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jc w:val="left"/>
        <w:rPr>
          <w:rFonts w:hint="eastAsia" w:ascii="方正书宋_GBK" w:hAnsi="方正书宋_GBK" w:eastAsia="方正书宋_GBK" w:cs="方正书宋_GBK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 xml:space="preserve">BTHF-2023-0601  </w:t>
      </w:r>
      <w:r>
        <w:rPr>
          <w:rFonts w:hint="eastAsia" w:ascii="Calibri" w:hAnsi="Calibri" w:eastAsia="宋体" w:cs="宋体"/>
          <w:sz w:val="24"/>
          <w:szCs w:val="24"/>
        </w:rPr>
        <w:t xml:space="preserve">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8"/>
          <w:szCs w:val="28"/>
          <w:lang w:val="en-US" w:eastAsia="zh-CN"/>
        </w:rPr>
        <w:t xml:space="preserve"> 合同编号：     </w:t>
      </w:r>
    </w:p>
    <w:p>
      <w:pPr>
        <w:adjustRightInd w:val="0"/>
        <w:snapToGrid w:val="0"/>
        <w:spacing w:line="288" w:lineRule="auto"/>
        <w:jc w:val="righ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b/>
          <w:sz w:val="24"/>
          <w:szCs w:val="28"/>
        </w:rPr>
      </w:pPr>
    </w:p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b/>
          <w:sz w:val="24"/>
          <w:szCs w:val="28"/>
        </w:rPr>
      </w:pPr>
    </w:p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b/>
          <w:sz w:val="24"/>
          <w:szCs w:val="28"/>
        </w:rPr>
      </w:pPr>
    </w:p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b/>
          <w:sz w:val="24"/>
          <w:szCs w:val="28"/>
        </w:rPr>
      </w:pPr>
    </w:p>
    <w:p>
      <w:pPr>
        <w:spacing w:line="360" w:lineRule="auto"/>
        <w:jc w:val="center"/>
        <w:rPr>
          <w:rFonts w:hint="eastAsia" w:ascii="方正小标宋_GBK" w:hAnsi="方正小标宋_GBK" w:eastAsia="方正小标宋_GBK" w:cs="方正小标宋_GBK"/>
          <w:b w:val="0"/>
          <w:bCs/>
          <w:sz w:val="40"/>
          <w:szCs w:val="40"/>
        </w:rPr>
      </w:pPr>
      <w:bookmarkStart w:id="4" w:name="_GoBack"/>
      <w:r>
        <w:rPr>
          <w:rFonts w:hint="eastAsia" w:ascii="方正小标宋_GBK" w:hAnsi="方正小标宋_GBK" w:eastAsia="方正小标宋_GBK" w:cs="方正小标宋_GBK"/>
          <w:b w:val="0"/>
          <w:bCs/>
          <w:sz w:val="40"/>
          <w:szCs w:val="40"/>
        </w:rPr>
        <w:t>京津冀</w:t>
      </w:r>
      <w:r>
        <w:rPr>
          <w:rFonts w:hint="eastAsia" w:ascii="方正小标宋_GBK" w:hAnsi="方正小标宋_GBK" w:eastAsia="方正小标宋_GBK" w:cs="方正小标宋_GBK"/>
          <w:b w:val="0"/>
          <w:bCs/>
          <w:sz w:val="40"/>
          <w:szCs w:val="40"/>
          <w:lang w:eastAsia="zh-CN"/>
        </w:rPr>
        <w:t>地区</w:t>
      </w:r>
      <w:r>
        <w:rPr>
          <w:rFonts w:hint="eastAsia" w:ascii="方正小标宋_GBK" w:hAnsi="方正小标宋_GBK" w:eastAsia="方正小标宋_GBK" w:cs="方正小标宋_GBK"/>
          <w:b w:val="0"/>
          <w:bCs/>
          <w:sz w:val="40"/>
          <w:szCs w:val="40"/>
        </w:rPr>
        <w:t>租赁合同</w:t>
      </w:r>
    </w:p>
    <w:bookmarkEnd w:id="4"/>
    <w:p>
      <w:pPr>
        <w:adjustRightInd w:val="0"/>
        <w:snapToGrid w:val="0"/>
        <w:spacing w:line="288" w:lineRule="auto"/>
        <w:jc w:val="center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ascii="Calibri" w:hAnsi="Calibri" w:eastAsia="宋体" w:cs="宋体"/>
          <w:sz w:val="24"/>
          <w:szCs w:val="24"/>
        </w:rPr>
      </w:pPr>
    </w:p>
    <w:p>
      <w:pPr>
        <w:adjustRightInd w:val="0"/>
        <w:snapToGrid w:val="0"/>
        <w:spacing w:line="288" w:lineRule="auto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2240" w:firstLineChars="8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t>出租人：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 xml:space="preserve">                             </w:t>
      </w:r>
      <w:r>
        <w:rPr>
          <w:rFonts w:hint="eastAsia" w:ascii="方正书宋_GBK" w:hAnsi="方正书宋_GBK" w:eastAsia="方正书宋_GBK" w:cs="方正书宋_GBK"/>
          <w:sz w:val="28"/>
          <w:szCs w:val="28"/>
        </w:rPr>
        <w:t xml:space="preserve">  </w:t>
      </w:r>
    </w:p>
    <w:p>
      <w:pPr>
        <w:adjustRightInd w:val="0"/>
        <w:snapToGrid w:val="0"/>
        <w:spacing w:line="288" w:lineRule="auto"/>
        <w:ind w:firstLine="2240" w:firstLineChars="8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2240" w:firstLineChars="8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t>承租人：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 xml:space="preserve">                             </w:t>
      </w:r>
      <w:r>
        <w:rPr>
          <w:rFonts w:hint="eastAsia" w:ascii="方正书宋_GBK" w:hAnsi="方正书宋_GBK" w:eastAsia="方正书宋_GBK" w:cs="方正书宋_GBK"/>
          <w:sz w:val="28"/>
          <w:szCs w:val="28"/>
        </w:rPr>
        <w:t xml:space="preserve">  </w:t>
      </w:r>
    </w:p>
    <w:p>
      <w:pPr>
        <w:adjustRightInd w:val="0"/>
        <w:snapToGrid w:val="0"/>
        <w:spacing w:line="288" w:lineRule="auto"/>
        <w:jc w:val="right"/>
        <w:rPr>
          <w:rFonts w:hint="eastAsia" w:ascii="方正书宋_GBK" w:hAnsi="方正书宋_GBK" w:eastAsia="方正书宋_GBK" w:cs="方正书宋_GBK"/>
          <w:bCs/>
          <w:sz w:val="28"/>
          <w:szCs w:val="28"/>
        </w:rPr>
      </w:pPr>
    </w:p>
    <w:p>
      <w:pPr>
        <w:adjustRightInd w:val="0"/>
        <w:snapToGrid w:val="0"/>
        <w:spacing w:line="288" w:lineRule="auto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  <w:t xml:space="preserve">                签订日期：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  <w:t>年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  <w:t>月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  <w:t>日</w:t>
      </w:r>
    </w:p>
    <w:p>
      <w:pPr>
        <w:adjustRightInd w:val="0"/>
        <w:snapToGrid w:val="0"/>
        <w:spacing w:line="288" w:lineRule="auto"/>
        <w:ind w:firstLine="2240" w:firstLineChars="800"/>
        <w:jc w:val="left"/>
        <w:rPr>
          <w:rFonts w:hint="eastAsia" w:ascii="方正书宋_GBK" w:hAnsi="方正书宋_GBK" w:eastAsia="方正书宋_GBK" w:cs="方正书宋_GBK"/>
          <w:bCs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Cs/>
          <w:sz w:val="28"/>
          <w:szCs w:val="28"/>
        </w:rPr>
        <w:t>签订地点：_________________</w:t>
      </w:r>
    </w:p>
    <w:p>
      <w:pPr>
        <w:adjustRightInd w:val="0"/>
        <w:snapToGrid w:val="0"/>
        <w:spacing w:line="288" w:lineRule="auto"/>
        <w:ind w:firstLine="560" w:firstLineChars="2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560" w:firstLineChars="2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0" w:firstLineChars="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560" w:firstLineChars="2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adjustRightInd w:val="0"/>
        <w:snapToGrid w:val="0"/>
        <w:spacing w:line="288" w:lineRule="auto"/>
        <w:ind w:firstLine="560" w:firstLineChars="200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pacing w:line="56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北京市市场监督管理局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pacing w:line="56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 xml:space="preserve">         天津市市场监督管理委员会    制定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0" w:firstLineChars="0"/>
        <w:jc w:val="center"/>
        <w:textAlignment w:val="auto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河北省市场监督管理局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b/>
          <w:sz w:val="44"/>
          <w:szCs w:val="44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br w:type="page"/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20" w:lineRule="exact"/>
        <w:ind w:firstLine="0" w:firstLineChars="0"/>
        <w:jc w:val="center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8"/>
          <w:szCs w:val="28"/>
        </w:rPr>
        <w:t>说明与提示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880" w:firstLineChars="20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sz w:val="44"/>
          <w:szCs w:val="4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shd w:val="clear" w:color="auto" w:fill="auto"/>
        </w:rPr>
        <w:t>合同示范文本供当事人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  <w:instrText xml:space="preserve"> HYPERLINK "https://baike.baidu.com/item/%E5%8F%82%E7%85%A7/1889182?fromModule=lemma_inlink"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shd w:val="clear" w:color="auto" w:fill="auto"/>
        </w:rPr>
        <w:t>参照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shd w:val="clear" w:color="auto" w:fill="auto"/>
        </w:rPr>
        <w:t>使用。合同各方具体权利义务由当事人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自行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instrText xml:space="preserve"> HYPERLINK "https://baike.baidu.com/item/%E7%BA%A6%E5%AE%9A/1192?fromModule=lemma_inlink"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约定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。当事人可以对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instrText xml:space="preserve"> HYPERLINK "https://baike.baidu.com/item/%E5%90%88%E5%90%8C%E7%A4%BA%E8%8C%83%E6%96%87%E6%9C%AC/2450453?fromModule=lemma_inlink"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合同示范文本</w:t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pacing w:val="-6"/>
          <w:kern w:val="2"/>
          <w:sz w:val="22"/>
          <w:szCs w:val="22"/>
          <w:shd w:val="clear" w:color="auto" w:fill="auto"/>
        </w:rPr>
        <w:t>中的有关条款进行修改、补充和完善。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参照合同示范文本订立合同的，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"https://baike.baidu.com/item/%E5%BD%93%E4%BA%8B%E4%BA%BA/433908?fromModule=lemma_inlink"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当事人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应当充分理解合同条款，自行承担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"https://baike.baidu.com/item/%E5%90%88%E5%90%8C%E8%AE%A2%E7%AB%8B/9875407?fromModule=lemma_inlink"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合同订立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"https://baike.baidu.com/item/%E5%B1%A5%E8%A1%8C/639141?fromModule=lemma_inlink"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履行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所发生的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"https://baike.baidu.com/item/%E6%B3%95%E5%BE%8B%E5%90%8E%E6%9E%9C/8787402?fromModule=lemma_inlink"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法律后果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fldChar w:fldCharType="end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2.双方当事人应当结合具体情况选定本示范文本的选择性条款。“□”后为待选内容，以划“√”方式选定,以划“×”方式排除，不应留有未标记的“□”；</w:t>
      </w:r>
      <w:bookmarkStart w:id="0" w:name="OLE_LINK9"/>
      <w:bookmarkStart w:id="1" w:name="OLE_LINK11"/>
      <w:bookmarkStart w:id="2" w:name="OLE_LINK8"/>
      <w:bookmarkStart w:id="3" w:name="OLE_LINK10"/>
      <w:r>
        <w:rPr>
          <w:rFonts w:hint="eastAsia" w:ascii="方正书宋_GBK" w:hAnsi="方正书宋_GBK" w:eastAsia="方正书宋_GBK" w:cs="方正书宋_GBK"/>
          <w:sz w:val="22"/>
          <w:szCs w:val="22"/>
        </w:rPr>
        <w:t>划线处</w:t>
      </w:r>
      <w:bookmarkEnd w:id="0"/>
      <w:bookmarkEnd w:id="1"/>
      <w:bookmarkEnd w:id="2"/>
      <w:bookmarkEnd w:id="3"/>
      <w:r>
        <w:rPr>
          <w:rFonts w:hint="eastAsia" w:ascii="方正书宋_GBK" w:hAnsi="方正书宋_GBK" w:eastAsia="方正书宋_GBK" w:cs="方正书宋_GBK"/>
          <w:sz w:val="22"/>
          <w:szCs w:val="22"/>
        </w:rPr>
        <w:t>应当以文字形式填写完整，对于实际情况未发生或未做约定的，请在划线处打“×”，以示删除或不适用。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3.在签订合同前，双方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仔细阅读“违约责任”有关条款，充分了解构成违约的情形和后果，在平等协商的基础上合理约定。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4.请承租人仔细阅读租赁物的使用说明，防止因使用或维护不当造成租赁物无法正常使用。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.请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租赁双方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注意留存交易凭证和资料，作为将来主张权利的证据。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br w:type="page"/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根据《中华人民共和国民法典》等有关法律、法规的规定，双方在平等、自愿、公平和诚信的基础上，经友好协商达成如下协议：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 xml:space="preserve">一、租赁物   </w:t>
      </w:r>
      <w:r>
        <w:rPr>
          <w:rFonts w:hint="eastAsia" w:ascii="方正书宋_GBK" w:hAnsi="方正书宋_GBK" w:eastAsia="方正书宋_GBK" w:cs="方正书宋_GBK"/>
          <w:b/>
          <w:bCs w:val="0"/>
          <w:sz w:val="22"/>
          <w:szCs w:val="22"/>
        </w:rPr>
        <w:t xml:space="preserve">                   （注：空格如不够用，可以另接）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760"/>
        <w:gridCol w:w="820"/>
        <w:gridCol w:w="2013"/>
        <w:gridCol w:w="1356"/>
        <w:gridCol w:w="1003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租赁物名称</w:t>
            </w: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20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质量/规格型号</w:t>
            </w:r>
          </w:p>
        </w:tc>
        <w:tc>
          <w:tcPr>
            <w:tcW w:w="13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配套设施</w:t>
            </w:r>
          </w:p>
        </w:tc>
        <w:tc>
          <w:tcPr>
            <w:tcW w:w="10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用途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bCs/>
                <w:sz w:val="18"/>
                <w:szCs w:val="18"/>
              </w:rPr>
              <w:t>使用方法和性质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8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20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3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0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8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20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3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0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7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8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20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35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00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  <w:tc>
          <w:tcPr>
            <w:tcW w:w="1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pacing w:val="-2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二、租赁期限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租赁期限自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日。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（租赁期限不得超过二十年）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16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  <w:t>租赁期限届满双方有意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  <w:lang w:val="en-US" w:eastAsia="zh-CN"/>
        </w:rPr>
        <w:t>续租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  <w:t>的，可在租赁期满前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  <w:t>日内续订租赁合同。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三、租赁费用及支付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租金单价为：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元/（年/月/日/小时），实际使用不足（年/月/日/小时）部分按照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计算，租金总额为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元（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</w:rPr>
        <w:t>□含/□</w:t>
      </w:r>
      <w:r>
        <w:rPr>
          <w:rFonts w:hint="eastAsia" w:ascii="方正书宋_GBK" w:hAnsi="方正书宋_GBK" w:eastAsia="方正书宋_GBK" w:cs="方正书宋_GBK"/>
          <w:color w:val="auto"/>
          <w:kern w:val="2"/>
          <w:sz w:val="22"/>
          <w:szCs w:val="22"/>
          <w:lang w:eastAsia="zh-CN"/>
        </w:rPr>
        <w:t>不含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增值税）。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租金支付期限：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u w:val="non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租金支付方式：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8"/>
          <w:szCs w:val="28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四、租赁物的交付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1.租赁物的交付时间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出租人应当按照约定将租赁物于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时交付承租人，并在租赁期限内保持租赁物符合约定的用途。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2.租赁物的交付地点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□出租人所在地：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□承租人所在地：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□双方约定的地点：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3.租赁物的交付方式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4.租赁物的验收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租赁物（□是/□否）存在瑕疵：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出租人交付的租赁物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应当符合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租赁物所属行业质量规范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或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标准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，并经承租人确认。承租人收到租赁物后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日内完成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检验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租赁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物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的数量或者质量不符合约定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承租人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于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日内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通知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出租人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承租人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在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约定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期限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内未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通知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出租人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的，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视为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验收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合格。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五、租赁物的维修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1.出租人的维修范围：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履行租赁物的维修义务，承租人在租赁物需要维修时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及时通知出租人，并可以请求出租人在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日内维修。出租人未履行维修义务的，承租人可以自行维修，维修费用由出租人负担。因维修租赁物影响承租人使用的，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（□减少租金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/□延长租期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因承租人的过错致使租赁物需要维修的，出租人不承担前款规定的维修义务，维修费用由承租人自行承担。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2.承租人的维修范围及费用承担：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六、租赁物的改善或增设他物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出租人（□是/□否）允许承租人对租赁物进行改善或者增设他物。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经出租人同意，改善或增设他物不得因此损坏租赁物。租赁合同期满时，对租赁物的改善或者增设的他物的处理办法是：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未经出租人同意，承租人对租赁物进行改善或者增设他物，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出租人可以请求承租人恢复原状或者赔偿损失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，经出租人明示阻止后仍不停止，出租人可以解除合同。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七、转租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出租人（□是/□否）允许承租人将租赁物转租给第三人。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承租人经出租人同意，将租赁物转租给第三人的，承租人与出租人之间的租赁合同继续有效。承租人与第三人的转租期限以承租人剩余租赁期限为限，超过该期限的，出租人和承租人可另行约定。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承租人未经出租人同意将租赁物转租给第三人，出租人知道或者应当知道承租人转租后，承租人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与出租人沟通，出租人仍不同意的，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在知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后六个月内提出异议。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承租人因第三人的原因造成租赁物损失的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，承租人应当赔偿损失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八、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在租赁期限内因占有、使用租赁物获得的收益，归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九、租赁物的返还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租赁物退租时，承租人必须通知出租人对租赁物进行检验，除正常损耗没有其他损坏的，予以退租；如有其他损坏，承租人赔偿损失后予以退租。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</w:rPr>
        <w:t>十、违约</w:t>
      </w: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1.承租人在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租赁期限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内请求退租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的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提前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日通知出租人，并按照剩余租赁期限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相应租金的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支付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2.出租人提前收回出租物，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提前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日通知承租人，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退还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剩余租赁期限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相应租金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并按照剩余租赁期限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相应租金的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支付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3.出租方逾期未将租赁物交付给承租方的，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每日向承租方支付租金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‰的违约金，迟延超过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日的，承租方有权解除合同，但因承租方原因造成的逾期交付除外。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4.承租方逾期未交付租金的，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每日向出租方支付租金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‰的违约金，迟延超过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日的，出租方有权解除合同，但因出租方原因导致的逾期付款除外。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.承租人未按照约定的方法或者未根据租赁物的性质使用租赁物，致使租赁物受到损失的，出租人可以解除合同并请求赔偿损失。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6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.承租人因保管不善造成租赁物毁损、灭失的，应当承担赔偿责任。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7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.经出租人同意，承租人将租赁物转租给第三人，第三人造成租赁物损失的，承租人应当赔偿损失。承租人未经出租人同意转租的，出租人可以解除合同。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8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.因第三人主张权利，致使承租人不能对租赁物使用、收益的，承租人可以请求减少租金或者不支付租金。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9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.出租人未按约定履行维修义务造成承租人人身、财产损失的，出租人承担相应赔偿责任。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10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.合同终止后，承租人不交还租赁物造成损失的，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依法承担赔偿责任。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十一、合同解除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1.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有下列情形之一，非因承租人原因致使租赁物无法使用的，承租人可以解除合同：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（1）租赁物被司法机关或者行政机关依法查封、扣押；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（2）租赁物权属有争议；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（3）租赁物具有违反法律、行政法规关于使用条件的强制性规定情形。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.因不可归责于承租人的事由，致使租赁物部分或者全部毁损、灭失的，承租人可以请求减少租金或者不支付租金；因租赁物部分或者全部毁损、灭失，致使不能实现合同目的的，承租人可以解除合同。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十二、争议解决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本合同项下发生的争议，双</w:t>
      </w:r>
      <w:r>
        <w:rPr>
          <w:rFonts w:hint="eastAsia" w:ascii="方正书宋_GBK" w:hAnsi="方正书宋_GBK" w:eastAsia="方正书宋_GBK" w:cs="方正书宋_GBK"/>
          <w:bCs w:val="0"/>
          <w:sz w:val="22"/>
          <w:szCs w:val="22"/>
        </w:rPr>
        <w:t>方</w:t>
      </w:r>
      <w:r>
        <w:rPr>
          <w:rFonts w:hint="eastAsia" w:ascii="方正书宋_GBK" w:hAnsi="方正书宋_GBK" w:eastAsia="方正书宋_GBK" w:cs="方正书宋_GBK"/>
          <w:bCs w:val="0"/>
          <w:sz w:val="22"/>
          <w:szCs w:val="22"/>
          <w:lang w:eastAsia="zh-CN"/>
        </w:rPr>
        <w:t>应当</w:t>
      </w:r>
      <w:r>
        <w:rPr>
          <w:rFonts w:hint="eastAsia" w:ascii="方正书宋_GBK" w:hAnsi="方正书宋_GBK" w:eastAsia="方正书宋_GBK" w:cs="方正书宋_GBK"/>
          <w:bCs w:val="0"/>
          <w:sz w:val="22"/>
          <w:szCs w:val="22"/>
        </w:rPr>
        <w:t>友好协商解决</w:t>
      </w:r>
      <w:r>
        <w:rPr>
          <w:rFonts w:hint="eastAsia" w:ascii="方正书宋_GBK" w:hAnsi="方正书宋_GBK" w:eastAsia="方正书宋_GBK" w:cs="方正书宋_GBK"/>
          <w:kern w:val="2"/>
          <w:sz w:val="22"/>
          <w:szCs w:val="22"/>
          <w:lang w:val="en-US" w:eastAsia="zh-CN"/>
        </w:rPr>
        <w:t>或向有关单位或组织申请调解解决</w:t>
      </w:r>
      <w:r>
        <w:rPr>
          <w:rFonts w:hint="eastAsia" w:ascii="方正书宋_GBK" w:hAnsi="方正书宋_GBK" w:eastAsia="方正书宋_GBK" w:cs="方正书宋_GBK"/>
          <w:kern w:val="2"/>
          <w:sz w:val="22"/>
          <w:szCs w:val="22"/>
          <w:lang w:eastAsia="zh-CN"/>
        </w:rPr>
        <w:t>，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如协商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lang w:val="en-US" w:eastAsia="zh-CN"/>
        </w:rPr>
        <w:t>或调解解决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不成，可按下述方式解决：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向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  <w:lang w:val="en-US" w:eastAsia="zh-CN"/>
        </w:rPr>
        <w:t xml:space="preserve">         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人民法院提起诉讼。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向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  <w:lang w:val="en-US" w:eastAsia="zh-CN"/>
        </w:rPr>
        <w:t xml:space="preserve">         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仲裁委员会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lang w:val="en-US" w:eastAsia="zh-CN"/>
        </w:rPr>
        <w:t>申请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仲裁。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十三、其他约定事项</w:t>
      </w:r>
      <w:r>
        <w:rPr>
          <w:rFonts w:hint="eastAsia" w:ascii="仿宋_GB2312" w:hAnsi="仿宋_GB2312" w:eastAsia="仿宋_GB2312" w:cs="仿宋_GB2312"/>
          <w:sz w:val="28"/>
          <w:szCs w:val="28"/>
        </w:rPr>
        <w:t>：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</w:rPr>
        <w:t xml:space="preserve">                                     </w:t>
      </w:r>
      <w: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u w:val="single"/>
          <w:lang w:val="en-US" w:eastAsia="zh-CN"/>
        </w:rPr>
        <w:t xml:space="preserve">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2"/>
          <w:szCs w:val="22"/>
          <w:lang w:eastAsia="zh-CN"/>
        </w:rPr>
        <w:t>十四、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本合同自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双方当事人签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名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盖章之日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合同附件为本合同组成部分。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auto"/>
        </w:rPr>
        <w:t>本合同使用汉语书写，如使用少数民族语言译本，对合同的解释、说明，以汉语为准。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本合同一式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份（出租人执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份；承租人执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份），具有同等法律效力。</w:t>
      </w:r>
    </w:p>
    <w:p>
      <w:pPr>
        <w:adjustRightInd w:val="0"/>
        <w:snapToGrid w:val="0"/>
        <w:spacing w:line="360" w:lineRule="exact"/>
        <w:rPr>
          <w:rFonts w:hint="eastAsia" w:ascii="方正书宋_GBK" w:hAnsi="方正书宋_GBK" w:eastAsia="方正书宋_GBK" w:cs="方正书宋_GBK"/>
          <w:sz w:val="22"/>
          <w:szCs w:val="22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41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出租人：（盖章/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 xml:space="preserve">统一社会信用代码: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法定代表人：（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委托代表人：（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地址：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 xml:space="preserve">电话：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开户银行：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 xml:space="preserve">账号：      </w:t>
            </w:r>
          </w:p>
        </w:tc>
        <w:tc>
          <w:tcPr>
            <w:tcW w:w="41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承租人：（盖章/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 xml:space="preserve">统一社会信用代码: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法定代表人：（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委托代表人：（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地址：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电话：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开户银行：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exac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Cs/>
                <w:sz w:val="22"/>
                <w:szCs w:val="22"/>
              </w:rPr>
              <w:t>账号：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 w:val="0"/>
          <w:bCs w:val="0"/>
          <w:sz w:val="22"/>
          <w:szCs w:val="22"/>
          <w:u w:val="single"/>
        </w:rPr>
        <w:t>请认真阅读</w:t>
      </w:r>
      <w:r>
        <w:rPr>
          <w:rFonts w:hint="eastAsia" w:ascii="方正书宋_GBK" w:hAnsi="方正书宋_GBK" w:eastAsia="方正书宋_GBK" w:cs="方正书宋_GBK"/>
          <w:b w:val="0"/>
          <w:bCs w:val="0"/>
          <w:sz w:val="22"/>
          <w:szCs w:val="22"/>
          <w:u w:val="single"/>
          <w:lang w:eastAsia="zh-CN"/>
        </w:rPr>
        <w:t>本合同</w:t>
      </w:r>
      <w:r>
        <w:rPr>
          <w:rFonts w:hint="eastAsia" w:ascii="方正书宋_GBK" w:hAnsi="方正书宋_GBK" w:eastAsia="方正书宋_GBK" w:cs="方正书宋_GBK"/>
          <w:b w:val="0"/>
          <w:bCs w:val="0"/>
          <w:sz w:val="22"/>
          <w:szCs w:val="22"/>
          <w:u w:val="single"/>
        </w:rPr>
        <w:t>条款及其他书面材料，确认无误后再签订本合同。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FF42F9"/>
    <w:rsid w:val="E9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PlainText"/>
    <w:next w:val="1"/>
    <w:qFormat/>
    <w:uiPriority w:val="0"/>
    <w:pPr>
      <w:widowControl w:val="0"/>
      <w:jc w:val="both"/>
    </w:pPr>
    <w:rPr>
      <w:rFonts w:ascii="宋体" w:hAnsi="宋体" w:eastAsia="Arial Unicode MS" w:cs="Arial Unicode MS"/>
      <w:color w:val="000000"/>
      <w:kern w:val="2"/>
      <w:sz w:val="21"/>
      <w:szCs w:val="21"/>
      <w:lang w:val="en-US" w:eastAsia="zh-CN" w:bidi="ar-SA"/>
    </w:rPr>
  </w:style>
  <w:style w:type="table" w:styleId="4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2023-11-01T14:14:00Z</dcterms:created>
  <dc:creator>scjgj</dc:creator>
  <cp:lastModifiedBy>scjgj</cp:lastModifiedBy>
  <dcterms:modified xsi:type="dcterms:W3CDTF">2023-11-01T15:29:59Z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</Properties>
</file>