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adjustRightInd w:val="0"/>
        <w:snapToGrid w:val="0"/>
        <w:spacing w:line="580" w:lineRule="exact"/>
        <w:ind w:right="-4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黑体" w:hAnsi="宋体" w:eastAsia="黑体"/>
          <w:sz w:val="32"/>
          <w:szCs w:val="32"/>
        </w:rPr>
        <w:t xml:space="preserve">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编号：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                </w:t>
      </w:r>
    </w:p>
    <w:p>
      <w:pPr>
        <w:adjustRightInd w:val="0"/>
        <w:snapToGrid w:val="0"/>
        <w:jc w:val="center"/>
        <w:rPr>
          <w:rFonts w:ascii="宋体" w:hAnsi="宋体" w:eastAsia="宋体"/>
          <w:sz w:val="48"/>
          <w:szCs w:val="48"/>
        </w:rPr>
      </w:pPr>
    </w:p>
    <w:p>
      <w:pPr>
        <w:adjustRightInd w:val="0"/>
        <w:snapToGrid w:val="0"/>
        <w:jc w:val="center"/>
        <w:rPr>
          <w:rFonts w:ascii="宋体" w:hAnsi="宋体" w:eastAsia="宋体"/>
          <w:sz w:val="48"/>
          <w:szCs w:val="48"/>
        </w:rPr>
      </w:pPr>
    </w:p>
    <w:p>
      <w:pPr>
        <w:adjustRightInd w:val="0"/>
        <w:snapToGrid w:val="0"/>
        <w:spacing w:line="360" w:lineRule="auto"/>
        <w:jc w:val="center"/>
        <w:rPr>
          <w:rFonts w:ascii="楷体_GB2312" w:hAnsi="宋体" w:eastAsia="楷体_GB2312"/>
          <w:sz w:val="36"/>
          <w:szCs w:val="36"/>
        </w:rPr>
      </w:pPr>
      <w:r>
        <w:rPr>
          <w:rFonts w:hint="eastAsia" w:ascii="楷体_GB2312" w:hAnsi="宋体" w:eastAsia="楷体_GB2312"/>
          <w:sz w:val="36"/>
          <w:szCs w:val="36"/>
        </w:rPr>
        <w:t>云南省接待旅行社</w:t>
      </w: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sz w:val="48"/>
          <w:szCs w:val="48"/>
        </w:rPr>
      </w:pPr>
      <w:r>
        <w:rPr>
          <w:rFonts w:hint="eastAsia" w:ascii="黑体" w:hAnsi="宋体" w:eastAsia="黑体"/>
          <w:sz w:val="48"/>
          <w:szCs w:val="48"/>
        </w:rPr>
        <w:t>服务质量告知书</w:t>
      </w:r>
    </w:p>
    <w:p>
      <w:pPr>
        <w:adjustRightInd w:val="0"/>
        <w:snapToGrid w:val="0"/>
        <w:jc w:val="center"/>
        <w:rPr>
          <w:rFonts w:ascii="宋体" w:hAnsi="宋体" w:eastAsia="宋体"/>
          <w:sz w:val="24"/>
        </w:rPr>
      </w:pPr>
    </w:p>
    <w:p>
      <w:pPr>
        <w:adjustRightInd w:val="0"/>
        <w:snapToGrid w:val="0"/>
        <w:spacing w:line="580" w:lineRule="exact"/>
        <w:jc w:val="center"/>
        <w:rPr>
          <w:rFonts w:ascii="黑体" w:hAnsi="DotumChe" w:eastAsia="黑体"/>
          <w:szCs w:val="28"/>
        </w:rPr>
      </w:pPr>
    </w:p>
    <w:p>
      <w:pPr>
        <w:adjustRightInd w:val="0"/>
        <w:snapToGrid w:val="0"/>
        <w:spacing w:line="580" w:lineRule="exact"/>
        <w:jc w:val="center"/>
        <w:rPr>
          <w:rFonts w:ascii="黑体" w:hAnsi="DotumChe" w:eastAsia="黑体"/>
          <w:szCs w:val="28"/>
        </w:rPr>
      </w:pPr>
    </w:p>
    <w:p>
      <w:pPr>
        <w:adjustRightInd w:val="0"/>
        <w:snapToGrid w:val="0"/>
        <w:spacing w:line="580" w:lineRule="exact"/>
        <w:jc w:val="center"/>
        <w:rPr>
          <w:rFonts w:ascii="黑体" w:hAnsi="DotumChe" w:eastAsia="黑体"/>
          <w:szCs w:val="28"/>
        </w:rPr>
      </w:pPr>
      <w: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25400</wp:posOffset>
            </wp:positionV>
            <wp:extent cx="1851025" cy="1865630"/>
            <wp:effectExtent l="0" t="0" r="15875" b="1270"/>
            <wp:wrapNone/>
            <wp:docPr id="1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true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580" w:lineRule="exact"/>
        <w:jc w:val="center"/>
        <w:rPr>
          <w:rFonts w:ascii="黑体" w:hAnsi="DotumChe" w:eastAsia="黑体"/>
          <w:szCs w:val="28"/>
        </w:rPr>
      </w:pPr>
    </w:p>
    <w:p>
      <w:pPr>
        <w:adjustRightInd w:val="0"/>
        <w:snapToGrid w:val="0"/>
        <w:spacing w:line="580" w:lineRule="exact"/>
        <w:jc w:val="center"/>
        <w:rPr>
          <w:rFonts w:ascii="黑体" w:hAnsi="DotumChe" w:eastAsia="黑体"/>
          <w:szCs w:val="28"/>
        </w:rPr>
      </w:pPr>
    </w:p>
    <w:p>
      <w:pPr>
        <w:adjustRightInd w:val="0"/>
        <w:snapToGrid w:val="0"/>
        <w:spacing w:line="580" w:lineRule="exact"/>
        <w:jc w:val="center"/>
        <w:rPr>
          <w:rFonts w:ascii="黑体" w:hAnsi="DotumChe" w:eastAsia="黑体"/>
          <w:szCs w:val="28"/>
        </w:rPr>
      </w:pPr>
    </w:p>
    <w:p>
      <w:pPr>
        <w:adjustRightInd w:val="0"/>
        <w:snapToGrid w:val="0"/>
        <w:spacing w:line="580" w:lineRule="exact"/>
        <w:jc w:val="center"/>
        <w:rPr>
          <w:rFonts w:ascii="黑体" w:hAnsi="DotumChe" w:eastAsia="黑体"/>
          <w:szCs w:val="28"/>
        </w:rPr>
      </w:pPr>
    </w:p>
    <w:p>
      <w:pPr>
        <w:adjustRightInd w:val="0"/>
        <w:snapToGrid w:val="0"/>
        <w:spacing w:line="580" w:lineRule="exact"/>
        <w:jc w:val="center"/>
        <w:rPr>
          <w:rFonts w:ascii="黑体" w:hAnsi="DotumChe" w:eastAsia="黑体"/>
          <w:szCs w:val="28"/>
        </w:rPr>
      </w:pPr>
    </w:p>
    <w:p>
      <w:pPr>
        <w:adjustRightInd w:val="0"/>
        <w:snapToGrid w:val="0"/>
        <w:spacing w:line="580" w:lineRule="exact"/>
        <w:ind w:firstLine="1108" w:firstLineChars="400"/>
        <w:rPr>
          <w:rFonts w:hAnsi="宋体"/>
          <w:szCs w:val="28"/>
          <w:u w:val="single"/>
        </w:rPr>
      </w:pPr>
      <w:r>
        <w:rPr>
          <w:rFonts w:hint="eastAsia" w:ascii="黑体" w:hAnsi="宋体" w:eastAsia="黑体"/>
          <w:szCs w:val="28"/>
        </w:rPr>
        <w:t>旅行社服务质量监督电话</w:t>
      </w:r>
      <w:r>
        <w:rPr>
          <w:rFonts w:hint="eastAsia" w:hAnsi="宋体"/>
          <w:szCs w:val="28"/>
        </w:rPr>
        <w:t>：</w:t>
      </w:r>
      <w:r>
        <w:rPr>
          <w:rFonts w:hint="eastAsia" w:hAnsi="宋体"/>
          <w:szCs w:val="28"/>
          <w:u w:val="single"/>
        </w:rPr>
        <w:t xml:space="preserve">                          </w:t>
      </w:r>
    </w:p>
    <w:p>
      <w:pPr>
        <w:adjustRightInd w:val="0"/>
        <w:snapToGrid w:val="0"/>
        <w:spacing w:line="580" w:lineRule="exact"/>
        <w:ind w:firstLine="1108" w:firstLineChars="400"/>
        <w:rPr>
          <w:rFonts w:hAnsi="宋体"/>
          <w:szCs w:val="28"/>
          <w:u w:val="single"/>
        </w:rPr>
      </w:pPr>
      <w:r>
        <w:rPr>
          <w:rFonts w:hint="eastAsia" w:ascii="黑体" w:hAnsi="宋体" w:eastAsia="黑体"/>
          <w:szCs w:val="28"/>
        </w:rPr>
        <w:t>旅游质监执法机构投诉电话</w:t>
      </w:r>
      <w:r>
        <w:rPr>
          <w:rFonts w:hint="eastAsia" w:hAnsi="宋体"/>
          <w:szCs w:val="28"/>
        </w:rPr>
        <w:t>：</w:t>
      </w:r>
      <w:r>
        <w:rPr>
          <w:rFonts w:hint="eastAsia" w:hAnsi="宋体"/>
          <w:szCs w:val="28"/>
          <w:u w:val="single"/>
        </w:rPr>
        <w:t xml:space="preserve">   </w:t>
      </w:r>
      <w:r>
        <w:rPr>
          <w:rFonts w:hint="eastAsia" w:hAnsi="宋体"/>
          <w:sz w:val="32"/>
          <w:szCs w:val="32"/>
          <w:u w:val="single"/>
        </w:rPr>
        <w:t xml:space="preserve">     </w:t>
      </w:r>
      <w:r>
        <w:rPr>
          <w:rFonts w:hint="eastAsia" w:hAnsi="宋体"/>
          <w:b/>
          <w:sz w:val="32"/>
          <w:szCs w:val="32"/>
          <w:u w:val="single"/>
        </w:rPr>
        <w:t>12301</w:t>
      </w:r>
      <w:r>
        <w:rPr>
          <w:rFonts w:hint="eastAsia" w:hAnsi="宋体"/>
          <w:szCs w:val="28"/>
          <w:u w:val="single"/>
        </w:rPr>
        <w:t xml:space="preserve">         </w:t>
      </w:r>
    </w:p>
    <w:p>
      <w:pPr>
        <w:adjustRightInd w:val="0"/>
        <w:snapToGrid w:val="0"/>
        <w:spacing w:line="580" w:lineRule="exact"/>
        <w:ind w:firstLine="1108" w:firstLineChars="400"/>
        <w:rPr>
          <w:rFonts w:ascii="Times New Roman"/>
          <w:szCs w:val="28"/>
        </w:rPr>
      </w:pPr>
      <w:r>
        <w:rPr>
          <w:rFonts w:hint="eastAsia" w:ascii="黑体" w:eastAsia="黑体"/>
          <w:szCs w:val="28"/>
        </w:rPr>
        <w:t>网络投诉</w:t>
      </w:r>
      <w:r>
        <w:rPr>
          <w:rFonts w:hint="eastAsia" w:ascii="Times New Roman"/>
          <w:szCs w:val="28"/>
        </w:rPr>
        <w:t>：</w:t>
      </w:r>
      <w:r>
        <w:rPr>
          <w:rFonts w:hint="eastAsia" w:ascii="Times New Roman"/>
          <w:szCs w:val="28"/>
          <w:u w:val="single"/>
        </w:rPr>
        <w:t xml:space="preserve">  </w:t>
      </w:r>
      <w:r>
        <w:rPr>
          <w:rFonts w:hint="eastAsia" w:ascii="Times New Roman" w:eastAsia="楷体_GB2312"/>
          <w:b/>
          <w:szCs w:val="28"/>
          <w:u w:val="single"/>
        </w:rPr>
        <w:t>云南旅游政务网（</w:t>
      </w:r>
      <w:r>
        <w:rPr>
          <w:rFonts w:ascii="Times New Roman" w:eastAsia="楷体_GB2312"/>
          <w:b/>
          <w:szCs w:val="28"/>
          <w:u w:val="single"/>
        </w:rPr>
        <w:t>http://www.ynta.gov.cn</w:t>
      </w:r>
      <w:r>
        <w:rPr>
          <w:rFonts w:hint="eastAsia" w:ascii="Times New Roman" w:eastAsia="楷体_GB2312"/>
          <w:b/>
          <w:szCs w:val="28"/>
          <w:u w:val="single"/>
        </w:rPr>
        <w:t>）</w:t>
      </w:r>
    </w:p>
    <w:p>
      <w:pPr>
        <w:adjustRightInd w:val="0"/>
        <w:snapToGrid w:val="0"/>
        <w:spacing w:line="580" w:lineRule="exact"/>
        <w:rPr>
          <w:rFonts w:ascii="黑体" w:hAnsi="DotumChe" w:eastAsia="黑体"/>
          <w:szCs w:val="28"/>
        </w:rPr>
      </w:pPr>
    </w:p>
    <w:p>
      <w:pPr>
        <w:adjustRightInd w:val="0"/>
        <w:snapToGrid w:val="0"/>
        <w:jc w:val="center"/>
        <w:rPr>
          <w:rFonts w:ascii="黑体" w:hAnsi="DotumChe" w:eastAsia="黑体"/>
          <w:szCs w:val="28"/>
        </w:rPr>
      </w:pPr>
    </w:p>
    <w:p>
      <w:pPr>
        <w:adjustRightInd w:val="0"/>
        <w:snapToGrid w:val="0"/>
        <w:jc w:val="center"/>
        <w:rPr>
          <w:rFonts w:ascii="黑体" w:hAnsi="DotumChe" w:eastAsia="黑体"/>
          <w:szCs w:val="28"/>
        </w:rPr>
      </w:pPr>
    </w:p>
    <w:p>
      <w:pPr>
        <w:pStyle w:val="4"/>
        <w:adjustRightInd w:val="0"/>
        <w:snapToGrid w:val="0"/>
        <w:ind w:left="0" w:leftChars="0" w:firstLine="2770" w:firstLineChars="10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  <w:lang w:val="zh-CN"/>
        </w:rPr>
        <w:pict>
          <v:rect id="_x0000_s1035" o:spid="_x0000_s1035" o:spt="1" style="position:absolute;left:0pt;margin-left:180pt;margin-top:108.65pt;height:31.2pt;width:72pt;z-index:251728896;mso-width-relative:page;mso-height-relative:page;" stroked="f" coordsize="21600,21600" o:gfxdata="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QOCMztkAAAALAQAA&#10;DwAAAAAAAAABACAAAAAiAAAAZHJzL2Rvd25yZXYueG1sUEsBAhQAFAAAAAgAh07iQP22mKqmAQAA&#10;JQMAAA4AAAAAAAAAAQAgAAAAKAEAAGRycy9lMm9Eb2MueG1sUEsFBgAAAAAGAAYAWQEAAEAFAAAA&#10;AA==&#10;">
            <v:path/>
            <v:fill focussize="0,0"/>
            <v:stroke on="f"/>
            <v:imagedata o:title=""/>
            <o:lock v:ext="edit"/>
          </v:rect>
        </w:pict>
      </w:r>
      <w:r>
        <w:rPr>
          <w:rFonts w:ascii="仿宋_GB2312" w:hAnsi="宋体" w:eastAsia="仿宋_GB2312"/>
          <w:sz w:val="28"/>
          <w:szCs w:val="28"/>
          <w:lang w:val="zh-CN"/>
        </w:rPr>
        <w:pict>
          <v:rect id="_x0000_s1036" o:spid="_x0000_s1036" o:spt="1" style="position:absolute;left:0pt;margin-left:189pt;margin-top:145.45pt;height:31.2pt;width:72pt;z-index:251729920;mso-width-relative:page;mso-height-relative:page;" stroked="f" coordsize="21600,21600" o:gfxdata="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eKqSo9gAAAALAQAADwAA&#10;AAAAAAABACAAAAAiAAAAZHJzL2Rvd25yZXYueG1sUEsBAhQAFAAAAAgAh07iQCLac5ikAQAAJQMA&#10;AA4AAAAAAAAAAQAgAAAAJwEAAGRycy9lMm9Eb2MueG1sUEsFBgAAAAAGAAYAWQEAAD0FAAAAAA==&#10;">
            <v:path/>
            <v:fill focussize="0,0"/>
            <v:stroke on="f"/>
            <v:imagedata o:title=""/>
            <o:lock v:ext="edit"/>
          </v:rect>
        </w:pict>
      </w:r>
      <w:r>
        <w:rPr>
          <w:rFonts w:hint="eastAsia" w:ascii="仿宋_GB2312" w:hAnsi="宋体" w:eastAsia="仿宋_GB2312"/>
          <w:sz w:val="28"/>
          <w:szCs w:val="28"/>
        </w:rPr>
        <w:t>云南省旅游发展委员会</w:t>
      </w:r>
    </w:p>
    <w:p>
      <w:pPr>
        <w:pStyle w:val="4"/>
        <w:adjustRightInd w:val="0"/>
        <w:snapToGrid w:val="0"/>
        <w:ind w:left="0" w:leftChars="0" w:firstLine="0" w:firstLineChars="0"/>
        <w:jc w:val="center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 xml:space="preserve">                           制定</w:t>
      </w:r>
    </w:p>
    <w:p>
      <w:pPr>
        <w:pStyle w:val="4"/>
        <w:adjustRightInd w:val="0"/>
        <w:snapToGrid w:val="0"/>
        <w:ind w:left="0" w:leftChars="0" w:firstLine="2770" w:firstLineChars="10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云南省工商行政管理局</w:t>
      </w:r>
    </w:p>
    <w:p>
      <w:pPr>
        <w:pStyle w:val="4"/>
        <w:adjustRightInd w:val="0"/>
        <w:snapToGrid w:val="0"/>
        <w:ind w:left="0" w:leftChars="0" w:firstLine="2770" w:firstLineChars="1000"/>
        <w:rPr>
          <w:rFonts w:ascii="仿宋_GB2312" w:hAnsi="宋体" w:eastAsia="仿宋_GB2312"/>
          <w:sz w:val="28"/>
          <w:szCs w:val="28"/>
        </w:rPr>
      </w:pPr>
    </w:p>
    <w:p>
      <w:pPr>
        <w:pStyle w:val="4"/>
        <w:adjustRightInd w:val="0"/>
        <w:snapToGrid w:val="0"/>
        <w:ind w:left="0" w:leftChars="0" w:firstLine="3329" w:firstLineChars="105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32"/>
          <w:szCs w:val="32"/>
        </w:rPr>
        <w:pict>
          <v:rect id="矩形 26" o:spid="_x0000_s1037" o:spt="1" style="position:absolute;left:0pt;margin-left:391.15pt;margin-top:16.95pt;height:31.2pt;width:72pt;z-index:251730944;mso-width-relative:page;mso-height-relative:page;" stroked="f" coordsize="21600,21600" o:gfxdata="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QOCMztkAAAALAQAA&#10;DwAAAAAAAAABACAAAAAiAAAAZHJzL2Rvd25yZXYueG1sUEsBAhQAFAAAAAgAh07iQINhflimAQAA&#10;JQMAAA4AAAAAAAAAAQAgAAAAKAEAAGRycy9lMm9Eb2MueG1sUEsFBgAAAAAGAAYAWQEAAEAFAAAA&#10;AA==&#10;">
            <v:path/>
            <v:fill focussize="0,0"/>
            <v:stroke on="f"/>
            <v:imagedata o:title=""/>
            <o:lock v:ext="edit"/>
          </v:rect>
        </w:pict>
      </w:r>
      <w:r>
        <w:rPr>
          <w:rFonts w:hint="eastAsia" w:ascii="仿宋_GB2312" w:hAnsi="宋体" w:eastAsia="仿宋_GB2312"/>
          <w:sz w:val="32"/>
          <w:szCs w:val="32"/>
        </w:rPr>
        <w:t>2017年4月</w:t>
      </w:r>
    </w:p>
    <w:p>
      <w:pPr>
        <w:spacing w:line="360" w:lineRule="auto"/>
        <w:ind w:firstLine="554" w:firstLineChars="200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黑体" w:hAnsi="DotumChe" w:eastAsia="黑体"/>
          <w:szCs w:val="28"/>
        </w:rPr>
        <w:br w:type="page"/>
      </w:r>
      <w:r>
        <w:rPr>
          <w:rFonts w:hint="eastAsia" w:ascii="方正小标宋_GBK" w:hAnsi="方正小标宋_GBK" w:eastAsia="方正小标宋_GBK" w:cs="方正小标宋_GBK"/>
          <w:b w:val="0"/>
          <w:bCs w:val="0"/>
          <w:sz w:val="40"/>
          <w:szCs w:val="40"/>
        </w:rPr>
        <w:t>使用说明</w:t>
      </w:r>
    </w:p>
    <w:p>
      <w:pPr>
        <w:pStyle w:val="4"/>
        <w:spacing w:line="360" w:lineRule="auto"/>
        <w:ind w:left="552" w:firstLine="0" w:firstLineChars="0"/>
        <w:jc w:val="center"/>
        <w:rPr>
          <w:rFonts w:ascii="仿宋_GB2312" w:eastAsia="仿宋_GB2312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《云南省接待旅行社服务质量告知书》（以下简称“告知书”）仅供云南省内经营接待旅游业务的旅行社（以下简称“地接社”）与省外、境外的组团旅行社（以下简称“组团社”）签订委托合同后，将委托合同中的接待内容、标准及服务质量告知旅游者时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2、本告知书应在接待服务开始前签字或盖章，但旅游者签字与否不影响接待社依据与组团社签订的《委托合同》开展接待服务工作。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3、本告知书由“特别告知事项”、“参团人员”及“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旅游行程及服务质量标准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”构成。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pict>
          <v:rect id="矩形 5" o:spid="_x0000_s1034" o:spt="1" style="position:absolute;left:0pt;margin-left:194.7pt;margin-top:113.7pt;height:39pt;width:54pt;z-index:251727872;mso-width-relative:page;mso-height-relative:page;" stroked="f" coordsize="21600,21600" o:gfxdata="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VePqF2AAAAAsBAAAPAAAA&#10;AAAAAAEAIAAAACIAAABkcnMvZG93bnJldi54bWxQSwECFAAUAAAACACHTuJA5tSQzqMBAAAkAwAA&#10;DgAAAAAAAAABACAAAAAnAQAAZHJzL2Uyb0RvYy54bWxQSwUGAAAAAAYABgBZAQAAPAUAAAAA&#10;">
            <v:path/>
            <v:fill focussize="0,0"/>
            <v:stroke on="f"/>
            <v:imagedata o:title=""/>
            <o:lock v:ext="edit"/>
          </v:rect>
        </w:pic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4、本告知书由云南省旅游发展委员会、云南省工商行政管理局制定、解释，在全省推行使用。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center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1440" w:right="1474" w:bottom="1440" w:left="1474" w:header="851" w:footer="992" w:gutter="0"/>
          <w:pgNumType w:fmt="numberInDash"/>
          <w:cols w:space="720" w:num="1"/>
          <w:docGrid w:type="linesAndChars" w:linePitch="472" w:charSpace="-819"/>
        </w:sectPr>
      </w:pPr>
    </w:p>
    <w:p>
      <w:pPr>
        <w:adjustRightInd w:val="0"/>
        <w:snapToGrid w:val="0"/>
        <w:spacing w:line="360" w:lineRule="auto"/>
        <w:jc w:val="center"/>
        <w:rPr>
          <w:rFonts w:hint="eastAsia" w:ascii="方正小标宋_GBK" w:hAnsi="方正小标宋_GBK" w:eastAsia="方正小标宋_GBK" w:cs="方正小标宋_GBK"/>
          <w:sz w:val="40"/>
          <w:szCs w:val="40"/>
        </w:rPr>
      </w:pPr>
      <w:r>
        <w:rPr>
          <w:rFonts w:hint="eastAsia" w:ascii="方正小标宋_GBK" w:hAnsi="方正小标宋_GBK" w:eastAsia="方正小标宋_GBK" w:cs="方正小标宋_GBK"/>
          <w:sz w:val="40"/>
          <w:szCs w:val="40"/>
        </w:rPr>
        <w:t>云南省接待旅行社服务质量告知书</w:t>
      </w:r>
    </w:p>
    <w:p>
      <w:pPr>
        <w:adjustRightInd w:val="0"/>
        <w:snapToGrid w:val="0"/>
        <w:spacing w:line="360" w:lineRule="auto"/>
        <w:rPr>
          <w:sz w:val="30"/>
          <w:szCs w:val="3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作出委托的旅行社（组团社）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名称：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等级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：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住所地：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业务经营许可证号：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法定代表人（负责人）：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联系电话：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接受委托的旅行社（地接社）：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名称：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等级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：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住所地：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业务经营许可证号：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法定代表人（负责人）：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联系电话：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left="720" w:leftChars="26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第一条  本告知书的作用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1、本告知书仅起到提醒、告知旅游者接待社提供的服务内容、标准及服务质量的作用，并不产生合同效力。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2、地接社对旅游者的服务，依据接待社与组团社签订的《委托合同》执行；若旅游者发现本告知书的接待内容、标准及服务质量与旅游者和组团社签订的《旅游合同》不符的，应及时与组团社联系。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3、依据《旅游法》第七十一条、《旅行社条例》第三十六条、第三十七条规定，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组团社需要对旅游业务作出委托的，应当征得旅游者的同意，并与接受委托的旅行社就接待旅游者的事宜签订委托合同，确定接待旅游者的各项服务安排及其标准。接受委托的旅行社违约，造成旅游者合法权益受到损害的，作出委托的旅行社应当承担相应的赔偿责任；作出委托的旅行社赔偿后，可以向接受委托的旅行社追偿。接受委托的旅行社故意或者重大过失造成旅游者合法权益损害的，应当承担连带责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pacing w:val="-3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第二条  产品类型及质量要求</w:t>
      </w:r>
      <w:r>
        <w:rPr>
          <w:rFonts w:hint="eastAsia" w:ascii="方正书宋_GBK" w:hAnsi="方正书宋_GBK" w:eastAsia="方正书宋_GBK" w:cs="方正书宋_GBK"/>
          <w:spacing w:val="-3"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按照</w:t>
      </w:r>
      <w:r>
        <w:rPr>
          <w:rFonts w:hint="eastAsia" w:ascii="方正书宋_GBK" w:hAnsi="方正书宋_GBK" w:eastAsia="方正书宋_GBK" w:cs="方正书宋_GBK"/>
          <w:spacing w:val="-3"/>
          <w:sz w:val="22"/>
          <w:szCs w:val="22"/>
        </w:rPr>
        <w:t>《旅行社接待服务规范》（DB 53/T 416）要求，接待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社提供的产品类型包括A、B、C、D四类预制旅游产品及非预制旅游产品。</w:t>
      </w:r>
      <w:r>
        <w:rPr>
          <w:rFonts w:hint="eastAsia" w:ascii="方正书宋_GBK" w:hAnsi="方正书宋_GBK" w:eastAsia="方正书宋_GBK" w:cs="方正书宋_GBK"/>
          <w:spacing w:val="-3"/>
          <w:sz w:val="22"/>
          <w:szCs w:val="22"/>
        </w:rPr>
        <w:t>接待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社为旅游者提供的具体产品类型已由组团社与接待社约定，并在《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旅游行程确认书》“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旅行社产品类型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”栏明示。</w:t>
      </w:r>
      <w:r>
        <w:rPr>
          <w:rFonts w:hint="eastAsia" w:ascii="方正书宋_GBK" w:hAnsi="方正书宋_GBK" w:eastAsia="方正书宋_GBK" w:cs="方正书宋_GBK"/>
          <w:spacing w:val="-3"/>
          <w:sz w:val="22"/>
          <w:szCs w:val="22"/>
        </w:rPr>
        <w:t>《旅行社接待服务规范》（DB 53/T 416）关于“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预制旅游产品</w:t>
      </w:r>
      <w:r>
        <w:rPr>
          <w:rFonts w:hint="eastAsia" w:ascii="方正书宋_GBK" w:hAnsi="方正书宋_GBK" w:eastAsia="方正书宋_GBK" w:cs="方正书宋_GBK"/>
          <w:spacing w:val="-3"/>
          <w:sz w:val="22"/>
          <w:szCs w:val="22"/>
        </w:rPr>
        <w:t>”、“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非预制旅游产品</w:t>
      </w:r>
      <w:r>
        <w:rPr>
          <w:rFonts w:hint="eastAsia" w:ascii="方正书宋_GBK" w:hAnsi="方正书宋_GBK" w:eastAsia="方正书宋_GBK" w:cs="方正书宋_GBK"/>
          <w:spacing w:val="-3"/>
          <w:sz w:val="22"/>
          <w:szCs w:val="22"/>
        </w:rPr>
        <w:t>”的含义、范围及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质量要求如下：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1、预制旅游产品是指由旅行社设计提供，事先制定的确定计划人数、出发日期、线路行程及价格等，并用广告或其他方法招徕旅游者而实施的旅游产品。其类型及质量要求见表1。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0" w:firstLineChars="0"/>
        <w:jc w:val="center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0" w:firstLineChars="0"/>
        <w:jc w:val="center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表1  旅行社预制旅游产品类型及质量要求</w:t>
      </w:r>
    </w:p>
    <w:tbl>
      <w:tblPr>
        <w:tblStyle w:val="8"/>
        <w:tblW w:w="94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2521"/>
        <w:gridCol w:w="1863"/>
        <w:gridCol w:w="1208"/>
        <w:gridCol w:w="1249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类型</w:t>
            </w:r>
          </w:p>
        </w:tc>
        <w:tc>
          <w:tcPr>
            <w:tcW w:w="8101" w:type="dxa"/>
            <w:gridSpan w:val="5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各服务要素应达到的最低要求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52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住宿服务</w:t>
            </w:r>
          </w:p>
        </w:tc>
        <w:tc>
          <w:tcPr>
            <w:tcW w:w="1863" w:type="dxa"/>
            <w:tcBorders>
              <w:top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餐饮服务</w:t>
            </w:r>
          </w:p>
        </w:tc>
        <w:tc>
          <w:tcPr>
            <w:tcW w:w="1208" w:type="dxa"/>
            <w:tcBorders>
              <w:top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客运服务</w:t>
            </w: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导游服务</w:t>
            </w:r>
          </w:p>
        </w:tc>
        <w:tc>
          <w:tcPr>
            <w:tcW w:w="126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景区服务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A类预制旅游产品</w:t>
            </w:r>
          </w:p>
        </w:tc>
        <w:tc>
          <w:tcPr>
            <w:tcW w:w="252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四星级饭店标准间或五星级特色民居客栈标准间</w:t>
            </w: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具有接待旅游团队资质的金盘级餐饮企业</w:t>
            </w:r>
          </w:p>
        </w:tc>
        <w:tc>
          <w:tcPr>
            <w:tcW w:w="120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四星级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旅游汽车</w:t>
            </w: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四星级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导游</w:t>
            </w:r>
          </w:p>
        </w:tc>
        <w:tc>
          <w:tcPr>
            <w:tcW w:w="126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AAAA级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旅游景区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B类预制旅游产品</w:t>
            </w:r>
          </w:p>
        </w:tc>
        <w:tc>
          <w:tcPr>
            <w:tcW w:w="252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三星级饭店标准间或四星级特色民居客栈、三星级经济型酒店标准间</w:t>
            </w: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具有接待旅游团队资质的金盘级餐饮企业</w:t>
            </w:r>
          </w:p>
        </w:tc>
        <w:tc>
          <w:tcPr>
            <w:tcW w:w="120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三星级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旅游汽车</w:t>
            </w: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三星级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导游</w:t>
            </w:r>
          </w:p>
        </w:tc>
        <w:tc>
          <w:tcPr>
            <w:tcW w:w="126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AAA级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旅游景区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C类预制旅游产品</w:t>
            </w:r>
          </w:p>
        </w:tc>
        <w:tc>
          <w:tcPr>
            <w:tcW w:w="252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二星级饭店标准间或三星级特色民居客栈、二星级经济型酒店标准间</w:t>
            </w: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具有接待旅游团队资质的银盘级餐饮企业</w:t>
            </w:r>
          </w:p>
        </w:tc>
        <w:tc>
          <w:tcPr>
            <w:tcW w:w="120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二星级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旅游汽车</w:t>
            </w: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二星级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导游</w:t>
            </w:r>
          </w:p>
        </w:tc>
        <w:tc>
          <w:tcPr>
            <w:tcW w:w="126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AA级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旅游景区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D类预制旅游产品</w:t>
            </w:r>
          </w:p>
        </w:tc>
        <w:tc>
          <w:tcPr>
            <w:tcW w:w="252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一星级饭店标准间或二星级特色民居客栈、一星级经济型酒店标准间</w:t>
            </w: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具有接待旅游团队资质的铜盘级餐饮企业</w:t>
            </w:r>
          </w:p>
        </w:tc>
        <w:tc>
          <w:tcPr>
            <w:tcW w:w="120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一星级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旅游汽车</w:t>
            </w:r>
          </w:p>
        </w:tc>
        <w:tc>
          <w:tcPr>
            <w:tcW w:w="124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一星级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导游</w:t>
            </w:r>
          </w:p>
        </w:tc>
        <w:tc>
          <w:tcPr>
            <w:tcW w:w="126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A级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旅游景区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非预制旅游产品是指旅行社接受旅游者的委托，根据旅游者的需求，单独设计行程、报价并提供服务的专项产品及服务，包括单项旅游服务、单项委托服务、会议旅游服务、奖励旅游服务、特种旅游服务等。非预制旅游产品各服务要素应达到的最低要求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（1）住宿服务达到《旅游饭店星级的划分与评定》（GB/T 14308）评定的一星级饭店要求，或《特色民居客栈等级划分与评定》（DB53/T 413）认定的一星级特色民居客栈、《经济型酒店等级划分与评定》（DB53/T 414）认定的一星级经济型酒店要求；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（2）餐饮服务餐馆达到《旅游餐馆设施与服务等级的划分》（GB/T 26361）认定的铜盘级要求，旅游团队用餐达到《旅游团队餐饮服务企业评定规范》（DB53/T 415）认定的具有接待旅游团队餐资质的铜盘级餐饮企业要求；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（3）客运服务汽车达到《旅游汽车服务质量等级划分与评定》（DB53/T 342）认定的一星级旅游汽车要求；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（4）导游服务质量达到《导游服务质量等级划分与评定》（DB53/T 324 ）认定的一星级导游要求；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（5）旅游景区达到《旅游区(点)质量等级的划分与评定》（GB/T 17775）评定的A级旅游景区要求。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第三条  参团人员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firstLine="434" w:firstLineChars="200"/>
        <w:textAlignment w:val="auto"/>
        <w:rPr>
          <w:rFonts w:hint="eastAsia"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见《团队名单表》。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jc w:val="center"/>
        <w:textAlignment w:val="auto"/>
        <w:rPr>
          <w:rFonts w:hint="eastAsia"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</w:rPr>
        <w:t>团队名单表</w:t>
      </w:r>
    </w:p>
    <w:tbl>
      <w:tblPr>
        <w:tblStyle w:val="8"/>
        <w:tblW w:w="95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0"/>
        <w:gridCol w:w="826"/>
        <w:gridCol w:w="832"/>
        <w:gridCol w:w="32"/>
        <w:gridCol w:w="1926"/>
        <w:gridCol w:w="1070"/>
        <w:gridCol w:w="170"/>
        <w:gridCol w:w="1310"/>
        <w:gridCol w:w="2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3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团    号</w:t>
            </w:r>
          </w:p>
        </w:tc>
        <w:tc>
          <w:tcPr>
            <w:tcW w:w="1658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958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全陪姓名</w:t>
            </w:r>
          </w:p>
        </w:tc>
        <w:tc>
          <w:tcPr>
            <w:tcW w:w="124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31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联系电话</w:t>
            </w: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  <w:jc w:val="center"/>
        </w:trPr>
        <w:tc>
          <w:tcPr>
            <w:tcW w:w="13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团队人数</w:t>
            </w:r>
          </w:p>
        </w:tc>
        <w:tc>
          <w:tcPr>
            <w:tcW w:w="8170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合计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人。其中，男：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人，女：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人；减免费用的未成年人：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13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姓    名</w:t>
            </w:r>
          </w:p>
        </w:tc>
        <w:tc>
          <w:tcPr>
            <w:tcW w:w="82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性别</w:t>
            </w:r>
          </w:p>
        </w:tc>
        <w:tc>
          <w:tcPr>
            <w:tcW w:w="86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年龄</w:t>
            </w:r>
          </w:p>
        </w:tc>
        <w:tc>
          <w:tcPr>
            <w:tcW w:w="299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身份证号码</w:t>
            </w:r>
          </w:p>
        </w:tc>
        <w:tc>
          <w:tcPr>
            <w:tcW w:w="148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联系电话</w:t>
            </w:r>
          </w:p>
        </w:tc>
        <w:tc>
          <w:tcPr>
            <w:tcW w:w="200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个人健康信息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bookmarkStart w:id="0" w:name="_GoBack"/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姓    名</w:t>
            </w:r>
          </w:p>
        </w:tc>
        <w:tc>
          <w:tcPr>
            <w:tcW w:w="82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性别</w:t>
            </w:r>
          </w:p>
        </w:tc>
        <w:tc>
          <w:tcPr>
            <w:tcW w:w="86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年龄</w:t>
            </w:r>
          </w:p>
        </w:tc>
        <w:tc>
          <w:tcPr>
            <w:tcW w:w="299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身份证号码</w:t>
            </w:r>
          </w:p>
        </w:tc>
        <w:tc>
          <w:tcPr>
            <w:tcW w:w="148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联系电话</w:t>
            </w:r>
          </w:p>
        </w:tc>
        <w:tc>
          <w:tcPr>
            <w:tcW w:w="200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个人健康信息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37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2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6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9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480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0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3" w:hRule="atLeast"/>
          <w:jc w:val="center"/>
        </w:trPr>
        <w:tc>
          <w:tcPr>
            <w:tcW w:w="9540" w:type="dxa"/>
            <w:gridSpan w:val="9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firstLine="434" w:firstLineChars="200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备注：①本表由接待社依据与组团社签订的《委托合同》填写；②“个人健康信息”栏填写旅游者是否有身体残疾、精神疾病、高血压、心脏病等健康受损病症、病史，是否为妊娠期妇女；③此页不够可加页。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right="-335" w:rightChars="-121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right="-335" w:rightChars="-121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第四条  旅游行程及服务标准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right="-335" w:rightChars="-121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见《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旅游行程确认书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left="-360" w:leftChars="-130" w:right="-335" w:rightChars="-121"/>
        <w:jc w:val="center"/>
        <w:textAlignment w:val="auto"/>
        <w:rPr>
          <w:rFonts w:hint="eastAsia" w:ascii="方正书宋_GBK" w:hAnsi="方正书宋_GBK" w:eastAsia="方正书宋_GBK" w:cs="方正书宋_GBK"/>
          <w:b/>
          <w:bCs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left="-360" w:leftChars="-130" w:right="-335" w:rightChars="-121"/>
        <w:jc w:val="center"/>
        <w:textAlignment w:val="auto"/>
        <w:rPr>
          <w:rFonts w:hint="eastAsia"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</w:rPr>
        <w:t>旅游行程确认书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left="-360" w:leftChars="-130" w:right="-335" w:rightChars="-121" w:firstLine="1302" w:firstLineChars="600"/>
        <w:textAlignment w:val="auto"/>
        <w:rPr>
          <w:rFonts w:hint="eastAsia" w:ascii="方正书宋_GBK" w:hAnsi="方正书宋_GBK" w:eastAsia="方正书宋_GBK" w:cs="方正书宋_GBK"/>
          <w:bCs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</w:rPr>
        <w:t xml:space="preserve">                                           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</w:rPr>
        <w:t>确认书编号：</w:t>
      </w:r>
      <w:r>
        <w:rPr>
          <w:rFonts w:hint="eastAsia" w:ascii="方正书宋_GBK" w:hAnsi="方正书宋_GBK" w:eastAsia="方正书宋_GBK" w:cs="方正书宋_GBK"/>
          <w:bCs/>
          <w:sz w:val="22"/>
          <w:szCs w:val="22"/>
          <w:u w:val="single"/>
        </w:rPr>
        <w:t xml:space="preserve">           </w:t>
      </w:r>
    </w:p>
    <w:tbl>
      <w:tblPr>
        <w:tblStyle w:val="7"/>
        <w:tblW w:w="9552" w:type="dxa"/>
        <w:tblInd w:w="-2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1627"/>
        <w:gridCol w:w="1134"/>
        <w:gridCol w:w="667"/>
        <w:gridCol w:w="609"/>
        <w:gridCol w:w="850"/>
        <w:gridCol w:w="931"/>
        <w:gridCol w:w="203"/>
        <w:gridCol w:w="1134"/>
        <w:gridCol w:w="1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4" w:hRule="atLeast"/>
        </w:trPr>
        <w:tc>
          <w:tcPr>
            <w:tcW w:w="71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行程日期</w:t>
            </w:r>
          </w:p>
        </w:tc>
        <w:tc>
          <w:tcPr>
            <w:tcW w:w="8834" w:type="dxa"/>
            <w:gridSpan w:val="9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自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年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月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日至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 xml:space="preserve"> 年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月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日，共计：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天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4" w:hRule="atLeast"/>
        </w:trPr>
        <w:tc>
          <w:tcPr>
            <w:tcW w:w="71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接站</w:t>
            </w:r>
          </w:p>
        </w:tc>
        <w:tc>
          <w:tcPr>
            <w:tcW w:w="8834" w:type="dxa"/>
            <w:gridSpan w:val="9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交通工具：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，到站地点：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 xml:space="preserve"> ，到站时间：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年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月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日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时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4" w:hRule="atLeast"/>
        </w:trPr>
        <w:tc>
          <w:tcPr>
            <w:tcW w:w="71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送站</w:t>
            </w:r>
          </w:p>
        </w:tc>
        <w:tc>
          <w:tcPr>
            <w:tcW w:w="8834" w:type="dxa"/>
            <w:gridSpan w:val="9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交通工具：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，始发地点：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，始发时间：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年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月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日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时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4" w:hRule="atLeast"/>
        </w:trPr>
        <w:tc>
          <w:tcPr>
            <w:tcW w:w="234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旅行社产品类型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390" w:type="dxa"/>
            <w:gridSpan w:val="3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是否同意接待社转委托</w:t>
            </w:r>
          </w:p>
        </w:tc>
        <w:tc>
          <w:tcPr>
            <w:tcW w:w="3016" w:type="dxa"/>
            <w:gridSpan w:val="3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52" w:type="dxa"/>
            <w:gridSpan w:val="1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旅游线路及行程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</w:trPr>
        <w:tc>
          <w:tcPr>
            <w:tcW w:w="718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日期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旅游景区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/等级/游览时间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旅游汽车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/等级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住宿地点/酒店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类型/等级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餐馆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/等级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娱乐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项目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转委托的接待旅行社/等级</w:t>
            </w:r>
          </w:p>
        </w:tc>
        <w:tc>
          <w:tcPr>
            <w:tcW w:w="167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导游人员/星级/联系电话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exact"/>
        </w:trPr>
        <w:tc>
          <w:tcPr>
            <w:tcW w:w="71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276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left="936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850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  <w:gridSpan w:val="2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7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</w:trPr>
        <w:tc>
          <w:tcPr>
            <w:tcW w:w="234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接待服务费用</w:t>
            </w:r>
          </w:p>
        </w:tc>
        <w:tc>
          <w:tcPr>
            <w:tcW w:w="7207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合计费用：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   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元（大写：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  <w:u w:val="single"/>
              </w:rPr>
              <w:t xml:space="preserve">                                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7" w:hRule="atLeast"/>
        </w:trPr>
        <w:tc>
          <w:tcPr>
            <w:tcW w:w="234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其他约定或说明</w:t>
            </w:r>
          </w:p>
        </w:tc>
        <w:tc>
          <w:tcPr>
            <w:tcW w:w="7207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2" w:hRule="atLeast"/>
        </w:trPr>
        <w:tc>
          <w:tcPr>
            <w:tcW w:w="234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备    注</w:t>
            </w:r>
          </w:p>
        </w:tc>
        <w:tc>
          <w:tcPr>
            <w:tcW w:w="7207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ind w:firstLine="434" w:firstLineChars="200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>1、本表由接待社依据与组团社签订的《委托合同》填写，旅游者若发现表中所列接待内容、标准及服务质量与自己和组团社签订的《旅游合同》不符的，应及时与组团社联系；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 xml:space="preserve">    2、旅游者的签字仅表示知晓了接待社提供的相关服务内容和质量标准，签字与否不影响接待社依据与组团社签订的《委托合同》开展接待服务工作。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left="-360" w:leftChars="-130" w:right="-581" w:rightChars="-21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left="-360" w:leftChars="-130" w:right="-581" w:rightChars="-21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旅游者签字：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left="-360" w:leftChars="-130" w:right="-581" w:rightChars="-21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left="-360" w:leftChars="-130" w:right="-581" w:rightChars="-21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left="-360" w:leftChars="-130" w:right="-581" w:rightChars="-21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left="-360" w:leftChars="-130" w:right="-581" w:rightChars="-21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left="-360" w:leftChars="-130" w:right="-581" w:rightChars="-21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ind w:left="-360" w:leftChars="-130" w:right="-581" w:rightChars="-21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接待旅行社（盖章）      法定代表人（代理人）签字：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年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月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sectPr>
      <w:pgSz w:w="11906" w:h="16838"/>
      <w:pgMar w:top="1440" w:right="1474" w:bottom="1440" w:left="1474" w:header="851" w:footer="992" w:gutter="0"/>
      <w:pgNumType w:fmt="numberInDash" w:start="1"/>
      <w:cols w:space="720" w:num="1"/>
      <w:docGrid w:type="linesAndChars" w:linePitch="472" w:charSpace="-8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00" w:usb3="00000000" w:csb0="00000000" w:csb1="00000000"/>
  </w:font>
  <w:font w:name="DotumChe">
    <w:panose1 w:val="020B0609000101010101"/>
    <w:charset w:val="81"/>
    <w:family w:val="decorative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小标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ind w:right="1540" w:firstLine="360"/>
      <w:rPr>
        <w:sz w:val="28"/>
        <w:szCs w:val="28"/>
      </w:rPr>
    </w:pPr>
    <w:r>
      <w:rPr>
        <w:sz w:val="28"/>
      </w:rPr>
      <w:pict>
        <v:shape id="_x0000_s2051" o:spid="_x0000_s2051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GNTIJUVAgAAFQQAAA4AAAAAAAAA&#10;AQAgAAAAHwEAAGRycy9lMm9Eb2MueG1sUEsFBgAAAAAGAAYAWQEAAKYFAAAAAA=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-</w:t>
                </w:r>
                <w:r>
                  <w:rPr>
                    <w:sz w:val="18"/>
                  </w:rPr>
                  <w:t xml:space="preserve"> 2 -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outside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- 4 -</w:t>
    </w:r>
    <w:r>
      <w:fldChar w:fldCharType="end"/>
    </w:r>
  </w:p>
  <w:p>
    <w:pPr>
      <w:pStyle w:val="5"/>
      <w:ind w:right="360" w:firstLine="360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>- 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15E43E6"/>
    <w:rsid w:val="000512EE"/>
    <w:rsid w:val="000C2DE3"/>
    <w:rsid w:val="00113E22"/>
    <w:rsid w:val="001E2EF8"/>
    <w:rsid w:val="00225C45"/>
    <w:rsid w:val="00305BC0"/>
    <w:rsid w:val="00315952"/>
    <w:rsid w:val="004B45CF"/>
    <w:rsid w:val="007A6B50"/>
    <w:rsid w:val="009523DF"/>
    <w:rsid w:val="0098242E"/>
    <w:rsid w:val="009A606F"/>
    <w:rsid w:val="00AA734D"/>
    <w:rsid w:val="00C46E12"/>
    <w:rsid w:val="00D13C83"/>
    <w:rsid w:val="00EC11BB"/>
    <w:rsid w:val="00FD172E"/>
    <w:rsid w:val="241B18FA"/>
    <w:rsid w:val="2F306837"/>
    <w:rsid w:val="478214D7"/>
    <w:rsid w:val="615E43E6"/>
    <w:rsid w:val="7AE21B5E"/>
    <w:rsid w:val="9BDE44D0"/>
    <w:rsid w:val="F7F7E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eastAsia="仿宋_GB2312" w:hAnsiTheme="minorHAnsi" w:cstheme="minorBidi"/>
      <w:kern w:val="2"/>
      <w:sz w:val="28"/>
      <w:szCs w:val="24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qFormat/>
    <w:uiPriority w:val="0"/>
    <w:pPr>
      <w:spacing w:after="120"/>
    </w:pPr>
  </w:style>
  <w:style w:type="paragraph" w:styleId="3">
    <w:name w:val="Body Text Indent"/>
    <w:basedOn w:val="1"/>
    <w:link w:val="13"/>
    <w:qFormat/>
    <w:uiPriority w:val="0"/>
    <w:pPr>
      <w:adjustRightInd w:val="0"/>
      <w:snapToGrid w:val="0"/>
      <w:spacing w:line="312" w:lineRule="auto"/>
      <w:ind w:firstLine="567"/>
    </w:pPr>
    <w:rPr>
      <w:rFonts w:hAnsi="宋体"/>
      <w:szCs w:val="28"/>
    </w:rPr>
  </w:style>
  <w:style w:type="paragraph" w:styleId="4">
    <w:name w:val="List 2"/>
    <w:basedOn w:val="1"/>
    <w:qFormat/>
    <w:uiPriority w:val="0"/>
    <w:pPr>
      <w:ind w:left="200" w:leftChars="200" w:hanging="200" w:hangingChars="200"/>
    </w:pPr>
    <w:rPr>
      <w:rFonts w:ascii="Times New Roman" w:eastAsia="宋体"/>
      <w:sz w:val="21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paragraph" w:customStyle="1" w:styleId="11">
    <w:name w:val="段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Theme="minorHAnsi" w:eastAsiaTheme="minorEastAsia" w:cstheme="minorBidi"/>
      <w:sz w:val="21"/>
      <w:szCs w:val="22"/>
      <w:lang w:val="en-US" w:eastAsia="zh-CN" w:bidi="ar-SA"/>
    </w:rPr>
  </w:style>
  <w:style w:type="character" w:customStyle="1" w:styleId="12">
    <w:name w:val="正文文本 Char"/>
    <w:basedOn w:val="9"/>
    <w:link w:val="2"/>
    <w:qFormat/>
    <w:uiPriority w:val="0"/>
    <w:rPr>
      <w:rFonts w:ascii="仿宋_GB2312" w:eastAsia="仿宋_GB2312"/>
      <w:kern w:val="2"/>
      <w:sz w:val="28"/>
      <w:szCs w:val="24"/>
    </w:rPr>
  </w:style>
  <w:style w:type="character" w:customStyle="1" w:styleId="13">
    <w:name w:val="正文文本缩进 Char"/>
    <w:basedOn w:val="9"/>
    <w:link w:val="3"/>
    <w:qFormat/>
    <w:uiPriority w:val="0"/>
    <w:rPr>
      <w:rFonts w:ascii="仿宋_GB2312" w:hAnsi="宋体" w:eastAsia="仿宋_GB2312"/>
      <w:kern w:val="2"/>
      <w:sz w:val="28"/>
      <w:szCs w:val="28"/>
    </w:rPr>
  </w:style>
  <w:style w:type="character" w:customStyle="1" w:styleId="14">
    <w:name w:val="页脚 Char"/>
    <w:basedOn w:val="9"/>
    <w:link w:val="5"/>
    <w:qFormat/>
    <w:uiPriority w:val="99"/>
    <w:rPr>
      <w:rFonts w:ascii="仿宋_GB2312"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1035"/>
    <customShpInfo spid="_x0000_s1036"/>
    <customShpInfo spid="_x0000_s1037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ynu.edu</Company>
  <Pages>1</Pages>
  <Words>663</Words>
  <Characters>3784</Characters>
  <Lines>31</Lines>
  <Paragraphs>8</Paragraphs>
  <TotalTime>3</TotalTime>
  <ScaleCrop>false</ScaleCrop>
  <LinksUpToDate>false</LinksUpToDate>
  <CharactersWithSpaces>4439</CharactersWithSpaces>
  <Application>WPS Office_11.8.2.10125_F1E327BC-269C-435d-A152-05C5408002CA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2015-12-31T09:36:00Z</dcterms:created>
  <dc:creator>hui</dc:creator>
  <cp:lastModifiedBy>kylin</cp:lastModifiedBy>
  <cp:lastPrinted>2017-04-11T00:32:00Z</cp:lastPrinted>
  <dcterms:modified xsi:type="dcterms:W3CDTF">2022-02-07T15:20:41Z</dcterms:modified>
  <dc:title>                                  编号：                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