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ind w:firstLine="4498" w:end="0"/>
        <w:jc w:val="both"/>
        <w:rPr>
          <w:rFonts w:ascii="仿宋_GB2312;仿宋" w:hAnsi="仿宋_GB2312;仿宋" w:eastAsia="仿宋_GB2312;仿宋" w:cs="宋体"/>
          <w:b/>
          <w:sz w:val="32"/>
          <w:szCs w:val="32"/>
        </w:rPr>
      </w:pPr>
      <w:r>
        <w:rPr>
          <w:rFonts w:ascii="仿宋_GB2312;仿宋" w:hAnsi="仿宋_GB2312;仿宋" w:cs="宋体" w:eastAsia="仿宋_GB2312;仿宋"/>
          <w:b/>
          <w:sz w:val="32"/>
          <w:szCs w:val="32"/>
        </w:rPr>
        <w:t>合同备案编号：</w:t>
      </w:r>
    </w:p>
    <w:p>
      <w:pPr>
        <w:pStyle w:val="Normal"/>
        <w:rPr>
          <w:rFonts w:ascii="仿宋_GB2312;仿宋" w:hAnsi="仿宋_GB2312;仿宋" w:eastAsia="仿宋_GB2312;仿宋" w:cs="宋体"/>
          <w:b/>
          <w:sz w:val="30"/>
          <w:szCs w:val="30"/>
        </w:rPr>
      </w:pPr>
      <w:r>
        <w:rPr>
          <w:rFonts w:eastAsia="仿宋_GB2312;仿宋" w:cs="宋体" w:ascii="仿宋_GB2312;仿宋" w:hAnsi="仿宋_GB2312;仿宋"/>
          <w:b/>
          <w:sz w:val="30"/>
          <w:szCs w:val="30"/>
        </w:rPr>
      </w:r>
    </w:p>
    <w:p>
      <w:pPr>
        <w:pStyle w:val="Normal"/>
        <w:rPr>
          <w:rFonts w:ascii="仿宋_GB2312;仿宋" w:hAnsi="仿宋_GB2312;仿宋" w:eastAsia="仿宋_GB2312;仿宋"/>
          <w:b/>
          <w:sz w:val="30"/>
          <w:szCs w:val="30"/>
        </w:rPr>
      </w:pPr>
      <w:r>
        <w:rPr>
          <w:rFonts w:eastAsia="仿宋_GB2312;仿宋" w:ascii="仿宋_GB2312;仿宋" w:hAnsi="仿宋_GB2312;仿宋"/>
          <w:b/>
          <w:sz w:val="30"/>
          <w:szCs w:val="30"/>
        </w:rPr>
      </w:r>
    </w:p>
    <w:p>
      <w:pPr>
        <w:pStyle w:val="Normal"/>
        <w:jc w:val="center"/>
        <w:rPr>
          <w:rFonts w:ascii="方正小标宋简体" w:hAnsi="方正小标宋简体" w:eastAsia="方正小标宋简体"/>
          <w:b/>
          <w:sz w:val="52"/>
          <w:szCs w:val="48"/>
        </w:rPr>
      </w:pPr>
      <w:r>
        <w:rPr>
          <w:rFonts w:eastAsia="方正小标宋简体" w:ascii="方正小标宋简体" w:hAnsi="方正小标宋简体"/>
          <w:b/>
          <w:sz w:val="52"/>
          <w:szCs w:val="48"/>
        </w:rPr>
      </w:r>
    </w:p>
    <w:p>
      <w:pPr>
        <w:pStyle w:val="Normal"/>
        <w:spacing w:lineRule="auto" w:line="360"/>
        <w:jc w:val="center"/>
        <w:rPr>
          <w:rFonts w:ascii="宋体" w:hAnsi="宋体" w:cs="宋体"/>
          <w:b/>
          <w:sz w:val="52"/>
          <w:szCs w:val="52"/>
        </w:rPr>
      </w:pPr>
      <w:r>
        <w:rPr>
          <w:rFonts w:ascii="宋体" w:hAnsi="宋体" w:cs="宋体"/>
          <w:b/>
          <w:sz w:val="52"/>
          <w:szCs w:val="52"/>
        </w:rPr>
        <w:t>济南市住房</w:t>
      </w:r>
      <w:r>
        <w:rPr>
          <w:rFonts w:ascii="宋体" w:hAnsi="宋体" w:cs="宋体"/>
          <w:b/>
          <w:sz w:val="52"/>
          <w:szCs w:val="52"/>
          <w:lang w:eastAsia="zh-CN"/>
        </w:rPr>
        <w:t>租赁</w:t>
      </w:r>
      <w:r>
        <w:rPr>
          <w:rFonts w:ascii="宋体" w:hAnsi="宋体" w:cs="宋体"/>
          <w:b/>
          <w:sz w:val="52"/>
          <w:szCs w:val="52"/>
        </w:rPr>
        <w:t>合同</w:t>
      </w:r>
    </w:p>
    <w:p>
      <w:pPr>
        <w:pStyle w:val="Normal"/>
        <w:spacing w:lineRule="auto" w:line="360"/>
        <w:jc w:val="center"/>
        <w:rPr>
          <w:rFonts w:ascii="仿宋_GB2312;仿宋" w:hAnsi="仿宋_GB2312;仿宋" w:eastAsia="仿宋_GB2312;仿宋" w:cs="宋体"/>
          <w:b/>
          <w:sz w:val="36"/>
          <w:szCs w:val="36"/>
        </w:rPr>
      </w:pPr>
      <w:r>
        <w:rPr>
          <w:rFonts w:eastAsia="仿宋_GB2312;仿宋" w:cs="宋体" w:ascii="仿宋_GB2312;仿宋" w:hAnsi="仿宋_GB2312;仿宋"/>
          <w:b/>
          <w:sz w:val="36"/>
          <w:szCs w:val="36"/>
        </w:rPr>
      </w:r>
    </w:p>
    <w:p>
      <w:pPr>
        <w:pStyle w:val="Normal"/>
        <w:spacing w:lineRule="auto" w:line="360"/>
        <w:jc w:val="center"/>
        <w:rPr>
          <w:rFonts w:ascii="仿宋_GB2312;仿宋" w:hAnsi="仿宋_GB2312;仿宋" w:eastAsia="仿宋_GB2312;仿宋" w:cs="宋体"/>
          <w:b/>
          <w:sz w:val="36"/>
          <w:szCs w:val="36"/>
        </w:rPr>
      </w:pPr>
      <w:r>
        <w:rPr>
          <w:rFonts w:eastAsia="仿宋_GB2312;仿宋" w:cs="宋体" w:ascii="仿宋_GB2312;仿宋" w:hAnsi="仿宋_GB2312;仿宋"/>
          <w:b/>
          <w:sz w:val="36"/>
          <w:szCs w:val="36"/>
        </w:rPr>
      </w:r>
    </w:p>
    <w:p>
      <w:pPr>
        <w:pStyle w:val="Normal"/>
        <w:spacing w:lineRule="auto" w:line="360"/>
        <w:jc w:val="center"/>
        <w:rPr>
          <w:rFonts w:ascii="仿宋_GB2312;仿宋" w:hAnsi="仿宋_GB2312;仿宋" w:eastAsia="仿宋_GB2312;仿宋" w:cs="宋体"/>
          <w:b/>
          <w:sz w:val="36"/>
          <w:szCs w:val="36"/>
        </w:rPr>
      </w:pPr>
      <w:r>
        <w:rPr>
          <w:rFonts w:eastAsia="仿宋_GB2312;仿宋" w:cs="宋体" w:ascii="仿宋_GB2312;仿宋" w:hAnsi="仿宋_GB2312;仿宋"/>
          <w:b/>
          <w:sz w:val="36"/>
          <w:szCs w:val="36"/>
        </w:rPr>
      </w:r>
    </w:p>
    <w:p>
      <w:pPr>
        <w:pStyle w:val="Normal"/>
        <w:spacing w:lineRule="auto" w:line="360"/>
        <w:jc w:val="center"/>
        <w:rPr>
          <w:rFonts w:ascii="仿宋_GB2312;仿宋" w:hAnsi="仿宋_GB2312;仿宋" w:eastAsia="仿宋_GB2312;仿宋" w:cs="宋体"/>
          <w:b/>
          <w:sz w:val="36"/>
          <w:szCs w:val="36"/>
        </w:rPr>
      </w:pPr>
      <w:r>
        <w:rPr>
          <w:rFonts w:eastAsia="仿宋_GB2312;仿宋" w:cs="宋体" w:ascii="仿宋_GB2312;仿宋" w:hAnsi="仿宋_GB2312;仿宋"/>
          <w:b/>
          <w:sz w:val="36"/>
          <w:szCs w:val="36"/>
        </w:rPr>
      </w:r>
    </w:p>
    <w:p>
      <w:pPr>
        <w:pStyle w:val="Normal"/>
        <w:spacing w:lineRule="auto" w:line="360"/>
        <w:ind w:firstLine="885" w:end="0"/>
        <w:rPr>
          <w:rFonts w:ascii="宋体" w:hAnsi="宋体" w:cs="宋体"/>
          <w:b/>
          <w:sz w:val="36"/>
          <w:szCs w:val="36"/>
          <w:u w:val="single"/>
        </w:rPr>
      </w:pPr>
      <w:r>
        <w:rPr>
          <w:rFonts w:ascii="宋体" w:hAnsi="宋体" w:cs="宋体"/>
          <w:b/>
          <w:sz w:val="36"/>
          <w:szCs w:val="36"/>
          <w:lang w:eastAsia="zh-CN"/>
        </w:rPr>
        <w:t>甲方</w:t>
      </w:r>
      <w:r>
        <w:rPr>
          <w:rFonts w:ascii="宋体" w:hAnsi="宋体" w:cs="宋体"/>
          <w:b/>
          <w:sz w:val="36"/>
          <w:szCs w:val="36"/>
        </w:rPr>
        <w:t>（出租人） ：</w:t>
      </w:r>
      <w:r>
        <w:rPr>
          <w:rFonts w:ascii="宋体" w:hAnsi="宋体" w:cs="宋体"/>
          <w:b/>
          <w:sz w:val="36"/>
          <w:szCs w:val="36"/>
          <w:u w:val="single"/>
        </w:rPr>
        <w:t xml:space="preserve">                      </w:t>
      </w:r>
    </w:p>
    <w:p>
      <w:pPr>
        <w:pStyle w:val="Normal"/>
        <w:spacing w:lineRule="auto" w:line="360"/>
        <w:ind w:firstLine="1988" w:end="0"/>
        <w:rPr>
          <w:rFonts w:ascii="宋体" w:hAnsi="宋体" w:cs="宋体"/>
          <w:b/>
          <w:sz w:val="36"/>
          <w:szCs w:val="36"/>
          <w:u w:val="single"/>
        </w:rPr>
      </w:pPr>
      <w:r>
        <w:rPr>
          <w:rFonts w:cs="宋体" w:ascii="宋体" w:hAnsi="宋体"/>
          <w:b/>
          <w:sz w:val="36"/>
          <w:szCs w:val="36"/>
          <w:u w:val="single"/>
        </w:rPr>
      </w:r>
    </w:p>
    <w:p>
      <w:pPr>
        <w:pStyle w:val="Normal"/>
        <w:spacing w:lineRule="auto" w:line="360"/>
        <w:ind w:firstLine="885" w:end="0"/>
        <w:rPr>
          <w:rFonts w:ascii="宋体" w:hAnsi="宋体" w:cs="宋体"/>
          <w:b/>
          <w:sz w:val="36"/>
          <w:szCs w:val="36"/>
          <w:u w:val="single"/>
        </w:rPr>
      </w:pPr>
      <w:r>
        <w:rPr>
          <w:rFonts w:ascii="宋体" w:hAnsi="宋体" w:cs="宋体"/>
          <w:b/>
          <w:sz w:val="36"/>
          <w:szCs w:val="36"/>
          <w:lang w:eastAsia="zh-CN"/>
        </w:rPr>
        <w:t>乙方</w:t>
      </w:r>
      <w:r>
        <w:rPr>
          <w:rFonts w:ascii="宋体" w:hAnsi="宋体" w:cs="宋体"/>
          <w:b/>
          <w:sz w:val="36"/>
          <w:szCs w:val="36"/>
        </w:rPr>
        <w:t>（</w:t>
      </w:r>
      <w:r>
        <w:rPr>
          <w:rFonts w:ascii="宋体" w:hAnsi="宋体" w:cs="宋体"/>
          <w:b/>
          <w:sz w:val="36"/>
          <w:szCs w:val="36"/>
          <w:lang w:eastAsia="zh-CN"/>
        </w:rPr>
        <w:t>承租人</w:t>
      </w:r>
      <w:r>
        <w:rPr>
          <w:rFonts w:ascii="宋体" w:hAnsi="宋体" w:cs="宋体"/>
          <w:b/>
          <w:sz w:val="36"/>
          <w:szCs w:val="36"/>
        </w:rPr>
        <w:t>）</w:t>
      </w:r>
      <w:r>
        <w:rPr>
          <w:rFonts w:ascii="宋体" w:hAnsi="宋体" w:cs="宋体"/>
          <w:b/>
          <w:sz w:val="36"/>
          <w:szCs w:val="36"/>
        </w:rPr>
        <w:t xml:space="preserve"> </w:t>
      </w:r>
      <w:r>
        <w:rPr>
          <w:rFonts w:ascii="宋体" w:hAnsi="宋体" w:cs="宋体"/>
          <w:b/>
          <w:sz w:val="36"/>
          <w:szCs w:val="36"/>
        </w:rPr>
        <w:t>：</w:t>
      </w:r>
      <w:r>
        <w:rPr>
          <w:rFonts w:ascii="宋体" w:hAnsi="宋体" w:cs="宋体"/>
          <w:b/>
          <w:sz w:val="36"/>
          <w:szCs w:val="36"/>
          <w:u w:val="single"/>
        </w:rPr>
        <w:t xml:space="preserve">              </w:t>
      </w:r>
      <w:r>
        <w:rPr>
          <w:rFonts w:ascii="宋体" w:hAnsi="宋体" w:cs="宋体"/>
          <w:b/>
          <w:sz w:val="36"/>
          <w:szCs w:val="36"/>
          <w:u w:val="single"/>
          <w:lang w:val="en-US" w:eastAsia="zh-CN"/>
        </w:rPr>
        <w:t xml:space="preserve">  </w:t>
      </w:r>
      <w:r>
        <w:rPr>
          <w:rFonts w:ascii="宋体" w:hAnsi="宋体" w:cs="宋体"/>
          <w:b/>
          <w:sz w:val="36"/>
          <w:szCs w:val="36"/>
          <w:u w:val="single"/>
        </w:rPr>
        <w:t xml:space="preserve">      </w:t>
      </w:r>
    </w:p>
    <w:p>
      <w:pPr>
        <w:pStyle w:val="Normal"/>
        <w:jc w:val="center"/>
        <w:rPr>
          <w:rFonts w:ascii="宋体" w:hAnsi="宋体" w:cs="宋体"/>
          <w:b/>
          <w:sz w:val="32"/>
          <w:szCs w:val="32"/>
          <w:u w:val="single"/>
        </w:rPr>
      </w:pPr>
      <w:r>
        <w:rPr>
          <w:rFonts w:cs="宋体" w:ascii="宋体" w:hAnsi="宋体"/>
          <w:b/>
          <w:sz w:val="32"/>
          <w:szCs w:val="32"/>
          <w:u w:val="single"/>
        </w:rPr>
      </w:r>
    </w:p>
    <w:p>
      <w:pPr>
        <w:pStyle w:val="Normal"/>
        <w:jc w:val="center"/>
        <w:rPr>
          <w:b/>
          <w:sz w:val="32"/>
          <w:szCs w:val="32"/>
        </w:rPr>
      </w:pPr>
      <w:r>
        <w:rPr>
          <w:b/>
          <w:sz w:val="32"/>
          <w:szCs w:val="32"/>
        </w:rPr>
      </w:r>
    </w:p>
    <w:p>
      <w:pPr>
        <w:pStyle w:val="Normal"/>
        <w:jc w:val="center"/>
        <w:rPr>
          <w:b/>
          <w:sz w:val="32"/>
          <w:szCs w:val="32"/>
        </w:rPr>
      </w:pPr>
      <w:r>
        <w:rPr>
          <w:b/>
          <w:sz w:val="32"/>
          <w:szCs w:val="32"/>
        </w:rPr>
      </w:r>
    </w:p>
    <w:p>
      <w:pPr>
        <w:pStyle w:val="Normal"/>
        <w:jc w:val="center"/>
        <w:rPr>
          <w:b/>
          <w:sz w:val="32"/>
          <w:szCs w:val="32"/>
        </w:rPr>
      </w:pPr>
      <w:r>
        <w:rPr>
          <w:b/>
          <w:sz w:val="32"/>
          <w:szCs w:val="32"/>
        </w:rPr>
      </w:r>
    </w:p>
    <w:p>
      <w:pPr>
        <w:pStyle w:val="Normal"/>
        <w:ind w:firstLine="321" w:end="0"/>
        <w:jc w:val="both"/>
        <w:rPr>
          <w:b/>
          <w:sz w:val="32"/>
          <w:szCs w:val="32"/>
        </w:rPr>
      </w:pPr>
      <w:r>
        <w:rPr>
          <w:b/>
          <w:sz w:val="32"/>
          <w:szCs w:val="32"/>
        </w:rPr>
      </w:r>
    </w:p>
    <w:p>
      <w:pPr>
        <w:pStyle w:val="Normal"/>
        <w:ind w:firstLine="2891" w:end="0"/>
        <w:jc w:val="both"/>
        <w:rPr>
          <w:b/>
          <w:sz w:val="32"/>
          <w:szCs w:val="32"/>
        </w:rPr>
      </w:pPr>
      <w:r>
        <w:rPr>
          <w:b/>
          <w:sz w:val="32"/>
          <w:szCs w:val="32"/>
        </w:rPr>
        <w:t>济南市住房和城乡建设局</w:t>
      </w:r>
    </w:p>
    <w:p>
      <w:pPr>
        <w:pStyle w:val="Normal"/>
        <w:jc w:val="center"/>
        <w:rPr>
          <w:rFonts w:eastAsia="宋体"/>
          <w:b/>
          <w:sz w:val="32"/>
          <w:szCs w:val="32"/>
          <w:lang w:val="en-US" w:eastAsia="zh-CN"/>
        </w:rPr>
      </w:pPr>
      <w:r>
        <w:rPr>
          <w:rFonts w:eastAsia="Times New Roman"/>
          <w:b/>
          <w:sz w:val="32"/>
          <w:szCs w:val="32"/>
          <w:lang w:val="en-US" w:eastAsia="zh-CN"/>
        </w:rPr>
        <w:t xml:space="preserve">                                </w:t>
      </w:r>
      <w:r>
        <w:rPr>
          <w:b/>
          <w:sz w:val="32"/>
          <w:szCs w:val="32"/>
          <w:lang w:val="en-US" w:eastAsia="zh-CN"/>
        </w:rPr>
        <w:t>制定</w:t>
      </w:r>
    </w:p>
    <w:p>
      <w:pPr>
        <w:pStyle w:val="Normal"/>
        <w:jc w:val="center"/>
        <w:rPr>
          <w:b/>
        </w:rPr>
      </w:pPr>
      <w:r>
        <w:rPr>
          <w:b/>
          <w:sz w:val="32"/>
          <w:szCs w:val="32"/>
        </w:rPr>
        <w:t>济南市市场监督管理局</w:t>
      </w:r>
      <w:r>
        <w:br w:type="page"/>
      </w:r>
    </w:p>
    <w:p>
      <w:pPr>
        <w:pStyle w:val="Normal"/>
        <w:spacing w:lineRule="auto" w:line="360"/>
        <w:jc w:val="center"/>
        <w:rPr>
          <w:rFonts w:ascii="宋体" w:hAnsi="宋体" w:cs="Times;Times New Roman"/>
          <w:b/>
          <w:sz w:val="32"/>
          <w:szCs w:val="32"/>
        </w:rPr>
      </w:pPr>
      <w:r>
        <w:rPr>
          <w:rFonts w:cs="Times;Times New Roman" w:ascii="宋体" w:hAnsi="宋体"/>
          <w:b/>
          <w:sz w:val="32"/>
          <w:szCs w:val="32"/>
        </w:rPr>
      </w:r>
    </w:p>
    <w:p>
      <w:pPr>
        <w:pStyle w:val="Normal"/>
        <w:widowControl/>
        <w:spacing w:lineRule="exact" w:line="500"/>
        <w:jc w:val="center"/>
        <w:rPr>
          <w:rFonts w:ascii="方正小标宋_GBK" w:hAnsi="方正小标宋_GBK" w:eastAsia="方正小标宋_GBK" w:cs="方正小标宋_GBK"/>
          <w:color w:val="000000"/>
          <w:kern w:val="0"/>
          <w:sz w:val="40"/>
          <w:szCs w:val="40"/>
        </w:rPr>
      </w:pPr>
      <w:r>
        <w:rPr>
          <w:rFonts w:ascii="方正小标宋_GBK" w:hAnsi="方正小标宋_GBK" w:cs="方正小标宋_GBK" w:eastAsia="方正小标宋_GBK"/>
          <w:color w:val="000000"/>
          <w:kern w:val="0"/>
          <w:sz w:val="40"/>
          <w:szCs w:val="40"/>
        </w:rPr>
        <w:t>合 同 说 明</w:t>
      </w:r>
    </w:p>
    <w:p>
      <w:pPr>
        <w:pStyle w:val="Normal"/>
        <w:widowControl/>
        <w:spacing w:lineRule="exact" w:line="500"/>
        <w:jc w:val="center"/>
        <w:rPr>
          <w:rFonts w:ascii="宋体" w:hAnsi="宋体" w:eastAsia="方正小标宋_GBK" w:cs="宋体"/>
          <w:color w:val="000000"/>
          <w:kern w:val="0"/>
          <w:sz w:val="24"/>
          <w:szCs w:val="40"/>
        </w:rPr>
      </w:pPr>
      <w:r>
        <w:rPr>
          <w:rFonts w:eastAsia="方正小标宋_GBK" w:cs="宋体" w:ascii="宋体" w:hAnsi="宋体"/>
          <w:color w:val="000000"/>
          <w:kern w:val="0"/>
          <w:sz w:val="24"/>
          <w:szCs w:val="40"/>
        </w:rPr>
      </w:r>
    </w:p>
    <w:p>
      <w:pPr>
        <w:pStyle w:val="Normal"/>
        <w:keepNext w:val="false"/>
        <w:keepLines w:val="false"/>
        <w:pageBreakBefore w:val="false"/>
        <w:widowControl/>
        <w:kinsoku w:val="true"/>
        <w:overflowPunct w:val="true"/>
        <w:autoSpaceDE w:val="true"/>
        <w:bidi w:val="0"/>
        <w:snapToGrid w:val="true"/>
        <w:spacing w:lineRule="exact" w:line="420"/>
        <w:ind w:firstLine="482" w:end="0"/>
        <w:jc w:val="start"/>
        <w:textAlignment w:val="auto"/>
        <w:rPr>
          <w:rFonts w:ascii="方正书宋_GBK" w:hAnsi="方正书宋_GBK" w:eastAsia="方正书宋_GBK" w:cs="方正书宋_GBK"/>
          <w:color w:val="000000"/>
          <w:kern w:val="0"/>
          <w:sz w:val="22"/>
          <w:szCs w:val="22"/>
          <w:lang w:eastAsia="zh-CN"/>
        </w:rPr>
      </w:pPr>
      <w:r>
        <w:rPr>
          <w:rFonts w:ascii="方正书宋_GBK" w:hAnsi="方正书宋_GBK" w:cs="方正书宋_GBK" w:eastAsia="方正书宋_GBK"/>
          <w:color w:val="000000"/>
          <w:kern w:val="0"/>
          <w:sz w:val="22"/>
          <w:szCs w:val="22"/>
        </w:rPr>
        <w:t>一、本合同是济南市住房</w:t>
      </w:r>
      <w:r>
        <w:rPr>
          <w:rFonts w:ascii="方正书宋_GBK" w:hAnsi="方正书宋_GBK" w:cs="方正书宋_GBK" w:eastAsia="方正书宋_GBK"/>
          <w:color w:val="000000"/>
          <w:kern w:val="0"/>
          <w:sz w:val="22"/>
          <w:szCs w:val="22"/>
          <w:lang w:eastAsia="zh-CN"/>
        </w:rPr>
        <w:t>和城乡建设局</w:t>
      </w:r>
      <w:r>
        <w:rPr>
          <w:rFonts w:ascii="方正书宋_GBK" w:hAnsi="方正书宋_GBK" w:cs="方正书宋_GBK" w:eastAsia="方正书宋_GBK"/>
          <w:color w:val="000000"/>
          <w:kern w:val="0"/>
          <w:sz w:val="22"/>
          <w:szCs w:val="22"/>
        </w:rPr>
        <w:t>、济南市</w:t>
      </w:r>
      <w:r>
        <w:rPr>
          <w:rFonts w:ascii="方正书宋_GBK" w:hAnsi="方正书宋_GBK" w:cs="方正书宋_GBK" w:eastAsia="方正书宋_GBK"/>
          <w:color w:val="000000"/>
          <w:kern w:val="0"/>
          <w:sz w:val="22"/>
          <w:szCs w:val="22"/>
          <w:lang w:eastAsia="zh-CN"/>
        </w:rPr>
        <w:t>市场监督管理局</w:t>
      </w:r>
      <w:r>
        <w:rPr>
          <w:rFonts w:ascii="方正书宋_GBK" w:hAnsi="方正书宋_GBK" w:cs="方正书宋_GBK" w:eastAsia="方正书宋_GBK"/>
          <w:color w:val="000000"/>
          <w:kern w:val="0"/>
          <w:sz w:val="22"/>
          <w:szCs w:val="22"/>
        </w:rPr>
        <w:t>根据《中华人民共和国合同法》、《商品房屋租赁管理办法》等有关法律、法规、规章的规定，制定的示范文本，适用于本市城市规划区内</w:t>
      </w:r>
      <w:r>
        <w:rPr>
          <w:rFonts w:ascii="方正书宋_GBK" w:hAnsi="方正书宋_GBK" w:cs="方正书宋_GBK" w:eastAsia="方正书宋_GBK"/>
          <w:color w:val="000000"/>
          <w:kern w:val="0"/>
          <w:sz w:val="22"/>
          <w:szCs w:val="22"/>
          <w:lang w:eastAsia="zh-CN"/>
        </w:rPr>
        <w:t>住房租赁合同当事人参照使用。</w:t>
      </w:r>
    </w:p>
    <w:p>
      <w:pPr>
        <w:pStyle w:val="Normal"/>
        <w:keepNext w:val="false"/>
        <w:keepLines w:val="false"/>
        <w:pageBreakBefore w:val="false"/>
        <w:widowControl/>
        <w:kinsoku w:val="true"/>
        <w:overflowPunct w:val="true"/>
        <w:autoSpaceDE w:val="true"/>
        <w:bidi w:val="0"/>
        <w:snapToGrid w:val="true"/>
        <w:spacing w:lineRule="exact" w:line="420"/>
        <w:ind w:firstLine="482"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二、本合同签订之前，有关当事人应当出示必须由其本人提供的有关证书和证明文件。</w:t>
      </w:r>
    </w:p>
    <w:p>
      <w:pPr>
        <w:pStyle w:val="Normal"/>
        <w:keepNext w:val="false"/>
        <w:keepLines w:val="false"/>
        <w:pageBreakBefore w:val="false"/>
        <w:widowControl/>
        <w:kinsoku w:val="true"/>
        <w:overflowPunct w:val="true"/>
        <w:autoSpaceDE w:val="true"/>
        <w:bidi w:val="0"/>
        <w:snapToGrid w:val="true"/>
        <w:spacing w:lineRule="exact" w:line="420"/>
        <w:ind w:firstLine="482" w:end="0"/>
        <w:jc w:val="start"/>
        <w:textAlignment w:val="auto"/>
        <w:rPr>
          <w:rFonts w:ascii="方正书宋_GBK" w:hAnsi="方正书宋_GBK" w:eastAsia="方正书宋_GBK" w:cs="方正书宋_GBK"/>
          <w:color w:val="000000"/>
          <w:kern w:val="0"/>
          <w:sz w:val="22"/>
          <w:szCs w:val="22"/>
          <w:lang w:eastAsia="zh-CN"/>
        </w:rPr>
      </w:pPr>
      <w:r>
        <w:rPr>
          <w:rFonts w:ascii="方正书宋_GBK" w:hAnsi="方正书宋_GBK" w:cs="方正书宋_GBK" w:eastAsia="方正书宋_GBK"/>
          <w:color w:val="000000"/>
          <w:kern w:val="0"/>
          <w:sz w:val="22"/>
          <w:szCs w:val="22"/>
          <w:lang w:eastAsia="zh-CN"/>
        </w:rPr>
        <w:t>三、</w:t>
      </w:r>
      <w:r>
        <w:rPr>
          <w:rFonts w:ascii="方正书宋_GBK" w:hAnsi="方正书宋_GBK" w:cs="方正书宋_GBK" w:eastAsia="方正书宋_GBK"/>
          <w:color w:val="000000"/>
          <w:kern w:val="0"/>
          <w:sz w:val="22"/>
          <w:szCs w:val="22"/>
        </w:rPr>
        <w:t>根据《关于支持住房租赁企业盘活社会闲置存量住房用于租赁住房的实施意见（试行）》</w:t>
      </w:r>
      <w:r>
        <w:rPr>
          <w:rFonts w:ascii="方正书宋_GBK" w:hAnsi="方正书宋_GBK" w:cs="方正书宋_GBK" w:eastAsia="方正书宋_GBK"/>
          <w:color w:val="000000"/>
          <w:kern w:val="0"/>
          <w:sz w:val="22"/>
          <w:szCs w:val="22"/>
          <w:lang w:eastAsia="zh-CN"/>
        </w:rPr>
        <w:t>、《关于支持改建非居住存量房屋用作租赁住房的实施意见（试行）》</w:t>
      </w:r>
      <w:r>
        <w:rPr>
          <w:rFonts w:ascii="方正书宋_GBK" w:hAnsi="方正书宋_GBK" w:cs="方正书宋_GBK" w:eastAsia="方正书宋_GBK"/>
          <w:color w:val="000000"/>
          <w:kern w:val="0"/>
          <w:sz w:val="22"/>
          <w:szCs w:val="22"/>
        </w:rPr>
        <w:t>的规定，本市租赁住房应当符合建筑、消防、治安、卫生等方面的安全条件，应当以原规划设计为居住空间的房间为最小出租单位，不得改变房屋内部结构分割出租，不得按床位等方式变相分割出租。厨房、卫生间、阳台和地下储藏室等不得出租供人员居住。</w:t>
      </w:r>
      <w:r>
        <w:rPr>
          <w:rFonts w:ascii="方正书宋_GBK" w:hAnsi="方正书宋_GBK" w:cs="方正书宋_GBK" w:eastAsia="方正书宋_GBK"/>
          <w:color w:val="000000"/>
          <w:kern w:val="0"/>
          <w:sz w:val="22"/>
          <w:szCs w:val="22"/>
          <w:lang w:eastAsia="zh-CN"/>
        </w:rPr>
        <w:t>住宅标准</w:t>
      </w:r>
      <w:r>
        <w:rPr>
          <w:rFonts w:ascii="方正书宋_GBK" w:hAnsi="方正书宋_GBK" w:cs="方正书宋_GBK" w:eastAsia="方正书宋_GBK"/>
          <w:color w:val="000000"/>
          <w:kern w:val="0"/>
          <w:sz w:val="22"/>
          <w:szCs w:val="22"/>
        </w:rPr>
        <w:t>房屋人均居住面积不得低于</w:t>
      </w:r>
      <w:r>
        <w:rPr>
          <w:rFonts w:eastAsia="方正书宋_GBK" w:cs="方正书宋_GBK" w:ascii="方正书宋_GBK" w:hAnsi="方正书宋_GBK"/>
          <w:color w:val="000000"/>
          <w:kern w:val="0"/>
          <w:sz w:val="22"/>
          <w:szCs w:val="22"/>
        </w:rPr>
        <w:t>6</w:t>
      </w:r>
      <w:r>
        <w:rPr>
          <w:rFonts w:ascii="方正书宋_GBK" w:hAnsi="方正书宋_GBK" w:cs="方正书宋_GBK" w:eastAsia="方正书宋_GBK"/>
          <w:color w:val="000000"/>
          <w:kern w:val="0"/>
          <w:sz w:val="22"/>
          <w:szCs w:val="22"/>
        </w:rPr>
        <w:t>平方米，每个房间居住的人数不得超过</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人</w:t>
      </w:r>
      <w:r>
        <w:rPr>
          <w:rFonts w:ascii="方正书宋_GBK" w:hAnsi="方正书宋_GBK" w:cs="方正书宋_GBK" w:eastAsia="方正书宋_GBK"/>
          <w:color w:val="000000"/>
          <w:kern w:val="0"/>
          <w:sz w:val="22"/>
          <w:szCs w:val="22"/>
          <w:lang w:eastAsia="zh-CN"/>
        </w:rPr>
        <w:t>；产业园区</w:t>
      </w:r>
      <w:r>
        <w:rPr>
          <w:rFonts w:ascii="方正书宋_GBK" w:hAnsi="方正书宋_GBK" w:cs="方正书宋_GBK" w:eastAsia="方正书宋_GBK"/>
          <w:color w:val="000000"/>
          <w:kern w:val="0"/>
          <w:sz w:val="22"/>
          <w:szCs w:val="22"/>
        </w:rPr>
        <w:t>宿舍标准</w:t>
      </w:r>
      <w:r>
        <w:rPr>
          <w:rFonts w:ascii="方正书宋_GBK" w:hAnsi="方正书宋_GBK" w:cs="方正书宋_GBK" w:eastAsia="方正书宋_GBK"/>
          <w:color w:val="000000"/>
          <w:kern w:val="0"/>
          <w:sz w:val="22"/>
          <w:szCs w:val="22"/>
          <w:lang w:eastAsia="zh-CN"/>
        </w:rPr>
        <w:t>房屋</w:t>
      </w:r>
      <w:r>
        <w:rPr>
          <w:rFonts w:ascii="方正书宋_GBK" w:hAnsi="方正书宋_GBK" w:cs="方正书宋_GBK" w:eastAsia="方正书宋_GBK"/>
          <w:color w:val="000000"/>
          <w:kern w:val="0"/>
          <w:sz w:val="22"/>
          <w:szCs w:val="22"/>
        </w:rPr>
        <w:t>人均</w:t>
      </w:r>
      <w:r>
        <w:rPr>
          <w:rFonts w:ascii="方正书宋_GBK" w:hAnsi="方正书宋_GBK" w:cs="方正书宋_GBK" w:eastAsia="方正书宋_GBK"/>
          <w:color w:val="000000"/>
          <w:kern w:val="0"/>
          <w:sz w:val="22"/>
          <w:szCs w:val="22"/>
          <w:lang w:eastAsia="zh-CN"/>
        </w:rPr>
        <w:t>居住</w:t>
      </w:r>
      <w:r>
        <w:rPr>
          <w:rFonts w:ascii="方正书宋_GBK" w:hAnsi="方正书宋_GBK" w:cs="方正书宋_GBK" w:eastAsia="方正书宋_GBK"/>
          <w:color w:val="000000"/>
          <w:kern w:val="0"/>
          <w:sz w:val="22"/>
          <w:szCs w:val="22"/>
        </w:rPr>
        <w:t>面积不得低于</w:t>
      </w:r>
      <w:r>
        <w:rPr>
          <w:rFonts w:eastAsia="方正书宋_GBK" w:cs="方正书宋_GBK" w:ascii="方正书宋_GBK" w:hAnsi="方正书宋_GBK"/>
          <w:color w:val="000000"/>
          <w:kern w:val="0"/>
          <w:sz w:val="22"/>
          <w:szCs w:val="22"/>
        </w:rPr>
        <w:t>4</w:t>
      </w:r>
      <w:r>
        <w:rPr>
          <w:rFonts w:ascii="方正书宋_GBK" w:hAnsi="方正书宋_GBK" w:cs="方正书宋_GBK" w:eastAsia="方正书宋_GBK"/>
          <w:color w:val="000000"/>
          <w:kern w:val="0"/>
          <w:sz w:val="22"/>
          <w:szCs w:val="22"/>
        </w:rPr>
        <w:t>平方米，每个房间居住人数不得超过</w:t>
      </w:r>
      <w:r>
        <w:rPr>
          <w:rFonts w:eastAsia="方正书宋_GBK" w:cs="方正书宋_GBK" w:ascii="方正书宋_GBK" w:hAnsi="方正书宋_GBK"/>
          <w:color w:val="000000"/>
          <w:kern w:val="0"/>
          <w:sz w:val="22"/>
          <w:szCs w:val="22"/>
        </w:rPr>
        <w:t>4</w:t>
      </w:r>
      <w:r>
        <w:rPr>
          <w:rFonts w:ascii="方正书宋_GBK" w:hAnsi="方正书宋_GBK" w:cs="方正书宋_GBK" w:eastAsia="方正书宋_GBK"/>
          <w:color w:val="000000"/>
          <w:kern w:val="0"/>
          <w:sz w:val="22"/>
          <w:szCs w:val="22"/>
        </w:rPr>
        <w:t>人</w:t>
      </w: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有法定赡养、抚养、扶养义务关系的除外。法律法规另有规定的，从其规定。</w:t>
      </w:r>
    </w:p>
    <w:p>
      <w:pPr>
        <w:pStyle w:val="Normal"/>
        <w:keepNext w:val="false"/>
        <w:keepLines w:val="false"/>
        <w:pageBreakBefore w:val="false"/>
        <w:widowControl/>
        <w:kinsoku w:val="true"/>
        <w:overflowPunct w:val="true"/>
        <w:autoSpaceDE w:val="true"/>
        <w:bidi w:val="0"/>
        <w:snapToGrid w:val="true"/>
        <w:spacing w:lineRule="exact" w:line="420"/>
        <w:ind w:firstLine="482"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四、为体现合同各方当事人的自愿原则，对本合同文本中没有约定或约定不明的，可根据具体情况在相关条款后的空白行中进行补充约定，也可以另行签订补充协议。</w:t>
      </w:r>
    </w:p>
    <w:p>
      <w:pPr>
        <w:pStyle w:val="Normal"/>
        <w:keepNext w:val="false"/>
        <w:keepLines w:val="false"/>
        <w:pageBreakBefore w:val="false"/>
        <w:widowControl/>
        <w:kinsoku w:val="true"/>
        <w:overflowPunct w:val="true"/>
        <w:autoSpaceDE w:val="true"/>
        <w:bidi w:val="0"/>
        <w:snapToGrid w:val="true"/>
        <w:spacing w:lineRule="exact" w:line="420"/>
        <w:ind w:firstLine="482"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五、对本合同</w:t>
      </w: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】中选择内容、空格部位填写的内容，各方当事人应当协商确定。</w:t>
      </w: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】中选择内容，以划√方式选定；对于实际情况未发生或各方当事人不作约定时，应当在空格部位打</w:t>
      </w:r>
      <w:r>
        <w:rPr>
          <w:rFonts w:eastAsia="方正书宋_GBK" w:cs="方正书宋_GBK" w:ascii="方正书宋_GBK" w:hAnsi="方正书宋_GBK"/>
          <w:color w:val="000000"/>
          <w:kern w:val="0"/>
          <w:sz w:val="22"/>
          <w:szCs w:val="22"/>
        </w:rPr>
        <w:t>×</w:t>
      </w:r>
      <w:r>
        <w:rPr>
          <w:rFonts w:ascii="方正书宋_GBK" w:hAnsi="方正书宋_GBK" w:cs="方正书宋_GBK" w:eastAsia="方正书宋_GBK"/>
          <w:color w:val="000000"/>
          <w:kern w:val="0"/>
          <w:sz w:val="22"/>
          <w:szCs w:val="22"/>
        </w:rPr>
        <w:t>，以示删除。</w:t>
      </w:r>
    </w:p>
    <w:p>
      <w:pPr>
        <w:pStyle w:val="Normal"/>
        <w:keepNext w:val="false"/>
        <w:keepLines w:val="false"/>
        <w:pageBreakBefore w:val="false"/>
        <w:kinsoku w:val="true"/>
        <w:overflowPunct w:val="true"/>
        <w:autoSpaceDE w:val="true"/>
        <w:bidi w:val="0"/>
        <w:snapToGrid w:val="true"/>
        <w:spacing w:lineRule="exact" w:line="420"/>
        <w:ind w:firstLine="482" w:end="0"/>
        <w:jc w:val="start"/>
        <w:textAlignment w:val="auto"/>
        <w:rPr>
          <w:rFonts w:ascii="方正书宋_GBK" w:hAnsi="方正书宋_GBK" w:eastAsia="方正书宋_GBK" w:cs="方正书宋_GBK"/>
          <w:i w:val="false"/>
          <w:i w:val="false"/>
          <w:caps w:val="false"/>
          <w:smallCaps w:val="false"/>
          <w:color w:val="000000"/>
          <w:spacing w:val="0"/>
          <w:kern w:val="0"/>
          <w:sz w:val="22"/>
          <w:szCs w:val="22"/>
        </w:rPr>
      </w:pPr>
      <w:r>
        <w:rPr>
          <w:rFonts w:ascii="方正书宋_GBK" w:hAnsi="方正书宋_GBK" w:cs="方正书宋_GBK" w:eastAsia="方正书宋_GBK"/>
          <w:color w:val="000000"/>
          <w:kern w:val="0"/>
          <w:sz w:val="22"/>
          <w:szCs w:val="22"/>
        </w:rPr>
        <w:t>六、</w:t>
      </w:r>
      <w:r>
        <w:rPr>
          <w:rFonts w:ascii="方正书宋_GBK" w:hAnsi="方正书宋_GBK" w:cs="方正书宋_GBK" w:eastAsia="方正书宋_GBK"/>
          <w:i w:val="false"/>
          <w:caps w:val="false"/>
          <w:smallCaps w:val="false"/>
          <w:color w:val="000000"/>
          <w:spacing w:val="0"/>
          <w:kern w:val="0"/>
          <w:sz w:val="22"/>
          <w:szCs w:val="22"/>
        </w:rPr>
        <w:t>租赁双方当事人住房租赁合同发生变更、解除或终止的，应当自住房租赁合同变更、解除或终止之日起</w:t>
      </w:r>
      <w:r>
        <w:rPr>
          <w:rFonts w:eastAsia="方正书宋_GBK" w:cs="方正书宋_GBK" w:ascii="方正书宋_GBK" w:hAnsi="方正书宋_GBK"/>
          <w:i w:val="false"/>
          <w:caps w:val="false"/>
          <w:smallCaps w:val="false"/>
          <w:color w:val="000000"/>
          <w:spacing w:val="0"/>
          <w:kern w:val="0"/>
          <w:sz w:val="22"/>
          <w:szCs w:val="22"/>
        </w:rPr>
        <w:t>7</w:t>
      </w:r>
      <w:r>
        <w:rPr>
          <w:rFonts w:ascii="方正书宋_GBK" w:hAnsi="方正书宋_GBK" w:cs="方正书宋_GBK" w:eastAsia="方正书宋_GBK"/>
          <w:i w:val="false"/>
          <w:caps w:val="false"/>
          <w:smallCaps w:val="false"/>
          <w:color w:val="000000"/>
          <w:spacing w:val="0"/>
          <w:kern w:val="0"/>
          <w:sz w:val="22"/>
          <w:szCs w:val="22"/>
        </w:rPr>
        <w:t>日内</w:t>
      </w:r>
      <w:r>
        <w:rPr>
          <w:rFonts w:ascii="方正书宋_GBK" w:hAnsi="方正书宋_GBK" w:cs="方正书宋_GBK" w:eastAsia="方正书宋_GBK"/>
          <w:i w:val="false"/>
          <w:caps w:val="false"/>
          <w:smallCaps w:val="false"/>
          <w:color w:val="000000"/>
          <w:spacing w:val="0"/>
          <w:kern w:val="0"/>
          <w:sz w:val="22"/>
          <w:szCs w:val="22"/>
          <w:lang w:eastAsia="zh-CN"/>
        </w:rPr>
        <w:t>通过</w:t>
      </w:r>
      <w:r>
        <w:rPr>
          <w:rFonts w:ascii="方正书宋_GBK" w:hAnsi="方正书宋_GBK" w:cs="方正书宋_GBK" w:eastAsia="方正书宋_GBK"/>
          <w:i w:val="false"/>
          <w:caps w:val="false"/>
          <w:smallCaps w:val="false"/>
          <w:color w:val="000000"/>
          <w:spacing w:val="0"/>
          <w:kern w:val="0"/>
          <w:sz w:val="22"/>
          <w:szCs w:val="22"/>
        </w:rPr>
        <w:t>济南市住房租赁综合服务平台更新合同信息。</w:t>
      </w:r>
    </w:p>
    <w:p>
      <w:pPr>
        <w:pStyle w:val="Normal"/>
        <w:keepNext w:val="false"/>
        <w:keepLines w:val="false"/>
        <w:pageBreakBefore w:val="false"/>
        <w:kinsoku w:val="true"/>
        <w:overflowPunct w:val="true"/>
        <w:autoSpaceDE w:val="true"/>
        <w:bidi w:val="0"/>
        <w:snapToGrid w:val="true"/>
        <w:spacing w:lineRule="exact" w:line="420"/>
        <w:ind w:firstLine="482"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七、本合同</w:t>
      </w:r>
      <w:r>
        <w:rPr>
          <w:rFonts w:ascii="方正书宋_GBK" w:hAnsi="方正书宋_GBK" w:cs="方正书宋_GBK" w:eastAsia="方正书宋_GBK"/>
          <w:color w:val="000000"/>
          <w:kern w:val="0"/>
          <w:sz w:val="22"/>
          <w:szCs w:val="22"/>
          <w:lang w:eastAsia="zh-CN"/>
        </w:rPr>
        <w:t>适用于租赁双方自行成交、房地产经纪机构居间或代理、租赁企业与承租方确定</w:t>
      </w:r>
      <w:r>
        <w:rPr>
          <w:rFonts w:ascii="方正书宋_GBK" w:hAnsi="方正书宋_GBK" w:cs="方正书宋_GBK" w:eastAsia="方正书宋_GBK"/>
          <w:color w:val="000000"/>
          <w:kern w:val="0"/>
          <w:sz w:val="22"/>
          <w:szCs w:val="22"/>
        </w:rPr>
        <w:t>租赁关系</w:t>
      </w:r>
      <w:r>
        <w:rPr>
          <w:rFonts w:ascii="方正书宋_GBK" w:hAnsi="方正书宋_GBK" w:cs="方正书宋_GBK" w:eastAsia="方正书宋_GBK"/>
          <w:color w:val="000000"/>
          <w:kern w:val="0"/>
          <w:sz w:val="22"/>
          <w:szCs w:val="22"/>
          <w:lang w:eastAsia="zh-CN"/>
        </w:rPr>
        <w:t>的行为。</w:t>
      </w:r>
      <w:r>
        <w:rPr>
          <w:rFonts w:ascii="方正书宋_GBK" w:hAnsi="方正书宋_GBK" w:cs="方正书宋_GBK" w:eastAsia="方正书宋_GBK"/>
          <w:color w:val="000000"/>
          <w:kern w:val="0"/>
          <w:sz w:val="22"/>
          <w:szCs w:val="22"/>
        </w:rPr>
        <w:t>由房地产经纪机构居间或者代理的，租赁当事人和该经纪机构及经纪人填写本合同附件二中“房屋租赁经纪服务协议”的内容，并签字或盖章。</w:t>
      </w:r>
    </w:p>
    <w:p>
      <w:pPr>
        <w:sectPr>
          <w:type w:val="nextPage"/>
          <w:pgSz w:w="11906" w:h="16838"/>
          <w:pgMar w:left="1304" w:right="1304" w:gutter="0" w:header="0" w:top="1304" w:footer="0" w:bottom="1304"/>
          <w:pgNumType w:fmt="decimal"/>
          <w:formProt w:val="false"/>
          <w:textDirection w:val="lrTb"/>
          <w:docGrid w:type="lines" w:linePitch="312" w:charSpace="0"/>
        </w:sectPr>
        <w:pStyle w:val="Normal"/>
        <w:widowControl/>
        <w:spacing w:lineRule="exact" w:line="500"/>
        <w:ind w:firstLine="482" w:end="0"/>
        <w:jc w:val="start"/>
        <w:rPr>
          <w:rFonts w:ascii="宋体" w:hAnsi="宋体" w:eastAsia="方正书宋_GBK" w:cs="宋体"/>
          <w:color w:val="000000"/>
          <w:kern w:val="0"/>
          <w:sz w:val="24"/>
          <w:szCs w:val="22"/>
        </w:rPr>
      </w:pPr>
      <w:r>
        <w:rPr>
          <w:rFonts w:eastAsia="方正书宋_GBK" w:cs="宋体" w:ascii="宋体" w:hAnsi="宋体"/>
          <w:color w:val="000000"/>
          <w:kern w:val="0"/>
          <w:sz w:val="24"/>
          <w:szCs w:val="22"/>
        </w:rPr>
      </w:r>
    </w:p>
    <w:p>
      <w:pPr>
        <w:pStyle w:val="Normal"/>
        <w:spacing w:lineRule="exact" w:line="440"/>
        <w:ind w:firstLine="482" w:end="0"/>
        <w:jc w:val="end"/>
        <w:rPr>
          <w:sz w:val="24"/>
        </w:rPr>
      </w:pPr>
      <w:r>
        <w:rPr>
          <w:rFonts w:ascii="宋体" w:hAnsi="宋体" w:cs="宋体"/>
          <w:b/>
          <w:bCs/>
          <w:color w:val="000000"/>
          <w:kern w:val="0"/>
          <w:sz w:val="24"/>
        </w:rPr>
        <w:t xml:space="preserve">  </w:t>
      </w:r>
      <w:r>
        <w:rPr>
          <w:rFonts w:eastAsia="Times New Roman"/>
          <w:sz w:val="24"/>
        </w:rPr>
        <w:t xml:space="preserve"> </w:t>
      </w:r>
    </w:p>
    <w:p>
      <w:pPr>
        <w:pStyle w:val="Normal"/>
        <w:spacing w:lineRule="exact" w:line="440"/>
        <w:ind w:end="56"/>
        <w:jc w:val="center"/>
        <w:rPr>
          <w:rFonts w:ascii="方正小标宋_GBK" w:hAnsi="方正小标宋_GBK" w:eastAsia="方正小标宋_GBK" w:cs="方正小标宋_GBK"/>
          <w:bCs/>
          <w:sz w:val="40"/>
          <w:szCs w:val="40"/>
        </w:rPr>
      </w:pPr>
      <w:r>
        <w:rPr>
          <w:rFonts w:ascii="方正小标宋_GBK" w:hAnsi="方正小标宋_GBK" w:cs="方正小标宋_GBK" w:eastAsia="方正小标宋_GBK"/>
          <w:bCs/>
          <w:sz w:val="40"/>
          <w:szCs w:val="40"/>
        </w:rPr>
        <w:t>济南市</w:t>
      </w:r>
      <w:r>
        <w:rPr>
          <w:rFonts w:ascii="方正小标宋_GBK" w:hAnsi="方正小标宋_GBK" w:cs="方正小标宋_GBK" w:eastAsia="方正小标宋_GBK"/>
          <w:bCs/>
          <w:sz w:val="40"/>
          <w:szCs w:val="40"/>
          <w:lang w:eastAsia="zh-CN"/>
        </w:rPr>
        <w:t>住房</w:t>
      </w:r>
      <w:r>
        <w:rPr>
          <w:rFonts w:ascii="方正小标宋_GBK" w:hAnsi="方正小标宋_GBK" w:cs="方正小标宋_GBK" w:eastAsia="方正小标宋_GBK"/>
          <w:bCs/>
          <w:sz w:val="40"/>
          <w:szCs w:val="40"/>
        </w:rPr>
        <w:t>租赁合同</w:t>
      </w:r>
    </w:p>
    <w:p>
      <w:pPr>
        <w:pStyle w:val="Normal"/>
        <w:widowControl/>
        <w:spacing w:lineRule="exact" w:line="440"/>
        <w:jc w:val="start"/>
        <w:rPr>
          <w:rFonts w:ascii="宋体" w:hAnsi="宋体" w:eastAsia="方正小标宋_GBK" w:cs="宋体"/>
          <w:b/>
          <w:bCs/>
          <w:color w:val="000000"/>
          <w:kern w:val="0"/>
          <w:sz w:val="24"/>
          <w:szCs w:val="40"/>
        </w:rPr>
      </w:pPr>
      <w:r>
        <w:rPr>
          <w:rFonts w:eastAsia="方正小标宋_GBK" w:cs="宋体" w:ascii="宋体" w:hAnsi="宋体"/>
          <w:b/>
          <w:bCs/>
          <w:color w:val="000000"/>
          <w:kern w:val="0"/>
          <w:sz w:val="24"/>
          <w:szCs w:val="40"/>
        </w:rPr>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b/>
          <w:bCs/>
          <w:color w:val="000000"/>
          <w:kern w:val="0"/>
          <w:sz w:val="22"/>
          <w:szCs w:val="22"/>
        </w:rPr>
        <w:t>甲方（出租人）：</w:t>
      </w:r>
      <w:r>
        <w:rPr>
          <w:rFonts w:eastAsia="方正书宋_GBK" w:cs="方正书宋_GBK" w:ascii="方正书宋_GBK" w:hAnsi="方正书宋_GBK"/>
          <w:color w:val="000000"/>
          <w:kern w:val="0"/>
          <w:sz w:val="22"/>
          <w:szCs w:val="22"/>
        </w:rPr>
        <w:t>____________________________________________________________</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身份证】</w:t>
      </w: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营业执照】</w:t>
      </w:r>
      <w:r>
        <w:rPr>
          <w:rFonts w:ascii="方正书宋_GBK" w:hAnsi="方正书宋_GBK" w:cs="方正书宋_GBK" w:eastAsia="方正书宋_GBK"/>
          <w:color w:val="000000"/>
          <w:kern w:val="0"/>
          <w:sz w:val="22"/>
          <w:szCs w:val="22"/>
          <w:lang w:eastAsia="zh-CN"/>
        </w:rPr>
        <w:t>【□</w:t>
      </w:r>
      <w:r>
        <w:rPr>
          <w:rFonts w:eastAsia="方正书宋_GBK" w:cs="方正书宋_GBK" w:ascii="方正书宋_GBK" w:hAnsi="方正书宋_GBK"/>
          <w:color w:val="000000"/>
          <w:kern w:val="0"/>
          <w:sz w:val="22"/>
          <w:szCs w:val="22"/>
        </w:rPr>
        <w:t>________________</w:t>
      </w:r>
      <w:r>
        <w:rPr>
          <w:rFonts w:ascii="方正书宋_GBK" w:hAnsi="方正书宋_GBK" w:cs="方正书宋_GBK" w:eastAsia="方正书宋_GBK"/>
          <w:color w:val="000000"/>
          <w:kern w:val="0"/>
          <w:sz w:val="22"/>
          <w:szCs w:val="22"/>
        </w:rPr>
        <w:t>】</w:t>
      </w:r>
      <w:r>
        <w:rPr>
          <w:rFonts w:ascii="方正书宋_GBK" w:hAnsi="方正书宋_GBK" w:cs="方正书宋_GBK" w:eastAsia="方正书宋_GBK"/>
          <w:color w:val="000000"/>
          <w:kern w:val="0"/>
          <w:sz w:val="22"/>
          <w:szCs w:val="22"/>
          <w:lang w:eastAsia="zh-CN"/>
        </w:rPr>
        <w:t>号码</w:t>
      </w:r>
      <w:r>
        <w:rPr>
          <w:rFonts w:eastAsia="方正书宋_GBK" w:cs="方正书宋_GBK" w:ascii="方正书宋_GBK" w:hAnsi="方正书宋_GBK"/>
          <w:color w:val="000000"/>
          <w:kern w:val="0"/>
          <w:sz w:val="22"/>
          <w:szCs w:val="22"/>
        </w:rPr>
        <w:t>_______________________</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本人】</w:t>
      </w: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法定代表人】：</w:t>
      </w:r>
      <w:r>
        <w:rPr>
          <w:rFonts w:eastAsia="方正书宋_GBK" w:cs="方正书宋_GBK" w:ascii="方正书宋_GBK" w:hAnsi="方正书宋_GBK"/>
          <w:color w:val="000000"/>
          <w:kern w:val="0"/>
          <w:sz w:val="22"/>
          <w:szCs w:val="22"/>
        </w:rPr>
        <w:t>_________________</w:t>
      </w:r>
      <w:r>
        <w:rPr>
          <w:rFonts w:ascii="方正书宋_GBK" w:hAnsi="方正书宋_GBK" w:cs="方正书宋_GBK" w:eastAsia="方正书宋_GBK"/>
          <w:color w:val="000000"/>
          <w:kern w:val="0"/>
          <w:sz w:val="22"/>
          <w:szCs w:val="22"/>
        </w:rPr>
        <w:t>联系电话：</w:t>
      </w:r>
      <w:r>
        <w:rPr>
          <w:rFonts w:eastAsia="方正书宋_GBK" w:cs="方正书宋_GBK" w:ascii="方正书宋_GBK" w:hAnsi="方正书宋_GBK"/>
          <w:color w:val="000000"/>
          <w:kern w:val="0"/>
          <w:sz w:val="22"/>
          <w:szCs w:val="22"/>
        </w:rPr>
        <w:t>______________________</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u w:val="single"/>
        </w:rPr>
      </w:pP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委托】</w:t>
      </w: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法定】代理人：</w:t>
      </w:r>
      <w:r>
        <w:rPr>
          <w:rFonts w:eastAsia="方正书宋_GBK" w:cs="方正书宋_GBK" w:ascii="方正书宋_GBK" w:hAnsi="方正书宋_GBK"/>
          <w:color w:val="000000"/>
          <w:kern w:val="0"/>
          <w:sz w:val="22"/>
          <w:szCs w:val="22"/>
        </w:rPr>
        <w:t>__________________</w:t>
      </w:r>
      <w:r>
        <w:rPr>
          <w:rFonts w:ascii="方正书宋_GBK" w:hAnsi="方正书宋_GBK" w:cs="方正书宋_GBK" w:eastAsia="方正书宋_GBK"/>
          <w:color w:val="000000"/>
          <w:kern w:val="0"/>
          <w:sz w:val="22"/>
          <w:szCs w:val="22"/>
        </w:rPr>
        <w:t>联系电话：</w:t>
      </w:r>
      <w:r>
        <w:rPr>
          <w:rFonts w:eastAsia="方正书宋_GBK" w:cs="方正书宋_GBK" w:ascii="方正书宋_GBK" w:hAnsi="方正书宋_GBK"/>
          <w:color w:val="000000"/>
          <w:kern w:val="0"/>
          <w:sz w:val="22"/>
          <w:szCs w:val="22"/>
        </w:rPr>
        <w:t>______________________</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身份证】</w:t>
      </w: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营业执照】</w:t>
      </w:r>
      <w:r>
        <w:rPr>
          <w:rFonts w:ascii="方正书宋_GBK" w:hAnsi="方正书宋_GBK" w:cs="方正书宋_GBK" w:eastAsia="方正书宋_GBK"/>
          <w:color w:val="000000"/>
          <w:kern w:val="0"/>
          <w:sz w:val="22"/>
          <w:szCs w:val="22"/>
          <w:lang w:eastAsia="zh-CN"/>
        </w:rPr>
        <w:t>【□</w:t>
      </w:r>
      <w:r>
        <w:rPr>
          <w:rFonts w:eastAsia="方正书宋_GBK" w:cs="方正书宋_GBK" w:ascii="方正书宋_GBK" w:hAnsi="方正书宋_GBK"/>
          <w:color w:val="000000"/>
          <w:kern w:val="0"/>
          <w:sz w:val="22"/>
          <w:szCs w:val="22"/>
        </w:rPr>
        <w:t>________________</w:t>
      </w:r>
      <w:r>
        <w:rPr>
          <w:rFonts w:ascii="方正书宋_GBK" w:hAnsi="方正书宋_GBK" w:cs="方正书宋_GBK" w:eastAsia="方正书宋_GBK"/>
          <w:color w:val="000000"/>
          <w:kern w:val="0"/>
          <w:sz w:val="22"/>
          <w:szCs w:val="22"/>
        </w:rPr>
        <w:t>】号码：</w:t>
      </w:r>
      <w:r>
        <w:rPr>
          <w:rFonts w:eastAsia="方正书宋_GBK" w:cs="方正书宋_GBK" w:ascii="方正书宋_GBK" w:hAnsi="方正书宋_GBK"/>
          <w:color w:val="000000"/>
          <w:kern w:val="0"/>
          <w:sz w:val="22"/>
          <w:szCs w:val="22"/>
        </w:rPr>
        <w:t>________________________</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 xml:space="preserve">（出租人为多人时，可相应增加）  </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b/>
          <w:bCs/>
          <w:color w:val="000000"/>
          <w:kern w:val="0"/>
          <w:sz w:val="22"/>
          <w:szCs w:val="22"/>
        </w:rPr>
      </w:pPr>
      <w:r>
        <w:rPr>
          <w:rFonts w:eastAsia="方正书宋_GBK" w:cs="方正书宋_GBK" w:ascii="方正书宋_GBK" w:hAnsi="方正书宋_GBK"/>
          <w:b/>
          <w:bCs/>
          <w:color w:val="000000"/>
          <w:kern w:val="0"/>
          <w:sz w:val="22"/>
          <w:szCs w:val="22"/>
        </w:rPr>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b/>
          <w:bCs/>
          <w:color w:val="000000"/>
          <w:kern w:val="0"/>
          <w:sz w:val="22"/>
          <w:szCs w:val="22"/>
        </w:rPr>
        <w:t>乙方（承租人）：</w:t>
      </w:r>
      <w:r>
        <w:rPr>
          <w:rFonts w:eastAsia="方正书宋_GBK" w:cs="方正书宋_GBK" w:ascii="方正书宋_GBK" w:hAnsi="方正书宋_GBK"/>
          <w:color w:val="000000"/>
          <w:kern w:val="0"/>
          <w:sz w:val="22"/>
          <w:szCs w:val="22"/>
        </w:rPr>
        <w:t>____________________________________________________________</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身份证】</w:t>
      </w: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营业执照】</w:t>
      </w:r>
      <w:r>
        <w:rPr>
          <w:rFonts w:ascii="方正书宋_GBK" w:hAnsi="方正书宋_GBK" w:cs="方正书宋_GBK" w:eastAsia="方正书宋_GBK"/>
          <w:color w:val="000000"/>
          <w:kern w:val="0"/>
          <w:sz w:val="22"/>
          <w:szCs w:val="22"/>
          <w:lang w:eastAsia="zh-CN"/>
        </w:rPr>
        <w:t>【□</w:t>
      </w:r>
      <w:r>
        <w:rPr>
          <w:rFonts w:eastAsia="方正书宋_GBK" w:cs="方正书宋_GBK" w:ascii="方正书宋_GBK" w:hAnsi="方正书宋_GBK"/>
          <w:color w:val="000000"/>
          <w:kern w:val="0"/>
          <w:sz w:val="22"/>
          <w:szCs w:val="22"/>
        </w:rPr>
        <w:t>________________</w:t>
      </w:r>
      <w:r>
        <w:rPr>
          <w:rFonts w:ascii="方正书宋_GBK" w:hAnsi="方正书宋_GBK" w:cs="方正书宋_GBK" w:eastAsia="方正书宋_GBK"/>
          <w:color w:val="000000"/>
          <w:kern w:val="0"/>
          <w:sz w:val="22"/>
          <w:szCs w:val="22"/>
        </w:rPr>
        <w:t>】号码：</w:t>
      </w:r>
      <w:r>
        <w:rPr>
          <w:rFonts w:eastAsia="方正书宋_GBK" w:cs="方正书宋_GBK" w:ascii="方正书宋_GBK" w:hAnsi="方正书宋_GBK"/>
          <w:color w:val="000000"/>
          <w:kern w:val="0"/>
          <w:sz w:val="22"/>
          <w:szCs w:val="22"/>
        </w:rPr>
        <w:t>________________________</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本人】</w:t>
      </w: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法定代表人】：</w:t>
      </w:r>
      <w:r>
        <w:rPr>
          <w:rFonts w:eastAsia="方正书宋_GBK" w:cs="方正书宋_GBK" w:ascii="方正书宋_GBK" w:hAnsi="方正书宋_GBK"/>
          <w:color w:val="000000"/>
          <w:kern w:val="0"/>
          <w:sz w:val="22"/>
          <w:szCs w:val="22"/>
        </w:rPr>
        <w:t>__________________</w:t>
      </w:r>
      <w:r>
        <w:rPr>
          <w:rFonts w:ascii="方正书宋_GBK" w:hAnsi="方正书宋_GBK" w:cs="方正书宋_GBK" w:eastAsia="方正书宋_GBK"/>
          <w:color w:val="000000"/>
          <w:kern w:val="0"/>
          <w:sz w:val="22"/>
          <w:szCs w:val="22"/>
        </w:rPr>
        <w:t>联系电话：</w:t>
      </w:r>
      <w:r>
        <w:rPr>
          <w:rFonts w:eastAsia="方正书宋_GBK" w:cs="方正书宋_GBK" w:ascii="方正书宋_GBK" w:hAnsi="方正书宋_GBK"/>
          <w:color w:val="000000"/>
          <w:kern w:val="0"/>
          <w:sz w:val="22"/>
          <w:szCs w:val="22"/>
        </w:rPr>
        <w:t>______________________</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委托】</w:t>
      </w: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法定】代理人：</w:t>
      </w:r>
      <w:r>
        <w:rPr>
          <w:rFonts w:eastAsia="方正书宋_GBK" w:cs="方正书宋_GBK" w:ascii="方正书宋_GBK" w:hAnsi="方正书宋_GBK"/>
          <w:color w:val="000000"/>
          <w:kern w:val="0"/>
          <w:sz w:val="22"/>
          <w:szCs w:val="22"/>
        </w:rPr>
        <w:t>__________________</w:t>
      </w:r>
      <w:r>
        <w:rPr>
          <w:rFonts w:ascii="方正书宋_GBK" w:hAnsi="方正书宋_GBK" w:cs="方正书宋_GBK" w:eastAsia="方正书宋_GBK"/>
          <w:color w:val="000000"/>
          <w:kern w:val="0"/>
          <w:sz w:val="22"/>
          <w:szCs w:val="22"/>
        </w:rPr>
        <w:t>联系电话：</w:t>
      </w:r>
      <w:r>
        <w:rPr>
          <w:rFonts w:eastAsia="方正书宋_GBK" w:cs="方正书宋_GBK" w:ascii="方正书宋_GBK" w:hAnsi="方正书宋_GBK"/>
          <w:color w:val="000000"/>
          <w:kern w:val="0"/>
          <w:sz w:val="22"/>
          <w:szCs w:val="22"/>
        </w:rPr>
        <w:t>______________________</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身份证】</w:t>
      </w: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营业执照】</w:t>
      </w:r>
      <w:r>
        <w:rPr>
          <w:rFonts w:ascii="方正书宋_GBK" w:hAnsi="方正书宋_GBK" w:cs="方正书宋_GBK" w:eastAsia="方正书宋_GBK"/>
          <w:color w:val="000000"/>
          <w:kern w:val="0"/>
          <w:sz w:val="22"/>
          <w:szCs w:val="22"/>
          <w:lang w:eastAsia="zh-CN"/>
        </w:rPr>
        <w:t>【□</w:t>
      </w:r>
      <w:r>
        <w:rPr>
          <w:rFonts w:eastAsia="方正书宋_GBK" w:cs="方正书宋_GBK" w:ascii="方正书宋_GBK" w:hAnsi="方正书宋_GBK"/>
          <w:color w:val="000000"/>
          <w:kern w:val="0"/>
          <w:sz w:val="22"/>
          <w:szCs w:val="22"/>
        </w:rPr>
        <w:t>________________</w:t>
      </w:r>
      <w:r>
        <w:rPr>
          <w:rFonts w:ascii="方正书宋_GBK" w:hAnsi="方正书宋_GBK" w:cs="方正书宋_GBK" w:eastAsia="方正书宋_GBK"/>
          <w:color w:val="000000"/>
          <w:kern w:val="0"/>
          <w:sz w:val="22"/>
          <w:szCs w:val="22"/>
        </w:rPr>
        <w:t>】号码：</w:t>
      </w:r>
      <w:r>
        <w:rPr>
          <w:rFonts w:eastAsia="方正书宋_GBK" w:cs="方正书宋_GBK" w:ascii="方正书宋_GBK" w:hAnsi="方正书宋_GBK"/>
          <w:color w:val="000000"/>
          <w:kern w:val="0"/>
          <w:sz w:val="22"/>
          <w:szCs w:val="22"/>
        </w:rPr>
        <w:t>_________________________</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 xml:space="preserve">（承租人为多人时，可相应增加）  </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 xml:space="preserve">根据《中华人民共和国合同法》等有关法律、法规、规章的规定，甲乙双方在平等自愿、公平和诚实信用的基础上，经协商一致，就乙方承租甲方可依法出租的房屋事宜，订立本合同。 </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小标宋_GBK" w:hAnsi="方正小标宋_GBK" w:eastAsia="方正小标宋_GBK" w:cs="方正小标宋_GBK"/>
          <w:b w:val="false"/>
          <w:bCs w:val="false"/>
          <w:color w:val="000000"/>
          <w:kern w:val="0"/>
          <w:sz w:val="22"/>
          <w:szCs w:val="22"/>
        </w:rPr>
      </w:pPr>
      <w:r>
        <w:rPr>
          <w:rFonts w:ascii="方正小标宋_GBK" w:hAnsi="方正小标宋_GBK" w:cs="方正小标宋_GBK" w:eastAsia="方正小标宋_GBK"/>
          <w:b w:val="false"/>
          <w:bCs w:val="false"/>
          <w:color w:val="000000"/>
          <w:kern w:val="0"/>
          <w:sz w:val="22"/>
          <w:szCs w:val="22"/>
        </w:rPr>
        <w:t>第一条 出租房屋的基本情况和租赁用途</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kern w:val="0"/>
          <w:sz w:val="22"/>
          <w:szCs w:val="22"/>
          <w:lang w:val="en-US"/>
        </w:rPr>
      </w:pP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．甲方将座落在本市</w:t>
      </w:r>
      <w:r>
        <w:rPr>
          <w:rFonts w:eastAsia="方正书宋_GBK" w:cs="方正书宋_GBK" w:ascii="方正书宋_GBK" w:hAnsi="方正书宋_GBK"/>
          <w:color w:val="000000"/>
          <w:kern w:val="0"/>
          <w:sz w:val="22"/>
          <w:szCs w:val="22"/>
        </w:rPr>
        <w:t>_____</w:t>
      </w: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区】</w:t>
      </w: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县】</w:t>
      </w:r>
      <w:r>
        <w:rPr>
          <w:rFonts w:eastAsia="方正书宋_GBK" w:cs="方正书宋_GBK" w:ascii="方正书宋_GBK" w:hAnsi="方正书宋_GBK"/>
          <w:color w:val="000000"/>
          <w:kern w:val="0"/>
          <w:sz w:val="22"/>
          <w:szCs w:val="22"/>
        </w:rPr>
        <w:t>______</w:t>
      </w: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路】</w:t>
      </w: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小区】</w:t>
      </w:r>
      <w:r>
        <w:rPr>
          <w:rFonts w:eastAsia="方正书宋_GBK" w:cs="方正书宋_GBK" w:ascii="方正书宋_GBK" w:hAnsi="方正书宋_GBK"/>
          <w:color w:val="000000"/>
          <w:kern w:val="0"/>
          <w:sz w:val="22"/>
          <w:szCs w:val="22"/>
        </w:rPr>
        <w:t>_______________</w:t>
      </w:r>
      <w:r>
        <w:rPr>
          <w:rFonts w:ascii="方正书宋_GBK" w:hAnsi="方正书宋_GBK" w:cs="方正书宋_GBK" w:eastAsia="方正书宋_GBK"/>
          <w:color w:val="000000"/>
          <w:kern w:val="0"/>
          <w:sz w:val="22"/>
          <w:szCs w:val="22"/>
        </w:rPr>
        <w:t>的房屋（以下简称“该房屋”）出租给乙方。该房屋</w:t>
      </w: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建筑面积】</w:t>
      </w: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使用面积】为</w:t>
      </w:r>
      <w:r>
        <w:rPr>
          <w:rFonts w:eastAsia="方正书宋_GBK" w:cs="方正书宋_GBK" w:ascii="方正书宋_GBK" w:hAnsi="方正书宋_GBK"/>
          <w:color w:val="000000"/>
          <w:kern w:val="0"/>
          <w:sz w:val="22"/>
          <w:szCs w:val="22"/>
        </w:rPr>
        <w:t>_____</w:t>
      </w:r>
      <w:r>
        <w:rPr>
          <w:rFonts w:ascii="方正书宋_GBK" w:hAnsi="方正书宋_GBK" w:cs="方正书宋_GBK" w:eastAsia="方正书宋_GBK"/>
          <w:color w:val="000000"/>
          <w:kern w:val="0"/>
          <w:sz w:val="22"/>
          <w:szCs w:val="22"/>
        </w:rPr>
        <w:t>平方米，户型</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室</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厅</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卫</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厨。</w:t>
      </w:r>
      <w:r>
        <w:rPr>
          <w:rFonts w:ascii="方正书宋_GBK" w:hAnsi="方正书宋_GBK" w:cs="方正书宋_GBK" w:eastAsia="方正书宋_GBK"/>
          <w:color w:val="000000"/>
          <w:kern w:val="0"/>
          <w:sz w:val="22"/>
          <w:szCs w:val="22"/>
        </w:rPr>
        <w:t>该房屋的权属证明为：</w:t>
      </w: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bCs/>
          <w:sz w:val="22"/>
          <w:szCs w:val="22"/>
        </w:rPr>
        <w:t>不动产权证书（房屋所有权证）</w:t>
      </w:r>
      <w:r>
        <w:rPr>
          <w:rFonts w:ascii="方正书宋_GBK" w:hAnsi="方正书宋_GBK" w:cs="方正书宋_GBK" w:eastAsia="方正书宋_GBK"/>
          <w:sz w:val="22"/>
          <w:szCs w:val="22"/>
        </w:rPr>
        <w:t>】【□</w:t>
      </w:r>
      <w:r>
        <w:rPr>
          <w:rFonts w:ascii="方正书宋_GBK" w:hAnsi="方正书宋_GBK" w:cs="方正书宋_GBK" w:eastAsia="方正书宋_GBK"/>
          <w:bCs/>
          <w:sz w:val="22"/>
          <w:szCs w:val="22"/>
        </w:rPr>
        <w:t>买卖合同</w:t>
      </w:r>
      <w:r>
        <w:rPr>
          <w:rFonts w:ascii="方正书宋_GBK" w:hAnsi="方正书宋_GBK" w:cs="方正书宋_GBK" w:eastAsia="方正书宋_GBK"/>
          <w:sz w:val="22"/>
          <w:szCs w:val="22"/>
        </w:rPr>
        <w:t>】【</w:t>
      </w:r>
      <w:r>
        <w:rPr>
          <w:rFonts w:ascii="方正书宋_GBK" w:hAnsi="方正书宋_GBK" w:cs="方正书宋_GBK" w:eastAsia="方正书宋_GBK"/>
          <w:color w:val="000000"/>
          <w:sz w:val="22"/>
          <w:szCs w:val="22"/>
        </w:rPr>
        <w:t>□其它：</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编号：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kern w:val="0"/>
          <w:sz w:val="22"/>
          <w:szCs w:val="22"/>
        </w:rPr>
        <w:t>该房屋附属</w:t>
      </w:r>
      <w:r>
        <w:rPr>
          <w:rFonts w:ascii="方正书宋_GBK" w:hAnsi="方正书宋_GBK" w:cs="方正书宋_GBK" w:eastAsia="方正书宋_GBK"/>
          <w:kern w:val="0"/>
          <w:sz w:val="22"/>
          <w:szCs w:val="22"/>
          <w:lang w:eastAsia="zh-CN"/>
        </w:rPr>
        <w:t>【□</w:t>
      </w:r>
      <w:r>
        <w:rPr>
          <w:rFonts w:ascii="方正书宋_GBK" w:hAnsi="方正书宋_GBK" w:cs="方正书宋_GBK" w:eastAsia="方正书宋_GBK"/>
          <w:kern w:val="0"/>
          <w:sz w:val="22"/>
          <w:szCs w:val="22"/>
        </w:rPr>
        <w:t>储藏室】</w:t>
      </w:r>
      <w:r>
        <w:rPr>
          <w:rFonts w:ascii="方正书宋_GBK" w:hAnsi="方正书宋_GBK" w:cs="方正书宋_GBK" w:eastAsia="方正书宋_GBK"/>
          <w:kern w:val="0"/>
          <w:sz w:val="22"/>
          <w:szCs w:val="22"/>
          <w:lang w:eastAsia="zh-CN"/>
        </w:rPr>
        <w:t>【</w:t>
      </w:r>
      <w:r>
        <w:rPr>
          <w:rFonts w:eastAsia="Wingdings 2" w:cs="Wingdings 2" w:ascii="Wingdings 2" w:hAnsi="Wingdings 2"/>
          <w:kern w:val="0"/>
          <w:sz w:val="22"/>
          <w:szCs w:val="22"/>
          <w:lang w:eastAsia="zh-CN"/>
        </w:rPr>
        <w:sym w:font="Wingdings 2" w:char="52"/>
      </w:r>
      <w:r>
        <w:rPr>
          <w:rFonts w:ascii="方正书宋_GBK" w:hAnsi="方正书宋_GBK" w:cs="方正书宋_GBK" w:eastAsia="方正书宋_GBK"/>
          <w:kern w:val="0"/>
          <w:sz w:val="22"/>
          <w:szCs w:val="22"/>
        </w:rPr>
        <w:t>地下室】</w:t>
      </w:r>
      <w:r>
        <w:rPr>
          <w:rFonts w:ascii="方正书宋_GBK" w:hAnsi="方正书宋_GBK" w:cs="方正书宋_GBK" w:eastAsia="方正书宋_GBK"/>
          <w:kern w:val="0"/>
          <w:sz w:val="22"/>
          <w:szCs w:val="22"/>
          <w:lang w:eastAsia="zh-CN"/>
        </w:rPr>
        <w:t>【□</w:t>
      </w:r>
      <w:r>
        <w:rPr>
          <w:rFonts w:ascii="方正书宋_GBK" w:hAnsi="方正书宋_GBK" w:cs="方正书宋_GBK" w:eastAsia="方正书宋_GBK"/>
          <w:kern w:val="0"/>
          <w:sz w:val="22"/>
          <w:szCs w:val="22"/>
        </w:rPr>
        <w:t>小房】，编号：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kern w:val="0"/>
          <w:sz w:val="22"/>
          <w:szCs w:val="22"/>
        </w:rPr>
        <w:t>，</w:t>
      </w:r>
      <w:r>
        <w:rPr>
          <w:rFonts w:ascii="方正书宋_GBK" w:hAnsi="方正书宋_GBK" w:cs="方正书宋_GBK" w:eastAsia="方正书宋_GBK"/>
          <w:kern w:val="0"/>
          <w:sz w:val="22"/>
          <w:szCs w:val="22"/>
          <w:lang w:eastAsia="zh-CN"/>
        </w:rPr>
        <w:t>【□</w:t>
      </w:r>
      <w:r>
        <w:rPr>
          <w:rFonts w:ascii="方正书宋_GBK" w:hAnsi="方正书宋_GBK" w:cs="方正书宋_GBK" w:eastAsia="方正书宋_GBK"/>
          <w:kern w:val="0"/>
          <w:sz w:val="22"/>
          <w:szCs w:val="22"/>
        </w:rPr>
        <w:t>建筑面积】</w:t>
      </w:r>
      <w:r>
        <w:rPr>
          <w:rFonts w:ascii="方正书宋_GBK" w:hAnsi="方正书宋_GBK" w:cs="方正书宋_GBK" w:eastAsia="方正书宋_GBK"/>
          <w:kern w:val="0"/>
          <w:sz w:val="22"/>
          <w:szCs w:val="22"/>
          <w:lang w:eastAsia="zh-CN"/>
        </w:rPr>
        <w:t>【□</w:t>
      </w:r>
      <w:r>
        <w:rPr>
          <w:rFonts w:ascii="方正书宋_GBK" w:hAnsi="方正书宋_GBK" w:cs="方正书宋_GBK" w:eastAsia="方正书宋_GBK"/>
          <w:kern w:val="0"/>
          <w:sz w:val="22"/>
          <w:szCs w:val="22"/>
        </w:rPr>
        <w:t>使用面积】为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kern w:val="0"/>
          <w:sz w:val="22"/>
          <w:szCs w:val="22"/>
        </w:rPr>
        <w:t>平方米；</w:t>
      </w:r>
      <w:r>
        <w:rPr>
          <w:rFonts w:ascii="方正书宋_GBK" w:hAnsi="方正书宋_GBK" w:cs="方正书宋_GBK" w:eastAsia="方正书宋_GBK"/>
          <w:kern w:val="0"/>
          <w:sz w:val="22"/>
          <w:szCs w:val="22"/>
          <w:lang w:eastAsia="zh-CN"/>
        </w:rPr>
        <w:t>【□</w:t>
      </w:r>
      <w:r>
        <w:rPr>
          <w:rFonts w:ascii="方正书宋_GBK" w:hAnsi="方正书宋_GBK" w:cs="方正书宋_GBK" w:eastAsia="方正书宋_GBK"/>
          <w:kern w:val="0"/>
          <w:sz w:val="22"/>
          <w:szCs w:val="22"/>
        </w:rPr>
        <w:t>车库】</w:t>
      </w:r>
      <w:r>
        <w:rPr>
          <w:rFonts w:ascii="方正书宋_GBK" w:hAnsi="方正书宋_GBK" w:cs="方正书宋_GBK" w:eastAsia="方正书宋_GBK"/>
          <w:kern w:val="0"/>
          <w:sz w:val="22"/>
          <w:szCs w:val="22"/>
          <w:lang w:eastAsia="zh-CN"/>
        </w:rPr>
        <w:t>【□</w:t>
      </w:r>
      <w:r>
        <w:rPr>
          <w:rFonts w:ascii="方正书宋_GBK" w:hAnsi="方正书宋_GBK" w:cs="方正书宋_GBK" w:eastAsia="方正书宋_GBK"/>
          <w:kern w:val="0"/>
          <w:sz w:val="22"/>
          <w:szCs w:val="22"/>
        </w:rPr>
        <w:t>车位】，编号：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kern w:val="0"/>
          <w:sz w:val="22"/>
          <w:szCs w:val="22"/>
        </w:rPr>
        <w:t>，</w:t>
      </w:r>
      <w:r>
        <w:rPr>
          <w:rFonts w:ascii="方正书宋_GBK" w:hAnsi="方正书宋_GBK" w:cs="方正书宋_GBK" w:eastAsia="方正书宋_GBK"/>
          <w:kern w:val="0"/>
          <w:sz w:val="22"/>
          <w:szCs w:val="22"/>
          <w:lang w:eastAsia="zh-CN"/>
        </w:rPr>
        <w:t>【□</w:t>
      </w:r>
      <w:r>
        <w:rPr>
          <w:rFonts w:ascii="方正书宋_GBK" w:hAnsi="方正书宋_GBK" w:cs="方正书宋_GBK" w:eastAsia="方正书宋_GBK"/>
          <w:kern w:val="0"/>
          <w:sz w:val="22"/>
          <w:szCs w:val="22"/>
        </w:rPr>
        <w:t>建筑面积】</w:t>
      </w:r>
      <w:r>
        <w:rPr>
          <w:rFonts w:ascii="方正书宋_GBK" w:hAnsi="方正书宋_GBK" w:cs="方正书宋_GBK" w:eastAsia="方正书宋_GBK"/>
          <w:kern w:val="0"/>
          <w:sz w:val="22"/>
          <w:szCs w:val="22"/>
          <w:lang w:eastAsia="zh-CN"/>
        </w:rPr>
        <w:t>【□</w:t>
      </w:r>
      <w:r>
        <w:rPr>
          <w:rFonts w:ascii="方正书宋_GBK" w:hAnsi="方正书宋_GBK" w:cs="方正书宋_GBK" w:eastAsia="方正书宋_GBK"/>
          <w:kern w:val="0"/>
          <w:sz w:val="22"/>
          <w:szCs w:val="22"/>
        </w:rPr>
        <w:t>使用面积】为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kern w:val="0"/>
          <w:sz w:val="22"/>
          <w:szCs w:val="22"/>
        </w:rPr>
        <w:t>平方米。</w:t>
      </w:r>
    </w:p>
    <w:p>
      <w:pPr>
        <w:pStyle w:val="Normal"/>
        <w:keepNext w:val="false"/>
        <w:keepLines w:val="false"/>
        <w:pageBreakBefore w:val="false"/>
        <w:widowControl/>
        <w:kinsoku w:val="true"/>
        <w:overflowPunct w:val="true"/>
        <w:autoSpaceDE w:val="true"/>
        <w:bidi w:val="0"/>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该房屋在订立本合同前</w:t>
      </w: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已】</w:t>
      </w: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未】设定抵押</w:t>
      </w: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已】</w:t>
      </w: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未】</w:t>
      </w:r>
      <w:r>
        <w:rPr>
          <w:rFonts w:ascii="方正书宋_GBK" w:hAnsi="方正书宋_GBK" w:cs="方正书宋_GBK" w:eastAsia="方正书宋_GBK"/>
          <w:color w:val="000000"/>
          <w:kern w:val="0"/>
          <w:sz w:val="22"/>
          <w:szCs w:val="22"/>
          <w:lang w:eastAsia="zh-CN"/>
        </w:rPr>
        <w:t>查封。</w:t>
      </w:r>
      <w:r>
        <w:rPr>
          <w:rFonts w:ascii="方正书宋_GBK" w:hAnsi="方正书宋_GBK" w:cs="方正书宋_GBK" w:eastAsia="方正书宋_GBK"/>
          <w:color w:val="000000"/>
          <w:kern w:val="0"/>
          <w:sz w:val="22"/>
          <w:szCs w:val="22"/>
        </w:rPr>
        <w:t>如甲方隐瞒该房屋出租前已抵押</w:t>
      </w:r>
      <w:r>
        <w:rPr>
          <w:rFonts w:ascii="方正书宋_GBK" w:hAnsi="方正书宋_GBK" w:cs="方正书宋_GBK" w:eastAsia="方正书宋_GBK"/>
          <w:color w:val="000000"/>
          <w:kern w:val="0"/>
          <w:sz w:val="22"/>
          <w:szCs w:val="22"/>
          <w:lang w:eastAsia="zh-CN"/>
        </w:rPr>
        <w:t>、查封</w:t>
      </w:r>
      <w:r>
        <w:rPr>
          <w:rFonts w:ascii="方正书宋_GBK" w:hAnsi="方正书宋_GBK" w:cs="方正书宋_GBK" w:eastAsia="方正书宋_GBK"/>
          <w:color w:val="000000"/>
          <w:kern w:val="0"/>
          <w:sz w:val="22"/>
          <w:szCs w:val="22"/>
        </w:rPr>
        <w:t>的情况，造成乙方损失的，甲方应负责赔偿。甲方应对该房屋享有出租权，且房屋共有权人同意出租，如因此致使乙方不能正常使用房屋，则甲方应承担由此给乙方造成的损失。</w:t>
      </w:r>
    </w:p>
    <w:p>
      <w:pPr>
        <w:pStyle w:val="Normal"/>
        <w:keepNext w:val="false"/>
        <w:keepLines w:val="false"/>
        <w:pageBreakBefore w:val="false"/>
        <w:widowControl/>
        <w:kinsoku w:val="true"/>
        <w:overflowPunct w:val="true"/>
        <w:autoSpaceDE w:val="true"/>
        <w:bidi w:val="0"/>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w:t>
      </w:r>
      <w:r>
        <w:rPr>
          <w:rFonts w:ascii="方正书宋_GBK" w:hAnsi="方正书宋_GBK" w:cs="方正书宋_GBK" w:eastAsia="方正书宋_GBK"/>
          <w:color w:val="000000"/>
          <w:kern w:val="0"/>
          <w:sz w:val="22"/>
          <w:szCs w:val="22"/>
          <w:lang w:eastAsia="zh-CN"/>
        </w:rPr>
        <w:t>本房屋出租仅作为居住用途使用。</w:t>
      </w:r>
      <w:r>
        <w:rPr>
          <w:rFonts w:ascii="方正书宋_GBK" w:hAnsi="方正书宋_GBK" w:cs="方正书宋_GBK" w:eastAsia="方正书宋_GBK"/>
          <w:color w:val="000000"/>
          <w:sz w:val="22"/>
          <w:szCs w:val="22"/>
        </w:rPr>
        <w:t>根据济南市住房租赁管理相关要求，该房屋出租居住人数最多为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color w:val="000000"/>
          <w:sz w:val="22"/>
          <w:szCs w:val="22"/>
        </w:rPr>
        <w:t>人。</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．该房屋现有的装修、附属物品、设施设备，由甲乙双方在本合同附件一中加以列明，作为甲方交付该房屋和乙方返还该房屋的验收依据。</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小标宋_GBK" w:hAnsi="方正小标宋_GBK" w:eastAsia="方正小标宋_GBK" w:cs="方正小标宋_GBK"/>
          <w:b w:val="false"/>
          <w:bCs w:val="false"/>
          <w:color w:val="000000"/>
          <w:kern w:val="0"/>
          <w:sz w:val="24"/>
          <w:szCs w:val="24"/>
        </w:rPr>
      </w:pPr>
      <w:r>
        <w:rPr>
          <w:rFonts w:ascii="方正小标宋_GBK" w:hAnsi="方正小标宋_GBK" w:cs="方正小标宋_GBK" w:eastAsia="方正小标宋_GBK"/>
          <w:b w:val="false"/>
          <w:bCs w:val="false"/>
          <w:color w:val="000000"/>
          <w:kern w:val="0"/>
          <w:sz w:val="24"/>
          <w:szCs w:val="24"/>
        </w:rPr>
        <w:t>第二条 房屋租赁期限</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lang w:val="en-US" w:eastAsia="zh-CN"/>
        </w:rPr>
        <w:t>1.</w:t>
      </w:r>
      <w:r>
        <w:rPr>
          <w:rFonts w:ascii="方正书宋_GBK" w:hAnsi="方正书宋_GBK" w:cs="方正书宋_GBK" w:eastAsia="方正书宋_GBK"/>
          <w:color w:val="000000"/>
          <w:kern w:val="0"/>
          <w:sz w:val="22"/>
          <w:szCs w:val="22"/>
        </w:rPr>
        <w:t>房屋租赁期自      年     月    日至     年     月   日。租赁期满，甲方有权收回房屋，双方须结清各自应当承担的费用，乙方应如期交还房屋，每逾期一日向甲方支付   倍日租金。如乙方续租，须提前   日向甲方提出，协商一致后双方重新签订房屋租赁合同。</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eastAsia="方正书宋_GBK" w:cs="方正书宋_GBK" w:ascii="方正书宋_GBK" w:hAnsi="方正书宋_GBK"/>
          <w:color w:val="000000"/>
          <w:kern w:val="0"/>
          <w:sz w:val="22"/>
          <w:szCs w:val="22"/>
          <w:lang w:val="en-US" w:eastAsia="zh-CN"/>
        </w:rPr>
        <w:t>2.</w:t>
      </w:r>
      <w:r>
        <w:rPr>
          <w:rFonts w:ascii="方正书宋_GBK" w:hAnsi="方正书宋_GBK" w:cs="方正书宋_GBK" w:eastAsia="方正书宋_GBK"/>
          <w:color w:val="000000"/>
          <w:kern w:val="0"/>
          <w:sz w:val="22"/>
          <w:szCs w:val="22"/>
        </w:rPr>
        <w:t xml:space="preserve">免租期：甲方同意 </w:t>
      </w:r>
      <w:r>
        <w:rPr>
          <w:rFonts w:ascii="方正书宋_GBK" w:hAnsi="方正书宋_GBK" w:cs="方正书宋_GBK" w:eastAsia="方正书宋_GBK"/>
          <w:color w:val="000000"/>
          <w:kern w:val="0"/>
          <w:sz w:val="22"/>
          <w:szCs w:val="22"/>
          <w:lang w:val="en-US" w:eastAsia="zh-CN"/>
        </w:rPr>
        <w:t xml:space="preserve">  </w:t>
      </w:r>
      <w:r>
        <w:rPr>
          <w:rFonts w:ascii="方正书宋_GBK" w:hAnsi="方正书宋_GBK" w:cs="方正书宋_GBK" w:eastAsia="方正书宋_GBK"/>
          <w:color w:val="000000"/>
          <w:kern w:val="0"/>
          <w:sz w:val="22"/>
          <w:szCs w:val="22"/>
        </w:rPr>
        <w:t xml:space="preserve"> 年 </w:t>
      </w:r>
      <w:r>
        <w:rPr>
          <w:rFonts w:ascii="方正书宋_GBK" w:hAnsi="方正书宋_GBK" w:cs="方正书宋_GBK" w:eastAsia="方正书宋_GBK"/>
          <w:color w:val="000000"/>
          <w:kern w:val="0"/>
          <w:sz w:val="22"/>
          <w:szCs w:val="22"/>
          <w:lang w:val="en-US" w:eastAsia="zh-CN"/>
        </w:rPr>
        <w:t xml:space="preserve">   </w:t>
      </w:r>
      <w:r>
        <w:rPr>
          <w:rFonts w:ascii="方正书宋_GBK" w:hAnsi="方正书宋_GBK" w:cs="方正书宋_GBK" w:eastAsia="方正书宋_GBK"/>
          <w:color w:val="000000"/>
          <w:kern w:val="0"/>
          <w:sz w:val="22"/>
          <w:szCs w:val="22"/>
        </w:rPr>
        <w:t xml:space="preserve"> 月 </w:t>
      </w:r>
      <w:r>
        <w:rPr>
          <w:rFonts w:ascii="方正书宋_GBK" w:hAnsi="方正书宋_GBK" w:cs="方正书宋_GBK" w:eastAsia="方正书宋_GBK"/>
          <w:color w:val="000000"/>
          <w:kern w:val="0"/>
          <w:sz w:val="22"/>
          <w:szCs w:val="22"/>
          <w:lang w:val="en-US" w:eastAsia="zh-CN"/>
        </w:rPr>
        <w:t xml:space="preserve"> </w:t>
      </w:r>
      <w:r>
        <w:rPr>
          <w:rFonts w:ascii="方正书宋_GBK" w:hAnsi="方正书宋_GBK" w:cs="方正书宋_GBK" w:eastAsia="方正书宋_GBK"/>
          <w:color w:val="000000"/>
          <w:kern w:val="0"/>
          <w:sz w:val="22"/>
          <w:szCs w:val="22"/>
        </w:rPr>
        <w:t xml:space="preserve"> 日到 </w:t>
      </w:r>
      <w:r>
        <w:rPr>
          <w:rFonts w:ascii="方正书宋_GBK" w:hAnsi="方正书宋_GBK" w:cs="方正书宋_GBK" w:eastAsia="方正书宋_GBK"/>
          <w:color w:val="000000"/>
          <w:kern w:val="0"/>
          <w:sz w:val="22"/>
          <w:szCs w:val="22"/>
          <w:lang w:val="en-US" w:eastAsia="zh-CN"/>
        </w:rPr>
        <w:t xml:space="preserve">  </w:t>
      </w:r>
      <w:r>
        <w:rPr>
          <w:rFonts w:ascii="方正书宋_GBK" w:hAnsi="方正书宋_GBK" w:cs="方正书宋_GBK" w:eastAsia="方正书宋_GBK"/>
          <w:color w:val="000000"/>
          <w:kern w:val="0"/>
          <w:sz w:val="22"/>
          <w:szCs w:val="22"/>
        </w:rPr>
        <w:t xml:space="preserve"> 年 </w:t>
      </w:r>
      <w:r>
        <w:rPr>
          <w:rFonts w:ascii="方正书宋_GBK" w:hAnsi="方正书宋_GBK" w:cs="方正书宋_GBK" w:eastAsia="方正书宋_GBK"/>
          <w:color w:val="000000"/>
          <w:kern w:val="0"/>
          <w:sz w:val="22"/>
          <w:szCs w:val="22"/>
          <w:lang w:val="en-US" w:eastAsia="zh-CN"/>
        </w:rPr>
        <w:t xml:space="preserve">  </w:t>
      </w:r>
      <w:r>
        <w:rPr>
          <w:rFonts w:ascii="方正书宋_GBK" w:hAnsi="方正书宋_GBK" w:cs="方正书宋_GBK" w:eastAsia="方正书宋_GBK"/>
          <w:color w:val="000000"/>
          <w:kern w:val="0"/>
          <w:sz w:val="22"/>
          <w:szCs w:val="22"/>
        </w:rPr>
        <w:t xml:space="preserve"> 月 </w:t>
      </w:r>
      <w:r>
        <w:rPr>
          <w:rFonts w:ascii="方正书宋_GBK" w:hAnsi="方正书宋_GBK" w:cs="方正书宋_GBK" w:eastAsia="方正书宋_GBK"/>
          <w:color w:val="000000"/>
          <w:kern w:val="0"/>
          <w:sz w:val="22"/>
          <w:szCs w:val="22"/>
          <w:lang w:val="en-US" w:eastAsia="zh-CN"/>
        </w:rPr>
        <w:t xml:space="preserve">   </w:t>
      </w:r>
      <w:r>
        <w:rPr>
          <w:rFonts w:ascii="方正书宋_GBK" w:hAnsi="方正书宋_GBK" w:cs="方正书宋_GBK" w:eastAsia="方正书宋_GBK"/>
          <w:color w:val="000000"/>
          <w:kern w:val="0"/>
          <w:sz w:val="22"/>
          <w:szCs w:val="22"/>
        </w:rPr>
        <w:t xml:space="preserve"> 日为免租金期，作为乙方的装修，搬家时间。</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小标宋_GBK" w:hAnsi="方正小标宋_GBK" w:eastAsia="方正小标宋_GBK" w:cs="方正小标宋_GBK"/>
          <w:b w:val="false"/>
          <w:bCs w:val="false"/>
          <w:color w:val="000000"/>
          <w:kern w:val="0"/>
          <w:sz w:val="24"/>
          <w:szCs w:val="24"/>
        </w:rPr>
      </w:pPr>
      <w:r>
        <w:rPr>
          <w:rFonts w:ascii="方正小标宋_GBK" w:hAnsi="方正小标宋_GBK" w:cs="方正小标宋_GBK" w:eastAsia="方正小标宋_GBK"/>
          <w:b w:val="false"/>
          <w:bCs w:val="false"/>
          <w:color w:val="000000"/>
          <w:kern w:val="0"/>
          <w:sz w:val="24"/>
          <w:szCs w:val="24"/>
        </w:rPr>
        <w:t>第三条 租金及付款方式</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ascii="方正书宋_GBK" w:hAnsi="方正书宋_GBK" w:cs="方正书宋_GBK" w:eastAsia="方正书宋_GBK"/>
          <w:color w:val="000000"/>
          <w:kern w:val="0"/>
          <w:sz w:val="22"/>
          <w:szCs w:val="22"/>
          <w:lang w:val="en-US" w:eastAsia="zh-CN"/>
        </w:rPr>
        <w:t>该房屋月租金为人民币小写：</w:t>
      </w:r>
      <w:r>
        <w:rPr>
          <w:rFonts w:eastAsia="方正书宋_GBK" w:cs="方正书宋_GBK" w:ascii="方正书宋_GBK" w:hAnsi="方正书宋_GBK"/>
          <w:color w:val="000000"/>
          <w:kern w:val="0"/>
          <w:sz w:val="22"/>
          <w:szCs w:val="22"/>
          <w:lang w:val="en-US" w:eastAsia="zh-CN"/>
        </w:rPr>
        <w:t>______</w:t>
      </w:r>
      <w:r>
        <w:rPr>
          <w:rFonts w:ascii="方正书宋_GBK" w:hAnsi="方正书宋_GBK" w:cs="方正书宋_GBK" w:eastAsia="方正书宋_GBK"/>
          <w:color w:val="000000"/>
          <w:kern w:val="0"/>
          <w:sz w:val="22"/>
          <w:szCs w:val="22"/>
          <w:lang w:val="en-US" w:eastAsia="zh-CN"/>
        </w:rPr>
        <w:t>元（大写：</w:t>
      </w:r>
      <w:r>
        <w:rPr>
          <w:rFonts w:eastAsia="方正书宋_GBK" w:cs="方正书宋_GBK" w:ascii="方正书宋_GBK" w:hAnsi="方正书宋_GBK"/>
          <w:color w:val="000000"/>
          <w:kern w:val="0"/>
          <w:sz w:val="22"/>
          <w:szCs w:val="22"/>
          <w:lang w:val="en-US" w:eastAsia="zh-CN"/>
        </w:rPr>
        <w:t>__________</w:t>
      </w:r>
      <w:r>
        <w:rPr>
          <w:rFonts w:ascii="方正书宋_GBK" w:hAnsi="方正书宋_GBK" w:cs="方正书宋_GBK" w:eastAsia="方正书宋_GBK"/>
          <w:color w:val="000000"/>
          <w:kern w:val="0"/>
          <w:sz w:val="22"/>
          <w:szCs w:val="22"/>
          <w:lang w:val="en-US" w:eastAsia="zh-CN"/>
        </w:rPr>
        <w:t>元整），租金总计为人民币小写：</w:t>
      </w:r>
      <w:r>
        <w:rPr>
          <w:rFonts w:eastAsia="方正书宋_GBK" w:cs="方正书宋_GBK" w:ascii="方正书宋_GBK" w:hAnsi="方正书宋_GBK"/>
          <w:color w:val="000000"/>
          <w:kern w:val="0"/>
          <w:sz w:val="22"/>
          <w:szCs w:val="22"/>
          <w:lang w:val="en-US" w:eastAsia="zh-CN"/>
        </w:rPr>
        <w:t>______</w:t>
      </w:r>
      <w:r>
        <w:rPr>
          <w:rFonts w:ascii="方正书宋_GBK" w:hAnsi="方正书宋_GBK" w:cs="方正书宋_GBK" w:eastAsia="方正书宋_GBK"/>
          <w:color w:val="000000"/>
          <w:kern w:val="0"/>
          <w:sz w:val="22"/>
          <w:szCs w:val="22"/>
          <w:lang w:val="en-US" w:eastAsia="zh-CN"/>
        </w:rPr>
        <w:t>元（大写：</w:t>
      </w:r>
      <w:r>
        <w:rPr>
          <w:rFonts w:eastAsia="方正书宋_GBK" w:cs="方正书宋_GBK" w:ascii="方正书宋_GBK" w:hAnsi="方正书宋_GBK"/>
          <w:color w:val="000000"/>
          <w:kern w:val="0"/>
          <w:sz w:val="22"/>
          <w:szCs w:val="22"/>
          <w:lang w:val="en-US" w:eastAsia="zh-CN"/>
        </w:rPr>
        <w:t>____________</w:t>
      </w:r>
      <w:r>
        <w:rPr>
          <w:rFonts w:ascii="方正书宋_GBK" w:hAnsi="方正书宋_GBK" w:cs="方正书宋_GBK" w:eastAsia="方正书宋_GBK"/>
          <w:color w:val="000000"/>
          <w:kern w:val="0"/>
          <w:sz w:val="22"/>
          <w:szCs w:val="22"/>
          <w:lang w:val="en-US" w:eastAsia="zh-CN"/>
        </w:rPr>
        <w:t>元整）。</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ascii="方正书宋_GBK" w:hAnsi="方正书宋_GBK" w:cs="方正书宋_GBK" w:eastAsia="方正书宋_GBK"/>
          <w:color w:val="000000"/>
          <w:kern w:val="0"/>
          <w:sz w:val="22"/>
          <w:szCs w:val="22"/>
          <w:lang w:val="en-US" w:eastAsia="zh-CN"/>
        </w:rPr>
        <w:t>乙方应按</w:t>
      </w:r>
      <w:r>
        <w:rPr>
          <w:rFonts w:eastAsia="方正书宋_GBK" w:cs="方正书宋_GBK" w:ascii="方正书宋_GBK" w:hAnsi="方正书宋_GBK"/>
          <w:color w:val="000000"/>
          <w:kern w:val="0"/>
          <w:sz w:val="22"/>
          <w:szCs w:val="22"/>
          <w:lang w:val="en-US" w:eastAsia="zh-CN"/>
        </w:rPr>
        <w:t>___</w:t>
      </w:r>
      <w:r>
        <w:rPr>
          <w:rFonts w:ascii="方正书宋_GBK" w:hAnsi="方正书宋_GBK" w:cs="方正书宋_GBK" w:eastAsia="方正书宋_GBK"/>
          <w:color w:val="000000"/>
          <w:kern w:val="0"/>
          <w:sz w:val="22"/>
          <w:szCs w:val="22"/>
          <w:lang w:val="en-US" w:eastAsia="zh-CN"/>
        </w:rPr>
        <w:t>个月</w:t>
      </w:r>
      <w:r>
        <w:rPr>
          <w:rFonts w:eastAsia="方正书宋_GBK" w:cs="方正书宋_GBK" w:ascii="方正书宋_GBK" w:hAnsi="方正书宋_GBK"/>
          <w:color w:val="000000"/>
          <w:kern w:val="0"/>
          <w:sz w:val="22"/>
          <w:szCs w:val="22"/>
          <w:lang w:val="en-US" w:eastAsia="zh-CN"/>
        </w:rPr>
        <w:t>/</w:t>
      </w:r>
      <w:r>
        <w:rPr>
          <w:rFonts w:ascii="方正书宋_GBK" w:hAnsi="方正书宋_GBK" w:cs="方正书宋_GBK" w:eastAsia="方正书宋_GBK"/>
          <w:color w:val="000000"/>
          <w:kern w:val="0"/>
          <w:sz w:val="22"/>
          <w:szCs w:val="22"/>
          <w:lang w:val="en-US" w:eastAsia="zh-CN"/>
        </w:rPr>
        <w:t>次（原则上应不高于</w:t>
      </w:r>
      <w:r>
        <w:rPr>
          <w:rFonts w:eastAsia="方正书宋_GBK" w:cs="方正书宋_GBK" w:ascii="方正书宋_GBK" w:hAnsi="方正书宋_GBK"/>
          <w:color w:val="000000"/>
          <w:kern w:val="0"/>
          <w:sz w:val="22"/>
          <w:szCs w:val="22"/>
          <w:lang w:val="en-US" w:eastAsia="zh-CN"/>
        </w:rPr>
        <w:t>3</w:t>
      </w:r>
      <w:r>
        <w:rPr>
          <w:rFonts w:ascii="方正书宋_GBK" w:hAnsi="方正书宋_GBK" w:cs="方正书宋_GBK" w:eastAsia="方正书宋_GBK"/>
          <w:color w:val="000000"/>
          <w:kern w:val="0"/>
          <w:sz w:val="22"/>
          <w:szCs w:val="22"/>
          <w:lang w:val="en-US" w:eastAsia="zh-CN"/>
        </w:rPr>
        <w:t>个月</w:t>
      </w:r>
      <w:r>
        <w:rPr>
          <w:rFonts w:eastAsia="方正书宋_GBK" w:cs="方正书宋_GBK" w:ascii="方正书宋_GBK" w:hAnsi="方正书宋_GBK"/>
          <w:color w:val="000000"/>
          <w:kern w:val="0"/>
          <w:sz w:val="22"/>
          <w:szCs w:val="22"/>
          <w:lang w:val="en-US" w:eastAsia="zh-CN"/>
        </w:rPr>
        <w:t>/</w:t>
      </w:r>
      <w:r>
        <w:rPr>
          <w:rFonts w:ascii="方正书宋_GBK" w:hAnsi="方正书宋_GBK" w:cs="方正书宋_GBK" w:eastAsia="方正书宋_GBK"/>
          <w:color w:val="000000"/>
          <w:kern w:val="0"/>
          <w:sz w:val="22"/>
          <w:szCs w:val="22"/>
          <w:lang w:val="en-US" w:eastAsia="zh-CN"/>
        </w:rPr>
        <w:t>次，如有需要应在“第八条其他约定”中另做说明）向甲方提前</w:t>
      </w:r>
      <w:r>
        <w:rPr>
          <w:rFonts w:eastAsia="方正书宋_GBK" w:cs="方正书宋_GBK" w:ascii="方正书宋_GBK" w:hAnsi="方正书宋_GBK"/>
          <w:color w:val="000000"/>
          <w:kern w:val="0"/>
          <w:sz w:val="22"/>
          <w:szCs w:val="22"/>
          <w:lang w:val="en-US" w:eastAsia="zh-CN"/>
        </w:rPr>
        <w:t>___</w:t>
      </w:r>
      <w:r>
        <w:rPr>
          <w:rFonts w:ascii="方正书宋_GBK" w:hAnsi="方正书宋_GBK" w:cs="方正书宋_GBK" w:eastAsia="方正书宋_GBK"/>
          <w:color w:val="000000"/>
          <w:kern w:val="0"/>
          <w:sz w:val="22"/>
          <w:szCs w:val="22"/>
          <w:lang w:val="en-US" w:eastAsia="zh-CN"/>
        </w:rPr>
        <w:t>天支付该房屋租金，首次支付日期为    年    月   日。甲方应于    年    月   日前将房屋按照约定条件交付给乙方；本项每逾期一日向乙方支付   倍日租金。签订此合同当日，乙方向甲方支付一月租金作为押金￥      元，（大写：       元整），期满不计息退还。</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ascii="方正书宋_GBK" w:hAnsi="方正书宋_GBK" w:cs="方正书宋_GBK" w:eastAsia="方正书宋_GBK"/>
          <w:color w:val="000000"/>
          <w:kern w:val="0"/>
          <w:sz w:val="22"/>
          <w:szCs w:val="22"/>
          <w:lang w:val="en-US" w:eastAsia="zh-CN"/>
        </w:rPr>
        <w:t>双方当事人选择【□现金】【□银行汇款】【□</w:t>
      </w:r>
      <w:r>
        <w:rPr>
          <w:rFonts w:eastAsia="方正书宋_GBK" w:cs="方正书宋_GBK" w:ascii="方正书宋_GBK" w:hAnsi="方正书宋_GBK"/>
          <w:color w:val="000000"/>
          <w:kern w:val="0"/>
          <w:sz w:val="22"/>
          <w:szCs w:val="22"/>
          <w:lang w:val="en-US" w:eastAsia="zh-CN"/>
        </w:rPr>
        <w:t>_____</w:t>
      </w:r>
      <w:r>
        <w:rPr>
          <w:rFonts w:ascii="方正书宋_GBK" w:hAnsi="方正书宋_GBK" w:cs="方正书宋_GBK" w:eastAsia="方正书宋_GBK"/>
          <w:color w:val="000000"/>
          <w:kern w:val="0"/>
          <w:sz w:val="22"/>
          <w:szCs w:val="22"/>
          <w:lang w:val="en-US" w:eastAsia="zh-CN"/>
        </w:rPr>
        <w:t>】付款。甲方开户行或电子渠道名称：</w:t>
      </w:r>
      <w:r>
        <w:rPr>
          <w:rFonts w:eastAsia="方正书宋_GBK" w:cs="方正书宋_GBK" w:ascii="方正书宋_GBK" w:hAnsi="方正书宋_GBK"/>
          <w:color w:val="000000"/>
          <w:kern w:val="0"/>
          <w:sz w:val="22"/>
          <w:szCs w:val="22"/>
          <w:lang w:val="en-US" w:eastAsia="zh-CN"/>
        </w:rPr>
        <w:t>_______________</w:t>
      </w:r>
      <w:r>
        <w:rPr>
          <w:rFonts w:ascii="方正书宋_GBK" w:hAnsi="方正书宋_GBK" w:cs="方正书宋_GBK" w:eastAsia="方正书宋_GBK"/>
          <w:color w:val="000000"/>
          <w:kern w:val="0"/>
          <w:sz w:val="22"/>
          <w:szCs w:val="22"/>
          <w:lang w:val="en-US" w:eastAsia="zh-CN"/>
        </w:rPr>
        <w:t>，卡号</w:t>
      </w:r>
      <w:r>
        <w:rPr>
          <w:rFonts w:eastAsia="方正书宋_GBK" w:cs="方正书宋_GBK" w:ascii="方正书宋_GBK" w:hAnsi="方正书宋_GBK"/>
          <w:color w:val="000000"/>
          <w:kern w:val="0"/>
          <w:sz w:val="22"/>
          <w:szCs w:val="22"/>
          <w:lang w:val="en-US" w:eastAsia="zh-CN"/>
        </w:rPr>
        <w:t>/</w:t>
      </w:r>
      <w:r>
        <w:rPr>
          <w:rFonts w:ascii="方正书宋_GBK" w:hAnsi="方正书宋_GBK" w:cs="方正书宋_GBK" w:eastAsia="方正书宋_GBK"/>
          <w:color w:val="000000"/>
          <w:kern w:val="0"/>
          <w:sz w:val="22"/>
          <w:szCs w:val="22"/>
          <w:lang w:val="en-US" w:eastAsia="zh-CN"/>
        </w:rPr>
        <w:t>账号：</w:t>
      </w:r>
      <w:r>
        <w:rPr>
          <w:rFonts w:eastAsia="方正书宋_GBK" w:cs="方正书宋_GBK" w:ascii="方正书宋_GBK" w:hAnsi="方正书宋_GBK"/>
          <w:color w:val="000000"/>
          <w:kern w:val="0"/>
          <w:sz w:val="22"/>
          <w:szCs w:val="22"/>
          <w:lang w:val="en-US" w:eastAsia="zh-CN"/>
        </w:rPr>
        <w:t>______________________</w:t>
      </w:r>
      <w:r>
        <w:rPr>
          <w:rFonts w:ascii="方正书宋_GBK" w:hAnsi="方正书宋_GBK" w:cs="方正书宋_GBK" w:eastAsia="方正书宋_GBK"/>
          <w:color w:val="000000"/>
          <w:kern w:val="0"/>
          <w:sz w:val="22"/>
          <w:szCs w:val="22"/>
          <w:lang w:val="en-US" w:eastAsia="zh-CN"/>
        </w:rPr>
        <w:t>。</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小标宋_GBK" w:hAnsi="方正小标宋_GBK" w:eastAsia="方正小标宋_GBK" w:cs="方正小标宋_GBK"/>
          <w:b w:val="false"/>
          <w:bCs w:val="false"/>
          <w:color w:val="000000"/>
          <w:kern w:val="0"/>
          <w:sz w:val="24"/>
          <w:szCs w:val="24"/>
        </w:rPr>
      </w:pPr>
      <w:r>
        <w:rPr>
          <w:rFonts w:ascii="方正小标宋_GBK" w:hAnsi="方正小标宋_GBK" w:cs="方正小标宋_GBK" w:eastAsia="方正小标宋_GBK"/>
          <w:b w:val="false"/>
          <w:bCs w:val="false"/>
          <w:color w:val="000000"/>
          <w:kern w:val="0"/>
          <w:sz w:val="24"/>
          <w:szCs w:val="24"/>
        </w:rPr>
        <w:t>第四条 相关费用的承担</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ascii="方正书宋_GBK" w:hAnsi="方正书宋_GBK" w:cs="方正书宋_GBK" w:eastAsia="方正书宋_GBK"/>
          <w:color w:val="000000"/>
          <w:kern w:val="0"/>
          <w:sz w:val="22"/>
          <w:szCs w:val="22"/>
          <w:lang w:val="en-US" w:eastAsia="zh-CN"/>
        </w:rPr>
        <w:t>乙方承担自房屋交付后产生的水、电、燃气、取暖、物业、卫生、电话、宽带、有线电视等费用，并承担延期支付费用、违规操作等造成的违约责任或损失；房屋交付前的相关费用由甲方负责结清。</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小标宋_GBK" w:hAnsi="方正小标宋_GBK" w:eastAsia="方正小标宋_GBK" w:cs="方正小标宋_GBK"/>
          <w:b w:val="false"/>
          <w:bCs w:val="false"/>
          <w:color w:val="000000"/>
          <w:kern w:val="0"/>
          <w:sz w:val="24"/>
          <w:szCs w:val="24"/>
        </w:rPr>
      </w:pPr>
      <w:r>
        <w:rPr>
          <w:rFonts w:ascii="方正小标宋_GBK" w:hAnsi="方正小标宋_GBK" w:cs="方正小标宋_GBK" w:eastAsia="方正小标宋_GBK"/>
          <w:b w:val="false"/>
          <w:bCs w:val="false"/>
          <w:color w:val="000000"/>
          <w:kern w:val="0"/>
          <w:sz w:val="24"/>
          <w:szCs w:val="24"/>
        </w:rPr>
        <w:t>第五条</w:t>
      </w:r>
      <w:r>
        <w:rPr>
          <w:rFonts w:ascii="方正小标宋_GBK" w:hAnsi="方正小标宋_GBK" w:cs="方正小标宋_GBK" w:eastAsia="方正小标宋_GBK"/>
          <w:b w:val="false"/>
          <w:bCs w:val="false"/>
          <w:color w:val="000000"/>
          <w:kern w:val="0"/>
          <w:sz w:val="24"/>
          <w:szCs w:val="24"/>
          <w:lang w:val="en-US" w:eastAsia="zh-CN"/>
        </w:rPr>
        <w:t xml:space="preserve"> </w:t>
      </w:r>
      <w:r>
        <w:rPr>
          <w:rFonts w:ascii="方正小标宋_GBK" w:hAnsi="方正小标宋_GBK" w:cs="方正小标宋_GBK" w:eastAsia="方正小标宋_GBK"/>
          <w:b w:val="false"/>
          <w:bCs w:val="false"/>
          <w:color w:val="000000"/>
          <w:kern w:val="0"/>
          <w:sz w:val="24"/>
          <w:szCs w:val="24"/>
        </w:rPr>
        <w:t>房屋的修缮与使用</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ascii="方正书宋_GBK" w:hAnsi="方正书宋_GBK" w:cs="方正书宋_GBK" w:eastAsia="方正书宋_GBK"/>
          <w:color w:val="000000"/>
          <w:kern w:val="0"/>
          <w:sz w:val="22"/>
          <w:szCs w:val="22"/>
          <w:lang w:val="en-US" w:eastAsia="zh-CN"/>
        </w:rPr>
        <w:t>租赁期内，该房屋及其附属物品、设备设施因自然属性损耗导致的维修，应由甲方负责，逾期不维修的，乙方可代为维修，费用由甲方承担，因维修房屋或不具备使用条件影响乙方使用的，应相应减少租金或延长租赁期限；因乙方保管不当或不合理使用，致使该房屋或其附属物品、设备设施发生损坏或故障的，乙方应负责维修或承担赔偿责任。</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ascii="方正书宋_GBK" w:hAnsi="方正书宋_GBK" w:cs="方正书宋_GBK" w:eastAsia="方正书宋_GBK"/>
          <w:color w:val="000000"/>
          <w:kern w:val="0"/>
          <w:sz w:val="22"/>
          <w:szCs w:val="22"/>
          <w:lang w:val="en-US" w:eastAsia="zh-CN"/>
        </w:rPr>
        <w:t>租赁期间，乙方需装修或改善增设他物的，应不违反有关法律、法规的规定，并事先征得甲方的同意后方可进行。租赁期满，房屋内乙方增设的可移动装修物品归乙方，不可移动装饰物无偿归甲方所有。</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小标宋_GBK" w:hAnsi="方正小标宋_GBK" w:eastAsia="方正小标宋_GBK" w:cs="方正小标宋_GBK"/>
          <w:b w:val="false"/>
          <w:bCs w:val="false"/>
          <w:color w:val="000000"/>
          <w:kern w:val="0"/>
          <w:sz w:val="24"/>
          <w:szCs w:val="24"/>
        </w:rPr>
      </w:pPr>
      <w:r>
        <w:rPr>
          <w:rFonts w:ascii="方正小标宋_GBK" w:hAnsi="方正小标宋_GBK" w:cs="方正小标宋_GBK" w:eastAsia="方正小标宋_GBK"/>
          <w:b w:val="false"/>
          <w:bCs w:val="false"/>
          <w:color w:val="000000"/>
          <w:kern w:val="0"/>
          <w:sz w:val="24"/>
          <w:szCs w:val="24"/>
        </w:rPr>
        <w:t>第六条</w:t>
      </w:r>
      <w:r>
        <w:rPr>
          <w:rFonts w:ascii="方正小标宋_GBK" w:hAnsi="方正小标宋_GBK" w:cs="方正小标宋_GBK" w:eastAsia="方正小标宋_GBK"/>
          <w:b w:val="false"/>
          <w:bCs w:val="false"/>
          <w:color w:val="000000"/>
          <w:kern w:val="0"/>
          <w:sz w:val="24"/>
          <w:szCs w:val="24"/>
          <w:lang w:val="en-US" w:eastAsia="zh-CN"/>
        </w:rPr>
        <w:t xml:space="preserve"> </w:t>
      </w:r>
      <w:r>
        <w:rPr>
          <w:rFonts w:ascii="方正小标宋_GBK" w:hAnsi="方正小标宋_GBK" w:cs="方正小标宋_GBK" w:eastAsia="方正小标宋_GBK"/>
          <w:b w:val="false"/>
          <w:bCs w:val="false"/>
          <w:color w:val="000000"/>
          <w:kern w:val="0"/>
          <w:sz w:val="24"/>
          <w:szCs w:val="24"/>
        </w:rPr>
        <w:t>房屋的转让与转租</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ascii="方正书宋_GBK" w:hAnsi="方正书宋_GBK" w:cs="方正书宋_GBK" w:eastAsia="方正书宋_GBK"/>
          <w:color w:val="000000"/>
          <w:kern w:val="0"/>
          <w:sz w:val="22"/>
          <w:szCs w:val="22"/>
          <w:lang w:val="en-US" w:eastAsia="zh-CN"/>
        </w:rPr>
        <w:t>租赁期间，甲方抵押或出售该房屋的，应提前</w:t>
      </w:r>
      <w:r>
        <w:rPr>
          <w:rFonts w:eastAsia="方正书宋_GBK" w:cs="方正书宋_GBK" w:ascii="方正书宋_GBK" w:hAnsi="方正书宋_GBK"/>
          <w:color w:val="000000"/>
          <w:kern w:val="0"/>
          <w:sz w:val="22"/>
          <w:szCs w:val="22"/>
          <w:lang w:val="en-US" w:eastAsia="zh-CN"/>
        </w:rPr>
        <w:t>30</w:t>
      </w:r>
      <w:r>
        <w:rPr>
          <w:rFonts w:ascii="方正书宋_GBK" w:hAnsi="方正书宋_GBK" w:cs="方正书宋_GBK" w:eastAsia="方正书宋_GBK"/>
          <w:color w:val="000000"/>
          <w:kern w:val="0"/>
          <w:sz w:val="22"/>
          <w:szCs w:val="22"/>
          <w:lang w:val="en-US" w:eastAsia="zh-CN"/>
        </w:rPr>
        <w:t>日书面告知乙方，同等条件下，乙方享有优先购买权。房屋转让后，不影响该租赁合同效力；乙方须事先征得甲方书面同意，方可在租赁期内将房屋部分或全部转租给他人，并就受转租人的行为向甲方承担责任。</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小标宋_GBK" w:hAnsi="方正小标宋_GBK" w:eastAsia="方正小标宋_GBK" w:cs="方正小标宋_GBK"/>
          <w:b w:val="false"/>
          <w:bCs w:val="false"/>
          <w:color w:val="000000"/>
          <w:kern w:val="0"/>
          <w:sz w:val="24"/>
          <w:szCs w:val="24"/>
        </w:rPr>
      </w:pPr>
      <w:r>
        <w:rPr>
          <w:rFonts w:ascii="方正小标宋_GBK" w:hAnsi="方正小标宋_GBK" w:cs="方正小标宋_GBK" w:eastAsia="方正小标宋_GBK"/>
          <w:b w:val="false"/>
          <w:bCs w:val="false"/>
          <w:color w:val="000000"/>
          <w:kern w:val="0"/>
          <w:sz w:val="24"/>
          <w:szCs w:val="24"/>
        </w:rPr>
        <w:t>第七条</w:t>
      </w:r>
      <w:r>
        <w:rPr>
          <w:rFonts w:ascii="方正小标宋_GBK" w:hAnsi="方正小标宋_GBK" w:cs="方正小标宋_GBK" w:eastAsia="方正小标宋_GBK"/>
          <w:b w:val="false"/>
          <w:bCs w:val="false"/>
          <w:color w:val="000000"/>
          <w:kern w:val="0"/>
          <w:sz w:val="24"/>
          <w:szCs w:val="24"/>
          <w:lang w:val="en-US" w:eastAsia="zh-CN"/>
        </w:rPr>
        <w:t xml:space="preserve"> </w:t>
      </w:r>
      <w:r>
        <w:rPr>
          <w:rFonts w:ascii="方正小标宋_GBK" w:hAnsi="方正小标宋_GBK" w:cs="方正小标宋_GBK" w:eastAsia="方正小标宋_GBK"/>
          <w:b w:val="false"/>
          <w:bCs w:val="false"/>
          <w:color w:val="000000"/>
          <w:kern w:val="0"/>
          <w:sz w:val="24"/>
          <w:szCs w:val="24"/>
        </w:rPr>
        <w:t>合同的解除与违约责任</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ascii="方正书宋_GBK" w:hAnsi="方正书宋_GBK" w:cs="方正书宋_GBK" w:eastAsia="方正书宋_GBK"/>
          <w:color w:val="000000"/>
          <w:kern w:val="0"/>
          <w:sz w:val="22"/>
          <w:szCs w:val="22"/>
          <w:lang w:val="en-US" w:eastAsia="zh-CN"/>
        </w:rPr>
        <w:t>经甲乙双方协商一致，可以解除本合同。因不可抗力导致合同无法履行的，本合同自行解除，甲方退还乙方已支付的剩余房租以及押金。</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ascii="方正书宋_GBK" w:hAnsi="方正书宋_GBK" w:cs="方正书宋_GBK" w:eastAsia="方正书宋_GBK"/>
          <w:color w:val="000000"/>
          <w:kern w:val="0"/>
          <w:sz w:val="22"/>
          <w:szCs w:val="22"/>
          <w:lang w:val="en-US" w:eastAsia="zh-CN"/>
        </w:rPr>
        <w:t xml:space="preserve">租赁期间，甲方有下列情形之一的，乙方有权单方解除本合同，甲方应按照合同年租金的        </w:t>
      </w:r>
      <w:r>
        <w:rPr>
          <w:rFonts w:eastAsia="方正书宋_GBK" w:cs="方正书宋_GBK" w:ascii="方正书宋_GBK" w:hAnsi="方正书宋_GBK"/>
          <w:color w:val="000000"/>
          <w:kern w:val="0"/>
          <w:sz w:val="22"/>
          <w:szCs w:val="22"/>
          <w:lang w:val="en-US" w:eastAsia="zh-CN"/>
        </w:rPr>
        <w:t>%</w:t>
      </w:r>
      <w:r>
        <w:rPr>
          <w:rFonts w:ascii="方正书宋_GBK" w:hAnsi="方正书宋_GBK" w:cs="方正书宋_GBK" w:eastAsia="方正书宋_GBK"/>
          <w:color w:val="000000"/>
          <w:kern w:val="0"/>
          <w:sz w:val="22"/>
          <w:szCs w:val="22"/>
          <w:lang w:val="en-US" w:eastAsia="zh-CN"/>
        </w:rPr>
        <w:t>向乙方支付违约金并返还剩余租金，或守约方可仅按本条主张违约责任，而不解除合同。若支付的违约金不足弥补乙方损失的，甲方还应负责赔偿至达到弥补全部损失为止：</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eastAsia="方正书宋_GBK" w:cs="方正书宋_GBK" w:ascii="方正书宋_GBK" w:hAnsi="方正书宋_GBK"/>
          <w:color w:val="000000"/>
          <w:kern w:val="0"/>
          <w:sz w:val="22"/>
          <w:szCs w:val="22"/>
          <w:lang w:val="en-US" w:eastAsia="zh-CN"/>
        </w:rPr>
        <w:t>1</w:t>
      </w:r>
      <w:r>
        <w:rPr>
          <w:rFonts w:ascii="方正书宋_GBK" w:hAnsi="方正书宋_GBK" w:cs="方正书宋_GBK" w:eastAsia="方正书宋_GBK"/>
          <w:color w:val="000000"/>
          <w:kern w:val="0"/>
          <w:sz w:val="22"/>
          <w:szCs w:val="22"/>
          <w:lang w:val="en-US" w:eastAsia="zh-CN"/>
        </w:rPr>
        <w:t>、未经双方协商一致，提前收回房屋的；</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eastAsia="方正书宋_GBK" w:cs="方正书宋_GBK" w:ascii="方正书宋_GBK" w:hAnsi="方正书宋_GBK"/>
          <w:color w:val="000000"/>
          <w:kern w:val="0"/>
          <w:sz w:val="22"/>
          <w:szCs w:val="22"/>
          <w:lang w:val="en-US" w:eastAsia="zh-CN"/>
        </w:rPr>
        <w:t>2</w:t>
      </w:r>
      <w:r>
        <w:rPr>
          <w:rFonts w:ascii="方正书宋_GBK" w:hAnsi="方正书宋_GBK" w:cs="方正书宋_GBK" w:eastAsia="方正书宋_GBK"/>
          <w:color w:val="000000"/>
          <w:kern w:val="0"/>
          <w:sz w:val="22"/>
          <w:szCs w:val="22"/>
          <w:lang w:val="en-US" w:eastAsia="zh-CN"/>
        </w:rPr>
        <w:t>、甲方迟延交付房屋或已交付但不具备使用条件达     日以上的；</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eastAsia="方正书宋_GBK" w:cs="方正书宋_GBK" w:ascii="方正书宋_GBK" w:hAnsi="方正书宋_GBK"/>
          <w:color w:val="000000"/>
          <w:kern w:val="0"/>
          <w:sz w:val="22"/>
          <w:szCs w:val="22"/>
          <w:lang w:val="en-US" w:eastAsia="zh-CN"/>
        </w:rPr>
        <w:t>3</w:t>
      </w:r>
      <w:r>
        <w:rPr>
          <w:rFonts w:ascii="方正书宋_GBK" w:hAnsi="方正书宋_GBK" w:cs="方正书宋_GBK" w:eastAsia="方正书宋_GBK"/>
          <w:color w:val="000000"/>
          <w:kern w:val="0"/>
          <w:sz w:val="22"/>
          <w:szCs w:val="22"/>
          <w:lang w:val="en-US" w:eastAsia="zh-CN"/>
        </w:rPr>
        <w:t>、交付的房屋严重不符合合同约定或影响乙方安全的；</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eastAsia="方正书宋_GBK" w:cs="方正书宋_GBK" w:ascii="方正书宋_GBK" w:hAnsi="方正书宋_GBK"/>
          <w:color w:val="000000"/>
          <w:kern w:val="0"/>
          <w:sz w:val="22"/>
          <w:szCs w:val="22"/>
          <w:lang w:val="en-US" w:eastAsia="zh-CN"/>
        </w:rPr>
        <w:t>4</w:t>
      </w:r>
      <w:r>
        <w:rPr>
          <w:rFonts w:ascii="方正书宋_GBK" w:hAnsi="方正书宋_GBK" w:cs="方正书宋_GBK" w:eastAsia="方正书宋_GBK"/>
          <w:color w:val="000000"/>
          <w:kern w:val="0"/>
          <w:sz w:val="22"/>
          <w:szCs w:val="22"/>
          <w:lang w:val="en-US" w:eastAsia="zh-CN"/>
        </w:rPr>
        <w:t>、不承担约定的维修义务，使乙方无法正常使用房屋的；</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eastAsia="方正书宋_GBK" w:cs="方正书宋_GBK" w:ascii="方正书宋_GBK" w:hAnsi="方正书宋_GBK"/>
          <w:color w:val="000000"/>
          <w:kern w:val="0"/>
          <w:sz w:val="22"/>
          <w:szCs w:val="22"/>
          <w:lang w:val="en-US" w:eastAsia="zh-CN"/>
        </w:rPr>
        <w:t>5</w:t>
      </w:r>
      <w:r>
        <w:rPr>
          <w:rFonts w:ascii="方正书宋_GBK" w:hAnsi="方正书宋_GBK" w:cs="方正书宋_GBK" w:eastAsia="方正书宋_GBK"/>
          <w:color w:val="000000"/>
          <w:kern w:val="0"/>
          <w:sz w:val="22"/>
          <w:szCs w:val="22"/>
          <w:lang w:val="en-US" w:eastAsia="zh-CN"/>
        </w:rPr>
        <w:t>、出租房屋权属不清，造成乙方无法继续承租的；</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eastAsia="方正书宋_GBK" w:cs="方正书宋_GBK" w:ascii="方正书宋_GBK" w:hAnsi="方正书宋_GBK"/>
          <w:color w:val="000000"/>
          <w:kern w:val="0"/>
          <w:sz w:val="22"/>
          <w:szCs w:val="22"/>
          <w:lang w:val="en-US" w:eastAsia="zh-CN"/>
        </w:rPr>
        <w:t>6</w:t>
      </w:r>
      <w:r>
        <w:rPr>
          <w:rFonts w:ascii="方正书宋_GBK" w:hAnsi="方正书宋_GBK" w:cs="方正书宋_GBK" w:eastAsia="方正书宋_GBK"/>
          <w:color w:val="000000"/>
          <w:kern w:val="0"/>
          <w:sz w:val="22"/>
          <w:szCs w:val="22"/>
          <w:lang w:val="en-US" w:eastAsia="zh-CN"/>
        </w:rPr>
        <w:t xml:space="preserve">、                                          </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ascii="方正书宋_GBK" w:hAnsi="方正书宋_GBK" w:cs="方正书宋_GBK" w:eastAsia="方正书宋_GBK"/>
          <w:color w:val="000000"/>
          <w:kern w:val="0"/>
          <w:sz w:val="22"/>
          <w:szCs w:val="22"/>
          <w:lang w:val="en-US" w:eastAsia="zh-CN"/>
        </w:rPr>
        <w:t xml:space="preserve">租赁期间，乙方有下列情形之一的，甲方有权单方解除本合同，乙方应按照合同年租金的        </w:t>
      </w:r>
      <w:r>
        <w:rPr>
          <w:rFonts w:eastAsia="方正书宋_GBK" w:cs="方正书宋_GBK" w:ascii="方正书宋_GBK" w:hAnsi="方正书宋_GBK"/>
          <w:color w:val="000000"/>
          <w:kern w:val="0"/>
          <w:sz w:val="22"/>
          <w:szCs w:val="22"/>
          <w:lang w:val="en-US" w:eastAsia="zh-CN"/>
        </w:rPr>
        <w:t>%</w:t>
      </w:r>
      <w:r>
        <w:rPr>
          <w:rFonts w:ascii="方正书宋_GBK" w:hAnsi="方正书宋_GBK" w:cs="方正书宋_GBK" w:eastAsia="方正书宋_GBK"/>
          <w:color w:val="000000"/>
          <w:kern w:val="0"/>
          <w:sz w:val="22"/>
          <w:szCs w:val="22"/>
          <w:lang w:val="en-US" w:eastAsia="zh-CN"/>
        </w:rPr>
        <w:t>向甲方支付违约金，甲方有权在乙方已交纳的租金、押金里扣除该违约金，或守约方可仅按本条主张违约责任，而不解除合同。若支付的违约金不足弥补甲方损失的，乙方还应负责赔偿至达到弥补全部损失为止：</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eastAsia="方正书宋_GBK" w:cs="方正书宋_GBK" w:ascii="方正书宋_GBK" w:hAnsi="方正书宋_GBK"/>
          <w:color w:val="000000"/>
          <w:kern w:val="0"/>
          <w:sz w:val="22"/>
          <w:szCs w:val="22"/>
          <w:lang w:val="en-US" w:eastAsia="zh-CN"/>
        </w:rPr>
        <w:t>1</w:t>
      </w:r>
      <w:r>
        <w:rPr>
          <w:rFonts w:ascii="方正书宋_GBK" w:hAnsi="方正书宋_GBK" w:cs="方正书宋_GBK" w:eastAsia="方正书宋_GBK"/>
          <w:color w:val="000000"/>
          <w:kern w:val="0"/>
          <w:sz w:val="22"/>
          <w:szCs w:val="22"/>
          <w:lang w:val="en-US" w:eastAsia="zh-CN"/>
        </w:rPr>
        <w:t>、未经双方协商一致，租赁期限届满前提前解除租赁合同的；</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eastAsia="方正书宋_GBK" w:cs="方正书宋_GBK" w:ascii="方正书宋_GBK" w:hAnsi="方正书宋_GBK"/>
          <w:color w:val="000000"/>
          <w:kern w:val="0"/>
          <w:sz w:val="22"/>
          <w:szCs w:val="22"/>
          <w:lang w:val="en-US" w:eastAsia="zh-CN"/>
        </w:rPr>
        <w:t>2</w:t>
      </w:r>
      <w:r>
        <w:rPr>
          <w:rFonts w:ascii="方正书宋_GBK" w:hAnsi="方正书宋_GBK" w:cs="方正书宋_GBK" w:eastAsia="方正书宋_GBK"/>
          <w:color w:val="000000"/>
          <w:kern w:val="0"/>
          <w:sz w:val="22"/>
          <w:szCs w:val="22"/>
          <w:lang w:val="en-US" w:eastAsia="zh-CN"/>
        </w:rPr>
        <w:t>、不按照约定支付租金达     日以上的；</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eastAsia="方正书宋_GBK" w:cs="方正书宋_GBK" w:ascii="方正书宋_GBK" w:hAnsi="方正书宋_GBK"/>
          <w:color w:val="000000"/>
          <w:kern w:val="0"/>
          <w:sz w:val="22"/>
          <w:szCs w:val="22"/>
          <w:lang w:val="en-US" w:eastAsia="zh-CN"/>
        </w:rPr>
        <w:t>3</w:t>
      </w:r>
      <w:r>
        <w:rPr>
          <w:rFonts w:ascii="方正书宋_GBK" w:hAnsi="方正书宋_GBK" w:cs="方正书宋_GBK" w:eastAsia="方正书宋_GBK"/>
          <w:color w:val="000000"/>
          <w:kern w:val="0"/>
          <w:sz w:val="22"/>
          <w:szCs w:val="22"/>
          <w:lang w:val="en-US" w:eastAsia="zh-CN"/>
        </w:rPr>
        <w:t>、欠缴各项费用大于     个月房屋租金的；</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eastAsia="方正书宋_GBK" w:cs="方正书宋_GBK" w:ascii="方正书宋_GBK" w:hAnsi="方正书宋_GBK"/>
          <w:color w:val="000000"/>
          <w:kern w:val="0"/>
          <w:sz w:val="22"/>
          <w:szCs w:val="22"/>
          <w:lang w:val="en-US" w:eastAsia="zh-CN"/>
        </w:rPr>
        <w:t>4</w:t>
      </w:r>
      <w:r>
        <w:rPr>
          <w:rFonts w:ascii="方正书宋_GBK" w:hAnsi="方正书宋_GBK" w:cs="方正书宋_GBK" w:eastAsia="方正书宋_GBK"/>
          <w:color w:val="000000"/>
          <w:kern w:val="0"/>
          <w:sz w:val="22"/>
          <w:szCs w:val="22"/>
          <w:lang w:val="en-US" w:eastAsia="zh-CN"/>
        </w:rPr>
        <w:t>、擅自拆改变动或损坏房屋主体结构的；</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eastAsia="方正书宋_GBK" w:cs="方正书宋_GBK" w:ascii="方正书宋_GBK" w:hAnsi="方正书宋_GBK"/>
          <w:color w:val="000000"/>
          <w:kern w:val="0"/>
          <w:sz w:val="22"/>
          <w:szCs w:val="22"/>
          <w:lang w:val="en-US" w:eastAsia="zh-CN"/>
        </w:rPr>
        <w:t>5</w:t>
      </w:r>
      <w:r>
        <w:rPr>
          <w:rFonts w:ascii="方正书宋_GBK" w:hAnsi="方正书宋_GBK" w:cs="方正书宋_GBK" w:eastAsia="方正书宋_GBK"/>
          <w:color w:val="000000"/>
          <w:kern w:val="0"/>
          <w:sz w:val="22"/>
          <w:szCs w:val="22"/>
          <w:lang w:val="en-US" w:eastAsia="zh-CN"/>
        </w:rPr>
        <w:t>、未经甲方同意，擅自将承租的房屋部分或全部转租给第三人的；</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eastAsia="方正书宋_GBK" w:cs="方正书宋_GBK" w:ascii="方正书宋_GBK" w:hAnsi="方正书宋_GBK"/>
          <w:color w:val="000000"/>
          <w:kern w:val="0"/>
          <w:sz w:val="22"/>
          <w:szCs w:val="22"/>
          <w:lang w:val="en-US" w:eastAsia="zh-CN"/>
        </w:rPr>
        <w:t>6</w:t>
      </w:r>
      <w:r>
        <w:rPr>
          <w:rFonts w:ascii="方正书宋_GBK" w:hAnsi="方正书宋_GBK" w:cs="方正书宋_GBK" w:eastAsia="方正书宋_GBK"/>
          <w:color w:val="000000"/>
          <w:kern w:val="0"/>
          <w:sz w:val="22"/>
          <w:szCs w:val="22"/>
          <w:lang w:val="en-US" w:eastAsia="zh-CN"/>
        </w:rPr>
        <w:t>、擅自改变房屋用途或利用房屋从事违法活动的；</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eastAsia="方正书宋_GBK" w:cs="方正书宋_GBK" w:ascii="方正书宋_GBK" w:hAnsi="方正书宋_GBK"/>
          <w:color w:val="000000"/>
          <w:kern w:val="0"/>
          <w:sz w:val="22"/>
          <w:szCs w:val="22"/>
          <w:lang w:val="en-US" w:eastAsia="zh-CN"/>
        </w:rPr>
        <w:t>7</w:t>
      </w:r>
      <w:r>
        <w:rPr>
          <w:rFonts w:ascii="方正书宋_GBK" w:hAnsi="方正书宋_GBK" w:cs="方正书宋_GBK" w:eastAsia="方正书宋_GBK"/>
          <w:color w:val="000000"/>
          <w:kern w:val="0"/>
          <w:sz w:val="22"/>
          <w:szCs w:val="22"/>
          <w:lang w:val="en-US" w:eastAsia="zh-CN"/>
        </w:rPr>
        <w:t xml:space="preserve">、                                           </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小标宋_GBK" w:hAnsi="方正小标宋_GBK" w:eastAsia="方正小标宋_GBK" w:cs="方正小标宋_GBK"/>
          <w:b w:val="false"/>
          <w:bCs w:val="false"/>
          <w:color w:val="000000"/>
          <w:kern w:val="0"/>
          <w:sz w:val="24"/>
          <w:szCs w:val="24"/>
        </w:rPr>
      </w:pPr>
      <w:r>
        <w:rPr>
          <w:rFonts w:ascii="方正小标宋_GBK" w:hAnsi="方正小标宋_GBK" w:cs="方正小标宋_GBK" w:eastAsia="方正小标宋_GBK"/>
          <w:b w:val="false"/>
          <w:bCs w:val="false"/>
          <w:color w:val="000000"/>
          <w:kern w:val="0"/>
          <w:sz w:val="24"/>
          <w:szCs w:val="24"/>
        </w:rPr>
        <w:t>第</w:t>
      </w:r>
      <w:r>
        <w:rPr>
          <w:rFonts w:ascii="方正小标宋_GBK" w:hAnsi="方正小标宋_GBK" w:cs="方正小标宋_GBK" w:eastAsia="方正小标宋_GBK"/>
          <w:b w:val="false"/>
          <w:bCs w:val="false"/>
          <w:color w:val="000000"/>
          <w:kern w:val="0"/>
          <w:sz w:val="24"/>
          <w:szCs w:val="24"/>
          <w:lang w:eastAsia="zh-CN"/>
        </w:rPr>
        <w:t>八</w:t>
      </w:r>
      <w:r>
        <w:rPr>
          <w:rFonts w:ascii="方正小标宋_GBK" w:hAnsi="方正小标宋_GBK" w:cs="方正小标宋_GBK" w:eastAsia="方正小标宋_GBK"/>
          <w:b w:val="false"/>
          <w:bCs w:val="false"/>
          <w:color w:val="000000"/>
          <w:kern w:val="0"/>
          <w:sz w:val="24"/>
          <w:szCs w:val="24"/>
        </w:rPr>
        <w:t>条 其它约定</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color w:val="000000"/>
          <w:kern w:val="0"/>
          <w:sz w:val="22"/>
          <w:szCs w:val="22"/>
          <w:lang w:val="zh-CN"/>
        </w:rPr>
      </w:pPr>
      <w:r>
        <w:rPr>
          <w:rFonts w:ascii="方正书宋_GBK" w:hAnsi="方正书宋_GBK" w:cs="方正书宋_GBK" w:eastAsia="方正书宋_GBK"/>
          <w:color w:val="000000"/>
          <w:kern w:val="0"/>
          <w:sz w:val="22"/>
          <w:szCs w:val="22"/>
          <w:u w:val="single"/>
          <w:lang w:val="zh-CN"/>
        </w:rPr>
        <w:t xml:space="preserve">                                                                                                                                                                          </w:t>
      </w:r>
      <w:r>
        <w:rPr>
          <w:rFonts w:ascii="方正书宋_GBK" w:hAnsi="方正书宋_GBK" w:cs="方正书宋_GBK" w:eastAsia="方正书宋_GBK"/>
          <w:color w:val="000000"/>
          <w:kern w:val="0"/>
          <w:sz w:val="22"/>
          <w:szCs w:val="22"/>
          <w:lang w:val="zh-CN"/>
        </w:rPr>
        <w:t>。</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小标宋_GBK" w:hAnsi="方正小标宋_GBK" w:eastAsia="方正小标宋_GBK" w:cs="方正小标宋_GBK"/>
          <w:b w:val="false"/>
          <w:bCs w:val="false"/>
          <w:color w:val="000000"/>
          <w:kern w:val="0"/>
          <w:sz w:val="24"/>
          <w:szCs w:val="24"/>
        </w:rPr>
      </w:pPr>
      <w:r>
        <w:rPr>
          <w:rFonts w:ascii="方正小标宋_GBK" w:hAnsi="方正小标宋_GBK" w:cs="方正小标宋_GBK" w:eastAsia="方正小标宋_GBK"/>
          <w:b w:val="false"/>
          <w:bCs w:val="false"/>
          <w:color w:val="000000"/>
          <w:kern w:val="0"/>
          <w:sz w:val="24"/>
          <w:szCs w:val="24"/>
        </w:rPr>
        <w:t>第</w:t>
      </w:r>
      <w:r>
        <w:rPr>
          <w:rFonts w:ascii="方正小标宋_GBK" w:hAnsi="方正小标宋_GBK" w:cs="方正小标宋_GBK" w:eastAsia="方正小标宋_GBK"/>
          <w:b w:val="false"/>
          <w:bCs w:val="false"/>
          <w:color w:val="000000"/>
          <w:kern w:val="0"/>
          <w:sz w:val="24"/>
          <w:szCs w:val="24"/>
          <w:lang w:eastAsia="zh-CN"/>
        </w:rPr>
        <w:t>九</w:t>
      </w:r>
      <w:r>
        <w:rPr>
          <w:rFonts w:ascii="方正小标宋_GBK" w:hAnsi="方正小标宋_GBK" w:cs="方正小标宋_GBK" w:eastAsia="方正小标宋_GBK"/>
          <w:b w:val="false"/>
          <w:bCs w:val="false"/>
          <w:color w:val="000000"/>
          <w:kern w:val="0"/>
          <w:sz w:val="24"/>
          <w:szCs w:val="24"/>
        </w:rPr>
        <w:t>条 争议解决方式</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ascii="方正书宋_GBK" w:hAnsi="方正书宋_GBK" w:cs="方正书宋_GBK" w:eastAsia="方正书宋_GBK"/>
          <w:color w:val="000000"/>
          <w:kern w:val="0"/>
          <w:sz w:val="22"/>
          <w:szCs w:val="22"/>
          <w:lang w:val="en-US" w:eastAsia="zh-CN"/>
        </w:rPr>
        <w:t>如本合同第八条的约定与其他条款的约定不一致，以第八条约定的内容为准。本合同在履行过程中若发生争议，双方可协商解决，协商不成可选择下列第</w:t>
      </w:r>
      <w:r>
        <w:rPr>
          <w:rFonts w:eastAsia="方正书宋_GBK" w:cs="方正书宋_GBK" w:ascii="方正书宋_GBK" w:hAnsi="方正书宋_GBK"/>
          <w:color w:val="000000"/>
          <w:kern w:val="0"/>
          <w:sz w:val="22"/>
          <w:szCs w:val="22"/>
          <w:lang w:val="en-US" w:eastAsia="zh-CN"/>
        </w:rPr>
        <w:t>___</w:t>
      </w:r>
      <w:r>
        <w:rPr>
          <w:rFonts w:ascii="方正书宋_GBK" w:hAnsi="方正书宋_GBK" w:cs="方正书宋_GBK" w:eastAsia="方正书宋_GBK"/>
          <w:color w:val="000000"/>
          <w:kern w:val="0"/>
          <w:sz w:val="22"/>
          <w:szCs w:val="22"/>
          <w:lang w:val="en-US" w:eastAsia="zh-CN"/>
        </w:rPr>
        <w:t>种方式解决：</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eastAsia="方正书宋_GBK" w:cs="方正书宋_GBK" w:ascii="方正书宋_GBK" w:hAnsi="方正书宋_GBK"/>
          <w:color w:val="000000"/>
          <w:kern w:val="0"/>
          <w:sz w:val="22"/>
          <w:szCs w:val="22"/>
          <w:lang w:val="en-US" w:eastAsia="zh-CN"/>
        </w:rPr>
        <w:t>1</w:t>
      </w:r>
      <w:r>
        <w:rPr>
          <w:rFonts w:ascii="方正书宋_GBK" w:hAnsi="方正书宋_GBK" w:cs="方正书宋_GBK" w:eastAsia="方正书宋_GBK"/>
          <w:color w:val="000000"/>
          <w:kern w:val="0"/>
          <w:sz w:val="22"/>
          <w:szCs w:val="22"/>
          <w:lang w:val="en-US" w:eastAsia="zh-CN"/>
        </w:rPr>
        <w:t>．提交济南仲裁委员会仲裁；</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eastAsia="方正书宋_GBK" w:cs="方正书宋_GBK" w:ascii="方正书宋_GBK" w:hAnsi="方正书宋_GBK"/>
          <w:color w:val="000000"/>
          <w:kern w:val="0"/>
          <w:sz w:val="22"/>
          <w:szCs w:val="22"/>
          <w:lang w:val="en-US" w:eastAsia="zh-CN"/>
        </w:rPr>
        <w:t>2</w:t>
      </w:r>
      <w:r>
        <w:rPr>
          <w:rFonts w:ascii="方正书宋_GBK" w:hAnsi="方正书宋_GBK" w:cs="方正书宋_GBK" w:eastAsia="方正书宋_GBK"/>
          <w:color w:val="000000"/>
          <w:kern w:val="0"/>
          <w:sz w:val="22"/>
          <w:szCs w:val="22"/>
          <w:lang w:val="en-US" w:eastAsia="zh-CN"/>
        </w:rPr>
        <w:t>．依法向房屋所在地人民法院提起诉讼。</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小标宋_GBK" w:hAnsi="方正小标宋_GBK" w:eastAsia="方正小标宋_GBK" w:cs="方正小标宋_GBK"/>
          <w:b w:val="false"/>
          <w:bCs w:val="false"/>
          <w:color w:val="000000"/>
          <w:kern w:val="0"/>
          <w:sz w:val="24"/>
          <w:szCs w:val="24"/>
        </w:rPr>
      </w:pPr>
      <w:r>
        <w:rPr>
          <w:rFonts w:ascii="方正小标宋_GBK" w:hAnsi="方正小标宋_GBK" w:cs="方正小标宋_GBK" w:eastAsia="方正小标宋_GBK"/>
          <w:b w:val="false"/>
          <w:bCs w:val="false"/>
          <w:color w:val="000000"/>
          <w:kern w:val="0"/>
          <w:sz w:val="24"/>
          <w:szCs w:val="24"/>
        </w:rPr>
        <w:t>第十条 其他条款</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eastAsia="方正书宋_GBK" w:cs="方正书宋_GBK" w:ascii="方正书宋_GBK" w:hAnsi="方正书宋_GBK"/>
          <w:color w:val="000000"/>
          <w:kern w:val="0"/>
          <w:sz w:val="22"/>
          <w:szCs w:val="22"/>
          <w:lang w:val="en-US" w:eastAsia="zh-CN"/>
        </w:rPr>
        <w:t>1</w:t>
      </w:r>
      <w:r>
        <w:rPr>
          <w:rFonts w:ascii="方正书宋_GBK" w:hAnsi="方正书宋_GBK" w:cs="方正书宋_GBK" w:eastAsia="方正书宋_GBK"/>
          <w:color w:val="000000"/>
          <w:kern w:val="0"/>
          <w:sz w:val="22"/>
          <w:szCs w:val="22"/>
          <w:lang w:val="en-US" w:eastAsia="zh-CN"/>
        </w:rPr>
        <w:t>．本合同由</w:t>
      </w:r>
      <w:r>
        <w:rPr>
          <w:rFonts w:eastAsia="方正书宋_GBK" w:cs="方正书宋_GBK" w:ascii="方正书宋_GBK" w:hAnsi="方正书宋_GBK"/>
          <w:color w:val="000000"/>
          <w:kern w:val="0"/>
          <w:sz w:val="22"/>
          <w:szCs w:val="22"/>
          <w:lang w:val="en-US" w:eastAsia="zh-CN"/>
        </w:rPr>
        <w:t>_____________________</w:t>
      </w:r>
      <w:r>
        <w:rPr>
          <w:rFonts w:ascii="方正书宋_GBK" w:hAnsi="方正书宋_GBK" w:cs="方正书宋_GBK" w:eastAsia="方正书宋_GBK"/>
          <w:color w:val="000000"/>
          <w:kern w:val="0"/>
          <w:sz w:val="22"/>
          <w:szCs w:val="22"/>
          <w:lang w:val="en-US" w:eastAsia="zh-CN"/>
        </w:rPr>
        <w:t>（经纪机构）促成，经纪服务协议见附件二。</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eastAsia="方正书宋_GBK" w:cs="方正书宋_GBK" w:ascii="方正书宋_GBK" w:hAnsi="方正书宋_GBK"/>
          <w:color w:val="000000"/>
          <w:kern w:val="0"/>
          <w:sz w:val="22"/>
          <w:szCs w:val="22"/>
          <w:lang w:val="en-US" w:eastAsia="zh-CN"/>
        </w:rPr>
        <w:t>2</w:t>
      </w:r>
      <w:r>
        <w:rPr>
          <w:rFonts w:ascii="方正书宋_GBK" w:hAnsi="方正书宋_GBK" w:cs="方正书宋_GBK" w:eastAsia="方正书宋_GBK"/>
          <w:color w:val="000000"/>
          <w:kern w:val="0"/>
          <w:sz w:val="22"/>
          <w:szCs w:val="22"/>
          <w:lang w:val="en-US" w:eastAsia="zh-CN"/>
        </w:rPr>
        <w:t>．本合同自甲乙双方签字之日起生效。本合同未尽事宜，经甲乙双方协商一致，可订立补充条款。本合同补充条款、附件，为本合同不可分割的一部分。</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eastAsia="方正书宋_GBK" w:cs="方正书宋_GBK" w:ascii="方正书宋_GBK" w:hAnsi="方正书宋_GBK"/>
          <w:color w:val="000000"/>
          <w:kern w:val="0"/>
          <w:sz w:val="22"/>
          <w:szCs w:val="22"/>
          <w:lang w:val="en-US" w:eastAsia="zh-CN"/>
        </w:rPr>
        <w:t>3</w:t>
      </w:r>
      <w:r>
        <w:rPr>
          <w:rFonts w:ascii="方正书宋_GBK" w:hAnsi="方正书宋_GBK" w:cs="方正书宋_GBK" w:eastAsia="方正书宋_GBK"/>
          <w:color w:val="000000"/>
          <w:kern w:val="0"/>
          <w:sz w:val="22"/>
          <w:szCs w:val="22"/>
          <w:lang w:val="en-US" w:eastAsia="zh-CN"/>
        </w:rPr>
        <w:t>．本合同连同附件一式</w:t>
      </w:r>
      <w:r>
        <w:rPr>
          <w:rFonts w:eastAsia="方正书宋_GBK" w:cs="方正书宋_GBK" w:ascii="方正书宋_GBK" w:hAnsi="方正书宋_GBK"/>
          <w:color w:val="000000"/>
          <w:kern w:val="0"/>
          <w:sz w:val="22"/>
          <w:szCs w:val="22"/>
          <w:lang w:val="en-US" w:eastAsia="zh-CN"/>
        </w:rPr>
        <w:t>___</w:t>
      </w:r>
      <w:r>
        <w:rPr>
          <w:rFonts w:ascii="方正书宋_GBK" w:hAnsi="方正书宋_GBK" w:cs="方正书宋_GBK" w:eastAsia="方正书宋_GBK"/>
          <w:color w:val="000000"/>
          <w:kern w:val="0"/>
          <w:sz w:val="22"/>
          <w:szCs w:val="22"/>
          <w:lang w:val="en-US" w:eastAsia="zh-CN"/>
        </w:rPr>
        <w:t>份。其中：甲乙双方各持一份，</w:t>
      </w:r>
      <w:r>
        <w:rPr>
          <w:rFonts w:eastAsia="方正书宋_GBK" w:cs="方正书宋_GBK" w:ascii="方正书宋_GBK" w:hAnsi="方正书宋_GBK"/>
          <w:color w:val="000000"/>
          <w:kern w:val="0"/>
          <w:sz w:val="22"/>
          <w:szCs w:val="22"/>
          <w:lang w:val="en-US" w:eastAsia="zh-CN"/>
        </w:rPr>
        <w:t>_______________</w:t>
      </w:r>
      <w:r>
        <w:rPr>
          <w:rFonts w:ascii="方正书宋_GBK" w:hAnsi="方正书宋_GBK" w:cs="方正书宋_GBK" w:eastAsia="方正书宋_GBK"/>
          <w:color w:val="000000"/>
          <w:kern w:val="0"/>
          <w:sz w:val="22"/>
          <w:szCs w:val="22"/>
          <w:lang w:val="en-US" w:eastAsia="zh-CN"/>
        </w:rPr>
        <w:t>各持一份，均具有同等效力。</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eastAsia="方正书宋_GBK" w:cs="方正书宋_GBK" w:ascii="方正书宋_GBK" w:hAnsi="方正书宋_GBK"/>
          <w:color w:val="000000"/>
          <w:kern w:val="0"/>
          <w:sz w:val="22"/>
          <w:szCs w:val="22"/>
          <w:lang w:val="en-US" w:eastAsia="zh-CN"/>
        </w:rPr>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ascii="方正书宋_GBK" w:hAnsi="方正书宋_GBK" w:cs="方正书宋_GBK" w:eastAsia="方正书宋_GBK"/>
          <w:color w:val="000000"/>
          <w:kern w:val="0"/>
          <w:sz w:val="22"/>
          <w:szCs w:val="22"/>
          <w:lang w:val="en-US" w:eastAsia="zh-CN"/>
        </w:rPr>
        <w:t>甲方（签字或盖章）：</w:t>
      </w:r>
      <w:r>
        <w:rPr>
          <w:rFonts w:eastAsia="方正书宋_GBK" w:cs="方正书宋_GBK" w:ascii="方正书宋_GBK" w:hAnsi="方正书宋_GBK"/>
          <w:color w:val="000000"/>
          <w:kern w:val="0"/>
          <w:sz w:val="22"/>
          <w:szCs w:val="22"/>
          <w:lang w:val="en-US" w:eastAsia="zh-CN"/>
        </w:rPr>
        <w:t>________</w:t>
      </w:r>
      <w:r>
        <w:rPr>
          <w:rFonts w:ascii="方正书宋_GBK" w:hAnsi="方正书宋_GBK" w:cs="方正书宋_GBK" w:eastAsia="方正书宋_GBK"/>
          <w:color w:val="000000"/>
          <w:kern w:val="0"/>
          <w:sz w:val="22"/>
          <w:szCs w:val="22"/>
          <w:lang w:val="en-US" w:eastAsia="zh-CN"/>
        </w:rPr>
        <w:t>【□法定代表人】【□委托</w:t>
      </w:r>
      <w:r>
        <w:rPr>
          <w:rFonts w:eastAsia="方正书宋_GBK" w:cs="方正书宋_GBK" w:ascii="方正书宋_GBK" w:hAnsi="方正书宋_GBK"/>
          <w:color w:val="000000"/>
          <w:kern w:val="0"/>
          <w:sz w:val="22"/>
          <w:szCs w:val="22"/>
          <w:lang w:val="en-US" w:eastAsia="zh-CN"/>
        </w:rPr>
        <w:t>/</w:t>
      </w:r>
      <w:r>
        <w:rPr>
          <w:rFonts w:ascii="方正书宋_GBK" w:hAnsi="方正书宋_GBK" w:cs="方正书宋_GBK" w:eastAsia="方正书宋_GBK"/>
          <w:color w:val="000000"/>
          <w:kern w:val="0"/>
          <w:sz w:val="22"/>
          <w:szCs w:val="22"/>
          <w:lang w:val="en-US" w:eastAsia="zh-CN"/>
        </w:rPr>
        <w:t>法定代理人】签字：</w:t>
      </w:r>
      <w:r>
        <w:rPr>
          <w:rFonts w:eastAsia="方正书宋_GBK" w:cs="方正书宋_GBK" w:ascii="方正书宋_GBK" w:hAnsi="方正书宋_GBK"/>
          <w:color w:val="000000"/>
          <w:kern w:val="0"/>
          <w:sz w:val="22"/>
          <w:szCs w:val="22"/>
          <w:lang w:val="en-US" w:eastAsia="zh-CN"/>
        </w:rPr>
        <w:t>_________</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eastAsia="方正书宋_GBK" w:cs="方正书宋_GBK" w:ascii="方正书宋_GBK" w:hAnsi="方正书宋_GBK"/>
          <w:color w:val="000000"/>
          <w:kern w:val="0"/>
          <w:sz w:val="22"/>
          <w:szCs w:val="22"/>
          <w:lang w:val="en-US" w:eastAsia="zh-CN"/>
        </w:rPr>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ascii="方正书宋_GBK" w:hAnsi="方正书宋_GBK" w:cs="方正书宋_GBK" w:eastAsia="方正书宋_GBK"/>
          <w:color w:val="000000"/>
          <w:kern w:val="0"/>
          <w:sz w:val="22"/>
          <w:szCs w:val="22"/>
          <w:lang w:val="en-US" w:eastAsia="zh-CN"/>
        </w:rPr>
        <w:t>乙方（签字或盖章）：</w:t>
      </w:r>
      <w:r>
        <w:rPr>
          <w:rFonts w:eastAsia="方正书宋_GBK" w:cs="方正书宋_GBK" w:ascii="方正书宋_GBK" w:hAnsi="方正书宋_GBK"/>
          <w:color w:val="000000"/>
          <w:kern w:val="0"/>
          <w:sz w:val="22"/>
          <w:szCs w:val="22"/>
          <w:lang w:val="en-US" w:eastAsia="zh-CN"/>
        </w:rPr>
        <w:t>________</w:t>
      </w:r>
      <w:r>
        <w:rPr>
          <w:rFonts w:ascii="方正书宋_GBK" w:hAnsi="方正书宋_GBK" w:cs="方正书宋_GBK" w:eastAsia="方正书宋_GBK"/>
          <w:color w:val="000000"/>
          <w:kern w:val="0"/>
          <w:sz w:val="22"/>
          <w:szCs w:val="22"/>
          <w:lang w:val="en-US" w:eastAsia="zh-CN"/>
        </w:rPr>
        <w:t>【□法定代表人】【□委托</w:t>
      </w:r>
      <w:r>
        <w:rPr>
          <w:rFonts w:eastAsia="方正书宋_GBK" w:cs="方正书宋_GBK" w:ascii="方正书宋_GBK" w:hAnsi="方正书宋_GBK"/>
          <w:color w:val="000000"/>
          <w:kern w:val="0"/>
          <w:sz w:val="22"/>
          <w:szCs w:val="22"/>
          <w:lang w:val="en-US" w:eastAsia="zh-CN"/>
        </w:rPr>
        <w:t>/</w:t>
      </w:r>
      <w:r>
        <w:rPr>
          <w:rFonts w:ascii="方正书宋_GBK" w:hAnsi="方正书宋_GBK" w:cs="方正书宋_GBK" w:eastAsia="方正书宋_GBK"/>
          <w:color w:val="000000"/>
          <w:kern w:val="0"/>
          <w:sz w:val="22"/>
          <w:szCs w:val="22"/>
          <w:lang w:val="en-US" w:eastAsia="zh-CN"/>
        </w:rPr>
        <w:t>法定代理人】签字：</w:t>
      </w:r>
      <w:r>
        <w:rPr>
          <w:rFonts w:eastAsia="方正书宋_GBK" w:cs="方正书宋_GBK" w:ascii="方正书宋_GBK" w:hAnsi="方正书宋_GBK"/>
          <w:color w:val="000000"/>
          <w:kern w:val="0"/>
          <w:sz w:val="22"/>
          <w:szCs w:val="22"/>
          <w:lang w:val="en-US" w:eastAsia="zh-CN"/>
        </w:rPr>
        <w:t>_________</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eastAsia="方正书宋_GBK" w:cs="方正书宋_GBK" w:ascii="方正书宋_GBK" w:hAnsi="方正书宋_GBK"/>
          <w:color w:val="000000"/>
          <w:kern w:val="0"/>
          <w:sz w:val="22"/>
          <w:szCs w:val="22"/>
          <w:lang w:val="en-US" w:eastAsia="zh-CN"/>
        </w:rPr>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ascii="方正书宋_GBK" w:hAnsi="方正书宋_GBK" w:cs="方正书宋_GBK" w:eastAsia="方正书宋_GBK"/>
          <w:color w:val="000000"/>
          <w:kern w:val="0"/>
          <w:sz w:val="22"/>
          <w:szCs w:val="22"/>
          <w:lang w:val="en-US" w:eastAsia="zh-CN"/>
        </w:rPr>
        <w:t>签约日期：</w:t>
      </w:r>
      <w:r>
        <w:rPr>
          <w:rFonts w:eastAsia="方正书宋_GBK" w:cs="方正书宋_GBK" w:ascii="方正书宋_GBK" w:hAnsi="方正书宋_GBK"/>
          <w:color w:val="000000"/>
          <w:kern w:val="0"/>
          <w:sz w:val="22"/>
          <w:szCs w:val="22"/>
          <w:lang w:val="en-US" w:eastAsia="zh-CN"/>
        </w:rPr>
        <w:t>_______</w:t>
      </w:r>
      <w:r>
        <w:rPr>
          <w:rFonts w:ascii="方正书宋_GBK" w:hAnsi="方正书宋_GBK" w:cs="方正书宋_GBK" w:eastAsia="方正书宋_GBK"/>
          <w:color w:val="000000"/>
          <w:kern w:val="0"/>
          <w:sz w:val="22"/>
          <w:szCs w:val="22"/>
          <w:lang w:val="en-US" w:eastAsia="zh-CN"/>
        </w:rPr>
        <w:t>年</w:t>
      </w:r>
      <w:r>
        <w:rPr>
          <w:rFonts w:eastAsia="方正书宋_GBK" w:cs="方正书宋_GBK" w:ascii="方正书宋_GBK" w:hAnsi="方正书宋_GBK"/>
          <w:color w:val="000000"/>
          <w:kern w:val="0"/>
          <w:sz w:val="22"/>
          <w:szCs w:val="22"/>
          <w:lang w:val="en-US" w:eastAsia="zh-CN"/>
        </w:rPr>
        <w:t>______</w:t>
      </w:r>
      <w:r>
        <w:rPr>
          <w:rFonts w:ascii="方正书宋_GBK" w:hAnsi="方正书宋_GBK" w:cs="方正书宋_GBK" w:eastAsia="方正书宋_GBK"/>
          <w:color w:val="000000"/>
          <w:kern w:val="0"/>
          <w:sz w:val="22"/>
          <w:szCs w:val="22"/>
          <w:lang w:val="en-US" w:eastAsia="zh-CN"/>
        </w:rPr>
        <w:t>月</w:t>
      </w:r>
      <w:r>
        <w:rPr>
          <w:rFonts w:eastAsia="方正书宋_GBK" w:cs="方正书宋_GBK" w:ascii="方正书宋_GBK" w:hAnsi="方正书宋_GBK"/>
          <w:color w:val="000000"/>
          <w:kern w:val="0"/>
          <w:sz w:val="22"/>
          <w:szCs w:val="22"/>
          <w:lang w:val="en-US" w:eastAsia="zh-CN"/>
        </w:rPr>
        <w:t>______</w:t>
      </w:r>
      <w:r>
        <w:rPr>
          <w:rFonts w:ascii="方正书宋_GBK" w:hAnsi="方正书宋_GBK" w:cs="方正书宋_GBK" w:eastAsia="方正书宋_GBK"/>
          <w:color w:val="000000"/>
          <w:kern w:val="0"/>
          <w:sz w:val="22"/>
          <w:szCs w:val="22"/>
          <w:lang w:val="en-US" w:eastAsia="zh-CN"/>
        </w:rPr>
        <w:t>日    签约地点：</w:t>
      </w:r>
      <w:r>
        <w:rPr>
          <w:rFonts w:eastAsia="方正书宋_GBK" w:cs="方正书宋_GBK" w:ascii="方正书宋_GBK" w:hAnsi="方正书宋_GBK"/>
          <w:color w:val="000000"/>
          <w:kern w:val="0"/>
          <w:sz w:val="22"/>
          <w:szCs w:val="22"/>
          <w:lang w:val="en-US" w:eastAsia="zh-CN"/>
        </w:rPr>
        <w:t>__________________________</w:t>
      </w:r>
    </w:p>
    <w:p>
      <w:pPr>
        <w:pStyle w:val="Normal"/>
        <w:widowControl/>
        <w:spacing w:lineRule="exact" w:line="440"/>
        <w:ind w:firstLine="480" w:end="0"/>
        <w:jc w:val="start"/>
        <w:rPr>
          <w:rFonts w:ascii="宋体" w:hAnsi="宋体" w:eastAsia="方正书宋_GBK" w:cs="宋体"/>
          <w:color w:val="000000"/>
          <w:kern w:val="0"/>
          <w:sz w:val="22"/>
          <w:szCs w:val="21"/>
          <w:lang w:val="en-US" w:eastAsia="zh-CN"/>
        </w:rPr>
      </w:pPr>
      <w:r>
        <w:rPr>
          <w:rFonts w:eastAsia="方正书宋_GBK" w:cs="宋体" w:ascii="宋体" w:hAnsi="宋体"/>
          <w:color w:val="000000"/>
          <w:kern w:val="0"/>
          <w:sz w:val="22"/>
          <w:szCs w:val="21"/>
          <w:lang w:val="en-US" w:eastAsia="zh-CN"/>
        </w:rPr>
      </w:r>
    </w:p>
    <w:p>
      <w:pPr>
        <w:pStyle w:val="Normal"/>
        <w:widowControl/>
        <w:spacing w:lineRule="exact" w:line="440"/>
        <w:ind w:firstLine="480" w:end="0"/>
        <w:jc w:val="start"/>
        <w:rPr>
          <w:rFonts w:ascii="宋体" w:hAnsi="宋体" w:cs="宋体"/>
          <w:color w:val="000000"/>
          <w:szCs w:val="21"/>
        </w:rPr>
      </w:pPr>
      <w:r>
        <w:rPr>
          <w:rFonts w:cs="宋体" w:ascii="宋体" w:hAnsi="宋体"/>
          <w:color w:val="000000"/>
          <w:szCs w:val="21"/>
        </w:rPr>
      </w:r>
    </w:p>
    <w:p>
      <w:pPr>
        <w:pStyle w:val="Normal"/>
        <w:widowControl/>
        <w:spacing w:lineRule="exact" w:line="500"/>
        <w:jc w:val="start"/>
        <w:rPr>
          <w:rFonts w:ascii="宋体" w:hAnsi="宋体" w:cs="宋体"/>
          <w:b/>
          <w:bCs/>
          <w:color w:val="000000"/>
          <w:kern w:val="0"/>
          <w:sz w:val="24"/>
          <w:szCs w:val="21"/>
        </w:rPr>
      </w:pPr>
      <w:r>
        <w:rPr>
          <w:rFonts w:cs="宋体" w:ascii="宋体" w:hAnsi="宋体"/>
          <w:b/>
          <w:bCs/>
          <w:color w:val="000000"/>
          <w:kern w:val="0"/>
          <w:sz w:val="24"/>
          <w:szCs w:val="21"/>
        </w:rPr>
      </w:r>
    </w:p>
    <w:p>
      <w:pPr>
        <w:pStyle w:val="Normal"/>
        <w:widowControl/>
        <w:spacing w:lineRule="exact" w:line="500"/>
        <w:jc w:val="start"/>
        <w:rPr>
          <w:rFonts w:ascii="宋体" w:hAnsi="宋体" w:cs="宋体"/>
          <w:b/>
          <w:bCs/>
          <w:color w:val="000000"/>
          <w:kern w:val="0"/>
          <w:sz w:val="24"/>
        </w:rPr>
      </w:pPr>
      <w:r>
        <w:rPr>
          <w:rFonts w:cs="宋体" w:ascii="宋体" w:hAnsi="宋体"/>
          <w:b/>
          <w:bCs/>
          <w:color w:val="000000"/>
          <w:kern w:val="0"/>
          <w:sz w:val="24"/>
        </w:rPr>
      </w:r>
    </w:p>
    <w:p>
      <w:pPr>
        <w:pStyle w:val="Normal"/>
        <w:widowControl/>
        <w:spacing w:lineRule="exact" w:line="500"/>
        <w:jc w:val="start"/>
        <w:rPr>
          <w:rFonts w:ascii="宋体" w:hAnsi="宋体" w:cs="宋体"/>
          <w:b/>
          <w:bCs/>
          <w:color w:val="000000"/>
          <w:kern w:val="0"/>
          <w:sz w:val="24"/>
        </w:rPr>
      </w:pPr>
      <w:r>
        <w:rPr>
          <w:rFonts w:cs="宋体" w:ascii="宋体" w:hAnsi="宋体"/>
          <w:b/>
          <w:bCs/>
          <w:color w:val="000000"/>
          <w:kern w:val="0"/>
          <w:sz w:val="24"/>
        </w:rPr>
      </w:r>
    </w:p>
    <w:p>
      <w:pPr>
        <w:pStyle w:val="Normal"/>
        <w:widowControl/>
        <w:spacing w:lineRule="exact" w:line="500"/>
        <w:jc w:val="start"/>
        <w:rPr>
          <w:rFonts w:ascii="宋体" w:hAnsi="宋体" w:cs="宋体"/>
          <w:b/>
          <w:bCs/>
          <w:color w:val="000000"/>
          <w:kern w:val="0"/>
          <w:sz w:val="24"/>
        </w:rPr>
      </w:pPr>
      <w:r>
        <w:rPr>
          <w:rFonts w:cs="宋体" w:ascii="宋体" w:hAnsi="宋体"/>
          <w:b/>
          <w:bCs/>
          <w:color w:val="000000"/>
          <w:kern w:val="0"/>
          <w:sz w:val="24"/>
        </w:rPr>
      </w:r>
    </w:p>
    <w:p>
      <w:pPr>
        <w:pStyle w:val="Normal"/>
        <w:widowControl/>
        <w:spacing w:lineRule="exact" w:line="500"/>
        <w:jc w:val="start"/>
        <w:rPr>
          <w:rFonts w:ascii="宋体" w:hAnsi="宋体" w:cs="宋体"/>
          <w:b/>
          <w:bCs/>
          <w:color w:val="000000"/>
          <w:kern w:val="0"/>
          <w:sz w:val="24"/>
        </w:rPr>
      </w:pPr>
      <w:r>
        <w:rPr>
          <w:rFonts w:cs="宋体" w:ascii="宋体" w:hAnsi="宋体"/>
          <w:b/>
          <w:bCs/>
          <w:color w:val="000000"/>
          <w:kern w:val="0"/>
          <w:sz w:val="24"/>
        </w:rPr>
      </w:r>
    </w:p>
    <w:p>
      <w:pPr>
        <w:pStyle w:val="Normal"/>
        <w:widowControl/>
        <w:spacing w:lineRule="exact" w:line="500"/>
        <w:jc w:val="start"/>
        <w:rPr>
          <w:rFonts w:ascii="宋体" w:hAnsi="宋体" w:cs="宋体"/>
          <w:b/>
          <w:bCs/>
          <w:color w:val="000000"/>
          <w:kern w:val="0"/>
          <w:sz w:val="24"/>
        </w:rPr>
      </w:pPr>
      <w:r>
        <w:rPr>
          <w:rFonts w:cs="宋体" w:ascii="宋体" w:hAnsi="宋体"/>
          <w:b/>
          <w:bCs/>
          <w:color w:val="000000"/>
          <w:kern w:val="0"/>
          <w:sz w:val="24"/>
        </w:rPr>
      </w:r>
    </w:p>
    <w:p>
      <w:pPr>
        <w:pStyle w:val="Normal"/>
        <w:widowControl/>
        <w:spacing w:lineRule="exact" w:line="500"/>
        <w:jc w:val="start"/>
        <w:rPr>
          <w:rFonts w:ascii="宋体" w:hAnsi="宋体" w:cs="宋体"/>
          <w:b/>
          <w:bCs/>
          <w:color w:val="000000"/>
          <w:kern w:val="0"/>
          <w:sz w:val="24"/>
        </w:rPr>
      </w:pPr>
      <w:r>
        <w:rPr>
          <w:rFonts w:cs="宋体" w:ascii="宋体" w:hAnsi="宋体"/>
          <w:b/>
          <w:bCs/>
          <w:color w:val="000000"/>
          <w:kern w:val="0"/>
          <w:sz w:val="24"/>
        </w:rPr>
      </w:r>
    </w:p>
    <w:p>
      <w:pPr>
        <w:pStyle w:val="Normal"/>
        <w:widowControl/>
        <w:spacing w:lineRule="exact" w:line="500"/>
        <w:jc w:val="start"/>
        <w:rPr>
          <w:rFonts w:ascii="宋体" w:hAnsi="宋体" w:cs="宋体"/>
          <w:b/>
          <w:bCs/>
          <w:color w:val="000000"/>
          <w:kern w:val="0"/>
          <w:sz w:val="24"/>
        </w:rPr>
      </w:pPr>
      <w:r>
        <w:rPr>
          <w:rFonts w:cs="宋体" w:ascii="宋体" w:hAnsi="宋体"/>
          <w:b/>
          <w:bCs/>
          <w:color w:val="000000"/>
          <w:kern w:val="0"/>
          <w:sz w:val="24"/>
        </w:rPr>
      </w:r>
    </w:p>
    <w:p>
      <w:pPr>
        <w:pStyle w:val="Normal"/>
        <w:widowControl/>
        <w:spacing w:lineRule="exact" w:line="500"/>
        <w:jc w:val="start"/>
        <w:rPr>
          <w:rFonts w:ascii="宋体" w:hAnsi="宋体" w:cs="宋体"/>
          <w:b/>
          <w:bCs/>
          <w:color w:val="000000"/>
          <w:kern w:val="0"/>
          <w:sz w:val="24"/>
        </w:rPr>
      </w:pPr>
      <w:r>
        <w:rPr>
          <w:rFonts w:cs="宋体" w:ascii="宋体" w:hAnsi="宋体"/>
          <w:b/>
          <w:bCs/>
          <w:color w:val="000000"/>
          <w:kern w:val="0"/>
          <w:sz w:val="24"/>
        </w:rPr>
      </w:r>
    </w:p>
    <w:p>
      <w:pPr>
        <w:pStyle w:val="Normal"/>
        <w:widowControl/>
        <w:spacing w:lineRule="exact" w:line="500"/>
        <w:jc w:val="start"/>
        <w:rPr>
          <w:rFonts w:ascii="宋体" w:hAnsi="宋体" w:cs="宋体"/>
          <w:b/>
          <w:bCs/>
          <w:color w:val="000000"/>
          <w:kern w:val="0"/>
          <w:sz w:val="24"/>
        </w:rPr>
      </w:pPr>
      <w:r>
        <w:rPr>
          <w:rFonts w:cs="宋体" w:ascii="宋体" w:hAnsi="宋体"/>
          <w:b/>
          <w:bCs/>
          <w:color w:val="000000"/>
          <w:kern w:val="0"/>
          <w:sz w:val="24"/>
        </w:rPr>
      </w:r>
    </w:p>
    <w:p>
      <w:pPr>
        <w:pStyle w:val="Normal"/>
        <w:widowControl/>
        <w:spacing w:lineRule="exact" w:line="500"/>
        <w:jc w:val="start"/>
        <w:rPr>
          <w:rFonts w:ascii="宋体" w:hAnsi="宋体" w:cs="宋体"/>
          <w:b/>
          <w:bCs/>
          <w:color w:val="000000"/>
          <w:kern w:val="0"/>
          <w:sz w:val="24"/>
        </w:rPr>
      </w:pPr>
      <w:r>
        <w:rPr>
          <w:rFonts w:cs="宋体" w:ascii="宋体" w:hAnsi="宋体"/>
          <w:b/>
          <w:bCs/>
          <w:color w:val="000000"/>
          <w:kern w:val="0"/>
          <w:sz w:val="24"/>
        </w:rPr>
      </w:r>
    </w:p>
    <w:p>
      <w:pPr>
        <w:pStyle w:val="Normal"/>
        <w:widowControl/>
        <w:spacing w:lineRule="exact" w:line="500"/>
        <w:jc w:val="start"/>
        <w:rPr>
          <w:rFonts w:ascii="宋体" w:hAnsi="宋体" w:cs="宋体"/>
          <w:b/>
          <w:bCs/>
          <w:color w:val="000000"/>
          <w:kern w:val="0"/>
          <w:sz w:val="24"/>
        </w:rPr>
      </w:pPr>
      <w:r>
        <w:rPr>
          <w:rFonts w:cs="宋体" w:ascii="宋体" w:hAnsi="宋体"/>
          <w:b/>
          <w:bCs/>
          <w:color w:val="000000"/>
          <w:kern w:val="0"/>
          <w:sz w:val="24"/>
        </w:rPr>
      </w:r>
    </w:p>
    <w:p>
      <w:pPr>
        <w:pStyle w:val="Normal"/>
        <w:widowControl/>
        <w:spacing w:lineRule="exact" w:line="500"/>
        <w:jc w:val="start"/>
        <w:rPr>
          <w:rFonts w:ascii="宋体" w:hAnsi="宋体" w:cs="宋体"/>
          <w:b/>
          <w:bCs/>
          <w:color w:val="000000"/>
          <w:kern w:val="0"/>
          <w:sz w:val="24"/>
        </w:rPr>
      </w:pPr>
      <w:r>
        <w:rPr>
          <w:rFonts w:cs="宋体" w:ascii="宋体" w:hAnsi="宋体"/>
          <w:b/>
          <w:bCs/>
          <w:color w:val="000000"/>
          <w:kern w:val="0"/>
          <w:sz w:val="24"/>
        </w:rPr>
      </w:r>
    </w:p>
    <w:p>
      <w:pPr>
        <w:pStyle w:val="Normal"/>
        <w:widowControl/>
        <w:spacing w:lineRule="exact" w:line="500"/>
        <w:jc w:val="start"/>
        <w:rPr>
          <w:rFonts w:ascii="宋体" w:hAnsi="宋体" w:cs="宋体"/>
          <w:b/>
          <w:bCs/>
          <w:color w:val="000000"/>
          <w:kern w:val="0"/>
          <w:sz w:val="24"/>
        </w:rPr>
      </w:pPr>
      <w:r>
        <w:rPr>
          <w:rFonts w:cs="宋体" w:ascii="宋体" w:hAnsi="宋体"/>
          <w:b/>
          <w:bCs/>
          <w:color w:val="000000"/>
          <w:kern w:val="0"/>
          <w:sz w:val="24"/>
        </w:rPr>
      </w:r>
    </w:p>
    <w:p>
      <w:pPr>
        <w:pStyle w:val="Normal"/>
        <w:widowControl/>
        <w:spacing w:lineRule="exact" w:line="500"/>
        <w:jc w:val="start"/>
        <w:rPr>
          <w:rFonts w:ascii="方正小标宋_GBK" w:hAnsi="方正小标宋_GBK" w:eastAsia="方正小标宋_GBK" w:cs="方正小标宋_GBK"/>
          <w:b w:val="false"/>
          <w:bCs w:val="false"/>
          <w:color w:val="000000"/>
          <w:kern w:val="0"/>
          <w:sz w:val="24"/>
        </w:rPr>
      </w:pPr>
      <w:r>
        <w:rPr>
          <w:rFonts w:ascii="方正小标宋_GBK" w:hAnsi="方正小标宋_GBK" w:cs="方正小标宋_GBK" w:eastAsia="方正小标宋_GBK"/>
          <w:b w:val="false"/>
          <w:bCs w:val="false"/>
          <w:color w:val="000000"/>
          <w:kern w:val="0"/>
          <w:sz w:val="24"/>
        </w:rPr>
        <w:t>附件一：</w:t>
      </w:r>
      <w:r>
        <w:rPr>
          <w:rFonts w:ascii="方正小标宋_GBK" w:hAnsi="方正小标宋_GBK" w:cs="方正小标宋_GBK" w:eastAsia="方正小标宋_GBK"/>
          <w:b w:val="false"/>
          <w:bCs w:val="false"/>
          <w:color w:val="000000"/>
          <w:kern w:val="0"/>
          <w:sz w:val="40"/>
          <w:szCs w:val="40"/>
        </w:rPr>
        <w:t>出租房屋装修、附属物品、设施设备</w:t>
      </w:r>
    </w:p>
    <w:p>
      <w:pPr>
        <w:pStyle w:val="Normal"/>
        <w:widowControl/>
        <w:spacing w:lineRule="exact" w:line="440"/>
        <w:jc w:val="start"/>
        <w:rPr>
          <w:rFonts w:ascii="宋体" w:hAnsi="宋体" w:eastAsia="方正小标宋_GBK" w:cs="宋体"/>
          <w:b/>
          <w:bCs/>
          <w:color w:val="000000"/>
          <w:kern w:val="0"/>
          <w:sz w:val="24"/>
        </w:rPr>
      </w:pPr>
      <w:r>
        <w:rPr>
          <w:rFonts w:eastAsia="方正小标宋_GBK" w:cs="宋体" w:ascii="宋体" w:hAnsi="宋体"/>
          <w:b/>
          <w:bCs/>
          <w:color w:val="000000"/>
          <w:kern w:val="0"/>
          <w:sz w:val="24"/>
        </w:rPr>
      </w:r>
    </w:p>
    <w:p>
      <w:pPr>
        <w:pStyle w:val="Normal"/>
        <w:spacing w:lineRule="exact" w:line="480"/>
        <w:ind w:firstLine="420" w:end="0"/>
        <w:rPr>
          <w:rFonts w:ascii="方正小标宋_GBK" w:hAnsi="方正小标宋_GBK" w:eastAsia="方正小标宋_GBK" w:cs="方正小标宋_GBK"/>
          <w:b w:val="false"/>
          <w:bCs/>
          <w:color w:val="000000"/>
          <w:sz w:val="24"/>
          <w:szCs w:val="24"/>
        </w:rPr>
      </w:pPr>
      <w:r>
        <w:rPr>
          <w:rFonts w:ascii="方正小标宋_GBK" w:hAnsi="方正小标宋_GBK" w:cs="方正小标宋_GBK" w:eastAsia="方正小标宋_GBK"/>
          <w:b w:val="false"/>
          <w:bCs/>
          <w:color w:val="000000"/>
          <w:sz w:val="24"/>
          <w:szCs w:val="24"/>
        </w:rPr>
        <w:t>一、装修状况</w:t>
      </w:r>
    </w:p>
    <w:p>
      <w:pPr>
        <w:pStyle w:val="Normal"/>
        <w:spacing w:lineRule="exact" w:line="440"/>
        <w:ind w:firstLine="420" w:end="0"/>
        <w:rPr>
          <w:rFonts w:ascii="方正书宋_GBK" w:hAnsi="方正书宋_GBK" w:eastAsia="方正书宋_GBK" w:cs="方正书宋_GBK"/>
          <w:b/>
          <w:color w:val="000000"/>
          <w:sz w:val="22"/>
          <w:szCs w:val="22"/>
        </w:rPr>
      </w:pPr>
      <w:r>
        <w:rPr>
          <w:rFonts w:ascii="方正书宋_GBK" w:hAnsi="方正书宋_GBK" w:cs="方正书宋_GBK" w:eastAsia="方正书宋_GBK"/>
          <w:kern w:val="0"/>
          <w:sz w:val="22"/>
          <w:szCs w:val="22"/>
          <w:u w:val="single"/>
          <w:lang w:val="zh-CN"/>
        </w:rPr>
        <w:t xml:space="preserve">                                                                                                                                                                           </w:t>
      </w:r>
      <w:r>
        <w:rPr>
          <w:rFonts w:ascii="方正书宋_GBK" w:hAnsi="方正书宋_GBK" w:cs="方正书宋_GBK" w:eastAsia="方正书宋_GBK"/>
          <w:kern w:val="0"/>
          <w:sz w:val="22"/>
          <w:szCs w:val="22"/>
          <w:lang w:val="zh-CN"/>
        </w:rPr>
        <w:t>。</w:t>
      </w:r>
    </w:p>
    <w:p>
      <w:pPr>
        <w:pStyle w:val="Normal"/>
        <w:spacing w:lineRule="exact" w:line="480"/>
        <w:ind w:firstLine="420" w:end="0"/>
        <w:rPr>
          <w:rFonts w:ascii="方正小标宋_GBK" w:hAnsi="方正小标宋_GBK" w:eastAsia="方正小标宋_GBK" w:cs="方正小标宋_GBK"/>
          <w:b w:val="false"/>
          <w:bCs/>
          <w:color w:val="000000"/>
          <w:sz w:val="24"/>
          <w:szCs w:val="24"/>
        </w:rPr>
      </w:pPr>
      <w:r>
        <w:rPr>
          <w:rFonts w:ascii="方正小标宋_GBK" w:hAnsi="方正小标宋_GBK" w:cs="方正小标宋_GBK" w:eastAsia="方正小标宋_GBK"/>
          <w:b w:val="false"/>
          <w:bCs/>
          <w:color w:val="000000"/>
          <w:sz w:val="24"/>
          <w:szCs w:val="24"/>
        </w:rPr>
        <w:t>二、设施设备状况</w:t>
      </w:r>
    </w:p>
    <w:p>
      <w:pPr>
        <w:pStyle w:val="Normal"/>
        <w:snapToGrid w:val="false"/>
        <w:spacing w:lineRule="exact" w:line="440"/>
        <w:ind w:firstLine="420" w:end="0"/>
        <w:rPr>
          <w:rFonts w:ascii="方正书宋_GBK" w:hAnsi="方正书宋_GBK" w:eastAsia="方正书宋_GBK" w:cs="方正书宋_GBK"/>
          <w:kern w:val="0"/>
          <w:sz w:val="22"/>
          <w:szCs w:val="22"/>
          <w:u w:val="single"/>
          <w:lang w:val="zh-CN"/>
        </w:rPr>
      </w:pPr>
      <w:r>
        <w:rPr>
          <w:rFonts w:eastAsia="方正书宋_GBK" w:cs="方正书宋_GBK" w:ascii="方正书宋_GBK" w:hAnsi="方正书宋_GBK"/>
          <w:kern w:val="0"/>
          <w:sz w:val="22"/>
          <w:szCs w:val="22"/>
          <w:lang w:val="zh-CN"/>
        </w:rPr>
        <w:t>1.</w:t>
      </w:r>
      <w:r>
        <w:rPr>
          <w:rFonts w:ascii="方正书宋_GBK" w:hAnsi="方正书宋_GBK" w:cs="方正书宋_GBK" w:eastAsia="方正书宋_GBK"/>
          <w:kern w:val="0"/>
          <w:sz w:val="22"/>
          <w:szCs w:val="22"/>
          <w:lang w:val="zh-CN"/>
        </w:rPr>
        <w:t>供水：</w:t>
      </w:r>
      <w:r>
        <w:rPr>
          <w:rFonts w:ascii="方正书宋_GBK" w:hAnsi="方正书宋_GBK" w:cs="方正书宋_GBK" w:eastAsia="方正书宋_GBK"/>
          <w:kern w:val="0"/>
          <w:sz w:val="22"/>
          <w:szCs w:val="22"/>
          <w:u w:val="single"/>
          <w:lang w:val="zh-CN"/>
        </w:rPr>
        <w:t xml:space="preserve">                                                                         </w:t>
      </w:r>
      <w:r>
        <w:rPr>
          <w:rFonts w:ascii="方正书宋_GBK" w:hAnsi="方正书宋_GBK" w:cs="方正书宋_GBK" w:eastAsia="方正书宋_GBK"/>
          <w:kern w:val="0"/>
          <w:sz w:val="22"/>
          <w:szCs w:val="22"/>
          <w:lang w:val="zh-CN"/>
        </w:rPr>
        <w:t>。</w:t>
      </w:r>
    </w:p>
    <w:p>
      <w:pPr>
        <w:pStyle w:val="Normal"/>
        <w:snapToGrid w:val="false"/>
        <w:spacing w:lineRule="exact" w:line="440"/>
        <w:ind w:firstLine="420" w:end="0"/>
        <w:rPr>
          <w:rFonts w:ascii="方正书宋_GBK" w:hAnsi="方正书宋_GBK" w:eastAsia="方正书宋_GBK" w:cs="方正书宋_GBK"/>
          <w:kern w:val="0"/>
          <w:sz w:val="22"/>
          <w:szCs w:val="22"/>
          <w:lang w:val="zh-CN"/>
        </w:rPr>
      </w:pPr>
      <w:r>
        <w:rPr>
          <w:rFonts w:eastAsia="方正书宋_GBK" w:cs="方正书宋_GBK" w:ascii="方正书宋_GBK" w:hAnsi="方正书宋_GBK"/>
          <w:kern w:val="0"/>
          <w:sz w:val="22"/>
          <w:szCs w:val="22"/>
          <w:lang w:val="zh-CN"/>
        </w:rPr>
        <w:t>2.</w:t>
      </w:r>
      <w:r>
        <w:rPr>
          <w:rFonts w:ascii="方正书宋_GBK" w:hAnsi="方正书宋_GBK" w:cs="方正书宋_GBK" w:eastAsia="方正书宋_GBK"/>
          <w:kern w:val="0"/>
          <w:sz w:val="22"/>
          <w:szCs w:val="22"/>
          <w:lang w:val="zh-CN"/>
        </w:rPr>
        <w:t>供电：</w:t>
      </w:r>
      <w:r>
        <w:rPr>
          <w:rFonts w:ascii="方正书宋_GBK" w:hAnsi="方正书宋_GBK" w:cs="方正书宋_GBK" w:eastAsia="方正书宋_GBK"/>
          <w:kern w:val="0"/>
          <w:sz w:val="22"/>
          <w:szCs w:val="22"/>
          <w:u w:val="single"/>
          <w:lang w:val="zh-CN"/>
        </w:rPr>
        <w:t xml:space="preserve">                                                                         </w:t>
      </w:r>
      <w:r>
        <w:rPr>
          <w:rFonts w:ascii="方正书宋_GBK" w:hAnsi="方正书宋_GBK" w:cs="方正书宋_GBK" w:eastAsia="方正书宋_GBK"/>
          <w:kern w:val="0"/>
          <w:sz w:val="22"/>
          <w:szCs w:val="22"/>
          <w:lang w:val="zh-CN"/>
        </w:rPr>
        <w:t>。</w:t>
      </w:r>
    </w:p>
    <w:p>
      <w:pPr>
        <w:pStyle w:val="Normal"/>
        <w:snapToGrid w:val="false"/>
        <w:spacing w:lineRule="exact" w:line="440"/>
        <w:ind w:firstLine="420" w:end="0"/>
        <w:rPr>
          <w:rFonts w:ascii="方正书宋_GBK" w:hAnsi="方正书宋_GBK" w:eastAsia="方正书宋_GBK" w:cs="方正书宋_GBK"/>
          <w:kern w:val="0"/>
          <w:sz w:val="22"/>
          <w:szCs w:val="22"/>
          <w:u w:val="single"/>
          <w:lang w:val="zh-CN"/>
        </w:rPr>
      </w:pPr>
      <w:r>
        <w:rPr>
          <w:rFonts w:eastAsia="方正书宋_GBK" w:cs="方正书宋_GBK" w:ascii="方正书宋_GBK" w:hAnsi="方正书宋_GBK"/>
          <w:kern w:val="0"/>
          <w:sz w:val="22"/>
          <w:szCs w:val="22"/>
          <w:lang w:val="zh-CN"/>
        </w:rPr>
        <w:t>3.</w:t>
      </w:r>
      <w:r>
        <w:rPr>
          <w:rFonts w:ascii="方正书宋_GBK" w:hAnsi="方正书宋_GBK" w:cs="方正书宋_GBK" w:eastAsia="方正书宋_GBK"/>
          <w:kern w:val="0"/>
          <w:sz w:val="22"/>
          <w:szCs w:val="22"/>
          <w:lang w:val="zh-CN"/>
        </w:rPr>
        <w:t>供气：</w:t>
      </w:r>
      <w:r>
        <w:rPr>
          <w:rFonts w:ascii="方正书宋_GBK" w:hAnsi="方正书宋_GBK" w:cs="方正书宋_GBK" w:eastAsia="方正书宋_GBK"/>
          <w:kern w:val="0"/>
          <w:sz w:val="22"/>
          <w:szCs w:val="22"/>
          <w:u w:val="single"/>
          <w:lang w:val="zh-CN"/>
        </w:rPr>
        <w:t xml:space="preserve">                                                                         </w:t>
      </w:r>
      <w:r>
        <w:rPr>
          <w:rFonts w:ascii="方正书宋_GBK" w:hAnsi="方正书宋_GBK" w:cs="方正书宋_GBK" w:eastAsia="方正书宋_GBK"/>
          <w:kern w:val="0"/>
          <w:sz w:val="22"/>
          <w:szCs w:val="22"/>
          <w:lang w:val="zh-CN"/>
        </w:rPr>
        <w:t>。</w:t>
      </w:r>
    </w:p>
    <w:p>
      <w:pPr>
        <w:pStyle w:val="Normal"/>
        <w:snapToGrid w:val="false"/>
        <w:spacing w:lineRule="exact" w:line="440"/>
        <w:ind w:firstLine="420" w:end="0"/>
        <w:rPr>
          <w:rFonts w:ascii="方正书宋_GBK" w:hAnsi="方正书宋_GBK" w:eastAsia="方正书宋_GBK" w:cs="方正书宋_GBK"/>
          <w:kern w:val="0"/>
          <w:sz w:val="22"/>
          <w:szCs w:val="22"/>
          <w:lang w:val="zh-CN"/>
        </w:rPr>
      </w:pPr>
      <w:r>
        <w:rPr>
          <w:rFonts w:eastAsia="方正书宋_GBK" w:cs="方正书宋_GBK" w:ascii="方正书宋_GBK" w:hAnsi="方正书宋_GBK"/>
          <w:kern w:val="0"/>
          <w:sz w:val="22"/>
          <w:szCs w:val="22"/>
          <w:lang w:val="zh-CN"/>
        </w:rPr>
        <w:t>4.</w:t>
      </w:r>
      <w:r>
        <w:rPr>
          <w:rFonts w:ascii="方正书宋_GBK" w:hAnsi="方正书宋_GBK" w:cs="方正书宋_GBK" w:eastAsia="方正书宋_GBK"/>
          <w:kern w:val="0"/>
          <w:sz w:val="22"/>
          <w:szCs w:val="22"/>
          <w:lang w:val="zh-CN"/>
        </w:rPr>
        <w:t>供暖：</w:t>
      </w:r>
      <w:r>
        <w:rPr>
          <w:rFonts w:ascii="方正书宋_GBK" w:hAnsi="方正书宋_GBK" w:cs="方正书宋_GBK" w:eastAsia="方正书宋_GBK"/>
          <w:kern w:val="0"/>
          <w:sz w:val="22"/>
          <w:szCs w:val="22"/>
          <w:u w:val="single"/>
          <w:lang w:val="zh-CN"/>
        </w:rPr>
        <w:t xml:space="preserve">                                                                         </w:t>
      </w:r>
      <w:r>
        <w:rPr>
          <w:rFonts w:ascii="方正书宋_GBK" w:hAnsi="方正书宋_GBK" w:cs="方正书宋_GBK" w:eastAsia="方正书宋_GBK"/>
          <w:kern w:val="0"/>
          <w:sz w:val="22"/>
          <w:szCs w:val="22"/>
          <w:lang w:val="zh-CN"/>
        </w:rPr>
        <w:t>。</w:t>
      </w:r>
    </w:p>
    <w:p>
      <w:pPr>
        <w:pStyle w:val="Normal"/>
        <w:snapToGrid w:val="false"/>
        <w:spacing w:lineRule="exact" w:line="440"/>
        <w:ind w:firstLine="420" w:end="0"/>
        <w:rPr>
          <w:rFonts w:ascii="方正书宋_GBK" w:hAnsi="方正书宋_GBK" w:eastAsia="方正书宋_GBK" w:cs="方正书宋_GBK"/>
          <w:kern w:val="0"/>
          <w:sz w:val="22"/>
          <w:szCs w:val="22"/>
          <w:u w:val="single"/>
          <w:lang w:val="zh-CN"/>
        </w:rPr>
      </w:pPr>
      <w:r>
        <w:rPr>
          <w:rFonts w:eastAsia="方正书宋_GBK" w:cs="方正书宋_GBK" w:ascii="方正书宋_GBK" w:hAnsi="方正书宋_GBK"/>
          <w:kern w:val="0"/>
          <w:sz w:val="22"/>
          <w:szCs w:val="22"/>
          <w:lang w:val="zh-CN"/>
        </w:rPr>
        <w:t>5.</w:t>
      </w:r>
      <w:r>
        <w:rPr>
          <w:rFonts w:ascii="方正书宋_GBK" w:hAnsi="方正书宋_GBK" w:cs="方正书宋_GBK" w:eastAsia="方正书宋_GBK"/>
          <w:kern w:val="0"/>
          <w:sz w:val="22"/>
          <w:szCs w:val="22"/>
          <w:lang w:val="zh-CN"/>
        </w:rPr>
        <w:t>通讯：</w:t>
      </w:r>
      <w:r>
        <w:rPr>
          <w:rFonts w:ascii="方正书宋_GBK" w:hAnsi="方正书宋_GBK" w:cs="方正书宋_GBK" w:eastAsia="方正书宋_GBK"/>
          <w:kern w:val="0"/>
          <w:sz w:val="22"/>
          <w:szCs w:val="22"/>
          <w:u w:val="single"/>
          <w:lang w:val="zh-CN"/>
        </w:rPr>
        <w:t xml:space="preserve">                                                                         </w:t>
      </w:r>
      <w:r>
        <w:rPr>
          <w:rFonts w:ascii="方正书宋_GBK" w:hAnsi="方正书宋_GBK" w:cs="方正书宋_GBK" w:eastAsia="方正书宋_GBK"/>
          <w:kern w:val="0"/>
          <w:sz w:val="22"/>
          <w:szCs w:val="22"/>
          <w:lang w:val="zh-CN"/>
        </w:rPr>
        <w:t>。</w:t>
      </w:r>
    </w:p>
    <w:p>
      <w:pPr>
        <w:pStyle w:val="Normal"/>
        <w:snapToGrid w:val="false"/>
        <w:spacing w:lineRule="exact" w:line="440"/>
        <w:ind w:firstLine="420" w:end="0"/>
        <w:rPr>
          <w:rFonts w:ascii="方正书宋_GBK" w:hAnsi="方正书宋_GBK" w:eastAsia="方正书宋_GBK" w:cs="方正书宋_GBK"/>
          <w:kern w:val="0"/>
          <w:sz w:val="22"/>
          <w:szCs w:val="22"/>
          <w:lang w:val="zh-CN"/>
        </w:rPr>
      </w:pPr>
      <w:r>
        <w:rPr>
          <w:rFonts w:eastAsia="方正书宋_GBK" w:cs="方正书宋_GBK" w:ascii="方正书宋_GBK" w:hAnsi="方正书宋_GBK"/>
          <w:kern w:val="0"/>
          <w:sz w:val="22"/>
          <w:szCs w:val="22"/>
          <w:lang w:val="zh-CN"/>
        </w:rPr>
        <w:t>6.</w:t>
      </w:r>
      <w:r>
        <w:rPr>
          <w:rFonts w:ascii="方正书宋_GBK" w:hAnsi="方正书宋_GBK" w:cs="方正书宋_GBK" w:eastAsia="方正书宋_GBK"/>
          <w:kern w:val="0"/>
          <w:sz w:val="22"/>
          <w:szCs w:val="22"/>
          <w:lang w:val="zh-CN"/>
        </w:rPr>
        <w:t>其它：</w:t>
      </w:r>
      <w:r>
        <w:rPr>
          <w:rFonts w:ascii="方正书宋_GBK" w:hAnsi="方正书宋_GBK" w:cs="方正书宋_GBK" w:eastAsia="方正书宋_GBK"/>
          <w:kern w:val="0"/>
          <w:sz w:val="22"/>
          <w:szCs w:val="22"/>
          <w:u w:val="single"/>
          <w:lang w:val="zh-CN"/>
        </w:rPr>
        <w:t xml:space="preserve">                                                                         </w:t>
      </w:r>
      <w:r>
        <w:rPr>
          <w:rFonts w:ascii="方正书宋_GBK" w:hAnsi="方正书宋_GBK" w:cs="方正书宋_GBK" w:eastAsia="方正书宋_GBK"/>
          <w:kern w:val="0"/>
          <w:sz w:val="22"/>
          <w:szCs w:val="22"/>
          <w:lang w:val="zh-CN"/>
        </w:rPr>
        <w:t>。</w:t>
      </w:r>
    </w:p>
    <w:p>
      <w:pPr>
        <w:pStyle w:val="Normal"/>
        <w:spacing w:lineRule="exact" w:line="480"/>
        <w:ind w:firstLine="420" w:end="0"/>
        <w:rPr>
          <w:rFonts w:ascii="方正书宋_GBK" w:hAnsi="方正书宋_GBK" w:eastAsia="方正书宋_GBK" w:cs="方正书宋_GBK"/>
          <w:b/>
          <w:bCs/>
          <w:color w:val="000000"/>
          <w:sz w:val="22"/>
          <w:szCs w:val="22"/>
        </w:rPr>
      </w:pPr>
      <w:r>
        <w:rPr>
          <w:rFonts w:ascii="方正书宋_GBK" w:hAnsi="方正书宋_GBK" w:cs="方正书宋_GBK" w:eastAsia="方正书宋_GBK"/>
          <w:b/>
          <w:bCs/>
          <w:color w:val="000000"/>
          <w:sz w:val="22"/>
          <w:szCs w:val="22"/>
        </w:rPr>
        <w:t>三、家电、家具等物品</w:t>
      </w:r>
    </w:p>
    <w:tbl>
      <w:tblPr>
        <w:tblW w:w="7606" w:type="dxa"/>
        <w:jc w:val="center"/>
        <w:tblInd w:w="0" w:type="dxa"/>
        <w:tblLayout w:type="fixed"/>
        <w:tblCellMar>
          <w:top w:w="0" w:type="dxa"/>
          <w:start w:w="108" w:type="dxa"/>
          <w:bottom w:w="0" w:type="dxa"/>
          <w:end w:w="108" w:type="dxa"/>
        </w:tblCellMar>
      </w:tblPr>
      <w:tblGrid>
        <w:gridCol w:w="1889"/>
        <w:gridCol w:w="1518"/>
        <w:gridCol w:w="645"/>
        <w:gridCol w:w="961"/>
        <w:gridCol w:w="1400"/>
        <w:gridCol w:w="1193"/>
      </w:tblGrid>
      <w:tr>
        <w:trPr>
          <w:cantSplit w:val="true"/>
        </w:trPr>
        <w:tc>
          <w:tcPr>
            <w:tcW w:w="1889" w:type="dxa"/>
            <w:tcBorders>
              <w:top w:val="single" w:sz="4" w:space="0" w:color="000000"/>
              <w:start w:val="single" w:sz="4" w:space="0" w:color="000000"/>
              <w:bottom w:val="single" w:sz="4" w:space="0" w:color="000000"/>
              <w:end w:val="single" w:sz="4" w:space="0" w:color="000000"/>
            </w:tcBorders>
          </w:tcPr>
          <w:p>
            <w:pPr>
              <w:pStyle w:val="Norma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b/>
                <w:kern w:val="0"/>
                <w:sz w:val="18"/>
                <w:szCs w:val="18"/>
              </w:rPr>
              <w:t>名称</w:t>
            </w:r>
          </w:p>
        </w:tc>
        <w:tc>
          <w:tcPr>
            <w:tcW w:w="1518" w:type="dxa"/>
            <w:tcBorders>
              <w:top w:val="single" w:sz="4" w:space="0" w:color="000000"/>
              <w:start w:val="single" w:sz="4" w:space="0" w:color="000000"/>
              <w:bottom w:val="single" w:sz="4" w:space="0" w:color="000000"/>
              <w:end w:val="single" w:sz="4" w:space="0" w:color="000000"/>
            </w:tcBorders>
          </w:tcPr>
          <w:p>
            <w:pPr>
              <w:pStyle w:val="Norma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b/>
                <w:kern w:val="0"/>
                <w:sz w:val="18"/>
                <w:szCs w:val="18"/>
              </w:rPr>
              <w:t>品牌</w:t>
            </w:r>
          </w:p>
        </w:tc>
        <w:tc>
          <w:tcPr>
            <w:tcW w:w="645" w:type="dxa"/>
            <w:tcBorders>
              <w:top w:val="single" w:sz="4" w:space="0" w:color="000000"/>
              <w:start w:val="single" w:sz="4" w:space="0" w:color="000000"/>
              <w:bottom w:val="single" w:sz="4" w:space="0" w:color="000000"/>
              <w:end w:val="single" w:sz="4" w:space="0" w:color="000000"/>
            </w:tcBorders>
          </w:tcPr>
          <w:p>
            <w:pPr>
              <w:pStyle w:val="Norma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b/>
                <w:kern w:val="0"/>
                <w:sz w:val="18"/>
                <w:szCs w:val="18"/>
              </w:rPr>
              <w:t>数量</w:t>
            </w:r>
          </w:p>
        </w:tc>
        <w:tc>
          <w:tcPr>
            <w:tcW w:w="961" w:type="dxa"/>
            <w:tcBorders>
              <w:top w:val="single" w:sz="4" w:space="0" w:color="000000"/>
              <w:start w:val="double" w:sz="4" w:space="0" w:color="000000"/>
              <w:bottom w:val="single" w:sz="4" w:space="0" w:color="000000"/>
              <w:end w:val="single" w:sz="4" w:space="0" w:color="000000"/>
            </w:tcBorders>
          </w:tcPr>
          <w:p>
            <w:pPr>
              <w:pStyle w:val="Norma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b/>
                <w:kern w:val="0"/>
                <w:sz w:val="18"/>
                <w:szCs w:val="18"/>
              </w:rPr>
              <w:t>名称</w:t>
            </w:r>
          </w:p>
        </w:tc>
        <w:tc>
          <w:tcPr>
            <w:tcW w:w="1400" w:type="dxa"/>
            <w:tcBorders>
              <w:top w:val="single" w:sz="4" w:space="0" w:color="000000"/>
              <w:start w:val="single" w:sz="4" w:space="0" w:color="000000"/>
              <w:bottom w:val="single" w:sz="4" w:space="0" w:color="000000"/>
              <w:end w:val="single" w:sz="4" w:space="0" w:color="000000"/>
            </w:tcBorders>
          </w:tcPr>
          <w:p>
            <w:pPr>
              <w:pStyle w:val="Norma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b/>
                <w:kern w:val="0"/>
                <w:sz w:val="18"/>
                <w:szCs w:val="18"/>
              </w:rPr>
              <w:t>品牌</w:t>
            </w:r>
          </w:p>
        </w:tc>
        <w:tc>
          <w:tcPr>
            <w:tcW w:w="1193" w:type="dxa"/>
            <w:tcBorders>
              <w:top w:val="single" w:sz="4" w:space="0" w:color="000000"/>
              <w:start w:val="single" w:sz="4" w:space="0" w:color="000000"/>
              <w:bottom w:val="single" w:sz="4" w:space="0" w:color="000000"/>
              <w:end w:val="single" w:sz="4" w:space="0" w:color="000000"/>
            </w:tcBorders>
          </w:tcPr>
          <w:p>
            <w:pPr>
              <w:pStyle w:val="Norma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b/>
                <w:kern w:val="0"/>
                <w:sz w:val="18"/>
                <w:szCs w:val="18"/>
              </w:rPr>
              <w:t>数量</w:t>
            </w:r>
          </w:p>
        </w:tc>
      </w:tr>
      <w:tr>
        <w:trPr>
          <w:cantSplit w:val="true"/>
        </w:trPr>
        <w:tc>
          <w:tcPr>
            <w:tcW w:w="188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kern w:val="0"/>
                <w:sz w:val="18"/>
                <w:szCs w:val="18"/>
              </w:rPr>
              <w:t>电视机</w:t>
            </w:r>
          </w:p>
        </w:tc>
        <w:tc>
          <w:tcPr>
            <w:tcW w:w="151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64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c>
          <w:tcPr>
            <w:tcW w:w="96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kern w:val="0"/>
                <w:sz w:val="18"/>
                <w:szCs w:val="18"/>
              </w:rPr>
              <w:t>沙发</w:t>
            </w:r>
          </w:p>
        </w:tc>
        <w:tc>
          <w:tcPr>
            <w:tcW w:w="140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93"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r>
      <w:tr>
        <w:trPr>
          <w:cantSplit w:val="true"/>
        </w:trPr>
        <w:tc>
          <w:tcPr>
            <w:tcW w:w="188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kern w:val="0"/>
                <w:sz w:val="18"/>
                <w:szCs w:val="18"/>
              </w:rPr>
              <w:t>影碟机</w:t>
            </w:r>
          </w:p>
        </w:tc>
        <w:tc>
          <w:tcPr>
            <w:tcW w:w="151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64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c>
          <w:tcPr>
            <w:tcW w:w="96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kern w:val="0"/>
                <w:sz w:val="18"/>
                <w:szCs w:val="18"/>
              </w:rPr>
              <w:t>茶几</w:t>
            </w:r>
          </w:p>
        </w:tc>
        <w:tc>
          <w:tcPr>
            <w:tcW w:w="140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93"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r>
      <w:tr>
        <w:trPr>
          <w:cantSplit w:val="true"/>
        </w:trPr>
        <w:tc>
          <w:tcPr>
            <w:tcW w:w="188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kern w:val="0"/>
                <w:sz w:val="18"/>
                <w:szCs w:val="18"/>
              </w:rPr>
              <w:t>音响</w:t>
            </w:r>
          </w:p>
        </w:tc>
        <w:tc>
          <w:tcPr>
            <w:tcW w:w="151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64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c>
          <w:tcPr>
            <w:tcW w:w="96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kern w:val="0"/>
                <w:sz w:val="18"/>
                <w:szCs w:val="18"/>
              </w:rPr>
              <w:t>电视柜</w:t>
            </w:r>
          </w:p>
        </w:tc>
        <w:tc>
          <w:tcPr>
            <w:tcW w:w="140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93"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r>
      <w:tr>
        <w:trPr>
          <w:cantSplit w:val="true"/>
        </w:trPr>
        <w:tc>
          <w:tcPr>
            <w:tcW w:w="188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kern w:val="0"/>
                <w:sz w:val="18"/>
                <w:szCs w:val="18"/>
              </w:rPr>
              <w:t>空调</w:t>
            </w:r>
          </w:p>
        </w:tc>
        <w:tc>
          <w:tcPr>
            <w:tcW w:w="151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64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c>
          <w:tcPr>
            <w:tcW w:w="96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kern w:val="0"/>
                <w:sz w:val="18"/>
                <w:szCs w:val="18"/>
              </w:rPr>
              <w:t>书桌</w:t>
            </w:r>
          </w:p>
        </w:tc>
        <w:tc>
          <w:tcPr>
            <w:tcW w:w="140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93"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r>
      <w:tr>
        <w:trPr>
          <w:cantSplit w:val="true"/>
        </w:trPr>
        <w:tc>
          <w:tcPr>
            <w:tcW w:w="188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kern w:val="0"/>
                <w:sz w:val="18"/>
                <w:szCs w:val="18"/>
              </w:rPr>
              <w:t>洗衣机</w:t>
            </w:r>
          </w:p>
        </w:tc>
        <w:tc>
          <w:tcPr>
            <w:tcW w:w="151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64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c>
          <w:tcPr>
            <w:tcW w:w="96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kern w:val="0"/>
                <w:sz w:val="18"/>
                <w:szCs w:val="18"/>
              </w:rPr>
              <w:t>书橱</w:t>
            </w:r>
          </w:p>
        </w:tc>
        <w:tc>
          <w:tcPr>
            <w:tcW w:w="140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93"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r>
      <w:tr>
        <w:trPr>
          <w:cantSplit w:val="true"/>
        </w:trPr>
        <w:tc>
          <w:tcPr>
            <w:tcW w:w="188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kern w:val="0"/>
                <w:sz w:val="18"/>
                <w:szCs w:val="18"/>
              </w:rPr>
              <w:t>冰箱</w:t>
            </w:r>
          </w:p>
        </w:tc>
        <w:tc>
          <w:tcPr>
            <w:tcW w:w="151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64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c>
          <w:tcPr>
            <w:tcW w:w="96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kern w:val="0"/>
                <w:sz w:val="18"/>
                <w:szCs w:val="18"/>
              </w:rPr>
              <w:t>电脑桌</w:t>
            </w:r>
          </w:p>
        </w:tc>
        <w:tc>
          <w:tcPr>
            <w:tcW w:w="140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93"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r>
      <w:tr>
        <w:trPr>
          <w:cantSplit w:val="true"/>
        </w:trPr>
        <w:tc>
          <w:tcPr>
            <w:tcW w:w="188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kern w:val="0"/>
                <w:sz w:val="18"/>
                <w:szCs w:val="18"/>
              </w:rPr>
              <w:t>微波炉</w:t>
            </w:r>
          </w:p>
        </w:tc>
        <w:tc>
          <w:tcPr>
            <w:tcW w:w="151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64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c>
          <w:tcPr>
            <w:tcW w:w="96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kern w:val="0"/>
                <w:sz w:val="18"/>
                <w:szCs w:val="18"/>
              </w:rPr>
              <w:t>餐桌</w:t>
            </w:r>
          </w:p>
        </w:tc>
        <w:tc>
          <w:tcPr>
            <w:tcW w:w="140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93"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r>
      <w:tr>
        <w:trPr>
          <w:cantSplit w:val="true"/>
        </w:trPr>
        <w:tc>
          <w:tcPr>
            <w:tcW w:w="188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kern w:val="0"/>
                <w:sz w:val="18"/>
                <w:szCs w:val="18"/>
              </w:rPr>
              <w:t>电饭煲</w:t>
            </w:r>
          </w:p>
        </w:tc>
        <w:tc>
          <w:tcPr>
            <w:tcW w:w="151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64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c>
          <w:tcPr>
            <w:tcW w:w="96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kern w:val="0"/>
                <w:sz w:val="18"/>
                <w:szCs w:val="18"/>
              </w:rPr>
              <w:t>餐椅</w:t>
            </w:r>
          </w:p>
        </w:tc>
        <w:tc>
          <w:tcPr>
            <w:tcW w:w="140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93"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r>
      <w:tr>
        <w:trPr>
          <w:cantSplit w:val="true"/>
        </w:trPr>
        <w:tc>
          <w:tcPr>
            <w:tcW w:w="188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kern w:val="0"/>
                <w:sz w:val="18"/>
                <w:szCs w:val="18"/>
              </w:rPr>
              <w:t>热水器</w:t>
            </w:r>
          </w:p>
        </w:tc>
        <w:tc>
          <w:tcPr>
            <w:tcW w:w="151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64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c>
          <w:tcPr>
            <w:tcW w:w="96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kern w:val="0"/>
                <w:sz w:val="18"/>
                <w:szCs w:val="18"/>
              </w:rPr>
              <w:t>双人床</w:t>
            </w:r>
          </w:p>
        </w:tc>
        <w:tc>
          <w:tcPr>
            <w:tcW w:w="140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93"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r>
      <w:tr>
        <w:trPr>
          <w:cantSplit w:val="true"/>
        </w:trPr>
        <w:tc>
          <w:tcPr>
            <w:tcW w:w="188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排油烟机</w:t>
            </w:r>
          </w:p>
        </w:tc>
        <w:tc>
          <w:tcPr>
            <w:tcW w:w="151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c>
          <w:tcPr>
            <w:tcW w:w="64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c>
          <w:tcPr>
            <w:tcW w:w="96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kern w:val="0"/>
                <w:sz w:val="18"/>
                <w:szCs w:val="18"/>
              </w:rPr>
              <w:t>单人床</w:t>
            </w:r>
          </w:p>
        </w:tc>
        <w:tc>
          <w:tcPr>
            <w:tcW w:w="140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93"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r>
      <w:tr>
        <w:trPr>
          <w:cantSplit w:val="true"/>
        </w:trPr>
        <w:tc>
          <w:tcPr>
            <w:tcW w:w="188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kern w:val="0"/>
                <w:sz w:val="18"/>
                <w:szCs w:val="18"/>
              </w:rPr>
              <w:t>炉灶</w:t>
            </w:r>
          </w:p>
        </w:tc>
        <w:tc>
          <w:tcPr>
            <w:tcW w:w="151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64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c>
          <w:tcPr>
            <w:tcW w:w="96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kern w:val="0"/>
                <w:sz w:val="18"/>
                <w:szCs w:val="18"/>
              </w:rPr>
              <w:t>床头柜</w:t>
            </w:r>
          </w:p>
        </w:tc>
        <w:tc>
          <w:tcPr>
            <w:tcW w:w="140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93"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r>
      <w:tr>
        <w:trPr>
          <w:cantSplit w:val="true"/>
        </w:trPr>
        <w:tc>
          <w:tcPr>
            <w:tcW w:w="188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kern w:val="0"/>
                <w:sz w:val="18"/>
                <w:szCs w:val="18"/>
              </w:rPr>
              <w:t>台灯</w:t>
            </w:r>
          </w:p>
        </w:tc>
        <w:tc>
          <w:tcPr>
            <w:tcW w:w="151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64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c>
          <w:tcPr>
            <w:tcW w:w="96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kern w:val="0"/>
                <w:sz w:val="18"/>
                <w:szCs w:val="18"/>
              </w:rPr>
              <w:t>衣柜</w:t>
            </w:r>
          </w:p>
        </w:tc>
        <w:tc>
          <w:tcPr>
            <w:tcW w:w="140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93"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r>
      <w:tr>
        <w:trPr>
          <w:cantSplit w:val="true"/>
        </w:trPr>
        <w:tc>
          <w:tcPr>
            <w:tcW w:w="188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kern w:val="0"/>
                <w:sz w:val="18"/>
                <w:szCs w:val="18"/>
              </w:rPr>
              <w:t>电话</w:t>
            </w:r>
          </w:p>
        </w:tc>
        <w:tc>
          <w:tcPr>
            <w:tcW w:w="151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64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c>
          <w:tcPr>
            <w:tcW w:w="96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kern w:val="0"/>
                <w:sz w:val="18"/>
                <w:szCs w:val="18"/>
              </w:rPr>
              <w:t>梳妆台</w:t>
            </w:r>
          </w:p>
        </w:tc>
        <w:tc>
          <w:tcPr>
            <w:tcW w:w="140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93"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r>
      <w:tr>
        <w:trPr>
          <w:cantSplit w:val="true"/>
        </w:trPr>
        <w:tc>
          <w:tcPr>
            <w:tcW w:w="1889" w:type="dxa"/>
            <w:tcBorders>
              <w:top w:val="single" w:sz="4" w:space="0" w:color="000000"/>
              <w:start w:val="single" w:sz="4" w:space="0" w:color="000000"/>
              <w:bottom w:val="single" w:sz="4" w:space="0" w:color="000000"/>
              <w:end w:val="single" w:sz="4" w:space="0" w:color="000000"/>
            </w:tcBorders>
            <w:vAlign w:val="bottom"/>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灯具</w:t>
            </w:r>
          </w:p>
        </w:tc>
        <w:tc>
          <w:tcPr>
            <w:tcW w:w="151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c>
          <w:tcPr>
            <w:tcW w:w="64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c>
          <w:tcPr>
            <w:tcW w:w="96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kern w:val="0"/>
                <w:sz w:val="18"/>
                <w:szCs w:val="18"/>
              </w:rPr>
              <w:t>立柜</w:t>
            </w:r>
          </w:p>
        </w:tc>
        <w:tc>
          <w:tcPr>
            <w:tcW w:w="140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93"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r>
      <w:tr>
        <w:trPr>
          <w:cantSplit w:val="true"/>
        </w:trPr>
        <w:tc>
          <w:tcPr>
            <w:tcW w:w="1889"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51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64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c>
          <w:tcPr>
            <w:tcW w:w="96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kern w:val="0"/>
                <w:sz w:val="18"/>
                <w:szCs w:val="18"/>
              </w:rPr>
              <w:t>窗帘</w:t>
            </w:r>
          </w:p>
        </w:tc>
        <w:tc>
          <w:tcPr>
            <w:tcW w:w="140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93"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r>
      <w:tr>
        <w:trPr>
          <w:cantSplit w:val="true"/>
        </w:trPr>
        <w:tc>
          <w:tcPr>
            <w:tcW w:w="1889"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51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64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c>
          <w:tcPr>
            <w:tcW w:w="961" w:type="dxa"/>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40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93"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r>
      <w:tr>
        <w:trPr>
          <w:cantSplit w:val="true"/>
        </w:trPr>
        <w:tc>
          <w:tcPr>
            <w:tcW w:w="1889"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51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64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c>
          <w:tcPr>
            <w:tcW w:w="961" w:type="dxa"/>
            <w:tcBorders>
              <w:top w:val="single" w:sz="4" w:space="0" w:color="000000"/>
              <w:start w:val="double" w:sz="4" w:space="0" w:color="000000"/>
              <w:bottom w:val="single" w:sz="4" w:space="0" w:color="000000"/>
              <w:end w:val="single" w:sz="4" w:space="0" w:color="000000"/>
            </w:tcBorders>
            <w:vAlign w:val="bottom"/>
          </w:tcPr>
          <w:p>
            <w:pPr>
              <w:pStyle w:val="Normal"/>
              <w:widowContro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c>
          <w:tcPr>
            <w:tcW w:w="140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c>
          <w:tcPr>
            <w:tcW w:w="1193"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r>
    </w:tbl>
    <w:p>
      <w:pPr>
        <w:pStyle w:val="Normal"/>
        <w:spacing w:lineRule="exact" w:line="480"/>
        <w:ind w:firstLine="420" w:end="0"/>
        <w:rPr>
          <w:rFonts w:ascii="方正小标宋_GBK" w:hAnsi="方正小标宋_GBK" w:eastAsia="方正小标宋_GBK" w:cs="方正小标宋_GBK"/>
          <w:b w:val="false"/>
          <w:bCs/>
          <w:color w:val="000000"/>
          <w:sz w:val="24"/>
          <w:szCs w:val="24"/>
        </w:rPr>
      </w:pPr>
      <w:r>
        <w:rPr>
          <w:rFonts w:ascii="方正小标宋_GBK" w:hAnsi="方正小标宋_GBK" w:cs="方正小标宋_GBK" w:eastAsia="方正小标宋_GBK"/>
          <w:b w:val="false"/>
          <w:bCs/>
          <w:color w:val="000000"/>
          <w:sz w:val="24"/>
          <w:szCs w:val="24"/>
        </w:rPr>
        <w:t>四、其它约定</w:t>
      </w:r>
    </w:p>
    <w:p>
      <w:pPr>
        <w:pStyle w:val="Normal"/>
        <w:spacing w:lineRule="exact" w:line="440"/>
        <w:ind w:firstLine="420" w:end="0"/>
        <w:rPr>
          <w:rFonts w:ascii="方正书宋_GBK" w:hAnsi="方正书宋_GBK" w:eastAsia="方正书宋_GBK" w:cs="方正书宋_GBK"/>
          <w:b/>
          <w:color w:val="000000"/>
          <w:sz w:val="22"/>
          <w:szCs w:val="22"/>
        </w:rPr>
      </w:pPr>
      <w:r>
        <w:rPr>
          <w:rFonts w:ascii="方正书宋_GBK" w:hAnsi="方正书宋_GBK" w:cs="方正书宋_GBK" w:eastAsia="方正书宋_GBK"/>
          <w:kern w:val="0"/>
          <w:sz w:val="22"/>
          <w:szCs w:val="22"/>
          <w:u w:val="single"/>
          <w:lang w:val="zh-CN"/>
        </w:rPr>
        <w:t xml:space="preserve">                                                                               </w:t>
      </w:r>
      <w:r>
        <w:rPr>
          <w:rFonts w:ascii="方正书宋_GBK" w:hAnsi="方正书宋_GBK" w:cs="方正书宋_GBK" w:eastAsia="方正书宋_GBK"/>
          <w:kern w:val="0"/>
          <w:sz w:val="22"/>
          <w:szCs w:val="22"/>
          <w:lang w:val="zh-CN"/>
        </w:rPr>
        <w:t>。</w:t>
      </w:r>
    </w:p>
    <w:p>
      <w:pPr>
        <w:pStyle w:val="Normal"/>
        <w:spacing w:lineRule="exact" w:line="480"/>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r>
    </w:p>
    <w:p>
      <w:pPr>
        <w:pStyle w:val="Normal"/>
        <w:snapToGrid w:val="false"/>
        <w:spacing w:lineRule="exact" w:line="480"/>
        <w:ind w:firstLine="440" w:end="0"/>
        <w:rPr>
          <w:rFonts w:ascii="方正书宋_GBK" w:hAnsi="方正书宋_GBK" w:eastAsia="方正书宋_GBK" w:cs="方正书宋_GBK"/>
          <w:kern w:val="0"/>
          <w:sz w:val="22"/>
          <w:szCs w:val="22"/>
          <w:lang w:val="zh-CN"/>
        </w:rPr>
      </w:pPr>
      <w:r>
        <w:rPr>
          <w:rFonts w:ascii="方正书宋_GBK" w:hAnsi="方正书宋_GBK" w:cs="方正书宋_GBK" w:eastAsia="方正书宋_GBK"/>
          <w:kern w:val="0"/>
          <w:sz w:val="22"/>
          <w:szCs w:val="22"/>
          <w:lang w:val="zh-CN"/>
        </w:rPr>
        <w:t>甲方（签字）：</w:t>
      </w:r>
      <w:r>
        <w:rPr>
          <w:rFonts w:ascii="方正书宋_GBK" w:hAnsi="方正书宋_GBK" w:cs="方正书宋_GBK" w:eastAsia="方正书宋_GBK"/>
          <w:kern w:val="0"/>
          <w:sz w:val="22"/>
          <w:szCs w:val="22"/>
          <w:u w:val="single"/>
          <w:lang w:val="zh-CN"/>
        </w:rPr>
        <w:t xml:space="preserve">                 </w:t>
      </w:r>
      <w:r>
        <w:rPr>
          <w:rFonts w:ascii="方正书宋_GBK" w:hAnsi="方正书宋_GBK" w:cs="方正书宋_GBK" w:eastAsia="方正书宋_GBK"/>
          <w:kern w:val="0"/>
          <w:sz w:val="22"/>
          <w:szCs w:val="22"/>
          <w:lang w:val="zh-CN"/>
        </w:rPr>
        <w:t xml:space="preserve">     乙方（签字）：</w:t>
      </w:r>
      <w:r>
        <w:rPr>
          <w:rFonts w:ascii="方正书宋_GBK" w:hAnsi="方正书宋_GBK" w:cs="方正书宋_GBK" w:eastAsia="方正书宋_GBK"/>
          <w:kern w:val="0"/>
          <w:sz w:val="22"/>
          <w:szCs w:val="22"/>
          <w:u w:val="single"/>
          <w:lang w:val="zh-CN"/>
        </w:rPr>
        <w:t xml:space="preserve">                      </w:t>
      </w:r>
      <w:r>
        <w:br w:type="page"/>
      </w:r>
    </w:p>
    <w:p>
      <w:pPr>
        <w:pStyle w:val="Normal"/>
        <w:widowControl/>
        <w:spacing w:lineRule="exact" w:line="500"/>
        <w:jc w:val="start"/>
        <w:rPr>
          <w:rFonts w:ascii="宋体" w:hAnsi="宋体" w:cs="宋体"/>
          <w:b/>
          <w:bCs/>
          <w:color w:val="000000"/>
          <w:kern w:val="0"/>
          <w:sz w:val="24"/>
        </w:rPr>
      </w:pPr>
      <w:r>
        <w:rPr>
          <w:rFonts w:ascii="方正小标宋_GBK" w:hAnsi="方正小标宋_GBK" w:cs="方正小标宋_GBK" w:eastAsia="方正小标宋_GBK"/>
          <w:b w:val="false"/>
          <w:bCs w:val="false"/>
          <w:color w:val="000000"/>
          <w:kern w:val="0"/>
          <w:sz w:val="24"/>
        </w:rPr>
        <w:t>附件二：房屋租赁经纪服务协议</w:t>
      </w:r>
    </w:p>
    <w:p>
      <w:pPr>
        <w:pStyle w:val="Normal"/>
        <w:widowControl/>
        <w:spacing w:lineRule="exact" w:line="500"/>
        <w:jc w:val="start"/>
        <w:rPr>
          <w:rFonts w:ascii="宋体" w:hAnsi="宋体" w:cs="宋体"/>
          <w:b/>
          <w:bCs/>
          <w:color w:val="000000"/>
          <w:kern w:val="0"/>
          <w:sz w:val="24"/>
        </w:rPr>
      </w:pPr>
      <w:r>
        <w:rPr>
          <w:rFonts w:cs="宋体" w:ascii="宋体" w:hAnsi="宋体"/>
          <w:b/>
          <w:bCs/>
          <w:color w:val="000000"/>
          <w:kern w:val="0"/>
          <w:sz w:val="24"/>
        </w:rPr>
      </w:r>
    </w:p>
    <w:p>
      <w:pPr>
        <w:pStyle w:val="Normal"/>
        <w:widowControl/>
        <w:spacing w:lineRule="exact" w:line="500"/>
        <w:jc w:val="center"/>
        <w:rPr>
          <w:rFonts w:ascii="宋体" w:hAnsi="宋体" w:cs="宋体"/>
          <w:b/>
          <w:bCs/>
          <w:color w:val="000000"/>
          <w:kern w:val="0"/>
          <w:sz w:val="24"/>
        </w:rPr>
      </w:pPr>
      <w:r>
        <w:rPr>
          <w:rFonts w:ascii="方正小标宋_GBK" w:hAnsi="方正小标宋_GBK" w:cs="方正小标宋_GBK" w:eastAsia="方正小标宋_GBK"/>
          <w:b w:val="false"/>
          <w:bCs w:val="false"/>
          <w:color w:val="000000"/>
          <w:kern w:val="0"/>
          <w:sz w:val="40"/>
          <w:szCs w:val="40"/>
        </w:rPr>
        <w:t>房屋租赁经纪服务协议</w:t>
      </w:r>
    </w:p>
    <w:p>
      <w:pPr>
        <w:pStyle w:val="Normal"/>
        <w:widowControl/>
        <w:spacing w:lineRule="exact" w:line="500"/>
        <w:jc w:val="center"/>
        <w:rPr>
          <w:rFonts w:ascii="宋体" w:hAnsi="宋体" w:cs="宋体"/>
          <w:b/>
          <w:bCs/>
          <w:color w:val="000000"/>
          <w:kern w:val="0"/>
          <w:sz w:val="24"/>
        </w:rPr>
      </w:pPr>
      <w:r>
        <w:rPr>
          <w:rFonts w:cs="宋体" w:ascii="宋体" w:hAnsi="宋体"/>
          <w:b/>
          <w:bCs/>
          <w:color w:val="000000"/>
          <w:kern w:val="0"/>
          <w:sz w:val="24"/>
        </w:rPr>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甲方（出租人）：</w:t>
      </w:r>
      <w:r>
        <w:rPr>
          <w:rFonts w:eastAsia="方正书宋_GBK" w:cs="方正书宋_GBK" w:ascii="方正书宋_GBK" w:hAnsi="方正书宋_GBK"/>
          <w:color w:val="000000"/>
          <w:kern w:val="0"/>
          <w:sz w:val="22"/>
          <w:szCs w:val="22"/>
        </w:rPr>
        <w:t>__________________________________________</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乙方（承租人）：</w:t>
      </w:r>
      <w:r>
        <w:rPr>
          <w:rFonts w:eastAsia="方正书宋_GBK" w:cs="方正书宋_GBK" w:ascii="方正书宋_GBK" w:hAnsi="方正书宋_GBK"/>
          <w:color w:val="000000"/>
          <w:kern w:val="0"/>
          <w:sz w:val="22"/>
          <w:szCs w:val="22"/>
        </w:rPr>
        <w:t>__________________________________________</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sz w:val="22"/>
          <w:szCs w:val="22"/>
        </w:rPr>
        <w:t>房地产经纪机构：</w:t>
      </w:r>
      <w:r>
        <w:rPr>
          <w:rFonts w:eastAsia="方正书宋_GBK" w:cs="方正书宋_GBK" w:ascii="方正书宋_GBK" w:hAnsi="方正书宋_GBK"/>
          <w:color w:val="000000"/>
          <w:kern w:val="0"/>
          <w:sz w:val="22"/>
          <w:szCs w:val="22"/>
        </w:rPr>
        <w:t>_________________________________________</w:t>
      </w:r>
    </w:p>
    <w:p>
      <w:pPr>
        <w:pStyle w:val="Normal"/>
        <w:keepNext w:val="false"/>
        <w:keepLines w:val="false"/>
        <w:pageBreakBefore w:val="false"/>
        <w:kinsoku w:val="true"/>
        <w:overflowPunct w:val="true"/>
        <w:autoSpaceDE w:val="true"/>
        <w:bidi w:val="0"/>
        <w:snapToGrid w:val="true"/>
        <w:spacing w:lineRule="exact" w:line="420"/>
        <w:ind w:firstLine="444" w:end="0"/>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r>
    </w:p>
    <w:p>
      <w:pPr>
        <w:pStyle w:val="Normal"/>
        <w:keepNext w:val="false"/>
        <w:keepLines w:val="false"/>
        <w:pageBreakBefore w:val="false"/>
        <w:kinsoku w:val="true"/>
        <w:overflowPunct w:val="true"/>
        <w:autoSpaceDE w:val="true"/>
        <w:bidi w:val="0"/>
        <w:snapToGrid w:val="true"/>
        <w:spacing w:lineRule="exact" w:line="420"/>
        <w:ind w:firstLine="444"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甲方、乙方、经纪机构三方本着平等自愿和诚实信用原则，就座落于</w:t>
      </w:r>
      <w:r>
        <w:rPr>
          <w:rFonts w:ascii="方正书宋_GBK" w:hAnsi="方正书宋_GBK" w:cs="方正书宋_GBK" w:eastAsia="方正书宋_GBK"/>
          <w:color w:val="000000"/>
          <w:kern w:val="0"/>
          <w:sz w:val="22"/>
          <w:szCs w:val="22"/>
        </w:rPr>
        <w:t>本市</w:t>
      </w:r>
      <w:r>
        <w:rPr>
          <w:rFonts w:eastAsia="方正书宋_GBK" w:cs="方正书宋_GBK" w:ascii="方正书宋_GBK" w:hAnsi="方正书宋_GBK"/>
          <w:color w:val="000000"/>
          <w:kern w:val="0"/>
          <w:sz w:val="22"/>
          <w:szCs w:val="22"/>
        </w:rPr>
        <w:t>_____</w:t>
      </w: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区】</w:t>
      </w: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县】</w:t>
      </w:r>
      <w:r>
        <w:rPr>
          <w:rFonts w:eastAsia="方正书宋_GBK" w:cs="方正书宋_GBK" w:ascii="方正书宋_GBK" w:hAnsi="方正书宋_GBK"/>
          <w:color w:val="000000"/>
          <w:kern w:val="0"/>
          <w:sz w:val="22"/>
          <w:szCs w:val="22"/>
        </w:rPr>
        <w:t>______</w:t>
      </w: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路】</w:t>
      </w: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小区】</w:t>
      </w:r>
      <w:r>
        <w:rPr>
          <w:rFonts w:eastAsia="方正书宋_GBK" w:cs="方正书宋_GBK" w:ascii="方正书宋_GBK" w:hAnsi="方正书宋_GBK"/>
          <w:color w:val="000000"/>
          <w:kern w:val="0"/>
          <w:sz w:val="22"/>
          <w:szCs w:val="22"/>
        </w:rPr>
        <w:t>_______________</w:t>
      </w:r>
      <w:r>
        <w:rPr>
          <w:rFonts w:ascii="方正书宋_GBK" w:hAnsi="方正书宋_GBK" w:cs="方正书宋_GBK" w:eastAsia="方正书宋_GBK"/>
          <w:color w:val="000000"/>
          <w:kern w:val="0"/>
          <w:sz w:val="22"/>
          <w:szCs w:val="22"/>
        </w:rPr>
        <w:t>的</w:t>
      </w:r>
      <w:r>
        <w:rPr>
          <w:rFonts w:ascii="方正书宋_GBK" w:hAnsi="方正书宋_GBK" w:cs="方正书宋_GBK" w:eastAsia="方正书宋_GBK"/>
          <w:sz w:val="22"/>
          <w:szCs w:val="22"/>
        </w:rPr>
        <w:t>房屋（以下简称“该房屋”）出租相关内容协商达成一致意见，签订《济南市房屋租赁合同》（合同编号：</w:t>
      </w:r>
      <w:r>
        <w:rPr>
          <w:rFonts w:eastAsia="方正书宋_GBK" w:cs="方正书宋_GBK" w:ascii="方正书宋_GBK" w:hAnsi="方正书宋_GBK"/>
          <w:color w:val="000000"/>
          <w:kern w:val="0"/>
          <w:sz w:val="22"/>
          <w:szCs w:val="22"/>
        </w:rPr>
        <w:t>___________</w:t>
      </w:r>
      <w:r>
        <w:rPr>
          <w:rFonts w:ascii="方正书宋_GBK" w:hAnsi="方正书宋_GBK" w:cs="方正书宋_GBK" w:eastAsia="方正书宋_GBK"/>
          <w:sz w:val="22"/>
          <w:szCs w:val="22"/>
        </w:rPr>
        <w:t>），现三方达成以下经纪服务协议。</w:t>
      </w:r>
    </w:p>
    <w:p>
      <w:pPr>
        <w:pStyle w:val="Normal"/>
        <w:keepNext w:val="false"/>
        <w:keepLines w:val="false"/>
        <w:pageBreakBefore w:val="false"/>
        <w:kinsoku w:val="true"/>
        <w:overflowPunct w:val="true"/>
        <w:autoSpaceDE w:val="true"/>
        <w:bidi w:val="0"/>
        <w:snapToGrid w:val="true"/>
        <w:spacing w:lineRule="exact" w:line="420"/>
        <w:ind w:firstLine="480" w:end="0"/>
        <w:textAlignment w:val="auto"/>
        <w:rPr>
          <w:rFonts w:ascii="方正小标宋_GBK" w:hAnsi="方正小标宋_GBK" w:eastAsia="方正小标宋_GBK" w:cs="方正小标宋_GBK"/>
          <w:sz w:val="24"/>
          <w:szCs w:val="24"/>
        </w:rPr>
      </w:pPr>
      <w:r>
        <w:rPr>
          <w:rFonts w:ascii="方正小标宋_GBK" w:hAnsi="方正小标宋_GBK" w:cs="方正小标宋_GBK" w:eastAsia="方正小标宋_GBK"/>
          <w:color w:val="000000"/>
          <w:sz w:val="24"/>
          <w:szCs w:val="24"/>
        </w:rPr>
        <w:t>一、</w:t>
      </w:r>
      <w:r>
        <w:rPr>
          <w:rFonts w:ascii="方正小标宋_GBK" w:hAnsi="方正小标宋_GBK" w:cs="方正小标宋_GBK" w:eastAsia="方正小标宋_GBK"/>
          <w:color w:val="000000"/>
          <w:kern w:val="0"/>
          <w:sz w:val="24"/>
          <w:szCs w:val="24"/>
        </w:rPr>
        <w:t>甲乙双方</w:t>
      </w:r>
      <w:r>
        <w:rPr>
          <w:rFonts w:ascii="方正小标宋_GBK" w:hAnsi="方正小标宋_GBK" w:cs="方正小标宋_GBK" w:eastAsia="方正小标宋_GBK"/>
          <w:sz w:val="24"/>
          <w:szCs w:val="24"/>
        </w:rPr>
        <w:t>义务</w:t>
      </w:r>
    </w:p>
    <w:p>
      <w:pPr>
        <w:pStyle w:val="Normal"/>
        <w:keepNext w:val="false"/>
        <w:keepLines w:val="false"/>
        <w:pageBreakBefore w:val="false"/>
        <w:kinsoku w:val="true"/>
        <w:overflowPunct w:val="true"/>
        <w:autoSpaceDE w:val="true"/>
        <w:bidi w:val="0"/>
        <w:snapToGrid w:val="true"/>
        <w:spacing w:lineRule="exact" w:line="420"/>
        <w:ind w:firstLine="444"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．甲方保证该房屋权属证明及其身份资格证明等材料真实、合法、有效，符合房屋租赁的有关规定，书面告知经纪机构该房屋以及附属设施设备等存在的瑕疵和房屋权利受限制等情况。</w:t>
      </w:r>
    </w:p>
    <w:p>
      <w:pPr>
        <w:pStyle w:val="Style14"/>
        <w:keepNext w:val="false"/>
        <w:keepLines w:val="false"/>
        <w:pageBreakBefore w:val="false"/>
        <w:kinsoku w:val="true"/>
        <w:overflowPunct w:val="true"/>
        <w:autoSpaceDE w:val="true"/>
        <w:bidi w:val="0"/>
        <w:snapToGrid w:val="true"/>
        <w:spacing w:lineRule="exact" w:line="420" w:before="0" w:after="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．乙方保证所提交的身份资格等证明材料真实、合法、有效，并对该房屋具体状况充分了解。</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．甲乙双方积极、善意地配合经纪机构完成经纪服务。</w:t>
      </w:r>
    </w:p>
    <w:p>
      <w:pPr>
        <w:pStyle w:val="Normal"/>
        <w:keepNext w:val="false"/>
        <w:keepLines w:val="false"/>
        <w:pageBreakBefore w:val="false"/>
        <w:kinsoku w:val="true"/>
        <w:overflowPunct w:val="true"/>
        <w:autoSpaceDE w:val="true"/>
        <w:bidi w:val="0"/>
        <w:snapToGrid w:val="true"/>
        <w:spacing w:lineRule="exact" w:line="420"/>
        <w:ind w:firstLine="480" w:end="0"/>
        <w:textAlignment w:val="auto"/>
        <w:rPr>
          <w:rFonts w:ascii="方正小标宋_GBK" w:hAnsi="方正小标宋_GBK" w:eastAsia="方正小标宋_GBK" w:cs="方正小标宋_GBK"/>
          <w:color w:val="000000"/>
          <w:sz w:val="24"/>
          <w:szCs w:val="24"/>
        </w:rPr>
      </w:pPr>
      <w:r>
        <w:rPr>
          <w:rFonts w:ascii="方正小标宋_GBK" w:hAnsi="方正小标宋_GBK" w:cs="方正小标宋_GBK" w:eastAsia="方正小标宋_GBK"/>
          <w:color w:val="000000"/>
          <w:sz w:val="24"/>
          <w:szCs w:val="24"/>
        </w:rPr>
        <w:t>二、经纪机构义务</w:t>
      </w:r>
    </w:p>
    <w:p>
      <w:pPr>
        <w:pStyle w:val="Normal"/>
        <w:keepNext w:val="false"/>
        <w:keepLines w:val="false"/>
        <w:pageBreakBefore w:val="false"/>
        <w:kinsoku w:val="true"/>
        <w:overflowPunct w:val="true"/>
        <w:autoSpaceDE w:val="true"/>
        <w:bidi w:val="0"/>
        <w:snapToGrid w:val="true"/>
        <w:spacing w:lineRule="exact" w:line="420"/>
        <w:ind w:firstLine="444"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．房屋租赁经纪服务应符合有关法律、法规、规章的规定。</w:t>
      </w:r>
    </w:p>
    <w:p>
      <w:pPr>
        <w:pStyle w:val="Normal"/>
        <w:keepNext w:val="false"/>
        <w:keepLines w:val="false"/>
        <w:pageBreakBefore w:val="false"/>
        <w:kinsoku w:val="true"/>
        <w:overflowPunct w:val="true"/>
        <w:autoSpaceDE w:val="true"/>
        <w:bidi w:val="0"/>
        <w:snapToGrid w:val="true"/>
        <w:spacing w:lineRule="exact" w:line="420"/>
        <w:ind w:firstLine="444"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．应当现场查看出租的房屋，</w:t>
      </w:r>
      <w:r>
        <w:rPr>
          <w:rFonts w:ascii="方正书宋_GBK" w:hAnsi="方正书宋_GBK" w:cs="方正书宋_GBK" w:eastAsia="方正书宋_GBK"/>
          <w:sz w:val="22"/>
          <w:szCs w:val="22"/>
          <w:lang w:eastAsia="zh-CN"/>
        </w:rPr>
        <w:t>查验</w:t>
      </w:r>
      <w:r>
        <w:rPr>
          <w:rFonts w:ascii="方正书宋_GBK" w:hAnsi="方正书宋_GBK" w:cs="方正书宋_GBK" w:eastAsia="方正书宋_GBK"/>
          <w:sz w:val="22"/>
          <w:szCs w:val="22"/>
        </w:rPr>
        <w:t xml:space="preserve">房屋权属证明资料以及甲乙双方身份证明资料。 </w:t>
      </w:r>
    </w:p>
    <w:p>
      <w:pPr>
        <w:pStyle w:val="Normal"/>
        <w:keepNext w:val="false"/>
        <w:keepLines w:val="false"/>
        <w:pageBreakBefore w:val="false"/>
        <w:kinsoku w:val="true"/>
        <w:overflowPunct w:val="true"/>
        <w:autoSpaceDE w:val="true"/>
        <w:bidi w:val="0"/>
        <w:snapToGrid w:val="true"/>
        <w:spacing w:lineRule="exact" w:line="420"/>
        <w:ind w:firstLine="444"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．不得隐瞒与订立房屋租赁合同有关的事实或者提供虚假情况。</w:t>
      </w:r>
    </w:p>
    <w:p>
      <w:pPr>
        <w:pStyle w:val="Normal"/>
        <w:keepNext w:val="false"/>
        <w:keepLines w:val="false"/>
        <w:pageBreakBefore w:val="false"/>
        <w:kinsoku w:val="true"/>
        <w:overflowPunct w:val="true"/>
        <w:autoSpaceDE w:val="true"/>
        <w:bidi w:val="0"/>
        <w:snapToGrid w:val="true"/>
        <w:spacing w:lineRule="exact" w:line="420"/>
        <w:ind w:firstLine="444"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．非因法律、法规规定，或未经甲乙双方书面同意，经纪机构及其人员不得对外披露甲乙双方的信息，或将上述信息用于履行本合同以外的用途。</w:t>
      </w:r>
    </w:p>
    <w:p>
      <w:pPr>
        <w:pStyle w:val="Normal"/>
        <w:keepNext w:val="false"/>
        <w:keepLines w:val="false"/>
        <w:pageBreakBefore w:val="false"/>
        <w:kinsoku w:val="true"/>
        <w:overflowPunct w:val="true"/>
        <w:autoSpaceDE w:val="true"/>
        <w:bidi w:val="0"/>
        <w:snapToGrid w:val="true"/>
        <w:spacing w:lineRule="exact" w:line="420"/>
        <w:ind w:firstLine="480" w:end="0"/>
        <w:textAlignment w:val="auto"/>
        <w:rPr>
          <w:rFonts w:ascii="方正小标宋_GBK" w:hAnsi="方正小标宋_GBK" w:eastAsia="方正小标宋_GBK" w:cs="方正小标宋_GBK"/>
          <w:color w:val="000000"/>
          <w:sz w:val="24"/>
          <w:szCs w:val="24"/>
        </w:rPr>
      </w:pPr>
      <w:r>
        <w:rPr>
          <w:rFonts w:ascii="方正小标宋_GBK" w:hAnsi="方正小标宋_GBK" w:cs="方正小标宋_GBK" w:eastAsia="方正小标宋_GBK"/>
          <w:color w:val="000000"/>
          <w:sz w:val="24"/>
          <w:szCs w:val="24"/>
        </w:rPr>
        <w:t>三、委托事项</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．经纪机构为甲乙双方提供房屋租赁相关政策、税费、市场行情咨询。</w:t>
      </w:r>
    </w:p>
    <w:p>
      <w:pPr>
        <w:pStyle w:val="Normal"/>
        <w:keepNext w:val="false"/>
        <w:keepLines w:val="false"/>
        <w:pageBreakBefore w:val="false"/>
        <w:kinsoku w:val="true"/>
        <w:overflowPunct w:val="true"/>
        <w:autoSpaceDE w:val="true"/>
        <w:bidi w:val="0"/>
        <w:snapToGrid w:val="true"/>
        <w:spacing w:lineRule="exact" w:line="420"/>
        <w:ind w:firstLine="444"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．经纪机构接受甲乙双方委托，就该房屋租赁一事，促成甲乙双方签订租赁合同。</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b/>
          <w:bCs/>
          <w:sz w:val="22"/>
          <w:szCs w:val="22"/>
          <w:u w:val="single"/>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80" w:end="0"/>
        <w:textAlignment w:val="auto"/>
        <w:rPr>
          <w:rFonts w:ascii="方正书宋_GBK" w:hAnsi="方正书宋_GBK" w:eastAsia="方正书宋_GBK" w:cs="方正书宋_GBK"/>
          <w:sz w:val="22"/>
          <w:szCs w:val="22"/>
        </w:rPr>
      </w:pPr>
      <w:r>
        <w:rPr>
          <w:rFonts w:ascii="方正小标宋_GBK" w:hAnsi="方正小标宋_GBK" w:cs="方正小标宋_GBK" w:eastAsia="方正小标宋_GBK"/>
          <w:color w:val="000000"/>
          <w:sz w:val="24"/>
          <w:szCs w:val="24"/>
        </w:rPr>
        <w:t>四、经纪佣金支付</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经纪机构完成委托事项，甲方支付佣金数额</w:t>
      </w:r>
      <w:r>
        <w:rPr>
          <w:rFonts w:ascii="方正书宋_GBK" w:hAnsi="方正书宋_GBK" w:cs="方正书宋_GBK" w:eastAsia="方正书宋_GBK"/>
          <w:color w:val="000000"/>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元整）；乙方支付佣金数额为</w:t>
      </w:r>
      <w:r>
        <w:rPr>
          <w:rFonts w:ascii="方正书宋_GBK" w:hAnsi="方正书宋_GBK" w:cs="方正书宋_GBK" w:eastAsia="方正书宋_GBK"/>
          <w:color w:val="000000"/>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元整）。甲乙双方应当在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日前一次性支付全部经纪佣金。</w:t>
      </w:r>
    </w:p>
    <w:p>
      <w:pPr>
        <w:pStyle w:val="Normal"/>
        <w:keepNext w:val="false"/>
        <w:keepLines w:val="false"/>
        <w:pageBreakBefore w:val="false"/>
        <w:kinsoku w:val="true"/>
        <w:overflowPunct w:val="true"/>
        <w:autoSpaceDE w:val="true"/>
        <w:bidi w:val="0"/>
        <w:snapToGrid w:val="true"/>
        <w:spacing w:lineRule="exact" w:line="420"/>
        <w:ind w:firstLine="480" w:end="0"/>
        <w:textAlignment w:val="auto"/>
        <w:rPr>
          <w:rFonts w:ascii="方正小标宋_GBK" w:hAnsi="方正小标宋_GBK" w:eastAsia="方正小标宋_GBK" w:cs="方正小标宋_GBK"/>
          <w:color w:val="000000"/>
          <w:sz w:val="24"/>
          <w:szCs w:val="24"/>
        </w:rPr>
      </w:pPr>
      <w:r>
        <w:rPr>
          <w:rFonts w:ascii="方正小标宋_GBK" w:hAnsi="方正小标宋_GBK" w:cs="方正小标宋_GBK" w:eastAsia="方正小标宋_GBK"/>
          <w:color w:val="000000"/>
          <w:sz w:val="24"/>
          <w:szCs w:val="24"/>
        </w:rPr>
        <w:t>五、经纪服务的违约责任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．经纪机构应为甲乙双方提供诚信服务，若因经纪机构违法、违规行为或未尽义务造成甲乙双方损失的，经纪机构应承担相应赔偿责任。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．甲乙双方或其中一方当事人逾期支付中介佣金的，违约方每日按未付中介佣金的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％向经纪机构支付违约金。</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bCs/>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b/>
          <w:bCs/>
          <w:sz w:val="22"/>
          <w:szCs w:val="22"/>
          <w:u w:val="single"/>
        </w:rPr>
        <w:t xml:space="preserve">                                                                      </w:t>
      </w:r>
      <w:r>
        <w:rPr>
          <w:rFonts w:ascii="方正书宋_GBK" w:hAnsi="方正书宋_GBK" w:cs="方正书宋_GBK" w:eastAsia="方正书宋_GBK"/>
          <w:b/>
          <w:bCs/>
          <w:sz w:val="22"/>
          <w:szCs w:val="22"/>
        </w:rPr>
        <w:t>。</w:t>
      </w:r>
    </w:p>
    <w:p>
      <w:pPr>
        <w:pStyle w:val="Normal"/>
        <w:keepNext w:val="false"/>
        <w:keepLines w:val="false"/>
        <w:pageBreakBefore w:val="false"/>
        <w:widowControl/>
        <w:kinsoku w:val="true"/>
        <w:overflowPunct w:val="true"/>
        <w:autoSpaceDE w:val="true"/>
        <w:bidi w:val="0"/>
        <w:snapToGrid w:val="true"/>
        <w:spacing w:lineRule="exact" w:line="420"/>
        <w:ind w:firstLine="480" w:end="0"/>
        <w:jc w:val="start"/>
        <w:textAlignment w:val="auto"/>
        <w:rPr>
          <w:rFonts w:ascii="方正书宋_GBK" w:hAnsi="方正书宋_GBK" w:eastAsia="方正书宋_GBK" w:cs="方正书宋_GBK"/>
          <w:color w:val="000000"/>
          <w:kern w:val="0"/>
          <w:sz w:val="22"/>
          <w:szCs w:val="22"/>
        </w:rPr>
      </w:pPr>
      <w:r>
        <w:rPr>
          <w:rFonts w:ascii="方正小标宋_GBK" w:hAnsi="方正小标宋_GBK" w:cs="方正小标宋_GBK" w:eastAsia="方正小标宋_GBK"/>
          <w:color w:val="000000"/>
          <w:sz w:val="24"/>
          <w:szCs w:val="24"/>
        </w:rPr>
        <w:t>六、在经纪服务中发生争议的</w:t>
      </w:r>
      <w:r>
        <w:rPr>
          <w:rFonts w:ascii="方正书宋_GBK" w:hAnsi="方正书宋_GBK" w:cs="方正书宋_GBK" w:eastAsia="方正书宋_GBK"/>
          <w:sz w:val="22"/>
          <w:szCs w:val="22"/>
        </w:rPr>
        <w:t>，甲乙双方和经纪机构可协商解</w:t>
      </w:r>
      <w:r>
        <w:rPr>
          <w:rFonts w:ascii="方正书宋_GBK" w:hAnsi="方正书宋_GBK" w:cs="方正书宋_GBK" w:eastAsia="方正书宋_GBK"/>
          <w:color w:val="000000"/>
          <w:kern w:val="0"/>
          <w:sz w:val="22"/>
          <w:szCs w:val="22"/>
        </w:rPr>
        <w:t>决，</w:t>
      </w:r>
      <w:r>
        <w:rPr>
          <w:rFonts w:ascii="方正书宋_GBK" w:hAnsi="方正书宋_GBK" w:cs="方正书宋_GBK" w:eastAsia="方正书宋_GBK"/>
          <w:color w:val="000000"/>
          <w:kern w:val="0"/>
          <w:sz w:val="22"/>
          <w:szCs w:val="22"/>
          <w:lang w:eastAsia="zh-CN"/>
        </w:rPr>
        <w:t>协商不成</w:t>
      </w:r>
      <w:r>
        <w:rPr>
          <w:rFonts w:ascii="方正书宋_GBK" w:hAnsi="方正书宋_GBK" w:cs="方正书宋_GBK" w:eastAsia="方正书宋_GBK"/>
          <w:color w:val="000000"/>
          <w:kern w:val="0"/>
          <w:sz w:val="22"/>
          <w:szCs w:val="22"/>
        </w:rPr>
        <w:t>可选择下列第</w:t>
      </w:r>
      <w:r>
        <w:rPr>
          <w:rFonts w:eastAsia="方正书宋_GBK" w:cs="方正书宋_GBK" w:ascii="方正书宋_GBK" w:hAnsi="方正书宋_GBK"/>
          <w:color w:val="000000"/>
          <w:kern w:val="0"/>
          <w:sz w:val="22"/>
          <w:szCs w:val="22"/>
        </w:rPr>
        <w:t>____</w:t>
      </w:r>
      <w:r>
        <w:rPr>
          <w:rFonts w:ascii="方正书宋_GBK" w:hAnsi="方正书宋_GBK" w:cs="方正书宋_GBK" w:eastAsia="方正书宋_GBK"/>
          <w:color w:val="000000"/>
          <w:kern w:val="0"/>
          <w:sz w:val="22"/>
          <w:szCs w:val="22"/>
        </w:rPr>
        <w:t>种方式解决：</w:t>
      </w:r>
    </w:p>
    <w:p>
      <w:pPr>
        <w:pStyle w:val="Normal"/>
        <w:keepNext w:val="false"/>
        <w:keepLines w:val="false"/>
        <w:pageBreakBefore w:val="false"/>
        <w:widowControl/>
        <w:kinsoku w:val="true"/>
        <w:overflowPunct w:val="true"/>
        <w:autoSpaceDE w:val="true"/>
        <w:bidi w:val="0"/>
        <w:snapToGrid w:val="true"/>
        <w:spacing w:lineRule="exact" w:line="420"/>
        <w:ind w:firstLine="48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（一）提交</w:t>
      </w:r>
      <w:r>
        <w:rPr>
          <w:rFonts w:ascii="方正书宋_GBK" w:hAnsi="方正书宋_GBK" w:cs="方正书宋_GBK" w:eastAsia="方正书宋_GBK"/>
          <w:color w:val="000000"/>
          <w:kern w:val="0"/>
          <w:sz w:val="22"/>
          <w:szCs w:val="22"/>
          <w:lang w:eastAsia="zh-CN"/>
        </w:rPr>
        <w:t>济南</w:t>
      </w:r>
      <w:r>
        <w:rPr>
          <w:rFonts w:ascii="方正书宋_GBK" w:hAnsi="方正书宋_GBK" w:cs="方正书宋_GBK" w:eastAsia="方正书宋_GBK"/>
          <w:color w:val="000000"/>
          <w:kern w:val="0"/>
          <w:sz w:val="22"/>
          <w:szCs w:val="22"/>
        </w:rPr>
        <w:t>仲裁委员会仲裁；</w:t>
      </w:r>
    </w:p>
    <w:p>
      <w:pPr>
        <w:pStyle w:val="Normal"/>
        <w:keepNext w:val="false"/>
        <w:keepLines w:val="false"/>
        <w:pageBreakBefore w:val="false"/>
        <w:widowControl/>
        <w:kinsoku w:val="true"/>
        <w:overflowPunct w:val="true"/>
        <w:autoSpaceDE w:val="true"/>
        <w:bidi w:val="0"/>
        <w:snapToGrid w:val="true"/>
        <w:spacing w:lineRule="exact" w:line="420"/>
        <w:ind w:firstLine="48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 xml:space="preserve">（二）依法向人民法院提起诉讼。 </w:t>
      </w:r>
    </w:p>
    <w:p>
      <w:pPr>
        <w:pStyle w:val="Normal"/>
        <w:keepNext w:val="false"/>
        <w:keepLines w:val="false"/>
        <w:pageBreakBefore w:val="false"/>
        <w:kinsoku w:val="true"/>
        <w:overflowPunct w:val="true"/>
        <w:autoSpaceDE w:val="true"/>
        <w:bidi w:val="0"/>
        <w:snapToGrid w:val="true"/>
        <w:spacing w:lineRule="exact" w:line="420"/>
        <w:ind w:firstLine="480" w:end="0"/>
        <w:textAlignment w:val="auto"/>
        <w:rPr>
          <w:rFonts w:ascii="方正书宋_GBK" w:hAnsi="方正书宋_GBK" w:eastAsia="方正书宋_GBK" w:cs="方正书宋_GBK"/>
          <w:color w:val="000000"/>
          <w:kern w:val="0"/>
          <w:sz w:val="22"/>
          <w:szCs w:val="22"/>
        </w:rPr>
      </w:pPr>
      <w:r>
        <w:rPr>
          <w:rFonts w:ascii="方正小标宋_GBK" w:hAnsi="方正小标宋_GBK" w:cs="方正小标宋_GBK" w:eastAsia="方正小标宋_GBK"/>
          <w:color w:val="000000"/>
          <w:sz w:val="24"/>
          <w:szCs w:val="24"/>
        </w:rPr>
        <w:t>七、其他约定</w:t>
      </w:r>
      <w:r>
        <w:rPr>
          <w:rFonts w:ascii="方正书宋_GBK" w:hAnsi="方正书宋_GBK" w:cs="方正书宋_GBK" w:eastAsia="方正书宋_GBK"/>
          <w:color w:val="000000"/>
          <w:kern w:val="0"/>
          <w:sz w:val="22"/>
          <w:szCs w:val="22"/>
        </w:rPr>
        <w:t>：</w:t>
      </w:r>
      <w:r>
        <w:rPr>
          <w:rFonts w:ascii="方正书宋_GBK" w:hAnsi="方正书宋_GBK" w:cs="方正书宋_GBK" w:eastAsia="方正书宋_GBK"/>
          <w:b/>
          <w:bCs/>
          <w:sz w:val="22"/>
          <w:szCs w:val="22"/>
          <w:u w:val="single"/>
        </w:rPr>
        <w:t xml:space="preserve">                                                           </w:t>
      </w:r>
      <w:r>
        <w:rPr>
          <w:rFonts w:ascii="方正书宋_GBK" w:hAnsi="方正书宋_GBK" w:cs="方正书宋_GBK" w:eastAsia="方正书宋_GBK"/>
          <w:b/>
          <w:bCs/>
          <w:sz w:val="22"/>
          <w:szCs w:val="22"/>
        </w:rPr>
        <w:t>。</w:t>
      </w:r>
    </w:p>
    <w:p>
      <w:pPr>
        <w:pStyle w:val="Normal"/>
        <w:keepNext w:val="false"/>
        <w:keepLines w:val="false"/>
        <w:pageBreakBefore w:val="false"/>
        <w:widowControl/>
        <w:kinsoku w:val="true"/>
        <w:overflowPunct w:val="true"/>
        <w:autoSpaceDE w:val="true"/>
        <w:bidi w:val="0"/>
        <w:snapToGrid w:val="true"/>
        <w:spacing w:lineRule="exact" w:line="420"/>
        <w:ind w:firstLine="48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甲方（</w:t>
      </w:r>
      <w:r>
        <w:rPr>
          <w:rFonts w:ascii="方正书宋_GBK" w:hAnsi="方正书宋_GBK" w:cs="方正书宋_GBK" w:eastAsia="方正书宋_GBK"/>
          <w:sz w:val="22"/>
          <w:szCs w:val="22"/>
        </w:rPr>
        <w:t>签字或盖章</w:t>
      </w: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_____________________________</w:t>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法定代表人】</w:t>
      </w: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委托</w:t>
      </w:r>
      <w:r>
        <w:rPr>
          <w:rFonts w:eastAsia="方正书宋_GBK" w:cs="方正书宋_GBK" w:ascii="方正书宋_GBK" w:hAnsi="方正书宋_GBK"/>
          <w:color w:val="000000"/>
          <w:kern w:val="0"/>
          <w:sz w:val="22"/>
          <w:szCs w:val="22"/>
        </w:rPr>
        <w:t>/</w:t>
      </w:r>
      <w:r>
        <w:rPr>
          <w:rFonts w:ascii="方正书宋_GBK" w:hAnsi="方正书宋_GBK" w:cs="方正书宋_GBK" w:eastAsia="方正书宋_GBK"/>
          <w:color w:val="000000"/>
          <w:kern w:val="0"/>
          <w:sz w:val="22"/>
          <w:szCs w:val="22"/>
        </w:rPr>
        <w:t>法定代理人】签</w:t>
      </w:r>
      <w:r>
        <w:rPr>
          <w:rFonts w:ascii="方正书宋_GBK" w:hAnsi="方正书宋_GBK" w:cs="方正书宋_GBK" w:eastAsia="方正书宋_GBK"/>
          <w:sz w:val="22"/>
          <w:szCs w:val="22"/>
        </w:rPr>
        <w:t>字</w:t>
      </w: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__________</w:t>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乙方（</w:t>
      </w:r>
      <w:r>
        <w:rPr>
          <w:rFonts w:ascii="方正书宋_GBK" w:hAnsi="方正书宋_GBK" w:cs="方正书宋_GBK" w:eastAsia="方正书宋_GBK"/>
          <w:sz w:val="22"/>
          <w:szCs w:val="22"/>
        </w:rPr>
        <w:t>签字或盖章</w:t>
      </w: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_____________________________</w:t>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方正书宋_GBK" w:hAnsi="方正书宋_GBK" w:eastAsia="方正书宋_GBK" w:cs="方正书宋_GBK"/>
          <w:color w:val="000000"/>
          <w:kern w:val="0"/>
          <w:sz w:val="22"/>
          <w:szCs w:val="22"/>
          <w:lang w:val="en-US" w:eastAsia="zh-CN"/>
        </w:rPr>
      </w:pP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法定代表人】</w:t>
      </w: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委托</w:t>
      </w:r>
      <w:r>
        <w:rPr>
          <w:rFonts w:eastAsia="方正书宋_GBK" w:cs="方正书宋_GBK" w:ascii="方正书宋_GBK" w:hAnsi="方正书宋_GBK"/>
          <w:color w:val="000000"/>
          <w:kern w:val="0"/>
          <w:sz w:val="22"/>
          <w:szCs w:val="22"/>
        </w:rPr>
        <w:t>/</w:t>
      </w:r>
      <w:r>
        <w:rPr>
          <w:rFonts w:ascii="方正书宋_GBK" w:hAnsi="方正书宋_GBK" w:cs="方正书宋_GBK" w:eastAsia="方正书宋_GBK"/>
          <w:color w:val="000000"/>
          <w:kern w:val="0"/>
          <w:sz w:val="22"/>
          <w:szCs w:val="22"/>
        </w:rPr>
        <w:t>法定代理人】签</w:t>
      </w:r>
      <w:r>
        <w:rPr>
          <w:rFonts w:ascii="方正书宋_GBK" w:hAnsi="方正书宋_GBK" w:cs="方正书宋_GBK" w:eastAsia="方正书宋_GBK"/>
          <w:sz w:val="22"/>
          <w:szCs w:val="22"/>
        </w:rPr>
        <w:t>字</w:t>
      </w: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__________</w:t>
      </w:r>
      <w:r>
        <w:rPr>
          <w:rFonts w:eastAsia="方正书宋_GBK" w:cs="方正书宋_GBK" w:ascii="方正书宋_GBK" w:hAnsi="方正书宋_GBK"/>
          <w:color w:val="000000"/>
          <w:kern w:val="0"/>
          <w:sz w:val="22"/>
          <w:szCs w:val="22"/>
          <w:lang w:val="en-US" w:eastAsia="zh-CN"/>
        </w:rPr>
        <w:t xml:space="preserve">    </w:t>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经纪机构（</w:t>
      </w:r>
      <w:r>
        <w:rPr>
          <w:rFonts w:ascii="方正书宋_GBK" w:hAnsi="方正书宋_GBK" w:cs="方正书宋_GBK" w:eastAsia="方正书宋_GBK"/>
          <w:sz w:val="22"/>
          <w:szCs w:val="22"/>
        </w:rPr>
        <w:t>签字或盖章</w:t>
      </w: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_________________</w:t>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法定代表人】</w:t>
      </w: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委托</w:t>
      </w:r>
      <w:r>
        <w:rPr>
          <w:rFonts w:eastAsia="方正书宋_GBK" w:cs="方正书宋_GBK" w:ascii="方正书宋_GBK" w:hAnsi="方正书宋_GBK"/>
          <w:color w:val="000000"/>
          <w:kern w:val="0"/>
          <w:sz w:val="22"/>
          <w:szCs w:val="22"/>
        </w:rPr>
        <w:t>/</w:t>
      </w:r>
      <w:r>
        <w:rPr>
          <w:rFonts w:ascii="方正书宋_GBK" w:hAnsi="方正书宋_GBK" w:cs="方正书宋_GBK" w:eastAsia="方正书宋_GBK"/>
          <w:color w:val="000000"/>
          <w:kern w:val="0"/>
          <w:sz w:val="22"/>
          <w:szCs w:val="22"/>
        </w:rPr>
        <w:t>法定代理人】签</w:t>
      </w:r>
      <w:r>
        <w:rPr>
          <w:rFonts w:ascii="方正书宋_GBK" w:hAnsi="方正书宋_GBK" w:cs="方正书宋_GBK" w:eastAsia="方正书宋_GBK"/>
          <w:sz w:val="22"/>
          <w:szCs w:val="22"/>
        </w:rPr>
        <w:t>字</w:t>
      </w: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________________</w:t>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方正书宋_GBK" w:hAnsi="方正书宋_GBK" w:eastAsia="方正书宋_GBK" w:cs="方正书宋_GBK"/>
          <w:color w:val="000000"/>
          <w:kern w:val="0"/>
          <w:sz w:val="22"/>
          <w:szCs w:val="22"/>
          <w:highlight w:val="none"/>
        </w:rPr>
      </w:pPr>
      <w:r>
        <w:rPr>
          <w:rFonts w:ascii="方正书宋_GBK" w:hAnsi="方正书宋_GBK" w:cs="方正书宋_GBK" w:eastAsia="方正书宋_GBK"/>
          <w:color w:val="000000"/>
          <w:kern w:val="0"/>
          <w:sz w:val="22"/>
          <w:szCs w:val="22"/>
        </w:rPr>
        <w:t>承办经纪人：</w:t>
      </w:r>
      <w:r>
        <w:rPr>
          <w:rFonts w:eastAsia="方正书宋_GBK" w:cs="方正书宋_GBK" w:ascii="方正书宋_GBK" w:hAnsi="方正书宋_GBK"/>
          <w:color w:val="000000"/>
          <w:kern w:val="0"/>
          <w:sz w:val="22"/>
          <w:szCs w:val="22"/>
        </w:rPr>
        <w:t>___________</w:t>
      </w:r>
      <w:r>
        <w:rPr>
          <w:rFonts w:ascii="方正书宋_GBK" w:hAnsi="方正书宋_GBK" w:cs="方正书宋_GBK" w:eastAsia="方正书宋_GBK"/>
          <w:color w:val="000000"/>
          <w:kern w:val="0"/>
          <w:sz w:val="22"/>
          <w:szCs w:val="22"/>
        </w:rPr>
        <w:t>登记证书编号：</w:t>
      </w:r>
      <w:r>
        <w:rPr>
          <w:rFonts w:eastAsia="方正书宋_GBK" w:cs="方正书宋_GBK" w:ascii="方正书宋_GBK" w:hAnsi="方正书宋_GBK"/>
          <w:color w:val="000000"/>
          <w:kern w:val="0"/>
          <w:sz w:val="22"/>
          <w:szCs w:val="22"/>
        </w:rPr>
        <w:t>_____________</w:t>
      </w:r>
      <w:r>
        <w:rPr>
          <w:rFonts w:ascii="方正书宋_GBK" w:hAnsi="方正书宋_GBK" w:cs="方正书宋_GBK" w:eastAsia="方正书宋_GBK"/>
          <w:color w:val="000000"/>
          <w:kern w:val="0"/>
          <w:sz w:val="22"/>
          <w:szCs w:val="22"/>
        </w:rPr>
        <w:t>联系电话：</w:t>
      </w:r>
      <w:r>
        <w:rPr>
          <w:rFonts w:eastAsia="方正书宋_GBK" w:cs="方正书宋_GBK" w:ascii="方正书宋_GBK" w:hAnsi="方正书宋_GBK"/>
          <w:color w:val="000000"/>
          <w:kern w:val="0"/>
          <w:sz w:val="22"/>
          <w:szCs w:val="22"/>
        </w:rPr>
        <w:t>________________</w:t>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pPr>
      <w:r>
        <w:rPr>
          <w:rFonts w:ascii="方正书宋_GBK" w:hAnsi="方正书宋_GBK" w:cs="方正书宋_GBK" w:eastAsia="方正书宋_GBK"/>
          <w:color w:val="000000"/>
          <w:kern w:val="0"/>
          <w:sz w:val="22"/>
          <w:szCs w:val="22"/>
        </w:rPr>
        <w:t>承办经纪人：</w:t>
      </w:r>
      <w:r>
        <w:rPr>
          <w:rFonts w:eastAsia="方正书宋_GBK" w:cs="方正书宋_GBK" w:ascii="方正书宋_GBK" w:hAnsi="方正书宋_GBK"/>
          <w:color w:val="000000"/>
          <w:kern w:val="0"/>
          <w:sz w:val="22"/>
          <w:szCs w:val="22"/>
        </w:rPr>
        <w:t>___________</w:t>
      </w:r>
      <w:r>
        <w:rPr>
          <w:rFonts w:ascii="方正书宋_GBK" w:hAnsi="方正书宋_GBK" w:cs="方正书宋_GBK" w:eastAsia="方正书宋_GBK"/>
          <w:color w:val="000000"/>
          <w:kern w:val="0"/>
          <w:sz w:val="22"/>
          <w:szCs w:val="22"/>
        </w:rPr>
        <w:t>登记证书编号：</w:t>
      </w:r>
      <w:r>
        <w:rPr>
          <w:rFonts w:eastAsia="方正书宋_GBK" w:cs="方正书宋_GBK" w:ascii="方正书宋_GBK" w:hAnsi="方正书宋_GBK"/>
          <w:color w:val="000000"/>
          <w:kern w:val="0"/>
          <w:sz w:val="22"/>
          <w:szCs w:val="22"/>
        </w:rPr>
        <w:t>_____________</w:t>
      </w:r>
      <w:r>
        <w:rPr>
          <w:rFonts w:ascii="方正书宋_GBK" w:hAnsi="方正书宋_GBK" w:cs="方正书宋_GBK" w:eastAsia="方正书宋_GBK"/>
          <w:color w:val="000000"/>
          <w:kern w:val="0"/>
          <w:sz w:val="22"/>
          <w:szCs w:val="22"/>
        </w:rPr>
        <w:t>联系电话：</w:t>
      </w:r>
      <w:r>
        <w:rPr>
          <w:rFonts w:eastAsia="方正书宋_GBK" w:cs="方正书宋_GBK" w:ascii="方正书宋_GBK" w:hAnsi="方正书宋_GBK"/>
          <w:color w:val="000000"/>
          <w:kern w:val="0"/>
          <w:sz w:val="22"/>
          <w:szCs w:val="22"/>
        </w:rPr>
        <w:t>________________</w:t>
      </w:r>
    </w:p>
    <w:sectPr>
      <w:footerReference w:type="default" r:id="rId2"/>
      <w:type w:val="nextPage"/>
      <w:pgSz w:w="11906" w:h="16838"/>
      <w:pgMar w:left="1304" w:right="1304" w:gutter="0" w:header="0" w:top="1304" w:footer="992" w:bottom="1304"/>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宋体">
    <w:charset w:val="86"/>
    <w:family w:val="auto"/>
    <w:pitch w:val="default"/>
  </w:font>
  <w:font w:name="Liberation Sans">
    <w:altName w:val="Arial"/>
    <w:charset w:val="01" w:characterSet="utf-8"/>
    <w:family w:val="swiss"/>
    <w:pitch w:val="variable"/>
  </w:font>
  <w:font w:name="Verdana">
    <w:charset w:val="00" w:characterSet="windows-1252"/>
    <w:family w:val="swiss"/>
    <w:pitch w:val="default"/>
  </w:font>
  <w:font w:name="仿宋_GB2312">
    <w:altName w:val="仿宋"/>
    <w:charset w:val="86"/>
    <w:family w:val="modern"/>
    <w:pitch w:val="default"/>
  </w:font>
  <w:font w:name="方正小标宋简体">
    <w:charset w:val="86"/>
    <w:family w:val="auto"/>
    <w:pitch w:val="default"/>
  </w:font>
  <w:font w:name="方正小标宋_GBK">
    <w:charset w:val="86"/>
    <w:family w:val="auto"/>
    <w:pitch w:val="default"/>
  </w:font>
  <w:font w:name="方正书宋_GBK">
    <w:charset w:val="86"/>
    <w:family w:val="auto"/>
    <w:pitch w:val="default"/>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8">
              <wp:simplePos x="0" y="0"/>
              <wp:positionH relativeFrom="margin">
                <wp:align>center</wp:align>
              </wp:positionH>
              <wp:positionV relativeFrom="paragraph">
                <wp:posOffset>635</wp:posOffset>
              </wp:positionV>
              <wp:extent cx="59055" cy="132715"/>
              <wp:effectExtent l="0" t="0" r="0" b="0"/>
              <wp:wrapNone/>
              <wp:docPr id="1" name="Frame1"/>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Footer"/>
                            <w:rPr>
                              <w:lang w:eastAsia="zh-CN"/>
                            </w:rPr>
                          </w:pPr>
                          <w:r>
                            <w:rPr>
                              <w:lang w:eastAsia="zh-CN"/>
                            </w:rPr>
                            <w:fldChar w:fldCharType="begin"/>
                          </w:r>
                          <w:r>
                            <w:rPr>
                              <w:lang w:eastAsia="zh-CN"/>
                            </w:rPr>
                            <w:instrText xml:space="preserve"> PAGE </w:instrText>
                          </w:r>
                          <w:r>
                            <w:rPr>
                              <w:lang w:eastAsia="zh-CN"/>
                            </w:rPr>
                            <w:fldChar w:fldCharType="separate"/>
                          </w:r>
                          <w:r>
                            <w:rPr>
                              <w:lang w:eastAsia="zh-CN"/>
                            </w:rPr>
                            <w:t>7</w:t>
                          </w:r>
                          <w:r>
                            <w:rPr>
                              <w:lang w:eastAsia="zh-CN"/>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230.15pt;mso-position-horizontal:center;mso-position-horizontal-relative:margin">
              <v:fill opacity="0f"/>
              <v:textbox inset="0.000694444444444445in,0.000694444444444445in,0.000694444444444445in,0.000694444444444445in">
                <w:txbxContent>
                  <w:p>
                    <w:pPr>
                      <w:pStyle w:val="Footer"/>
                      <w:rPr>
                        <w:lang w:eastAsia="zh-CN"/>
                      </w:rPr>
                    </w:pPr>
                    <w:r>
                      <w:rPr>
                        <w:lang w:eastAsia="zh-CN"/>
                      </w:rPr>
                      <w:fldChar w:fldCharType="begin"/>
                    </w:r>
                    <w:r>
                      <w:rPr>
                        <w:lang w:eastAsia="zh-CN"/>
                      </w:rPr>
                      <w:instrText xml:space="preserve"> PAGE </w:instrText>
                    </w:r>
                    <w:r>
                      <w:rPr>
                        <w:lang w:eastAsia="zh-CN"/>
                      </w:rPr>
                      <w:fldChar w:fldCharType="separate"/>
                    </w:r>
                    <w:r>
                      <w:rPr>
                        <w:lang w:eastAsia="zh-CN"/>
                      </w:rPr>
                      <w:t>7</w:t>
                    </w:r>
                    <w:r>
                      <w:rPr>
                        <w:lang w:eastAsia="zh-CN"/>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hyphenationZone w:val="0"/>
  <w:compat>
    <w:doNotExpandShiftReturn/>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1">
    <w:name w:val="heading 1"/>
    <w:basedOn w:val="Normal"/>
    <w:next w:val="BodyText"/>
    <w:qFormat/>
    <w:pPr>
      <w:widowControl/>
      <w:numPr>
        <w:ilvl w:val="0"/>
        <w:numId w:val="1"/>
      </w:numPr>
      <w:jc w:val="start"/>
      <w:outlineLvl w:val="0"/>
    </w:pPr>
    <w:rPr>
      <w:rFonts w:ascii="宋体" w:hAnsi="宋体" w:cs="宋体"/>
      <w:b/>
      <w:bCs/>
      <w:kern w:val="2"/>
      <w:sz w:val="14"/>
      <w:szCs w:val="14"/>
    </w:rPr>
  </w:style>
  <w:style w:type="character" w:styleId="Style13">
    <w:name w:val="默认段落字体"/>
    <w:qFormat/>
    <w:rPr/>
  </w:style>
  <w:style w:type="character" w:styleId="Strong">
    <w:name w:val="Strong"/>
    <w:qFormat/>
    <w:rPr>
      <w:b/>
      <w:bCs/>
    </w:rPr>
  </w:style>
  <w:style w:type="character" w:styleId="Hyperlink">
    <w:name w:val="Hyperlink"/>
    <w:rPr>
      <w:strike w:val="false"/>
      <w:dstrike w:val="false"/>
      <w:color w:val="0000FF"/>
      <w:u w:val="none"/>
    </w:rPr>
  </w:style>
  <w:style w:type="character" w:styleId="Char">
    <w:name w:val="正文文本缩进 Char"/>
    <w:qFormat/>
    <w:rPr>
      <w:rFonts w:ascii="宋体" w:hAnsi="宋体" w:cs="宋体"/>
      <w:kern w:val="2"/>
      <w:sz w:val="28"/>
      <w:szCs w:val="24"/>
    </w:rPr>
  </w:style>
  <w:style w:type="character" w:styleId="Char1">
    <w:name w:val="批注框文本 Char"/>
    <w:qFormat/>
    <w:rPr>
      <w:kern w:val="2"/>
      <w:sz w:val="18"/>
      <w:szCs w:val="18"/>
    </w:rPr>
  </w:style>
  <w:style w:type="character" w:styleId="Char2">
    <w:name w:val="页脚 Char"/>
    <w:qFormat/>
    <w:rPr>
      <w:kern w:val="2"/>
      <w:sz w:val="18"/>
      <w:szCs w:val="18"/>
    </w:rPr>
  </w:style>
  <w:style w:type="character" w:styleId="Char3">
    <w:name w:val="页眉 Char"/>
    <w:qFormat/>
    <w:rPr>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4">
    <w:name w:val="普通(网站)"/>
    <w:basedOn w:val="Normal"/>
    <w:qFormat/>
    <w:pPr>
      <w:widowControl/>
      <w:spacing w:lineRule="auto" w:line="360" w:before="280" w:after="280"/>
      <w:ind w:firstLine="480" w:start="0" w:end="0"/>
      <w:jc w:val="start"/>
    </w:pPr>
    <w:rPr>
      <w:rFonts w:ascii="宋体" w:hAnsi="宋体" w:cs="宋体"/>
      <w:kern w:val="0"/>
      <w:szCs w:val="21"/>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Style15">
    <w:name w:val="批注框文本"/>
    <w:basedOn w:val="Normal"/>
    <w:qFormat/>
    <w:pPr/>
    <w:rPr>
      <w:sz w:val="18"/>
      <w:szCs w:val="18"/>
    </w:rPr>
  </w:style>
  <w:style w:type="paragraph" w:styleId="BodyTextIndent">
    <w:name w:val="Body Text Indent"/>
    <w:basedOn w:val="Normal"/>
    <w:pPr>
      <w:spacing w:lineRule="auto" w:line="360"/>
      <w:ind w:firstLine="248" w:start="0" w:end="0"/>
    </w:pPr>
    <w:rPr>
      <w:rFonts w:ascii="宋体" w:hAnsi="宋体" w:cs="宋体"/>
      <w:sz w:val="28"/>
    </w:rPr>
  </w:style>
  <w:style w:type="paragraph" w:styleId="Style16">
    <w:name w:val="批注文字"/>
    <w:basedOn w:val="Normal"/>
    <w:qFormat/>
    <w:pPr>
      <w:jc w:val="start"/>
    </w:pPr>
    <w:rPr/>
  </w:style>
  <w:style w:type="paragraph" w:styleId="CharCharCharCharCharChar1Char">
    <w:name w:val=" Char Char Char Char Char Char1 Char"/>
    <w:basedOn w:val="Normal"/>
    <w:qFormat/>
    <w:pPr>
      <w:widowControl/>
      <w:spacing w:lineRule="exact" w:line="240" w:before="0" w:after="160"/>
      <w:jc w:val="start"/>
    </w:pPr>
    <w:rPr>
      <w:rFonts w:ascii="Verdana" w:hAnsi="Verdana" w:eastAsia="仿宋_GB2312;仿宋" w:cs="Verdana"/>
      <w:kern w:val="0"/>
      <w:sz w:val="24"/>
      <w:szCs w:val="20"/>
      <w:lang w:eastAsia="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31680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2015-09-15T11:37:00Z</dcterms:created>
  <dc:creator>w</dc:creator>
  <dc:description/>
  <dc:language>zh-CN</dc:language>
  <cp:lastModifiedBy>sdgs</cp:lastModifiedBy>
  <cp:lastPrinted>2015-09-23T14:31:00Z</cp:lastPrinted>
  <dcterms:modified xsi:type="dcterms:W3CDTF">2022-01-24T09:50:11Z</dcterms:modified>
  <cp:revision>159</cp:revision>
  <dc:subject/>
  <dc:title>青岛市政府办公厅关于加强我市房屋租赁管理工作的通知</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2074DA155EFA46868B1D406179CAA668</vt:lpwstr>
  </property>
  <property fmtid="{D5CDD505-2E9C-101B-9397-08002B2CF9AE}" pid="3" name="KSOProductBuildVer">
    <vt:lpwstr>2052-11.8.6.8556</vt:lpwstr>
  </property>
</Properties>
</file>