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600"/>
        <w:jc w:val="start"/>
        <w:outlineLvl w:val="0"/>
        <w:rPr>
          <w:rFonts w:ascii="宋体" w:hAnsi="宋体" w:cs="宋体"/>
          <w:b/>
          <w:color w:val="000000"/>
          <w:sz w:val="32"/>
          <w:szCs w:val="32"/>
          <w:ins w:id="4" w:author="☁️" w:date="2022-01-27T14:45:00Z"/>
        </w:rPr>
      </w:pPr>
      <w:r>
        <w:rPr>
          <w:rFonts w:cs="Times New Roman"/>
          <w:b/>
          <w:bCs w:val="false"/>
          <w:color w:val="000000"/>
          <w:sz w:val="28"/>
          <w:szCs w:val="28"/>
        </w:rPr>
        <w:t>SF</w:t>
      </w:r>
      <w:del w:id="0" w:author="☁️" w:date="2022-01-27T14:45:00Z">
        <w:r>
          <w:rPr>
            <w:rFonts w:cs="Times New Roman"/>
            <w:b/>
            <w:bCs w:val="false"/>
            <w:color w:val="000000"/>
            <w:sz w:val="28"/>
            <w:szCs w:val="28"/>
          </w:rPr>
          <w:delText>-</w:delText>
        </w:r>
      </w:del>
      <w:ins w:id="1" w:author="☁️" w:date="2022-01-27T14:45:00Z">
        <w:r>
          <w:rPr>
            <w:rFonts w:cs="宋体" w:ascii="宋体" w:hAnsi="宋体"/>
            <w:b/>
            <w:bCs w:val="false"/>
            <w:color w:val="000000"/>
            <w:sz w:val="28"/>
            <w:szCs w:val="28"/>
            <w:lang w:eastAsia="zh-CN"/>
          </w:rPr>
          <w:t>—</w:t>
        </w:r>
      </w:ins>
      <w:r>
        <w:rPr>
          <w:rFonts w:cs="Times New Roman"/>
          <w:b/>
          <w:bCs w:val="false"/>
          <w:color w:val="000000"/>
          <w:sz w:val="28"/>
          <w:szCs w:val="28"/>
        </w:rPr>
        <w:t>2012</w:t>
      </w:r>
      <w:del w:id="2" w:author="☁️" w:date="2022-01-27T14:45:00Z">
        <w:r>
          <w:rPr>
            <w:rFonts w:cs="Times New Roman"/>
            <w:b/>
            <w:bCs w:val="false"/>
            <w:color w:val="000000"/>
            <w:sz w:val="28"/>
            <w:szCs w:val="28"/>
          </w:rPr>
          <w:delText>-</w:delText>
        </w:r>
      </w:del>
      <w:ins w:id="3" w:author="☁️" w:date="2022-01-27T14:45:00Z">
        <w:r>
          <w:rPr>
            <w:rFonts w:cs="宋体" w:ascii="宋体" w:hAnsi="宋体"/>
            <w:b/>
            <w:bCs w:val="false"/>
            <w:color w:val="000000"/>
            <w:sz w:val="28"/>
            <w:szCs w:val="28"/>
            <w:lang w:eastAsia="zh-CN"/>
          </w:rPr>
          <w:t>—</w:t>
        </w:r>
      </w:ins>
      <w:r>
        <w:rPr>
          <w:rFonts w:cs="Times New Roman"/>
          <w:b/>
          <w:bCs w:val="false"/>
          <w:color w:val="000000"/>
          <w:sz w:val="28"/>
          <w:szCs w:val="28"/>
        </w:rPr>
        <w:t xml:space="preserve">0203 </w:t>
      </w:r>
      <w:r>
        <w:rPr>
          <w:rFonts w:cs="Times New Roman"/>
          <w:b/>
          <w:color w:val="000000"/>
          <w:sz w:val="28"/>
          <w:szCs w:val="28"/>
        </w:rPr>
        <w:t xml:space="preserve"> </w:t>
      </w:r>
      <w:r>
        <w:rPr>
          <w:rFonts w:cs="宋体" w:ascii="宋体" w:hAnsi="宋体"/>
          <w:b/>
          <w:color w:val="000000"/>
          <w:sz w:val="28"/>
          <w:szCs w:val="28"/>
        </w:rPr>
        <w:t xml:space="preserve"> </w:t>
      </w:r>
      <w:r>
        <w:rPr>
          <w:rFonts w:cs="宋体" w:ascii="宋体" w:hAnsi="宋体"/>
          <w:b/>
          <w:color w:val="000000"/>
          <w:sz w:val="32"/>
          <w:szCs w:val="32"/>
        </w:rPr>
        <w:t xml:space="preserve">     </w:t>
      </w:r>
    </w:p>
    <w:p>
      <w:pPr>
        <w:pStyle w:val="Normal"/>
        <w:numPr>
          <w:ilvl w:val="0"/>
          <w:numId w:val="0"/>
        </w:numPr>
        <w:spacing w:lineRule="auto" w:line="600"/>
        <w:jc w:val="start"/>
        <w:outlineLvl w:val="0"/>
        <w:rPr>
          <w:rFonts w:ascii="宋体" w:hAnsi="宋体" w:cs="宋体"/>
          <w:b/>
          <w:color w:val="000000"/>
          <w:sz w:val="32"/>
          <w:szCs w:val="32"/>
        </w:rPr>
      </w:pPr>
      <w:r>
        <w:rPr>
          <w:rFonts w:ascii="宋体" w:hAnsi="宋体" w:cs="宋体"/>
          <w:b/>
          <w:color w:val="000000"/>
          <w:sz w:val="32"/>
          <w:szCs w:val="32"/>
        </w:rPr>
        <w:t xml:space="preserve">          </w:t>
      </w:r>
    </w:p>
    <w:p>
      <w:pPr>
        <w:pStyle w:val="Normal"/>
        <w:spacing w:lineRule="auto" w:line="600"/>
        <w:jc w:val="center"/>
        <w:rPr>
          <w:rFonts w:ascii="方正小标宋_GBK" w:hAnsi="方正小标宋_GBK" w:eastAsia="方正小标宋_GBK" w:cs="方正小标宋_GBK"/>
          <w:b/>
          <w:bCs w:val="false"/>
          <w:color w:val="000000"/>
          <w:sz w:val="40"/>
          <w:szCs w:val="40"/>
          <w:ins w:id="5" w:author="林桂琼" w:date="2014-06-13T17:32:00Z"/>
        </w:rPr>
      </w:pPr>
      <w:r>
        <w:rPr>
          <w:rFonts w:ascii="方正小标宋_GBK" w:hAnsi="方正小标宋_GBK" w:cs="方正小标宋_GBK" w:eastAsia="方正小标宋_GBK"/>
          <w:b/>
          <w:bCs w:val="false"/>
          <w:color w:val="000000"/>
          <w:sz w:val="40"/>
          <w:szCs w:val="40"/>
        </w:rPr>
        <w:t>广州市房屋建筑和市政基础设施工程</w:t>
      </w:r>
    </w:p>
    <w:p>
      <w:pPr>
        <w:pStyle w:val="Normal"/>
        <w:spacing w:lineRule="auto" w:line="600"/>
        <w:jc w:val="center"/>
        <w:rPr>
          <w:rFonts w:ascii="方正小标宋_GBK" w:hAnsi="方正小标宋_GBK" w:eastAsia="方正小标宋_GBK" w:cs="方正小标宋_GBK"/>
          <w:b w:val="false"/>
          <w:bCs/>
          <w:color w:val="000000"/>
          <w:sz w:val="40"/>
          <w:szCs w:val="40"/>
        </w:rPr>
      </w:pPr>
      <w:r>
        <w:rPr>
          <w:rFonts w:ascii="方正小标宋_GBK" w:hAnsi="方正小标宋_GBK" w:cs="方正小标宋_GBK" w:eastAsia="方正小标宋_GBK"/>
          <w:b/>
          <w:bCs w:val="false"/>
          <w:color w:val="000000"/>
          <w:sz w:val="40"/>
          <w:szCs w:val="40"/>
        </w:rPr>
        <w:t>劳务分包合同</w:t>
      </w:r>
    </w:p>
    <w:p>
      <w:pPr>
        <w:pStyle w:val="Normal"/>
        <w:spacing w:lineRule="auto" w:line="600"/>
        <w:jc w:val="center"/>
        <w:rPr>
          <w:rFonts w:ascii="方正大标宋_GBK" w:hAnsi="方正大标宋_GBK" w:eastAsia="方正大标宋_GBK" w:cs="方正大标宋_GBK"/>
          <w:b/>
          <w:bCs/>
          <w:color w:val="000000"/>
          <w:sz w:val="40"/>
          <w:szCs w:val="40"/>
        </w:rPr>
      </w:pPr>
      <w:r>
        <w:rPr>
          <w:rFonts w:eastAsia="方正大标宋_GBK" w:cs="方正大标宋_GBK" w:ascii="方正大标宋_GBK" w:hAnsi="方正大标宋_GBK"/>
          <w:b/>
          <w:bCs/>
          <w:color w:val="000000"/>
          <w:sz w:val="40"/>
          <w:szCs w:val="40"/>
        </w:rPr>
      </w:r>
    </w:p>
    <w:p>
      <w:pPr>
        <w:pStyle w:val="Normal"/>
        <w:spacing w:lineRule="auto" w:line="600"/>
        <w:jc w:val="center"/>
        <w:rPr>
          <w:rFonts w:ascii="方正楷体_GBK" w:hAnsi="方正楷体_GBK" w:eastAsia="方正楷体_GBK" w:cs="方正楷体_GBK"/>
          <w:b/>
          <w:color w:val="000000"/>
          <w:sz w:val="28"/>
          <w:szCs w:val="28"/>
        </w:rPr>
      </w:pPr>
      <w:r>
        <w:rPr>
          <w:rFonts w:ascii="方正楷体_GBK" w:hAnsi="方正楷体_GBK" w:cs="方正楷体_GBK" w:eastAsia="方正楷体_GBK"/>
          <w:b/>
          <w:color w:val="000000"/>
          <w:sz w:val="28"/>
          <w:szCs w:val="28"/>
        </w:rPr>
        <w:t>（示范文本）</w:t>
      </w:r>
    </w:p>
    <w:p>
      <w:pPr>
        <w:pStyle w:val="Normal"/>
        <w:spacing w:lineRule="exact" w:line="440"/>
        <w:rPr>
          <w:rFonts w:ascii="宋体" w:hAnsi="宋体" w:eastAsia="方正楷体_GBK" w:cs="宋体"/>
          <w:b/>
          <w:color w:val="000000"/>
          <w:spacing w:val="20"/>
          <w:sz w:val="24"/>
          <w:szCs w:val="28"/>
        </w:rPr>
      </w:pPr>
      <w:r>
        <w:rPr>
          <w:rFonts w:eastAsia="方正楷体_GBK"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600"/>
        <w:jc w:val="center"/>
        <w:rPr>
          <w:rFonts w:ascii="仿宋_GB2312" w:hAnsi="仿宋_GB2312" w:eastAsia="仿宋_GB2312" w:cs="宋体"/>
          <w:b/>
          <w:bCs/>
          <w:iCs/>
          <w:color w:val="000000"/>
          <w:spacing w:val="20"/>
          <w:sz w:val="32"/>
          <w:szCs w:val="32"/>
        </w:rPr>
      </w:pPr>
      <w:r>
        <w:rPr>
          <w:rFonts w:eastAsia="仿宋_GB2312" w:cs="宋体" w:ascii="仿宋_GB2312" w:hAnsi="仿宋_GB2312"/>
          <w:b/>
          <w:bCs/>
          <w:iCs/>
          <w:color w:val="000000"/>
          <w:spacing w:val="2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del w:id="7" w:author="☁️" w:date="2022-01-27T14:45:00Z"/>
        </w:rPr>
      </w:pPr>
      <w:del w:id="6" w:author="☁️" w:date="2022-01-27T14:45:00Z">
        <w:r>
          <w:rPr>
            <w:rFonts w:eastAsia="仿宋_GB2312" w:ascii="仿宋_GB2312" w:hAnsi="仿宋_GB2312"/>
            <w:b/>
            <w:bCs/>
            <w:iCs/>
            <w:color w:val="000000"/>
            <w:sz w:val="32"/>
            <w:szCs w:val="32"/>
          </w:rPr>
        </w:r>
      </w:del>
    </w:p>
    <w:p>
      <w:pPr>
        <w:pStyle w:val="Normal"/>
        <w:spacing w:lineRule="exact" w:line="600"/>
        <w:jc w:val="both"/>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rPr>
          <w:rFonts w:ascii="仿宋_GB2312" w:hAnsi="仿宋_GB2312" w:eastAsia="仿宋_GB2312"/>
          <w:color w:val="000000"/>
        </w:rPr>
      </w:pPr>
      <w:r>
        <w:rPr>
          <w:rFonts w:ascii="仿宋_GB2312" w:hAnsi="仿宋_GB2312" w:cs="仿宋_GB2312" w:eastAsia="仿宋_GB2312"/>
          <w:color w:val="000000"/>
        </w:rPr>
        <w:t xml:space="preserve">                                                                         </w:t>
      </w:r>
    </w:p>
    <w:p>
      <w:pPr>
        <w:pStyle w:val="Normal"/>
        <w:jc w:val="center"/>
        <w:rPr>
          <w:rFonts w:ascii="方正黑体_GBK" w:hAnsi="方正黑体_GBK" w:eastAsia="方正黑体_GBK" w:cs="方正黑体_GBK"/>
          <w:b/>
          <w:color w:val="000000"/>
          <w:spacing w:val="20"/>
          <w:sz w:val="28"/>
          <w:szCs w:val="28"/>
        </w:rPr>
      </w:pPr>
      <w:r>
        <w:rPr>
          <w:rFonts w:ascii="方正黑体_GBK" w:hAnsi="方正黑体_GBK" w:cs="方正黑体_GBK" w:eastAsia="方正黑体_GBK"/>
          <w:b/>
          <w:bCs/>
          <w:iCs/>
          <w:color w:val="000000"/>
          <w:sz w:val="28"/>
          <w:szCs w:val="28"/>
        </w:rPr>
        <w:t>第一部分  协议书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发包人：</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发包人资质证书号：</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承包人：</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承包人资质证书号：</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before="100" w:after="100"/>
        <w:ind w:firstLine="520" w:end="0"/>
        <w:textAlignment w:val="auto"/>
        <w:rPr>
          <w:rFonts w:ascii="宋体" w:hAnsi="宋体" w:eastAsia="宋体" w:cs="宋体"/>
          <w:color w:val="000000"/>
          <w:spacing w:val="20"/>
          <w:sz w:val="22"/>
          <w:szCs w:val="22"/>
        </w:rPr>
      </w:pPr>
      <w:r>
        <w:rPr>
          <w:rFonts w:ascii="宋体" w:hAnsi="宋体" w:cs="宋体"/>
          <w:color w:val="000000"/>
          <w:spacing w:val="20"/>
          <w:sz w:val="22"/>
          <w:szCs w:val="22"/>
        </w:rPr>
        <w:t>依照《中华人民共和国合同法》、《中华人民共和国建筑法》及其它有关法律、行政法规，遵循平等、自愿、公平和诚实信用的原则，双方就劳务分包事项协商达成一致，订立本合同。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520" w:end="0"/>
        <w:textAlignment w:val="auto"/>
        <w:rPr>
          <w:rFonts w:ascii="宋体" w:hAnsi="宋体" w:eastAsia="宋体" w:cs="宋体"/>
          <w:b w:val="false"/>
          <w:bCs/>
          <w:color w:val="000000"/>
          <w:sz w:val="22"/>
          <w:szCs w:val="22"/>
          <w:u w:val="single"/>
          <w:lang w:val="en-US"/>
        </w:rPr>
      </w:pPr>
      <w:r>
        <w:rPr>
          <w:rFonts w:eastAsia="宋体" w:cs="宋体" w:ascii="宋体" w:hAnsi="宋体"/>
          <w:b w:val="false"/>
          <w:bCs/>
          <w:color w:val="000000"/>
          <w:spacing w:val="20"/>
          <w:sz w:val="22"/>
          <w:szCs w:val="22"/>
        </w:rPr>
        <w:t>1</w:t>
      </w:r>
      <w:r>
        <w:rPr>
          <w:rFonts w:ascii="宋体" w:hAnsi="宋体" w:cs="宋体"/>
          <w:b w:val="false"/>
          <w:bCs/>
          <w:color w:val="000000"/>
          <w:spacing w:val="20"/>
          <w:sz w:val="22"/>
          <w:szCs w:val="22"/>
        </w:rPr>
        <w:t>、工程名称：</w:t>
      </w:r>
      <w:r>
        <w:rPr>
          <w:rFonts w:eastAsia="宋体" w:cs="宋体" w:ascii="宋体" w:hAnsi="宋体"/>
          <w:b w:val="false"/>
          <w:bCs/>
          <w:color w:val="000000"/>
          <w:sz w:val="22"/>
          <w:szCs w:val="22"/>
          <w:u w:val="single"/>
        </w:rPr>
        <w:tab/>
        <w:t xml:space="preserve">        </w:t>
        <w:tab/>
        <w:tab/>
        <w:tab/>
        <w:tab/>
        <w:tab/>
        <w:t xml:space="preserve">          </w:t>
        <w:tab/>
        <w:tab/>
        <w:t xml:space="preserve">        </w:t>
      </w:r>
      <w:r>
        <w:rPr>
          <w:rFonts w:eastAsia="宋体" w:cs="宋体" w:ascii="宋体" w:hAnsi="宋体"/>
          <w:b w:val="false"/>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2</w:t>
      </w:r>
      <w:r>
        <w:rPr>
          <w:rFonts w:ascii="宋体" w:hAnsi="宋体" w:cs="宋体"/>
          <w:b w:val="false"/>
          <w:bCs/>
          <w:color w:val="000000"/>
          <w:sz w:val="22"/>
          <w:szCs w:val="22"/>
        </w:rPr>
        <w:t>、工程地点：</w:t>
      </w:r>
      <w:r>
        <w:rPr>
          <w:rFonts w:ascii="宋体" w:hAnsi="宋体" w:cs="宋体"/>
          <w:b w:val="false"/>
          <w:bCs/>
          <w:color w:val="000000"/>
          <w:sz w:val="22"/>
          <w:szCs w:val="22"/>
          <w:u w:val="single"/>
        </w:rPr>
        <w:t xml:space="preserve">                     </w:t>
      </w:r>
      <w:r>
        <w:rPr>
          <w:rFonts w:ascii="宋体" w:hAnsi="宋体" w:cs="宋体"/>
          <w:b w:val="false"/>
          <w:bCs/>
          <w:color w:val="000000"/>
          <w:sz w:val="22"/>
          <w:szCs w:val="22"/>
          <w:u w:val="single"/>
          <w:lang w:val="en-US" w:eastAsia="zh-CN"/>
        </w:rPr>
        <w:t xml:space="preserve">                     </w:t>
      </w:r>
      <w:r>
        <w:rPr>
          <w:rFonts w:ascii="宋体" w:hAnsi="宋体" w:cs="宋体"/>
          <w:b w:val="false"/>
          <w:bCs/>
          <w:color w:val="000000"/>
          <w:sz w:val="22"/>
          <w:szCs w:val="22"/>
          <w:u w:val="single"/>
        </w:rPr>
        <w:t xml:space="preserve">             </w:t>
      </w:r>
      <w:r>
        <w:rPr>
          <w:rFonts w:ascii="宋体" w:hAnsi="宋体" w:cs="宋体"/>
          <w:b w:val="false"/>
          <w:bCs/>
          <w:color w:val="000000"/>
          <w:sz w:val="22"/>
          <w:szCs w:val="22"/>
          <w:u w:val="single"/>
          <w:lang w:val="en-US" w:eastAsia="zh-CN"/>
        </w:rPr>
        <w:t xml:space="preserve">  </w:t>
      </w:r>
      <w:r>
        <w:rPr>
          <w:rFonts w:ascii="宋体" w:hAnsi="宋体" w:cs="宋体"/>
          <w:b w:val="false"/>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3</w:t>
      </w:r>
      <w:r>
        <w:rPr>
          <w:rFonts w:ascii="宋体" w:hAnsi="宋体" w:cs="宋体"/>
          <w:b w:val="false"/>
          <w:bCs/>
          <w:color w:val="000000"/>
          <w:sz w:val="22"/>
          <w:szCs w:val="22"/>
        </w:rPr>
        <w:t>、工程概况：</w:t>
      </w:r>
      <w:r>
        <w:rPr>
          <w:rFonts w:eastAsia="宋体" w:cs="宋体" w:ascii="宋体" w:hAnsi="宋体"/>
          <w:b w:val="false"/>
          <w:bCs/>
          <w:color w:val="000000"/>
          <w:sz w:val="22"/>
          <w:szCs w:val="22"/>
          <w:u w:val="single"/>
        </w:rPr>
        <w:tab/>
        <w:tab/>
        <w:tab/>
        <w:tab/>
        <w:tab/>
        <w:tab/>
        <w:tab/>
        <w:t xml:space="preserve">               </w:t>
      </w:r>
      <w:r>
        <w:rPr>
          <w:rFonts w:eastAsia="宋体" w:cs="宋体" w:ascii="宋体" w:hAnsi="宋体"/>
          <w:b w:val="false"/>
          <w:bCs/>
          <w:color w:val="000000"/>
          <w:sz w:val="22"/>
          <w:szCs w:val="22"/>
          <w:u w:val="single"/>
          <w:lang w:val="en-US" w:eastAsia="zh-CN"/>
        </w:rPr>
        <w:t xml:space="preserve">            </w:t>
      </w:r>
      <w:r>
        <w:rPr>
          <w:rFonts w:eastAsia="宋体" w:cs="宋体" w:ascii="宋体" w:hAnsi="宋体"/>
          <w:b w:val="false"/>
          <w:bCs/>
          <w:color w:val="000000"/>
          <w:sz w:val="22"/>
          <w:szCs w:val="22"/>
          <w:u w:val="single"/>
        </w:rPr>
        <w:t xml:space="preserve">  </w:t>
      </w:r>
      <w:r>
        <w:rPr>
          <w:rFonts w:eastAsia="宋体" w:cs="宋体" w:ascii="宋体" w:hAnsi="宋体"/>
          <w:b w:val="false"/>
          <w:bCs/>
          <w:color w:val="000000"/>
          <w:sz w:val="22"/>
          <w:szCs w:val="22"/>
          <w:u w:val="single"/>
          <w:lang w:val="en-US" w:eastAsia="zh-CN"/>
        </w:rPr>
        <w:t xml:space="preserve">  </w:t>
      </w:r>
      <w:r>
        <w:rPr>
          <w:rFonts w:eastAsia="宋体" w:cs="宋体" w:ascii="宋体" w:hAnsi="宋体"/>
          <w:b w:val="false"/>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lang w:val="en-US" w:eastAsia="zh-CN"/>
        </w:rPr>
      </w:pPr>
      <w:r>
        <w:rPr>
          <w:rFonts w:eastAsia="宋体" w:cs="宋体" w:ascii="宋体" w:hAnsi="宋体"/>
          <w:b w:val="false"/>
          <w:bCs/>
          <w:color w:val="000000"/>
          <w:sz w:val="22"/>
          <w:szCs w:val="22"/>
          <w:u w:val="single"/>
        </w:rPr>
        <w:tab/>
        <w:tab/>
        <w:tab/>
        <w:tab/>
        <w:tab/>
        <w:tab/>
        <w:tab/>
        <w:t xml:space="preserve">             </w:t>
      </w:r>
      <w:r>
        <w:rPr>
          <w:rFonts w:eastAsia="宋体" w:cs="宋体" w:ascii="宋体" w:hAnsi="宋体"/>
          <w:b w:val="false"/>
          <w:bCs/>
          <w:color w:val="000000"/>
          <w:sz w:val="22"/>
          <w:szCs w:val="22"/>
          <w:u w:val="single"/>
          <w:lang w:val="en-US" w:eastAsia="zh-CN"/>
        </w:rPr>
        <w:t xml:space="preserve">              </w:t>
      </w:r>
      <w:r>
        <w:rPr>
          <w:rFonts w:eastAsia="宋体" w:cs="宋体" w:ascii="宋体" w:hAnsi="宋体"/>
          <w:b w:val="false"/>
          <w:bCs/>
          <w:color w:val="000000"/>
          <w:sz w:val="22"/>
          <w:szCs w:val="22"/>
          <w:u w:val="single"/>
        </w:rPr>
        <w:t xml:space="preserve">                   </w:t>
      </w:r>
      <w:r>
        <w:rPr>
          <w:rFonts w:eastAsia="宋体" w:cs="宋体" w:ascii="宋体" w:hAnsi="宋体"/>
          <w:b w:val="false"/>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ascii="宋体" w:hAnsi="宋体" w:cs="宋体"/>
          <w:b w:val="false"/>
          <w:bCs/>
          <w:color w:val="000000"/>
          <w:sz w:val="22"/>
          <w:szCs w:val="22"/>
        </w:rPr>
        <w:t>建筑面积：</w:t>
      </w:r>
      <w:r>
        <w:rPr>
          <w:rFonts w:ascii="宋体" w:hAnsi="宋体" w:cs="宋体"/>
          <w:b w:val="false"/>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4</w:t>
      </w:r>
      <w:r>
        <w:rPr>
          <w:rFonts w:ascii="宋体" w:hAnsi="宋体" w:cs="宋体"/>
          <w:b w:val="false"/>
          <w:bCs/>
          <w:color w:val="000000"/>
          <w:sz w:val="22"/>
          <w:szCs w:val="22"/>
        </w:rPr>
        <w:t>、合同承包范围：</w:t>
      </w:r>
      <w:r>
        <w:rPr>
          <w:rFonts w:eastAsia="宋体" w:cs="宋体" w:ascii="宋体" w:hAnsi="宋体"/>
          <w:b w:val="false"/>
          <w:bCs/>
          <w:color w:val="000000"/>
          <w:sz w:val="22"/>
          <w:szCs w:val="22"/>
          <w:u w:val="single"/>
        </w:rPr>
        <w:tab/>
        <w:tab/>
        <w:tab/>
        <w:tab/>
        <w:tab/>
        <w:t xml:space="preserve">                      </w:t>
        <w:tab/>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hanging="440" w:start="640" w:end="0"/>
        <w:textAlignment w:val="auto"/>
        <w:rPr>
          <w:rFonts w:ascii="宋体" w:hAnsi="宋体" w:eastAsia="宋体" w:cs="宋体"/>
          <w:b w:val="false"/>
          <w:bCs/>
          <w:i/>
          <w:i/>
          <w:color w:val="000000"/>
          <w:sz w:val="22"/>
          <w:szCs w:val="22"/>
          <w:u w:val="single"/>
        </w:rPr>
      </w:pPr>
      <w:r>
        <w:rPr>
          <w:rFonts w:ascii="宋体" w:hAnsi="宋体" w:cs="宋体"/>
          <w:b w:val="false"/>
          <w:bCs/>
          <w:color w:val="000000"/>
          <w:sz w:val="22"/>
          <w:szCs w:val="22"/>
          <w:u w:val="single"/>
        </w:rPr>
        <w:t xml:space="preserve">                     </w:t>
      </w:r>
      <w:r>
        <w:rPr>
          <w:rFonts w:ascii="宋体" w:hAnsi="宋体" w:cs="宋体"/>
          <w:b w:val="false"/>
          <w:bCs/>
          <w:i/>
          <w:color w:val="000000"/>
          <w:sz w:val="22"/>
          <w:szCs w:val="22"/>
          <w:u w:val="single"/>
        </w:rPr>
        <w:t xml:space="preserve">                  </w:t>
      </w:r>
      <w:r>
        <w:rPr>
          <w:rFonts w:ascii="宋体" w:hAnsi="宋体" w:cs="宋体"/>
          <w:b w:val="false"/>
          <w:bCs/>
          <w:i/>
          <w:color w:val="000000"/>
          <w:sz w:val="22"/>
          <w:szCs w:val="22"/>
          <w:u w:val="single"/>
          <w:lang w:val="en-US" w:eastAsia="zh-CN"/>
        </w:rPr>
        <w:t xml:space="preserve">                 </w:t>
      </w:r>
      <w:r>
        <w:rPr>
          <w:rFonts w:ascii="宋体" w:hAnsi="宋体" w:cs="宋体"/>
          <w:b w:val="false"/>
          <w:bCs/>
          <w:i/>
          <w:color w:val="000000"/>
          <w:sz w:val="22"/>
          <w:szCs w:val="22"/>
          <w:u w:val="single"/>
        </w:rPr>
        <w:t xml:space="preserve">        </w:t>
      </w:r>
      <w:r>
        <w:rPr>
          <w:rFonts w:ascii="宋体" w:hAnsi="宋体" w:cs="宋体"/>
          <w:b w:val="false"/>
          <w:bCs/>
          <w:color w:val="000000"/>
          <w:sz w:val="22"/>
          <w:szCs w:val="22"/>
          <w:u w:val="single"/>
        </w:rPr>
        <w:t xml:space="preserve">        </w:t>
      </w:r>
      <w:r>
        <w:rPr>
          <w:rFonts w:ascii="宋体" w:hAnsi="宋体" w:cs="宋体"/>
          <w:b w:val="false"/>
          <w:bCs/>
          <w:i/>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start="437"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5</w:t>
      </w:r>
      <w:r>
        <w:rPr>
          <w:rFonts w:ascii="宋体" w:hAnsi="宋体" w:cs="宋体"/>
          <w:b w:val="false"/>
          <w:bCs/>
          <w:color w:val="000000"/>
          <w:sz w:val="22"/>
          <w:szCs w:val="22"/>
        </w:rPr>
        <w:t>、合同价款总额（暂定）：</w:t>
      </w:r>
      <w:r>
        <w:rPr>
          <w:rFonts w:ascii="宋体" w:hAnsi="宋体" w:cs="宋体"/>
          <w:b w:val="false"/>
          <w:bCs/>
          <w:color w:val="000000"/>
          <w:sz w:val="22"/>
          <w:szCs w:val="22"/>
          <w:u w:val="single"/>
        </w:rPr>
        <w:t xml:space="preserve">  </w:t>
      </w:r>
      <w:r>
        <w:rPr>
          <w:rFonts w:ascii="宋体" w:hAnsi="宋体" w:cs="宋体"/>
          <w:b w:val="false"/>
          <w:bCs/>
          <w:color w:val="000000"/>
          <w:sz w:val="22"/>
          <w:szCs w:val="22"/>
          <w:u w:val="single"/>
          <w:lang w:val="en-US" w:eastAsia="zh-CN"/>
        </w:rPr>
        <w:t xml:space="preserve">                        </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元（人民币），大写</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atLeast" w:line="420"/>
        <w:ind w:firstLine="440" w:end="0"/>
        <w:textAlignment w:val="auto"/>
        <w:outlineLvl w:val="0"/>
        <w:rPr>
          <w:rFonts w:ascii="宋体" w:hAnsi="宋体" w:eastAsia="宋体" w:cs="宋体"/>
          <w:b w:val="false"/>
          <w:bCs/>
          <w:color w:val="000000"/>
          <w:sz w:val="22"/>
          <w:szCs w:val="22"/>
        </w:rPr>
      </w:pPr>
      <w:r>
        <w:rPr>
          <w:rFonts w:eastAsia="宋体" w:cs="宋体" w:ascii="宋体" w:hAnsi="宋体"/>
          <w:b w:val="false"/>
          <w:bCs/>
          <w:color w:val="000000"/>
          <w:sz w:val="22"/>
          <w:szCs w:val="22"/>
        </w:rPr>
        <w:t>6</w:t>
      </w:r>
      <w:r>
        <w:rPr>
          <w:rFonts w:ascii="宋体" w:hAnsi="宋体" w:cs="宋体"/>
          <w:b w:val="false"/>
          <w:bCs/>
          <w:color w:val="000000"/>
          <w:sz w:val="22"/>
          <w:szCs w:val="22"/>
        </w:rPr>
        <w:t>、合同工期</w:t>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开工日期：</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 xml:space="preserve"> 年</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月</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竣工日期：</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年</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月</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总日历天数为：</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天</w:t>
      </w:r>
    </w:p>
    <w:p>
      <w:pPr>
        <w:pStyle w:val="Normal"/>
        <w:keepNext w:val="false"/>
        <w:keepLines w:val="false"/>
        <w:pageBreakBefore w:val="false"/>
        <w:widowControl w:val="false"/>
        <w:kinsoku w:val="true"/>
        <w:overflowPunct w:val="true"/>
        <w:autoSpaceDE w:val="true"/>
        <w:bidi w:val="0"/>
        <w:snapToGrid w:val="true"/>
        <w:spacing w:lineRule="atLeast" w:line="420"/>
        <w:ind w:firstLine="520" w:end="0"/>
        <w:textAlignment w:val="auto"/>
        <w:rPr>
          <w:rFonts w:ascii="宋体" w:hAnsi="宋体" w:eastAsia="宋体" w:cs="宋体"/>
          <w:b w:val="false"/>
          <w:bCs/>
          <w:color w:val="000000"/>
          <w:sz w:val="22"/>
          <w:szCs w:val="22"/>
        </w:rPr>
      </w:pPr>
      <w:r>
        <w:rPr>
          <w:rFonts w:eastAsia="宋体" w:cs="宋体" w:ascii="宋体" w:hAnsi="宋体"/>
          <w:b w:val="false"/>
          <w:bCs/>
          <w:color w:val="000000"/>
          <w:spacing w:val="20"/>
          <w:sz w:val="22"/>
          <w:szCs w:val="22"/>
        </w:rPr>
        <w:t>7</w:t>
      </w:r>
      <w:r>
        <w:rPr>
          <w:rFonts w:ascii="宋体" w:hAnsi="宋体" w:cs="宋体"/>
          <w:b w:val="false"/>
          <w:bCs/>
          <w:color w:val="000000"/>
          <w:spacing w:val="20"/>
          <w:sz w:val="22"/>
          <w:szCs w:val="22"/>
        </w:rPr>
        <w:t>、</w:t>
      </w:r>
      <w:r>
        <w:rPr>
          <w:rFonts w:ascii="宋体" w:hAnsi="宋体" w:cs="宋体"/>
          <w:b w:val="false"/>
          <w:bCs/>
          <w:color w:val="000000"/>
          <w:sz w:val="22"/>
          <w:szCs w:val="22"/>
        </w:rPr>
        <w:t>质量标准：</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本工程应当达到质量评定</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等级。</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atLeast" w:line="420"/>
        <w:ind w:firstLine="520" w:end="0"/>
        <w:textAlignment w:val="auto"/>
        <w:outlineLvl w:val="0"/>
        <w:rPr>
          <w:rFonts w:ascii="宋体" w:hAnsi="宋体" w:eastAsia="宋体" w:cs="宋体"/>
          <w:b w:val="false"/>
          <w:bCs/>
          <w:color w:val="000000"/>
          <w:spacing w:val="20"/>
          <w:sz w:val="22"/>
          <w:szCs w:val="22"/>
        </w:rPr>
      </w:pPr>
      <w:r>
        <w:rPr>
          <w:rFonts w:eastAsia="宋体" w:cs="宋体" w:ascii="宋体" w:hAnsi="宋体"/>
          <w:b w:val="false"/>
          <w:bCs/>
          <w:color w:val="000000"/>
          <w:spacing w:val="20"/>
          <w:sz w:val="22"/>
          <w:szCs w:val="22"/>
        </w:rPr>
        <w:t>8</w:t>
      </w:r>
      <w:r>
        <w:rPr>
          <w:rFonts w:ascii="宋体" w:hAnsi="宋体" w:cs="宋体"/>
          <w:b w:val="false"/>
          <w:bCs/>
          <w:color w:val="000000"/>
          <w:spacing w:val="20"/>
          <w:sz w:val="22"/>
          <w:szCs w:val="22"/>
        </w:rPr>
        <w:t>、合同文件及解释顺序</w:t>
      </w:r>
    </w:p>
    <w:p>
      <w:pPr>
        <w:pStyle w:val="Normal"/>
        <w:keepNext w:val="false"/>
        <w:keepLines w:val="false"/>
        <w:pageBreakBefore w:val="false"/>
        <w:widowControl w:val="false"/>
        <w:kinsoku w:val="true"/>
        <w:overflowPunct w:val="true"/>
        <w:autoSpaceDE w:val="true"/>
        <w:bidi w:val="0"/>
        <w:snapToGrid w:val="true"/>
        <w:spacing w:lineRule="atLeast" w:line="420"/>
        <w:ind w:firstLine="200" w:end="0"/>
        <w:textAlignment w:val="auto"/>
        <w:rPr>
          <w:rFonts w:ascii="宋体" w:hAnsi="宋体" w:eastAsia="宋体" w:cs="宋体"/>
          <w:b w:val="false"/>
          <w:bCs/>
          <w:color w:val="000000"/>
          <w:spacing w:val="20"/>
          <w:sz w:val="22"/>
          <w:szCs w:val="22"/>
        </w:rPr>
      </w:pPr>
      <w:r>
        <w:rPr>
          <w:rFonts w:ascii="宋体" w:hAnsi="宋体" w:cs="宋体"/>
          <w:b w:val="false"/>
          <w:bCs/>
          <w:color w:val="000000"/>
          <w:spacing w:val="20"/>
          <w:sz w:val="22"/>
          <w:szCs w:val="22"/>
        </w:rPr>
        <w:t xml:space="preserve">    </w:t>
      </w:r>
      <w:r>
        <w:rPr>
          <w:rFonts w:ascii="宋体" w:hAnsi="宋体" w:cs="宋体"/>
          <w:b w:val="false"/>
          <w:bCs/>
          <w:color w:val="000000"/>
          <w:spacing w:val="20"/>
          <w:sz w:val="22"/>
          <w:szCs w:val="22"/>
        </w:rPr>
        <w:t>组成本合同的文件及优先解释顺序如下：</w:t>
      </w:r>
    </w:p>
    <w:p>
      <w:pPr>
        <w:pStyle w:val="Normal"/>
        <w:keepNext w:val="false"/>
        <w:keepLines w:val="false"/>
        <w:pageBreakBefore w:val="false"/>
        <w:widowControl w:val="false"/>
        <w:kinsoku w:val="true"/>
        <w:overflowPunct w:val="true"/>
        <w:autoSpaceDE w:val="true"/>
        <w:bidi w:val="0"/>
        <w:snapToGrid w:val="true"/>
        <w:spacing w:lineRule="atLeast" w:line="420"/>
        <w:ind w:firstLine="260" w:end="0"/>
        <w:textAlignment w:val="auto"/>
        <w:rPr>
          <w:rFonts w:ascii="宋体" w:hAnsi="宋体" w:eastAsia="宋体" w:cs="宋体"/>
          <w:b w:val="false"/>
          <w:bCs/>
          <w:color w:val="000000"/>
          <w:spacing w:val="20"/>
          <w:sz w:val="22"/>
          <w:szCs w:val="22"/>
        </w:rPr>
      </w:pPr>
      <w:r>
        <w:rPr>
          <w:rFonts w:ascii="宋体" w:hAnsi="宋体" w:cs="宋体"/>
          <w:b w:val="false"/>
          <w:bCs/>
          <w:color w:val="000000"/>
          <w:spacing w:val="20"/>
          <w:sz w:val="22"/>
          <w:szCs w:val="22"/>
        </w:rPr>
        <w:t xml:space="preserve">  </w:t>
      </w:r>
      <w:r>
        <w:rPr>
          <w:rFonts w:eastAsia="宋体" w:cs="宋体" w:ascii="宋体" w:hAnsi="宋体"/>
          <w:b w:val="false"/>
          <w:bCs/>
          <w:color w:val="000000"/>
          <w:spacing w:val="20"/>
          <w:sz w:val="22"/>
          <w:szCs w:val="22"/>
        </w:rPr>
        <w:t>(1)</w:t>
      </w:r>
      <w:r>
        <w:rPr>
          <w:rFonts w:ascii="宋体" w:hAnsi="宋体" w:cs="宋体"/>
          <w:b w:val="false"/>
          <w:bCs/>
          <w:color w:val="000000"/>
          <w:spacing w:val="20"/>
          <w:sz w:val="22"/>
          <w:szCs w:val="22"/>
        </w:rPr>
        <w:t>本合同协议书和</w:t>
      </w:r>
      <w:r>
        <w:rPr>
          <w:rFonts w:ascii="宋体" w:hAnsi="宋体" w:cs="宋体"/>
          <w:b w:val="false"/>
          <w:bCs/>
          <w:color w:val="000000"/>
          <w:sz w:val="22"/>
          <w:szCs w:val="22"/>
        </w:rPr>
        <w:t>履行本合同的相关补充协议（含工程洽商记录、会议纪要、工程变更、现场签证、索赔和合同价款调整报告等修正文件）；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2</w:t>
      </w:r>
      <w:r>
        <w:rPr>
          <w:rFonts w:ascii="宋体" w:hAnsi="宋体" w:cs="宋体"/>
          <w:b w:val="false"/>
          <w:bCs/>
          <w:color w:val="000000"/>
          <w:sz w:val="22"/>
          <w:szCs w:val="22"/>
        </w:rPr>
        <w:t>）劳务中标通知书（如有）；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3</w:t>
      </w:r>
      <w:r>
        <w:rPr>
          <w:rFonts w:ascii="宋体" w:hAnsi="宋体" w:cs="宋体"/>
          <w:b w:val="false"/>
          <w:bCs/>
          <w:color w:val="000000"/>
          <w:sz w:val="22"/>
          <w:szCs w:val="22"/>
        </w:rPr>
        <w:t>）通用条款；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4</w:t>
      </w:r>
      <w:r>
        <w:rPr>
          <w:rFonts w:ascii="宋体" w:hAnsi="宋体" w:cs="宋体"/>
          <w:b w:val="false"/>
          <w:bCs/>
          <w:color w:val="000000"/>
          <w:sz w:val="22"/>
          <w:szCs w:val="22"/>
        </w:rPr>
        <w:t>）专用条款；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5</w:t>
      </w:r>
      <w:r>
        <w:rPr>
          <w:rFonts w:ascii="宋体" w:hAnsi="宋体" w:cs="宋体"/>
          <w:b w:val="false"/>
          <w:bCs/>
          <w:color w:val="000000"/>
          <w:sz w:val="22"/>
          <w:szCs w:val="22"/>
        </w:rPr>
        <w:t>）标准、规范及有关技术文件；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6</w:t>
      </w:r>
      <w:r>
        <w:rPr>
          <w:rFonts w:ascii="宋体" w:hAnsi="宋体" w:cs="宋体"/>
          <w:b w:val="false"/>
          <w:bCs/>
          <w:color w:val="000000"/>
          <w:sz w:val="22"/>
          <w:szCs w:val="22"/>
        </w:rPr>
        <w:t>）图纸及工程量清单；</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7</w:t>
      </w:r>
      <w:r>
        <w:rPr>
          <w:rFonts w:ascii="宋体" w:hAnsi="宋体" w:cs="宋体"/>
          <w:b w:val="false"/>
          <w:bCs/>
          <w:color w:val="000000"/>
          <w:sz w:val="22"/>
          <w:szCs w:val="22"/>
        </w:rPr>
        <w:t>）劳务投标书及其附件（如有）；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8</w:t>
      </w:r>
      <w:r>
        <w:rPr>
          <w:rFonts w:ascii="宋体" w:hAnsi="宋体" w:cs="宋体"/>
          <w:b w:val="false"/>
          <w:bCs/>
          <w:color w:val="000000"/>
          <w:sz w:val="22"/>
          <w:szCs w:val="22"/>
        </w:rPr>
        <w:t>）招标文件。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9</w:t>
      </w:r>
      <w:r>
        <w:rPr>
          <w:rFonts w:ascii="宋体" w:hAnsi="宋体" w:cs="宋体"/>
          <w:b w:val="false"/>
          <w:bCs/>
          <w:color w:val="000000"/>
          <w:sz w:val="22"/>
          <w:szCs w:val="22"/>
        </w:rPr>
        <w:t>）附件及专用条款约定的其他文件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9</w:t>
      </w:r>
      <w:r>
        <w:rPr>
          <w:rFonts w:ascii="宋体" w:hAnsi="宋体" w:cs="宋体"/>
          <w:b w:val="false"/>
          <w:bCs/>
          <w:color w:val="000000"/>
          <w:sz w:val="22"/>
          <w:szCs w:val="22"/>
        </w:rPr>
        <w:t>、合同生效：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本合同自发包人、承包人双方签字盖章后生效。本合同正本</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份，由发包人和承包人各执</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份；副本</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 xml:space="preserve"> 份，发包人执 </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份，承包人执</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份</w:t>
      </w:r>
      <w:r>
        <w:rPr>
          <w:rFonts w:ascii="宋体" w:hAnsi="宋体" w:cs="宋体"/>
          <w:b w:val="false"/>
          <w:bCs/>
          <w:iCs/>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发包人：（盖章）                  承包人：（盖章）</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ab/>
      </w:r>
    </w:p>
    <w:p>
      <w:pPr>
        <w:pStyle w:val="Normal"/>
        <w:keepNext w:val="false"/>
        <w:keepLines w:val="false"/>
        <w:pageBreakBefore w:val="false"/>
        <w:widowControl w:val="false"/>
        <w:kinsoku w:val="true"/>
        <w:overflowPunct w:val="true"/>
        <w:autoSpaceDE w:val="true"/>
        <w:bidi w:val="0"/>
        <w:snapToGrid w:val="true"/>
        <w:spacing w:lineRule="atLeast" w:line="420"/>
        <w:ind w:firstLine="48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ab/>
        <w:tab/>
        <w:tab/>
        <w:tab/>
        <w:t xml:space="preserve">         </w:t>
        <w:tab/>
        <w:tab/>
        <w:tab/>
        <w:tab/>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 xml:space="preserve">法定代表人：                   法定代表人： </w:t>
      </w:r>
      <w:r>
        <w:rPr>
          <w:rFonts w:eastAsia="宋体" w:cs="宋体" w:ascii="宋体" w:hAnsi="宋体"/>
          <w:b w:val="false"/>
          <w:bCs/>
          <w:color w:val="000000"/>
          <w:sz w:val="22"/>
          <w:szCs w:val="22"/>
        </w:rPr>
        <w:tab/>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 xml:space="preserve">联系电话：                     联系电话：             </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iCs/>
          <w:color w:val="000000"/>
          <w:sz w:val="22"/>
          <w:szCs w:val="22"/>
          <w:u w:val="single"/>
        </w:rPr>
      </w:pPr>
      <w:r>
        <w:rPr>
          <w:rFonts w:ascii="宋体" w:hAnsi="宋体" w:cs="宋体"/>
          <w:b w:val="false"/>
          <w:bCs/>
          <w:color w:val="000000"/>
          <w:sz w:val="22"/>
          <w:szCs w:val="22"/>
        </w:rPr>
        <w:t>地址：</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 xml:space="preserve">       地址：</w:t>
      </w:r>
      <w:r>
        <w:rPr>
          <w:rFonts w:ascii="宋体" w:hAnsi="宋体" w:cs="宋体"/>
          <w:b w:val="false"/>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银行账号：                     银行账号：</w:t>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 w:val="false"/>
          <w:bCs/>
          <w:iCs/>
          <w:color w:val="000000"/>
          <w:sz w:val="22"/>
          <w:szCs w:val="22"/>
        </w:rPr>
      </w:pPr>
      <w:r>
        <w:rPr>
          <w:rFonts w:eastAsia="宋体" w:cs="宋体" w:ascii="宋体" w:hAnsi="宋体"/>
          <w:b w:val="false"/>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 w:val="false"/>
          <w:bCs/>
          <w:iCs/>
          <w:color w:val="000000"/>
          <w:sz w:val="22"/>
          <w:szCs w:val="22"/>
        </w:rPr>
      </w:pPr>
      <w:r>
        <w:rPr>
          <w:rFonts w:eastAsia="宋体" w:cs="宋体" w:ascii="宋体" w:hAnsi="宋体"/>
          <w:b w:val="false"/>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签订时间：</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年</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月</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u w:val="single"/>
        </w:rPr>
      </w:pPr>
      <w:r>
        <w:rPr>
          <w:rFonts w:ascii="宋体" w:hAnsi="宋体" w:cs="宋体"/>
          <w:b w:val="false"/>
          <w:bCs/>
          <w:color w:val="000000"/>
          <w:sz w:val="22"/>
          <w:szCs w:val="22"/>
        </w:rPr>
        <w:t>签订地点：</w:t>
      </w:r>
      <w:r>
        <w:rPr>
          <w:rFonts w:ascii="宋体" w:hAnsi="宋体" w:cs="宋体"/>
          <w:b w:val="false"/>
          <w:bCs/>
          <w:color w:val="000000"/>
          <w:sz w:val="22"/>
          <w:szCs w:val="22"/>
          <w:u w:val="single"/>
        </w:rPr>
        <w:t xml:space="preserve">                                    </w:t>
      </w:r>
    </w:p>
    <w:p>
      <w:pPr>
        <w:pStyle w:val="Normal"/>
        <w:spacing w:lineRule="auto" w:line="360"/>
        <w:jc w:val="center"/>
        <w:rPr>
          <w:rFonts w:ascii="仿宋_GB2312" w:hAnsi="仿宋_GB2312" w:eastAsia="仿宋_GB2312" w:cs="宋体"/>
          <w:b w:val="false"/>
          <w:bCs/>
          <w:iCs/>
          <w:color w:val="000000"/>
          <w:sz w:val="32"/>
          <w:szCs w:val="32"/>
          <w:u w:val="single"/>
        </w:rPr>
      </w:pPr>
      <w:r>
        <w:rPr>
          <w:rFonts w:eastAsia="仿宋_GB2312" w:cs="宋体" w:ascii="仿宋_GB2312" w:hAnsi="仿宋_GB2312"/>
          <w:b w:val="false"/>
          <w:bCs/>
          <w:iCs/>
          <w:color w:val="000000"/>
          <w:sz w:val="32"/>
          <w:szCs w:val="32"/>
          <w:u w:val="single"/>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jc w:val="center"/>
        <w:rPr>
          <w:rFonts w:ascii="方正黑体_GBK" w:hAnsi="方正黑体_GBK" w:eastAsia="方正黑体_GBK" w:cs="方正黑体_GBK"/>
          <w:b/>
          <w:bCs/>
          <w:iCs/>
          <w:color w:val="000000"/>
          <w:sz w:val="28"/>
          <w:szCs w:val="28"/>
        </w:rPr>
      </w:pPr>
      <w:r>
        <w:rPr>
          <w:rFonts w:ascii="方正黑体_GBK" w:hAnsi="方正黑体_GBK" w:cs="方正黑体_GBK" w:eastAsia="方正黑体_GBK"/>
          <w:b/>
          <w:bCs/>
          <w:iCs/>
          <w:color w:val="000000"/>
          <w:sz w:val="28"/>
          <w:szCs w:val="28"/>
        </w:rPr>
        <w:t>第二部分  通用条款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发包人权利和义务：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1.1 .1</w:t>
      </w:r>
      <w:r>
        <w:rPr>
          <w:rFonts w:ascii="宋体" w:hAnsi="宋体" w:cs="宋体"/>
          <w:color w:val="000000"/>
          <w:sz w:val="22"/>
          <w:szCs w:val="22"/>
        </w:rPr>
        <w:t>负责编制施工组织设计，统一制定各项管理目标，编制施工计划、物资需用量计划表，实施对工程质量、工期、安全生产、文明施工、计量析测、实验化验的控制、监督、检查和验收。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1.1.2</w:t>
      </w:r>
      <w:r>
        <w:rPr>
          <w:rFonts w:ascii="宋体" w:hAnsi="宋体" w:cs="宋体"/>
          <w:color w:val="000000"/>
          <w:sz w:val="22"/>
          <w:szCs w:val="22"/>
        </w:rPr>
        <w:t>统筹安排、协调解决非承包人独立使用的生产、生活临时设施、工作用水、用电及施工场地。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1.1.3 </w:t>
      </w:r>
      <w:r>
        <w:rPr>
          <w:rFonts w:ascii="宋体" w:hAnsi="宋体" w:cs="宋体"/>
          <w:color w:val="000000"/>
          <w:sz w:val="22"/>
          <w:szCs w:val="22"/>
        </w:rPr>
        <w:t>按时提供图纸，及时交付应供材料、设备，保证所提供的施工机械设备、周转材料、安全设施符合施工需要。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1.1.4 </w:t>
      </w:r>
      <w:r>
        <w:rPr>
          <w:rFonts w:ascii="宋体" w:hAnsi="宋体" w:cs="宋体"/>
          <w:color w:val="000000"/>
          <w:sz w:val="22"/>
          <w:szCs w:val="22"/>
        </w:rPr>
        <w:t>随时对承包人实施的劳务作业进行监督检查，确保工程质量，对存在的质量隐患及时提出整改要求。</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1.1.5 </w:t>
      </w:r>
      <w:r>
        <w:rPr>
          <w:rFonts w:ascii="宋体" w:hAnsi="宋体" w:cs="宋体"/>
          <w:color w:val="000000"/>
          <w:sz w:val="22"/>
          <w:szCs w:val="22"/>
        </w:rPr>
        <w:t>及时签认劳务作业变更洽商及确认承包人停工、窝工损失。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1.1.6 </w:t>
      </w:r>
      <w:r>
        <w:rPr>
          <w:rFonts w:ascii="宋体" w:hAnsi="宋体" w:cs="宋体"/>
          <w:color w:val="000000"/>
          <w:sz w:val="22"/>
          <w:szCs w:val="22"/>
        </w:rPr>
        <w:t>认真执行安全技术规范，严格遵守安全制度，制定安全防护措施，提供安全防护设备，确保施工安全。</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1.1.7</w:t>
      </w:r>
      <w:r>
        <w:rPr>
          <w:rFonts w:ascii="宋体" w:hAnsi="宋体" w:cs="宋体"/>
          <w:color w:val="000000"/>
          <w:sz w:val="22"/>
          <w:szCs w:val="22"/>
        </w:rPr>
        <w:t>检查承包人工人持证情况，禁止未获得相应资格证书和广州市建设工程平安卡的工人进入施工现场。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1.1.8</w:t>
      </w:r>
      <w:r>
        <w:rPr>
          <w:rFonts w:ascii="宋体" w:hAnsi="宋体" w:cs="宋体"/>
          <w:color w:val="000000"/>
          <w:sz w:val="22"/>
          <w:szCs w:val="22"/>
        </w:rPr>
        <w:t>在发现承包人存在未按照约定履行本合同行为时，应自发现之日起</w:t>
      </w:r>
      <w:r>
        <w:rPr>
          <w:rFonts w:eastAsia="宋体" w:cs="宋体" w:ascii="宋体" w:hAnsi="宋体"/>
          <w:color w:val="000000"/>
          <w:sz w:val="22"/>
          <w:szCs w:val="22"/>
        </w:rPr>
        <w:t>7</w:t>
      </w:r>
      <w:r>
        <w:rPr>
          <w:rFonts w:ascii="宋体" w:hAnsi="宋体" w:cs="宋体"/>
          <w:color w:val="000000"/>
          <w:sz w:val="22"/>
          <w:szCs w:val="22"/>
        </w:rPr>
        <w:t>日内书面告知承包人并提出异议。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1.1.9 </w:t>
      </w:r>
      <w:r>
        <w:rPr>
          <w:rFonts w:ascii="宋体" w:hAnsi="宋体" w:cs="宋体"/>
          <w:color w:val="000000"/>
          <w:sz w:val="22"/>
          <w:szCs w:val="22"/>
        </w:rPr>
        <w:t>按照行政主管部门相关规定的要求为本项目作业人员办理工伤保险和意外伤害保险。</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1.1.10 </w:t>
      </w:r>
      <w:r>
        <w:rPr>
          <w:rFonts w:ascii="宋体" w:hAnsi="宋体" w:cs="宋体"/>
          <w:color w:val="000000"/>
          <w:sz w:val="22"/>
          <w:szCs w:val="22"/>
        </w:rPr>
        <w:t>承包人按约定完成劳务作业，必须由发包人或施工场地内的第三方进行配合时，发包人应配合承包人工作或确保承包人获得该第三方的配合。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1.1.11 </w:t>
      </w:r>
      <w:r>
        <w:rPr>
          <w:rFonts w:ascii="宋体" w:hAnsi="宋体" w:cs="宋体"/>
          <w:color w:val="000000"/>
          <w:sz w:val="22"/>
          <w:szCs w:val="22"/>
        </w:rPr>
        <w:t>其它发包人应当承担的义务。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w:t>
      </w:r>
      <w:r>
        <w:rPr>
          <w:rFonts w:ascii="宋体" w:hAnsi="宋体" w:cs="宋体"/>
          <w:color w:val="000000"/>
          <w:sz w:val="22"/>
          <w:szCs w:val="22"/>
        </w:rPr>
        <w:t>发包人委托代理人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发包人委托代理人，发包人委托代理人依据合同并在其授权范围内履行其职责。人员如有变动，应提前</w:t>
      </w:r>
      <w:r>
        <w:rPr>
          <w:rFonts w:eastAsia="宋体" w:cs="宋体" w:ascii="宋体" w:hAnsi="宋体"/>
          <w:color w:val="000000"/>
          <w:sz w:val="22"/>
          <w:szCs w:val="22"/>
        </w:rPr>
        <w:t>7</w:t>
      </w:r>
      <w:r>
        <w:rPr>
          <w:rFonts w:ascii="宋体" w:hAnsi="宋体" w:cs="宋体"/>
          <w:color w:val="000000"/>
          <w:sz w:val="22"/>
          <w:szCs w:val="22"/>
        </w:rPr>
        <w:t>日书面通知承包人。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w:t>
      </w:r>
      <w:r>
        <w:rPr>
          <w:rFonts w:ascii="宋体" w:hAnsi="宋体" w:cs="宋体"/>
          <w:color w:val="000000"/>
          <w:sz w:val="22"/>
          <w:szCs w:val="22"/>
        </w:rPr>
        <w:t>承包人权利和义务：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w:t>
      </w:r>
      <w:r>
        <w:rPr>
          <w:rFonts w:ascii="宋体" w:hAnsi="宋体" w:cs="宋体"/>
          <w:color w:val="000000"/>
          <w:sz w:val="22"/>
          <w:szCs w:val="22"/>
        </w:rPr>
        <w:t>组织具有相应资格证书和广州市建设工程平安卡的工人投入工作；自觉遵守法律法规及有关规章制度。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2.1.2</w:t>
      </w:r>
      <w:r>
        <w:rPr>
          <w:rFonts w:ascii="宋体" w:hAnsi="宋体" w:cs="宋体"/>
          <w:color w:val="000000"/>
          <w:sz w:val="22"/>
          <w:szCs w:val="22"/>
        </w:rPr>
        <w:t>按照相关法律法规的要求，按时足额支付劳动者工资，并将工资发放信息登记录入广州市建设工程平安卡管理系统。</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2.1.3</w:t>
      </w:r>
      <w:r>
        <w:rPr>
          <w:rFonts w:ascii="宋体" w:hAnsi="宋体" w:cs="宋体"/>
          <w:color w:val="000000"/>
          <w:sz w:val="22"/>
          <w:szCs w:val="22"/>
        </w:rPr>
        <w:t>按发包人施工计划要求，提交与施工计划相应的劳动力安排计划，经发包人批准后实施。按照设计图纸、施工验收规范、有关技术要求及施工组织设计精心组织施工；投入足够的人力，确保工期；服从发包人安全施工管理，按政府劳动保护用品配备要求自备施工人员劳动保护用品，确保施工安全。</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2.1.4</w:t>
      </w:r>
      <w:r>
        <w:rPr>
          <w:rFonts w:ascii="宋体" w:hAnsi="宋体" w:cs="宋体"/>
          <w:color w:val="000000"/>
          <w:sz w:val="22"/>
          <w:szCs w:val="22"/>
        </w:rPr>
        <w:t>承担由于自身责任造成的质量修改、返工、工期拖延、安全事故、现场管理不符合规定造成的损失。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2.1.5</w:t>
      </w:r>
      <w:r>
        <w:rPr>
          <w:rFonts w:ascii="宋体" w:hAnsi="宋体" w:cs="宋体"/>
          <w:color w:val="000000"/>
          <w:sz w:val="22"/>
          <w:szCs w:val="22"/>
        </w:rPr>
        <w:t>自觉接受发包人及有关部门的管理、监督和检查；接受发包人随时检查其设备、材料的保管、使用情况，及其操作人员的有效证件、持证上岗情况。承包人应妥善保管、合理使用发包人供应的材料、设备机具及构配件。因保管不善发生丢失、损坏，承包人应进行赔偿，并承担因此造成的经济损失，赔偿以实际损失为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2.1.6</w:t>
      </w:r>
      <w:r>
        <w:rPr>
          <w:rFonts w:ascii="宋体" w:hAnsi="宋体" w:cs="宋体"/>
          <w:color w:val="000000"/>
          <w:sz w:val="22"/>
          <w:szCs w:val="22"/>
        </w:rPr>
        <w:t>按发包人统一规划堆放材料、机具，按发包人标准化工地要求设置标牌，搞好生活区的管理，做好自身责任区的治安保卫工作。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2.1.7</w:t>
      </w:r>
      <w:r>
        <w:rPr>
          <w:rFonts w:ascii="宋体" w:hAnsi="宋体" w:cs="宋体"/>
          <w:color w:val="000000"/>
          <w:sz w:val="22"/>
          <w:szCs w:val="22"/>
        </w:rPr>
        <w:t>妥善保管、合理使用发包人提供给承包人使用的机具、周转材料及其他设施。做好成品保护工作。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2.1.8</w:t>
      </w:r>
      <w:r>
        <w:rPr>
          <w:rFonts w:ascii="宋体" w:hAnsi="宋体" w:cs="宋体"/>
          <w:color w:val="000000"/>
          <w:sz w:val="22"/>
          <w:szCs w:val="22"/>
        </w:rPr>
        <w:t>承包人应与施工管理、作业人员签订书面劳动合同，并每月向发包人提供上月本企业在本项目上所有施工管理、作业人员的劳动合同签署情况、出勤情况及工资核算及支付情况的盖章书面记录。</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2.1.9</w:t>
      </w:r>
      <w:r>
        <w:rPr>
          <w:rFonts w:ascii="宋体" w:hAnsi="宋体" w:cs="宋体"/>
          <w:color w:val="000000"/>
          <w:sz w:val="22"/>
          <w:szCs w:val="22"/>
        </w:rPr>
        <w:t>配合发包人按工程发包人或行政主管部门要求进行的涉及承包人工作内容、施工场地的检查；配合发包人对隐蔽工程的验收工作。发包人或施工场地内第三方的工作必须由承包人配合时，承包人应按发包人的指令予以配合，相应的配合费用由发包人或施工场地内第三方与承包人协商支付。</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2.1.10 </w:t>
      </w:r>
      <w:r>
        <w:rPr>
          <w:rFonts w:ascii="宋体" w:hAnsi="宋体" w:cs="宋体"/>
          <w:color w:val="000000"/>
          <w:sz w:val="22"/>
          <w:szCs w:val="22"/>
        </w:rPr>
        <w:t>承包人在劳务作业中发现古墓、古建筑遗址、文物、化石或其他有考古、地质研究价值的物品时，承包人应立即保护好现场并以书面形式通知发包人。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2.1.11 </w:t>
      </w:r>
      <w:r>
        <w:rPr>
          <w:rFonts w:ascii="宋体" w:hAnsi="宋体" w:cs="宋体"/>
          <w:color w:val="000000"/>
          <w:sz w:val="22"/>
          <w:szCs w:val="22"/>
        </w:rPr>
        <w:t>劳务作业全部内容经验收合格后，承包人应当按照劳务分包合同的约定及时将该劳务作业交付发包人，不得以双方存在争议为理由拒绝将该劳务作业交付发包人。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2.1.12</w:t>
      </w:r>
      <w:r>
        <w:rPr>
          <w:rFonts w:ascii="宋体" w:hAnsi="宋体" w:cs="宋体"/>
          <w:color w:val="000000"/>
          <w:sz w:val="22"/>
          <w:szCs w:val="22"/>
        </w:rPr>
        <w:t>在发现发包人存在未按照约定履行本合同行为时，应自发现之日起</w:t>
      </w:r>
      <w:r>
        <w:rPr>
          <w:rFonts w:eastAsia="宋体" w:cs="宋体" w:ascii="宋体" w:hAnsi="宋体"/>
          <w:color w:val="000000"/>
          <w:sz w:val="22"/>
          <w:szCs w:val="22"/>
        </w:rPr>
        <w:t>7</w:t>
      </w:r>
      <w:r>
        <w:rPr>
          <w:rFonts w:ascii="宋体" w:hAnsi="宋体" w:cs="宋体"/>
          <w:color w:val="000000"/>
          <w:sz w:val="22"/>
          <w:szCs w:val="22"/>
        </w:rPr>
        <w:t>日内书面告知发包人并提出异议。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2.1.13</w:t>
      </w:r>
      <w:r>
        <w:rPr>
          <w:rFonts w:ascii="宋体" w:hAnsi="宋体" w:cs="宋体"/>
          <w:color w:val="000000"/>
          <w:sz w:val="22"/>
          <w:szCs w:val="22"/>
        </w:rPr>
        <w:t>其它承包人应当承担的义务。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2.2</w:t>
      </w:r>
      <w:r>
        <w:rPr>
          <w:rFonts w:ascii="宋体" w:hAnsi="宋体" w:cs="宋体"/>
          <w:color w:val="000000"/>
          <w:sz w:val="22"/>
          <w:szCs w:val="22"/>
        </w:rPr>
        <w:t>承包人委托代理人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承包人委托代理人，承包人委托代理人依据合同并在其授权范围内履行其职责。人员如有变动，应提前</w:t>
      </w:r>
      <w:r>
        <w:rPr>
          <w:rFonts w:eastAsia="宋体" w:cs="宋体" w:ascii="宋体" w:hAnsi="宋体"/>
          <w:color w:val="000000"/>
          <w:sz w:val="22"/>
          <w:szCs w:val="22"/>
        </w:rPr>
        <w:t>7</w:t>
      </w:r>
      <w:r>
        <w:rPr>
          <w:rFonts w:ascii="宋体" w:hAnsi="宋体" w:cs="宋体"/>
          <w:color w:val="000000"/>
          <w:sz w:val="22"/>
          <w:szCs w:val="22"/>
        </w:rPr>
        <w:t>日书面通知承包人。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、工期延误</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对于以下原因造成完工日期推迟的，工期相应顺延：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）设计变更和工程量增加；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）发包人未能按合同约定日期支付劳务费，致使施工不能正常进行；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）承包人以书面形式提出申请，但仍未能从发包人获得施工必需的指示、工程材料、图纸等，致使施工不能正常进行；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）一周内非承包人原因停水、停电、停气或安排任务不及时造成停工、窝工累计超过</w:t>
      </w:r>
      <w:r>
        <w:rPr>
          <w:rFonts w:eastAsia="宋体" w:cs="宋体" w:ascii="宋体" w:hAnsi="宋体"/>
          <w:color w:val="000000"/>
          <w:sz w:val="22"/>
          <w:szCs w:val="22"/>
        </w:rPr>
        <w:t>8</w:t>
      </w:r>
      <w:r>
        <w:rPr>
          <w:rFonts w:ascii="宋体" w:hAnsi="宋体" w:cs="宋体"/>
          <w:color w:val="000000"/>
          <w:sz w:val="22"/>
          <w:szCs w:val="22"/>
        </w:rPr>
        <w:t>小时；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）发包人同意的其他情况。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、误期赔偿</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除不可抗力外，因发包人原因造成承包人发生停工、窝工的，承包人应在上述情况发生后</w:t>
      </w:r>
      <w:r>
        <w:rPr>
          <w:rFonts w:eastAsia="宋体" w:cs="宋体" w:ascii="宋体" w:hAnsi="宋体"/>
          <w:color w:val="000000"/>
          <w:sz w:val="22"/>
          <w:szCs w:val="22"/>
        </w:rPr>
        <w:t>7</w:t>
      </w:r>
      <w:r>
        <w:rPr>
          <w:rFonts w:ascii="宋体" w:hAnsi="宋体" w:cs="宋体"/>
          <w:color w:val="000000"/>
          <w:sz w:val="22"/>
          <w:szCs w:val="22"/>
        </w:rPr>
        <w:t>日内，就延误内容和因此产生的经济支出向发包人提出书面报告，发包人应于</w:t>
      </w:r>
      <w:r>
        <w:rPr>
          <w:rFonts w:eastAsia="宋体" w:cs="宋体" w:ascii="宋体" w:hAnsi="宋体"/>
          <w:color w:val="000000"/>
          <w:sz w:val="22"/>
          <w:szCs w:val="22"/>
        </w:rPr>
        <w:t>7</w:t>
      </w:r>
      <w:r>
        <w:rPr>
          <w:rFonts w:ascii="宋体" w:hAnsi="宋体" w:cs="宋体"/>
          <w:color w:val="000000"/>
          <w:sz w:val="22"/>
          <w:szCs w:val="22"/>
        </w:rPr>
        <w:t>日内就延长完工日期和赔偿经济损失给予书面答复。发包人逾期未答复也不提出修改意见，视为同意。如因承包人原因造成的停工、窝工，由承包人承担赔偿责任。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5.1</w:t>
      </w:r>
      <w:r>
        <w:rPr>
          <w:rFonts w:ascii="宋体" w:hAnsi="宋体" w:cs="宋体"/>
          <w:color w:val="000000"/>
          <w:sz w:val="22"/>
          <w:szCs w:val="22"/>
        </w:rPr>
        <w:t>不可抗力事件发生后，觉察或发现不可抗力事件发生的一方，有义务通知另一方，并在力所能及的条件下迅速采取措施，尽力减少损失，另一方全力协助并采取措施。发包人认为承包人应当暂停工作的，承包人应暂停工作。不可抗力事件结束后</w:t>
      </w:r>
      <w:r>
        <w:rPr>
          <w:rFonts w:eastAsia="宋体" w:cs="宋体" w:ascii="宋体" w:hAnsi="宋体"/>
          <w:color w:val="000000"/>
          <w:sz w:val="22"/>
          <w:szCs w:val="22"/>
        </w:rPr>
        <w:t>48</w:t>
      </w:r>
      <w:r>
        <w:rPr>
          <w:rFonts w:ascii="宋体" w:hAnsi="宋体" w:cs="宋体"/>
          <w:color w:val="000000"/>
          <w:sz w:val="22"/>
          <w:szCs w:val="22"/>
        </w:rPr>
        <w:t>小时内承包人应向发包人通报受害情况和损失情况，及预计清理和修复的费用；不可抗力事件持续发生时，承包人应每隔</w:t>
      </w:r>
      <w:r>
        <w:rPr>
          <w:rFonts w:eastAsia="宋体" w:cs="宋体" w:ascii="宋体" w:hAnsi="宋体"/>
          <w:color w:val="000000"/>
          <w:sz w:val="22"/>
          <w:szCs w:val="22"/>
        </w:rPr>
        <w:t>7</w:t>
      </w:r>
      <w:r>
        <w:rPr>
          <w:rFonts w:ascii="宋体" w:hAnsi="宋体" w:cs="宋体"/>
          <w:color w:val="000000"/>
          <w:sz w:val="22"/>
          <w:szCs w:val="22"/>
        </w:rPr>
        <w:t>天向发包人通报一次受害情况。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5.2</w:t>
      </w:r>
      <w:r>
        <w:rPr>
          <w:rFonts w:ascii="宋体" w:hAnsi="宋体" w:cs="宋体"/>
          <w:color w:val="000000"/>
          <w:sz w:val="22"/>
          <w:szCs w:val="22"/>
        </w:rPr>
        <w:t>不可抗力结束后</w:t>
      </w:r>
      <w:r>
        <w:rPr>
          <w:rFonts w:eastAsia="宋体" w:cs="宋体" w:ascii="宋体" w:hAnsi="宋体"/>
          <w:color w:val="000000"/>
          <w:sz w:val="22"/>
          <w:szCs w:val="22"/>
        </w:rPr>
        <w:t>14</w:t>
      </w:r>
      <w:r>
        <w:rPr>
          <w:rFonts w:ascii="宋体" w:hAnsi="宋体" w:cs="宋体"/>
          <w:color w:val="000000"/>
          <w:sz w:val="22"/>
          <w:szCs w:val="22"/>
        </w:rPr>
        <w:t>天内，承包人应向发包人提交清理和修复费用的正式报告及有关资料。</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5.3</w:t>
      </w:r>
      <w:r>
        <w:rPr>
          <w:rFonts w:ascii="宋体" w:hAnsi="宋体" w:cs="宋体"/>
          <w:color w:val="000000"/>
          <w:sz w:val="22"/>
          <w:szCs w:val="22"/>
        </w:rPr>
        <w:t>因合同一方迟延履行合同后发生不可抗力的，不能免除迟延履行方的相应责任。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5.4</w:t>
      </w:r>
      <w:r>
        <w:rPr>
          <w:rFonts w:ascii="宋体" w:hAnsi="宋体" w:cs="宋体"/>
          <w:color w:val="000000"/>
          <w:sz w:val="22"/>
          <w:szCs w:val="22"/>
        </w:rPr>
        <w:t>承包人承担因不可抗力事件导致的自身财产损失。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、送达：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本合同履行过程中的相关书面文件的送达方式为：一方应当以书面方式将本方的明确要求送达至对方本合同协议书中注明的地址，对方应当在收到之日起</w:t>
      </w:r>
      <w:r>
        <w:rPr>
          <w:rFonts w:eastAsia="宋体" w:cs="宋体" w:ascii="宋体" w:hAnsi="宋体"/>
          <w:color w:val="000000"/>
          <w:sz w:val="22"/>
          <w:szCs w:val="22"/>
        </w:rPr>
        <w:t>7</w:t>
      </w:r>
      <w:r>
        <w:rPr>
          <w:rFonts w:ascii="宋体" w:hAnsi="宋体" w:cs="宋体"/>
          <w:color w:val="000000"/>
          <w:sz w:val="22"/>
          <w:szCs w:val="22"/>
        </w:rPr>
        <w:t>个工作日内予以书面答复，逾期未答复或无人接收、拒收的，视为同意对方要求。</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一方本合同协议书中注明的地址发生变更时，应当在</w:t>
      </w:r>
      <w:r>
        <w:rPr>
          <w:rFonts w:eastAsia="宋体" w:cs="宋体" w:ascii="宋体" w:hAnsi="宋体"/>
          <w:color w:val="000000"/>
          <w:sz w:val="22"/>
          <w:szCs w:val="22"/>
        </w:rPr>
        <w:t>7</w:t>
      </w:r>
      <w:r>
        <w:rPr>
          <w:rFonts w:ascii="宋体" w:hAnsi="宋体" w:cs="宋体"/>
          <w:color w:val="000000"/>
          <w:sz w:val="22"/>
          <w:szCs w:val="22"/>
        </w:rPr>
        <w:t>日内书面告知对方，逾期告知或不履行告知义务的，由过错方承担相应责任。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送达方式适用于以下情况：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）承包人要求发包人依照约定进行结算或支付分包合同进度款；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）承包人表示因发包人原因造成工期延误；</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）承包人要求发包人依照约定提供施工必须的工程材料、图纸；</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）承包人要求发包人停止违约行为的；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）要求发包人确认设计变更和工程量增加、签认零工、窝工；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）发包人要求承包人对劳务工程不符合约定部分予以整改的；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）发包人要求承包人提供符合合同约定的人员、提供合法有效的管理资料等履约行为；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）本合同第二部分</w:t>
      </w:r>
      <w:r>
        <w:rPr>
          <w:rFonts w:eastAsia="宋体" w:cs="宋体" w:ascii="宋体" w:hAnsi="宋体"/>
          <w:color w:val="000000"/>
          <w:sz w:val="22"/>
          <w:szCs w:val="22"/>
        </w:rPr>
        <w:t>1.1.8</w:t>
      </w:r>
      <w:r>
        <w:rPr>
          <w:rFonts w:ascii="宋体" w:hAnsi="宋体" w:cs="宋体"/>
          <w:color w:val="000000"/>
          <w:sz w:val="22"/>
          <w:szCs w:val="22"/>
        </w:rPr>
        <w:t>、</w:t>
      </w:r>
      <w:r>
        <w:rPr>
          <w:rFonts w:eastAsia="宋体" w:cs="宋体" w:ascii="宋体" w:hAnsi="宋体"/>
          <w:color w:val="000000"/>
          <w:sz w:val="22"/>
          <w:szCs w:val="22"/>
        </w:rPr>
        <w:t>2.1.12</w:t>
      </w:r>
      <w:r>
        <w:rPr>
          <w:rFonts w:ascii="宋体" w:hAnsi="宋体" w:cs="宋体"/>
          <w:color w:val="000000"/>
          <w:sz w:val="22"/>
          <w:szCs w:val="22"/>
        </w:rPr>
        <w:t>所列事项；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）其它情况，双方在专用条款中约定。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、事故处理：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7.1 </w:t>
      </w:r>
      <w:r>
        <w:rPr>
          <w:rFonts w:ascii="宋体" w:hAnsi="宋体" w:cs="宋体"/>
          <w:color w:val="000000"/>
          <w:sz w:val="22"/>
          <w:szCs w:val="22"/>
        </w:rPr>
        <w:t>发生重大伤亡及其他安全事故，发包人应按有关规定立即上报有关部门，同时按国家有关法律、行政法规对事故进行处理。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7.2</w:t>
      </w:r>
      <w:r>
        <w:rPr>
          <w:rFonts w:ascii="宋体" w:hAnsi="宋体" w:cs="宋体"/>
          <w:color w:val="000000"/>
          <w:sz w:val="22"/>
          <w:szCs w:val="22"/>
        </w:rPr>
        <w:t>承包人要积极配合发包人做好事故处理工作，及伤亡人员家属的安抚工作，避免过激行为的发生。</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、工程变更：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w:t>
      </w:r>
      <w:r>
        <w:rPr>
          <w:rFonts w:ascii="宋体" w:hAnsi="宋体" w:cs="宋体"/>
          <w:color w:val="000000"/>
          <w:sz w:val="22"/>
          <w:szCs w:val="22"/>
        </w:rPr>
        <w:t>施工中如需对原工作内容进行变更，发包人应提前</w:t>
      </w:r>
      <w:r>
        <w:rPr>
          <w:rFonts w:eastAsia="宋体" w:cs="宋体" w:ascii="宋体" w:hAnsi="宋体"/>
          <w:color w:val="000000"/>
          <w:sz w:val="22"/>
          <w:szCs w:val="22"/>
        </w:rPr>
        <w:t>7</w:t>
      </w:r>
      <w:r>
        <w:rPr>
          <w:rFonts w:ascii="宋体" w:hAnsi="宋体" w:cs="宋体"/>
          <w:color w:val="000000"/>
          <w:sz w:val="22"/>
          <w:szCs w:val="22"/>
        </w:rPr>
        <w:t>天以书面形式向承包人发出变更通知，并提供变更的相应图纸和说明。承包人按照发包人发出的变更通知及有关要求，办理有关变更手续：</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8.1.1</w:t>
      </w:r>
      <w:r>
        <w:rPr>
          <w:rFonts w:ascii="宋体" w:hAnsi="宋体" w:cs="宋体"/>
          <w:color w:val="000000"/>
          <w:sz w:val="22"/>
          <w:szCs w:val="22"/>
        </w:rPr>
        <w:t>更改工程有关部分的标高、基线、位置和尺寸；</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8.1.2</w:t>
      </w:r>
      <w:r>
        <w:rPr>
          <w:rFonts w:ascii="宋体" w:hAnsi="宋体" w:cs="宋体"/>
          <w:color w:val="000000"/>
          <w:sz w:val="22"/>
          <w:szCs w:val="22"/>
        </w:rPr>
        <w:t>增减合同中约定的工程量；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8.1.3</w:t>
      </w:r>
      <w:r>
        <w:rPr>
          <w:rFonts w:ascii="宋体" w:hAnsi="宋体" w:cs="宋体"/>
          <w:color w:val="000000"/>
          <w:sz w:val="22"/>
          <w:szCs w:val="22"/>
        </w:rPr>
        <w:t>改变有关的施工时间和顺序；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8.1.4</w:t>
      </w:r>
      <w:r>
        <w:rPr>
          <w:rFonts w:ascii="宋体" w:hAnsi="宋体" w:cs="宋体"/>
          <w:color w:val="000000"/>
          <w:sz w:val="22"/>
          <w:szCs w:val="22"/>
        </w:rPr>
        <w:t>其他有关工程变更需要的附加工作。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8.2</w:t>
      </w:r>
      <w:r>
        <w:rPr>
          <w:rFonts w:ascii="宋体" w:hAnsi="宋体" w:cs="宋体"/>
          <w:color w:val="000000"/>
          <w:sz w:val="22"/>
          <w:szCs w:val="22"/>
        </w:rPr>
        <w:t>非承包人原因造成的变更导致合同总价款的增加及造成的承包人损失，由发包人承担，延误的工期相应顺延；因变更减少工程量，合同总价款应相应减少，工期相应调整。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8.3</w:t>
      </w:r>
      <w:r>
        <w:rPr>
          <w:rFonts w:ascii="宋体" w:hAnsi="宋体" w:cs="宋体"/>
          <w:color w:val="000000"/>
          <w:sz w:val="22"/>
          <w:szCs w:val="22"/>
        </w:rPr>
        <w:t>由承包人原因造成的变更费用和由此导致发包人的直接损失，由承包人承担，延误的工期不予顺延。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color w:val="000000"/>
          <w:sz w:val="22"/>
          <w:szCs w:val="22"/>
        </w:rPr>
        <w:t>、合同总价款计算规则及构成方式：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本工程的合同总价款包含社会保障费等税费。计算规则按专用条款规定。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、合同价款的支付及结算方式：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发包人按合同向承包人支付合同价款。承包人应向发包人出具合法有效的收款凭证，并将发放到工人的付款凭证交付发包人。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合同价款支付方式、支付条件和支付时间等，在专用条款中约定。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、安全事故责任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由于发包人安全施工方案不完善、安全施工投入不足造成的安全事故，责任由发包人承担。由于承包人不能落实安全施工方案或不服从发包人安全施工管理所造成的安全事故责任由承包人承担。</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w:t>
      </w:r>
      <w:r>
        <w:rPr>
          <w:rFonts w:ascii="宋体" w:hAnsi="宋体" w:cs="宋体"/>
          <w:color w:val="000000"/>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12.1</w:t>
      </w:r>
      <w:r>
        <w:rPr>
          <w:rFonts w:ascii="宋体" w:hAnsi="宋体" w:cs="宋体"/>
          <w:color w:val="000000"/>
          <w:sz w:val="22"/>
          <w:szCs w:val="22"/>
        </w:rPr>
        <w:t>发包人违约责任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当发生下列情况时：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）发包人未能按约定的款项类别、金额、承包人指定账户和时间支付相应款项。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）发包人不按约定核实承包人完成的工程量。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）发包人未能履行或不按约定履行合同中约定的其他责任和义务。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发包人应采取补救措施，并赔偿因上述违约行为给承包人造成的损失。发包人承担违约责任，并不能减轻或免除合同中约定的应由发包人继续履行的其他责任和义务。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12.2</w:t>
      </w:r>
      <w:r>
        <w:rPr>
          <w:rFonts w:ascii="宋体" w:hAnsi="宋体" w:cs="宋体"/>
          <w:color w:val="000000"/>
          <w:sz w:val="22"/>
          <w:szCs w:val="22"/>
        </w:rPr>
        <w:t>承包人违约责任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当发生下列情况时：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）承包人因自身原因延期交工的。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）承包人施工质量不符合本合同协议书</w:t>
      </w:r>
      <w:r>
        <w:rPr>
          <w:rFonts w:eastAsia="宋体" w:cs="宋体" w:ascii="宋体" w:hAnsi="宋体"/>
          <w:color w:val="000000"/>
          <w:sz w:val="22"/>
          <w:szCs w:val="22"/>
        </w:rPr>
        <w:t>7</w:t>
      </w:r>
      <w:r>
        <w:rPr>
          <w:rFonts w:ascii="宋体" w:hAnsi="宋体" w:cs="宋体"/>
          <w:color w:val="000000"/>
          <w:sz w:val="22"/>
          <w:szCs w:val="22"/>
        </w:rPr>
        <w:t>条约定的质量标准。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）承包人未达到约定的安全文明施工标准。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以非正当方式（包括围堵、占据施工现场、发包人办公场所；以任何手段阻止施工现场正常施工、发包人正常办公秩序；阻塞交通；攀爬塔吊、建筑物、广告牌等；以及《国务院信访工作条例》〔国务院第</w:t>
      </w:r>
      <w:r>
        <w:rPr>
          <w:rFonts w:eastAsia="宋体" w:cs="宋体" w:ascii="宋体" w:hAnsi="宋体"/>
          <w:color w:val="000000"/>
          <w:sz w:val="22"/>
          <w:szCs w:val="22"/>
        </w:rPr>
        <w:t>431</w:t>
      </w:r>
      <w:r>
        <w:rPr>
          <w:rFonts w:ascii="宋体" w:hAnsi="宋体" w:cs="宋体"/>
          <w:color w:val="000000"/>
          <w:sz w:val="22"/>
          <w:szCs w:val="22"/>
        </w:rPr>
        <w:t>号令〕第二十条规定的行为）向发包人提出要求的行为。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）承包人未能履行或不按约定履行合同中约定的其他责任和义务。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承包人应采取补救措施，并赔偿因上述违约行为给承包人造成的损失。发包人承担违约责任，并不能减轻或免除合同中约定的应由发包人继续履行的其他责任和义务。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13</w:t>
      </w:r>
      <w:r>
        <w:rPr>
          <w:rFonts w:ascii="宋体" w:hAnsi="宋体" w:cs="宋体"/>
          <w:color w:val="000000"/>
          <w:sz w:val="22"/>
          <w:szCs w:val="22"/>
        </w:rPr>
        <w:t>、合同争议：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发生争议后，除非出现下列情况，双方都应继续履行合同，保持工作连续。同时，应保护好已完工作成果。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）一方违约导致合同确已无法履行，双方协议解除合同；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）经双方同意终止或解除合同；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）仲裁机构裁定终止或解除合同；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）人民法院判决终止或解除合同；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w:t>
      </w:r>
      <w:r>
        <w:rPr>
          <w:rFonts w:ascii="宋体" w:hAnsi="宋体" w:cs="宋体"/>
          <w:color w:val="000000"/>
          <w:sz w:val="22"/>
          <w:szCs w:val="22"/>
        </w:rPr>
        <w:t>、合同解除：</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14.1</w:t>
      </w:r>
      <w:r>
        <w:rPr>
          <w:rFonts w:ascii="宋体" w:hAnsi="宋体" w:cs="宋体"/>
          <w:color w:val="000000"/>
          <w:sz w:val="22"/>
          <w:szCs w:val="22"/>
        </w:rPr>
        <w:t>承包人和发包人协商一致的，可以解除本合同。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14.2</w:t>
      </w:r>
      <w:r>
        <w:rPr>
          <w:rFonts w:ascii="宋体" w:hAnsi="宋体" w:cs="宋体"/>
          <w:color w:val="000000"/>
          <w:sz w:val="22"/>
          <w:szCs w:val="22"/>
        </w:rPr>
        <w:t>发包人与建设单位的施工总承包合同（专业承包合同）解除的，发包人可以向承包人发出书面通知解除本合同。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14.3</w:t>
      </w:r>
      <w:r>
        <w:rPr>
          <w:rFonts w:ascii="宋体" w:hAnsi="宋体" w:cs="宋体"/>
          <w:color w:val="000000"/>
          <w:sz w:val="22"/>
          <w:szCs w:val="22"/>
        </w:rPr>
        <w:t>发包人不按照本合同的约定支付合同价款，承包人可以停止工作。发包人超过</w:t>
      </w:r>
      <w:r>
        <w:rPr>
          <w:rFonts w:eastAsia="宋体" w:cs="宋体" w:ascii="宋体" w:hAnsi="宋体"/>
          <w:color w:val="000000"/>
          <w:sz w:val="22"/>
          <w:szCs w:val="22"/>
        </w:rPr>
        <w:t>28</w:t>
      </w:r>
      <w:r>
        <w:rPr>
          <w:rFonts w:ascii="宋体" w:hAnsi="宋体" w:cs="宋体"/>
          <w:color w:val="000000"/>
          <w:sz w:val="22"/>
          <w:szCs w:val="22"/>
        </w:rPr>
        <w:t>天仍不支付合同价款，承包人可以向发包人发出书面通知解除合同。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14.4</w:t>
      </w:r>
      <w:r>
        <w:rPr>
          <w:rFonts w:ascii="宋体" w:hAnsi="宋体" w:cs="宋体"/>
          <w:color w:val="000000"/>
          <w:sz w:val="22"/>
          <w:szCs w:val="22"/>
        </w:rPr>
        <w:t>承包人不按照本合同的约定提供符合施工要求的作业人员或不履行本合同约定的其他义务，其违约行为足以影响本施工项目的质量、安全、竣工工期时，发包人可以书面告知承包人并限期要求其完全、恰当履行合同义务。承包人逾期不能按约定履行义务的，发包人可以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14.5</w:t>
      </w:r>
      <w:r>
        <w:rPr>
          <w:rFonts w:ascii="宋体" w:hAnsi="宋体" w:cs="宋体"/>
          <w:color w:val="000000"/>
          <w:sz w:val="22"/>
          <w:szCs w:val="22"/>
        </w:rPr>
        <w:t>如因不可抗力致使本合同无法履行，或者因工程建设单位的原因造成工程停建或缓建，致使合同无法履行的，合同任意一方可向另一方发出书面通知解除合同。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14.6</w:t>
      </w:r>
      <w:r>
        <w:rPr>
          <w:rFonts w:ascii="宋体" w:hAnsi="宋体" w:cs="宋体"/>
          <w:color w:val="000000"/>
          <w:sz w:val="22"/>
          <w:szCs w:val="22"/>
        </w:rPr>
        <w:t>本合同约定的解除条件成立时，发包人应通知承包人解除本合同并办理分包合同价款结算支付手续。分包合同价款结算支付手续完毕后，承包人应及时撤离现场。承包人未及时退场，给发包人造成经济损失的由承包人负责赔偿。发包人不按约定支付解除合同结算价款，影响承包人及时退场的或给承包人造成经济损失的，由发包人负责赔偿。</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14.7</w:t>
      </w:r>
      <w:r>
        <w:rPr>
          <w:rFonts w:ascii="宋体" w:hAnsi="宋体" w:cs="宋体"/>
          <w:color w:val="000000"/>
          <w:sz w:val="22"/>
          <w:szCs w:val="22"/>
        </w:rPr>
        <w:t>合同解除后，承包人应妥善做好已完工程和剩余材料、设备的保护和移交工作，按发包人要求撤出施工场地。发包人应为承包人撤出提供必要条件。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14.8</w:t>
      </w:r>
      <w:r>
        <w:rPr>
          <w:rFonts w:ascii="宋体" w:hAnsi="宋体" w:cs="宋体"/>
          <w:color w:val="000000"/>
          <w:sz w:val="22"/>
          <w:szCs w:val="22"/>
        </w:rPr>
        <w:t>合同解除后，不影响双方在合同中约定的结算和清理条款的效力。有过错的一方应当承担违约责任，并赔偿因合同解除给对方造成的损失。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15</w:t>
      </w:r>
      <w:r>
        <w:rPr>
          <w:rFonts w:ascii="宋体" w:hAnsi="宋体" w:cs="宋体"/>
          <w:color w:val="000000"/>
          <w:sz w:val="22"/>
          <w:szCs w:val="22"/>
        </w:rPr>
        <w:t>、合同终止</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双方完全履行合同全部义务，合同总价款支付完毕，承包人向发包人交付劳务作业成果，并经发包人验收合格后，本合同终止。</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16</w:t>
      </w:r>
      <w:r>
        <w:rPr>
          <w:rFonts w:ascii="宋体" w:hAnsi="宋体" w:cs="宋体"/>
          <w:color w:val="000000"/>
          <w:sz w:val="22"/>
          <w:szCs w:val="22"/>
        </w:rPr>
        <w:t>、合同备案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发包人和承包人根据规定将本合同备案。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17</w:t>
      </w:r>
      <w:r>
        <w:rPr>
          <w:rFonts w:ascii="宋体" w:hAnsi="宋体" w:cs="宋体"/>
          <w:color w:val="000000"/>
          <w:sz w:val="22"/>
          <w:szCs w:val="22"/>
        </w:rPr>
        <w:t>、补充条款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在专用条款中约定。</w:t>
      </w:r>
    </w:p>
    <w:p>
      <w:pPr>
        <w:pStyle w:val="Normal"/>
        <w:spacing w:lineRule="auto" w:line="360"/>
        <w:ind w:firstLine="665" w:end="0"/>
        <w:rPr>
          <w:rFonts w:ascii="仿宋_GB2312" w:hAnsi="仿宋_GB2312" w:eastAsia="仿宋_GB2312" w:cs="宋体"/>
          <w:color w:val="000000"/>
          <w:sz w:val="32"/>
          <w:szCs w:val="32"/>
        </w:rPr>
      </w:pPr>
      <w:r>
        <w:rPr>
          <w:rFonts w:eastAsia="仿宋_GB2312" w:cs="宋体"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585" w:end="0"/>
        <w:jc w:val="center"/>
        <w:rPr>
          <w:rFonts w:ascii="仿宋_GB2312" w:hAnsi="仿宋_GB2312" w:eastAsia="仿宋_GB2312"/>
          <w:b/>
          <w:color w:val="000000"/>
          <w:sz w:val="32"/>
          <w:szCs w:val="32"/>
        </w:rPr>
      </w:pPr>
      <w:r>
        <w:rPr>
          <w:rFonts w:ascii="方正黑体_GBK" w:hAnsi="方正黑体_GBK" w:cs="方正黑体_GBK" w:eastAsia="方正黑体_GBK"/>
          <w:b/>
          <w:bCs/>
          <w:iCs/>
          <w:color w:val="000000"/>
          <w:sz w:val="28"/>
          <w:szCs w:val="28"/>
        </w:rPr>
        <w:t>第三部分  专用条款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发包人权力和义务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1.1.1</w:t>
      </w:r>
      <w:r>
        <w:rPr>
          <w:rFonts w:ascii="宋体" w:hAnsi="宋体" w:cs="宋体"/>
          <w:color w:val="000000"/>
          <w:sz w:val="22"/>
          <w:szCs w:val="22"/>
        </w:rPr>
        <w:t>本工程安全文明施工要求达到：</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。达到此标准，发包人将按照</w:t>
      </w:r>
      <w:r>
        <w:rPr>
          <w:rFonts w:ascii="宋体" w:hAnsi="宋体" w:cs="宋体"/>
          <w:color w:val="000000"/>
          <w:sz w:val="22"/>
          <w:szCs w:val="22"/>
          <w:u w:val="single"/>
        </w:rPr>
        <w:t xml:space="preserve">          </w:t>
      </w:r>
      <w:r>
        <w:rPr>
          <w:rFonts w:ascii="宋体" w:hAnsi="宋体" w:cs="宋体"/>
          <w:color w:val="000000"/>
          <w:sz w:val="22"/>
          <w:szCs w:val="22"/>
        </w:rPr>
        <w:t>标准予以奖励；未达到此标准，发包人将按照          标准予以处罚。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1.1.3</w:t>
      </w:r>
      <w:r>
        <w:rPr>
          <w:rFonts w:ascii="宋体" w:hAnsi="宋体" w:cs="宋体"/>
          <w:color w:val="000000"/>
          <w:sz w:val="22"/>
          <w:szCs w:val="22"/>
        </w:rPr>
        <w:t>发包人应在劳务分包工作开工</w:t>
      </w:r>
      <w:r>
        <w:rPr>
          <w:rFonts w:ascii="宋体" w:hAnsi="宋体" w:cs="宋体"/>
          <w:color w:val="000000"/>
          <w:sz w:val="22"/>
          <w:szCs w:val="22"/>
          <w:u w:val="single"/>
        </w:rPr>
        <w:t xml:space="preserve">    </w:t>
      </w:r>
      <w:r>
        <w:rPr>
          <w:rFonts w:ascii="宋体" w:hAnsi="宋体" w:cs="宋体"/>
          <w:color w:val="000000"/>
          <w:sz w:val="22"/>
          <w:szCs w:val="22"/>
        </w:rPr>
        <w:t>天前，向承包人提供与分包工程有关的图纸      套。承包人应在接到图纸后</w:t>
      </w:r>
      <w:r>
        <w:rPr>
          <w:rFonts w:ascii="宋体" w:hAnsi="宋体" w:cs="宋体"/>
          <w:color w:val="000000"/>
          <w:sz w:val="22"/>
          <w:szCs w:val="22"/>
          <w:u w:val="single"/>
        </w:rPr>
        <w:t xml:space="preserve">    </w:t>
      </w:r>
      <w:r>
        <w:rPr>
          <w:rFonts w:ascii="宋体" w:hAnsi="宋体" w:cs="宋体"/>
          <w:color w:val="000000"/>
          <w:sz w:val="22"/>
          <w:szCs w:val="22"/>
        </w:rPr>
        <w:t>天内，向发包人提交材料、设备、构配件供应计划；经发包人确认后，发包人应按供应计划要求的质量、品种、规格、型号、数量和供应时间等组织货源并及时交付给承包人；发包人保证所提供的材料、设备机具、构配件符合国家有关质量要求，如质量、品种、规格、型号不符合要求，承包人可以拒收，发包人承担由此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w:t>
      </w:r>
      <w:r>
        <w:rPr>
          <w:rFonts w:ascii="宋体" w:hAnsi="宋体" w:cs="宋体"/>
          <w:color w:val="000000"/>
          <w:sz w:val="22"/>
          <w:szCs w:val="22"/>
        </w:rPr>
        <w:t>承包人权力和义务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eastAsia="宋体" w:cs="宋体" w:ascii="宋体" w:hAnsi="宋体"/>
          <w:color w:val="000000"/>
          <w:sz w:val="22"/>
          <w:szCs w:val="22"/>
        </w:rPr>
        <w:t>2.1.5</w:t>
      </w:r>
      <w:r>
        <w:rPr>
          <w:rFonts w:ascii="宋体" w:hAnsi="宋体" w:cs="宋体"/>
          <w:color w:val="000000"/>
          <w:sz w:val="22"/>
          <w:szCs w:val="22"/>
        </w:rPr>
        <w:t xml:space="preserve">施工中由承包人自带的低值易耗材料、工具用具和机械包括 </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、送达：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）双方约定的其它情况</w:t>
      </w:r>
      <w:r>
        <w:rPr>
          <w:rFonts w:eastAsia="宋体" w:cs="宋体" w:ascii="宋体" w:hAnsi="宋体"/>
          <w:color w:val="000000"/>
          <w:sz w:val="22"/>
          <w:szCs w:val="22"/>
        </w:rPr>
        <w:t xml:space="preserve">: </w:t>
      </w:r>
      <w:r>
        <w:rPr>
          <w:rFonts w:eastAsia="宋体" w:cs="宋体" w:ascii="宋体" w:hAnsi="宋体"/>
          <w:color w:val="000000"/>
          <w:sz w:val="22"/>
          <w:szCs w:val="22"/>
          <w:u w:val="single"/>
        </w:rPr>
        <w:t xml:space="preserve">                   </w:t>
      </w:r>
      <w:r>
        <w:rPr>
          <w:rFonts w:eastAsia="宋体" w:cs="宋体" w:ascii="宋体" w:hAnsi="宋体"/>
          <w:color w:val="000000"/>
          <w:sz w:val="22"/>
          <w:szCs w:val="22"/>
          <w:u w:val="single"/>
          <w:lang w:val="en-US" w:eastAsia="zh-CN"/>
        </w:rPr>
        <w:t xml:space="preserve">                            </w:t>
      </w:r>
      <w:r>
        <w:rPr>
          <w:rFonts w:eastAsia="宋体" w:cs="宋体" w:ascii="宋体" w:hAnsi="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9</w:t>
      </w:r>
      <w:r>
        <w:rPr>
          <w:rFonts w:ascii="宋体" w:hAnsi="宋体" w:cs="宋体"/>
          <w:color w:val="000000"/>
          <w:sz w:val="22"/>
          <w:szCs w:val="22"/>
        </w:rPr>
        <w:t>、合同总价款计算规则及构成方式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9.1 </w:t>
      </w:r>
      <w:r>
        <w:rPr>
          <w:rFonts w:ascii="宋体" w:hAnsi="宋体" w:cs="宋体"/>
          <w:color w:val="000000"/>
          <w:sz w:val="22"/>
          <w:szCs w:val="22"/>
        </w:rPr>
        <w:t xml:space="preserve">本工程的合同总价款采用下列第 </w:t>
      </w:r>
      <w:r>
        <w:rPr>
          <w:rFonts w:ascii="宋体" w:hAnsi="宋体" w:cs="宋体"/>
          <w:color w:val="000000"/>
          <w:sz w:val="22"/>
          <w:szCs w:val="22"/>
          <w:u w:val="single"/>
        </w:rPr>
        <w:t xml:space="preserve">       </w:t>
      </w:r>
      <w:r>
        <w:rPr>
          <w:rFonts w:ascii="宋体" w:hAnsi="宋体" w:cs="宋体"/>
          <w:color w:val="000000"/>
          <w:sz w:val="22"/>
          <w:szCs w:val="22"/>
        </w:rPr>
        <w:t>种方式计算：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 xml:space="preserve">）工程量清单综合单价计价；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）工种工日单价；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）综合工日单价；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）建筑面积综合单价</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）固定合同总价款；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）工程实物量综合单价。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）双方约定其他计算方式：</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9.2</w:t>
      </w:r>
      <w:r>
        <w:rPr>
          <w:rFonts w:ascii="宋体" w:hAnsi="宋体" w:cs="宋体"/>
          <w:color w:val="000000"/>
          <w:sz w:val="22"/>
          <w:szCs w:val="22"/>
        </w:rPr>
        <w:t>施工中发生的点工、时工单价</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ascii="宋体" w:hAnsi="宋体"/>
          <w:color w:val="000000"/>
          <w:sz w:val="22"/>
          <w:szCs w:val="22"/>
        </w:rPr>
        <w:t>/</w:t>
      </w:r>
      <w:r>
        <w:rPr>
          <w:rFonts w:ascii="宋体" w:hAnsi="宋体" w:cs="宋体"/>
          <w:color w:val="000000"/>
          <w:sz w:val="22"/>
          <w:szCs w:val="22"/>
        </w:rPr>
        <w:t>工日，停工、窝工单价</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ascii="宋体" w:hAnsi="宋体"/>
          <w:color w:val="000000"/>
          <w:sz w:val="22"/>
          <w:szCs w:val="22"/>
        </w:rPr>
        <w:t>/</w:t>
      </w:r>
      <w:r>
        <w:rPr>
          <w:rFonts w:ascii="宋体" w:hAnsi="宋体" w:cs="宋体"/>
          <w:color w:val="000000"/>
          <w:sz w:val="22"/>
          <w:szCs w:val="22"/>
        </w:rPr>
        <w:t>日，工日的计量按有效签证的签证数量。其他费用：</w:t>
      </w: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9.3</w:t>
      </w:r>
      <w:r>
        <w:rPr>
          <w:rFonts w:ascii="宋体" w:hAnsi="宋体" w:cs="宋体"/>
          <w:color w:val="000000"/>
          <w:sz w:val="22"/>
          <w:szCs w:val="22"/>
        </w:rPr>
        <w:t>合同价格未包括的风险范围：</w:t>
      </w:r>
      <w:r>
        <w:rPr>
          <w:rFonts w:ascii="宋体" w:hAnsi="宋体" w:cs="宋体"/>
          <w:color w:val="000000"/>
          <w:sz w:val="22"/>
          <w:szCs w:val="22"/>
          <w:u w:val="single"/>
        </w:rPr>
        <w:t xml:space="preserve">                 </w:t>
      </w:r>
      <w:r>
        <w:rPr>
          <w:rFonts w:ascii="宋体" w:hAnsi="宋体" w:cs="宋体"/>
          <w:color w:val="000000"/>
          <w:sz w:val="22"/>
          <w:szCs w:val="22"/>
        </w:rPr>
        <w:t>，如发生，调整方式为</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9.4</w:t>
      </w:r>
      <w:r>
        <w:rPr>
          <w:rFonts w:ascii="宋体" w:hAnsi="宋体" w:cs="宋体"/>
          <w:color w:val="000000"/>
          <w:sz w:val="22"/>
          <w:szCs w:val="22"/>
        </w:rPr>
        <w:t>采用工程量清单方式计价的，工程的计量规则、计价办法及其他相关规定，以国家标准《建设工程工程量清单计价规范》为准。参考表格如下：</w:t>
      </w:r>
    </w:p>
    <w:tbl>
      <w:tblPr>
        <w:tblW w:w="9288" w:type="dxa"/>
        <w:jc w:val="start"/>
        <w:tblInd w:w="0" w:type="dxa"/>
        <w:tblLayout w:type="fixed"/>
        <w:tblCellMar>
          <w:top w:w="0" w:type="dxa"/>
          <w:start w:w="108" w:type="dxa"/>
          <w:bottom w:w="0" w:type="dxa"/>
          <w:end w:w="108" w:type="dxa"/>
        </w:tblCellMar>
      </w:tblPr>
      <w:tblGrid>
        <w:gridCol w:w="1368"/>
        <w:gridCol w:w="1440"/>
        <w:gridCol w:w="1440"/>
        <w:gridCol w:w="975"/>
        <w:gridCol w:w="969"/>
        <w:gridCol w:w="1116"/>
        <w:gridCol w:w="1260"/>
        <w:gridCol w:w="720"/>
      </w:tblGrid>
      <w:tr>
        <w:trPr>
          <w:trHeight w:val="1677"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 目   编   码</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   名   称</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工作   内   容</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计量  单位</w:t>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w:t>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劳务人工单价（元）</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劳务费   合  价</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（元）</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备注</w:t>
            </w:r>
          </w:p>
        </w:tc>
      </w:tr>
      <w:tr>
        <w:trPr>
          <w:trHeight w:val="894"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25"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9.5 </w:t>
      </w:r>
      <w:r>
        <w:rPr>
          <w:rFonts w:ascii="宋体" w:hAnsi="宋体" w:cs="宋体"/>
          <w:color w:val="000000"/>
          <w:sz w:val="22"/>
          <w:szCs w:val="22"/>
        </w:rPr>
        <w:t>采用工种工日单价方式计价的，不同工种工日单价为：</w:t>
      </w:r>
    </w:p>
    <w:tbl>
      <w:tblPr>
        <w:tblW w:w="8522" w:type="dxa"/>
        <w:jc w:val="start"/>
        <w:tblInd w:w="0" w:type="dxa"/>
        <w:tblLayout w:type="fixed"/>
        <w:tblCellMar>
          <w:top w:w="0" w:type="dxa"/>
          <w:start w:w="108" w:type="dxa"/>
          <w:bottom w:w="0" w:type="dxa"/>
          <w:end w:w="108" w:type="dxa"/>
        </w:tblCellMar>
      </w:tblPr>
      <w:tblGrid>
        <w:gridCol w:w="828"/>
        <w:gridCol w:w="2880"/>
        <w:gridCol w:w="1487"/>
        <w:gridCol w:w="1704"/>
        <w:gridCol w:w="1623"/>
      </w:tblGrid>
      <w:tr>
        <w:trPr>
          <w:trHeight w:val="413" w:hRule="atLeast"/>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序号</w:t>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工种</w:t>
            </w:r>
          </w:p>
        </w:tc>
        <w:tc>
          <w:tcPr>
            <w:tcW w:w="14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工日数</w:t>
            </w:r>
          </w:p>
        </w:tc>
        <w:tc>
          <w:tcPr>
            <w:tcW w:w="17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劳务人工</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单价</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（元</w:t>
            </w:r>
            <w:r>
              <w:rPr>
                <w:rFonts w:eastAsia="宋体" w:cs="宋体" w:ascii="宋体" w:hAnsi="宋体"/>
                <w:color w:val="000000"/>
                <w:sz w:val="18"/>
                <w:szCs w:val="18"/>
              </w:rPr>
              <w:t>/</w:t>
            </w:r>
            <w:r>
              <w:rPr>
                <w:rFonts w:ascii="宋体" w:hAnsi="宋体" w:cs="宋体"/>
                <w:color w:val="000000"/>
                <w:sz w:val="18"/>
                <w:szCs w:val="18"/>
              </w:rPr>
              <w:t>工日）</w:t>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劳务费</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合价</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（元）</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建筑、装饰工程普工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木工（模板工）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3</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钢筋工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4</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混凝土工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5</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架子工（脚手架工）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6</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砌筑工（砖瓦工）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7</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抹灰工（一般抹灰）</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8</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抹灰、镶贴工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9</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装饰木工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10</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防水工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油漆工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12</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管工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13</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电工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14</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通风工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15</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电焊工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16</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起重工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17</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玻璃工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18</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金属制品安装工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19</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机械工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20</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园林绿化工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备注：有上表</w:t>
      </w:r>
      <w:r>
        <w:rPr>
          <w:rFonts w:eastAsia="宋体" w:cs="宋体" w:ascii="宋体" w:hAnsi="宋体"/>
          <w:color w:val="000000"/>
          <w:sz w:val="22"/>
          <w:szCs w:val="22"/>
        </w:rPr>
        <w:t>20</w:t>
      </w:r>
      <w:r>
        <w:rPr>
          <w:rFonts w:ascii="宋体" w:hAnsi="宋体" w:cs="宋体"/>
          <w:color w:val="000000"/>
          <w:sz w:val="22"/>
          <w:szCs w:val="22"/>
        </w:rPr>
        <w:t>种工种未涉及到的工种，可自行在上表中补充。工程量的计量按有效签证的签证数量调整。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9.6</w:t>
      </w:r>
      <w:r>
        <w:rPr>
          <w:rFonts w:ascii="宋体" w:hAnsi="宋体" w:cs="宋体"/>
          <w:color w:val="000000"/>
          <w:sz w:val="22"/>
          <w:szCs w:val="22"/>
        </w:rPr>
        <w:t>采用综合工日单价方式计价的，综合工日单价为</w:t>
      </w:r>
      <w:r>
        <w:rPr>
          <w:rFonts w:ascii="宋体" w:hAnsi="宋体" w:cs="宋体"/>
          <w:color w:val="000000"/>
          <w:sz w:val="22"/>
          <w:szCs w:val="22"/>
          <w:u w:val="single"/>
          <w:lang w:val="en-US" w:eastAsia="zh-CN"/>
        </w:rPr>
        <w:t xml:space="preserve">      </w:t>
      </w:r>
      <w:r>
        <w:rPr>
          <w:rFonts w:ascii="宋体" w:hAnsi="宋体" w:cs="宋体"/>
          <w:color w:val="000000"/>
          <w:sz w:val="22"/>
          <w:szCs w:val="22"/>
        </w:rPr>
        <w:t>元</w:t>
      </w:r>
      <w:r>
        <w:rPr>
          <w:rFonts w:eastAsia="宋体" w:cs="宋体" w:ascii="宋体" w:hAnsi="宋体"/>
          <w:color w:val="000000"/>
          <w:sz w:val="22"/>
          <w:szCs w:val="22"/>
        </w:rPr>
        <w:t>/</w:t>
      </w:r>
      <w:r>
        <w:rPr>
          <w:rFonts w:ascii="宋体" w:hAnsi="宋体" w:cs="宋体"/>
          <w:color w:val="000000"/>
          <w:sz w:val="22"/>
          <w:szCs w:val="22"/>
        </w:rPr>
        <w:t xml:space="preserve">工日，暂共 </w:t>
      </w:r>
      <w:r>
        <w:rPr>
          <w:rFonts w:ascii="宋体" w:hAnsi="宋体" w:cs="宋体"/>
          <w:color w:val="000000"/>
          <w:sz w:val="22"/>
          <w:szCs w:val="22"/>
          <w:u w:val="single"/>
        </w:rPr>
        <w:t xml:space="preserve">         </w:t>
      </w:r>
      <w:r>
        <w:rPr>
          <w:rFonts w:ascii="宋体" w:hAnsi="宋体" w:cs="宋体"/>
          <w:color w:val="000000"/>
          <w:sz w:val="22"/>
          <w:szCs w:val="22"/>
        </w:rPr>
        <w:t>工日；工日的计量按有效签证的签证数量调整。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w:t>
      </w:r>
      <w:r>
        <w:rPr>
          <w:rFonts w:ascii="宋体" w:hAnsi="宋体" w:cs="宋体"/>
          <w:color w:val="000000"/>
          <w:sz w:val="22"/>
          <w:szCs w:val="22"/>
        </w:rPr>
        <w:t>采用建筑面积综合单价方式计价的，合同价款单价为</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ascii="宋体" w:hAnsi="宋体"/>
          <w:color w:val="000000"/>
          <w:sz w:val="22"/>
          <w:szCs w:val="22"/>
        </w:rPr>
        <w:t>/m2</w:t>
      </w:r>
      <w:r>
        <w:rPr>
          <w:rFonts w:ascii="宋体" w:hAnsi="宋体" w:cs="宋体"/>
          <w:color w:val="000000"/>
          <w:sz w:val="22"/>
          <w:szCs w:val="22"/>
        </w:rPr>
        <w:t>，建筑面积暂定</w:t>
      </w:r>
      <w:r>
        <w:rPr>
          <w:rFonts w:ascii="宋体" w:hAnsi="宋体" w:cs="宋体"/>
          <w:color w:val="000000"/>
          <w:sz w:val="22"/>
          <w:szCs w:val="22"/>
          <w:u w:val="single"/>
        </w:rPr>
        <w:t xml:space="preserve">           </w:t>
      </w:r>
      <w:r>
        <w:rPr>
          <w:rFonts w:eastAsia="宋体" w:cs="宋体" w:ascii="宋体" w:hAnsi="宋体"/>
          <w:color w:val="000000"/>
          <w:sz w:val="22"/>
          <w:szCs w:val="22"/>
        </w:rPr>
        <w:t>m2</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9.7.1</w:t>
      </w:r>
      <w:r>
        <w:rPr>
          <w:rFonts w:ascii="宋体" w:hAnsi="宋体" w:cs="宋体"/>
          <w:color w:val="000000"/>
          <w:sz w:val="22"/>
          <w:szCs w:val="22"/>
        </w:rPr>
        <w:t>建筑面积的计算规则为</w:t>
      </w:r>
      <w:r>
        <w:rPr>
          <w:rFonts w:ascii="宋体" w:hAnsi="宋体" w:cs="宋体"/>
          <w:color w:val="000000"/>
          <w:sz w:val="22"/>
          <w:szCs w:val="22"/>
          <w:u w:val="single"/>
          <w:lang w:val="en-US" w:eastAsia="zh-CN"/>
        </w:rPr>
        <w:t xml:space="preserve">                                            </w:t>
      </w:r>
      <w:r>
        <w:rPr>
          <w:rFonts w:ascii="宋体" w:hAnsi="宋体" w:cs="宋体"/>
          <w:color w:val="000000"/>
          <w:sz w:val="22"/>
          <w:szCs w:val="22"/>
        </w:rPr>
        <w:t>否则按现行国家标准《建筑工程建筑面积计算规范》计算。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9.7.2</w:t>
      </w:r>
      <w:r>
        <w:rPr>
          <w:rFonts w:ascii="宋体" w:hAnsi="宋体" w:cs="宋体"/>
          <w:color w:val="000000"/>
          <w:sz w:val="22"/>
          <w:szCs w:val="22"/>
        </w:rPr>
        <w:t>遇本合同中止、解除时，未形成建筑平方米的劳务作业工程量的计算方式为</w:t>
      </w:r>
      <w:r>
        <w:rPr>
          <w:rFonts w:ascii="宋体" w:hAnsi="宋体" w:cs="宋体"/>
          <w:color w:val="000000"/>
          <w:sz w:val="22"/>
          <w:szCs w:val="22"/>
          <w:u w:val="single"/>
        </w:rPr>
        <w:t xml:space="preserve">              </w:t>
      </w:r>
      <w:r>
        <w:rPr>
          <w:rFonts w:ascii="宋体" w:hAnsi="宋体" w:cs="宋体"/>
          <w:color w:val="000000"/>
          <w:sz w:val="22"/>
          <w:szCs w:val="22"/>
        </w:rPr>
        <w:t>，计算规则为</w:t>
      </w:r>
      <w:r>
        <w:rPr>
          <w:rFonts w:ascii="宋体" w:hAnsi="宋体" w:cs="宋体"/>
          <w:color w:val="000000"/>
          <w:sz w:val="22"/>
          <w:szCs w:val="22"/>
          <w:u w:val="single"/>
        </w:rPr>
        <w:t xml:space="preserve">                                      </w:t>
      </w:r>
      <w:r>
        <w:rPr>
          <w:rFonts w:ascii="宋体" w:hAnsi="宋体" w:cs="宋体"/>
          <w:color w:val="000000"/>
          <w:sz w:val="22"/>
          <w:szCs w:val="22"/>
        </w:rPr>
        <w:t>，单价为</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9.8</w:t>
      </w:r>
      <w:r>
        <w:rPr>
          <w:rFonts w:ascii="宋体" w:hAnsi="宋体" w:cs="宋体"/>
          <w:color w:val="000000"/>
          <w:sz w:val="22"/>
          <w:szCs w:val="22"/>
        </w:rPr>
        <w:t>采用固定合同总价款方式计价的，合同固定总价款</w:t>
      </w:r>
      <w:r>
        <w:rPr>
          <w:rFonts w:ascii="宋体" w:hAnsi="宋体" w:cs="宋体"/>
          <w:color w:val="000000"/>
          <w:sz w:val="22"/>
          <w:szCs w:val="22"/>
          <w:u w:val="single"/>
        </w:rPr>
        <w:t xml:space="preserve">        </w:t>
      </w:r>
      <w:r>
        <w:rPr>
          <w:rFonts w:ascii="宋体" w:hAnsi="宋体" w:cs="宋体"/>
          <w:color w:val="000000"/>
          <w:sz w:val="22"/>
          <w:szCs w:val="22"/>
        </w:rPr>
        <w:t>为</w:t>
      </w:r>
      <w:r>
        <w:rPr>
          <w:rFonts w:ascii="宋体" w:hAnsi="宋体" w:cs="宋体"/>
          <w:color w:val="000000"/>
          <w:sz w:val="22"/>
          <w:szCs w:val="22"/>
          <w:u w:val="single"/>
        </w:rPr>
        <w:t xml:space="preserve">         </w:t>
      </w:r>
      <w:r>
        <w:rPr>
          <w:rFonts w:ascii="宋体" w:hAnsi="宋体" w:cs="宋体"/>
          <w:color w:val="000000"/>
          <w:sz w:val="22"/>
          <w:szCs w:val="22"/>
        </w:rPr>
        <w:t>元，双方约定下列情况可对合同总价款进行调整：</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调整方法为：</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9.9</w:t>
      </w:r>
      <w:r>
        <w:rPr>
          <w:rFonts w:ascii="宋体" w:hAnsi="宋体" w:cs="宋体"/>
          <w:color w:val="000000"/>
          <w:sz w:val="22"/>
          <w:szCs w:val="22"/>
        </w:rPr>
        <w:t xml:space="preserve">采用工程实物量综合单价方式计价的，参考表格如下： </w:t>
      </w:r>
    </w:p>
    <w:tbl>
      <w:tblPr>
        <w:tblW w:w="8527" w:type="dxa"/>
        <w:jc w:val="start"/>
        <w:tblInd w:w="-5" w:type="dxa"/>
        <w:tblLayout w:type="fixed"/>
        <w:tblCellMar>
          <w:top w:w="0" w:type="dxa"/>
          <w:start w:w="0" w:type="dxa"/>
          <w:bottom w:w="0" w:type="dxa"/>
          <w:end w:w="0" w:type="dxa"/>
        </w:tblCellMar>
      </w:tblPr>
      <w:tblGrid>
        <w:gridCol w:w="976"/>
        <w:gridCol w:w="935"/>
        <w:gridCol w:w="1154"/>
        <w:gridCol w:w="906"/>
        <w:gridCol w:w="534"/>
        <w:gridCol w:w="1091"/>
        <w:gridCol w:w="960"/>
        <w:gridCol w:w="1034"/>
        <w:gridCol w:w="937"/>
      </w:tblGrid>
      <w:tr>
        <w:trPr>
          <w:trHeight w:val="1054"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编码</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名称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工程量计算规则</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工作内容</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计量</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单位</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w:t>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劳务人工单价（元）</w:t>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劳务费合价（元）</w:t>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备注</w:t>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挖土方</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天然密实体积计算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挖土、场地清理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拆除砌体</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实际拆除砌体体积计算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拆除混凝土</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实际拆除混凝土体积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凿线槽</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实际开凿长度</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开凿、清理、外运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砌墙</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实际砌筑体积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拌制灰浆、砌墙</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安装墙板</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安装墙板、填缝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888"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钢筋制安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钢筋制作、连接</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钢绞线制安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钢绞线制作、安装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钢构件制安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钢构件制作、安装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10010</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混凝土浇筑</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实际浇筑混凝土体积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浇筑、养护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模板与混凝土接触面积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模板制作、安装、拆除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单排脚手架搭拆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实际搭设垂直投影面积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双排脚手架搭拆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实际搭设垂直投影面积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满堂脚手架搭拆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实际搭设水平投影面积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88"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室外砂浆抹灰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拌制砂浆、室外抹灰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12"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室内砂浆抹灰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拌制砂浆、室内抹灰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腻子粉抹灰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铺贴块料</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实际铺贴面积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拌制灰浆、铺贴、抹缝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天花吊顶安装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龙骨制安、面层安装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家具制作</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实际制作外立面面积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家具制作、固定</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门安装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门安装、填缝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窗安装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窗安装、填缝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幕墙制安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幕墙制作、安装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20010</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拦杆制安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拦杆制作、安装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防护网制安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防护网制作、安装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抹灰面油漆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金属面油漆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木材面油漆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饰线装贴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饰线实际延长米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饰线剪裁、装贴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11"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饰面装贴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饰面展开面积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饰面剪裁、装贴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刚性防水铺贴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防水材料制作、铺贴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柔性防水铺贴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防水材料制作、铺贴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屋面铺装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屋面材料铺设、安装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开关插座安装、接线</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配电箱安装、接线</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设备套数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套</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电缆电线铺设</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电缆电线铺设、紧固</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管道安装、坚固</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洁具套数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套</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栽植乔木</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栽植灌木</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7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栽植花卉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栽植竹类</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栽植棕榈类</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栽植棕绿篱</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铺种草皮</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实铺面积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备注：有上表中未涉及到的施工项目，可自行在上表中补充。</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、合同价款的支付及结算方式：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10.1</w:t>
      </w:r>
      <w:r>
        <w:rPr>
          <w:rFonts w:ascii="宋体" w:hAnsi="宋体" w:cs="宋体"/>
          <w:color w:val="000000"/>
          <w:sz w:val="22"/>
          <w:szCs w:val="22"/>
        </w:rPr>
        <w:t>劳务进度款按月支付，进度款金额为上月完成劳务作业量所对应劳务费用的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。承包人每月</w:t>
      </w:r>
      <w:r>
        <w:rPr>
          <w:rFonts w:eastAsia="宋体" w:cs="宋体" w:ascii="宋体" w:hAnsi="宋体"/>
          <w:color w:val="000000"/>
          <w:sz w:val="22"/>
          <w:szCs w:val="22"/>
        </w:rPr>
        <w:t>7</w:t>
      </w:r>
      <w:r>
        <w:rPr>
          <w:rFonts w:ascii="宋体" w:hAnsi="宋体" w:cs="宋体"/>
          <w:color w:val="000000"/>
          <w:sz w:val="22"/>
          <w:szCs w:val="22"/>
        </w:rPr>
        <w:t>日前将上月实际完成劳务作业量和对应的劳务费用书面形式报送发包人，发包人收到书面资料</w:t>
      </w:r>
      <w:r>
        <w:rPr>
          <w:rFonts w:eastAsia="宋体" w:cs="宋体" w:ascii="宋体" w:hAnsi="宋体"/>
          <w:color w:val="000000"/>
          <w:sz w:val="22"/>
          <w:szCs w:val="22"/>
        </w:rPr>
        <w:t>7</w:t>
      </w:r>
      <w:r>
        <w:rPr>
          <w:rFonts w:ascii="宋体" w:hAnsi="宋体" w:cs="宋体"/>
          <w:color w:val="000000"/>
          <w:sz w:val="22"/>
          <w:szCs w:val="22"/>
        </w:rPr>
        <w:t>日内审核确认并书面答复承包人，逾期不答复的，视为同意承包人提交的劳务作业量和对应劳务费用。承包人自劳务作业完成并经发包人及监理单位验收之日起</w:t>
      </w:r>
      <w:r>
        <w:rPr>
          <w:rFonts w:eastAsia="宋体" w:cs="宋体" w:ascii="宋体" w:hAnsi="宋体"/>
          <w:color w:val="000000"/>
          <w:sz w:val="22"/>
          <w:szCs w:val="22"/>
        </w:rPr>
        <w:t>28</w:t>
      </w:r>
      <w:r>
        <w:rPr>
          <w:rFonts w:ascii="宋体" w:hAnsi="宋体" w:cs="宋体"/>
          <w:color w:val="000000"/>
          <w:sz w:val="22"/>
          <w:szCs w:val="22"/>
        </w:rPr>
        <w:t>日内将包括合同最终总价款金额的结算资料提交发包人，逾期不提交将视之前提交的资料为最终结算资料。发包人自收到承包人提交的结算资料之日起</w:t>
      </w:r>
      <w:r>
        <w:rPr>
          <w:rFonts w:eastAsia="宋体" w:cs="宋体" w:ascii="宋体" w:hAnsi="宋体"/>
          <w:color w:val="000000"/>
          <w:sz w:val="22"/>
          <w:szCs w:val="22"/>
        </w:rPr>
        <w:t>28</w:t>
      </w:r>
      <w:r>
        <w:rPr>
          <w:rFonts w:ascii="宋体" w:hAnsi="宋体" w:cs="宋体"/>
          <w:color w:val="000000"/>
          <w:sz w:val="22"/>
          <w:szCs w:val="22"/>
        </w:rPr>
        <w:t>日内审核确认并书面答复承包人。逾期不答复的，视为同意承包人提交的结算资料。</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10.2</w:t>
      </w:r>
      <w:r>
        <w:rPr>
          <w:rFonts w:ascii="宋体" w:hAnsi="宋体" w:cs="宋体"/>
          <w:color w:val="000000"/>
          <w:sz w:val="22"/>
          <w:szCs w:val="22"/>
        </w:rPr>
        <w:t>合同价款的支付以</w:t>
      </w:r>
      <w:r>
        <w:rPr>
          <w:rFonts w:ascii="宋体" w:hAnsi="宋体" w:cs="宋体"/>
          <w:color w:val="000000"/>
          <w:sz w:val="22"/>
          <w:szCs w:val="22"/>
          <w:u w:val="single"/>
        </w:rPr>
        <w:t xml:space="preserve">          </w:t>
      </w:r>
      <w:r>
        <w:rPr>
          <w:rFonts w:ascii="宋体" w:hAnsi="宋体" w:cs="宋体"/>
          <w:color w:val="000000"/>
          <w:sz w:val="22"/>
          <w:szCs w:val="22"/>
        </w:rPr>
        <w:t>的方式办理。发包人书面答复或视为同意劳务进度款（或合同最终总价款）之日起</w:t>
      </w:r>
      <w:r>
        <w:rPr>
          <w:rFonts w:eastAsia="宋体" w:cs="宋体" w:ascii="宋体" w:hAnsi="宋体"/>
          <w:color w:val="000000"/>
          <w:sz w:val="22"/>
          <w:szCs w:val="22"/>
        </w:rPr>
        <w:t>7</w:t>
      </w:r>
      <w:r>
        <w:rPr>
          <w:rFonts w:ascii="宋体" w:hAnsi="宋体" w:cs="宋体"/>
          <w:color w:val="000000"/>
          <w:sz w:val="22"/>
          <w:szCs w:val="22"/>
        </w:rPr>
        <w:t>日内支付合同价款。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10.3</w:t>
      </w:r>
      <w:r>
        <w:rPr>
          <w:rFonts w:ascii="宋体" w:hAnsi="宋体" w:cs="宋体"/>
          <w:color w:val="000000"/>
          <w:sz w:val="22"/>
          <w:szCs w:val="22"/>
        </w:rPr>
        <w:t>双方约定其他支付及结算方式：</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如承包人未如期支付工人工资、法定社会保险费用，造成工人的投诉、纠纷，发包人有权从未结算劳务款中代承包人支付上述费用，并扣除因此而产生的经济损失及违约金后，剩余的劳务款再向承包人支付。</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eastAsia="宋体" w:cs="宋体" w:ascii="宋体" w:hAnsi="宋体"/>
          <w:color w:val="000000"/>
          <w:sz w:val="22"/>
          <w:szCs w:val="22"/>
        </w:rPr>
        <w:t>12</w:t>
      </w:r>
      <w:r>
        <w:rPr>
          <w:rFonts w:ascii="宋体" w:hAnsi="宋体" w:cs="宋体"/>
          <w:color w:val="000000"/>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12.1</w:t>
      </w:r>
      <w:r>
        <w:rPr>
          <w:rFonts w:ascii="宋体" w:hAnsi="宋体" w:cs="宋体"/>
          <w:color w:val="000000"/>
          <w:sz w:val="22"/>
          <w:szCs w:val="22"/>
        </w:rPr>
        <w:t>双方应严格按照合同履约。任何一方擅自解除合同，除向对方支付合同总价款</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的违约金外，还应承担因违约而造成对方的经济损失。</w:t>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r>
        <w:rPr>
          <w:rFonts w:ascii="宋体" w:hAnsi="宋体" w:cs="宋体"/>
          <w:color w:val="000000"/>
          <w:sz w:val="22"/>
          <w:szCs w:val="22"/>
        </w:rPr>
        <w:fldChar w:fldCharType="begin"/>
      </w:r>
      <w:r>
        <w:rPr>
          <w:sz w:val="22"/>
          <w:szCs w:val="22"/>
          <w:rFonts w:eastAsia="宋体" w:cs="宋体" w:ascii="宋体" w:hAnsi="宋体"/>
          <w:color w:val="000000"/>
        </w:rPr>
        <w:instrText xml:space="preserve"> PAGE \* ARABIC </w:instrText>
      </w:r>
      <w:r>
        <w:rPr>
          <w:sz w:val="22"/>
          <w:szCs w:val="22"/>
          <w:rFonts w:eastAsia="宋体" w:cs="宋体" w:ascii="宋体" w:hAnsi="宋体"/>
          <w:color w:val="000000"/>
        </w:rPr>
        <w:fldChar w:fldCharType="separate"/>
      </w:r>
      <w:r>
        <w:rPr>
          <w:sz w:val="22"/>
          <w:szCs w:val="22"/>
          <w:rFonts w:eastAsia="宋体" w:cs="宋体" w:ascii="宋体" w:hAnsi="宋体"/>
          <w:color w:val="000000"/>
        </w:rPr>
        <w:t>17</w:t>
      </w:r>
      <w:r>
        <w:rPr>
          <w:sz w:val="22"/>
          <w:szCs w:val="22"/>
          <w:rFonts w:eastAsia="宋体" w:cs="宋体" w:ascii="宋体" w:hAnsi="宋体"/>
          <w:color w:val="000000"/>
        </w:rPr>
        <w:fldChar w:fldCharType="end"/>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12.2</w:t>
      </w:r>
      <w:r>
        <w:rPr>
          <w:rFonts w:ascii="宋体" w:hAnsi="宋体" w:cs="宋体"/>
          <w:color w:val="000000"/>
          <w:sz w:val="22"/>
          <w:szCs w:val="22"/>
        </w:rPr>
        <w:t>发包人不按约定支付合同价款的，每逾期</w:t>
      </w:r>
      <w:r>
        <w:rPr>
          <w:rFonts w:eastAsia="宋体" w:cs="宋体" w:ascii="宋体" w:hAnsi="宋体"/>
          <w:color w:val="000000"/>
          <w:sz w:val="22"/>
          <w:szCs w:val="22"/>
        </w:rPr>
        <w:t>1</w:t>
      </w:r>
      <w:r>
        <w:rPr>
          <w:rFonts w:ascii="宋体" w:hAnsi="宋体" w:cs="宋体"/>
          <w:color w:val="000000"/>
          <w:sz w:val="22"/>
          <w:szCs w:val="22"/>
        </w:rPr>
        <w:t>日，应向承包人支付应付金额</w:t>
      </w:r>
      <w:r>
        <w:rPr>
          <w:rFonts w:eastAsia="宋体" w:cs="宋体" w:ascii="宋体" w:hAnsi="宋体"/>
          <w:color w:val="000000"/>
          <w:sz w:val="22"/>
          <w:szCs w:val="22"/>
        </w:rPr>
        <w:t>0.05%</w:t>
      </w:r>
      <w:r>
        <w:rPr>
          <w:rFonts w:ascii="宋体" w:hAnsi="宋体" w:cs="宋体"/>
          <w:color w:val="000000"/>
          <w:sz w:val="22"/>
          <w:szCs w:val="22"/>
        </w:rPr>
        <w:t xml:space="preserve">的违约金。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12.3</w:t>
      </w:r>
      <w:r>
        <w:rPr>
          <w:rFonts w:ascii="宋体" w:hAnsi="宋体" w:cs="宋体"/>
          <w:color w:val="000000"/>
          <w:sz w:val="22"/>
          <w:szCs w:val="22"/>
        </w:rPr>
        <w:t>承包人因自身原因延期交工的，每逾期</w:t>
      </w:r>
      <w:r>
        <w:rPr>
          <w:rFonts w:eastAsia="宋体" w:cs="宋体" w:ascii="宋体" w:hAnsi="宋体"/>
          <w:color w:val="000000"/>
          <w:sz w:val="22"/>
          <w:szCs w:val="22"/>
        </w:rPr>
        <w:t>1</w:t>
      </w:r>
      <w:r>
        <w:rPr>
          <w:rFonts w:ascii="宋体" w:hAnsi="宋体" w:cs="宋体"/>
          <w:color w:val="000000"/>
          <w:sz w:val="22"/>
          <w:szCs w:val="22"/>
        </w:rPr>
        <w:t>日，应向发包人支付合同总价款</w:t>
      </w:r>
      <w:r>
        <w:rPr>
          <w:rFonts w:eastAsia="宋体" w:cs="宋体" w:ascii="宋体" w:hAnsi="宋体"/>
          <w:color w:val="000000"/>
          <w:sz w:val="22"/>
          <w:szCs w:val="22"/>
        </w:rPr>
        <w:t>0.05%</w:t>
      </w:r>
      <w:r>
        <w:rPr>
          <w:rFonts w:ascii="宋体" w:hAnsi="宋体" w:cs="宋体"/>
          <w:color w:val="000000"/>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13</w:t>
      </w:r>
      <w:r>
        <w:rPr>
          <w:rFonts w:ascii="宋体" w:hAnsi="宋体" w:cs="宋体"/>
          <w:color w:val="000000"/>
          <w:sz w:val="22"/>
          <w:szCs w:val="22"/>
        </w:rPr>
        <w:t>、合同争议：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双方在履约过程中产生争议，应协商解决或请求调解解决，协商或调解不成的，采用下列第</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种方式解决争议：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）向广州仲裁委员会申请仲裁。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eastAsia="宋体" w:cs="宋体" w:ascii="宋体" w:hAnsi="宋体"/>
          <w:color w:val="000000"/>
          <w:sz w:val="22"/>
          <w:szCs w:val="22"/>
        </w:rPr>
        <w:t>17</w:t>
      </w:r>
      <w:r>
        <w:rPr>
          <w:rFonts w:ascii="宋体" w:hAnsi="宋体" w:cs="宋体"/>
          <w:color w:val="000000"/>
          <w:sz w:val="22"/>
          <w:szCs w:val="22"/>
        </w:rPr>
        <w:t>、补充条款：</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ins w:id="8" w:author="☁️" w:date="2022-01-27T14:50:00Z"/>
        </w:rPr>
      </w:pP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del w:id="10" w:author="☁️" w:date="2022-01-27T14:50:00Z"/>
        </w:rPr>
      </w:pPr>
      <w:del w:id="9" w:author="☁️" w:date="2022-01-27T14:50:00Z">
        <w:r>
          <w:rPr>
            <w:rFonts w:eastAsia="宋体" w:cs="宋体" w:ascii="宋体" w:hAnsi="宋体"/>
            <w:color w:val="000000"/>
            <w:sz w:val="22"/>
            <w:szCs w:val="22"/>
            <w:u w:val="single"/>
            <w:lang w:val="en-US" w:eastAsia="zh-CN"/>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del w:id="12" w:author="☁️" w:date="2022-01-27T14:50:00Z"/>
        </w:rPr>
      </w:pPr>
      <w:del w:id="11" w:author="☁️" w:date="2022-01-27T14:50:00Z">
        <w:r>
          <w:rPr>
            <w:rFonts w:eastAsia="宋体" w:cs="宋体" w:ascii="宋体" w:hAnsi="宋体"/>
            <w:color w:val="000000"/>
            <w:sz w:val="22"/>
            <w:szCs w:val="22"/>
            <w:u w:val="single"/>
            <w:lang w:val="en-US" w:eastAsia="zh-CN"/>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del w:id="14" w:author="☁️" w:date="2022-01-27T14:50:00Z"/>
        </w:rPr>
      </w:pPr>
      <w:del w:id="13" w:author="☁️" w:date="2022-01-27T14:50:00Z">
        <w:r>
          <w:rPr>
            <w:rFonts w:eastAsia="宋体" w:cs="宋体" w:ascii="宋体" w:hAnsi="宋体"/>
            <w:color w:val="000000"/>
            <w:sz w:val="22"/>
            <w:szCs w:val="22"/>
            <w:u w:val="single"/>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16" w:author="☁️" w:date="2022-01-27T14:50:00Z"/>
        </w:rPr>
      </w:pPr>
      <w:del w:id="1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18" w:author="☁️" w:date="2022-01-27T14:50:00Z"/>
        </w:rPr>
      </w:pPr>
      <w:del w:id="1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0" w:author="☁️" w:date="2022-01-27T14:50:00Z"/>
        </w:rPr>
      </w:pPr>
      <w:del w:id="1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2" w:author="☁️" w:date="2022-01-27T14:50:00Z"/>
        </w:rPr>
      </w:pPr>
      <w:del w:id="2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4" w:author="☁️" w:date="2022-01-27T14:50:00Z"/>
        </w:rPr>
      </w:pPr>
      <w:del w:id="2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6" w:author="☁️" w:date="2022-01-27T14:50:00Z"/>
        </w:rPr>
      </w:pPr>
      <w:del w:id="2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8" w:author="☁️" w:date="2022-01-27T14:50:00Z"/>
        </w:rPr>
      </w:pPr>
      <w:del w:id="2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0" w:author="☁️" w:date="2022-01-27T14:50:00Z"/>
        </w:rPr>
      </w:pPr>
      <w:del w:id="2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2" w:author="☁️" w:date="2022-01-27T14:50:00Z"/>
        </w:rPr>
      </w:pPr>
      <w:del w:id="3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4" w:author="☁️" w:date="2022-01-27T14:50:00Z"/>
        </w:rPr>
      </w:pPr>
      <w:del w:id="3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6" w:author="☁️" w:date="2022-01-27T14:50:00Z"/>
        </w:rPr>
      </w:pPr>
      <w:del w:id="3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8" w:author="☁️" w:date="2022-01-27T14:50:00Z"/>
        </w:rPr>
      </w:pPr>
      <w:del w:id="3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0" w:author="☁️" w:date="2022-01-27T14:50:00Z"/>
        </w:rPr>
      </w:pPr>
      <w:del w:id="3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2" w:author="☁️" w:date="2022-01-27T14:50:00Z"/>
        </w:rPr>
      </w:pPr>
      <w:del w:id="4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4" w:author="☁️" w:date="2022-01-27T14:50:00Z"/>
        </w:rPr>
      </w:pPr>
      <w:del w:id="4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6" w:author="☁️" w:date="2022-01-27T14:50:00Z"/>
        </w:rPr>
      </w:pPr>
      <w:del w:id="45" w:author="☁️" w:date="2022-01-27T14:50:00Z">
        <w:r>
          <w:rPr>
            <w:rFonts w:eastAsia="宋体" w:cs="宋体" w:ascii="宋体" w:hAnsi="宋体"/>
            <w:color w:val="000000"/>
            <w:sz w:val="22"/>
            <w:szCs w:val="22"/>
          </w:rPr>
        </w:r>
      </w:del>
    </w:p>
    <w:p>
      <w:pPr>
        <w:pStyle w:val="Normal"/>
        <w:spacing w:lineRule="atLeast" w:line="420"/>
        <w:ind w:hanging="0" w:end="0"/>
        <w:jc w:val="start"/>
        <w:rPr>
          <w:rFonts w:ascii="方正黑体_GBK" w:hAnsi="方正黑体_GBK" w:eastAsia="方正黑体_GBK" w:cs="方正黑体_GBK"/>
          <w:b/>
          <w:bCs/>
          <w:iCs/>
          <w:color w:val="000000"/>
          <w:sz w:val="28"/>
          <w:szCs w:val="28"/>
          <w:ins w:id="48" w:author="☁️" w:date="2022-01-27T14:48:00Z"/>
        </w:rPr>
      </w:pPr>
      <w:ins w:id="47" w:author="☁️" w:date="2022-01-27T14:48:00Z">
        <w:r>
          <w:rPr>
            <w:rFonts w:eastAsia="方正黑体_GBK" w:cs="方正黑体_GBK" w:ascii="方正黑体_GBK" w:hAnsi="方正黑体_GBK"/>
            <w:b/>
            <w:bCs/>
            <w:iCs/>
            <w:color w:val="000000"/>
            <w:sz w:val="28"/>
            <w:szCs w:val="28"/>
          </w:rPr>
        </w:r>
      </w:ins>
    </w:p>
    <w:p>
      <w:pPr>
        <w:pStyle w:val="Normal"/>
        <w:spacing w:lineRule="auto" w:line="360"/>
        <w:ind w:firstLine="585" w:end="0"/>
        <w:jc w:val="center"/>
        <w:rPr>
          <w:rFonts w:ascii="方正黑体_GBK" w:hAnsi="方正黑体_GBK" w:eastAsia="方正黑体_GBK" w:cs="方正黑体_GBK"/>
          <w:b/>
          <w:bCs/>
          <w:iCs/>
          <w:color w:val="000000"/>
          <w:sz w:val="28"/>
          <w:szCs w:val="28"/>
        </w:rPr>
      </w:pPr>
      <w:r>
        <w:rPr>
          <w:rFonts w:ascii="方正黑体_GBK" w:hAnsi="方正黑体_GBK" w:cs="方正黑体_GBK" w:eastAsia="方正黑体_GBK"/>
          <w:b/>
          <w:bCs/>
          <w:iCs/>
          <w:color w:val="000000"/>
          <w:sz w:val="28"/>
          <w:szCs w:val="28"/>
        </w:rPr>
        <w:t>第四部分  附件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bCs/>
          <w:iCs/>
          <w:color w:val="000000"/>
          <w:sz w:val="22"/>
          <w:szCs w:val="22"/>
        </w:rPr>
      </w:pPr>
      <w:r>
        <w:rPr>
          <w:rFonts w:eastAsia="宋体" w:cs="宋体" w:ascii="宋体" w:hAnsi="宋体"/>
          <w:b/>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附件一： </w:t>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color w:val="000000"/>
          <w:sz w:val="22"/>
          <w:szCs w:val="22"/>
        </w:rPr>
      </w:pPr>
      <w:r>
        <w:rPr>
          <w:rFonts w:ascii="宋体" w:hAnsi="宋体" w:cs="宋体"/>
          <w:color w:val="000000"/>
          <w:sz w:val="22"/>
          <w:szCs w:val="22"/>
        </w:rPr>
        <w:t>法定代表人（负责人）证明书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 xml:space="preserve"> </w:t>
      </w:r>
      <w:r>
        <w:rPr>
          <w:rFonts w:ascii="宋体" w:hAnsi="宋体" w:cs="宋体"/>
          <w:color w:val="000000"/>
          <w:sz w:val="22"/>
          <w:szCs w:val="22"/>
        </w:rPr>
        <w:t>现任我单位</w:t>
      </w:r>
      <w:r>
        <w:rPr>
          <w:rFonts w:ascii="宋体" w:hAnsi="宋体" w:cs="宋体"/>
          <w:color w:val="000000"/>
          <w:sz w:val="22"/>
          <w:szCs w:val="22"/>
          <w:u w:val="single"/>
        </w:rPr>
        <w:t xml:space="preserve">         </w:t>
      </w:r>
      <w:r>
        <w:rPr>
          <w:rFonts w:ascii="宋体" w:hAnsi="宋体" w:cs="宋体"/>
          <w:color w:val="000000"/>
          <w:sz w:val="22"/>
          <w:szCs w:val="22"/>
        </w:rPr>
        <w:t>职务，为法定代表人（负责人）特此证明。</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法定代表人（负责人）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 xml:space="preserve">性别：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年龄：</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身份证号：</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注册号码：</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企业类型：</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经营范围：</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280" w:end="0"/>
        <w:textAlignment w:val="auto"/>
        <w:rPr>
          <w:rFonts w:ascii="宋体" w:hAnsi="宋体" w:eastAsia="宋体" w:cs="宋体"/>
          <w:color w:val="000000"/>
          <w:sz w:val="22"/>
          <w:szCs w:val="22"/>
        </w:rPr>
      </w:pPr>
      <w:r>
        <w:rPr>
          <w:rFonts w:ascii="宋体" w:hAnsi="宋体" w:cs="宋体"/>
          <w:color w:val="000000"/>
          <w:sz w:val="22"/>
          <w:szCs w:val="22"/>
        </w:rPr>
        <w:t>单位      （盖章）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rPr>
        <w:t>年   月     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0" w:author="☁️" w:date="2022-01-27T14:48:00Z"/>
        </w:rPr>
      </w:pPr>
      <w:del w:id="49"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2" w:author="☁️" w:date="2022-01-27T14:48:00Z"/>
        </w:rPr>
      </w:pPr>
      <w:del w:id="51"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4" w:author="☁️" w:date="2022-01-27T14:48:00Z"/>
        </w:rPr>
      </w:pPr>
      <w:del w:id="53"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6" w:author="☁️" w:date="2022-01-27T14:48:00Z"/>
        </w:rPr>
      </w:pPr>
      <w:del w:id="55"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附件二：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color w:val="000000"/>
          <w:sz w:val="22"/>
          <w:szCs w:val="22"/>
        </w:rPr>
      </w:pPr>
      <w:r>
        <w:rPr>
          <w:rFonts w:ascii="宋体" w:hAnsi="宋体" w:cs="宋体"/>
          <w:color w:val="000000"/>
          <w:sz w:val="22"/>
          <w:szCs w:val="22"/>
        </w:rPr>
        <w:t>授权委托证明书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兹授权</w:t>
      </w:r>
      <w:r>
        <w:rPr>
          <w:rFonts w:ascii="宋体" w:hAnsi="宋体" w:cs="宋体"/>
          <w:color w:val="000000"/>
          <w:sz w:val="22"/>
          <w:szCs w:val="22"/>
          <w:u w:val="single"/>
        </w:rPr>
        <w:t xml:space="preserve">           </w:t>
      </w:r>
      <w:r>
        <w:rPr>
          <w:rFonts w:ascii="宋体" w:hAnsi="宋体" w:cs="宋体"/>
          <w:color w:val="000000"/>
          <w:sz w:val="22"/>
          <w:szCs w:val="22"/>
        </w:rPr>
        <w:t>为我方委托代理人，其权限是：</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 xml:space="preserve">性别：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 xml:space="preserve">年龄：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身份证号：</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注册号码：</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企业类型：</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经营范围：</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法定代表人（负责人）：</w:t>
      </w:r>
      <w:r>
        <w:rPr>
          <w:rFonts w:ascii="宋体" w:hAnsi="宋体" w:cs="宋体"/>
          <w:color w:val="000000"/>
          <w:sz w:val="22"/>
          <w:szCs w:val="22"/>
          <w:u w:val="single"/>
        </w:rPr>
        <w:t xml:space="preserve">                 </w:t>
      </w:r>
      <w:r>
        <w:rPr>
          <w:rFonts w:ascii="宋体" w:hAnsi="宋体" w:cs="宋体"/>
          <w:color w:val="000000"/>
          <w:sz w:val="22"/>
          <w:szCs w:val="22"/>
        </w:rPr>
        <w:t>（签名）</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500" w:end="0"/>
        <w:textAlignment w:val="auto"/>
        <w:rPr>
          <w:rFonts w:ascii="宋体" w:hAnsi="宋体" w:eastAsia="宋体" w:cs="宋体"/>
          <w:color w:val="000000"/>
          <w:sz w:val="22"/>
          <w:szCs w:val="22"/>
        </w:rPr>
      </w:pPr>
      <w:r>
        <w:rPr>
          <w:rFonts w:ascii="宋体" w:hAnsi="宋体" w:cs="宋体"/>
          <w:color w:val="000000"/>
          <w:sz w:val="22"/>
          <w:szCs w:val="22"/>
        </w:rPr>
        <w:t>授权单位      （盖章）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pPr>
      <w:r>
        <w:rPr>
          <w:rFonts w:ascii="宋体" w:hAnsi="宋体" w:cs="宋体"/>
          <w:color w:val="000000"/>
          <w:sz w:val="22"/>
          <w:szCs w:val="22"/>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rPr>
        <w:t>年   月     日</w:t>
      </w:r>
    </w:p>
    <w:sectPr>
      <w:headerReference w:type="default" r:id="rId2"/>
      <w:footerReference w:type="default" r:id="rId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方正小标宋简体">
    <w:charset w:val="86"/>
    <w:family w:val="roman"/>
    <w:pitch w:val="default"/>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Tahoma">
    <w:charset w:val="00" w:characterSet="windows-1252"/>
    <w:family w:val="swiss"/>
    <w:pitch w:val="default"/>
  </w:font>
  <w:font w:name="方正小标宋_GBK">
    <w:charset w:val="86"/>
    <w:family w:val="auto"/>
    <w:pitch w:val="default"/>
  </w:font>
  <w:font w:name="方正大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jc w:val="center"/>
      <w:rPr/>
    </w:pPr>
    <w:r>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2432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243205" cy="131445"/>
                      </a:xfrm>
                      <a:prstGeom prst="rect"/>
                      <a:solidFill>
                        <a:srgbClr val="FFFFFF">
                          <a:alpha val="0"/>
                        </a:srgbClr>
                      </a:solidFill>
                    </wps:spPr>
                    <wps:txbx>
                      <w:txbxContent>
                        <w:p>
                          <w:pPr>
                            <w:pStyle w:val="Footer"/>
                            <w:ind w:end="360"/>
                            <w:rPr>
                              <w:rStyle w:val="PageNumber"/>
                            </w:rPr>
                          </w:pPr>
                          <w:r>
                            <w:rPr/>
                          </w:r>
                        </w:p>
                      </w:txbxContent>
                    </wps:txbx>
                    <wps:bodyPr anchor="t" lIns="0" tIns="0" rIns="0" bIns="0">
                      <a:noAutofit/>
                    </wps:bodyPr>
                  </wps:wsp>
                </a:graphicData>
              </a:graphic>
            </wp:anchor>
          </w:drawing>
        </mc:Choice>
        <mc:Fallback>
          <w:pict>
            <v:rect fillcolor="#FFFFFF" style="position:absolute;rotation:-0;width:19.15pt;height:10.35pt;mso-wrap-distance-left:0pt;mso-wrap-distance-right:0pt;mso-wrap-distance-top:0pt;mso-wrap-distance-bottom:0pt;margin-top:0.05pt;mso-position-vertical-relative:text;margin-left:396.15pt;mso-position-horizontal:right;mso-position-horizontal-relative:margin">
              <v:fill opacity="0f"/>
              <v:textbox inset="0in,0in,0in,0in">
                <w:txbxContent>
                  <w:p>
                    <w:pPr>
                      <w:pStyle w:val="Footer"/>
                      <w:ind w:end="360"/>
                      <w:rPr>
                        <w:rStyle w:val="PageNumbe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rong">
    <w:name w:val="Strong"/>
    <w:basedOn w:val="Style14"/>
    <w:qFormat/>
    <w:rPr>
      <w:b/>
      <w:bCs/>
    </w:rPr>
  </w:style>
  <w:style w:type="character" w:styleId="PageNumber">
    <w:name w:val="page number"/>
    <w:basedOn w:val="Style14"/>
    <w:rPr/>
  </w:style>
  <w:style w:type="character" w:styleId="Hyperlink">
    <w:name w:val="Hyperlink"/>
    <w:basedOn w:val="Style14"/>
    <w:rPr>
      <w:strike w:val="false"/>
      <w:dstrike w:val="false"/>
      <w:color w:val="3C3C3C"/>
      <w:sz w:val="18"/>
      <w:szCs w:val="18"/>
      <w:u w:val="none"/>
    </w:rPr>
  </w:style>
  <w:style w:type="character" w:styleId="textneiye21">
    <w:name w:val="text_neiye_21"/>
    <w:basedOn w:val="Style14"/>
    <w:qFormat/>
    <w:rPr>
      <w:rFonts w:ascii="方正小标宋简体" w:hAnsi="方正小标宋简体" w:eastAsia="方正小标宋简体"/>
      <w:b w:val="false"/>
      <w:bCs w:val="false"/>
      <w:i w:val="false"/>
      <w:iCs w:val="false"/>
      <w:color w:val="000000"/>
      <w:sz w:val="38"/>
      <w:szCs w:val="38"/>
    </w:rPr>
  </w:style>
  <w:style w:type="character" w:styleId="textneiye31">
    <w:name w:val="text_neiye_31"/>
    <w:basedOn w:val="Style14"/>
    <w:qFormat/>
    <w:rPr>
      <w:rFonts w:ascii="仿宋_GB2312" w:hAnsi="仿宋_GB2312" w:eastAsia="仿宋_GB2312"/>
      <w:b w:val="false"/>
      <w:bCs w:val="false"/>
      <w:color w:val="000000"/>
      <w:sz w:val="27"/>
      <w:szCs w:val="27"/>
    </w:rPr>
  </w:style>
  <w:style w:type="character" w:styleId="textneiye32">
    <w:name w:val="text_neiye_32"/>
    <w:basedOn w:val="Style14"/>
    <w:qFormat/>
    <w:rPr>
      <w:rFonts w:ascii="仿宋_GB2312" w:hAnsi="仿宋_GB2312" w:eastAsia="仿宋_GB2312"/>
      <w:b w:val="false"/>
      <w:bCs w:val="false"/>
      <w:color w:val="000000"/>
      <w:sz w:val="27"/>
      <w:szCs w:val="27"/>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文档结构图"/>
    <w:basedOn w:val="Normal"/>
    <w:qFormat/>
    <w:pPr>
      <w:shd w:fill="000080" w:val="clear"/>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cs="宋体"/>
      <w:kern w:val="0"/>
      <w:sz w:val="24"/>
    </w:rPr>
  </w:style>
  <w:style w:type="paragraph" w:styleId="Char">
    <w:name w:val="Char"/>
    <w:basedOn w:val="Style15"/>
    <w:qFormat/>
    <w:pPr>
      <w:spacing w:lineRule="exact" w:line="436"/>
      <w:ind w:hanging="0" w:start="357" w:end="0"/>
      <w:jc w:val="start"/>
      <w:outlineLvl w:val="3"/>
    </w:pPr>
    <w:rPr>
      <w:rFonts w:ascii="Tahoma" w:hAnsi="Tahoma" w:cs="Tahoma"/>
      <w:b/>
      <w:sz w:val="24"/>
    </w:rPr>
  </w:style>
  <w:style w:type="paragraph" w:styleId="Style18">
    <w:name w:val="公文正文"/>
    <w:qFormat/>
    <w:pPr>
      <w:widowControl w:val="false"/>
      <w:bidi w:val="0"/>
      <w:spacing w:lineRule="auto" w:line="360"/>
      <w:ind w:firstLine="629" w:start="0" w:end="0"/>
      <w:jc w:val="both"/>
    </w:pPr>
    <w:rPr>
      <w:rFonts w:ascii="仿宋_GB2312" w:hAnsi="仿宋_GB2312" w:eastAsia="仿宋_GB2312" w:cs="Calisto MT;Segoe Print"/>
      <w:color w:val="000000"/>
      <w:sz w:val="32"/>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2014-06-13T17:31:00Z</dcterms:created>
  <dc:creator>贾勇</dc:creator>
  <dc:description/>
  <dc:language>zh-CN</dc:language>
  <cp:lastModifiedBy>☁️</cp:lastModifiedBy>
  <cp:lastPrinted>2012-12-11T16:02:00Z</cp:lastPrinted>
  <dcterms:modified xsi:type="dcterms:W3CDTF">2022-01-27T14:50:31Z</dcterms:modified>
  <cp:revision>4</cp:revision>
  <dc:subject/>
  <dc:title>广州市建设工程劳务市场管理办法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