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 w:hAnsi="黑体" w:eastAsia="黑体"/>
          <w:sz w:val="30"/>
        </w:rPr>
      </w:pPr>
      <w:r>
        <w:rPr>
          <w:rFonts w:ascii="黑体" w:hAnsi="黑体" w:cs="黑体" w:eastAsia="黑体"/>
          <w:sz w:val="30"/>
        </w:rPr>
        <w:t xml:space="preserve">                                        </w:t>
      </w:r>
      <w:r>
        <w:rPr>
          <w:rFonts w:ascii="黑体" w:hAnsi="黑体" w:eastAsia="黑体"/>
          <w:sz w:val="30"/>
        </w:rPr>
        <w:t>编号</w:t>
      </w:r>
      <w:r>
        <w:rPr>
          <w:rFonts w:ascii="黑体" w:hAnsi="黑体" w:eastAsia="黑体"/>
          <w:sz w:val="30"/>
          <w:u w:val="single"/>
        </w:rPr>
        <w:t xml:space="preserve">               </w:t>
      </w:r>
    </w:p>
    <w:p>
      <w:pPr>
        <w:pStyle w:val="Normal"/>
        <w:snapToGrid w:val="false"/>
        <w:rPr>
          <w:rFonts w:ascii="黑体" w:hAnsi="黑体" w:eastAsia="华文中宋"/>
          <w:b/>
          <w:bCs/>
          <w:sz w:val="36"/>
        </w:rPr>
      </w:pPr>
      <w:r>
        <w:rPr>
          <w:rFonts w:eastAsia="华文中宋" w:ascii="黑体" w:hAnsi="黑体"/>
          <w:b/>
          <w:bCs/>
          <w:sz w:val="36"/>
        </w:rPr>
      </w:r>
    </w:p>
    <w:p>
      <w:pPr>
        <w:pStyle w:val="Normal"/>
        <w:snapToGrid w:val="false"/>
        <w:rPr>
          <w:rFonts w:eastAsia="华文中宋"/>
          <w:b/>
          <w:bCs/>
          <w:sz w:val="36"/>
        </w:rPr>
      </w:pPr>
      <w:r>
        <w:rPr>
          <w:rFonts w:eastAsia="华文中宋"/>
          <w:b/>
          <w:bCs/>
          <w:sz w:val="36"/>
        </w:rPr>
      </w:r>
    </w:p>
    <w:p>
      <w:pPr>
        <w:pStyle w:val="Normal"/>
        <w:snapToGrid w:val="false"/>
        <w:rPr>
          <w:rFonts w:eastAsia="华文中宋"/>
          <w:b/>
          <w:bCs/>
          <w:sz w:val="36"/>
        </w:rPr>
      </w:pPr>
      <w:r>
        <w:rPr>
          <w:rFonts w:eastAsia="华文中宋"/>
          <w:b/>
          <w:bCs/>
          <w:sz w:val="36"/>
        </w:rPr>
      </w:r>
    </w:p>
    <w:p>
      <w:pPr>
        <w:pStyle w:val="Normal"/>
        <w:snapToGrid w:val="false"/>
        <w:jc w:val="center"/>
        <w:rPr>
          <w:rFonts w:ascii="宋体" w:hAnsi="宋体" w:eastAsia="宋体" w:cs="宋体"/>
          <w:b/>
          <w:bCs/>
          <w:spacing w:val="20"/>
          <w:sz w:val="40"/>
          <w:szCs w:val="40"/>
        </w:rPr>
      </w:pPr>
      <w:r>
        <w:rPr>
          <w:rFonts w:ascii="宋体" w:hAnsi="宋体" w:cs="宋体" w:eastAsia="宋体"/>
          <w:b/>
          <w:bCs/>
          <w:spacing w:val="20"/>
          <w:sz w:val="40"/>
          <w:szCs w:val="40"/>
        </w:rPr>
        <w:t>二手车销售合同</w:t>
      </w:r>
    </w:p>
    <w:p>
      <w:pPr>
        <w:pStyle w:val="Normal"/>
        <w:snapToGrid w:val="false"/>
        <w:rPr>
          <w:rFonts w:ascii="宋体" w:hAnsi="宋体" w:eastAsia="华文中宋" w:cs="宋体"/>
          <w:b/>
          <w:bCs/>
          <w:spacing w:val="20"/>
          <w:sz w:val="36"/>
          <w:szCs w:val="40"/>
        </w:rPr>
      </w:pPr>
      <w:r>
        <w:rPr>
          <w:rFonts w:eastAsia="华文中宋" w:cs="宋体" w:ascii="宋体" w:hAnsi="宋体"/>
          <w:b/>
          <w:bCs/>
          <w:spacing w:val="20"/>
          <w:sz w:val="36"/>
          <w:szCs w:val="40"/>
        </w:rPr>
      </w:r>
    </w:p>
    <w:p>
      <w:pPr>
        <w:pStyle w:val="Normal"/>
        <w:snapToGrid w:val="false"/>
        <w:jc w:val="center"/>
        <w:rPr>
          <w:rFonts w:ascii="宋体" w:hAnsi="宋体" w:eastAsia="宋体" w:cs="宋体"/>
          <w:b/>
          <w:bCs/>
          <w:spacing w:val="20"/>
          <w:sz w:val="52"/>
        </w:rPr>
      </w:pPr>
      <w:r>
        <w:rPr>
          <w:rFonts w:ascii="楷体" w:hAnsi="楷体" w:cs="楷体" w:eastAsia="楷体"/>
          <w:b/>
          <w:bCs/>
          <w:spacing w:val="50"/>
          <w:sz w:val="28"/>
          <w:szCs w:val="28"/>
        </w:rPr>
        <w:t xml:space="preserve">（示 范 文 </w:t>
      </w:r>
      <w:r>
        <w:rPr>
          <w:rFonts w:ascii="楷体" w:hAnsi="楷体" w:cs="楷体" w:eastAsia="楷体"/>
          <w:b/>
          <w:bCs/>
          <w:spacing w:val="20"/>
          <w:sz w:val="28"/>
          <w:szCs w:val="28"/>
        </w:rPr>
        <w:t>本）</w:t>
      </w:r>
    </w:p>
    <w:p>
      <w:pPr>
        <w:pStyle w:val="Normal"/>
        <w:snapToGrid w:val="false"/>
        <w:jc w:val="center"/>
        <w:rPr>
          <w:rFonts w:ascii="宋体" w:hAnsi="宋体" w:eastAsia="宋体" w:cs="宋体"/>
          <w:b/>
          <w:bCs/>
          <w:spacing w:val="20"/>
          <w:sz w:val="32"/>
          <w:szCs w:val="32"/>
        </w:rPr>
      </w:pPr>
      <w:r>
        <w:rPr>
          <w:rFonts w:ascii="宋体" w:hAnsi="宋体" w:cs="宋体" w:eastAsia="宋体"/>
          <w:b/>
          <w:bCs/>
          <w:spacing w:val="20"/>
          <w:sz w:val="32"/>
          <w:szCs w:val="32"/>
        </w:rPr>
        <w:t>（</w:t>
      </w:r>
      <w:r>
        <w:rPr>
          <w:rFonts w:eastAsia="宋体" w:cs="宋体" w:ascii="宋体" w:hAnsi="宋体"/>
          <w:b/>
          <w:bCs/>
          <w:spacing w:val="20"/>
          <w:sz w:val="32"/>
          <w:szCs w:val="32"/>
        </w:rPr>
        <w:t>JF-2010-7-2</w:t>
      </w:r>
      <w:r>
        <w:rPr>
          <w:rFonts w:ascii="宋体" w:hAnsi="宋体" w:cs="宋体" w:eastAsia="宋体"/>
          <w:b/>
          <w:bCs/>
          <w:spacing w:val="20"/>
          <w:sz w:val="32"/>
          <w:szCs w:val="32"/>
        </w:rPr>
        <w:t>）</w:t>
      </w:r>
    </w:p>
    <w:p>
      <w:pPr>
        <w:pStyle w:val="Normal"/>
        <w:snapToGrid w:val="false"/>
        <w:rPr>
          <w:rFonts w:ascii="宋体" w:hAnsi="宋体" w:eastAsia="华文中宋" w:cs="宋体"/>
          <w:b/>
          <w:bCs/>
          <w:spacing w:val="20"/>
          <w:sz w:val="36"/>
          <w:szCs w:val="32"/>
        </w:rPr>
      </w:pPr>
      <w:r>
        <w:rPr>
          <w:rFonts w:eastAsia="华文中宋" w:cs="宋体" w:ascii="宋体" w:hAnsi="宋体"/>
          <w:b/>
          <w:bCs/>
          <w:spacing w:val="20"/>
          <w:sz w:val="36"/>
          <w:szCs w:val="32"/>
        </w:rPr>
      </w:r>
    </w:p>
    <w:p>
      <w:pPr>
        <w:pStyle w:val="Normal"/>
        <w:snapToGrid w:val="false"/>
        <w:rPr>
          <w:rFonts w:eastAsia="华文中宋"/>
          <w:b/>
          <w:bCs/>
          <w:sz w:val="36"/>
        </w:rPr>
      </w:pPr>
      <w:r>
        <w:rPr>
          <w:rFonts w:eastAsia="华文中宋"/>
          <w:b/>
          <w:bCs/>
          <w:sz w:val="36"/>
        </w:rPr>
      </w:r>
    </w:p>
    <w:p>
      <w:pPr>
        <w:pStyle w:val="Normal"/>
        <w:snapToGrid w:val="false"/>
        <w:rPr>
          <w:rFonts w:eastAsia="华文中宋"/>
          <w:b/>
          <w:bCs/>
          <w:sz w:val="36"/>
        </w:rPr>
      </w:pPr>
      <w:r>
        <w:rPr>
          <w:rFonts w:eastAsia="华文中宋"/>
          <w:b/>
          <w:bCs/>
          <w:sz w:val="36"/>
        </w:rPr>
      </w:r>
    </w:p>
    <w:p>
      <w:pPr>
        <w:pStyle w:val="Normal"/>
        <w:snapToGrid w:val="false"/>
        <w:spacing w:lineRule="auto" w:line="324"/>
        <w:rPr>
          <w:rFonts w:eastAsia="华文中宋"/>
          <w:b/>
          <w:bCs/>
          <w:sz w:val="36"/>
        </w:rPr>
      </w:pPr>
      <w:r>
        <w:rPr>
          <w:rFonts w:eastAsia="华文中宋"/>
          <w:b/>
          <w:bCs/>
          <w:sz w:val="36"/>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ind w:firstLine="2785" w:end="0"/>
        <w:rPr>
          <w:rFonts w:ascii="黑体" w:hAnsi="黑体" w:eastAsia="黑体" w:cs="宋体"/>
          <w:bCs/>
          <w:spacing w:val="120"/>
          <w:sz w:val="32"/>
          <w:szCs w:val="32"/>
        </w:rPr>
      </w:pPr>
      <w:r>
        <w:rPr>
          <w:rFonts w:ascii="黑体" w:hAnsi="黑体" w:eastAsia="黑体"/>
          <w:bCs/>
          <w:spacing w:val="120"/>
          <w:sz w:val="32"/>
          <w:szCs w:val="32"/>
        </w:rPr>
        <w:t>江西省商</w:t>
      </w:r>
      <w:r>
        <w:rPr>
          <w:rFonts w:ascii="黑体" w:hAnsi="黑体" w:cs="宋体" w:eastAsia="黑体"/>
          <w:bCs/>
          <w:spacing w:val="120"/>
          <w:sz w:val="32"/>
          <w:szCs w:val="32"/>
        </w:rPr>
        <w:t>务厅</w:t>
      </w:r>
    </w:p>
    <w:p>
      <w:pPr>
        <w:pStyle w:val="Normal"/>
        <w:snapToGrid w:val="false"/>
        <w:spacing w:lineRule="auto" w:line="324"/>
        <w:ind w:firstLine="6340" w:end="0"/>
        <w:rPr>
          <w:rFonts w:ascii="黑体" w:hAnsi="黑体" w:eastAsia="黑体" w:cs="宋体"/>
          <w:bCs/>
          <w:spacing w:val="120"/>
          <w:sz w:val="32"/>
          <w:szCs w:val="32"/>
        </w:rPr>
      </w:pPr>
      <w:r>
        <w:rPr>
          <w:rFonts w:eastAsia="黑体"/>
          <w:sz w:val="32"/>
        </w:rPr>
        <w:t>制定</w:t>
      </w:r>
    </w:p>
    <w:p>
      <w:pPr>
        <w:pStyle w:val="Normal"/>
        <w:snapToGrid w:val="false"/>
        <w:spacing w:lineRule="auto" w:line="276"/>
        <w:rPr>
          <w:rFonts w:eastAsia="黑体"/>
          <w:sz w:val="32"/>
        </w:rPr>
      </w:pPr>
      <w:r>
        <w:rPr>
          <w:rFonts w:cs="仿宋_GB2312;仿宋"/>
          <w:sz w:val="32"/>
        </w:rPr>
        <w:t xml:space="preserve">                 </w:t>
      </w:r>
      <w:r>
        <w:rPr>
          <w:rFonts w:eastAsia="黑体"/>
          <w:sz w:val="32"/>
        </w:rPr>
        <w:t>江西省工商行政管理局</w:t>
      </w:r>
      <w:r>
        <w:rPr>
          <w:rFonts w:cs="仿宋_GB2312;仿宋"/>
          <w:sz w:val="32"/>
        </w:rPr>
        <w:t xml:space="preserve">  </w:t>
      </w:r>
    </w:p>
    <w:p>
      <w:pPr>
        <w:pStyle w:val="Normal"/>
        <w:snapToGrid w:val="false"/>
        <w:jc w:val="center"/>
        <w:rPr>
          <w:rFonts w:ascii="宋体" w:hAnsi="宋体" w:eastAsia="宋体" w:cs="宋体"/>
          <w:b/>
          <w:bCs/>
          <w:sz w:val="36"/>
        </w:rPr>
      </w:pPr>
      <w:r>
        <w:rPr>
          <w:rFonts w:eastAsia="宋体" w:cs="宋体" w:ascii="宋体" w:hAnsi="宋体"/>
          <w:b/>
          <w:bCs/>
          <w:sz w:val="36"/>
        </w:rPr>
      </w:r>
    </w:p>
    <w:p>
      <w:pPr>
        <w:pStyle w:val="Normal"/>
        <w:snapToGrid w:val="false"/>
        <w:jc w:val="center"/>
        <w:rPr>
          <w:rFonts w:ascii="宋体" w:hAnsi="宋体" w:eastAsia="宋体" w:cs="宋体"/>
          <w:b/>
          <w:bCs/>
          <w:sz w:val="36"/>
        </w:rPr>
      </w:pPr>
      <w:r>
        <w:rPr>
          <w:rFonts w:ascii="宋体" w:hAnsi="宋体" w:cs="宋体" w:eastAsia="宋体"/>
          <w:b/>
          <w:bCs/>
          <w:sz w:val="36"/>
        </w:rPr>
        <w:t>使  用  说  明</w:t>
      </w:r>
    </w:p>
    <w:p>
      <w:pPr>
        <w:pStyle w:val="Normal"/>
        <w:snapToGrid w:val="false"/>
        <w:spacing w:lineRule="auto" w:line="312"/>
        <w:ind w:firstLine="567" w:end="0"/>
        <w:rPr>
          <w:rFonts w:ascii="宋体" w:hAnsi="宋体" w:eastAsia="宋体" w:cs="宋体"/>
          <w:b/>
          <w:bCs/>
          <w:sz w:val="36"/>
        </w:rPr>
      </w:pPr>
      <w:r>
        <w:rPr>
          <w:rFonts w:eastAsia="宋体" w:cs="宋体" w:ascii="宋体" w:hAnsi="宋体"/>
          <w:b/>
          <w:bCs/>
          <w:sz w:val="36"/>
        </w:rPr>
      </w:r>
    </w:p>
    <w:p>
      <w:pPr>
        <w:pStyle w:val="Normal"/>
        <w:snapToGrid w:val="false"/>
        <w:spacing w:lineRule="auto" w:line="312"/>
        <w:ind w:firstLine="567" w:end="0"/>
        <w:rPr/>
      </w:pPr>
      <w:r>
        <w:rPr/>
        <w:t>一、本合同文本是依据《中华人民共和国合同法》、《二手车流通管理办法》等有关法律、法规和规章制定的示范文本，供当事人约定使用。</w:t>
      </w:r>
    </w:p>
    <w:p>
      <w:pPr>
        <w:pStyle w:val="Normal"/>
        <w:snapToGrid w:val="false"/>
        <w:spacing w:lineRule="auto" w:line="312"/>
        <w:ind w:firstLine="567" w:end="0"/>
        <w:rPr/>
      </w:pPr>
      <w:r>
        <w:rPr/>
        <w:t>二、本合同所称的买受人，是指购买二手车的当事人。本合同所称的售卖人，是指出让二手车的当事人。</w:t>
      </w:r>
    </w:p>
    <w:p>
      <w:pPr>
        <w:pStyle w:val="Normal"/>
        <w:snapToGrid w:val="false"/>
        <w:spacing w:lineRule="auto" w:line="312"/>
        <w:ind w:firstLine="567" w:end="0"/>
        <w:rPr/>
      </w:pPr>
      <w:r>
        <w:rPr/>
        <w:t>三、售卖人必须拥有出卖车辆的所有权或处置权。属国有资产的应当按国家有关规定进行鉴定评估，并持有本单位或上级单位出具的资产处理证明。</w:t>
      </w:r>
    </w:p>
    <w:p>
      <w:pPr>
        <w:pStyle w:val="Normal"/>
        <w:snapToGrid w:val="false"/>
        <w:spacing w:lineRule="auto" w:line="312"/>
        <w:ind w:firstLine="567" w:end="0"/>
        <w:rPr/>
      </w:pPr>
      <w:r>
        <w:rPr/>
        <w:t>售卖人应向买受人提供车辆的使用、修理、事故、检验以及是否办理抵押登记、海关监管、交纳税费期限、使用期限等真实情况和信息</w:t>
      </w:r>
      <w:r>
        <w:rPr/>
        <w:t>;</w:t>
      </w:r>
      <w:r>
        <w:rPr/>
        <w:t>对出售的车辆提供一定的质量保证和较完善的售后服务。</w:t>
      </w:r>
    </w:p>
    <w:p>
      <w:pPr>
        <w:pStyle w:val="Normal"/>
        <w:snapToGrid w:val="false"/>
        <w:spacing w:lineRule="auto" w:line="312"/>
        <w:ind w:firstLine="567" w:end="0"/>
        <w:rPr/>
      </w:pPr>
      <w:r>
        <w:rPr/>
        <w:t>买受人在签订本合同前，应当仔细了解、查验二手车的车况、有关车辆的证明文件及了解各项服务内容等。</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  月  日起使用。</w:t>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r>
        <w:br w:type="page"/>
      </w:r>
    </w:p>
    <w:p>
      <w:pPr>
        <w:pStyle w:val="Normal"/>
        <w:snapToGrid w:val="false"/>
        <w:spacing w:lineRule="exact" w:line="600" w:before="60" w:after="0"/>
        <w:jc w:val="start"/>
        <w:rPr>
          <w:rFonts w:ascii="黑体" w:hAnsi="黑体" w:eastAsia="黑体" w:cs="宋体"/>
        </w:rPr>
      </w:pPr>
      <w:r>
        <w:rPr>
          <w:rFonts w:ascii="黑体" w:hAnsi="黑体" w:cs="宋体" w:eastAsia="黑体"/>
        </w:rPr>
        <w:t>买受人（以下简称甲方）：</w:t>
      </w:r>
      <w:r>
        <w:rPr>
          <w:rFonts w:ascii="黑体" w:hAnsi="黑体" w:cs="宋体" w:eastAsia="黑体"/>
          <w:u w:val="single"/>
        </w:rPr>
        <w:t xml:space="preserve">                </w:t>
      </w:r>
    </w:p>
    <w:p>
      <w:pPr>
        <w:pStyle w:val="Normal"/>
        <w:snapToGrid w:val="false"/>
        <w:spacing w:lineRule="exact" w:line="600"/>
        <w:rPr>
          <w:rFonts w:ascii="黑体" w:hAnsi="黑体" w:eastAsia="黑体" w:cs="宋体"/>
        </w:rPr>
      </w:pPr>
      <w:r>
        <w:rPr>
          <w:rFonts w:ascii="黑体" w:hAnsi="黑体" w:cs="宋体" w:eastAsia="黑体"/>
        </w:rPr>
        <w:t>售卖人（以下简称乙方）：</w:t>
      </w:r>
      <w:r>
        <w:rPr>
          <w:rFonts w:ascii="黑体" w:hAnsi="黑体" w:cs="宋体" w:eastAsia="黑体"/>
          <w:u w:val="single"/>
        </w:rPr>
        <w:t xml:space="preserve">                </w:t>
      </w:r>
    </w:p>
    <w:p>
      <w:pPr>
        <w:pStyle w:val="Normal"/>
        <w:snapToGrid w:val="false"/>
        <w:spacing w:lineRule="exact" w:line="600"/>
        <w:ind w:firstLine="567" w:end="0"/>
        <w:rPr>
          <w:rFonts w:ascii="黑体" w:hAnsi="黑体" w:eastAsia="黑体" w:cs="宋体"/>
          <w:bCs/>
          <w:color w:val="000000"/>
          <w:szCs w:val="28"/>
        </w:rPr>
      </w:pPr>
      <w:r>
        <w:rPr>
          <w:rFonts w:eastAsia="黑体" w:cs="宋体" w:ascii="黑体" w:hAnsi="黑体"/>
          <w:bCs/>
          <w:color w:val="000000"/>
          <w:szCs w:val="28"/>
        </w:rPr>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第一条  目的</w:t>
      </w:r>
    </w:p>
    <w:p>
      <w:pPr>
        <w:pStyle w:val="3"/>
        <w:spacing w:lineRule="exact" w:line="600"/>
        <w:ind w:firstLine="567" w:start="0" w:end="0"/>
        <w:rPr/>
      </w:pPr>
      <w:r>
        <w:rPr/>
        <w:t>为完成二手车销售，双方在自愿、平等和协商一致的基础上签订本合同。</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第二条  当事人及车辆情况</w:t>
      </w:r>
    </w:p>
    <w:p>
      <w:pPr>
        <w:pStyle w:val="Normal"/>
        <w:snapToGrid w:val="false"/>
        <w:spacing w:lineRule="exact" w:line="600"/>
        <w:ind w:firstLine="567" w:end="0"/>
        <w:rPr>
          <w:rFonts w:cs="宋体"/>
        </w:rPr>
      </w:pPr>
      <w:r>
        <w:rPr>
          <w:rFonts w:cs="宋体"/>
        </w:rPr>
        <w:t>（一）甲方基本情况：</w:t>
      </w:r>
    </w:p>
    <w:p>
      <w:pPr>
        <w:pStyle w:val="Normal"/>
        <w:snapToGrid w:val="false"/>
        <w:spacing w:lineRule="exact" w:line="600"/>
        <w:ind w:firstLine="567" w:end="0"/>
        <w:rPr/>
      </w:pPr>
      <w:r>
        <w:rPr/>
        <w:t>1</w:t>
      </w:r>
      <w:r>
        <w:rPr/>
        <w:t xml:space="preserve">．单位代码证号 </w:t>
      </w:r>
      <w:r>
        <w:rPr>
          <w:szCs w:val="28"/>
        </w:rPr>
        <w:t>□□□□□□□□—□</w:t>
      </w:r>
      <w:r>
        <w:rPr/>
        <w:t xml:space="preserve">  法定代表人 </w:t>
      </w:r>
      <w:r>
        <w:rPr>
          <w:u w:val="single"/>
        </w:rPr>
        <w:t xml:space="preserve">          </w:t>
      </w:r>
    </w:p>
    <w:p>
      <w:pPr>
        <w:pStyle w:val="Normal"/>
        <w:snapToGrid w:val="false"/>
        <w:spacing w:lineRule="exact" w:line="600"/>
        <w:ind w:firstLine="567" w:end="0"/>
        <w:rPr/>
      </w:pPr>
      <w:r>
        <w:rPr/>
        <w:t>经办人</w:t>
      </w:r>
      <w:r>
        <w:rPr>
          <w:u w:val="single"/>
        </w:rPr>
        <w:t xml:space="preserve">       </w:t>
      </w:r>
      <w:r>
        <w:rPr/>
        <w:t>身份证号码</w:t>
      </w:r>
      <w:r>
        <w:rPr>
          <w:szCs w:val="28"/>
        </w:rPr>
        <w:t>□□□□□□□□□□□□□□□□□□</w:t>
      </w:r>
    </w:p>
    <w:p>
      <w:pPr>
        <w:pStyle w:val="Normal"/>
        <w:snapToGrid w:val="false"/>
        <w:spacing w:lineRule="exact" w:line="600"/>
        <w:ind w:firstLine="567" w:end="0"/>
        <w:rPr/>
      </w:pPr>
      <w:r>
        <w:rPr/>
        <w:t xml:space="preserve">单位地址 </w:t>
      </w:r>
      <w:r>
        <w:rPr>
          <w:u w:val="single"/>
        </w:rPr>
        <w:t xml:space="preserve">                                      </w:t>
      </w:r>
    </w:p>
    <w:p>
      <w:pPr>
        <w:pStyle w:val="Normal"/>
        <w:snapToGrid w:val="false"/>
        <w:spacing w:lineRule="exact" w:line="60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600"/>
        <w:ind w:firstLine="567" w:end="0"/>
        <w:rPr/>
      </w:pPr>
      <w:r>
        <w:rPr/>
        <w:t>2</w:t>
      </w:r>
      <w:r>
        <w:rPr/>
        <w:t>．自然人身份证号码</w:t>
      </w:r>
      <w:r>
        <w:rPr>
          <w:szCs w:val="28"/>
        </w:rPr>
        <w:t>□□□□□□□□□□□□□□□□□□</w:t>
      </w:r>
    </w:p>
    <w:p>
      <w:pPr>
        <w:pStyle w:val="Normal"/>
        <w:snapToGrid w:val="false"/>
        <w:spacing w:lineRule="exact" w:line="600"/>
        <w:ind w:firstLine="567" w:end="0"/>
        <w:rPr/>
      </w:pPr>
      <w:r>
        <w:rPr/>
        <w:t xml:space="preserve">现居住地址 </w:t>
      </w:r>
      <w:r>
        <w:rPr>
          <w:u w:val="single"/>
        </w:rPr>
        <w:t xml:space="preserve">                                    </w:t>
      </w:r>
    </w:p>
    <w:p>
      <w:pPr>
        <w:pStyle w:val="Normal"/>
        <w:snapToGrid w:val="false"/>
        <w:spacing w:lineRule="exact" w:line="60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600"/>
        <w:ind w:firstLine="567" w:end="0"/>
        <w:rPr/>
      </w:pPr>
      <w:r>
        <w:rPr/>
        <w:t>（二）乙方基本情况：</w:t>
      </w:r>
    </w:p>
    <w:p>
      <w:pPr>
        <w:pStyle w:val="Normal"/>
        <w:snapToGrid w:val="false"/>
        <w:spacing w:lineRule="exact" w:line="600"/>
        <w:ind w:firstLine="567" w:end="0"/>
        <w:rPr/>
      </w:pPr>
      <w:r>
        <w:rPr/>
        <w:t>单位名称</w:t>
      </w:r>
      <w:r>
        <w:rPr>
          <w:u w:val="single"/>
        </w:rPr>
        <w:t xml:space="preserve">                         </w:t>
      </w:r>
      <w:r>
        <w:rPr/>
        <w:t xml:space="preserve">  法定代表人 </w:t>
      </w:r>
      <w:r>
        <w:rPr>
          <w:u w:val="single"/>
        </w:rPr>
        <w:t xml:space="preserve">          </w:t>
      </w:r>
    </w:p>
    <w:p>
      <w:pPr>
        <w:pStyle w:val="Normal"/>
        <w:snapToGrid w:val="false"/>
        <w:spacing w:lineRule="exact" w:line="600"/>
        <w:ind w:firstLine="567" w:end="0"/>
        <w:rPr/>
      </w:pPr>
      <w:r>
        <w:rPr/>
        <w:t>经办人</w:t>
      </w:r>
      <w:r>
        <w:rPr>
          <w:u w:val="single"/>
        </w:rPr>
        <w:t xml:space="preserve">      </w:t>
      </w:r>
      <w:r>
        <w:rPr/>
        <w:t xml:space="preserve">身份证号码 </w:t>
      </w:r>
      <w:r>
        <w:rPr>
          <w:szCs w:val="28"/>
        </w:rPr>
        <w:t>□□□□□□□□□□□□□□□□□□</w:t>
      </w:r>
    </w:p>
    <w:p>
      <w:pPr>
        <w:pStyle w:val="Normal"/>
        <w:snapToGrid w:val="false"/>
        <w:spacing w:lineRule="exact" w:line="600"/>
        <w:ind w:firstLine="567" w:end="0"/>
        <w:rPr/>
      </w:pPr>
      <w:r>
        <w:rPr/>
        <w:t xml:space="preserve">单位地址 </w:t>
      </w:r>
      <w:r>
        <w:rPr>
          <w:u w:val="single"/>
        </w:rPr>
        <w:t xml:space="preserve">                                      </w:t>
      </w:r>
    </w:p>
    <w:p>
      <w:pPr>
        <w:pStyle w:val="Normal"/>
        <w:tabs>
          <w:tab w:val="clear" w:pos="420"/>
          <w:tab w:val="left" w:pos="6762" w:leader="none"/>
        </w:tabs>
        <w:snapToGrid w:val="false"/>
        <w:spacing w:lineRule="exact" w:line="60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600" w:before="60" w:after="0"/>
        <w:ind w:firstLine="567" w:end="0"/>
        <w:rPr>
          <w:rFonts w:ascii="黑体" w:hAnsi="黑体" w:eastAsia="黑体"/>
          <w:bCs/>
          <w:color w:val="000000"/>
          <w:szCs w:val="28"/>
        </w:rPr>
      </w:pPr>
      <w:r>
        <w:rPr>
          <w:rFonts w:ascii="黑体" w:hAnsi="黑体" w:eastAsia="黑体"/>
          <w:bCs/>
          <w:color w:val="000000"/>
          <w:szCs w:val="28"/>
        </w:rPr>
        <w:t>第三条  车辆价款、过户手续费</w:t>
      </w:r>
    </w:p>
    <w:p>
      <w:pPr>
        <w:pStyle w:val="Normal"/>
        <w:snapToGrid w:val="false"/>
        <w:spacing w:lineRule="exact" w:line="600"/>
        <w:ind w:firstLine="567" w:end="0"/>
        <w:rPr>
          <w:color w:val="000000"/>
        </w:rPr>
      </w:pPr>
      <w:r>
        <w:rPr>
          <w:color w:val="000000"/>
        </w:rPr>
        <w:t>本车价款为人民币</w:t>
      </w:r>
      <w:r>
        <w:rPr>
          <w:color w:val="000000"/>
          <w:u w:val="single"/>
        </w:rPr>
        <w:t xml:space="preserve">         </w:t>
      </w:r>
      <w:r>
        <w:rPr>
          <w:color w:val="000000"/>
        </w:rPr>
        <w:t xml:space="preserve">元（大写 </w:t>
      </w:r>
      <w:r>
        <w:rPr>
          <w:color w:val="000000"/>
          <w:u w:val="single"/>
        </w:rPr>
        <w:t xml:space="preserve">               </w:t>
      </w:r>
      <w:r>
        <w:rPr>
          <w:color w:val="000000"/>
        </w:rPr>
        <w:t xml:space="preserve"> 元），其中包含</w:t>
      </w:r>
      <w:r>
        <w:rPr>
          <w:color w:val="000000"/>
          <w:u w:val="single"/>
        </w:rPr>
        <w:t xml:space="preserve">                             </w:t>
      </w:r>
      <w:r>
        <w:rPr>
          <w:color w:val="000000"/>
        </w:rPr>
        <w:t>等款项。</w:t>
      </w:r>
    </w:p>
    <w:p>
      <w:pPr>
        <w:pStyle w:val="Normal"/>
        <w:snapToGrid w:val="false"/>
        <w:spacing w:lineRule="exact" w:line="600"/>
        <w:ind w:firstLine="567" w:end="0"/>
        <w:rPr>
          <w:color w:val="000000"/>
        </w:rPr>
      </w:pPr>
      <w:r>
        <w:rPr>
          <w:color w:val="000000"/>
        </w:rPr>
        <w:t>过户手续费约为人民币</w:t>
      </w:r>
      <w:r>
        <w:rPr>
          <w:color w:val="000000"/>
          <w:u w:val="single"/>
        </w:rPr>
        <w:t xml:space="preserve">          </w:t>
      </w:r>
      <w:r>
        <w:rPr>
          <w:color w:val="000000"/>
        </w:rPr>
        <w:t>元（大写</w:t>
      </w:r>
      <w:r>
        <w:rPr>
          <w:color w:val="000000"/>
          <w:u w:val="single"/>
        </w:rPr>
        <w:t xml:space="preserve">               </w:t>
      </w:r>
      <w:r>
        <w:rPr>
          <w:color w:val="000000"/>
        </w:rPr>
        <w:t xml:space="preserve"> 元），由</w:t>
      </w:r>
      <w:r>
        <w:rPr>
          <w:color w:val="000000"/>
          <w:u w:val="single"/>
        </w:rPr>
        <w:t xml:space="preserve">                         </w:t>
      </w:r>
      <w:r>
        <w:rPr>
          <w:color w:val="000000"/>
        </w:rPr>
        <w:t xml:space="preserve">承担（以实际发生费用为准支付）。 </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第四条  定金和价款的支付、过户手续、车辆保管</w:t>
      </w:r>
    </w:p>
    <w:p>
      <w:pPr>
        <w:pStyle w:val="Normal"/>
        <w:snapToGrid w:val="false"/>
        <w:spacing w:lineRule="exact" w:line="600"/>
        <w:ind w:firstLine="567" w:end="0"/>
        <w:rPr>
          <w:color w:val="000000"/>
        </w:rPr>
      </w:pPr>
      <w:r>
        <w:rPr>
          <w:color w:val="000000"/>
        </w:rPr>
        <w:t>对转出本地的车辆，甲方应了解、确认车辆能在转入能在地办理转入手续。</w:t>
      </w:r>
    </w:p>
    <w:p>
      <w:pPr>
        <w:pStyle w:val="Normal"/>
        <w:snapToGrid w:val="false"/>
        <w:spacing w:lineRule="exact" w:line="600"/>
        <w:ind w:firstLine="567" w:end="0"/>
        <w:rPr>
          <w:color w:val="000000"/>
          <w:u w:val="single"/>
        </w:rPr>
      </w:pPr>
      <w:r>
        <w:rPr>
          <w:color w:val="000000"/>
        </w:rPr>
        <w:t>（一）甲</w:t>
      </w:r>
      <w:r>
        <w:rPr>
          <w:color w:val="000000"/>
          <w:spacing w:val="4"/>
        </w:rPr>
        <w:t>方应于本合同签订时，按车价款</w:t>
      </w:r>
      <w:r>
        <w:rPr>
          <w:color w:val="000000"/>
          <w:spacing w:val="4"/>
          <w:u w:val="single"/>
        </w:rPr>
        <w:t xml:space="preserve">       </w:t>
      </w:r>
      <w:r>
        <w:rPr>
          <w:color w:val="000000"/>
          <w:spacing w:val="4"/>
        </w:rPr>
        <w:t>%</w:t>
      </w:r>
      <w:r>
        <w:rPr>
          <w:color w:val="000000"/>
          <w:spacing w:val="4"/>
        </w:rPr>
        <w:t>（≤</w:t>
      </w:r>
      <w:r>
        <w:rPr>
          <w:color w:val="000000"/>
          <w:spacing w:val="4"/>
        </w:rPr>
        <w:t>20%</w:t>
      </w:r>
      <w:r>
        <w:rPr>
          <w:color w:val="000000"/>
          <w:spacing w:val="4"/>
        </w:rPr>
        <w:t>）人民</w:t>
      </w:r>
      <w:r>
        <w:rPr>
          <w:color w:val="000000"/>
        </w:rPr>
        <w:t>币</w:t>
      </w:r>
      <w:r>
        <w:rPr>
          <w:color w:val="000000"/>
          <w:u w:val="single"/>
        </w:rPr>
        <w:t xml:space="preserve">          </w:t>
      </w:r>
      <w:r>
        <w:rPr>
          <w:color w:val="000000"/>
        </w:rPr>
        <w:t>元（大写</w:t>
      </w:r>
      <w:r>
        <w:rPr>
          <w:color w:val="000000"/>
          <w:u w:val="single"/>
        </w:rPr>
        <w:t xml:space="preserve">                 </w:t>
      </w:r>
      <w:r>
        <w:rPr>
          <w:color w:val="000000"/>
        </w:rPr>
        <w:t xml:space="preserve"> 元）作为定金支付给乙方。</w:t>
      </w:r>
    </w:p>
    <w:p>
      <w:pPr>
        <w:pStyle w:val="Normal"/>
        <w:snapToGrid w:val="false"/>
        <w:spacing w:lineRule="exact" w:line="600"/>
        <w:ind w:firstLine="567" w:end="0"/>
        <w:rPr>
          <w:color w:val="000000"/>
        </w:rPr>
      </w:pPr>
      <w:r>
        <w:rPr>
          <w:color w:val="000000"/>
        </w:rPr>
        <w:t>（二）车辆在交易完成前，选择以下第（     ）项方式保管：</w:t>
      </w:r>
    </w:p>
    <w:p>
      <w:pPr>
        <w:pStyle w:val="Normal"/>
        <w:snapToGrid w:val="false"/>
        <w:spacing w:lineRule="exact" w:line="600"/>
        <w:ind w:firstLine="567" w:end="0"/>
        <w:rPr>
          <w:color w:val="000000"/>
        </w:rPr>
      </w:pPr>
      <w:r>
        <w:rPr>
          <w:color w:val="000000"/>
        </w:rPr>
        <w:t>1</w:t>
      </w:r>
      <w:r>
        <w:rPr>
          <w:color w:val="000000"/>
        </w:rPr>
        <w:t>．继续由乙方使用和保管；</w:t>
      </w:r>
    </w:p>
    <w:p>
      <w:pPr>
        <w:pStyle w:val="Normal"/>
        <w:snapToGrid w:val="false"/>
        <w:spacing w:lineRule="exact" w:line="600"/>
        <w:ind w:firstLine="567" w:end="0"/>
        <w:rPr>
          <w:color w:val="000000"/>
        </w:rPr>
      </w:pPr>
      <w:r>
        <w:rPr>
          <w:color w:val="000000"/>
        </w:rPr>
        <w:t>2</w:t>
      </w:r>
      <w:r>
        <w:rPr>
          <w:color w:val="000000"/>
        </w:rPr>
        <w:t>．交由甲方保管；</w:t>
      </w:r>
    </w:p>
    <w:p>
      <w:pPr>
        <w:pStyle w:val="Normal"/>
        <w:snapToGrid w:val="false"/>
        <w:spacing w:lineRule="exact" w:line="600"/>
        <w:ind w:firstLine="567" w:end="0"/>
        <w:rPr>
          <w:color w:val="000000"/>
        </w:rPr>
      </w:pPr>
      <w:r>
        <w:rPr>
          <w:color w:val="000000"/>
        </w:rPr>
        <w:t>3</w:t>
      </w:r>
      <w:r>
        <w:rPr>
          <w:color w:val="000000"/>
        </w:rPr>
        <w:t>．交由第三方代为保管（车辆应存放于第三方指定地点</w:t>
      </w:r>
      <w:r>
        <w:rPr>
          <w:color w:val="000000"/>
          <w:u w:val="single"/>
        </w:rPr>
        <w:t xml:space="preserve">              </w:t>
      </w:r>
      <w:r>
        <w:rPr>
          <w:color w:val="000000"/>
        </w:rPr>
        <w:t>，并由第三方和甲、乙双方查验认可）。</w:t>
      </w:r>
    </w:p>
    <w:p>
      <w:pPr>
        <w:pStyle w:val="Normal"/>
        <w:snapToGrid w:val="false"/>
        <w:spacing w:lineRule="exact" w:line="600"/>
        <w:ind w:firstLine="567" w:end="0"/>
        <w:rPr>
          <w:color w:val="000000"/>
        </w:rPr>
      </w:pPr>
      <w:r>
        <w:rPr>
          <w:color w:val="000000"/>
        </w:rPr>
        <w:t>（三）乙方应于本合同签订后</w:t>
      </w:r>
      <w:r>
        <w:rPr>
          <w:color w:val="000000"/>
          <w:u w:val="single"/>
        </w:rPr>
        <w:t xml:space="preserve">     </w:t>
      </w:r>
      <w:r>
        <w:rPr>
          <w:color w:val="000000"/>
        </w:rPr>
        <w:t>日内，将本车办理（过户□</w:t>
      </w:r>
      <w:r>
        <w:rPr>
          <w:color w:val="000000"/>
        </w:rPr>
        <w:t>/</w:t>
      </w:r>
      <w:r>
        <w:rPr>
          <w:color w:val="000000"/>
        </w:rPr>
        <w:t>转籍□）手续所需的有关证件原件及复印件交付给甲方（做好签收手续），由</w:t>
      </w:r>
      <w:r>
        <w:rPr>
          <w:color w:val="000000"/>
          <w:u w:val="single"/>
        </w:rPr>
        <w:t xml:space="preserve">    </w:t>
      </w:r>
      <w:r>
        <w:rPr>
          <w:color w:val="000000"/>
        </w:rPr>
        <w:t>方负责办理手续。</w:t>
      </w:r>
    </w:p>
    <w:p>
      <w:pPr>
        <w:pStyle w:val="Normal"/>
        <w:snapToGrid w:val="false"/>
        <w:spacing w:lineRule="exact" w:line="600"/>
        <w:ind w:firstLine="567" w:end="0"/>
        <w:rPr>
          <w:color w:val="000000"/>
        </w:rPr>
      </w:pPr>
      <w:r>
        <w:rPr>
          <w:color w:val="000000"/>
        </w:rPr>
        <w:t>（四）自交付之日起</w:t>
      </w:r>
      <w:r>
        <w:rPr>
          <w:color w:val="000000"/>
          <w:u w:val="single"/>
        </w:rPr>
        <w:t xml:space="preserve">    </w:t>
      </w:r>
      <w:r>
        <w:rPr>
          <w:color w:val="000000"/>
        </w:rPr>
        <w:t>日内，甲方应向乙方支付车价款人民币</w:t>
      </w:r>
      <w:r>
        <w:rPr>
          <w:color w:val="000000"/>
          <w:u w:val="single"/>
        </w:rPr>
        <w:t xml:space="preserve">         </w:t>
      </w:r>
      <w:r>
        <w:rPr>
          <w:color w:val="000000"/>
        </w:rPr>
        <w:t>元（大写</w:t>
      </w:r>
      <w:r>
        <w:rPr>
          <w:color w:val="000000"/>
          <w:u w:val="single"/>
        </w:rPr>
        <w:t xml:space="preserve">               </w:t>
      </w:r>
      <w:r>
        <w:rPr>
          <w:color w:val="000000"/>
        </w:rPr>
        <w:t>元），同时，</w:t>
      </w:r>
      <w:r>
        <w:rPr>
          <w:color w:val="000000"/>
          <w:u w:val="single"/>
        </w:rPr>
        <w:t xml:space="preserve">    </w:t>
      </w:r>
      <w:r>
        <w:rPr>
          <w:color w:val="000000"/>
        </w:rPr>
        <w:t>方付清过户手续费。支付方式：（现金□</w:t>
      </w:r>
      <w:r>
        <w:rPr>
          <w:color w:val="000000"/>
        </w:rPr>
        <w:t>/</w:t>
      </w:r>
      <w:r>
        <w:rPr>
          <w:color w:val="000000"/>
        </w:rPr>
        <w:t>转帐□）。</w:t>
      </w:r>
    </w:p>
    <w:p>
      <w:pPr>
        <w:pStyle w:val="Normal"/>
        <w:snapToGrid w:val="false"/>
        <w:spacing w:lineRule="exact" w:line="600"/>
        <w:ind w:firstLine="567" w:end="0"/>
        <w:rPr>
          <w:color w:val="000000"/>
        </w:rPr>
      </w:pPr>
      <w:r>
        <w:rPr>
          <w:color w:val="000000"/>
        </w:rPr>
        <w:t>（五）自乙方收到全部车价款之日起，应于</w:t>
      </w:r>
      <w:r>
        <w:rPr>
          <w:color w:val="000000"/>
          <w:u w:val="single"/>
        </w:rPr>
        <w:t xml:space="preserve">    </w:t>
      </w:r>
      <w:r>
        <w:rPr>
          <w:color w:val="000000"/>
        </w:rPr>
        <w:t>日内将有关证件交给甲方；车辆使用人或保管人应于</w:t>
      </w:r>
      <w:r>
        <w:rPr>
          <w:color w:val="000000"/>
          <w:u w:val="single"/>
        </w:rPr>
        <w:t xml:space="preserve">    </w:t>
      </w:r>
      <w:r>
        <w:rPr>
          <w:color w:val="000000"/>
        </w:rPr>
        <w:t>日内将车辆交给甲方（交付地点</w:t>
      </w:r>
      <w:r>
        <w:rPr>
          <w:color w:val="000000"/>
          <w:u w:val="single"/>
        </w:rPr>
        <w:t xml:space="preserve">               </w:t>
      </w:r>
      <w:r>
        <w:rPr>
          <w:color w:val="000000"/>
        </w:rPr>
        <w:t>）。</w:t>
      </w:r>
    </w:p>
    <w:p>
      <w:pPr>
        <w:pStyle w:val="Normal"/>
        <w:snapToGrid w:val="false"/>
        <w:spacing w:lineRule="exact" w:line="600"/>
        <w:ind w:firstLine="567" w:end="0"/>
        <w:rPr>
          <w:color w:val="000000"/>
        </w:rPr>
      </w:pPr>
      <w:r>
        <w:rPr>
          <w:color w:val="000000"/>
        </w:rPr>
        <w:t>（六）乙方自售出车辆之日起</w:t>
      </w:r>
      <w:r>
        <w:rPr>
          <w:color w:val="000000"/>
          <w:u w:val="single"/>
        </w:rPr>
        <w:t xml:space="preserve">      </w:t>
      </w:r>
      <w:r>
        <w:rPr>
          <w:color w:val="000000"/>
        </w:rPr>
        <w:t>月（或</w:t>
      </w:r>
      <w:r>
        <w:rPr>
          <w:color w:val="000000"/>
          <w:u w:val="single"/>
        </w:rPr>
        <w:t xml:space="preserve">        </w:t>
      </w:r>
      <w:r>
        <w:rPr>
          <w:color w:val="000000"/>
        </w:rPr>
        <w:t>KM</w:t>
      </w:r>
      <w:r>
        <w:rPr>
          <w:color w:val="000000"/>
        </w:rPr>
        <w:t>）内，负责售出车辆的免费维修及售后服务。</w:t>
      </w:r>
    </w:p>
    <w:p>
      <w:pPr>
        <w:pStyle w:val="Normal"/>
        <w:snapToGrid w:val="false"/>
        <w:spacing w:lineRule="exact" w:line="600"/>
        <w:ind w:firstLine="567" w:end="0"/>
        <w:rPr>
          <w:color w:val="000000"/>
          <w:u w:val="single"/>
        </w:rPr>
      </w:pPr>
      <w:r>
        <w:rPr>
          <w:color w:val="000000"/>
        </w:rPr>
        <w:t>（七）</w:t>
      </w:r>
      <w:r>
        <w:rPr>
          <w:color w:val="000000"/>
          <w:u w:val="single"/>
        </w:rPr>
        <w:t xml:space="preserve">                                                      </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第五条  权利义务</w:t>
      </w:r>
    </w:p>
    <w:p>
      <w:pPr>
        <w:pStyle w:val="Normal"/>
        <w:snapToGrid w:val="false"/>
        <w:spacing w:lineRule="exact" w:line="600"/>
        <w:ind w:firstLine="567" w:end="0"/>
        <w:rPr>
          <w:color w:val="000000"/>
        </w:rPr>
      </w:pPr>
      <w:r>
        <w:rPr>
          <w:color w:val="000000"/>
        </w:rPr>
        <w:t>（一）乙方承诺出卖车辆不存在权属争议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600"/>
        <w:ind w:firstLine="567" w:end="0"/>
        <w:rPr>
          <w:color w:val="000000"/>
        </w:rPr>
      </w:pPr>
      <w:r>
        <w:rPr>
          <w:color w:val="000000"/>
        </w:rPr>
        <w:t>（二）各方应在约定的时间内提供各类证明、证件并确保真实有效。</w:t>
      </w:r>
    </w:p>
    <w:p>
      <w:pPr>
        <w:pStyle w:val="Normal"/>
        <w:snapToGrid w:val="false"/>
        <w:spacing w:lineRule="exact" w:line="600"/>
        <w:ind w:firstLine="567" w:end="0"/>
        <w:rPr>
          <w:color w:val="000000"/>
        </w:rPr>
      </w:pPr>
      <w:r>
        <w:rPr>
          <w:color w:val="000000"/>
        </w:rPr>
        <w:t>（三）乙方应为甲方提供汽车的售后服务。</w:t>
      </w:r>
    </w:p>
    <w:p>
      <w:pPr>
        <w:pStyle w:val="Normal"/>
        <w:snapToGrid w:val="false"/>
        <w:spacing w:lineRule="exact" w:line="600"/>
        <w:ind w:firstLine="567" w:end="0"/>
        <w:rPr>
          <w:color w:val="000000"/>
          <w:u w:val="single"/>
        </w:rPr>
      </w:pPr>
      <w:r>
        <w:rPr>
          <w:color w:val="000000"/>
        </w:rPr>
        <w:t>（四）</w:t>
      </w:r>
      <w:r>
        <w:rPr>
          <w:color w:val="000000"/>
          <w:u w:val="single"/>
        </w:rPr>
        <w:t xml:space="preserve">                                                      </w:t>
      </w:r>
    </w:p>
    <w:p>
      <w:pPr>
        <w:pStyle w:val="Normal"/>
        <w:snapToGrid w:val="false"/>
        <w:spacing w:lineRule="exact" w:line="600" w:before="60" w:after="0"/>
        <w:ind w:firstLine="567" w:end="0"/>
        <w:rPr>
          <w:rFonts w:ascii="黑体" w:hAnsi="黑体" w:eastAsia="黑体"/>
          <w:bCs/>
          <w:color w:val="000000"/>
          <w:szCs w:val="28"/>
        </w:rPr>
      </w:pPr>
      <w:r>
        <w:rPr>
          <w:rFonts w:ascii="黑体" w:hAnsi="黑体" w:eastAsia="黑体"/>
          <w:bCs/>
          <w:color w:val="000000"/>
          <w:szCs w:val="28"/>
        </w:rPr>
        <w:t>第七条  违约责任</w:t>
      </w:r>
    </w:p>
    <w:p>
      <w:pPr>
        <w:pStyle w:val="Normal"/>
        <w:snapToGrid w:val="false"/>
        <w:spacing w:lineRule="exact" w:line="600"/>
        <w:ind w:firstLine="567" w:end="0"/>
        <w:rPr>
          <w:color w:val="000000"/>
        </w:rPr>
      </w:pPr>
      <w:r>
        <w:rPr>
          <w:color w:val="000000"/>
        </w:rPr>
        <w:t>（一）违反本合同，致使车辆不能过户、转籍，合同无法继续履行的，本合同解除。乙方违约的，向甲方双倍赔付定金及相应损失；甲方违约的，不得主张返还定金并赔偿乙方相应损失。</w:t>
      </w:r>
    </w:p>
    <w:p>
      <w:pPr>
        <w:pStyle w:val="Normal"/>
        <w:snapToGrid w:val="false"/>
        <w:spacing w:lineRule="exact" w:line="600"/>
        <w:ind w:firstLine="567" w:end="0"/>
        <w:rPr>
          <w:color w:val="000000"/>
        </w:rPr>
      </w:pPr>
      <w:r>
        <w:rPr>
          <w:color w:val="000000"/>
        </w:rPr>
        <w:t>（二）乙方未按合同约定交付的，应按延期天数向甲方支付违约金每天人民币</w:t>
      </w:r>
      <w:r>
        <w:rPr>
          <w:color w:val="000000"/>
          <w:u w:val="single"/>
        </w:rPr>
        <w:t xml:space="preserve">        </w:t>
      </w:r>
      <w:r>
        <w:rPr>
          <w:color w:val="000000"/>
        </w:rPr>
        <w:t>元。</w:t>
      </w:r>
    </w:p>
    <w:p>
      <w:pPr>
        <w:pStyle w:val="Normal"/>
        <w:snapToGrid w:val="false"/>
        <w:spacing w:lineRule="exact" w:line="600"/>
        <w:ind w:firstLine="567" w:end="0"/>
        <w:rPr>
          <w:color w:val="000000"/>
        </w:rPr>
      </w:pPr>
      <w:r>
        <w:rPr>
          <w:color w:val="000000"/>
        </w:rPr>
        <w:t>（三）甲方延期交付的应按延期天数向乙方支付违约金每天人民币</w:t>
      </w:r>
      <w:r>
        <w:rPr>
          <w:color w:val="000000"/>
          <w:u w:val="single"/>
        </w:rPr>
        <w:t xml:space="preserve">        </w:t>
      </w:r>
      <w:r>
        <w:rPr>
          <w:color w:val="000000"/>
        </w:rPr>
        <w:t>元。</w:t>
      </w:r>
    </w:p>
    <w:p>
      <w:pPr>
        <w:pStyle w:val="Normal"/>
        <w:snapToGrid w:val="false"/>
        <w:spacing w:lineRule="exact" w:line="600"/>
        <w:ind w:firstLine="567" w:end="0"/>
        <w:rPr>
          <w:color w:val="000000"/>
        </w:rPr>
      </w:pPr>
      <w:r>
        <w:rPr>
          <w:color w:val="000000"/>
        </w:rPr>
        <w:t>（四）乙方不提供售后服务，或违反合同第四条第六款规定的，应以汽车价款的</w:t>
      </w:r>
      <w:r>
        <w:rPr>
          <w:color w:val="000000"/>
        </w:rPr>
        <w:t>20%</w:t>
      </w:r>
      <w:r>
        <w:rPr>
          <w:color w:val="000000"/>
        </w:rPr>
        <w:t>赔偿甲方。</w:t>
      </w:r>
    </w:p>
    <w:p>
      <w:pPr>
        <w:pStyle w:val="Normal"/>
        <w:snapToGrid w:val="false"/>
        <w:spacing w:lineRule="exact" w:line="600"/>
        <w:ind w:firstLine="567" w:end="0"/>
        <w:rPr>
          <w:color w:val="000000"/>
          <w:u w:val="single"/>
        </w:rPr>
      </w:pPr>
      <w:r>
        <w:rPr>
          <w:color w:val="000000"/>
        </w:rPr>
        <w:t>（五）</w:t>
      </w:r>
      <w:r>
        <w:rPr>
          <w:color w:val="000000"/>
          <w:u w:val="single"/>
        </w:rPr>
        <w:t xml:space="preserve">                                                      </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第八条  争议解决方式</w:t>
      </w:r>
    </w:p>
    <w:p>
      <w:pPr>
        <w:pStyle w:val="Normal"/>
        <w:snapToGrid w:val="false"/>
        <w:spacing w:lineRule="exact" w:line="600"/>
        <w:ind w:firstLine="567" w:end="0"/>
        <w:rPr>
          <w:rFonts w:cs="宋体"/>
        </w:rPr>
      </w:pPr>
      <w:r>
        <w:rPr>
          <w:rFonts w:cs="宋体"/>
        </w:rPr>
        <w:t>因本合同发生的争议，由当事人协商解决，或向有关行业组织及消费者权益保护委员会申请调解。当事人不愿协商、调解，或协商、调解不成的，按下列第</w:t>
      </w:r>
      <w:r>
        <w:rPr>
          <w:rFonts w:cs="宋体"/>
          <w:u w:val="single"/>
        </w:rPr>
        <w:t xml:space="preserve">     </w:t>
      </w:r>
      <w:r>
        <w:rPr>
          <w:rFonts w:cs="宋体"/>
        </w:rPr>
        <w:t>种方式解决：</w:t>
      </w:r>
    </w:p>
    <w:p>
      <w:pPr>
        <w:pStyle w:val="Normal"/>
        <w:snapToGrid w:val="false"/>
        <w:spacing w:lineRule="exact" w:line="600"/>
        <w:ind w:firstLine="567" w:end="0"/>
        <w:rPr>
          <w:rFonts w:cs="宋体"/>
        </w:rPr>
      </w:pPr>
      <w:r>
        <w:rPr>
          <w:rFonts w:cs="宋体"/>
        </w:rPr>
        <w:t xml:space="preserve">（一）向 </w:t>
      </w:r>
      <w:r>
        <w:rPr>
          <w:rFonts w:cs="宋体"/>
          <w:u w:val="single"/>
        </w:rPr>
        <w:t xml:space="preserve">                </w:t>
      </w:r>
      <w:r>
        <w:rPr>
          <w:rFonts w:cs="宋体"/>
        </w:rPr>
        <w:t>仲裁委员会申请仲裁；</w:t>
      </w:r>
    </w:p>
    <w:p>
      <w:pPr>
        <w:pStyle w:val="Normal"/>
        <w:snapToGrid w:val="false"/>
        <w:spacing w:lineRule="exact" w:line="600"/>
        <w:ind w:firstLine="567" w:end="0"/>
        <w:rPr>
          <w:color w:val="000000"/>
        </w:rPr>
      </w:pPr>
      <w:r>
        <w:rPr>
          <w:rFonts w:cs="宋体"/>
        </w:rPr>
        <w:t>（二）向人民法院起诉。</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第九条   其它</w:t>
      </w:r>
    </w:p>
    <w:p>
      <w:pPr>
        <w:pStyle w:val="Normal"/>
        <w:snapToGrid w:val="false"/>
        <w:spacing w:lineRule="exact" w:line="600"/>
        <w:ind w:firstLine="567" w:end="0"/>
        <w:rPr>
          <w:color w:val="000000"/>
        </w:rPr>
      </w:pPr>
      <w:r>
        <w:rPr>
          <w:color w:val="000000"/>
        </w:rPr>
        <w:t>本合同经双方当事人签字或盖章后生效，本合同一式</w:t>
      </w:r>
      <w:r>
        <w:rPr>
          <w:color w:val="000000"/>
        </w:rPr>
        <w:t>2</w:t>
      </w:r>
      <w:r>
        <w:rPr>
          <w:color w:val="000000"/>
        </w:rPr>
        <w:t>份。</w:t>
      </w:r>
    </w:p>
    <w:p>
      <w:pPr>
        <w:pStyle w:val="Normal"/>
        <w:snapToGrid w:val="false"/>
        <w:spacing w:lineRule="exact" w:line="600"/>
        <w:ind w:start="85" w:end="0"/>
        <w:rPr>
          <w:rFonts w:ascii="黑体" w:hAnsi="黑体" w:eastAsia="黑体" w:cs="宋体"/>
          <w:szCs w:val="28"/>
        </w:rPr>
      </w:pPr>
      <w:r>
        <w:rPr>
          <w:rFonts w:cs="仿宋_GB2312;仿宋"/>
          <w:color w:val="000000"/>
          <w:u w:val="single"/>
        </w:rPr>
        <w:t xml:space="preserve">                                                           </w:t>
      </w:r>
    </w:p>
    <w:p>
      <w:pPr>
        <w:pStyle w:val="Normal"/>
        <w:snapToGrid w:val="false"/>
        <w:spacing w:lineRule="exact" w:line="600"/>
        <w:ind w:firstLine="567" w:end="0"/>
        <w:rPr/>
      </w:pPr>
      <w:r>
        <w:rPr>
          <w:b/>
          <w:sz w:val="30"/>
          <w:szCs w:val="30"/>
        </w:rPr>
        <w:t>附件</w:t>
      </w:r>
      <w:r>
        <w:rPr/>
        <w:t>：车辆基本情况表</w:t>
      </w:r>
    </w:p>
    <w:p>
      <w:pPr>
        <w:pStyle w:val="Normal"/>
        <w:snapToGrid w:val="false"/>
        <w:spacing w:lineRule="exact" w:line="600"/>
        <w:ind w:start="85" w:end="0"/>
        <w:rPr>
          <w:rFonts w:ascii="黑体" w:hAnsi="黑体" w:eastAsia="黑体" w:cs="宋体"/>
          <w:szCs w:val="28"/>
        </w:rPr>
      </w:pPr>
      <w:r>
        <w:rPr>
          <w:rFonts w:eastAsia="黑体" w:cs="宋体" w:ascii="黑体" w:hAnsi="黑体"/>
          <w:szCs w:val="28"/>
        </w:rPr>
      </w:r>
    </w:p>
    <w:p>
      <w:pPr>
        <w:pStyle w:val="Normal"/>
        <w:snapToGrid w:val="false"/>
        <w:spacing w:lineRule="exact" w:line="600"/>
        <w:ind w:start="85" w:end="0"/>
        <w:rPr>
          <w:rFonts w:ascii="黑体" w:hAnsi="黑体" w:eastAsia="黑体" w:cs="宋体"/>
          <w:szCs w:val="28"/>
        </w:rPr>
      </w:pPr>
      <w:r>
        <w:rPr>
          <w:rFonts w:ascii="黑体" w:hAnsi="黑体" w:cs="宋体" w:eastAsia="黑体"/>
          <w:szCs w:val="28"/>
        </w:rPr>
        <w:t>甲 方（签 章）：                     乙 方（签 章）：</w:t>
      </w:r>
    </w:p>
    <w:p>
      <w:pPr>
        <w:pStyle w:val="Normal"/>
        <w:snapToGrid w:val="false"/>
        <w:spacing w:lineRule="exact" w:line="600"/>
        <w:ind w:start="85" w:end="0"/>
        <w:rPr>
          <w:rFonts w:cs="宋体"/>
          <w:szCs w:val="28"/>
        </w:rPr>
      </w:pPr>
      <w:r>
        <w:rPr>
          <w:rFonts w:cs="宋体"/>
          <w:szCs w:val="28"/>
        </w:rPr>
        <w:t>法定代表人（签章）：                 法定代表人（签章）：</w:t>
      </w:r>
    </w:p>
    <w:p>
      <w:pPr>
        <w:pStyle w:val="Normal"/>
        <w:snapToGrid w:val="false"/>
        <w:spacing w:lineRule="exact" w:line="600"/>
        <w:ind w:start="85" w:end="0"/>
        <w:rPr>
          <w:rFonts w:cs="宋体"/>
          <w:szCs w:val="28"/>
        </w:rPr>
      </w:pPr>
      <w:r>
        <w:rPr>
          <w:rFonts w:cs="宋体"/>
          <w:szCs w:val="28"/>
        </w:rPr>
        <w:t>经  办  人：                        经  办  人：</w:t>
      </w:r>
    </w:p>
    <w:p>
      <w:pPr>
        <w:pStyle w:val="Normal"/>
        <w:snapToGrid w:val="false"/>
        <w:spacing w:lineRule="exact" w:line="600"/>
        <w:ind w:start="85" w:end="0"/>
        <w:rPr>
          <w:rFonts w:cs="宋体"/>
          <w:szCs w:val="28"/>
        </w:rPr>
      </w:pPr>
      <w:r>
        <w:rPr>
          <w:rFonts w:cs="宋体"/>
          <w:spacing w:val="47"/>
          <w:szCs w:val="28"/>
        </w:rPr>
        <w:t>开户银</w:t>
      </w:r>
      <w:r>
        <w:rPr>
          <w:rFonts w:cs="宋体"/>
          <w:szCs w:val="28"/>
        </w:rPr>
        <w:t xml:space="preserve">行：                        </w:t>
      </w:r>
      <w:r>
        <w:rPr>
          <w:rFonts w:cs="宋体"/>
          <w:spacing w:val="47"/>
          <w:szCs w:val="28"/>
        </w:rPr>
        <w:t>开户银</w:t>
      </w:r>
      <w:r>
        <w:rPr>
          <w:rFonts w:cs="宋体"/>
          <w:szCs w:val="28"/>
        </w:rPr>
        <w:t>行：</w:t>
      </w:r>
    </w:p>
    <w:p>
      <w:pPr>
        <w:pStyle w:val="Normal"/>
        <w:snapToGrid w:val="false"/>
        <w:spacing w:lineRule="exact" w:line="600"/>
        <w:ind w:start="85" w:end="0"/>
        <w:rPr>
          <w:rFonts w:cs="宋体"/>
          <w:spacing w:val="-2"/>
          <w:szCs w:val="28"/>
        </w:rPr>
      </w:pPr>
      <w:r>
        <w:rPr>
          <w:rFonts w:cs="宋体"/>
          <w:spacing w:val="-2"/>
          <w:szCs w:val="28"/>
        </w:rPr>
        <w:t>帐      号：                         帐      号：</w:t>
      </w:r>
    </w:p>
    <w:p>
      <w:pPr>
        <w:pStyle w:val="Normal"/>
        <w:snapToGrid w:val="false"/>
        <w:spacing w:lineRule="exact" w:line="600"/>
        <w:ind w:start="85" w:end="0"/>
        <w:rPr>
          <w:rFonts w:cs="宋体"/>
          <w:spacing w:val="-2"/>
          <w:szCs w:val="28"/>
        </w:rPr>
      </w:pPr>
      <w:r>
        <w:rPr>
          <w:rFonts w:cs="宋体"/>
          <w:spacing w:val="47"/>
          <w:szCs w:val="28"/>
        </w:rPr>
        <w:t>签约时</w:t>
      </w:r>
      <w:r>
        <w:rPr>
          <w:rFonts w:cs="宋体"/>
          <w:spacing w:val="-2"/>
          <w:szCs w:val="28"/>
        </w:rPr>
        <w:t xml:space="preserve">间：    年   月   日        </w:t>
      </w:r>
      <w:r>
        <w:rPr>
          <w:rFonts w:cs="宋体"/>
          <w:spacing w:val="47"/>
          <w:szCs w:val="28"/>
        </w:rPr>
        <w:t>签约时</w:t>
      </w:r>
      <w:r>
        <w:rPr>
          <w:rFonts w:cs="宋体"/>
          <w:spacing w:val="-2"/>
          <w:szCs w:val="28"/>
        </w:rPr>
        <w:t>间：   年   月   日</w:t>
      </w:r>
    </w:p>
    <w:p>
      <w:pPr>
        <w:pStyle w:val="Normal"/>
        <w:snapToGrid w:val="false"/>
        <w:spacing w:lineRule="exact" w:line="600"/>
        <w:ind w:firstLine="178" w:end="0"/>
        <w:rPr>
          <w:rFonts w:cs="宋体"/>
          <w:spacing w:val="-2"/>
          <w:szCs w:val="28"/>
        </w:rPr>
      </w:pPr>
      <w:r>
        <w:rPr>
          <w:rFonts w:cs="宋体"/>
          <w:spacing w:val="47"/>
          <w:szCs w:val="28"/>
        </w:rPr>
        <w:t>签约地点</w:t>
      </w:r>
      <w:r>
        <w:rPr>
          <w:rFonts w:cs="宋体"/>
          <w:spacing w:val="-2"/>
          <w:szCs w:val="28"/>
        </w:rPr>
        <w:t>：</w:t>
      </w:r>
      <w:r>
        <w:br w:type="page"/>
      </w:r>
    </w:p>
    <w:p>
      <w:pPr>
        <w:pStyle w:val="Normal"/>
        <w:snapToGrid w:val="false"/>
        <w:spacing w:lineRule="auto" w:line="312"/>
        <w:rPr>
          <w:sz w:val="32"/>
          <w:szCs w:val="32"/>
        </w:rPr>
      </w:pPr>
      <w:r>
        <w:rPr>
          <w:sz w:val="32"/>
          <w:szCs w:val="32"/>
        </w:rPr>
        <w:t>附件：</w:t>
      </w:r>
    </w:p>
    <w:p>
      <w:pPr>
        <w:pStyle w:val="Normal"/>
        <w:snapToGrid w:val="false"/>
        <w:spacing w:lineRule="auto" w:line="312"/>
        <w:jc w:val="center"/>
        <w:rPr>
          <w:rFonts w:ascii="宋体" w:hAnsi="宋体" w:eastAsia="宋体" w:cs="宋体"/>
          <w:b/>
          <w:sz w:val="32"/>
          <w:szCs w:val="32"/>
        </w:rPr>
      </w:pPr>
      <w:r>
        <w:rPr>
          <w:rFonts w:ascii="宋体" w:hAnsi="宋体" w:cs="宋体" w:eastAsia="宋体"/>
          <w:b/>
          <w:sz w:val="32"/>
          <w:szCs w:val="32"/>
        </w:rPr>
        <w:t>车辆基本情况表</w:t>
      </w:r>
    </w:p>
    <w:p>
      <w:pPr>
        <w:pStyle w:val="Normal"/>
        <w:snapToGrid w:val="false"/>
        <w:spacing w:lineRule="auto" w:line="312"/>
        <w:ind w:firstLine="2431" w:end="0"/>
        <w:rPr>
          <w:rFonts w:ascii="宋体" w:hAnsi="宋体" w:eastAsia="宋体" w:cs="宋体"/>
          <w:b/>
          <w:sz w:val="32"/>
          <w:szCs w:val="32"/>
        </w:rPr>
      </w:pPr>
      <w:r>
        <w:rPr>
          <w:rFonts w:eastAsia="宋体" w:cs="宋体" w:ascii="宋体" w:hAnsi="宋体"/>
          <w:b/>
          <w:sz w:val="32"/>
          <w:szCs w:val="32"/>
        </w:rPr>
      </w:r>
    </w:p>
    <w:p>
      <w:pPr>
        <w:pStyle w:val="Normal"/>
        <w:snapToGrid w:val="false"/>
        <w:spacing w:lineRule="auto" w:line="312"/>
        <w:ind w:firstLine="567" w:end="0"/>
        <w:rPr>
          <w:u w:val="single"/>
        </w:rPr>
      </w:pPr>
      <w:r>
        <w:rPr/>
        <w:t xml:space="preserve">车辆牌号   </w:t>
      </w:r>
      <w:r>
        <w:rPr>
          <w:u w:val="single"/>
        </w:rPr>
        <w:t xml:space="preserve">                       </w:t>
      </w:r>
      <w:r>
        <w:rPr/>
        <w:t xml:space="preserve">  车辆类型</w:t>
      </w:r>
      <w:r>
        <w:rPr>
          <w:u w:val="single"/>
        </w:rPr>
        <w:t xml:space="preserve">               </w:t>
      </w:r>
    </w:p>
    <w:p>
      <w:pPr>
        <w:pStyle w:val="Normal"/>
        <w:snapToGrid w:val="false"/>
        <w:spacing w:lineRule="auto" w:line="312"/>
        <w:ind w:firstLine="567" w:end="0"/>
        <w:rPr/>
      </w:pPr>
      <w:r>
        <w:rPr/>
        <w:t xml:space="preserve">厂牌、型号   </w:t>
      </w:r>
      <w:r>
        <w:rPr>
          <w:u w:val="single"/>
        </w:rPr>
        <w:t xml:space="preserve">                     </w:t>
      </w:r>
      <w:r>
        <w:rPr/>
        <w:t xml:space="preserve">  颜    色</w:t>
      </w:r>
      <w:r>
        <w:rPr>
          <w:u w:val="single"/>
        </w:rPr>
        <w:t xml:space="preserve">               </w:t>
      </w:r>
    </w:p>
    <w:p>
      <w:pPr>
        <w:pStyle w:val="Normal"/>
        <w:snapToGrid w:val="false"/>
        <w:spacing w:lineRule="auto" w:line="312"/>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auto" w:line="312"/>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auto" w:line="312"/>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auto" w:line="312"/>
        <w:ind w:firstLine="567" w:end="0"/>
        <w:rPr/>
      </w:pPr>
      <w:r>
        <w:rPr/>
        <w:t>车辆年检签证有效期至</w:t>
      </w:r>
      <w:r>
        <w:rPr>
          <w:u w:val="single"/>
        </w:rPr>
        <w:t xml:space="preserve">      </w:t>
      </w:r>
      <w:r>
        <w:rPr/>
        <w:t>年</w:t>
      </w:r>
      <w:r>
        <w:rPr>
          <w:u w:val="single"/>
        </w:rPr>
        <w:t xml:space="preserve">   </w:t>
      </w:r>
      <w:r>
        <w:rPr/>
        <w:t>月    排放标准</w:t>
      </w:r>
      <w:r>
        <w:rPr>
          <w:u w:val="single"/>
        </w:rPr>
        <w:t xml:space="preserve">              </w:t>
      </w:r>
    </w:p>
    <w:p>
      <w:pPr>
        <w:pStyle w:val="Normal"/>
        <w:snapToGrid w:val="false"/>
        <w:spacing w:lineRule="auto" w:line="312"/>
        <w:ind w:firstLine="567" w:end="0"/>
        <w:rPr/>
      </w:pPr>
      <w:r>
        <w:rPr/>
        <w:t>车辆购置税完税证明证号</w:t>
      </w:r>
      <w:r>
        <w:rPr>
          <w:u w:val="single"/>
        </w:rPr>
        <w:t xml:space="preserve">                    </w:t>
      </w:r>
      <w:r>
        <w:rPr/>
        <w:t>（征税、免税）。</w:t>
      </w:r>
    </w:p>
    <w:p>
      <w:pPr>
        <w:pStyle w:val="Normal"/>
        <w:snapToGrid w:val="false"/>
        <w:spacing w:lineRule="auto" w:line="312"/>
        <w:ind w:firstLine="567" w:end="0"/>
        <w:rPr/>
      </w:pPr>
      <w:r>
        <w:rPr/>
        <w:t>车船使用税纳税记录卡缴付截止期</w:t>
      </w:r>
      <w:r>
        <w:rPr>
          <w:u w:val="single"/>
        </w:rPr>
        <w:t xml:space="preserve">      </w:t>
      </w:r>
      <w:r>
        <w:rPr/>
        <w:t>年</w:t>
      </w:r>
      <w:r>
        <w:rPr>
          <w:u w:val="single"/>
        </w:rPr>
        <w:t xml:space="preserve">    </w:t>
      </w:r>
      <w:r>
        <w:rPr/>
        <w:t>月</w:t>
      </w:r>
    </w:p>
    <w:p>
      <w:pPr>
        <w:pStyle w:val="Normal"/>
        <w:snapToGrid w:val="false"/>
        <w:spacing w:lineRule="auto" w:line="312"/>
        <w:ind w:firstLine="567" w:end="0"/>
        <w:rPr/>
      </w:pPr>
      <w:r>
        <w:rPr/>
        <w:t>车辆保险险种</w:t>
      </w:r>
      <w:r>
        <w:rPr>
          <w:u w:val="single"/>
        </w:rPr>
        <w:t xml:space="preserve">                                               </w:t>
      </w:r>
      <w:r>
        <w:rPr/>
        <w:t xml:space="preserve">保险有效期截止日期 </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auto" w:line="312"/>
        <w:ind w:firstLine="567" w:end="0"/>
        <w:rPr>
          <w:szCs w:val="28"/>
        </w:rPr>
      </w:pPr>
      <w:r>
        <w:rPr/>
        <w:t>配    置</w:t>
      </w:r>
      <w:r>
        <w:rPr>
          <w:u w:val="single"/>
        </w:rPr>
        <w:t xml:space="preserve">                                                   </w:t>
      </w:r>
      <w:r>
        <w:rPr/>
        <w:t>其它情况</w:t>
      </w:r>
      <w:r>
        <w:rPr>
          <w:u w:val="single"/>
        </w:rPr>
        <w:t xml:space="preserve">                                                        </w:t>
      </w:r>
    </w:p>
    <w:p>
      <w:pPr>
        <w:pStyle w:val="Normal"/>
        <w:snapToGrid w:val="false"/>
        <w:spacing w:lineRule="auto" w:line="288"/>
        <w:ind w:firstLine="3705" w:end="0"/>
        <w:rPr>
          <w:rFonts w:cs="宋体"/>
          <w:spacing w:val="-2"/>
          <w:szCs w:val="28"/>
        </w:rPr>
      </w:pPr>
      <w:r>
        <w:rPr>
          <w:rFonts w:cs="宋体"/>
          <w:spacing w:val="-2"/>
          <w:szCs w:val="28"/>
        </w:rPr>
      </w:r>
    </w:p>
    <w:p>
      <w:pPr>
        <w:pStyle w:val="Normal"/>
        <w:snapToGrid w:val="false"/>
        <w:spacing w:lineRule="auto" w:line="288"/>
        <w:ind w:start="85" w:end="0"/>
        <w:rPr>
          <w:rFonts w:cs="宋体"/>
          <w:spacing w:val="-2"/>
          <w:szCs w:val="28"/>
        </w:rPr>
      </w:pPr>
      <w:r>
        <w:rPr>
          <w:rFonts w:cs="宋体"/>
          <w:spacing w:val="-2"/>
          <w:szCs w:val="28"/>
        </w:rPr>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Liberation Sans">
    <w:altName w:val="Arial"/>
    <w:charset w:val="01" w:characterSet="utf-8"/>
    <w:family w:val="swiss"/>
    <w:pitch w:val="variable"/>
  </w:font>
  <w:font w:name="黑体">
    <w:charset w:val="86"/>
    <w:family w:val="auto"/>
    <w:pitch w:val="default"/>
  </w:font>
  <w:font w:name="宋体">
    <w:charset w:val="86"/>
    <w:family w:val="auto"/>
    <w:pitch w:val="default"/>
  </w:font>
  <w:font w:name="楷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正文文本缩进 3"/>
    <w:basedOn w:val="Normal"/>
    <w:qFormat/>
    <w:pPr>
      <w:snapToGrid w:val="false"/>
      <w:spacing w:lineRule="auto" w:line="312"/>
      <w:ind w:hanging="680" w:start="1247" w:end="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2010-05-06T09:32:00Z</dcterms:created>
  <dc:creator>微软用户</dc:creator>
  <dc:description/>
  <dc:language>zh-CN</dc:language>
  <cp:lastModifiedBy>pc</cp:lastModifiedBy>
  <dcterms:modified xsi:type="dcterms:W3CDTF">2022-02-16T15:18:16Z</dcterms:modified>
  <cp:revision>64</cp:revision>
  <dc:subject/>
  <dc:title>                                         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5F65D567E04A4391894C595B6095649F</vt:lpwstr>
  </property>
  <property fmtid="{D5CDD505-2E9C-101B-9397-08002B2CF9AE}" pid="3" name="KSOProductBuildVer">
    <vt:lpwstr>2052-11.8.2.10912</vt:lpwstr>
  </property>
</Properties>
</file>