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仿宋" w:hAnsi="仿宋" w:eastAsia="仿宋" w:cs="仿宋"/>
          <w:b/>
          <w:sz w:val="28"/>
          <w:szCs w:val="28"/>
        </w:rPr>
      </w:pPr>
      <w:r>
        <w:rPr>
          <w:rFonts w:ascii="仿宋" w:hAnsi="仿宋" w:cs="仿宋" w:eastAsia="仿宋"/>
          <w:b/>
          <w:sz w:val="28"/>
          <w:szCs w:val="28"/>
        </w:rPr>
        <w:t xml:space="preserve"> </w:t>
      </w:r>
      <w:r>
        <w:rPr>
          <w:rFonts w:eastAsia="仿宋_GB2312" w:cs="Times New Roman" w:ascii="Times New Roman" w:hAnsi="Times New Roman"/>
          <w:sz w:val="32"/>
          <w:szCs w:val="32"/>
        </w:rPr>
        <w:t>JF—2019—007</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山西省家畜家禽养殖买卖合同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 xml:space="preserve"> </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rPr>
      </w:pPr>
      <w:r>
        <w:rPr>
          <w:b/>
          <w:color w:val="000000"/>
          <w:spacing w:val="46"/>
          <w:sz w:val="32"/>
          <w:szCs w:val="28"/>
        </w:rPr>
        <w:t>山西省农业农村厅</w:t>
      </w:r>
    </w:p>
    <w:p>
      <w:pPr>
        <w:pStyle w:val="Normal"/>
        <w:ind w:firstLine="1767" w:end="2719"/>
        <w:rPr>
          <w:b/>
          <w:color w:val="000000"/>
          <w:spacing w:val="46"/>
          <w:sz w:val="32"/>
          <w:szCs w:val="28"/>
        </w:rPr>
      </w:pPr>
      <w:r>
        <w:rPr>
          <w:b/>
          <w:color w:val="000000"/>
          <w:spacing w:val="46"/>
          <w:sz w:val="32"/>
          <w:szCs w:val="28"/>
        </w:rPr>
      </w:r>
    </w:p>
    <w:p>
      <w:pPr>
        <w:pStyle w:val="Normal"/>
        <w:spacing w:lineRule="exact" w:line="580"/>
        <w:rPr>
          <w:b/>
          <w:color w:val="000000"/>
          <w:sz w:val="32"/>
          <w:szCs w:val="28"/>
        </w:rPr>
      </w:pPr>
      <w:r>
        <w:rPr>
          <w:b/>
          <w:color w:val="000000"/>
          <w:sz w:val="32"/>
          <w:szCs w:val="28"/>
        </w:rPr>
      </w:r>
    </w:p>
    <w:p>
      <w:pPr>
        <w:pStyle w:val="Normal"/>
        <w:spacing w:lineRule="exact" w:line="580"/>
        <w:rPr>
          <w:b/>
          <w:color w:val="000000"/>
        </w:rPr>
      </w:pPr>
      <w:r>
        <w:rPr>
          <w:b/>
          <w:color w:val="000000"/>
        </w:rPr>
      </w:r>
    </w:p>
    <w:p>
      <w:pPr>
        <w:pStyle w:val="Normal"/>
        <w:spacing w:lineRule="exact" w:line="580"/>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 xml:space="preserve">  </w:t>
      </w:r>
      <w:r>
        <w:rPr>
          <w:rFonts w:eastAsia="华文中宋"/>
          <w:b/>
          <w:bCs/>
          <w:kern w:val="2"/>
          <w:sz w:val="44"/>
          <w:szCs w:val="44"/>
          <w:lang w:val="zh-CN"/>
        </w:rPr>
        <w:t>明</w:t>
      </w:r>
    </w:p>
    <w:p>
      <w:pPr>
        <w:pStyle w:val="Normal"/>
        <w:spacing w:lineRule="exact" w:line="520"/>
        <w:ind w:firstLine="560" w:end="0"/>
        <w:jc w:val="start"/>
        <w:rPr>
          <w:rFonts w:ascii="宋体;SimSun" w:hAnsi="宋体;SimSun" w:eastAsia="华文中宋" w:cs="宋体;SimSun"/>
          <w:b/>
          <w:bCs/>
          <w:kern w:val="2"/>
          <w:sz w:val="28"/>
          <w:szCs w:val="28"/>
          <w:lang w:val="zh-CN"/>
        </w:rPr>
      </w:pPr>
      <w:r>
        <w:rPr>
          <w:rFonts w:eastAsia="华文中宋" w:cs="宋体;SimSun" w:ascii="宋体;SimSun" w:hAnsi="宋体;SimSun"/>
          <w:b/>
          <w:bCs/>
          <w:kern w:val="2"/>
          <w:sz w:val="28"/>
          <w:szCs w:val="28"/>
          <w:lang w:val="zh-CN"/>
        </w:rPr>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一、本合同是根据《中华人民共和国合同法》等有关规定制定的示范文本，适用于本省行政区域范围内家畜家禽养殖买卖行为。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山西省家畜家禽养殖买卖合同</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60" w:end="0"/>
        <w:rPr>
          <w:rFonts w:ascii="仿宋" w:hAnsi="仿宋" w:eastAsia="仿宋" w:cs="仿宋"/>
          <w:sz w:val="28"/>
          <w:szCs w:val="28"/>
        </w:rPr>
      </w:pPr>
      <w:r>
        <w:rPr>
          <w:rFonts w:eastAsia="仿宋" w:cs="仿宋" w:ascii="仿宋" w:hAnsi="仿宋"/>
          <w:sz w:val="28"/>
          <w:szCs w:val="28"/>
        </w:rPr>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根据《中华人民共和国合同法》的有关规定，为进一步加快农村经济发展，实现家畜家禽养殖生产的规范化、科学化和集约化，提高养殖生产的经济效益和社会效益，本着公平、公正、诚实信用和互惠互利的原则，经双方协商，订立本家畜家禽养殖买卖合同。</w:t>
      </w:r>
    </w:p>
    <w:p>
      <w:pPr>
        <w:pStyle w:val="Normal"/>
        <w:spacing w:lineRule="exact" w:line="580"/>
        <w:ind w:firstLine="562" w:end="0"/>
        <w:jc w:val="start"/>
        <w:rPr>
          <w:rFonts w:ascii="宋体;SimSun" w:hAnsi="宋体;SimSun" w:cs="宋体;SimSun"/>
          <w:sz w:val="28"/>
          <w:szCs w:val="28"/>
          <w:u w:val="single"/>
        </w:rPr>
      </w:pPr>
      <w:r>
        <w:rPr>
          <w:rFonts w:ascii="宋体;SimSun" w:hAnsi="宋体;SimSun" w:cs="宋体;SimSun"/>
          <w:b/>
          <w:sz w:val="28"/>
          <w:szCs w:val="28"/>
        </w:rPr>
        <w:t>第一条</w:t>
      </w:r>
      <w:r>
        <w:rPr>
          <w:rFonts w:ascii="宋体;SimSun" w:hAnsi="宋体;SimSun" w:cs="宋体;SimSun"/>
          <w:sz w:val="28"/>
          <w:szCs w:val="28"/>
        </w:rPr>
        <w:t xml:space="preserve">  出卖人负责</w:t>
      </w:r>
      <w:r>
        <w:rPr>
          <w:rFonts w:ascii="宋体;SimSun" w:hAnsi="宋体;SimSun" w:cs="宋体;SimSun"/>
          <w:sz w:val="28"/>
          <w:szCs w:val="28"/>
          <w:u w:val="single"/>
        </w:rPr>
        <w:t xml:space="preserve">      </w:t>
      </w:r>
      <w:r>
        <w:rPr>
          <w:rFonts w:ascii="宋体;SimSun" w:hAnsi="宋体;SimSun" w:cs="宋体;SimSun"/>
          <w:sz w:val="28"/>
          <w:szCs w:val="28"/>
        </w:rPr>
        <w:t>的养殖生产管理。买受人负责</w:t>
      </w:r>
      <w:r>
        <w:rPr>
          <w:rFonts w:ascii="宋体;SimSun" w:hAnsi="宋体;SimSun" w:cs="宋体;SimSun"/>
          <w:sz w:val="28"/>
          <w:szCs w:val="28"/>
          <w:u w:val="single"/>
        </w:rPr>
        <w:t xml:space="preserve">          </w:t>
      </w:r>
      <w:r>
        <w:rPr>
          <w:rFonts w:ascii="宋体;SimSun" w:hAnsi="宋体;SimSun" w:cs="宋体;SimSun"/>
          <w:sz w:val="28"/>
          <w:szCs w:val="28"/>
        </w:rPr>
        <w:t>养殖生产的技术指导和销售。养殖的技术标准为</w:t>
      </w:r>
      <w:r>
        <w:rPr>
          <w:rFonts w:ascii="宋体;SimSun" w:hAnsi="宋体;SimSun" w:cs="宋体;SimSun"/>
          <w:sz w:val="28"/>
          <w:szCs w:val="28"/>
          <w:u w:val="single"/>
        </w:rPr>
        <w:t xml:space="preserve">                 </w:t>
      </w:r>
    </w:p>
    <w:p>
      <w:pPr>
        <w:pStyle w:val="Normal"/>
        <w:spacing w:lineRule="exact" w:line="580"/>
        <w:jc w:val="start"/>
        <w:rPr/>
      </w:pP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62" w:end="0"/>
        <w:rPr/>
      </w:pPr>
      <w:r>
        <w:rPr>
          <w:rFonts w:ascii="宋体;SimSun" w:hAnsi="宋体;SimSun" w:cs="宋体;SimSun"/>
          <w:b/>
          <w:sz w:val="28"/>
          <w:szCs w:val="28"/>
        </w:rPr>
        <w:t>第二条</w:t>
      </w:r>
      <w:r>
        <w:rPr>
          <w:rFonts w:ascii="宋体;SimSun" w:hAnsi="宋体;SimSun" w:cs="宋体;SimSun"/>
          <w:sz w:val="28"/>
          <w:szCs w:val="28"/>
        </w:rPr>
        <w:t xml:space="preserve">  出卖人承诺养殖的</w:t>
      </w:r>
      <w:r>
        <w:rPr>
          <w:rFonts w:ascii="宋体;SimSun" w:hAnsi="宋体;SimSun" w:cs="宋体;SimSun"/>
          <w:sz w:val="28"/>
          <w:szCs w:val="28"/>
          <w:u w:val="single"/>
        </w:rPr>
        <w:t xml:space="preserve">      </w:t>
      </w:r>
      <w:r>
        <w:rPr>
          <w:rFonts w:ascii="宋体;SimSun" w:hAnsi="宋体;SimSun" w:cs="宋体;SimSun"/>
          <w:sz w:val="28"/>
          <w:szCs w:val="28"/>
        </w:rPr>
        <w:t>为</w:t>
      </w:r>
      <w:r>
        <w:rPr>
          <w:rFonts w:ascii="宋体;SimSun" w:hAnsi="宋体;SimSun" w:cs="宋体;SimSun"/>
          <w:sz w:val="28"/>
          <w:szCs w:val="28"/>
          <w:u w:val="single"/>
        </w:rPr>
        <w:t xml:space="preserve">       </w:t>
      </w:r>
      <w:r>
        <w:rPr>
          <w:rFonts w:ascii="宋体;SimSun" w:hAnsi="宋体;SimSun" w:cs="宋体;SimSun"/>
          <w:sz w:val="28"/>
          <w:szCs w:val="28"/>
        </w:rPr>
        <w:t>只（头），按照买受人提出的技术要求和质量标准进行养殖管理，并于约定日期</w:t>
      </w:r>
      <w:r>
        <w:rPr>
          <w:rFonts w:ascii="宋体;SimSun" w:hAnsi="宋体;SimSun" w:cs="宋体;SimSun"/>
          <w:sz w:val="28"/>
          <w:szCs w:val="28"/>
          <w:u w:val="single"/>
        </w:rPr>
        <w:t xml:space="preserve">      </w:t>
      </w:r>
      <w:r>
        <w:rPr>
          <w:rFonts w:ascii="宋体;SimSun" w:hAnsi="宋体;SimSun" w:cs="宋体;SimSun"/>
          <w:sz w:val="28"/>
          <w:szCs w:val="28"/>
        </w:rPr>
        <w:t xml:space="preserve">前足额向买受人交售符合质量标准和等级的 </w:t>
      </w:r>
      <w:r>
        <w:rPr>
          <w:rFonts w:ascii="宋体;SimSun" w:hAnsi="宋体;SimSun" w:cs="宋体;SimSun"/>
          <w:sz w:val="28"/>
          <w:szCs w:val="28"/>
          <w:u w:val="single"/>
        </w:rPr>
        <w:t xml:space="preserve">       </w:t>
      </w:r>
      <w:r>
        <w:rPr>
          <w:rFonts w:ascii="宋体;SimSun" w:hAnsi="宋体;SimSun" w:cs="宋体;SimSun"/>
          <w:sz w:val="28"/>
          <w:szCs w:val="28"/>
        </w:rPr>
        <w:t>公斤（只、头）。</w:t>
      </w:r>
    </w:p>
    <w:p>
      <w:pPr>
        <w:pStyle w:val="Normal"/>
        <w:spacing w:lineRule="exact" w:line="580"/>
        <w:ind w:firstLine="562" w:end="0"/>
        <w:rPr/>
      </w:pPr>
      <w:r>
        <w:rPr>
          <w:rFonts w:ascii="宋体;SimSun" w:hAnsi="宋体;SimSun" w:cs="宋体;SimSun"/>
          <w:b/>
          <w:sz w:val="28"/>
          <w:szCs w:val="28"/>
        </w:rPr>
        <w:t>第三条</w:t>
      </w:r>
      <w:r>
        <w:rPr>
          <w:rFonts w:ascii="宋体;SimSun" w:hAnsi="宋体;SimSun" w:cs="宋体;SimSun"/>
          <w:sz w:val="28"/>
          <w:szCs w:val="28"/>
        </w:rPr>
        <w:t xml:space="preserve">  出卖人承诺在买受人未放弃收购权时，其养殖的</w:t>
      </w:r>
      <w:r>
        <w:rPr>
          <w:rFonts w:ascii="宋体;SimSun" w:hAnsi="宋体;SimSun" w:cs="宋体;SimSun"/>
          <w:sz w:val="28"/>
          <w:szCs w:val="28"/>
          <w:u w:val="single"/>
        </w:rPr>
        <w:t xml:space="preserve">    </w:t>
      </w:r>
      <w:r>
        <w:rPr>
          <w:rFonts w:ascii="宋体;SimSun" w:hAnsi="宋体;SimSun" w:cs="宋体;SimSun"/>
          <w:sz w:val="28"/>
          <w:szCs w:val="28"/>
        </w:rPr>
        <w:t>不向他人出售。</w:t>
      </w:r>
    </w:p>
    <w:p>
      <w:pPr>
        <w:pStyle w:val="Normal"/>
        <w:spacing w:lineRule="exact" w:line="580"/>
        <w:ind w:firstLine="562" w:end="0"/>
        <w:rPr/>
      </w:pPr>
      <w:r>
        <w:rPr>
          <w:rFonts w:ascii="宋体;SimSun" w:hAnsi="宋体;SimSun" w:cs="宋体;SimSun"/>
          <w:b/>
          <w:sz w:val="28"/>
          <w:szCs w:val="28"/>
        </w:rPr>
        <w:t xml:space="preserve">第四条 </w:t>
      </w:r>
      <w:r>
        <w:rPr>
          <w:rFonts w:ascii="宋体;SimSun" w:hAnsi="宋体;SimSun" w:cs="宋体;SimSun"/>
          <w:sz w:val="28"/>
          <w:szCs w:val="28"/>
        </w:rPr>
        <w:t xml:space="preserve"> 出卖人养殖的</w:t>
      </w:r>
      <w:r>
        <w:rPr>
          <w:rFonts w:ascii="宋体;SimSun" w:hAnsi="宋体;SimSun" w:cs="宋体;SimSun"/>
          <w:sz w:val="28"/>
          <w:szCs w:val="28"/>
          <w:u w:val="single"/>
        </w:rPr>
        <w:t xml:space="preserve">         </w:t>
      </w:r>
      <w:r>
        <w:rPr>
          <w:rFonts w:ascii="宋体;SimSun" w:hAnsi="宋体;SimSun" w:cs="宋体;SimSun"/>
          <w:sz w:val="28"/>
          <w:szCs w:val="28"/>
        </w:rPr>
        <w:t>应当符合约定的质量标准和等级，买受人承诺负责包销。每公斤（只、头）的收购价为</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62" w:end="0"/>
        <w:rPr/>
      </w:pPr>
      <w:r>
        <w:rPr>
          <w:rFonts w:ascii="宋体;SimSun" w:hAnsi="宋体;SimSun" w:cs="宋体;SimSun"/>
          <w:b/>
          <w:sz w:val="28"/>
          <w:szCs w:val="28"/>
        </w:rPr>
        <w:t>第五条</w:t>
      </w:r>
      <w:r>
        <w:rPr>
          <w:rFonts w:ascii="宋体;SimSun" w:hAnsi="宋体;SimSun" w:cs="宋体;SimSun"/>
          <w:sz w:val="28"/>
          <w:szCs w:val="28"/>
        </w:rPr>
        <w:t xml:space="preserve">  买受人应做好养殖生产的信息和技术培训工作，指导出卖人科学养殖，预防畜禽疾病，提高养殖质量。</w:t>
      </w:r>
    </w:p>
    <w:p>
      <w:pPr>
        <w:pStyle w:val="Normal"/>
        <w:spacing w:lineRule="exact" w:line="580"/>
        <w:ind w:firstLine="562" w:end="0"/>
        <w:jc w:val="start"/>
        <w:rPr>
          <w:rFonts w:ascii="宋体;SimSun" w:hAnsi="宋体;SimSun" w:cs="宋体;SimSun"/>
          <w:sz w:val="28"/>
          <w:szCs w:val="28"/>
        </w:rPr>
      </w:pPr>
      <w:r>
        <w:rPr>
          <w:rFonts w:ascii="宋体;SimSun" w:hAnsi="宋体;SimSun" w:cs="宋体;SimSun"/>
          <w:b/>
          <w:sz w:val="28"/>
          <w:szCs w:val="28"/>
        </w:rPr>
        <w:t>第六条</w:t>
      </w:r>
      <w:r>
        <w:rPr>
          <w:rFonts w:ascii="宋体;SimSun" w:hAnsi="宋体;SimSun" w:cs="宋体;SimSun"/>
          <w:sz w:val="28"/>
          <w:szCs w:val="28"/>
        </w:rPr>
        <w:t xml:space="preserve">  如果买受人需要统一向出卖人提供畜禽种苗及预防治疗用药的，应以当地的批发价格优惠供应，具体价格为</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种苗</w:t>
      </w:r>
    </w:p>
    <w:p>
      <w:pPr>
        <w:pStyle w:val="Normal"/>
        <w:spacing w:lineRule="exact" w:line="580"/>
        <w:jc w:val="start"/>
        <w:rPr/>
      </w:pPr>
      <w:r>
        <w:rPr>
          <w:rFonts w:ascii="宋体;SimSun" w:hAnsi="宋体;SimSun" w:cs="宋体;SimSun"/>
          <w:sz w:val="28"/>
          <w:szCs w:val="28"/>
          <w:u w:val="single"/>
        </w:rPr>
        <w:t xml:space="preserve">       </w:t>
      </w:r>
      <w:r>
        <w:rPr>
          <w:rFonts w:ascii="宋体;SimSun" w:hAnsi="宋体;SimSun" w:cs="宋体;SimSun"/>
          <w:sz w:val="28"/>
          <w:szCs w:val="28"/>
        </w:rPr>
        <w:t>元（只、头）、预防治疗用药（瓶、支）</w:t>
      </w:r>
      <w:r>
        <w:rPr>
          <w:rFonts w:ascii="宋体;SimSun" w:hAnsi="宋体;SimSun" w:cs="宋体;SimSun"/>
          <w:sz w:val="28"/>
          <w:szCs w:val="28"/>
          <w:u w:val="single"/>
        </w:rPr>
        <w:t xml:space="preserve">       </w:t>
      </w:r>
      <w:r>
        <w:rPr>
          <w:rFonts w:ascii="宋体;SimSun" w:hAnsi="宋体;SimSun" w:cs="宋体;SimSun"/>
          <w:sz w:val="28"/>
          <w:szCs w:val="28"/>
        </w:rPr>
        <w:t>元。</w:t>
      </w:r>
    </w:p>
    <w:p>
      <w:pPr>
        <w:pStyle w:val="Normal"/>
        <w:spacing w:lineRule="exact" w:line="580"/>
        <w:ind w:firstLine="562" w:end="0"/>
        <w:rPr/>
      </w:pPr>
      <w:r>
        <w:rPr>
          <w:rFonts w:ascii="宋体;SimSun" w:hAnsi="宋体;SimSun" w:cs="宋体;SimSun"/>
          <w:b/>
          <w:sz w:val="28"/>
          <w:szCs w:val="28"/>
        </w:rPr>
        <w:t xml:space="preserve">第七条 </w:t>
      </w:r>
      <w:r>
        <w:rPr>
          <w:rFonts w:ascii="宋体;SimSun" w:hAnsi="宋体;SimSun" w:cs="宋体;SimSun"/>
          <w:sz w:val="28"/>
          <w:szCs w:val="28"/>
        </w:rPr>
        <w:t xml:space="preserve"> 因买受人在出卖人养殖管理过程中，因其提供的技术指导出现失误，或因提供的畜禽种苗、畜禽用药等出现质量问题给出卖人造成损失的，买受人应当负责对出卖人的经济赔偿。</w:t>
      </w:r>
    </w:p>
    <w:p>
      <w:pPr>
        <w:pStyle w:val="Normal"/>
        <w:spacing w:lineRule="exact" w:line="580"/>
        <w:ind w:firstLine="562" w:end="0"/>
        <w:rPr>
          <w:rFonts w:ascii="宋体;SimSun" w:hAnsi="宋体;SimSun" w:cs="宋体;SimSun"/>
          <w:sz w:val="28"/>
          <w:szCs w:val="28"/>
        </w:rPr>
      </w:pPr>
      <w:r>
        <w:rPr>
          <w:rFonts w:ascii="宋体;SimSun" w:hAnsi="宋体;SimSun" w:cs="宋体;SimSun"/>
          <w:b/>
          <w:sz w:val="28"/>
          <w:szCs w:val="28"/>
        </w:rPr>
        <w:t>第八条</w:t>
      </w:r>
      <w:r>
        <w:rPr>
          <w:rFonts w:ascii="宋体;SimSun" w:hAnsi="宋体;SimSun" w:cs="宋体;SimSun"/>
          <w:sz w:val="28"/>
          <w:szCs w:val="28"/>
        </w:rPr>
        <w:t xml:space="preserve">  出卖人由于不按买受人提出的技术要求和标准进行养殖的，造成的损失，由出卖人自行承担。</w:t>
      </w:r>
    </w:p>
    <w:p>
      <w:pPr>
        <w:pStyle w:val="Normal"/>
        <w:spacing w:lineRule="exact" w:line="580"/>
        <w:ind w:firstLine="562" w:end="0"/>
        <w:rPr>
          <w:rFonts w:ascii="宋体;SimSun" w:hAnsi="宋体;SimSun" w:cs="宋体;SimSun"/>
          <w:sz w:val="28"/>
          <w:szCs w:val="28"/>
        </w:rPr>
      </w:pPr>
      <w:r>
        <w:rPr>
          <w:rFonts w:ascii="宋体;SimSun" w:hAnsi="宋体;SimSun" w:cs="宋体;SimSun"/>
          <w:b/>
          <w:bCs/>
          <w:sz w:val="28"/>
          <w:szCs w:val="28"/>
        </w:rPr>
        <w:t>第九条</w:t>
      </w:r>
      <w:r>
        <w:rPr>
          <w:rFonts w:ascii="宋体;SimSun" w:hAnsi="宋体;SimSun" w:cs="宋体;SimSun"/>
          <w:sz w:val="28"/>
          <w:szCs w:val="28"/>
        </w:rPr>
        <w:t xml:space="preserve"> </w:t>
      </w:r>
      <w:r>
        <w:rPr>
          <w:rFonts w:ascii="宋体;SimSun" w:hAnsi="宋体;SimSun" w:cs="宋体;SimSun"/>
          <w:sz w:val="28"/>
          <w:szCs w:val="28"/>
        </w:rPr>
        <w:t xml:space="preserve"> </w:t>
      </w:r>
      <w:r>
        <w:rPr>
          <w:rFonts w:ascii="宋体;SimSun" w:hAnsi="宋体;SimSun" w:cs="宋体;SimSun"/>
          <w:sz w:val="28"/>
          <w:szCs w:val="28"/>
        </w:rPr>
        <w:t>买受人无正当理由拒绝收购出卖人养殖的家畜家禽的，应按照该批次家畜家禽市场价值的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向出卖人支付违约金。</w:t>
      </w:r>
    </w:p>
    <w:p>
      <w:pPr>
        <w:pStyle w:val="Normal"/>
        <w:snapToGrid w:val="false"/>
        <w:spacing w:lineRule="exact" w:line="580"/>
        <w:ind w:firstLine="562" w:end="0"/>
        <w:rPr/>
      </w:pPr>
      <w:r>
        <w:rPr>
          <w:rFonts w:ascii="宋体;SimSun" w:hAnsi="宋体;SimSun" w:cs="宋体;SimSun"/>
          <w:b/>
          <w:sz w:val="28"/>
          <w:szCs w:val="28"/>
        </w:rPr>
        <w:t>第十条  合同争议解决方式</w:t>
      </w:r>
    </w:p>
    <w:p>
      <w:pPr>
        <w:pStyle w:val="Normal"/>
        <w:snapToGrid w:val="false"/>
        <w:spacing w:lineRule="exact" w:line="580"/>
        <w:ind w:firstLine="560"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426"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426"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spacing w:lineRule="exact" w:line="580"/>
        <w:ind w:firstLine="562" w:end="0"/>
        <w:rPr>
          <w:rFonts w:ascii="宋体;SimSun" w:hAnsi="宋体;SimSun" w:cs="宋体;SimSun"/>
          <w:sz w:val="28"/>
          <w:szCs w:val="28"/>
        </w:rPr>
      </w:pPr>
      <w:r>
        <w:rPr>
          <w:rFonts w:ascii="宋体;SimSun" w:hAnsi="宋体;SimSun" w:cs="宋体;SimSun"/>
          <w:b/>
          <w:sz w:val="28"/>
          <w:szCs w:val="28"/>
        </w:rPr>
        <w:t>第十一条</w:t>
      </w:r>
      <w:r>
        <w:rPr>
          <w:rFonts w:ascii="宋体;SimSun" w:hAnsi="宋体;SimSun" w:cs="宋体;SimSun"/>
          <w:sz w:val="28"/>
          <w:szCs w:val="28"/>
        </w:rPr>
        <w:t xml:space="preserve">  本合同自双方签字盖章（签字捺印）后生效；合同履行完毕后失效。</w:t>
      </w:r>
    </w:p>
    <w:p>
      <w:pPr>
        <w:pStyle w:val="Normal"/>
        <w:spacing w:lineRule="exact" w:line="580"/>
        <w:rPr/>
      </w:pPr>
      <w:r>
        <w:rPr>
          <w:rFonts w:ascii="宋体;SimSun" w:hAnsi="宋体;SimSun" w:cs="宋体;SimSun"/>
          <w:sz w:val="28"/>
          <w:szCs w:val="28"/>
        </w:rPr>
        <w:t xml:space="preserve">    </w:t>
      </w:r>
      <w:r>
        <w:rPr>
          <w:rFonts w:ascii="宋体;SimSun" w:hAnsi="宋体;SimSun" w:cs="宋体;SimSun"/>
          <w:sz w:val="28"/>
          <w:szCs w:val="28"/>
        </w:rPr>
        <w:t>本合同一式</w:t>
      </w:r>
      <w:r>
        <w:rPr>
          <w:rFonts w:ascii="宋体;SimSun" w:hAnsi="宋体;SimSun" w:cs="宋体;SimSun"/>
          <w:sz w:val="28"/>
          <w:szCs w:val="28"/>
          <w:u w:val="single"/>
        </w:rPr>
        <w:t xml:space="preserve">    </w:t>
      </w:r>
      <w:r>
        <w:rPr>
          <w:rFonts w:ascii="宋体;SimSun" w:hAnsi="宋体;SimSun" w:cs="宋体;SimSun"/>
          <w:sz w:val="28"/>
          <w:szCs w:val="28"/>
        </w:rPr>
        <w:t>份，</w:t>
      </w:r>
      <w:r>
        <w:rPr>
          <w:rFonts w:ascii="宋体;SimSun" w:hAnsi="宋体;SimSun" w:cs="宋体;SimSun"/>
          <w:color w:val="000000"/>
          <w:sz w:val="28"/>
          <w:szCs w:val="28"/>
        </w:rPr>
        <w:t>双方各执</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w:t>
      </w:r>
      <w:r>
        <w:rPr>
          <w:rFonts w:ascii="宋体;SimSun" w:hAnsi="宋体;SimSun" w:cs="宋体;SimSun"/>
          <w:sz w:val="28"/>
          <w:szCs w:val="28"/>
        </w:rPr>
        <w:t>具有同等法律效力。</w:t>
      </w:r>
    </w:p>
    <w:p>
      <w:pPr>
        <w:pStyle w:val="Normal"/>
        <w:spacing w:lineRule="exact" w:line="580"/>
        <w:ind w:firstLine="562" w:end="0"/>
        <w:rPr>
          <w:rFonts w:ascii="宋体;SimSun" w:hAnsi="宋体;SimSun" w:cs="宋体;SimSun"/>
          <w:sz w:val="28"/>
          <w:szCs w:val="28"/>
        </w:rPr>
      </w:pPr>
      <w:r>
        <w:rPr>
          <w:rFonts w:ascii="宋体;SimSun" w:hAnsi="宋体;SimSun" w:cs="宋体;SimSun"/>
          <w:b/>
          <w:sz w:val="28"/>
          <w:szCs w:val="28"/>
        </w:rPr>
        <w:t>第十二条</w:t>
      </w:r>
      <w:r>
        <w:rPr>
          <w:rFonts w:ascii="宋体;SimSun" w:hAnsi="宋体;SimSun" w:cs="宋体;SimSun"/>
          <w:sz w:val="28"/>
          <w:szCs w:val="28"/>
        </w:rPr>
        <w:t xml:space="preserve">  双方当事人需要约定的其他事项</w:t>
      </w:r>
      <w:r>
        <w:rPr>
          <w:rFonts w:ascii="宋体;SimSun" w:hAnsi="宋体;SimSun" w:cs="宋体;SimSun"/>
          <w:sz w:val="28"/>
          <w:szCs w:val="28"/>
          <w:u w:val="single"/>
        </w:rPr>
        <w:t xml:space="preserve">                             </w:t>
      </w:r>
    </w:p>
    <w:p>
      <w:pPr>
        <w:pStyle w:val="Normal"/>
        <w:spacing w:lineRule="exact" w:line="580"/>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p0"/>
        <w:spacing w:lineRule="auto" w:line="360"/>
        <w:ind w:firstLine="562" w:end="0"/>
        <w:jc w:val="start"/>
        <w:rPr>
          <w:rFonts w:ascii="宋体;SimSun" w:hAnsi="宋体;SimSun" w:cs="宋体;SimSun"/>
          <w:b/>
          <w:sz w:val="28"/>
          <w:szCs w:val="28"/>
        </w:rPr>
      </w:pPr>
      <w:r>
        <w:rPr>
          <w:rFonts w:cs="宋体;SimSun" w:ascii="宋体;SimSun" w:hAnsi="宋体;SimSun"/>
          <w:b/>
          <w:sz w:val="28"/>
          <w:szCs w:val="28"/>
        </w:rPr>
      </w:r>
    </w:p>
    <w:p>
      <w:pPr>
        <w:pStyle w:val="p0"/>
        <w:spacing w:lineRule="auto" w:line="360"/>
        <w:ind w:firstLine="562" w:end="0"/>
        <w:jc w:val="start"/>
        <w:rPr>
          <w:rFonts w:ascii="宋体;SimSun" w:hAnsi="宋体;SimSun" w:cs="宋体;SimSun"/>
          <w:b/>
          <w:sz w:val="28"/>
          <w:szCs w:val="28"/>
        </w:rPr>
      </w:pPr>
      <w:r>
        <w:rPr>
          <w:rFonts w:cs="宋体;SimSun" w:ascii="宋体;SimSun" w:hAnsi="宋体;SimSun"/>
          <w:b/>
          <w:sz w:val="28"/>
          <w:szCs w:val="28"/>
        </w:rPr>
      </w:r>
    </w:p>
    <w:p>
      <w:pPr>
        <w:pStyle w:val="p0"/>
        <w:spacing w:lineRule="auto" w:line="360"/>
        <w:ind w:firstLine="562" w:end="0"/>
        <w:jc w:val="start"/>
        <w:rPr/>
      </w:pPr>
      <w:r>
        <w:rPr>
          <w:rFonts w:ascii="宋体;SimSun" w:hAnsi="宋体;SimSun" w:cs="宋体;SimSun"/>
          <w:b/>
          <w:sz w:val="28"/>
          <w:szCs w:val="28"/>
        </w:rPr>
        <w:t>买受人：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pPr>
      <w:r>
        <w:rPr>
          <w:rFonts w:ascii="宋体;SimSun" w:hAnsi="宋体;SimSun" w:cs="宋体;SimSun"/>
          <w:b/>
          <w:sz w:val="28"/>
          <w:szCs w:val="28"/>
        </w:rPr>
        <w:t>出卖人：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ind w:firstLine="480" w:end="0"/>
        <w:jc w:val="start"/>
        <w:rPr>
          <w:rFonts w:ascii="宋体;SimSun" w:hAnsi="宋体;SimSun" w:cs="宋体;SimSun"/>
          <w:sz w:val="24"/>
          <w:szCs w:val="24"/>
        </w:rPr>
      </w:pPr>
      <w:r>
        <w:rPr>
          <w:rFonts w:cs="宋体;SimSun" w:ascii="宋体;SimSun" w:hAnsi="宋体;SimSun"/>
          <w:sz w:val="24"/>
          <w:szCs w:val="24"/>
        </w:rPr>
      </w:r>
    </w:p>
    <w:p>
      <w:pPr>
        <w:pStyle w:val="Normal"/>
        <w:spacing w:lineRule="exact" w:line="580"/>
        <w:rPr>
          <w:rFonts w:ascii="宋体;SimSun" w:hAnsi="宋体;SimSun" w:cs="宋体;SimSun"/>
          <w:sz w:val="24"/>
          <w:szCs w:val="24"/>
        </w:rPr>
      </w:pPr>
      <w:r>
        <w:rPr>
          <w:rFonts w:cs="宋体;SimSun" w:ascii="宋体;SimSun" w:hAnsi="宋体;SimSun"/>
          <w:sz w:val="24"/>
          <w:szCs w:val="24"/>
        </w:rPr>
      </w:r>
    </w:p>
    <w:p>
      <w:pPr>
        <w:pStyle w:val="Normal"/>
        <w:rPr>
          <w:rFonts w:ascii="宋体;SimSun" w:hAnsi="宋体;SimSun" w:cs="宋体;SimSun"/>
        </w:rPr>
      </w:pPr>
      <w:r>
        <w:rPr>
          <w:rFonts w:cs="宋体;SimSun" w:ascii="宋体;SimSun" w:hAnsi="宋体;SimSun"/>
        </w:rPr>
      </w:r>
    </w:p>
    <w:sectPr>
      <w:footerReference w:type="default" r:id="rId2"/>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topAndBottom"/>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PageNumber">
    <w:name w:val="page number"/>
    <w:rPr/>
  </w:style>
  <w:style w:type="character" w:styleId="Char">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Calibri"/>
      <w:kern w:val="0"/>
      <w:szCs w:val="21"/>
    </w:rPr>
  </w:style>
  <w:style w:type="paragraph" w:styleId="Style17">
    <w:name w:val="批注框文本"/>
    <w:basedOn w:val="Normal"/>
    <w:qForma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cp:lastPrinted>2019-11-11T17:21:00Z</cp:lastPrinted>
  <dcterms:modified xsi:type="dcterms:W3CDTF">2019-11-29T11:35:00Z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