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4"/>
        <w:ind w:left="117" w:right="0" w:firstLine="0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color w:val="231F20"/>
          <w:sz w:val="28"/>
        </w:rPr>
        <w:t>GF—2000—1301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8"/>
        <w:rPr>
          <w:rFonts w:ascii="Times New Roman"/>
          <w:b/>
          <w:sz w:val="27"/>
        </w:rPr>
      </w:pPr>
    </w:p>
    <w:p>
      <w:pPr>
        <w:spacing w:line="577" w:lineRule="exact" w:before="0"/>
        <w:ind w:left="0" w:right="0" w:firstLine="0"/>
        <w:jc w:val="center"/>
        <w:rPr>
          <w:rFonts w:ascii="方正小标宋_GBK" w:eastAsia="方正小标宋_GBK" w:hint="eastAsia"/>
          <w:sz w:val="40"/>
        </w:rPr>
      </w:pPr>
      <w:r>
        <w:rPr>
          <w:rFonts w:ascii="方正小标宋_GBK" w:eastAsia="方正小标宋_GBK" w:hint="eastAsia"/>
          <w:color w:val="231F20"/>
          <w:sz w:val="40"/>
        </w:rPr>
        <w:t>赠与合同</w:t>
      </w:r>
    </w:p>
    <w:p>
      <w:pPr>
        <w:spacing w:before="152"/>
        <w:ind w:left="0" w:right="0" w:firstLine="0"/>
        <w:jc w:val="center"/>
        <w:rPr>
          <w:rFonts w:ascii="方正楷体_GBK" w:eastAsia="方正楷体_GBK" w:hint="eastAsia"/>
          <w:sz w:val="28"/>
        </w:rPr>
      </w:pPr>
      <w:r>
        <w:rPr>
          <w:rFonts w:ascii="方正楷体_GBK" w:eastAsia="方正楷体_GBK" w:hint="eastAsia"/>
          <w:color w:val="231F20"/>
          <w:sz w:val="28"/>
        </w:rPr>
        <w:t>（示范文本）</w:t>
      </w:r>
    </w:p>
    <w:p>
      <w:pPr>
        <w:pStyle w:val="BodyText"/>
        <w:spacing w:before="11"/>
        <w:rPr>
          <w:rFonts w:ascii="方正楷体_GBK"/>
          <w:sz w:val="30"/>
        </w:rPr>
      </w:pPr>
    </w:p>
    <w:p>
      <w:pPr>
        <w:pStyle w:val="BodyText"/>
        <w:tabs>
          <w:tab w:pos="9188" w:val="left" w:leader="none"/>
        </w:tabs>
        <w:ind w:left="5437"/>
      </w:pPr>
      <w:r>
        <w:rPr>
          <w:color w:val="231F20"/>
        </w:rPr>
        <w:t>合同编号</w:t>
      </w:r>
      <w:r>
        <w:rPr>
          <w:color w:val="231F20"/>
          <w:u w:val="single" w:color="231F20"/>
        </w:rPr>
        <w:t>：{合同编号}</w:t>
      </w:r>
    </w:p>
    <w:p>
      <w:pPr>
        <w:pStyle w:val="BodyText"/>
        <w:tabs>
          <w:tab w:pos="3362" w:val="left" w:leader="none"/>
          <w:tab w:pos="5437" w:val="left" w:leader="none"/>
          <w:tab w:pos="9188" w:val="left" w:leader="none"/>
        </w:tabs>
        <w:spacing w:before="89"/>
        <w:ind w:left="557"/>
        <w:jc w:val="both"/>
      </w:pPr>
      <w:r>
        <w:rPr>
          <w:color w:val="231F20"/>
        </w:rPr>
        <w:t>赠与人</w:t>
      </w:r>
      <w:r>
        <w:rPr>
          <w:color w:val="231F20"/>
          <w:u w:val="single" w:color="231F20"/>
        </w:rPr>
        <w:t>：{</w:t>
      </w:r>
      <w:r>
        <w:rPr>
          <w:color w:val="231F20"/>
        </w:rPr>
        <w:t>赠与人}</w:t>
        <w:tab/>
      </w:r>
      <w:r>
        <w:rPr>
          <w:color w:val="231F20"/>
          <w:u w:val="single" w:color="231F20"/>
        </w:rPr>
        <w:t>签订地点：{签订地点}</w:t>
      </w:r>
    </w:p>
    <w:p>
      <w:pPr>
        <w:pStyle w:val="BodyText"/>
        <w:tabs>
          <w:tab w:pos="3362" w:val="left" w:leader="none"/>
          <w:tab w:pos="5437" w:val="left" w:leader="none"/>
          <w:tab w:pos="7582" w:val="left" w:leader="none"/>
        </w:tabs>
        <w:spacing w:before="109"/>
        <w:ind w:left="557"/>
        <w:jc w:val="both"/>
      </w:pPr>
      <w:r>
        <w:rPr>
          <w:color w:val="231F20"/>
        </w:rPr>
        <w:t>受赠人</w:t>
      </w:r>
      <w:r>
        <w:rPr>
          <w:color w:val="231F20"/>
          <w:u w:val="single" w:color="231F20"/>
        </w:rPr>
        <w:t>：{</w:t>
      </w:r>
      <w:r>
        <w:rPr>
          <w:color w:val="231F20"/>
        </w:rPr>
        <w:t>受赠人}签</w:t>
      </w:r>
      <w:r>
        <w:rPr>
          <w:color w:val="231F20"/>
          <w:u w:val="single" w:color="231F20"/>
        </w:rPr>
        <w:t>订时</w:t>
      </w:r>
      <w:r>
        <w:rPr>
          <w:color w:val="231F20"/>
        </w:rPr>
        <w:t>间</w:t>
      </w:r>
      <w:r>
        <w:rPr>
          <w:color w:val="231F20"/>
          <w:u w:val="single" w:color="231F20"/>
        </w:rPr>
        <w:t>：{年}年{月}</w:t>
      </w:r>
      <w:r>
        <w:rPr>
          <w:color w:val="231F20"/>
        </w:rPr>
        <w:t>月</w:t>
      </w:r>
      <w:r>
        <w:rPr>
          <w:color w:val="231F20"/>
          <w:u w:val="single" w:color="231F20"/>
        </w:rPr>
        <w:t>{日}日</w:t>
      </w:r>
      <w:r>
        <w:rPr>
          <w:color w:val="231F20"/>
          <w:spacing w:val="12"/>
          <w:u w:val="single" w:color="231F20"/>
        </w:rPr>
      </w:r>
      <w:r>
        <w:rPr>
          <w:color w:val="231F20"/>
        </w:rPr>
      </w:r>
    </w:p>
    <w:p>
      <w:pPr>
        <w:pStyle w:val="BodyText"/>
        <w:spacing w:before="1"/>
        <w:rPr>
          <w:sz w:val="36"/>
        </w:rPr>
      </w:pPr>
    </w:p>
    <w:p>
      <w:pPr>
        <w:pStyle w:val="BodyText"/>
        <w:ind w:left="557"/>
        <w:jc w:val="both"/>
      </w:pPr>
      <w:r>
        <w:rPr>
          <w:rFonts w:ascii="方正黑体_GBK" w:eastAsia="方正黑体_GBK" w:hint="eastAsia"/>
          <w:color w:val="231F20"/>
        </w:rPr>
        <w:t xml:space="preserve">第一条   </w:t>
      </w:r>
      <w:r>
        <w:rPr>
          <w:color w:val="231F20"/>
        </w:rPr>
        <w:t>赠与财产的名称、数量、{质量}、{价值}</w:t>
      </w:r>
    </w:p>
    <w:p>
      <w:pPr>
        <w:pStyle w:val="BodyText"/>
        <w:tabs>
          <w:tab w:pos="9188" w:val="left" w:leader="none"/>
        </w:tabs>
        <w:spacing w:line="319" w:lineRule="auto" w:before="108"/>
        <w:ind w:left="557" w:right="115"/>
        <w:jc w:val="both"/>
      </w:pPr>
      <w:r>
        <w:rPr/>
      </w:r>
      <w:r>
        <w:rPr/>
      </w:r>
      <w:r>
        <w:rPr>
          <w:color w:val="231F20"/>
        </w:rPr>
        <w:t>一、名称</w:t>
      </w:r>
      <w:r>
        <w:rPr>
          <w:color w:val="231F20"/>
          <w:u w:val="single" w:color="231F20"/>
        </w:rPr>
        <w:t>：{名</w:t>
      </w:r>
      <w:r>
        <w:rPr>
          <w:color w:val="231F20"/>
        </w:rPr>
        <w:t>称}</w:t>
        <w:tab/>
        <w:t>二</w:t>
      </w:r>
      <w:r>
        <w:rPr>
          <w:color w:val="231F20"/>
          <w:u w:val="single" w:color="231F20"/>
        </w:rPr>
        <w:t>、数量</w:t>
      </w:r>
      <w:r>
        <w:rPr>
          <w:color w:val="231F20"/>
        </w:rPr>
        <w:t>：{数量</w:t>
      </w:r>
      <w:r>
        <w:rPr>
          <w:color w:val="231F20"/>
          <w:u w:val="single" w:color="231F20"/>
        </w:rPr>
        <w:t>}</w:t>
        <w:tab/>
        <w:t>三</w:t>
      </w:r>
      <w:r>
        <w:rPr>
          <w:color w:val="231F20"/>
        </w:rPr>
        <w:t>、质量：</w:t>
      </w:r>
      <w:r>
        <w:rPr>
          <w:color w:val="231F20"/>
          <w:u w:val="single" w:color="231F20"/>
        </w:rPr>
        <w:t>{质量</w:t>
      </w:r>
      <w:r>
        <w:rPr>
          <w:color w:val="231F20"/>
        </w:rPr>
        <w:t>}</w:t>
        <w:tab/>
        <w:t>四、价值：{价值}</w:t>
        <w:tab/>
        <w:t>赠与的财产属不动产的，该不</w:t>
      </w:r>
      <w:r>
        <w:rPr>
          <w:color w:val="231F20"/>
          <w:u w:val="single" w:color="231F20"/>
        </w:rPr>
        <w:t>动产所处的详细位置及状况：{不动产位置及状况}</w:t>
      </w:r>
    </w:p>
    <w:p>
      <w:pPr>
        <w:pStyle w:val="BodyText"/>
        <w:spacing w:before="7"/>
        <w:rPr>
          <w:sz w:val="20"/>
        </w:rPr>
      </w:pPr>
      <w:r>
        <w:rPr/>
        <w:pict>
          <v:line style="position:absolute;mso-position-horizontal-relative:page;mso-position-vertical-relative:paragraph;z-index:0;mso-wrap-distance-left:0;mso-wrap-distance-right:0" from="70.866096pt,17.500006pt" to="524.409096pt,17.500006pt" stroked="true" strokeweight=".283pt" strokecolor="#231f20">
            <v:stroke dashstyle="solid"/>
            <w10:wrap type="topAndBottom"/>
          </v:line>
        </w:pict>
      </w:r>
    </w:p>
    <w:p>
      <w:pPr>
        <w:pStyle w:val="BodyText"/>
        <w:tabs>
          <w:tab w:pos="9188" w:val="left" w:leader="none"/>
        </w:tabs>
        <w:spacing w:line="880" w:lineRule="atLeast"/>
        <w:ind w:left="557" w:right="104"/>
        <w:jc w:val="both"/>
      </w:pPr>
      <w:r>
        <w:rPr>
          <w:rFonts w:ascii="方正黑体_GBK" w:eastAsia="方正黑体_GBK" w:hint="eastAsia"/>
          <w:color w:val="231F20"/>
        </w:rPr>
        <w:t>第二条</w:t>
      </w:r>
      <w:r>
        <w:rPr>
          <w:rFonts w:ascii="方正黑体_GBK" w:eastAsia="方正黑体_GBK" w:hint="eastAsia"/>
          <w:color w:val="231F20"/>
          <w:spacing w:val="35"/>
        </w:rPr>
        <w:t xml:space="preserve"> </w:t>
      </w:r>
      <w:r>
        <w:rPr>
          <w:color w:val="231F20"/>
        </w:rPr>
        <w:t>赠与目的</w:t>
      </w:r>
      <w:r>
        <w:rPr>
          <w:color w:val="231F20"/>
          <w:u w:val="single" w:color="231F20"/>
        </w:rPr>
        <w:t>：{赠</w:t>
      </w:r>
      <w:r>
        <w:rPr>
          <w:rFonts w:ascii="方正黑体_GBK" w:eastAsia="方正黑体_GBK" w:hint="eastAsia"/>
          <w:color w:val="231F20"/>
        </w:rPr>
        <w:t xml:space="preserve">与目的} </w:t>
      </w:r>
      <w:r>
        <w:rPr>
          <w:rFonts w:ascii="方正黑体_GBK" w:eastAsia="方正黑体_GBK" w:hint="eastAsia"/>
          <w:color w:val="231F20"/>
          <w:spacing w:val="35"/>
        </w:rPr>
        <w:t xml:space="preserve"> </w:t>
      </w:r>
      <w:r>
        <w:rPr>
          <w:color w:val="231F20"/>
        </w:rPr>
        <w:br/>
        <w:t>第三条   本赠与合同（是 / 否）是附义务的赠与合</w:t>
      </w:r>
      <w:r>
        <w:rPr>
          <w:color w:val="231F20"/>
          <w:u w:val="single" w:color="231F20"/>
        </w:rPr>
        <w:t>同。所</w:t>
      </w:r>
      <w:r>
        <w:rPr>
          <w:rFonts w:ascii="方正黑体_GBK" w:eastAsia="方正黑体_GBK" w:hint="eastAsia"/>
          <w:color w:val="231F20"/>
        </w:rPr>
        <w:t>附义务是：</w:t>
      </w:r>
      <w:r>
        <w:rPr>
          <w:rFonts w:ascii="方正黑体_GBK" w:eastAsia="方正黑体_GBK" w:hint="eastAsia"/>
          <w:color w:val="231F20"/>
          <w:spacing w:val="35"/>
        </w:rPr>
        <w:t>{</w:t>
      </w:r>
      <w:r>
        <w:rPr>
          <w:color w:val="231F20"/>
        </w:rPr>
        <w:t xml:space="preserve">所附义务}  </w:t>
        <w:br/>
        <w:t xml:space="preserve">第四条   赠与物（是 / </w:t>
      </w:r>
      <w:r>
        <w:rPr>
          <w:rFonts w:ascii="Times New Roman" w:eastAsia="Times New Roman"/>
          <w:color w:val="231F20"/>
          <w:u w:val="single" w:color="231F20"/>
        </w:rPr>
        <w:t>否）有</w:t>
      </w:r>
      <w:r>
        <w:rPr>
          <w:rFonts w:ascii="方正黑体_GBK" w:eastAsia="方正黑体_GBK" w:hint="eastAsia"/>
          <w:color w:val="231F20"/>
        </w:rPr>
        <w:t>瑕疵。瑕疵</w:t>
      </w:r>
      <w:r>
        <w:rPr>
          <w:rFonts w:ascii="方正黑体_GBK" w:eastAsia="方正黑体_GBK" w:hint="eastAsia"/>
          <w:color w:val="231F20"/>
          <w:spacing w:val="35"/>
        </w:rPr>
        <w:t>是</w:t>
      </w:r>
      <w:r>
        <w:rPr>
          <w:color w:val="231F20"/>
        </w:rPr>
        <w:t xml:space="preserve">指赠与物的{瑕疵描述}  </w:t>
        <w:br/>
        <w:t>第</w:t>
      </w:r>
      <w:r>
        <w:rPr>
          <w:color w:val="231F20"/>
          <w:u w:val="single" w:color="231F20"/>
        </w:rPr>
        <w:t xml:space="preserve">五条 </w:t>
      </w:r>
      <w:r>
        <w:rPr>
          <w:rFonts w:ascii="方正黑体_GBK" w:eastAsia="方正黑体_GBK" w:hint="eastAsia"/>
          <w:color w:val="231F20"/>
          <w:spacing w:val="7"/>
        </w:rPr>
        <w:t xml:space="preserve">  </w:t>
      </w:r>
      <w:r>
        <w:rPr>
          <w:rFonts w:ascii="方正黑体_GBK" w:eastAsia="方正黑体_GBK" w:hint="eastAsia"/>
          <w:color w:val="231F20"/>
        </w:rPr>
        <w:t>赠与财产</w:t>
      </w:r>
      <w:r>
        <w:rPr>
          <w:rFonts w:ascii="方正黑体_GBK" w:eastAsia="方正黑体_GBK" w:hint="eastAsia"/>
          <w:color w:val="231F20"/>
          <w:spacing w:val="16"/>
        </w:rPr>
        <w:t>的</w:t>
      </w:r>
      <w:r>
        <w:rPr>
          <w:color w:val="231F20"/>
          <w:spacing w:val="7"/>
        </w:rPr>
        <w:t>交付时间、地点及</w:t>
      </w:r>
      <w:r>
        <w:rPr>
          <w:color w:val="231F20"/>
        </w:rPr>
        <w:t>方</w:t>
      </w:r>
      <w:r>
        <w:rPr>
          <w:color w:val="231F20"/>
          <w:spacing w:val="-46"/>
        </w:rPr>
        <w:t>式</w:t>
      </w:r>
      <w:r>
        <w:rPr>
          <w:color w:val="231F20"/>
          <w:spacing w:val="7"/>
        </w:rPr>
        <w:t xml:space="preserve">：{交付时间和方式}  </w:t>
        <w:br/>
      </w:r>
      <w:r>
        <w:rPr>
          <w:color w:val="231F20"/>
        </w:rPr>
        <w:t>第</w:t>
      </w:r>
      <w:r>
        <w:rPr>
          <w:color w:val="231F20"/>
          <w:spacing w:val="7"/>
        </w:rPr>
        <w:t>六条    合同争议的解决方式：本合同在履行过程中发生的争议，由双方当事人协商解决</w:t>
      </w:r>
    </w:p>
    <w:p>
      <w:pPr>
        <w:pStyle w:val="BodyText"/>
        <w:tabs>
          <w:tab w:pos="3024" w:val="left" w:leader="none"/>
        </w:tabs>
        <w:spacing w:before="109"/>
        <w:ind w:right="4723"/>
        <w:jc w:val="center"/>
      </w:pPr>
      <w:r>
        <w:rPr/>
      </w:r>
      <w:r>
        <w:rPr/>
      </w:r>
      <w:r>
        <w:rPr/>
      </w:r>
      <w:r>
        <w:rPr>
          <w:color w:val="231F20"/>
        </w:rPr>
        <w:t>决</w:t>
      </w:r>
      <w:r>
        <w:rPr>
          <w:color w:val="231F20"/>
          <w:spacing w:val="-55"/>
        </w:rPr>
        <w:t>；</w:t>
      </w:r>
      <w:r>
        <w:rPr>
          <w:color w:val="231F20"/>
        </w:rPr>
        <w:t>协商不成的，按下列第</w:t>
      </w:r>
      <w:r>
        <w:rPr>
          <w:color w:val="231F20"/>
          <w:u w:val="single" w:color="231F20"/>
        </w:rPr>
        <w:t>{解</w:t>
      </w:r>
      <w:r>
        <w:rPr>
          <w:color w:val="231F20"/>
        </w:rPr>
        <w:t>决方式编号}种方式解决：</w:t>
      </w:r>
    </w:p>
    <w:p>
      <w:pPr>
        <w:pStyle w:val="BodyText"/>
        <w:tabs>
          <w:tab w:pos="2371" w:val="left" w:leader="none"/>
        </w:tabs>
        <w:spacing w:before="109"/>
        <w:ind w:left="447"/>
      </w:pPr>
      <w:r>
        <w:rPr>
          <w:color w:val="231F20"/>
        </w:rPr>
        <w:t>（一</w:t>
      </w:r>
      <w:r>
        <w:rPr>
          <w:color w:val="231F20"/>
          <w:spacing w:val="-56"/>
        </w:rPr>
        <w:t>）</w:t>
      </w:r>
      <w:r>
        <w:rPr>
          <w:color w:val="231F20"/>
        </w:rPr>
        <w:t>提交</w:t>
      </w:r>
      <w:r>
        <w:rPr>
          <w:color w:val="231F20"/>
          <w:u w:val="single" w:color="231F20"/>
        </w:rPr>
        <w:t xml:space="preserve"> {</w:t>
      </w:r>
      <w:r>
        <w:rPr>
          <w:color w:val="231F20"/>
        </w:rPr>
        <w:t>仲裁委员会} 仲裁；</w:t>
      </w:r>
    </w:p>
    <w:p>
      <w:pPr>
        <w:pStyle w:val="BodyText"/>
        <w:spacing w:before="109"/>
        <w:ind w:left="447"/>
      </w:pPr>
      <w:r>
        <w:rPr>
          <w:color w:val="231F20"/>
        </w:rPr>
        <w:t>（二</w:t>
      </w:r>
      <w:r>
        <w:rPr>
          <w:color w:val="231F20"/>
          <w:spacing w:val="-56"/>
        </w:rPr>
        <w:t>）</w:t>
      </w:r>
      <w:r>
        <w:rPr>
          <w:color w:val="231F20"/>
        </w:rPr>
        <w:t>依法向人民法院起诉。</w:t>
      </w:r>
    </w:p>
    <w:p>
      <w:pPr>
        <w:pStyle w:val="BodyText"/>
        <w:spacing w:before="103"/>
        <w:ind w:left="557"/>
        <w:jc w:val="both"/>
      </w:pPr>
      <w:r>
        <w:rPr>
          <w:rFonts w:ascii="方正黑体_GBK" w:eastAsia="方正黑体_GBK" w:hint="eastAsia"/>
          <w:color w:val="231F20"/>
        </w:rPr>
        <w:t xml:space="preserve">第七条   </w:t>
      </w:r>
      <w:r>
        <w:rPr>
          <w:color w:val="231F20"/>
        </w:rPr>
        <w:t>本合同未作规定的，按照《{法律法规名称}》的规定执行。</w:t>
      </w:r>
    </w:p>
    <w:p>
      <w:pPr>
        <w:pStyle w:val="BodyText"/>
        <w:tabs>
          <w:tab w:pos="6057" w:val="left" w:leader="none"/>
        </w:tabs>
        <w:spacing w:before="103"/>
        <w:ind w:left="557"/>
        <w:jc w:val="both"/>
      </w:pPr>
      <w:r>
        <w:rPr>
          <w:rFonts w:ascii="方正黑体_GBK" w:eastAsia="方正黑体_GBK" w:hint="eastAsia"/>
          <w:color w:val="231F20"/>
        </w:rPr>
        <w:t xml:space="preserve">第八条  </w:t>
      </w:r>
      <w:r>
        <w:rPr>
          <w:rFonts w:ascii="方正黑体_GBK" w:eastAsia="方正黑体_GBK" w:hint="eastAsia"/>
          <w:color w:val="231F20"/>
          <w:spacing w:val="35"/>
        </w:rPr>
        <w:t xml:space="preserve"> </w:t>
      </w:r>
      <w:r>
        <w:rPr>
          <w:color w:val="231F20"/>
        </w:rPr>
        <w:t>本合同经双方当事人</w:t>
      </w:r>
      <w:r>
        <w:rPr>
          <w:color w:val="231F20"/>
          <w:u w:val="single" w:color="231F20"/>
        </w:rPr>
        <w:t xml:space="preserve"> {</w:t>
      </w:r>
      <w:r>
        <w:rPr>
          <w:color w:val="231F20"/>
        </w:rPr>
        <w:t>生效条件} 生效。</w:t>
      </w:r>
    </w:p>
    <w:p>
      <w:pPr>
        <w:pStyle w:val="BodyText"/>
        <w:rPr>
          <w:sz w:val="19"/>
        </w:rPr>
      </w:pPr>
    </w:p>
    <w:p>
      <w:pPr>
        <w:spacing w:before="91"/>
        <w:ind w:left="0" w:right="115" w:firstLine="0"/>
        <w:jc w:val="right"/>
        <w:rPr>
          <w:rFonts w:ascii="Times New Roman"/>
          <w:sz w:val="20"/>
        </w:rPr>
      </w:pPr>
      <w:r>
        <w:rPr>
          <w:rFonts w:ascii="Times New Roman"/>
          <w:color w:val="231F20"/>
          <w:sz w:val="20"/>
        </w:rPr>
        <w:t>1</w:t>
      </w:r>
    </w:p>
    <w:p>
      <w:pPr>
        <w:spacing w:after="0"/>
        <w:jc w:val="right"/>
        <w:rPr>
          <w:rFonts w:ascii="Times New Roman"/>
          <w:sz w:val="20"/>
        </w:rPr>
        <w:sectPr>
          <w:type w:val="continuous"/>
          <w:pgSz w:w="11910" w:h="16840"/>
          <w:pgMar w:top="1580" w:bottom="280" w:left="1300" w:right="1300"/>
        </w:sectPr>
      </w:pPr>
    </w:p>
    <w:p>
      <w:pPr>
        <w:pStyle w:val="BodyText"/>
        <w:tabs>
          <w:tab w:pos="1437" w:val="left" w:leader="none"/>
          <w:tab w:pos="9188" w:val="left" w:leader="none"/>
        </w:tabs>
        <w:spacing w:before="18"/>
        <w:ind w:left="557"/>
      </w:pPr>
      <w:r>
        <w:rPr>
          <w:rFonts w:ascii="方正黑体_GBK" w:eastAsia="方正黑体_GBK" w:hint="eastAsia"/>
          <w:color w:val="231F20"/>
        </w:rPr>
        <w:t>第九条</w:t>
        <w:tab/>
      </w:r>
      <w:r>
        <w:rPr>
          <w:color w:val="231F20"/>
        </w:rPr>
        <w:t>其他约定事项</w:t>
      </w:r>
      <w:r>
        <w:rPr>
          <w:color w:val="231F20"/>
          <w:u w:val="single" w:color="231F20"/>
        </w:rPr>
        <w:t>：{其他约定事项内容}</w:t>
      </w:r>
    </w:p>
    <w:p>
      <w:pPr>
        <w:pStyle w:val="BodyText"/>
        <w:spacing w:before="1"/>
        <w:rPr>
          <w:sz w:val="26"/>
        </w:rPr>
      </w:pPr>
      <w:r>
        <w:rPr/>
        <w:pict>
          <v:line style="position:absolute;mso-position-horizontal-relative:page;mso-position-vertical-relative:paragraph;z-index:1168;mso-wrap-distance-left:0;mso-wrap-distance-right:0" from="70.866096pt,21.696898pt" to="524.409096pt,21.696898pt" stroked="true" strokeweight=".283pt" strokecolor="#231f2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1192;mso-wrap-distance-left:0;mso-wrap-distance-right:0" from="70.866096pt,42.696896pt" to="524.409096pt,42.696896pt" stroked="true" strokeweight=".283pt" strokecolor="#231f20">
            <v:stroke dashstyle="solid"/>
            <w10:wrap type="topAndBottom"/>
          </v:line>
        </w:pict>
      </w:r>
    </w:p>
    <w:p>
      <w:pPr>
        <w:pStyle w:val="BodyText"/>
        <w:rPr>
          <w:sz w:val="23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 w:after="1"/>
        <w:rPr>
          <w:sz w:val="10"/>
        </w:rPr>
      </w:pPr>
    </w:p>
    <w:tbl>
      <w:tblPr>
        <w:tblW w:w="0" w:type="auto"/>
        <w:jc w:val="left"/>
        <w:tblInd w:w="122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30"/>
        <w:gridCol w:w="4530"/>
      </w:tblGrid>
      <w:tr>
        <w:trPr>
          <w:trHeight w:val="2680" w:hRule="atLeast"/>
        </w:trPr>
        <w:tc>
          <w:tcPr>
            <w:tcW w:w="4530" w:type="dxa"/>
          </w:tcPr>
          <w:p>
            <w:pPr>
              <w:pStyle w:val="TableParagraph"/>
              <w:spacing w:line="230" w:lineRule="auto" w:before="26"/>
              <w:ind w:right="3156"/>
              <w:rPr>
                <w:sz w:val="18"/>
              </w:rPr>
            </w:pPr>
            <w:r>
              <w:rPr>
                <w:color w:val="231F20"/>
                <w:sz w:val="18"/>
              </w:rPr>
              <w:t>赠与人（章）： 住所：</w:t>
            </w:r>
          </w:p>
          <w:p>
            <w:pPr>
              <w:pStyle w:val="TableParagraph"/>
              <w:spacing w:line="255" w:lineRule="exact"/>
              <w:rPr>
                <w:sz w:val="18"/>
              </w:rPr>
            </w:pPr>
            <w:r>
              <w:rPr>
                <w:color w:val="231F20"/>
                <w:sz w:val="18"/>
              </w:rPr>
              <w:t>法定代表人：</w:t>
            </w:r>
          </w:p>
          <w:p>
            <w:pPr>
              <w:pStyle w:val="TableParagraph"/>
              <w:spacing w:line="265" w:lineRule="exact"/>
              <w:rPr>
                <w:sz w:val="18"/>
              </w:rPr>
            </w:pPr>
            <w:r>
              <w:rPr>
                <w:color w:val="231F20"/>
                <w:sz w:val="18"/>
              </w:rPr>
              <w:t>居民身份证号码：</w:t>
            </w:r>
          </w:p>
          <w:p>
            <w:pPr>
              <w:pStyle w:val="TableParagraph"/>
              <w:spacing w:before="4"/>
              <w:ind w:left="0"/>
              <w:rPr>
                <w:sz w:val="17"/>
              </w:rPr>
            </w:pPr>
          </w:p>
          <w:p>
            <w:pPr>
              <w:pStyle w:val="TableParagraph"/>
              <w:spacing w:line="230" w:lineRule="auto"/>
              <w:ind w:right="3336"/>
              <w:rPr>
                <w:sz w:val="18"/>
              </w:rPr>
            </w:pPr>
            <w:r>
              <w:rPr>
                <w:color w:val="231F20"/>
                <w:sz w:val="18"/>
              </w:rPr>
              <w:t>委托代理人： 电话：</w:t>
            </w:r>
          </w:p>
          <w:p>
            <w:pPr>
              <w:pStyle w:val="TableParagraph"/>
              <w:spacing w:line="255" w:lineRule="exact"/>
              <w:rPr>
                <w:sz w:val="18"/>
              </w:rPr>
            </w:pPr>
            <w:r>
              <w:rPr>
                <w:color w:val="231F20"/>
                <w:sz w:val="18"/>
              </w:rPr>
              <w:t>账号：</w:t>
            </w:r>
          </w:p>
          <w:p>
            <w:pPr>
              <w:pStyle w:val="TableParagraph"/>
              <w:spacing w:line="265" w:lineRule="exact"/>
              <w:rPr>
                <w:sz w:val="18"/>
              </w:rPr>
            </w:pPr>
            <w:r>
              <w:rPr>
                <w:color w:val="231F20"/>
                <w:sz w:val="18"/>
              </w:rPr>
              <w:t>邮政编码：</w:t>
            </w:r>
          </w:p>
        </w:tc>
        <w:tc>
          <w:tcPr>
            <w:tcW w:w="4530" w:type="dxa"/>
          </w:tcPr>
          <w:p>
            <w:pPr>
              <w:pStyle w:val="TableParagraph"/>
              <w:spacing w:line="230" w:lineRule="auto" w:before="26"/>
              <w:ind w:right="3156"/>
              <w:rPr>
                <w:sz w:val="18"/>
              </w:rPr>
            </w:pPr>
            <w:r>
              <w:rPr>
                <w:color w:val="231F20"/>
                <w:sz w:val="18"/>
              </w:rPr>
              <w:t>受赠人（章）： 住所：</w:t>
            </w:r>
          </w:p>
          <w:p>
            <w:pPr>
              <w:pStyle w:val="TableParagraph"/>
              <w:spacing w:line="255" w:lineRule="exact"/>
              <w:rPr>
                <w:sz w:val="18"/>
              </w:rPr>
            </w:pPr>
            <w:r>
              <w:rPr>
                <w:color w:val="231F20"/>
                <w:sz w:val="18"/>
              </w:rPr>
              <w:t>法定代表人：</w:t>
            </w:r>
          </w:p>
          <w:p>
            <w:pPr>
              <w:pStyle w:val="TableParagraph"/>
              <w:spacing w:line="265" w:lineRule="exact"/>
              <w:rPr>
                <w:sz w:val="18"/>
              </w:rPr>
            </w:pPr>
            <w:r>
              <w:rPr>
                <w:color w:val="231F20"/>
                <w:sz w:val="18"/>
              </w:rPr>
              <w:t>居民身份证号码：</w:t>
            </w:r>
          </w:p>
          <w:p>
            <w:pPr>
              <w:pStyle w:val="TableParagraph"/>
              <w:spacing w:before="4"/>
              <w:ind w:left="0"/>
              <w:rPr>
                <w:sz w:val="17"/>
              </w:rPr>
            </w:pPr>
          </w:p>
          <w:p>
            <w:pPr>
              <w:pStyle w:val="TableParagraph"/>
              <w:spacing w:line="230" w:lineRule="auto"/>
              <w:ind w:right="3336"/>
              <w:rPr>
                <w:sz w:val="18"/>
              </w:rPr>
            </w:pPr>
            <w:r>
              <w:rPr>
                <w:color w:val="231F20"/>
                <w:sz w:val="18"/>
              </w:rPr>
              <w:t>委托代理人： 电话：</w:t>
            </w:r>
          </w:p>
          <w:p>
            <w:pPr>
              <w:pStyle w:val="TableParagraph"/>
              <w:spacing w:line="230" w:lineRule="auto"/>
              <w:ind w:right="3516"/>
              <w:rPr>
                <w:sz w:val="18"/>
              </w:rPr>
            </w:pPr>
            <w:r>
              <w:rPr>
                <w:color w:val="231F20"/>
                <w:sz w:val="18"/>
              </w:rPr>
              <w:t>开户银行： 账号：</w:t>
            </w:r>
          </w:p>
          <w:p>
            <w:pPr>
              <w:pStyle w:val="TableParagraph"/>
              <w:spacing w:line="260" w:lineRule="exact"/>
              <w:rPr>
                <w:sz w:val="18"/>
              </w:rPr>
            </w:pPr>
            <w:r>
              <w:rPr>
                <w:color w:val="231F20"/>
                <w:sz w:val="18"/>
              </w:rPr>
              <w:t>邮政编码：</w:t>
            </w:r>
          </w:p>
        </w:tc>
      </w:tr>
    </w:tbl>
    <w:p>
      <w:pPr>
        <w:pStyle w:val="BodyText"/>
        <w:tabs>
          <w:tab w:pos="4902" w:val="left" w:leader="none"/>
        </w:tabs>
        <w:spacing w:before="34"/>
        <w:ind w:left="557"/>
      </w:pPr>
      <w:r>
        <w:rPr>
          <w:color w:val="231F20"/>
        </w:rPr>
        <w:t xml:space="preserve">监制部门：{监制部门}  </w:t>
        <w:br/>
        <w:t>印制单位：{印制单位}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1"/>
        </w:rPr>
      </w:pPr>
    </w:p>
    <w:p>
      <w:pPr>
        <w:spacing w:before="91"/>
        <w:ind w:left="117" w:right="0" w:firstLine="0"/>
        <w:jc w:val="left"/>
        <w:rPr>
          <w:rFonts w:ascii="Times New Roman"/>
          <w:sz w:val="20"/>
        </w:rPr>
      </w:pPr>
      <w:r>
        <w:rPr>
          <w:rFonts w:ascii="Times New Roman"/>
          <w:color w:val="231F20"/>
          <w:sz w:val="20"/>
        </w:rPr>
        <w:t>2</w:t>
      </w:r>
    </w:p>
    <w:sectPr>
      <w:pgSz w:w="11910" w:h="16840"/>
      <w:pgMar w:top="1580" w:bottom="280" w:left="130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方正楷体_GBK">
    <w:altName w:val="方正楷体_GBK"/>
    <w:charset w:val="86"/>
    <w:family w:val="script"/>
    <w:pitch w:val="fixed"/>
  </w:font>
  <w:font w:name="方正小标宋_GBK">
    <w:altName w:val="方正小标宋_GBK"/>
    <w:charset w:val="86"/>
    <w:family w:val="script"/>
    <w:pitch w:val="fixed"/>
  </w:font>
  <w:font w:name="方正书宋_GBK">
    <w:altName w:val="方正书宋_GBK"/>
    <w:charset w:val="86"/>
    <w:family w:val="script"/>
    <w:pitch w:val="fixed"/>
  </w:font>
  <w:font w:name="方正黑体_GBK">
    <w:altName w:val="方正黑体_GBK"/>
    <w:charset w:val="86"/>
    <w:family w:val="script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方正书宋_GBK" w:hAnsi="方正书宋_GBK" w:eastAsia="方正书宋_GBK" w:cs="方正书宋_GBK"/>
    </w:rPr>
  </w:style>
  <w:style w:styleId="BodyText" w:type="paragraph">
    <w:name w:val="Body Text"/>
    <w:basedOn w:val="Normal"/>
    <w:uiPriority w:val="1"/>
    <w:qFormat/>
    <w:pPr/>
    <w:rPr>
      <w:rFonts w:ascii="方正书宋_GBK" w:hAnsi="方正书宋_GBK" w:eastAsia="方正书宋_GBK" w:cs="方正书宋_GBK"/>
      <w:sz w:val="22"/>
      <w:szCs w:val="2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ind w:left="84"/>
    </w:pPr>
    <w:rPr>
      <w:rFonts w:ascii="方正书宋_GBK" w:hAnsi="方正书宋_GBK" w:eastAsia="方正书宋_GBK" w:cs="方正书宋_GBK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2021-12-01T23:29:57Z</dcterms:created>
  <dcterms:modified xsi:type="dcterms:W3CDTF">2021-12-01T23:29:57Z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2021-12-01T00:00:00Z</vt:filetime>
  </property>
  <property fmtid="{D5CDD505-2E9C-101B-9397-08002B2CF9AE}" pid="3" name="Creator">
    <vt:lpwstr>Adobe InDesign 14.0 (Windows)</vt:lpwstr>
  </property>
  <property fmtid="{D5CDD505-2E9C-101B-9397-08002B2CF9AE}" pid="4" name="LastSaved">
    <vt:filetime>2021-12-01T00:00:00Z</vt:filetime>
  </property>
</Properties>
</file>