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left"/>
        <w:rPr>
          <w:szCs w:val="24"/>
        </w:rPr>
      </w:pPr>
      <w:r>
        <w:rPr>
          <w:rFonts w:hint="default"/>
          <w:szCs w:val="24"/>
          <w:lang w:val="en"/>
        </w:rPr>
        <w:t>BTHF</w:t>
      </w:r>
      <w:r>
        <w:rPr>
          <w:rFonts w:hint="eastAsia"/>
          <w:szCs w:val="24"/>
        </w:rPr>
        <w:t>——202</w:t>
      </w:r>
      <w:r>
        <w:rPr>
          <w:szCs w:val="24"/>
        </w:rPr>
        <w:t>3</w:t>
      </w:r>
      <w:r>
        <w:rPr>
          <w:rFonts w:hint="eastAsia"/>
          <w:szCs w:val="24"/>
        </w:rPr>
        <w:t>——</w:t>
      </w:r>
      <w:r>
        <w:rPr>
          <w:rFonts w:hint="eastAsia"/>
          <w:szCs w:val="24"/>
          <w:lang w:val="en-US" w:eastAsia="zh-CN"/>
        </w:rPr>
        <w:t>0201</w:t>
      </w:r>
      <w:r>
        <w:rPr>
          <w:rFonts w:hint="eastAsia"/>
          <w:szCs w:val="24"/>
        </w:rPr>
        <w:t xml:space="preserve">                           </w:t>
      </w:r>
      <w:r>
        <w:rPr>
          <w:rFonts w:hint="eastAsia"/>
          <w:szCs w:val="24"/>
          <w:lang w:val="en-US" w:eastAsia="zh-CN"/>
        </w:rPr>
        <w:t xml:space="preserve">               </w:t>
      </w:r>
      <w:r>
        <w:rPr>
          <w:szCs w:val="24"/>
        </w:rPr>
        <w:t>合同编号：{合同编号}</w:t>
      </w:r>
    </w:p>
    <w:p>
      <w:pPr>
        <w:ind w:firstLine="0" w:firstLineChars="0"/>
        <w:jc w:val="left"/>
        <w:rPr>
          <w:b/>
          <w:sz w:val="32"/>
        </w:rPr>
      </w:pPr>
      <w:r>
        <w:rPr>
          <w:sz w:val="28"/>
        </w:rPr>
        <w:t xml:space="preserve">      </w:t>
      </w:r>
    </w:p>
    <w:p>
      <w:pPr>
        <w:ind w:firstLine="643"/>
        <w:jc w:val="center"/>
        <w:rPr>
          <w:b/>
          <w:sz w:val="32"/>
        </w:rPr>
      </w:pPr>
    </w:p>
    <w:p>
      <w:pPr>
        <w:ind w:firstLine="643"/>
        <w:jc w:val="center"/>
        <w:rPr>
          <w:b/>
          <w:sz w:val="32"/>
        </w:rPr>
      </w:pPr>
    </w:p>
    <w:p>
      <w:pPr>
        <w:ind w:firstLine="0" w:firstLineChars="0"/>
        <w:jc w:val="center"/>
        <w:rPr>
          <w:b/>
          <w:sz w:val="36"/>
        </w:rPr>
      </w:pPr>
      <w:r>
        <w:rPr>
          <w:rFonts w:hint="eastAsia"/>
          <w:b/>
          <w:sz w:val="36"/>
        </w:rPr>
        <w:t>京津冀住宅室内装饰装修工程施工合同</w:t>
      </w:r>
    </w:p>
    <w:p>
      <w:pPr>
        <w:jc w:val="center"/>
        <w:rPr>
          <w:rFonts w:hint="eastAsia" w:eastAsia="宋体"/>
          <w:sz w:val="32"/>
          <w:szCs w:val="32"/>
          <w:lang w:eastAsia="zh-CN"/>
        </w:rPr>
      </w:pPr>
      <w:r>
        <w:rPr>
          <w:rFonts w:hint="eastAsia"/>
          <w:sz w:val="32"/>
          <w:szCs w:val="32"/>
          <w:lang w:eastAsia="zh-CN"/>
        </w:rPr>
        <w:t>（示范文本）</w:t>
      </w:r>
    </w:p>
    <w:p>
      <w:pPr>
        <w:jc w:val="center"/>
      </w:pPr>
    </w:p>
    <w:p>
      <w:pPr>
        <w:ind w:firstLine="480"/>
      </w:pPr>
    </w:p>
    <w:p>
      <w:pPr>
        <w:ind w:firstLine="480"/>
      </w:pPr>
    </w:p>
    <w:p>
      <w:pPr>
        <w:ind w:firstLine="480"/>
      </w:pPr>
    </w:p>
    <w:p>
      <w:pPr>
        <w:spacing w:line="480" w:lineRule="auto"/>
        <w:ind w:left="0" w:leftChars="0" w:firstLine="2520" w:firstLineChars="900"/>
        <w:rPr>
          <w:sz w:val="28"/>
        </w:rPr>
      </w:pPr>
      <w:r>
        <w:rPr>
          <w:sz w:val="28"/>
        </w:rPr>
        <w:t>{发包方（甲方）</w:t>
      </w:r>
      <w:r>
        <w:rPr>
          <w:sz w:val="28"/>
          <w:u w:val="single"/>
        </w:rPr>
        <w:t>}：</w:t>
      </w:r>
    </w:p>
    <w:p>
      <w:pPr>
        <w:spacing w:line="480" w:lineRule="auto"/>
        <w:ind w:left="0" w:leftChars="0" w:firstLine="2520" w:firstLineChars="900"/>
        <w:rPr>
          <w:sz w:val="28"/>
          <w:u w:val="single"/>
        </w:rPr>
      </w:pPr>
      <w:r>
        <w:rPr>
          <w:sz w:val="28"/>
        </w:rPr>
        <w:t>承包方（乙方）：</w:t>
      </w:r>
      <w:r>
        <w:rPr>
          <w:sz w:val="28"/>
          <w:u w:val="single"/>
        </w:rPr>
        <w:t>{承包方名称}</w:t>
      </w:r>
    </w:p>
    <w:p>
      <w:pPr>
        <w:ind w:firstLine="480"/>
      </w:pPr>
    </w:p>
    <w:p>
      <w:pPr>
        <w:ind w:firstLine="480"/>
      </w:pPr>
    </w:p>
    <w:p>
      <w:pPr>
        <w:ind w:firstLine="480"/>
      </w:pPr>
    </w:p>
    <w:p>
      <w:pPr>
        <w:ind w:firstLine="480"/>
      </w:pPr>
    </w:p>
    <w:p>
      <w:pPr>
        <w:ind w:firstLine="480"/>
      </w:pPr>
    </w:p>
    <w:p>
      <w:pPr>
        <w:ind w:firstLine="480"/>
      </w:pPr>
    </w:p>
    <w:p>
      <w:pPr>
        <w:ind w:firstLine="0" w:firstLineChars="0"/>
      </w:pPr>
    </w:p>
    <w:p>
      <w:pPr>
        <w:ind w:firstLine="0" w:firstLineChars="0"/>
        <w:jc w:val="center"/>
        <w:rPr>
          <w:rFonts w:ascii="方正小标宋简体" w:eastAsia="方正小标宋简体" w:cs="方正小标宋简体"/>
          <w:b/>
          <w:bCs/>
          <w:sz w:val="28"/>
          <w:szCs w:val="28"/>
        </w:rPr>
      </w:pPr>
      <w:r>
        <w:rPr>
          <w:rFonts w:hint="eastAsia" w:ascii="方正小标宋简体" w:eastAsia="方正小标宋简体" w:cs="方正小标宋简体"/>
          <w:b/>
          <w:bCs/>
          <w:sz w:val="28"/>
          <w:szCs w:val="28"/>
        </w:rPr>
        <w:t>北京市市场监督管理局</w:t>
      </w:r>
    </w:p>
    <w:p>
      <w:pPr>
        <w:ind w:firstLine="0" w:firstLineChars="0"/>
        <w:jc w:val="center"/>
        <w:rPr>
          <w:rFonts w:hint="eastAsia" w:ascii="方正小标宋简体" w:eastAsia="方正小标宋简体" w:cs="方正小标宋简体"/>
          <w:b/>
          <w:bCs/>
          <w:sz w:val="28"/>
          <w:szCs w:val="28"/>
        </w:rPr>
      </w:pPr>
      <w:r>
        <w:rPr>
          <w:rFonts w:hint="eastAsia" w:ascii="方正小标宋简体" w:eastAsia="方正小标宋简体" w:cs="方正小标宋简体"/>
          <w:b/>
          <w:bCs/>
          <w:sz w:val="28"/>
          <w:szCs w:val="28"/>
        </w:rPr>
        <w:t>天津市市场监督管理委员会</w:t>
      </w:r>
    </w:p>
    <w:p>
      <w:pPr>
        <w:ind w:firstLine="0" w:firstLineChars="0"/>
        <w:jc w:val="center"/>
        <w:rPr>
          <w:rFonts w:ascii="方正小标宋简体" w:eastAsia="方正小标宋简体"/>
          <w:b/>
          <w:bCs/>
          <w:sz w:val="28"/>
          <w:szCs w:val="28"/>
        </w:rPr>
      </w:pPr>
      <w:r>
        <w:rPr>
          <w:rFonts w:hint="eastAsia" w:ascii="方正小标宋简体" w:eastAsia="方正小标宋简体" w:cs="方正小标宋简体"/>
          <w:b/>
          <w:bCs/>
          <w:sz w:val="28"/>
          <w:szCs w:val="28"/>
        </w:rPr>
        <w:t>河北省市场监督管理局</w:t>
      </w:r>
    </w:p>
    <w:p>
      <w:pPr>
        <w:spacing w:before="624" w:beforeLines="200"/>
        <w:ind w:firstLine="0" w:firstLineChars="0"/>
        <w:jc w:val="center"/>
        <w:rPr>
          <w:rFonts w:ascii="方正小标宋简体" w:eastAsia="方正小标宋简体"/>
          <w:b/>
          <w:bCs/>
          <w:sz w:val="28"/>
          <w:szCs w:val="28"/>
        </w:rPr>
      </w:pPr>
      <w:r>
        <w:rPr>
          <w:rFonts w:hint="eastAsia" w:ascii="方正小标宋简体" w:eastAsia="方正小标宋简体"/>
          <w:b/>
          <w:bCs/>
          <w:sz w:val="28"/>
          <w:szCs w:val="28"/>
          <w:lang w:val="en-US" w:eastAsia="zh-CN"/>
        </w:rPr>
        <w:t>2023</w:t>
      </w:r>
      <w:r>
        <w:rPr>
          <w:rFonts w:hint="eastAsia" w:ascii="方正小标宋简体" w:eastAsia="方正小标宋简体"/>
          <w:b/>
          <w:bCs/>
          <w:sz w:val="28"/>
          <w:szCs w:val="28"/>
        </w:rPr>
        <w:t>年</w:t>
      </w:r>
      <w:r>
        <w:rPr>
          <w:rFonts w:hint="eastAsia" w:ascii="方正小标宋简体" w:eastAsia="方正小标宋简体"/>
          <w:b/>
          <w:bCs/>
          <w:sz w:val="28"/>
          <w:szCs w:val="28"/>
          <w:lang w:val="en-US" w:eastAsia="zh-CN"/>
        </w:rPr>
        <w:t>11</w:t>
      </w:r>
      <w:r>
        <w:rPr>
          <w:rFonts w:hint="eastAsia" w:ascii="方正小标宋简体" w:eastAsia="方正小标宋简体"/>
          <w:b/>
          <w:bCs/>
          <w:sz w:val="28"/>
          <w:szCs w:val="28"/>
        </w:rPr>
        <w:t>月</w:t>
      </w:r>
    </w:p>
    <w:p>
      <w:pPr>
        <w:ind w:firstLine="482"/>
        <w:rPr>
          <w:b/>
        </w:rPr>
      </w:pPr>
      <w:r>
        <w:rPr>
          <w:b/>
        </w:rPr>
        <w:br w:type="page"/>
      </w:r>
    </w:p>
    <w:p>
      <w:pPr>
        <w:pStyle w:val="2"/>
        <w:ind w:firstLine="562"/>
        <w:jc w:val="center"/>
        <w:rPr>
          <w:sz w:val="28"/>
          <w:szCs w:val="48"/>
        </w:rPr>
      </w:pPr>
      <w:r>
        <w:rPr>
          <w:rFonts w:hint="eastAsia"/>
          <w:sz w:val="28"/>
          <w:szCs w:val="48"/>
        </w:rPr>
        <w:t>使用说明</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sz w:val="21"/>
          <w:szCs w:val="21"/>
        </w:rPr>
      </w:pPr>
      <w:r>
        <w:rPr>
          <w:sz w:val="21"/>
          <w:szCs w:val="21"/>
        </w:rPr>
        <w:t>1</w:t>
      </w:r>
      <w:r>
        <w:rPr>
          <w:rFonts w:hint="eastAsia"/>
          <w:sz w:val="21"/>
          <w:szCs w:val="21"/>
          <w:lang w:val="en-US" w:eastAsia="zh-CN"/>
        </w:rPr>
        <w:t>.</w:t>
      </w:r>
      <w:r>
        <w:rPr>
          <w:rFonts w:hint="eastAsia"/>
          <w:sz w:val="21"/>
          <w:szCs w:val="21"/>
        </w:rPr>
        <w:t>京津冀区域内的住宅室内装饰装修工程适用本合同文本。</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rFonts w:hint="eastAsia" w:eastAsia="宋体"/>
          <w:sz w:val="21"/>
          <w:szCs w:val="21"/>
        </w:rPr>
      </w:pPr>
      <w:r>
        <w:rPr>
          <w:rFonts w:hint="eastAsia" w:eastAsia="宋体"/>
          <w:sz w:val="21"/>
          <w:szCs w:val="21"/>
        </w:rPr>
        <w:t>2</w:t>
      </w:r>
      <w:r>
        <w:rPr>
          <w:rFonts w:hint="eastAsia" w:eastAsia="宋体"/>
          <w:sz w:val="21"/>
          <w:szCs w:val="21"/>
          <w:lang w:val="en-US" w:eastAsia="zh-CN"/>
        </w:rPr>
        <w:t>.</w:t>
      </w:r>
      <w:r>
        <w:rPr>
          <w:rFonts w:hint="eastAsia" w:eastAsia="宋体"/>
          <w:sz w:val="21"/>
          <w:szCs w:val="21"/>
        </w:rPr>
        <w:t>本合同文本供</w:t>
      </w:r>
      <w:r>
        <w:rPr>
          <w:rFonts w:hint="default" w:eastAsia="宋体"/>
          <w:sz w:val="21"/>
          <w:szCs w:val="21"/>
          <w:lang w:val="en-US"/>
        </w:rPr>
        <w:t>双方</w:t>
      </w:r>
      <w:r>
        <w:rPr>
          <w:rFonts w:hint="eastAsia" w:eastAsia="宋体"/>
          <w:sz w:val="21"/>
          <w:szCs w:val="21"/>
        </w:rPr>
        <w:t>当事人</w:t>
      </w:r>
      <w:r>
        <w:rPr>
          <w:rFonts w:hint="eastAsia" w:eastAsia="宋体"/>
          <w:sz w:val="21"/>
          <w:szCs w:val="21"/>
          <w:lang w:eastAsia="zh-CN"/>
        </w:rPr>
        <w:t>签订合同时</w:t>
      </w:r>
      <w:r>
        <w:rPr>
          <w:rFonts w:hint="eastAsia" w:eastAsia="宋体"/>
          <w:sz w:val="21"/>
          <w:szCs w:val="21"/>
        </w:rPr>
        <w:t>参照使用，签订合同前请仔细阅读。</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rFonts w:hint="eastAsia" w:eastAsia="宋体"/>
          <w:sz w:val="21"/>
          <w:szCs w:val="21"/>
        </w:rPr>
      </w:pPr>
      <w:r>
        <w:rPr>
          <w:rFonts w:hint="eastAsia" w:eastAsia="宋体"/>
          <w:sz w:val="21"/>
          <w:szCs w:val="21"/>
        </w:rPr>
        <w:t>参照合同示范文本订立合同的，</w:t>
      </w:r>
      <w:r>
        <w:rPr>
          <w:rFonts w:hint="eastAsia" w:eastAsia="宋体"/>
          <w:sz w:val="21"/>
          <w:szCs w:val="21"/>
        </w:rPr>
        <w:fldChar w:fldCharType="begin"/>
      </w:r>
      <w:r>
        <w:rPr>
          <w:rFonts w:hint="eastAsia" w:eastAsia="宋体"/>
          <w:sz w:val="21"/>
          <w:szCs w:val="21"/>
        </w:rPr>
        <w:instrText xml:space="preserve"> HYPERLINK "https://baike.baidu.com/item/%E5%BD%93%E4%BA%8B%E4%BA%BA/433908?fromModule=lemma_inlink" \t "_blank" </w:instrText>
      </w:r>
      <w:r>
        <w:rPr>
          <w:rFonts w:hint="eastAsia" w:eastAsia="宋体"/>
          <w:sz w:val="21"/>
          <w:szCs w:val="21"/>
        </w:rPr>
        <w:fldChar w:fldCharType="separate"/>
      </w:r>
      <w:r>
        <w:rPr>
          <w:rFonts w:hint="eastAsia" w:eastAsia="宋体"/>
          <w:sz w:val="21"/>
          <w:szCs w:val="21"/>
        </w:rPr>
        <w:t>当事人</w:t>
      </w:r>
      <w:r>
        <w:rPr>
          <w:rFonts w:hint="eastAsia" w:eastAsia="宋体"/>
          <w:sz w:val="21"/>
          <w:szCs w:val="21"/>
        </w:rPr>
        <w:fldChar w:fldCharType="end"/>
      </w:r>
      <w:r>
        <w:rPr>
          <w:rFonts w:hint="eastAsia" w:eastAsia="宋体"/>
          <w:sz w:val="21"/>
          <w:szCs w:val="21"/>
        </w:rPr>
        <w:t>应当充分理解合同条款，自行承担</w:t>
      </w:r>
      <w:r>
        <w:rPr>
          <w:rFonts w:hint="eastAsia" w:eastAsia="宋体"/>
          <w:sz w:val="21"/>
          <w:szCs w:val="21"/>
        </w:rPr>
        <w:fldChar w:fldCharType="begin"/>
      </w:r>
      <w:r>
        <w:rPr>
          <w:rFonts w:hint="eastAsia" w:eastAsia="宋体"/>
          <w:sz w:val="21"/>
          <w:szCs w:val="21"/>
        </w:rPr>
        <w:instrText xml:space="preserve"> HYPERLINK "https://baike.baidu.com/item/%E5%90%88%E5%90%8C%E8%AE%A2%E7%AB%8B/9875407?fromModule=lemma_inlink" \t "_blank" </w:instrText>
      </w:r>
      <w:r>
        <w:rPr>
          <w:rFonts w:hint="eastAsia" w:eastAsia="宋体"/>
          <w:sz w:val="21"/>
          <w:szCs w:val="21"/>
        </w:rPr>
        <w:fldChar w:fldCharType="separate"/>
      </w:r>
      <w:r>
        <w:rPr>
          <w:rFonts w:hint="eastAsia" w:eastAsia="宋体"/>
          <w:sz w:val="21"/>
          <w:szCs w:val="21"/>
        </w:rPr>
        <w:t>合同订立</w:t>
      </w:r>
      <w:r>
        <w:rPr>
          <w:rFonts w:hint="eastAsia" w:eastAsia="宋体"/>
          <w:sz w:val="21"/>
          <w:szCs w:val="21"/>
        </w:rPr>
        <w:fldChar w:fldCharType="end"/>
      </w:r>
      <w:r>
        <w:rPr>
          <w:rFonts w:hint="eastAsia" w:eastAsia="宋体"/>
          <w:sz w:val="21"/>
          <w:szCs w:val="21"/>
        </w:rPr>
        <w:t>和</w:t>
      </w:r>
      <w:r>
        <w:rPr>
          <w:rFonts w:hint="eastAsia" w:eastAsia="宋体"/>
          <w:sz w:val="21"/>
          <w:szCs w:val="21"/>
        </w:rPr>
        <w:fldChar w:fldCharType="begin"/>
      </w:r>
      <w:r>
        <w:rPr>
          <w:rFonts w:hint="eastAsia" w:eastAsia="宋体"/>
          <w:sz w:val="21"/>
          <w:szCs w:val="21"/>
        </w:rPr>
        <w:instrText xml:space="preserve"> HYPERLINK "https://baike.baidu.com/item/%E5%B1%A5%E8%A1%8C/639141?fromModule=lemma_inlink" \t "_blank" </w:instrText>
      </w:r>
      <w:r>
        <w:rPr>
          <w:rFonts w:hint="eastAsia" w:eastAsia="宋体"/>
          <w:sz w:val="21"/>
          <w:szCs w:val="21"/>
        </w:rPr>
        <w:fldChar w:fldCharType="separate"/>
      </w:r>
      <w:r>
        <w:rPr>
          <w:rFonts w:hint="eastAsia" w:eastAsia="宋体"/>
          <w:sz w:val="21"/>
          <w:szCs w:val="21"/>
        </w:rPr>
        <w:t>履行</w:t>
      </w:r>
      <w:r>
        <w:rPr>
          <w:rFonts w:hint="eastAsia" w:eastAsia="宋体"/>
          <w:sz w:val="21"/>
          <w:szCs w:val="21"/>
        </w:rPr>
        <w:fldChar w:fldCharType="end"/>
      </w:r>
      <w:r>
        <w:rPr>
          <w:rFonts w:hint="eastAsia" w:eastAsia="宋体"/>
          <w:sz w:val="21"/>
          <w:szCs w:val="21"/>
        </w:rPr>
        <w:t>所发生的</w:t>
      </w:r>
      <w:r>
        <w:rPr>
          <w:rFonts w:hint="eastAsia" w:eastAsia="宋体"/>
          <w:sz w:val="21"/>
          <w:szCs w:val="21"/>
        </w:rPr>
        <w:fldChar w:fldCharType="begin"/>
      </w:r>
      <w:r>
        <w:rPr>
          <w:rFonts w:hint="eastAsia" w:eastAsia="宋体"/>
          <w:sz w:val="21"/>
          <w:szCs w:val="21"/>
        </w:rPr>
        <w:instrText xml:space="preserve"> HYPERLINK "https://baike.baidu.com/item/%E6%B3%95%E5%BE%8B%E5%90%8E%E6%9E%9C/8787402?fromModule=lemma_inlink" \t "_blank" </w:instrText>
      </w:r>
      <w:r>
        <w:rPr>
          <w:rFonts w:hint="eastAsia" w:eastAsia="宋体"/>
          <w:sz w:val="21"/>
          <w:szCs w:val="21"/>
        </w:rPr>
        <w:fldChar w:fldCharType="separate"/>
      </w:r>
      <w:r>
        <w:rPr>
          <w:rFonts w:hint="eastAsia" w:eastAsia="宋体"/>
          <w:sz w:val="21"/>
          <w:szCs w:val="21"/>
        </w:rPr>
        <w:t>法律后果</w:t>
      </w:r>
      <w:r>
        <w:rPr>
          <w:rFonts w:hint="eastAsia" w:eastAsia="宋体"/>
          <w:sz w:val="21"/>
          <w:szCs w:val="21"/>
        </w:rPr>
        <w:fldChar w:fldCharType="end"/>
      </w:r>
      <w:r>
        <w:rPr>
          <w:rFonts w:hint="eastAsia" w:eastAsia="宋体"/>
          <w:sz w:val="21"/>
          <w:szCs w:val="21"/>
        </w:rPr>
        <w:t>。</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rFonts w:hint="eastAsia" w:eastAsia="宋体"/>
          <w:sz w:val="21"/>
          <w:szCs w:val="21"/>
        </w:rPr>
      </w:pPr>
      <w:r>
        <w:rPr>
          <w:rFonts w:hint="eastAsia" w:eastAsia="宋体"/>
          <w:sz w:val="21"/>
          <w:szCs w:val="21"/>
        </w:rPr>
        <w:t>3</w:t>
      </w:r>
      <w:r>
        <w:rPr>
          <w:rFonts w:hint="eastAsia" w:eastAsia="宋体"/>
          <w:sz w:val="21"/>
          <w:szCs w:val="21"/>
          <w:lang w:val="en-US" w:eastAsia="zh-CN"/>
        </w:rPr>
        <w:t>.</w:t>
      </w:r>
      <w:r>
        <w:rPr>
          <w:rFonts w:hint="eastAsia" w:eastAsia="宋体"/>
          <w:sz w:val="21"/>
          <w:szCs w:val="21"/>
        </w:rPr>
        <w:t>为更好地维护双方当事人的合法权益，双方当事人签订合同时应慎重，力求内容具体、全面、严密，</w:t>
      </w:r>
      <w:r>
        <w:rPr>
          <w:rFonts w:hint="eastAsia" w:eastAsia="宋体"/>
          <w:sz w:val="21"/>
          <w:szCs w:val="21"/>
          <w:lang w:eastAsia="zh-CN"/>
        </w:rPr>
        <w:t>结合具体情况</w:t>
      </w:r>
      <w:r>
        <w:rPr>
          <w:rFonts w:hint="eastAsia" w:eastAsia="宋体"/>
          <w:sz w:val="21"/>
          <w:szCs w:val="21"/>
        </w:rPr>
        <w:t>选</w:t>
      </w:r>
      <w:r>
        <w:rPr>
          <w:rFonts w:hint="eastAsia" w:eastAsia="宋体"/>
          <w:sz w:val="21"/>
          <w:szCs w:val="21"/>
          <w:lang w:eastAsia="zh-CN"/>
        </w:rPr>
        <w:t>定</w:t>
      </w:r>
      <w:r>
        <w:rPr>
          <w:rFonts w:hint="eastAsia" w:eastAsia="宋体"/>
          <w:sz w:val="21"/>
          <w:szCs w:val="21"/>
        </w:rPr>
        <w:t>示范文本所提供的选择</w:t>
      </w:r>
      <w:r>
        <w:rPr>
          <w:rFonts w:hint="eastAsia" w:eastAsia="宋体"/>
          <w:sz w:val="21"/>
          <w:szCs w:val="21"/>
          <w:lang w:eastAsia="zh-CN"/>
        </w:rPr>
        <w:t>性</w:t>
      </w:r>
      <w:r>
        <w:rPr>
          <w:rFonts w:hint="eastAsia" w:eastAsia="宋体"/>
          <w:sz w:val="21"/>
          <w:szCs w:val="21"/>
        </w:rPr>
        <w:t>条款。“□”后为待选内容，以划“√”方式选定</w:t>
      </w:r>
      <w:r>
        <w:rPr>
          <w:rFonts w:hint="eastAsia"/>
          <w:sz w:val="21"/>
          <w:szCs w:val="21"/>
          <w:highlight w:val="none"/>
          <w:lang w:eastAsia="zh-CN"/>
        </w:rPr>
        <w:t>；</w:t>
      </w:r>
      <w:r>
        <w:rPr>
          <w:rFonts w:hint="eastAsia" w:eastAsia="宋体"/>
          <w:sz w:val="21"/>
          <w:szCs w:val="21"/>
        </w:rPr>
        <w:t>划线处应当以文字形式填写完整；对于实际情况未发生或未做约定的，请在“□”内打“×”，以示删除或不适用。</w:t>
      </w:r>
      <w:bookmarkStart w:id="11" w:name="_GoBack"/>
      <w:bookmarkEnd w:id="11"/>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rFonts w:hint="eastAsia" w:eastAsia="宋体"/>
          <w:sz w:val="21"/>
          <w:szCs w:val="21"/>
        </w:rPr>
      </w:pPr>
      <w:r>
        <w:rPr>
          <w:rFonts w:hint="eastAsia" w:eastAsia="宋体"/>
          <w:sz w:val="21"/>
          <w:szCs w:val="21"/>
          <w:lang w:val="en-US" w:eastAsia="zh-CN"/>
        </w:rPr>
        <w:t>4.</w:t>
      </w:r>
      <w:r>
        <w:rPr>
          <w:rFonts w:hint="eastAsia" w:eastAsia="宋体"/>
          <w:sz w:val="21"/>
          <w:szCs w:val="21"/>
        </w:rPr>
        <w:t>本合同所称住宅室内装饰装修是指</w:t>
      </w:r>
      <w:r>
        <w:rPr>
          <w:rFonts w:hint="eastAsia" w:eastAsia="宋体"/>
          <w:sz w:val="21"/>
          <w:szCs w:val="21"/>
          <w:lang w:val="en-US" w:eastAsia="zh-CN"/>
        </w:rPr>
        <w:t>住宅竣工验收合格后，</w:t>
      </w:r>
      <w:r>
        <w:rPr>
          <w:rFonts w:hint="eastAsia" w:eastAsia="宋体"/>
          <w:sz w:val="21"/>
          <w:szCs w:val="21"/>
        </w:rPr>
        <w:t>业主或者住宅使用人对住宅室内进行装饰装修的建筑活动。</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rFonts w:hint="eastAsia" w:eastAsia="宋体"/>
          <w:sz w:val="21"/>
          <w:szCs w:val="21"/>
        </w:rPr>
      </w:pPr>
      <w:r>
        <w:rPr>
          <w:rFonts w:hint="eastAsia" w:eastAsia="宋体"/>
          <w:sz w:val="21"/>
          <w:szCs w:val="21"/>
        </w:rPr>
        <w:t>5</w:t>
      </w:r>
      <w:r>
        <w:rPr>
          <w:rFonts w:hint="eastAsia" w:eastAsia="宋体"/>
          <w:sz w:val="21"/>
          <w:szCs w:val="21"/>
          <w:lang w:val="en-US" w:eastAsia="zh-CN"/>
        </w:rPr>
        <w:t>.</w:t>
      </w:r>
      <w:r>
        <w:rPr>
          <w:rFonts w:hint="eastAsia" w:eastAsia="宋体"/>
          <w:sz w:val="21"/>
          <w:szCs w:val="21"/>
        </w:rPr>
        <w:t>{建筑主体}：是指建筑实体的结构构造，包括屋盖、楼盖、梁、柱、支撑、{墙体}、{连接接点}和基础等。</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sz w:val="21"/>
          <w:szCs w:val="21"/>
        </w:rPr>
      </w:pPr>
      <w:r>
        <w:rPr>
          <w:rFonts w:hint="eastAsia" w:eastAsia="宋体"/>
          <w:sz w:val="21"/>
          <w:szCs w:val="21"/>
        </w:rPr>
        <w:t>6</w:t>
      </w:r>
      <w:r>
        <w:rPr>
          <w:rFonts w:hint="eastAsia" w:eastAsia="宋体"/>
          <w:sz w:val="21"/>
          <w:szCs w:val="21"/>
          <w:lang w:val="en-US" w:eastAsia="zh-CN"/>
        </w:rPr>
        <w:t>.</w:t>
      </w:r>
      <w:r>
        <w:rPr>
          <w:rFonts w:hint="eastAsia" w:eastAsia="宋体"/>
          <w:sz w:val="21"/>
          <w:szCs w:val="21"/>
        </w:rPr>
        <w:t>承重结构：是指直接将本身自重与各种外加作用力系统地传递给基础地基的主要结构构件</w:t>
      </w:r>
      <w:r>
        <w:rPr>
          <w:rFonts w:hint="eastAsia"/>
          <w:sz w:val="21"/>
          <w:szCs w:val="21"/>
        </w:rPr>
        <w:t>和其连接接点，包括{承重墙体}、{立杆}、{柱}、{框架柱}、{支墩}、{楼板}、{梁}、{屋架}、{悬索}等。</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sz w:val="21"/>
          <w:szCs w:val="21"/>
        </w:rPr>
      </w:pPr>
      <w:r>
        <w:rPr>
          <w:sz w:val="21"/>
          <w:szCs w:val="21"/>
        </w:rPr>
        <w:t>7</w:t>
      </w:r>
      <w:r>
        <w:rPr>
          <w:rFonts w:hint="eastAsia"/>
          <w:sz w:val="21"/>
          <w:szCs w:val="21"/>
          <w:lang w:val="en-US" w:eastAsia="zh-CN"/>
        </w:rPr>
        <w:t>.</w:t>
      </w:r>
      <w:r>
        <w:rPr>
          <w:rFonts w:hint="eastAsia"/>
          <w:sz w:val="21"/>
          <w:szCs w:val="21"/>
        </w:rPr>
        <w:t>开工：合同签订后双方通过设计方案、首期工程款到位、工程技术交底等前期工作完成后，材料、施工人员到达工程现场具备施工条件后开始施工。</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rFonts w:hint="eastAsia"/>
          <w:sz w:val="21"/>
          <w:szCs w:val="21"/>
        </w:rPr>
      </w:pPr>
      <w:r>
        <w:rPr>
          <w:rFonts w:hint="eastAsia"/>
          <w:sz w:val="21"/>
          <w:szCs w:val="21"/>
          <w:lang w:val="en-US" w:eastAsia="zh-CN"/>
        </w:rPr>
        <w:t>8</w:t>
      </w:r>
      <w:r>
        <w:rPr>
          <w:sz w:val="21"/>
          <w:szCs w:val="21"/>
        </w:rPr>
        <w:t>.</w:t>
      </w:r>
      <w:r>
        <w:rPr>
          <w:rFonts w:hint="eastAsia"/>
          <w:sz w:val="21"/>
          <w:szCs w:val="21"/>
        </w:rPr>
        <w:t>若本工程实行工程监理，发包方应当与具有</w:t>
      </w:r>
      <w:r>
        <w:rPr>
          <w:rFonts w:hint="eastAsia"/>
          <w:sz w:val="21"/>
          <w:szCs w:val="21"/>
          <w:lang w:eastAsia="zh-CN"/>
        </w:rPr>
        <w:t>相应资质</w:t>
      </w:r>
      <w:r>
        <w:rPr>
          <w:rFonts w:hint="eastAsia"/>
          <w:sz w:val="21"/>
          <w:szCs w:val="21"/>
        </w:rPr>
        <w:t>的工程监理公司另行签订《工程监理合同》，并将监理工程师的姓名、单位、联系方式及监理工程师的职责等通知</w:t>
      </w:r>
      <w:r>
        <w:rPr>
          <w:rFonts w:hint="eastAsia"/>
          <w:sz w:val="21"/>
          <w:szCs w:val="21"/>
          <w:lang w:eastAsia="zh-CN"/>
        </w:rPr>
        <w:t>承包</w:t>
      </w:r>
      <w:r>
        <w:rPr>
          <w:rFonts w:hint="eastAsia"/>
          <w:sz w:val="21"/>
          <w:szCs w:val="21"/>
        </w:rPr>
        <w:t>方（监理工程师需提供资格证）。</w:t>
      </w:r>
    </w:p>
    <w:p>
      <w:pPr>
        <w:ind w:firstLine="480"/>
        <w:rPr>
          <w:rFonts w:hint="eastAsia"/>
        </w:rPr>
      </w:pPr>
    </w:p>
    <w:p>
      <w:pPr>
        <w:ind w:firstLine="480"/>
        <w:rPr>
          <w:rFonts w:hint="eastAsia"/>
        </w:rPr>
      </w:pPr>
    </w:p>
    <w:p>
      <w:pPr>
        <w:ind w:firstLine="480"/>
        <w:rPr>
          <w:rFonts w:hint="eastAsia"/>
        </w:rPr>
      </w:pPr>
    </w:p>
    <w:p>
      <w:pPr>
        <w:ind w:firstLine="0" w:firstLineChars="0"/>
        <w:jc w:val="center"/>
        <w:rPr>
          <w:b/>
          <w:sz w:val="28"/>
          <w:szCs w:val="48"/>
        </w:rPr>
      </w:pPr>
      <w:r>
        <w:rPr>
          <w:bCs/>
        </w:rPr>
        <w:br w:type="page"/>
      </w:r>
      <w:r>
        <w:rPr>
          <w:rFonts w:hint="eastAsia"/>
          <w:b/>
          <w:sz w:val="28"/>
          <w:szCs w:val="48"/>
        </w:rPr>
        <w:t>京津冀住宅室内装饰装修工程施工合同</w:t>
      </w:r>
    </w:p>
    <w:p>
      <w:pPr>
        <w:spacing w:before="62" w:beforeLines="20"/>
        <w:ind w:firstLine="482"/>
        <w:rPr>
          <w:rFonts w:hint="eastAsia"/>
          <w:b/>
        </w:rPr>
      </w:pPr>
    </w:p>
    <w:p>
      <w:pPr>
        <w:spacing w:before="62" w:beforeLines="20"/>
        <w:ind w:firstLine="482"/>
        <w:rPr>
          <w:u w:val="single"/>
        </w:rPr>
      </w:pPr>
      <w:r>
        <w:rPr>
          <w:rFonts w:hint="eastAsia"/>
          <w:b/>
        </w:rPr>
        <w:t>{发包</w:t>
      </w:r>
      <w:r>
        <w:rPr>
          <w:rFonts w:hint="eastAsia"/>
        </w:rPr>
        <w:t>方（以下简称甲方）</w:t>
      </w:r>
      <w:r>
        <w:rPr>
          <w:rFonts w:hint="eastAsia"/>
          <w:u w:val="single"/>
        </w:rPr>
        <w:t>}：</w:t>
      </w:r>
    </w:p>
    <w:p>
      <w:pPr>
        <w:ind w:firstLine="480"/>
      </w:pPr>
      <w:r>
        <w:rPr>
          <w:rFonts w:hint="eastAsia"/>
        </w:rPr>
        <w:t>住所：</w:t>
      </w:r>
      <w:r>
        <w:rPr>
          <w:rFonts w:hint="eastAsia"/>
          <w:u w:val="single"/>
        </w:rPr>
        <w:t xml:space="preserve">{住所}                         </w:t>
      </w:r>
      <w:r>
        <w:rPr>
          <w:rFonts w:hint="eastAsia"/>
        </w:rPr>
        <w:t>证件号：{</w:t>
      </w:r>
      <w:r>
        <w:rPr>
          <w:rFonts w:hint="eastAsia"/>
          <w:u w:val="single"/>
        </w:rPr>
        <w:t>证件号}</w:t>
      </w:r>
      <w:r>
        <w:rPr>
          <w:u w:val="single"/>
        </w:rPr>
      </w:r>
      <w:r>
        <w:rPr>
          <w:rFonts w:hint="eastAsia"/>
          <w:u w:val="single"/>
        </w:rPr>
      </w:r>
    </w:p>
    <w:p>
      <w:pPr>
        <w:ind w:firstLine="480"/>
      </w:pPr>
      <w:r>
        <w:rPr>
          <w:rFonts w:hint="eastAsia"/>
        </w:rPr>
        <w:t>联系方式：</w:t>
      </w:r>
      <w:r>
        <w:rPr>
          <w:rFonts w:hint="eastAsia"/>
          <w:u w:val="single"/>
        </w:rPr>
        <w:t xml:space="preserve">{联系电话}                   </w:t>
      </w:r>
      <w:r>
        <w:rPr>
          <w:rFonts w:hint="eastAsia"/>
        </w:rPr>
        <w:t>电子邮箱：{</w:t>
      </w:r>
      <w:r>
        <w:rPr>
          <w:rFonts w:hint="eastAsia"/>
          <w:u w:val="single"/>
        </w:rPr>
        <w:t>电子邮箱}</w:t>
      </w:r>
    </w:p>
    <w:p>
      <w:pPr>
        <w:ind w:firstLine="482"/>
        <w:rPr>
          <w:u w:val="single"/>
        </w:rPr>
      </w:pPr>
      <w:r>
        <w:rPr>
          <w:rFonts w:hint="eastAsia"/>
          <w:b/>
        </w:rPr>
        <w:t>□</w:t>
      </w:r>
      <w:r>
        <w:rPr>
          <w:rFonts w:hint="eastAsia"/>
          <w:b/>
          <w:bCs/>
        </w:rPr>
        <w:t>委托代理人</w:t>
      </w:r>
      <w:r>
        <w:rPr>
          <w:rFonts w:hint="eastAsia"/>
        </w:rPr>
        <w:t>（姓名）：</w:t>
      </w:r>
      <w:r>
        <w:rPr>
          <w:rFonts w:hint="eastAsia"/>
          <w:u w:val="single"/>
        </w:rPr>
        <w:t>{姓名} 身份</w:t>
      </w:r>
      <w:r>
        <w:rPr>
          <w:rFonts w:hint="eastAsia"/>
        </w:rPr>
        <w:t>证号：{身</w:t>
      </w:r>
      <w:r>
        <w:rPr>
          <w:rFonts w:hint="eastAsia"/>
          <w:u w:val="single"/>
        </w:rPr>
        <w:t>份证号} 联系</w:t>
      </w:r>
      <w:r>
        <w:rPr>
          <w:rFonts w:hint="eastAsia"/>
        </w:rPr>
        <w:t>方式：{联</w:t>
      </w:r>
      <w:r>
        <w:rPr>
          <w:rFonts w:hint="eastAsia"/>
          <w:u w:val="single"/>
        </w:rPr>
        <w:t>系方式}</w:t>
      </w:r>
    </w:p>
    <w:p>
      <w:pPr>
        <w:ind w:firstLine="482"/>
        <w:rPr>
          <w:rFonts w:hint="eastAsia"/>
          <w:b/>
        </w:rPr>
      </w:pPr>
    </w:p>
    <w:p>
      <w:pPr>
        <w:ind w:firstLine="482"/>
        <w:rPr>
          <w:u w:val="single"/>
        </w:rPr>
      </w:pPr>
      <w:r>
        <w:rPr>
          <w:rFonts w:hint="eastAsia"/>
          <w:b/>
        </w:rPr>
        <w:t>承包方</w:t>
      </w:r>
      <w:r>
        <w:rPr>
          <w:rFonts w:hint="eastAsia"/>
        </w:rPr>
        <w:t>（以下简称乙方）：</w:t>
      </w:r>
      <w:r>
        <w:rPr>
          <w:rFonts w:hint="eastAsia"/>
          <w:u w:val="single"/>
        </w:rPr>
        <w:t>{承包方名称}</w:t>
      </w:r>
    </w:p>
    <w:p>
      <w:pPr>
        <w:ind w:firstLine="480"/>
      </w:pPr>
      <w:r>
        <w:rPr>
          <w:rFonts w:hint="eastAsia"/>
        </w:rPr>
        <w:t>住所：</w:t>
      </w:r>
      <w:r>
        <w:rPr>
          <w:rFonts w:hint="eastAsia"/>
          <w:u w:val="single"/>
        </w:rPr>
        <w:t>{住所}                     营业执</w:t>
      </w:r>
      <w:r>
        <w:rPr>
          <w:rFonts w:hint="eastAsia"/>
        </w:rPr>
        <w:t>照号：{营业执</w:t>
      </w:r>
      <w:r>
        <w:rPr>
          <w:rFonts w:hint="eastAsia"/>
          <w:u w:val="single"/>
        </w:rPr>
        <w:t>照号}</w:t>
      </w:r>
    </w:p>
    <w:p>
      <w:pPr>
        <w:ind w:firstLine="482"/>
      </w:pPr>
      <w:r>
        <w:rPr>
          <w:rFonts w:hint="eastAsia"/>
          <w:b/>
        </w:rPr>
        <w:t>□</w:t>
      </w:r>
      <w:r>
        <w:rPr>
          <w:rFonts w:hint="eastAsia"/>
        </w:rPr>
        <w:t>企业资质等级：</w:t>
      </w:r>
      <w:r>
        <w:rPr>
          <w:rFonts w:hint="eastAsia"/>
          <w:u w:val="single"/>
        </w:rPr>
        <w:t>{资质等级}</w:t>
      </w:r>
    </w:p>
    <w:p>
      <w:pPr>
        <w:ind w:firstLine="480"/>
      </w:pPr>
      <w:r>
        <w:rPr>
          <w:rFonts w:hint="eastAsia"/>
        </w:rPr>
        <w:t>收款账户：</w:t>
      </w:r>
      <w:r>
        <w:rPr>
          <w:rFonts w:hint="eastAsia"/>
          <w:u w:val="single"/>
        </w:rPr>
        <w:t xml:space="preserve">{收款账户}  </w:t>
        <w:br/>
      </w:r>
      <w:r>
        <w:rPr>
          <w:u w:val="single"/>
        </w:rPr>
        <w:t>开户行</w:t>
      </w:r>
      <w:r>
        <w:rPr>
          <w:rFonts w:hint="eastAsia"/>
          <w:u w:val="single"/>
        </w:rPr>
        <w:t>：{</w:t>
      </w:r>
      <w:r>
        <w:rPr>
          <w:rFonts w:hint="eastAsia"/>
        </w:rPr>
        <w:t>开户行}</w:t>
      </w:r>
      <w:r>
        <w:rPr>
          <w:rFonts w:hint="eastAsia"/>
          <w:u w:val="single"/>
        </w:rPr>
        <w:t xml:space="preserve">  </w:t>
        <w:br/>
        <w:t>账号：{账号</w:t>
      </w:r>
      <w:r>
        <w:rPr>
          <w:u w:val="single"/>
        </w:rPr>
        <w:t>}</w:t>
      </w:r>
      <w:r>
        <w:rPr>
          <w:rFonts w:hint="eastAsia"/>
          <w:u w:val="single"/>
        </w:rPr>
      </w:r>
      <w:r>
        <w:rPr>
          <w:rFonts w:hint="eastAsia"/>
        </w:rPr>
      </w:r>
      <w:r>
        <w:rPr>
          <w:rFonts w:hint="eastAsia"/>
          <w:u w:val="single"/>
        </w:rPr>
      </w:r>
      <w:r>
        <w:rPr>
          <w:u w:val="single"/>
        </w:rPr>
      </w:r>
      <w:r>
        <w:rPr>
          <w:rFonts w:hint="eastAsia"/>
          <w:u w:val="single"/>
        </w:rPr>
      </w:r>
    </w:p>
    <w:p>
      <w:pPr>
        <w:ind w:firstLine="480"/>
      </w:pPr>
      <w:r>
        <w:rPr>
          <w:rFonts w:hint="eastAsia"/>
        </w:rPr>
        <w:t>法定代表人：</w:t>
      </w:r>
      <w:r>
        <w:rPr>
          <w:rFonts w:hint="eastAsia"/>
          <w:u w:val="single"/>
        </w:rPr>
        <w:t xml:space="preserve">{法定代表人}               </w:t>
      </w:r>
      <w:r>
        <w:rPr>
          <w:rFonts w:hint="eastAsia"/>
        </w:rPr>
        <w:t xml:space="preserve">      </w:t>
      </w:r>
      <w:r>
        <w:rPr>
          <w:rFonts w:hint="eastAsia"/>
          <w:u w:val="single"/>
        </w:rPr>
        <w:t xml:space="preserve"> 联系方式：{联系方式}</w:t>
      </w:r>
    </w:p>
    <w:p>
      <w:pPr>
        <w:ind w:firstLine="480"/>
      </w:pPr>
      <w:r>
        <w:rPr>
          <w:rFonts w:hint="eastAsia"/>
        </w:rPr>
        <w:t>委托代理人：</w:t>
      </w:r>
      <w:r>
        <w:rPr>
          <w:rFonts w:hint="eastAsia"/>
          <w:u w:val="single"/>
        </w:rPr>
        <w:t xml:space="preserve">{委托代理人}               </w:t>
      </w:r>
      <w:r>
        <w:rPr>
          <w:rFonts w:hint="eastAsia"/>
        </w:rPr>
        <w:t xml:space="preserve">      </w:t>
      </w:r>
      <w:r>
        <w:rPr>
          <w:rFonts w:hint="eastAsia"/>
          <w:u w:val="single"/>
        </w:rPr>
        <w:t xml:space="preserve"> 联系方式：{联系方式}</w:t>
      </w:r>
    </w:p>
    <w:p>
      <w:pPr>
        <w:spacing w:after="156" w:afterLines="50"/>
        <w:ind w:firstLine="480"/>
        <w:rPr>
          <w:u w:val="single"/>
        </w:rPr>
      </w:pPr>
      <w:r>
        <w:rPr>
          <w:rFonts w:hint="eastAsia"/>
        </w:rPr>
        <w:t>施工负责人：</w:t>
      </w:r>
      <w:r>
        <w:rPr>
          <w:rFonts w:hint="eastAsia"/>
          <w:u w:val="single"/>
        </w:rPr>
        <w:t xml:space="preserve">{施工负责人}  </w:t>
      </w:r>
      <w:r>
        <w:rPr>
          <w:rFonts w:hint="eastAsia"/>
        </w:rPr>
        <w:br/>
        <w:t>联系方式</w:t>
      </w:r>
      <w:r>
        <w:rPr>
          <w:rFonts w:hint="eastAsia"/>
          <w:u w:val="single"/>
        </w:rPr>
        <w:t>：{联系电话</w:t>
      </w:r>
      <w:r>
        <w:rPr>
          <w:u w:val="single"/>
        </w:rPr>
        <w:t xml:space="preserve">}  </w:t>
        <w:br/>
        <w:t>□</w:t>
      </w:r>
      <w:r>
        <w:rPr>
          <w:rFonts w:hint="eastAsia"/>
          <w:b/>
        </w:rPr>
        <w:t>从</w:t>
      </w:r>
      <w:r>
        <w:rPr>
          <w:rFonts w:hint="eastAsia"/>
        </w:rPr>
        <w:t>业资格：{</w:t>
      </w:r>
      <w:r>
        <w:rPr>
          <w:rFonts w:hint="eastAsia"/>
          <w:u w:val="single"/>
        </w:rPr>
        <w:t>从业</w:t>
      </w:r>
      <w:r>
        <w:rPr>
          <w:u w:val="single"/>
        </w:rPr>
        <w:t>资格}</w:t>
      </w:r>
      <w:r>
        <w:rPr>
          <w:rFonts w:hint="eastAsia"/>
          <w:u w:val="single"/>
        </w:rPr>
      </w:r>
    </w:p>
    <w:p>
      <w:pPr>
        <w:ind w:firstLine="480"/>
        <w:rPr>
          <w:u w:val="single"/>
        </w:rPr>
      </w:pPr>
      <w:r>
        <w:rPr>
          <w:rFonts w:hint="eastAsia"/>
        </w:rPr>
        <w:t>工程设计师：</w:t>
      </w:r>
      <w:r>
        <w:rPr>
          <w:rFonts w:hint="eastAsia"/>
          <w:u w:val="single"/>
        </w:rPr>
        <w:t>{工程设计师姓名}</w:t>
      </w:r>
      <w:r>
        <w:rPr>
          <w:rFonts w:hint="eastAsia"/>
        </w:rPr>
        <w:t xml:space="preserve">  联系方</w:t>
      </w:r>
      <w:r>
        <w:rPr>
          <w:rFonts w:hint="eastAsia"/>
          <w:u w:val="single"/>
        </w:rPr>
        <w:t>式：{联系电</w:t>
      </w:r>
      <w:r>
        <w:rPr>
          <w:u w:val="single"/>
        </w:rPr>
        <w:t>话}  □</w:t>
      </w:r>
      <w:r>
        <w:rPr>
          <w:rFonts w:hint="eastAsia"/>
          <w:b/>
        </w:rPr>
        <w:t>从</w:t>
      </w:r>
      <w:r>
        <w:rPr>
          <w:rFonts w:hint="eastAsia"/>
        </w:rPr>
        <w:t>业资格：{</w:t>
      </w:r>
      <w:r>
        <w:rPr>
          <w:rFonts w:hint="eastAsia"/>
          <w:u w:val="single"/>
        </w:rPr>
        <w:t>从业资</w:t>
      </w:r>
      <w:r>
        <w:rPr>
          <w:u w:val="single"/>
        </w:rPr>
        <w:t>格编号</w:t>
      </w:r>
      <w:r>
        <w:rPr>
          <w:rFonts w:hint="eastAsia"/>
          <w:u w:val="single"/>
        </w:rPr>
        <w:t>}</w:t>
      </w:r>
    </w:p>
    <w:p>
      <w:pPr>
        <w:ind w:firstLine="480"/>
        <w:rPr>
          <w:rFonts w:hint="eastAsia"/>
        </w:rPr>
      </w:pPr>
    </w:p>
    <w:p>
      <w:pPr>
        <w:ind w:firstLine="480"/>
      </w:pPr>
      <w:r>
        <w:rPr>
          <w:rFonts w:hint="eastAsia"/>
        </w:rPr>
        <w:t>依照《中华人民共和国民法典》《中华人民共和国消费者权益保护法》《住宅室内装饰装修管理办法》</w:t>
      </w:r>
      <w:r>
        <w:rPr>
          <w:rFonts w:hint="eastAsia" w:eastAsia="宋体"/>
          <w:lang w:eastAsia="zh-CN"/>
        </w:rPr>
        <w:t>（</w:t>
      </w:r>
      <w:r>
        <w:rPr>
          <w:rFonts w:hint="eastAsia" w:eastAsia="宋体"/>
          <w:lang w:val="en-US" w:eastAsia="zh-CN"/>
        </w:rPr>
        <w:t>建设部令第</w:t>
      </w:r>
      <w:r>
        <w:rPr>
          <w:rFonts w:hint="eastAsia" w:ascii="宋体" w:hAnsi="宋体" w:eastAsia="宋体" w:cs="宋体"/>
          <w:lang w:val="en-US" w:eastAsia="zh-CN"/>
        </w:rPr>
        <w:t>110</w:t>
      </w:r>
      <w:r>
        <w:rPr>
          <w:rFonts w:hint="eastAsia" w:eastAsia="宋体"/>
          <w:lang w:val="en-US" w:eastAsia="zh-CN"/>
        </w:rPr>
        <w:t>号</w:t>
      </w:r>
      <w:r>
        <w:rPr>
          <w:rFonts w:hint="eastAsia" w:eastAsia="宋体"/>
          <w:lang w:eastAsia="zh-CN"/>
        </w:rPr>
        <w:t>）</w:t>
      </w:r>
      <w:r>
        <w:rPr>
          <w:rFonts w:hint="eastAsia"/>
        </w:rPr>
        <w:t>及其他相关法律、法规的规定，结合{地区}地区住宅室内装饰装</w:t>
      </w:r>
      <w:r>
        <w:rPr>
          <w:rFonts w:hint="eastAsia"/>
          <w:lang w:eastAsia="zh-CN"/>
        </w:rPr>
        <w:t>修工程施</w:t>
      </w:r>
      <w:r>
        <w:rPr>
          <w:rFonts w:hint="eastAsia"/>
        </w:rPr>
        <w:t>工的特点，甲乙双方在平等、自愿、公平、诚信原则的基础上，经双</w:t>
      </w:r>
      <w:r>
        <w:rPr>
          <w:rFonts w:hint="eastAsia"/>
          <w:szCs w:val="24"/>
        </w:rPr>
        <w:t>方友好协</w:t>
      </w:r>
      <w:r>
        <w:rPr>
          <w:rFonts w:hint="eastAsia"/>
        </w:rPr>
        <w:t>商，签订本合</w:t>
      </w:r>
      <w:r>
        <w:rPr>
          <w:rFonts w:hint="eastAsia"/>
          <w:lang w:eastAsia="zh-CN"/>
        </w:rPr>
        <w:t>同</w:t>
      </w:r>
      <w:r>
        <w:rPr>
          <w:rFonts w:hint="eastAsia"/>
        </w:rPr>
        <w:t>。</w:t>
      </w:r>
    </w:p>
    <w:p>
      <w:pPr>
        <w:pStyle w:val="5"/>
        <w:ind w:firstLine="422" w:firstLineChars="200"/>
        <w:rPr>
          <w:rFonts w:hint="eastAsia" w:eastAsia="宋体"/>
          <w:lang w:eastAsia="zh-CN"/>
        </w:rPr>
      </w:pPr>
      <w:r>
        <w:rPr>
          <w:rFonts w:hint="eastAsia"/>
        </w:rPr>
        <w:t>第一条</w:t>
      </w:r>
      <w:r>
        <w:t xml:space="preserve"> {</w:t>
      </w:r>
      <w:r>
        <w:rPr>
          <w:rFonts w:hint="eastAsia"/>
        </w:rPr>
        <w:t>工程概况及价</w:t>
      </w:r>
      <w:r>
        <w:rPr>
          <w:rFonts w:hint="eastAsia"/>
          <w:lang w:eastAsia="zh-CN"/>
        </w:rPr>
        <w:t>款}</w:t>
      </w:r>
    </w:p>
    <w:p>
      <w:pPr>
        <w:ind w:firstLine="480"/>
      </w:pPr>
      <w:r>
        <w:rPr>
          <w:rFonts w:hint="eastAsia"/>
        </w:rPr>
        <w:t>1.1工程地点：</w:t>
      </w:r>
      <w:r>
        <w:rPr>
          <w:rFonts w:hint="eastAsia"/>
          <w:u w:val="single"/>
        </w:rPr>
        <w:t xml:space="preserve"> {工程地点}</w:t>
      </w:r>
    </w:p>
    <w:p>
      <w:pPr>
        <w:ind w:firstLine="480"/>
        <w:rPr>
          <w:u w:val="single"/>
        </w:rPr>
      </w:pPr>
      <w:r>
        <w:rPr>
          <w:rFonts w:hint="eastAsia"/>
        </w:rPr>
        <w:t>1.2工程装饰装修面积：</w:t>
      </w:r>
      <w:r>
        <w:rPr>
          <w:rFonts w:hint="eastAsia"/>
          <w:u w:val="single"/>
        </w:rPr>
        <w:t xml:space="preserve">                                     {装饰装修面积}</w:t>
      </w:r>
    </w:p>
    <w:p>
      <w:pPr>
        <w:ind w:firstLine="480"/>
      </w:pPr>
      <w:r>
        <w:rPr>
          <w:rFonts w:hint="eastAsia"/>
        </w:rPr>
        <w:t>1.3户型：</w:t>
      </w:r>
      <w:r>
        <w:rPr>
          <w:rFonts w:hint="eastAsia"/>
          <w:u w:val="single"/>
        </w:rPr>
        <w:t>{户型信息</w:t>
      </w:r>
      <w:r>
        <w:rPr>
          <w:u w:val="single"/>
        </w:rPr>
        <w:t>}</w:t>
      </w:r>
      <w:r>
        <w:rPr>
          <w:rFonts w:hint="eastAsia"/>
          <w:u w:val="single"/>
        </w:rPr>
      </w:r>
    </w:p>
    <w:p>
      <w:pPr>
        <w:ind w:firstLine="480"/>
        <w:rPr>
          <w:rFonts w:hint="eastAsia" w:eastAsia="宋体"/>
          <w:lang w:eastAsia="zh-CN"/>
        </w:rPr>
      </w:pPr>
      <w:bookmarkStart w:id="0" w:name="_Hlk126085603"/>
      <w:r>
        <w:t>1.4</w:t>
      </w:r>
      <w:r>
        <w:rPr>
          <w:rFonts w:hint="eastAsia"/>
        </w:rPr>
        <w:t>工程期限（总工期）</w:t>
      </w:r>
      <w:r>
        <w:rPr>
          <w:rFonts w:hint="eastAsia"/>
          <w:u w:val="single"/>
        </w:rPr>
        <w:t xml:space="preserve">        </w:t>
      </w:r>
      <w:r>
        <w:rPr>
          <w:rFonts w:hint="eastAsia"/>
        </w:rPr>
        <w:t>{</w:t>
      </w:r>
      <w:r>
        <w:rPr>
          <w:rFonts w:hint="eastAsia"/>
          <w:lang w:eastAsia="zh-CN"/>
        </w:rPr>
        <w:t>工期天数} 日。</w:t>
      </w:r>
    </w:p>
    <w:p>
      <w:pPr>
        <w:ind w:firstLine="480"/>
      </w:pPr>
      <w:r>
        <w:rPr>
          <w:rFonts w:hint="eastAsia"/>
        </w:rPr>
        <w:t>开工日期</w:t>
      </w:r>
      <w:r>
        <w:rPr>
          <w:rFonts w:hint="eastAsia"/>
          <w:u w:val="single"/>
        </w:rPr>
        <w:t xml:space="preserve">      </w:t>
      </w:r>
      <w:r>
        <w:rPr>
          <w:rFonts w:hint="eastAsia"/>
        </w:rPr>
        <w:t>{</w:t>
      </w:r>
      <w:r>
        <w:rPr>
          <w:rFonts w:hint="eastAsia"/>
          <w:u w:val="single"/>
        </w:rPr>
        <w:t>开</w:t>
      </w:r>
      <w:r>
        <w:rPr>
          <w:u w:val="single"/>
        </w:rPr>
        <w:t>工</w:t>
      </w:r>
      <w:r>
        <w:rPr>
          <w:rFonts w:hint="eastAsia"/>
          <w:u w:val="single"/>
        </w:rPr>
        <w:t>年</w:t>
      </w:r>
      <w:r>
        <w:rPr>
          <w:rFonts w:hint="eastAsia"/>
        </w:rPr>
        <w:t>月</w:t>
      </w:r>
      <w:r>
        <w:rPr>
          <w:rFonts w:hint="eastAsia"/>
          <w:u w:val="single"/>
        </w:rPr>
        <w:t>日}</w:t>
      </w:r>
      <w:r>
        <w:rPr>
          <w:u w:val="single"/>
        </w:rPr>
        <w:t>，</w:t>
      </w:r>
      <w:r>
        <w:rPr>
          <w:rFonts w:hint="eastAsia"/>
        </w:rPr>
        <w:t xml:space="preserve">竣工日期  </w:t>
      </w:r>
      <w:r>
        <w:rPr>
          <w:rFonts w:hint="eastAsia"/>
          <w:u w:val="single"/>
        </w:rPr>
        <w:t xml:space="preserve">    {竣</w:t>
      </w:r>
      <w:r>
        <w:rPr>
          <w:rFonts w:hint="eastAsia"/>
        </w:rPr>
        <w:t>工</w:t>
      </w:r>
      <w:r>
        <w:rPr>
          <w:rFonts w:hint="eastAsia"/>
          <w:u w:val="single"/>
        </w:rPr>
        <w:t>年</w:t>
      </w:r>
      <w:r>
        <w:rPr>
          <w:u w:val="single"/>
        </w:rPr>
        <w:t>月</w:t>
      </w:r>
      <w:r>
        <w:rPr>
          <w:rFonts w:hint="eastAsia"/>
          <w:u w:val="single"/>
        </w:rPr>
        <w:t>日</w:t>
      </w:r>
      <w:r>
        <w:rPr>
          <w:rFonts w:hint="eastAsia"/>
        </w:rPr>
        <w:t>}</w:t>
      </w:r>
      <w:r>
        <w:rPr>
          <w:rFonts w:hint="eastAsia"/>
          <w:u w:val="single"/>
        </w:rPr>
        <w:t>。</w:t>
      </w:r>
      <w:r>
        <w:rPr>
          <w:u w:val="single"/>
        </w:rPr>
      </w:r>
      <w:r>
        <w:rPr>
          <w:rFonts w:hint="eastAsia"/>
          <w:u w:val="single"/>
        </w:rPr>
      </w:r>
      <w:r>
        <w:rPr>
          <w:rFonts w:hint="eastAsia"/>
        </w:rPr>
      </w:r>
    </w:p>
    <w:bookmarkEnd w:id="0"/>
    <w:p>
      <w:pPr>
        <w:ind w:firstLine="480"/>
        <w:rPr>
          <w:rFonts w:hint="eastAsia" w:eastAsia="宋体"/>
          <w:lang w:eastAsia="zh-CN"/>
        </w:rPr>
      </w:pPr>
      <w:r>
        <w:t>1.5</w:t>
      </w:r>
      <w:r>
        <w:rPr>
          <w:rFonts w:hint="eastAsia"/>
          <w:lang w:eastAsia="zh-CN"/>
        </w:rPr>
        <w:t>工程价款</w:t>
      </w:r>
    </w:p>
    <w:p>
      <w:pPr>
        <w:ind w:firstLine="480"/>
      </w:pPr>
      <w:r>
        <w:rPr>
          <w:rFonts w:hint="eastAsia"/>
        </w:rPr>
        <w:t>（1）工程预算款：本合同工程</w:t>
      </w:r>
      <w:r>
        <w:rPr>
          <w:rFonts w:hint="eastAsia"/>
          <w:lang w:eastAsia="zh-CN"/>
        </w:rPr>
        <w:t>预算</w:t>
      </w:r>
      <w:r>
        <w:rPr>
          <w:rFonts w:hint="eastAsia"/>
        </w:rPr>
        <w:t>为（人民币）</w:t>
      </w:r>
      <w:r>
        <w:rPr>
          <w:rFonts w:hint="eastAsia"/>
          <w:u w:val="single"/>
        </w:rPr>
        <w:t xml:space="preserve">　{工程预算款}　。</w:t>
      </w:r>
      <w:r>
        <w:rPr>
          <w:rFonts w:hint="eastAsia"/>
        </w:rPr>
      </w:r>
    </w:p>
    <w:p>
      <w:pPr>
        <w:ind w:firstLine="480"/>
        <w:rPr>
          <w:u w:val="single"/>
        </w:rPr>
      </w:pPr>
      <w:r>
        <w:rPr>
          <w:rFonts w:hint="eastAsia"/>
        </w:rPr>
        <w:t>金额大写：</w:t>
      </w:r>
      <w:r>
        <w:rPr>
          <w:rFonts w:hint="eastAsia"/>
          <w:u w:val="single"/>
        </w:rPr>
        <w:t xml:space="preserve">                                     </w:t>
      </w:r>
      <w:r>
        <w:rPr>
          <w:rFonts w:hint="eastAsia"/>
        </w:rPr>
        <w:t>{详见附件}</w:t>
      </w:r>
      <w:r>
        <w:rPr>
          <w:rFonts w:hint="eastAsia"/>
          <w:lang w:eastAsia="zh-CN"/>
        </w:rPr>
        <w:t>。（详见</w:t>
      </w:r>
      <w:r>
        <w:rPr>
          <w:rFonts w:hint="eastAsia"/>
        </w:rPr>
        <w:t>附件一、{附件二}）</w:t>
      </w:r>
    </w:p>
    <w:p>
      <w:pPr>
        <w:ind w:firstLine="480"/>
        <w:rPr>
          <w:rFonts w:hint="eastAsia" w:eastAsia="宋体"/>
          <w:lang w:eastAsia="zh-CN"/>
        </w:rPr>
      </w:pPr>
      <w:r>
        <w:rPr>
          <w:rFonts w:hint="eastAsia"/>
        </w:rPr>
        <w:t>（</w:t>
      </w:r>
      <w:r>
        <w:t>2</w:t>
      </w:r>
      <w:r>
        <w:rPr>
          <w:rFonts w:hint="eastAsia"/>
        </w:rPr>
        <w:t>）工程</w:t>
      </w:r>
      <w:r>
        <w:rPr>
          <w:rFonts w:hint="eastAsia"/>
          <w:lang w:eastAsia="zh-CN"/>
        </w:rPr>
        <w:t>预算</w:t>
      </w:r>
      <w:r>
        <w:rPr>
          <w:rFonts w:hint="eastAsia"/>
        </w:rPr>
        <w:t>单（附件一）应当与材料质量工艺标准配套编制，共同作为确定工程价款的依据；其中隐蔽工程项目由双方约定，详见隐蔽工程</w:t>
      </w:r>
      <w:r>
        <w:rPr>
          <w:rFonts w:hint="eastAsia"/>
          <w:lang w:eastAsia="zh-CN"/>
        </w:rPr>
        <w:t>预算</w:t>
      </w:r>
      <w:r>
        <w:rPr>
          <w:rFonts w:hint="eastAsia"/>
        </w:rPr>
        <w:t>单（附件二）。</w:t>
      </w:r>
      <w:r>
        <w:rPr>
          <w:rFonts w:hint="eastAsia"/>
          <w:lang w:eastAsia="zh-CN"/>
        </w:rPr>
        <w:t>乙方免费赠送项目见赠送项目清单（附件三）。</w:t>
      </w:r>
    </w:p>
    <w:p>
      <w:pPr>
        <w:ind w:firstLine="480"/>
      </w:pPr>
      <w:bookmarkStart w:id="1" w:name="_Hlk126085619"/>
      <w:r>
        <w:rPr>
          <w:rFonts w:hint="eastAsia"/>
        </w:rPr>
        <w:t>（</w:t>
      </w:r>
      <w:r>
        <w:t>3</w:t>
      </w:r>
      <w:r>
        <w:rPr>
          <w:rFonts w:hint="eastAsia"/>
        </w:rPr>
        <w:t>）工程预算款是甲乙双方对设计方案、工程报价确认后的金额，在没有项目变更的情况下，竣工结算时应按照实际发生量结算，</w:t>
      </w:r>
      <w:r>
        <w:rPr>
          <w:rFonts w:hint="eastAsia"/>
          <w:b/>
          <w:bCs/>
        </w:rPr>
        <w:t>增幅不超过工程预算款的5%（包含隐蔽工程）</w:t>
      </w:r>
      <w:r>
        <w:rPr>
          <w:rFonts w:hint="eastAsia"/>
        </w:rPr>
        <w:t>。</w:t>
      </w:r>
    </w:p>
    <w:bookmarkEnd w:id="1"/>
    <w:p>
      <w:pPr>
        <w:ind w:firstLine="480"/>
      </w:pPr>
      <w:r>
        <w:rPr>
          <w:rFonts w:hint="eastAsia"/>
        </w:rPr>
        <w:t>1.</w:t>
      </w:r>
      <w:r>
        <w:t>6</w:t>
      </w:r>
      <w:r>
        <w:rPr>
          <w:rFonts w:hint="eastAsia"/>
        </w:rPr>
        <w:t>施工图纸（附件四）</w:t>
      </w:r>
    </w:p>
    <w:p>
      <w:pPr>
        <w:ind w:firstLine="480"/>
      </w:pPr>
      <w:r>
        <w:rPr>
          <w:rFonts w:hint="eastAsia"/>
        </w:rPr>
        <w:t>（1）施工图纸由□甲方/□乙方提供，施工图纸一式三份，甲方执一份，乙方执二份。</w:t>
      </w:r>
    </w:p>
    <w:p>
      <w:pPr>
        <w:ind w:firstLine="480"/>
      </w:pPr>
      <w:r>
        <w:rPr>
          <w:rFonts w:hint="eastAsia"/>
        </w:rPr>
        <w:t>（2）甲方提供设计方案的，应当向乙方提供相关部门认可的施工图纸，并由乙方勘察现场核对设计方案。</w:t>
      </w:r>
    </w:p>
    <w:p>
      <w:pPr>
        <w:ind w:firstLine="480"/>
      </w:pPr>
      <w:r>
        <w:rPr>
          <w:rFonts w:hint="eastAsia"/>
        </w:rPr>
        <w:t>（3）甲方委托乙方设计的，甲方应当在合同签订后提供施工地点的原结构、水路、电路施工图。</w:t>
      </w:r>
    </w:p>
    <w:p>
      <w:pPr>
        <w:ind w:firstLine="480"/>
      </w:pPr>
      <w:r>
        <w:rPr>
          <w:rFonts w:hint="eastAsia"/>
        </w:rPr>
        <w:t>（</w:t>
      </w:r>
      <w:r>
        <w:t>4</w:t>
      </w:r>
      <w:r>
        <w:rPr>
          <w:rFonts w:hint="eastAsia"/>
        </w:rPr>
        <w:t>）双方应当对施工图纸予以签字确认，明确水电管网布局、功能区预留空间等设计内容。</w:t>
      </w:r>
    </w:p>
    <w:p>
      <w:pPr>
        <w:ind w:firstLine="480"/>
      </w:pPr>
      <w:r>
        <w:rPr>
          <w:rFonts w:hint="eastAsia"/>
        </w:rPr>
        <w:t>（</w:t>
      </w:r>
      <w:r>
        <w:t>5</w:t>
      </w:r>
      <w:r>
        <w:rPr>
          <w:rFonts w:hint="eastAsia"/>
        </w:rPr>
        <w:t>）对施工图纸的变更应当以双方签字确认为准，设计变更费用由提出变更方承担。</w:t>
      </w:r>
    </w:p>
    <w:p>
      <w:pPr>
        <w:ind w:firstLine="480"/>
      </w:pPr>
      <w:r>
        <w:rPr>
          <w:rFonts w:hint="eastAsia"/>
        </w:rPr>
        <w:t>（</w:t>
      </w:r>
      <w:r>
        <w:t>6</w:t>
      </w:r>
      <w:r>
        <w:rPr>
          <w:rFonts w:hint="eastAsia"/>
        </w:rPr>
        <w:t>）</w:t>
      </w:r>
      <w:r>
        <w:rPr>
          <w:rFonts w:hint="eastAsia"/>
          <w:lang w:eastAsia="zh-CN"/>
        </w:rPr>
        <w:t>任何一方</w:t>
      </w:r>
      <w:r>
        <w:rPr>
          <w:rFonts w:hint="eastAsia"/>
        </w:rPr>
        <w:t>不得将对方提供的施工图纸、设计方案等资料擅自复制或转让给第三方，也不得用于本合同以外的项目。</w:t>
      </w:r>
    </w:p>
    <w:p>
      <w:pPr>
        <w:ind w:firstLine="480"/>
      </w:pPr>
      <w:r>
        <w:rPr>
          <w:rFonts w:hint="eastAsia"/>
        </w:rPr>
        <w:t>1.</w:t>
      </w:r>
      <w:r>
        <w:t>7</w:t>
      </w:r>
      <w:r>
        <w:rPr>
          <w:rFonts w:hint="eastAsia"/>
        </w:rPr>
        <w:t>工程承包，采取下列第</w:t>
      </w:r>
      <w:r>
        <w:rPr>
          <w:rFonts w:hint="eastAsia"/>
          <w:u w:val="single"/>
        </w:rPr>
        <w:t xml:space="preserve">       </w:t>
      </w:r>
      <w:r>
        <w:rPr>
          <w:rFonts w:hint="eastAsia"/>
        </w:rPr>
        <w:t>{选择方式}种方式:</w:t>
      </w:r>
    </w:p>
    <w:p>
      <w:pPr>
        <w:ind w:firstLine="480"/>
      </w:pPr>
      <w:r>
        <w:rPr>
          <w:rFonts w:hint="eastAsia"/>
        </w:rPr>
        <w:t>（1）乙方仅包工，甲方供应全部材料（附件五）。</w:t>
      </w:r>
    </w:p>
    <w:p>
      <w:pPr>
        <w:ind w:firstLine="480"/>
      </w:pPr>
      <w:r>
        <w:rPr>
          <w:rFonts w:hint="eastAsia"/>
        </w:rPr>
        <w:t>（2）乙方包工、包全部材料（附件六）。</w:t>
      </w:r>
    </w:p>
    <w:p>
      <w:pPr>
        <w:ind w:firstLine="480"/>
      </w:pPr>
      <w:r>
        <w:rPr>
          <w:rFonts w:hint="eastAsia"/>
        </w:rPr>
        <w:t>（</w:t>
      </w:r>
      <w:r>
        <w:t>3</w:t>
      </w:r>
      <w:r>
        <w:rPr>
          <w:rFonts w:hint="eastAsia"/>
        </w:rPr>
        <w:t>）乙方包工、包部分材料，甲方供应其余部分材料。</w:t>
      </w:r>
    </w:p>
    <w:p>
      <w:pPr>
        <w:pStyle w:val="5"/>
        <w:ind w:firstLine="422" w:firstLineChars="200"/>
      </w:pPr>
      <w:r>
        <w:rPr>
          <w:rFonts w:hint="eastAsia"/>
        </w:rPr>
        <w:t>第二条</w:t>
      </w:r>
      <w:r>
        <w:t xml:space="preserve"> 质</w:t>
      </w:r>
      <w:r>
        <w:rPr>
          <w:rFonts w:hint="eastAsia"/>
        </w:rPr>
        <w:t>量标准</w:t>
      </w:r>
    </w:p>
    <w:p>
      <w:pPr>
        <w:ind w:firstLine="480"/>
      </w:pPr>
      <w:r>
        <w:t>2</w:t>
      </w:r>
      <w:r>
        <w:rPr>
          <w:rFonts w:hint="eastAsia"/>
        </w:rPr>
        <w:t>.1工程的室内环境污染控制，应当严格按照《民用建筑工程室内环境污染控制规范》的标准执行。</w:t>
      </w:r>
    </w:p>
    <w:p>
      <w:pPr>
        <w:ind w:firstLine="480"/>
      </w:pPr>
      <w:r>
        <w:t>2</w:t>
      </w:r>
      <w:r>
        <w:rPr>
          <w:rFonts w:hint="eastAsia"/>
        </w:rPr>
        <w:t>.2本工程施工质量按下列第</w:t>
      </w:r>
      <w:r>
        <w:rPr>
          <w:rFonts w:hint="eastAsia"/>
          <w:u w:val="single"/>
        </w:rPr>
        <w:t xml:space="preserve"> </w:t>
      </w:r>
      <w:r>
        <w:rPr>
          <w:u w:val="single"/>
        </w:rPr>
        <w:t xml:space="preserve">    </w:t>
      </w:r>
      <w:r>
        <w:rPr>
          <w:rFonts w:hint="eastAsia"/>
        </w:rPr>
        <w:t>{标准编号}     项标准执行，并应符合国家《住宅设计规范》的要求。</w:t>
      </w:r>
    </w:p>
    <w:p>
      <w:pPr>
        <w:ind w:firstLine="480"/>
      </w:pPr>
      <w:r>
        <w:rPr>
          <w:rFonts w:hint="eastAsia"/>
        </w:rPr>
        <w:t>（1）国家现行《住宅装饰装修工程施工规范》</w:t>
      </w:r>
    </w:p>
    <w:p>
      <w:pPr>
        <w:ind w:firstLine="480"/>
      </w:pPr>
      <w:r>
        <w:rPr>
          <w:rFonts w:hint="eastAsia"/>
        </w:rPr>
        <w:t>（2）北京市地方标准《居住建筑装饰装修工程质量验收标准》</w:t>
      </w:r>
    </w:p>
    <w:p>
      <w:pPr>
        <w:ind w:firstLine="480"/>
      </w:pPr>
      <w:r>
        <w:rPr>
          <w:rFonts w:hint="eastAsia"/>
        </w:rPr>
        <w:t>（3）天津市地方标准《天津市住宅装饰装修工程技术标准》</w:t>
      </w:r>
    </w:p>
    <w:p>
      <w:pPr>
        <w:ind w:firstLine="480"/>
      </w:pPr>
      <w:r>
        <w:rPr>
          <w:rFonts w:hint="eastAsia"/>
        </w:rPr>
        <w:t>（</w:t>
      </w:r>
      <w:r>
        <w:rPr>
          <w:rFonts w:hint="eastAsia"/>
          <w:lang w:val="en-US" w:eastAsia="zh-CN"/>
        </w:rPr>
        <w:t>4</w:t>
      </w:r>
      <w:r>
        <w:rPr>
          <w:rFonts w:hint="eastAsia"/>
        </w:rPr>
        <w:t>）天津市团体标准《住宅室内装饰装修工程施工验收规范》</w:t>
      </w:r>
    </w:p>
    <w:p>
      <w:pPr>
        <w:ind w:firstLine="480"/>
      </w:pPr>
      <w:r>
        <w:rPr>
          <w:rFonts w:hint="eastAsia"/>
        </w:rPr>
        <w:t>（</w:t>
      </w:r>
      <w:r>
        <w:rPr>
          <w:rFonts w:hint="eastAsia"/>
          <w:lang w:val="en-US" w:eastAsia="zh-CN"/>
        </w:rPr>
        <w:t>5</w:t>
      </w:r>
      <w:r>
        <w:rPr>
          <w:rFonts w:hint="eastAsia"/>
        </w:rPr>
        <w:t>）其他标准：</w:t>
      </w:r>
      <w:r>
        <w:rPr>
          <w:rFonts w:hint="eastAsia"/>
          <w:u w:val="single"/>
        </w:rPr>
        <w:t>{其他标准}</w:t>
      </w:r>
    </w:p>
    <w:p>
      <w:pPr>
        <w:ind w:firstLine="480"/>
      </w:pPr>
      <w:r>
        <w:t>2</w:t>
      </w:r>
      <w:r>
        <w:rPr>
          <w:rFonts w:hint="eastAsia"/>
        </w:rPr>
        <w:t>.3双方对材料、工程质量、室内空气质量发生争议时，应当申请由具有相应资质的专业检测机构检测认定；相关费用由申请方垫付，最终由责任方承担。</w:t>
      </w:r>
    </w:p>
    <w:p>
      <w:pPr>
        <w:pStyle w:val="5"/>
        <w:ind w:firstLine="422" w:firstLineChars="200"/>
      </w:pPr>
      <w:r>
        <w:rPr>
          <w:rFonts w:hint="eastAsia"/>
        </w:rPr>
        <w:t>第三条</w:t>
      </w:r>
      <w:r>
        <w:t xml:space="preserve">  </w:t>
      </w:r>
      <w:r>
        <w:rPr>
          <w:rFonts w:hint="eastAsia"/>
        </w:rPr>
        <w:t>{甲方义务}</w:t>
      </w:r>
    </w:p>
    <w:p>
      <w:pPr>
        <w:ind w:firstLine="480"/>
      </w:pPr>
      <w:r>
        <w:t>3</w:t>
      </w:r>
      <w:r>
        <w:rPr>
          <w:rFonts w:hint="eastAsia"/>
        </w:rPr>
        <w:t>.1开工三日前为乙方入场施工创造条件，以不影响施工为原则。</w:t>
      </w:r>
    </w:p>
    <w:p>
      <w:pPr>
        <w:ind w:firstLine="480"/>
      </w:pPr>
      <w:r>
        <w:t>3</w:t>
      </w:r>
      <w:r>
        <w:rPr>
          <w:rFonts w:hint="eastAsia"/>
        </w:rPr>
        <w:t>.2无偿提供施工期间的用于施工的水源、电源和冬季供暖。</w:t>
      </w:r>
    </w:p>
    <w:p>
      <w:pPr>
        <w:ind w:firstLine="480"/>
      </w:pPr>
      <w:r>
        <w:t>3</w:t>
      </w:r>
      <w:r>
        <w:rPr>
          <w:rFonts w:hint="eastAsia"/>
        </w:rPr>
        <w:t>.3办理物业部门开工手续并承担相关费用。</w:t>
      </w:r>
    </w:p>
    <w:p>
      <w:pPr>
        <w:ind w:firstLine="480"/>
      </w:pPr>
      <w:r>
        <w:t>3</w:t>
      </w:r>
      <w:r>
        <w:rPr>
          <w:rFonts w:hint="eastAsia"/>
        </w:rPr>
        <w:t>.4遵守物业部门的规章制</w:t>
      </w:r>
      <w:r>
        <w:rPr>
          <w:rFonts w:hint="eastAsia"/>
          <w:lang w:eastAsia="zh-CN"/>
        </w:rPr>
        <w:t>度</w:t>
      </w:r>
      <w:r>
        <w:rPr>
          <w:rFonts w:hint="eastAsia"/>
        </w:rPr>
        <w:t>，并告知乙方。</w:t>
      </w:r>
    </w:p>
    <w:p>
      <w:pPr>
        <w:ind w:firstLine="480"/>
      </w:pPr>
      <w:r>
        <w:t>3</w:t>
      </w:r>
      <w:r>
        <w:rPr>
          <w:rFonts w:hint="eastAsia"/>
        </w:rPr>
        <w:t>.5协调乙方施工人员与邻里之间的关系。</w:t>
      </w:r>
    </w:p>
    <w:p>
      <w:pPr>
        <w:ind w:firstLine="480"/>
      </w:pPr>
      <w:bookmarkStart w:id="2" w:name="_Hlk126085650"/>
      <w:r>
        <w:t>3</w:t>
      </w:r>
      <w:r>
        <w:rPr>
          <w:rFonts w:hint="eastAsia"/>
        </w:rPr>
        <w:t>.6不得强制乙方实施下列行为：</w:t>
      </w:r>
    </w:p>
    <w:p>
      <w:pPr>
        <w:ind w:firstLine="480"/>
        <w:rPr>
          <w:rFonts w:hint="eastAsia" w:eastAsia="宋体"/>
          <w:lang w:eastAsia="zh-CN"/>
        </w:rPr>
      </w:pPr>
      <w:r>
        <w:rPr>
          <w:rFonts w:hint="eastAsia"/>
        </w:rPr>
        <w:t>（1）未经原设计单位或者具有相应资质等级的设计单位提出设计方案，变动建筑主体和承重结构</w:t>
      </w:r>
      <w:r>
        <w:rPr>
          <w:rFonts w:hint="eastAsia"/>
          <w:lang w:eastAsia="zh-CN"/>
        </w:rPr>
        <w:t>。</w:t>
      </w:r>
    </w:p>
    <w:p>
      <w:pPr>
        <w:ind w:firstLine="480"/>
        <w:rPr>
          <w:rFonts w:hint="eastAsia" w:eastAsia="宋体"/>
          <w:lang w:eastAsia="zh-CN"/>
        </w:rPr>
      </w:pPr>
      <w:r>
        <w:rPr>
          <w:rFonts w:hint="eastAsia"/>
        </w:rPr>
        <w:t>（2）将没有防水要求的房间或者阳台改为卫生间、厨房间</w:t>
      </w:r>
      <w:r>
        <w:rPr>
          <w:rFonts w:hint="eastAsia"/>
          <w:lang w:eastAsia="zh-CN"/>
        </w:rPr>
        <w:t>。</w:t>
      </w:r>
    </w:p>
    <w:p>
      <w:pPr>
        <w:ind w:firstLine="480"/>
        <w:rPr>
          <w:rFonts w:hint="eastAsia" w:eastAsia="宋体"/>
          <w:lang w:eastAsia="zh-CN"/>
        </w:rPr>
      </w:pPr>
      <w:r>
        <w:rPr>
          <w:rFonts w:hint="eastAsia"/>
        </w:rPr>
        <w:t>（3）扩大承重墙上原有的门窗尺寸，拆除连接阳台的砖、混凝土墙体</w:t>
      </w:r>
      <w:r>
        <w:rPr>
          <w:rFonts w:hint="eastAsia"/>
          <w:lang w:eastAsia="zh-CN"/>
        </w:rPr>
        <w:t>。</w:t>
      </w:r>
    </w:p>
    <w:p>
      <w:pPr>
        <w:ind w:firstLine="480"/>
        <w:rPr>
          <w:rFonts w:hint="eastAsia" w:eastAsia="宋体"/>
          <w:lang w:eastAsia="zh-CN"/>
        </w:rPr>
      </w:pPr>
      <w:r>
        <w:rPr>
          <w:rFonts w:hint="eastAsia"/>
        </w:rPr>
        <w:t>（4）损坏房屋原有节能设施，降低节能效果</w:t>
      </w:r>
      <w:r>
        <w:rPr>
          <w:rFonts w:hint="eastAsia"/>
          <w:lang w:eastAsia="zh-CN"/>
        </w:rPr>
        <w:t>。</w:t>
      </w:r>
    </w:p>
    <w:p>
      <w:pPr>
        <w:ind w:firstLine="480"/>
        <w:rPr>
          <w:color w:val="FF0000"/>
        </w:rPr>
      </w:pPr>
      <w:r>
        <w:rPr>
          <w:rFonts w:hint="eastAsia"/>
        </w:rPr>
        <w:t>（5）其他影响建筑结构和使用安全的行为。</w:t>
      </w:r>
    </w:p>
    <w:p>
      <w:pPr>
        <w:ind w:firstLine="480"/>
      </w:pPr>
      <w:r>
        <w:t>3.7</w:t>
      </w:r>
      <w:r>
        <w:rPr>
          <w:rFonts w:hint="eastAsia"/>
        </w:rPr>
        <w:t>未经有关部门批准，不得强制乙方实施下列行为：</w:t>
      </w:r>
    </w:p>
    <w:p>
      <w:pPr>
        <w:ind w:firstLine="480"/>
        <w:rPr>
          <w:rFonts w:hint="eastAsia" w:eastAsia="宋体"/>
          <w:lang w:eastAsia="zh-CN"/>
        </w:rPr>
      </w:pPr>
      <w:r>
        <w:rPr>
          <w:rFonts w:hint="eastAsia"/>
        </w:rPr>
        <w:t>（1）搭建建筑物、构筑物</w:t>
      </w:r>
      <w:r>
        <w:rPr>
          <w:rFonts w:hint="eastAsia"/>
          <w:lang w:eastAsia="zh-CN"/>
        </w:rPr>
        <w:t>。</w:t>
      </w:r>
    </w:p>
    <w:p>
      <w:pPr>
        <w:ind w:firstLine="480"/>
        <w:rPr>
          <w:rFonts w:hint="eastAsia" w:eastAsia="宋体"/>
          <w:lang w:eastAsia="zh-CN"/>
        </w:rPr>
      </w:pPr>
      <w:r>
        <w:rPr>
          <w:rFonts w:hint="eastAsia"/>
        </w:rPr>
        <w:t>（2）改变住宅外立面，在非承重外墙上开门、窗</w:t>
      </w:r>
      <w:r>
        <w:rPr>
          <w:rFonts w:hint="eastAsia"/>
          <w:lang w:eastAsia="zh-CN"/>
        </w:rPr>
        <w:t>。</w:t>
      </w:r>
    </w:p>
    <w:p>
      <w:pPr>
        <w:ind w:firstLine="480"/>
        <w:rPr>
          <w:rFonts w:hint="eastAsia" w:eastAsia="宋体"/>
          <w:lang w:eastAsia="zh-CN"/>
        </w:rPr>
      </w:pPr>
      <w:r>
        <w:rPr>
          <w:rFonts w:hint="eastAsia"/>
        </w:rPr>
        <w:t>（3）拆改供暖管道和设施</w:t>
      </w:r>
      <w:r>
        <w:rPr>
          <w:rFonts w:hint="eastAsia"/>
          <w:lang w:eastAsia="zh-CN"/>
        </w:rPr>
        <w:t>。</w:t>
      </w:r>
    </w:p>
    <w:p>
      <w:pPr>
        <w:ind w:firstLine="480"/>
      </w:pPr>
      <w:r>
        <w:rPr>
          <w:rFonts w:hint="eastAsia"/>
        </w:rPr>
        <w:t>（4）拆改燃气管道和设施。</w:t>
      </w:r>
    </w:p>
    <w:bookmarkEnd w:id="2"/>
    <w:p>
      <w:pPr>
        <w:ind w:firstLine="480"/>
      </w:pPr>
      <w:r>
        <w:t>3</w:t>
      </w:r>
      <w:r>
        <w:rPr>
          <w:rFonts w:hint="eastAsia"/>
        </w:rPr>
        <w:t>.</w:t>
      </w:r>
      <w:r>
        <w:t>8</w:t>
      </w:r>
      <w:r>
        <w:rPr>
          <w:rFonts w:hint="eastAsia"/>
        </w:rPr>
        <w:t>水电</w:t>
      </w:r>
      <w:r>
        <w:rPr>
          <w:rFonts w:hint="eastAsia"/>
          <w:lang w:eastAsia="zh-CN"/>
        </w:rPr>
        <w:t>改造完成后，</w:t>
      </w:r>
      <w:r>
        <w:rPr>
          <w:rFonts w:hint="eastAsia"/>
        </w:rPr>
        <w:t>对水电</w:t>
      </w:r>
      <w:r>
        <w:rPr>
          <w:rFonts w:hint="eastAsia"/>
          <w:lang w:eastAsia="zh-CN"/>
        </w:rPr>
        <w:t>改造</w:t>
      </w:r>
      <w:r>
        <w:rPr>
          <w:rFonts w:hint="eastAsia"/>
        </w:rPr>
        <w:t>工程量予以确认。</w:t>
      </w:r>
    </w:p>
    <w:p>
      <w:pPr>
        <w:ind w:firstLine="480"/>
      </w:pPr>
      <w:r>
        <w:t>3</w:t>
      </w:r>
      <w:r>
        <w:rPr>
          <w:rFonts w:hint="eastAsia"/>
        </w:rPr>
        <w:t>.</w:t>
      </w:r>
      <w:r>
        <w:t>9</w:t>
      </w:r>
      <w:r>
        <w:rPr>
          <w:rFonts w:hint="eastAsia"/>
        </w:rPr>
        <w:t>施工期间，甲方仍需部分使用该居室的，甲方则应当负责配合乙方做好保卫及消防工作；居室中有滞留物的，甲方应做好保护，说明注意事项。</w:t>
      </w:r>
    </w:p>
    <w:p>
      <w:pPr>
        <w:ind w:firstLine="480"/>
      </w:pPr>
      <w:r>
        <w:t>3.10</w:t>
      </w:r>
      <w:r>
        <w:rPr>
          <w:rFonts w:hint="eastAsia"/>
        </w:rPr>
        <w:t>按照乙方提供的供需时间表</w:t>
      </w:r>
      <w:r>
        <w:rPr>
          <w:rFonts w:hint="eastAsia"/>
          <w:lang w:eastAsia="zh-CN"/>
        </w:rPr>
        <w:t>，</w:t>
      </w:r>
      <w:r>
        <w:rPr>
          <w:rFonts w:hint="eastAsia"/>
        </w:rPr>
        <w:t>按时、保质、保量提供应当由甲方提供的材料、设备。</w:t>
      </w:r>
    </w:p>
    <w:p>
      <w:pPr>
        <w:ind w:firstLine="480"/>
      </w:pPr>
      <w:r>
        <w:t>3</w:t>
      </w:r>
      <w:r>
        <w:rPr>
          <w:rFonts w:hint="eastAsia"/>
        </w:rPr>
        <w:t>.</w:t>
      </w:r>
      <w:r>
        <w:t>11</w:t>
      </w:r>
      <w:r>
        <w:rPr>
          <w:rFonts w:hint="eastAsia"/>
        </w:rPr>
        <w:t>定期根据乙方提供的施工进度表，结合合同约定的交付时间检查施工的进度情况，及时合理</w:t>
      </w:r>
      <w:r>
        <w:rPr>
          <w:rFonts w:hint="eastAsia"/>
          <w:lang w:eastAsia="zh-CN"/>
        </w:rPr>
        <w:t>地</w:t>
      </w:r>
      <w:r>
        <w:rPr>
          <w:rFonts w:hint="eastAsia"/>
        </w:rPr>
        <w:t>安排需要购买产品的测量、送货、安装时间，参与工程质量施工进度的监督。</w:t>
      </w:r>
    </w:p>
    <w:p>
      <w:pPr>
        <w:ind w:firstLine="480"/>
      </w:pPr>
      <w:r>
        <w:t>3.12</w:t>
      </w:r>
      <w:r>
        <w:rPr>
          <w:rFonts w:hint="eastAsia"/>
        </w:rPr>
        <w:t>根据乙方提供的项目验收单，按工程进度至现场逐一验收，包括但不限于工程材料验收、隐蔽工程验收、竣工验收。</w:t>
      </w:r>
    </w:p>
    <w:p>
      <w:pPr>
        <w:pStyle w:val="5"/>
        <w:ind w:firstLine="422" w:firstLineChars="200"/>
      </w:pPr>
      <w:r>
        <w:rPr>
          <w:rFonts w:hint="eastAsia"/>
        </w:rPr>
        <w:t>第四条</w:t>
      </w:r>
      <w:r>
        <w:rPr>
          <w:rFonts w:hint="eastAsia"/>
        </w:rPr>
        <w:tab/>
      </w:r>
      <w:r>
        <w:rPr>
          <w:rFonts w:hint="eastAsia"/>
        </w:rPr>
        <w:t>乙方义务</w:t>
      </w:r>
    </w:p>
    <w:p>
      <w:pPr>
        <w:ind w:firstLine="480"/>
      </w:pPr>
      <w:r>
        <w:t>4</w:t>
      </w:r>
      <w:r>
        <w:rPr>
          <w:rFonts w:hint="eastAsia"/>
        </w:rPr>
        <w:t>.1施工中严格执行有关法律法规、施工规范、质量标准、安全操作规程、防火规定，安全、保质、按期完成本合同约定的工程内容。</w:t>
      </w:r>
    </w:p>
    <w:p>
      <w:pPr>
        <w:ind w:firstLine="480"/>
      </w:pPr>
      <w:r>
        <w:rPr>
          <w:rFonts w:hint="eastAsia"/>
        </w:rPr>
        <w:t>对现有房屋结构中有卫生间等电位联接装置的，不允许覆盖，应按照国家标准进行等电位联接，以防漏电、静电、雷电。</w:t>
      </w:r>
    </w:p>
    <w:p>
      <w:pPr>
        <w:ind w:firstLine="480"/>
      </w:pPr>
      <w:r>
        <w:t>4</w:t>
      </w:r>
      <w:r>
        <w:rPr>
          <w:rFonts w:hint="eastAsia"/>
        </w:rPr>
        <w:t>.2严格执行属地建设行政主管部门施工现场管理规定：</w:t>
      </w:r>
    </w:p>
    <w:p>
      <w:pPr>
        <w:ind w:firstLine="480"/>
      </w:pPr>
      <w:r>
        <w:rPr>
          <w:rFonts w:hint="eastAsia"/>
        </w:rPr>
        <w:t>（1）无房屋管理部门审批手续和加固图纸，不得拆改工程内的建筑主体和承重结构，不得加大楼地面荷载，不得改动室内原有热、暖、燃气等管道设施。</w:t>
      </w:r>
    </w:p>
    <w:p>
      <w:pPr>
        <w:ind w:firstLine="480"/>
      </w:pPr>
      <w:r>
        <w:rPr>
          <w:rFonts w:hint="eastAsia"/>
        </w:rPr>
        <w:t>（2）法定休息日、节假日全天及工作日十二时至十四时、{开始时间}十八时至次日八时{结束时间}，不得进行产生噪声的装修作业。在其他时段内进行装修作业的，应当采取措施，减轻对周围生活环境的干扰。</w:t>
      </w:r>
    </w:p>
    <w:p>
      <w:pPr>
        <w:ind w:firstLine="480"/>
      </w:pPr>
      <w:r>
        <w:rPr>
          <w:rFonts w:hint="eastAsia"/>
        </w:rPr>
        <w:t>（3）因进行装饰装修施工造成相邻居民住房的管道堵塞、渗漏、停水、停电、墙体开裂等，由乙方承担修理和损失赔偿的责任。</w:t>
      </w:r>
    </w:p>
    <w:p>
      <w:pPr>
        <w:ind w:firstLine="480"/>
      </w:pPr>
      <w:r>
        <w:rPr>
          <w:rFonts w:hint="eastAsia"/>
        </w:rPr>
        <w:t>（4）负责工程成品、设备和居室留存家具陈设的保护。</w:t>
      </w:r>
    </w:p>
    <w:p>
      <w:pPr>
        <w:ind w:firstLine="480"/>
      </w:pPr>
      <w:r>
        <w:rPr>
          <w:rFonts w:hint="eastAsia"/>
        </w:rPr>
        <w:t>（5）保证居室内上、下水管道畅通和卫生间的清洁。</w:t>
      </w:r>
    </w:p>
    <w:p>
      <w:pPr>
        <w:ind w:firstLine="480"/>
      </w:pPr>
      <w:r>
        <w:rPr>
          <w:rFonts w:hint="eastAsia"/>
        </w:rPr>
        <w:t>（6）保证施工现场的整洁，每日完工后清扫施工现场，并将垃圾放至物业指定地点。</w:t>
      </w:r>
    </w:p>
    <w:p>
      <w:pPr>
        <w:ind w:firstLine="480"/>
      </w:pPr>
      <w:r>
        <w:t>4</w:t>
      </w:r>
      <w:r>
        <w:rPr>
          <w:rFonts w:hint="eastAsia"/>
        </w:rPr>
        <w:t>.3 通过告知网址、统一公示等方式为甲方提供本合同签订及履行过程中涉及的各种标准、规范、计算书等书面资料的查阅条件。</w:t>
      </w:r>
    </w:p>
    <w:p>
      <w:pPr>
        <w:ind w:firstLine="480"/>
      </w:pPr>
      <w:r>
        <w:t>4</w:t>
      </w:r>
      <w:r>
        <w:rPr>
          <w:rFonts w:hint="eastAsia"/>
        </w:rPr>
        <w:t>.4甲方为少数民族的，乙方在施工过程中应当尊重其民族风俗习惯。</w:t>
      </w:r>
    </w:p>
    <w:p>
      <w:pPr>
        <w:ind w:firstLine="480"/>
      </w:pPr>
      <w:r>
        <w:t>4</w:t>
      </w:r>
      <w:r>
        <w:rPr>
          <w:rFonts w:hint="eastAsia"/>
        </w:rPr>
        <w:t>.5遵守物业部门的规章制度并承担相应责任。</w:t>
      </w:r>
    </w:p>
    <w:p>
      <w:pPr>
        <w:ind w:firstLine="480"/>
      </w:pPr>
      <w:r>
        <w:t>4</w:t>
      </w:r>
      <w:r>
        <w:rPr>
          <w:rFonts w:hint="eastAsia"/>
        </w:rPr>
        <w:t>.6未经甲方同意，不得擅自在施工地点做饭、住宿。</w:t>
      </w:r>
    </w:p>
    <w:p>
      <w:pPr>
        <w:ind w:firstLine="480"/>
      </w:pPr>
      <w:r>
        <w:t>4</w:t>
      </w:r>
      <w:r>
        <w:rPr>
          <w:rFonts w:hint="eastAsia"/>
        </w:rPr>
        <w:t>.7应持证施工人员</w:t>
      </w:r>
      <w:r>
        <w:rPr>
          <w:rFonts w:hint="eastAsia"/>
          <w:lang w:eastAsia="zh-CN"/>
        </w:rPr>
        <w:t>需</w:t>
      </w:r>
      <w:r>
        <w:rPr>
          <w:rFonts w:hint="eastAsia"/>
        </w:rPr>
        <w:t>持有相应岗位的岗位证书。</w:t>
      </w:r>
    </w:p>
    <w:p>
      <w:pPr>
        <w:ind w:firstLine="480"/>
      </w:pPr>
      <w:r>
        <w:t>4.8</w:t>
      </w:r>
      <w:r>
        <w:rPr>
          <w:rFonts w:hint="eastAsia"/>
        </w:rPr>
        <w:t>不得转包、分包合同约定工程内容。</w:t>
      </w:r>
    </w:p>
    <w:p>
      <w:pPr>
        <w:ind w:firstLine="480"/>
      </w:pPr>
      <w:bookmarkStart w:id="3" w:name="_Hlk126085711"/>
      <w:r>
        <w:t>4.9</w:t>
      </w:r>
      <w:r>
        <w:rPr>
          <w:rFonts w:hint="eastAsia"/>
          <w:lang w:eastAsia="zh-CN"/>
        </w:rPr>
        <w:t>需</w:t>
      </w:r>
      <w:r>
        <w:rPr>
          <w:rFonts w:hint="eastAsia"/>
        </w:rPr>
        <w:t>由甲方提供材料、设备的，应及时将所需材料供需时间表提供给甲方。</w:t>
      </w:r>
    </w:p>
    <w:p>
      <w:pPr>
        <w:ind w:firstLine="480"/>
      </w:pPr>
      <w:r>
        <w:t>4.10</w:t>
      </w:r>
      <w:r>
        <w:rPr>
          <w:rFonts w:hint="eastAsia"/>
        </w:rPr>
        <w:t>甲方供应的材料、设备在施工使用中的保管</w:t>
      </w:r>
      <w:r>
        <w:rPr>
          <w:rFonts w:hint="eastAsia"/>
          <w:lang w:eastAsia="zh-CN"/>
        </w:rPr>
        <w:t>、施工</w:t>
      </w:r>
      <w:r>
        <w:rPr>
          <w:rFonts w:hint="eastAsia"/>
        </w:rPr>
        <w:t>质量等责任由乙方承担。</w:t>
      </w:r>
    </w:p>
    <w:p>
      <w:pPr>
        <w:ind w:firstLine="480"/>
      </w:pPr>
      <w:r>
        <w:t>4.11</w:t>
      </w:r>
      <w:r>
        <w:rPr>
          <w:rFonts w:hint="eastAsia"/>
        </w:rPr>
        <w:t>甲乙双方约定赠送项目的，按照施工程序在竣工验收前完成相应的施工内容。</w:t>
      </w:r>
    </w:p>
    <w:bookmarkEnd w:id="3"/>
    <w:p>
      <w:pPr>
        <w:pStyle w:val="5"/>
        <w:ind w:firstLine="422" w:firstLineChars="200"/>
      </w:pPr>
      <w:r>
        <w:rPr>
          <w:rFonts w:hint="eastAsia"/>
        </w:rPr>
        <w:t>第五条</w:t>
      </w:r>
      <w:r>
        <w:rPr>
          <w:rFonts w:hint="eastAsia"/>
        </w:rPr>
        <w:tab/>
      </w:r>
      <w:r>
        <w:rPr>
          <w:rFonts w:hint="eastAsia"/>
        </w:rPr>
        <w:t>工程变更</w:t>
      </w:r>
    </w:p>
    <w:p>
      <w:pPr>
        <w:ind w:firstLine="480"/>
      </w:pPr>
      <w:bookmarkStart w:id="4" w:name="_Hlk121775273"/>
      <w:r>
        <w:t>5</w:t>
      </w:r>
      <w:r>
        <w:rPr>
          <w:rFonts w:hint="eastAsia"/>
        </w:rPr>
        <w:t>.1施工期间本合同约定的工程内容如需变更，需双方协商一致，共同签定工程变更单（附件七），同时调整相关变更费用及工期。工程变更单作为竣工结算和工期顺延的根据。</w:t>
      </w:r>
    </w:p>
    <w:bookmarkEnd w:id="4"/>
    <w:p>
      <w:pPr>
        <w:ind w:firstLine="480"/>
      </w:pPr>
      <w:r>
        <w:t>5</w:t>
      </w:r>
      <w:r>
        <w:rPr>
          <w:rFonts w:hint="eastAsia"/>
        </w:rPr>
        <w:t>.2甲方对本合同约定的工程内容提出减项时，如该项目已开工，甲方应承担由此造成的损失。</w:t>
      </w:r>
    </w:p>
    <w:p>
      <w:pPr>
        <w:ind w:firstLine="480"/>
      </w:pPr>
      <w:r>
        <w:t>5</w:t>
      </w:r>
      <w:r>
        <w:rPr>
          <w:rFonts w:hint="eastAsia"/>
        </w:rPr>
        <w:t>.3工程增项时，如需顺延工期应根据工程量经双方协商确认后适当调整，并在工程变更单中予以注明。</w:t>
      </w:r>
    </w:p>
    <w:p>
      <w:pPr>
        <w:ind w:firstLine="480"/>
        <w:rPr>
          <w:rFonts w:hint="eastAsia"/>
        </w:rPr>
      </w:pPr>
      <w:r>
        <w:t>5</w:t>
      </w:r>
      <w:r>
        <w:rPr>
          <w:rFonts w:hint="eastAsia"/>
        </w:rPr>
        <w:t>.4甲方不得与乙方设计师或施工人员私自确定工程变更内容，否则乙方有权拒绝承担相应责任。</w:t>
      </w:r>
    </w:p>
    <w:p>
      <w:pPr>
        <w:ind w:firstLine="480"/>
        <w:rPr>
          <w:rFonts w:hint="eastAsia"/>
        </w:rPr>
      </w:pPr>
      <w:r>
        <w:rPr>
          <w:rFonts w:hint="default"/>
          <w:lang w:val="en"/>
        </w:rPr>
        <w:t>5.5</w:t>
      </w:r>
      <w:r>
        <w:rPr>
          <w:rFonts w:hint="eastAsia"/>
        </w:rPr>
        <w:t>合同签订生效后，</w:t>
      </w:r>
      <w:r>
        <w:rPr>
          <w:rFonts w:hint="eastAsia"/>
          <w:lang w:eastAsia="zh-CN"/>
        </w:rPr>
        <w:t>乙方未经甲方同意擅自</w:t>
      </w:r>
      <w:r>
        <w:rPr>
          <w:rFonts w:hint="eastAsia"/>
        </w:rPr>
        <w:t>变更施工内容、变更材料，由此造成的变更工程款应当按实际计算，由</w:t>
      </w:r>
      <w:r>
        <w:rPr>
          <w:rFonts w:hint="eastAsia"/>
          <w:lang w:eastAsia="zh-CN"/>
        </w:rPr>
        <w:t>乙</w:t>
      </w:r>
      <w:r>
        <w:rPr>
          <w:rFonts w:hint="eastAsia"/>
        </w:rPr>
        <w:t>方承担。</w:t>
      </w:r>
    </w:p>
    <w:p>
      <w:pPr>
        <w:pStyle w:val="5"/>
        <w:ind w:firstLine="422" w:firstLineChars="200"/>
      </w:pPr>
      <w:r>
        <w:rPr>
          <w:rFonts w:hint="eastAsia"/>
        </w:rPr>
        <w:t>第六条</w:t>
      </w:r>
      <w:r>
        <w:rPr>
          <w:rFonts w:hint="eastAsia"/>
        </w:rPr>
        <w:tab/>
      </w:r>
      <w:r>
        <w:rPr>
          <w:rFonts w:hint="eastAsia"/>
        </w:rPr>
        <w:t>工期延误</w:t>
      </w:r>
    </w:p>
    <w:p>
      <w:pPr>
        <w:ind w:firstLine="480"/>
      </w:pPr>
      <w:r>
        <w:t>6</w:t>
      </w:r>
      <w:r>
        <w:rPr>
          <w:rFonts w:hint="eastAsia"/>
        </w:rPr>
        <w:t>.1因以下原因造成竣工的日期延误，经甲方确认后，工期应当顺延</w:t>
      </w:r>
      <w:r>
        <w:rPr>
          <w:rFonts w:hint="eastAsia"/>
          <w:lang w:eastAsia="zh-CN"/>
        </w:rPr>
        <w:t>，乙方</w:t>
      </w:r>
      <w:r>
        <w:rPr>
          <w:rFonts w:hint="eastAsia"/>
        </w:rPr>
        <w:t>不承担违约责任：</w:t>
      </w:r>
    </w:p>
    <w:p>
      <w:pPr>
        <w:ind w:firstLine="480"/>
        <w:rPr>
          <w:rFonts w:hint="eastAsia" w:eastAsia="宋体"/>
          <w:lang w:eastAsia="zh-CN"/>
        </w:rPr>
      </w:pPr>
      <w:r>
        <w:rPr>
          <w:rFonts w:hint="eastAsia"/>
        </w:rPr>
        <w:t>（1）工程量变化或设计变更</w:t>
      </w:r>
      <w:r>
        <w:rPr>
          <w:rFonts w:hint="eastAsia"/>
          <w:lang w:eastAsia="zh-CN"/>
        </w:rPr>
        <w:t>。</w:t>
      </w:r>
    </w:p>
    <w:p>
      <w:pPr>
        <w:ind w:firstLine="480"/>
      </w:pPr>
      <w:r>
        <w:rPr>
          <w:rFonts w:hint="eastAsia"/>
        </w:rPr>
        <w:t>（</w:t>
      </w:r>
      <w:r>
        <w:t>2</w:t>
      </w:r>
      <w:r>
        <w:rPr>
          <w:rFonts w:hint="eastAsia"/>
        </w:rPr>
        <w:t>）甲方同意工期顺延的其他情况。</w:t>
      </w:r>
    </w:p>
    <w:p>
      <w:pPr>
        <w:ind w:firstLine="480"/>
      </w:pPr>
      <w:r>
        <w:t>6</w:t>
      </w:r>
      <w:r>
        <w:rPr>
          <w:rFonts w:hint="eastAsia"/>
        </w:rPr>
        <w:t>.2因以下原因造成竣工的日期延误，工期应当顺延</w:t>
      </w:r>
      <w:r>
        <w:rPr>
          <w:rFonts w:hint="eastAsia"/>
          <w:lang w:eastAsia="zh-CN"/>
        </w:rPr>
        <w:t>，乙方</w:t>
      </w:r>
      <w:r>
        <w:rPr>
          <w:rFonts w:hint="eastAsia"/>
        </w:rPr>
        <w:t>不承担违约责任：{原因}</w:t>
      </w:r>
    </w:p>
    <w:p>
      <w:pPr>
        <w:ind w:firstLine="480"/>
        <w:rPr>
          <w:rFonts w:hint="eastAsia" w:eastAsia="宋体"/>
          <w:lang w:eastAsia="zh-CN"/>
        </w:rPr>
      </w:pPr>
      <w:r>
        <w:rPr>
          <w:rFonts w:hint="eastAsia"/>
        </w:rPr>
        <w:t>（1）甲方未按合同约定完成其应当负责的工作而影响工期的</w:t>
      </w:r>
      <w:r>
        <w:rPr>
          <w:rFonts w:hint="eastAsia"/>
          <w:lang w:eastAsia="zh-CN"/>
        </w:rPr>
        <w:t>。</w:t>
      </w:r>
    </w:p>
    <w:p>
      <w:pPr>
        <w:ind w:firstLine="480"/>
        <w:rPr>
          <w:rFonts w:hint="eastAsia" w:eastAsia="宋体"/>
          <w:lang w:eastAsia="zh-CN"/>
        </w:rPr>
      </w:pPr>
      <w:r>
        <w:rPr>
          <w:rFonts w:hint="eastAsia"/>
        </w:rPr>
        <w:t>（2）甲方未按合同约定支付工程款影响正常施工的</w:t>
      </w:r>
      <w:r>
        <w:rPr>
          <w:rFonts w:hint="eastAsia"/>
          <w:lang w:eastAsia="zh-CN"/>
        </w:rPr>
        <w:t>。</w:t>
      </w:r>
    </w:p>
    <w:p>
      <w:pPr>
        <w:ind w:firstLine="480"/>
        <w:rPr>
          <w:rFonts w:hint="eastAsia" w:eastAsia="宋体"/>
          <w:lang w:eastAsia="zh-CN"/>
        </w:rPr>
      </w:pPr>
      <w:r>
        <w:rPr>
          <w:rFonts w:hint="eastAsia"/>
        </w:rPr>
        <w:t>（3）不可抗力</w:t>
      </w:r>
      <w:r>
        <w:rPr>
          <w:rFonts w:hint="eastAsia"/>
          <w:lang w:eastAsia="zh-CN"/>
        </w:rPr>
        <w:t>。</w:t>
      </w:r>
    </w:p>
    <w:p>
      <w:pPr>
        <w:ind w:firstLine="480"/>
        <w:rPr>
          <w:rFonts w:hint="eastAsia" w:eastAsia="宋体"/>
          <w:lang w:eastAsia="zh-CN"/>
        </w:rPr>
      </w:pPr>
      <w:r>
        <w:rPr>
          <w:rFonts w:hint="eastAsia"/>
        </w:rPr>
        <w:t>（</w:t>
      </w:r>
      <w:r>
        <w:t>4</w:t>
      </w:r>
      <w:r>
        <w:rPr>
          <w:rFonts w:hint="eastAsia"/>
        </w:rPr>
        <w:t>）因甲方责任造成工期延误的其他情况</w:t>
      </w:r>
      <w:r>
        <w:rPr>
          <w:rFonts w:hint="eastAsia"/>
          <w:lang w:eastAsia="zh-CN"/>
        </w:rPr>
        <w:t>。</w:t>
      </w:r>
    </w:p>
    <w:p>
      <w:pPr>
        <w:ind w:firstLine="480"/>
      </w:pPr>
      <w:r>
        <w:rPr>
          <w:rFonts w:hint="eastAsia"/>
        </w:rPr>
        <w:t>（</w:t>
      </w:r>
      <w:r>
        <w:t>5</w:t>
      </w:r>
      <w:r>
        <w:rPr>
          <w:rFonts w:hint="eastAsia"/>
        </w:rPr>
        <w:t>）</w:t>
      </w:r>
      <w:bookmarkStart w:id="5" w:name="_Hlk125996180"/>
      <w:r>
        <w:rPr>
          <w:rFonts w:hint="eastAsia"/>
        </w:rPr>
        <w:t>因不可归责于双方的其他原因。</w:t>
      </w:r>
      <w:bookmarkEnd w:id="5"/>
    </w:p>
    <w:p>
      <w:pPr>
        <w:ind w:firstLine="480"/>
      </w:pPr>
      <w:r>
        <w:t>6</w:t>
      </w:r>
      <w:r>
        <w:rPr>
          <w:rFonts w:hint="eastAsia"/>
        </w:rPr>
        <w:t>.3因乙方原因不能按期完工的，工期不顺延；工程质量存在问题，需要返工的，返工费用由乙方承担，工期不顺延。</w:t>
      </w:r>
    </w:p>
    <w:p>
      <w:pPr>
        <w:pStyle w:val="5"/>
        <w:ind w:firstLine="422" w:firstLineChars="200"/>
      </w:pPr>
      <w:r>
        <w:rPr>
          <w:rFonts w:hint="eastAsia"/>
        </w:rPr>
        <w:t>第七条 工程验收</w:t>
      </w:r>
    </w:p>
    <w:p>
      <w:pPr>
        <w:ind w:firstLine="480"/>
      </w:pPr>
      <w:r>
        <w:t>7</w:t>
      </w:r>
      <w:r>
        <w:rPr>
          <w:rFonts w:hint="eastAsia"/>
        </w:rPr>
        <w:t>.1双方在施工过程中分下列阶段</w:t>
      </w:r>
      <w:r>
        <w:rPr>
          <w:rFonts w:hint="eastAsia"/>
          <w:lang w:eastAsia="zh-CN"/>
        </w:rPr>
        <w:t>共同</w:t>
      </w:r>
      <w:r>
        <w:rPr>
          <w:rFonts w:hint="eastAsia"/>
        </w:rPr>
        <w:t>对工程质量进行验收（如有监理方</w:t>
      </w:r>
      <w:r>
        <w:rPr>
          <w:rFonts w:hint="eastAsia"/>
          <w:lang w:eastAsia="zh-CN"/>
        </w:rPr>
        <w:t>，</w:t>
      </w:r>
      <w:r>
        <w:rPr>
          <w:rFonts w:hint="eastAsia"/>
        </w:rPr>
        <w:t>需三方</w:t>
      </w:r>
      <w:r>
        <w:rPr>
          <w:rFonts w:hint="eastAsia"/>
          <w:lang w:eastAsia="zh-CN"/>
        </w:rPr>
        <w:t>共同</w:t>
      </w:r>
      <w:r>
        <w:rPr>
          <w:rFonts w:hint="eastAsia"/>
        </w:rPr>
        <w:t>验收）</w:t>
      </w:r>
      <w:r>
        <w:rPr>
          <w:rFonts w:hint="eastAsia"/>
          <w:lang w:eastAsia="zh-CN"/>
        </w:rPr>
        <w:t>，并</w:t>
      </w:r>
      <w:r>
        <w:rPr>
          <w:rFonts w:hint="eastAsia"/>
        </w:rPr>
        <w:t>在工程验收单（附件八）上就验收事项</w:t>
      </w:r>
      <w:r>
        <w:rPr>
          <w:rFonts w:hint="eastAsia"/>
          <w:lang w:eastAsia="zh-CN"/>
        </w:rPr>
        <w:t>明确验收结论、</w:t>
      </w:r>
      <w:r>
        <w:rPr>
          <w:rFonts w:hint="eastAsia"/>
        </w:rPr>
        <w:t>签字</w:t>
      </w:r>
      <w:r>
        <w:rPr>
          <w:rFonts w:hint="eastAsia"/>
          <w:lang w:eastAsia="zh-CN"/>
        </w:rPr>
        <w:t>确认</w:t>
      </w:r>
      <w:r>
        <w:rPr>
          <w:rFonts w:hint="eastAsia"/>
        </w:rPr>
        <w:t>。</w:t>
      </w:r>
    </w:p>
    <w:p>
      <w:pPr>
        <w:ind w:firstLine="480"/>
        <w:rPr>
          <w:rFonts w:hint="eastAsia"/>
          <w:lang w:eastAsia="zh-CN"/>
        </w:rPr>
      </w:pPr>
      <w:r>
        <w:rPr>
          <w:rFonts w:hint="eastAsia"/>
        </w:rPr>
        <w:t>（1）材料验收</w:t>
      </w:r>
      <w:r>
        <w:rPr>
          <w:rFonts w:hint="eastAsia"/>
          <w:lang w:eastAsia="zh-CN"/>
        </w:rPr>
        <w:t>。</w:t>
      </w:r>
    </w:p>
    <w:p>
      <w:pPr>
        <w:ind w:firstLine="480"/>
        <w:rPr>
          <w:rFonts w:hint="eastAsia" w:eastAsia="宋体"/>
          <w:lang w:eastAsia="zh-CN"/>
        </w:rPr>
      </w:pPr>
      <w:r>
        <w:rPr>
          <w:rFonts w:hint="eastAsia"/>
        </w:rPr>
        <w:t>（2）隐蔽工程验收</w:t>
      </w:r>
      <w:r>
        <w:rPr>
          <w:rFonts w:hint="eastAsia"/>
          <w:lang w:eastAsia="zh-CN"/>
        </w:rPr>
        <w:t>。</w:t>
      </w:r>
    </w:p>
    <w:p>
      <w:pPr>
        <w:ind w:firstLine="480"/>
      </w:pPr>
      <w:r>
        <w:rPr>
          <w:rFonts w:hint="eastAsia"/>
        </w:rPr>
        <w:t>（</w:t>
      </w:r>
      <w:r>
        <w:t>3</w:t>
      </w:r>
      <w:r>
        <w:rPr>
          <w:rFonts w:hint="eastAsia"/>
        </w:rPr>
        <w:t>）竣工验收。</w:t>
      </w:r>
    </w:p>
    <w:p>
      <w:pPr>
        <w:ind w:firstLine="480"/>
      </w:pPr>
      <w:r>
        <w:rPr>
          <w:rFonts w:hint="eastAsia"/>
        </w:rPr>
        <w:t>（</w:t>
      </w:r>
      <w:r>
        <w:t>4</w:t>
      </w:r>
      <w:r>
        <w:rPr>
          <w:rFonts w:hint="eastAsia"/>
        </w:rPr>
        <w:t>）其他：</w:t>
      </w:r>
      <w:r>
        <w:rPr>
          <w:rFonts w:hint="eastAsia"/>
          <w:u w:val="single"/>
        </w:rPr>
        <w:t xml:space="preserve"> </w:t>
      </w:r>
      <w:r>
        <w:rPr>
          <w:u w:val="single"/>
        </w:rPr>
        <w:t>{其他</w:t>
      </w:r>
      <w:r>
        <w:rPr>
          <w:rFonts w:hint="eastAsia"/>
          <w:u w:val="single"/>
          <w:lang w:val="en-US" w:eastAsia="zh-CN"/>
        </w:rPr>
        <w:t>内容} 。</w:t>
      </w:r>
      <w:r>
        <w:rPr>
          <w:u w:val="single"/>
        </w:rPr>
      </w:r>
      <w:r>
        <w:rPr>
          <w:rFonts w:hint="eastAsia"/>
        </w:rPr>
      </w:r>
    </w:p>
    <w:p>
      <w:pPr>
        <w:ind w:firstLine="480"/>
        <w:rPr>
          <w:rStyle w:val="9"/>
          <w:b/>
          <w:bCs/>
        </w:rPr>
      </w:pPr>
      <w:r>
        <w:t>7.2</w:t>
      </w:r>
      <w:r>
        <w:rPr>
          <w:rFonts w:hint="eastAsia"/>
        </w:rPr>
        <w:t>材料验收</w:t>
      </w:r>
    </w:p>
    <w:p>
      <w:pPr>
        <w:ind w:firstLine="480"/>
        <w:rPr>
          <w:rFonts w:ascii="宋体" w:hAnsi="宋体"/>
          <w:szCs w:val="21"/>
        </w:rPr>
      </w:pPr>
      <w:r>
        <w:rPr>
          <w:rFonts w:hint="eastAsia" w:ascii="宋体" w:hAnsi="宋体"/>
          <w:szCs w:val="21"/>
        </w:rPr>
        <w:t>（1）任何一方提供材料、设备到达施工现场前，都应通知对方。双方在现场就材料、设备的品牌、型号、规格、数量、质量、环保等内容按照约定共同验收，同时办理交接手续或进行书面确认。</w:t>
      </w:r>
    </w:p>
    <w:p>
      <w:pPr>
        <w:ind w:firstLine="480"/>
      </w:pPr>
      <w:r>
        <w:rPr>
          <w:rFonts w:hint="eastAsia"/>
        </w:rPr>
        <w:t>（</w:t>
      </w:r>
      <w:r>
        <w:t>2</w:t>
      </w:r>
      <w:r>
        <w:rPr>
          <w:rFonts w:hint="eastAsia"/>
        </w:rPr>
        <w:t>）双方所提供的装饰装修材料，应当符合《室内装饰装修有害物质限量标准》，</w:t>
      </w:r>
      <w:r>
        <w:rPr>
          <w:rFonts w:hint="eastAsia"/>
          <w:color w:val="auto"/>
        </w:rPr>
        <w:t>并</w:t>
      </w:r>
      <w:r>
        <w:rPr>
          <w:rFonts w:hint="eastAsia"/>
          <w:color w:val="auto"/>
          <w:lang w:eastAsia="zh-CN"/>
        </w:rPr>
        <w:t>按对方要求</w:t>
      </w:r>
      <w:r>
        <w:rPr>
          <w:rFonts w:hint="eastAsia"/>
          <w:color w:val="auto"/>
        </w:rPr>
        <w:t>提供由</w:t>
      </w:r>
      <w:bookmarkStart w:id="6" w:name="_Hlk126165961"/>
      <w:r>
        <w:rPr>
          <w:rFonts w:hint="eastAsia"/>
          <w:color w:val="auto"/>
        </w:rPr>
        <w:t>具有相应资质的专业检测机构</w:t>
      </w:r>
      <w:bookmarkEnd w:id="6"/>
      <w:r>
        <w:rPr>
          <w:rFonts w:hint="eastAsia"/>
          <w:color w:val="auto"/>
        </w:rPr>
        <w:t>出具</w:t>
      </w:r>
      <w:r>
        <w:rPr>
          <w:rFonts w:hint="eastAsia"/>
        </w:rPr>
        <w:t>的检测合格报告。</w:t>
      </w:r>
    </w:p>
    <w:p>
      <w:pPr>
        <w:ind w:firstLine="480"/>
      </w:pPr>
      <w:r>
        <w:t>7</w:t>
      </w:r>
      <w:r>
        <w:rPr>
          <w:rFonts w:hint="eastAsia"/>
        </w:rPr>
        <w:t>.</w:t>
      </w:r>
      <w:r>
        <w:t>3</w:t>
      </w:r>
      <w:r>
        <w:rPr>
          <w:rFonts w:hint="eastAsia"/>
        </w:rPr>
        <w:t>隐蔽工程验收</w:t>
      </w:r>
    </w:p>
    <w:p>
      <w:pPr>
        <w:ind w:firstLine="480"/>
      </w:pPr>
      <w:r>
        <w:rPr>
          <w:rFonts w:hint="eastAsia"/>
        </w:rPr>
        <w:t>隐蔽工程完工后，乙方应提前三日通知甲方，甲方应在约定日期三日内会同乙方进行验收，待双方验收合格并签</w:t>
      </w:r>
      <w:r>
        <w:rPr>
          <w:rFonts w:hint="eastAsia"/>
          <w:lang w:eastAsia="zh-CN"/>
        </w:rPr>
        <w:t>字</w:t>
      </w:r>
      <w:r>
        <w:rPr>
          <w:rFonts w:hint="eastAsia"/>
        </w:rPr>
        <w:t>确认后，乙方方可进行下道工序施工；如甲方不进行验收，乙方有权暂停施工，相应工期损失由甲方承担；如乙方未通知甲方进行隐蔽工程验收，而擅自进行下道工序的，甲方有权要求乙方停止施工，由此造成的损失由乙方承担。</w:t>
      </w:r>
    </w:p>
    <w:p>
      <w:pPr>
        <w:ind w:firstLine="480"/>
      </w:pPr>
      <w:r>
        <w:t>7</w:t>
      </w:r>
      <w:r>
        <w:rPr>
          <w:rFonts w:hint="eastAsia"/>
        </w:rPr>
        <w:t>.</w:t>
      </w:r>
      <w:r>
        <w:t>4</w:t>
      </w:r>
      <w:r>
        <w:rPr>
          <w:rFonts w:hint="eastAsia"/>
        </w:rPr>
        <w:t>竣工验收</w:t>
      </w:r>
    </w:p>
    <w:p>
      <w:pPr>
        <w:ind w:firstLine="480"/>
      </w:pPr>
      <w:r>
        <w:rPr>
          <w:rFonts w:hint="eastAsia"/>
        </w:rPr>
        <w:t>（1）约定的施工内容全部完成后（包括赠送项目），乙方应提前通知甲方进行竣工验收，甲方自接到竣工验收通知后三日内组织验收。</w:t>
      </w:r>
    </w:p>
    <w:p>
      <w:pPr>
        <w:ind w:firstLine="480"/>
      </w:pPr>
      <w:r>
        <w:rPr>
          <w:rFonts w:hint="eastAsia"/>
        </w:rPr>
        <w:t>（2）双方进行竣工验收前，乙方负责保护工程成品和工程现场的全部安全。</w:t>
      </w:r>
    </w:p>
    <w:p>
      <w:pPr>
        <w:ind w:firstLine="480"/>
      </w:pPr>
      <w:r>
        <w:rPr>
          <w:rFonts w:hint="eastAsia"/>
        </w:rPr>
        <w:t>（3）竣工验收合格后，双方签署工程验收单，乙方应向甲方提交其施工部分的竣工图纸及影像资料一套（含水、电及其他隐蔽工程等），作为竣工验收依据。</w:t>
      </w:r>
    </w:p>
    <w:p>
      <w:pPr>
        <w:ind w:firstLine="480"/>
      </w:pPr>
      <w:r>
        <w:rPr>
          <w:rFonts w:hint="eastAsia"/>
        </w:rPr>
        <w:t>（4）竣工验收在工程质量、室内空气质量及结算方面存在个别的非重大问题时，经双方协商一致，签订解决竣工验收遗留问题协议（附件</w:t>
      </w:r>
      <w:r>
        <w:rPr>
          <w:rFonts w:hint="eastAsia"/>
          <w:lang w:eastAsia="zh-CN"/>
        </w:rPr>
        <w:t>九</w:t>
      </w:r>
      <w:r>
        <w:rPr>
          <w:rFonts w:hint="eastAsia"/>
        </w:rPr>
        <w:t>）后，甲方也可先行入住。</w:t>
      </w:r>
    </w:p>
    <w:p>
      <w:pPr>
        <w:ind w:firstLine="480"/>
      </w:pPr>
      <w:r>
        <w:t>7.5</w:t>
      </w:r>
      <w:r>
        <w:rPr>
          <w:rFonts w:hint="eastAsia"/>
        </w:rPr>
        <w:t>双方未办理验收手续，甲方不得入住；如甲方擅自入住，视同验收合格，由此造成的损失由甲方承担。</w:t>
      </w:r>
    </w:p>
    <w:p>
      <w:pPr>
        <w:pStyle w:val="5"/>
        <w:ind w:firstLine="422" w:firstLineChars="200"/>
      </w:pPr>
      <w:r>
        <w:rPr>
          <w:rFonts w:hint="eastAsia"/>
        </w:rPr>
        <w:t>第八条 工程款支付</w:t>
      </w:r>
    </w:p>
    <w:p>
      <w:pPr>
        <w:ind w:firstLine="480"/>
      </w:pPr>
      <w:r>
        <w:t>8</w:t>
      </w:r>
      <w:r>
        <w:rPr>
          <w:rFonts w:hint="eastAsia"/>
        </w:rPr>
        <w:t>.1 双方协商工程款支付采用下列</w:t>
      </w:r>
      <w:r>
        <w:rPr>
          <w:rFonts w:hint="eastAsia"/>
          <w:u w:val="single"/>
        </w:rPr>
        <w:t xml:space="preserve">第  </w:t>
      </w:r>
      <w:r>
        <w:rPr>
          <w:rFonts w:hint="eastAsia"/>
        </w:rPr>
        <w:t xml:space="preserve"> {选项}   种方式</w:t>
      </w:r>
    </w:p>
    <w:p>
      <w:pPr>
        <w:ind w:firstLine="480"/>
      </w:pPr>
      <w:r>
        <w:rPr>
          <w:rFonts w:hint="eastAsia"/>
        </w:rPr>
        <w:t>（1）合同签字生效后，甲方按表中约定向乙方指定账户支付工程款：{工程款金额}</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2410"/>
        <w:gridCol w:w="2410"/>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noWrap w:val="0"/>
            <w:vAlign w:val="center"/>
          </w:tcPr>
          <w:p>
            <w:pPr>
              <w:ind w:firstLine="0" w:firstLineChars="0"/>
              <w:jc w:val="center"/>
              <w:rPr>
                <w:b/>
                <w:u w:val="single"/>
              </w:rPr>
            </w:pPr>
            <w:r>
              <w:rPr>
                <w:rFonts w:hint="eastAsia"/>
                <w:b/>
              </w:rPr>
              <w:t>工程进度</w:t>
            </w:r>
          </w:p>
        </w:tc>
        <w:tc>
          <w:tcPr>
            <w:tcW w:w="2410" w:type="dxa"/>
            <w:noWrap w:val="0"/>
            <w:vAlign w:val="center"/>
          </w:tcPr>
          <w:p>
            <w:pPr>
              <w:ind w:firstLine="0" w:firstLineChars="0"/>
              <w:jc w:val="center"/>
              <w:rPr>
                <w:b/>
              </w:rPr>
            </w:pPr>
            <w:r>
              <w:rPr>
                <w:rFonts w:hint="eastAsia"/>
                <w:b/>
              </w:rPr>
              <w:t>付款时间</w:t>
            </w:r>
          </w:p>
        </w:tc>
        <w:tc>
          <w:tcPr>
            <w:tcW w:w="2410" w:type="dxa"/>
            <w:noWrap w:val="0"/>
            <w:vAlign w:val="center"/>
          </w:tcPr>
          <w:p>
            <w:pPr>
              <w:ind w:firstLine="0" w:firstLineChars="0"/>
              <w:jc w:val="center"/>
              <w:rPr>
                <w:b/>
                <w:u w:val="single"/>
              </w:rPr>
            </w:pPr>
            <w:r>
              <w:rPr>
                <w:rFonts w:hint="eastAsia"/>
                <w:b/>
              </w:rPr>
              <w:t>付款比例</w:t>
            </w:r>
          </w:p>
        </w:tc>
        <w:tc>
          <w:tcPr>
            <w:tcW w:w="1559" w:type="dxa"/>
            <w:noWrap w:val="0"/>
            <w:vAlign w:val="center"/>
          </w:tcPr>
          <w:p>
            <w:pPr>
              <w:ind w:firstLine="0" w:firstLineChars="0"/>
              <w:jc w:val="center"/>
              <w:rPr>
                <w:b/>
              </w:rPr>
            </w:pPr>
            <w:r>
              <w:rPr>
                <w:rFonts w:hint="eastAsia"/>
                <w:b/>
              </w:rPr>
              <w:t>金额（元）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noWrap w:val="0"/>
            <w:vAlign w:val="center"/>
          </w:tcPr>
          <w:p>
            <w:pPr>
              <w:ind w:firstLine="0" w:firstLineChars="0"/>
              <w:rPr>
                <w:bCs/>
              </w:rPr>
            </w:pPr>
            <w:r>
              <w:rPr>
                <w:rFonts w:hint="eastAsia"/>
                <w:bCs/>
              </w:rPr>
              <w:t>合同签订后</w:t>
            </w:r>
          </w:p>
        </w:tc>
        <w:tc>
          <w:tcPr>
            <w:tcW w:w="2410" w:type="dxa"/>
            <w:noWrap w:val="0"/>
            <w:vAlign w:val="center"/>
          </w:tcPr>
          <w:p>
            <w:pPr>
              <w:ind w:firstLine="0" w:firstLineChars="0"/>
              <w:rPr>
                <w:bCs/>
              </w:rPr>
            </w:pPr>
            <w:r>
              <w:rPr>
                <w:rFonts w:hint="eastAsia"/>
                <w:bCs/>
              </w:rPr>
              <w:t>合同签订后3日内</w:t>
            </w:r>
          </w:p>
        </w:tc>
        <w:tc>
          <w:tcPr>
            <w:tcW w:w="2410" w:type="dxa"/>
            <w:noWrap w:val="0"/>
            <w:vAlign w:val="center"/>
          </w:tcPr>
          <w:p>
            <w:pPr>
              <w:spacing w:line="240" w:lineRule="auto"/>
              <w:ind w:firstLine="0" w:firstLineChars="0"/>
              <w:rPr>
                <w:bCs/>
              </w:rPr>
            </w:pPr>
            <w:r>
              <w:rPr>
                <w:rFonts w:hint="eastAsia"/>
              </w:rPr>
              <w:t>工程预算款的</w:t>
            </w:r>
            <w:r>
              <w:rPr>
                <w:rFonts w:hint="eastAsia"/>
                <w:u w:val="single"/>
              </w:rPr>
              <w:t xml:space="preserve"> </w:t>
            </w:r>
            <w:r>
              <w:rPr>
                <w:u w:val="single"/>
              </w:rPr>
              <w:t xml:space="preserve">    </w:t>
            </w:r>
          </w:p>
        </w:tc>
        <w:tc>
          <w:tcPr>
            <w:tcW w:w="1559" w:type="dxa"/>
            <w:noWrap w:val="0"/>
            <w:vAlign w:val="center"/>
          </w:tcPr>
          <w:p>
            <w:pPr>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noWrap w:val="0"/>
            <w:vAlign w:val="center"/>
          </w:tcPr>
          <w:p>
            <w:pPr>
              <w:ind w:firstLine="0" w:firstLineChars="0"/>
              <w:rPr>
                <w:u w:val="single"/>
              </w:rPr>
            </w:pPr>
            <w:r>
              <w:rPr>
                <w:rFonts w:hint="eastAsia"/>
              </w:rPr>
              <w:t>隐蔽工程完工</w:t>
            </w:r>
          </w:p>
        </w:tc>
        <w:tc>
          <w:tcPr>
            <w:tcW w:w="2410" w:type="dxa"/>
            <w:noWrap w:val="0"/>
            <w:vAlign w:val="center"/>
          </w:tcPr>
          <w:p>
            <w:pPr>
              <w:ind w:firstLine="0" w:firstLineChars="0"/>
              <w:rPr>
                <w:u w:val="single"/>
              </w:rPr>
            </w:pPr>
            <w:r>
              <w:rPr>
                <w:rFonts w:hint="eastAsia"/>
              </w:rPr>
              <w:t>验收通过3日内</w:t>
            </w:r>
          </w:p>
        </w:tc>
        <w:tc>
          <w:tcPr>
            <w:tcW w:w="2410" w:type="dxa"/>
            <w:noWrap w:val="0"/>
            <w:vAlign w:val="center"/>
          </w:tcPr>
          <w:p>
            <w:pPr>
              <w:spacing w:line="240" w:lineRule="auto"/>
              <w:ind w:firstLine="0" w:firstLineChars="0"/>
            </w:pPr>
            <w:r>
              <w:rPr>
                <w:rFonts w:hint="eastAsia"/>
              </w:rPr>
              <w:t>工程预算款的</w:t>
            </w:r>
            <w:r>
              <w:rPr>
                <w:rFonts w:hint="eastAsia"/>
                <w:u w:val="single"/>
              </w:rPr>
              <w:t xml:space="preserve"> </w:t>
            </w:r>
            <w:r>
              <w:rPr>
                <w:u w:val="single"/>
              </w:rPr>
              <w:t xml:space="preserve">    </w:t>
            </w:r>
          </w:p>
        </w:tc>
        <w:tc>
          <w:tcPr>
            <w:tcW w:w="1559" w:type="dxa"/>
            <w:noWrap w:val="0"/>
            <w:vAlign w:val="center"/>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405" w:type="dxa"/>
            <w:noWrap w:val="0"/>
            <w:vAlign w:val="center"/>
          </w:tcPr>
          <w:p>
            <w:pPr>
              <w:ind w:firstLine="0" w:firstLineChars="0"/>
            </w:pPr>
            <w:r>
              <w:rPr>
                <w:rFonts w:hint="eastAsia"/>
              </w:rPr>
              <w:t>竣工</w:t>
            </w:r>
          </w:p>
        </w:tc>
        <w:tc>
          <w:tcPr>
            <w:tcW w:w="2410" w:type="dxa"/>
            <w:noWrap w:val="0"/>
            <w:vAlign w:val="center"/>
          </w:tcPr>
          <w:p>
            <w:pPr>
              <w:ind w:firstLine="0" w:firstLineChars="0"/>
              <w:rPr>
                <w:u w:val="single"/>
              </w:rPr>
            </w:pPr>
            <w:r>
              <w:rPr>
                <w:rFonts w:hint="eastAsia"/>
              </w:rPr>
              <w:t>竣工验收通过3日内</w:t>
            </w:r>
          </w:p>
        </w:tc>
        <w:tc>
          <w:tcPr>
            <w:tcW w:w="2410" w:type="dxa"/>
            <w:noWrap w:val="0"/>
            <w:vAlign w:val="center"/>
          </w:tcPr>
          <w:p>
            <w:pPr>
              <w:ind w:firstLine="0" w:firstLineChars="0"/>
            </w:pPr>
            <w:r>
              <w:rPr>
                <w:rFonts w:hint="eastAsia"/>
              </w:rPr>
              <w:t>结清工程结算款</w:t>
            </w:r>
          </w:p>
        </w:tc>
        <w:tc>
          <w:tcPr>
            <w:tcW w:w="1559" w:type="dxa"/>
            <w:noWrap w:val="0"/>
            <w:vAlign w:val="center"/>
          </w:tcPr>
          <w:p>
            <w:pPr>
              <w:ind w:firstLine="0" w:firstLineChars="0"/>
            </w:pPr>
          </w:p>
        </w:tc>
      </w:tr>
    </w:tbl>
    <w:p>
      <w:pPr>
        <w:spacing w:before="62" w:beforeLines="20"/>
        <w:ind w:firstLine="480"/>
      </w:pPr>
      <w:r>
        <w:rPr>
          <w:rFonts w:hint="eastAsia"/>
        </w:rPr>
        <w:t>（2）双方协商一致的其他支付方式：</w:t>
      </w:r>
      <w:r>
        <w:rPr>
          <w:rFonts w:hint="eastAsia"/>
          <w:u w:val="single"/>
        </w:rPr>
        <w:t>{支付方式}</w:t>
      </w:r>
      <w:r>
        <w:rPr>
          <w:u w:val="single"/>
        </w:rPr>
      </w:r>
      <w:r>
        <w:rPr>
          <w:rFonts w:hint="eastAsia"/>
          <w:u w:val="single"/>
        </w:rPr>
      </w:r>
      <w:r>
        <w:rPr>
          <w:rFonts w:hint="eastAsia"/>
          <w:u w:val="single"/>
          <w:lang w:val="en-US" w:eastAsia="zh-CN"/>
        </w:rPr>
      </w:r>
      <w:r>
        <w:rPr>
          <w:rFonts w:hint="eastAsia"/>
          <w:u w:val="single"/>
        </w:rPr>
      </w:r>
    </w:p>
    <w:p>
      <w:pPr>
        <w:ind w:firstLine="0" w:firstLineChars="0"/>
        <w:jc w:val="left"/>
        <w:rPr>
          <w:u w:val="single"/>
        </w:rPr>
      </w:pPr>
      <w:r>
        <w:rPr>
          <w:rFonts w:hint="eastAsia"/>
          <w:u w:val="single"/>
        </w:rPr>
        <w:t xml:space="preserve">                                                </w:t>
      </w:r>
      <w:r>
        <w:rPr>
          <w:u w:val="single"/>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p>
    <w:p>
      <w:pPr>
        <w:ind w:firstLine="480"/>
      </w:pPr>
      <w:r>
        <w:t>8</w:t>
      </w:r>
      <w:r>
        <w:rPr>
          <w:rFonts w:hint="eastAsia"/>
        </w:rPr>
        <w:t>.</w:t>
      </w:r>
      <w:r>
        <w:t>2</w:t>
      </w:r>
      <w:r>
        <w:rPr>
          <w:rFonts w:hint="eastAsia"/>
        </w:rPr>
        <w:t>隐蔽工程、竣工验收通过后，甲方对乙方提交的按实际工程情况编制的工程决算单（附件</w:t>
      </w:r>
      <w:r>
        <w:rPr>
          <w:rFonts w:hint="eastAsia"/>
          <w:lang w:eastAsia="zh-CN"/>
        </w:rPr>
        <w:t>十</w:t>
      </w:r>
      <w:r>
        <w:rPr>
          <w:rFonts w:hint="eastAsia"/>
        </w:rPr>
        <w:t>）进行审核，如三日内未提出异议，视为同意支付相应款项。乙方收到甲方支付款项后应当出具正式发票。</w:t>
      </w:r>
    </w:p>
    <w:p>
      <w:pPr>
        <w:ind w:firstLine="480"/>
        <w:rPr>
          <w:rFonts w:hint="eastAsia" w:eastAsia="宋体"/>
          <w:lang w:eastAsia="zh-CN"/>
        </w:rPr>
      </w:pPr>
      <w:r>
        <w:t>8</w:t>
      </w:r>
      <w:r>
        <w:rPr>
          <w:rFonts w:hint="eastAsia"/>
        </w:rPr>
        <w:t>.</w:t>
      </w:r>
      <w:r>
        <w:t>3</w:t>
      </w:r>
      <w:r>
        <w:rPr>
          <w:rFonts w:hint="eastAsia"/>
        </w:rPr>
        <w:t>乙方应当自甲方结清工程款后三日内办理工程交接，并开具工程质量保修单（附件十</w:t>
      </w:r>
      <w:r>
        <w:rPr>
          <w:rFonts w:hint="eastAsia"/>
          <w:lang w:eastAsia="zh-CN"/>
        </w:rPr>
        <w:t>一</w:t>
      </w:r>
      <w:r>
        <w:rPr>
          <w:rFonts w:hint="eastAsia"/>
        </w:rPr>
        <w:t>）。</w:t>
      </w:r>
      <w:r>
        <w:rPr>
          <w:rFonts w:hint="eastAsia"/>
          <w:lang w:eastAsia="zh-CN"/>
        </w:rPr>
        <w:t>乙方未按时办理工程交接导致甲方无法入住的，由乙方承担造成的损失。</w:t>
      </w:r>
    </w:p>
    <w:p>
      <w:pPr>
        <w:ind w:firstLine="480"/>
      </w:pPr>
      <w:r>
        <w:t>8</w:t>
      </w:r>
      <w:r>
        <w:rPr>
          <w:rFonts w:hint="eastAsia"/>
        </w:rPr>
        <w:t>.</w:t>
      </w:r>
      <w:r>
        <w:t>4</w:t>
      </w:r>
      <w:r>
        <w:rPr>
          <w:rFonts w:hint="eastAsia"/>
        </w:rPr>
        <w:t>竣工验收合格后，甲方可以留取不超过工程结算</w:t>
      </w:r>
      <w:r>
        <w:rPr>
          <w:rFonts w:hint="eastAsia"/>
          <w:lang w:eastAsia="zh-CN"/>
        </w:rPr>
        <w:t>款</w:t>
      </w:r>
      <w:r>
        <w:rPr>
          <w:rFonts w:hint="eastAsia"/>
        </w:rPr>
        <w:t>总额3</w:t>
      </w:r>
      <w:r>
        <w:t>%</w:t>
      </w:r>
      <w:r>
        <w:rPr>
          <w:rFonts w:hint="eastAsia"/>
        </w:rPr>
        <w:t>的质量保证金，具体约定见工程质量保修单。保修期内没有发生</w:t>
      </w:r>
      <w:r>
        <w:rPr>
          <w:rFonts w:hint="eastAsia"/>
          <w:lang w:eastAsia="zh-CN"/>
        </w:rPr>
        <w:t>施工</w:t>
      </w:r>
      <w:r>
        <w:rPr>
          <w:rFonts w:hint="eastAsia"/>
        </w:rPr>
        <w:t>工程质量问题的，甲方应将质量保证金全额给付乙方。</w:t>
      </w:r>
    </w:p>
    <w:p>
      <w:pPr>
        <w:pStyle w:val="5"/>
        <w:ind w:firstLine="422" w:firstLineChars="200"/>
      </w:pPr>
      <w:r>
        <w:rPr>
          <w:rFonts w:hint="eastAsia"/>
        </w:rPr>
        <w:t>第九条 违约责任</w:t>
      </w:r>
    </w:p>
    <w:p>
      <w:pPr>
        <w:ind w:firstLine="480"/>
      </w:pPr>
      <w:r>
        <w:t>9</w:t>
      </w:r>
      <w:r>
        <w:rPr>
          <w:rFonts w:hint="eastAsia"/>
        </w:rPr>
        <w:t>.1 合同双方签字后生效，双方必须严格遵守，任何一方需变更合同内容，应该协商一致后，重新签定补充协议。签订合同后未开工前，如单方要求解除合同，解约方承担对方的实际损失，或按工</w:t>
      </w:r>
      <w:r>
        <w:rPr>
          <w:rFonts w:hint="eastAsia"/>
          <w:lang w:eastAsia="zh-CN"/>
        </w:rPr>
        <w:t>程预算</w:t>
      </w:r>
      <w:r>
        <w:rPr>
          <w:rFonts w:hint="eastAsia"/>
        </w:rPr>
        <w:t>款</w:t>
      </w:r>
      <w:r>
        <w:rPr>
          <w:rFonts w:hint="eastAsia"/>
          <w:u w:val="single"/>
        </w:rPr>
        <w:t>的 {解</w:t>
      </w:r>
      <w:r>
        <w:rPr>
          <w:rFonts w:hint="eastAsia"/>
        </w:rPr>
        <w:t>除合同违约金比例}% 支付违约金。</w:t>
      </w:r>
    </w:p>
    <w:p>
      <w:pPr>
        <w:ind w:firstLine="480"/>
      </w:pPr>
      <w:r>
        <w:t>9</w:t>
      </w:r>
      <w:r>
        <w:rPr>
          <w:rFonts w:hint="eastAsia"/>
        </w:rPr>
        <w:t>.2一方因违反有关法律法规受到行政处罚的，最终责任由责任方承担。</w:t>
      </w:r>
    </w:p>
    <w:p>
      <w:pPr>
        <w:ind w:firstLine="480"/>
      </w:pPr>
      <w:r>
        <w:t>9.3</w:t>
      </w:r>
      <w:r>
        <w:rPr>
          <w:rFonts w:hint="eastAsia"/>
        </w:rPr>
        <w:t>甲方未依法办理审批手续，乙方</w:t>
      </w:r>
      <w:r>
        <w:rPr>
          <w:rFonts w:hint="eastAsia"/>
          <w:lang w:eastAsia="zh-CN"/>
        </w:rPr>
        <w:t>不得进场施工</w:t>
      </w:r>
      <w:r>
        <w:rPr>
          <w:rFonts w:hint="eastAsia"/>
        </w:rPr>
        <w:t>；</w:t>
      </w:r>
      <w:r>
        <w:rPr>
          <w:rFonts w:hint="eastAsia"/>
          <w:lang w:eastAsia="zh-CN"/>
        </w:rPr>
        <w:t>经乙方催告，</w:t>
      </w:r>
      <w:r>
        <w:rPr>
          <w:rFonts w:hint="eastAsia"/>
        </w:rPr>
        <w:t>甲方仍不履行的，乙方可以解除合同。甲方未完成审批手续，造成损失由甲方承担。</w:t>
      </w:r>
    </w:p>
    <w:p>
      <w:pPr>
        <w:ind w:firstLine="480"/>
      </w:pPr>
      <w:r>
        <w:t>9</w:t>
      </w:r>
      <w:r>
        <w:rPr>
          <w:rFonts w:hint="eastAsia"/>
        </w:rPr>
        <w:t>.</w:t>
      </w:r>
      <w:r>
        <w:t>4</w:t>
      </w:r>
      <w:r>
        <w:rPr>
          <w:rFonts w:hint="eastAsia"/>
        </w:rPr>
        <w:t>施工过程中任何一方无法继续履行合同的，应当书面通知对方，经双方同意办理清算手续，并由责任方按</w:t>
      </w:r>
      <w:r>
        <w:rPr>
          <w:rFonts w:hint="eastAsia"/>
          <w:lang w:eastAsia="zh-CN"/>
        </w:rPr>
        <w:t>工程预算款</w:t>
      </w:r>
      <w:r>
        <w:rPr>
          <w:rFonts w:hint="eastAsia"/>
        </w:rPr>
        <w:t>的</w:t>
      </w:r>
      <w:r>
        <w:rPr>
          <w:rFonts w:hint="eastAsia"/>
          <w:u w:val="single"/>
        </w:rPr>
        <w:t xml:space="preserve">  </w:t>
      </w:r>
      <w:r>
        <w:rPr>
          <w:u w:val="single"/>
        </w:rPr>
        <w:t xml:space="preserve"> </w:t>
      </w:r>
      <w:r>
        <w:rPr>
          <w:rFonts w:hint="eastAsia"/>
          <w:u w:val="single"/>
        </w:rPr>
        <w:t xml:space="preserve">  </w:t>
      </w:r>
      <w:r>
        <w:rPr>
          <w:rFonts w:hint="eastAsia"/>
        </w:rPr>
        <w:t>{赔偿比例}%赔偿，解除本合同。</w:t>
      </w:r>
    </w:p>
    <w:p>
      <w:pPr>
        <w:ind w:firstLine="480"/>
      </w:pPr>
      <w:r>
        <w:t>9.5</w:t>
      </w:r>
      <w:r>
        <w:rPr>
          <w:rFonts w:hint="eastAsia"/>
        </w:rPr>
        <w:t>甲方私自与乙方设计师或施工人员商定更改施工内容所引发的一切后果，由甲方自负，给乙方造成损失的，甲方应予赔偿。</w:t>
      </w:r>
    </w:p>
    <w:p>
      <w:pPr>
        <w:ind w:firstLine="480"/>
        <w:rPr>
          <w:rFonts w:hint="eastAsia"/>
        </w:rPr>
      </w:pPr>
      <w:r>
        <w:t>9.6</w:t>
      </w:r>
      <w:r>
        <w:rPr>
          <w:rFonts w:hint="eastAsia"/>
        </w:rPr>
        <w:t>未经甲方</w:t>
      </w:r>
      <w:r>
        <w:rPr>
          <w:rFonts w:hint="eastAsia"/>
          <w:lang w:eastAsia="zh-CN"/>
        </w:rPr>
        <w:t>书面</w:t>
      </w:r>
      <w:r>
        <w:rPr>
          <w:rFonts w:hint="eastAsia"/>
        </w:rPr>
        <w:t>同意，乙方随意增项，费用由乙方承担。</w:t>
      </w:r>
    </w:p>
    <w:p>
      <w:pPr>
        <w:ind w:firstLine="480"/>
        <w:rPr>
          <w:rFonts w:hint="eastAsia"/>
        </w:rPr>
      </w:pPr>
      <w:r>
        <w:rPr>
          <w:rFonts w:hint="eastAsia"/>
          <w:lang w:val="en-US" w:eastAsia="zh-CN"/>
        </w:rPr>
        <w:t>9.7</w:t>
      </w:r>
      <w:r>
        <w:rPr>
          <w:rFonts w:hint="eastAsia"/>
        </w:rPr>
        <w:t>应当由甲方提供的材料、设备，因甲方原因未及时提供给乙方，造成损失应由甲方承担。因乙方原因未及时提供所需材料供需时间表给甲方，造成损失应由乙方承担。</w:t>
      </w:r>
    </w:p>
    <w:p>
      <w:pPr>
        <w:ind w:firstLine="480"/>
      </w:pPr>
      <w:r>
        <w:t>9.</w:t>
      </w:r>
      <w:r>
        <w:rPr>
          <w:rFonts w:hint="eastAsia"/>
          <w:lang w:val="en-US" w:eastAsia="zh-CN"/>
        </w:rPr>
        <w:t>8</w:t>
      </w:r>
      <w:r>
        <w:rPr>
          <w:rFonts w:hint="eastAsia"/>
        </w:rPr>
        <w:t>甲方原因造成停工或未按合同约定期限支付工程进度款，应当向乙方按日支付迟延部分工程款</w:t>
      </w:r>
      <w:r>
        <w:rPr>
          <w:rFonts w:hint="eastAsia"/>
          <w:u w:val="single"/>
        </w:rPr>
        <w:t>{</w:t>
      </w:r>
      <w:r>
        <w:rPr>
          <w:u w:val="single"/>
        </w:rPr>
        <w:t>迟延违约金</w:t>
      </w:r>
      <w:r>
        <w:rPr>
          <w:rFonts w:hint="eastAsia"/>
        </w:rPr>
        <w:t>比例}的违约金，但累计不得超</w:t>
      </w:r>
      <w:r>
        <w:rPr>
          <w:rFonts w:hint="eastAsia"/>
          <w:lang w:eastAsia="zh-CN"/>
        </w:rPr>
        <w:t>过工程</w:t>
      </w:r>
      <w:r>
        <w:rPr>
          <w:rFonts w:hint="eastAsia"/>
        </w:rPr>
        <w:t>预</w:t>
      </w:r>
      <w:r>
        <w:rPr>
          <w:rFonts w:hint="eastAsia"/>
          <w:u w:val="single"/>
        </w:rPr>
        <w:t>算</w:t>
      </w:r>
      <w:r>
        <w:rPr>
          <w:u w:val="single"/>
        </w:rPr>
        <w:t>款的{预算</w:t>
      </w:r>
      <w:r>
        <w:t>款</w:t>
      </w:r>
      <w:r>
        <w:rPr>
          <w:rFonts w:hint="eastAsia"/>
        </w:rPr>
        <w:t>上限百分比}%。甲</w:t>
      </w:r>
      <w:r>
        <w:rPr>
          <w:rFonts w:hint="eastAsia"/>
          <w:u w:val="single"/>
        </w:rPr>
        <w:t>方延迟支</w:t>
      </w:r>
      <w:r>
        <w:rPr>
          <w:rFonts w:hint="eastAsia"/>
        </w:rPr>
        <w:t>付超过{延迟天数}日的，乙方有权解除合同。</w:t>
      </w:r>
    </w:p>
    <w:p>
      <w:pPr>
        <w:ind w:firstLine="480"/>
      </w:pPr>
      <w:r>
        <w:t>9.</w:t>
      </w:r>
      <w:r>
        <w:rPr>
          <w:rFonts w:hint="eastAsia"/>
          <w:lang w:val="en-US" w:eastAsia="zh-CN"/>
        </w:rPr>
        <w:t>9</w:t>
      </w:r>
      <w:r>
        <w:rPr>
          <w:rFonts w:hint="eastAsia"/>
        </w:rPr>
        <w:t>乙方以甲方未结算竣工款为由不履行赠送项目的或因乙方的责任造成工期延误，应当按日向甲方支付工程</w:t>
      </w:r>
      <w:r>
        <w:rPr>
          <w:rFonts w:hint="eastAsia"/>
          <w:lang w:eastAsia="zh-CN"/>
        </w:rPr>
        <w:t>预算款</w:t>
      </w:r>
      <w:r>
        <w:rPr>
          <w:rFonts w:hint="eastAsia"/>
          <w:u w:val="single"/>
        </w:rPr>
        <w:t>{</w:t>
      </w:r>
      <w:r>
        <w:rPr>
          <w:u w:val="single"/>
        </w:rPr>
        <w:t>未结算竣工</w:t>
      </w:r>
      <w:r>
        <w:rPr>
          <w:rFonts w:hint="eastAsia"/>
        </w:rPr>
        <w:t>款比例}的违约金，但累计不得</w:t>
      </w:r>
      <w:r>
        <w:rPr>
          <w:rFonts w:hint="eastAsia"/>
          <w:lang w:eastAsia="zh-CN"/>
        </w:rPr>
        <w:t>超过工</w:t>
      </w:r>
      <w:r>
        <w:rPr>
          <w:rFonts w:hint="eastAsia"/>
        </w:rPr>
        <w:t>程</w:t>
      </w:r>
      <w:r>
        <w:rPr>
          <w:rFonts w:hint="eastAsia"/>
          <w:u w:val="single"/>
        </w:rPr>
        <w:t>结</w:t>
      </w:r>
      <w:r>
        <w:rPr>
          <w:u w:val="single"/>
        </w:rPr>
        <w:t>算款的{违</w:t>
      </w:r>
      <w:r>
        <w:t>约</w:t>
      </w:r>
      <w:r>
        <w:rPr>
          <w:rFonts w:hint="eastAsia"/>
        </w:rPr>
        <w:t>金上限比例}%。乙</w:t>
      </w:r>
      <w:r>
        <w:rPr>
          <w:rFonts w:hint="eastAsia"/>
          <w:u w:val="single"/>
        </w:rPr>
        <w:t>方延误</w:t>
      </w:r>
      <w:r>
        <w:rPr>
          <w:rFonts w:hint="eastAsia"/>
        </w:rPr>
        <w:t>工期超过{延误天数}日的，甲方有权解除合同。</w:t>
      </w:r>
    </w:p>
    <w:p>
      <w:pPr>
        <w:ind w:firstLine="480"/>
      </w:pPr>
      <w:r>
        <w:t>9.</w:t>
      </w:r>
      <w:r>
        <w:rPr>
          <w:rFonts w:hint="eastAsia"/>
          <w:lang w:val="en-US" w:eastAsia="zh-CN"/>
        </w:rPr>
        <w:t>10</w:t>
      </w:r>
      <w:r>
        <w:rPr>
          <w:rFonts w:hint="eastAsia"/>
        </w:rPr>
        <w:t>工程竣工验收时，甲方发现存在下列问题的，有权要求乙方在</w:t>
      </w:r>
      <w:r>
        <w:rPr>
          <w:rFonts w:hint="eastAsia"/>
          <w:u w:val="single"/>
        </w:rPr>
        <w:t>{整改期</w:t>
      </w:r>
      <w:r>
        <w:rPr>
          <w:rFonts w:hint="eastAsia"/>
        </w:rPr>
        <w:t>限}日内进行调整，由此造成的损失，甲方有权要求乙方赔偿。</w:t>
      </w:r>
    </w:p>
    <w:p>
      <w:pPr>
        <w:ind w:firstLine="480"/>
        <w:rPr>
          <w:rFonts w:hint="eastAsia" w:eastAsia="宋体"/>
          <w:lang w:eastAsia="zh-CN"/>
        </w:rPr>
      </w:pPr>
      <w:r>
        <w:rPr>
          <w:rFonts w:hint="eastAsia"/>
        </w:rPr>
        <w:t>（1）工程实际效果与□设计图纸□报价单约定施工工艺、质量不相符</w:t>
      </w:r>
      <w:r>
        <w:rPr>
          <w:rFonts w:hint="eastAsia"/>
          <w:lang w:eastAsia="zh-CN"/>
        </w:rPr>
        <w:t>。</w:t>
      </w:r>
    </w:p>
    <w:p>
      <w:pPr>
        <w:ind w:firstLine="480"/>
        <w:rPr>
          <w:rFonts w:hint="eastAsia" w:eastAsia="宋体"/>
          <w:lang w:eastAsia="zh-CN"/>
        </w:rPr>
      </w:pPr>
      <w:r>
        <w:rPr>
          <w:rFonts w:hint="eastAsia"/>
        </w:rPr>
        <w:t>（2）定制家具色差较大、尺寸不符</w:t>
      </w:r>
      <w:r>
        <w:rPr>
          <w:rFonts w:hint="eastAsia"/>
          <w:lang w:eastAsia="zh-CN"/>
        </w:rPr>
        <w:t>。</w:t>
      </w:r>
    </w:p>
    <w:p>
      <w:pPr>
        <w:ind w:firstLine="480"/>
        <w:rPr>
          <w:rFonts w:hint="eastAsia" w:eastAsia="宋体"/>
          <w:lang w:eastAsia="zh-CN"/>
        </w:rPr>
      </w:pPr>
      <w:r>
        <w:rPr>
          <w:rFonts w:hint="eastAsia"/>
        </w:rPr>
        <w:t>（</w:t>
      </w:r>
      <w:r>
        <w:t>3</w:t>
      </w:r>
      <w:r>
        <w:rPr>
          <w:rFonts w:hint="eastAsia"/>
        </w:rPr>
        <w:t>）定制橱柜固定不牢</w:t>
      </w:r>
      <w:r>
        <w:rPr>
          <w:rFonts w:hint="eastAsia"/>
          <w:lang w:eastAsia="zh-CN"/>
        </w:rPr>
        <w:t>。</w:t>
      </w:r>
    </w:p>
    <w:p>
      <w:pPr>
        <w:ind w:firstLine="480"/>
        <w:rPr>
          <w:rFonts w:hint="eastAsia" w:eastAsia="宋体"/>
          <w:lang w:eastAsia="zh-CN"/>
        </w:rPr>
      </w:pPr>
      <w:r>
        <w:rPr>
          <w:rFonts w:hint="eastAsia"/>
        </w:rPr>
        <w:t>（</w:t>
      </w:r>
      <w:r>
        <w:t>4</w:t>
      </w:r>
      <w:r>
        <w:rPr>
          <w:rFonts w:hint="eastAsia"/>
        </w:rPr>
        <w:t>）门窗框弯曲松动</w:t>
      </w:r>
      <w:r>
        <w:rPr>
          <w:rFonts w:hint="eastAsia"/>
          <w:lang w:eastAsia="zh-CN"/>
        </w:rPr>
        <w:t>。</w:t>
      </w:r>
    </w:p>
    <w:p>
      <w:pPr>
        <w:ind w:firstLine="480"/>
      </w:pPr>
      <w:r>
        <w:rPr>
          <w:rFonts w:hint="eastAsia"/>
        </w:rPr>
        <w:t>（5）其他：</w:t>
      </w:r>
      <w:r>
        <w:rPr>
          <w:rFonts w:hint="eastAsia"/>
          <w:u w:val="single"/>
        </w:rPr>
        <w:t xml:space="preserve"> </w:t>
      </w:r>
      <w:r>
        <w:rPr>
          <w:u w:val="single"/>
        </w:rPr>
        <w:t>{其他内容</w:t>
      </w:r>
      <w:r>
        <w:rPr>
          <w:rFonts w:hint="eastAsia"/>
          <w:u w:val="single"/>
          <w:lang w:val="en-US" w:eastAsia="zh-CN"/>
        </w:rPr>
        <w:t>} 。</w:t>
      </w:r>
      <w:r>
        <w:rPr>
          <w:u w:val="single"/>
        </w:rPr>
      </w:r>
      <w:r>
        <w:rPr>
          <w:rFonts w:hint="eastAsia"/>
        </w:rPr>
      </w:r>
    </w:p>
    <w:p>
      <w:pPr>
        <w:ind w:firstLine="480"/>
      </w:pPr>
      <w:r>
        <w:t>9.1</w:t>
      </w:r>
      <w:r>
        <w:rPr>
          <w:rFonts w:hint="eastAsia"/>
          <w:lang w:val="en-US" w:eastAsia="zh-CN"/>
        </w:rPr>
        <w:t>1</w:t>
      </w:r>
      <w:r>
        <w:rPr>
          <w:rFonts w:hint="eastAsia"/>
        </w:rPr>
        <w:t>由于乙方责任导致工程质量或室内空气质量不合格的，乙方按下列约定进行返工修理、综合治理，并承担所产生的费用及损失：</w:t>
      </w:r>
    </w:p>
    <w:p>
      <w:pPr>
        <w:ind w:firstLine="480"/>
      </w:pPr>
      <w:r>
        <w:rPr>
          <w:rFonts w:hint="eastAsia"/>
        </w:rPr>
        <w:t>（1）对墙体、吊顶开裂，防水不彻底，地砖、墙砖空鼓，墙面地面不平，门窗破损，墙纸发霉，粉饰层脱落，台盆、淋浴房漏水，空调、地暖不能正常运作等工程质量不合格的部位，乙方应当进行返工修理。</w:t>
      </w:r>
    </w:p>
    <w:p>
      <w:pPr>
        <w:ind w:firstLine="480"/>
      </w:pPr>
      <w:r>
        <w:rPr>
          <w:rFonts w:hint="eastAsia"/>
        </w:rPr>
        <w:t>（2）对室内空气质量不合格的，乙方应当进行综合治理。</w:t>
      </w:r>
    </w:p>
    <w:p>
      <w:pPr>
        <w:ind w:firstLine="480"/>
      </w:pPr>
      <w:r>
        <w:rPr>
          <w:rFonts w:hint="eastAsia"/>
        </w:rPr>
        <w:t>（3）室内空气质量综合治理仍不达标且确属乙方责任的，甲方有权要求乙方返还不达标工程项目涉及的工程款；不足以弥补甲方损失的，甲方有权要求乙方赔偿。</w:t>
      </w:r>
    </w:p>
    <w:p>
      <w:pPr>
        <w:ind w:firstLine="480"/>
      </w:pPr>
      <w:r>
        <w:rPr>
          <w:rFonts w:hint="eastAsia"/>
        </w:rPr>
        <w:t>（4）乙方实际使用的材料品牌、型号、规格、数量与合同约定不符，甲方有权要求乙方赔偿。</w:t>
      </w:r>
    </w:p>
    <w:p>
      <w:pPr>
        <w:ind w:firstLine="480"/>
      </w:pPr>
      <w:r>
        <w:rPr>
          <w:rFonts w:hint="eastAsia"/>
        </w:rPr>
        <w:t>（5）管线等隐蔽工程铺设不合格的，乙方应当进行返工修理。</w:t>
      </w:r>
    </w:p>
    <w:p>
      <w:pPr>
        <w:pStyle w:val="5"/>
        <w:ind w:firstLine="422" w:firstLineChars="200"/>
      </w:pPr>
      <w:r>
        <w:rPr>
          <w:rFonts w:hint="eastAsia"/>
        </w:rPr>
        <w:t>第十条  {争议解决方式}</w:t>
      </w:r>
    </w:p>
    <w:p>
      <w:pPr>
        <w:ind w:firstLine="480"/>
      </w:pPr>
      <w:r>
        <w:rPr>
          <w:rFonts w:hint="eastAsia"/>
        </w:rPr>
        <w:t>本合同项下发生的争议，双方</w:t>
      </w:r>
      <w:r>
        <w:rPr>
          <w:rFonts w:hint="eastAsia"/>
          <w:lang w:eastAsia="zh-CN"/>
        </w:rPr>
        <w:t>可以</w:t>
      </w:r>
      <w:r>
        <w:rPr>
          <w:rFonts w:hint="eastAsia"/>
        </w:rPr>
        <w:t>协商解决。协商不成时，可采用下述第</w:t>
      </w:r>
      <w:r>
        <w:rPr>
          <w:rFonts w:hint="eastAsia"/>
          <w:u w:val="single"/>
        </w:rPr>
        <w:t>{解决方</w:t>
      </w:r>
      <w:r>
        <w:rPr>
          <w:rFonts w:hint="eastAsia"/>
        </w:rPr>
        <w:t>式编号}种解决方式：</w:t>
      </w:r>
    </w:p>
    <w:p>
      <w:pPr>
        <w:ind w:firstLine="480" w:firstLineChars="0"/>
      </w:pPr>
      <w:r>
        <w:rPr>
          <w:rFonts w:hint="eastAsia"/>
        </w:rPr>
        <w:t>{申</w:t>
      </w:r>
      <w:r>
        <w:rPr>
          <w:rFonts w:hint="eastAsia"/>
          <w:u w:val="single"/>
        </w:rPr>
        <w:t>请仲裁</w:t>
      </w:r>
      <w:r>
        <w:rPr>
          <w:rFonts w:hint="eastAsia"/>
          <w:u w:val="single"/>
          <w:lang w:val="en-US" w:eastAsia="zh-CN"/>
        </w:rPr>
        <w:t xml:space="preserve">机构}向      </w:t>
      </w:r>
      <w:r>
        <w:rPr>
          <w:rFonts w:hint="eastAsia"/>
          <w:u w:val="single"/>
        </w:rPr>
        <w:t xml:space="preserve">  </w:t>
      </w:r>
      <w:r>
        <w:rPr>
          <w:rFonts w:hint="eastAsia"/>
        </w:rPr>
        <w:t xml:space="preserve">       仲裁委员会申请仲裁。</w:t>
      </w:r>
    </w:p>
    <w:p>
      <w:pPr>
        <w:ind w:firstLine="480"/>
      </w:pPr>
      <w:r>
        <w:rPr>
          <w:rFonts w:hint="eastAsia"/>
        </w:rPr>
        <w:t>{法</w:t>
      </w:r>
      <w:r>
        <w:rPr>
          <w:rFonts w:hint="eastAsia"/>
          <w:u w:val="single"/>
        </w:rPr>
        <w:t>院名称</w:t>
      </w:r>
      <w:r>
        <w:rPr>
          <w:rFonts w:hint="eastAsia"/>
          <w:u w:val="single"/>
          <w:lang w:val="en-US" w:eastAsia="zh-CN"/>
        </w:rPr>
        <w:t>}</w:t>
      </w:r>
      <w:r>
        <w:rPr>
          <w:rFonts w:hint="eastAsia"/>
          <w:u w:val="single"/>
        </w:rPr>
      </w:r>
      <w:r>
        <w:rPr>
          <w:rFonts w:hint="eastAsia"/>
        </w:rPr>
      </w:r>
    </w:p>
    <w:p>
      <w:pPr>
        <w:pStyle w:val="5"/>
        <w:ind w:firstLine="422" w:firstLineChars="200"/>
      </w:pPr>
      <w:r>
        <w:rPr>
          <w:rFonts w:hint="eastAsia"/>
        </w:rPr>
        <w:t>第十一条  {附则}</w:t>
      </w:r>
    </w:p>
    <w:p>
      <w:pPr>
        <w:ind w:firstLine="480"/>
      </w:pPr>
      <w:r>
        <w:rPr>
          <w:rFonts w:hint="eastAsia"/>
        </w:rPr>
        <w:t>1</w:t>
      </w:r>
      <w:r>
        <w:t>1</w:t>
      </w:r>
      <w:r>
        <w:rPr>
          <w:rFonts w:hint="eastAsia"/>
        </w:rPr>
        <w:t>.1本合同经甲乙双方签字（盖章）后生效。</w:t>
      </w:r>
    </w:p>
    <w:p>
      <w:pPr>
        <w:ind w:firstLine="480"/>
      </w:pPr>
      <w:r>
        <w:rPr>
          <w:rFonts w:hint="eastAsia"/>
        </w:rPr>
        <w:t>1</w:t>
      </w:r>
      <w:r>
        <w:t>1.2</w:t>
      </w:r>
      <w:r>
        <w:rPr>
          <w:rFonts w:hint="eastAsia"/>
        </w:rPr>
        <w:t>双方可以书面形式对本合同进行变更或补充，但减轻或免除本合同规定应当由乙方承担的责任，仍应以本合同为准。</w:t>
      </w:r>
    </w:p>
    <w:p>
      <w:pPr>
        <w:ind w:firstLine="480"/>
      </w:pPr>
      <w:r>
        <w:rPr>
          <w:rFonts w:hint="eastAsia"/>
        </w:rPr>
        <w:t>1</w:t>
      </w:r>
      <w:r>
        <w:t>1.</w:t>
      </w:r>
      <w:r>
        <w:rPr>
          <w:rFonts w:hint="eastAsia"/>
          <w:lang w:val="en-US" w:eastAsia="zh-CN"/>
        </w:rPr>
        <w:t>3</w:t>
      </w:r>
      <w:r>
        <w:rPr>
          <w:rFonts w:hint="eastAsia"/>
        </w:rPr>
        <w:t>本合同一式</w:t>
      </w:r>
      <w:r>
        <w:rPr>
          <w:rFonts w:hint="eastAsia"/>
          <w:u w:val="single"/>
        </w:rPr>
        <w:t xml:space="preserve">     </w:t>
      </w:r>
      <w:r>
        <w:rPr>
          <w:rFonts w:hint="eastAsia"/>
        </w:rPr>
        <w:t xml:space="preserve">{份数}  </w:t>
      </w:r>
      <w:r>
        <w:rPr>
          <w:rFonts w:hint="eastAsia"/>
          <w:u w:val="single"/>
        </w:rPr>
        <w:t xml:space="preserve">   份</w:t>
      </w:r>
      <w:r>
        <w:rPr>
          <w:rFonts w:hint="eastAsia"/>
        </w:rPr>
        <w:t>，其中甲</w:t>
      </w:r>
      <w:r>
        <w:rPr>
          <w:rFonts w:hint="eastAsia"/>
          <w:u w:val="single"/>
        </w:rPr>
        <w:t>方</w:t>
      </w:r>
      <w:r>
        <w:rPr>
          <w:u w:val="single"/>
        </w:rPr>
        <w:t xml:space="preserve"> </w:t>
      </w:r>
      <w:r>
        <w:rPr>
          <w:rFonts w:hint="eastAsia"/>
          <w:u w:val="single"/>
        </w:rPr>
        <w:t xml:space="preserve">  </w:t>
      </w:r>
      <w:r>
        <w:rPr>
          <w:rFonts w:hint="eastAsia"/>
        </w:rPr>
        <w:t xml:space="preserve"> {甲方份数}    份，乙方    {乙方份数}    份。</w:t>
      </w:r>
    </w:p>
    <w:p>
      <w:pPr>
        <w:pStyle w:val="5"/>
        <w:ind w:firstLine="422" w:firstLineChars="200"/>
      </w:pPr>
      <w:r>
        <w:rPr>
          <w:rFonts w:hint="eastAsia"/>
        </w:rPr>
        <w:t>第十二条  其他约定事项 {其他约定事项内容}</w:t>
      </w:r>
    </w:p>
    <w:p>
      <w:pPr>
        <w:ind w:firstLine="480"/>
      </w:pPr>
      <w:r>
        <w:rPr>
          <w:rFonts w:hint="eastAsia"/>
          <w:u w:val="single"/>
        </w:rPr>
        <w:t xml:space="preserve">                                                                                                                                                        </w:t>
      </w:r>
    </w:p>
    <w:p>
      <w:pPr>
        <w:ind w:firstLine="480"/>
        <w:rPr>
          <w:rFonts w:hint="eastAsia"/>
        </w:rPr>
      </w:pPr>
    </w:p>
    <w:p>
      <w:pPr>
        <w:ind w:firstLine="480"/>
        <w:rPr>
          <w:rFonts w:hint="eastAsia"/>
        </w:rPr>
      </w:pPr>
    </w:p>
    <w:p>
      <w:pPr>
        <w:ind w:firstLine="480"/>
        <w:rPr>
          <w:rFonts w:hint="eastAsia"/>
        </w:rPr>
      </w:pPr>
    </w:p>
    <w:p>
      <w:pPr>
        <w:ind w:firstLine="480"/>
      </w:pPr>
      <w:r>
        <w:rPr>
          <w:rFonts w:hint="eastAsia"/>
        </w:rPr>
        <w:t>{甲方（签</w:t>
      </w:r>
      <w:r>
        <w:t>字</w:t>
      </w:r>
      <w:r>
        <w:rPr>
          <w:rFonts w:hint="eastAsia"/>
        </w:rPr>
        <w:t xml:space="preserve">/盖章）}                          </w:t>
      </w:r>
      <w:r>
        <w:t xml:space="preserve"> </w:t>
      </w:r>
      <w:r>
        <w:rPr>
          <w:rFonts w:hint="eastAsia"/>
        </w:rPr>
        <w:t xml:space="preserve">           {乙方（签字/盖章）}</w:t>
      </w:r>
    </w:p>
    <w:p>
      <w:pPr>
        <w:ind w:firstLine="480"/>
      </w:pPr>
      <w:r>
        <w:rPr>
          <w:rFonts w:hint="eastAsia"/>
        </w:rPr>
        <w:t xml:space="preserve">委托代理人：{委托代理人}                </w:t>
      </w:r>
      <w:r>
        <w:t xml:space="preserve">     </w:t>
      </w:r>
      <w:r>
        <w:rPr>
          <w:rFonts w:hint="eastAsia"/>
        </w:rPr>
        <w:t xml:space="preserve">       法定代表人：{法定代表人}</w:t>
      </w:r>
    </w:p>
    <w:p>
      <w:pPr>
        <w:ind w:firstLine="480"/>
      </w:pPr>
      <w:r>
        <w:rPr>
          <w:rFonts w:hint="eastAsia"/>
        </w:rPr>
        <w:t>委托代理人：{委托代理人}</w:t>
      </w:r>
      <w:r/>
      <w:r>
        <w:rPr>
          <w:rFonts w:hint="eastAsia"/>
        </w:rPr>
      </w:r>
    </w:p>
    <w:p>
      <w:pPr>
        <w:spacing w:after="156" w:afterLines="50"/>
        <w:ind w:firstLine="480"/>
      </w:pPr>
      <w:r>
        <w:rPr>
          <w:rFonts w:hint="eastAsia"/>
        </w:rPr>
        <w:t>{年   月   日}                       {年   月   日}</w:t>
      </w:r>
    </w:p>
    <w:p>
      <w:pPr>
        <w:pStyle w:val="2"/>
        <w:ind w:firstLine="482"/>
      </w:pPr>
      <w:r>
        <w:br w:type="page"/>
      </w:r>
    </w:p>
    <w:p>
      <w:pPr>
        <w:pStyle w:val="2"/>
        <w:ind w:firstLine="0" w:firstLineChars="0"/>
        <w:jc w:val="left"/>
      </w:pPr>
      <w:r>
        <w:rPr>
          <w:rFonts w:hint="eastAsia"/>
        </w:rPr>
        <w:t>附件一</w:t>
      </w:r>
    </w:p>
    <w:p>
      <w:pPr>
        <w:ind w:firstLine="0" w:firstLineChars="0"/>
        <w:jc w:val="center"/>
        <w:rPr>
          <w:b/>
          <w:bCs/>
          <w:sz w:val="28"/>
          <w:szCs w:val="24"/>
        </w:rPr>
      </w:pPr>
      <w:r>
        <w:rPr>
          <w:rFonts w:hint="eastAsia"/>
          <w:b/>
          <w:bCs/>
          <w:sz w:val="28"/>
          <w:szCs w:val="24"/>
        </w:rPr>
        <w:t>工程</w:t>
      </w:r>
      <w:r>
        <w:rPr>
          <w:rFonts w:hint="eastAsia"/>
          <w:b/>
          <w:bCs/>
          <w:sz w:val="28"/>
          <w:szCs w:val="24"/>
          <w:lang w:eastAsia="zh-CN"/>
        </w:rPr>
        <w:t>预算</w:t>
      </w:r>
      <w:r>
        <w:rPr>
          <w:rFonts w:hint="eastAsia"/>
          <w:b/>
          <w:bCs/>
          <w:sz w:val="28"/>
          <w:szCs w:val="24"/>
        </w:rPr>
        <w:t>单</w:t>
      </w:r>
    </w:p>
    <w:p>
      <w:pPr>
        <w:ind w:firstLine="482"/>
        <w:rPr>
          <w:b/>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417"/>
        <w:gridCol w:w="851"/>
        <w:gridCol w:w="1559"/>
        <w:gridCol w:w="709"/>
        <w:gridCol w:w="1984"/>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5" w:hRule="atLeast"/>
          <w:jc w:val="center"/>
        </w:trPr>
        <w:tc>
          <w:tcPr>
            <w:tcW w:w="846" w:type="dxa"/>
            <w:noWrap w:val="0"/>
            <w:vAlign w:val="center"/>
          </w:tcPr>
          <w:p>
            <w:pPr>
              <w:spacing w:line="240" w:lineRule="auto"/>
              <w:ind w:firstLine="0" w:firstLineChars="0"/>
              <w:jc w:val="center"/>
              <w:rPr>
                <w:b/>
              </w:rPr>
            </w:pPr>
            <w:bookmarkStart w:id="7" w:name="_Hlk127113565"/>
            <w:r>
              <w:rPr>
                <w:rFonts w:hint="eastAsia"/>
                <w:b/>
              </w:rPr>
              <w:t>序号</w:t>
            </w:r>
          </w:p>
        </w:tc>
        <w:tc>
          <w:tcPr>
            <w:tcW w:w="1417" w:type="dxa"/>
            <w:noWrap w:val="0"/>
            <w:vAlign w:val="center"/>
          </w:tcPr>
          <w:p>
            <w:pPr>
              <w:spacing w:line="240" w:lineRule="auto"/>
              <w:ind w:firstLine="0" w:firstLineChars="0"/>
              <w:jc w:val="center"/>
              <w:rPr>
                <w:b/>
              </w:rPr>
            </w:pPr>
            <w:r>
              <w:rPr>
                <w:rFonts w:hint="eastAsia"/>
                <w:b/>
              </w:rPr>
              <w:t>项目</w:t>
            </w:r>
          </w:p>
        </w:tc>
        <w:tc>
          <w:tcPr>
            <w:tcW w:w="851" w:type="dxa"/>
            <w:noWrap w:val="0"/>
            <w:vAlign w:val="center"/>
          </w:tcPr>
          <w:p>
            <w:pPr>
              <w:spacing w:line="240" w:lineRule="auto"/>
              <w:ind w:firstLine="0" w:firstLineChars="0"/>
              <w:jc w:val="center"/>
              <w:rPr>
                <w:b/>
              </w:rPr>
            </w:pPr>
            <w:r>
              <w:rPr>
                <w:rFonts w:hint="eastAsia"/>
                <w:b/>
              </w:rPr>
              <w:t>单位</w:t>
            </w:r>
          </w:p>
        </w:tc>
        <w:tc>
          <w:tcPr>
            <w:tcW w:w="1559" w:type="dxa"/>
            <w:noWrap w:val="0"/>
            <w:vAlign w:val="center"/>
          </w:tcPr>
          <w:p>
            <w:pPr>
              <w:spacing w:line="240" w:lineRule="auto"/>
              <w:ind w:firstLine="0" w:firstLineChars="0"/>
              <w:jc w:val="center"/>
              <w:rPr>
                <w:b/>
              </w:rPr>
            </w:pPr>
            <w:r>
              <w:rPr>
                <w:rFonts w:hint="eastAsia"/>
                <w:b/>
              </w:rPr>
              <w:t>单价（元）</w:t>
            </w:r>
          </w:p>
        </w:tc>
        <w:tc>
          <w:tcPr>
            <w:tcW w:w="709" w:type="dxa"/>
            <w:noWrap w:val="0"/>
            <w:vAlign w:val="center"/>
          </w:tcPr>
          <w:p>
            <w:pPr>
              <w:spacing w:line="240" w:lineRule="auto"/>
              <w:ind w:firstLine="0" w:firstLineChars="0"/>
              <w:jc w:val="center"/>
              <w:rPr>
                <w:b/>
              </w:rPr>
            </w:pPr>
            <w:r>
              <w:rPr>
                <w:rFonts w:hint="eastAsia"/>
                <w:b/>
              </w:rPr>
              <w:t>数量</w:t>
            </w:r>
          </w:p>
        </w:tc>
        <w:tc>
          <w:tcPr>
            <w:tcW w:w="1984" w:type="dxa"/>
            <w:noWrap w:val="0"/>
            <w:vAlign w:val="center"/>
          </w:tcPr>
          <w:p>
            <w:pPr>
              <w:spacing w:line="240" w:lineRule="auto"/>
              <w:ind w:firstLine="0" w:firstLineChars="0"/>
              <w:jc w:val="center"/>
              <w:rPr>
                <w:b/>
              </w:rPr>
            </w:pPr>
            <w:r>
              <w:rPr>
                <w:rFonts w:hint="eastAsia"/>
                <w:b/>
              </w:rPr>
              <w:t>合计金额（元）</w:t>
            </w:r>
          </w:p>
        </w:tc>
        <w:tc>
          <w:tcPr>
            <w:tcW w:w="2410" w:type="dxa"/>
            <w:noWrap w:val="0"/>
            <w:vAlign w:val="center"/>
          </w:tcPr>
          <w:p>
            <w:pPr>
              <w:spacing w:line="240" w:lineRule="auto"/>
              <w:ind w:firstLine="0" w:firstLineChars="0"/>
              <w:jc w:val="center"/>
              <w:rPr>
                <w:b/>
              </w:rPr>
            </w:pPr>
            <w:r>
              <w:rPr>
                <w:rFonts w:hint="eastAsia"/>
                <w:b/>
              </w:rPr>
              <w:t>工艺做法、用料说明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846" w:type="dxa"/>
            <w:noWrap w:val="0"/>
            <w:vAlign w:val="center"/>
          </w:tcPr>
          <w:p>
            <w:pPr>
              <w:spacing w:line="240" w:lineRule="auto"/>
              <w:ind w:firstLine="0" w:firstLineChars="0"/>
              <w:rPr>
                <w:b/>
              </w:rPr>
            </w:pPr>
          </w:p>
        </w:tc>
        <w:tc>
          <w:tcPr>
            <w:tcW w:w="1417" w:type="dxa"/>
            <w:noWrap w:val="0"/>
            <w:vAlign w:val="center"/>
          </w:tcPr>
          <w:p>
            <w:pPr>
              <w:spacing w:line="240" w:lineRule="auto"/>
              <w:ind w:firstLine="0" w:firstLineChars="0"/>
              <w:rPr>
                <w:b/>
              </w:rPr>
            </w:pPr>
          </w:p>
        </w:tc>
        <w:tc>
          <w:tcPr>
            <w:tcW w:w="851" w:type="dxa"/>
            <w:noWrap w:val="0"/>
            <w:vAlign w:val="center"/>
          </w:tcPr>
          <w:p>
            <w:pPr>
              <w:spacing w:line="240" w:lineRule="auto"/>
              <w:ind w:firstLine="0" w:firstLineChars="0"/>
              <w:rPr>
                <w:b/>
              </w:rPr>
            </w:pPr>
          </w:p>
        </w:tc>
        <w:tc>
          <w:tcPr>
            <w:tcW w:w="1559" w:type="dxa"/>
            <w:noWrap w:val="0"/>
            <w:vAlign w:val="center"/>
          </w:tcPr>
          <w:p>
            <w:pPr>
              <w:spacing w:line="240" w:lineRule="auto"/>
              <w:ind w:firstLine="0" w:firstLineChars="0"/>
              <w:rPr>
                <w:b/>
              </w:rPr>
            </w:pPr>
          </w:p>
        </w:tc>
        <w:tc>
          <w:tcPr>
            <w:tcW w:w="709" w:type="dxa"/>
            <w:noWrap w:val="0"/>
            <w:vAlign w:val="center"/>
          </w:tcPr>
          <w:p>
            <w:pPr>
              <w:spacing w:line="240" w:lineRule="auto"/>
              <w:ind w:firstLine="0" w:firstLineChars="0"/>
              <w:rPr>
                <w:b/>
              </w:rPr>
            </w:pPr>
          </w:p>
        </w:tc>
        <w:tc>
          <w:tcPr>
            <w:tcW w:w="1984" w:type="dxa"/>
            <w:noWrap w:val="0"/>
            <w:vAlign w:val="center"/>
          </w:tcPr>
          <w:p>
            <w:pPr>
              <w:spacing w:line="240" w:lineRule="auto"/>
              <w:ind w:firstLine="0" w:firstLineChars="0"/>
              <w:rPr>
                <w:b/>
              </w:rPr>
            </w:pPr>
          </w:p>
        </w:tc>
        <w:tc>
          <w:tcPr>
            <w:tcW w:w="2410" w:type="dxa"/>
            <w:noWrap w:val="0"/>
            <w:vAlign w:val="center"/>
          </w:tcPr>
          <w:p>
            <w:pPr>
              <w:spacing w:line="240" w:lineRule="auto"/>
              <w:ind w:firstLine="0" w:firstLineChars="0"/>
              <w:rPr>
                <w:b/>
              </w:rPr>
            </w:pPr>
          </w:p>
          <w:p>
            <w:pPr>
              <w:spacing w:line="240" w:lineRule="auto"/>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jc w:val="center"/>
        </w:trPr>
        <w:tc>
          <w:tcPr>
            <w:tcW w:w="846" w:type="dxa"/>
            <w:noWrap w:val="0"/>
            <w:vAlign w:val="center"/>
          </w:tcPr>
          <w:p>
            <w:pPr>
              <w:spacing w:line="240" w:lineRule="auto"/>
              <w:ind w:firstLine="0" w:firstLineChars="0"/>
              <w:rPr>
                <w:b/>
              </w:rPr>
            </w:pPr>
          </w:p>
        </w:tc>
        <w:tc>
          <w:tcPr>
            <w:tcW w:w="1417" w:type="dxa"/>
            <w:noWrap w:val="0"/>
            <w:vAlign w:val="center"/>
          </w:tcPr>
          <w:p>
            <w:pPr>
              <w:spacing w:line="240" w:lineRule="auto"/>
              <w:ind w:firstLine="0" w:firstLineChars="0"/>
              <w:rPr>
                <w:b/>
              </w:rPr>
            </w:pPr>
          </w:p>
        </w:tc>
        <w:tc>
          <w:tcPr>
            <w:tcW w:w="851" w:type="dxa"/>
            <w:noWrap w:val="0"/>
            <w:vAlign w:val="center"/>
          </w:tcPr>
          <w:p>
            <w:pPr>
              <w:spacing w:line="240" w:lineRule="auto"/>
              <w:ind w:firstLine="0" w:firstLineChars="0"/>
              <w:rPr>
                <w:b/>
              </w:rPr>
            </w:pPr>
          </w:p>
        </w:tc>
        <w:tc>
          <w:tcPr>
            <w:tcW w:w="1559" w:type="dxa"/>
            <w:noWrap w:val="0"/>
            <w:vAlign w:val="center"/>
          </w:tcPr>
          <w:p>
            <w:pPr>
              <w:spacing w:line="240" w:lineRule="auto"/>
              <w:ind w:firstLine="0" w:firstLineChars="0"/>
              <w:rPr>
                <w:b/>
              </w:rPr>
            </w:pPr>
          </w:p>
        </w:tc>
        <w:tc>
          <w:tcPr>
            <w:tcW w:w="709" w:type="dxa"/>
            <w:noWrap w:val="0"/>
            <w:vAlign w:val="center"/>
          </w:tcPr>
          <w:p>
            <w:pPr>
              <w:spacing w:line="240" w:lineRule="auto"/>
              <w:ind w:firstLine="0" w:firstLineChars="0"/>
              <w:rPr>
                <w:b/>
              </w:rPr>
            </w:pPr>
          </w:p>
        </w:tc>
        <w:tc>
          <w:tcPr>
            <w:tcW w:w="1984" w:type="dxa"/>
            <w:noWrap w:val="0"/>
            <w:vAlign w:val="center"/>
          </w:tcPr>
          <w:p>
            <w:pPr>
              <w:spacing w:line="240" w:lineRule="auto"/>
              <w:ind w:firstLine="0" w:firstLineChars="0"/>
              <w:rPr>
                <w:b/>
              </w:rPr>
            </w:pPr>
          </w:p>
        </w:tc>
        <w:tc>
          <w:tcPr>
            <w:tcW w:w="2410" w:type="dxa"/>
            <w:noWrap w:val="0"/>
            <w:vAlign w:val="center"/>
          </w:tcPr>
          <w:p>
            <w:pPr>
              <w:spacing w:line="240" w:lineRule="auto"/>
              <w:ind w:firstLine="0" w:firstLineChars="0"/>
              <w:rPr>
                <w:b/>
              </w:rPr>
            </w:pPr>
          </w:p>
          <w:p>
            <w:pPr>
              <w:spacing w:line="240" w:lineRule="auto"/>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8" w:hRule="atLeast"/>
          <w:jc w:val="center"/>
        </w:trPr>
        <w:tc>
          <w:tcPr>
            <w:tcW w:w="846" w:type="dxa"/>
            <w:noWrap w:val="0"/>
            <w:vAlign w:val="center"/>
          </w:tcPr>
          <w:p>
            <w:pPr>
              <w:spacing w:line="240" w:lineRule="auto"/>
              <w:ind w:firstLine="0" w:firstLineChars="0"/>
              <w:rPr>
                <w:b/>
              </w:rPr>
            </w:pPr>
          </w:p>
        </w:tc>
        <w:tc>
          <w:tcPr>
            <w:tcW w:w="1417" w:type="dxa"/>
            <w:noWrap w:val="0"/>
            <w:vAlign w:val="center"/>
          </w:tcPr>
          <w:p>
            <w:pPr>
              <w:spacing w:line="240" w:lineRule="auto"/>
              <w:ind w:firstLine="0" w:firstLineChars="0"/>
              <w:rPr>
                <w:b/>
              </w:rPr>
            </w:pPr>
          </w:p>
        </w:tc>
        <w:tc>
          <w:tcPr>
            <w:tcW w:w="851" w:type="dxa"/>
            <w:noWrap w:val="0"/>
            <w:vAlign w:val="center"/>
          </w:tcPr>
          <w:p>
            <w:pPr>
              <w:spacing w:line="240" w:lineRule="auto"/>
              <w:ind w:firstLine="0" w:firstLineChars="0"/>
              <w:rPr>
                <w:b/>
              </w:rPr>
            </w:pPr>
          </w:p>
        </w:tc>
        <w:tc>
          <w:tcPr>
            <w:tcW w:w="1559" w:type="dxa"/>
            <w:noWrap w:val="0"/>
            <w:vAlign w:val="center"/>
          </w:tcPr>
          <w:p>
            <w:pPr>
              <w:spacing w:line="240" w:lineRule="auto"/>
              <w:ind w:firstLine="0" w:firstLineChars="0"/>
              <w:rPr>
                <w:b/>
              </w:rPr>
            </w:pPr>
          </w:p>
        </w:tc>
        <w:tc>
          <w:tcPr>
            <w:tcW w:w="709" w:type="dxa"/>
            <w:noWrap w:val="0"/>
            <w:vAlign w:val="center"/>
          </w:tcPr>
          <w:p>
            <w:pPr>
              <w:spacing w:line="240" w:lineRule="auto"/>
              <w:ind w:firstLine="0" w:firstLineChars="0"/>
              <w:rPr>
                <w:b/>
              </w:rPr>
            </w:pPr>
          </w:p>
        </w:tc>
        <w:tc>
          <w:tcPr>
            <w:tcW w:w="1984" w:type="dxa"/>
            <w:noWrap w:val="0"/>
            <w:vAlign w:val="center"/>
          </w:tcPr>
          <w:p>
            <w:pPr>
              <w:spacing w:line="240" w:lineRule="auto"/>
              <w:ind w:firstLine="0" w:firstLineChars="0"/>
              <w:rPr>
                <w:b/>
              </w:rPr>
            </w:pPr>
          </w:p>
        </w:tc>
        <w:tc>
          <w:tcPr>
            <w:tcW w:w="2410" w:type="dxa"/>
            <w:noWrap w:val="0"/>
            <w:vAlign w:val="center"/>
          </w:tcPr>
          <w:p>
            <w:pPr>
              <w:spacing w:line="240" w:lineRule="auto"/>
              <w:ind w:firstLine="0" w:firstLineChars="0"/>
              <w:rPr>
                <w:b/>
              </w:rPr>
            </w:pPr>
          </w:p>
          <w:p>
            <w:pPr>
              <w:spacing w:line="240" w:lineRule="auto"/>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8" w:hRule="atLeast"/>
          <w:jc w:val="center"/>
        </w:trPr>
        <w:tc>
          <w:tcPr>
            <w:tcW w:w="846" w:type="dxa"/>
            <w:noWrap w:val="0"/>
            <w:vAlign w:val="center"/>
          </w:tcPr>
          <w:p>
            <w:pPr>
              <w:spacing w:line="240" w:lineRule="auto"/>
              <w:ind w:firstLine="0" w:firstLineChars="0"/>
              <w:rPr>
                <w:b/>
              </w:rPr>
            </w:pPr>
          </w:p>
        </w:tc>
        <w:tc>
          <w:tcPr>
            <w:tcW w:w="1417" w:type="dxa"/>
            <w:noWrap w:val="0"/>
            <w:vAlign w:val="center"/>
          </w:tcPr>
          <w:p>
            <w:pPr>
              <w:spacing w:line="240" w:lineRule="auto"/>
              <w:ind w:firstLine="0" w:firstLineChars="0"/>
              <w:rPr>
                <w:b/>
              </w:rPr>
            </w:pPr>
          </w:p>
        </w:tc>
        <w:tc>
          <w:tcPr>
            <w:tcW w:w="851" w:type="dxa"/>
            <w:noWrap w:val="0"/>
            <w:vAlign w:val="center"/>
          </w:tcPr>
          <w:p>
            <w:pPr>
              <w:spacing w:line="240" w:lineRule="auto"/>
              <w:ind w:firstLine="0" w:firstLineChars="0"/>
              <w:rPr>
                <w:b/>
              </w:rPr>
            </w:pPr>
          </w:p>
        </w:tc>
        <w:tc>
          <w:tcPr>
            <w:tcW w:w="1559" w:type="dxa"/>
            <w:noWrap w:val="0"/>
            <w:vAlign w:val="center"/>
          </w:tcPr>
          <w:p>
            <w:pPr>
              <w:spacing w:line="240" w:lineRule="auto"/>
              <w:ind w:firstLine="0" w:firstLineChars="0"/>
              <w:rPr>
                <w:b/>
              </w:rPr>
            </w:pPr>
          </w:p>
        </w:tc>
        <w:tc>
          <w:tcPr>
            <w:tcW w:w="709" w:type="dxa"/>
            <w:noWrap w:val="0"/>
            <w:vAlign w:val="center"/>
          </w:tcPr>
          <w:p>
            <w:pPr>
              <w:spacing w:line="240" w:lineRule="auto"/>
              <w:ind w:firstLine="0" w:firstLineChars="0"/>
              <w:rPr>
                <w:b/>
              </w:rPr>
            </w:pPr>
          </w:p>
        </w:tc>
        <w:tc>
          <w:tcPr>
            <w:tcW w:w="1984" w:type="dxa"/>
            <w:noWrap w:val="0"/>
            <w:vAlign w:val="center"/>
          </w:tcPr>
          <w:p>
            <w:pPr>
              <w:spacing w:line="240" w:lineRule="auto"/>
              <w:ind w:firstLine="0" w:firstLineChars="0"/>
              <w:rPr>
                <w:b/>
              </w:rPr>
            </w:pPr>
          </w:p>
        </w:tc>
        <w:tc>
          <w:tcPr>
            <w:tcW w:w="2410" w:type="dxa"/>
            <w:noWrap w:val="0"/>
            <w:vAlign w:val="center"/>
          </w:tcPr>
          <w:p>
            <w:pPr>
              <w:spacing w:line="240" w:lineRule="auto"/>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2" w:hRule="atLeast"/>
          <w:jc w:val="center"/>
        </w:trPr>
        <w:tc>
          <w:tcPr>
            <w:tcW w:w="846" w:type="dxa"/>
            <w:noWrap w:val="0"/>
            <w:vAlign w:val="center"/>
          </w:tcPr>
          <w:p>
            <w:pPr>
              <w:spacing w:line="240" w:lineRule="auto"/>
              <w:ind w:firstLine="0" w:firstLineChars="0"/>
              <w:rPr>
                <w:b/>
              </w:rPr>
            </w:pPr>
          </w:p>
        </w:tc>
        <w:tc>
          <w:tcPr>
            <w:tcW w:w="1417" w:type="dxa"/>
            <w:noWrap w:val="0"/>
            <w:vAlign w:val="center"/>
          </w:tcPr>
          <w:p>
            <w:pPr>
              <w:spacing w:line="240" w:lineRule="auto"/>
              <w:ind w:firstLine="0" w:firstLineChars="0"/>
              <w:rPr>
                <w:b/>
              </w:rPr>
            </w:pPr>
          </w:p>
        </w:tc>
        <w:tc>
          <w:tcPr>
            <w:tcW w:w="851" w:type="dxa"/>
            <w:noWrap w:val="0"/>
            <w:vAlign w:val="center"/>
          </w:tcPr>
          <w:p>
            <w:pPr>
              <w:spacing w:line="240" w:lineRule="auto"/>
              <w:ind w:firstLine="0" w:firstLineChars="0"/>
              <w:rPr>
                <w:b/>
              </w:rPr>
            </w:pPr>
          </w:p>
        </w:tc>
        <w:tc>
          <w:tcPr>
            <w:tcW w:w="1559" w:type="dxa"/>
            <w:noWrap w:val="0"/>
            <w:vAlign w:val="center"/>
          </w:tcPr>
          <w:p>
            <w:pPr>
              <w:spacing w:line="240" w:lineRule="auto"/>
              <w:ind w:firstLine="0" w:firstLineChars="0"/>
              <w:rPr>
                <w:b/>
              </w:rPr>
            </w:pPr>
          </w:p>
        </w:tc>
        <w:tc>
          <w:tcPr>
            <w:tcW w:w="709" w:type="dxa"/>
            <w:noWrap w:val="0"/>
            <w:vAlign w:val="center"/>
          </w:tcPr>
          <w:p>
            <w:pPr>
              <w:spacing w:line="240" w:lineRule="auto"/>
              <w:ind w:firstLine="0" w:firstLineChars="0"/>
              <w:rPr>
                <w:b/>
              </w:rPr>
            </w:pPr>
          </w:p>
        </w:tc>
        <w:tc>
          <w:tcPr>
            <w:tcW w:w="1984" w:type="dxa"/>
            <w:noWrap w:val="0"/>
            <w:vAlign w:val="center"/>
          </w:tcPr>
          <w:p>
            <w:pPr>
              <w:spacing w:line="240" w:lineRule="auto"/>
              <w:ind w:firstLine="0" w:firstLineChars="0"/>
              <w:rPr>
                <w:b/>
              </w:rPr>
            </w:pPr>
          </w:p>
        </w:tc>
        <w:tc>
          <w:tcPr>
            <w:tcW w:w="2410" w:type="dxa"/>
            <w:noWrap w:val="0"/>
            <w:vAlign w:val="center"/>
          </w:tcPr>
          <w:p>
            <w:pPr>
              <w:spacing w:line="240" w:lineRule="auto"/>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2" w:hRule="atLeast"/>
          <w:jc w:val="center"/>
        </w:trPr>
        <w:tc>
          <w:tcPr>
            <w:tcW w:w="846" w:type="dxa"/>
            <w:noWrap w:val="0"/>
            <w:vAlign w:val="center"/>
          </w:tcPr>
          <w:p>
            <w:pPr>
              <w:spacing w:line="240" w:lineRule="auto"/>
              <w:ind w:firstLine="0" w:firstLineChars="0"/>
              <w:rPr>
                <w:b/>
              </w:rPr>
            </w:pPr>
          </w:p>
        </w:tc>
        <w:tc>
          <w:tcPr>
            <w:tcW w:w="1417" w:type="dxa"/>
            <w:noWrap w:val="0"/>
            <w:vAlign w:val="center"/>
          </w:tcPr>
          <w:p>
            <w:pPr>
              <w:spacing w:line="240" w:lineRule="auto"/>
              <w:ind w:firstLine="0" w:firstLineChars="0"/>
              <w:rPr>
                <w:b/>
              </w:rPr>
            </w:pPr>
          </w:p>
        </w:tc>
        <w:tc>
          <w:tcPr>
            <w:tcW w:w="851" w:type="dxa"/>
            <w:noWrap w:val="0"/>
            <w:vAlign w:val="center"/>
          </w:tcPr>
          <w:p>
            <w:pPr>
              <w:spacing w:line="240" w:lineRule="auto"/>
              <w:ind w:firstLine="0" w:firstLineChars="0"/>
              <w:rPr>
                <w:b/>
              </w:rPr>
            </w:pPr>
          </w:p>
        </w:tc>
        <w:tc>
          <w:tcPr>
            <w:tcW w:w="1559" w:type="dxa"/>
            <w:noWrap w:val="0"/>
            <w:vAlign w:val="center"/>
          </w:tcPr>
          <w:p>
            <w:pPr>
              <w:spacing w:line="240" w:lineRule="auto"/>
              <w:ind w:firstLine="0" w:firstLineChars="0"/>
              <w:rPr>
                <w:b/>
              </w:rPr>
            </w:pPr>
          </w:p>
        </w:tc>
        <w:tc>
          <w:tcPr>
            <w:tcW w:w="709" w:type="dxa"/>
            <w:noWrap w:val="0"/>
            <w:vAlign w:val="center"/>
          </w:tcPr>
          <w:p>
            <w:pPr>
              <w:spacing w:line="240" w:lineRule="auto"/>
              <w:ind w:firstLine="0" w:firstLineChars="0"/>
              <w:rPr>
                <w:b/>
              </w:rPr>
            </w:pPr>
          </w:p>
        </w:tc>
        <w:tc>
          <w:tcPr>
            <w:tcW w:w="1984" w:type="dxa"/>
            <w:noWrap w:val="0"/>
            <w:vAlign w:val="center"/>
          </w:tcPr>
          <w:p>
            <w:pPr>
              <w:spacing w:line="240" w:lineRule="auto"/>
              <w:ind w:firstLine="0" w:firstLineChars="0"/>
              <w:rPr>
                <w:b/>
              </w:rPr>
            </w:pPr>
          </w:p>
        </w:tc>
        <w:tc>
          <w:tcPr>
            <w:tcW w:w="2410" w:type="dxa"/>
            <w:noWrap w:val="0"/>
            <w:vAlign w:val="center"/>
          </w:tcPr>
          <w:p>
            <w:pPr>
              <w:spacing w:line="240" w:lineRule="auto"/>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9776" w:type="dxa"/>
            <w:gridSpan w:val="7"/>
            <w:noWrap w:val="0"/>
            <w:vAlign w:val="center"/>
          </w:tcPr>
          <w:p>
            <w:pPr>
              <w:spacing w:line="240" w:lineRule="auto"/>
              <w:ind w:firstLine="0" w:firstLineChars="0"/>
              <w:rPr>
                <w:b/>
              </w:rPr>
            </w:pPr>
            <w:r>
              <w:rPr>
                <w:rFonts w:hint="eastAsia"/>
                <w:b/>
              </w:rPr>
              <w:t>合计金额（元）：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9776" w:type="dxa"/>
            <w:gridSpan w:val="7"/>
            <w:noWrap w:val="0"/>
            <w:vAlign w:val="center"/>
          </w:tcPr>
          <w:p>
            <w:pPr>
              <w:spacing w:line="240" w:lineRule="auto"/>
              <w:ind w:firstLine="0" w:firstLineChars="0"/>
              <w:rPr>
                <w:b/>
              </w:rPr>
            </w:pPr>
            <w:r>
              <w:rPr>
                <w:rFonts w:hint="eastAsia"/>
                <w:b/>
              </w:rPr>
              <w:t>隐蔽工程金额（元）：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9776" w:type="dxa"/>
            <w:gridSpan w:val="7"/>
            <w:noWrap w:val="0"/>
            <w:vAlign w:val="center"/>
          </w:tcPr>
          <w:p>
            <w:pPr>
              <w:spacing w:line="240" w:lineRule="auto"/>
              <w:ind w:firstLine="0" w:firstLineChars="0"/>
              <w:rPr>
                <w:b/>
              </w:rPr>
            </w:pPr>
            <w:r>
              <w:rPr>
                <w:rFonts w:hint="eastAsia"/>
                <w:b/>
              </w:rPr>
              <w:t>工程预算款总计（元）：</w:t>
            </w:r>
          </w:p>
        </w:tc>
      </w:tr>
      <w:bookmarkEnd w:id="7"/>
    </w:tbl>
    <w:p>
      <w:pPr>
        <w:ind w:firstLine="482"/>
        <w:rPr>
          <w:b/>
          <w:color w:val="FF0000"/>
        </w:rPr>
      </w:pPr>
    </w:p>
    <w:p>
      <w:pPr>
        <w:ind w:firstLine="482"/>
        <w:rPr>
          <w:b/>
        </w:rPr>
      </w:pPr>
      <w:bookmarkStart w:id="8" w:name="_Hlk127110834"/>
      <w:r>
        <w:rPr>
          <w:rFonts w:hint="eastAsia"/>
          <w:b/>
        </w:rPr>
        <w:t>{甲方（签字/盖章）}                                      {乙方（签字/盖章）}</w:t>
      </w:r>
    </w:p>
    <w:p>
      <w:pPr>
        <w:ind w:firstLine="482"/>
        <w:rPr>
          <w:b/>
        </w:rPr>
      </w:pPr>
    </w:p>
    <w:p>
      <w:pPr>
        <w:ind w:firstLine="1265" w:firstLineChars="600"/>
        <w:rPr>
          <w:b/>
        </w:rPr>
      </w:pPr>
      <w:r>
        <w:rPr>
          <w:rFonts w:hint="eastAsia"/>
          <w:b/>
        </w:rPr>
        <w:t xml:space="preserve">{日期}                   </w:t>
      </w:r>
      <w:r>
        <w:rPr>
          <w:b/>
        </w:rPr>
        <w:t xml:space="preserve">        {日期}</w:t>
      </w:r>
      <w:r>
        <w:rPr>
          <w:rFonts w:hint="eastAsia"/>
          <w:b/>
        </w:rPr>
      </w:r>
    </w:p>
    <w:p>
      <w:pPr>
        <w:ind w:firstLine="482"/>
        <w:rPr>
          <w:b/>
        </w:rPr>
      </w:pPr>
    </w:p>
    <w:p>
      <w:pPr>
        <w:ind w:firstLine="482"/>
        <w:rPr>
          <w:b/>
        </w:rPr>
      </w:pPr>
      <w:r>
        <w:rPr>
          <w:rFonts w:hint="eastAsia"/>
          <w:b/>
        </w:rPr>
        <w:t>备注：此表用量较多企业可复印作为合同附件。</w:t>
      </w:r>
    </w:p>
    <w:bookmarkEnd w:id="8"/>
    <w:p>
      <w:pPr>
        <w:ind w:firstLine="482"/>
        <w:rPr>
          <w:b/>
        </w:rPr>
      </w:pPr>
    </w:p>
    <w:p>
      <w:pPr>
        <w:ind w:firstLine="480"/>
        <w:rPr>
          <w:bCs/>
        </w:rPr>
        <w:sectPr>
          <w:headerReference r:id="rId3" w:type="default"/>
          <w:footerReference r:id="rId4" w:type="default"/>
          <w:pgSz w:w="11906" w:h="16838"/>
          <w:pgMar w:top="2098" w:right="1474" w:bottom="1984" w:left="1587" w:header="851" w:footer="992" w:gutter="0"/>
          <w:pgNumType w:fmt="numberInDash" w:start="1"/>
          <w:cols w:space="720" w:num="1"/>
          <w:docGrid w:type="lines" w:linePitch="312" w:charSpace="0"/>
        </w:sectPr>
      </w:pPr>
    </w:p>
    <w:p>
      <w:pPr>
        <w:pStyle w:val="2"/>
        <w:ind w:firstLine="0" w:firstLineChars="0"/>
        <w:jc w:val="left"/>
      </w:pPr>
      <w:r>
        <w:rPr>
          <w:rFonts w:hint="eastAsia"/>
        </w:rPr>
        <w:t>附件二</w:t>
      </w:r>
    </w:p>
    <w:p>
      <w:pPr>
        <w:ind w:firstLine="0" w:firstLineChars="0"/>
        <w:jc w:val="center"/>
        <w:rPr>
          <w:b/>
          <w:bCs/>
          <w:sz w:val="28"/>
          <w:szCs w:val="24"/>
        </w:rPr>
      </w:pPr>
      <w:r>
        <w:rPr>
          <w:rFonts w:hint="eastAsia"/>
          <w:b/>
          <w:bCs/>
          <w:sz w:val="28"/>
          <w:szCs w:val="24"/>
        </w:rPr>
        <w:t>隐蔽工程</w:t>
      </w:r>
      <w:r>
        <w:rPr>
          <w:rFonts w:hint="eastAsia"/>
          <w:b/>
          <w:bCs/>
          <w:sz w:val="28"/>
          <w:szCs w:val="24"/>
          <w:lang w:eastAsia="zh-CN"/>
        </w:rPr>
        <w:t>预算</w:t>
      </w:r>
      <w:r>
        <w:rPr>
          <w:rFonts w:hint="eastAsia"/>
          <w:b/>
          <w:bCs/>
          <w:sz w:val="28"/>
          <w:szCs w:val="24"/>
        </w:rPr>
        <w:t>单</w:t>
      </w:r>
    </w:p>
    <w:p>
      <w:pPr>
        <w:ind w:firstLine="482"/>
        <w:rPr>
          <w:b/>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1696"/>
        <w:gridCol w:w="850"/>
        <w:gridCol w:w="1423"/>
        <w:gridCol w:w="703"/>
        <w:gridCol w:w="1985"/>
        <w:gridCol w:w="2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5" w:hRule="atLeast"/>
          <w:jc w:val="center"/>
        </w:trPr>
        <w:tc>
          <w:tcPr>
            <w:tcW w:w="993" w:type="dxa"/>
            <w:noWrap w:val="0"/>
            <w:vAlign w:val="center"/>
          </w:tcPr>
          <w:p>
            <w:pPr>
              <w:spacing w:line="240" w:lineRule="auto"/>
              <w:ind w:firstLine="0" w:firstLineChars="0"/>
              <w:jc w:val="center"/>
              <w:rPr>
                <w:b/>
              </w:rPr>
            </w:pPr>
            <w:bookmarkStart w:id="9" w:name="_Hlk127113611"/>
            <w:r>
              <w:rPr>
                <w:rFonts w:hint="eastAsia"/>
                <w:b/>
              </w:rPr>
              <w:t>序号</w:t>
            </w:r>
          </w:p>
        </w:tc>
        <w:tc>
          <w:tcPr>
            <w:tcW w:w="1696" w:type="dxa"/>
            <w:noWrap w:val="0"/>
            <w:vAlign w:val="center"/>
          </w:tcPr>
          <w:p>
            <w:pPr>
              <w:spacing w:line="240" w:lineRule="auto"/>
              <w:ind w:firstLine="0" w:firstLineChars="0"/>
              <w:jc w:val="center"/>
              <w:rPr>
                <w:b/>
              </w:rPr>
            </w:pPr>
            <w:r>
              <w:rPr>
                <w:rFonts w:hint="eastAsia"/>
                <w:b/>
              </w:rPr>
              <w:t>项目</w:t>
            </w:r>
          </w:p>
        </w:tc>
        <w:tc>
          <w:tcPr>
            <w:tcW w:w="850" w:type="dxa"/>
            <w:noWrap w:val="0"/>
            <w:vAlign w:val="center"/>
          </w:tcPr>
          <w:p>
            <w:pPr>
              <w:spacing w:line="240" w:lineRule="auto"/>
              <w:ind w:firstLine="0" w:firstLineChars="0"/>
              <w:jc w:val="center"/>
              <w:rPr>
                <w:b/>
              </w:rPr>
            </w:pPr>
            <w:r>
              <w:rPr>
                <w:rFonts w:hint="eastAsia"/>
                <w:b/>
              </w:rPr>
              <w:t>单位</w:t>
            </w:r>
          </w:p>
        </w:tc>
        <w:tc>
          <w:tcPr>
            <w:tcW w:w="1423" w:type="dxa"/>
            <w:noWrap w:val="0"/>
            <w:vAlign w:val="center"/>
          </w:tcPr>
          <w:p>
            <w:pPr>
              <w:spacing w:line="240" w:lineRule="auto"/>
              <w:ind w:firstLine="0" w:firstLineChars="0"/>
              <w:jc w:val="center"/>
              <w:rPr>
                <w:b/>
              </w:rPr>
            </w:pPr>
            <w:r>
              <w:rPr>
                <w:rFonts w:hint="eastAsia"/>
                <w:b/>
              </w:rPr>
              <w:t>单价（元）</w:t>
            </w:r>
          </w:p>
        </w:tc>
        <w:tc>
          <w:tcPr>
            <w:tcW w:w="703" w:type="dxa"/>
            <w:noWrap w:val="0"/>
            <w:vAlign w:val="center"/>
          </w:tcPr>
          <w:p>
            <w:pPr>
              <w:spacing w:line="240" w:lineRule="auto"/>
              <w:ind w:firstLine="0" w:firstLineChars="0"/>
              <w:jc w:val="center"/>
              <w:rPr>
                <w:b/>
              </w:rPr>
            </w:pPr>
            <w:r>
              <w:rPr>
                <w:rFonts w:hint="eastAsia"/>
                <w:b/>
              </w:rPr>
              <w:t>数量</w:t>
            </w:r>
          </w:p>
        </w:tc>
        <w:tc>
          <w:tcPr>
            <w:tcW w:w="1985" w:type="dxa"/>
            <w:noWrap w:val="0"/>
            <w:vAlign w:val="center"/>
          </w:tcPr>
          <w:p>
            <w:pPr>
              <w:spacing w:line="240" w:lineRule="auto"/>
              <w:ind w:firstLine="0" w:firstLineChars="0"/>
              <w:jc w:val="center"/>
              <w:rPr>
                <w:b/>
              </w:rPr>
            </w:pPr>
            <w:r>
              <w:rPr>
                <w:rFonts w:hint="eastAsia"/>
                <w:b/>
              </w:rPr>
              <w:t>合计金额（元）</w:t>
            </w:r>
          </w:p>
        </w:tc>
        <w:tc>
          <w:tcPr>
            <w:tcW w:w="2415" w:type="dxa"/>
            <w:noWrap w:val="0"/>
            <w:vAlign w:val="center"/>
          </w:tcPr>
          <w:p>
            <w:pPr>
              <w:spacing w:line="240" w:lineRule="auto"/>
              <w:ind w:firstLine="0" w:firstLineChars="0"/>
              <w:jc w:val="center"/>
              <w:rPr>
                <w:b/>
              </w:rPr>
            </w:pPr>
            <w:r>
              <w:rPr>
                <w:rFonts w:hint="eastAsia"/>
                <w:b/>
              </w:rPr>
              <w:t>工艺做法、用料说明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93" w:type="dxa"/>
            <w:noWrap w:val="0"/>
            <w:vAlign w:val="center"/>
          </w:tcPr>
          <w:p>
            <w:pPr>
              <w:spacing w:line="240" w:lineRule="auto"/>
              <w:ind w:firstLine="0" w:firstLineChars="0"/>
              <w:rPr>
                <w:bCs/>
              </w:rPr>
            </w:pPr>
          </w:p>
        </w:tc>
        <w:tc>
          <w:tcPr>
            <w:tcW w:w="1696" w:type="dxa"/>
            <w:noWrap w:val="0"/>
            <w:vAlign w:val="center"/>
          </w:tcPr>
          <w:p>
            <w:pPr>
              <w:spacing w:line="240" w:lineRule="auto"/>
              <w:ind w:firstLine="0" w:firstLineChars="0"/>
              <w:rPr>
                <w:bCs/>
              </w:rPr>
            </w:pPr>
            <w:r>
              <w:rPr>
                <w:rFonts w:hint="eastAsia"/>
                <w:bCs/>
              </w:rPr>
              <w:t>□给排水工程</w:t>
            </w:r>
          </w:p>
        </w:tc>
        <w:tc>
          <w:tcPr>
            <w:tcW w:w="850" w:type="dxa"/>
            <w:noWrap w:val="0"/>
            <w:vAlign w:val="center"/>
          </w:tcPr>
          <w:p>
            <w:pPr>
              <w:spacing w:line="240" w:lineRule="auto"/>
              <w:ind w:firstLine="0" w:firstLineChars="0"/>
              <w:rPr>
                <w:bCs/>
              </w:rPr>
            </w:pPr>
          </w:p>
        </w:tc>
        <w:tc>
          <w:tcPr>
            <w:tcW w:w="1423" w:type="dxa"/>
            <w:noWrap w:val="0"/>
            <w:vAlign w:val="center"/>
          </w:tcPr>
          <w:p>
            <w:pPr>
              <w:spacing w:line="240" w:lineRule="auto"/>
              <w:ind w:firstLine="0" w:firstLineChars="0"/>
              <w:rPr>
                <w:bCs/>
              </w:rPr>
            </w:pPr>
          </w:p>
        </w:tc>
        <w:tc>
          <w:tcPr>
            <w:tcW w:w="703" w:type="dxa"/>
            <w:noWrap w:val="0"/>
            <w:vAlign w:val="center"/>
          </w:tcPr>
          <w:p>
            <w:pPr>
              <w:spacing w:line="240" w:lineRule="auto"/>
              <w:ind w:firstLine="0" w:firstLineChars="0"/>
              <w:rPr>
                <w:bCs/>
              </w:rPr>
            </w:pPr>
          </w:p>
        </w:tc>
        <w:tc>
          <w:tcPr>
            <w:tcW w:w="1985" w:type="dxa"/>
            <w:noWrap w:val="0"/>
            <w:vAlign w:val="center"/>
          </w:tcPr>
          <w:p>
            <w:pPr>
              <w:spacing w:line="240" w:lineRule="auto"/>
              <w:ind w:firstLine="0" w:firstLineChars="0"/>
              <w:rPr>
                <w:bCs/>
              </w:rPr>
            </w:pPr>
          </w:p>
        </w:tc>
        <w:tc>
          <w:tcPr>
            <w:tcW w:w="2415" w:type="dxa"/>
            <w:noWrap w:val="0"/>
            <w:vAlign w:val="center"/>
          </w:tcPr>
          <w:p>
            <w:pPr>
              <w:spacing w:line="240" w:lineRule="auto"/>
              <w:ind w:firstLine="0" w:firstLineChars="0"/>
              <w:rPr>
                <w:bCs/>
              </w:rPr>
            </w:pPr>
          </w:p>
          <w:p>
            <w:pPr>
              <w:spacing w:line="240" w:lineRule="auto"/>
              <w:ind w:firstLine="0" w:firstLineChars="0"/>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9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696"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pPr>
            <w:r>
              <w:rPr>
                <w:rFonts w:hint="eastAsia"/>
                <w:bCs/>
              </w:rPr>
              <w:t>□</w:t>
            </w:r>
            <w:r>
              <w:rPr>
                <w:rFonts w:hint="eastAsia"/>
              </w:rPr>
              <w:t>电气管线工程</w:t>
            </w:r>
          </w:p>
        </w:tc>
        <w:tc>
          <w:tcPr>
            <w:tcW w:w="850"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42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70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98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241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p>
            <w:pPr>
              <w:spacing w:line="240" w:lineRule="auto"/>
              <w:ind w:firstLine="0" w:firstLineChars="0"/>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9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696"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r>
              <w:rPr>
                <w:rFonts w:hint="eastAsia"/>
                <w:bCs/>
              </w:rPr>
              <w:t>□</w:t>
            </w:r>
            <w:r>
              <w:rPr>
                <w:rFonts w:hint="eastAsia"/>
              </w:rPr>
              <w:t>地板基层</w:t>
            </w:r>
          </w:p>
        </w:tc>
        <w:tc>
          <w:tcPr>
            <w:tcW w:w="850"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42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70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98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241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p>
            <w:pPr>
              <w:spacing w:line="240" w:lineRule="auto"/>
              <w:ind w:firstLine="0" w:firstLineChars="0"/>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9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696"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pPr>
            <w:r>
              <w:rPr>
                <w:rFonts w:hint="eastAsia"/>
                <w:bCs/>
              </w:rPr>
              <w:t>□</w:t>
            </w:r>
            <w:r>
              <w:rPr>
                <w:rFonts w:hint="eastAsia"/>
              </w:rPr>
              <w:t>护墙板基层</w:t>
            </w:r>
          </w:p>
        </w:tc>
        <w:tc>
          <w:tcPr>
            <w:tcW w:w="850"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42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70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98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241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9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696"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r>
              <w:rPr>
                <w:rFonts w:hint="eastAsia"/>
                <w:bCs/>
              </w:rPr>
              <w:t>□门窗套板基层</w:t>
            </w:r>
          </w:p>
        </w:tc>
        <w:tc>
          <w:tcPr>
            <w:tcW w:w="850"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42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70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98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241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9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696"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r>
              <w:rPr>
                <w:rFonts w:hint="eastAsia"/>
                <w:bCs/>
              </w:rPr>
              <w:t>□吊顶基层</w:t>
            </w:r>
          </w:p>
        </w:tc>
        <w:tc>
          <w:tcPr>
            <w:tcW w:w="850"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42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70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98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241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9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696"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r>
              <w:rPr>
                <w:rFonts w:hint="eastAsia"/>
                <w:bCs/>
              </w:rPr>
              <w:t>□</w:t>
            </w:r>
            <w:r>
              <w:rPr>
                <w:rFonts w:hint="eastAsia"/>
              </w:rPr>
              <w:t>砖砌体</w:t>
            </w:r>
          </w:p>
        </w:tc>
        <w:tc>
          <w:tcPr>
            <w:tcW w:w="850"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42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70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98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241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9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696"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r>
              <w:rPr>
                <w:rFonts w:hint="eastAsia"/>
                <w:bCs/>
              </w:rPr>
              <w:t>□</w:t>
            </w:r>
            <w:r>
              <w:rPr>
                <w:rFonts w:hint="eastAsia"/>
              </w:rPr>
              <w:t>找平层</w:t>
            </w:r>
          </w:p>
        </w:tc>
        <w:tc>
          <w:tcPr>
            <w:tcW w:w="850"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42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70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98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241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9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696"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r>
              <w:rPr>
                <w:rFonts w:hint="eastAsia"/>
                <w:bCs/>
              </w:rPr>
              <w:t>□</w:t>
            </w:r>
            <w:r>
              <w:rPr>
                <w:rFonts w:hint="eastAsia"/>
              </w:rPr>
              <w:t>保温层</w:t>
            </w:r>
          </w:p>
        </w:tc>
        <w:tc>
          <w:tcPr>
            <w:tcW w:w="850"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42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70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98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241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9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696"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r>
              <w:rPr>
                <w:rFonts w:hint="eastAsia"/>
                <w:bCs/>
              </w:rPr>
              <w:t>□</w:t>
            </w:r>
            <w:r>
              <w:rPr>
                <w:rFonts w:hint="eastAsia"/>
              </w:rPr>
              <w:t>隔热层</w:t>
            </w:r>
          </w:p>
        </w:tc>
        <w:tc>
          <w:tcPr>
            <w:tcW w:w="850"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42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70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98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241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9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696"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r>
              <w:rPr>
                <w:rFonts w:hint="eastAsia"/>
                <w:bCs/>
              </w:rPr>
              <w:t>□</w:t>
            </w:r>
            <w:r>
              <w:rPr>
                <w:rFonts w:hint="eastAsia"/>
              </w:rPr>
              <w:t>防水层</w:t>
            </w:r>
          </w:p>
        </w:tc>
        <w:tc>
          <w:tcPr>
            <w:tcW w:w="850"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42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70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98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241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9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696"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pPr>
            <w:r>
              <w:rPr>
                <w:rFonts w:hint="eastAsia"/>
                <w:bCs/>
              </w:rPr>
              <w:t>□</w:t>
            </w:r>
            <w:r>
              <w:rPr>
                <w:rFonts w:hint="eastAsia"/>
              </w:rPr>
              <w:t>网络综合布线线缆</w:t>
            </w:r>
          </w:p>
        </w:tc>
        <w:tc>
          <w:tcPr>
            <w:tcW w:w="850"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42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70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98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241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9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696"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pPr>
            <w:r>
              <w:rPr>
                <w:rFonts w:hint="eastAsia"/>
                <w:bCs/>
              </w:rPr>
              <w:t>□其他：</w:t>
            </w:r>
            <w:r>
              <w:rPr>
                <w:rFonts w:hint="eastAsia"/>
                <w:bCs/>
                <w:u w:val="single"/>
              </w:rPr>
              <w:t xml:space="preserve"> </w:t>
            </w:r>
            <w:r>
              <w:rPr>
                <w:bCs/>
                <w:u w:val="single"/>
              </w:rPr>
              <w:t xml:space="preserve">     </w:t>
            </w:r>
          </w:p>
        </w:tc>
        <w:tc>
          <w:tcPr>
            <w:tcW w:w="850"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42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70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98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241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10065" w:type="dxa"/>
            <w:gridSpan w:val="7"/>
            <w:noWrap w:val="0"/>
            <w:vAlign w:val="center"/>
          </w:tcPr>
          <w:p>
            <w:pPr>
              <w:spacing w:line="240" w:lineRule="auto"/>
              <w:ind w:firstLine="0" w:firstLineChars="0"/>
              <w:rPr>
                <w:b/>
              </w:rPr>
            </w:pPr>
            <w:r>
              <w:rPr>
                <w:rFonts w:hint="eastAsia"/>
                <w:b/>
              </w:rPr>
              <w:t>合计金额（元）：</w:t>
            </w:r>
            <w:r>
              <w:rPr>
                <w:b/>
              </w:rPr>
              <w:t xml:space="preserve"> </w:t>
            </w:r>
          </w:p>
        </w:tc>
      </w:tr>
      <w:bookmarkEnd w:id="9"/>
    </w:tbl>
    <w:p>
      <w:pPr>
        <w:ind w:firstLine="480"/>
      </w:pPr>
    </w:p>
    <w:p>
      <w:pPr>
        <w:ind w:firstLine="482"/>
        <w:rPr>
          <w:b/>
        </w:rPr>
      </w:pPr>
      <w:r>
        <w:rPr>
          <w:rFonts w:hint="eastAsia"/>
          <w:b/>
        </w:rPr>
        <w:t>{甲方（签字/盖章）}                                      {乙方（签字/盖章）}</w:t>
      </w:r>
    </w:p>
    <w:p>
      <w:pPr>
        <w:ind w:firstLine="482"/>
        <w:rPr>
          <w:b/>
        </w:rPr>
      </w:pPr>
    </w:p>
    <w:p>
      <w:pPr>
        <w:ind w:firstLine="482"/>
        <w:rPr>
          <w:b/>
        </w:rPr>
      </w:pPr>
      <w:r>
        <w:rPr>
          <w:rFonts w:hint="eastAsia"/>
          <w:b/>
        </w:rPr>
        <w:t xml:space="preserve">{年}   {月}   {日}                 </w:t>
      </w:r>
      <w:r>
        <w:rPr>
          <w:b/>
        </w:rPr>
        <w:t xml:space="preserve">       {年</w:t>
      </w:r>
      <w:r>
        <w:rPr>
          <w:rFonts w:hint="eastAsia"/>
          <w:b/>
        </w:rPr>
        <w:t>}   {月}   {日}</w:t>
      </w:r>
    </w:p>
    <w:p>
      <w:pPr>
        <w:ind w:firstLine="482"/>
        <w:rPr>
          <w:b/>
        </w:rPr>
      </w:pPr>
    </w:p>
    <w:p>
      <w:pPr>
        <w:ind w:firstLine="482"/>
        <w:rPr>
          <w:b/>
        </w:rPr>
      </w:pPr>
      <w:r>
        <w:rPr>
          <w:rFonts w:hint="eastAsia"/>
          <w:b/>
        </w:rPr>
        <w:t>备注：此表用量较多企业可复印作为合同附件。</w:t>
      </w:r>
    </w:p>
    <w:p>
      <w:pPr>
        <w:ind w:firstLine="482"/>
        <w:rPr>
          <w:b/>
        </w:rPr>
      </w:pPr>
    </w:p>
    <w:p>
      <w:pPr>
        <w:pStyle w:val="2"/>
        <w:ind w:firstLine="482"/>
        <w:sectPr>
          <w:headerReference r:id="rId7" w:type="first"/>
          <w:footerReference r:id="rId10" w:type="first"/>
          <w:headerReference r:id="rId5" w:type="default"/>
          <w:footerReference r:id="rId8" w:type="default"/>
          <w:headerReference r:id="rId6" w:type="even"/>
          <w:footerReference r:id="rId9" w:type="even"/>
          <w:pgSz w:w="11906" w:h="16838"/>
          <w:pgMar w:top="1440" w:right="1418" w:bottom="1440" w:left="1418" w:header="851" w:footer="992" w:gutter="0"/>
          <w:pgNumType w:fmt="numberInDash"/>
          <w:cols w:space="720" w:num="1"/>
          <w:docGrid w:type="lines" w:linePitch="312" w:charSpace="0"/>
        </w:sectPr>
      </w:pPr>
    </w:p>
    <w:p>
      <w:pPr>
        <w:pStyle w:val="2"/>
        <w:ind w:firstLine="0" w:firstLineChars="0"/>
      </w:pPr>
      <w:r>
        <w:rPr>
          <w:rFonts w:hint="eastAsia"/>
        </w:rPr>
        <w:t>附件三</w:t>
      </w:r>
    </w:p>
    <w:p>
      <w:pPr>
        <w:ind w:firstLine="0" w:firstLineChars="0"/>
        <w:jc w:val="center"/>
        <w:rPr>
          <w:b/>
          <w:bCs/>
          <w:sz w:val="28"/>
          <w:szCs w:val="24"/>
        </w:rPr>
      </w:pPr>
      <w:r>
        <w:rPr>
          <w:rFonts w:hint="eastAsia"/>
          <w:b/>
          <w:bCs/>
          <w:sz w:val="28"/>
          <w:szCs w:val="24"/>
        </w:rPr>
        <w:t>赠送项目清单</w:t>
      </w:r>
    </w:p>
    <w:p>
      <w:pPr>
        <w:ind w:firstLine="0" w:firstLineChars="0"/>
        <w:jc w:val="center"/>
        <w:rPr>
          <w:b/>
          <w:bCs/>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642"/>
        <w:gridCol w:w="709"/>
        <w:gridCol w:w="779"/>
        <w:gridCol w:w="35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5" w:hRule="atLeast"/>
          <w:jc w:val="center"/>
        </w:trPr>
        <w:tc>
          <w:tcPr>
            <w:tcW w:w="1080" w:type="dxa"/>
            <w:noWrap w:val="0"/>
            <w:vAlign w:val="center"/>
          </w:tcPr>
          <w:p>
            <w:pPr>
              <w:spacing w:line="240" w:lineRule="auto"/>
              <w:ind w:firstLine="0" w:firstLineChars="0"/>
              <w:jc w:val="center"/>
              <w:rPr>
                <w:b/>
              </w:rPr>
            </w:pPr>
            <w:r>
              <w:rPr>
                <w:rFonts w:hint="eastAsia"/>
                <w:b/>
              </w:rPr>
              <w:t>序号</w:t>
            </w:r>
          </w:p>
        </w:tc>
        <w:tc>
          <w:tcPr>
            <w:tcW w:w="1642" w:type="dxa"/>
            <w:noWrap w:val="0"/>
            <w:vAlign w:val="center"/>
          </w:tcPr>
          <w:p>
            <w:pPr>
              <w:spacing w:line="240" w:lineRule="auto"/>
              <w:ind w:firstLine="0" w:firstLineChars="0"/>
              <w:jc w:val="center"/>
              <w:rPr>
                <w:b/>
              </w:rPr>
            </w:pPr>
            <w:r>
              <w:rPr>
                <w:rFonts w:hint="eastAsia"/>
                <w:b/>
              </w:rPr>
              <w:t>项目</w:t>
            </w:r>
          </w:p>
        </w:tc>
        <w:tc>
          <w:tcPr>
            <w:tcW w:w="709" w:type="dxa"/>
            <w:noWrap w:val="0"/>
            <w:vAlign w:val="center"/>
          </w:tcPr>
          <w:p>
            <w:pPr>
              <w:spacing w:line="240" w:lineRule="auto"/>
              <w:ind w:firstLine="0" w:firstLineChars="0"/>
              <w:jc w:val="center"/>
              <w:rPr>
                <w:b/>
              </w:rPr>
            </w:pPr>
            <w:r>
              <w:rPr>
                <w:rFonts w:hint="eastAsia"/>
                <w:b/>
              </w:rPr>
              <w:t>单位</w:t>
            </w:r>
          </w:p>
        </w:tc>
        <w:tc>
          <w:tcPr>
            <w:tcW w:w="779" w:type="dxa"/>
            <w:noWrap w:val="0"/>
            <w:vAlign w:val="center"/>
          </w:tcPr>
          <w:p>
            <w:pPr>
              <w:spacing w:line="240" w:lineRule="auto"/>
              <w:ind w:firstLine="0" w:firstLineChars="0"/>
              <w:jc w:val="center"/>
              <w:rPr>
                <w:b/>
              </w:rPr>
            </w:pPr>
            <w:r>
              <w:rPr>
                <w:rFonts w:hint="eastAsia"/>
                <w:b/>
              </w:rPr>
              <w:t>数量</w:t>
            </w:r>
          </w:p>
        </w:tc>
        <w:tc>
          <w:tcPr>
            <w:tcW w:w="3582" w:type="dxa"/>
            <w:noWrap w:val="0"/>
            <w:vAlign w:val="center"/>
          </w:tcPr>
          <w:p>
            <w:pPr>
              <w:spacing w:line="240" w:lineRule="auto"/>
              <w:ind w:firstLine="0" w:firstLineChars="0"/>
              <w:jc w:val="center"/>
              <w:rPr>
                <w:b/>
              </w:rPr>
            </w:pPr>
            <w:r>
              <w:rPr>
                <w:rFonts w:hint="eastAsia"/>
                <w:b/>
              </w:rPr>
              <w:t>工艺做法、用料说明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1080" w:type="dxa"/>
            <w:noWrap w:val="0"/>
            <w:vAlign w:val="center"/>
          </w:tcPr>
          <w:p>
            <w:pPr>
              <w:ind w:firstLine="0" w:firstLineChars="0"/>
              <w:rPr>
                <w:b/>
              </w:rPr>
            </w:pPr>
          </w:p>
        </w:tc>
        <w:tc>
          <w:tcPr>
            <w:tcW w:w="1642" w:type="dxa"/>
            <w:noWrap w:val="0"/>
            <w:vAlign w:val="center"/>
          </w:tcPr>
          <w:p>
            <w:pPr>
              <w:ind w:firstLine="0" w:firstLineChars="0"/>
              <w:rPr>
                <w:b/>
              </w:rPr>
            </w:pPr>
          </w:p>
        </w:tc>
        <w:tc>
          <w:tcPr>
            <w:tcW w:w="709" w:type="dxa"/>
            <w:noWrap w:val="0"/>
            <w:vAlign w:val="center"/>
          </w:tcPr>
          <w:p>
            <w:pPr>
              <w:ind w:firstLine="0" w:firstLineChars="0"/>
              <w:rPr>
                <w:b/>
              </w:rPr>
            </w:pPr>
          </w:p>
        </w:tc>
        <w:tc>
          <w:tcPr>
            <w:tcW w:w="779" w:type="dxa"/>
            <w:noWrap w:val="0"/>
            <w:vAlign w:val="center"/>
          </w:tcPr>
          <w:p>
            <w:pPr>
              <w:ind w:firstLine="0" w:firstLineChars="0"/>
              <w:rPr>
                <w:b/>
              </w:rPr>
            </w:pPr>
          </w:p>
        </w:tc>
        <w:tc>
          <w:tcPr>
            <w:tcW w:w="3582" w:type="dxa"/>
            <w:noWrap w:val="0"/>
            <w:vAlign w:val="center"/>
          </w:tcPr>
          <w:p>
            <w:pPr>
              <w:ind w:firstLine="0" w:firstLineChars="0"/>
              <w:rPr>
                <w:b/>
              </w:rPr>
            </w:pPr>
          </w:p>
          <w:p>
            <w:pPr>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jc w:val="center"/>
        </w:trPr>
        <w:tc>
          <w:tcPr>
            <w:tcW w:w="1080" w:type="dxa"/>
            <w:noWrap w:val="0"/>
            <w:vAlign w:val="center"/>
          </w:tcPr>
          <w:p>
            <w:pPr>
              <w:ind w:firstLine="0" w:firstLineChars="0"/>
              <w:rPr>
                <w:b/>
              </w:rPr>
            </w:pPr>
          </w:p>
        </w:tc>
        <w:tc>
          <w:tcPr>
            <w:tcW w:w="1642" w:type="dxa"/>
            <w:noWrap w:val="0"/>
            <w:vAlign w:val="center"/>
          </w:tcPr>
          <w:p>
            <w:pPr>
              <w:ind w:firstLine="0" w:firstLineChars="0"/>
              <w:rPr>
                <w:b/>
              </w:rPr>
            </w:pPr>
          </w:p>
        </w:tc>
        <w:tc>
          <w:tcPr>
            <w:tcW w:w="709" w:type="dxa"/>
            <w:noWrap w:val="0"/>
            <w:vAlign w:val="center"/>
          </w:tcPr>
          <w:p>
            <w:pPr>
              <w:ind w:firstLine="0" w:firstLineChars="0"/>
              <w:rPr>
                <w:b/>
              </w:rPr>
            </w:pPr>
          </w:p>
        </w:tc>
        <w:tc>
          <w:tcPr>
            <w:tcW w:w="779" w:type="dxa"/>
            <w:noWrap w:val="0"/>
            <w:vAlign w:val="center"/>
          </w:tcPr>
          <w:p>
            <w:pPr>
              <w:ind w:firstLine="0" w:firstLineChars="0"/>
              <w:rPr>
                <w:b/>
              </w:rPr>
            </w:pPr>
          </w:p>
        </w:tc>
        <w:tc>
          <w:tcPr>
            <w:tcW w:w="3582" w:type="dxa"/>
            <w:noWrap w:val="0"/>
            <w:vAlign w:val="center"/>
          </w:tcPr>
          <w:p>
            <w:pPr>
              <w:ind w:firstLine="0" w:firstLineChars="0"/>
              <w:rPr>
                <w:b/>
              </w:rPr>
            </w:pPr>
          </w:p>
          <w:p>
            <w:pPr>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8" w:hRule="atLeast"/>
          <w:jc w:val="center"/>
        </w:trPr>
        <w:tc>
          <w:tcPr>
            <w:tcW w:w="1080" w:type="dxa"/>
            <w:noWrap w:val="0"/>
            <w:vAlign w:val="center"/>
          </w:tcPr>
          <w:p>
            <w:pPr>
              <w:ind w:firstLine="0" w:firstLineChars="0"/>
              <w:rPr>
                <w:b/>
              </w:rPr>
            </w:pPr>
          </w:p>
        </w:tc>
        <w:tc>
          <w:tcPr>
            <w:tcW w:w="1642" w:type="dxa"/>
            <w:noWrap w:val="0"/>
            <w:vAlign w:val="center"/>
          </w:tcPr>
          <w:p>
            <w:pPr>
              <w:ind w:firstLine="0" w:firstLineChars="0"/>
              <w:rPr>
                <w:b/>
              </w:rPr>
            </w:pPr>
          </w:p>
        </w:tc>
        <w:tc>
          <w:tcPr>
            <w:tcW w:w="709" w:type="dxa"/>
            <w:noWrap w:val="0"/>
            <w:vAlign w:val="center"/>
          </w:tcPr>
          <w:p>
            <w:pPr>
              <w:ind w:firstLine="0" w:firstLineChars="0"/>
              <w:rPr>
                <w:b/>
              </w:rPr>
            </w:pPr>
          </w:p>
        </w:tc>
        <w:tc>
          <w:tcPr>
            <w:tcW w:w="779" w:type="dxa"/>
            <w:noWrap w:val="0"/>
            <w:vAlign w:val="center"/>
          </w:tcPr>
          <w:p>
            <w:pPr>
              <w:ind w:firstLine="0" w:firstLineChars="0"/>
              <w:rPr>
                <w:b/>
              </w:rPr>
            </w:pPr>
          </w:p>
        </w:tc>
        <w:tc>
          <w:tcPr>
            <w:tcW w:w="3582" w:type="dxa"/>
            <w:noWrap w:val="0"/>
            <w:vAlign w:val="center"/>
          </w:tcPr>
          <w:p>
            <w:pPr>
              <w:ind w:firstLine="0" w:firstLineChars="0"/>
              <w:rPr>
                <w:b/>
              </w:rPr>
            </w:pPr>
          </w:p>
          <w:p>
            <w:pPr>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8" w:hRule="atLeast"/>
          <w:jc w:val="center"/>
        </w:trPr>
        <w:tc>
          <w:tcPr>
            <w:tcW w:w="1080" w:type="dxa"/>
            <w:noWrap w:val="0"/>
            <w:vAlign w:val="center"/>
          </w:tcPr>
          <w:p>
            <w:pPr>
              <w:ind w:firstLine="0" w:firstLineChars="0"/>
              <w:rPr>
                <w:b/>
              </w:rPr>
            </w:pPr>
          </w:p>
        </w:tc>
        <w:tc>
          <w:tcPr>
            <w:tcW w:w="1642" w:type="dxa"/>
            <w:noWrap w:val="0"/>
            <w:vAlign w:val="center"/>
          </w:tcPr>
          <w:p>
            <w:pPr>
              <w:ind w:firstLine="0" w:firstLineChars="0"/>
              <w:rPr>
                <w:b/>
              </w:rPr>
            </w:pPr>
          </w:p>
        </w:tc>
        <w:tc>
          <w:tcPr>
            <w:tcW w:w="709" w:type="dxa"/>
            <w:noWrap w:val="0"/>
            <w:vAlign w:val="center"/>
          </w:tcPr>
          <w:p>
            <w:pPr>
              <w:ind w:firstLine="0" w:firstLineChars="0"/>
              <w:rPr>
                <w:b/>
              </w:rPr>
            </w:pPr>
          </w:p>
        </w:tc>
        <w:tc>
          <w:tcPr>
            <w:tcW w:w="779" w:type="dxa"/>
            <w:noWrap w:val="0"/>
            <w:vAlign w:val="center"/>
          </w:tcPr>
          <w:p>
            <w:pPr>
              <w:ind w:firstLine="0" w:firstLineChars="0"/>
              <w:rPr>
                <w:b/>
              </w:rPr>
            </w:pPr>
          </w:p>
        </w:tc>
        <w:tc>
          <w:tcPr>
            <w:tcW w:w="3582" w:type="dxa"/>
            <w:noWrap w:val="0"/>
            <w:vAlign w:val="center"/>
          </w:tcPr>
          <w:p>
            <w:pPr>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2" w:hRule="atLeast"/>
          <w:jc w:val="center"/>
        </w:trPr>
        <w:tc>
          <w:tcPr>
            <w:tcW w:w="1080" w:type="dxa"/>
            <w:noWrap w:val="0"/>
            <w:vAlign w:val="center"/>
          </w:tcPr>
          <w:p>
            <w:pPr>
              <w:ind w:firstLine="0" w:firstLineChars="0"/>
              <w:rPr>
                <w:b/>
              </w:rPr>
            </w:pPr>
          </w:p>
        </w:tc>
        <w:tc>
          <w:tcPr>
            <w:tcW w:w="1642" w:type="dxa"/>
            <w:noWrap w:val="0"/>
            <w:vAlign w:val="center"/>
          </w:tcPr>
          <w:p>
            <w:pPr>
              <w:ind w:firstLine="0" w:firstLineChars="0"/>
              <w:rPr>
                <w:b/>
              </w:rPr>
            </w:pPr>
          </w:p>
        </w:tc>
        <w:tc>
          <w:tcPr>
            <w:tcW w:w="709" w:type="dxa"/>
            <w:noWrap w:val="0"/>
            <w:vAlign w:val="center"/>
          </w:tcPr>
          <w:p>
            <w:pPr>
              <w:ind w:firstLine="0" w:firstLineChars="0"/>
              <w:rPr>
                <w:b/>
              </w:rPr>
            </w:pPr>
          </w:p>
        </w:tc>
        <w:tc>
          <w:tcPr>
            <w:tcW w:w="779" w:type="dxa"/>
            <w:noWrap w:val="0"/>
            <w:vAlign w:val="center"/>
          </w:tcPr>
          <w:p>
            <w:pPr>
              <w:ind w:firstLine="0" w:firstLineChars="0"/>
              <w:rPr>
                <w:b/>
              </w:rPr>
            </w:pPr>
          </w:p>
        </w:tc>
        <w:tc>
          <w:tcPr>
            <w:tcW w:w="3582" w:type="dxa"/>
            <w:noWrap w:val="0"/>
            <w:vAlign w:val="center"/>
          </w:tcPr>
          <w:p>
            <w:pPr>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2" w:hRule="atLeast"/>
          <w:jc w:val="center"/>
        </w:trPr>
        <w:tc>
          <w:tcPr>
            <w:tcW w:w="1080" w:type="dxa"/>
            <w:noWrap w:val="0"/>
            <w:vAlign w:val="center"/>
          </w:tcPr>
          <w:p>
            <w:pPr>
              <w:ind w:firstLine="0" w:firstLineChars="0"/>
              <w:rPr>
                <w:b/>
              </w:rPr>
            </w:pPr>
          </w:p>
        </w:tc>
        <w:tc>
          <w:tcPr>
            <w:tcW w:w="1642" w:type="dxa"/>
            <w:noWrap w:val="0"/>
            <w:vAlign w:val="center"/>
          </w:tcPr>
          <w:p>
            <w:pPr>
              <w:ind w:firstLine="0" w:firstLineChars="0"/>
              <w:rPr>
                <w:b/>
              </w:rPr>
            </w:pPr>
          </w:p>
        </w:tc>
        <w:tc>
          <w:tcPr>
            <w:tcW w:w="709" w:type="dxa"/>
            <w:noWrap w:val="0"/>
            <w:vAlign w:val="center"/>
          </w:tcPr>
          <w:p>
            <w:pPr>
              <w:ind w:firstLine="0" w:firstLineChars="0"/>
              <w:rPr>
                <w:b/>
              </w:rPr>
            </w:pPr>
          </w:p>
        </w:tc>
        <w:tc>
          <w:tcPr>
            <w:tcW w:w="779" w:type="dxa"/>
            <w:noWrap w:val="0"/>
            <w:vAlign w:val="center"/>
          </w:tcPr>
          <w:p>
            <w:pPr>
              <w:ind w:firstLine="0" w:firstLineChars="0"/>
              <w:rPr>
                <w:b/>
              </w:rPr>
            </w:pPr>
          </w:p>
        </w:tc>
        <w:tc>
          <w:tcPr>
            <w:tcW w:w="3582" w:type="dxa"/>
            <w:noWrap w:val="0"/>
            <w:vAlign w:val="center"/>
          </w:tcPr>
          <w:p>
            <w:pPr>
              <w:ind w:firstLine="0" w:firstLineChars="0"/>
              <w:rPr>
                <w:b/>
              </w:rPr>
            </w:pPr>
          </w:p>
        </w:tc>
      </w:tr>
    </w:tbl>
    <w:p>
      <w:pPr>
        <w:ind w:firstLine="0" w:firstLineChars="0"/>
        <w:jc w:val="center"/>
        <w:rPr>
          <w:b/>
          <w:bCs/>
          <w:sz w:val="28"/>
          <w:szCs w:val="24"/>
        </w:rPr>
      </w:pPr>
    </w:p>
    <w:p>
      <w:pPr>
        <w:ind w:firstLine="632" w:firstLineChars="300"/>
        <w:rPr>
          <w:b/>
        </w:rPr>
      </w:pPr>
      <w:r>
        <w:rPr>
          <w:rFonts w:hint="eastAsia"/>
          <w:b/>
        </w:rPr>
        <w:t>{甲方（签字/盖章）}                              {乙方（签字/盖章）}</w:t>
      </w:r>
    </w:p>
    <w:p>
      <w:pPr>
        <w:ind w:firstLine="482"/>
        <w:rPr>
          <w:b/>
        </w:rPr>
      </w:pPr>
    </w:p>
    <w:p>
      <w:pPr>
        <w:ind w:firstLine="1476" w:firstLineChars="700"/>
        <w:rPr>
          <w:b/>
        </w:rPr>
      </w:pPr>
      <w:r>
        <w:rPr>
          <w:rFonts w:hint="eastAsia"/>
          <w:b/>
        </w:rPr>
        <w:t xml:space="preserve">{日期}                   </w:t>
      </w:r>
      <w:r>
        <w:rPr>
          <w:b/>
        </w:rPr>
        <w:t xml:space="preserve">        {日期}</w:t>
      </w:r>
      <w:r>
        <w:rPr>
          <w:rFonts w:hint="eastAsia"/>
          <w:b/>
        </w:rPr>
      </w:r>
    </w:p>
    <w:p>
      <w:pPr>
        <w:ind w:firstLine="482"/>
        <w:rPr>
          <w:b/>
        </w:rPr>
      </w:pPr>
    </w:p>
    <w:p>
      <w:pPr>
        <w:ind w:firstLine="0" w:firstLineChars="0"/>
        <w:jc w:val="center"/>
        <w:rPr>
          <w:b/>
          <w:bCs/>
          <w:sz w:val="28"/>
          <w:szCs w:val="24"/>
        </w:rPr>
      </w:pPr>
    </w:p>
    <w:p>
      <w:pPr>
        <w:pStyle w:val="2"/>
        <w:ind w:firstLine="482"/>
      </w:pPr>
      <w:r>
        <w:br w:type="page"/>
      </w:r>
    </w:p>
    <w:p>
      <w:pPr>
        <w:pStyle w:val="2"/>
        <w:ind w:firstLine="0" w:firstLineChars="0"/>
        <w:rPr>
          <w:rFonts w:hint="eastAsia"/>
          <w:lang w:eastAsia="zh-CN"/>
        </w:rPr>
      </w:pPr>
      <w:r>
        <w:rPr>
          <w:rFonts w:hint="eastAsia"/>
          <w:lang w:eastAsia="zh-CN"/>
        </w:rPr>
        <w:t>附件四</w:t>
      </w:r>
    </w:p>
    <w:p>
      <w:pPr>
        <w:pStyle w:val="2"/>
        <w:ind w:firstLine="0" w:firstLineChars="0"/>
        <w:jc w:val="center"/>
        <w:rPr>
          <w:rFonts w:hint="default"/>
          <w:lang w:val="en-US" w:eastAsia="zh-CN"/>
        </w:rPr>
        <w:sectPr>
          <w:pgSz w:w="11906" w:h="16838"/>
          <w:pgMar w:top="1440" w:right="1418" w:bottom="1440" w:left="1418" w:header="851" w:footer="992" w:gutter="0"/>
          <w:pgNumType w:fmt="numberInDash"/>
          <w:cols w:space="720" w:num="1"/>
          <w:docGrid w:type="lines" w:linePitch="326" w:charSpace="0"/>
        </w:sectPr>
      </w:pPr>
      <w:r>
        <w:rPr>
          <w:rFonts w:hint="eastAsia"/>
          <w:sz w:val="32"/>
          <w:szCs w:val="32"/>
          <w:lang w:val="en-US" w:eastAsia="zh-CN"/>
        </w:rPr>
        <w:t>施工图纸</w:t>
      </w:r>
    </w:p>
    <w:p>
      <w:pPr>
        <w:ind w:firstLine="0" w:firstLineChars="0"/>
      </w:pPr>
      <w:r>
        <w:rPr>
          <w:rFonts w:hint="eastAsia"/>
          <w:b/>
          <w:bCs/>
        </w:rPr>
        <w:t xml:space="preserve">附件五 </w:t>
      </w:r>
      <w:r>
        <w:t xml:space="preserve"> </w:t>
      </w:r>
    </w:p>
    <w:p>
      <w:pPr>
        <w:ind w:firstLine="0" w:firstLineChars="0"/>
        <w:jc w:val="center"/>
        <w:rPr>
          <w:b/>
          <w:bCs/>
          <w:sz w:val="28"/>
          <w:szCs w:val="24"/>
        </w:rPr>
      </w:pPr>
      <w:r>
        <w:rPr>
          <w:rFonts w:hint="eastAsia"/>
          <w:b/>
          <w:bCs/>
          <w:sz w:val="28"/>
          <w:szCs w:val="24"/>
        </w:rPr>
        <w:t>甲方供给工程材料、设备明细表</w:t>
      </w:r>
    </w:p>
    <w:p>
      <w:pPr>
        <w:ind w:firstLine="482"/>
        <w:rPr>
          <w:b/>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0"/>
        <w:gridCol w:w="1380"/>
        <w:gridCol w:w="840"/>
        <w:gridCol w:w="945"/>
        <w:gridCol w:w="1260"/>
        <w:gridCol w:w="945"/>
        <w:gridCol w:w="959"/>
        <w:gridCol w:w="2373"/>
        <w:gridCol w:w="144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0" w:type="dxa"/>
            <w:noWrap w:val="0"/>
            <w:vAlign w:val="center"/>
          </w:tcPr>
          <w:p>
            <w:pPr>
              <w:spacing w:before="65" w:beforeLines="20" w:after="65" w:afterLines="20" w:line="240" w:lineRule="auto"/>
              <w:ind w:firstLine="0" w:firstLineChars="0"/>
              <w:jc w:val="center"/>
              <w:rPr>
                <w:b/>
              </w:rPr>
            </w:pPr>
            <w:r>
              <w:rPr>
                <w:rFonts w:hint="eastAsia"/>
                <w:b/>
              </w:rPr>
              <w:t>序号</w:t>
            </w:r>
          </w:p>
        </w:tc>
        <w:tc>
          <w:tcPr>
            <w:tcW w:w="1380" w:type="dxa"/>
            <w:noWrap w:val="0"/>
            <w:vAlign w:val="center"/>
          </w:tcPr>
          <w:p>
            <w:pPr>
              <w:spacing w:before="65" w:beforeLines="20" w:after="65" w:afterLines="20" w:line="240" w:lineRule="auto"/>
              <w:ind w:firstLine="0" w:firstLineChars="0"/>
              <w:jc w:val="center"/>
              <w:rPr>
                <w:b/>
              </w:rPr>
            </w:pPr>
            <w:r>
              <w:rPr>
                <w:rFonts w:hint="eastAsia"/>
                <w:b/>
              </w:rPr>
              <w:t>材料名称</w:t>
            </w:r>
          </w:p>
        </w:tc>
        <w:tc>
          <w:tcPr>
            <w:tcW w:w="840" w:type="dxa"/>
            <w:noWrap w:val="0"/>
            <w:vAlign w:val="center"/>
          </w:tcPr>
          <w:p>
            <w:pPr>
              <w:spacing w:before="65" w:beforeLines="20" w:after="65" w:afterLines="20" w:line="240" w:lineRule="auto"/>
              <w:ind w:firstLine="0" w:firstLineChars="0"/>
              <w:jc w:val="center"/>
              <w:rPr>
                <w:b/>
              </w:rPr>
            </w:pPr>
            <w:r>
              <w:rPr>
                <w:rFonts w:hint="eastAsia"/>
                <w:b/>
              </w:rPr>
              <w:t>单位</w:t>
            </w:r>
          </w:p>
        </w:tc>
        <w:tc>
          <w:tcPr>
            <w:tcW w:w="945" w:type="dxa"/>
            <w:noWrap w:val="0"/>
            <w:vAlign w:val="center"/>
          </w:tcPr>
          <w:p>
            <w:pPr>
              <w:spacing w:before="65" w:beforeLines="20" w:after="65" w:afterLines="20" w:line="240" w:lineRule="auto"/>
              <w:ind w:firstLine="0" w:firstLineChars="0"/>
              <w:jc w:val="center"/>
              <w:rPr>
                <w:b/>
              </w:rPr>
            </w:pPr>
            <w:r>
              <w:rPr>
                <w:rFonts w:hint="eastAsia"/>
                <w:b/>
              </w:rPr>
              <w:t>品种</w:t>
            </w:r>
          </w:p>
        </w:tc>
        <w:tc>
          <w:tcPr>
            <w:tcW w:w="1260" w:type="dxa"/>
            <w:noWrap w:val="0"/>
            <w:vAlign w:val="center"/>
          </w:tcPr>
          <w:p>
            <w:pPr>
              <w:spacing w:before="65" w:beforeLines="20" w:after="65" w:afterLines="20" w:line="240" w:lineRule="auto"/>
              <w:ind w:firstLine="0" w:firstLineChars="0"/>
              <w:jc w:val="center"/>
              <w:rPr>
                <w:b/>
              </w:rPr>
            </w:pPr>
            <w:r>
              <w:rPr>
                <w:rFonts w:hint="eastAsia"/>
                <w:b/>
              </w:rPr>
              <w:t>规格</w:t>
            </w:r>
          </w:p>
        </w:tc>
        <w:tc>
          <w:tcPr>
            <w:tcW w:w="945" w:type="dxa"/>
            <w:noWrap w:val="0"/>
            <w:vAlign w:val="center"/>
          </w:tcPr>
          <w:p>
            <w:pPr>
              <w:spacing w:before="65" w:beforeLines="20" w:after="65" w:afterLines="20" w:line="240" w:lineRule="auto"/>
              <w:ind w:firstLine="0" w:firstLineChars="0"/>
              <w:jc w:val="center"/>
              <w:rPr>
                <w:b/>
              </w:rPr>
            </w:pPr>
            <w:r>
              <w:rPr>
                <w:rFonts w:hint="eastAsia"/>
                <w:b/>
              </w:rPr>
              <w:t>产地</w:t>
            </w:r>
          </w:p>
        </w:tc>
        <w:tc>
          <w:tcPr>
            <w:tcW w:w="959" w:type="dxa"/>
            <w:noWrap w:val="0"/>
            <w:vAlign w:val="center"/>
          </w:tcPr>
          <w:p>
            <w:pPr>
              <w:spacing w:before="65" w:beforeLines="20" w:after="65" w:afterLines="20" w:line="240" w:lineRule="auto"/>
              <w:ind w:firstLine="0" w:firstLineChars="0"/>
              <w:jc w:val="center"/>
              <w:rPr>
                <w:b/>
              </w:rPr>
            </w:pPr>
            <w:r>
              <w:rPr>
                <w:rFonts w:hint="eastAsia"/>
                <w:b/>
              </w:rPr>
              <w:t>品牌</w:t>
            </w:r>
          </w:p>
        </w:tc>
        <w:tc>
          <w:tcPr>
            <w:tcW w:w="2373" w:type="dxa"/>
            <w:noWrap w:val="0"/>
            <w:vAlign w:val="center"/>
          </w:tcPr>
          <w:p>
            <w:pPr>
              <w:spacing w:before="65" w:beforeLines="20" w:after="65" w:afterLines="20" w:line="240" w:lineRule="auto"/>
              <w:ind w:firstLine="0" w:firstLineChars="0"/>
              <w:jc w:val="center"/>
              <w:rPr>
                <w:b/>
              </w:rPr>
            </w:pPr>
            <w:r>
              <w:rPr>
                <w:rFonts w:hint="eastAsia"/>
                <w:b/>
              </w:rPr>
              <w:t>数量</w:t>
            </w:r>
          </w:p>
        </w:tc>
        <w:tc>
          <w:tcPr>
            <w:tcW w:w="1440" w:type="dxa"/>
            <w:noWrap w:val="0"/>
            <w:vAlign w:val="center"/>
          </w:tcPr>
          <w:p>
            <w:pPr>
              <w:spacing w:before="65" w:beforeLines="20" w:after="65" w:afterLines="20" w:line="240" w:lineRule="auto"/>
              <w:ind w:firstLine="0" w:firstLineChars="0"/>
              <w:jc w:val="center"/>
              <w:rPr>
                <w:b/>
              </w:rPr>
            </w:pPr>
            <w:r>
              <w:rPr>
                <w:rFonts w:hint="eastAsia"/>
                <w:b/>
              </w:rPr>
              <w:t>供应时间</w:t>
            </w:r>
          </w:p>
        </w:tc>
        <w:tc>
          <w:tcPr>
            <w:tcW w:w="2160" w:type="dxa"/>
            <w:noWrap w:val="0"/>
            <w:vAlign w:val="center"/>
          </w:tcPr>
          <w:p>
            <w:pPr>
              <w:spacing w:before="65" w:beforeLines="20" w:after="65" w:afterLines="20" w:line="240" w:lineRule="auto"/>
              <w:ind w:firstLine="0" w:firstLineChars="0"/>
              <w:jc w:val="center"/>
              <w:rPr>
                <w:b/>
              </w:rPr>
            </w:pPr>
            <w:r>
              <w:rPr>
                <w:rFonts w:hint="eastAsia"/>
                <w:b/>
              </w:rPr>
              <w:t>供应验收地点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jc w:val="center"/>
        </w:trPr>
        <w:tc>
          <w:tcPr>
            <w:tcW w:w="1140" w:type="dxa"/>
            <w:noWrap w:val="0"/>
            <w:vAlign w:val="center"/>
          </w:tcPr>
          <w:p>
            <w:pPr>
              <w:ind w:firstLine="0" w:firstLineChars="0"/>
              <w:jc w:val="center"/>
              <w:rPr>
                <w:b/>
              </w:rPr>
            </w:pPr>
          </w:p>
        </w:tc>
        <w:tc>
          <w:tcPr>
            <w:tcW w:w="1380" w:type="dxa"/>
            <w:noWrap w:val="0"/>
            <w:vAlign w:val="center"/>
          </w:tcPr>
          <w:p>
            <w:pPr>
              <w:ind w:firstLine="0" w:firstLineChars="0"/>
              <w:jc w:val="center"/>
              <w:rPr>
                <w:b/>
              </w:rPr>
            </w:pPr>
          </w:p>
        </w:tc>
        <w:tc>
          <w:tcPr>
            <w:tcW w:w="84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126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959" w:type="dxa"/>
            <w:noWrap w:val="0"/>
            <w:vAlign w:val="center"/>
          </w:tcPr>
          <w:p>
            <w:pPr>
              <w:ind w:firstLine="0" w:firstLineChars="0"/>
              <w:jc w:val="center"/>
              <w:rPr>
                <w:b/>
              </w:rPr>
            </w:pPr>
          </w:p>
        </w:tc>
        <w:tc>
          <w:tcPr>
            <w:tcW w:w="2373" w:type="dxa"/>
            <w:noWrap w:val="0"/>
            <w:vAlign w:val="center"/>
          </w:tcPr>
          <w:p>
            <w:pPr>
              <w:ind w:firstLine="0" w:firstLineChars="0"/>
              <w:jc w:val="center"/>
              <w:rPr>
                <w:b/>
              </w:rPr>
            </w:pPr>
          </w:p>
        </w:tc>
        <w:tc>
          <w:tcPr>
            <w:tcW w:w="1440" w:type="dxa"/>
            <w:noWrap w:val="0"/>
            <w:vAlign w:val="center"/>
          </w:tcPr>
          <w:p>
            <w:pPr>
              <w:ind w:firstLine="0" w:firstLineChars="0"/>
              <w:jc w:val="center"/>
              <w:rPr>
                <w:b/>
              </w:rPr>
            </w:pPr>
          </w:p>
        </w:tc>
        <w:tc>
          <w:tcPr>
            <w:tcW w:w="2160" w:type="dxa"/>
            <w:noWrap w:val="0"/>
            <w:vAlign w:val="center"/>
          </w:tcPr>
          <w:p>
            <w:pPr>
              <w:ind w:firstLine="0" w:firstLineChars="0"/>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1140" w:type="dxa"/>
            <w:noWrap w:val="0"/>
            <w:vAlign w:val="center"/>
          </w:tcPr>
          <w:p>
            <w:pPr>
              <w:ind w:firstLine="0" w:firstLineChars="0"/>
              <w:jc w:val="center"/>
              <w:rPr>
                <w:b/>
              </w:rPr>
            </w:pPr>
          </w:p>
        </w:tc>
        <w:tc>
          <w:tcPr>
            <w:tcW w:w="1380" w:type="dxa"/>
            <w:noWrap w:val="0"/>
            <w:vAlign w:val="center"/>
          </w:tcPr>
          <w:p>
            <w:pPr>
              <w:ind w:firstLine="0" w:firstLineChars="0"/>
              <w:jc w:val="center"/>
              <w:rPr>
                <w:b/>
              </w:rPr>
            </w:pPr>
          </w:p>
        </w:tc>
        <w:tc>
          <w:tcPr>
            <w:tcW w:w="84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126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959" w:type="dxa"/>
            <w:noWrap w:val="0"/>
            <w:vAlign w:val="center"/>
          </w:tcPr>
          <w:p>
            <w:pPr>
              <w:ind w:firstLine="0" w:firstLineChars="0"/>
              <w:jc w:val="center"/>
              <w:rPr>
                <w:b/>
              </w:rPr>
            </w:pPr>
          </w:p>
        </w:tc>
        <w:tc>
          <w:tcPr>
            <w:tcW w:w="2373" w:type="dxa"/>
            <w:noWrap w:val="0"/>
            <w:vAlign w:val="center"/>
          </w:tcPr>
          <w:p>
            <w:pPr>
              <w:ind w:firstLine="0" w:firstLineChars="0"/>
              <w:jc w:val="center"/>
              <w:rPr>
                <w:b/>
              </w:rPr>
            </w:pPr>
          </w:p>
        </w:tc>
        <w:tc>
          <w:tcPr>
            <w:tcW w:w="1440" w:type="dxa"/>
            <w:noWrap w:val="0"/>
            <w:vAlign w:val="center"/>
          </w:tcPr>
          <w:p>
            <w:pPr>
              <w:ind w:firstLine="0" w:firstLineChars="0"/>
              <w:jc w:val="center"/>
              <w:rPr>
                <w:b/>
              </w:rPr>
            </w:pPr>
          </w:p>
        </w:tc>
        <w:tc>
          <w:tcPr>
            <w:tcW w:w="2160" w:type="dxa"/>
            <w:noWrap w:val="0"/>
            <w:vAlign w:val="center"/>
          </w:tcPr>
          <w:p>
            <w:pPr>
              <w:ind w:firstLine="0" w:firstLineChars="0"/>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jc w:val="center"/>
        </w:trPr>
        <w:tc>
          <w:tcPr>
            <w:tcW w:w="1140" w:type="dxa"/>
            <w:noWrap w:val="0"/>
            <w:vAlign w:val="center"/>
          </w:tcPr>
          <w:p>
            <w:pPr>
              <w:ind w:firstLine="0" w:firstLineChars="0"/>
              <w:jc w:val="center"/>
              <w:rPr>
                <w:b/>
              </w:rPr>
            </w:pPr>
          </w:p>
        </w:tc>
        <w:tc>
          <w:tcPr>
            <w:tcW w:w="1380" w:type="dxa"/>
            <w:noWrap w:val="0"/>
            <w:vAlign w:val="center"/>
          </w:tcPr>
          <w:p>
            <w:pPr>
              <w:ind w:firstLine="0" w:firstLineChars="0"/>
              <w:jc w:val="center"/>
              <w:rPr>
                <w:b/>
              </w:rPr>
            </w:pPr>
          </w:p>
        </w:tc>
        <w:tc>
          <w:tcPr>
            <w:tcW w:w="84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126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959" w:type="dxa"/>
            <w:noWrap w:val="0"/>
            <w:vAlign w:val="center"/>
          </w:tcPr>
          <w:p>
            <w:pPr>
              <w:ind w:firstLine="0" w:firstLineChars="0"/>
              <w:jc w:val="center"/>
              <w:rPr>
                <w:b/>
              </w:rPr>
            </w:pPr>
          </w:p>
        </w:tc>
        <w:tc>
          <w:tcPr>
            <w:tcW w:w="2373" w:type="dxa"/>
            <w:noWrap w:val="0"/>
            <w:vAlign w:val="center"/>
          </w:tcPr>
          <w:p>
            <w:pPr>
              <w:ind w:firstLine="0" w:firstLineChars="0"/>
              <w:jc w:val="center"/>
              <w:rPr>
                <w:b/>
              </w:rPr>
            </w:pPr>
          </w:p>
        </w:tc>
        <w:tc>
          <w:tcPr>
            <w:tcW w:w="1440" w:type="dxa"/>
            <w:noWrap w:val="0"/>
            <w:vAlign w:val="center"/>
          </w:tcPr>
          <w:p>
            <w:pPr>
              <w:ind w:firstLine="0" w:firstLineChars="0"/>
              <w:jc w:val="center"/>
              <w:rPr>
                <w:b/>
              </w:rPr>
            </w:pPr>
          </w:p>
        </w:tc>
        <w:tc>
          <w:tcPr>
            <w:tcW w:w="2160" w:type="dxa"/>
            <w:noWrap w:val="0"/>
            <w:vAlign w:val="center"/>
          </w:tcPr>
          <w:p>
            <w:pPr>
              <w:ind w:firstLine="0" w:firstLineChars="0"/>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jc w:val="center"/>
        </w:trPr>
        <w:tc>
          <w:tcPr>
            <w:tcW w:w="1140" w:type="dxa"/>
            <w:noWrap w:val="0"/>
            <w:vAlign w:val="center"/>
          </w:tcPr>
          <w:p>
            <w:pPr>
              <w:ind w:firstLine="0" w:firstLineChars="0"/>
              <w:jc w:val="center"/>
              <w:rPr>
                <w:b/>
              </w:rPr>
            </w:pPr>
          </w:p>
        </w:tc>
        <w:tc>
          <w:tcPr>
            <w:tcW w:w="1380" w:type="dxa"/>
            <w:noWrap w:val="0"/>
            <w:vAlign w:val="center"/>
          </w:tcPr>
          <w:p>
            <w:pPr>
              <w:ind w:firstLine="0" w:firstLineChars="0"/>
              <w:jc w:val="center"/>
              <w:rPr>
                <w:b/>
              </w:rPr>
            </w:pPr>
          </w:p>
        </w:tc>
        <w:tc>
          <w:tcPr>
            <w:tcW w:w="84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126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959" w:type="dxa"/>
            <w:noWrap w:val="0"/>
            <w:vAlign w:val="center"/>
          </w:tcPr>
          <w:p>
            <w:pPr>
              <w:ind w:firstLine="0" w:firstLineChars="0"/>
              <w:jc w:val="center"/>
              <w:rPr>
                <w:b/>
              </w:rPr>
            </w:pPr>
          </w:p>
        </w:tc>
        <w:tc>
          <w:tcPr>
            <w:tcW w:w="2373" w:type="dxa"/>
            <w:noWrap w:val="0"/>
            <w:vAlign w:val="center"/>
          </w:tcPr>
          <w:p>
            <w:pPr>
              <w:ind w:firstLine="0" w:firstLineChars="0"/>
              <w:jc w:val="center"/>
              <w:rPr>
                <w:b/>
              </w:rPr>
            </w:pPr>
          </w:p>
        </w:tc>
        <w:tc>
          <w:tcPr>
            <w:tcW w:w="1440" w:type="dxa"/>
            <w:noWrap w:val="0"/>
            <w:vAlign w:val="center"/>
          </w:tcPr>
          <w:p>
            <w:pPr>
              <w:ind w:firstLine="0" w:firstLineChars="0"/>
              <w:jc w:val="center"/>
              <w:rPr>
                <w:b/>
              </w:rPr>
            </w:pPr>
          </w:p>
        </w:tc>
        <w:tc>
          <w:tcPr>
            <w:tcW w:w="2160" w:type="dxa"/>
            <w:noWrap w:val="0"/>
            <w:vAlign w:val="center"/>
          </w:tcPr>
          <w:p>
            <w:pPr>
              <w:ind w:firstLine="0" w:firstLineChars="0"/>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jc w:val="center"/>
        </w:trPr>
        <w:tc>
          <w:tcPr>
            <w:tcW w:w="1140" w:type="dxa"/>
            <w:noWrap w:val="0"/>
            <w:vAlign w:val="center"/>
          </w:tcPr>
          <w:p>
            <w:pPr>
              <w:ind w:firstLine="0" w:firstLineChars="0"/>
              <w:jc w:val="center"/>
              <w:rPr>
                <w:b/>
              </w:rPr>
            </w:pPr>
          </w:p>
        </w:tc>
        <w:tc>
          <w:tcPr>
            <w:tcW w:w="1380" w:type="dxa"/>
            <w:noWrap w:val="0"/>
            <w:vAlign w:val="center"/>
          </w:tcPr>
          <w:p>
            <w:pPr>
              <w:ind w:firstLine="0" w:firstLineChars="0"/>
              <w:jc w:val="center"/>
              <w:rPr>
                <w:b/>
              </w:rPr>
            </w:pPr>
          </w:p>
        </w:tc>
        <w:tc>
          <w:tcPr>
            <w:tcW w:w="84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126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959" w:type="dxa"/>
            <w:noWrap w:val="0"/>
            <w:vAlign w:val="center"/>
          </w:tcPr>
          <w:p>
            <w:pPr>
              <w:ind w:firstLine="0" w:firstLineChars="0"/>
              <w:jc w:val="center"/>
              <w:rPr>
                <w:b/>
              </w:rPr>
            </w:pPr>
          </w:p>
        </w:tc>
        <w:tc>
          <w:tcPr>
            <w:tcW w:w="2373" w:type="dxa"/>
            <w:noWrap w:val="0"/>
            <w:vAlign w:val="center"/>
          </w:tcPr>
          <w:p>
            <w:pPr>
              <w:ind w:firstLine="0" w:firstLineChars="0"/>
              <w:jc w:val="center"/>
              <w:rPr>
                <w:b/>
              </w:rPr>
            </w:pPr>
          </w:p>
        </w:tc>
        <w:tc>
          <w:tcPr>
            <w:tcW w:w="1440" w:type="dxa"/>
            <w:noWrap w:val="0"/>
            <w:vAlign w:val="center"/>
          </w:tcPr>
          <w:p>
            <w:pPr>
              <w:ind w:firstLine="0" w:firstLineChars="0"/>
              <w:jc w:val="center"/>
              <w:rPr>
                <w:b/>
              </w:rPr>
            </w:pPr>
          </w:p>
        </w:tc>
        <w:tc>
          <w:tcPr>
            <w:tcW w:w="2160" w:type="dxa"/>
            <w:noWrap w:val="0"/>
            <w:vAlign w:val="center"/>
          </w:tcPr>
          <w:p>
            <w:pPr>
              <w:ind w:firstLine="0" w:firstLineChars="0"/>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jc w:val="center"/>
        </w:trPr>
        <w:tc>
          <w:tcPr>
            <w:tcW w:w="1140" w:type="dxa"/>
            <w:noWrap w:val="0"/>
            <w:vAlign w:val="center"/>
          </w:tcPr>
          <w:p>
            <w:pPr>
              <w:ind w:firstLine="0" w:firstLineChars="0"/>
              <w:jc w:val="center"/>
              <w:rPr>
                <w:b/>
              </w:rPr>
            </w:pPr>
          </w:p>
        </w:tc>
        <w:tc>
          <w:tcPr>
            <w:tcW w:w="1380" w:type="dxa"/>
            <w:noWrap w:val="0"/>
            <w:vAlign w:val="center"/>
          </w:tcPr>
          <w:p>
            <w:pPr>
              <w:ind w:firstLine="0" w:firstLineChars="0"/>
              <w:jc w:val="center"/>
              <w:rPr>
                <w:b/>
              </w:rPr>
            </w:pPr>
          </w:p>
        </w:tc>
        <w:tc>
          <w:tcPr>
            <w:tcW w:w="84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126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959" w:type="dxa"/>
            <w:noWrap w:val="0"/>
            <w:vAlign w:val="center"/>
          </w:tcPr>
          <w:p>
            <w:pPr>
              <w:ind w:firstLine="0" w:firstLineChars="0"/>
              <w:jc w:val="center"/>
              <w:rPr>
                <w:b/>
              </w:rPr>
            </w:pPr>
          </w:p>
        </w:tc>
        <w:tc>
          <w:tcPr>
            <w:tcW w:w="2373" w:type="dxa"/>
            <w:noWrap w:val="0"/>
            <w:vAlign w:val="center"/>
          </w:tcPr>
          <w:p>
            <w:pPr>
              <w:ind w:firstLine="0" w:firstLineChars="0"/>
              <w:jc w:val="center"/>
              <w:rPr>
                <w:b/>
              </w:rPr>
            </w:pPr>
          </w:p>
        </w:tc>
        <w:tc>
          <w:tcPr>
            <w:tcW w:w="1440" w:type="dxa"/>
            <w:noWrap w:val="0"/>
            <w:vAlign w:val="center"/>
          </w:tcPr>
          <w:p>
            <w:pPr>
              <w:ind w:firstLine="0" w:firstLineChars="0"/>
              <w:jc w:val="center"/>
              <w:rPr>
                <w:b/>
              </w:rPr>
            </w:pPr>
          </w:p>
        </w:tc>
        <w:tc>
          <w:tcPr>
            <w:tcW w:w="2160" w:type="dxa"/>
            <w:noWrap w:val="0"/>
            <w:vAlign w:val="center"/>
          </w:tcPr>
          <w:p>
            <w:pPr>
              <w:ind w:firstLine="0" w:firstLineChars="0"/>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jc w:val="center"/>
        </w:trPr>
        <w:tc>
          <w:tcPr>
            <w:tcW w:w="1140" w:type="dxa"/>
            <w:noWrap w:val="0"/>
            <w:vAlign w:val="center"/>
          </w:tcPr>
          <w:p>
            <w:pPr>
              <w:ind w:firstLine="0" w:firstLineChars="0"/>
              <w:jc w:val="center"/>
              <w:rPr>
                <w:b/>
              </w:rPr>
            </w:pPr>
          </w:p>
        </w:tc>
        <w:tc>
          <w:tcPr>
            <w:tcW w:w="1380" w:type="dxa"/>
            <w:noWrap w:val="0"/>
            <w:vAlign w:val="center"/>
          </w:tcPr>
          <w:p>
            <w:pPr>
              <w:ind w:firstLine="0" w:firstLineChars="0"/>
              <w:jc w:val="center"/>
              <w:rPr>
                <w:b/>
              </w:rPr>
            </w:pPr>
          </w:p>
        </w:tc>
        <w:tc>
          <w:tcPr>
            <w:tcW w:w="84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126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959" w:type="dxa"/>
            <w:noWrap w:val="0"/>
            <w:vAlign w:val="center"/>
          </w:tcPr>
          <w:p>
            <w:pPr>
              <w:ind w:firstLine="0" w:firstLineChars="0"/>
              <w:jc w:val="center"/>
              <w:rPr>
                <w:b/>
              </w:rPr>
            </w:pPr>
          </w:p>
        </w:tc>
        <w:tc>
          <w:tcPr>
            <w:tcW w:w="2373" w:type="dxa"/>
            <w:noWrap w:val="0"/>
            <w:vAlign w:val="center"/>
          </w:tcPr>
          <w:p>
            <w:pPr>
              <w:ind w:firstLine="0" w:firstLineChars="0"/>
              <w:jc w:val="center"/>
              <w:rPr>
                <w:b/>
              </w:rPr>
            </w:pPr>
          </w:p>
        </w:tc>
        <w:tc>
          <w:tcPr>
            <w:tcW w:w="1440" w:type="dxa"/>
            <w:noWrap w:val="0"/>
            <w:vAlign w:val="center"/>
          </w:tcPr>
          <w:p>
            <w:pPr>
              <w:ind w:firstLine="0" w:firstLineChars="0"/>
              <w:jc w:val="center"/>
              <w:rPr>
                <w:b/>
              </w:rPr>
            </w:pPr>
          </w:p>
        </w:tc>
        <w:tc>
          <w:tcPr>
            <w:tcW w:w="2160" w:type="dxa"/>
            <w:noWrap w:val="0"/>
            <w:vAlign w:val="center"/>
          </w:tcPr>
          <w:p>
            <w:pPr>
              <w:ind w:firstLine="0" w:firstLineChars="0"/>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jc w:val="center"/>
        </w:trPr>
        <w:tc>
          <w:tcPr>
            <w:tcW w:w="1140" w:type="dxa"/>
            <w:noWrap w:val="0"/>
            <w:vAlign w:val="center"/>
          </w:tcPr>
          <w:p>
            <w:pPr>
              <w:ind w:firstLine="0" w:firstLineChars="0"/>
              <w:jc w:val="center"/>
              <w:rPr>
                <w:b/>
              </w:rPr>
            </w:pPr>
          </w:p>
        </w:tc>
        <w:tc>
          <w:tcPr>
            <w:tcW w:w="1380" w:type="dxa"/>
            <w:noWrap w:val="0"/>
            <w:vAlign w:val="center"/>
          </w:tcPr>
          <w:p>
            <w:pPr>
              <w:ind w:firstLine="0" w:firstLineChars="0"/>
              <w:jc w:val="center"/>
              <w:rPr>
                <w:b/>
              </w:rPr>
            </w:pPr>
          </w:p>
        </w:tc>
        <w:tc>
          <w:tcPr>
            <w:tcW w:w="84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126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959" w:type="dxa"/>
            <w:noWrap w:val="0"/>
            <w:vAlign w:val="center"/>
          </w:tcPr>
          <w:p>
            <w:pPr>
              <w:ind w:firstLine="0" w:firstLineChars="0"/>
              <w:jc w:val="center"/>
              <w:rPr>
                <w:b/>
              </w:rPr>
            </w:pPr>
          </w:p>
        </w:tc>
        <w:tc>
          <w:tcPr>
            <w:tcW w:w="2373" w:type="dxa"/>
            <w:noWrap w:val="0"/>
            <w:vAlign w:val="center"/>
          </w:tcPr>
          <w:p>
            <w:pPr>
              <w:ind w:firstLine="0" w:firstLineChars="0"/>
              <w:jc w:val="center"/>
              <w:rPr>
                <w:b/>
              </w:rPr>
            </w:pPr>
          </w:p>
        </w:tc>
        <w:tc>
          <w:tcPr>
            <w:tcW w:w="1440" w:type="dxa"/>
            <w:noWrap w:val="0"/>
            <w:vAlign w:val="center"/>
          </w:tcPr>
          <w:p>
            <w:pPr>
              <w:ind w:firstLine="0" w:firstLineChars="0"/>
              <w:jc w:val="center"/>
              <w:rPr>
                <w:b/>
              </w:rPr>
            </w:pPr>
          </w:p>
        </w:tc>
        <w:tc>
          <w:tcPr>
            <w:tcW w:w="2160" w:type="dxa"/>
            <w:noWrap w:val="0"/>
            <w:vAlign w:val="center"/>
          </w:tcPr>
          <w:p>
            <w:pPr>
              <w:ind w:firstLine="0" w:firstLineChars="0"/>
              <w:jc w:val="center"/>
              <w:rPr>
                <w:b/>
              </w:rPr>
            </w:pPr>
          </w:p>
        </w:tc>
      </w:tr>
    </w:tbl>
    <w:p>
      <w:pPr>
        <w:ind w:firstLine="482"/>
        <w:rPr>
          <w:b/>
          <w:color w:val="FF0000"/>
        </w:rPr>
      </w:pPr>
    </w:p>
    <w:p>
      <w:pPr>
        <w:ind w:firstLine="1265" w:firstLineChars="600"/>
        <w:rPr>
          <w:b/>
        </w:rPr>
      </w:pPr>
      <w:r>
        <w:rPr>
          <w:rFonts w:hint="eastAsia"/>
          <w:b/>
        </w:rPr>
        <w:t xml:space="preserve">{甲方（签字/盖章）}                  </w:t>
      </w:r>
      <w:r>
        <w:rPr>
          <w:b/>
        </w:rPr>
        <w:t xml:space="preserve">                  </w:t>
      </w:r>
      <w:r>
        <w:rPr>
          <w:rFonts w:hint="eastAsia"/>
          <w:b/>
        </w:rPr>
        <w:t xml:space="preserve">  {乙方（签字/盖章）}</w:t>
      </w:r>
    </w:p>
    <w:p>
      <w:pPr>
        <w:ind w:firstLine="482"/>
        <w:rPr>
          <w:b/>
        </w:rPr>
      </w:pPr>
    </w:p>
    <w:p>
      <w:pPr>
        <w:ind w:firstLine="482"/>
        <w:rPr>
          <w:b/>
        </w:rPr>
      </w:pPr>
      <w:r>
        <w:rPr>
          <w:rFonts w:hint="eastAsia"/>
          <w:b/>
        </w:rPr>
        <w:t xml:space="preserve">{日期}    </w:t>
      </w:r>
      <w:r>
        <w:rPr>
          <w:b/>
        </w:rPr>
        <w:t xml:space="preserve"> </w:t>
      </w:r>
      <w:r>
        <w:rPr>
          <w:rFonts w:hint="eastAsia"/>
          <w:b/>
        </w:rPr>
        <w:t xml:space="preserve"> </w:t>
      </w:r>
      <w:r>
        <w:rPr>
          <w:b/>
        </w:rPr>
        <w:t xml:space="preserve">   </w:t>
      </w:r>
      <w:r>
        <w:rPr>
          <w:rFonts w:hint="eastAsia"/>
          <w:b/>
        </w:rPr>
        <w:t xml:space="preserve">                       </w:t>
      </w:r>
      <w:r>
        <w:rPr>
          <w:b/>
        </w:rPr>
        <w:t xml:space="preserve">             {日期}</w:t>
      </w:r>
      <w:r>
        <w:rPr>
          <w:rFonts w:hint="eastAsia"/>
          <w:b/>
        </w:rPr>
      </w:r>
    </w:p>
    <w:p>
      <w:pPr>
        <w:ind w:firstLine="540"/>
        <w:rPr>
          <w:rStyle w:val="10"/>
          <w:rFonts w:ascii="宋体" w:hAnsi="宋体"/>
          <w:b w:val="0"/>
          <w:bCs w:val="0"/>
          <w:color w:val="000000"/>
          <w:sz w:val="27"/>
          <w:szCs w:val="27"/>
        </w:rPr>
      </w:pPr>
    </w:p>
    <w:p>
      <w:pPr>
        <w:ind w:firstLine="482"/>
        <w:rPr>
          <w:b/>
        </w:rPr>
        <w:sectPr>
          <w:pgSz w:w="16838" w:h="11906" w:orient="landscape"/>
          <w:pgMar w:top="1418" w:right="1440" w:bottom="1418" w:left="1440" w:header="851" w:footer="992" w:gutter="0"/>
          <w:pgNumType w:fmt="numberInDash"/>
          <w:cols w:space="720" w:num="1"/>
          <w:docGrid w:type="lines" w:linePitch="326" w:charSpace="0"/>
        </w:sectPr>
      </w:pPr>
    </w:p>
    <w:p>
      <w:pPr>
        <w:pStyle w:val="2"/>
        <w:ind w:firstLine="0" w:firstLineChars="0"/>
      </w:pPr>
      <w:r>
        <w:rPr>
          <w:rFonts w:hint="eastAsia"/>
        </w:rPr>
        <w:t xml:space="preserve">附件六  </w:t>
      </w:r>
    </w:p>
    <w:p>
      <w:pPr>
        <w:ind w:firstLine="0" w:firstLineChars="0"/>
        <w:jc w:val="center"/>
        <w:rPr>
          <w:b/>
          <w:bCs/>
          <w:sz w:val="28"/>
          <w:szCs w:val="24"/>
        </w:rPr>
      </w:pPr>
      <w:r>
        <w:rPr>
          <w:rFonts w:hint="eastAsia"/>
          <w:b/>
          <w:bCs/>
          <w:sz w:val="28"/>
          <w:szCs w:val="24"/>
        </w:rPr>
        <w:t>乙方供给工程材料、设备明细表</w:t>
      </w:r>
    </w:p>
    <w:p>
      <w:pPr>
        <w:ind w:firstLine="480"/>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0"/>
        <w:gridCol w:w="1380"/>
        <w:gridCol w:w="840"/>
        <w:gridCol w:w="945"/>
        <w:gridCol w:w="1260"/>
        <w:gridCol w:w="945"/>
        <w:gridCol w:w="959"/>
        <w:gridCol w:w="2373"/>
        <w:gridCol w:w="144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0" w:type="dxa"/>
            <w:noWrap w:val="0"/>
            <w:vAlign w:val="center"/>
          </w:tcPr>
          <w:p>
            <w:pPr>
              <w:spacing w:before="62" w:beforeLines="20" w:after="62" w:afterLines="20" w:line="240" w:lineRule="auto"/>
              <w:ind w:firstLine="0" w:firstLineChars="0"/>
              <w:jc w:val="center"/>
              <w:rPr>
                <w:b/>
              </w:rPr>
            </w:pPr>
            <w:r>
              <w:rPr>
                <w:rFonts w:hint="eastAsia"/>
                <w:b/>
              </w:rPr>
              <w:t>序号</w:t>
            </w:r>
          </w:p>
        </w:tc>
        <w:tc>
          <w:tcPr>
            <w:tcW w:w="1380" w:type="dxa"/>
            <w:noWrap w:val="0"/>
            <w:vAlign w:val="center"/>
          </w:tcPr>
          <w:p>
            <w:pPr>
              <w:spacing w:before="62" w:beforeLines="20" w:after="62" w:afterLines="20" w:line="240" w:lineRule="auto"/>
              <w:ind w:firstLine="0" w:firstLineChars="0"/>
              <w:jc w:val="center"/>
              <w:rPr>
                <w:b/>
              </w:rPr>
            </w:pPr>
            <w:r>
              <w:rPr>
                <w:rFonts w:hint="eastAsia"/>
                <w:b/>
              </w:rPr>
              <w:t>材料名称</w:t>
            </w:r>
          </w:p>
        </w:tc>
        <w:tc>
          <w:tcPr>
            <w:tcW w:w="840" w:type="dxa"/>
            <w:noWrap w:val="0"/>
            <w:vAlign w:val="center"/>
          </w:tcPr>
          <w:p>
            <w:pPr>
              <w:spacing w:before="62" w:beforeLines="20" w:after="62" w:afterLines="20" w:line="240" w:lineRule="auto"/>
              <w:ind w:firstLine="0" w:firstLineChars="0"/>
              <w:jc w:val="center"/>
              <w:rPr>
                <w:b/>
              </w:rPr>
            </w:pPr>
            <w:r>
              <w:rPr>
                <w:rFonts w:hint="eastAsia"/>
                <w:b/>
              </w:rPr>
              <w:t>单位</w:t>
            </w:r>
          </w:p>
        </w:tc>
        <w:tc>
          <w:tcPr>
            <w:tcW w:w="945" w:type="dxa"/>
            <w:noWrap w:val="0"/>
            <w:vAlign w:val="center"/>
          </w:tcPr>
          <w:p>
            <w:pPr>
              <w:spacing w:before="62" w:beforeLines="20" w:after="62" w:afterLines="20" w:line="240" w:lineRule="auto"/>
              <w:ind w:firstLine="0" w:firstLineChars="0"/>
              <w:jc w:val="center"/>
              <w:rPr>
                <w:b/>
              </w:rPr>
            </w:pPr>
            <w:r>
              <w:rPr>
                <w:rFonts w:hint="eastAsia"/>
                <w:b/>
              </w:rPr>
              <w:t>品种</w:t>
            </w:r>
          </w:p>
        </w:tc>
        <w:tc>
          <w:tcPr>
            <w:tcW w:w="1260" w:type="dxa"/>
            <w:noWrap w:val="0"/>
            <w:vAlign w:val="center"/>
          </w:tcPr>
          <w:p>
            <w:pPr>
              <w:spacing w:before="62" w:beforeLines="20" w:after="62" w:afterLines="20" w:line="240" w:lineRule="auto"/>
              <w:ind w:firstLine="0" w:firstLineChars="0"/>
              <w:jc w:val="center"/>
              <w:rPr>
                <w:b/>
              </w:rPr>
            </w:pPr>
            <w:r>
              <w:rPr>
                <w:rFonts w:hint="eastAsia"/>
                <w:b/>
              </w:rPr>
              <w:t>规格</w:t>
            </w:r>
          </w:p>
        </w:tc>
        <w:tc>
          <w:tcPr>
            <w:tcW w:w="945" w:type="dxa"/>
            <w:noWrap w:val="0"/>
            <w:vAlign w:val="center"/>
          </w:tcPr>
          <w:p>
            <w:pPr>
              <w:spacing w:before="62" w:beforeLines="20" w:after="62" w:afterLines="20" w:line="240" w:lineRule="auto"/>
              <w:ind w:firstLine="0" w:firstLineChars="0"/>
              <w:jc w:val="center"/>
              <w:rPr>
                <w:b/>
              </w:rPr>
            </w:pPr>
            <w:r>
              <w:rPr>
                <w:rFonts w:hint="eastAsia"/>
                <w:b/>
              </w:rPr>
              <w:t>产地</w:t>
            </w:r>
          </w:p>
        </w:tc>
        <w:tc>
          <w:tcPr>
            <w:tcW w:w="959" w:type="dxa"/>
            <w:noWrap w:val="0"/>
            <w:vAlign w:val="center"/>
          </w:tcPr>
          <w:p>
            <w:pPr>
              <w:spacing w:before="62" w:beforeLines="20" w:after="62" w:afterLines="20" w:line="240" w:lineRule="auto"/>
              <w:ind w:firstLine="0" w:firstLineChars="0"/>
              <w:jc w:val="center"/>
              <w:rPr>
                <w:b/>
              </w:rPr>
            </w:pPr>
            <w:r>
              <w:rPr>
                <w:rFonts w:hint="eastAsia"/>
                <w:b/>
              </w:rPr>
              <w:t>品牌</w:t>
            </w:r>
          </w:p>
        </w:tc>
        <w:tc>
          <w:tcPr>
            <w:tcW w:w="2373" w:type="dxa"/>
            <w:noWrap w:val="0"/>
            <w:vAlign w:val="center"/>
          </w:tcPr>
          <w:p>
            <w:pPr>
              <w:spacing w:before="62" w:beforeLines="20" w:after="62" w:afterLines="20" w:line="240" w:lineRule="auto"/>
              <w:ind w:firstLine="0" w:firstLineChars="0"/>
              <w:jc w:val="center"/>
              <w:rPr>
                <w:b/>
              </w:rPr>
            </w:pPr>
            <w:r>
              <w:rPr>
                <w:rFonts w:hint="eastAsia"/>
                <w:b/>
              </w:rPr>
              <w:t>数量</w:t>
            </w:r>
          </w:p>
        </w:tc>
        <w:tc>
          <w:tcPr>
            <w:tcW w:w="1440" w:type="dxa"/>
            <w:noWrap w:val="0"/>
            <w:vAlign w:val="center"/>
          </w:tcPr>
          <w:p>
            <w:pPr>
              <w:spacing w:before="62" w:beforeLines="20" w:after="62" w:afterLines="20" w:line="240" w:lineRule="auto"/>
              <w:ind w:firstLine="0" w:firstLineChars="0"/>
              <w:jc w:val="center"/>
              <w:rPr>
                <w:b/>
              </w:rPr>
            </w:pPr>
            <w:r>
              <w:rPr>
                <w:rFonts w:hint="eastAsia"/>
                <w:b/>
              </w:rPr>
              <w:t>供应时间</w:t>
            </w:r>
          </w:p>
        </w:tc>
        <w:tc>
          <w:tcPr>
            <w:tcW w:w="2160" w:type="dxa"/>
            <w:noWrap w:val="0"/>
            <w:vAlign w:val="center"/>
          </w:tcPr>
          <w:p>
            <w:pPr>
              <w:spacing w:before="62" w:beforeLines="20" w:after="62" w:afterLines="20" w:line="240" w:lineRule="auto"/>
              <w:ind w:firstLine="0" w:firstLineChars="0"/>
              <w:jc w:val="center"/>
              <w:rPr>
                <w:b/>
              </w:rPr>
            </w:pPr>
            <w:r>
              <w:rPr>
                <w:rFonts w:hint="eastAsia"/>
                <w:b/>
              </w:rPr>
              <w:t>供应验收地点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jc w:val="center"/>
        </w:trPr>
        <w:tc>
          <w:tcPr>
            <w:tcW w:w="1140" w:type="dxa"/>
            <w:noWrap w:val="0"/>
            <w:vAlign w:val="center"/>
          </w:tcPr>
          <w:p>
            <w:pPr>
              <w:ind w:firstLine="0" w:firstLineChars="0"/>
              <w:jc w:val="center"/>
              <w:rPr>
                <w:b/>
              </w:rPr>
            </w:pPr>
          </w:p>
        </w:tc>
        <w:tc>
          <w:tcPr>
            <w:tcW w:w="1380" w:type="dxa"/>
            <w:noWrap w:val="0"/>
            <w:vAlign w:val="center"/>
          </w:tcPr>
          <w:p>
            <w:pPr>
              <w:ind w:firstLine="0" w:firstLineChars="0"/>
              <w:jc w:val="center"/>
              <w:rPr>
                <w:b/>
              </w:rPr>
            </w:pPr>
          </w:p>
        </w:tc>
        <w:tc>
          <w:tcPr>
            <w:tcW w:w="84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126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959" w:type="dxa"/>
            <w:noWrap w:val="0"/>
            <w:vAlign w:val="center"/>
          </w:tcPr>
          <w:p>
            <w:pPr>
              <w:ind w:firstLine="0" w:firstLineChars="0"/>
              <w:jc w:val="center"/>
              <w:rPr>
                <w:b/>
              </w:rPr>
            </w:pPr>
          </w:p>
        </w:tc>
        <w:tc>
          <w:tcPr>
            <w:tcW w:w="2373" w:type="dxa"/>
            <w:noWrap w:val="0"/>
            <w:vAlign w:val="center"/>
          </w:tcPr>
          <w:p>
            <w:pPr>
              <w:ind w:firstLine="0" w:firstLineChars="0"/>
              <w:jc w:val="center"/>
              <w:rPr>
                <w:b/>
              </w:rPr>
            </w:pPr>
          </w:p>
        </w:tc>
        <w:tc>
          <w:tcPr>
            <w:tcW w:w="1440" w:type="dxa"/>
            <w:noWrap w:val="0"/>
            <w:vAlign w:val="center"/>
          </w:tcPr>
          <w:p>
            <w:pPr>
              <w:ind w:firstLine="0" w:firstLineChars="0"/>
              <w:jc w:val="center"/>
              <w:rPr>
                <w:b/>
              </w:rPr>
            </w:pPr>
          </w:p>
        </w:tc>
        <w:tc>
          <w:tcPr>
            <w:tcW w:w="2160" w:type="dxa"/>
            <w:noWrap w:val="0"/>
            <w:vAlign w:val="center"/>
          </w:tcPr>
          <w:p>
            <w:pPr>
              <w:ind w:firstLine="0" w:firstLineChars="0"/>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1140" w:type="dxa"/>
            <w:noWrap w:val="0"/>
            <w:vAlign w:val="center"/>
          </w:tcPr>
          <w:p>
            <w:pPr>
              <w:ind w:firstLine="0" w:firstLineChars="0"/>
              <w:jc w:val="center"/>
              <w:rPr>
                <w:b/>
              </w:rPr>
            </w:pPr>
          </w:p>
        </w:tc>
        <w:tc>
          <w:tcPr>
            <w:tcW w:w="1380" w:type="dxa"/>
            <w:noWrap w:val="0"/>
            <w:vAlign w:val="center"/>
          </w:tcPr>
          <w:p>
            <w:pPr>
              <w:ind w:firstLine="0" w:firstLineChars="0"/>
              <w:jc w:val="center"/>
              <w:rPr>
                <w:b/>
              </w:rPr>
            </w:pPr>
          </w:p>
        </w:tc>
        <w:tc>
          <w:tcPr>
            <w:tcW w:w="84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126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959" w:type="dxa"/>
            <w:noWrap w:val="0"/>
            <w:vAlign w:val="center"/>
          </w:tcPr>
          <w:p>
            <w:pPr>
              <w:ind w:firstLine="0" w:firstLineChars="0"/>
              <w:jc w:val="center"/>
              <w:rPr>
                <w:b/>
              </w:rPr>
            </w:pPr>
          </w:p>
        </w:tc>
        <w:tc>
          <w:tcPr>
            <w:tcW w:w="2373" w:type="dxa"/>
            <w:noWrap w:val="0"/>
            <w:vAlign w:val="center"/>
          </w:tcPr>
          <w:p>
            <w:pPr>
              <w:ind w:firstLine="0" w:firstLineChars="0"/>
              <w:jc w:val="center"/>
              <w:rPr>
                <w:b/>
              </w:rPr>
            </w:pPr>
          </w:p>
        </w:tc>
        <w:tc>
          <w:tcPr>
            <w:tcW w:w="1440" w:type="dxa"/>
            <w:noWrap w:val="0"/>
            <w:vAlign w:val="center"/>
          </w:tcPr>
          <w:p>
            <w:pPr>
              <w:ind w:firstLine="0" w:firstLineChars="0"/>
              <w:jc w:val="center"/>
              <w:rPr>
                <w:b/>
              </w:rPr>
            </w:pPr>
          </w:p>
        </w:tc>
        <w:tc>
          <w:tcPr>
            <w:tcW w:w="2160" w:type="dxa"/>
            <w:noWrap w:val="0"/>
            <w:vAlign w:val="center"/>
          </w:tcPr>
          <w:p>
            <w:pPr>
              <w:ind w:firstLine="0" w:firstLineChars="0"/>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jc w:val="center"/>
        </w:trPr>
        <w:tc>
          <w:tcPr>
            <w:tcW w:w="1140" w:type="dxa"/>
            <w:noWrap w:val="0"/>
            <w:vAlign w:val="center"/>
          </w:tcPr>
          <w:p>
            <w:pPr>
              <w:ind w:firstLine="0" w:firstLineChars="0"/>
              <w:jc w:val="center"/>
              <w:rPr>
                <w:b/>
              </w:rPr>
            </w:pPr>
          </w:p>
        </w:tc>
        <w:tc>
          <w:tcPr>
            <w:tcW w:w="1380" w:type="dxa"/>
            <w:noWrap w:val="0"/>
            <w:vAlign w:val="center"/>
          </w:tcPr>
          <w:p>
            <w:pPr>
              <w:ind w:firstLine="0" w:firstLineChars="0"/>
              <w:jc w:val="center"/>
              <w:rPr>
                <w:b/>
              </w:rPr>
            </w:pPr>
          </w:p>
        </w:tc>
        <w:tc>
          <w:tcPr>
            <w:tcW w:w="84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126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959" w:type="dxa"/>
            <w:noWrap w:val="0"/>
            <w:vAlign w:val="center"/>
          </w:tcPr>
          <w:p>
            <w:pPr>
              <w:ind w:firstLine="0" w:firstLineChars="0"/>
              <w:jc w:val="center"/>
              <w:rPr>
                <w:b/>
              </w:rPr>
            </w:pPr>
          </w:p>
        </w:tc>
        <w:tc>
          <w:tcPr>
            <w:tcW w:w="2373" w:type="dxa"/>
            <w:noWrap w:val="0"/>
            <w:vAlign w:val="center"/>
          </w:tcPr>
          <w:p>
            <w:pPr>
              <w:ind w:firstLine="0" w:firstLineChars="0"/>
              <w:jc w:val="center"/>
              <w:rPr>
                <w:b/>
              </w:rPr>
            </w:pPr>
          </w:p>
        </w:tc>
        <w:tc>
          <w:tcPr>
            <w:tcW w:w="1440" w:type="dxa"/>
            <w:noWrap w:val="0"/>
            <w:vAlign w:val="center"/>
          </w:tcPr>
          <w:p>
            <w:pPr>
              <w:ind w:firstLine="0" w:firstLineChars="0"/>
              <w:jc w:val="center"/>
              <w:rPr>
                <w:b/>
              </w:rPr>
            </w:pPr>
          </w:p>
        </w:tc>
        <w:tc>
          <w:tcPr>
            <w:tcW w:w="2160" w:type="dxa"/>
            <w:noWrap w:val="0"/>
            <w:vAlign w:val="center"/>
          </w:tcPr>
          <w:p>
            <w:pPr>
              <w:ind w:firstLine="0" w:firstLineChars="0"/>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jc w:val="center"/>
        </w:trPr>
        <w:tc>
          <w:tcPr>
            <w:tcW w:w="1140" w:type="dxa"/>
            <w:noWrap w:val="0"/>
            <w:vAlign w:val="center"/>
          </w:tcPr>
          <w:p>
            <w:pPr>
              <w:ind w:firstLine="0" w:firstLineChars="0"/>
              <w:jc w:val="center"/>
              <w:rPr>
                <w:b/>
              </w:rPr>
            </w:pPr>
          </w:p>
        </w:tc>
        <w:tc>
          <w:tcPr>
            <w:tcW w:w="1380" w:type="dxa"/>
            <w:noWrap w:val="0"/>
            <w:vAlign w:val="center"/>
          </w:tcPr>
          <w:p>
            <w:pPr>
              <w:ind w:firstLine="0" w:firstLineChars="0"/>
              <w:jc w:val="center"/>
              <w:rPr>
                <w:b/>
              </w:rPr>
            </w:pPr>
          </w:p>
        </w:tc>
        <w:tc>
          <w:tcPr>
            <w:tcW w:w="84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126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959" w:type="dxa"/>
            <w:noWrap w:val="0"/>
            <w:vAlign w:val="center"/>
          </w:tcPr>
          <w:p>
            <w:pPr>
              <w:ind w:firstLine="0" w:firstLineChars="0"/>
              <w:jc w:val="center"/>
              <w:rPr>
                <w:b/>
              </w:rPr>
            </w:pPr>
          </w:p>
        </w:tc>
        <w:tc>
          <w:tcPr>
            <w:tcW w:w="2373" w:type="dxa"/>
            <w:noWrap w:val="0"/>
            <w:vAlign w:val="center"/>
          </w:tcPr>
          <w:p>
            <w:pPr>
              <w:ind w:firstLine="0" w:firstLineChars="0"/>
              <w:jc w:val="center"/>
              <w:rPr>
                <w:b/>
              </w:rPr>
            </w:pPr>
          </w:p>
        </w:tc>
        <w:tc>
          <w:tcPr>
            <w:tcW w:w="1440" w:type="dxa"/>
            <w:noWrap w:val="0"/>
            <w:vAlign w:val="center"/>
          </w:tcPr>
          <w:p>
            <w:pPr>
              <w:ind w:firstLine="0" w:firstLineChars="0"/>
              <w:jc w:val="center"/>
              <w:rPr>
                <w:b/>
              </w:rPr>
            </w:pPr>
          </w:p>
        </w:tc>
        <w:tc>
          <w:tcPr>
            <w:tcW w:w="2160" w:type="dxa"/>
            <w:noWrap w:val="0"/>
            <w:vAlign w:val="center"/>
          </w:tcPr>
          <w:p>
            <w:pPr>
              <w:ind w:firstLine="0" w:firstLineChars="0"/>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jc w:val="center"/>
        </w:trPr>
        <w:tc>
          <w:tcPr>
            <w:tcW w:w="1140" w:type="dxa"/>
            <w:noWrap w:val="0"/>
            <w:vAlign w:val="center"/>
          </w:tcPr>
          <w:p>
            <w:pPr>
              <w:ind w:firstLine="0" w:firstLineChars="0"/>
              <w:jc w:val="center"/>
              <w:rPr>
                <w:b/>
              </w:rPr>
            </w:pPr>
          </w:p>
        </w:tc>
        <w:tc>
          <w:tcPr>
            <w:tcW w:w="1380" w:type="dxa"/>
            <w:noWrap w:val="0"/>
            <w:vAlign w:val="center"/>
          </w:tcPr>
          <w:p>
            <w:pPr>
              <w:ind w:firstLine="0" w:firstLineChars="0"/>
              <w:jc w:val="center"/>
              <w:rPr>
                <w:b/>
              </w:rPr>
            </w:pPr>
          </w:p>
        </w:tc>
        <w:tc>
          <w:tcPr>
            <w:tcW w:w="84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126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959" w:type="dxa"/>
            <w:noWrap w:val="0"/>
            <w:vAlign w:val="center"/>
          </w:tcPr>
          <w:p>
            <w:pPr>
              <w:ind w:firstLine="0" w:firstLineChars="0"/>
              <w:jc w:val="center"/>
              <w:rPr>
                <w:b/>
              </w:rPr>
            </w:pPr>
          </w:p>
        </w:tc>
        <w:tc>
          <w:tcPr>
            <w:tcW w:w="2373" w:type="dxa"/>
            <w:noWrap w:val="0"/>
            <w:vAlign w:val="center"/>
          </w:tcPr>
          <w:p>
            <w:pPr>
              <w:ind w:firstLine="0" w:firstLineChars="0"/>
              <w:jc w:val="center"/>
              <w:rPr>
                <w:b/>
              </w:rPr>
            </w:pPr>
          </w:p>
        </w:tc>
        <w:tc>
          <w:tcPr>
            <w:tcW w:w="1440" w:type="dxa"/>
            <w:noWrap w:val="0"/>
            <w:vAlign w:val="center"/>
          </w:tcPr>
          <w:p>
            <w:pPr>
              <w:ind w:firstLine="0" w:firstLineChars="0"/>
              <w:jc w:val="center"/>
              <w:rPr>
                <w:b/>
              </w:rPr>
            </w:pPr>
          </w:p>
        </w:tc>
        <w:tc>
          <w:tcPr>
            <w:tcW w:w="2160" w:type="dxa"/>
            <w:noWrap w:val="0"/>
            <w:vAlign w:val="center"/>
          </w:tcPr>
          <w:p>
            <w:pPr>
              <w:ind w:firstLine="0" w:firstLineChars="0"/>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jc w:val="center"/>
        </w:trPr>
        <w:tc>
          <w:tcPr>
            <w:tcW w:w="1140" w:type="dxa"/>
            <w:noWrap w:val="0"/>
            <w:vAlign w:val="center"/>
          </w:tcPr>
          <w:p>
            <w:pPr>
              <w:ind w:firstLine="0" w:firstLineChars="0"/>
              <w:jc w:val="center"/>
              <w:rPr>
                <w:b/>
              </w:rPr>
            </w:pPr>
          </w:p>
        </w:tc>
        <w:tc>
          <w:tcPr>
            <w:tcW w:w="1380" w:type="dxa"/>
            <w:noWrap w:val="0"/>
            <w:vAlign w:val="center"/>
          </w:tcPr>
          <w:p>
            <w:pPr>
              <w:ind w:firstLine="0" w:firstLineChars="0"/>
              <w:jc w:val="center"/>
              <w:rPr>
                <w:b/>
              </w:rPr>
            </w:pPr>
          </w:p>
        </w:tc>
        <w:tc>
          <w:tcPr>
            <w:tcW w:w="84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126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959" w:type="dxa"/>
            <w:noWrap w:val="0"/>
            <w:vAlign w:val="center"/>
          </w:tcPr>
          <w:p>
            <w:pPr>
              <w:ind w:firstLine="0" w:firstLineChars="0"/>
              <w:jc w:val="center"/>
              <w:rPr>
                <w:b/>
              </w:rPr>
            </w:pPr>
          </w:p>
        </w:tc>
        <w:tc>
          <w:tcPr>
            <w:tcW w:w="2373" w:type="dxa"/>
            <w:noWrap w:val="0"/>
            <w:vAlign w:val="center"/>
          </w:tcPr>
          <w:p>
            <w:pPr>
              <w:ind w:firstLine="0" w:firstLineChars="0"/>
              <w:jc w:val="center"/>
              <w:rPr>
                <w:b/>
              </w:rPr>
            </w:pPr>
          </w:p>
        </w:tc>
        <w:tc>
          <w:tcPr>
            <w:tcW w:w="1440" w:type="dxa"/>
            <w:noWrap w:val="0"/>
            <w:vAlign w:val="center"/>
          </w:tcPr>
          <w:p>
            <w:pPr>
              <w:ind w:firstLine="0" w:firstLineChars="0"/>
              <w:jc w:val="center"/>
              <w:rPr>
                <w:b/>
              </w:rPr>
            </w:pPr>
          </w:p>
        </w:tc>
        <w:tc>
          <w:tcPr>
            <w:tcW w:w="2160" w:type="dxa"/>
            <w:noWrap w:val="0"/>
            <w:vAlign w:val="center"/>
          </w:tcPr>
          <w:p>
            <w:pPr>
              <w:ind w:firstLine="0" w:firstLineChars="0"/>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jc w:val="center"/>
        </w:trPr>
        <w:tc>
          <w:tcPr>
            <w:tcW w:w="1140" w:type="dxa"/>
            <w:noWrap w:val="0"/>
            <w:vAlign w:val="center"/>
          </w:tcPr>
          <w:p>
            <w:pPr>
              <w:ind w:firstLine="0" w:firstLineChars="0"/>
              <w:jc w:val="center"/>
              <w:rPr>
                <w:b/>
              </w:rPr>
            </w:pPr>
          </w:p>
        </w:tc>
        <w:tc>
          <w:tcPr>
            <w:tcW w:w="1380" w:type="dxa"/>
            <w:noWrap w:val="0"/>
            <w:vAlign w:val="center"/>
          </w:tcPr>
          <w:p>
            <w:pPr>
              <w:ind w:firstLine="0" w:firstLineChars="0"/>
              <w:jc w:val="center"/>
              <w:rPr>
                <w:b/>
              </w:rPr>
            </w:pPr>
          </w:p>
        </w:tc>
        <w:tc>
          <w:tcPr>
            <w:tcW w:w="84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126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959" w:type="dxa"/>
            <w:noWrap w:val="0"/>
            <w:vAlign w:val="center"/>
          </w:tcPr>
          <w:p>
            <w:pPr>
              <w:ind w:firstLine="0" w:firstLineChars="0"/>
              <w:jc w:val="center"/>
              <w:rPr>
                <w:b/>
              </w:rPr>
            </w:pPr>
          </w:p>
        </w:tc>
        <w:tc>
          <w:tcPr>
            <w:tcW w:w="2373" w:type="dxa"/>
            <w:noWrap w:val="0"/>
            <w:vAlign w:val="center"/>
          </w:tcPr>
          <w:p>
            <w:pPr>
              <w:ind w:firstLine="0" w:firstLineChars="0"/>
              <w:jc w:val="center"/>
              <w:rPr>
                <w:b/>
              </w:rPr>
            </w:pPr>
          </w:p>
        </w:tc>
        <w:tc>
          <w:tcPr>
            <w:tcW w:w="1440" w:type="dxa"/>
            <w:noWrap w:val="0"/>
            <w:vAlign w:val="center"/>
          </w:tcPr>
          <w:p>
            <w:pPr>
              <w:ind w:firstLine="0" w:firstLineChars="0"/>
              <w:jc w:val="center"/>
              <w:rPr>
                <w:b/>
              </w:rPr>
            </w:pPr>
          </w:p>
        </w:tc>
        <w:tc>
          <w:tcPr>
            <w:tcW w:w="2160" w:type="dxa"/>
            <w:noWrap w:val="0"/>
            <w:vAlign w:val="center"/>
          </w:tcPr>
          <w:p>
            <w:pPr>
              <w:ind w:firstLine="0" w:firstLineChars="0"/>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jc w:val="center"/>
        </w:trPr>
        <w:tc>
          <w:tcPr>
            <w:tcW w:w="1140" w:type="dxa"/>
            <w:noWrap w:val="0"/>
            <w:vAlign w:val="center"/>
          </w:tcPr>
          <w:p>
            <w:pPr>
              <w:ind w:firstLine="0" w:firstLineChars="0"/>
              <w:jc w:val="center"/>
              <w:rPr>
                <w:b/>
              </w:rPr>
            </w:pPr>
          </w:p>
        </w:tc>
        <w:tc>
          <w:tcPr>
            <w:tcW w:w="1380" w:type="dxa"/>
            <w:noWrap w:val="0"/>
            <w:vAlign w:val="center"/>
          </w:tcPr>
          <w:p>
            <w:pPr>
              <w:ind w:firstLine="0" w:firstLineChars="0"/>
              <w:jc w:val="center"/>
              <w:rPr>
                <w:b/>
              </w:rPr>
            </w:pPr>
          </w:p>
        </w:tc>
        <w:tc>
          <w:tcPr>
            <w:tcW w:w="84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126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959" w:type="dxa"/>
            <w:noWrap w:val="0"/>
            <w:vAlign w:val="center"/>
          </w:tcPr>
          <w:p>
            <w:pPr>
              <w:ind w:firstLine="0" w:firstLineChars="0"/>
              <w:jc w:val="center"/>
              <w:rPr>
                <w:b/>
              </w:rPr>
            </w:pPr>
          </w:p>
        </w:tc>
        <w:tc>
          <w:tcPr>
            <w:tcW w:w="2373" w:type="dxa"/>
            <w:noWrap w:val="0"/>
            <w:vAlign w:val="center"/>
          </w:tcPr>
          <w:p>
            <w:pPr>
              <w:ind w:firstLine="0" w:firstLineChars="0"/>
              <w:jc w:val="center"/>
              <w:rPr>
                <w:b/>
              </w:rPr>
            </w:pPr>
          </w:p>
        </w:tc>
        <w:tc>
          <w:tcPr>
            <w:tcW w:w="1440" w:type="dxa"/>
            <w:noWrap w:val="0"/>
            <w:vAlign w:val="center"/>
          </w:tcPr>
          <w:p>
            <w:pPr>
              <w:ind w:firstLine="0" w:firstLineChars="0"/>
              <w:jc w:val="center"/>
              <w:rPr>
                <w:b/>
              </w:rPr>
            </w:pPr>
          </w:p>
        </w:tc>
        <w:tc>
          <w:tcPr>
            <w:tcW w:w="2160" w:type="dxa"/>
            <w:noWrap w:val="0"/>
            <w:vAlign w:val="center"/>
          </w:tcPr>
          <w:p>
            <w:pPr>
              <w:ind w:firstLine="0" w:firstLineChars="0"/>
              <w:jc w:val="center"/>
              <w:rPr>
                <w:b/>
              </w:rPr>
            </w:pPr>
          </w:p>
        </w:tc>
      </w:tr>
    </w:tbl>
    <w:p>
      <w:pPr>
        <w:ind w:firstLine="482"/>
        <w:rPr>
          <w:b/>
          <w:color w:val="FF0000"/>
        </w:rPr>
      </w:pPr>
    </w:p>
    <w:p>
      <w:pPr>
        <w:ind w:firstLine="1260" w:firstLineChars="600"/>
        <w:rPr>
          <w:b/>
        </w:rPr>
      </w:pPr>
      <w:bookmarkStart w:id="10" w:name="_Hlk127113808"/>
      <w:r>
        <w:rPr>
          <w:rFonts w:hint="eastAsia"/>
          <w:b/>
        </w:rPr>
        <w:t xml:space="preserve">{甲方（签字/盖章）}                  </w:t>
      </w:r>
      <w:r>
        <w:rPr>
          <w:b/>
        </w:rPr>
        <w:t xml:space="preserve">                  </w:t>
      </w:r>
      <w:r>
        <w:rPr>
          <w:rFonts w:hint="eastAsia"/>
          <w:b/>
        </w:rPr>
        <w:t xml:space="preserve">  {乙方（签字/盖章）}</w:t>
      </w:r>
    </w:p>
    <w:p>
      <w:pPr>
        <w:ind w:firstLine="482"/>
        <w:rPr>
          <w:b/>
        </w:rPr>
      </w:pPr>
    </w:p>
    <w:p>
      <w:pPr>
        <w:ind w:firstLine="482"/>
        <w:rPr>
          <w:b/>
        </w:rPr>
      </w:pPr>
      <w:r>
        <w:rPr>
          <w:rFonts w:hint="eastAsia"/>
          <w:b/>
        </w:rPr>
        <w:t xml:space="preserve">{日期}    </w:t>
      </w:r>
      <w:r>
        <w:rPr>
          <w:b/>
        </w:rPr>
        <w:t xml:space="preserve"> </w:t>
      </w:r>
      <w:r>
        <w:rPr>
          <w:rFonts w:hint="eastAsia"/>
          <w:b/>
        </w:rPr>
        <w:t xml:space="preserve"> </w:t>
      </w:r>
      <w:r>
        <w:rPr>
          <w:b/>
        </w:rPr>
        <w:t xml:space="preserve">   </w:t>
      </w:r>
      <w:r>
        <w:rPr>
          <w:rFonts w:hint="eastAsia"/>
          <w:b/>
        </w:rPr>
        <w:t xml:space="preserve">                       </w:t>
      </w:r>
      <w:r>
        <w:rPr>
          <w:b/>
        </w:rPr>
        <w:t xml:space="preserve">             {日期}</w:t>
      </w:r>
      <w:r>
        <w:rPr>
          <w:rFonts w:hint="eastAsia"/>
          <w:b/>
        </w:rPr>
      </w:r>
    </w:p>
    <w:bookmarkEnd w:id="10"/>
    <w:p>
      <w:pPr>
        <w:ind w:firstLine="482"/>
        <w:rPr>
          <w:b/>
        </w:rPr>
      </w:pPr>
    </w:p>
    <w:p>
      <w:pPr>
        <w:ind w:firstLine="482"/>
        <w:rPr>
          <w:b/>
        </w:rPr>
      </w:pPr>
    </w:p>
    <w:p>
      <w:pPr>
        <w:ind w:firstLine="482"/>
        <w:rPr>
          <w:b/>
        </w:rPr>
        <w:sectPr>
          <w:pgSz w:w="16838" w:h="11906" w:orient="landscape"/>
          <w:pgMar w:top="1418" w:right="1440" w:bottom="1418" w:left="1440" w:header="851" w:footer="992" w:gutter="0"/>
          <w:pgNumType w:fmt="numberInDash"/>
          <w:cols w:space="720" w:num="1"/>
          <w:docGrid w:type="linesAndChars" w:linePitch="312" w:charSpace="0"/>
        </w:sectPr>
      </w:pPr>
    </w:p>
    <w:p>
      <w:pPr>
        <w:pStyle w:val="5"/>
        <w:rPr>
          <w:rFonts w:hint="eastAsia" w:eastAsia="宋体"/>
          <w:lang w:eastAsia="zh-CN"/>
        </w:rPr>
      </w:pPr>
      <w:r>
        <w:t>附件</w:t>
      </w:r>
      <w:r>
        <w:rPr>
          <w:rFonts w:hint="eastAsia"/>
        </w:rPr>
        <w:t>七</w:t>
      </w:r>
    </w:p>
    <w:p>
      <w:pPr>
        <w:ind w:firstLine="0" w:firstLineChars="0"/>
        <w:jc w:val="center"/>
        <w:rPr>
          <w:b/>
          <w:bCs/>
          <w:sz w:val="28"/>
          <w:szCs w:val="24"/>
        </w:rPr>
      </w:pPr>
      <w:r>
        <w:rPr>
          <w:rFonts w:hint="eastAsia"/>
          <w:b/>
          <w:bCs/>
          <w:sz w:val="28"/>
          <w:szCs w:val="24"/>
        </w:rPr>
        <w:t>工程变更单</w:t>
      </w:r>
    </w:p>
    <w:p>
      <w:pPr>
        <w:ind w:firstLine="480"/>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1"/>
        <w:gridCol w:w="1653"/>
        <w:gridCol w:w="1715"/>
        <w:gridCol w:w="1685"/>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jc w:val="center"/>
        </w:trPr>
        <w:tc>
          <w:tcPr>
            <w:tcW w:w="1651" w:type="dxa"/>
            <w:noWrap w:val="0"/>
            <w:vAlign w:val="center"/>
          </w:tcPr>
          <w:p>
            <w:pPr>
              <w:ind w:firstLine="0" w:firstLineChars="0"/>
              <w:jc w:val="center"/>
              <w:rPr>
                <w:b/>
              </w:rPr>
            </w:pPr>
            <w:r>
              <w:rPr>
                <w:rFonts w:hint="eastAsia"/>
                <w:b/>
              </w:rPr>
              <w:t>变更内容</w:t>
            </w:r>
          </w:p>
        </w:tc>
        <w:tc>
          <w:tcPr>
            <w:tcW w:w="1653" w:type="dxa"/>
            <w:noWrap w:val="0"/>
            <w:vAlign w:val="center"/>
          </w:tcPr>
          <w:p>
            <w:pPr>
              <w:ind w:firstLine="0" w:firstLineChars="0"/>
              <w:jc w:val="center"/>
              <w:rPr>
                <w:b/>
              </w:rPr>
            </w:pPr>
            <w:r>
              <w:rPr>
                <w:rFonts w:hint="eastAsia"/>
                <w:b/>
              </w:rPr>
              <w:t>原设计</w:t>
            </w:r>
          </w:p>
        </w:tc>
        <w:tc>
          <w:tcPr>
            <w:tcW w:w="1715" w:type="dxa"/>
            <w:noWrap w:val="0"/>
            <w:vAlign w:val="center"/>
          </w:tcPr>
          <w:p>
            <w:pPr>
              <w:ind w:firstLine="0" w:firstLineChars="0"/>
              <w:jc w:val="center"/>
              <w:rPr>
                <w:b/>
              </w:rPr>
            </w:pPr>
            <w:r>
              <w:rPr>
                <w:rFonts w:hint="eastAsia"/>
                <w:b/>
              </w:rPr>
              <w:t>新设计</w:t>
            </w:r>
          </w:p>
        </w:tc>
        <w:tc>
          <w:tcPr>
            <w:tcW w:w="1685" w:type="dxa"/>
            <w:noWrap w:val="0"/>
            <w:vAlign w:val="center"/>
          </w:tcPr>
          <w:p>
            <w:pPr>
              <w:ind w:firstLine="0" w:firstLineChars="0"/>
              <w:jc w:val="center"/>
              <w:rPr>
                <w:b/>
              </w:rPr>
            </w:pPr>
            <w:r>
              <w:rPr>
                <w:rFonts w:hint="eastAsia"/>
                <w:b/>
              </w:rPr>
              <w:t>增减金额</w:t>
            </w:r>
          </w:p>
          <w:p>
            <w:pPr>
              <w:ind w:firstLine="0" w:firstLineChars="0"/>
              <w:jc w:val="center"/>
              <w:rPr>
                <w:b/>
              </w:rPr>
            </w:pPr>
            <w:r>
              <w:rPr>
                <w:rFonts w:hint="eastAsia"/>
                <w:b/>
              </w:rPr>
              <w:t>（单位：元）</w:t>
            </w:r>
          </w:p>
        </w:tc>
        <w:tc>
          <w:tcPr>
            <w:tcW w:w="1592" w:type="dxa"/>
            <w:noWrap w:val="0"/>
            <w:vAlign w:val="center"/>
          </w:tcPr>
          <w:p>
            <w:pPr>
              <w:ind w:firstLine="0" w:firstLineChars="0"/>
              <w:jc w:val="center"/>
              <w:rPr>
                <w:b/>
              </w:rPr>
            </w:pPr>
            <w:r>
              <w:rPr>
                <w:rFonts w:hint="eastAsia"/>
                <w:b/>
              </w:rPr>
              <w:t>工期变化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651" w:type="dxa"/>
            <w:noWrap w:val="0"/>
            <w:vAlign w:val="center"/>
          </w:tcPr>
          <w:p>
            <w:pPr>
              <w:ind w:firstLine="0" w:firstLineChars="0"/>
              <w:jc w:val="center"/>
            </w:pPr>
          </w:p>
        </w:tc>
        <w:tc>
          <w:tcPr>
            <w:tcW w:w="1653" w:type="dxa"/>
            <w:noWrap w:val="0"/>
            <w:vAlign w:val="center"/>
          </w:tcPr>
          <w:p>
            <w:pPr>
              <w:ind w:firstLine="0" w:firstLineChars="0"/>
              <w:jc w:val="center"/>
            </w:pPr>
          </w:p>
        </w:tc>
        <w:tc>
          <w:tcPr>
            <w:tcW w:w="1715" w:type="dxa"/>
            <w:noWrap w:val="0"/>
            <w:vAlign w:val="center"/>
          </w:tcPr>
          <w:p>
            <w:pPr>
              <w:ind w:firstLine="0" w:firstLineChars="0"/>
              <w:jc w:val="center"/>
            </w:pPr>
          </w:p>
        </w:tc>
        <w:tc>
          <w:tcPr>
            <w:tcW w:w="1685" w:type="dxa"/>
            <w:noWrap w:val="0"/>
            <w:vAlign w:val="center"/>
          </w:tcPr>
          <w:p>
            <w:pPr>
              <w:ind w:firstLine="0" w:firstLineChars="0"/>
              <w:jc w:val="center"/>
            </w:pPr>
          </w:p>
        </w:tc>
        <w:tc>
          <w:tcPr>
            <w:tcW w:w="1592" w:type="dxa"/>
            <w:noWrap w:val="0"/>
            <w:vAlign w:val="top"/>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651" w:type="dxa"/>
            <w:noWrap w:val="0"/>
            <w:vAlign w:val="center"/>
          </w:tcPr>
          <w:p>
            <w:pPr>
              <w:ind w:firstLine="0" w:firstLineChars="0"/>
              <w:jc w:val="center"/>
            </w:pPr>
          </w:p>
        </w:tc>
        <w:tc>
          <w:tcPr>
            <w:tcW w:w="1653" w:type="dxa"/>
            <w:noWrap w:val="0"/>
            <w:vAlign w:val="center"/>
          </w:tcPr>
          <w:p>
            <w:pPr>
              <w:ind w:firstLine="0" w:firstLineChars="0"/>
              <w:jc w:val="center"/>
            </w:pPr>
          </w:p>
        </w:tc>
        <w:tc>
          <w:tcPr>
            <w:tcW w:w="1715" w:type="dxa"/>
            <w:noWrap w:val="0"/>
            <w:vAlign w:val="center"/>
          </w:tcPr>
          <w:p>
            <w:pPr>
              <w:ind w:firstLine="0" w:firstLineChars="0"/>
              <w:jc w:val="center"/>
            </w:pPr>
          </w:p>
        </w:tc>
        <w:tc>
          <w:tcPr>
            <w:tcW w:w="1685" w:type="dxa"/>
            <w:noWrap w:val="0"/>
            <w:vAlign w:val="center"/>
          </w:tcPr>
          <w:p>
            <w:pPr>
              <w:ind w:firstLine="0" w:firstLineChars="0"/>
              <w:jc w:val="center"/>
            </w:pPr>
          </w:p>
        </w:tc>
        <w:tc>
          <w:tcPr>
            <w:tcW w:w="1592" w:type="dxa"/>
            <w:noWrap w:val="0"/>
            <w:vAlign w:val="top"/>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651" w:type="dxa"/>
            <w:noWrap w:val="0"/>
            <w:vAlign w:val="center"/>
          </w:tcPr>
          <w:p>
            <w:pPr>
              <w:ind w:firstLine="0" w:firstLineChars="0"/>
              <w:jc w:val="center"/>
            </w:pPr>
          </w:p>
        </w:tc>
        <w:tc>
          <w:tcPr>
            <w:tcW w:w="1653" w:type="dxa"/>
            <w:noWrap w:val="0"/>
            <w:vAlign w:val="center"/>
          </w:tcPr>
          <w:p>
            <w:pPr>
              <w:ind w:firstLine="0" w:firstLineChars="0"/>
              <w:jc w:val="center"/>
            </w:pPr>
          </w:p>
        </w:tc>
        <w:tc>
          <w:tcPr>
            <w:tcW w:w="1715" w:type="dxa"/>
            <w:noWrap w:val="0"/>
            <w:vAlign w:val="center"/>
          </w:tcPr>
          <w:p>
            <w:pPr>
              <w:ind w:firstLine="0" w:firstLineChars="0"/>
              <w:jc w:val="center"/>
            </w:pPr>
          </w:p>
        </w:tc>
        <w:tc>
          <w:tcPr>
            <w:tcW w:w="1685" w:type="dxa"/>
            <w:noWrap w:val="0"/>
            <w:vAlign w:val="center"/>
          </w:tcPr>
          <w:p>
            <w:pPr>
              <w:ind w:firstLine="0" w:firstLineChars="0"/>
              <w:jc w:val="center"/>
            </w:pPr>
          </w:p>
        </w:tc>
        <w:tc>
          <w:tcPr>
            <w:tcW w:w="1592" w:type="dxa"/>
            <w:noWrap w:val="0"/>
            <w:vAlign w:val="top"/>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5"/>
            <w:noWrap w:val="0"/>
            <w:vAlign w:val="center"/>
          </w:tcPr>
          <w:p>
            <w:pPr>
              <w:ind w:firstLine="0" w:firstLineChars="0"/>
              <w:jc w:val="left"/>
            </w:pPr>
            <w:r>
              <w:rPr>
                <w:rFonts w:hint="eastAsia"/>
              </w:rPr>
              <w:t>详细说明：</w:t>
            </w:r>
          </w:p>
          <w:p>
            <w:pPr>
              <w:ind w:firstLine="0" w:firstLineChars="0"/>
              <w:jc w:val="left"/>
            </w:pPr>
          </w:p>
          <w:p>
            <w:pPr>
              <w:ind w:firstLine="0" w:firstLineChars="0"/>
              <w:jc w:val="left"/>
            </w:pPr>
          </w:p>
          <w:p>
            <w:pPr>
              <w:ind w:firstLine="0" w:firstLineChars="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jc w:val="center"/>
        </w:trPr>
        <w:tc>
          <w:tcPr>
            <w:tcW w:w="1651" w:type="dxa"/>
            <w:noWrap w:val="0"/>
            <w:vAlign w:val="center"/>
          </w:tcPr>
          <w:p>
            <w:pPr>
              <w:ind w:firstLine="0" w:firstLineChars="0"/>
              <w:jc w:val="center"/>
              <w:rPr>
                <w:spacing w:val="-20"/>
              </w:rPr>
            </w:pPr>
            <w:r>
              <w:rPr>
                <w:rFonts w:hint="eastAsia"/>
                <w:spacing w:val="-20"/>
              </w:rPr>
              <w:t>增加工程金额</w:t>
            </w:r>
          </w:p>
        </w:tc>
        <w:tc>
          <w:tcPr>
            <w:tcW w:w="1653" w:type="dxa"/>
            <w:noWrap w:val="0"/>
            <w:vAlign w:val="center"/>
          </w:tcPr>
          <w:p>
            <w:pPr>
              <w:ind w:firstLine="0" w:firstLineChars="0"/>
              <w:jc w:val="center"/>
              <w:rPr>
                <w:spacing w:val="-20"/>
              </w:rPr>
            </w:pPr>
            <w:r>
              <w:rPr>
                <w:rFonts w:hint="eastAsia"/>
                <w:spacing w:val="-20"/>
              </w:rPr>
              <w:t>减项工程金额</w:t>
            </w:r>
          </w:p>
        </w:tc>
        <w:tc>
          <w:tcPr>
            <w:tcW w:w="1715" w:type="dxa"/>
            <w:noWrap w:val="0"/>
            <w:vAlign w:val="center"/>
          </w:tcPr>
          <w:p>
            <w:pPr>
              <w:ind w:firstLine="0" w:firstLineChars="0"/>
              <w:jc w:val="center"/>
              <w:rPr>
                <w:spacing w:val="-20"/>
              </w:rPr>
            </w:pPr>
            <w:r>
              <w:rPr>
                <w:rFonts w:hint="eastAsia"/>
                <w:spacing w:val="-20"/>
              </w:rPr>
              <w:t>（增-减）金额</w:t>
            </w:r>
          </w:p>
        </w:tc>
        <w:tc>
          <w:tcPr>
            <w:tcW w:w="3277" w:type="dxa"/>
            <w:gridSpan w:val="2"/>
            <w:noWrap w:val="0"/>
            <w:vAlign w:val="center"/>
          </w:tcPr>
          <w:p>
            <w:pPr>
              <w:ind w:firstLine="0" w:firstLineChars="0"/>
              <w:jc w:val="center"/>
            </w:pPr>
            <w:r>
              <w:rPr>
                <w:rFonts w:hint="eastAsia"/>
              </w:rPr>
              <w:t>实付金额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651" w:type="dxa"/>
            <w:noWrap w:val="0"/>
            <w:vAlign w:val="center"/>
          </w:tcPr>
          <w:p>
            <w:pPr>
              <w:ind w:firstLine="0" w:firstLineChars="0"/>
              <w:jc w:val="right"/>
            </w:pPr>
            <w:r>
              <w:rPr>
                <w:rFonts w:hint="eastAsia"/>
              </w:rPr>
              <w:t>元</w:t>
            </w:r>
          </w:p>
        </w:tc>
        <w:tc>
          <w:tcPr>
            <w:tcW w:w="1653" w:type="dxa"/>
            <w:noWrap w:val="0"/>
            <w:vAlign w:val="center"/>
          </w:tcPr>
          <w:p>
            <w:pPr>
              <w:ind w:firstLine="0" w:firstLineChars="0"/>
              <w:jc w:val="right"/>
            </w:pPr>
            <w:r>
              <w:rPr>
                <w:rFonts w:hint="eastAsia"/>
              </w:rPr>
              <w:t>元</w:t>
            </w:r>
          </w:p>
        </w:tc>
        <w:tc>
          <w:tcPr>
            <w:tcW w:w="1715" w:type="dxa"/>
            <w:noWrap w:val="0"/>
            <w:vAlign w:val="center"/>
          </w:tcPr>
          <w:p>
            <w:pPr>
              <w:ind w:firstLine="0" w:firstLineChars="0"/>
              <w:jc w:val="right"/>
            </w:pPr>
            <w:r>
              <w:rPr>
                <w:rFonts w:hint="eastAsia"/>
              </w:rPr>
              <w:t>元</w:t>
            </w:r>
          </w:p>
        </w:tc>
        <w:tc>
          <w:tcPr>
            <w:tcW w:w="3277" w:type="dxa"/>
            <w:gridSpan w:val="2"/>
            <w:noWrap w:val="0"/>
            <w:vAlign w:val="center"/>
          </w:tcPr>
          <w:p>
            <w:pPr>
              <w:ind w:firstLine="0" w:firstLineChars="0"/>
              <w:jc w:val="right"/>
            </w:pPr>
            <w:r>
              <w:rPr>
                <w:rFonts w:hint="eastAsia"/>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651" w:type="dxa"/>
            <w:noWrap w:val="0"/>
            <w:vAlign w:val="center"/>
          </w:tcPr>
          <w:p>
            <w:pPr>
              <w:ind w:firstLine="0" w:firstLineChars="0"/>
              <w:jc w:val="center"/>
            </w:pPr>
            <w:r>
              <w:rPr>
                <w:rFonts w:hint="eastAsia"/>
              </w:rPr>
              <w:t>增加工期</w:t>
            </w:r>
          </w:p>
        </w:tc>
        <w:tc>
          <w:tcPr>
            <w:tcW w:w="1653" w:type="dxa"/>
            <w:noWrap w:val="0"/>
            <w:vAlign w:val="center"/>
          </w:tcPr>
          <w:p>
            <w:pPr>
              <w:ind w:firstLine="0" w:firstLineChars="0"/>
              <w:jc w:val="center"/>
            </w:pPr>
            <w:r>
              <w:rPr>
                <w:rFonts w:hint="eastAsia"/>
              </w:rPr>
              <w:t>减少工期</w:t>
            </w:r>
          </w:p>
        </w:tc>
        <w:tc>
          <w:tcPr>
            <w:tcW w:w="1715" w:type="dxa"/>
            <w:noWrap w:val="0"/>
            <w:vAlign w:val="center"/>
          </w:tcPr>
          <w:p>
            <w:pPr>
              <w:ind w:firstLine="0" w:firstLineChars="0"/>
              <w:jc w:val="center"/>
              <w:rPr>
                <w:spacing w:val="-20"/>
              </w:rPr>
            </w:pPr>
            <w:r>
              <w:rPr>
                <w:rFonts w:hint="eastAsia"/>
                <w:spacing w:val="-20"/>
              </w:rPr>
              <w:t>（增-减）工期</w:t>
            </w:r>
          </w:p>
        </w:tc>
        <w:tc>
          <w:tcPr>
            <w:tcW w:w="3277" w:type="dxa"/>
            <w:gridSpan w:val="2"/>
            <w:noWrap w:val="0"/>
            <w:vAlign w:val="center"/>
          </w:tcPr>
          <w:p>
            <w:pPr>
              <w:ind w:firstLine="0" w:firstLineChars="0"/>
              <w:jc w:val="center"/>
            </w:pPr>
            <w:r>
              <w:rPr>
                <w:rFonts w:hint="eastAsia"/>
              </w:rPr>
              <w:t>实际工期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651" w:type="dxa"/>
            <w:noWrap w:val="0"/>
            <w:vAlign w:val="center"/>
          </w:tcPr>
          <w:p>
            <w:pPr>
              <w:ind w:firstLine="0" w:firstLineChars="0"/>
              <w:jc w:val="right"/>
            </w:pPr>
          </w:p>
        </w:tc>
        <w:tc>
          <w:tcPr>
            <w:tcW w:w="1653" w:type="dxa"/>
            <w:noWrap w:val="0"/>
            <w:vAlign w:val="center"/>
          </w:tcPr>
          <w:p>
            <w:pPr>
              <w:ind w:firstLine="0" w:firstLineChars="0"/>
              <w:jc w:val="right"/>
            </w:pPr>
          </w:p>
        </w:tc>
        <w:tc>
          <w:tcPr>
            <w:tcW w:w="1715" w:type="dxa"/>
            <w:noWrap w:val="0"/>
            <w:vAlign w:val="center"/>
          </w:tcPr>
          <w:p>
            <w:pPr>
              <w:ind w:firstLine="0" w:firstLineChars="0"/>
              <w:jc w:val="right"/>
            </w:pPr>
          </w:p>
        </w:tc>
        <w:tc>
          <w:tcPr>
            <w:tcW w:w="3277" w:type="dxa"/>
            <w:gridSpan w:val="2"/>
            <w:noWrap w:val="0"/>
            <w:vAlign w:val="center"/>
          </w:tcPr>
          <w:p>
            <w:pPr>
              <w:ind w:firstLine="0" w:firstLineChars="0"/>
              <w:jc w:val="center"/>
            </w:pPr>
            <w:r>
              <w:rPr>
                <w:rFonts w:hint="eastAsia"/>
                <w:u w:val="single"/>
              </w:rPr>
              <w:t xml:space="preserve">      </w:t>
            </w:r>
            <w:r>
              <w:rPr>
                <w:rFonts w:hint="eastAsia"/>
              </w:rPr>
              <w:t>年</w:t>
            </w:r>
            <w:r>
              <w:rPr>
                <w:rFonts w:hint="eastAsia"/>
                <w:u w:val="single"/>
              </w:rPr>
              <w:t xml:space="preserve"> </w:t>
            </w:r>
            <w:r>
              <w:rPr>
                <w:u w:val="single"/>
              </w:rPr>
              <w:t xml:space="preserve"> </w:t>
            </w:r>
            <w:r>
              <w:rPr>
                <w:rFonts w:hint="eastAsia"/>
                <w:u w:val="single"/>
              </w:rPr>
              <w:t xml:space="preserve"> </w:t>
            </w:r>
            <w:r>
              <w:rPr>
                <w:rFonts w:hint="eastAsia"/>
              </w:rPr>
              <w:t>月</w:t>
            </w:r>
            <w:r>
              <w:rPr>
                <w:rFonts w:hint="eastAsia"/>
                <w:u w:val="single"/>
              </w:rPr>
              <w:t xml:space="preserve"> </w:t>
            </w:r>
            <w:r>
              <w:rPr>
                <w:u w:val="single"/>
              </w:rPr>
              <w:t xml:space="preserve"> </w:t>
            </w:r>
            <w:r>
              <w:rPr>
                <w:rFonts w:hint="eastAsia"/>
                <w:u w:val="single"/>
              </w:rPr>
              <w:t xml:space="preserve"> </w:t>
            </w:r>
            <w:r>
              <w:rPr>
                <w:rFonts w:hint="eastAsia"/>
              </w:rPr>
              <w:t>日</w:t>
            </w:r>
          </w:p>
          <w:p>
            <w:pPr>
              <w:ind w:firstLine="0" w:firstLineChars="0"/>
              <w:jc w:val="center"/>
            </w:pPr>
            <w:r>
              <w:rPr>
                <w:rFonts w:hint="eastAsia"/>
              </w:rPr>
              <w:t>到</w:t>
            </w:r>
            <w:r>
              <w:rPr>
                <w:rFonts w:hint="eastAsia"/>
                <w:u w:val="single"/>
              </w:rPr>
              <w:t xml:space="preserve">      </w:t>
            </w:r>
            <w:r>
              <w:rPr>
                <w:rFonts w:hint="eastAsia"/>
              </w:rPr>
              <w:t>年</w:t>
            </w:r>
            <w:r>
              <w:rPr>
                <w:rFonts w:hint="eastAsia"/>
                <w:u w:val="single"/>
              </w:rPr>
              <w:t xml:space="preserve"> </w:t>
            </w:r>
            <w:r>
              <w:rPr>
                <w:u w:val="single"/>
              </w:rPr>
              <w:t xml:space="preserve"> </w:t>
            </w:r>
            <w:r>
              <w:rPr>
                <w:rFonts w:hint="eastAsia"/>
                <w:u w:val="single"/>
              </w:rPr>
              <w:t xml:space="preserve"> </w:t>
            </w:r>
            <w:r>
              <w:rPr>
                <w:rFonts w:hint="eastAsia"/>
              </w:rPr>
              <w:t>月</w:t>
            </w:r>
            <w:r>
              <w:rPr>
                <w:rFonts w:hint="eastAsia"/>
                <w:u w:val="single"/>
              </w:rPr>
              <w:t xml:space="preserve"> </w:t>
            </w:r>
            <w:r>
              <w:rPr>
                <w:u w:val="single"/>
              </w:rPr>
              <w:t xml:space="preserve"> </w:t>
            </w:r>
            <w:r>
              <w:rPr>
                <w:rFonts w:hint="eastAsia"/>
                <w:u w:val="single"/>
              </w:rPr>
              <w:t xml:space="preserve"> </w:t>
            </w:r>
            <w:r>
              <w:rPr>
                <w:rFonts w:hint="eastAsia"/>
              </w:rPr>
              <w:t>日</w:t>
            </w:r>
          </w:p>
        </w:tc>
      </w:tr>
    </w:tbl>
    <w:p>
      <w:pPr>
        <w:ind w:firstLine="0" w:firstLineChars="0"/>
      </w:pPr>
    </w:p>
    <w:p>
      <w:pPr>
        <w:ind w:firstLine="480"/>
      </w:pPr>
    </w:p>
    <w:p>
      <w:pPr>
        <w:ind w:firstLine="482"/>
        <w:rPr>
          <w:b/>
        </w:rPr>
      </w:pPr>
      <w:r>
        <w:rPr>
          <w:rFonts w:hint="eastAsia"/>
          <w:b/>
        </w:rPr>
        <w:t>{甲方（签字/盖章）}                          {乙方（签字/盖章）}</w:t>
      </w:r>
    </w:p>
    <w:p>
      <w:pPr>
        <w:ind w:firstLine="482"/>
        <w:rPr>
          <w:b/>
        </w:rPr>
      </w:pPr>
    </w:p>
    <w:p>
      <w:pPr>
        <w:ind w:firstLine="482"/>
        <w:rPr>
          <w:b/>
        </w:rPr>
      </w:pPr>
      <w:r>
        <w:rPr>
          <w:rFonts w:hint="eastAsia"/>
          <w:b/>
        </w:rPr>
        <w:t xml:space="preserve">{年}   {月}   {日}                 </w:t>
      </w:r>
      <w:r>
        <w:rPr>
          <w:b/>
        </w:rPr>
        <w:t xml:space="preserve">       {年</w:t>
      </w:r>
      <w:r>
        <w:rPr>
          <w:rFonts w:hint="eastAsia"/>
          <w:b/>
        </w:rPr>
        <w:t>}   {月}   {日}</w:t>
      </w:r>
    </w:p>
    <w:p>
      <w:pPr>
        <w:ind w:firstLine="480"/>
      </w:pPr>
    </w:p>
    <w:p>
      <w:pPr>
        <w:ind w:firstLine="480"/>
      </w:pPr>
    </w:p>
    <w:p>
      <w:pPr>
        <w:widowControl/>
        <w:adjustRightInd/>
        <w:snapToGrid/>
        <w:spacing w:line="240" w:lineRule="auto"/>
        <w:ind w:firstLine="0" w:firstLineChars="0"/>
        <w:jc w:val="left"/>
        <w:rPr>
          <w:kern w:val="0"/>
          <w:sz w:val="20"/>
          <w:szCs w:val="20"/>
        </w:rPr>
      </w:pPr>
    </w:p>
    <w:p>
      <w:pPr>
        <w:pStyle w:val="2"/>
        <w:ind w:firstLine="482"/>
      </w:pPr>
      <w:r>
        <w:br w:type="page"/>
      </w:r>
    </w:p>
    <w:p>
      <w:pPr>
        <w:pStyle w:val="2"/>
        <w:ind w:firstLine="0" w:firstLineChars="0"/>
      </w:pPr>
      <w:r>
        <w:rPr>
          <w:rFonts w:hint="eastAsia"/>
        </w:rPr>
        <w:t>附件八</w:t>
      </w:r>
    </w:p>
    <w:p>
      <w:pPr>
        <w:ind w:firstLine="0" w:firstLineChars="0"/>
        <w:jc w:val="center"/>
        <w:rPr>
          <w:b/>
          <w:bCs/>
          <w:sz w:val="28"/>
          <w:szCs w:val="24"/>
        </w:rPr>
      </w:pPr>
      <w:r>
        <w:rPr>
          <w:rFonts w:hint="eastAsia"/>
          <w:b/>
          <w:bCs/>
          <w:sz w:val="28"/>
          <w:szCs w:val="24"/>
        </w:rPr>
        <w:t>工程验收单</w:t>
      </w:r>
    </w:p>
    <w:p>
      <w:pPr>
        <w:ind w:firstLine="0" w:firstLineChars="0"/>
        <w:rPr>
          <w:b/>
        </w:rPr>
      </w:pPr>
    </w:p>
    <w:p>
      <w:pPr>
        <w:ind w:firstLine="0" w:firstLineChars="0"/>
        <w:jc w:val="right"/>
        <w:rPr>
          <w:b/>
        </w:rPr>
      </w:pPr>
      <w:r>
        <w:rPr>
          <w:rFonts w:hint="eastAsia"/>
          <w:b/>
        </w:rPr>
        <w:t>验收时间：{年}{月}{日}</w:t>
      </w:r>
    </w:p>
    <w:tbl>
      <w:tblPr>
        <w:tblStyle w:val="6"/>
        <w:tblW w:w="0" w:type="auto"/>
        <w:tblInd w:w="-2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5"/>
        <w:gridCol w:w="570"/>
        <w:gridCol w:w="1410"/>
        <w:gridCol w:w="352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1" w:hRule="atLeast"/>
        </w:trPr>
        <w:tc>
          <w:tcPr>
            <w:tcW w:w="1365" w:type="dxa"/>
            <w:gridSpan w:val="2"/>
            <w:noWrap w:val="0"/>
            <w:vAlign w:val="center"/>
          </w:tcPr>
          <w:p>
            <w:pPr>
              <w:ind w:firstLine="0" w:firstLineChars="0"/>
              <w:jc w:val="center"/>
              <w:rPr>
                <w:b/>
              </w:rPr>
            </w:pPr>
            <w:r>
              <w:rPr>
                <w:rFonts w:hint="eastAsia"/>
                <w:b/>
              </w:rPr>
              <w:t>工程名称</w:t>
            </w:r>
          </w:p>
        </w:tc>
        <w:tc>
          <w:tcPr>
            <w:tcW w:w="7484" w:type="dxa"/>
            <w:gridSpan w:val="3"/>
            <w:noWrap w:val="0"/>
            <w:vAlign w:val="center"/>
          </w:tcPr>
          <w:p>
            <w:pPr>
              <w:ind w:firstLine="0" w:firstLineChars="0"/>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8" w:hRule="atLeast"/>
        </w:trPr>
        <w:tc>
          <w:tcPr>
            <w:tcW w:w="1365" w:type="dxa"/>
            <w:gridSpan w:val="2"/>
            <w:noWrap w:val="0"/>
            <w:vAlign w:val="center"/>
          </w:tcPr>
          <w:p>
            <w:pPr>
              <w:ind w:firstLine="0" w:firstLineChars="0"/>
              <w:jc w:val="center"/>
              <w:rPr>
                <w:b/>
              </w:rPr>
            </w:pPr>
            <w:r>
              <w:rPr>
                <w:rFonts w:hint="eastAsia"/>
                <w:b/>
              </w:rPr>
              <w:t>工程地点</w:t>
            </w:r>
          </w:p>
        </w:tc>
        <w:tc>
          <w:tcPr>
            <w:tcW w:w="7484" w:type="dxa"/>
            <w:gridSpan w:val="3"/>
            <w:noWrap w:val="0"/>
            <w:vAlign w:val="center"/>
          </w:tcPr>
          <w:p>
            <w:pPr>
              <w:ind w:firstLine="0" w:firstLineChars="0"/>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8" w:hRule="atLeast"/>
        </w:trPr>
        <w:tc>
          <w:tcPr>
            <w:tcW w:w="1365" w:type="dxa"/>
            <w:gridSpan w:val="2"/>
            <w:noWrap w:val="0"/>
            <w:vAlign w:val="center"/>
          </w:tcPr>
          <w:p>
            <w:pPr>
              <w:ind w:firstLine="0" w:firstLineChars="0"/>
              <w:jc w:val="center"/>
              <w:rPr>
                <w:b/>
              </w:rPr>
            </w:pPr>
            <w:r>
              <w:rPr>
                <w:rFonts w:hint="eastAsia"/>
                <w:b/>
              </w:rPr>
              <w:t>工程进度</w:t>
            </w:r>
          </w:p>
        </w:tc>
        <w:tc>
          <w:tcPr>
            <w:tcW w:w="7484" w:type="dxa"/>
            <w:gridSpan w:val="3"/>
            <w:noWrap w:val="0"/>
            <w:vAlign w:val="center"/>
          </w:tcPr>
          <w:p>
            <w:pPr>
              <w:ind w:firstLine="211" w:firstLineChars="100"/>
              <w:rPr>
                <w:b/>
              </w:rPr>
            </w:pPr>
            <w:r>
              <w:rPr>
                <w:rFonts w:hint="eastAsia"/>
                <w:b/>
              </w:rPr>
              <w:t xml:space="preserve">□隐蔽工程验收        □竣工验收 </w:t>
            </w:r>
            <w:r>
              <w:rPr>
                <w:b/>
              </w:rPr>
              <w:t xml:space="preserve">      </w:t>
            </w:r>
            <w:r>
              <w:rPr>
                <w:rFonts w:hint="eastAsia"/>
                <w:b/>
              </w:rPr>
              <w:t>□</w:t>
            </w:r>
            <w:r>
              <w:rPr>
                <w:rFonts w:hint="eastAsia"/>
                <w:b/>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32" w:hRule="atLeast"/>
        </w:trPr>
        <w:tc>
          <w:tcPr>
            <w:tcW w:w="795" w:type="dxa"/>
            <w:noWrap w:val="0"/>
            <w:vAlign w:val="center"/>
          </w:tcPr>
          <w:p>
            <w:pPr>
              <w:ind w:firstLine="0" w:firstLineChars="0"/>
              <w:jc w:val="center"/>
              <w:rPr>
                <w:b/>
              </w:rPr>
            </w:pPr>
            <w:r>
              <w:rPr>
                <w:rFonts w:hint="eastAsia"/>
                <w:b/>
              </w:rPr>
              <w:t>验</w:t>
            </w:r>
          </w:p>
          <w:p>
            <w:pPr>
              <w:ind w:firstLine="0" w:firstLineChars="0"/>
              <w:jc w:val="center"/>
              <w:rPr>
                <w:b/>
              </w:rPr>
            </w:pPr>
            <w:r>
              <w:rPr>
                <w:rFonts w:hint="eastAsia"/>
                <w:b/>
              </w:rPr>
              <w:t>收</w:t>
            </w:r>
          </w:p>
          <w:p>
            <w:pPr>
              <w:ind w:firstLine="0" w:firstLineChars="0"/>
              <w:jc w:val="center"/>
              <w:rPr>
                <w:b/>
              </w:rPr>
            </w:pPr>
            <w:r>
              <w:rPr>
                <w:rFonts w:hint="eastAsia"/>
                <w:b/>
              </w:rPr>
              <w:t>内</w:t>
            </w:r>
          </w:p>
          <w:p>
            <w:pPr>
              <w:ind w:firstLine="0" w:firstLineChars="0"/>
              <w:jc w:val="center"/>
              <w:rPr>
                <w:b/>
              </w:rPr>
            </w:pPr>
            <w:r>
              <w:rPr>
                <w:rFonts w:hint="eastAsia"/>
                <w:b/>
              </w:rPr>
              <w:t>容</w:t>
            </w:r>
          </w:p>
        </w:tc>
        <w:tc>
          <w:tcPr>
            <w:tcW w:w="8054" w:type="dxa"/>
            <w:gridSpan w:val="4"/>
            <w:noWrap w:val="0"/>
            <w:vAlign w:val="center"/>
          </w:tcPr>
          <w:p>
            <w:pPr>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80" w:hRule="atLeast"/>
        </w:trPr>
        <w:tc>
          <w:tcPr>
            <w:tcW w:w="795" w:type="dxa"/>
            <w:vMerge w:val="restart"/>
            <w:noWrap w:val="0"/>
            <w:vAlign w:val="center"/>
          </w:tcPr>
          <w:p>
            <w:pPr>
              <w:ind w:firstLine="0" w:firstLineChars="0"/>
              <w:jc w:val="center"/>
              <w:rPr>
                <w:b/>
              </w:rPr>
            </w:pPr>
            <w:r>
              <w:rPr>
                <w:rFonts w:hint="eastAsia"/>
                <w:b/>
              </w:rPr>
              <w:t>验</w:t>
            </w:r>
          </w:p>
          <w:p>
            <w:pPr>
              <w:ind w:firstLine="0" w:firstLineChars="0"/>
              <w:jc w:val="center"/>
              <w:rPr>
                <w:b/>
              </w:rPr>
            </w:pPr>
          </w:p>
          <w:p>
            <w:pPr>
              <w:ind w:firstLine="0" w:firstLineChars="0"/>
              <w:jc w:val="center"/>
              <w:rPr>
                <w:b/>
              </w:rPr>
            </w:pPr>
            <w:r>
              <w:rPr>
                <w:rFonts w:hint="eastAsia"/>
                <w:b/>
              </w:rPr>
              <w:t>收</w:t>
            </w:r>
          </w:p>
          <w:p>
            <w:pPr>
              <w:ind w:firstLine="0" w:firstLineChars="0"/>
              <w:jc w:val="center"/>
              <w:rPr>
                <w:b/>
              </w:rPr>
            </w:pPr>
          </w:p>
          <w:p>
            <w:pPr>
              <w:ind w:firstLine="0" w:firstLineChars="0"/>
              <w:jc w:val="center"/>
              <w:rPr>
                <w:b/>
              </w:rPr>
            </w:pPr>
            <w:r>
              <w:rPr>
                <w:rFonts w:hint="eastAsia"/>
                <w:b/>
              </w:rPr>
              <w:t>意</w:t>
            </w:r>
          </w:p>
          <w:p>
            <w:pPr>
              <w:ind w:firstLine="0" w:firstLineChars="0"/>
              <w:jc w:val="center"/>
              <w:rPr>
                <w:b/>
              </w:rPr>
            </w:pPr>
          </w:p>
          <w:p>
            <w:pPr>
              <w:ind w:firstLine="0" w:firstLineChars="0"/>
              <w:jc w:val="center"/>
              <w:rPr>
                <w:b/>
              </w:rPr>
            </w:pPr>
            <w:r>
              <w:rPr>
                <w:rFonts w:hint="eastAsia"/>
                <w:b/>
              </w:rPr>
              <w:t>见</w:t>
            </w:r>
          </w:p>
        </w:tc>
        <w:tc>
          <w:tcPr>
            <w:tcW w:w="1980" w:type="dxa"/>
            <w:gridSpan w:val="2"/>
            <w:noWrap w:val="0"/>
            <w:vAlign w:val="center"/>
          </w:tcPr>
          <w:p>
            <w:pPr>
              <w:ind w:firstLine="0" w:firstLineChars="0"/>
              <w:jc w:val="center"/>
              <w:rPr>
                <w:b/>
              </w:rPr>
            </w:pPr>
            <w:r>
              <w:rPr>
                <w:rFonts w:hint="eastAsia"/>
                <w:b/>
              </w:rPr>
              <w:t>甲方</w:t>
            </w:r>
          </w:p>
        </w:tc>
        <w:tc>
          <w:tcPr>
            <w:tcW w:w="3523" w:type="dxa"/>
            <w:noWrap w:val="0"/>
            <w:vAlign w:val="top"/>
          </w:tcPr>
          <w:p>
            <w:pPr>
              <w:ind w:firstLine="0" w:firstLineChars="0"/>
              <w:rPr>
                <w:b/>
              </w:rPr>
            </w:pPr>
          </w:p>
        </w:tc>
        <w:tc>
          <w:tcPr>
            <w:tcW w:w="2551" w:type="dxa"/>
            <w:noWrap w:val="0"/>
            <w:vAlign w:val="center"/>
          </w:tcPr>
          <w:p>
            <w:pPr>
              <w:ind w:firstLine="0" w:firstLineChars="0"/>
              <w:rPr>
                <w:b/>
              </w:rPr>
            </w:pPr>
            <w:r>
              <w:rPr>
                <w:rFonts w:hint="eastAsia"/>
                <w:b/>
              </w:rPr>
              <w:t>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20" w:hRule="atLeast"/>
        </w:trPr>
        <w:tc>
          <w:tcPr>
            <w:tcW w:w="795" w:type="dxa"/>
            <w:vMerge w:val="continue"/>
            <w:noWrap w:val="0"/>
            <w:vAlign w:val="top"/>
          </w:tcPr>
          <w:p>
            <w:pPr>
              <w:ind w:firstLine="0" w:firstLineChars="0"/>
              <w:rPr>
                <w:b/>
              </w:rPr>
            </w:pPr>
          </w:p>
        </w:tc>
        <w:tc>
          <w:tcPr>
            <w:tcW w:w="1980" w:type="dxa"/>
            <w:gridSpan w:val="2"/>
            <w:noWrap w:val="0"/>
            <w:vAlign w:val="center"/>
          </w:tcPr>
          <w:p>
            <w:pPr>
              <w:ind w:firstLine="0" w:firstLineChars="0"/>
              <w:jc w:val="center"/>
              <w:rPr>
                <w:b/>
              </w:rPr>
            </w:pPr>
            <w:r>
              <w:rPr>
                <w:rFonts w:hint="eastAsia"/>
                <w:b/>
              </w:rPr>
              <w:t>乙方</w:t>
            </w:r>
          </w:p>
        </w:tc>
        <w:tc>
          <w:tcPr>
            <w:tcW w:w="3523" w:type="dxa"/>
            <w:noWrap w:val="0"/>
            <w:vAlign w:val="top"/>
          </w:tcPr>
          <w:p>
            <w:pPr>
              <w:ind w:firstLine="0" w:firstLineChars="0"/>
              <w:rPr>
                <w:b/>
              </w:rPr>
            </w:pPr>
          </w:p>
        </w:tc>
        <w:tc>
          <w:tcPr>
            <w:tcW w:w="2551" w:type="dxa"/>
            <w:noWrap w:val="0"/>
            <w:vAlign w:val="center"/>
          </w:tcPr>
          <w:p>
            <w:pPr>
              <w:ind w:firstLine="0" w:firstLineChars="0"/>
              <w:rPr>
                <w:b/>
              </w:rPr>
            </w:pPr>
            <w:r>
              <w:rPr>
                <w:rFonts w:hint="eastAsia"/>
                <w:b/>
              </w:rPr>
              <w:t>签字（盖章）：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13" w:hRule="atLeast"/>
        </w:trPr>
        <w:tc>
          <w:tcPr>
            <w:tcW w:w="795" w:type="dxa"/>
            <w:vMerge w:val="continue"/>
            <w:noWrap w:val="0"/>
            <w:vAlign w:val="top"/>
          </w:tcPr>
          <w:p>
            <w:pPr>
              <w:ind w:firstLine="0" w:firstLineChars="0"/>
              <w:rPr>
                <w:b/>
              </w:rPr>
            </w:pPr>
          </w:p>
        </w:tc>
        <w:tc>
          <w:tcPr>
            <w:tcW w:w="1980" w:type="dxa"/>
            <w:gridSpan w:val="2"/>
            <w:noWrap w:val="0"/>
            <w:vAlign w:val="center"/>
          </w:tcPr>
          <w:p>
            <w:pPr>
              <w:ind w:firstLine="0" w:firstLineChars="0"/>
              <w:jc w:val="center"/>
              <w:rPr>
                <w:b/>
              </w:rPr>
            </w:pPr>
            <w:r>
              <w:rPr>
                <w:rFonts w:hint="eastAsia"/>
                <w:b/>
              </w:rPr>
              <w:t>□监理单位</w:t>
            </w:r>
          </w:p>
        </w:tc>
        <w:tc>
          <w:tcPr>
            <w:tcW w:w="3523" w:type="dxa"/>
            <w:noWrap w:val="0"/>
            <w:vAlign w:val="top"/>
          </w:tcPr>
          <w:p>
            <w:pPr>
              <w:ind w:firstLine="0" w:firstLineChars="0"/>
              <w:rPr>
                <w:b/>
              </w:rPr>
            </w:pPr>
          </w:p>
        </w:tc>
        <w:tc>
          <w:tcPr>
            <w:tcW w:w="2551" w:type="dxa"/>
            <w:noWrap w:val="0"/>
            <w:vAlign w:val="center"/>
          </w:tcPr>
          <w:p>
            <w:pPr>
              <w:ind w:firstLine="0" w:firstLineChars="0"/>
              <w:rPr>
                <w:b/>
              </w:rPr>
            </w:pPr>
            <w:r>
              <w:rPr>
                <w:rFonts w:hint="eastAsia"/>
                <w:b/>
              </w:rPr>
              <w:t>签字（盖章）：</w:t>
            </w:r>
          </w:p>
        </w:tc>
      </w:tr>
    </w:tbl>
    <w:p>
      <w:pPr>
        <w:ind w:firstLine="482"/>
        <w:rPr>
          <w:b/>
        </w:rPr>
      </w:pPr>
    </w:p>
    <w:p>
      <w:pPr>
        <w:ind w:firstLine="482"/>
        <w:rPr>
          <w:b/>
        </w:rPr>
      </w:pPr>
      <w:r>
        <w:rPr>
          <w:rFonts w:hint="eastAsia"/>
          <w:b/>
        </w:rPr>
        <w:t>备注：{备注内容} 此表可按工程分期复印使用</w:t>
      </w:r>
    </w:p>
    <w:p>
      <w:pPr>
        <w:ind w:firstLine="480"/>
      </w:pPr>
      <w:r>
        <w:br w:type="page"/>
      </w:r>
    </w:p>
    <w:p>
      <w:pPr>
        <w:pStyle w:val="2"/>
        <w:ind w:firstLine="0" w:firstLineChars="0"/>
        <w:rPr>
          <w:rFonts w:hint="eastAsia" w:eastAsia="宋体"/>
          <w:lang w:eastAsia="zh-CN"/>
        </w:rPr>
      </w:pPr>
      <w:r>
        <w:rPr>
          <w:rFonts w:hint="eastAsia"/>
        </w:rPr>
        <w:t>附件</w:t>
      </w:r>
      <w:r>
        <w:rPr>
          <w:rFonts w:hint="eastAsia"/>
          <w:lang w:eastAsia="zh-CN"/>
        </w:rPr>
        <w:t>九</w:t>
      </w:r>
    </w:p>
    <w:p>
      <w:pPr>
        <w:ind w:firstLine="0" w:firstLineChars="0"/>
        <w:jc w:val="center"/>
        <w:rPr>
          <w:b/>
          <w:bCs/>
          <w:sz w:val="28"/>
          <w:szCs w:val="24"/>
        </w:rPr>
      </w:pPr>
      <w:r>
        <w:rPr>
          <w:rFonts w:hint="eastAsia"/>
          <w:b/>
          <w:bCs/>
          <w:sz w:val="28"/>
          <w:szCs w:val="24"/>
        </w:rPr>
        <w:t>解决竣工验收遗留问题协议</w:t>
      </w:r>
    </w:p>
    <w:p>
      <w:pPr>
        <w:ind w:firstLine="480"/>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9"/>
        <w:gridCol w:w="746"/>
        <w:gridCol w:w="2208"/>
        <w:gridCol w:w="1470"/>
        <w:gridCol w:w="1575"/>
        <w:gridCol w:w="1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jc w:val="center"/>
        </w:trPr>
        <w:tc>
          <w:tcPr>
            <w:tcW w:w="1879" w:type="dxa"/>
            <w:noWrap w:val="0"/>
            <w:vAlign w:val="center"/>
          </w:tcPr>
          <w:p>
            <w:pPr>
              <w:ind w:firstLine="0" w:firstLineChars="0"/>
              <w:jc w:val="center"/>
            </w:pPr>
            <w:r>
              <w:rPr>
                <w:rFonts w:hint="eastAsia"/>
                <w:b/>
              </w:rPr>
              <w:t>工程名称</w:t>
            </w:r>
          </w:p>
        </w:tc>
        <w:tc>
          <w:tcPr>
            <w:tcW w:w="7611" w:type="dxa"/>
            <w:gridSpan w:val="5"/>
            <w:noWrap w:val="0"/>
            <w:vAlign w:val="center"/>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9" w:hRule="atLeast"/>
          <w:jc w:val="center"/>
        </w:trPr>
        <w:tc>
          <w:tcPr>
            <w:tcW w:w="1879" w:type="dxa"/>
            <w:noWrap w:val="0"/>
            <w:vAlign w:val="center"/>
          </w:tcPr>
          <w:p>
            <w:pPr>
              <w:ind w:firstLine="0" w:firstLineChars="0"/>
              <w:jc w:val="center"/>
              <w:rPr>
                <w:b/>
              </w:rPr>
            </w:pPr>
            <w:r>
              <w:rPr>
                <w:rFonts w:hint="eastAsia"/>
                <w:b/>
              </w:rPr>
              <w:t>工程地点</w:t>
            </w:r>
          </w:p>
        </w:tc>
        <w:tc>
          <w:tcPr>
            <w:tcW w:w="7611" w:type="dxa"/>
            <w:gridSpan w:val="5"/>
            <w:noWrap w:val="0"/>
            <w:vAlign w:val="center"/>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4" w:hRule="atLeast"/>
          <w:jc w:val="center"/>
        </w:trPr>
        <w:tc>
          <w:tcPr>
            <w:tcW w:w="1879" w:type="dxa"/>
            <w:noWrap w:val="0"/>
            <w:vAlign w:val="center"/>
          </w:tcPr>
          <w:p>
            <w:pPr>
              <w:ind w:firstLine="0" w:firstLineChars="0"/>
              <w:jc w:val="center"/>
              <w:rPr>
                <w:b/>
              </w:rPr>
            </w:pPr>
            <w:r>
              <w:rPr>
                <w:rFonts w:hint="eastAsia"/>
                <w:b/>
              </w:rPr>
              <w:t>验收时间</w:t>
            </w:r>
          </w:p>
        </w:tc>
        <w:tc>
          <w:tcPr>
            <w:tcW w:w="7611" w:type="dxa"/>
            <w:gridSpan w:val="5"/>
            <w:noWrap w:val="0"/>
            <w:vAlign w:val="center"/>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2625" w:type="dxa"/>
            <w:gridSpan w:val="2"/>
            <w:noWrap w:val="0"/>
            <w:vAlign w:val="center"/>
          </w:tcPr>
          <w:p>
            <w:pPr>
              <w:ind w:firstLine="0" w:firstLineChars="0"/>
              <w:jc w:val="center"/>
              <w:rPr>
                <w:b/>
              </w:rPr>
            </w:pPr>
            <w:r>
              <w:rPr>
                <w:rFonts w:hint="eastAsia"/>
                <w:b/>
              </w:rPr>
              <w:t>遗留问题</w:t>
            </w:r>
          </w:p>
        </w:tc>
        <w:tc>
          <w:tcPr>
            <w:tcW w:w="2208" w:type="dxa"/>
            <w:noWrap w:val="0"/>
            <w:vAlign w:val="center"/>
          </w:tcPr>
          <w:p>
            <w:pPr>
              <w:ind w:firstLine="0" w:firstLineChars="0"/>
              <w:jc w:val="center"/>
              <w:rPr>
                <w:b/>
              </w:rPr>
            </w:pPr>
            <w:r>
              <w:rPr>
                <w:rFonts w:hint="eastAsia"/>
                <w:b/>
              </w:rPr>
              <w:t>处理方法</w:t>
            </w:r>
          </w:p>
        </w:tc>
        <w:tc>
          <w:tcPr>
            <w:tcW w:w="1470" w:type="dxa"/>
            <w:noWrap w:val="0"/>
            <w:vAlign w:val="center"/>
          </w:tcPr>
          <w:p>
            <w:pPr>
              <w:ind w:firstLine="0" w:firstLineChars="0"/>
              <w:jc w:val="center"/>
              <w:rPr>
                <w:b/>
              </w:rPr>
            </w:pPr>
            <w:r>
              <w:rPr>
                <w:rFonts w:hint="eastAsia"/>
                <w:b/>
              </w:rPr>
              <w:t>责任划分</w:t>
            </w:r>
          </w:p>
        </w:tc>
        <w:tc>
          <w:tcPr>
            <w:tcW w:w="1575" w:type="dxa"/>
            <w:noWrap w:val="0"/>
            <w:vAlign w:val="center"/>
          </w:tcPr>
          <w:p>
            <w:pPr>
              <w:ind w:firstLine="0" w:firstLineChars="0"/>
              <w:jc w:val="center"/>
              <w:rPr>
                <w:b/>
              </w:rPr>
            </w:pPr>
            <w:r>
              <w:rPr>
                <w:rFonts w:hint="eastAsia"/>
                <w:b/>
              </w:rPr>
              <w:t>完成时限</w:t>
            </w:r>
          </w:p>
        </w:tc>
        <w:tc>
          <w:tcPr>
            <w:tcW w:w="1612" w:type="dxa"/>
            <w:noWrap w:val="0"/>
            <w:vAlign w:val="center"/>
          </w:tcPr>
          <w:p>
            <w:pPr>
              <w:ind w:firstLine="0" w:firstLineChars="0"/>
              <w:jc w:val="center"/>
              <w:rPr>
                <w:b/>
              </w:rPr>
            </w:pPr>
            <w:r>
              <w:rPr>
                <w:rFonts w:hint="eastAsia"/>
                <w:b/>
              </w:rPr>
              <w:t>费用承担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8" w:hRule="atLeast"/>
          <w:jc w:val="center"/>
        </w:trPr>
        <w:tc>
          <w:tcPr>
            <w:tcW w:w="2625" w:type="dxa"/>
            <w:gridSpan w:val="2"/>
            <w:noWrap w:val="0"/>
            <w:vAlign w:val="center"/>
          </w:tcPr>
          <w:p>
            <w:pPr>
              <w:ind w:firstLine="0" w:firstLineChars="0"/>
            </w:pPr>
          </w:p>
          <w:p>
            <w:pPr>
              <w:ind w:firstLine="0" w:firstLineChars="0"/>
            </w:pPr>
          </w:p>
        </w:tc>
        <w:tc>
          <w:tcPr>
            <w:tcW w:w="2208" w:type="dxa"/>
            <w:noWrap w:val="0"/>
            <w:vAlign w:val="center"/>
          </w:tcPr>
          <w:p>
            <w:pPr>
              <w:ind w:firstLine="0" w:firstLineChars="0"/>
            </w:pPr>
          </w:p>
          <w:p>
            <w:pPr>
              <w:ind w:firstLine="0" w:firstLineChars="0"/>
            </w:pPr>
          </w:p>
        </w:tc>
        <w:tc>
          <w:tcPr>
            <w:tcW w:w="1470" w:type="dxa"/>
            <w:noWrap w:val="0"/>
            <w:vAlign w:val="center"/>
          </w:tcPr>
          <w:p>
            <w:pPr>
              <w:ind w:firstLine="0" w:firstLineChars="0"/>
            </w:pPr>
          </w:p>
        </w:tc>
        <w:tc>
          <w:tcPr>
            <w:tcW w:w="1575" w:type="dxa"/>
            <w:noWrap w:val="0"/>
            <w:vAlign w:val="center"/>
          </w:tcPr>
          <w:p>
            <w:pPr>
              <w:ind w:firstLine="0" w:firstLineChars="0"/>
            </w:pPr>
          </w:p>
        </w:tc>
        <w:tc>
          <w:tcPr>
            <w:tcW w:w="1612" w:type="dxa"/>
            <w:noWrap w:val="0"/>
            <w:vAlign w:val="center"/>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4" w:hRule="atLeast"/>
          <w:jc w:val="center"/>
        </w:trPr>
        <w:tc>
          <w:tcPr>
            <w:tcW w:w="2625" w:type="dxa"/>
            <w:gridSpan w:val="2"/>
            <w:noWrap w:val="0"/>
            <w:vAlign w:val="center"/>
          </w:tcPr>
          <w:p>
            <w:pPr>
              <w:ind w:firstLine="0" w:firstLineChars="0"/>
            </w:pPr>
          </w:p>
          <w:p>
            <w:pPr>
              <w:ind w:firstLine="0" w:firstLineChars="0"/>
            </w:pPr>
          </w:p>
        </w:tc>
        <w:tc>
          <w:tcPr>
            <w:tcW w:w="2208" w:type="dxa"/>
            <w:noWrap w:val="0"/>
            <w:vAlign w:val="center"/>
          </w:tcPr>
          <w:p>
            <w:pPr>
              <w:ind w:firstLine="0" w:firstLineChars="0"/>
            </w:pPr>
          </w:p>
          <w:p>
            <w:pPr>
              <w:ind w:firstLine="0" w:firstLineChars="0"/>
            </w:pPr>
          </w:p>
        </w:tc>
        <w:tc>
          <w:tcPr>
            <w:tcW w:w="1470" w:type="dxa"/>
            <w:noWrap w:val="0"/>
            <w:vAlign w:val="center"/>
          </w:tcPr>
          <w:p>
            <w:pPr>
              <w:ind w:firstLine="0" w:firstLineChars="0"/>
            </w:pPr>
          </w:p>
        </w:tc>
        <w:tc>
          <w:tcPr>
            <w:tcW w:w="1575" w:type="dxa"/>
            <w:noWrap w:val="0"/>
            <w:vAlign w:val="center"/>
          </w:tcPr>
          <w:p>
            <w:pPr>
              <w:ind w:firstLine="0" w:firstLineChars="0"/>
            </w:pPr>
          </w:p>
        </w:tc>
        <w:tc>
          <w:tcPr>
            <w:tcW w:w="1612" w:type="dxa"/>
            <w:noWrap w:val="0"/>
            <w:vAlign w:val="center"/>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8" w:hRule="atLeast"/>
          <w:jc w:val="center"/>
        </w:trPr>
        <w:tc>
          <w:tcPr>
            <w:tcW w:w="2625" w:type="dxa"/>
            <w:gridSpan w:val="2"/>
            <w:noWrap w:val="0"/>
            <w:vAlign w:val="center"/>
          </w:tcPr>
          <w:p>
            <w:pPr>
              <w:ind w:firstLine="0" w:firstLineChars="0"/>
            </w:pPr>
          </w:p>
          <w:p>
            <w:pPr>
              <w:ind w:firstLine="0" w:firstLineChars="0"/>
            </w:pPr>
          </w:p>
        </w:tc>
        <w:tc>
          <w:tcPr>
            <w:tcW w:w="2208" w:type="dxa"/>
            <w:noWrap w:val="0"/>
            <w:vAlign w:val="center"/>
          </w:tcPr>
          <w:p>
            <w:pPr>
              <w:ind w:firstLine="0" w:firstLineChars="0"/>
            </w:pPr>
          </w:p>
          <w:p>
            <w:pPr>
              <w:ind w:firstLine="0" w:firstLineChars="0"/>
            </w:pPr>
          </w:p>
        </w:tc>
        <w:tc>
          <w:tcPr>
            <w:tcW w:w="1470" w:type="dxa"/>
            <w:noWrap w:val="0"/>
            <w:vAlign w:val="center"/>
          </w:tcPr>
          <w:p>
            <w:pPr>
              <w:ind w:firstLine="0" w:firstLineChars="0"/>
            </w:pPr>
          </w:p>
        </w:tc>
        <w:tc>
          <w:tcPr>
            <w:tcW w:w="1575" w:type="dxa"/>
            <w:noWrap w:val="0"/>
            <w:vAlign w:val="center"/>
          </w:tcPr>
          <w:p>
            <w:pPr>
              <w:ind w:firstLine="0" w:firstLineChars="0"/>
            </w:pPr>
          </w:p>
        </w:tc>
        <w:tc>
          <w:tcPr>
            <w:tcW w:w="1612" w:type="dxa"/>
            <w:noWrap w:val="0"/>
            <w:vAlign w:val="center"/>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1" w:hRule="atLeast"/>
          <w:jc w:val="center"/>
        </w:trPr>
        <w:tc>
          <w:tcPr>
            <w:tcW w:w="2625" w:type="dxa"/>
            <w:gridSpan w:val="2"/>
            <w:noWrap w:val="0"/>
            <w:vAlign w:val="center"/>
          </w:tcPr>
          <w:p>
            <w:pPr>
              <w:ind w:firstLine="0" w:firstLineChars="0"/>
            </w:pPr>
          </w:p>
          <w:p>
            <w:pPr>
              <w:ind w:firstLine="0" w:firstLineChars="0"/>
            </w:pPr>
          </w:p>
          <w:p>
            <w:pPr>
              <w:ind w:firstLine="0" w:firstLineChars="0"/>
            </w:pPr>
          </w:p>
        </w:tc>
        <w:tc>
          <w:tcPr>
            <w:tcW w:w="2208" w:type="dxa"/>
            <w:noWrap w:val="0"/>
            <w:vAlign w:val="center"/>
          </w:tcPr>
          <w:p>
            <w:pPr>
              <w:ind w:firstLine="0" w:firstLineChars="0"/>
            </w:pPr>
          </w:p>
          <w:p>
            <w:pPr>
              <w:ind w:firstLine="0" w:firstLineChars="0"/>
            </w:pPr>
          </w:p>
          <w:p>
            <w:pPr>
              <w:ind w:firstLine="0" w:firstLineChars="0"/>
            </w:pPr>
          </w:p>
        </w:tc>
        <w:tc>
          <w:tcPr>
            <w:tcW w:w="1470" w:type="dxa"/>
            <w:noWrap w:val="0"/>
            <w:vAlign w:val="center"/>
          </w:tcPr>
          <w:p>
            <w:pPr>
              <w:ind w:firstLine="0" w:firstLineChars="0"/>
            </w:pPr>
          </w:p>
        </w:tc>
        <w:tc>
          <w:tcPr>
            <w:tcW w:w="1575" w:type="dxa"/>
            <w:noWrap w:val="0"/>
            <w:vAlign w:val="center"/>
          </w:tcPr>
          <w:p>
            <w:pPr>
              <w:ind w:firstLine="0" w:firstLineChars="0"/>
            </w:pPr>
          </w:p>
        </w:tc>
        <w:tc>
          <w:tcPr>
            <w:tcW w:w="1612" w:type="dxa"/>
            <w:noWrap w:val="0"/>
            <w:vAlign w:val="center"/>
          </w:tcPr>
          <w:p>
            <w:pPr>
              <w:ind w:firstLine="0" w:firstLineChars="0"/>
            </w:pPr>
          </w:p>
        </w:tc>
      </w:tr>
    </w:tbl>
    <w:p>
      <w:pPr>
        <w:ind w:firstLine="482"/>
        <w:rPr>
          <w:b/>
        </w:rPr>
      </w:pPr>
    </w:p>
    <w:p>
      <w:pPr>
        <w:ind w:firstLine="482"/>
        <w:rPr>
          <w:b/>
        </w:rPr>
      </w:pPr>
      <w:r>
        <w:rPr>
          <w:rFonts w:hint="eastAsia"/>
          <w:b/>
        </w:rPr>
        <w:t>{甲方（签字/盖章）}                                    {乙方（签字/盖章）}</w:t>
      </w:r>
    </w:p>
    <w:p>
      <w:pPr>
        <w:ind w:firstLine="482"/>
        <w:rPr>
          <w:b/>
        </w:rPr>
      </w:pPr>
    </w:p>
    <w:p>
      <w:pPr>
        <w:ind w:firstLine="482"/>
        <w:rPr>
          <w:b/>
        </w:rPr>
      </w:pPr>
      <w:r>
        <w:rPr>
          <w:rFonts w:hint="eastAsia"/>
          <w:b/>
        </w:rPr>
        <w:t xml:space="preserve">{年   月   日}                     </w:t>
      </w:r>
      <w:r>
        <w:rPr>
          <w:b/>
        </w:rPr>
        <w:t xml:space="preserve">   {年   月</w:t>
      </w:r>
      <w:r>
        <w:rPr>
          <w:rFonts w:hint="eastAsia"/>
          <w:b/>
        </w:rPr>
        <w:t xml:space="preserve">   日}</w:t>
      </w:r>
    </w:p>
    <w:p>
      <w:pPr>
        <w:ind w:firstLine="480"/>
      </w:pPr>
    </w:p>
    <w:p>
      <w:pPr>
        <w:ind w:firstLine="480"/>
      </w:pPr>
    </w:p>
    <w:p>
      <w:pPr>
        <w:ind w:firstLine="480"/>
      </w:pPr>
    </w:p>
    <w:p>
      <w:pPr>
        <w:ind w:firstLine="480"/>
      </w:pPr>
    </w:p>
    <w:p>
      <w:pPr>
        <w:pStyle w:val="2"/>
        <w:ind w:firstLine="0" w:firstLineChars="0"/>
        <w:rPr>
          <w:rFonts w:hint="eastAsia"/>
        </w:rPr>
        <w:sectPr>
          <w:headerReference r:id="rId13" w:type="first"/>
          <w:footerReference r:id="rId16" w:type="first"/>
          <w:headerReference r:id="rId11" w:type="default"/>
          <w:footerReference r:id="rId14" w:type="default"/>
          <w:headerReference r:id="rId12" w:type="even"/>
          <w:footerReference r:id="rId15" w:type="even"/>
          <w:pgSz w:w="11906" w:h="16838"/>
          <w:pgMar w:top="1440" w:right="1800" w:bottom="1440" w:left="1800" w:header="851" w:footer="992" w:gutter="0"/>
          <w:pgNumType w:fmt="numberInDash"/>
          <w:cols w:space="720" w:num="1"/>
          <w:docGrid w:type="lines" w:linePitch="312" w:charSpace="0"/>
        </w:sectPr>
      </w:pPr>
    </w:p>
    <w:p>
      <w:pPr>
        <w:pStyle w:val="2"/>
        <w:ind w:firstLine="0" w:firstLineChars="0"/>
        <w:rPr>
          <w:rFonts w:hint="eastAsia" w:eastAsia="宋体"/>
          <w:lang w:eastAsia="zh-CN"/>
        </w:rPr>
      </w:pPr>
      <w:r>
        <w:rPr>
          <w:rFonts w:hint="eastAsia"/>
        </w:rPr>
        <w:t>附件</w:t>
      </w:r>
      <w:r>
        <w:rPr>
          <w:rFonts w:hint="eastAsia"/>
          <w:lang w:eastAsia="zh-CN"/>
        </w:rPr>
        <w:t>十</w:t>
      </w:r>
    </w:p>
    <w:p>
      <w:pPr>
        <w:ind w:firstLine="0" w:firstLineChars="0"/>
        <w:jc w:val="center"/>
        <w:rPr>
          <w:b/>
          <w:bCs/>
          <w:sz w:val="28"/>
          <w:szCs w:val="24"/>
        </w:rPr>
      </w:pPr>
      <w:r>
        <w:rPr>
          <w:rFonts w:hint="eastAsia"/>
          <w:b/>
          <w:bCs/>
          <w:sz w:val="28"/>
          <w:szCs w:val="24"/>
        </w:rPr>
        <w:t>工程决算单</w:t>
      </w:r>
    </w:p>
    <w:p>
      <w:pPr>
        <w:ind w:firstLine="480"/>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9"/>
        <w:gridCol w:w="2178"/>
        <w:gridCol w:w="1346"/>
        <w:gridCol w:w="4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1" w:hRule="atLeast"/>
          <w:jc w:val="center"/>
        </w:trPr>
        <w:tc>
          <w:tcPr>
            <w:tcW w:w="1349" w:type="dxa"/>
            <w:noWrap w:val="0"/>
            <w:vAlign w:val="center"/>
          </w:tcPr>
          <w:p>
            <w:pPr>
              <w:spacing w:line="240" w:lineRule="auto"/>
              <w:ind w:firstLine="0" w:firstLineChars="0"/>
              <w:jc w:val="center"/>
              <w:rPr>
                <w:b/>
              </w:rPr>
            </w:pPr>
            <w:r>
              <w:rPr>
                <w:rFonts w:hint="eastAsia"/>
                <w:b/>
              </w:rPr>
              <w:t>工程名称</w:t>
            </w:r>
          </w:p>
        </w:tc>
        <w:tc>
          <w:tcPr>
            <w:tcW w:w="8290" w:type="dxa"/>
            <w:gridSpan w:val="3"/>
            <w:noWrap w:val="0"/>
            <w:vAlign w:val="center"/>
          </w:tcPr>
          <w:p>
            <w:pPr>
              <w:spacing w:line="240" w:lineRule="auto"/>
              <w:ind w:firstLine="0" w:firstLineChars="0"/>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8" w:hRule="atLeast"/>
          <w:jc w:val="center"/>
        </w:trPr>
        <w:tc>
          <w:tcPr>
            <w:tcW w:w="1349" w:type="dxa"/>
            <w:noWrap w:val="0"/>
            <w:vAlign w:val="center"/>
          </w:tcPr>
          <w:p>
            <w:pPr>
              <w:spacing w:line="240" w:lineRule="auto"/>
              <w:ind w:firstLine="0" w:firstLineChars="0"/>
              <w:jc w:val="center"/>
              <w:rPr>
                <w:b/>
              </w:rPr>
            </w:pPr>
            <w:r>
              <w:rPr>
                <w:rFonts w:hint="eastAsia"/>
                <w:b/>
              </w:rPr>
              <w:t>工程地点</w:t>
            </w:r>
          </w:p>
        </w:tc>
        <w:tc>
          <w:tcPr>
            <w:tcW w:w="8290" w:type="dxa"/>
            <w:gridSpan w:val="3"/>
            <w:noWrap w:val="0"/>
            <w:vAlign w:val="center"/>
          </w:tcPr>
          <w:p>
            <w:pPr>
              <w:spacing w:line="240" w:lineRule="auto"/>
              <w:ind w:firstLine="0" w:firstLineChars="0"/>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4" w:hRule="atLeast"/>
          <w:jc w:val="center"/>
        </w:trPr>
        <w:tc>
          <w:tcPr>
            <w:tcW w:w="1349" w:type="dxa"/>
            <w:vMerge w:val="restart"/>
            <w:noWrap w:val="0"/>
            <w:vAlign w:val="center"/>
          </w:tcPr>
          <w:p>
            <w:pPr>
              <w:spacing w:line="240" w:lineRule="auto"/>
              <w:ind w:firstLine="0" w:firstLineChars="0"/>
              <w:jc w:val="center"/>
              <w:rPr>
                <w:b/>
              </w:rPr>
            </w:pPr>
            <w:r>
              <w:rPr>
                <w:rFonts w:hint="eastAsia"/>
                <w:b/>
              </w:rPr>
              <w:t>工程款</w:t>
            </w:r>
          </w:p>
        </w:tc>
        <w:tc>
          <w:tcPr>
            <w:tcW w:w="2178" w:type="dxa"/>
            <w:noWrap w:val="0"/>
            <w:vAlign w:val="center"/>
          </w:tcPr>
          <w:p>
            <w:pPr>
              <w:spacing w:line="240" w:lineRule="auto"/>
              <w:ind w:firstLine="0" w:firstLineChars="0"/>
              <w:jc w:val="center"/>
              <w:rPr>
                <w:b/>
              </w:rPr>
            </w:pPr>
            <w:r>
              <w:rPr>
                <w:rFonts w:hint="eastAsia"/>
                <w:b/>
              </w:rPr>
              <w:t>分期支付</w:t>
            </w:r>
          </w:p>
        </w:tc>
        <w:tc>
          <w:tcPr>
            <w:tcW w:w="6112" w:type="dxa"/>
            <w:gridSpan w:val="2"/>
            <w:noWrap w:val="0"/>
            <w:vAlign w:val="top"/>
          </w:tcPr>
          <w:p>
            <w:pPr>
              <w:spacing w:line="240" w:lineRule="auto"/>
              <w:ind w:firstLine="0" w:firstLineChars="0"/>
              <w:rPr>
                <w:b/>
              </w:rPr>
            </w:pPr>
          </w:p>
          <w:p>
            <w:pPr>
              <w:spacing w:line="240" w:lineRule="auto"/>
              <w:ind w:firstLine="0" w:firstLineChars="0"/>
              <w:rPr>
                <w:b/>
              </w:rPr>
            </w:pPr>
            <w:r>
              <w:rPr>
                <w:rFonts w:hint="eastAsia"/>
                <w:b/>
              </w:rPr>
              <w:t xml:space="preserve">付款时间：  </w:t>
            </w:r>
            <w:r>
              <w:rPr>
                <w:b/>
              </w:rPr>
              <w:t xml:space="preserve">    </w:t>
            </w:r>
            <w:r>
              <w:rPr>
                <w:rFonts w:hint="eastAsia"/>
                <w:b/>
                <w:lang w:val="en-US" w:eastAsia="zh-CN"/>
              </w:rPr>
              <w:t xml:space="preserve">    </w:t>
            </w:r>
            <w:r>
              <w:rPr>
                <w:rFonts w:hint="eastAsia"/>
                <w:b/>
              </w:rPr>
              <w:t>□隐蔽工程验收通过后</w:t>
            </w:r>
          </w:p>
          <w:p>
            <w:pPr>
              <w:spacing w:line="240" w:lineRule="auto"/>
              <w:ind w:firstLine="2108" w:firstLineChars="1000"/>
              <w:rPr>
                <w:b/>
              </w:rPr>
            </w:pPr>
            <w:r>
              <w:rPr>
                <w:rFonts w:hint="eastAsia"/>
                <w:b/>
              </w:rPr>
              <w:t>□竣工验收通过后</w:t>
            </w:r>
          </w:p>
          <w:p>
            <w:pPr>
              <w:spacing w:line="240" w:lineRule="auto"/>
              <w:ind w:firstLine="2108" w:firstLineChars="1000"/>
              <w:rPr>
                <w:b/>
              </w:rPr>
            </w:pPr>
            <w:r>
              <w:rPr>
                <w:rFonts w:hint="eastAsia"/>
                <w:b/>
              </w:rPr>
              <w:t>□</w:t>
            </w:r>
            <w:r>
              <w:rPr>
                <w:rFonts w:hint="eastAsia"/>
                <w:u w:val="single"/>
              </w:rPr>
              <w:t xml:space="preserve">                    </w:t>
            </w:r>
          </w:p>
          <w:p>
            <w:pPr>
              <w:spacing w:line="240" w:lineRule="auto"/>
              <w:ind w:firstLine="0" w:firstLineChars="0"/>
              <w:rPr>
                <w:b/>
              </w:rPr>
            </w:pPr>
          </w:p>
          <w:p>
            <w:pPr>
              <w:spacing w:line="240" w:lineRule="auto"/>
              <w:ind w:firstLine="0" w:firstLineChars="0"/>
              <w:rPr>
                <w:u w:val="single"/>
              </w:rPr>
            </w:pPr>
            <w:r>
              <w:rPr>
                <w:rFonts w:hint="eastAsia"/>
                <w:b/>
              </w:rPr>
              <w:t>付款金额：</w:t>
            </w:r>
            <w:r>
              <w:rPr>
                <w:rFonts w:hint="eastAsia"/>
                <w:b/>
                <w:u w:val="single"/>
              </w:rPr>
              <w:t xml:space="preserve"> </w:t>
            </w:r>
            <w:r>
              <w:rPr>
                <w:rFonts w:hint="eastAsia"/>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6" w:hRule="atLeast"/>
          <w:jc w:val="center"/>
        </w:trPr>
        <w:tc>
          <w:tcPr>
            <w:tcW w:w="1349" w:type="dxa"/>
            <w:vMerge w:val="continue"/>
            <w:noWrap w:val="0"/>
            <w:vAlign w:val="center"/>
          </w:tcPr>
          <w:p>
            <w:pPr>
              <w:spacing w:line="240" w:lineRule="auto"/>
              <w:ind w:firstLine="0" w:firstLineChars="0"/>
              <w:jc w:val="center"/>
              <w:rPr>
                <w:b/>
              </w:rPr>
            </w:pPr>
          </w:p>
        </w:tc>
        <w:tc>
          <w:tcPr>
            <w:tcW w:w="2178" w:type="dxa"/>
            <w:noWrap w:val="0"/>
            <w:vAlign w:val="center"/>
          </w:tcPr>
          <w:p>
            <w:pPr>
              <w:spacing w:line="240" w:lineRule="auto"/>
              <w:ind w:firstLine="0" w:firstLineChars="0"/>
              <w:jc w:val="center"/>
              <w:rPr>
                <w:b/>
              </w:rPr>
            </w:pPr>
            <w:r>
              <w:rPr>
                <w:rFonts w:hint="eastAsia"/>
                <w:b/>
              </w:rPr>
              <w:t>其他支付方式</w:t>
            </w:r>
          </w:p>
        </w:tc>
        <w:tc>
          <w:tcPr>
            <w:tcW w:w="6112" w:type="dxa"/>
            <w:gridSpan w:val="2"/>
            <w:noWrap w:val="0"/>
            <w:vAlign w:val="top"/>
          </w:tcPr>
          <w:p>
            <w:pPr>
              <w:spacing w:line="240" w:lineRule="auto"/>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50" w:hRule="atLeast"/>
          <w:jc w:val="center"/>
        </w:trPr>
        <w:tc>
          <w:tcPr>
            <w:tcW w:w="1349" w:type="dxa"/>
            <w:vMerge w:val="restart"/>
            <w:noWrap w:val="0"/>
            <w:vAlign w:val="center"/>
          </w:tcPr>
          <w:p>
            <w:pPr>
              <w:spacing w:line="240" w:lineRule="auto"/>
              <w:ind w:firstLine="0" w:firstLineChars="0"/>
              <w:jc w:val="center"/>
              <w:rPr>
                <w:b/>
              </w:rPr>
            </w:pPr>
            <w:r>
              <w:rPr>
                <w:rFonts w:hint="eastAsia"/>
                <w:b/>
              </w:rPr>
              <w:t>增减项</w:t>
            </w:r>
          </w:p>
        </w:tc>
        <w:tc>
          <w:tcPr>
            <w:tcW w:w="3524" w:type="dxa"/>
            <w:gridSpan w:val="2"/>
            <w:noWrap w:val="0"/>
            <w:vAlign w:val="center"/>
          </w:tcPr>
          <w:p>
            <w:pPr>
              <w:spacing w:line="240" w:lineRule="auto"/>
              <w:ind w:firstLine="0" w:firstLineChars="0"/>
              <w:jc w:val="center"/>
              <w:rPr>
                <w:b/>
              </w:rPr>
            </w:pPr>
            <w:r>
              <w:rPr>
                <w:rFonts w:hint="eastAsia"/>
                <w:b/>
              </w:rPr>
              <w:t>增项部分（+）</w:t>
            </w:r>
          </w:p>
        </w:tc>
        <w:tc>
          <w:tcPr>
            <w:tcW w:w="4766" w:type="dxa"/>
            <w:noWrap w:val="0"/>
            <w:vAlign w:val="center"/>
          </w:tcPr>
          <w:p>
            <w:pPr>
              <w:spacing w:line="240" w:lineRule="auto"/>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6" w:hRule="atLeast"/>
          <w:jc w:val="center"/>
        </w:trPr>
        <w:tc>
          <w:tcPr>
            <w:tcW w:w="1349" w:type="dxa"/>
            <w:vMerge w:val="continue"/>
            <w:noWrap w:val="0"/>
            <w:vAlign w:val="top"/>
          </w:tcPr>
          <w:p>
            <w:pPr>
              <w:spacing w:line="240" w:lineRule="auto"/>
              <w:ind w:firstLine="0" w:firstLineChars="0"/>
              <w:rPr>
                <w:b/>
              </w:rPr>
            </w:pPr>
          </w:p>
        </w:tc>
        <w:tc>
          <w:tcPr>
            <w:tcW w:w="3524" w:type="dxa"/>
            <w:gridSpan w:val="2"/>
            <w:noWrap w:val="0"/>
            <w:vAlign w:val="center"/>
          </w:tcPr>
          <w:p>
            <w:pPr>
              <w:spacing w:line="240" w:lineRule="auto"/>
              <w:ind w:firstLine="0" w:firstLineChars="0"/>
              <w:jc w:val="center"/>
              <w:rPr>
                <w:b/>
              </w:rPr>
            </w:pPr>
            <w:r>
              <w:rPr>
                <w:rFonts w:hint="eastAsia"/>
                <w:b/>
              </w:rPr>
              <w:t>减项部分（-）</w:t>
            </w:r>
          </w:p>
        </w:tc>
        <w:tc>
          <w:tcPr>
            <w:tcW w:w="4766" w:type="dxa"/>
            <w:noWrap w:val="0"/>
            <w:vAlign w:val="center"/>
          </w:tcPr>
          <w:p>
            <w:pPr>
              <w:spacing w:line="240" w:lineRule="auto"/>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4" w:hRule="atLeast"/>
          <w:jc w:val="center"/>
        </w:trPr>
        <w:tc>
          <w:tcPr>
            <w:tcW w:w="1349" w:type="dxa"/>
            <w:vMerge w:val="continue"/>
            <w:noWrap w:val="0"/>
            <w:vAlign w:val="top"/>
          </w:tcPr>
          <w:p>
            <w:pPr>
              <w:spacing w:line="240" w:lineRule="auto"/>
              <w:ind w:firstLine="0" w:firstLineChars="0"/>
              <w:rPr>
                <w:b/>
              </w:rPr>
            </w:pPr>
          </w:p>
        </w:tc>
        <w:tc>
          <w:tcPr>
            <w:tcW w:w="3524" w:type="dxa"/>
            <w:gridSpan w:val="2"/>
            <w:noWrap w:val="0"/>
            <w:vAlign w:val="center"/>
          </w:tcPr>
          <w:p>
            <w:pPr>
              <w:spacing w:line="240" w:lineRule="auto"/>
              <w:ind w:firstLine="0" w:firstLineChars="0"/>
              <w:jc w:val="center"/>
              <w:rPr>
                <w:b/>
              </w:rPr>
            </w:pPr>
            <w:r>
              <w:rPr>
                <w:rFonts w:hint="eastAsia"/>
                <w:b/>
              </w:rPr>
              <w:t>增减项合计</w:t>
            </w:r>
          </w:p>
        </w:tc>
        <w:tc>
          <w:tcPr>
            <w:tcW w:w="4766" w:type="dxa"/>
            <w:noWrap w:val="0"/>
            <w:vAlign w:val="center"/>
          </w:tcPr>
          <w:p>
            <w:pPr>
              <w:spacing w:line="240" w:lineRule="auto"/>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80" w:hRule="atLeast"/>
          <w:jc w:val="center"/>
        </w:trPr>
        <w:tc>
          <w:tcPr>
            <w:tcW w:w="4873" w:type="dxa"/>
            <w:gridSpan w:val="3"/>
            <w:noWrap w:val="0"/>
            <w:vAlign w:val="center"/>
          </w:tcPr>
          <w:p>
            <w:pPr>
              <w:spacing w:line="240" w:lineRule="auto"/>
              <w:ind w:firstLine="0" w:firstLineChars="0"/>
              <w:jc w:val="center"/>
              <w:rPr>
                <w:b/>
              </w:rPr>
            </w:pPr>
            <w:r>
              <w:rPr>
                <w:rFonts w:hint="eastAsia"/>
                <w:b/>
              </w:rPr>
              <w:t>应付款（合同款+增减项）</w:t>
            </w:r>
          </w:p>
        </w:tc>
        <w:tc>
          <w:tcPr>
            <w:tcW w:w="4766" w:type="dxa"/>
            <w:noWrap w:val="0"/>
            <w:vAlign w:val="center"/>
          </w:tcPr>
          <w:p>
            <w:pPr>
              <w:spacing w:line="240" w:lineRule="auto"/>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50" w:hRule="atLeast"/>
          <w:jc w:val="center"/>
        </w:trPr>
        <w:tc>
          <w:tcPr>
            <w:tcW w:w="4873" w:type="dxa"/>
            <w:gridSpan w:val="3"/>
            <w:noWrap w:val="0"/>
            <w:vAlign w:val="center"/>
          </w:tcPr>
          <w:p>
            <w:pPr>
              <w:spacing w:line="240" w:lineRule="auto"/>
              <w:ind w:firstLine="0" w:firstLineChars="0"/>
              <w:jc w:val="center"/>
              <w:rPr>
                <w:b/>
              </w:rPr>
            </w:pPr>
            <w:r>
              <w:rPr>
                <w:rFonts w:hint="eastAsia"/>
                <w:b/>
              </w:rPr>
              <w:t>已付款</w:t>
            </w:r>
          </w:p>
        </w:tc>
        <w:tc>
          <w:tcPr>
            <w:tcW w:w="4766" w:type="dxa"/>
            <w:noWrap w:val="0"/>
            <w:vAlign w:val="center"/>
          </w:tcPr>
          <w:p>
            <w:pPr>
              <w:spacing w:line="240" w:lineRule="auto"/>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1" w:hRule="atLeast"/>
          <w:jc w:val="center"/>
        </w:trPr>
        <w:tc>
          <w:tcPr>
            <w:tcW w:w="4873" w:type="dxa"/>
            <w:gridSpan w:val="3"/>
            <w:noWrap w:val="0"/>
            <w:vAlign w:val="center"/>
          </w:tcPr>
          <w:p>
            <w:pPr>
              <w:spacing w:line="240" w:lineRule="auto"/>
              <w:ind w:firstLine="0" w:firstLineChars="0"/>
              <w:jc w:val="center"/>
              <w:rPr>
                <w:b/>
              </w:rPr>
            </w:pPr>
            <w:r>
              <w:rPr>
                <w:rFonts w:hint="eastAsia"/>
                <w:b/>
              </w:rPr>
              <w:t>未付款（应付款-已付款）</w:t>
            </w:r>
          </w:p>
        </w:tc>
        <w:tc>
          <w:tcPr>
            <w:tcW w:w="4766" w:type="dxa"/>
            <w:noWrap w:val="0"/>
            <w:vAlign w:val="center"/>
          </w:tcPr>
          <w:p>
            <w:pPr>
              <w:spacing w:line="240" w:lineRule="auto"/>
              <w:ind w:firstLine="0" w:firstLineChars="0"/>
              <w:rPr>
                <w:b/>
              </w:rPr>
            </w:pPr>
          </w:p>
        </w:tc>
      </w:tr>
    </w:tbl>
    <w:p>
      <w:pPr>
        <w:ind w:firstLine="482"/>
        <w:rPr>
          <w:b/>
        </w:rPr>
      </w:pPr>
    </w:p>
    <w:p>
      <w:pPr>
        <w:ind w:firstLine="482"/>
        <w:rPr>
          <w:b/>
        </w:rPr>
      </w:pPr>
      <w:r>
        <w:rPr>
          <w:rFonts w:hint="eastAsia"/>
          <w:b/>
        </w:rPr>
        <w:t>{甲方（签字/盖章）}                        {乙方（签字/盖章）}</w:t>
      </w:r>
    </w:p>
    <w:p>
      <w:pPr>
        <w:ind w:firstLine="482"/>
        <w:rPr>
          <w:b/>
        </w:rPr>
      </w:pPr>
    </w:p>
    <w:p>
      <w:pPr>
        <w:ind w:firstLine="482"/>
        <w:rPr>
          <w:b/>
        </w:rPr>
      </w:pPr>
      <w:r>
        <w:rPr>
          <w:rFonts w:hint="eastAsia"/>
          <w:b/>
        </w:rPr>
        <w:t xml:space="preserve">{年   月   日}                     </w:t>
      </w:r>
      <w:r>
        <w:rPr>
          <w:b/>
        </w:rPr>
        <w:t xml:space="preserve">   {年   月</w:t>
      </w:r>
      <w:r>
        <w:rPr>
          <w:rFonts w:hint="eastAsia"/>
          <w:b/>
        </w:rPr>
        <w:t xml:space="preserve">   日}</w:t>
      </w:r>
    </w:p>
    <w:p>
      <w:pPr>
        <w:ind w:firstLine="482"/>
        <w:rPr>
          <w:b/>
        </w:rPr>
      </w:pPr>
    </w:p>
    <w:p>
      <w:pPr>
        <w:ind w:firstLine="482"/>
        <w:rPr>
          <w:b/>
        </w:rPr>
      </w:pPr>
      <w:r>
        <w:rPr>
          <w:rFonts w:hint="eastAsia"/>
          <w:b/>
        </w:rPr>
        <w:t>备注：此表可按工程分期复印使用</w:t>
      </w:r>
    </w:p>
    <w:p>
      <w:pPr>
        <w:ind w:firstLine="480"/>
      </w:pPr>
      <w:r>
        <w:br w:type="page"/>
      </w:r>
    </w:p>
    <w:p>
      <w:pPr>
        <w:pStyle w:val="2"/>
        <w:ind w:firstLine="0" w:firstLineChars="0"/>
      </w:pPr>
      <w:r>
        <w:rPr>
          <w:rFonts w:hint="eastAsia"/>
        </w:rPr>
        <w:t>附件十</w:t>
      </w:r>
      <w:r>
        <w:rPr>
          <w:rFonts w:hint="eastAsia"/>
          <w:lang w:eastAsia="zh-CN"/>
        </w:rPr>
        <w:t>一</w:t>
      </w:r>
      <w:r>
        <w:rPr>
          <w:rFonts w:hint="eastAsia"/>
        </w:rPr>
      </w:r>
    </w:p>
    <w:p>
      <w:pPr>
        <w:ind w:firstLine="0" w:firstLineChars="0"/>
        <w:jc w:val="center"/>
        <w:rPr>
          <w:b/>
          <w:bCs/>
          <w:sz w:val="28"/>
          <w:szCs w:val="24"/>
        </w:rPr>
      </w:pPr>
      <w:r>
        <w:rPr>
          <w:rFonts w:hint="eastAsia"/>
          <w:b/>
          <w:bCs/>
          <w:sz w:val="28"/>
          <w:szCs w:val="24"/>
        </w:rPr>
        <w:t>工程质量保修单</w:t>
      </w:r>
    </w:p>
    <w:p>
      <w:pPr>
        <w:ind w:firstLine="480"/>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8"/>
        <w:gridCol w:w="2315"/>
        <w:gridCol w:w="2315"/>
        <w:gridCol w:w="2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3" w:hRule="atLeast"/>
          <w:jc w:val="center"/>
        </w:trPr>
        <w:tc>
          <w:tcPr>
            <w:tcW w:w="1948" w:type="dxa"/>
            <w:noWrap w:val="0"/>
            <w:vAlign w:val="center"/>
          </w:tcPr>
          <w:p>
            <w:pPr>
              <w:ind w:firstLine="0" w:firstLineChars="0"/>
              <w:jc w:val="center"/>
              <w:rPr>
                <w:b/>
              </w:rPr>
            </w:pPr>
            <w:r>
              <w:rPr>
                <w:rFonts w:hint="eastAsia"/>
                <w:b/>
              </w:rPr>
              <w:t>工程地点</w:t>
            </w:r>
          </w:p>
        </w:tc>
        <w:tc>
          <w:tcPr>
            <w:tcW w:w="6946" w:type="dxa"/>
            <w:gridSpan w:val="3"/>
            <w:noWrap w:val="0"/>
            <w:vAlign w:val="center"/>
          </w:tcPr>
          <w:p>
            <w:pPr>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jc w:val="center"/>
        </w:trPr>
        <w:tc>
          <w:tcPr>
            <w:tcW w:w="1948" w:type="dxa"/>
            <w:noWrap w:val="0"/>
            <w:vAlign w:val="center"/>
          </w:tcPr>
          <w:p>
            <w:pPr>
              <w:ind w:firstLine="0" w:firstLineChars="0"/>
              <w:jc w:val="center"/>
              <w:rPr>
                <w:b/>
              </w:rPr>
            </w:pPr>
            <w:r>
              <w:rPr>
                <w:rFonts w:hint="eastAsia"/>
                <w:b/>
              </w:rPr>
              <w:t>竣工验收时间</w:t>
            </w:r>
          </w:p>
        </w:tc>
        <w:tc>
          <w:tcPr>
            <w:tcW w:w="6946" w:type="dxa"/>
            <w:gridSpan w:val="3"/>
            <w:noWrap w:val="0"/>
            <w:vAlign w:val="center"/>
          </w:tcPr>
          <w:p>
            <w:pPr>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4" w:hRule="atLeast"/>
          <w:jc w:val="center"/>
        </w:trPr>
        <w:tc>
          <w:tcPr>
            <w:tcW w:w="1948" w:type="dxa"/>
            <w:noWrap w:val="0"/>
            <w:vAlign w:val="center"/>
          </w:tcPr>
          <w:p>
            <w:pPr>
              <w:ind w:firstLine="0" w:firstLineChars="0"/>
              <w:jc w:val="center"/>
              <w:rPr>
                <w:b/>
              </w:rPr>
            </w:pPr>
            <w:r>
              <w:rPr>
                <w:rFonts w:hint="eastAsia"/>
                <w:b/>
              </w:rPr>
              <w:t>甲方</w:t>
            </w:r>
          </w:p>
        </w:tc>
        <w:tc>
          <w:tcPr>
            <w:tcW w:w="2315" w:type="dxa"/>
            <w:noWrap w:val="0"/>
            <w:vAlign w:val="center"/>
          </w:tcPr>
          <w:p>
            <w:pPr>
              <w:ind w:firstLine="0" w:firstLineChars="0"/>
              <w:rPr>
                <w:b/>
              </w:rPr>
            </w:pPr>
          </w:p>
        </w:tc>
        <w:tc>
          <w:tcPr>
            <w:tcW w:w="2315" w:type="dxa"/>
            <w:noWrap w:val="0"/>
            <w:vAlign w:val="center"/>
          </w:tcPr>
          <w:p>
            <w:pPr>
              <w:ind w:firstLine="0" w:firstLineChars="0"/>
              <w:jc w:val="center"/>
              <w:rPr>
                <w:b/>
              </w:rPr>
            </w:pPr>
            <w:r>
              <w:rPr>
                <w:rFonts w:hint="eastAsia"/>
                <w:b/>
              </w:rPr>
              <w:t>联系电话</w:t>
            </w:r>
          </w:p>
        </w:tc>
        <w:tc>
          <w:tcPr>
            <w:tcW w:w="2316" w:type="dxa"/>
            <w:noWrap w:val="0"/>
            <w:vAlign w:val="center"/>
          </w:tcPr>
          <w:p>
            <w:pPr>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4" w:hRule="atLeast"/>
          <w:jc w:val="center"/>
        </w:trPr>
        <w:tc>
          <w:tcPr>
            <w:tcW w:w="1948" w:type="dxa"/>
            <w:noWrap w:val="0"/>
            <w:vAlign w:val="center"/>
          </w:tcPr>
          <w:p>
            <w:pPr>
              <w:ind w:firstLine="0" w:firstLineChars="0"/>
              <w:jc w:val="center"/>
              <w:rPr>
                <w:b/>
              </w:rPr>
            </w:pPr>
            <w:r>
              <w:rPr>
                <w:rFonts w:hint="eastAsia"/>
                <w:b/>
              </w:rPr>
              <w:t>乙方</w:t>
            </w:r>
          </w:p>
        </w:tc>
        <w:tc>
          <w:tcPr>
            <w:tcW w:w="6946" w:type="dxa"/>
            <w:gridSpan w:val="3"/>
            <w:noWrap w:val="0"/>
            <w:vAlign w:val="center"/>
          </w:tcPr>
          <w:p>
            <w:pPr>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7" w:hRule="atLeast"/>
          <w:jc w:val="center"/>
        </w:trPr>
        <w:tc>
          <w:tcPr>
            <w:tcW w:w="1948" w:type="dxa"/>
            <w:noWrap w:val="0"/>
            <w:vAlign w:val="center"/>
          </w:tcPr>
          <w:p>
            <w:pPr>
              <w:ind w:firstLine="0" w:firstLineChars="0"/>
              <w:jc w:val="center"/>
              <w:rPr>
                <w:b/>
              </w:rPr>
            </w:pPr>
            <w:r>
              <w:rPr>
                <w:rFonts w:hint="eastAsia"/>
                <w:b/>
              </w:rPr>
              <w:t>法定代表人</w:t>
            </w:r>
          </w:p>
        </w:tc>
        <w:tc>
          <w:tcPr>
            <w:tcW w:w="2315" w:type="dxa"/>
            <w:noWrap w:val="0"/>
            <w:vAlign w:val="center"/>
          </w:tcPr>
          <w:p>
            <w:pPr>
              <w:ind w:firstLine="0" w:firstLineChars="0"/>
              <w:rPr>
                <w:b/>
              </w:rPr>
            </w:pPr>
          </w:p>
        </w:tc>
        <w:tc>
          <w:tcPr>
            <w:tcW w:w="2315" w:type="dxa"/>
            <w:noWrap w:val="0"/>
            <w:vAlign w:val="center"/>
          </w:tcPr>
          <w:p>
            <w:pPr>
              <w:ind w:firstLine="0" w:firstLineChars="0"/>
              <w:jc w:val="center"/>
              <w:rPr>
                <w:b/>
              </w:rPr>
            </w:pPr>
            <w:r>
              <w:rPr>
                <w:rFonts w:hint="eastAsia"/>
                <w:b/>
              </w:rPr>
              <w:t>联系电话</w:t>
            </w:r>
          </w:p>
        </w:tc>
        <w:tc>
          <w:tcPr>
            <w:tcW w:w="2316" w:type="dxa"/>
            <w:noWrap w:val="0"/>
            <w:vAlign w:val="center"/>
          </w:tcPr>
          <w:p>
            <w:pPr>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jc w:val="center"/>
        </w:trPr>
        <w:tc>
          <w:tcPr>
            <w:tcW w:w="1948" w:type="dxa"/>
            <w:noWrap w:val="0"/>
            <w:vAlign w:val="center"/>
          </w:tcPr>
          <w:p>
            <w:pPr>
              <w:ind w:firstLine="0" w:firstLineChars="0"/>
              <w:jc w:val="center"/>
              <w:rPr>
                <w:b/>
              </w:rPr>
            </w:pPr>
            <w:r>
              <w:rPr>
                <w:rFonts w:hint="eastAsia"/>
                <w:b/>
              </w:rPr>
              <w:t>保修项目及范围</w:t>
            </w:r>
          </w:p>
        </w:tc>
        <w:tc>
          <w:tcPr>
            <w:tcW w:w="6946" w:type="dxa"/>
            <w:gridSpan w:val="3"/>
            <w:noWrap w:val="0"/>
            <w:vAlign w:val="center"/>
          </w:tcPr>
          <w:p>
            <w:pPr>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jc w:val="center"/>
        </w:trPr>
        <w:tc>
          <w:tcPr>
            <w:tcW w:w="1948" w:type="dxa"/>
            <w:vMerge w:val="restart"/>
            <w:noWrap w:val="0"/>
            <w:vAlign w:val="center"/>
          </w:tcPr>
          <w:p>
            <w:pPr>
              <w:ind w:firstLine="0" w:firstLineChars="0"/>
              <w:jc w:val="center"/>
              <w:rPr>
                <w:b/>
              </w:rPr>
            </w:pPr>
            <w:r>
              <w:rPr>
                <w:rFonts w:hint="eastAsia"/>
                <w:b/>
              </w:rPr>
              <w:t>保修期限及</w:t>
            </w:r>
          </w:p>
          <w:p>
            <w:pPr>
              <w:ind w:firstLine="0" w:firstLineChars="0"/>
              <w:jc w:val="center"/>
              <w:rPr>
                <w:b/>
              </w:rPr>
            </w:pPr>
            <w:r>
              <w:rPr>
                <w:rFonts w:hint="eastAsia"/>
                <w:b/>
              </w:rPr>
              <w:t>质量保修金</w:t>
            </w:r>
          </w:p>
        </w:tc>
        <w:tc>
          <w:tcPr>
            <w:tcW w:w="2315" w:type="dxa"/>
            <w:noWrap w:val="0"/>
            <w:vAlign w:val="center"/>
          </w:tcPr>
          <w:p>
            <w:pPr>
              <w:ind w:firstLine="0" w:firstLineChars="0"/>
              <w:jc w:val="center"/>
              <w:rPr>
                <w:b/>
              </w:rPr>
            </w:pPr>
            <w:r>
              <w:rPr>
                <w:rFonts w:hint="eastAsia"/>
                <w:b/>
              </w:rPr>
              <w:t>保修项目</w:t>
            </w:r>
          </w:p>
        </w:tc>
        <w:tc>
          <w:tcPr>
            <w:tcW w:w="2315" w:type="dxa"/>
            <w:noWrap w:val="0"/>
            <w:vAlign w:val="center"/>
          </w:tcPr>
          <w:p>
            <w:pPr>
              <w:ind w:firstLine="0" w:firstLineChars="0"/>
              <w:jc w:val="center"/>
              <w:rPr>
                <w:u w:val="single"/>
              </w:rPr>
            </w:pPr>
            <w:r>
              <w:rPr>
                <w:rFonts w:hint="eastAsia"/>
                <w:b/>
              </w:rPr>
              <w:t>保修期限</w:t>
            </w:r>
          </w:p>
        </w:tc>
        <w:tc>
          <w:tcPr>
            <w:tcW w:w="2316" w:type="dxa"/>
            <w:noWrap w:val="0"/>
            <w:vAlign w:val="center"/>
          </w:tcPr>
          <w:p>
            <w:pPr>
              <w:ind w:firstLine="0" w:firstLineChars="0"/>
              <w:jc w:val="center"/>
              <w:rPr>
                <w:bCs/>
                <w:u w:val="single"/>
              </w:rPr>
            </w:pPr>
            <w:r>
              <w:rPr>
                <w:rFonts w:hint="eastAsia"/>
                <w:b/>
              </w:rPr>
              <w:t>质量</w:t>
            </w:r>
            <w:r>
              <w:rPr>
                <w:b/>
              </w:rPr>
              <w:t>保修金</w:t>
            </w:r>
            <w:r>
              <w:rPr>
                <w:rFonts w:hint="eastAsia"/>
                <w:b/>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jc w:val="center"/>
        </w:trPr>
        <w:tc>
          <w:tcPr>
            <w:tcW w:w="1948" w:type="dxa"/>
            <w:vMerge w:val="continue"/>
            <w:noWrap w:val="0"/>
            <w:vAlign w:val="center"/>
          </w:tcPr>
          <w:p>
            <w:pPr>
              <w:ind w:firstLine="0" w:firstLineChars="0"/>
              <w:jc w:val="center"/>
              <w:rPr>
                <w:b/>
              </w:rPr>
            </w:pPr>
          </w:p>
        </w:tc>
        <w:tc>
          <w:tcPr>
            <w:tcW w:w="2315" w:type="dxa"/>
            <w:noWrap w:val="0"/>
            <w:vAlign w:val="center"/>
          </w:tcPr>
          <w:p>
            <w:pPr>
              <w:ind w:firstLine="0" w:firstLineChars="0"/>
              <w:jc w:val="center"/>
              <w:rPr>
                <w:b/>
              </w:rPr>
            </w:pPr>
            <w:r>
              <w:rPr>
                <w:rFonts w:hint="eastAsia"/>
                <w:b/>
              </w:rPr>
              <w:t>装饰装修工程</w:t>
            </w:r>
          </w:p>
        </w:tc>
        <w:tc>
          <w:tcPr>
            <w:tcW w:w="2315" w:type="dxa"/>
            <w:noWrap w:val="0"/>
            <w:vAlign w:val="center"/>
          </w:tcPr>
          <w:p>
            <w:pPr>
              <w:ind w:firstLine="482"/>
              <w:jc w:val="left"/>
              <w:rPr>
                <w:b/>
                <w:bCs/>
              </w:rPr>
            </w:pPr>
            <w:r>
              <w:rPr>
                <w:b/>
                <w:bCs/>
                <w:u w:val="single"/>
              </w:rPr>
              <w:t xml:space="preserve">       </w:t>
            </w:r>
            <w:r>
              <w:rPr>
                <w:rFonts w:hint="eastAsia"/>
                <w:b/>
                <w:bCs/>
              </w:rPr>
              <w:t>年</w:t>
            </w:r>
          </w:p>
        </w:tc>
        <w:tc>
          <w:tcPr>
            <w:tcW w:w="2316" w:type="dxa"/>
            <w:noWrap w:val="0"/>
            <w:vAlign w:val="center"/>
          </w:tcPr>
          <w:p>
            <w:pPr>
              <w:ind w:firstLine="482"/>
              <w:jc w:val="left"/>
              <w:rPr>
                <w:b/>
                <w:bCs/>
                <w:u w:val="single"/>
              </w:rPr>
            </w:pPr>
            <w:r>
              <w:rPr>
                <w:b/>
                <w:bCs/>
                <w:u w:val="single"/>
              </w:rPr>
              <w:t xml:space="preserve">       </w:t>
            </w:r>
            <w:r>
              <w:rPr>
                <w:rFonts w:hint="eastAsia"/>
                <w:b/>
                <w:bCs/>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jc w:val="center"/>
        </w:trPr>
        <w:tc>
          <w:tcPr>
            <w:tcW w:w="1948" w:type="dxa"/>
            <w:vMerge w:val="continue"/>
            <w:noWrap w:val="0"/>
            <w:vAlign w:val="center"/>
          </w:tcPr>
          <w:p>
            <w:pPr>
              <w:ind w:firstLine="0" w:firstLineChars="0"/>
              <w:jc w:val="center"/>
              <w:rPr>
                <w:b/>
              </w:rPr>
            </w:pPr>
          </w:p>
        </w:tc>
        <w:tc>
          <w:tcPr>
            <w:tcW w:w="2315" w:type="dxa"/>
            <w:noWrap w:val="0"/>
            <w:vAlign w:val="center"/>
          </w:tcPr>
          <w:p>
            <w:pPr>
              <w:ind w:firstLine="0" w:firstLineChars="0"/>
              <w:jc w:val="center"/>
              <w:rPr>
                <w:b/>
              </w:rPr>
            </w:pPr>
            <w:r>
              <w:rPr>
                <w:rFonts w:hint="eastAsia"/>
                <w:b/>
              </w:rPr>
              <w:t>厨房、卫生间</w:t>
            </w:r>
          </w:p>
          <w:p>
            <w:pPr>
              <w:ind w:firstLine="0" w:firstLineChars="0"/>
              <w:jc w:val="center"/>
              <w:rPr>
                <w:b/>
              </w:rPr>
            </w:pPr>
            <w:r>
              <w:rPr>
                <w:rFonts w:hint="eastAsia"/>
                <w:b/>
              </w:rPr>
              <w:t>防渗漏工程</w:t>
            </w:r>
          </w:p>
        </w:tc>
        <w:tc>
          <w:tcPr>
            <w:tcW w:w="2315" w:type="dxa"/>
            <w:noWrap w:val="0"/>
            <w:vAlign w:val="center"/>
          </w:tcPr>
          <w:p>
            <w:pPr>
              <w:ind w:firstLine="482"/>
              <w:jc w:val="left"/>
              <w:rPr>
                <w:b/>
                <w:bCs/>
                <w:u w:val="single"/>
              </w:rPr>
            </w:pPr>
            <w:r>
              <w:rPr>
                <w:b/>
                <w:bCs/>
                <w:u w:val="single"/>
              </w:rPr>
              <w:t xml:space="preserve">       </w:t>
            </w:r>
            <w:r>
              <w:rPr>
                <w:rFonts w:hint="eastAsia"/>
                <w:b/>
                <w:bCs/>
              </w:rPr>
              <w:t>年</w:t>
            </w:r>
          </w:p>
        </w:tc>
        <w:tc>
          <w:tcPr>
            <w:tcW w:w="2316" w:type="dxa"/>
            <w:noWrap w:val="0"/>
            <w:vAlign w:val="center"/>
          </w:tcPr>
          <w:p>
            <w:pPr>
              <w:ind w:firstLine="482"/>
              <w:jc w:val="left"/>
              <w:rPr>
                <w:b/>
                <w:bCs/>
                <w:u w:val="single"/>
              </w:rPr>
            </w:pPr>
            <w:r>
              <w:rPr>
                <w:b/>
                <w:bCs/>
                <w:u w:val="single"/>
              </w:rPr>
              <w:t xml:space="preserve">       </w:t>
            </w:r>
            <w:r>
              <w:rPr>
                <w:rFonts w:hint="eastAsia"/>
                <w:b/>
                <w:bCs/>
              </w:rPr>
              <w:t>元</w:t>
            </w:r>
          </w:p>
        </w:tc>
      </w:tr>
    </w:tbl>
    <w:p>
      <w:pPr>
        <w:ind w:firstLine="480"/>
      </w:pPr>
    </w:p>
    <w:p>
      <w:pPr>
        <w:ind w:firstLine="482"/>
        <w:rPr>
          <w:b/>
        </w:rPr>
      </w:pPr>
      <w:r>
        <w:rPr>
          <w:rFonts w:hint="eastAsia"/>
          <w:b/>
        </w:rPr>
        <w:t>{甲方（签字/盖章）}                                      {乙方（签字/盖章）}</w:t>
      </w:r>
    </w:p>
    <w:p>
      <w:pPr>
        <w:ind w:firstLine="482"/>
        <w:rPr>
          <w:b/>
        </w:rPr>
      </w:pPr>
    </w:p>
    <w:p>
      <w:pPr>
        <w:ind w:firstLine="482"/>
        <w:rPr>
          <w:b/>
        </w:rPr>
      </w:pPr>
      <w:r>
        <w:rPr>
          <w:rFonts w:hint="eastAsia"/>
          <w:b/>
        </w:rPr>
        <w:t xml:space="preserve">{年   月   日}                     </w:t>
      </w:r>
      <w:r>
        <w:rPr>
          <w:b/>
        </w:rPr>
        <w:t xml:space="preserve">   {年   月</w:t>
      </w:r>
      <w:r>
        <w:rPr>
          <w:rFonts w:hint="eastAsia"/>
          <w:b/>
        </w:rPr>
        <w:t xml:space="preserve">   日}</w:t>
      </w:r>
    </w:p>
    <w:p>
      <w:pPr>
        <w:ind w:firstLine="482"/>
        <w:rPr>
          <w:b/>
        </w:rPr>
      </w:pPr>
    </w:p>
    <w:p>
      <w:pPr>
        <w:ind w:firstLine="482"/>
        <w:rPr>
          <w:b/>
        </w:rPr>
      </w:pPr>
      <w:r>
        <w:rPr>
          <w:rFonts w:hint="eastAsia"/>
          <w:b/>
        </w:rPr>
        <w:t>备注：{备注内容}</w:t>
      </w:r>
    </w:p>
    <w:p>
      <w:pPr>
        <w:ind w:firstLine="482"/>
        <w:rPr>
          <w:rFonts w:hint="eastAsia" w:eastAsia="宋体"/>
          <w:b/>
          <w:lang w:eastAsia="zh-CN"/>
        </w:rPr>
      </w:pPr>
      <w:r>
        <w:rPr>
          <w:b/>
        </w:rPr>
        <w:t>1.</w:t>
      </w:r>
      <w:r>
        <w:rPr>
          <w:rFonts w:hint="eastAsia"/>
          <w:b/>
        </w:rPr>
        <w:t>在保修期内，乙方接到甲方报修通知后７日内，与甲方进行现场察勘、确认，确定维修方案和日期</w:t>
      </w:r>
      <w:r>
        <w:rPr>
          <w:rFonts w:hint="eastAsia"/>
          <w:b/>
          <w:lang w:eastAsia="zh-CN"/>
        </w:rPr>
        <w:t>。</w:t>
      </w:r>
    </w:p>
    <w:p>
      <w:pPr>
        <w:ind w:firstLine="482"/>
        <w:rPr>
          <w:b/>
        </w:rPr>
      </w:pPr>
      <w:r>
        <w:rPr>
          <w:b/>
        </w:rPr>
        <w:t>2.</w:t>
      </w:r>
      <w:r>
        <w:rPr>
          <w:rFonts w:hint="eastAsia"/>
          <w:b/>
        </w:rPr>
        <w:t>保修期内因{乙方施工}、{用料不当}的原因造成的装饰装修质量问题，{乙方}须及时无条件进行维</w:t>
      </w:r>
      <w:r>
        <w:rPr>
          <w:rFonts w:hint="eastAsia"/>
          <w:b/>
          <w:lang w:eastAsia="zh-CN"/>
        </w:rPr>
        <w:t>修</w:t>
      </w:r>
      <w:r>
        <w:rPr>
          <w:rFonts w:hint="eastAsia"/>
          <w:b/>
        </w:rPr>
        <w:t>并赔偿损失。</w:t>
      </w:r>
    </w:p>
    <w:p>
      <w:pPr>
        <w:ind w:firstLine="482"/>
        <w:rPr>
          <w:rFonts w:hint="eastAsia" w:eastAsia="宋体"/>
          <w:b/>
          <w:lang w:eastAsia="zh-CN"/>
        </w:rPr>
      </w:pPr>
      <w:r>
        <w:rPr>
          <w:b/>
        </w:rPr>
        <w:t>3.</w:t>
      </w:r>
      <w:r>
        <w:rPr>
          <w:rFonts w:hint="eastAsia"/>
          <w:b/>
        </w:rPr>
        <w:t>保修期内因甲方使用、维护不当造成饰面损坏或不能正常使用，乙方酌情收费维修</w:t>
      </w:r>
      <w:r>
        <w:rPr>
          <w:rFonts w:hint="eastAsia"/>
          <w:b/>
          <w:lang w:eastAsia="zh-CN"/>
        </w:rPr>
        <w:t>。</w:t>
      </w:r>
    </w:p>
    <w:p>
      <w:pPr>
        <w:ind w:firstLine="482"/>
        <w:rPr>
          <w:rFonts w:hint="eastAsia" w:eastAsia="宋体"/>
          <w:b/>
          <w:lang w:eastAsia="zh-CN"/>
        </w:rPr>
      </w:pPr>
      <w:r>
        <w:rPr>
          <w:b/>
        </w:rPr>
        <w:t>4.</w:t>
      </w:r>
      <w:r>
        <w:rPr>
          <w:rFonts w:hint="eastAsia"/>
          <w:b/>
        </w:rPr>
        <w:t>保修期满后，如未产生维修费用甲方应在保修期满7日内全额给付乙方质量保修金；如产生维修费用甲方应扣除相应费用将剩余质量保修金给付乙方</w:t>
      </w:r>
      <w:r>
        <w:rPr>
          <w:rFonts w:hint="eastAsia"/>
          <w:b/>
          <w:lang w:eastAsia="zh-CN"/>
        </w:rPr>
        <w:t>。</w:t>
      </w:r>
    </w:p>
    <w:p>
      <w:pPr>
        <w:ind w:firstLine="482"/>
        <w:rPr>
          <w:b/>
        </w:rPr>
      </w:pPr>
      <w:r>
        <w:rPr>
          <w:b/>
        </w:rPr>
        <w:t>5.</w:t>
      </w:r>
      <w:r>
        <w:rPr>
          <w:rFonts w:hint="eastAsia"/>
          <w:b/>
        </w:rPr>
        <w:t>本保修单在甲乙双方签字盖章后生效。</w:t>
      </w:r>
    </w:p>
    <w:p>
      <w:pPr>
        <w:keepNext w:val="0"/>
        <w:keepLines w:val="0"/>
        <w:pageBreakBefore w:val="0"/>
        <w:widowControl w:val="0"/>
        <w:kinsoku/>
        <w:wordWrap/>
        <w:overflowPunct/>
        <w:topLinePunct w:val="0"/>
        <w:autoSpaceDE/>
        <w:autoSpaceDN/>
        <w:bidi w:val="0"/>
        <w:adjustRightInd/>
        <w:snapToGrid/>
        <w:spacing w:line="578" w:lineRule="exact"/>
        <w:jc w:val="left"/>
        <w:rPr>
          <w:rFonts w:hint="eastAsia" w:ascii="方正黑体_GBK" w:hAnsi="方正黑体_GBK" w:eastAsia="方正黑体_GBK" w:cs="方正黑体_GBK"/>
          <w:sz w:val="32"/>
          <w:szCs w:val="32"/>
          <w:lang w:eastAsia="zh-CN"/>
        </w:rPr>
      </w:pPr>
    </w:p>
    <w:p/>
    <w:p/>
    <w:sectPr>
      <w:footerReference r:id="rId17" w:type="default"/>
      <w:pgSz w:w="11906" w:h="16838"/>
      <w:pgMar w:top="2098" w:right="1474" w:bottom="1984" w:left="1587" w:header="720" w:footer="720"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小标宋简体">
    <w:panose1 w:val="02000000000000000000"/>
    <w:charset w:val="86"/>
    <w:family w:val="script"/>
    <w:pitch w:val="default"/>
    <w:sig w:usb0="A00002BF" w:usb1="184F6CFA" w:usb2="00000012" w:usb3="00000000" w:csb0="00040001" w:csb1="00000000"/>
  </w:font>
  <w:font w:name="方正黑体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-200660</wp:posOffset>
              </wp:positionV>
              <wp:extent cx="797560" cy="267335"/>
              <wp:effectExtent l="0" t="0" r="0" b="0"/>
              <wp:wrapNone/>
              <wp:docPr id="4" name="文本框 4"/>
              <wp:cNvGraphicFramePr/>
              <a:graphic xmlns:a="http://schemas.openxmlformats.org/drawingml/2006/main">
                <a:graphicData uri="http://schemas.microsoft.com/office/word/2010/wordprocessingShape">
                  <wps:wsp>
                    <wps:cNvSpPr txBox="1"/>
                    <wps:spPr>
                      <a:xfrm>
                        <a:off x="0" y="0"/>
                        <a:ext cx="797560" cy="267335"/>
                      </a:xfrm>
                      <a:prstGeom prst="rect">
                        <a:avLst/>
                      </a:prstGeom>
                      <a:noFill/>
                      <a:ln>
                        <a:noFill/>
                      </a:ln>
                      <a:effectLst/>
                    </wps:spPr>
                    <wps:txbx>
                      <w:txbxContent>
                        <w:p>
                          <w:pPr>
                            <w:pStyle w:val="3"/>
                            <w:ind w:firstLine="360"/>
                            <w:rPr>
                              <w:rStyle w:val="9"/>
                            </w:rPr>
                          </w:pPr>
                          <w:r>
                            <w:rPr>
                              <w:rFonts w:hint="eastAsia" w:ascii="宋体" w:hAnsi="宋体" w:eastAsia="宋体" w:cs="宋体"/>
                              <w:sz w:val="28"/>
                              <w:szCs w:val="28"/>
                            </w:rPr>
                            <w:fldChar w:fldCharType="begin"/>
                          </w:r>
                          <w:r>
                            <w:rPr>
                              <w:rStyle w:val="9"/>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9"/>
                              <w:rFonts w:hint="eastAsia" w:ascii="宋体" w:hAnsi="宋体" w:eastAsia="宋体" w:cs="宋体"/>
                              <w:sz w:val="28"/>
                              <w:szCs w:val="28"/>
                            </w:rPr>
                            <w:t>9</w:t>
                          </w:r>
                          <w:r>
                            <w:rPr>
                              <w:rFonts w:hint="eastAsia" w:ascii="宋体" w:hAnsi="宋体" w:eastAsia="宋体" w:cs="宋体"/>
                              <w:sz w:val="28"/>
                              <w:szCs w:val="28"/>
                            </w:rPr>
                            <w:fldChar w:fldCharType="end"/>
                          </w:r>
                        </w:p>
                      </w:txbxContent>
                    </wps:txbx>
                    <wps:bodyPr lIns="0" tIns="0" rIns="0" bIns="0" upright="0"/>
                  </wps:wsp>
                </a:graphicData>
              </a:graphic>
            </wp:anchor>
          </w:drawing>
        </mc:Choice>
        <mc:Fallback>
          <w:pict>
            <v:shape id="_x0000_s1026" o:spid="_x0000_s1026" o:spt="202" type="#_x0000_t202" style="position:absolute;left:0pt;margin-top:-15.8pt;height:21.05pt;width:62.8pt;mso-position-horizontal:outside;mso-position-horizontal-relative:margin;z-index:251660288;mso-width-relative:page;mso-height-relative:page;" filled="f" stroked="f" coordsize="21600,21600" o:gfxdata="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snPQPtUAAAAHAQAADwAAAAAAAAABACAAAAAiAAAAZHJzL2Rvd25yZXYueG1sUEsB&#10;AhQAFAAAAAgAh07iQCA+t/W/AQAAfwMAAA4AAAAAAAAAAQAgAAAAJAEAAGRycy9lMm9Eb2MueG1s&#10;UEsFBgAAAAAGAAYAWQEAAFUFAAAAAA==&#10;">
              <v:fill on="f" focussize="0,0"/>
              <v:stroke on="f"/>
              <v:imagedata o:title=""/>
              <o:lock v:ext="edit" aspectratio="f"/>
              <v:textbox inset="0mm,0mm,0mm,0mm">
                <w:txbxContent>
                  <w:p>
                    <w:pPr>
                      <w:pStyle w:val="3"/>
                      <w:ind w:firstLine="360"/>
                      <w:rPr>
                        <w:rStyle w:val="9"/>
                      </w:rPr>
                    </w:pPr>
                    <w:r>
                      <w:rPr>
                        <w:rFonts w:hint="eastAsia" w:ascii="宋体" w:hAnsi="宋体" w:eastAsia="宋体" w:cs="宋体"/>
                        <w:sz w:val="28"/>
                        <w:szCs w:val="28"/>
                      </w:rPr>
                      <w:fldChar w:fldCharType="begin"/>
                    </w:r>
                    <w:r>
                      <w:rPr>
                        <w:rStyle w:val="9"/>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9"/>
                        <w:rFonts w:hint="eastAsia" w:ascii="宋体" w:hAnsi="宋体" w:eastAsia="宋体" w:cs="宋体"/>
                        <w:sz w:val="28"/>
                        <w:szCs w:val="28"/>
                      </w:rPr>
                      <w:t>9</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3"/>
                            <w:ind w:firstLine="360"/>
                            <w:rPr>
                              <w:rStyle w:val="9"/>
                            </w:rPr>
                          </w:pPr>
                          <w:r>
                            <w:rPr>
                              <w:rFonts w:hint="eastAsia" w:ascii="宋体" w:hAnsi="宋体" w:eastAsia="宋体" w:cs="宋体"/>
                              <w:sz w:val="28"/>
                              <w:szCs w:val="28"/>
                            </w:rPr>
                            <w:fldChar w:fldCharType="begin"/>
                          </w:r>
                          <w:r>
                            <w:rPr>
                              <w:rStyle w:val="9"/>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9"/>
                              <w:rFonts w:hint="eastAsia" w:ascii="宋体" w:hAnsi="宋体" w:eastAsia="宋体" w:cs="宋体"/>
                              <w:sz w:val="28"/>
                              <w:szCs w:val="28"/>
                            </w:rPr>
                            <w:t>14</w:t>
                          </w:r>
                          <w:r>
                            <w:rPr>
                              <w:rFonts w:hint="eastAsia" w:ascii="宋体" w:hAnsi="宋体" w:eastAsia="宋体" w:cs="宋体"/>
                              <w:sz w:val="28"/>
                              <w:szCs w:val="2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M6pebnPAAAABQEAAA8AAAAAAAAAAQAgAAAAIgAAAGRycy9kb3ducmV2&#10;LnhtbFBLAQIUABQAAAAIAIdO4kAXSZTlzAEAAKcDAAAOAAAAAAAAAAEAIAAAAB4BAABkcnMvZTJv&#10;RG9jLnhtbFBLBQYAAAAABgAGAFkBAABcBQAAAAA=&#10;">
              <v:fill on="f" focussize="0,0"/>
              <v:stroke on="f"/>
              <v:imagedata o:title=""/>
              <o:lock v:ext="edit" aspectratio="f"/>
              <v:textbox inset="0mm,0mm,0mm,0mm" style="mso-fit-shape-to-text:t;">
                <w:txbxContent>
                  <w:p>
                    <w:pPr>
                      <w:pStyle w:val="3"/>
                      <w:ind w:firstLine="360"/>
                      <w:rPr>
                        <w:rStyle w:val="9"/>
                      </w:rPr>
                    </w:pPr>
                    <w:r>
                      <w:rPr>
                        <w:rFonts w:hint="eastAsia" w:ascii="宋体" w:hAnsi="宋体" w:eastAsia="宋体" w:cs="宋体"/>
                        <w:sz w:val="28"/>
                        <w:szCs w:val="28"/>
                      </w:rPr>
                      <w:fldChar w:fldCharType="begin"/>
                    </w:r>
                    <w:r>
                      <w:rPr>
                        <w:rStyle w:val="9"/>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9"/>
                        <w:rFonts w:hint="eastAsia" w:ascii="宋体" w:hAnsi="宋体" w:eastAsia="宋体" w:cs="宋体"/>
                        <w:sz w:val="28"/>
                        <w:szCs w:val="28"/>
                      </w:rPr>
                      <w:t>14</w:t>
                    </w:r>
                    <w:r>
                      <w:rPr>
                        <w:rFonts w:hint="eastAsia" w:ascii="宋体" w:hAnsi="宋体" w:eastAsia="宋体" w:cs="宋体"/>
                        <w:sz w:val="28"/>
                        <w:szCs w:val="2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ind w:firstLine="360"/>
      <w:rPr>
        <w:rStyle w:val="9"/>
      </w:rPr>
    </w:pPr>
    <w:r>
      <w:fldChar w:fldCharType="begin"/>
    </w:r>
    <w:r>
      <w:rPr>
        <w:rStyle w:val="9"/>
      </w:rPr>
      <w:instrText xml:space="preserve">PAGE  </w:instrText>
    </w:r>
    <w:r>
      <w:fldChar w:fldCharType="separate"/>
    </w:r>
    <w:r>
      <w:rPr>
        <w:rStyle w:val="9"/>
      </w:rPr>
      <w:t>12</w:t>
    </w:r>
    <w:r>
      <w:fldChar w:fldCharType="end"/>
    </w:r>
  </w:p>
  <w:p>
    <w:pPr>
      <w:pStyle w:val="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r>
      <w:rPr>
        <w:sz w:val="1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3"/>
                            <w:ind w:firstLine="360"/>
                            <w:rPr>
                              <w:rStyle w:val="9"/>
                            </w:rPr>
                          </w:pPr>
                          <w:r>
                            <w:rPr>
                              <w:rFonts w:hint="eastAsia" w:ascii="宋体" w:hAnsi="宋体" w:eastAsia="宋体" w:cs="宋体"/>
                              <w:sz w:val="28"/>
                              <w:szCs w:val="28"/>
                            </w:rPr>
                            <w:fldChar w:fldCharType="begin"/>
                          </w:r>
                          <w:r>
                            <w:rPr>
                              <w:rStyle w:val="9"/>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9"/>
                              <w:rFonts w:hint="eastAsia" w:ascii="宋体" w:hAnsi="宋体" w:eastAsia="宋体" w:cs="宋体"/>
                              <w:sz w:val="28"/>
                              <w:szCs w:val="28"/>
                            </w:rPr>
                            <w:t>19</w:t>
                          </w:r>
                          <w:r>
                            <w:rPr>
                              <w:rFonts w:hint="eastAsia" w:ascii="宋体" w:hAnsi="宋体" w:eastAsia="宋体" w:cs="宋体"/>
                              <w:sz w:val="28"/>
                              <w:szCs w:val="2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M6pebnPAAAABQEAAA8AAAAAAAAAAQAgAAAAIgAAAGRycy9kb3ducmV2&#10;LnhtbFBLAQIUABQAAAAIAIdO4kAml5N0zAEAAKcDAAAOAAAAAAAAAAEAIAAAAB4BAABkcnMvZTJv&#10;RG9jLnhtbFBLBQYAAAAABgAGAFkBAABcBQAAAAA=&#10;">
              <v:fill on="f" focussize="0,0"/>
              <v:stroke on="f"/>
              <v:imagedata o:title=""/>
              <o:lock v:ext="edit" aspectratio="f"/>
              <v:textbox inset="0mm,0mm,0mm,0mm" style="mso-fit-shape-to-text:t;">
                <w:txbxContent>
                  <w:p>
                    <w:pPr>
                      <w:pStyle w:val="3"/>
                      <w:ind w:firstLine="360"/>
                      <w:rPr>
                        <w:rStyle w:val="9"/>
                      </w:rPr>
                    </w:pPr>
                    <w:r>
                      <w:rPr>
                        <w:rFonts w:hint="eastAsia" w:ascii="宋体" w:hAnsi="宋体" w:eastAsia="宋体" w:cs="宋体"/>
                        <w:sz w:val="28"/>
                        <w:szCs w:val="28"/>
                      </w:rPr>
                      <w:fldChar w:fldCharType="begin"/>
                    </w:r>
                    <w:r>
                      <w:rPr>
                        <w:rStyle w:val="9"/>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9"/>
                        <w:rFonts w:hint="eastAsia" w:ascii="宋体" w:hAnsi="宋体" w:eastAsia="宋体" w:cs="宋体"/>
                        <w:sz w:val="28"/>
                        <w:szCs w:val="28"/>
                      </w:rPr>
                      <w:t>19</w:t>
                    </w:r>
                    <w:r>
                      <w:rPr>
                        <w:rFonts w:hint="eastAsia" w:ascii="宋体" w:hAnsi="宋体" w:eastAsia="宋体" w:cs="宋体"/>
                        <w:sz w:val="28"/>
                        <w:szCs w:val="28"/>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ind w:firstLine="360"/>
      <w:rPr>
        <w:rStyle w:val="9"/>
      </w:rPr>
    </w:pPr>
    <w:r>
      <w:fldChar w:fldCharType="begin"/>
    </w:r>
    <w:r>
      <w:rPr>
        <w:rStyle w:val="9"/>
      </w:rPr>
      <w:instrText xml:space="preserve">PAGE  </w:instrText>
    </w:r>
    <w:r>
      <w:fldChar w:fldCharType="separate"/>
    </w:r>
    <w:r>
      <w:rPr>
        <w:rStyle w:val="9"/>
      </w:rPr>
      <w:t>12</w:t>
    </w:r>
    <w:r>
      <w:fldChar w:fldCharType="end"/>
    </w:r>
  </w:p>
  <w:p>
    <w:pPr>
      <w:pStyle w:val="3"/>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-349250</wp:posOffset>
              </wp:positionV>
              <wp:extent cx="622300" cy="2305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622300" cy="230505"/>
                      </a:xfrm>
                      <a:prstGeom prst="rect">
                        <a:avLst/>
                      </a:prstGeom>
                      <a:noFill/>
                      <a:ln>
                        <a:noFill/>
                      </a:ln>
                      <a:effectLst/>
                    </wps:spPr>
                    <wps:txbx>
                      <w:txbxContent>
                        <w:p>
                          <w:pPr>
                            <w:pStyle w:val="3"/>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27.5pt;height:18.15pt;width:49pt;mso-position-horizontal:outside;mso-position-horizontal-relative:margin;mso-wrap-style:none;z-index:251659264;mso-width-relative:page;mso-height-relative:page;" filled="f" stroked="f" coordsize="21600,21600" o:gfxdata="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Dwb07NMAAAAHAQAADwAAAAAAAAABACAAAAAiAAAAZHJz&#10;L2Rvd25yZXYueG1sUEsBAhQAFAAAAAgAh07iQHy3lavQAQAApQMAAA4AAAAAAAAAAQAgAAAAIgEA&#10;AGRycy9lMm9Eb2MueG1sUEsFBgAAAAAGAAYAWQEAAGQFAAAAAA==&#10;">
              <v:fill on="f" focussize="0,0"/>
              <v:stroke on="f"/>
              <v:imagedata o:title=""/>
              <o:lock v:ext="edit" aspectratio="f"/>
              <v:textbox inset="0mm,0mm,0mm,0mm" style="mso-fit-shape-to-text:t;">
                <w:txbxContent>
                  <w:p>
                    <w:pPr>
                      <w:pStyle w:val="3"/>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924D11"/>
    <w:rsid w:val="3B123404"/>
    <w:rsid w:val="3D2A43B1"/>
    <w:rsid w:val="4B8C71C5"/>
    <w:rsid w:val="58577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9"/>
    <w:pPr>
      <w:keepNext/>
      <w:keepLines/>
      <w:spacing w:line="360" w:lineRule="auto"/>
      <w:outlineLvl w:val="0"/>
    </w:pPr>
    <w:rPr>
      <w:b/>
      <w:bCs/>
      <w:kern w:val="44"/>
      <w:szCs w:val="44"/>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99"/>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Title"/>
    <w:basedOn w:val="1"/>
    <w:next w:val="1"/>
    <w:qFormat/>
    <w:uiPriority w:val="0"/>
    <w:pPr>
      <w:ind w:firstLine="0" w:firstLineChars="0"/>
      <w:jc w:val="left"/>
      <w:outlineLvl w:val="0"/>
    </w:pPr>
    <w:rPr>
      <w:rFonts w:ascii="Cambria" w:hAnsi="Cambria" w:cs="Times New Roman"/>
      <w:b/>
      <w:bCs/>
      <w:szCs w:val="32"/>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page number"/>
    <w:basedOn w:val="8"/>
    <w:qFormat/>
    <w:uiPriority w:val="0"/>
  </w:style>
  <w:style w:type="character" w:customStyle="1" w:styleId="10">
    <w:name w:val="fulltext-wrap_navtiao"/>
    <w:basedOn w:val="8"/>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theme" Target="theme/theme1.xml"/><Relationship Id="rId17" Type="http://schemas.openxmlformats.org/officeDocument/2006/relationships/footer" Target="footer8.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header" Target="header7.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2024-12-24T07:43:00Z</dcterms:created>
  <dc:creator>Administrator</dc:creator>
  <cp:lastModifiedBy>合同监管工作岗</cp:lastModifiedBy>
  <dcterms:modified xsi:type="dcterms:W3CDTF">2024-12-24T07:54:27Z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