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rgefont"/>
        <w:spacing w:before="0" w:after="0"/>
        <w:ind w:firstLine="4960" w:end="0"/>
        <w:jc w:val="both"/>
        <w:rPr>
          <w:sz w:val="32"/>
          <w:szCs w:val="32"/>
        </w:rPr>
      </w:pPr>
      <w:r>
        <w:rPr>
          <w:sz w:val="32"/>
          <w:szCs w:val="32"/>
        </w:rPr>
        <w:t>合同编号：{合同编号}</w:t>
      </w:r>
    </w:p>
    <w:p>
      <w:pPr>
        <w:pStyle w:val="largefontstyle1"/>
        <w:tabs>
          <w:tab w:val="clear" w:pos="420"/>
          <w:tab w:val="left" w:pos="4080" w:leader="none"/>
          <w:tab w:val="center" w:pos="4393" w:leader="none"/>
        </w:tabs>
        <w:spacing w:before="0" w:after="0"/>
        <w:jc w:val="both"/>
        <w:rPr>
          <w:sz w:val="28"/>
          <w:szCs w:val="18"/>
        </w:rPr>
      </w:pPr>
      <w:r>
        <w:rPr>
          <w:sz w:val="28"/>
          <w:szCs w:val="18"/>
        </w:rPr>
        <w:tab/>
        <w:tab/>
      </w:r>
    </w:p>
    <w:p>
      <w:pPr>
        <w:pStyle w:val="largefontstyle1"/>
        <w:tabs>
          <w:tab w:val="clear" w:pos="420"/>
          <w:tab w:val="left" w:pos="4080" w:leader="none"/>
          <w:tab w:val="center" w:pos="4393" w:leader="none"/>
        </w:tabs>
        <w:spacing w:before="0" w:after="0"/>
        <w:jc w:val="both"/>
        <w:rPr>
          <w:sz w:val="28"/>
          <w:szCs w:val="18"/>
        </w:rPr>
      </w:pPr>
      <w:r>
        <w:rPr>
          <w:sz w:val="28"/>
          <w:szCs w:val="18"/>
        </w:rPr>
      </w:r>
    </w:p>
    <w:p>
      <w:pPr>
        <w:pStyle w:val="largefontstyle1"/>
        <w:tabs>
          <w:tab w:val="clear" w:pos="420"/>
          <w:tab w:val="left" w:pos="4080" w:leader="none"/>
          <w:tab w:val="center" w:pos="4393" w:leader="none"/>
        </w:tabs>
        <w:spacing w:before="0" w:after="0"/>
        <w:jc w:val="both"/>
        <w:rPr>
          <w:sz w:val="28"/>
          <w:szCs w:val="18"/>
        </w:rPr>
      </w:pPr>
      <w:r>
        <w:rPr>
          <w:sz w:val="28"/>
          <w:szCs w:val="18"/>
        </w:rPr>
      </w:r>
    </w:p>
    <w:p>
      <w:pPr>
        <w:pStyle w:val="largefontstyle1"/>
        <w:spacing w:before="0" w:after="0"/>
        <w:ind w:hanging="0" w:end="0"/>
        <w:jc w:val="center"/>
        <w:rPr>
          <w:rStyle w:val="Strong"/>
          <w:rFonts w:ascii="方正小标宋简体;Arial Unicode MS" w:hAnsi="方正小标宋简体;Arial Unicode MS" w:eastAsia="方正小标宋简体;Arial Unicode MS"/>
          <w:sz w:val="48"/>
          <w:szCs w:val="52"/>
        </w:rPr>
      </w:pPr>
      <w:r>
        <w:rPr>
          <w:rStyle w:val="Strong"/>
          <w:rFonts w:ascii="方正小标宋简体;Arial Unicode MS" w:hAnsi="方正小标宋简体;Arial Unicode MS" w:eastAsia="方正小标宋简体;Arial Unicode MS"/>
          <w:sz w:val="48"/>
          <w:szCs w:val="52"/>
        </w:rPr>
        <w:t>广东省共有产权住房预售合同</w:t>
      </w:r>
    </w:p>
    <w:p>
      <w:pPr>
        <w:pStyle w:val="largefontstyle1"/>
        <w:spacing w:before="0" w:after="0"/>
        <w:ind w:hanging="0" w:end="0"/>
        <w:jc w:val="center"/>
        <w:rPr>
          <w:rStyle w:val="Strong"/>
          <w:rFonts w:ascii="方正小标宋简体;Arial Unicode MS" w:hAnsi="方正小标宋简体;Arial Unicode MS" w:eastAsia="方正小标宋简体;Arial Unicode MS"/>
          <w:sz w:val="52"/>
          <w:szCs w:val="52"/>
        </w:rPr>
      </w:pPr>
      <w:r>
        <w:rPr>
          <w:rStyle w:val="Strong"/>
          <w:rFonts w:ascii="方正小标宋简体;Arial Unicode MS" w:hAnsi="方正小标宋简体;Arial Unicode MS" w:eastAsia="方正小标宋简体;Arial Unicode MS"/>
          <w:sz w:val="48"/>
          <w:szCs w:val="52"/>
        </w:rPr>
        <w:t>示范文本</w:t>
      </w:r>
    </w:p>
    <w:p>
      <w:pPr>
        <w:pStyle w:val="largefont"/>
        <w:spacing w:before="0" w:after="0"/>
        <w:jc w:val="both"/>
        <w:rPr>
          <w:rStyle w:val="Strong"/>
          <w:rFonts w:ascii="方正小标宋简体;Arial Unicode MS" w:hAnsi="方正小标宋简体;Arial Unicode MS" w:eastAsia="方正小标宋简体;Arial Unicode MS"/>
          <w:sz w:val="28"/>
          <w:szCs w:val="18"/>
        </w:rPr>
      </w:pPr>
      <w:r>
        <w:rPr/>
      </w:r>
    </w:p>
    <w:p>
      <w:pPr>
        <w:pStyle w:val="largefont"/>
        <w:spacing w:before="0" w:after="0"/>
        <w:jc w:val="both"/>
        <w:rPr>
          <w:rStyle w:val="Strong"/>
          <w:sz w:val="28"/>
          <w:szCs w:val="18"/>
        </w:rPr>
      </w:pPr>
      <w:r>
        <w:rPr/>
      </w:r>
    </w:p>
    <w:p>
      <w:pPr>
        <w:pStyle w:val="largefont"/>
        <w:spacing w:before="0" w:after="0"/>
        <w:jc w:val="both"/>
        <w:rPr>
          <w:rStyle w:val="Strong"/>
          <w:sz w:val="28"/>
          <w:szCs w:val="18"/>
        </w:rPr>
      </w:pPr>
      <w:r>
        <w:rPr/>
      </w:r>
    </w:p>
    <w:p>
      <w:pPr>
        <w:pStyle w:val="largefont"/>
        <w:spacing w:before="0" w:after="0"/>
        <w:ind w:firstLine="643" w:end="0"/>
        <w:jc w:val="both"/>
        <w:rPr>
          <w:rStyle w:val="Strong"/>
          <w:sz w:val="32"/>
          <w:szCs w:val="32"/>
        </w:rPr>
      </w:pPr>
      <w:r>
        <w:rPr>
          <w:rStyle w:val="Strong"/>
          <w:sz w:val="32"/>
          <w:szCs w:val="32"/>
        </w:rPr>
        <w:t>出卖人（甲方）</w:t>
      </w:r>
      <w:r>
        <w:rPr>
          <w:rStyle w:val="Strong"/>
          <w:sz w:val="32"/>
          <w:szCs w:val="32"/>
        </w:rPr>
        <w:t>：</w:t>
      </w:r>
      <w:r>
        <w:rPr>
          <w:rStyle w:val="Strong"/>
          <w:sz w:val="32"/>
          <w:szCs w:val="32"/>
          <w:u w:val="single"/>
        </w:rPr>
        <w:t>{出卖人名称}</w:t>
      </w:r>
      <w:r>
        <w:rPr>
          <w:rStyle w:val="Strong"/>
          <w:sz w:val="32"/>
          <w:szCs w:val="32"/>
          <w:u w:val="single"/>
        </w:rPr>
      </w:r>
    </w:p>
    <w:p>
      <w:pPr>
        <w:pStyle w:val="largefont"/>
        <w:spacing w:before="0" w:after="0"/>
        <w:ind w:firstLine="640" w:end="0"/>
        <w:jc w:val="both"/>
        <w:rPr>
          <w:rStyle w:val="Strong"/>
          <w:sz w:val="32"/>
          <w:szCs w:val="32"/>
        </w:rPr>
      </w:pPr>
      <w:r>
        <w:rPr/>
      </w:r>
    </w:p>
    <w:p>
      <w:pPr>
        <w:pStyle w:val="largefont"/>
        <w:spacing w:before="0" w:after="0"/>
        <w:ind w:firstLine="643" w:end="0"/>
        <w:jc w:val="both"/>
        <w:rPr>
          <w:rStyle w:val="Strong"/>
          <w:sz w:val="32"/>
          <w:szCs w:val="32"/>
          <w:u w:val="single"/>
        </w:rPr>
      </w:pPr>
      <w:r>
        <w:rPr>
          <w:rStyle w:val="Strong"/>
          <w:sz w:val="32"/>
          <w:szCs w:val="32"/>
        </w:rPr>
        <w:t>买受人（乙方）</w:t>
      </w:r>
      <w:r>
        <w:rPr>
          <w:rStyle w:val="Strong"/>
          <w:sz w:val="32"/>
          <w:szCs w:val="32"/>
        </w:rPr>
        <w:t>：</w:t>
      </w:r>
      <w:r>
        <w:rPr>
          <w:rStyle w:val="Strong"/>
          <w:sz w:val="32"/>
          <w:szCs w:val="32"/>
          <w:u w:val="single"/>
        </w:rPr>
        <w:t>{买受人名称}</w:t>
      </w:r>
      <w:r>
        <w:rPr>
          <w:rStyle w:val="Strong"/>
          <w:sz w:val="32"/>
          <w:szCs w:val="32"/>
          <w:u w:val="single"/>
        </w:rPr>
      </w:r>
      <w:r>
        <w:rPr>
          <w:rStyle w:val="Strong"/>
          <w:sz w:val="32"/>
          <w:szCs w:val="32"/>
          <w:u w:val="single"/>
        </w:rPr>
      </w:r>
      <w:r>
        <w:rPr>
          <w:rStyle w:val="Strong"/>
          <w:sz w:val="32"/>
          <w:szCs w:val="32"/>
          <w:u w:val="single"/>
        </w:rPr>
      </w:r>
      <w:r>
        <w:rPr>
          <w:rStyle w:val="Strong"/>
          <w:sz w:val="32"/>
          <w:szCs w:val="32"/>
          <w:u w:val="single"/>
        </w:rPr>
      </w:r>
    </w:p>
    <w:p>
      <w:pPr>
        <w:pStyle w:val="largefont"/>
        <w:spacing w:before="0" w:after="0"/>
        <w:ind w:firstLine="643" w:end="0"/>
        <w:jc w:val="both"/>
        <w:rPr>
          <w:sz w:val="28"/>
          <w:szCs w:val="18"/>
        </w:rPr>
      </w:pPr>
      <w:r>
        <w:rPr>
          <w:rStyle w:val="Strong"/>
          <w:sz w:val="32"/>
          <w:szCs w:val="32"/>
        </w:rPr>
        <w:t xml:space="preserve"> </w:t>
      </w:r>
    </w:p>
    <w:p>
      <w:pPr>
        <w:pStyle w:val="largefont"/>
        <w:spacing w:before="0" w:after="0"/>
        <w:ind w:firstLine="643" w:end="0"/>
        <w:jc w:val="both"/>
        <w:rPr>
          <w:rStyle w:val="Strong"/>
          <w:sz w:val="32"/>
          <w:szCs w:val="32"/>
          <w:u w:val="single"/>
        </w:rPr>
      </w:pPr>
      <w:r>
        <w:rPr>
          <w:rStyle w:val="Strong"/>
          <w:sz w:val="32"/>
          <w:szCs w:val="32"/>
        </w:rPr>
        <w:t>{代持机构（丙方</w:t>
      </w:r>
      <w:r>
        <w:rPr>
          <w:rStyle w:val="Strong"/>
          <w:sz w:val="32"/>
          <w:szCs w:val="32"/>
        </w:rPr>
        <w:t>）</w:t>
      </w:r>
      <w:r>
        <w:rPr>
          <w:rStyle w:val="Strong"/>
          <w:sz w:val="32"/>
          <w:szCs w:val="32"/>
          <w:u w:val="single"/>
        </w:rPr>
        <w:t>}：</w:t>
      </w:r>
    </w:p>
    <w:p>
      <w:pPr>
        <w:pStyle w:val="largefont"/>
        <w:spacing w:before="0" w:after="0"/>
        <w:ind w:hanging="0" w:end="0"/>
        <w:jc w:val="both"/>
        <w:rPr>
          <w:rStyle w:val="Strong"/>
          <w:sz w:val="28"/>
          <w:szCs w:val="18"/>
          <w:u w:val="single"/>
        </w:rPr>
      </w:pPr>
      <w:r>
        <w:rPr/>
      </w:r>
    </w:p>
    <w:p>
      <w:pPr>
        <w:pStyle w:val="largefont"/>
        <w:spacing w:before="0" w:after="0"/>
        <w:ind w:hanging="0" w:end="0"/>
        <w:jc w:val="both"/>
        <w:rPr>
          <w:sz w:val="28"/>
          <w:szCs w:val="18"/>
        </w:rPr>
      </w:pPr>
      <w:r>
        <w:rPr>
          <w:sz w:val="28"/>
          <w:szCs w:val="18"/>
        </w:rPr>
      </w:r>
    </w:p>
    <w:p>
      <w:pPr>
        <w:pStyle w:val="largefont"/>
        <w:spacing w:before="0" w:after="0"/>
        <w:ind w:hanging="0" w:end="0"/>
        <w:jc w:val="both"/>
        <w:rPr>
          <w:sz w:val="28"/>
          <w:szCs w:val="18"/>
        </w:rPr>
      </w:pPr>
      <w:r>
        <w:rPr>
          <w:sz w:val="28"/>
          <w:szCs w:val="18"/>
        </w:rPr>
      </w:r>
    </w:p>
    <w:p>
      <w:pPr>
        <w:pStyle w:val="largefont"/>
        <w:spacing w:before="0" w:after="0"/>
        <w:ind w:hanging="0" w:end="84"/>
        <w:jc w:val="center"/>
        <w:rPr>
          <w:sz w:val="32"/>
          <w:szCs w:val="32"/>
          <w:u w:val="single"/>
        </w:rPr>
      </w:pPr>
      <w:r>
        <w:rPr>
          <w:rStyle w:val="Strong"/>
          <w:sz w:val="32"/>
          <w:szCs w:val="32"/>
        </w:rPr>
        <w:t>广东省住房和城乡建设厅</w:t>
      </w:r>
    </w:p>
    <w:p>
      <w:pPr>
        <w:pStyle w:val="largefontstyle3"/>
        <w:spacing w:before="0" w:after="0"/>
        <w:ind w:hanging="0" w:end="-57"/>
        <w:jc w:val="center"/>
        <w:rPr>
          <w:sz w:val="32"/>
          <w:szCs w:val="32"/>
        </w:rPr>
      </w:pPr>
      <w:r>
        <w:rPr>
          <w:rStyle w:val="Strong"/>
          <w:sz w:val="32"/>
          <w:szCs w:val="32"/>
        </w:rPr>
        <w:t>广东省市场监督管理局</w:t>
      </w:r>
    </w:p>
    <w:p>
      <w:pPr>
        <w:pStyle w:val="largefont"/>
        <w:spacing w:before="0" w:after="0"/>
        <w:ind w:hanging="0" w:end="0"/>
        <w:jc w:val="center"/>
        <w:rPr>
          <w:b/>
          <w:sz w:val="30"/>
        </w:rPr>
      </w:pPr>
      <w:r>
        <w:rPr>
          <w:b/>
          <w:sz w:val="32"/>
          <w:szCs w:val="32"/>
        </w:rPr>
        <w:t>二〇二〇年十二月制定</w:t>
      </w:r>
      <w:r>
        <w:br w:type="page"/>
      </w:r>
    </w:p>
    <w:p>
      <w:pPr>
        <w:pStyle w:val="largefont"/>
        <w:spacing w:before="0" w:after="0"/>
        <w:ind w:end="0"/>
        <w:jc w:val="center"/>
        <w:rPr>
          <w:b/>
          <w:sz w:val="30"/>
        </w:rPr>
      </w:pPr>
      <w:r>
        <w:rPr>
          <w:b/>
          <w:sz w:val="36"/>
          <w:szCs w:val="36"/>
        </w:rPr>
        <w:t>目   录</w:t>
      </w:r>
    </w:p>
    <w:p>
      <w:pPr>
        <w:pStyle w:val="largefont"/>
        <w:spacing w:lineRule="exact" w:line="540" w:before="312" w:after="0"/>
        <w:ind w:firstLine="482" w:end="0"/>
        <w:jc w:val="both"/>
        <w:rPr>
          <w:b/>
          <w:sz w:val="30"/>
        </w:rPr>
      </w:pPr>
      <w:r>
        <w:rPr>
          <w:b/>
          <w:sz w:val="30"/>
        </w:rPr>
        <w:t>说明</w:t>
      </w:r>
    </w:p>
    <w:p>
      <w:pPr>
        <w:pStyle w:val="largefont"/>
        <w:spacing w:lineRule="exact" w:line="540" w:before="312" w:after="0"/>
        <w:ind w:firstLine="482" w:end="0"/>
        <w:jc w:val="both"/>
        <w:rPr>
          <w:b/>
          <w:sz w:val="30"/>
        </w:rPr>
      </w:pPr>
      <w:r>
        <w:rPr>
          <w:b/>
          <w:sz w:val="30"/>
        </w:rPr>
        <w:t>特别提示</w:t>
      </w:r>
    </w:p>
    <w:p>
      <w:pPr>
        <w:pStyle w:val="largefont"/>
        <w:spacing w:lineRule="exact" w:line="540" w:before="312" w:after="0"/>
        <w:ind w:firstLine="482" w:end="0"/>
        <w:jc w:val="both"/>
        <w:rPr>
          <w:b/>
          <w:sz w:val="30"/>
        </w:rPr>
      </w:pPr>
      <w:r>
        <w:rPr>
          <w:b/>
          <w:sz w:val="30"/>
        </w:rPr>
        <w:t>术语解释</w:t>
      </w:r>
    </w:p>
    <w:p>
      <w:pPr>
        <w:pStyle w:val="largefont"/>
        <w:spacing w:lineRule="exact" w:line="540" w:before="312" w:after="0"/>
        <w:ind w:firstLine="482" w:end="0"/>
        <w:jc w:val="both"/>
        <w:rPr>
          <w:b/>
          <w:sz w:val="30"/>
        </w:rPr>
      </w:pPr>
      <w:r>
        <w:rPr>
          <w:b/>
          <w:sz w:val="30"/>
        </w:rPr>
        <w:t>第一章 {合同当事人}</w:t>
      </w:r>
    </w:p>
    <w:p>
      <w:pPr>
        <w:pStyle w:val="largefont"/>
        <w:spacing w:lineRule="exact" w:line="540" w:before="312" w:after="0"/>
        <w:ind w:firstLine="482" w:end="0"/>
        <w:jc w:val="both"/>
        <w:rPr>
          <w:b/>
          <w:sz w:val="30"/>
        </w:rPr>
      </w:pPr>
      <w:r>
        <w:rPr>
          <w:b/>
          <w:sz w:val="30"/>
        </w:rPr>
        <w:t>第二章  {共有产权住房基本状况}</w:t>
      </w:r>
    </w:p>
    <w:p>
      <w:pPr>
        <w:pStyle w:val="largefont"/>
        <w:spacing w:lineRule="exact" w:line="540" w:before="312" w:after="0"/>
        <w:ind w:firstLine="482" w:end="0"/>
        <w:jc w:val="both"/>
        <w:rPr>
          <w:b/>
          <w:sz w:val="30"/>
        </w:rPr>
      </w:pPr>
      <w:r>
        <w:rPr>
          <w:b/>
          <w:sz w:val="30"/>
        </w:rPr>
        <w:t>第三章  {共有产权住房价款}</w:t>
      </w:r>
    </w:p>
    <w:p>
      <w:pPr>
        <w:pStyle w:val="largefont"/>
        <w:spacing w:lineRule="exact" w:line="540" w:before="312" w:after="0"/>
        <w:ind w:firstLine="482" w:end="0"/>
        <w:jc w:val="both"/>
        <w:rPr>
          <w:b/>
          <w:sz w:val="30"/>
        </w:rPr>
      </w:pPr>
      <w:r>
        <w:rPr>
          <w:b/>
          <w:sz w:val="30"/>
        </w:rPr>
        <w:t>第四章  {共有产权住房交付条件和交付手续}</w:t>
      </w:r>
    </w:p>
    <w:p>
      <w:pPr>
        <w:pStyle w:val="largefont"/>
        <w:spacing w:lineRule="exact" w:line="540" w:before="312" w:after="0"/>
        <w:ind w:firstLine="482" w:end="0"/>
        <w:jc w:val="both"/>
        <w:rPr>
          <w:b/>
          <w:sz w:val="30"/>
        </w:rPr>
      </w:pPr>
      <w:r>
        <w:rPr>
          <w:b/>
          <w:sz w:val="30"/>
        </w:rPr>
        <w:t>第五章  面积差异处理方式</w:t>
      </w:r>
    </w:p>
    <w:p>
      <w:pPr>
        <w:pStyle w:val="largefont"/>
        <w:spacing w:lineRule="exact" w:line="540" w:before="312" w:after="0"/>
        <w:ind w:firstLine="482" w:end="0"/>
        <w:jc w:val="both"/>
        <w:rPr>
          <w:b/>
          <w:sz w:val="30"/>
        </w:rPr>
      </w:pPr>
      <w:r>
        <w:rPr>
          <w:b/>
          <w:sz w:val="30"/>
        </w:rPr>
        <w:t>第六章  规划设计变更</w:t>
      </w:r>
    </w:p>
    <w:p>
      <w:pPr>
        <w:pStyle w:val="largefont"/>
        <w:spacing w:lineRule="exact" w:line="540" w:before="312" w:after="0"/>
        <w:ind w:firstLine="482" w:end="0"/>
        <w:jc w:val="both"/>
        <w:rPr>
          <w:b/>
          <w:sz w:val="30"/>
        </w:rPr>
      </w:pPr>
      <w:r>
        <w:rPr>
          <w:b/>
          <w:sz w:val="30"/>
        </w:rPr>
        <w:t>第七章  共有产权住房质量和保修责任</w:t>
      </w:r>
    </w:p>
    <w:p>
      <w:pPr>
        <w:pStyle w:val="largefont"/>
        <w:spacing w:lineRule="exact" w:line="540" w:before="312" w:after="0"/>
        <w:ind w:firstLine="482" w:end="0"/>
        <w:jc w:val="both"/>
        <w:rPr>
          <w:b/>
          <w:sz w:val="30"/>
        </w:rPr>
      </w:pPr>
      <w:r>
        <w:rPr>
          <w:b/>
          <w:sz w:val="30"/>
        </w:rPr>
        <w:t>第八章  合同备案和不动产登记</w:t>
      </w:r>
    </w:p>
    <w:p>
      <w:pPr>
        <w:pStyle w:val="largefont"/>
        <w:spacing w:lineRule="exact" w:line="540" w:before="312" w:after="0"/>
        <w:ind w:firstLine="482" w:end="0"/>
        <w:jc w:val="both"/>
        <w:rPr>
          <w:b/>
          <w:sz w:val="30"/>
        </w:rPr>
      </w:pPr>
      <w:r>
        <w:rPr>
          <w:b/>
          <w:sz w:val="30"/>
        </w:rPr>
        <w:t>第九章  前期物业管理</w:t>
      </w:r>
    </w:p>
    <w:p>
      <w:pPr>
        <w:pStyle w:val="largefont"/>
        <w:spacing w:lineRule="exact" w:line="540" w:before="312" w:after="0"/>
        <w:ind w:firstLine="482" w:end="0"/>
        <w:jc w:val="both"/>
        <w:rPr>
          <w:b/>
          <w:sz w:val="30"/>
        </w:rPr>
      </w:pPr>
      <w:r>
        <w:rPr>
          <w:b/>
          <w:sz w:val="30"/>
        </w:rPr>
        <w:t>第十章  其他规定</w:t>
      </w:r>
    </w:p>
    <w:p>
      <w:pPr>
        <w:pStyle w:val="largefont"/>
        <w:spacing w:before="0" w:after="0"/>
        <w:ind w:hanging="0" w:end="0"/>
        <w:jc w:val="both"/>
        <w:rPr>
          <w:rStyle w:val="Strong"/>
          <w:rFonts w:ascii="黑体" w:hAnsi="黑体" w:eastAsia="黑体" w:cs="黑体"/>
          <w:b w:val="false"/>
          <w:sz w:val="36"/>
          <w:szCs w:val="36"/>
        </w:rPr>
      </w:pPr>
      <w:r>
        <w:rPr>
          <w:b/>
          <w:sz w:val="30"/>
        </w:rPr>
      </w:r>
    </w:p>
    <w:p>
      <w:pPr>
        <w:pStyle w:val="largefont"/>
        <w:spacing w:before="0" w:after="0"/>
        <w:ind w:firstLine="3538" w:end="0"/>
        <w:jc w:val="both"/>
        <w:rPr>
          <w:rStyle w:val="Strong"/>
          <w:rFonts w:ascii="黑体" w:hAnsi="黑体" w:eastAsia="黑体" w:cs="黑体"/>
          <w:b w:val="false"/>
          <w:sz w:val="36"/>
          <w:szCs w:val="36"/>
        </w:rPr>
      </w:pPr>
      <w:r>
        <w:rPr/>
      </w:r>
    </w:p>
    <w:p>
      <w:pPr>
        <w:pStyle w:val="largefont"/>
        <w:spacing w:before="0" w:after="0"/>
        <w:ind w:firstLine="3538" w:end="0"/>
        <w:jc w:val="both"/>
        <w:rPr>
          <w:rStyle w:val="Strong"/>
          <w:rFonts w:ascii="黑体" w:hAnsi="黑体" w:eastAsia="黑体" w:cs="黑体"/>
          <w:b w:val="false"/>
          <w:sz w:val="36"/>
          <w:szCs w:val="36"/>
        </w:rPr>
      </w:pPr>
      <w:r>
        <w:rPr/>
      </w:r>
      <w:r>
        <w:br w:type="page"/>
      </w:r>
    </w:p>
    <w:p>
      <w:pPr>
        <w:pStyle w:val="Heading1"/>
        <w:rPr/>
      </w:pPr>
      <w:r>
        <w:rPr>
          <w:rStyle w:val="Strong"/>
          <w:b w:val="false"/>
        </w:rPr>
        <w:t>说</w:t>
      </w:r>
      <w:r>
        <w:rPr>
          <w:rStyle w:val="Strong"/>
          <w:b w:val="false"/>
        </w:rPr>
        <w:t xml:space="preserve">   </w:t>
      </w:r>
      <w:r>
        <w:rPr>
          <w:rStyle w:val="Strong"/>
          <w:b w:val="false"/>
        </w:rPr>
        <w:t>明</w:t>
      </w:r>
    </w:p>
    <w:p>
      <w:pPr>
        <w:pStyle w:val="largefont"/>
        <w:widowControl w:val="false"/>
        <w:spacing w:before="0" w:after="0"/>
        <w:jc w:val="both"/>
        <w:rPr>
          <w:szCs w:val="18"/>
        </w:rPr>
      </w:pPr>
      <w:r>
        <w:rPr>
          <w:szCs w:val="18"/>
        </w:rPr>
        <w:t>1</w:t>
      </w:r>
      <w:r>
        <w:rPr>
          <w:szCs w:val="18"/>
        </w:rPr>
        <w:t>.</w:t>
      </w:r>
      <w:r>
        <w:rPr/>
        <w:t>本合同文本为示范文本，</w:t>
      </w:r>
      <w:r>
        <w:rPr>
          <w:szCs w:val="18"/>
        </w:rPr>
        <w:t>由</w:t>
      </w:r>
      <w:r>
        <w:rPr>
          <w:szCs w:val="18"/>
        </w:rPr>
        <w:t>广东省住房和城乡建设厅、广东省市场监督管理局</w:t>
      </w:r>
      <w:r>
        <w:rPr>
          <w:szCs w:val="18"/>
        </w:rPr>
        <w:t>共同制</w:t>
      </w:r>
      <w:r>
        <w:rPr>
          <w:szCs w:val="18"/>
        </w:rPr>
        <w:t>定，适用于共有产权住房预售</w:t>
      </w:r>
      <w:r>
        <w:rPr>
          <w:szCs w:val="18"/>
        </w:rPr>
        <w:t>。</w:t>
      </w:r>
      <w:r>
        <w:rPr>
          <w:szCs w:val="18"/>
        </w:rPr>
        <w:t>各地可在有关法律法规、规定的范围内，结合实际情况调整合同相应内容。</w:t>
      </w:r>
    </w:p>
    <w:p>
      <w:pPr>
        <w:pStyle w:val="largefont"/>
        <w:widowControl w:val="false"/>
        <w:spacing w:before="0" w:after="0"/>
        <w:jc w:val="both"/>
        <w:rPr>
          <w:szCs w:val="18"/>
        </w:rPr>
      </w:pPr>
      <w:r>
        <w:rPr>
          <w:szCs w:val="18"/>
        </w:rPr>
        <w:t>2</w:t>
      </w:r>
      <w:r>
        <w:rPr>
          <w:szCs w:val="18"/>
        </w:rPr>
        <w:t>.</w:t>
      </w:r>
      <w:r>
        <w:rPr>
          <w:szCs w:val="18"/>
        </w:rPr>
        <w:t>签订本合同文本前，甲方应当向乙方出示《商品房预售许可证》及其他有关证书和证明文件。</w:t>
      </w:r>
    </w:p>
    <w:p>
      <w:pPr>
        <w:pStyle w:val="largefont"/>
        <w:widowControl w:val="false"/>
        <w:spacing w:before="0" w:after="0"/>
        <w:jc w:val="both"/>
        <w:rPr>
          <w:szCs w:val="18"/>
        </w:rPr>
      </w:pPr>
      <w:r>
        <w:rPr>
          <w:szCs w:val="18"/>
        </w:rPr>
        <w:t>3</w:t>
      </w:r>
      <w:r>
        <w:rPr>
          <w:szCs w:val="18"/>
        </w:rPr>
        <w:t>.</w:t>
      </w:r>
      <w:r>
        <w:rPr>
          <w:szCs w:val="18"/>
        </w:rPr>
        <w:t>甲方应当就合同重大事项对乙方尽到提示义务。乙方应当审慎签订合同，并在签订本合同前，仔细阅读合同条款，特别是其中具有选择性、补充性、修改性的内容，注意防范潜在的市场交易风险。</w:t>
      </w:r>
    </w:p>
    <w:p>
      <w:pPr>
        <w:pStyle w:val="largefont"/>
        <w:widowControl w:val="false"/>
        <w:spacing w:before="0" w:after="0"/>
        <w:jc w:val="both"/>
        <w:rPr>
          <w:b/>
          <w:szCs w:val="18"/>
        </w:rPr>
      </w:pPr>
      <w:r>
        <w:rPr/>
        <w:t>4.</w:t>
      </w:r>
      <w:r>
        <w:rPr>
          <w:szCs w:val="18"/>
        </w:rPr>
        <w:t>本合同文本{{待选内容}}中选择内容、空</w:t>
      </w:r>
      <w:r>
        <w:rPr>
          <w:szCs w:val="18"/>
        </w:rPr>
        <w:t>格部</w:t>
      </w:r>
      <w:r>
        <w:rPr>
          <w:szCs w:val="18"/>
        </w:rPr>
        <w:t>位填写内容及其他需要删除或添</w:t>
      </w:r>
      <w:r>
        <w:rPr>
          <w:szCs w:val="18"/>
        </w:rPr>
        <w:t>加</w:t>
      </w:r>
      <w:r>
        <w:rPr>
          <w:szCs w:val="18"/>
        </w:rPr>
        <w:t>的内容，三方当事人应当协商确定。{{待选内容}}中选择内容，以划 √ 方式选定；</w:t>
      </w:r>
      <w:r>
        <w:rPr>
          <w:szCs w:val="18"/>
        </w:rPr>
        <w:t>对</w:t>
      </w:r>
      <w:r>
        <w:rPr>
          <w:szCs w:val="18"/>
        </w:rPr>
        <w:t>于实际情况未发生或三方当事人不作约定时</w:t>
      </w:r>
      <w:r>
        <w:rPr>
          <w:szCs w:val="18"/>
        </w:rPr>
        <w:t>，应</w:t>
      </w:r>
      <w:r>
        <w:rPr>
          <w:szCs w:val="18"/>
        </w:rPr>
        <w:t>当在空格部位打 × ，以示删除。</w:t>
      </w:r>
    </w:p>
    <w:p>
      <w:pPr>
        <w:pStyle w:val="largefont"/>
        <w:widowControl w:val="false"/>
        <w:spacing w:before="0" w:after="0"/>
        <w:jc w:val="both"/>
        <w:rPr>
          <w:szCs w:val="18"/>
        </w:rPr>
      </w:pPr>
      <w:r>
        <w:rPr>
          <w:szCs w:val="18"/>
        </w:rPr>
        <w:t>5.</w:t>
      </w:r>
      <w:r>
        <w:rPr>
          <w:szCs w:val="18"/>
        </w:rPr>
        <w:t>三</w:t>
      </w:r>
      <w:r>
        <w:rPr>
          <w:szCs w:val="18"/>
        </w:rPr>
        <w:t>方</w:t>
      </w:r>
      <w:r>
        <w:rPr>
          <w:szCs w:val="18"/>
        </w:rPr>
        <w:t>当事人</w:t>
      </w:r>
      <w:r>
        <w:rPr>
          <w:szCs w:val="18"/>
        </w:rPr>
        <w:t>自行约定或补充约定。</w:t>
      </w:r>
      <w:r>
        <w:rPr>
          <w:szCs w:val="18"/>
        </w:rPr>
        <w:t>三方当事人</w:t>
      </w:r>
      <w:r>
        <w:rPr>
          <w:szCs w:val="18"/>
        </w:rPr>
        <w:t>可以针对合同中未约定或约定</w:t>
      </w:r>
      <w:r>
        <w:rPr>
          <w:szCs w:val="18"/>
        </w:rPr>
        <w:t>不明确</w:t>
      </w:r>
      <w:r>
        <w:rPr>
          <w:szCs w:val="18"/>
        </w:rPr>
        <w:t>的内容，根据所售项目的具体情况</w:t>
      </w:r>
      <w:r>
        <w:rPr>
          <w:szCs w:val="18"/>
        </w:rPr>
        <w:t>在相关条款后的空白行中进行补充约定，也可以另行签订{补充协议</w:t>
      </w:r>
      <w:r>
        <w:rPr>
          <w:szCs w:val="18"/>
        </w:rPr>
        <w:t>}。</w:t>
      </w:r>
    </w:p>
    <w:p>
      <w:pPr>
        <w:pStyle w:val="largefont"/>
        <w:widowControl w:val="false"/>
        <w:spacing w:before="0" w:after="0"/>
        <w:jc w:val="both"/>
        <w:rPr>
          <w:szCs w:val="18"/>
        </w:rPr>
      </w:pPr>
      <w:r>
        <w:rPr/>
        <w:t>6</w:t>
      </w:r>
      <w:r>
        <w:rPr>
          <w:szCs w:val="18"/>
        </w:rPr>
        <w:t>.</w:t>
      </w:r>
      <w:r>
        <w:rPr>
          <w:szCs w:val="18"/>
        </w:rPr>
        <w:t>三</w:t>
      </w:r>
      <w:r>
        <w:rPr>
          <w:szCs w:val="18"/>
        </w:rPr>
        <w:t>方当事人可以根据实际情况决定本合同原件的份数，并在签订合同时认真核对，确保各份合同内容一致；在任何情况下，</w:t>
      </w:r>
      <w:r>
        <w:rPr>
          <w:szCs w:val="18"/>
        </w:rPr>
        <w:t>甲方、乙方和丙方</w:t>
      </w:r>
      <w:r>
        <w:rPr>
          <w:szCs w:val="18"/>
        </w:rPr>
        <w:t>都应当至少持有一份合同原件。</w:t>
      </w:r>
    </w:p>
    <w:p>
      <w:pPr>
        <w:pStyle w:val="largefont"/>
        <w:widowControl w:val="false"/>
        <w:spacing w:before="0" w:after="0"/>
        <w:jc w:val="both"/>
        <w:rPr/>
      </w:pPr>
      <w:r>
        <w:rPr>
          <w:szCs w:val="18"/>
        </w:rPr>
        <w:t>7.</w:t>
      </w:r>
      <w:r>
        <w:rPr/>
        <w:t>三方当事人知晓共有产权住房政策的全部内容，按照共有产权住房政策规定和合同约定保障自身权益，履行相应义务。</w:t>
      </w:r>
    </w:p>
    <w:p>
      <w:pPr>
        <w:pStyle w:val="Normal"/>
        <w:autoSpaceDE w:val="true"/>
        <w:spacing w:lineRule="auto" w:line="360"/>
        <w:ind w:firstLine="482" w:end="0"/>
        <w:rPr>
          <w:rFonts w:ascii="宋体" w:hAnsi="宋体" w:cs="宋体"/>
          <w:b/>
          <w:kern w:val="0"/>
          <w:sz w:val="24"/>
        </w:rPr>
      </w:pPr>
      <w:r>
        <w:rPr>
          <w:rFonts w:cs="宋体" w:ascii="宋体" w:hAnsi="宋体"/>
          <w:b/>
          <w:kern w:val="0"/>
          <w:sz w:val="24"/>
        </w:rPr>
      </w:r>
      <w:r>
        <w:br w:type="page"/>
      </w:r>
    </w:p>
    <w:p>
      <w:pPr>
        <w:pStyle w:val="Heading1"/>
        <w:rPr/>
      </w:pPr>
      <w:r>
        <w:rPr/>
        <w:t>特别提示</w:t>
      </w:r>
    </w:p>
    <w:p>
      <w:pPr>
        <w:pStyle w:val="Normal"/>
        <w:autoSpaceDE w:val="true"/>
        <w:spacing w:lineRule="auto" w:line="360"/>
        <w:ind w:firstLine="480" w:end="0"/>
        <w:rPr>
          <w:rFonts w:ascii="宋体" w:hAnsi="宋体" w:cs="宋体"/>
          <w:kern w:val="0"/>
          <w:sz w:val="24"/>
          <w:szCs w:val="18"/>
        </w:rPr>
      </w:pPr>
      <w:r>
        <w:rPr>
          <w:rFonts w:ascii="宋体" w:hAnsi="宋体" w:cs="宋体"/>
          <w:kern w:val="0"/>
          <w:sz w:val="24"/>
          <w:szCs w:val="18"/>
        </w:rPr>
        <w:t>您购买的房屋为共有产权住房，在签订合同前，请您认真阅读并知晓共有产权住房政策，按照共有产权住房政策的规定和合同约定保障自身权益，履行相应义务。该共有产权住房的管理协议见附件一。</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1.</w:t>
      </w:r>
      <w:r>
        <w:rPr>
          <w:rFonts w:ascii="宋体" w:hAnsi="宋体" w:cs="宋体"/>
          <w:kern w:val="0"/>
          <w:sz w:val="24"/>
          <w:szCs w:val="18"/>
        </w:rPr>
        <w:t>甲方应当按照规划主管部门核发的建设工程规划许可证规定的条件建设、交付该共有产权住房，并按照规划性质销售。乙方应当按照本省及房屋所在地共有产权住房管理有关规定和房屋销售合同约定占用、使用和</w:t>
      </w:r>
      <w:r>
        <w:rPr>
          <w:rFonts w:ascii="宋体" w:hAnsi="宋体" w:cs="宋体"/>
          <w:kern w:val="0"/>
          <w:sz w:val="24"/>
          <w:szCs w:val="18"/>
        </w:rPr>
        <w:t>处分</w:t>
      </w:r>
      <w:r>
        <w:rPr>
          <w:rFonts w:ascii="宋体" w:hAnsi="宋体" w:cs="宋体"/>
          <w:kern w:val="0"/>
          <w:sz w:val="24"/>
          <w:szCs w:val="18"/>
        </w:rPr>
        <w:t>房屋。</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2.</w:t>
      </w:r>
      <w:r>
        <w:rPr>
          <w:rFonts w:ascii="宋体" w:hAnsi="宋体" w:cs="宋体"/>
          <w:kern w:val="0"/>
          <w:sz w:val="24"/>
          <w:szCs w:val="18"/>
        </w:rPr>
        <w:t>乙方应当遵守有关规定和合同约定</w:t>
      </w:r>
      <w:r>
        <w:rPr>
          <w:rFonts w:cs="宋体" w:ascii="宋体" w:hAnsi="宋体"/>
          <w:kern w:val="0"/>
          <w:sz w:val="24"/>
          <w:szCs w:val="18"/>
        </w:rPr>
        <w:t>,</w:t>
      </w:r>
      <w:r>
        <w:rPr>
          <w:rFonts w:ascii="宋体" w:hAnsi="宋体" w:cs="宋体"/>
          <w:kern w:val="0"/>
          <w:sz w:val="24"/>
          <w:szCs w:val="18"/>
        </w:rPr>
        <w:t>不得分割个人产权份额以及增购政府产权份额。乙方使用该房屋期间，不得擅自改变该共有产权住房的性质、建筑主体结构和承重结构。乙方有违反相关规定和本合同约定，擅自转让、出租等行为的，丙方可以按照合同约定，要求其改正，并追究其责任。</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3</w:t>
      </w:r>
      <w:r>
        <w:rPr>
          <w:rFonts w:cs="宋体" w:ascii="宋体" w:hAnsi="宋体"/>
          <w:kern w:val="0"/>
          <w:sz w:val="24"/>
          <w:szCs w:val="18"/>
        </w:rPr>
        <w:t>.</w:t>
      </w:r>
      <w:r>
        <w:rPr>
          <w:rFonts w:ascii="宋体" w:hAnsi="宋体" w:cs="宋体"/>
          <w:kern w:val="0"/>
          <w:sz w:val="24"/>
          <w:szCs w:val="18"/>
        </w:rPr>
        <w:t>乙方取得共有产权住房不动产权证书满</w:t>
      </w:r>
      <w:r>
        <w:rPr>
          <w:rFonts w:cs="宋体" w:ascii="宋体" w:hAnsi="宋体"/>
          <w:kern w:val="0"/>
          <w:sz w:val="24"/>
          <w:szCs w:val="18"/>
        </w:rPr>
        <w:t>5</w:t>
      </w:r>
      <w:r>
        <w:rPr>
          <w:rFonts w:ascii="宋体" w:hAnsi="宋体" w:cs="宋体"/>
          <w:kern w:val="0"/>
          <w:sz w:val="24"/>
          <w:szCs w:val="18"/>
        </w:rPr>
        <w:t>年的，允许转让其所持有的全部产权份额。乙方需转让的，应向住房保障主管部门或丙方提交转让申请。乙方所持有的产权份额原则上由住房保障主管部门或丙方通过综合评分、摇号抽签等方式，转让给其他符合规定条件的申请人。乙方所持产权份额增值收益归乙方所有。转让时成交价格低于原购买价格的，丙方不予补偿差价。</w:t>
      </w:r>
    </w:p>
    <w:p>
      <w:pPr>
        <w:pStyle w:val="Normal"/>
        <w:autoSpaceDE w:val="true"/>
        <w:spacing w:lineRule="auto" w:line="360"/>
        <w:ind w:firstLine="480" w:end="0"/>
        <w:rPr>
          <w:rFonts w:ascii="宋体" w:hAnsi="宋体" w:cs="宋体"/>
          <w:kern w:val="0"/>
          <w:sz w:val="24"/>
          <w:szCs w:val="18"/>
        </w:rPr>
      </w:pPr>
      <w:r>
        <w:rPr>
          <w:rFonts w:ascii="宋体" w:hAnsi="宋体" w:cs="宋体"/>
          <w:kern w:val="0"/>
          <w:sz w:val="24"/>
          <w:szCs w:val="18"/>
        </w:rPr>
        <w:t>乙方取得共有产权住房不动产权证书不满规定年限，因特殊原因确需退出的，应向住房保障主管部门或丙方提出申请。乙方所持有的产权份额原则上由住房保障主管部门或丙方通过综合评分、摇号抽签等方式，转让给其他符合规定条件的申请人。乙方所持产权份额增值收益归丙方所有。退出时成交价格低于原购买价格的，丙方不予补偿差价。</w:t>
      </w:r>
    </w:p>
    <w:p>
      <w:pPr>
        <w:pStyle w:val="Normal"/>
        <w:autoSpaceDE w:val="true"/>
        <w:spacing w:lineRule="auto" w:line="360"/>
        <w:ind w:firstLine="480" w:end="0"/>
        <w:rPr>
          <w:rFonts w:ascii="宋体" w:hAnsi="宋体" w:cs="宋体"/>
          <w:kern w:val="0"/>
          <w:sz w:val="24"/>
          <w:szCs w:val="18"/>
        </w:rPr>
      </w:pPr>
      <w:r>
        <w:rPr>
          <w:rFonts w:ascii="宋体" w:hAnsi="宋体" w:cs="宋体"/>
          <w:kern w:val="0"/>
          <w:sz w:val="24"/>
          <w:szCs w:val="18"/>
        </w:rPr>
        <w:t>若</w:t>
      </w:r>
      <w:r>
        <w:rPr>
          <w:rFonts w:ascii="宋体" w:hAnsi="宋体" w:cs="宋体"/>
          <w:kern w:val="0"/>
          <w:sz w:val="24"/>
          <w:szCs w:val="18"/>
          <w:lang w:eastAsia="zh-CN"/>
        </w:rPr>
        <w:t>乙</w:t>
      </w:r>
      <w:r>
        <w:rPr>
          <w:rFonts w:ascii="宋体" w:hAnsi="宋体" w:cs="宋体"/>
          <w:kern w:val="0"/>
          <w:sz w:val="24"/>
          <w:szCs w:val="18"/>
        </w:rPr>
        <w:t>方</w:t>
      </w:r>
      <w:r>
        <w:rPr>
          <w:rFonts w:ascii="宋体" w:hAnsi="宋体" w:cs="宋体"/>
          <w:kern w:val="0"/>
          <w:sz w:val="24"/>
          <w:szCs w:val="18"/>
        </w:rPr>
        <w:t>亡故，其继承人符合共有产权住房申购条件的，可继承共有产权住房个人份额；继承人不符合共有产权住房申购条件的，按前述规定进行产权转让或退出。</w:t>
      </w:r>
    </w:p>
    <w:p>
      <w:pPr>
        <w:pStyle w:val="Normal"/>
        <w:autoSpaceDE w:val="true"/>
        <w:spacing w:lineRule="auto" w:line="360"/>
        <w:ind w:firstLine="480" w:end="0"/>
        <w:rPr>
          <w:rFonts w:ascii="宋体" w:hAnsi="宋体" w:cs="宋体"/>
          <w:b/>
          <w:kern w:val="0"/>
          <w:sz w:val="24"/>
        </w:rPr>
      </w:pPr>
      <w:r>
        <w:rPr>
          <w:rFonts w:cs="宋体" w:ascii="宋体" w:hAnsi="宋体"/>
          <w:kern w:val="0"/>
          <w:sz w:val="24"/>
          <w:szCs w:val="18"/>
        </w:rPr>
        <w:t>4.</w:t>
      </w:r>
      <w:r>
        <w:rPr>
          <w:rFonts w:ascii="宋体" w:hAnsi="宋体" w:cs="宋体"/>
          <w:b w:val="false"/>
          <w:kern w:val="0"/>
          <w:sz w:val="24"/>
        </w:rPr>
        <w:t>乙方应当依法、依规、依约履行业主义务，并依法、依规、依约享有业主权利，</w:t>
      </w:r>
      <w:r>
        <w:rPr>
          <w:rFonts w:ascii="宋体" w:hAnsi="宋体" w:cs="宋体"/>
          <w:kern w:val="0"/>
          <w:sz w:val="24"/>
        </w:rPr>
        <w:t>丙</w:t>
      </w:r>
      <w:r>
        <w:rPr>
          <w:rFonts w:ascii="宋体" w:hAnsi="宋体" w:cs="宋体"/>
          <w:b w:val="false"/>
          <w:kern w:val="0"/>
          <w:sz w:val="24"/>
        </w:rPr>
        <w:t>方的业主权利、义务一并委托乙方行使、履行。</w:t>
      </w:r>
      <w:r>
        <w:rPr>
          <w:rFonts w:ascii="仿宋_GB2312" w:hAnsi="仿宋_GB2312" w:cs="仿宋"/>
          <w:color w:val="000000"/>
          <w:sz w:val="24"/>
        </w:rPr>
        <w:t>乙方购买、转让共有产权住房所产生的税费，丙方不承担，由乙方或转让双方按照相关规定缴交。</w:t>
      </w:r>
      <w:r>
        <w:rPr>
          <w:rFonts w:ascii="宋体" w:hAnsi="宋体" w:cs="宋体"/>
          <w:kern w:val="0"/>
          <w:sz w:val="24"/>
        </w:rPr>
        <w:t>乙方</w:t>
      </w:r>
      <w:r>
        <w:rPr>
          <w:rFonts w:ascii="宋体" w:hAnsi="宋体" w:cs="宋体"/>
          <w:kern w:val="0"/>
          <w:sz w:val="24"/>
        </w:rPr>
        <w:t>因共有产权住房的产生的债权债务，</w:t>
      </w:r>
      <w:r>
        <w:rPr>
          <w:rFonts w:ascii="宋体" w:hAnsi="宋体" w:cs="宋体"/>
          <w:kern w:val="0"/>
          <w:sz w:val="24"/>
        </w:rPr>
        <w:t>丙方</w:t>
      </w:r>
      <w:r>
        <w:rPr>
          <w:rFonts w:ascii="宋体" w:hAnsi="宋体" w:cs="宋体"/>
          <w:kern w:val="0"/>
          <w:sz w:val="24"/>
        </w:rPr>
        <w:t>不</w:t>
      </w:r>
      <w:r>
        <w:rPr>
          <w:rFonts w:ascii="宋体" w:hAnsi="宋体" w:cs="宋体"/>
          <w:kern w:val="0"/>
          <w:sz w:val="24"/>
        </w:rPr>
        <w:t>享有连带债权、不承担连带债务。</w:t>
      </w:r>
      <w:r>
        <w:br w:type="page"/>
      </w:r>
    </w:p>
    <w:p>
      <w:pPr>
        <w:pStyle w:val="Heading1"/>
        <w:rPr/>
      </w:pPr>
      <w:r>
        <w:rPr/>
        <w:t>术语解释</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1.</w:t>
      </w:r>
      <w:r>
        <w:rPr>
          <w:rFonts w:ascii="宋体" w:hAnsi="宋体" w:cs="宋体"/>
          <w:kern w:val="0"/>
          <w:sz w:val="24"/>
          <w:szCs w:val="18"/>
        </w:rPr>
        <w:t>共有产权住房：是指由政府投资或提供政策优惠支持，按照有关标准筹集建设，面向符合规定条件的对象供应，实行政府与承购人{按份共有产权}，并限定使用和处分权利的政策性住房。</w:t>
      </w:r>
    </w:p>
    <w:p>
      <w:pPr>
        <w:pStyle w:val="Normal"/>
        <w:autoSpaceDE w:val="true"/>
        <w:spacing w:lineRule="auto" w:line="360"/>
        <w:ind w:firstLine="480" w:end="0"/>
        <w:rPr>
          <w:rFonts w:ascii="宋体" w:hAnsi="宋体" w:cs="宋体"/>
          <w:kern w:val="0"/>
          <w:sz w:val="24"/>
        </w:rPr>
      </w:pPr>
      <w:r>
        <w:rPr>
          <w:rFonts w:cs="宋体" w:ascii="宋体" w:hAnsi="宋体"/>
          <w:kern w:val="0"/>
          <w:sz w:val="24"/>
          <w:szCs w:val="18"/>
        </w:rPr>
        <w:t>2</w:t>
      </w:r>
      <w:r>
        <w:rPr>
          <w:rFonts w:cs="宋体" w:ascii="宋体" w:hAnsi="宋体"/>
          <w:kern w:val="0"/>
          <w:sz w:val="24"/>
          <w:szCs w:val="18"/>
        </w:rPr>
        <w:t>.</w:t>
      </w:r>
      <w:r>
        <w:rPr>
          <w:rFonts w:ascii="宋体" w:hAnsi="宋体" w:cs="宋体"/>
          <w:kern w:val="0"/>
          <w:sz w:val="24"/>
          <w:szCs w:val="18"/>
        </w:rPr>
        <w:t>共有产权</w:t>
      </w:r>
      <w:r>
        <w:rPr>
          <w:rFonts w:ascii="宋体" w:hAnsi="宋体" w:cs="宋体"/>
          <w:kern w:val="0"/>
          <w:sz w:val="24"/>
          <w:szCs w:val="18"/>
        </w:rPr>
        <w:t>住房</w:t>
      </w:r>
      <w:r>
        <w:rPr>
          <w:rFonts w:ascii="宋体" w:hAnsi="宋体" w:cs="宋体"/>
          <w:kern w:val="0"/>
          <w:sz w:val="24"/>
          <w:szCs w:val="18"/>
        </w:rPr>
        <w:t>预售：是指房地产开发企业（{甲方}）将正在建设中的取得《商品房预售许可证</w:t>
      </w:r>
      <w:r>
        <w:rPr>
          <w:rFonts w:ascii="宋体" w:hAnsi="宋体" w:cs="宋体"/>
          <w:kern w:val="0"/>
          <w:sz w:val="24"/>
        </w:rPr>
        <w:t>》的共有产权住房预先出售给{乙方}，并由{乙方}支付定金或房价款的行为。</w:t>
      </w:r>
    </w:p>
    <w:p>
      <w:pPr>
        <w:pStyle w:val="Normal"/>
        <w:autoSpaceDE w:val="true"/>
        <w:spacing w:lineRule="auto" w:line="360"/>
        <w:ind w:firstLine="480" w:end="0"/>
        <w:rPr>
          <w:rFonts w:ascii="宋体" w:hAnsi="宋体" w:cs="宋体"/>
          <w:kern w:val="0"/>
          <w:sz w:val="24"/>
        </w:rPr>
      </w:pPr>
      <w:r>
        <w:rPr>
          <w:rFonts w:cs="宋体" w:ascii="宋体" w:hAnsi="宋体"/>
          <w:kern w:val="0"/>
          <w:sz w:val="24"/>
        </w:rPr>
        <w:t>3</w:t>
      </w:r>
      <w:r>
        <w:rPr>
          <w:rFonts w:cs="宋体" w:ascii="宋体" w:hAnsi="宋体"/>
          <w:kern w:val="0"/>
          <w:sz w:val="24"/>
        </w:rPr>
        <w:t>.</w:t>
      </w:r>
      <w:r>
        <w:rPr>
          <w:rFonts w:ascii="宋体" w:hAnsi="宋体" w:cs="宋体"/>
          <w:kern w:val="0"/>
          <w:sz w:val="24"/>
        </w:rPr>
        <w:t xml:space="preserve"> 法定代理人：{定义}</w:t>
      </w:r>
    </w:p>
    <w:p>
      <w:pPr>
        <w:pStyle w:val="Normal"/>
        <w:autoSpaceDE w:val="true"/>
        <w:spacing w:lineRule="auto" w:line="360"/>
        <w:ind w:firstLine="480" w:end="0"/>
        <w:rPr>
          <w:rFonts w:ascii="宋体" w:hAnsi="宋体" w:cs="宋体"/>
          <w:kern w:val="0"/>
          <w:sz w:val="24"/>
        </w:rPr>
      </w:pPr>
      <w:r>
        <w:rPr>
          <w:rFonts w:cs="宋体" w:ascii="宋体" w:hAnsi="宋体"/>
          <w:kern w:val="0"/>
          <w:sz w:val="24"/>
        </w:rPr>
        <w:t>4.</w:t>
      </w:r>
      <w:r>
        <w:rPr>
          <w:rFonts w:ascii="宋体" w:hAnsi="宋体" w:cs="宋体"/>
          <w:kern w:val="0"/>
          <w:sz w:val="24"/>
        </w:rPr>
        <w:t>{套内建筑面积</w:t>
      </w:r>
      <w:r>
        <w:rPr>
          <w:rFonts w:ascii="宋体" w:hAnsi="宋体" w:cs="宋体"/>
          <w:kern w:val="0"/>
          <w:sz w:val="24"/>
          <w:szCs w:val="18"/>
        </w:rPr>
        <w:t>}：成套房屋的套内建筑面积由套内房屋的使用面积、套内墙体面积，及套内阳台建筑面积三部分组成。非成套房屋的套内建筑面积参考成套房屋的套内建筑面积定义计算。</w:t>
      </w:r>
    </w:p>
    <w:p>
      <w:pPr>
        <w:pStyle w:val="Normal"/>
        <w:autoSpaceDE w:val="true"/>
        <w:spacing w:lineRule="auto" w:line="360"/>
        <w:ind w:firstLine="480" w:end="0"/>
        <w:rPr>
          <w:rFonts w:ascii="宋体" w:hAnsi="宋体" w:cs="宋体"/>
          <w:kern w:val="0"/>
          <w:sz w:val="24"/>
          <w:szCs w:val="18"/>
        </w:rPr>
      </w:pPr>
      <w:r>
        <w:rPr>
          <w:rFonts w:cs="宋体" w:ascii="宋体" w:hAnsi="宋体"/>
          <w:sz w:val="24"/>
        </w:rPr>
        <w:t>5.</w:t>
      </w:r>
      <w:r>
        <w:rPr>
          <w:rFonts w:ascii="宋体" w:hAnsi="宋体" w:cs="宋体"/>
          <w:kern w:val="0"/>
          <w:sz w:val="24"/>
        </w:rPr>
        <w:t>房屋的建筑面积：</w:t>
      </w:r>
      <w:r>
        <w:rPr>
          <w:rFonts w:ascii="宋体" w:hAnsi="宋体" w:cs="宋体"/>
          <w:kern w:val="0"/>
          <w:sz w:val="24"/>
          <w:szCs w:val="18"/>
        </w:rPr>
        <w:t>是指层高在</w:t>
      </w:r>
      <w:r>
        <w:rPr>
          <w:rFonts w:cs="宋体" w:ascii="宋体" w:hAnsi="宋体"/>
          <w:kern w:val="0"/>
          <w:sz w:val="24"/>
          <w:szCs w:val="18"/>
        </w:rPr>
        <w:t>{层高标准</w:t>
      </w:r>
      <w:r>
        <w:rPr>
          <w:rFonts w:ascii="宋体" w:hAnsi="宋体" w:cs="宋体"/>
          <w:kern w:val="0"/>
          <w:sz w:val="24"/>
          <w:szCs w:val="18"/>
        </w:rPr>
        <w:t>}以上（</w:t>
      </w:r>
      <w:r>
        <w:rPr>
          <w:rFonts w:cs="宋体" w:ascii="宋体" w:hAnsi="宋体"/>
          <w:kern w:val="0"/>
          <w:sz w:val="24"/>
          <w:szCs w:val="18"/>
        </w:rPr>
        <w:t>含{层高标</w:t>
      </w:r>
      <w:r>
        <w:rPr>
          <w:rFonts w:ascii="宋体" w:hAnsi="宋体" w:cs="宋体"/>
          <w:kern w:val="0"/>
          <w:sz w:val="24"/>
          <w:szCs w:val="18"/>
        </w:rPr>
        <w:t>准}），有上盖的永久性建筑的外墙（柱）勒角以上各层的外围水平投影面积之和，包括{建筑组成部分}、{建筑组成部分}、{建筑组成部分}、{建筑组成部分}等。</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6</w:t>
      </w:r>
      <w:r>
        <w:rPr>
          <w:rFonts w:cs="宋体" w:ascii="宋体" w:hAnsi="宋体"/>
          <w:kern w:val="0"/>
          <w:sz w:val="24"/>
          <w:szCs w:val="18"/>
        </w:rPr>
        <w:t>.</w:t>
      </w:r>
      <w:r>
        <w:rPr>
          <w:rFonts w:ascii="宋体" w:hAnsi="宋体" w:cs="宋体"/>
          <w:kern w:val="0"/>
          <w:sz w:val="24"/>
          <w:szCs w:val="18"/>
        </w:rPr>
        <w:t>{不可抗力}：是指不能预见、不能避免并不能克服的客观情况。</w:t>
      </w:r>
    </w:p>
    <w:p>
      <w:pPr>
        <w:pStyle w:val="Normal"/>
        <w:autoSpaceDE w:val="true"/>
        <w:spacing w:lineRule="auto" w:line="360"/>
        <w:ind w:firstLine="480" w:end="0"/>
        <w:rPr>
          <w:rFonts w:ascii="宋体" w:hAnsi="宋体" w:cs="宋体"/>
          <w:kern w:val="0"/>
          <w:sz w:val="24"/>
          <w:szCs w:val="18"/>
        </w:rPr>
      </w:pPr>
      <w:r>
        <w:rPr>
          <w:rFonts w:cs="宋体" w:ascii="宋体" w:hAnsi="宋体"/>
          <w:kern w:val="0"/>
          <w:sz w:val="24"/>
          <w:szCs w:val="18"/>
        </w:rPr>
        <w:t>7</w:t>
      </w:r>
      <w:r>
        <w:rPr>
          <w:rFonts w:cs="宋体" w:ascii="宋体" w:hAnsi="宋体"/>
          <w:kern w:val="0"/>
          <w:sz w:val="24"/>
          <w:szCs w:val="18"/>
        </w:rPr>
        <w:t>.</w:t>
      </w:r>
      <w:r>
        <w:rPr>
          <w:rFonts w:ascii="宋体" w:hAnsi="宋体" w:cs="宋体"/>
          <w:kern w:val="0"/>
          <w:sz w:val="24"/>
          <w:szCs w:val="18"/>
        </w:rPr>
        <w:t>{不动产登</w:t>
      </w:r>
      <w:r>
        <w:rPr>
          <w:rFonts w:ascii="宋体" w:hAnsi="宋体" w:cs="宋体"/>
          <w:kern w:val="0"/>
          <w:sz w:val="24"/>
          <w:szCs w:val="18"/>
          <w:lang w:eastAsia="zh-CN"/>
        </w:rPr>
        <w:t>记</w:t>
      </w:r>
      <w:r>
        <w:rPr>
          <w:rFonts w:ascii="宋体" w:hAnsi="宋体" w:cs="宋体"/>
          <w:kern w:val="0"/>
          <w:sz w:val="24"/>
          <w:szCs w:val="18"/>
        </w:rPr>
        <w:t>}：是指{不动产登记机构}依法将{不动产权利归属和其他法定事项}记载于{不动产</w:t>
      </w:r>
      <w:r>
        <w:t>登记簿}的行为。</w:t>
      </w:r>
    </w:p>
    <w:p>
      <w:pPr>
        <w:pStyle w:val="Normal"/>
        <w:autoSpaceDE w:val="false"/>
        <w:spacing w:lineRule="auto" w:line="360"/>
        <w:ind w:end="136"/>
        <w:jc w:val="center"/>
        <w:rPr>
          <w:rFonts w:ascii="黑体" w:hAnsi="黑体" w:eastAsia="黑体" w:cs="黑体"/>
          <w:b/>
          <w:sz w:val="36"/>
          <w:szCs w:val="36"/>
        </w:rPr>
      </w:pPr>
      <w:r>
        <w:rPr>
          <w:rStyle w:val="Strong"/>
          <w:rFonts w:ascii="黑体" w:hAnsi="黑体" w:cs="黑体" w:eastAsia="黑体"/>
          <w:b w:val="false"/>
          <w:sz w:val="36"/>
          <w:szCs w:val="36"/>
        </w:rPr>
        <w:t>广东省共有产权住房</w:t>
      </w:r>
      <w:r>
        <w:rPr>
          <w:rStyle w:val="Strong"/>
          <w:rFonts w:ascii="黑体" w:hAnsi="黑体" w:cs="黑体" w:eastAsia="黑体"/>
          <w:b w:val="false"/>
          <w:sz w:val="36"/>
          <w:szCs w:val="36"/>
        </w:rPr>
        <w:t>预售合同</w:t>
      </w:r>
    </w:p>
    <w:p>
      <w:pPr>
        <w:pStyle w:val="largefont"/>
        <w:widowControl w:val="false"/>
        <w:spacing w:before="0" w:after="0"/>
        <w:ind w:firstLine="482" w:end="0"/>
        <w:jc w:val="both"/>
        <w:rPr>
          <w:rStyle w:val="Strong"/>
          <w:rFonts w:eastAsia="宋体" w:cs="宋体"/>
        </w:rPr>
      </w:pPr>
      <w:r>
        <w:rPr>
          <w:rFonts w:eastAsia="黑体" w:cs="黑体" w:ascii="黑体" w:hAnsi="黑体"/>
          <w:b/>
          <w:sz w:val="36"/>
          <w:szCs w:val="36"/>
        </w:rPr>
      </w:r>
    </w:p>
    <w:p>
      <w:pPr>
        <w:pStyle w:val="largefont"/>
        <w:widowControl w:val="false"/>
        <w:spacing w:before="0" w:after="0"/>
        <w:ind w:end="0"/>
        <w:jc w:val="both"/>
        <w:rPr>
          <w:rFonts w:ascii="宋体" w:hAnsi="宋体" w:eastAsia="宋体" w:cs="宋体"/>
        </w:rPr>
      </w:pPr>
      <w:r>
        <w:rPr>
          <w:rFonts w:ascii="宋体" w:hAnsi="宋体" w:cs="宋体"/>
        </w:rPr>
        <w:t>甲、乙、丙三方在自愿、平等、公平及诚实信用的基础上，根据《中华人民共和国民法典》、《中华人民共和国城市房地产管理法》等法律、法规的规定，就共有产权住房预售事宜协商达成一致意见，签订本合同。</w:t>
      </w:r>
    </w:p>
    <w:p>
      <w:pPr>
        <w:pStyle w:val="largefont"/>
        <w:widowControl w:val="false"/>
        <w:spacing w:before="0" w:after="0"/>
        <w:ind w:end="0"/>
        <w:jc w:val="both"/>
        <w:rPr>
          <w:rFonts w:ascii="宋体" w:hAnsi="宋体" w:eastAsia="宋体" w:cs="宋体"/>
        </w:rPr>
      </w:pPr>
      <w:r>
        <w:rPr>
          <w:rFonts w:eastAsia="宋体" w:cs="宋体"/>
        </w:rPr>
      </w:r>
    </w:p>
    <w:p>
      <w:pPr>
        <w:pStyle w:val="Heading1"/>
        <w:rPr/>
      </w:pPr>
      <w:r>
        <w:rPr/>
        <w:t>第一章  合同当事人</w:t>
      </w:r>
    </w:p>
    <w:p>
      <w:pPr>
        <w:pStyle w:val="largefont"/>
        <w:widowControl w:val="false"/>
        <w:spacing w:before="0" w:after="0"/>
        <w:ind w:end="0"/>
        <w:jc w:val="both"/>
        <w:rPr>
          <w:rStyle w:val="Strong"/>
          <w:rFonts w:eastAsia="宋体" w:cs="宋体"/>
          <w:b w:val="false"/>
        </w:rPr>
      </w:pPr>
      <w:r>
        <w:rPr/>
      </w:r>
    </w:p>
    <w:p>
      <w:pPr>
        <w:pStyle w:val="largefont"/>
        <w:widowControl w:val="false"/>
        <w:spacing w:before="0" w:after="0"/>
        <w:ind w:end="0"/>
        <w:jc w:val="both"/>
        <w:rPr>
          <w:rFonts w:eastAsia="宋体" w:cs="宋体"/>
        </w:rPr>
      </w:pPr>
      <w:r>
        <w:rPr>
          <w:rStyle w:val="Strong"/>
          <w:rFonts w:cs="宋体"/>
          <w:b w:val="false"/>
        </w:rPr>
        <w:t>{甲方}</w:t>
      </w:r>
      <w:r>
        <w:rPr>
          <w:rFonts w:cs="宋体"/>
          <w:u w:val="single"/>
        </w:rPr>
      </w:r>
    </w:p>
    <w:p>
      <w:pPr>
        <w:pStyle w:val="largefont"/>
        <w:widowControl w:val="false"/>
        <w:spacing w:before="0" w:after="0"/>
        <w:ind w:end="0"/>
        <w:jc w:val="both"/>
        <w:rPr>
          <w:rFonts w:eastAsia="宋体" w:cs="宋体"/>
        </w:rPr>
      </w:pPr>
      <w:r>
        <w:rPr>
          <w:rFonts w:cs="宋体"/>
        </w:rPr>
        <w:t>通讯地址：</w:t>
      </w:r>
      <w:r>
        <w:rPr>
          <w:rFonts w:cs="宋体"/>
          <w:u w:val="single"/>
        </w:rPr>
        <w:t>{通讯地址}</w:t>
      </w:r>
    </w:p>
    <w:p>
      <w:pPr>
        <w:pStyle w:val="largefont"/>
        <w:widowControl w:val="false"/>
        <w:spacing w:before="0" w:after="0"/>
        <w:ind w:end="0"/>
        <w:jc w:val="both"/>
        <w:rPr>
          <w:rFonts w:eastAsia="宋体" w:cs="宋体"/>
        </w:rPr>
      </w:pPr>
      <w:r>
        <w:rPr>
          <w:rFonts w:cs="宋体"/>
        </w:rPr>
        <w:t>邮政编码：</w:t>
      </w:r>
      <w:r>
        <w:rPr>
          <w:rFonts w:cs="宋体"/>
          <w:u w:val="single"/>
        </w:rPr>
        <w:t>{邮政编码}</w:t>
      </w:r>
    </w:p>
    <w:p>
      <w:pPr>
        <w:pStyle w:val="largefont"/>
        <w:widowControl w:val="false"/>
        <w:spacing w:before="0" w:after="0"/>
        <w:ind w:end="0"/>
        <w:jc w:val="both"/>
        <w:rPr>
          <w:rFonts w:eastAsia="宋体" w:cs="宋体"/>
        </w:rPr>
      </w:pPr>
      <w:r>
        <w:rPr>
          <w:rFonts w:cs="宋体"/>
        </w:rPr>
        <w:t>电子邮箱：</w:t>
      </w:r>
      <w:r>
        <w:rPr>
          <w:rFonts w:cs="宋体"/>
          <w:u w:val="single"/>
        </w:rPr>
        <w:t>{电子邮箱}</w:t>
      </w:r>
    </w:p>
    <w:p>
      <w:pPr>
        <w:pStyle w:val="largefont"/>
        <w:widowControl w:val="false"/>
        <w:spacing w:before="0" w:after="0"/>
        <w:ind w:end="0"/>
        <w:jc w:val="both"/>
        <w:rPr>
          <w:rFonts w:eastAsia="宋体" w:cs="宋体"/>
          <w:u w:val="single"/>
        </w:rPr>
      </w:pPr>
      <w:r>
        <w:rPr>
          <w:rFonts w:ascii="宋体" w:hAnsi="宋体" w:cs="宋体"/>
        </w:rPr>
        <w:t>【营业执照注册号】【统一社会信用代码】：</w:t>
      </w:r>
      <w:r>
        <w:rPr>
          <w:rFonts w:cs="宋体"/>
          <w:u w:val="single"/>
        </w:rPr>
        <w:t>{代码}</w:t>
      </w:r>
      <w:r>
        <w:rPr>
          <w:rFonts w:cs="宋体"/>
          <w:u w:val="single"/>
          <w:lang w:val="en-US" w:eastAsia="zh-CN"/>
        </w:rPr>
      </w:r>
      <w:r>
        <w:rPr>
          <w:rFonts w:cs="宋体"/>
          <w:u w:val="single"/>
        </w:rPr>
      </w:r>
    </w:p>
    <w:p>
      <w:pPr>
        <w:pStyle w:val="largefont"/>
        <w:widowControl w:val="false"/>
        <w:spacing w:before="0" w:after="0"/>
        <w:ind w:end="0"/>
        <w:jc w:val="both"/>
        <w:rPr>
          <w:rFonts w:eastAsia="宋体" w:cs="宋体"/>
        </w:rPr>
      </w:pPr>
      <w:r>
        <w:rPr>
          <w:rFonts w:ascii="宋体" w:hAnsi="宋体" w:cs="宋体"/>
        </w:rPr>
        <w:t>企业资质证书号：</w:t>
      </w:r>
      <w:r>
        <w:rPr>
          <w:rFonts w:cs="宋体"/>
          <w:u w:val="single"/>
        </w:rPr>
        <w:t>{企业资质证书号}</w:t>
      </w:r>
    </w:p>
    <w:p>
      <w:pPr>
        <w:pStyle w:val="largefont"/>
        <w:widowControl w:val="false"/>
        <w:spacing w:before="0" w:after="0"/>
        <w:ind w:end="0"/>
        <w:jc w:val="both"/>
        <w:rPr>
          <w:rFonts w:eastAsia="宋体" w:cs="宋体"/>
        </w:rPr>
      </w:pPr>
      <w:r>
        <w:rPr>
          <w:rFonts w:cs="宋体"/>
        </w:rPr>
        <w:t>法定代表人：</w:t>
      </w:r>
      <w:r>
        <w:rPr>
          <w:rFonts w:cs="宋体"/>
          <w:u w:val="single"/>
        </w:rPr>
        <w:t>{法定代表人} 联系电话：{联系电话}</w:t>
      </w:r>
      <w:r>
        <w:rPr>
          <w:rFonts w:cs="宋体"/>
        </w:rPr>
      </w:r>
      <w:r>
        <w:rPr>
          <w:rFonts w:cs="宋体"/>
          <w:u w:val="single"/>
        </w:rPr>
      </w:r>
    </w:p>
    <w:p>
      <w:pPr>
        <w:pStyle w:val="largefont"/>
        <w:widowControl w:val="false"/>
        <w:spacing w:before="0" w:after="0"/>
        <w:ind w:end="0"/>
        <w:jc w:val="both"/>
        <w:rPr>
          <w:rFonts w:eastAsia="宋体" w:cs="宋体"/>
        </w:rPr>
      </w:pPr>
      <w:r>
        <w:rPr>
          <w:rFonts w:cs="宋体"/>
        </w:rPr>
        <w:t>委托代理人：{</w:t>
      </w:r>
      <w:r>
        <w:rPr>
          <w:rFonts w:cs="宋体"/>
          <w:u w:val="single"/>
        </w:rPr>
        <w:t xml:space="preserve">委托代理人}              </w:t>
      </w:r>
      <w:r>
        <w:rPr>
          <w:rFonts w:cs="宋体"/>
        </w:rPr>
        <w:t>联系电话：{</w:t>
      </w:r>
      <w:r>
        <w:rPr>
          <w:rFonts w:cs="宋体"/>
          <w:u w:val="single"/>
        </w:rPr>
        <w:t>联系电话}</w:t>
      </w:r>
    </w:p>
    <w:p>
      <w:pPr>
        <w:pStyle w:val="largefont"/>
        <w:widowControl w:val="false"/>
        <w:spacing w:before="0" w:after="0"/>
        <w:ind w:end="0"/>
        <w:jc w:val="both"/>
        <w:rPr>
          <w:rFonts w:eastAsia="宋体" w:cs="宋体"/>
        </w:rPr>
      </w:pPr>
      <w:r>
        <w:rPr>
          <w:rFonts w:cs="宋体"/>
        </w:rPr>
        <w:t>委托销售代理机构：{</w:t>
      </w:r>
      <w:r>
        <w:rPr>
          <w:rFonts w:cs="宋体"/>
          <w:u w:val="single"/>
        </w:rPr>
        <w:t>销售代理机构}</w:t>
      </w:r>
      <w:r>
        <w:rPr>
          <w:rFonts w:cs="宋体"/>
          <w:u w:val="single"/>
          <w:lang w:val="en-US" w:eastAsia="zh-CN"/>
        </w:rPr>
      </w:r>
      <w:r>
        <w:rPr>
          <w:rFonts w:cs="宋体"/>
          <w:u w:val="single"/>
        </w:rPr>
      </w:r>
    </w:p>
    <w:p>
      <w:pPr>
        <w:pStyle w:val="largefont"/>
        <w:widowControl w:val="false"/>
        <w:spacing w:before="0" w:after="0"/>
        <w:ind w:end="0"/>
        <w:jc w:val="both"/>
        <w:rPr>
          <w:rFonts w:eastAsia="宋体" w:cs="宋体"/>
        </w:rPr>
      </w:pPr>
      <w:r>
        <w:rPr>
          <w:rFonts w:ascii="宋体" w:hAnsi="宋体" w:cs="宋体"/>
        </w:rPr>
        <w:t>经纪机构备案证明号：</w:t>
      </w:r>
      <w:r>
        <w:rPr>
          <w:rFonts w:ascii="宋体" w:hAnsi="宋体" w:cs="宋体"/>
          <w:u w:val="single"/>
        </w:rPr>
        <w:t xml:space="preserve"> {备案证明号}</w:t>
      </w:r>
      <w:r>
        <w:rPr>
          <w:rFonts w:cs="宋体"/>
          <w:u w:val="single"/>
          <w:lang w:val="en-US" w:eastAsia="zh-CN"/>
        </w:rPr>
      </w:r>
      <w:r>
        <w:rPr>
          <w:rFonts w:ascii="宋体" w:hAnsi="宋体" w:cs="宋体"/>
          <w:u w:val="single"/>
        </w:rPr>
      </w:r>
    </w:p>
    <w:p>
      <w:pPr>
        <w:pStyle w:val="largefont"/>
        <w:widowControl w:val="false"/>
        <w:spacing w:before="0" w:after="0"/>
        <w:ind w:end="0"/>
        <w:jc w:val="both"/>
        <w:rPr>
          <w:rFonts w:eastAsia="宋体" w:cs="宋体"/>
        </w:rPr>
      </w:pPr>
      <w:r>
        <w:rPr>
          <w:rFonts w:cs="宋体"/>
        </w:rPr>
        <w:t>通讯地址：</w:t>
      </w:r>
      <w:r>
        <w:rPr>
          <w:rFonts w:cs="宋体"/>
          <w:u w:val="single"/>
        </w:rPr>
        <w:t>{通讯地址}</w:t>
      </w:r>
    </w:p>
    <w:p>
      <w:pPr>
        <w:pStyle w:val="largefont"/>
        <w:widowControl w:val="false"/>
        <w:spacing w:before="0" w:after="0"/>
        <w:ind w:end="0"/>
        <w:jc w:val="both"/>
        <w:rPr>
          <w:rFonts w:eastAsia="宋体" w:cs="宋体"/>
        </w:rPr>
      </w:pPr>
      <w:r>
        <w:rPr>
          <w:rFonts w:cs="宋体"/>
        </w:rPr>
        <w:t>邮政编码：</w:t>
      </w:r>
      <w:r>
        <w:rPr>
          <w:rFonts w:cs="宋体"/>
          <w:u w:val="single"/>
        </w:rPr>
        <w:t>{邮政编码}</w:t>
      </w:r>
    </w:p>
    <w:p>
      <w:pPr>
        <w:pStyle w:val="largefont"/>
        <w:widowControl w:val="false"/>
        <w:spacing w:before="0" w:after="0"/>
        <w:ind w:end="0"/>
        <w:jc w:val="both"/>
        <w:rPr>
          <w:rFonts w:eastAsia="宋体" w:cs="宋体"/>
        </w:rPr>
      </w:pPr>
      <w:r>
        <w:rPr>
          <w:rFonts w:ascii="宋体" w:hAnsi="宋体" w:cs="宋体"/>
        </w:rPr>
        <w:t>【营业执照注册号】【统一社会信用代码】：</w:t>
      </w:r>
      <w:r>
        <w:rPr>
          <w:rFonts w:cs="宋体"/>
          <w:u w:val="single"/>
        </w:rPr>
        <w:t>{代码}</w:t>
      </w:r>
      <w:r>
        <w:rPr>
          <w:rFonts w:cs="宋体"/>
          <w:u w:val="single"/>
          <w:lang w:val="en-US" w:eastAsia="zh-CN"/>
        </w:rPr>
      </w:r>
    </w:p>
    <w:p>
      <w:pPr>
        <w:pStyle w:val="largefont"/>
        <w:widowControl w:val="false"/>
        <w:spacing w:before="0" w:after="0"/>
        <w:ind w:end="0"/>
        <w:jc w:val="both"/>
        <w:rPr>
          <w:rFonts w:eastAsia="宋体" w:cs="宋体"/>
        </w:rPr>
      </w:pPr>
      <w:r>
        <w:rPr>
          <w:rFonts w:cs="宋体"/>
        </w:rPr>
        <w:t>法定代表人：</w:t>
      </w:r>
      <w:r>
        <w:rPr>
          <w:rFonts w:cs="宋体"/>
          <w:u w:val="single"/>
        </w:rPr>
        <w:t>{法定代表人} 联系电话：{联系电话}</w:t>
      </w:r>
      <w:r>
        <w:rPr>
          <w:rFonts w:cs="宋体"/>
        </w:rPr>
      </w:r>
      <w:r>
        <w:rPr>
          <w:rFonts w:cs="宋体"/>
          <w:u w:val="single"/>
        </w:rPr>
      </w:r>
    </w:p>
    <w:p>
      <w:pPr>
        <w:pStyle w:val="largefont"/>
        <w:widowControl w:val="false"/>
        <w:spacing w:before="0" w:after="0"/>
        <w:ind w:firstLine="482" w:end="0"/>
        <w:jc w:val="both"/>
        <w:rPr>
          <w:rStyle w:val="Strong"/>
          <w:rFonts w:eastAsia="宋体" w:cs="宋体"/>
        </w:rPr>
      </w:pPr>
      <w:r>
        <w:rPr>
          <w:rFonts w:eastAsia="宋体" w:cs="宋体"/>
        </w:rPr>
      </w:r>
    </w:p>
    <w:p>
      <w:pPr>
        <w:pStyle w:val="largefont"/>
        <w:widowControl w:val="false"/>
        <w:spacing w:before="0" w:after="0"/>
        <w:ind w:end="0"/>
        <w:jc w:val="both"/>
        <w:rPr>
          <w:rFonts w:eastAsia="宋体" w:cs="宋体"/>
          <w:b w:val="false"/>
        </w:rPr>
      </w:pPr>
      <w:r>
        <w:rPr>
          <w:rStyle w:val="Strong"/>
          <w:rFonts w:cs="宋体"/>
          <w:b w:val="false"/>
        </w:rPr>
        <w:t>{乙方}</w:t>
      </w:r>
      <w:r>
        <w:rPr>
          <w:rFonts w:cs="宋体"/>
          <w:u w:val="single"/>
        </w:rPr>
      </w:r>
    </w:p>
    <w:p>
      <w:pPr>
        <w:pStyle w:val="largefont"/>
        <w:widowControl w:val="false"/>
        <w:spacing w:before="0" w:after="0"/>
        <w:ind w:end="0"/>
        <w:jc w:val="both"/>
        <w:rPr>
          <w:rFonts w:eastAsia="宋体" w:cs="宋体"/>
        </w:rPr>
      </w:pPr>
      <w:r>
        <w:rPr>
          <w:rFonts w:cs="宋体"/>
        </w:rPr>
        <w:t>【户籍所在地】：</w:t>
      </w:r>
      <w:r>
        <w:rPr>
          <w:rFonts w:cs="宋体"/>
          <w:u w:val="single"/>
        </w:rPr>
        <w:t>{户籍所在地}</w:t>
      </w:r>
      <w:r>
        <w:rPr>
          <w:rFonts w:cs="宋体"/>
        </w:rPr>
      </w:r>
    </w:p>
    <w:p>
      <w:pPr>
        <w:pStyle w:val="largefont"/>
        <w:widowControl w:val="false"/>
        <w:spacing w:before="0" w:after="0"/>
        <w:ind w:end="0"/>
        <w:jc w:val="both"/>
        <w:rPr>
          <w:rFonts w:eastAsia="宋体" w:cs="宋体"/>
        </w:rPr>
      </w:pPr>
      <w:r>
        <w:rPr>
          <w:rFonts w:cs="宋体"/>
        </w:rPr>
        <w:t>证件类型：{证件类型}，证号：{</w:t>
      </w:r>
      <w:r>
        <w:rPr>
          <w:rFonts w:cs="宋体"/>
          <w:u w:val="single"/>
        </w:rPr>
        <w:t>证号}</w:t>
      </w:r>
    </w:p>
    <w:p>
      <w:pPr>
        <w:pStyle w:val="largefont"/>
        <w:widowControl w:val="false"/>
        <w:spacing w:before="0" w:after="0"/>
        <w:ind w:end="0"/>
        <w:jc w:val="both"/>
        <w:rPr>
          <w:rFonts w:eastAsia="宋体" w:cs="宋体"/>
        </w:rPr>
      </w:pPr>
      <w:r>
        <w:rPr>
          <w:rFonts w:cs="宋体"/>
        </w:rPr>
        <w:t>出生日期：</w:t>
      </w:r>
      <w:r>
        <w:rPr>
          <w:rFonts w:cs="宋体"/>
          <w:u w:val="single"/>
        </w:rPr>
        <w:t>{年}{月}{日}</w:t>
      </w:r>
      <w:r>
        <w:rPr>
          <w:rFonts w:cs="宋体"/>
        </w:rPr>
        <w:t>，</w:t>
      </w:r>
      <w:r>
        <w:rPr>
          <w:rFonts w:cs="宋体"/>
          <w:u w:val="single"/>
        </w:rPr>
        <w:t>性别：{性别}</w:t>
      </w:r>
      <w:r>
        <w:rPr>
          <w:rFonts w:cs="宋体"/>
        </w:rPr>
      </w:r>
      <w:r>
        <w:rPr>
          <w:rFonts w:cs="宋体"/>
          <w:i w:val="false"/>
          <w:iCs w:val="false"/>
          <w:u w:val="single"/>
        </w:rPr>
      </w:r>
      <w:r>
        <w:rPr>
          <w:rFonts w:cs="宋体"/>
        </w:rPr>
      </w:r>
      <w:r>
        <w:rPr>
          <w:rFonts w:cs="宋体"/>
          <w:u w:val="single"/>
        </w:rPr>
      </w:r>
    </w:p>
    <w:p>
      <w:pPr>
        <w:pStyle w:val="largefont"/>
        <w:widowControl w:val="false"/>
        <w:spacing w:before="0" w:after="0"/>
        <w:ind w:end="0"/>
        <w:jc w:val="both"/>
        <w:rPr>
          <w:rFonts w:eastAsia="宋体" w:cs="宋体"/>
        </w:rPr>
      </w:pPr>
      <w:r>
        <w:rPr>
          <w:rFonts w:cs="宋体"/>
        </w:rPr>
        <w:t>通讯地址：</w:t>
      </w:r>
      <w:r>
        <w:rPr>
          <w:rFonts w:cs="宋体"/>
          <w:u w:val="single"/>
        </w:rPr>
        <w:t>{通讯地址}</w:t>
      </w:r>
    </w:p>
    <w:p>
      <w:pPr>
        <w:pStyle w:val="largefont"/>
        <w:widowControl w:val="false"/>
        <w:spacing w:before="0" w:after="0"/>
        <w:ind w:end="0"/>
        <w:jc w:val="both"/>
        <w:rPr>
          <w:rFonts w:eastAsia="宋体" w:cs="宋体"/>
        </w:rPr>
      </w:pPr>
      <w:r>
        <w:rPr>
          <w:rFonts w:cs="宋体"/>
        </w:rPr>
        <w:t>邮政编码：</w:t>
      </w:r>
      <w:r>
        <w:rPr>
          <w:rFonts w:cs="宋体"/>
          <w:u w:val="single"/>
        </w:rPr>
        <w:t>{邮政编码} 联系电话：{联系电话}</w:t>
      </w:r>
      <w:r>
        <w:rPr>
          <w:rFonts w:cs="宋体"/>
          <w:u w:val="none"/>
          <w:lang w:val="en-US" w:eastAsia="zh-CN"/>
        </w:rPr>
      </w:r>
      <w:r>
        <w:rPr>
          <w:rFonts w:cs="宋体"/>
        </w:rPr>
      </w:r>
      <w:r>
        <w:rPr>
          <w:rFonts w:cs="宋体"/>
          <w:u w:val="single"/>
        </w:rPr>
      </w:r>
      <w:r>
        <w:rPr>
          <w:rFonts w:cs="宋体"/>
          <w:u w:val="single"/>
          <w:lang w:val="en-US" w:eastAsia="zh-CN"/>
        </w:rPr>
      </w:r>
      <w:r>
        <w:rPr>
          <w:rFonts w:cs="宋体"/>
          <w:u w:val="single"/>
        </w:rPr>
      </w:r>
    </w:p>
    <w:p>
      <w:pPr>
        <w:pStyle w:val="largefont"/>
        <w:widowControl w:val="false"/>
        <w:spacing w:before="0" w:after="0"/>
        <w:ind w:end="0"/>
        <w:jc w:val="both"/>
        <w:rPr>
          <w:rFonts w:eastAsia="宋体" w:cs="宋体"/>
        </w:rPr>
      </w:pPr>
      <w:r>
        <w:rPr>
          <w:rFonts w:cs="宋体"/>
        </w:rPr>
        <w:t>电子邮箱：</w:t>
      </w:r>
      <w:r>
        <w:rPr>
          <w:rFonts w:cs="宋体"/>
          <w:u w:val="single"/>
        </w:rPr>
        <w:t>{电子邮箱}</w:t>
      </w:r>
      <w:r>
        <w:rPr>
          <w:rFonts w:cs="宋体"/>
          <w:u w:val="none"/>
        </w:rPr>
      </w:r>
    </w:p>
    <w:p>
      <w:pPr>
        <w:pStyle w:val="largefont"/>
        <w:widowControl w:val="false"/>
        <w:spacing w:before="0" w:after="0"/>
        <w:ind w:end="0"/>
        <w:jc w:val="both"/>
        <w:rPr>
          <w:rFonts w:eastAsia="宋体" w:cs="宋体"/>
          <w:u w:val="none"/>
        </w:rPr>
      </w:pPr>
      <w:r>
        <w:rPr>
          <w:rFonts w:ascii="宋体" w:hAnsi="宋体" w:cs="宋体"/>
        </w:rPr>
        <w:t>【法定代理人】</w:t>
      </w:r>
      <w:r>
        <w:rPr>
          <w:rFonts w:cs="宋体"/>
        </w:rPr>
        <w:t>【委托代理人】：</w:t>
      </w:r>
      <w:r>
        <w:rPr>
          <w:rFonts w:cs="宋体"/>
          <w:u w:val="single"/>
        </w:rPr>
        <w:t>{代理人信息}</w:t>
      </w:r>
    </w:p>
    <w:p>
      <w:pPr>
        <w:pStyle w:val="largefont"/>
        <w:widowControl w:val="false"/>
        <w:spacing w:before="0" w:after="0"/>
        <w:ind w:end="0"/>
        <w:jc w:val="both"/>
        <w:rPr>
          <w:rFonts w:eastAsia="宋体" w:cs="宋体"/>
        </w:rPr>
      </w:pPr>
      <w:r>
        <w:rPr>
          <w:rFonts w:cs="宋体"/>
        </w:rPr>
        <w:t>【户籍所在地】：</w:t>
      </w:r>
      <w:r>
        <w:rPr>
          <w:rFonts w:cs="宋体"/>
          <w:u w:val="single"/>
        </w:rPr>
        <w:t>{户籍所在地}</w:t>
      </w:r>
    </w:p>
    <w:p>
      <w:pPr>
        <w:pStyle w:val="largefont"/>
        <w:widowControl w:val="false"/>
        <w:spacing w:before="0" w:after="0"/>
        <w:ind w:end="0"/>
        <w:jc w:val="both"/>
        <w:rPr>
          <w:rFonts w:eastAsia="宋体" w:cs="宋体"/>
        </w:rPr>
      </w:pPr>
      <w:r>
        <w:rPr>
          <w:rFonts w:cs="宋体"/>
        </w:rPr>
        <w:t>证件类型：{证件类型}，证号：{</w:t>
      </w:r>
      <w:r>
        <w:rPr>
          <w:rFonts w:cs="宋体"/>
          <w:u w:val="single"/>
        </w:rPr>
        <w:t>证号}</w:t>
      </w:r>
    </w:p>
    <w:p>
      <w:pPr>
        <w:pStyle w:val="largefont"/>
        <w:widowControl w:val="false"/>
        <w:spacing w:before="0" w:after="0"/>
        <w:ind w:end="0"/>
        <w:jc w:val="both"/>
        <w:rPr>
          <w:rFonts w:eastAsia="宋体" w:cs="宋体"/>
        </w:rPr>
      </w:pPr>
      <w:r>
        <w:rPr>
          <w:rFonts w:cs="宋体"/>
        </w:rPr>
        <w:t>出生日期：</w:t>
      </w:r>
      <w:r>
        <w:rPr>
          <w:rFonts w:cs="宋体"/>
          <w:u w:val="single"/>
        </w:rPr>
        <w:t>{年}{月}{日}</w:t>
      </w:r>
      <w:r>
        <w:rPr>
          <w:rFonts w:cs="宋体"/>
        </w:rPr>
        <w:t>，</w:t>
      </w:r>
      <w:r>
        <w:rPr>
          <w:rFonts w:cs="宋体"/>
          <w:u w:val="single"/>
        </w:rPr>
        <w:t>性别：{性别}</w:t>
      </w:r>
      <w:r>
        <w:rPr>
          <w:rFonts w:cs="宋体"/>
        </w:rPr>
      </w:r>
      <w:r>
        <w:rPr>
          <w:rFonts w:cs="宋体"/>
          <w:u w:val="single"/>
        </w:rPr>
      </w:r>
      <w:r>
        <w:rPr>
          <w:rFonts w:cs="宋体"/>
        </w:rPr>
      </w:r>
      <w:r>
        <w:rPr>
          <w:rFonts w:cs="宋体"/>
          <w:u w:val="single"/>
        </w:rPr>
      </w:r>
    </w:p>
    <w:p>
      <w:pPr>
        <w:pStyle w:val="largefont"/>
        <w:widowControl w:val="false"/>
        <w:spacing w:before="0" w:after="0"/>
        <w:ind w:end="0"/>
        <w:jc w:val="both"/>
        <w:rPr>
          <w:rFonts w:eastAsia="宋体" w:cs="宋体"/>
        </w:rPr>
      </w:pPr>
      <w:r>
        <w:rPr>
          <w:rFonts w:cs="宋体"/>
        </w:rPr>
        <w:t>通讯地址：</w:t>
      </w:r>
      <w:r>
        <w:rPr>
          <w:rFonts w:cs="宋体"/>
          <w:u w:val="single"/>
        </w:rPr>
        <w:t>{通讯地址}</w:t>
      </w:r>
    </w:p>
    <w:p>
      <w:pPr>
        <w:pStyle w:val="largefont"/>
        <w:widowControl w:val="false"/>
        <w:spacing w:before="0" w:after="0"/>
        <w:ind w:end="0"/>
        <w:jc w:val="both"/>
        <w:rPr>
          <w:rFonts w:eastAsia="宋体" w:cs="宋体"/>
        </w:rPr>
      </w:pPr>
      <w:r>
        <w:rPr>
          <w:rFonts w:cs="宋体"/>
        </w:rPr>
        <w:t>邮政编码：</w:t>
      </w:r>
      <w:r>
        <w:rPr>
          <w:rFonts w:cs="宋体"/>
          <w:u w:val="single"/>
        </w:rPr>
        <w:t>{邮政编码} 联系电话：{联系电话}</w:t>
      </w:r>
      <w:r>
        <w:rPr>
          <w:rFonts w:cs="宋体"/>
        </w:rPr>
      </w:r>
      <w:r>
        <w:rPr>
          <w:rFonts w:cs="宋体"/>
          <w:u w:val="single"/>
        </w:rPr>
      </w:r>
    </w:p>
    <w:p>
      <w:pPr>
        <w:pStyle w:val="largefont"/>
        <w:widowControl w:val="false"/>
        <w:spacing w:before="0" w:after="0"/>
        <w:ind w:end="0"/>
        <w:jc w:val="both"/>
        <w:rPr>
          <w:rFonts w:eastAsia="宋体" w:cs="宋体"/>
        </w:rPr>
      </w:pPr>
      <w:r>
        <w:rPr>
          <w:rFonts w:cs="宋体"/>
        </w:rPr>
        <w:t>（乙方为多人时，可相应增加）</w:t>
      </w:r>
    </w:p>
    <w:p>
      <w:pPr>
        <w:pStyle w:val="largefont"/>
        <w:widowControl w:val="false"/>
        <w:spacing w:before="0" w:after="0"/>
        <w:ind w:end="0"/>
        <w:jc w:val="both"/>
        <w:rPr>
          <w:rFonts w:eastAsia="宋体" w:cs="宋体"/>
          <w:b w:val="false"/>
          <w:sz w:val="24"/>
          <w:szCs w:val="24"/>
        </w:rPr>
      </w:pPr>
      <w:r>
        <w:rPr>
          <w:rFonts w:eastAsia="宋体" w:cs="宋体"/>
          <w:b w:val="false"/>
          <w:sz w:val="24"/>
          <w:szCs w:val="24"/>
        </w:rPr>
      </w:r>
    </w:p>
    <w:p>
      <w:pPr>
        <w:pStyle w:val="largefont"/>
        <w:widowControl w:val="false"/>
        <w:spacing w:before="0" w:after="0"/>
        <w:ind w:end="0"/>
        <w:jc w:val="both"/>
        <w:rPr>
          <w:rFonts w:eastAsia="宋体" w:cs="宋体"/>
          <w:sz w:val="24"/>
        </w:rPr>
      </w:pPr>
      <w:r>
        <w:rPr>
          <w:rStyle w:val="Strong"/>
          <w:rFonts w:cs="宋体"/>
          <w:b w:val="false"/>
          <w:sz w:val="24"/>
        </w:rPr>
        <w:t>{丙方}</w:t>
      </w:r>
      <w:r>
        <w:rPr>
          <w:rFonts w:cs="宋体"/>
          <w:b w:val="false"/>
          <w:sz w:val="24"/>
          <w:u w:val="single"/>
        </w:rPr>
      </w:r>
    </w:p>
    <w:p>
      <w:pPr>
        <w:pStyle w:val="largefont"/>
        <w:widowControl w:val="false"/>
        <w:spacing w:before="0" w:after="0"/>
        <w:ind w:end="0"/>
        <w:jc w:val="both"/>
        <w:rPr>
          <w:rFonts w:ascii="宋体" w:hAnsi="宋体" w:eastAsia="宋体" w:cs="宋体"/>
          <w:kern w:val="0"/>
          <w:sz w:val="24"/>
        </w:rPr>
      </w:pPr>
      <w:r>
        <w:rPr>
          <w:rFonts w:ascii="宋体" w:hAnsi="宋体" w:cs="宋体"/>
          <w:kern w:val="0"/>
          <w:sz w:val="24"/>
        </w:rPr>
        <w:t>通讯地址：</w:t>
      </w:r>
      <w:r>
        <w:rPr>
          <w:rFonts w:ascii="宋体" w:hAnsi="宋体" w:cs="宋体"/>
          <w:kern w:val="0"/>
          <w:sz w:val="24"/>
          <w:u w:val="single"/>
        </w:rPr>
        <w:t xml:space="preserve">{通讯地址}            </w:t>
      </w:r>
      <w:r>
        <w:rPr>
          <w:rFonts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 xml:space="preserve">    邮政</w:t>
      </w:r>
      <w:r>
        <w:rPr>
          <w:rFonts w:ascii="宋体" w:hAnsi="宋体" w:cs="宋体"/>
          <w:kern w:val="0"/>
          <w:sz w:val="24"/>
          <w:u w:val="single"/>
        </w:rPr>
        <w:t>编码：{邮政编</w:t>
      </w:r>
      <w:r>
        <w:rPr>
          <w:rFonts w:cs="宋体"/>
          <w:kern w:val="0"/>
          <w:sz w:val="24"/>
          <w:u w:val="single"/>
          <w:lang w:val="en-US" w:eastAsia="zh-CN"/>
        </w:rPr>
        <w:t>码}</w:t>
      </w:r>
      <w:r>
        <w:rPr>
          <w:rFonts w:ascii="宋体" w:hAnsi="宋体" w:cs="宋体"/>
          <w:kern w:val="0"/>
          <w:sz w:val="24"/>
          <w:u w:val="single"/>
        </w:rPr>
      </w:r>
    </w:p>
    <w:p>
      <w:pPr>
        <w:pStyle w:val="largefont"/>
        <w:widowControl w:val="false"/>
        <w:spacing w:before="0" w:after="0"/>
        <w:ind w:end="0"/>
        <w:jc w:val="both"/>
        <w:rPr>
          <w:rFonts w:ascii="宋体" w:hAnsi="宋体" w:eastAsia="宋体" w:cs="宋体"/>
          <w:kern w:val="0"/>
          <w:sz w:val="24"/>
        </w:rPr>
      </w:pPr>
      <w:r>
        <w:rPr>
          <w:rFonts w:ascii="宋体" w:hAnsi="宋体" w:cs="宋体"/>
          <w:kern w:val="0"/>
          <w:sz w:val="24"/>
        </w:rPr>
        <w:t>【组织机构代码】【统一社会信用代码】：</w:t>
      </w:r>
      <w:r>
        <w:rPr>
          <w:rFonts w:ascii="宋体" w:hAnsi="宋体" w:cs="宋体"/>
          <w:kern w:val="0"/>
          <w:sz w:val="24"/>
          <w:u w:val="single"/>
        </w:rPr>
        <w:t>{组织机构代码/统一社会信用代码}</w:t>
      </w:r>
    </w:p>
    <w:p>
      <w:pPr>
        <w:pStyle w:val="largefont"/>
        <w:widowControl w:val="false"/>
        <w:spacing w:before="0" w:after="0"/>
        <w:ind w:end="0"/>
        <w:jc w:val="both"/>
        <w:rPr>
          <w:rFonts w:eastAsia="宋体" w:cs="宋体"/>
        </w:rPr>
      </w:pPr>
      <w:r>
        <w:rPr>
          <w:rFonts w:cs="宋体"/>
        </w:rPr>
        <w:t>法定代表人：</w:t>
      </w:r>
      <w:r>
        <w:rPr>
          <w:rFonts w:cs="宋体"/>
          <w:u w:val="single"/>
        </w:rPr>
        <w:t>{法定代表人} 联系电话：{联系电话}</w:t>
      </w:r>
      <w:r>
        <w:rPr>
          <w:rFonts w:cs="宋体"/>
        </w:rPr>
      </w:r>
      <w:r>
        <w:rPr>
          <w:rFonts w:cs="宋体"/>
          <w:u w:val="single"/>
        </w:rPr>
      </w:r>
    </w:p>
    <w:p>
      <w:pPr>
        <w:pStyle w:val="largefont"/>
        <w:widowControl w:val="false"/>
        <w:spacing w:before="0" w:after="0"/>
        <w:ind w:end="0"/>
        <w:jc w:val="both"/>
        <w:rPr>
          <w:rFonts w:eastAsia="宋体" w:cs="宋体"/>
        </w:rPr>
      </w:pPr>
      <w:r>
        <w:rPr>
          <w:rFonts w:cs="宋体"/>
        </w:rPr>
        <w:t>委托代理人：</w:t>
      </w:r>
      <w:r>
        <w:rPr>
          <w:rFonts w:cs="宋体"/>
          <w:u w:val="single"/>
        </w:rPr>
        <w:t xml:space="preserve">{委托代理人}              </w:t>
      </w:r>
      <w:r>
        <w:rPr>
          <w:rFonts w:cs="宋体"/>
        </w:rPr>
        <w:t>联系电话：{</w:t>
      </w:r>
      <w:r>
        <w:rPr>
          <w:rFonts w:cs="宋体"/>
          <w:u w:val="single"/>
        </w:rPr>
        <w:t>联系电话}</w:t>
      </w:r>
    </w:p>
    <w:p>
      <w:pPr>
        <w:pStyle w:val="largefont"/>
        <w:widowControl w:val="false"/>
        <w:spacing w:before="0" w:after="0"/>
        <w:ind w:end="0"/>
        <w:jc w:val="both"/>
        <w:rPr>
          <w:rFonts w:eastAsia="宋体" w:cs="宋体"/>
          <w:sz w:val="24"/>
        </w:rPr>
      </w:pPr>
      <w:r>
        <w:rPr>
          <w:rFonts w:eastAsia="宋体" w:cs="宋体"/>
          <w:sz w:val="24"/>
        </w:rPr>
      </w:r>
    </w:p>
    <w:p>
      <w:pPr>
        <w:pStyle w:val="Heading1"/>
        <w:rPr/>
      </w:pPr>
      <w:r>
        <w:rPr/>
        <w:t>第二章  {共有产权住房基本状况}</w:t>
      </w:r>
    </w:p>
    <w:p>
      <w:pPr>
        <w:pStyle w:val="largefont"/>
        <w:widowControl w:val="false"/>
        <w:spacing w:before="0" w:after="0"/>
        <w:ind w:firstLine="482" w:end="0"/>
        <w:jc w:val="both"/>
        <w:rPr/>
      </w:pPr>
      <w:r>
        <w:rPr>
          <w:rStyle w:val="Strong"/>
        </w:rPr>
        <w:t>第一条</w:t>
      </w:r>
      <w:r>
        <w:rPr>
          <w:rStyle w:val="Strong"/>
        </w:rPr>
        <w:t xml:space="preserve"> </w:t>
      </w:r>
      <w:r>
        <w:rPr>
          <w:rStyle w:val="Strong"/>
        </w:rPr>
        <w:t xml:space="preserve"> {项目建设依据}</w:t>
      </w:r>
    </w:p>
    <w:p>
      <w:pPr>
        <w:pStyle w:val="largefont"/>
        <w:widowControl w:val="false"/>
        <w:spacing w:before="0" w:after="0"/>
        <w:jc w:val="both"/>
        <w:rPr/>
      </w:pPr>
      <w:r>
        <w:rPr/>
        <w:t>（一）</w:t>
      </w:r>
      <w:r>
        <w:rPr/>
        <w:t>甲方以</w:t>
      </w:r>
      <w:r>
        <w:rPr>
          <w:rFonts w:ascii="新宋体" w:hAnsi="新宋体" w:cs="新宋体" w:eastAsia="新宋体"/>
        </w:rPr>
        <w:t>{出让/转让/划拨}方式</w:t>
      </w:r>
      <w:r>
        <w:rPr/>
        <w:t>取得坐落</w:t>
      </w:r>
      <w:r>
        <w:rPr/>
        <w:t>于</w:t>
      </w:r>
      <w:r>
        <w:rPr/>
        <w:t>{地</w:t>
      </w:r>
      <w:r>
        <w:rPr>
          <w:u w:val="single"/>
        </w:rPr>
        <w:t>块}的建设用地使用权。该</w:t>
      </w:r>
      <w:r>
        <w:rPr/>
        <w:t>地块【</w:t>
      </w:r>
      <w:r>
        <w:rPr/>
        <w:t>不动产权</w:t>
      </w:r>
      <w:r>
        <w:rPr/>
        <w:t>证书号】【国有</w:t>
      </w:r>
      <w:r>
        <w:rPr/>
        <w:t>土地使用证号】【城</w:t>
      </w:r>
      <w:r>
        <w:rPr/>
        <w:t>镇建设用地批准书号】为{编号}，土地使用权面积</w:t>
      </w:r>
      <w:r>
        <w:rPr>
          <w:u w:val="single"/>
        </w:rPr>
        <w:t>为{面积}平方米。乙方购</w:t>
      </w:r>
      <w:r>
        <w:rPr/>
        <w:t>买的共有产权住房所</w:t>
      </w:r>
      <w:r>
        <w:rPr>
          <w:u w:val="single"/>
        </w:rPr>
        <w:t>占用的土地用途为{土地用</w:t>
      </w:r>
      <w:r>
        <w:rPr/>
        <w:t>途}，土</w:t>
      </w:r>
      <w:r>
        <w:rPr/>
        <w:t>地使用年限自{开始日期}</w:t>
      </w:r>
      <w:r>
        <w:rPr/>
        <w:t>年{开</w:t>
      </w:r>
      <w:r>
        <w:rPr/>
        <w:t>始月份}日</w:t>
      </w:r>
      <w:r>
        <w:rPr>
          <w:u w:val="single"/>
        </w:rPr>
        <w:t>{开始日期}日至{结束日</w:t>
      </w:r>
      <w:r>
        <w:rPr/>
        <w:t>期}年{结束月份</w:t>
      </w:r>
      <w:r>
        <w:rPr>
          <w:u w:val="none"/>
          <w:lang w:val="en-US" w:eastAsia="zh-CN"/>
        </w:rPr>
        <w:t>}日{结束日期</w:t>
      </w:r>
      <w:r>
        <w:rPr/>
        <w:t>}</w:t>
      </w:r>
      <w:r>
        <w:rPr>
          <w:u w:val="none"/>
          <w:lang w:val="en-US" w:eastAsia="zh-CN"/>
        </w:rPr>
        <w:t>日。</w:t>
      </w:r>
      <w:r>
        <w:rPr/>
      </w:r>
      <w:r>
        <w:rPr>
          <w:u w:val="none"/>
          <w:lang w:val="en-US" w:eastAsia="zh-CN"/>
        </w:rPr>
      </w:r>
      <w:r>
        <w:rPr/>
      </w:r>
      <w:r>
        <w:rPr>
          <w:u w:val="none"/>
          <w:lang w:val="en-US" w:eastAsia="zh-CN"/>
        </w:rPr>
      </w:r>
      <w:r>
        <w:rPr/>
      </w:r>
      <w:r>
        <w:rPr>
          <w:u w:val="none"/>
          <w:lang w:val="en-US" w:eastAsia="zh-CN"/>
        </w:rPr>
      </w:r>
      <w:r>
        <w:rPr/>
      </w:r>
      <w:r>
        <w:rPr>
          <w:u w:val="none"/>
          <w:lang w:val="en-US" w:eastAsia="zh-CN"/>
        </w:rPr>
      </w:r>
      <w:r>
        <w:rPr/>
      </w:r>
    </w:p>
    <w:p>
      <w:pPr>
        <w:pStyle w:val="largefont"/>
        <w:widowControl w:val="false"/>
        <w:spacing w:before="0" w:after="0"/>
        <w:jc w:val="both"/>
        <w:rPr/>
      </w:pPr>
      <w:r>
        <w:rPr/>
        <w:t>（二）</w:t>
      </w:r>
      <w:r>
        <w:rPr/>
        <w:t>甲方经批准，在上述地块上建设的共有产权住房</w:t>
      </w:r>
      <w:r>
        <w:rPr/>
        <w:t>项目</w:t>
      </w:r>
      <w:r>
        <w:rPr/>
        <w:t>核准名称</w:t>
      </w:r>
      <w:r>
        <w:rPr/>
        <w:t>为</w:t>
      </w:r>
      <w:r>
        <w:rPr>
          <w:u w:val="single"/>
        </w:rPr>
        <w:t>{项目名称}，建设工程规</w:t>
      </w:r>
      <w:r>
        <w:rPr/>
        <w:t>划许可证号为{规划许可证</w:t>
      </w:r>
      <w:r>
        <w:rPr>
          <w:u w:val="single"/>
        </w:rPr>
        <w:t>号}，建筑工程施工许可证</w:t>
      </w:r>
      <w:r>
        <w:rPr/>
        <w:t>号为{施工许可证号}，建</w:t>
      </w:r>
      <w:r>
        <w:rPr>
          <w:u w:val="single"/>
        </w:rPr>
        <w:t>设工程施工合同约定的开工</w:t>
      </w:r>
      <w:r>
        <w:rPr/>
        <w:t>日期为{开工日期}，建设工程施工合</w:t>
      </w:r>
      <w:r>
        <w:rPr>
          <w:u w:val="single"/>
        </w:rPr>
        <w:t>同约定的竣工日期为{竣工</w:t>
      </w:r>
      <w:r>
        <w:rPr/>
        <w:t>日期}。</w:t>
      </w:r>
      <w:r>
        <w:rPr>
          <w:u w:val="single"/>
        </w:rPr>
      </w:r>
      <w:r>
        <w:rPr/>
      </w:r>
    </w:p>
    <w:p>
      <w:pPr>
        <w:pStyle w:val="Style20"/>
        <w:spacing w:lineRule="auto" w:line="360" w:before="0" w:after="0"/>
        <w:ind w:firstLine="482" w:end="0"/>
        <w:jc w:val="both"/>
        <w:rPr/>
      </w:pPr>
      <w:r>
        <w:rPr>
          <w:rStyle w:val="Strong"/>
        </w:rPr>
        <w:t xml:space="preserve">第二条 </w:t>
      </w:r>
      <w:r>
        <w:rPr>
          <w:rStyle w:val="Strong"/>
        </w:rPr>
        <w:t>预</w:t>
      </w:r>
      <w:r>
        <w:rPr>
          <w:rStyle w:val="Strong"/>
        </w:rPr>
        <w:t>售依据</w:t>
      </w:r>
    </w:p>
    <w:p>
      <w:pPr>
        <w:pStyle w:val="largefont"/>
        <w:widowControl w:val="false"/>
        <w:spacing w:before="0" w:after="0"/>
        <w:jc w:val="both"/>
        <w:rPr/>
      </w:pPr>
      <w:r>
        <w:rPr/>
        <w:t>该</w:t>
      </w:r>
      <w:r>
        <w:rPr/>
        <w:t>共有产权住房</w:t>
      </w:r>
      <w:r>
        <w:rPr/>
        <w:t>已由</w:t>
      </w:r>
      <w:r>
        <w:rPr>
          <w:u w:val="single"/>
        </w:rPr>
        <w:t xml:space="preserve"> {批准单位} 批准预售，预售许可证号为 {许可证号} 。</w:t>
      </w:r>
      <w:r>
        <w:rPr/>
      </w:r>
      <w:r>
        <w:rPr>
          <w:u w:val="single"/>
        </w:rPr>
      </w:r>
      <w:r>
        <w:rPr/>
      </w:r>
    </w:p>
    <w:p>
      <w:pPr>
        <w:pStyle w:val="largefont"/>
        <w:widowControl w:val="false"/>
        <w:spacing w:before="0" w:after="0"/>
        <w:ind w:firstLine="482" w:end="0"/>
        <w:jc w:val="both"/>
        <w:rPr>
          <w:rStyle w:val="Strong"/>
        </w:rPr>
      </w:pPr>
      <w:r>
        <w:rPr>
          <w:rStyle w:val="Strong"/>
        </w:rPr>
        <w:t>第三条</w:t>
      </w:r>
      <w:r>
        <w:rPr>
          <w:rStyle w:val="Strong"/>
        </w:rPr>
        <w:t xml:space="preserve"> </w:t>
      </w:r>
      <w:r>
        <w:rPr>
          <w:rStyle w:val="Strong"/>
        </w:rPr>
        <w:t xml:space="preserve"> </w:t>
      </w:r>
      <w:r>
        <w:rPr>
          <w:rStyle w:val="Strong"/>
        </w:rPr>
        <w:t>共有产权住房</w:t>
      </w:r>
      <w:r>
        <w:rPr>
          <w:rStyle w:val="Strong"/>
        </w:rPr>
        <w:t>基本情况</w:t>
      </w:r>
    </w:p>
    <w:p>
      <w:pPr>
        <w:pStyle w:val="largefont"/>
        <w:widowControl w:val="false"/>
        <w:spacing w:before="0" w:after="0"/>
        <w:ind w:end="0"/>
        <w:jc w:val="both"/>
        <w:rPr/>
      </w:pPr>
      <w:r>
        <w:rPr/>
        <w:t>（一）该共有产权住房的规划性质为</w:t>
      </w:r>
      <w:r>
        <w:rPr/>
        <w:t>住宅</w:t>
      </w:r>
      <w:r>
        <w:rPr/>
        <w:t>。</w:t>
      </w:r>
    </w:p>
    <w:p>
      <w:pPr>
        <w:pStyle w:val="largefont"/>
        <w:widowControl w:val="false"/>
        <w:spacing w:before="0" w:after="0"/>
        <w:ind w:end="0"/>
        <w:jc w:val="both"/>
        <w:rPr/>
      </w:pPr>
      <w:r>
        <w:rPr/>
        <w:t>（二）</w:t>
      </w:r>
      <w:r>
        <w:rPr/>
        <w:t>该共有产权住房所在</w:t>
      </w:r>
      <w:r>
        <w:rPr/>
        <w:t>建筑物</w:t>
      </w:r>
      <w:r>
        <w:rPr/>
        <w:t>的主体结构</w:t>
      </w:r>
      <w:r>
        <w:rPr>
          <w:u w:val="single"/>
        </w:rPr>
        <w:t xml:space="preserve">               </w:t>
      </w:r>
      <w:r>
        <w:rPr/>
        <w:t>{主体</w:t>
      </w:r>
      <w:r>
        <w:rPr/>
        <w:t>结</w:t>
      </w:r>
      <w:r>
        <w:rPr/>
        <w:t>构状况</w:t>
      </w:r>
      <w:r>
        <w:rPr>
          <w:u w:val="single"/>
        </w:rPr>
        <w:t>}，</w:t>
      </w:r>
      <w:r>
        <w:rPr>
          <w:u w:val="single"/>
          <w:lang w:val="en-US" w:eastAsia="zh-CN"/>
        </w:rPr>
        <w:t>建筑</w:t>
      </w:r>
      <w:r>
        <w:rPr>
          <w:u w:val="single"/>
        </w:rPr>
        <w:t>总层</w:t>
      </w:r>
      <w:r>
        <w:rPr/>
        <w:t xml:space="preserve">数为    </w:t>
      </w:r>
      <w:r>
        <w:rPr>
          <w:u w:val="single"/>
        </w:rPr>
        <w:t xml:space="preserve"> </w:t>
      </w:r>
      <w:r>
        <w:rPr>
          <w:u w:val="single"/>
        </w:rPr>
        <w:t xml:space="preserve"> {</w:t>
      </w:r>
      <w:r>
        <w:rPr>
          <w:u w:val="single"/>
          <w:lang w:val="en-US" w:eastAsia="zh-CN"/>
        </w:rPr>
        <w:t>总</w:t>
      </w:r>
      <w:r>
        <w:rPr>
          <w:u w:val="single"/>
        </w:rPr>
        <w:t>层数</w:t>
      </w:r>
      <w:r>
        <w:rPr/>
        <w:t>}层，其</w:t>
      </w:r>
      <w:r>
        <w:rPr>
          <w:u w:val="single"/>
        </w:rPr>
        <w:t>中</w:t>
      </w:r>
      <w:r>
        <w:rPr>
          <w:u w:val="single"/>
        </w:rPr>
        <w:t>地</w:t>
      </w:r>
      <w:r>
        <w:rPr>
          <w:u w:val="single"/>
          <w:lang w:val="en-US" w:eastAsia="zh-CN"/>
        </w:rPr>
        <w:t>上</w:t>
      </w:r>
      <w:r>
        <w:rPr>
          <w:u w:val="single"/>
        </w:rPr>
        <w:t xml:space="preserve">   </w:t>
      </w:r>
      <w:r>
        <w:rPr/>
        <w:t xml:space="preserve">   {地上层数}层，地下      {地下层数}层。</w:t>
      </w:r>
    </w:p>
    <w:p>
      <w:pPr>
        <w:pStyle w:val="largefont"/>
        <w:widowControl w:val="false"/>
        <w:spacing w:before="0" w:after="0"/>
        <w:ind w:end="0"/>
        <w:jc w:val="both"/>
        <w:rPr/>
      </w:pPr>
      <w:r>
        <w:rPr/>
        <w:t>（三）</w:t>
      </w:r>
      <w:r>
        <w:rPr/>
        <w:t>该共有产权住房为第一条规定项目中的</w:t>
      </w:r>
      <w:r>
        <w:rPr>
          <w:u w:val="single"/>
        </w:rPr>
        <w:t xml:space="preserve">               </w:t>
      </w:r>
      <w:r>
        <w:rPr/>
        <w:t>【幢】【座】</w:t>
      </w:r>
      <w:r>
        <w:rPr/>
        <w:t>【</w:t>
      </w:r>
      <w:r>
        <w:rPr>
          <w:u w:val="single"/>
        </w:rPr>
        <w:t>{楼栋号</w:t>
      </w:r>
      <w:r>
        <w:rPr/>
        <w:t>}</w:t>
      </w:r>
      <w:r>
        <w:rPr/>
        <w:t>】</w:t>
      </w:r>
      <w:r>
        <w:rPr>
          <w:u w:val="single"/>
        </w:rPr>
        <w:t xml:space="preserve">第   </w:t>
      </w:r>
      <w:r>
        <w:rPr/>
        <w:t xml:space="preserve"> </w:t>
      </w:r>
      <w:r>
        <w:rPr>
          <w:u w:val="single"/>
        </w:rPr>
        <w:t xml:space="preserve">层   </w:t>
      </w:r>
      <w:r>
        <w:rPr/>
        <w:t xml:space="preserve"> 号</w:t>
      </w:r>
      <w:r>
        <w:rPr/>
        <w:t>。房屋竣工后，如房号发生改变，不影响该共有产权住房的特定位置</w:t>
      </w:r>
      <w:r>
        <w:rPr/>
        <w:t>。该共有产权住</w:t>
      </w:r>
      <w:r>
        <w:rPr/>
        <w:t>房</w:t>
      </w:r>
      <w:r>
        <w:rPr/>
        <w:t>的平面</w:t>
      </w:r>
      <w:r>
        <w:rPr/>
        <w:t>图</w:t>
      </w:r>
      <w:r>
        <w:rPr/>
        <w:t>等见附</w:t>
      </w:r>
      <w:r>
        <w:rPr/>
        <w:t>件</w:t>
      </w:r>
      <w:r>
        <w:rPr/>
        <w:t>二。</w:t>
      </w:r>
    </w:p>
    <w:p>
      <w:pPr>
        <w:pStyle w:val="largefont"/>
        <w:widowControl w:val="false"/>
        <w:spacing w:before="0" w:after="0"/>
        <w:ind w:end="0"/>
        <w:jc w:val="both"/>
        <w:rPr/>
      </w:pPr>
      <w:r>
        <w:rPr/>
        <w:t>（四）</w:t>
      </w:r>
      <w:r>
        <w:rPr>
          <w:rFonts w:ascii="新宋体" w:hAnsi="新宋体" w:cs="新宋体" w:eastAsia="新宋体"/>
        </w:rPr>
        <w:t>该共有产权住房面积的房产测绘机构</w:t>
      </w:r>
      <w:r>
        <w:rPr>
          <w:rFonts w:ascii="新宋体" w:hAnsi="新宋体" w:cs="新宋体" w:eastAsia="新宋体"/>
        </w:rPr>
        <w:t>为</w:t>
      </w:r>
      <w:r>
        <w:rPr/>
        <w:t xml:space="preserve"> </w:t>
      </w:r>
      <w:r>
        <w:rPr>
          <w:u w:val="single"/>
        </w:rPr>
        <w:t>{</w:t>
      </w:r>
      <w:r>
        <w:rPr>
          <w:u w:val="single"/>
        </w:rPr>
        <w:t>房产测绘机构} ，其预测建筑面积共 {预测</w:t>
      </w:r>
      <w:r>
        <w:rPr>
          <w:u w:val="single"/>
        </w:rPr>
        <w:t>建</w:t>
      </w:r>
      <w:r>
        <w:rPr/>
        <w:t>筑面积} 平方米，</w:t>
      </w:r>
      <w:r>
        <w:rPr>
          <w:u w:val="single"/>
        </w:rPr>
        <w:t>其</w:t>
      </w:r>
      <w:r>
        <w:rPr>
          <w:u w:val="single"/>
        </w:rPr>
        <w:t>中套内建筑面</w:t>
      </w:r>
      <w:r>
        <w:rPr/>
        <w:t>积 {套内建筑面积} 平</w:t>
      </w:r>
      <w:r>
        <w:rPr>
          <w:u w:val="single"/>
        </w:rPr>
        <w:t>方</w:t>
      </w:r>
      <w:r>
        <w:rPr>
          <w:u w:val="single"/>
        </w:rPr>
        <w:t>米，分摊共有</w:t>
      </w:r>
      <w:r>
        <w:rPr/>
        <w:t>建筑面积 {</w:t>
      </w:r>
      <w:r>
        <w:rPr/>
        <w:t>分摊</w:t>
      </w:r>
      <w:r>
        <w:rPr/>
        <w:t>共有建筑</w:t>
      </w:r>
      <w:r>
        <w:rPr>
          <w:u w:val="single"/>
        </w:rPr>
        <w:t>面</w:t>
      </w:r>
      <w:r>
        <w:rPr>
          <w:u w:val="single"/>
        </w:rPr>
        <w:t>积} 平方米</w:t>
      </w:r>
      <w:r>
        <w:rPr/>
        <w:t>。与该共</w:t>
      </w:r>
      <w:r>
        <w:rPr/>
        <w:t>有产权住房有关的共用建筑面积分摊情况见附件三。</w:t>
      </w:r>
      <w:r>
        <w:rPr/>
      </w:r>
    </w:p>
    <w:p>
      <w:pPr>
        <w:pStyle w:val="largefont"/>
        <w:widowControl w:val="false"/>
        <w:spacing w:before="0" w:after="0"/>
        <w:ind w:end="0"/>
        <w:jc w:val="both"/>
        <w:rPr/>
      </w:pPr>
      <w:r>
        <w:rPr/>
        <w:t>该共有产权住房层高为</w:t>
      </w:r>
      <w:r>
        <w:rPr>
          <w:u w:val="single"/>
        </w:rPr>
        <w:t>{层高</w:t>
      </w:r>
      <w:r>
        <w:rPr>
          <w:u w:val="single"/>
        </w:rPr>
        <w:t>}米</w:t>
      </w:r>
      <w:r>
        <w:rPr>
          <w:u w:val="single"/>
        </w:rPr>
        <w:t>，</w:t>
      </w:r>
      <w:r>
        <w:rPr/>
        <w:t>有</w:t>
      </w:r>
      <w:r>
        <w:rPr>
          <w:rFonts w:ascii="新宋体" w:hAnsi="新宋体" w:cs="新宋体" w:eastAsia="新宋体"/>
        </w:rPr>
        <w:t>{</w:t>
      </w:r>
      <w:r>
        <w:rPr/>
        <w:t>阳</w:t>
      </w:r>
      <w:r>
        <w:rPr>
          <w:u w:val="single"/>
        </w:rPr>
        <w:t>台</w:t>
      </w:r>
      <w:r>
        <w:rPr>
          <w:u w:val="single"/>
        </w:rPr>
        <w:t>数量</w:t>
      </w:r>
      <w:r>
        <w:rPr>
          <w:u w:val="single"/>
        </w:rPr>
        <w:t>}个阳</w:t>
      </w:r>
      <w:r>
        <w:rPr/>
        <w:t>台，其中{封</w:t>
      </w:r>
      <w:r>
        <w:rPr>
          <w:u w:val="single"/>
        </w:rPr>
        <w:t>闭式</w:t>
      </w:r>
      <w:r>
        <w:rPr>
          <w:u w:val="single"/>
        </w:rPr>
        <w:t>阳台</w:t>
      </w:r>
      <w:r>
        <w:rPr>
          <w:u w:val="single"/>
        </w:rPr>
        <w:t>数量</w:t>
      </w:r>
      <w:r>
        <w:rPr/>
        <w:t>}个阳台为封闭</w:t>
      </w:r>
      <w:r>
        <w:rPr/>
        <w:t>式</w:t>
      </w:r>
      <w:r>
        <w:rPr>
          <w:u w:val="single"/>
        </w:rPr>
        <w:t>，</w:t>
      </w:r>
      <w:r>
        <w:rPr>
          <w:u w:val="single"/>
        </w:rPr>
        <w:t>{非</w:t>
      </w:r>
      <w:r>
        <w:rPr>
          <w:u w:val="single"/>
        </w:rPr>
        <w:t>封闭式</w:t>
      </w:r>
      <w:r>
        <w:rPr/>
        <w:t>阳台数量}个阳台为</w:t>
      </w:r>
      <w:r>
        <w:rPr/>
        <w:t>非封闭式。阳台是否封闭以规划设计文件为准。</w:t>
      </w:r>
    </w:p>
    <w:p>
      <w:pPr>
        <w:pStyle w:val="largefont"/>
        <w:widowControl w:val="false"/>
        <w:spacing w:before="0" w:after="0"/>
        <w:ind w:firstLine="482" w:end="0"/>
        <w:jc w:val="both"/>
        <w:rPr/>
      </w:pPr>
      <w:r>
        <w:rPr>
          <w:rStyle w:val="Strong"/>
        </w:rPr>
        <w:t>第四条</w:t>
      </w:r>
      <w:r>
        <w:rPr>
          <w:rStyle w:val="Strong"/>
        </w:rPr>
        <w:t xml:space="preserve"> </w:t>
      </w:r>
      <w:r>
        <w:rPr>
          <w:rStyle w:val="Strong"/>
        </w:rPr>
        <w:t xml:space="preserve"> 抵押情况</w:t>
      </w:r>
    </w:p>
    <w:p>
      <w:pPr>
        <w:pStyle w:val="largefont"/>
        <w:widowControl w:val="false"/>
        <w:spacing w:before="0" w:after="0"/>
        <w:ind w:end="0"/>
        <w:jc w:val="both"/>
        <w:rPr/>
      </w:pPr>
      <w:r>
        <w:rPr/>
        <w:t>与该共有产权住房有关的抵押情况为 {{抵押情况}}。</w:t>
      </w:r>
    </w:p>
    <w:p>
      <w:pPr>
        <w:pStyle w:val="largefont"/>
        <w:widowControl w:val="false"/>
        <w:spacing w:before="0" w:after="0"/>
        <w:ind w:end="0"/>
        <w:jc w:val="both"/>
        <w:rPr/>
      </w:pPr>
      <w:r>
        <w:rPr/>
        <w:t>抵押类型</w:t>
      </w:r>
      <w:r>
        <w:rPr/>
        <w:t>:</w:t>
      </w:r>
      <w:r>
        <w:rPr>
          <w:u w:val="single"/>
        </w:rPr>
        <w:t xml:space="preserve"> {抵押类型}，抵押人：{抵押人}</w:t>
      </w:r>
      <w:r>
        <w:rPr/>
      </w:r>
      <w:r>
        <w:rPr>
          <w:u w:val="single"/>
        </w:rPr>
      </w:r>
      <w:r>
        <w:rPr/>
      </w:r>
    </w:p>
    <w:p>
      <w:pPr>
        <w:pStyle w:val="largefont"/>
        <w:widowControl w:val="false"/>
        <w:spacing w:before="0" w:after="0"/>
        <w:ind w:end="0"/>
        <w:jc w:val="both"/>
        <w:rPr/>
      </w:pPr>
      <w:r>
        <w:rPr/>
        <w:t>抵押权人：</w:t>
      </w:r>
      <w:r>
        <w:rPr>
          <w:u w:val="single"/>
        </w:rPr>
        <w:t xml:space="preserve">                       </w:t>
      </w:r>
      <w:r>
        <w:rPr/>
        <w:t>{抵押权人}，抵</w:t>
      </w:r>
      <w:r>
        <w:rPr>
          <w:u w:val="single"/>
        </w:rPr>
        <w:t xml:space="preserve">押登记机构：            </w:t>
      </w:r>
      <w:r>
        <w:rPr/>
        <w:t xml:space="preserve">      {抵押登记机构}，</w:t>
      </w:r>
    </w:p>
    <w:p>
      <w:pPr>
        <w:pStyle w:val="largefont"/>
        <w:widowControl w:val="false"/>
        <w:spacing w:before="0" w:after="0"/>
        <w:ind w:end="0"/>
        <w:jc w:val="both"/>
        <w:rPr/>
      </w:pPr>
      <w:r>
        <w:rPr/>
        <w:t>抵押登记日期：</w:t>
      </w:r>
      <w:r>
        <w:rPr>
          <w:u w:val="single"/>
        </w:rPr>
        <w:t>{抵押登记日期}，债务履行期限：{债</w:t>
      </w:r>
      <w:r>
        <w:rPr/>
        <w:t>务履行期限}。</w:t>
      </w:r>
      <w:r>
        <w:rPr>
          <w:u w:val="single"/>
        </w:rPr>
      </w:r>
      <w:r>
        <w:rPr/>
      </w:r>
    </w:p>
    <w:p>
      <w:pPr>
        <w:pStyle w:val="largefont"/>
        <w:widowControl w:val="false"/>
        <w:spacing w:before="0" w:after="0"/>
        <w:ind w:end="0"/>
        <w:jc w:val="both"/>
        <w:rPr/>
      </w:pPr>
      <w:r>
        <w:rPr/>
        <w:t>抵押类型</w:t>
      </w:r>
      <w:r>
        <w:rPr/>
        <w:t>:</w:t>
      </w:r>
      <w:r>
        <w:rPr>
          <w:u w:val="single"/>
        </w:rPr>
        <w:t xml:space="preserve"> {抵押类型}，抵押人：{抵押人}</w:t>
      </w:r>
      <w:r>
        <w:rPr/>
      </w:r>
      <w:r>
        <w:rPr>
          <w:u w:val="single"/>
        </w:rPr>
      </w:r>
      <w:r>
        <w:rPr/>
      </w:r>
    </w:p>
    <w:p>
      <w:pPr>
        <w:pStyle w:val="largefont"/>
        <w:widowControl w:val="false"/>
        <w:spacing w:before="0" w:after="0"/>
        <w:ind w:end="0"/>
        <w:jc w:val="both"/>
        <w:rPr/>
      </w:pPr>
      <w:r>
        <w:rPr/>
        <w:t>抵押权人：</w:t>
      </w:r>
      <w:r>
        <w:rPr>
          <w:u w:val="single"/>
        </w:rPr>
        <w:t xml:space="preserve">                       </w:t>
      </w:r>
      <w:r>
        <w:rPr/>
        <w:t>{抵押权人}，抵</w:t>
      </w:r>
      <w:r>
        <w:rPr>
          <w:u w:val="single"/>
        </w:rPr>
        <w:t xml:space="preserve">押登记机构：            </w:t>
      </w:r>
      <w:r>
        <w:rPr/>
        <w:t xml:space="preserve">      {抵押登记机构}，</w:t>
      </w:r>
    </w:p>
    <w:p>
      <w:pPr>
        <w:pStyle w:val="largefont"/>
        <w:widowControl w:val="false"/>
        <w:spacing w:before="0" w:after="0"/>
        <w:ind w:end="0"/>
        <w:jc w:val="both"/>
        <w:rPr/>
      </w:pPr>
      <w:r>
        <w:rPr/>
        <w:t>抵押登记日期：</w:t>
      </w:r>
      <w:r>
        <w:rPr>
          <w:u w:val="single"/>
        </w:rPr>
        <w:t>{抵押登记日期}，债务履行期限：{债</w:t>
      </w:r>
      <w:r>
        <w:rPr/>
        <w:t>务履行期限}。</w:t>
      </w:r>
      <w:r>
        <w:rPr>
          <w:u w:val="single"/>
        </w:rPr>
      </w:r>
      <w:r>
        <w:rPr/>
      </w:r>
    </w:p>
    <w:p>
      <w:pPr>
        <w:pStyle w:val="largefont"/>
        <w:widowControl w:val="false"/>
        <w:spacing w:before="0" w:after="0"/>
        <w:ind w:end="0"/>
        <w:jc w:val="both"/>
        <w:rPr/>
      </w:pPr>
      <w:r>
        <w:rPr/>
        <w:t>抵押权人同意该共有产权住房预售的证明及关于抵押的相关约定见附件</w:t>
      </w:r>
      <w:r>
        <w:rPr/>
        <w:t>四</w:t>
      </w:r>
      <w:r>
        <w:rPr/>
        <w:t>。</w:t>
      </w:r>
    </w:p>
    <w:p>
      <w:pPr>
        <w:pStyle w:val="Style20"/>
        <w:widowControl w:val="false"/>
        <w:spacing w:lineRule="auto" w:line="360" w:before="0" w:after="0"/>
        <w:ind w:firstLine="482" w:end="0"/>
        <w:jc w:val="both"/>
        <w:rPr>
          <w:b/>
        </w:rPr>
      </w:pPr>
      <w:r>
        <w:rPr>
          <w:b/>
        </w:rPr>
        <w:t>第五条  房屋权利状况承诺</w:t>
      </w:r>
    </w:p>
    <w:p>
      <w:pPr>
        <w:pStyle w:val="largefont"/>
        <w:widowControl w:val="false"/>
        <w:spacing w:before="0" w:after="0"/>
        <w:ind w:end="0"/>
        <w:jc w:val="both"/>
        <w:rPr/>
      </w:pPr>
      <w:r>
        <w:rPr/>
        <w:t>1.</w:t>
      </w:r>
      <w:r>
        <w:rPr/>
        <w:t>甲方对该共有产权住房享有合法权利；</w:t>
      </w:r>
    </w:p>
    <w:p>
      <w:pPr>
        <w:pStyle w:val="largefont"/>
        <w:widowControl w:val="false"/>
        <w:spacing w:before="0" w:after="0"/>
        <w:ind w:end="0"/>
        <w:jc w:val="both"/>
        <w:rPr/>
      </w:pPr>
      <w:r>
        <w:rPr/>
        <w:t>2.</w:t>
      </w:r>
      <w:r>
        <w:rPr/>
        <w:t>该共有产权住房</w:t>
      </w:r>
      <w:r>
        <w:rPr>
          <w:rFonts w:ascii="新宋体" w:hAnsi="新宋体" w:cs="新宋体" w:eastAsia="新宋体"/>
        </w:rPr>
        <w:t>未出售并保证不出售</w:t>
      </w:r>
      <w:r>
        <w:rPr/>
        <w:t>给除本合同乙方以外的其他人；</w:t>
      </w:r>
    </w:p>
    <w:p>
      <w:pPr>
        <w:pStyle w:val="largefont"/>
        <w:widowControl w:val="false"/>
        <w:spacing w:before="0" w:after="0"/>
        <w:ind w:end="0"/>
        <w:jc w:val="both"/>
        <w:rPr/>
      </w:pPr>
      <w:r>
        <w:rPr/>
        <w:t>3.</w:t>
      </w:r>
      <w:r>
        <w:rPr/>
        <w:t>该共有产权住房无司法查封或其他限制转让的情况；</w:t>
      </w:r>
    </w:p>
    <w:p>
      <w:pPr>
        <w:pStyle w:val="largefont"/>
        <w:widowControl w:val="false"/>
        <w:spacing w:before="0" w:after="0"/>
        <w:ind w:end="0"/>
        <w:jc w:val="both"/>
        <w:rPr/>
      </w:pPr>
      <w:r>
        <w:rPr/>
        <w:t>{空</w:t>
      </w:r>
      <w:r>
        <w:rPr>
          <w:u w:val="single"/>
        </w:rPr>
        <w:t>白部分}；</w:t>
      </w:r>
      <w:r>
        <w:rPr/>
      </w:r>
    </w:p>
    <w:p>
      <w:pPr>
        <w:pStyle w:val="largefont"/>
        <w:widowControl w:val="false"/>
        <w:spacing w:before="0" w:after="0"/>
        <w:ind w:end="0"/>
        <w:jc w:val="both"/>
        <w:rPr/>
      </w:pPr>
      <w:r>
        <w:rPr/>
        <w:t>{空</w:t>
      </w:r>
      <w:r>
        <w:rPr>
          <w:u w:val="single"/>
        </w:rPr>
        <w:t>白部分}</w:t>
      </w:r>
      <w:r>
        <w:rPr/>
      </w:r>
    </w:p>
    <w:p>
      <w:pPr>
        <w:pStyle w:val="largefont"/>
        <w:widowControl w:val="false"/>
        <w:spacing w:before="0" w:after="0"/>
        <w:jc w:val="both"/>
        <w:rPr>
          <w:color w:val="FF0000"/>
        </w:rPr>
      </w:pPr>
      <w:r>
        <w:rPr/>
        <w:t>如该共有产权住房权利状况与上述承诺不符，导致不能完成本合同登记备案或不动产转移登记的，乙方、丙方有权解除合同。乙方、丙方解除合同的，应当书面通知甲方。甲方应当自解除合同通知送达之日起</w:t>
      </w:r>
      <w:r>
        <w:rPr/>
        <w:t>15</w:t>
      </w:r>
      <w:r>
        <w:rPr/>
        <w:t>日内退还乙方已付全部房价款（含已付贷款部分），并自乙方付款之日起，按照</w:t>
      </w:r>
      <w:r>
        <w:rPr>
          <w:u w:val="single"/>
        </w:rPr>
        <w:t xml:space="preserve">  </w:t>
      </w:r>
      <w:r>
        <w:rPr>
          <w:u w:val="single"/>
        </w:rPr>
        <w:t xml:space="preserve">  </w:t>
      </w:r>
      <w:r>
        <w:rPr>
          <w:u w:val="single"/>
        </w:rPr>
        <w:t xml:space="preserve">  </w:t>
      </w:r>
      <w:r>
        <w:rPr>
          <w:u w:val="single"/>
        </w:rPr>
        <w:t xml:space="preserve"> </w:t>
      </w:r>
      <w:r>
        <w:rPr/>
        <w:t>%</w:t>
      </w:r>
      <w:r>
        <w:rPr/>
        <w:t>（不低于全国银行间同业拆借中心公布的贷款市场报价利率）计算给付利息。给乙方、丙方造成损失的，由甲方支付{{赔偿金额}}【已付房价款一倍】【乙方、丙方全部损失】的赔偿金。</w:t>
      </w:r>
    </w:p>
    <w:p>
      <w:pPr>
        <w:pStyle w:val="largefont"/>
        <w:widowControl w:val="false"/>
        <w:spacing w:before="0" w:after="0"/>
        <w:jc w:val="both"/>
        <w:rPr>
          <w:color w:val="FF0000"/>
        </w:rPr>
      </w:pPr>
      <w:r>
        <w:rPr>
          <w:color w:val="FF0000"/>
        </w:rPr>
      </w:r>
    </w:p>
    <w:p>
      <w:pPr>
        <w:pStyle w:val="Heading1"/>
        <w:widowControl w:val="false"/>
        <w:rPr/>
      </w:pPr>
      <w:r>
        <w:rPr/>
        <w:t>第三章 {共有产权住房价款}</w:t>
      </w:r>
    </w:p>
    <w:p>
      <w:pPr>
        <w:pStyle w:val="largefont"/>
        <w:widowControl w:val="false"/>
        <w:spacing w:before="0" w:after="0"/>
        <w:ind w:firstLine="482" w:end="0"/>
        <w:jc w:val="both"/>
        <w:rPr>
          <w:b/>
        </w:rPr>
      </w:pPr>
      <w:r>
        <w:rPr>
          <w:b/>
        </w:rPr>
        <w:t>第六条 计价方式和{价款}</w:t>
      </w:r>
    </w:p>
    <w:p>
      <w:pPr>
        <w:pStyle w:val="largefont"/>
        <w:widowControl w:val="false"/>
        <w:spacing w:before="0" w:after="0"/>
        <w:ind w:end="0"/>
        <w:jc w:val="both"/>
        <w:rPr/>
      </w:pPr>
      <w:r>
        <w:rPr/>
        <w:t>按照下列第</w:t>
      </w:r>
      <w:r>
        <w:rPr>
          <w:u w:val="single"/>
        </w:rPr>
        <w:t xml:space="preserve">     </w:t>
      </w:r>
      <w:r>
        <w:rPr/>
        <w:t>种方式计算该共有产权住房价款：</w:t>
      </w:r>
    </w:p>
    <w:p>
      <w:pPr>
        <w:pStyle w:val="largefont"/>
        <w:widowControl w:val="false"/>
        <w:spacing w:before="0" w:after="0"/>
        <w:ind w:end="0"/>
        <w:jc w:val="both"/>
        <w:rPr/>
      </w:pPr>
      <w:r>
        <w:rPr/>
        <w:t>1</w:t>
      </w:r>
      <w:r>
        <w:rPr/>
        <w:t>．按照套内建筑面积计算，根据丙方委托</w:t>
      </w:r>
      <w:r>
        <w:rPr>
          <w:rFonts w:ascii="仿宋_GB2312" w:hAnsi="仿宋_GB2312"/>
        </w:rPr>
        <w:t>房地产估价机构评估，参考同时期、同地段、同品质普通商品住房的市场价格，确定</w:t>
      </w:r>
      <w:r>
        <w:rPr/>
        <w:t>该共有产权住房单价为每平方米</w:t>
      </w:r>
      <w:r>
        <w:rPr>
          <w:u w:val="single"/>
        </w:rPr>
        <w:t xml:space="preserve">  </w:t>
      </w:r>
      <w:r>
        <w:rPr>
          <w:u w:val="single"/>
        </w:rPr>
        <w:t xml:space="preserve">  </w:t>
      </w:r>
      <w:r>
        <w:rPr>
          <w:u w:val="single"/>
        </w:rPr>
        <w:t xml:space="preserve">  </w:t>
      </w:r>
      <w:r>
        <w:rPr>
          <w:u w:val="single"/>
        </w:rPr>
        <w:t xml:space="preserve"> </w:t>
      </w:r>
      <w:r>
        <w:rPr/>
        <w:t>{单价}</w:t>
      </w:r>
      <w:r>
        <w:rPr>
          <w:u w:val="single"/>
        </w:rPr>
        <w:t xml:space="preserve">  </w:t>
      </w:r>
      <w:r>
        <w:rPr>
          <w:u w:val="single"/>
        </w:rPr>
        <w:t xml:space="preserve">  </w:t>
      </w:r>
      <w:r>
        <w:rPr>
          <w:u w:val="single"/>
        </w:rPr>
        <w:t xml:space="preserve">  </w:t>
      </w:r>
      <w:r>
        <w:rPr>
          <w:u w:val="single"/>
        </w:rPr>
        <w:t xml:space="preserve"> </w:t>
      </w:r>
      <w:r>
        <w:rPr/>
        <w:t xml:space="preserve">（币种）  </w:t>
      </w:r>
      <w:r>
        <w:rPr>
          <w:u w:val="single"/>
        </w:rPr>
        <w:t xml:space="preserve">  </w:t>
      </w:r>
      <w:r>
        <w:rPr>
          <w:u w:val="single"/>
        </w:rPr>
        <w:t xml:space="preserve">  </w:t>
      </w:r>
      <w:r>
        <w:rPr>
          <w:u w:val="single"/>
        </w:rPr>
        <w:t xml:space="preserve"> {</w:t>
      </w:r>
      <w:r>
        <w:rPr>
          <w:u w:val="single"/>
        </w:rPr>
        <w:t>总</w:t>
      </w:r>
      <w:r>
        <w:rPr/>
        <w:t>价币种}</w:t>
      </w:r>
      <w:r>
        <w:rPr>
          <w:u w:val="single"/>
        </w:rPr>
        <w:t xml:space="preserve">  </w:t>
      </w:r>
      <w:r>
        <w:rPr>
          <w:u w:val="single"/>
        </w:rPr>
        <w:t xml:space="preserve">  </w:t>
      </w:r>
      <w:r>
        <w:rPr>
          <w:u w:val="single"/>
        </w:rPr>
        <w:t xml:space="preserve">  </w:t>
      </w:r>
      <w:r>
        <w:rPr>
          <w:u w:val="single"/>
        </w:rPr>
        <w:t xml:space="preserve"> </w:t>
      </w:r>
      <w:r>
        <w:rPr/>
        <w:t>元，总价</w:t>
      </w:r>
      <w:r>
        <w:rPr>
          <w:u w:val="none"/>
          <w:lang w:val="en-US" w:eastAsia="zh-CN"/>
        </w:rPr>
        <w:t xml:space="preserve">款为       {总价}      </w:t>
      </w:r>
      <w:r>
        <w:rPr/>
        <w:t xml:space="preserve"> （币种）       {总价币种}       元（</w:t>
      </w:r>
      <w:r>
        <w:rPr>
          <w:u w:val="single"/>
        </w:rPr>
        <w:t>大写___</w:t>
      </w:r>
      <w:r>
        <w:rPr/>
        <w:t>_</w:t>
      </w:r>
      <w:r>
        <w:rPr/>
        <w:t>____________</w:t>
      </w:r>
      <w:r>
        <w:rPr>
          <w:u w:val="single"/>
        </w:rPr>
        <w:t>___元整</w:t>
      </w:r>
      <w:r>
        <w:rPr/>
        <w:t>）</w:t>
      </w:r>
      <w:r>
        <w:rPr/>
        <w:t>。经相关主管部门审核确定，乙方占</w:t>
      </w:r>
      <w:r>
        <w:rPr>
          <w:u w:val="single"/>
        </w:rPr>
        <w:t>有房</w:t>
      </w:r>
      <w:r>
        <w:rPr>
          <w:u w:val="single"/>
        </w:rPr>
        <w:t>屋产</w:t>
      </w:r>
      <w:r>
        <w:rPr>
          <w:u w:val="single"/>
        </w:rPr>
        <w:t>权比</w:t>
      </w:r>
      <w:r>
        <w:rPr>
          <w:u w:val="single"/>
        </w:rPr>
        <w:t>例</w:t>
      </w:r>
      <w:r>
        <w:rPr/>
        <w:t xml:space="preserve">为   </w:t>
      </w:r>
      <w:r>
        <w:rPr>
          <w:u w:val="single"/>
        </w:rPr>
        <w:t xml:space="preserve">  </w:t>
      </w:r>
      <w:r>
        <w:rPr>
          <w:u w:val="single"/>
        </w:rPr>
        <w:t>{乙</w:t>
      </w:r>
      <w:r>
        <w:rPr>
          <w:u w:val="single"/>
        </w:rPr>
        <w:t>方产</w:t>
      </w:r>
      <w:r>
        <w:rPr>
          <w:u w:val="single"/>
        </w:rPr>
        <w:t>权</w:t>
      </w:r>
      <w:r>
        <w:rPr/>
        <w:t>比例}%</w:t>
      </w:r>
      <w:r>
        <w:rPr>
          <w:u w:val="single"/>
        </w:rPr>
        <w:t>，丙方占有房屋产权比例为     {丙方产权比例</w:t>
      </w:r>
      <w:r>
        <w:rPr/>
        <w:t>}%，则乙方购买共有产权住房需要出资       {乙方出资币种}       元（大写                        元整）。</w:t>
      </w:r>
    </w:p>
    <w:p>
      <w:pPr>
        <w:pStyle w:val="largefont"/>
        <w:widowControl w:val="false"/>
        <w:spacing w:before="0" w:after="0"/>
        <w:ind w:end="0"/>
        <w:jc w:val="both"/>
        <w:rPr/>
      </w:pPr>
      <w:r>
        <w:rPr/>
        <w:t>2</w:t>
      </w:r>
      <w:r>
        <w:rPr/>
        <w:t>．按照建筑面积计算，根据丙方委托</w:t>
      </w:r>
      <w:r>
        <w:rPr>
          <w:rFonts w:ascii="仿宋_GB2312" w:hAnsi="仿宋_GB2312"/>
        </w:rPr>
        <w:t>房地产估价机构评估，参考同时期、同地段、同品质普通商品住房的市场价格，确定</w:t>
      </w:r>
      <w:r>
        <w:rPr/>
        <w:t>该共有产权住房单价为每平方米</w:t>
      </w:r>
      <w:r>
        <w:rPr>
          <w:u w:val="none"/>
          <w:lang w:val="en-US" w:eastAsia="zh-CN"/>
        </w:rPr>
        <w:t>{单价}（币</w:t>
      </w:r>
      <w:r>
        <w:rPr/>
        <w:t>种）{单</w:t>
      </w:r>
      <w:r>
        <w:rPr>
          <w:u w:val="single"/>
        </w:rPr>
        <w:t>价金</w:t>
      </w:r>
      <w:r>
        <w:rPr>
          <w:u w:val="single"/>
        </w:rPr>
        <w:t>额}</w:t>
      </w:r>
      <w:r>
        <w:rPr>
          <w:u w:val="single"/>
        </w:rPr>
        <w:t>元，</w:t>
      </w:r>
      <w:r>
        <w:rPr>
          <w:u w:val="single"/>
        </w:rPr>
        <w:t>总</w:t>
      </w:r>
      <w:r>
        <w:rPr/>
        <w:t>价款为（币种</w:t>
      </w:r>
      <w:r>
        <w:rPr>
          <w:u w:val="single"/>
        </w:rPr>
        <w:t>）{</w:t>
      </w:r>
      <w:r>
        <w:rPr>
          <w:u w:val="single"/>
        </w:rPr>
        <w:t>总价</w:t>
      </w:r>
      <w:r>
        <w:rPr>
          <w:u w:val="single"/>
        </w:rPr>
        <w:t>款币</w:t>
      </w:r>
      <w:r>
        <w:rPr>
          <w:u w:val="single"/>
        </w:rPr>
        <w:t>种</w:t>
      </w:r>
      <w:r>
        <w:rPr/>
        <w:t>}{总价</w:t>
      </w:r>
      <w:r>
        <w:rPr>
          <w:u w:val="single"/>
        </w:rPr>
        <w:t>款金</w:t>
      </w:r>
      <w:r>
        <w:rPr>
          <w:u w:val="single"/>
        </w:rPr>
        <w:t>额}</w:t>
      </w:r>
      <w:r>
        <w:rPr>
          <w:u w:val="single"/>
        </w:rPr>
        <w:t>元（</w:t>
      </w:r>
      <w:r>
        <w:rPr>
          <w:u w:val="single"/>
        </w:rPr>
        <w:t>大</w:t>
      </w:r>
      <w:r>
        <w:rPr/>
        <w:t>写{总价</w:t>
      </w:r>
      <w:r>
        <w:rPr>
          <w:u w:val="none"/>
          <w:lang w:val="en-US" w:eastAsia="zh-CN"/>
        </w:rPr>
        <w:t>款大写}元整）。经相关主管部门审核确定，</w:t>
      </w:r>
      <w:r>
        <w:rPr/>
        <w:t>乙方占有房屋产权比例为{乙方产权比例}%，丙方占有房屋</w:t>
      </w:r>
      <w:r>
        <w:rPr>
          <w:u w:val="single"/>
        </w:rPr>
        <w:t>产权比例为</w:t>
      </w:r>
      <w:r>
        <w:rPr/>
        <w:t>{</w:t>
      </w:r>
      <w:r>
        <w:rPr/>
        <w:t>丙方产权比例}%，则乙方</w:t>
      </w:r>
      <w:r>
        <w:rPr>
          <w:u w:val="single"/>
        </w:rPr>
        <w:t>购买共有产</w:t>
      </w:r>
      <w:r>
        <w:rPr/>
        <w:t>权</w:t>
      </w:r>
      <w:r>
        <w:rPr/>
        <w:t>住房需要出资（币种）{乙方出资币</w:t>
      </w:r>
      <w:r>
        <w:rPr>
          <w:u w:val="single"/>
        </w:rPr>
        <w:t>种}</w:t>
      </w:r>
      <w:r>
        <w:rPr>
          <w:u w:val="single"/>
        </w:rPr>
        <w:t>{乙</w:t>
      </w:r>
      <w:r>
        <w:rPr>
          <w:u w:val="single"/>
        </w:rPr>
        <w:t>方出</w:t>
      </w:r>
      <w:r>
        <w:rPr>
          <w:u w:val="single"/>
        </w:rPr>
        <w:t>资</w:t>
      </w:r>
      <w:r>
        <w:rPr/>
        <w:t>金额}元</w:t>
      </w:r>
      <w:r>
        <w:rPr>
          <w:u w:val="single"/>
        </w:rPr>
        <w:t>（大</w:t>
      </w:r>
      <w:r>
        <w:rPr>
          <w:u w:val="single"/>
        </w:rPr>
        <w:t>写{</w:t>
      </w:r>
      <w:r>
        <w:rPr>
          <w:u w:val="single"/>
        </w:rPr>
        <w:t>乙方</w:t>
      </w:r>
      <w:r>
        <w:rPr>
          <w:u w:val="single"/>
        </w:rPr>
        <w:t>出</w:t>
      </w:r>
      <w:r>
        <w:rPr/>
        <w:t>资大写}</w:t>
      </w:r>
      <w:r>
        <w:rPr>
          <w:u w:val="single"/>
        </w:rPr>
        <w:t>元整）。</w:t>
      </w:r>
      <w:r>
        <w:rPr/>
      </w:r>
    </w:p>
    <w:p>
      <w:pPr>
        <w:pStyle w:val="largefont"/>
        <w:widowControl w:val="false"/>
        <w:spacing w:before="0" w:after="0"/>
        <w:ind w:end="0"/>
        <w:jc w:val="both"/>
        <w:rPr/>
      </w:pPr>
      <w:r>
        <w:rPr/>
        <w:t>3</w:t>
      </w:r>
      <w:r>
        <w:rPr/>
        <w:t>．按照套计算，根据丙方委托</w:t>
      </w:r>
      <w:r>
        <w:rPr>
          <w:rFonts w:ascii="仿宋_GB2312" w:hAnsi="仿宋_GB2312"/>
        </w:rPr>
        <w:t>房地产估价机构评估，参考同时期、同地段、同品质普通商品住房的市场价格，确定</w:t>
      </w:r>
      <w:r>
        <w:rPr/>
        <w:t>该共有产权住房总价款为</w:t>
      </w:r>
      <w:r>
        <w:rPr>
          <w:u w:val="single"/>
        </w:rPr>
        <w:t xml:space="preserve">  </w:t>
      </w:r>
      <w:r>
        <w:rPr>
          <w:u w:val="single"/>
        </w:rPr>
        <w:t xml:space="preserve">    </w:t>
      </w:r>
      <w:r>
        <w:rPr>
          <w:u w:val="single"/>
        </w:rPr>
        <w:t xml:space="preserve">  </w:t>
      </w:r>
      <w:r>
        <w:rPr>
          <w:u w:val="single"/>
        </w:rPr>
        <w:t xml:space="preserve"> </w:t>
      </w:r>
      <w:r>
        <w:rPr/>
        <w:t>{总价款</w:t>
      </w:r>
      <w:r>
        <w:rPr>
          <w:u w:val="single"/>
        </w:rPr>
        <w:t xml:space="preserve">} </w:t>
      </w:r>
      <w:r>
        <w:rPr>
          <w:u w:val="single"/>
        </w:rPr>
        <w:t xml:space="preserve">  </w:t>
      </w:r>
      <w:r>
        <w:rPr>
          <w:u w:val="single"/>
        </w:rPr>
        <w:t xml:space="preserve">  </w:t>
      </w:r>
      <w:r>
        <w:rPr>
          <w:u w:val="single"/>
        </w:rPr>
        <w:t xml:space="preserve"> </w:t>
      </w:r>
      <w:r>
        <w:rPr/>
        <w:t xml:space="preserve">   （</w:t>
      </w:r>
      <w:r>
        <w:rPr>
          <w:u w:val="single"/>
        </w:rPr>
        <w:t xml:space="preserve">币种）       元（大写          </w:t>
      </w:r>
      <w:r>
        <w:rPr/>
        <w:t xml:space="preserve">              元整）。经相关主管部门审核</w:t>
      </w:r>
      <w:r>
        <w:rPr>
          <w:u w:val="single"/>
        </w:rPr>
        <w:t>确定，乙方</w:t>
      </w:r>
      <w:r>
        <w:rPr/>
        <w:t>占</w:t>
      </w:r>
      <w:r>
        <w:rPr/>
        <w:t xml:space="preserve">有房屋产权比例为    </w:t>
      </w:r>
      <w:r>
        <w:rPr>
          <w:u w:val="single"/>
        </w:rPr>
        <w:t xml:space="preserve"> {乙方产</w:t>
      </w:r>
      <w:r>
        <w:rPr/>
        <w:t>权</w:t>
      </w:r>
      <w:r>
        <w:rPr/>
        <w:t>比例}%，丙方占有房屋产权比例为</w:t>
      </w:r>
      <w:r>
        <w:rPr>
          <w:u w:val="single"/>
        </w:rPr>
        <w:t xml:space="preserve">  </w:t>
      </w:r>
      <w:r>
        <w:rPr>
          <w:u w:val="single"/>
        </w:rPr>
        <w:t xml:space="preserve">  </w:t>
      </w:r>
      <w:r>
        <w:rPr>
          <w:u w:val="single"/>
        </w:rPr>
        <w:t xml:space="preserve"> {</w:t>
      </w:r>
      <w:r>
        <w:rPr>
          <w:u w:val="single"/>
        </w:rPr>
        <w:t>丙</w:t>
      </w:r>
      <w:r>
        <w:rPr/>
        <w:t>方产权比</w:t>
      </w:r>
      <w:r>
        <w:rPr>
          <w:u w:val="single"/>
        </w:rPr>
        <w:t>例}</w:t>
      </w:r>
      <w:r>
        <w:rPr>
          <w:u w:val="single"/>
        </w:rPr>
        <w:t>%，</w:t>
      </w:r>
      <w:r>
        <w:rPr>
          <w:u w:val="single"/>
        </w:rPr>
        <w:t>则乙</w:t>
      </w:r>
      <w:r>
        <w:rPr>
          <w:u w:val="single"/>
        </w:rPr>
        <w:t>方</w:t>
      </w:r>
      <w:r>
        <w:rPr/>
        <w:t>购买共有</w:t>
      </w:r>
      <w:r>
        <w:rPr>
          <w:u w:val="single"/>
        </w:rPr>
        <w:t>产权</w:t>
      </w:r>
      <w:r>
        <w:rPr>
          <w:u w:val="single"/>
        </w:rPr>
        <w:t>住房</w:t>
      </w:r>
      <w:r>
        <w:rPr>
          <w:u w:val="single"/>
        </w:rPr>
        <w:t>需要</w:t>
      </w:r>
      <w:r>
        <w:rPr>
          <w:u w:val="single"/>
        </w:rPr>
        <w:t>出</w:t>
      </w:r>
      <w:r>
        <w:rPr/>
        <w:t>资       {乙方出资金额}        （币种）       元（大写       元整）。</w:t>
      </w:r>
    </w:p>
    <w:p>
      <w:pPr>
        <w:pStyle w:val="largefont"/>
        <w:widowControl w:val="false"/>
        <w:spacing w:before="0" w:after="0"/>
        <w:ind w:end="0"/>
        <w:jc w:val="both"/>
        <w:rPr/>
      </w:pPr>
      <w:r>
        <w:rPr/>
        <w:t>4</w:t>
      </w:r>
      <w:r>
        <w:rPr/>
        <w:t>．按照</w:t>
      </w:r>
      <w:r>
        <w:rPr>
          <w:u w:val="single"/>
        </w:rPr>
        <w:t>{计</w:t>
      </w:r>
      <w:r>
        <w:rPr>
          <w:u w:val="single"/>
        </w:rPr>
        <w:t>价方</w:t>
      </w:r>
      <w:r>
        <w:rPr>
          <w:u w:val="single"/>
        </w:rPr>
        <w:t>式}</w:t>
      </w:r>
      <w:r>
        <w:rPr>
          <w:u w:val="single"/>
        </w:rPr>
        <w:t>计</w:t>
      </w:r>
      <w:r>
        <w:rPr/>
        <w:t>算，根据丙方委托房</w:t>
      </w:r>
      <w:r>
        <w:rPr>
          <w:rFonts w:ascii="仿宋_GB2312" w:hAnsi="仿宋_GB2312"/>
        </w:rPr>
        <w:t>地产估价机构评估，参考同时期、同地段、同品质普通商品住房的市场价格，确定该</w:t>
      </w:r>
      <w:r>
        <w:rPr/>
        <w:t>共有产权住房总价款为_</w:t>
      </w:r>
      <w:r>
        <w:rPr>
          <w:u w:val="none"/>
          <w:lang w:val="en-US" w:eastAsia="zh-CN"/>
        </w:rPr>
        <w:t>_________（</w:t>
      </w:r>
      <w:r>
        <w:rPr/>
        <w:t>币种）{</w:t>
      </w:r>
      <w:r>
        <w:rPr>
          <w:u w:val="single"/>
        </w:rPr>
        <w:t>总价</w:t>
      </w:r>
      <w:r>
        <w:rPr>
          <w:u w:val="single"/>
        </w:rPr>
        <w:t>款}</w:t>
      </w:r>
      <w:r>
        <w:rPr>
          <w:u w:val="single"/>
        </w:rPr>
        <w:t>元（</w:t>
      </w:r>
      <w:r>
        <w:rPr>
          <w:u w:val="single"/>
        </w:rPr>
        <w:t>大</w:t>
      </w:r>
      <w:r>
        <w:rPr/>
        <w:t>写{总价</w:t>
      </w:r>
      <w:r>
        <w:rPr>
          <w:u w:val="single"/>
        </w:rPr>
        <w:t>款大写}元整）。经相关主管部门审核确定，乙方占有</w:t>
      </w:r>
      <w:r>
        <w:rPr/>
        <w:t>房屋产权比例（原则上不低于50%）为{乙方产权比例}%，丙方占有房</w:t>
      </w:r>
      <w:r>
        <w:rPr/>
        <w:t>屋产权</w:t>
      </w:r>
      <w:r>
        <w:rPr/>
        <w:t>比例</w:t>
      </w:r>
      <w:r>
        <w:rPr>
          <w:u w:val="single"/>
        </w:rPr>
        <w:t>为{丙方产</w:t>
      </w:r>
      <w:r>
        <w:rPr/>
        <w:t>权</w:t>
      </w:r>
      <w:r>
        <w:rPr/>
        <w:t>比例}%，则乙方购买共有</w:t>
      </w:r>
      <w:r>
        <w:rPr>
          <w:u w:val="single"/>
        </w:rPr>
        <w:t>产权住房需</w:t>
      </w:r>
      <w:r>
        <w:rPr/>
        <w:t>要</w:t>
      </w:r>
      <w:r>
        <w:rPr/>
        <w:t>出资{乙方出资金额}（币种）{出</w:t>
      </w:r>
      <w:r>
        <w:rPr>
          <w:u w:val="single"/>
        </w:rPr>
        <w:t>资币</w:t>
      </w:r>
      <w:r>
        <w:rPr>
          <w:u w:val="single"/>
        </w:rPr>
        <w:t>种}</w:t>
      </w:r>
      <w:r>
        <w:rPr>
          <w:u w:val="single"/>
        </w:rPr>
        <w:t>{出</w:t>
      </w:r>
      <w:r>
        <w:rPr>
          <w:u w:val="single"/>
        </w:rPr>
        <w:t>资</w:t>
      </w:r>
      <w:r>
        <w:rPr/>
        <w:t>金额大写</w:t>
      </w:r>
      <w:r>
        <w:rPr>
          <w:u w:val="single"/>
        </w:rPr>
        <w:t>}元</w:t>
      </w:r>
      <w:r>
        <w:rPr>
          <w:u w:val="single"/>
        </w:rPr>
        <w:t>整）</w:t>
      </w:r>
      <w:r>
        <w:rPr>
          <w:u w:val="single"/>
        </w:rPr>
        <w:t>。</w:t>
      </w:r>
      <w:r>
        <w:rPr>
          <w:u w:val="single"/>
        </w:rPr>
      </w:r>
      <w:r>
        <w:rPr/>
      </w:r>
      <w:r>
        <w:rPr>
          <w:u w:val="single"/>
        </w:rPr>
      </w:r>
      <w:r>
        <w:rPr/>
      </w:r>
    </w:p>
    <w:p>
      <w:pPr>
        <w:pStyle w:val="Style20"/>
        <w:widowControl w:val="false"/>
        <w:spacing w:lineRule="auto" w:line="360" w:before="0" w:after="0"/>
        <w:ind w:firstLine="482" w:end="0"/>
        <w:jc w:val="both"/>
        <w:rPr>
          <w:b/>
        </w:rPr>
      </w:pPr>
      <w:r>
        <w:rPr>
          <w:b/>
        </w:rPr>
        <w:t>第七条  付款方式和期限</w:t>
      </w:r>
    </w:p>
    <w:p>
      <w:pPr>
        <w:pStyle w:val="largefont"/>
        <w:widowControl w:val="false"/>
        <w:spacing w:before="0" w:after="0"/>
        <w:ind w:end="0"/>
        <w:jc w:val="both"/>
        <w:rPr/>
      </w:pPr>
      <w:r>
        <w:rPr/>
        <w:t>（一）签订本合同前，乙方已向甲方支付定金</w:t>
      </w:r>
      <w:r>
        <w:rPr>
          <w:u w:val="single"/>
        </w:rPr>
        <w:t>{定</w:t>
      </w:r>
      <w:r>
        <w:rPr>
          <w:u w:val="single"/>
        </w:rPr>
        <w:t>金金</w:t>
      </w:r>
      <w:r>
        <w:rPr>
          <w:u w:val="single"/>
        </w:rPr>
        <w:t>额}</w:t>
      </w:r>
      <w:r>
        <w:rPr>
          <w:u w:val="single"/>
        </w:rPr>
        <w:t>（</w:t>
      </w:r>
      <w:r>
        <w:rPr/>
        <w:t>币种）{</w:t>
      </w:r>
      <w:r>
        <w:rPr>
          <w:u w:val="single"/>
        </w:rPr>
        <w:t>定金</w:t>
      </w:r>
      <w:r>
        <w:rPr>
          <w:u w:val="single"/>
        </w:rPr>
        <w:t>币种</w:t>
      </w:r>
      <w:r>
        <w:rPr>
          <w:u w:val="single"/>
        </w:rPr>
        <w:t>}{</w:t>
      </w:r>
      <w:r>
        <w:rPr>
          <w:u w:val="single"/>
        </w:rPr>
        <w:t>大</w:t>
      </w:r>
      <w:r>
        <w:rPr/>
        <w:t>写{定金</w:t>
      </w:r>
      <w:r>
        <w:rPr>
          <w:u w:val="single"/>
        </w:rPr>
        <w:t>大写}}元整，该定金于【本合同签订】【交付首期房</w:t>
      </w:r>
      <w:r>
        <w:rPr/>
        <w:t>价款</w:t>
      </w:r>
      <w:r>
        <w:rPr/>
        <w:t>】</w:t>
      </w:r>
      <w:r>
        <w:rPr/>
        <w:t>【{约定事项}】时【抵作】【{处理方式}】共</w:t>
      </w:r>
      <w:r>
        <w:rPr>
          <w:sz w:val="21"/>
          <w:u w:val="single"/>
        </w:rPr>
        <w:t>有产</w:t>
      </w:r>
      <w:r>
        <w:rPr>
          <w:u w:val="single"/>
        </w:rPr>
        <w:t>权</w:t>
      </w:r>
      <w:r>
        <w:rPr>
          <w:sz w:val="21"/>
          <w:u w:val="single"/>
        </w:rPr>
        <w:t>住</w:t>
      </w:r>
      <w:r>
        <w:rPr>
          <w:u w:val="single"/>
        </w:rPr>
        <w:t>房</w:t>
      </w:r>
      <w:r>
        <w:rPr/>
        <w:t>价款。</w:t>
      </w:r>
      <w:r>
        <w:rPr>
          <w:sz w:val="21"/>
          <w:u w:val="single"/>
        </w:rPr>
      </w:r>
      <w:r>
        <w:rPr>
          <w:u w:val="single"/>
        </w:rPr>
      </w:r>
      <w:r>
        <w:rPr>
          <w:sz w:val="21"/>
          <w:u w:val="single"/>
        </w:rPr>
      </w:r>
      <w:r>
        <w:rPr/>
      </w:r>
    </w:p>
    <w:p>
      <w:pPr>
        <w:pStyle w:val="largefont"/>
        <w:widowControl w:val="false"/>
        <w:spacing w:before="0" w:after="0"/>
        <w:ind w:end="0"/>
        <w:jc w:val="both"/>
        <w:rPr/>
      </w:pPr>
      <w:r>
        <w:rPr/>
        <w:t>（二）</w:t>
      </w:r>
      <w:r>
        <w:rPr/>
        <w:t>乙方采取下列第</w:t>
      </w:r>
      <w:r>
        <w:rPr>
          <w:u w:val="single"/>
        </w:rPr>
        <w:t>{</w:t>
      </w:r>
      <w:r>
        <w:rPr>
          <w:u w:val="single"/>
        </w:rPr>
        <w:t>方式}</w:t>
      </w:r>
      <w:r>
        <w:rPr>
          <w:u w:val="single"/>
        </w:rPr>
        <w:t>种</w:t>
      </w:r>
      <w:r>
        <w:rPr/>
        <w:t>方式付款。</w:t>
      </w:r>
      <w:r>
        <w:rPr/>
      </w:r>
      <w:r>
        <w:rPr/>
      </w:r>
    </w:p>
    <w:p>
      <w:pPr>
        <w:pStyle w:val="largefont"/>
        <w:widowControl w:val="false"/>
        <w:spacing w:before="0" w:after="0"/>
        <w:ind w:end="0"/>
        <w:jc w:val="both"/>
        <w:rPr/>
      </w:pPr>
      <w:r>
        <w:rPr/>
        <w:t>1</w:t>
      </w:r>
      <w:r>
        <w:rPr/>
        <w:t>.</w:t>
      </w:r>
      <w:r>
        <w:rPr/>
        <w:t>一次性付款。</w:t>
      </w:r>
      <w:r>
        <w:rPr/>
        <w:t>乙方应当于</w:t>
      </w:r>
      <w:r>
        <w:rPr>
          <w:u w:val="single"/>
        </w:rPr>
        <w:t xml:space="preserve"> {年} </w:t>
      </w:r>
      <w:r>
        <w:rPr/>
        <w:t>{</w:t>
      </w:r>
      <w:r>
        <w:rPr>
          <w:u w:val="single"/>
        </w:rPr>
        <w:t>月} {日</w:t>
      </w:r>
      <w:r>
        <w:rPr/>
        <w:t>}</w:t>
      </w:r>
      <w:r>
        <w:rPr>
          <w:sz w:val="21"/>
          <w:u w:val="single"/>
        </w:rPr>
        <w:t xml:space="preserve"> 前</w:t>
      </w:r>
      <w:r>
        <w:rPr>
          <w:u w:val="single"/>
        </w:rPr>
        <w:t>支付该</w:t>
      </w:r>
      <w:r>
        <w:rPr/>
        <w:t>共有产权住房全部价款。</w:t>
      </w:r>
    </w:p>
    <w:p>
      <w:pPr>
        <w:pStyle w:val="largefont"/>
        <w:widowControl w:val="false"/>
        <w:spacing w:before="0" w:after="0"/>
        <w:ind w:end="0"/>
        <w:jc w:val="both"/>
        <w:rPr/>
      </w:pPr>
      <w:r>
        <w:rPr/>
        <w:t>2</w:t>
      </w:r>
      <w:r>
        <w:rPr/>
        <w:t>.</w:t>
      </w:r>
      <w:r>
        <w:rPr/>
        <w:t>分期付款。</w:t>
      </w:r>
      <w:r>
        <w:rPr/>
        <w:t>乙方应当于</w:t>
      </w:r>
      <w:r>
        <w:rPr>
          <w:u w:val="single"/>
        </w:rPr>
        <w:t xml:space="preserve">{年} </w:t>
      </w:r>
      <w:r>
        <w:rPr/>
        <w:t xml:space="preserve"> </w:t>
      </w:r>
      <w:r>
        <w:rPr>
          <w:u w:val="single"/>
        </w:rPr>
        <w:t xml:space="preserve"> </w:t>
      </w:r>
      <w:r>
        <w:rPr>
          <w:sz w:val="21"/>
          <w:u w:val="single"/>
        </w:rPr>
        <w:t xml:space="preserve"> </w:t>
      </w:r>
      <w:r>
        <w:rPr>
          <w:u w:val="single"/>
        </w:rPr>
        <w:t>{月</w:t>
      </w:r>
      <w:r>
        <w:rPr/>
        <w:t>}</w:t>
      </w:r>
      <w:r>
        <w:rPr>
          <w:sz w:val="21"/>
          <w:u w:val="single"/>
        </w:rPr>
        <w:t xml:space="preserve"> </w:t>
      </w:r>
      <w:r>
        <w:rPr>
          <w:u w:val="single"/>
        </w:rPr>
        <w:t xml:space="preserve">   </w:t>
      </w:r>
      <w:r>
        <w:rPr/>
        <w:t>{日}</w:t>
      </w:r>
      <w:r>
        <w:rPr>
          <w:u w:val="single"/>
        </w:rPr>
        <w:t>前</w:t>
      </w:r>
      <w:r>
        <w:rPr>
          <w:sz w:val="21"/>
          <w:u w:val="single"/>
        </w:rPr>
        <w:t>分</w:t>
      </w:r>
      <w:r>
        <w:rPr>
          <w:u w:val="single"/>
        </w:rPr>
        <w:t xml:space="preserve">   </w:t>
      </w:r>
      <w:r>
        <w:rPr/>
        <w:t xml:space="preserve">  期支付该共有产权住房全部价款，首期房</w:t>
      </w:r>
      <w:r>
        <w:rPr>
          <w:u w:val="single"/>
        </w:rPr>
        <w:t xml:space="preserve">价款   </w:t>
      </w:r>
      <w:r>
        <w:rPr/>
        <w:t xml:space="preserve">  （币</w:t>
      </w:r>
      <w:r>
        <w:rPr>
          <w:u w:val="single"/>
        </w:rPr>
        <w:t xml:space="preserve">种）   </w:t>
      </w:r>
      <w:r>
        <w:rPr/>
        <w:t xml:space="preserve">  元（</w:t>
      </w:r>
      <w:r>
        <w:rPr>
          <w:u w:val="single"/>
        </w:rPr>
        <w:t xml:space="preserve">大写             </w:t>
      </w:r>
      <w:r>
        <w:rPr/>
        <w:t xml:space="preserve">  </w:t>
      </w:r>
      <w:r>
        <w:rPr/>
        <w:t>元</w:t>
      </w:r>
      <w:r>
        <w:rPr/>
        <w:t>整），应</w:t>
      </w:r>
      <w:r>
        <w:rPr>
          <w:sz w:val="21"/>
          <w:u w:val="single"/>
        </w:rPr>
        <w:t>当于</w:t>
      </w:r>
      <w:r>
        <w:rPr>
          <w:u w:val="single"/>
        </w:rPr>
        <w:t xml:space="preserve">    </w:t>
      </w:r>
      <w:r>
        <w:rPr/>
        <w:t xml:space="preserve"> </w:t>
      </w:r>
      <w:r>
        <w:rPr>
          <w:sz w:val="21"/>
          <w:u w:val="single"/>
        </w:rPr>
        <w:t xml:space="preserve"> </w:t>
      </w:r>
      <w:r>
        <w:rPr>
          <w:u w:val="single"/>
        </w:rPr>
        <w:t>{</w:t>
      </w:r>
      <w:r>
        <w:rPr>
          <w:sz w:val="21"/>
          <w:u w:val="single"/>
        </w:rPr>
        <w:t>年</w:t>
      </w:r>
      <w:r>
        <w:rPr>
          <w:u w:val="single"/>
        </w:rPr>
        <w:t xml:space="preserve">} </w:t>
      </w:r>
      <w:r>
        <w:rPr/>
        <w:t xml:space="preserve"> </w:t>
      </w:r>
      <w:r>
        <w:rPr>
          <w:sz w:val="21"/>
          <w:u w:val="single"/>
        </w:rPr>
        <w:t xml:space="preserve"> </w:t>
      </w:r>
      <w:r>
        <w:rPr>
          <w:u w:val="single"/>
        </w:rPr>
        <w:t xml:space="preserve">  {</w:t>
      </w:r>
      <w:r>
        <w:rPr/>
        <w:t>月}    {日}前支付。</w:t>
      </w:r>
    </w:p>
    <w:p>
      <w:pPr>
        <w:pStyle w:val="largefont"/>
        <w:widowControl w:val="false"/>
        <w:spacing w:before="0" w:after="0"/>
        <w:ind w:end="0"/>
        <w:jc w:val="both"/>
        <w:rPr>
          <w:rFonts w:ascii="新宋体" w:hAnsi="新宋体" w:eastAsia="新宋体" w:cs="新宋体"/>
        </w:rPr>
      </w:pPr>
      <w:r>
        <w:rPr>
          <w:rFonts w:ascii="新宋体" w:hAnsi="新宋体" w:cs="新宋体" w:eastAsia="新宋体"/>
          <w:u w:val="single"/>
        </w:rPr>
        <w:t>请提供需要修改的</w:t>
      </w:r>
      <w:r>
        <w:rPr>
          <w:u w:val="single"/>
        </w:rPr>
        <w:t>文本，我将根据要求进行处理。</w:t>
      </w:r>
      <w:r>
        <w:rPr>
          <w:rFonts w:ascii="新宋体" w:hAnsi="新宋体" w:cs="新宋体" w:eastAsia="新宋体"/>
          <w:u w:val="single"/>
        </w:rPr>
      </w:r>
      <w:r>
        <w:rPr>
          <w:rFonts w:ascii="新宋体" w:hAnsi="新宋体" w:cs="新宋体" w:eastAsia="新宋体"/>
        </w:rPr>
      </w:r>
    </w:p>
    <w:p>
      <w:pPr>
        <w:pStyle w:val="largefont"/>
        <w:widowControl w:val="false"/>
        <w:spacing w:before="0" w:after="0"/>
        <w:ind w:end="0"/>
        <w:jc w:val="both"/>
        <w:rPr/>
      </w:pPr>
      <w:r>
        <w:rPr/>
        <w:t>3</w:t>
      </w:r>
      <w:r>
        <w:rPr/>
        <w:t>.</w:t>
      </w:r>
      <w:r>
        <w:rPr/>
        <w:t>贷款方式付款</w:t>
      </w:r>
      <w:r>
        <w:rPr/>
        <w:t>：</w:t>
      </w:r>
      <w:r>
        <w:rPr/>
        <w:t>【公积金贷款】【商业贷款】【</w:t>
      </w:r>
      <w:r>
        <w:rPr>
          <w:u w:val="single"/>
        </w:rPr>
        <w:t>{</w:t>
      </w:r>
      <w:r>
        <w:rPr>
          <w:sz w:val="21"/>
          <w:u w:val="single"/>
        </w:rPr>
        <w:t>贷</w:t>
      </w:r>
      <w:r>
        <w:rPr>
          <w:u w:val="single"/>
        </w:rPr>
        <w:t>款</w:t>
      </w:r>
      <w:r>
        <w:rPr>
          <w:sz w:val="21"/>
          <w:u w:val="single"/>
        </w:rPr>
        <w:t>方式</w:t>
      </w:r>
      <w:r>
        <w:rPr>
          <w:u w:val="single"/>
        </w:rPr>
        <w:t>}</w:t>
      </w:r>
      <w:r>
        <w:rPr/>
        <w:t>】。</w:t>
      </w:r>
      <w:r>
        <w:rPr/>
        <w:t>乙方应当于</w:t>
      </w:r>
      <w:r>
        <w:rPr>
          <w:u w:val="single"/>
        </w:rPr>
        <w:t>{</w:t>
      </w:r>
      <w:r>
        <w:rPr>
          <w:sz w:val="21"/>
          <w:u w:val="single"/>
        </w:rPr>
        <w:t>年</w:t>
      </w:r>
      <w:r>
        <w:rPr>
          <w:u w:val="single"/>
        </w:rPr>
        <w:t>}</w:t>
      </w:r>
      <w:r>
        <w:rPr>
          <w:sz w:val="21"/>
          <w:u w:val="single"/>
        </w:rPr>
        <w:t>年</w:t>
      </w:r>
      <w:r>
        <w:rPr>
          <w:u w:val="single"/>
        </w:rPr>
        <w:t>{月</w:t>
      </w:r>
      <w:r>
        <w:rPr/>
        <w:t>}</w:t>
      </w:r>
      <w:r>
        <w:rPr>
          <w:u w:val="none"/>
          <w:lang w:val="en-US" w:eastAsia="zh-CN"/>
        </w:rPr>
        <w:t>月{日}前支付</w:t>
      </w:r>
      <w:r>
        <w:rPr/>
        <w:t>首</w:t>
      </w:r>
      <w:r>
        <w:rPr>
          <w:u w:val="single"/>
        </w:rPr>
        <w:t>期房价</w:t>
      </w:r>
      <w:r>
        <w:rPr>
          <w:sz w:val="21"/>
          <w:u w:val="single"/>
        </w:rPr>
        <w:t>款（</w:t>
      </w:r>
      <w:r>
        <w:rPr>
          <w:u w:val="single"/>
        </w:rPr>
        <w:t>币</w:t>
      </w:r>
      <w:r>
        <w:rPr/>
        <w:t>种）{金额}元（大</w:t>
      </w:r>
      <w:r>
        <w:rPr>
          <w:u w:val="single"/>
        </w:rPr>
        <w:t>写{金额大</w:t>
      </w:r>
      <w:r>
        <w:rPr/>
        <w:t>写}元整</w:t>
      </w:r>
      <w:r>
        <w:rPr>
          <w:u w:val="single"/>
        </w:rPr>
        <w:t>），占全部</w:t>
      </w:r>
      <w:r>
        <w:rPr/>
        <w:t>房价款的</w:t>
      </w:r>
      <w:r>
        <w:rPr>
          <w:u w:val="none"/>
          <w:lang w:val="en-US" w:eastAsia="zh-CN"/>
        </w:rPr>
        <w:t>{比例}%。</w:t>
      </w:r>
      <w:r>
        <w:rPr/>
      </w:r>
      <w:r>
        <w:rPr/>
      </w:r>
      <w:r>
        <w:rPr/>
      </w:r>
      <w:r>
        <w:rPr>
          <w:sz w:val="21"/>
          <w:u w:val="single"/>
        </w:rPr>
      </w:r>
      <w:r>
        <w:rPr>
          <w:u w:val="single"/>
        </w:rPr>
      </w:r>
      <w:r>
        <w:rPr>
          <w:sz w:val="21"/>
          <w:u w:val="single"/>
        </w:rPr>
      </w:r>
      <w:r>
        <w:rPr>
          <w:u w:val="single"/>
        </w:rPr>
      </w:r>
      <w:r>
        <w:rPr/>
      </w:r>
      <w:r>
        <w:rPr/>
      </w:r>
    </w:p>
    <w:p>
      <w:pPr>
        <w:pStyle w:val="largefont"/>
        <w:widowControl w:val="false"/>
        <w:spacing w:before="0" w:after="0"/>
        <w:ind w:end="0"/>
        <w:jc w:val="both"/>
        <w:rPr/>
      </w:pPr>
      <w:r>
        <w:rPr/>
        <w:t>余款</w:t>
      </w:r>
      <w:r>
        <w:rPr>
          <w:sz w:val="21"/>
          <w:u w:val="single"/>
        </w:rPr>
        <w:t xml:space="preserve"> </w:t>
      </w:r>
      <w:r>
        <w:rPr>
          <w:u w:val="single"/>
        </w:rPr>
        <w:t xml:space="preserve"> </w:t>
      </w:r>
      <w:r>
        <w:rPr>
          <w:sz w:val="21"/>
          <w:u w:val="single"/>
        </w:rPr>
        <w:t xml:space="preserve">   </w:t>
      </w:r>
      <w:r>
        <w:rPr/>
        <w:t>（币种）</w:t>
      </w:r>
      <w:r>
        <w:rPr>
          <w:sz w:val="21"/>
          <w:u w:val="single"/>
        </w:rPr>
        <w:t xml:space="preserve">   </w:t>
      </w:r>
      <w:r>
        <w:rPr>
          <w:u w:val="single"/>
        </w:rPr>
        <w:t xml:space="preserve"> </w:t>
      </w:r>
      <w:r>
        <w:rPr>
          <w:sz w:val="21"/>
          <w:u w:val="single"/>
        </w:rPr>
        <w:t xml:space="preserve"> </w:t>
      </w:r>
      <w:r>
        <w:rPr>
          <w:u w:val="single"/>
        </w:rPr>
        <w:t xml:space="preserve"> </w:t>
      </w:r>
      <w:r>
        <w:rPr/>
        <w:t>元（大写</w:t>
      </w:r>
      <w:r>
        <w:rPr>
          <w:u w:val="single"/>
        </w:rPr>
        <w:t>{金额大写}元整）向【{贷款主体}】【{贷款机构</w:t>
      </w:r>
      <w:r>
        <w:rPr/>
        <w:t>}】申</w:t>
      </w:r>
      <w:r>
        <w:rPr/>
        <w:t>请贷</w:t>
      </w:r>
      <w:r>
        <w:rPr>
          <w:u w:val="single"/>
        </w:rPr>
        <w:t>款</w:t>
      </w:r>
      <w:r>
        <w:rPr>
          <w:sz w:val="21"/>
          <w:u w:val="single"/>
        </w:rPr>
        <w:t>支付。</w:t>
      </w:r>
      <w:r>
        <w:rPr>
          <w:u w:val="single"/>
        </w:rPr>
      </w:r>
      <w:r>
        <w:rPr>
          <w:sz w:val="21"/>
          <w:u w:val="single"/>
        </w:rPr>
      </w:r>
      <w:r>
        <w:rPr>
          <w:u w:val="single"/>
        </w:rPr>
      </w:r>
      <w:r>
        <w:rPr>
          <w:u w:val="single"/>
        </w:rPr>
      </w:r>
      <w:r>
        <w:rPr/>
      </w:r>
      <w:r>
        <w:rPr/>
      </w:r>
      <w:r>
        <w:rPr/>
      </w:r>
      <w:r>
        <w:rPr/>
      </w:r>
    </w:p>
    <w:p>
      <w:pPr>
        <w:pStyle w:val="largefont"/>
        <w:widowControl w:val="false"/>
        <w:spacing w:before="0" w:after="0"/>
        <w:ind w:end="0"/>
        <w:jc w:val="both"/>
        <w:rPr/>
      </w:pPr>
      <w:r>
        <w:rPr/>
        <w:t>4</w:t>
      </w:r>
      <w:r>
        <w:rPr/>
        <w:t>.</w:t>
      </w:r>
      <w:r>
        <w:rPr/>
        <w:t>其他方式：</w:t>
      </w:r>
    </w:p>
    <w:p>
      <w:pPr>
        <w:pStyle w:val="largefont"/>
        <w:widowControl w:val="false"/>
        <w:spacing w:before="0" w:after="0"/>
        <w:ind w:end="0"/>
        <w:jc w:val="both"/>
        <w:rPr/>
      </w:pPr>
      <w:r>
        <w:rPr>
          <w:u w:val="single"/>
        </w:rPr>
        <w:t>{}</w:t>
      </w:r>
      <w:r>
        <w:rPr>
          <w:u w:val="single"/>
        </w:rPr>
      </w:r>
      <w:r>
        <w:rPr>
          <w:u w:val="single"/>
        </w:rPr>
      </w:r>
      <w:r>
        <w:rPr/>
      </w:r>
    </w:p>
    <w:p>
      <w:pPr>
        <w:pStyle w:val="largefont"/>
        <w:widowControl w:val="false"/>
        <w:spacing w:before="0" w:after="0"/>
        <w:ind w:end="0"/>
        <w:jc w:val="both"/>
        <w:rPr/>
      </w:pPr>
      <w:r>
        <w:rPr/>
        <w:t>（三）出售该共有产权住房</w:t>
      </w:r>
      <w:r>
        <w:rPr>
          <w:rFonts w:ascii="新宋体" w:hAnsi="新宋体" w:cs="新宋体" w:eastAsia="新宋体"/>
        </w:rPr>
        <w:t>的全部房价款应当存入</w:t>
      </w:r>
      <w:r>
        <w:rPr>
          <w:rFonts w:ascii="新宋体" w:hAnsi="新宋体" w:cs="新宋体" w:eastAsia="新宋体"/>
        </w:rPr>
        <w:t>预售资金监管专用账户</w:t>
      </w:r>
      <w:r>
        <w:rPr>
          <w:rFonts w:ascii="新宋体" w:hAnsi="新宋体" w:cs="新宋体" w:eastAsia="新宋体"/>
        </w:rPr>
        <w:t>，依据法律法规规定优先用于本工程建设。甲方收到乙方支付的房款时，应当开具相应票据。</w:t>
      </w:r>
    </w:p>
    <w:p>
      <w:pPr>
        <w:pStyle w:val="largefont"/>
        <w:widowControl w:val="false"/>
        <w:spacing w:before="0" w:after="0"/>
        <w:ind w:end="0"/>
        <w:jc w:val="both"/>
        <w:rPr>
          <w:rFonts w:cs="宋体"/>
          <w:u w:val="single"/>
        </w:rPr>
      </w:pPr>
      <w:r>
        <w:rPr/>
        <w:t>该共有产权住房的预售资金监管银行为</w:t>
      </w:r>
      <w:r>
        <w:rPr>
          <w:u w:val="single"/>
        </w:rPr>
        <w:t xml:space="preserve"> {监管银行} ，预售资金监管账户</w:t>
      </w:r>
      <w:r>
        <w:rPr/>
        <w:t>名称为 {账户名称} ，</w:t>
      </w:r>
      <w:r>
        <w:rPr>
          <w:u w:val="single"/>
        </w:rPr>
        <w:t>账号为 {账号} 。</w:t>
      </w:r>
      <w:r>
        <w:rPr/>
      </w:r>
      <w:r>
        <w:rPr>
          <w:u w:val="single"/>
        </w:rPr>
      </w:r>
      <w:r>
        <w:rPr>
          <w:rFonts w:cs="宋体"/>
        </w:rPr>
      </w:r>
    </w:p>
    <w:p>
      <w:pPr>
        <w:pStyle w:val="Style20"/>
        <w:widowControl w:val="false"/>
        <w:spacing w:lineRule="auto" w:line="360" w:before="0" w:after="0"/>
        <w:ind w:firstLine="480" w:end="0"/>
        <w:jc w:val="both"/>
        <w:rPr/>
      </w:pPr>
      <w:r>
        <w:rPr/>
        <w:t>该共有产权住房价款的计价方式、总价款、付款方式及期限的具体约定见附件五。</w:t>
      </w:r>
    </w:p>
    <w:p>
      <w:pPr>
        <w:pStyle w:val="largefont"/>
        <w:widowControl w:val="false"/>
        <w:spacing w:before="0" w:after="0"/>
        <w:ind w:firstLine="482" w:end="0"/>
        <w:jc w:val="both"/>
        <w:rPr>
          <w:rStyle w:val="Strong"/>
        </w:rPr>
      </w:pPr>
      <w:r>
        <w:rPr>
          <w:rStyle w:val="Strong"/>
        </w:rPr>
        <w:t>第</w:t>
      </w:r>
      <w:r>
        <w:rPr>
          <w:rStyle w:val="Strong"/>
        </w:rPr>
        <w:t>八</w:t>
      </w:r>
      <w:r>
        <w:rPr>
          <w:rStyle w:val="Strong"/>
        </w:rPr>
        <w:t>条</w:t>
      </w:r>
      <w:r>
        <w:rPr>
          <w:rStyle w:val="Strong"/>
        </w:rPr>
        <w:t xml:space="preserve"> {</w:t>
      </w:r>
      <w:r>
        <w:rPr>
          <w:rStyle w:val="Strong"/>
        </w:rPr>
        <w:t>逾期付款责任}</w:t>
      </w:r>
    </w:p>
    <w:p>
      <w:pPr>
        <w:pStyle w:val="largefont"/>
        <w:widowControl w:val="false"/>
        <w:spacing w:before="0" w:after="0"/>
        <w:ind w:end="0"/>
        <w:jc w:val="both"/>
        <w:rPr/>
      </w:pPr>
      <w:r>
        <w:rPr/>
        <w:t>除不可抗力外，乙方未按照约定时间付款的，三方同意按照下列第</w:t>
      </w:r>
      <w:r>
        <w:rPr>
          <w:u w:val="single"/>
        </w:rPr>
        <w:t>{处理方式</w:t>
      </w:r>
      <w:r>
        <w:rPr/>
        <w:t>编号}种方</w:t>
      </w:r>
      <w:r>
        <w:rPr/>
        <w:t>式处理：</w:t>
      </w:r>
    </w:p>
    <w:p>
      <w:pPr>
        <w:pStyle w:val="largefont"/>
        <w:widowControl w:val="false"/>
        <w:spacing w:before="0" w:after="0"/>
        <w:ind w:end="0"/>
        <w:jc w:val="both"/>
        <w:rPr/>
      </w:pPr>
      <w:r>
        <w:rPr/>
        <w:t>1</w:t>
      </w:r>
      <w:r>
        <w:rPr/>
        <w:t>.</w:t>
      </w:r>
      <w:r>
        <w:rPr/>
        <w:t>按照逾期时间，分别处理（（</w:t>
      </w:r>
      <w:r>
        <w:rPr/>
        <w:t>1</w:t>
      </w:r>
      <w:r>
        <w:rPr/>
        <w:t>）和（</w:t>
      </w:r>
      <w:r>
        <w:rPr/>
        <w:t>2</w:t>
      </w:r>
      <w:r>
        <w:rPr/>
        <w:t>）不作累加）</w:t>
      </w:r>
      <w:r>
        <w:rPr/>
        <w:t>。</w:t>
      </w:r>
    </w:p>
    <w:p>
      <w:pPr>
        <w:pStyle w:val="largefont"/>
        <w:widowControl w:val="false"/>
        <w:spacing w:before="0" w:after="0"/>
        <w:ind w:end="0"/>
        <w:rPr/>
      </w:pPr>
      <w:r>
        <w:rPr/>
        <w:t>（</w:t>
      </w:r>
      <w:r>
        <w:rPr/>
        <w:t>1</w:t>
      </w:r>
      <w:r>
        <w:rPr/>
        <w:t>）</w:t>
      </w:r>
      <w:r>
        <w:rPr/>
        <w:t>逾期在</w:t>
      </w:r>
      <w:r>
        <w:rPr>
          <w:szCs w:val="22"/>
          <w:u w:val="single"/>
        </w:rPr>
        <w:t xml:space="preserve">  </w:t>
      </w:r>
      <w:r>
        <w:rPr>
          <w:u w:val="single"/>
        </w:rPr>
        <w:t xml:space="preserve"> </w:t>
      </w:r>
      <w:r>
        <w:rPr/>
        <w:t>{逾期天数}  日之内，乙方按日计算向甲方支付</w:t>
      </w:r>
      <w:r>
        <w:rPr>
          <w:u w:val="single"/>
        </w:rPr>
        <w:t>逾期应</w:t>
      </w:r>
      <w:r>
        <w:rPr>
          <w:u w:val="single"/>
        </w:rPr>
        <w:t>付款</w:t>
      </w:r>
      <w:r>
        <w:rPr/>
        <w:t xml:space="preserve">万分之  </w:t>
      </w:r>
      <w:r>
        <w:rPr/>
        <w:t xml:space="preserve"> {违约金比例}   的违约金。</w:t>
      </w:r>
    </w:p>
    <w:p>
      <w:pPr>
        <w:pStyle w:val="largefont"/>
        <w:widowControl w:val="false"/>
        <w:spacing w:before="0" w:after="0"/>
        <w:ind w:end="0"/>
        <w:jc w:val="both"/>
        <w:rPr/>
      </w:pPr>
      <w:r>
        <w:rPr/>
        <w:t>（</w:t>
      </w:r>
      <w:r>
        <w:rPr/>
        <w:t>2</w:t>
      </w:r>
      <w:r>
        <w:rPr/>
        <w:t>）逾期超过</w:t>
      </w:r>
      <w:r>
        <w:rPr>
          <w:u w:val="single"/>
        </w:rPr>
        <w:t xml:space="preserve"> </w:t>
      </w:r>
      <w:r>
        <w:rPr>
          <w:u w:val="single"/>
        </w:rPr>
        <w:t xml:space="preserve">  </w:t>
      </w:r>
      <w:r>
        <w:rPr/>
        <w:t>{逾期天数}   日（该</w:t>
      </w:r>
      <w:r>
        <w:rPr/>
        <w:t>期</w:t>
      </w:r>
      <w:r>
        <w:rPr/>
        <w:t>限应当与本条第（1）项中的期限相同），甲方有权解除合同。甲方解除合同的，</w:t>
      </w:r>
      <w:r>
        <w:rPr/>
        <w:t>应当</w:t>
      </w:r>
      <w:r>
        <w:rPr>
          <w:b/>
        </w:rPr>
        <w:t>书</w:t>
      </w:r>
      <w:r>
        <w:rPr/>
        <w:t>面通知乙方、丙方。乙方应当自解除</w:t>
      </w:r>
      <w:r>
        <w:rPr>
          <w:u w:val="single"/>
        </w:rPr>
        <w:t>合</w:t>
      </w:r>
      <w:r>
        <w:rPr>
          <w:u w:val="single"/>
        </w:rPr>
        <w:t>同通</w:t>
      </w:r>
      <w:r>
        <w:rPr/>
        <w:t>知送达之日起   {</w:t>
      </w:r>
      <w:r>
        <w:rPr>
          <w:u w:val="single"/>
        </w:rPr>
        <w:t>退</w:t>
      </w:r>
      <w:r>
        <w:rPr>
          <w:szCs w:val="22"/>
          <w:u w:val="single"/>
        </w:rPr>
        <w:t>款天数</w:t>
      </w:r>
      <w:r>
        <w:rPr>
          <w:u w:val="single"/>
        </w:rPr>
        <w:t>}</w:t>
      </w:r>
      <w:r>
        <w:rPr/>
        <w:t xml:space="preserve"> </w:t>
      </w:r>
      <w:r>
        <w:rPr/>
        <w:t xml:space="preserve">  日内按照累计应付款的     {违约金比例}%向甲方支付违约金，同时，甲方退还乙方已付全部房价款（含已付贷款部分）。</w:t>
      </w:r>
    </w:p>
    <w:p>
      <w:pPr>
        <w:pStyle w:val="largefont"/>
        <w:widowControl w:val="false"/>
        <w:spacing w:before="0" w:after="0"/>
        <w:ind w:end="0"/>
        <w:jc w:val="both"/>
        <w:rPr/>
      </w:pPr>
      <w:r>
        <w:rPr/>
        <w:t>甲方不解除合同的，乙方按日计算向甲方支付逾期应付款万分之</w:t>
      </w:r>
      <w:r>
        <w:rPr>
          <w:szCs w:val="22"/>
          <w:u w:val="single"/>
        </w:rPr>
        <w:t>{比率}</w:t>
      </w:r>
      <w:r>
        <w:rPr>
          <w:u w:val="single"/>
        </w:rPr>
        <w:t>（</w:t>
      </w:r>
      <w:r>
        <w:rPr/>
        <w:t>该比率不低于第（1</w:t>
      </w:r>
      <w:r>
        <w:rPr/>
        <w:t>）</w:t>
      </w:r>
      <w:r>
        <w:rPr/>
        <w:t>项中的比率）</w:t>
      </w:r>
      <w:r>
        <w:rPr/>
        <w:t>的</w:t>
      </w:r>
      <w:r>
        <w:rPr/>
        <w:t>违约金。</w:t>
      </w:r>
    </w:p>
    <w:p>
      <w:pPr>
        <w:pStyle w:val="largefont"/>
        <w:widowControl w:val="false"/>
        <w:spacing w:before="0" w:after="0"/>
        <w:ind w:end="0"/>
        <w:jc w:val="both"/>
        <w:rPr/>
      </w:pPr>
      <w:r>
        <w:rPr/>
        <w:t>本条所称逾期应付款是指依照第</w:t>
      </w:r>
      <w:r>
        <w:rPr/>
        <w:t>七</w:t>
      </w:r>
      <w:r>
        <w:rPr/>
        <w:t>条</w:t>
      </w:r>
      <w:r>
        <w:rPr/>
        <w:t>及附件五</w:t>
      </w:r>
      <w:r>
        <w:rPr/>
        <w:t>约定的到期应付款与该期实际已付款的差额；采取分期付款的，按照相应的分期应付款与该期的实际已付款的差额确定。</w:t>
      </w:r>
    </w:p>
    <w:p>
      <w:pPr>
        <w:pStyle w:val="largefont"/>
        <w:widowControl w:val="false"/>
        <w:spacing w:before="0" w:after="0"/>
        <w:ind w:end="0"/>
        <w:jc w:val="both"/>
        <w:rPr/>
      </w:pPr>
      <w:r>
        <w:rPr/>
        <w:t>2</w:t>
      </w:r>
      <w:r>
        <w:rPr/>
        <w:t>.</w:t>
      </w:r>
      <w:r>
        <w:rPr/>
        <w:t xml:space="preserve"> </w:t>
      </w:r>
      <w:r>
        <w:rPr>
          <w:u w:val="single"/>
        </w:rPr>
        <w:t xml:space="preserve"> </w:t>
      </w:r>
      <w:r>
        <w:rPr>
          <w:u w:val="single"/>
        </w:rPr>
        <w:t>{内容}</w:t>
      </w:r>
      <w:r>
        <w:rPr>
          <w:u w:val="single"/>
        </w:rPr>
      </w:r>
      <w:r>
        <w:rPr>
          <w:u w:val="single"/>
        </w:rPr>
      </w:r>
      <w:r>
        <w:rPr/>
      </w:r>
    </w:p>
    <w:p>
      <w:pPr>
        <w:pStyle w:val="Style20"/>
        <w:widowControl w:val="false"/>
        <w:spacing w:lineRule="auto" w:line="360" w:before="0" w:after="0"/>
        <w:jc w:val="both"/>
        <w:rPr/>
      </w:pPr>
      <w:r>
        <w:rPr/>
      </w:r>
    </w:p>
    <w:p>
      <w:pPr>
        <w:pStyle w:val="Heading1"/>
        <w:widowControl w:val="false"/>
        <w:rPr/>
      </w:pPr>
      <w:r>
        <w:rPr/>
        <w:t>第四章  {共有产权住房交付条件和交付手续}</w:t>
      </w:r>
    </w:p>
    <w:p>
      <w:pPr>
        <w:pStyle w:val="largefont"/>
        <w:widowControl w:val="false"/>
        <w:spacing w:before="0" w:after="0"/>
        <w:ind w:firstLine="482" w:end="0"/>
        <w:jc w:val="both"/>
        <w:rPr>
          <w:b/>
        </w:rPr>
      </w:pPr>
      <w:r>
        <w:rPr>
          <w:b/>
        </w:rPr>
        <w:t>第九条 共有产权住房交付条件</w:t>
      </w:r>
    </w:p>
    <w:p>
      <w:pPr>
        <w:pStyle w:val="Normal"/>
        <w:spacing w:lineRule="auto" w:line="360"/>
        <w:ind w:firstLine="480" w:end="0"/>
        <w:rPr>
          <w:rFonts w:ascii="宋体" w:hAnsi="宋体" w:eastAsia="宋体" w:cs="宋体"/>
          <w:sz w:val="24"/>
          <w:lang w:eastAsia="zh-CN"/>
        </w:rPr>
      </w:pPr>
      <w:r>
        <w:rPr>
          <w:rFonts w:ascii="宋体" w:hAnsi="宋体" w:cs="宋体"/>
          <w:sz w:val="24"/>
        </w:rPr>
        <w:t>该共有产权住房交付时应当符合下列第</w:t>
      </w:r>
      <w:r>
        <w:rPr>
          <w:rFonts w:cs="宋体" w:ascii="宋体" w:hAnsi="宋体"/>
          <w:sz w:val="24"/>
        </w:rPr>
        <w:t>1</w:t>
      </w:r>
      <w:r>
        <w:rPr>
          <w:rFonts w:ascii="宋体" w:hAnsi="宋体" w:cs="宋体"/>
          <w:sz w:val="24"/>
        </w:rPr>
        <w:t>、</w:t>
      </w:r>
      <w:r>
        <w:rPr>
          <w:rFonts w:cs="宋体" w:ascii="宋体" w:hAnsi="宋体"/>
          <w:sz w:val="24"/>
        </w:rPr>
        <w:t>2</w:t>
      </w:r>
      <w:r>
        <w:rPr>
          <w:rFonts w:ascii="宋体" w:hAnsi="宋体" w:cs="宋体"/>
          <w:sz w:val="24"/>
        </w:rPr>
        <w:t>、</w:t>
      </w:r>
      <w:r>
        <w:rPr>
          <w:rFonts w:ascii="宋体" w:hAnsi="宋体" w:cs="宋体"/>
          <w:sz w:val="24"/>
          <w:u w:val="single"/>
        </w:rPr>
        <w:t>{</w:t>
      </w:r>
      <w:r>
        <w:rPr>
          <w:rFonts w:ascii="宋体" w:hAnsi="宋体" w:cs="宋体"/>
          <w:u w:val="single"/>
        </w:rPr>
        <w:t>条件</w:t>
      </w:r>
      <w:r>
        <w:rPr>
          <w:rFonts w:ascii="宋体" w:hAnsi="宋体" w:cs="宋体"/>
          <w:sz w:val="24"/>
          <w:u w:val="single"/>
        </w:rPr>
        <w:t>一</w:t>
      </w:r>
      <w:r>
        <w:rPr>
          <w:rFonts w:ascii="宋体" w:hAnsi="宋体" w:cs="宋体"/>
          <w:sz w:val="24"/>
        </w:rPr>
        <w:t>}</w:t>
      </w:r>
      <w:r>
        <w:rPr>
          <w:rFonts w:ascii="宋体" w:hAnsi="宋体" w:cs="宋体"/>
          <w:sz w:val="24"/>
          <w:u w:val="single"/>
        </w:rPr>
        <w:t>、</w:t>
      </w:r>
      <w:r>
        <w:rPr>
          <w:rFonts w:ascii="宋体" w:hAnsi="宋体" w:cs="宋体"/>
          <w:u w:val="single"/>
        </w:rPr>
        <w:t>{条</w:t>
      </w:r>
      <w:r>
        <w:rPr>
          <w:rFonts w:ascii="宋体" w:hAnsi="宋体" w:cs="宋体"/>
          <w:sz w:val="24"/>
          <w:u w:val="single"/>
        </w:rPr>
        <w:t>件</w:t>
      </w:r>
      <w:r>
        <w:rPr>
          <w:rFonts w:ascii="宋体" w:hAnsi="宋体" w:cs="宋体"/>
          <w:sz w:val="24"/>
        </w:rPr>
        <w:t>二}项所列</w:t>
      </w:r>
      <w:r>
        <w:rPr>
          <w:rFonts w:ascii="宋体" w:hAnsi="宋体" w:cs="宋体"/>
          <w:sz w:val="24"/>
          <w:lang w:eastAsia="zh-CN"/>
        </w:rPr>
        <w:t>条件：</w:t>
      </w:r>
    </w:p>
    <w:p>
      <w:pPr>
        <w:pStyle w:val="Normal"/>
        <w:spacing w:lineRule="auto" w:line="360"/>
        <w:ind w:firstLine="480" w:end="0"/>
        <w:rPr>
          <w:rFonts w:ascii="宋体" w:hAnsi="宋体" w:cs="宋体"/>
          <w:sz w:val="24"/>
        </w:rPr>
      </w:pPr>
      <w:r>
        <w:rPr>
          <w:rFonts w:cs="宋体" w:ascii="宋体" w:hAnsi="宋体"/>
          <w:sz w:val="24"/>
        </w:rPr>
        <w:t>1</w:t>
      </w:r>
      <w:r>
        <w:rPr>
          <w:rFonts w:cs="宋体" w:ascii="宋体" w:hAnsi="宋体"/>
          <w:sz w:val="24"/>
        </w:rPr>
        <w:t>.</w:t>
      </w:r>
      <w:r>
        <w:rPr>
          <w:rFonts w:ascii="宋体" w:hAnsi="宋体" w:cs="宋体"/>
          <w:sz w:val="24"/>
        </w:rPr>
        <w:t>该</w:t>
      </w:r>
      <w:r>
        <w:rPr>
          <w:rFonts w:ascii="宋体" w:hAnsi="宋体" w:cs="宋体"/>
          <w:sz w:val="24"/>
          <w:szCs w:val="32"/>
        </w:rPr>
        <w:t>共有产权住房</w:t>
      </w:r>
      <w:r>
        <w:rPr>
          <w:rFonts w:ascii="宋体" w:hAnsi="宋体" w:cs="宋体"/>
          <w:sz w:val="24"/>
        </w:rPr>
        <w:t>已取得</w:t>
      </w:r>
      <w:r>
        <w:rPr>
          <w:rFonts w:ascii="宋体" w:hAnsi="宋体" w:cs="宋体"/>
          <w:sz w:val="24"/>
        </w:rPr>
        <w:t>建设工程竣工验收备案证明文件</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2</w:t>
      </w:r>
      <w:r>
        <w:rPr>
          <w:rFonts w:cs="宋体" w:ascii="宋体" w:hAnsi="宋体"/>
          <w:sz w:val="24"/>
        </w:rPr>
        <w:t>.</w:t>
      </w:r>
      <w:r>
        <w:rPr>
          <w:rFonts w:ascii="宋体" w:hAnsi="宋体" w:cs="宋体"/>
          <w:sz w:val="24"/>
        </w:rPr>
        <w:t>该共有产权住房已取得房屋测绘报告</w:t>
      </w:r>
      <w:r>
        <w:rPr>
          <w:rFonts w:ascii="宋体" w:hAnsi="宋体" w:cs="宋体"/>
          <w:sz w:val="24"/>
        </w:rPr>
        <w:t>；</w:t>
      </w:r>
    </w:p>
    <w:p>
      <w:pPr>
        <w:pStyle w:val="Normal"/>
        <w:spacing w:lineRule="auto" w:line="360"/>
        <w:ind w:firstLine="480" w:end="0"/>
        <w:rPr>
          <w:rFonts w:ascii="宋体" w:hAnsi="宋体" w:cs="宋体"/>
          <w:sz w:val="24"/>
        </w:rPr>
      </w:pPr>
      <w:r>
        <w:rPr>
          <w:rFonts w:cs="宋体" w:ascii="宋体" w:hAnsi="宋体"/>
          <w:sz w:val="24"/>
        </w:rPr>
        <w:t>3</w:t>
      </w:r>
      <w:r>
        <w:rPr>
          <w:rFonts w:cs="宋体" w:ascii="宋体" w:hAnsi="宋体"/>
          <w:sz w:val="24"/>
        </w:rPr>
        <w:t>.</w:t>
      </w:r>
      <w:r>
        <w:rPr>
          <w:u w:val="single"/>
        </w:rPr>
        <w:t xml:space="preserve"> </w:t>
      </w:r>
      <w:r>
        <w:rPr>
          <w:u w:val="single"/>
        </w:rPr>
        <w:t xml:space="preserve"> {内容} ；</w:t>
      </w:r>
      <w:r>
        <w:rPr>
          <w:u w:val="single"/>
        </w:rPr>
      </w:r>
      <w:r>
        <w:rPr>
          <w:u w:val="single"/>
        </w:rPr>
      </w:r>
      <w:r>
        <w:rPr/>
      </w:r>
    </w:p>
    <w:p>
      <w:pPr>
        <w:pStyle w:val="Normal"/>
        <w:spacing w:lineRule="auto" w:line="360"/>
        <w:ind w:firstLine="480" w:end="0"/>
        <w:rPr/>
      </w:pPr>
      <w:r>
        <w:rPr>
          <w:rFonts w:cs="宋体" w:ascii="宋体" w:hAnsi="宋体"/>
          <w:sz w:val="24"/>
        </w:rPr>
        <w:t>4.</w:t>
      </w:r>
      <w:r>
        <w:rPr>
          <w:u w:val="single"/>
        </w:rPr>
        <w:t xml:space="preserve"> </w:t>
      </w:r>
      <w:r>
        <w:rPr>
          <w:u w:val="single"/>
        </w:rPr>
        <w:t>{内容}</w:t>
      </w:r>
      <w:r>
        <w:rPr>
          <w:u w:val="single"/>
        </w:rPr>
      </w:r>
      <w:r>
        <w:rPr>
          <w:u w:val="single"/>
        </w:rPr>
      </w:r>
      <w:r>
        <w:rPr/>
      </w:r>
    </w:p>
    <w:p>
      <w:pPr>
        <w:pStyle w:val="Normal"/>
        <w:spacing w:lineRule="auto" w:line="360"/>
        <w:ind w:firstLine="480" w:end="0"/>
        <w:rPr>
          <w:rFonts w:ascii="宋体" w:hAnsi="宋体" w:cs="宋体"/>
          <w:sz w:val="24"/>
        </w:rPr>
      </w:pPr>
      <w:r>
        <w:rPr>
          <w:sz w:val="24"/>
        </w:rPr>
        <w:t>甲方还需提供《住宅使用说明书》和《住宅质量保证书》。</w:t>
      </w:r>
    </w:p>
    <w:p>
      <w:pPr>
        <w:pStyle w:val="largefont"/>
        <w:widowControl w:val="false"/>
        <w:spacing w:before="0" w:after="0"/>
        <w:ind w:firstLine="482" w:end="0"/>
        <w:jc w:val="both"/>
        <w:rPr>
          <w:rStyle w:val="Strong"/>
        </w:rPr>
      </w:pPr>
      <w:r>
        <w:rPr>
          <w:rStyle w:val="Strong"/>
        </w:rPr>
        <w:t>第</w:t>
      </w:r>
      <w:r>
        <w:rPr>
          <w:rStyle w:val="Strong"/>
        </w:rPr>
        <w:t>十</w:t>
      </w:r>
      <w:r>
        <w:rPr>
          <w:rStyle w:val="Strong"/>
        </w:rPr>
        <w:t>条</w:t>
      </w:r>
      <w:r>
        <w:rPr>
          <w:rStyle w:val="Strong"/>
        </w:rPr>
        <w:t xml:space="preserve"> 共有产权住房相关设施设备交付条件</w:t>
      </w:r>
    </w:p>
    <w:p>
      <w:pPr>
        <w:pStyle w:val="Normal"/>
        <w:spacing w:lineRule="auto" w:line="360"/>
        <w:ind w:firstLine="480" w:end="0"/>
        <w:rPr>
          <w:rFonts w:ascii="宋体" w:hAnsi="宋体" w:cs="宋体"/>
          <w:sz w:val="24"/>
        </w:rPr>
      </w:pPr>
      <w:r>
        <w:rPr>
          <w:rFonts w:ascii="宋体" w:hAnsi="宋体" w:cs="宋体"/>
          <w:sz w:val="24"/>
        </w:rPr>
        <w:t>（一）基础设施设备</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1.</w:t>
      </w:r>
      <w:r>
        <w:rPr>
          <w:rFonts w:ascii="宋体" w:hAnsi="宋体" w:cs="宋体"/>
          <w:sz w:val="24"/>
          <w:szCs w:val="18"/>
        </w:rPr>
        <w:t>{</w:t>
      </w:r>
      <w:r>
        <w:rPr>
          <w:rFonts w:ascii="宋体" w:hAnsi="宋体" w:cs="宋体"/>
          <w:sz w:val="24"/>
          <w:szCs w:val="18"/>
        </w:rPr>
        <w:t>供水</w:t>
      </w:r>
      <w:r>
        <w:rPr>
          <w:rFonts w:ascii="宋体" w:hAnsi="宋体" w:cs="宋体"/>
          <w:sz w:val="24"/>
          <w:szCs w:val="18"/>
        </w:rPr>
        <w:t>、</w:t>
      </w:r>
      <w:r>
        <w:rPr>
          <w:rFonts w:ascii="宋体" w:hAnsi="宋体" w:cs="宋体"/>
          <w:sz w:val="24"/>
          <w:szCs w:val="18"/>
        </w:rPr>
        <w:t>排水</w:t>
      </w:r>
      <w:r>
        <w:rPr>
          <w:rFonts w:ascii="宋体" w:hAnsi="宋体" w:cs="宋体"/>
          <w:sz w:val="24"/>
          <w:szCs w:val="18"/>
        </w:rPr>
        <w:t>}：交付时{供水、排水}配套设施齐全，并与城市公共{供水、排水}管网连接。使用自建设施供水的，{供水}的水质符合国家规定的饮用水卫生标准，</w:t>
      </w:r>
    </w:p>
    <w:p>
      <w:pPr>
        <w:pStyle w:val="Normal"/>
        <w:widowControl w:val="false"/>
        <w:tabs>
          <w:tab w:val="clear" w:pos="420"/>
          <w:tab w:val="left" w:pos="7740" w:leader="none"/>
        </w:tabs>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u w:val="single"/>
        </w:rPr>
      </w:r>
      <w:r>
        <w:rPr>
          <w:rFonts w:ascii="宋体" w:hAnsi="宋体" w:cs="宋体"/>
          <w:sz w:val="24"/>
          <w:u w:val="single"/>
        </w:rPr>
      </w:r>
      <w:r>
        <w:rPr>
          <w:rFonts w:ascii="宋体" w:hAnsi="宋体" w:cs="宋体"/>
          <w:sz w:val="24"/>
        </w:rPr>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2.</w:t>
      </w:r>
      <w:r>
        <w:rPr>
          <w:rFonts w:ascii="宋体" w:hAnsi="宋体" w:cs="宋体"/>
          <w:sz w:val="24"/>
          <w:szCs w:val="18"/>
        </w:rPr>
        <w:t>供电：</w:t>
      </w:r>
      <w:r>
        <w:rPr>
          <w:rFonts w:ascii="宋体" w:hAnsi="宋体" w:cs="宋体"/>
          <w:sz w:val="24"/>
          <w:szCs w:val="18"/>
        </w:rPr>
        <w:t>交付时纳入城市供电网络并正式供电，</w:t>
      </w:r>
    </w:p>
    <w:p>
      <w:pPr>
        <w:pStyle w:val="Normal"/>
        <w:widowControl w:val="false"/>
        <w:spacing w:lineRule="auto" w:line="360"/>
        <w:ind w:firstLine="480" w:end="0"/>
        <w:rPr>
          <w:rFonts w:ascii="宋体" w:hAnsi="宋体" w:cs="宋体"/>
          <w:sz w:val="24"/>
          <w:szCs w:val="18"/>
        </w:rPr>
      </w:pPr>
      <w:r>
        <w:rPr>
          <w:rFonts w:ascii="宋体" w:hAnsi="宋体" w:cs="宋体"/>
          <w:sz w:val="24"/>
          <w:szCs w:val="18"/>
        </w:rPr>
        <w:t>；</w:t>
      </w:r>
      <w:r>
        <w:rPr>
          <w:rFonts w:ascii="宋体" w:hAnsi="宋体" w:cs="宋体"/>
          <w:sz w:val="24"/>
          <w:u w:val="single"/>
        </w:rPr>
      </w:r>
      <w:r>
        <w:rPr>
          <w:rFonts w:ascii="宋体" w:hAnsi="宋体" w:cs="宋体"/>
          <w:sz w:val="24"/>
          <w:u w:val="single"/>
        </w:rPr>
      </w:r>
      <w:r>
        <w:rPr>
          <w:rFonts w:ascii="宋体" w:hAnsi="宋体" w:cs="宋体"/>
          <w:sz w:val="24"/>
          <w:u w:val="single"/>
        </w:rPr>
      </w:r>
      <w:r>
        <w:rPr>
          <w:rFonts w:ascii="宋体" w:hAnsi="宋体" w:cs="宋体"/>
          <w:u w:val="single"/>
        </w:rPr>
      </w:r>
      <w:r>
        <w:rPr>
          <w:rFonts w:ascii="宋体" w:hAnsi="宋体" w:cs="宋体"/>
          <w:sz w:val="24"/>
          <w:u w:val="single"/>
        </w:rPr>
      </w:r>
      <w:r>
        <w:rPr>
          <w:rFonts w:ascii="宋体" w:hAnsi="宋体" w:cs="宋体"/>
          <w:sz w:val="24"/>
        </w:rPr>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3.</w:t>
      </w:r>
      <w:r>
        <w:rPr>
          <w:rFonts w:ascii="宋体" w:hAnsi="宋体" w:cs="宋体"/>
          <w:sz w:val="24"/>
          <w:szCs w:val="18"/>
        </w:rPr>
        <w:t>燃气：</w:t>
      </w:r>
      <w:r>
        <w:rPr>
          <w:rFonts w:ascii="宋体" w:hAnsi="宋体" w:cs="宋体"/>
          <w:sz w:val="24"/>
          <w:szCs w:val="18"/>
        </w:rPr>
        <w:t>交付时完成室内燃气管道的敷设，并与{城市燃气管网}连接，保证{燃气供应}。</w:t>
      </w:r>
    </w:p>
    <w:p>
      <w:pPr>
        <w:pStyle w:val="Normal"/>
        <w:widowControl w:val="false"/>
        <w:spacing w:lineRule="auto" w:line="360"/>
        <w:ind w:firstLine="480" w:end="0"/>
        <w:rPr>
          <w:rFonts w:ascii="宋体" w:hAnsi="宋体" w:cs="宋体"/>
          <w:sz w:val="24"/>
          <w:szCs w:val="18"/>
        </w:rPr>
      </w:pPr>
      <w:r>
        <w:rPr>
          <w:rFonts w:ascii="宋体" w:hAnsi="宋体" w:cs="宋体"/>
          <w:sz w:val="24"/>
          <w:u w:val="single"/>
        </w:rPr>
        <w:t>；</w:t>
      </w:r>
      <w:r>
        <w:rPr>
          <w:rFonts w:ascii="宋体" w:hAnsi="宋体" w:cs="宋体"/>
          <w:sz w:val="24"/>
        </w:rPr>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4.</w:t>
      </w:r>
      <w:r>
        <w:rPr>
          <w:rFonts w:ascii="宋体" w:hAnsi="宋体" w:cs="宋体"/>
          <w:sz w:val="24"/>
          <w:szCs w:val="18"/>
        </w:rPr>
        <w:t>{联系电</w:t>
      </w:r>
      <w:r>
        <w:rPr>
          <w:rFonts w:ascii="宋体" w:hAnsi="宋体" w:cs="宋体"/>
          <w:sz w:val="24"/>
          <w:szCs w:val="18"/>
        </w:rPr>
        <w:t>话</w:t>
      </w:r>
      <w:r>
        <w:rPr>
          <w:rFonts w:ascii="宋体" w:hAnsi="宋体" w:cs="宋体"/>
          <w:sz w:val="24"/>
          <w:szCs w:val="18"/>
        </w:rPr>
        <w:t>}：交付时线路敷设</w:t>
      </w:r>
      <w:r>
        <w:rPr>
          <w:rFonts w:ascii="宋体" w:hAnsi="宋体" w:cs="宋体"/>
          <w:sz w:val="24"/>
          <w:szCs w:val="18"/>
        </w:rPr>
        <w:t>到户；</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5.</w:t>
      </w:r>
      <w:r>
        <w:rPr>
          <w:rFonts w:ascii="宋体" w:hAnsi="宋体" w:cs="宋体"/>
          <w:sz w:val="24"/>
          <w:szCs w:val="18"/>
        </w:rPr>
        <w:t>{有线电</w:t>
      </w:r>
      <w:r>
        <w:rPr>
          <w:rFonts w:ascii="宋体" w:hAnsi="宋体" w:cs="宋体"/>
          <w:sz w:val="24"/>
          <w:szCs w:val="18"/>
        </w:rPr>
        <w:t>视</w:t>
      </w:r>
      <w:r>
        <w:rPr>
          <w:rFonts w:ascii="宋体" w:hAnsi="宋体" w:cs="宋体"/>
          <w:sz w:val="24"/>
          <w:szCs w:val="18"/>
        </w:rPr>
        <w:t>}：{交付内容}</w:t>
      </w:r>
      <w:r>
        <w:rPr>
          <w:rFonts w:ascii="宋体" w:hAnsi="宋体" w:cs="宋体"/>
          <w:sz w:val="24"/>
          <w:szCs w:val="18"/>
        </w:rPr>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6.</w:t>
      </w:r>
      <w:r>
        <w:rPr>
          <w:rFonts w:ascii="宋体" w:hAnsi="宋体" w:cs="宋体"/>
          <w:sz w:val="24"/>
          <w:szCs w:val="18"/>
        </w:rPr>
        <w:t>{宽带网络}：交付时线路敷设</w:t>
      </w:r>
      <w:r>
        <w:rPr>
          <w:rFonts w:ascii="宋体" w:hAnsi="宋体" w:cs="宋体"/>
          <w:sz w:val="24"/>
          <w:szCs w:val="18"/>
        </w:rPr>
        <w:t>到户；</w:t>
      </w:r>
    </w:p>
    <w:p>
      <w:pPr>
        <w:pStyle w:val="Normal"/>
        <w:widowControl w:val="false"/>
        <w:spacing w:lineRule="auto" w:line="360"/>
        <w:ind w:firstLine="480" w:end="0"/>
        <w:rPr>
          <w:rFonts w:ascii="宋体" w:hAnsi="宋体" w:cs="宋体"/>
          <w:sz w:val="24"/>
        </w:rPr>
      </w:pPr>
      <w:r>
        <w:rPr>
          <w:rFonts w:ascii="宋体" w:hAnsi="宋体" w:cs="宋体"/>
          <w:sz w:val="24"/>
        </w:rPr>
        <w:t>以上第</w:t>
      </w:r>
      <w:r>
        <w:rPr>
          <w:rFonts w:cs="宋体" w:ascii="宋体" w:hAnsi="宋体"/>
          <w:sz w:val="24"/>
        </w:rPr>
        <w:t>1</w:t>
      </w:r>
      <w:r>
        <w:rPr>
          <w:rFonts w:ascii="宋体" w:hAnsi="宋体" w:cs="宋体"/>
          <w:sz w:val="24"/>
        </w:rPr>
        <w:t>、</w:t>
      </w:r>
      <w:r>
        <w:rPr>
          <w:rFonts w:cs="宋体" w:ascii="宋体" w:hAnsi="宋体"/>
          <w:sz w:val="24"/>
        </w:rPr>
        <w:t>2</w:t>
      </w:r>
      <w:r>
        <w:rPr>
          <w:rFonts w:ascii="宋体" w:hAnsi="宋体" w:cs="宋体"/>
          <w:sz w:val="24"/>
        </w:rPr>
        <w:t>项由甲方负责办理开通手续并承担相关费用；第</w:t>
      </w:r>
      <w:r>
        <w:rPr>
          <w:rFonts w:cs="宋体" w:ascii="宋体" w:hAnsi="宋体"/>
          <w:sz w:val="24"/>
        </w:rPr>
        <w:t>3</w:t>
      </w:r>
      <w:r>
        <w:rPr>
          <w:rFonts w:ascii="宋体" w:hAnsi="宋体" w:cs="宋体"/>
          <w:sz w:val="24"/>
        </w:rPr>
        <w:t>、</w:t>
      </w:r>
      <w:r>
        <w:rPr>
          <w:rFonts w:cs="宋体" w:ascii="宋体" w:hAnsi="宋体"/>
          <w:sz w:val="24"/>
        </w:rPr>
        <w:t>4</w:t>
      </w:r>
      <w:r>
        <w:rPr>
          <w:rFonts w:ascii="宋体" w:hAnsi="宋体" w:cs="宋体"/>
          <w:sz w:val="24"/>
        </w:rPr>
        <w:t>、</w:t>
      </w:r>
      <w:r>
        <w:rPr>
          <w:rFonts w:cs="宋体" w:ascii="宋体" w:hAnsi="宋体"/>
          <w:sz w:val="24"/>
        </w:rPr>
        <w:t>5</w:t>
      </w:r>
      <w:r>
        <w:rPr>
          <w:rFonts w:ascii="宋体" w:hAnsi="宋体" w:cs="宋体"/>
          <w:sz w:val="24"/>
        </w:rPr>
        <w:t>、</w:t>
      </w:r>
      <w:r>
        <w:rPr>
          <w:rFonts w:cs="宋体" w:ascii="宋体" w:hAnsi="宋体"/>
          <w:sz w:val="24"/>
        </w:rPr>
        <w:t>6</w:t>
      </w:r>
      <w:r>
        <w:rPr>
          <w:rFonts w:ascii="宋体" w:hAnsi="宋体" w:cs="宋体"/>
          <w:sz w:val="24"/>
        </w:rPr>
        <w:t>项需要乙方自行办理开通手续并承担因开通、使用所产生的费用。</w:t>
      </w:r>
    </w:p>
    <w:p>
      <w:pPr>
        <w:pStyle w:val="Normal"/>
        <w:widowControl w:val="false"/>
        <w:spacing w:lineRule="auto" w:line="360"/>
        <w:ind w:firstLine="480" w:end="0"/>
        <w:rPr>
          <w:rFonts w:ascii="宋体" w:hAnsi="宋体" w:cs="宋体"/>
          <w:sz w:val="24"/>
          <w:szCs w:val="18"/>
        </w:rPr>
      </w:pPr>
      <w:r>
        <w:rPr>
          <w:rFonts w:ascii="宋体" w:hAnsi="宋体" w:cs="宋体"/>
          <w:sz w:val="24"/>
          <w:szCs w:val="18"/>
        </w:rPr>
        <w:t>如果在约定期限内</w:t>
      </w:r>
      <w:r>
        <w:rPr>
          <w:rFonts w:ascii="宋体" w:hAnsi="宋体" w:cs="宋体"/>
          <w:sz w:val="24"/>
          <w:szCs w:val="21"/>
        </w:rPr>
        <w:t>基础设施设备</w:t>
      </w:r>
      <w:r>
        <w:rPr>
          <w:rFonts w:ascii="宋体" w:hAnsi="宋体" w:cs="宋体"/>
          <w:sz w:val="24"/>
          <w:szCs w:val="18"/>
        </w:rPr>
        <w:t>未达到</w:t>
      </w:r>
      <w:r>
        <w:rPr>
          <w:rFonts w:ascii="宋体" w:hAnsi="宋体" w:cs="宋体"/>
          <w:sz w:val="24"/>
          <w:szCs w:val="18"/>
        </w:rPr>
        <w:t>交付使用</w:t>
      </w:r>
      <w:r>
        <w:rPr>
          <w:rFonts w:ascii="宋体" w:hAnsi="宋体" w:cs="宋体"/>
          <w:sz w:val="24"/>
          <w:szCs w:val="18"/>
        </w:rPr>
        <w:t>条件，</w:t>
      </w:r>
      <w:r>
        <w:rPr>
          <w:rFonts w:ascii="宋体" w:hAnsi="宋体" w:cs="宋体"/>
          <w:sz w:val="24"/>
          <w:szCs w:val="18"/>
        </w:rPr>
        <w:t>三方</w:t>
      </w:r>
      <w:r>
        <w:rPr>
          <w:rFonts w:ascii="宋体" w:hAnsi="宋体" w:cs="宋体"/>
          <w:sz w:val="24"/>
          <w:szCs w:val="18"/>
        </w:rPr>
        <w:t>同意按照下列</w:t>
      </w:r>
      <w:r>
        <w:rPr>
          <w:rFonts w:ascii="宋体" w:hAnsi="宋体" w:cs="宋体"/>
          <w:sz w:val="24"/>
          <w:szCs w:val="18"/>
        </w:rPr>
        <w:t>第{</w:t>
      </w:r>
      <w:r>
        <w:rPr>
          <w:rFonts w:ascii="宋体" w:hAnsi="宋体" w:cs="宋体"/>
          <w:sz w:val="24"/>
          <w:szCs w:val="18"/>
        </w:rPr>
        <w:t>处理方式}种方式处理：</w:t>
      </w:r>
    </w:p>
    <w:p>
      <w:pPr>
        <w:pStyle w:val="Normal"/>
        <w:widowControl w:val="false"/>
        <w:numPr>
          <w:ilvl w:val="0"/>
          <w:numId w:val="0"/>
        </w:numPr>
        <w:spacing w:lineRule="auto" w:line="360"/>
        <w:ind w:firstLine="480" w:start="0" w:end="0"/>
        <w:rPr>
          <w:rFonts w:ascii="宋体" w:hAnsi="宋体" w:cs="宋体"/>
          <w:sz w:val="24"/>
          <w:szCs w:val="24"/>
        </w:rPr>
      </w:pPr>
      <w:r>
        <w:rPr>
          <w:rFonts w:ascii="宋体" w:hAnsi="宋体" w:cs="宋体"/>
          <w:sz w:val="24"/>
          <w:szCs w:val="24"/>
          <w:lang w:val="en-US" w:eastAsia="zh-CN"/>
        </w:rPr>
        <w:t>（</w:t>
      </w:r>
      <w:r>
        <w:rPr>
          <w:rFonts w:cs="宋体" w:ascii="宋体" w:hAnsi="宋体"/>
          <w:sz w:val="24"/>
          <w:szCs w:val="24"/>
          <w:lang w:val="en-US" w:eastAsia="zh-CN"/>
        </w:rPr>
        <w:t>1</w:t>
      </w:r>
      <w:r>
        <w:rPr>
          <w:rFonts w:ascii="宋体" w:hAnsi="宋体" w:cs="宋体"/>
          <w:sz w:val="24"/>
          <w:szCs w:val="24"/>
          <w:lang w:val="en-US" w:eastAsia="zh-CN"/>
        </w:rPr>
        <w:t>）</w:t>
      </w:r>
      <w:r>
        <w:rPr>
          <w:rFonts w:ascii="宋体" w:hAnsi="宋体" w:cs="宋体"/>
          <w:sz w:val="24"/>
          <w:szCs w:val="24"/>
        </w:rPr>
        <w:t>以上设施中第</w:t>
      </w:r>
      <w:r>
        <w:rPr>
          <w:rFonts w:cs="宋体" w:ascii="宋体" w:hAnsi="宋体"/>
          <w:sz w:val="24"/>
          <w:szCs w:val="24"/>
        </w:rPr>
        <w:t>1</w:t>
      </w:r>
      <w:r>
        <w:rPr>
          <w:rFonts w:ascii="宋体" w:hAnsi="宋体" w:cs="宋体"/>
          <w:sz w:val="24"/>
          <w:szCs w:val="24"/>
        </w:rPr>
        <w:t>、</w:t>
      </w:r>
      <w:r>
        <w:rPr>
          <w:rFonts w:cs="宋体" w:ascii="宋体" w:hAnsi="宋体"/>
          <w:sz w:val="24"/>
          <w:szCs w:val="24"/>
        </w:rPr>
        <w:t>2</w:t>
      </w:r>
      <w:r>
        <w:rPr>
          <w:rFonts w:ascii="宋体" w:hAnsi="宋体" w:cs="宋体"/>
          <w:sz w:val="24"/>
          <w:szCs w:val="24"/>
        </w:rPr>
        <w:t>、</w:t>
      </w:r>
      <w:r>
        <w:rPr>
          <w:rFonts w:cs="宋体" w:ascii="宋体" w:hAnsi="宋体"/>
          <w:sz w:val="24"/>
          <w:szCs w:val="24"/>
        </w:rPr>
        <w:t>3</w:t>
      </w:r>
      <w:r>
        <w:rPr>
          <w:rFonts w:ascii="宋体" w:hAnsi="宋体" w:cs="宋体"/>
          <w:sz w:val="24"/>
          <w:szCs w:val="24"/>
        </w:rPr>
        <w:t>项在约定交付日未达到交付条件的，甲方按照本合同第十二条的约定承担逾期交付责任。</w:t>
      </w:r>
    </w:p>
    <w:p>
      <w:pPr>
        <w:pStyle w:val="Normal"/>
        <w:widowControl w:val="false"/>
        <w:spacing w:lineRule="auto" w:line="360"/>
        <w:ind w:firstLine="480" w:end="0"/>
        <w:rPr>
          <w:rFonts w:ascii="宋体" w:hAnsi="宋体" w:cs="宋体"/>
          <w:sz w:val="24"/>
          <w:szCs w:val="24"/>
        </w:rPr>
      </w:pPr>
      <w:r>
        <w:rPr>
          <w:rFonts w:ascii="宋体" w:hAnsi="宋体" w:cs="宋体"/>
          <w:sz w:val="24"/>
          <w:szCs w:val="24"/>
        </w:rPr>
        <w:t>第</w:t>
      </w:r>
      <w:r>
        <w:rPr>
          <w:rFonts w:cs="宋体" w:ascii="宋体" w:hAnsi="宋体"/>
          <w:sz w:val="24"/>
          <w:szCs w:val="24"/>
        </w:rPr>
        <w:t>4</w:t>
      </w:r>
      <w:r>
        <w:rPr>
          <w:rFonts w:ascii="宋体" w:hAnsi="宋体" w:cs="宋体"/>
          <w:sz w:val="24"/>
          <w:szCs w:val="24"/>
        </w:rPr>
        <w:t>项未按时达到交付使用条件的，甲方按日向乙方支付</w:t>
      </w:r>
      <w:r>
        <w:rPr>
          <w:rFonts w:ascii="宋体" w:hAnsi="宋体" w:cs="宋体"/>
          <w:sz w:val="24"/>
          <w:szCs w:val="24"/>
          <w:u w:val="single"/>
        </w:rPr>
        <w:t>{违</w:t>
      </w:r>
      <w:r>
        <w:rPr>
          <w:rFonts w:ascii="宋体" w:hAnsi="宋体" w:cs="宋体"/>
          <w:sz w:val="24"/>
          <w:u w:val="single"/>
        </w:rPr>
        <w:t>约金</w:t>
      </w:r>
      <w:r>
        <w:rPr>
          <w:rFonts w:ascii="宋体" w:hAnsi="宋体" w:cs="宋体"/>
          <w:sz w:val="24"/>
          <w:szCs w:val="24"/>
          <w:u w:val="single"/>
        </w:rPr>
        <w:t>金额</w:t>
      </w:r>
      <w:r>
        <w:rPr>
          <w:rFonts w:ascii="宋体" w:hAnsi="宋体" w:cs="宋体"/>
          <w:sz w:val="24"/>
          <w:szCs w:val="24"/>
        </w:rPr>
        <w:t>1}元的违约金</w:t>
      </w:r>
      <w:r>
        <w:rPr>
          <w:rFonts w:cs="宋体" w:ascii="宋体" w:hAnsi="宋体"/>
          <w:sz w:val="24"/>
          <w:szCs w:val="24"/>
        </w:rPr>
        <w:t>；</w:t>
      </w:r>
      <w:r>
        <w:rPr>
          <w:rFonts w:ascii="宋体" w:hAnsi="宋体" w:cs="宋体"/>
          <w:sz w:val="24"/>
          <w:szCs w:val="24"/>
        </w:rPr>
        <w:t>第5项未按时达到交付使用条件的，甲方按日向乙方</w:t>
      </w:r>
      <w:r>
        <w:rPr>
          <w:rFonts w:ascii="宋体" w:hAnsi="宋体" w:cs="宋体"/>
          <w:sz w:val="24"/>
          <w:szCs w:val="24"/>
          <w:u w:val="single"/>
        </w:rPr>
        <w:t>支付</w:t>
      </w:r>
      <w:r>
        <w:rPr>
          <w:rFonts w:ascii="宋体" w:hAnsi="宋体" w:cs="宋体"/>
          <w:sz w:val="24"/>
          <w:u w:val="single"/>
        </w:rPr>
        <w:t>{违</w:t>
      </w:r>
      <w:r>
        <w:rPr>
          <w:rFonts w:ascii="宋体" w:hAnsi="宋体" w:cs="宋体"/>
          <w:sz w:val="24"/>
          <w:szCs w:val="24"/>
          <w:u w:val="single"/>
        </w:rPr>
        <w:t>约金</w:t>
      </w:r>
      <w:r>
        <w:rPr>
          <w:rFonts w:ascii="宋体" w:hAnsi="宋体" w:cs="宋体"/>
          <w:sz w:val="24"/>
          <w:szCs w:val="24"/>
        </w:rPr>
        <w:t>金额2}元的违</w:t>
      </w:r>
      <w:r>
        <w:rPr>
          <w:rFonts w:cs="宋体" w:ascii="宋体" w:hAnsi="宋体"/>
          <w:sz w:val="24"/>
          <w:szCs w:val="24"/>
        </w:rPr>
        <w:t>约</w:t>
      </w:r>
      <w:r>
        <w:rPr>
          <w:rFonts w:ascii="宋体" w:hAnsi="宋体" w:cs="宋体"/>
          <w:sz w:val="24"/>
          <w:szCs w:val="24"/>
        </w:rPr>
        <w:t>金；第6项未按时达到交付使用条件的，甲方按日向</w:t>
      </w:r>
      <w:r>
        <w:rPr>
          <w:rFonts w:ascii="宋体" w:hAnsi="宋体" w:cs="宋体"/>
          <w:sz w:val="24"/>
          <w:szCs w:val="24"/>
          <w:u w:val="single"/>
        </w:rPr>
        <w:t>乙方</w:t>
      </w:r>
      <w:r>
        <w:rPr>
          <w:rFonts w:ascii="宋体" w:hAnsi="宋体" w:cs="宋体"/>
          <w:sz w:val="24"/>
          <w:u w:val="single"/>
        </w:rPr>
        <w:t>支付</w:t>
      </w:r>
      <w:r>
        <w:rPr>
          <w:rFonts w:ascii="宋体" w:hAnsi="宋体" w:cs="宋体"/>
          <w:sz w:val="24"/>
          <w:szCs w:val="24"/>
          <w:u w:val="single"/>
        </w:rPr>
        <w:t>{违</w:t>
      </w:r>
      <w:r>
        <w:rPr>
          <w:rFonts w:ascii="宋体" w:hAnsi="宋体" w:cs="宋体"/>
          <w:sz w:val="24"/>
          <w:szCs w:val="24"/>
        </w:rPr>
        <w:t>约金金额3}元的违约金。甲方采取措施保证相关设施于</w:t>
      </w:r>
      <w:r>
        <w:rPr>
          <w:rFonts w:ascii="宋体" w:hAnsi="宋体" w:cs="宋体"/>
          <w:sz w:val="24"/>
          <w:szCs w:val="24"/>
          <w:u w:val="single"/>
        </w:rPr>
        <w:t>约定</w:t>
      </w:r>
      <w:r>
        <w:rPr>
          <w:rFonts w:ascii="宋体" w:hAnsi="宋体" w:cs="宋体"/>
          <w:sz w:val="24"/>
          <w:u w:val="single"/>
        </w:rPr>
        <w:t>交付</w:t>
      </w:r>
      <w:r>
        <w:rPr>
          <w:rFonts w:ascii="宋体" w:hAnsi="宋体" w:cs="宋体"/>
          <w:sz w:val="24"/>
          <w:szCs w:val="24"/>
          <w:u w:val="single"/>
        </w:rPr>
        <w:t>日后</w:t>
      </w:r>
      <w:r>
        <w:rPr>
          <w:rFonts w:ascii="宋体" w:hAnsi="宋体" w:cs="宋体"/>
          <w:sz w:val="24"/>
          <w:szCs w:val="24"/>
        </w:rPr>
        <w:t>{天数}日之内达到交付使用条件。</w:t>
      </w:r>
    </w:p>
    <w:p>
      <w:pPr>
        <w:pStyle w:val="Normal"/>
        <w:spacing w:lineRule="auto" w:line="360"/>
        <w:ind w:firstLine="480" w:end="0"/>
        <w:rPr>
          <w:sz w:val="24"/>
          <w:u w:val="single"/>
        </w:rPr>
      </w:pPr>
      <w:r>
        <w:rPr>
          <w:rFonts w:ascii="宋体" w:hAnsi="宋体" w:cs="宋体"/>
          <w:sz w:val="24"/>
          <w:szCs w:val="18"/>
        </w:rPr>
        <w:t>（</w:t>
      </w:r>
      <w:r>
        <w:rPr>
          <w:rFonts w:cs="宋体" w:ascii="宋体" w:hAnsi="宋体"/>
          <w:sz w:val="24"/>
          <w:szCs w:val="18"/>
        </w:rPr>
        <w:t>2</w:t>
      </w:r>
      <w:r>
        <w:rPr>
          <w:rFonts w:ascii="宋体" w:hAnsi="宋体" w:cs="宋体"/>
          <w:sz w:val="24"/>
          <w:szCs w:val="18"/>
          <w:lang w:eastAsia="zh-CN"/>
        </w:rPr>
        <w:t>）</w:t>
      </w:r>
      <w:r>
        <w:rPr>
          <w:rFonts w:ascii="宋体" w:hAnsi="宋体" w:cs="宋体"/>
          <w:sz w:val="24"/>
          <w:u w:val="single"/>
        </w:rPr>
        <w:t>{空白部分}。</w:t>
      </w:r>
      <w:r>
        <w:rPr>
          <w:sz w:val="24"/>
        </w:rPr>
      </w:r>
    </w:p>
    <w:p>
      <w:pPr>
        <w:pStyle w:val="Normal"/>
        <w:widowControl w:val="false"/>
        <w:spacing w:lineRule="auto" w:line="360"/>
        <w:ind w:firstLine="480" w:end="0"/>
        <w:rPr>
          <w:rFonts w:ascii="宋体" w:hAnsi="宋体" w:cs="宋体"/>
          <w:sz w:val="24"/>
        </w:rPr>
      </w:pPr>
      <w:r>
        <w:rPr>
          <w:rFonts w:ascii="宋体" w:hAnsi="宋体" w:cs="宋体"/>
          <w:sz w:val="24"/>
        </w:rPr>
        <w:t>（二）公共服务及其他配套</w:t>
      </w:r>
      <w:r>
        <w:rPr>
          <w:rFonts w:ascii="宋体" w:hAnsi="宋体" w:cs="宋体"/>
          <w:sz w:val="24"/>
        </w:rPr>
        <w:t>设施</w:t>
      </w:r>
      <w:r>
        <w:rPr>
          <w:rFonts w:ascii="宋体" w:hAnsi="宋体" w:cs="宋体"/>
          <w:sz w:val="24"/>
        </w:rPr>
        <w:t>（以建设工程规划许可为准）</w:t>
      </w:r>
    </w:p>
    <w:p>
      <w:pPr>
        <w:pStyle w:val="Normal"/>
        <w:widowControl w:val="false"/>
        <w:spacing w:lineRule="auto" w:line="360"/>
        <w:ind w:firstLine="480" w:end="0"/>
        <w:rPr>
          <w:rFonts w:ascii="宋体" w:hAnsi="宋体" w:cs="宋体"/>
          <w:b/>
          <w:sz w:val="24"/>
        </w:rPr>
      </w:pPr>
      <w:r>
        <w:rPr>
          <w:rFonts w:cs="宋体" w:ascii="宋体" w:hAnsi="宋体"/>
          <w:sz w:val="24"/>
        </w:rPr>
        <w:t>1.</w:t>
      </w:r>
      <w:r>
        <w:rPr>
          <w:rFonts w:ascii="宋体" w:hAnsi="宋体" w:cs="宋体"/>
          <w:sz w:val="24"/>
        </w:rPr>
        <w:t>小区内</w:t>
      </w:r>
      <w:r>
        <w:rPr>
          <w:rFonts w:ascii="宋体" w:hAnsi="宋体" w:cs="宋体"/>
          <w:sz w:val="24"/>
        </w:rPr>
        <w:t>绿地</w:t>
      </w:r>
      <w:r>
        <w:rPr>
          <w:rFonts w:ascii="宋体" w:hAnsi="宋体" w:cs="宋体"/>
          <w:sz w:val="24"/>
        </w:rPr>
        <w:t>率：</w:t>
      </w:r>
      <w:r>
        <w:rPr>
          <w:rFonts w:ascii="宋体" w:hAnsi="宋体" w:cs="宋体"/>
          <w:sz w:val="24"/>
          <w:u w:val="single"/>
        </w:rPr>
        <w:t>{</w:t>
      </w:r>
      <w:r>
        <w:rPr>
          <w:rFonts w:ascii="宋体" w:hAnsi="宋体" w:cs="宋体"/>
          <w:sz w:val="24"/>
          <w:u w:val="single"/>
        </w:rPr>
        <w:t>绿地</w:t>
      </w:r>
      <w:r>
        <w:rPr>
          <w:rFonts w:ascii="宋体" w:hAnsi="宋体" w:cs="宋体"/>
          <w:sz w:val="24"/>
          <w:u w:val="single"/>
        </w:rPr>
        <w:t>率</w:t>
      </w:r>
      <w:r>
        <w:rPr>
          <w:rFonts w:ascii="宋体" w:hAnsi="宋体" w:cs="宋体"/>
          <w:sz w:val="24"/>
        </w:rPr>
        <w:t>数</w:t>
      </w:r>
      <w:r>
        <w:rPr>
          <w:rFonts w:ascii="宋体" w:hAnsi="宋体" w:cs="宋体"/>
          <w:sz w:val="24"/>
          <w:u w:val="single"/>
        </w:rPr>
        <w:t>值</w:t>
      </w:r>
      <w:r>
        <w:rPr>
          <w:rFonts w:ascii="宋体" w:hAnsi="宋体" w:cs="宋体"/>
          <w:sz w:val="24"/>
          <w:u w:val="single"/>
        </w:rPr>
        <w:t xml:space="preserve">} </w:t>
      </w:r>
      <w:r>
        <w:rPr>
          <w:rFonts w:ascii="宋体" w:hAnsi="宋体" w:cs="宋体"/>
          <w:sz w:val="24"/>
          <w:u w:val="single"/>
        </w:rPr>
        <w:t>年</w:t>
      </w:r>
      <w:r>
        <w:rPr>
          <w:rFonts w:ascii="宋体" w:hAnsi="宋体" w:cs="宋体"/>
          <w:sz w:val="24"/>
        </w:rPr>
        <w:t xml:space="preserve"> </w:t>
      </w:r>
      <w:r>
        <w:rPr>
          <w:rFonts w:ascii="宋体" w:hAnsi="宋体" w:cs="宋体"/>
          <w:sz w:val="24"/>
          <w:u w:val="single"/>
        </w:rPr>
        <w:t>{</w:t>
      </w:r>
      <w:r>
        <w:rPr>
          <w:rFonts w:ascii="宋体" w:hAnsi="宋体" w:cs="宋体"/>
          <w:sz w:val="24"/>
          <w:u w:val="single"/>
        </w:rPr>
        <w:t>填空</w:t>
      </w:r>
      <w:r>
        <w:rPr>
          <w:rFonts w:ascii="宋体" w:hAnsi="宋体" w:cs="宋体"/>
          <w:sz w:val="24"/>
          <w:u w:val="single"/>
        </w:rPr>
        <w:t>}</w:t>
      </w:r>
      <w:r>
        <w:rPr>
          <w:rFonts w:ascii="宋体" w:hAnsi="宋体" w:cs="宋体"/>
          <w:sz w:val="24"/>
        </w:rPr>
        <w:t xml:space="preserve"> </w:t>
      </w:r>
      <w:r>
        <w:rPr>
          <w:rFonts w:ascii="宋体" w:hAnsi="宋体" w:cs="宋体"/>
          <w:sz w:val="24"/>
        </w:rPr>
        <w:t xml:space="preserve">月 </w:t>
      </w:r>
      <w:r>
        <w:rPr>
          <w:rFonts w:ascii="宋体" w:hAnsi="宋体" w:cs="宋体"/>
          <w:sz w:val="24"/>
          <w:u w:val="single"/>
        </w:rPr>
        <w:t>{填空} 日达到 {填空} ；</w:t>
      </w:r>
      <w:r>
        <w:rPr>
          <w:rFonts w:ascii="宋体" w:hAnsi="宋体" w:cs="宋体"/>
          <w:sz w:val="24"/>
        </w:rPr>
      </w:r>
    </w:p>
    <w:p>
      <w:pPr>
        <w:pStyle w:val="Normal"/>
        <w:widowControl w:val="false"/>
        <w:spacing w:lineRule="auto" w:line="360"/>
        <w:ind w:firstLine="480" w:end="0"/>
        <w:rPr>
          <w:rFonts w:ascii="宋体" w:hAnsi="宋体" w:cs="宋体"/>
          <w:sz w:val="24"/>
          <w:u w:val="single"/>
        </w:rPr>
      </w:pPr>
      <w:r>
        <w:rPr>
          <w:rFonts w:cs="宋体" w:ascii="宋体" w:hAnsi="宋体"/>
          <w:sz w:val="24"/>
        </w:rPr>
        <w:t>2.</w:t>
      </w:r>
      <w:r>
        <w:rPr>
          <w:rFonts w:ascii="宋体" w:hAnsi="宋体" w:cs="宋体"/>
          <w:sz w:val="24"/>
        </w:rPr>
        <w:t>小区内非市政</w:t>
      </w:r>
      <w:r>
        <w:rPr>
          <w:rFonts w:ascii="宋体" w:hAnsi="宋体" w:cs="宋体"/>
          <w:sz w:val="24"/>
        </w:rPr>
        <w:t>道路：</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{标准}；</w:t>
      </w:r>
    </w:p>
    <w:p>
      <w:pPr>
        <w:pStyle w:val="Normal"/>
        <w:widowControl w:val="false"/>
        <w:spacing w:lineRule="auto" w:line="360"/>
        <w:ind w:firstLine="480" w:end="0"/>
        <w:rPr>
          <w:rFonts w:ascii="宋体" w:hAnsi="宋体" w:cs="宋体"/>
          <w:sz w:val="24"/>
          <w:u w:val="single"/>
        </w:rPr>
      </w:pPr>
      <w:r>
        <w:rPr>
          <w:rFonts w:cs="宋体" w:ascii="宋体" w:hAnsi="宋体"/>
          <w:sz w:val="24"/>
        </w:rPr>
        <w:t>3.</w:t>
      </w:r>
      <w:r>
        <w:rPr>
          <w:rFonts w:ascii="宋体" w:hAnsi="宋体" w:cs="宋体"/>
          <w:sz w:val="24"/>
        </w:rPr>
        <w:t>规划的车位、车库：</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u w:val="single"/>
        </w:rPr>
      </w:pPr>
      <w:r>
        <w:rPr>
          <w:rFonts w:cs="宋体" w:ascii="宋体" w:hAnsi="宋体"/>
          <w:sz w:val="24"/>
        </w:rPr>
        <w:t>4.</w:t>
      </w:r>
      <w:r>
        <w:rPr>
          <w:rFonts w:ascii="宋体" w:hAnsi="宋体" w:cs="宋体"/>
          <w:sz w:val="24"/>
        </w:rPr>
        <w:t>物业服务用房：</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{物业使用标准}；</w:t>
      </w:r>
    </w:p>
    <w:p>
      <w:pPr>
        <w:pStyle w:val="Normal"/>
        <w:widowControl w:val="false"/>
        <w:spacing w:lineRule="auto" w:line="360"/>
        <w:ind w:firstLine="480" w:end="0"/>
        <w:rPr>
          <w:rFonts w:ascii="宋体" w:hAnsi="宋体" w:cs="宋体"/>
          <w:sz w:val="24"/>
          <w:u w:val="single"/>
        </w:rPr>
      </w:pPr>
      <w:r>
        <w:rPr>
          <w:rFonts w:cs="宋体" w:ascii="宋体" w:hAnsi="宋体"/>
          <w:sz w:val="24"/>
        </w:rPr>
        <w:t>5.</w:t>
      </w:r>
      <w:r>
        <w:rPr>
          <w:rFonts w:ascii="宋体" w:hAnsi="宋体" w:cs="宋体"/>
          <w:sz w:val="24"/>
          <w:szCs w:val="21"/>
        </w:rPr>
        <w:t>医疗卫生机构</w:t>
      </w:r>
      <w:r>
        <w:rPr>
          <w:rFonts w:ascii="宋体" w:hAnsi="宋体" w:cs="宋体"/>
          <w:sz w:val="24"/>
        </w:rPr>
        <w:t>：</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{医疗卫生目标}；</w:t>
      </w:r>
    </w:p>
    <w:p>
      <w:pPr>
        <w:pStyle w:val="Normal"/>
        <w:widowControl w:val="false"/>
        <w:spacing w:lineRule="auto" w:line="360"/>
        <w:ind w:firstLine="480" w:end="0"/>
        <w:rPr>
          <w:rFonts w:ascii="宋体" w:hAnsi="宋体" w:cs="宋体"/>
          <w:sz w:val="24"/>
        </w:rPr>
      </w:pPr>
      <w:r>
        <w:rPr>
          <w:rFonts w:cs="宋体" w:ascii="宋体" w:hAnsi="宋体"/>
          <w:sz w:val="24"/>
        </w:rPr>
        <w:t>6.</w:t>
      </w:r>
      <w:r>
        <w:rPr>
          <w:rFonts w:ascii="宋体" w:hAnsi="宋体" w:cs="宋体"/>
          <w:sz w:val="24"/>
        </w:rPr>
        <w:t>幼儿园</w:t>
      </w:r>
      <w:r>
        <w:rPr>
          <w:rFonts w:ascii="宋体" w:hAnsi="宋体" w:cs="宋体"/>
          <w:sz w:val="24"/>
        </w:rPr>
        <w:t>：</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7.</w:t>
      </w:r>
      <w:r>
        <w:rPr>
          <w:rFonts w:ascii="宋体" w:hAnsi="宋体" w:cs="宋体"/>
          <w:sz w:val="24"/>
        </w:rPr>
        <w:t>学校：</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达到</w:t>
      </w:r>
      <w:r>
        <w:rPr>
          <w:rFonts w:ascii="宋体" w:hAnsi="宋体" w:cs="宋体"/>
          <w:sz w:val="24"/>
          <w:u w:val="single"/>
        </w:rPr>
        <w:t xml:space="preserve">                                  </w:t>
      </w:r>
      <w:r>
        <w:rPr>
          <w:rFonts w:ascii="宋体" w:hAnsi="宋体" w:cs="宋体"/>
          <w:sz w:val="24"/>
        </w:rPr>
        <w:t>；</w:t>
      </w:r>
    </w:p>
    <w:p>
      <w:pPr>
        <w:pStyle w:val="Normal"/>
        <w:widowControl w:val="false"/>
        <w:spacing w:lineRule="auto" w:line="360"/>
        <w:ind w:firstLine="480" w:end="0"/>
        <w:rPr>
          <w:rFonts w:ascii="新宋体" w:hAnsi="新宋体" w:eastAsia="新宋体" w:cs="新宋体"/>
          <w:color w:val="000000"/>
          <w:kern w:val="0"/>
          <w:sz w:val="24"/>
          <w:u w:val="single"/>
        </w:rPr>
      </w:pPr>
      <w:r>
        <w:rPr>
          <w:rFonts w:cs="宋体" w:ascii="宋体" w:hAnsi="宋体"/>
          <w:sz w:val="24"/>
        </w:rPr>
        <w:t>{空</w:t>
      </w:r>
      <w:r>
        <w:rPr>
          <w:rFonts w:eastAsia="新宋体" w:cs="新宋体" w:ascii="新宋体" w:hAnsi="新宋体"/>
          <w:color w:val="000000"/>
          <w:kern w:val="0"/>
          <w:sz w:val="24"/>
          <w:u w:val="single"/>
        </w:rPr>
        <w:t>白部分}</w:t>
      </w:r>
      <w:r>
        <w:rPr>
          <w:rFonts w:eastAsia="新宋体" w:cs="新宋体" w:ascii="新宋体" w:hAnsi="新宋体"/>
          <w:kern w:val="0"/>
          <w:sz w:val="24"/>
          <w:u w:val="single"/>
        </w:rPr>
      </w:r>
      <w:r>
        <w:rPr>
          <w:rFonts w:ascii="新宋体" w:hAnsi="新宋体" w:cs="新宋体" w:eastAsia="新宋体"/>
          <w:color w:val="000000"/>
          <w:kern w:val="0"/>
          <w:sz w:val="24"/>
        </w:rPr>
      </w:r>
    </w:p>
    <w:p>
      <w:pPr>
        <w:pStyle w:val="Normal"/>
        <w:widowControl w:val="false"/>
        <w:spacing w:lineRule="auto" w:line="360"/>
        <w:ind w:firstLine="480" w:end="0"/>
        <w:rPr>
          <w:rFonts w:ascii="宋体" w:hAnsi="宋体" w:cs="宋体"/>
          <w:sz w:val="24"/>
        </w:rPr>
      </w:pPr>
      <w:r>
        <w:rPr>
          <w:rFonts w:cs="宋体" w:ascii="宋体" w:hAnsi="宋体"/>
          <w:sz w:val="24"/>
        </w:rPr>
        <w:t>{待</w:t>
      </w:r>
      <w:r>
        <w:rPr>
          <w:rFonts w:cs="宋体" w:ascii="宋体" w:hAnsi="宋体"/>
          <w:sz w:val="24"/>
          <w:u w:val="single"/>
        </w:rPr>
        <w:t>填写内容}</w:t>
      </w:r>
      <w:r>
        <w:rPr>
          <w:rFonts w:ascii="宋体" w:hAnsi="宋体" w:cs="宋体"/>
          <w:sz w:val="24"/>
        </w:rPr>
      </w:r>
    </w:p>
    <w:p>
      <w:pPr>
        <w:pStyle w:val="Normal"/>
        <w:widowControl w:val="false"/>
        <w:spacing w:lineRule="auto" w:line="360"/>
        <w:ind w:firstLine="480" w:end="0"/>
        <w:rPr>
          <w:rFonts w:ascii="宋体" w:hAnsi="宋体" w:cs="宋体"/>
          <w:sz w:val="24"/>
        </w:rPr>
      </w:pPr>
      <w:r>
        <w:rPr>
          <w:rFonts w:ascii="宋体" w:hAnsi="宋体" w:cs="宋体"/>
          <w:sz w:val="24"/>
          <w:szCs w:val="18"/>
        </w:rPr>
        <w:t>以上设施</w:t>
      </w:r>
      <w:r>
        <w:rPr>
          <w:rFonts w:ascii="宋体" w:hAnsi="宋体" w:cs="宋体"/>
          <w:sz w:val="24"/>
          <w:szCs w:val="18"/>
        </w:rPr>
        <w:t>未达到</w:t>
      </w:r>
      <w:r>
        <w:rPr>
          <w:rFonts w:ascii="宋体" w:hAnsi="宋体" w:cs="宋体"/>
          <w:sz w:val="24"/>
          <w:szCs w:val="18"/>
        </w:rPr>
        <w:t>上述条件的</w:t>
      </w:r>
      <w:r>
        <w:rPr>
          <w:rFonts w:ascii="宋体" w:hAnsi="宋体" w:cs="宋体"/>
          <w:sz w:val="24"/>
        </w:rPr>
        <w:t>，</w:t>
      </w:r>
      <w:r>
        <w:rPr>
          <w:rFonts w:ascii="宋体" w:hAnsi="宋体" w:cs="宋体"/>
          <w:sz w:val="24"/>
        </w:rPr>
        <w:t>三方同意</w:t>
      </w:r>
      <w:r>
        <w:rPr>
          <w:rFonts w:ascii="宋体" w:hAnsi="宋体" w:cs="宋体"/>
          <w:sz w:val="24"/>
        </w:rPr>
        <w:t>按照</w:t>
      </w:r>
      <w:r>
        <w:rPr>
          <w:rFonts w:ascii="宋体" w:hAnsi="宋体" w:cs="宋体"/>
          <w:sz w:val="24"/>
        </w:rPr>
        <w:t>以下</w:t>
      </w:r>
      <w:r>
        <w:rPr>
          <w:rFonts w:ascii="宋体" w:hAnsi="宋体" w:cs="宋体"/>
          <w:sz w:val="24"/>
        </w:rPr>
        <w:t>方式处理：</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ascii="宋体" w:hAnsi="宋体" w:cs="宋体"/>
          <w:sz w:val="24"/>
        </w:rPr>
        <w:t xml:space="preserve"> 小区内绿地率未达到上述约定条件的</w:t>
      </w:r>
      <w:r>
        <w:rPr>
          <w:rFonts w:ascii="宋体" w:hAnsi="宋体" w:cs="宋体"/>
          <w:sz w:val="24"/>
          <w:u w:val="single"/>
        </w:rPr>
        <w:t>，{处理措施}；</w:t>
      </w:r>
      <w:r>
        <w:rPr>
          <w:rFonts w:ascii="宋体" w:hAnsi="宋体" w:cs="宋体"/>
          <w:sz w:val="24"/>
        </w:rPr>
      </w:r>
    </w:p>
    <w:p>
      <w:pPr>
        <w:pStyle w:val="Normal"/>
        <w:widowControl w:val="false"/>
        <w:spacing w:lineRule="auto" w:line="360"/>
        <w:ind w:firstLine="480" w:end="0"/>
        <w:rPr>
          <w:rFonts w:ascii="宋体" w:hAnsi="宋体" w:cs="宋体"/>
          <w:sz w:val="24"/>
        </w:rPr>
      </w:pPr>
      <w:r>
        <w:rPr>
          <w:rFonts w:cs="宋体" w:ascii="宋体" w:hAnsi="宋体"/>
          <w:sz w:val="24"/>
        </w:rPr>
        <w:t>2.</w:t>
      </w:r>
      <w:r>
        <w:rPr>
          <w:rFonts w:ascii="宋体" w:hAnsi="宋体" w:cs="宋体"/>
          <w:sz w:val="24"/>
        </w:rPr>
        <w:t xml:space="preserve"> 小区内非市</w:t>
      </w:r>
      <w:r>
        <w:rPr>
          <w:rFonts w:ascii="宋体" w:hAnsi="宋体" w:cs="宋体"/>
          <w:sz w:val="24"/>
        </w:rPr>
        <w:t>政道</w:t>
      </w:r>
      <w:r>
        <w:rPr>
          <w:rFonts w:ascii="宋体" w:hAnsi="宋体" w:cs="宋体"/>
          <w:sz w:val="24"/>
        </w:rPr>
        <w:t>路未达到上述约定条件的</w:t>
      </w:r>
      <w:r>
        <w:rPr>
          <w:rFonts w:ascii="宋体" w:hAnsi="宋体" w:cs="宋体"/>
          <w:sz w:val="24"/>
          <w:u w:val="single"/>
        </w:rPr>
        <w:t xml:space="preserve">，                        </w:t>
      </w:r>
      <w:r>
        <w:rPr>
          <w:rFonts w:ascii="宋体" w:hAnsi="宋体" w:cs="宋体"/>
          <w:sz w:val="24"/>
        </w:rPr>
        <w:t xml:space="preserve"> ；</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3.</w:t>
      </w:r>
      <w:r>
        <w:rPr>
          <w:rFonts w:ascii="宋体" w:hAnsi="宋体" w:cs="宋体"/>
          <w:sz w:val="24"/>
          <w:szCs w:val="18"/>
        </w:rPr>
        <w:t>规划的车位、车库未达到上述约定条件的，</w:t>
      </w:r>
      <w:r>
        <w:rPr>
          <w:rFonts w:ascii="宋体" w:hAnsi="宋体" w:cs="宋体"/>
          <w:sz w:val="24"/>
          <w:szCs w:val="18"/>
          <w:u w:val="single"/>
        </w:rPr>
        <w:t>{</w:t>
      </w:r>
      <w:r>
        <w:rPr>
          <w:rFonts w:ascii="宋体" w:hAnsi="宋体" w:cs="宋体"/>
          <w:sz w:val="24"/>
          <w:u w:val="single"/>
        </w:rPr>
        <w:t>处理方式}；</w:t>
      </w:r>
      <w:r>
        <w:rPr>
          <w:rFonts w:ascii="宋体" w:hAnsi="宋体" w:cs="宋体"/>
          <w:sz w:val="24"/>
          <w:szCs w:val="18"/>
        </w:rPr>
      </w:r>
    </w:p>
    <w:p>
      <w:pPr>
        <w:pStyle w:val="Normal"/>
        <w:widowControl w:val="false"/>
        <w:tabs>
          <w:tab w:val="clear" w:pos="420"/>
          <w:tab w:val="left" w:pos="8100" w:leader="none"/>
        </w:tabs>
        <w:spacing w:lineRule="auto" w:line="360"/>
        <w:ind w:firstLine="480" w:end="0"/>
        <w:rPr>
          <w:rFonts w:ascii="宋体" w:hAnsi="宋体" w:cs="宋体"/>
          <w:sz w:val="24"/>
          <w:szCs w:val="18"/>
        </w:rPr>
      </w:pPr>
      <w:r>
        <w:rPr>
          <w:rFonts w:cs="宋体" w:ascii="宋体" w:hAnsi="宋体"/>
          <w:sz w:val="24"/>
          <w:szCs w:val="18"/>
        </w:rPr>
        <w:t>4.</w:t>
      </w:r>
      <w:r>
        <w:rPr>
          <w:rFonts w:ascii="宋体" w:hAnsi="宋体" w:cs="宋体"/>
          <w:sz w:val="24"/>
          <w:szCs w:val="18"/>
        </w:rPr>
        <w:t>物业服务用房未达到上述约定条件的，</w:t>
      </w:r>
      <w:r>
        <w:rPr>
          <w:rFonts w:ascii="宋体" w:hAnsi="宋体" w:cs="宋体"/>
          <w:sz w:val="24"/>
          <w:szCs w:val="18"/>
          <w:u w:val="single"/>
        </w:rPr>
        <w:t xml:space="preserve"> </w:t>
      </w:r>
      <w:r>
        <w:rPr>
          <w:rFonts w:ascii="宋体" w:hAnsi="宋体" w:cs="宋体"/>
          <w:sz w:val="24"/>
          <w:u w:val="single"/>
        </w:rPr>
        <w:t xml:space="preserve">                            </w:t>
      </w:r>
      <w:r>
        <w:rPr>
          <w:rFonts w:ascii="宋体" w:hAnsi="宋体" w:cs="宋体"/>
          <w:sz w:val="24"/>
          <w:szCs w:val="18"/>
        </w:rPr>
        <w:t>；</w:t>
      </w:r>
    </w:p>
    <w:p>
      <w:pPr>
        <w:pStyle w:val="Normal"/>
        <w:widowControl w:val="false"/>
        <w:spacing w:lineRule="auto" w:line="360"/>
        <w:ind w:firstLine="480" w:end="0"/>
        <w:rPr>
          <w:rFonts w:ascii="宋体" w:hAnsi="宋体" w:cs="宋体"/>
          <w:sz w:val="24"/>
          <w:szCs w:val="18"/>
        </w:rPr>
      </w:pPr>
      <w:r>
        <w:rPr>
          <w:rFonts w:cs="宋体" w:ascii="宋体" w:hAnsi="宋体"/>
          <w:sz w:val="24"/>
          <w:szCs w:val="18"/>
        </w:rPr>
        <w:t>5.</w:t>
      </w:r>
      <w:r>
        <w:rPr>
          <w:rFonts w:ascii="宋体" w:hAnsi="宋体" w:cs="宋体"/>
          <w:sz w:val="24"/>
          <w:szCs w:val="18"/>
        </w:rPr>
        <w:t>其他设施未达到上述约定条件的，</w:t>
      </w:r>
      <w:r>
        <w:rPr>
          <w:rFonts w:ascii="宋体" w:hAnsi="宋体" w:cs="宋体"/>
          <w:sz w:val="24"/>
          <w:szCs w:val="18"/>
          <w:u w:val="single"/>
        </w:rPr>
        <w:t>{</w:t>
      </w:r>
      <w:r>
        <w:rPr>
          <w:rFonts w:ascii="宋体" w:hAnsi="宋体" w:cs="宋体"/>
          <w:sz w:val="24"/>
          <w:u w:val="single"/>
        </w:rPr>
        <w:t>其他设施状况}。</w:t>
      </w:r>
      <w:r>
        <w:rPr>
          <w:rFonts w:ascii="宋体" w:hAnsi="宋体" w:cs="宋体"/>
          <w:sz w:val="24"/>
          <w:szCs w:val="18"/>
        </w:rPr>
      </w:r>
    </w:p>
    <w:p>
      <w:pPr>
        <w:pStyle w:val="Normal"/>
        <w:widowControl w:val="false"/>
        <w:spacing w:lineRule="auto" w:line="360"/>
        <w:ind w:firstLine="480" w:end="0"/>
        <w:rPr>
          <w:rFonts w:ascii="宋体" w:hAnsi="宋体" w:cs="宋体"/>
          <w:sz w:val="24"/>
          <w:szCs w:val="18"/>
        </w:rPr>
      </w:pPr>
      <w:r>
        <w:rPr>
          <w:rFonts w:ascii="宋体" w:hAnsi="宋体" w:cs="宋体"/>
          <w:sz w:val="24"/>
          <w:szCs w:val="18"/>
        </w:rPr>
        <w:t>关于本项目内相关设施设备的具体约定见附件六。</w:t>
      </w:r>
    </w:p>
    <w:p>
      <w:pPr>
        <w:pStyle w:val="largefont"/>
        <w:widowControl w:val="false"/>
        <w:spacing w:before="0" w:after="0"/>
        <w:ind w:firstLine="482" w:end="0"/>
        <w:jc w:val="both"/>
        <w:rPr>
          <w:b/>
        </w:rPr>
      </w:pPr>
      <w:r>
        <w:rPr>
          <w:b/>
        </w:rPr>
        <w:t>第十一条  交付时间和{交付手续}</w:t>
      </w:r>
    </w:p>
    <w:p>
      <w:pPr>
        <w:pStyle w:val="Normal"/>
        <w:widowControl w:val="false"/>
        <w:spacing w:lineRule="auto" w:line="360"/>
        <w:ind w:firstLine="480" w:end="0"/>
        <w:rPr>
          <w:rFonts w:ascii="宋体" w:hAnsi="宋体" w:cs="宋体"/>
          <w:sz w:val="24"/>
        </w:rPr>
      </w:pPr>
      <w:r>
        <w:rPr>
          <w:rFonts w:ascii="宋体" w:hAnsi="宋体" w:cs="宋体"/>
          <w:sz w:val="24"/>
        </w:rPr>
        <w:t>（一）甲方应当</w:t>
      </w:r>
      <w:r>
        <w:rPr>
          <w:rFonts w:ascii="宋体" w:hAnsi="宋体" w:cs="宋体"/>
          <w:sz w:val="24"/>
        </w:rPr>
        <w:t>于</w:t>
      </w:r>
      <w:r>
        <w:rPr>
          <w:rFonts w:ascii="宋体" w:hAnsi="宋体" w:cs="宋体"/>
          <w:sz w:val="24"/>
          <w:u w:val="single"/>
        </w:rPr>
        <w:t>{年份}年</w:t>
      </w:r>
      <w:r>
        <w:rPr>
          <w:rFonts w:ascii="宋体" w:hAnsi="宋体" w:cs="宋体"/>
          <w:sz w:val="24"/>
        </w:rPr>
        <w:t>{</w:t>
      </w:r>
      <w:r>
        <w:rPr>
          <w:rFonts w:ascii="宋体" w:hAnsi="宋体" w:cs="宋体"/>
          <w:sz w:val="24"/>
          <w:u w:val="single"/>
        </w:rPr>
        <w:t>月份}月{</w:t>
      </w:r>
      <w:r>
        <w:rPr>
          <w:rFonts w:ascii="宋体" w:hAnsi="宋体" w:cs="宋体"/>
          <w:sz w:val="24"/>
        </w:rPr>
        <w:t>日</w:t>
      </w:r>
      <w:r>
        <w:rPr>
          <w:rFonts w:ascii="宋体" w:hAnsi="宋体" w:cs="宋体"/>
          <w:sz w:val="24"/>
          <w:u w:val="single"/>
        </w:rPr>
        <w:t>期}日前向</w:t>
      </w:r>
      <w:r>
        <w:rPr>
          <w:rFonts w:ascii="宋体" w:hAnsi="宋体" w:cs="宋体"/>
          <w:sz w:val="24"/>
        </w:rPr>
        <w:t>乙方交付该共有产权住房。</w:t>
      </w:r>
    </w:p>
    <w:p>
      <w:pPr>
        <w:pStyle w:val="Normal"/>
        <w:widowControl w:val="false"/>
        <w:spacing w:lineRule="auto" w:line="360"/>
        <w:ind w:firstLine="480" w:end="0"/>
        <w:rPr>
          <w:rFonts w:ascii="宋体" w:hAnsi="宋体" w:cs="宋体"/>
          <w:sz w:val="24"/>
        </w:rPr>
      </w:pPr>
      <w:r>
        <w:rPr>
          <w:rFonts w:ascii="宋体" w:hAnsi="宋体" w:cs="宋体"/>
          <w:sz w:val="24"/>
        </w:rPr>
        <w:t>（二）该共有产权住房达到第九条</w:t>
      </w:r>
      <w:r>
        <w:rPr>
          <w:rFonts w:ascii="宋体" w:hAnsi="宋体" w:cs="宋体"/>
          <w:sz w:val="24"/>
          <w:szCs w:val="24"/>
        </w:rPr>
        <w:t>、第十条</w:t>
      </w:r>
      <w:r>
        <w:rPr>
          <w:rFonts w:ascii="宋体" w:hAnsi="宋体" w:cs="宋体"/>
          <w:sz w:val="24"/>
        </w:rPr>
        <w:t>约定的交付条件后，甲方应当于交付日期届满前</w:t>
      </w:r>
      <w:r>
        <w:rPr>
          <w:rFonts w:ascii="宋体" w:hAnsi="宋体" w:cs="宋体"/>
          <w:sz w:val="24"/>
          <w:u w:val="single"/>
        </w:rPr>
        <w:t xml:space="preserve">     </w:t>
      </w:r>
      <w:r>
        <w:rPr>
          <w:rFonts w:ascii="宋体" w:hAnsi="宋体" w:cs="宋体"/>
          <w:sz w:val="24"/>
        </w:rPr>
        <w:t>日（不少于</w:t>
      </w:r>
      <w:r>
        <w:rPr>
          <w:rFonts w:cs="宋体" w:ascii="宋体" w:hAnsi="宋体"/>
          <w:sz w:val="24"/>
        </w:rPr>
        <w:t>10</w:t>
      </w:r>
      <w:r>
        <w:rPr>
          <w:rFonts w:ascii="宋体" w:hAnsi="宋体" w:cs="宋体"/>
          <w:sz w:val="24"/>
        </w:rPr>
        <w:t>日）将查验房屋的时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pStyle w:val="Normal"/>
        <w:spacing w:lineRule="auto" w:line="360"/>
        <w:ind w:firstLine="480" w:end="0"/>
        <w:rPr>
          <w:rFonts w:ascii="宋体" w:hAnsi="宋体" w:cs="宋体"/>
          <w:szCs w:val="20"/>
        </w:rPr>
      </w:pPr>
      <w:r>
        <w:rPr>
          <w:rFonts w:ascii="宋体" w:hAnsi="宋体" w:cs="宋体"/>
          <w:sz w:val="24"/>
          <w:szCs w:val="20"/>
          <w:u w:val="single"/>
        </w:rPr>
        <w:t>请提供需要修改的文本，我将根据要求进行处理。</w:t>
      </w:r>
      <w:r>
        <w:rPr>
          <w:rFonts w:ascii="宋体" w:hAnsi="宋体" w:cs="宋体"/>
          <w:sz w:val="24"/>
          <w:szCs w:val="20"/>
        </w:rPr>
      </w:r>
    </w:p>
    <w:p>
      <w:pPr>
        <w:pStyle w:val="Normal"/>
        <w:widowControl w:val="false"/>
        <w:spacing w:lineRule="auto" w:line="360"/>
        <w:ind w:firstLine="480" w:end="0"/>
        <w:rPr>
          <w:rFonts w:ascii="宋体" w:hAnsi="宋体" w:cs="宋体"/>
          <w:sz w:val="24"/>
        </w:rPr>
      </w:pPr>
      <w:r>
        <w:rPr>
          <w:rFonts w:ascii="宋体" w:hAnsi="宋体" w:cs="宋体"/>
          <w:sz w:val="24"/>
        </w:rPr>
        <w:t>交付该共有产权住房时，甲方应当出示满足第九条约定的证明文件。甲方不出示证明文件或出示的证明文件不齐全，不能满足第九条约定条件的，乙方有权拒绝接收，由此产生的逾期交付责任由甲方承担，并按照第十二条处理。</w:t>
      </w:r>
    </w:p>
    <w:p>
      <w:pPr>
        <w:pStyle w:val="Normal"/>
        <w:widowControl w:val="false"/>
        <w:spacing w:lineRule="auto" w:line="360"/>
        <w:ind w:firstLine="480" w:end="0"/>
        <w:rPr>
          <w:rFonts w:ascii="宋体" w:hAnsi="宋体" w:cs="宋体"/>
          <w:sz w:val="24"/>
        </w:rPr>
      </w:pPr>
      <w:r>
        <w:rPr>
          <w:rFonts w:ascii="宋体" w:hAnsi="宋体" w:cs="宋体"/>
          <w:sz w:val="24"/>
        </w:rPr>
        <w:t>（三）查验房屋</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ascii="宋体" w:hAnsi="宋体" w:cs="宋体"/>
          <w:sz w:val="24"/>
        </w:rPr>
        <w:t>办理交付手续前，乙方有权对该共有产权住房进行查验，甲方不得以缴纳相关税费（住宅专项维修资金除外）或签署物业管理文件作为乙方查验和办理交付手续的前提条件。</w:t>
      </w:r>
    </w:p>
    <w:p>
      <w:pPr>
        <w:pStyle w:val="Normal"/>
        <w:widowControl w:val="false"/>
        <w:tabs>
          <w:tab w:val="clear" w:pos="420"/>
          <w:tab w:val="left" w:pos="7560" w:leader="none"/>
          <w:tab w:val="left" w:pos="7920" w:leader="none"/>
          <w:tab w:val="left" w:pos="8100" w:leader="none"/>
        </w:tabs>
        <w:spacing w:lineRule="auto" w:line="360"/>
        <w:ind w:firstLine="480" w:end="0"/>
        <w:rPr>
          <w:rFonts w:ascii="宋体" w:hAnsi="宋体" w:cs="宋体"/>
          <w:sz w:val="24"/>
        </w:rPr>
      </w:pPr>
      <w:r>
        <w:rPr>
          <w:rFonts w:cs="宋体" w:ascii="宋体" w:hAnsi="宋体"/>
          <w:sz w:val="24"/>
        </w:rPr>
        <w:t>2.</w:t>
      </w:r>
      <w:r>
        <w:rPr>
          <w:rFonts w:ascii="宋体" w:hAnsi="宋体" w:cs="宋体"/>
          <w:sz w:val="24"/>
        </w:rPr>
        <w:t xml:space="preserve"> 乙方查验的该共有产权住房存在下列除地基基础和主体结构外的其他质量问题的，由甲方按照有关工程和产品质量规范、标准自查验次日</w:t>
      </w:r>
      <w:r>
        <w:rPr>
          <w:rFonts w:ascii="宋体" w:hAnsi="宋体" w:cs="宋体"/>
          <w:sz w:val="24"/>
          <w:u w:val="single"/>
        </w:rPr>
        <w:t xml:space="preserve">起    </w:t>
      </w:r>
      <w:r>
        <w:rPr>
          <w:rFonts w:ascii="宋体" w:hAnsi="宋体" w:cs="宋体"/>
          <w:sz w:val="24"/>
        </w:rPr>
        <w:t xml:space="preserve"> {修复期限} 日内负责修复，并承担修复费用，修复后再行交付。因修复导致该共有产权住房逾期交付的，甲方承担逾期交付责任。</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1</w:t>
      </w:r>
      <w:r>
        <w:rPr>
          <w:rFonts w:ascii="宋体" w:hAnsi="宋体" w:cs="宋体"/>
          <w:sz w:val="24"/>
          <w:szCs w:val="20"/>
        </w:rPr>
        <w:t>）屋面、墙面、地面渗漏或开裂；</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2</w:t>
      </w:r>
      <w:r>
        <w:rPr>
          <w:rFonts w:ascii="宋体" w:hAnsi="宋体" w:cs="宋体"/>
          <w:sz w:val="24"/>
          <w:szCs w:val="20"/>
        </w:rPr>
        <w:t>）管道堵塞；</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3</w:t>
      </w:r>
      <w:r>
        <w:rPr>
          <w:rFonts w:ascii="宋体" w:hAnsi="宋体" w:cs="宋体"/>
          <w:sz w:val="24"/>
          <w:szCs w:val="20"/>
        </w:rPr>
        <w:t>）门窗翘裂、五金件损坏；</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4</w:t>
      </w:r>
      <w:r>
        <w:rPr>
          <w:rFonts w:ascii="宋体" w:hAnsi="宋体" w:cs="宋体"/>
          <w:sz w:val="24"/>
          <w:szCs w:val="20"/>
        </w:rPr>
        <w:t>）灯具、电器等电气设备不能正常使用；</w:t>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空</w:t>
      </w:r>
      <w:r>
        <w:rPr>
          <w:rFonts w:ascii="宋体" w:hAnsi="宋体" w:cs="宋体"/>
          <w:sz w:val="24"/>
          <w:szCs w:val="20"/>
        </w:rPr>
        <w:t>白</w:t>
      </w:r>
      <w:r>
        <w:rPr>
          <w:rFonts w:ascii="宋体" w:hAnsi="宋体" w:cs="宋体"/>
          <w:sz w:val="24"/>
          <w:szCs w:val="20"/>
          <w:u w:val="single"/>
        </w:rPr>
        <w:t>部分</w:t>
      </w:r>
      <w:r>
        <w:rPr>
          <w:rFonts w:ascii="宋体" w:hAnsi="宋体" w:cs="宋体"/>
          <w:sz w:val="24"/>
          <w:szCs w:val="20"/>
          <w:u w:val="single"/>
        </w:rPr>
        <w:t>}</w:t>
      </w:r>
      <w:r>
        <w:rPr>
          <w:rFonts w:ascii="宋体" w:hAnsi="宋体" w:cs="宋体"/>
          <w:sz w:val="24"/>
          <w:szCs w:val="20"/>
          <w:u w:val="single"/>
        </w:rPr>
      </w:r>
      <w:r>
        <w:rPr>
          <w:rFonts w:ascii="宋体" w:hAnsi="宋体" w:cs="宋体"/>
          <w:sz w:val="24"/>
          <w:szCs w:val="20"/>
        </w:rPr>
      </w:r>
    </w:p>
    <w:p>
      <w:pPr>
        <w:pStyle w:val="Normal"/>
        <w:spacing w:lineRule="auto" w:line="360"/>
        <w:ind w:firstLine="480" w:end="0"/>
        <w:rPr>
          <w:rFonts w:ascii="宋体" w:hAnsi="宋体" w:cs="宋体"/>
          <w:sz w:val="24"/>
          <w:szCs w:val="20"/>
        </w:rPr>
      </w:pPr>
      <w:r>
        <w:rPr>
          <w:rFonts w:ascii="宋体" w:hAnsi="宋体" w:cs="宋体"/>
          <w:sz w:val="24"/>
          <w:szCs w:val="20"/>
        </w:rPr>
        <w:t>（</w:t>
      </w:r>
      <w:r>
        <w:rPr>
          <w:rFonts w:cs="宋体" w:ascii="宋体" w:hAnsi="宋体"/>
          <w:sz w:val="24"/>
          <w:szCs w:val="20"/>
        </w:rPr>
        <w:t>6</w:t>
      </w:r>
      <w:r>
        <w:rPr>
          <w:rFonts w:ascii="宋体" w:hAnsi="宋体" w:cs="宋体"/>
          <w:sz w:val="24"/>
          <w:szCs w:val="20"/>
        </w:rPr>
        <w:t>）</w:t>
      </w:r>
      <w:r>
        <w:rPr>
          <w:rFonts w:ascii="宋体" w:hAnsi="宋体" w:cs="宋体"/>
          <w:sz w:val="24"/>
          <w:szCs w:val="20"/>
          <w:u w:val="single"/>
        </w:rPr>
        <w:t xml:space="preserve"> {</w:t>
      </w:r>
      <w:r>
        <w:rPr>
          <w:rFonts w:ascii="宋体" w:hAnsi="宋体" w:cs="宋体"/>
          <w:sz w:val="24"/>
          <w:szCs w:val="20"/>
          <w:u w:val="single"/>
        </w:rPr>
        <w:t>空白部分} 。</w:t>
      </w:r>
      <w:r>
        <w:rPr>
          <w:rFonts w:ascii="宋体" w:hAnsi="宋体" w:cs="宋体"/>
          <w:sz w:val="24"/>
          <w:szCs w:val="20"/>
          <w:u w:val="single"/>
        </w:rPr>
      </w:r>
      <w:r>
        <w:rPr>
          <w:rFonts w:ascii="宋体" w:hAnsi="宋体" w:cs="宋体"/>
          <w:sz w:val="24"/>
          <w:szCs w:val="20"/>
        </w:rPr>
      </w:r>
    </w:p>
    <w:p>
      <w:pPr>
        <w:pStyle w:val="Normal"/>
        <w:widowControl w:val="false"/>
        <w:spacing w:lineRule="auto" w:line="360"/>
        <w:ind w:firstLine="480" w:end="0"/>
        <w:rPr>
          <w:rFonts w:ascii="宋体" w:hAnsi="宋体" w:cs="宋体"/>
          <w:sz w:val="24"/>
        </w:rPr>
      </w:pPr>
      <w:r>
        <w:rPr>
          <w:rFonts w:cs="宋体" w:ascii="宋体" w:hAnsi="宋体"/>
          <w:sz w:val="24"/>
        </w:rPr>
        <w:t>3.</w:t>
      </w:r>
      <w:r>
        <w:rPr>
          <w:rFonts w:ascii="宋体" w:hAnsi="宋体" w:cs="宋体"/>
          <w:sz w:val="24"/>
        </w:rPr>
        <w:t>该共有产权住房查验合格后，三方应当签署共有产权住房交接单。由于{乙方原因}导致该共有产权住房未能按期交付的，三方同意按照以下方式处理：</w:t>
      </w:r>
    </w:p>
    <w:p>
      <w:pPr>
        <w:pStyle w:val="Normal"/>
        <w:widowControl w:val="fals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w:t>
      </w:r>
      <w:r>
        <w:rPr>
          <w:rFonts w:ascii="宋体" w:hAnsi="宋体" w:cs="宋体"/>
          <w:sz w:val="24"/>
          <w:szCs w:val="20"/>
          <w:u w:val="single"/>
        </w:rPr>
        <w:t>{空</w:t>
      </w:r>
      <w:r>
        <w:rPr>
          <w:rFonts w:ascii="宋体" w:hAnsi="宋体" w:cs="宋体"/>
          <w:sz w:val="24"/>
          <w:szCs w:val="20"/>
          <w:u w:val="single"/>
        </w:rPr>
        <w:t>白部分}；</w:t>
      </w:r>
      <w:r>
        <w:rPr>
          <w:rFonts w:ascii="宋体" w:hAnsi="宋体" w:cs="宋体"/>
          <w:sz w:val="24"/>
          <w:szCs w:val="20"/>
          <w:u w:val="single"/>
        </w:rPr>
      </w:r>
      <w:r>
        <w:rPr>
          <w:rFonts w:ascii="宋体" w:hAnsi="宋体" w:cs="宋体"/>
          <w:sz w:val="24"/>
        </w:rPr>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2</w:t>
      </w:r>
      <w:r>
        <w:rPr>
          <w:rFonts w:ascii="宋体" w:hAnsi="宋体" w:cs="宋体"/>
          <w:sz w:val="24"/>
          <w:szCs w:val="20"/>
        </w:rPr>
        <w:t>）</w:t>
      </w:r>
      <w:r>
        <w:rPr>
          <w:rFonts w:ascii="宋体" w:hAnsi="宋体" w:cs="宋体"/>
          <w:sz w:val="24"/>
          <w:szCs w:val="20"/>
          <w:u w:val="single"/>
        </w:rPr>
        <w:t xml:space="preserve"> {</w:t>
      </w:r>
      <w:r>
        <w:rPr>
          <w:rFonts w:ascii="宋体" w:hAnsi="宋体" w:cs="宋体"/>
          <w:sz w:val="24"/>
          <w:szCs w:val="20"/>
          <w:u w:val="single"/>
        </w:rPr>
        <w:t>空白部分} 。</w:t>
      </w:r>
      <w:r>
        <w:rPr>
          <w:rFonts w:ascii="宋体" w:hAnsi="宋体" w:cs="宋体"/>
          <w:sz w:val="24"/>
          <w:szCs w:val="20"/>
          <w:u w:val="single"/>
        </w:rPr>
      </w:r>
      <w:r>
        <w:rPr>
          <w:rFonts w:ascii="宋体" w:hAnsi="宋体" w:cs="宋体"/>
          <w:sz w:val="24"/>
          <w:szCs w:val="20"/>
        </w:rPr>
      </w:r>
    </w:p>
    <w:p>
      <w:pPr>
        <w:pStyle w:val="largefont"/>
        <w:widowControl w:val="false"/>
        <w:spacing w:before="0" w:after="0"/>
        <w:ind w:firstLine="482" w:end="0"/>
        <w:jc w:val="both"/>
        <w:rPr>
          <w:b/>
        </w:rPr>
      </w:pPr>
      <w:r>
        <w:rPr>
          <w:b/>
        </w:rPr>
        <w:t>第十二条  {逾期交付责任}</w:t>
      </w:r>
    </w:p>
    <w:p>
      <w:pPr>
        <w:pStyle w:val="Normal"/>
        <w:widowControl w:val="false"/>
        <w:spacing w:lineRule="auto" w:line="360"/>
        <w:ind w:firstLine="480" w:end="0"/>
        <w:rPr>
          <w:rFonts w:ascii="宋体" w:hAnsi="宋体" w:cs="宋体"/>
          <w:sz w:val="24"/>
        </w:rPr>
      </w:pPr>
      <w:r>
        <w:rPr>
          <w:rFonts w:ascii="宋体" w:hAnsi="宋体" w:cs="宋体"/>
          <w:sz w:val="24"/>
        </w:rPr>
        <w:t>除不可抗力外，甲方未按照第十一条约定的时间将该共有产权住房交付乙方的，三方同意按照下列第</w:t>
      </w:r>
      <w:r>
        <w:rPr>
          <w:rFonts w:ascii="宋体" w:hAnsi="宋体" w:cs="宋体"/>
          <w:sz w:val="24"/>
          <w:u w:val="single"/>
        </w:rPr>
        <w:t>{处理方式</w:t>
      </w:r>
      <w:r>
        <w:rPr>
          <w:rFonts w:ascii="宋体" w:hAnsi="宋体" w:cs="宋体"/>
          <w:sz w:val="24"/>
        </w:rPr>
        <w:t>编号}种方式处理：</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ascii="宋体" w:hAnsi="宋体" w:cs="宋体"/>
          <w:sz w:val="24"/>
        </w:rPr>
        <w:t>按照逾期时间，分别处理（（</w:t>
      </w:r>
      <w:r>
        <w:rPr>
          <w:rFonts w:cs="宋体" w:ascii="宋体" w:hAnsi="宋体"/>
          <w:sz w:val="24"/>
        </w:rPr>
        <w:t>1</w:t>
      </w:r>
      <w:r>
        <w:rPr>
          <w:rFonts w:ascii="宋体" w:hAnsi="宋体" w:cs="宋体"/>
          <w:sz w:val="24"/>
        </w:rPr>
        <w:t>）和（</w:t>
      </w:r>
      <w:r>
        <w:rPr>
          <w:rFonts w:cs="宋体" w:ascii="宋体" w:hAnsi="宋体"/>
          <w:sz w:val="24"/>
        </w:rPr>
        <w:t>2</w:t>
      </w:r>
      <w:r>
        <w:rPr>
          <w:rFonts w:ascii="宋体" w:hAnsi="宋体" w:cs="宋体"/>
          <w:sz w:val="24"/>
        </w:rPr>
        <w:t>）不作累加）。</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1</w:t>
      </w:r>
      <w:r>
        <w:rPr>
          <w:rFonts w:ascii="宋体" w:hAnsi="宋体" w:cs="宋体"/>
          <w:sz w:val="24"/>
          <w:szCs w:val="20"/>
        </w:rPr>
        <w:t>）</w:t>
      </w:r>
      <w:r>
        <w:rPr>
          <w:rFonts w:ascii="宋体" w:hAnsi="宋体" w:cs="宋体"/>
          <w:sz w:val="24"/>
        </w:rPr>
        <w:t>逾期在</w:t>
      </w:r>
      <w:r>
        <w:rPr>
          <w:rFonts w:ascii="宋体" w:hAnsi="宋体" w:cs="宋体"/>
          <w:sz w:val="24"/>
          <w:u w:val="single"/>
        </w:rPr>
        <w:t xml:space="preserve"> {</w:t>
      </w:r>
      <w:r>
        <w:rPr>
          <w:rFonts w:eastAsia="Times New Roman"/>
          <w:u w:val="single"/>
        </w:rPr>
        <w:t>逾</w:t>
      </w:r>
      <w:r>
        <w:rPr>
          <w:rFonts w:ascii="宋体" w:hAnsi="宋体" w:cs="宋体"/>
          <w:u w:val="single"/>
        </w:rPr>
        <w:t>期天</w:t>
      </w:r>
      <w:r>
        <w:rPr>
          <w:rFonts w:ascii="宋体" w:hAnsi="宋体" w:cs="宋体"/>
          <w:sz w:val="24"/>
          <w:u w:val="single"/>
        </w:rPr>
        <w:t>数</w:t>
      </w:r>
      <w:r>
        <w:rPr>
          <w:rFonts w:ascii="宋体" w:hAnsi="宋体" w:cs="宋体"/>
          <w:sz w:val="24"/>
        </w:rPr>
        <w:t>} 日之内（该期限应当不多于第八</w:t>
      </w:r>
      <w:r>
        <w:rPr>
          <w:rFonts w:cs="宋体" w:ascii="宋体" w:hAnsi="宋体"/>
          <w:sz w:val="24"/>
        </w:rPr>
        <w:t>条</w:t>
      </w:r>
      <w:r>
        <w:rPr>
          <w:rFonts w:ascii="宋体" w:hAnsi="宋体" w:cs="宋体"/>
          <w:sz w:val="24"/>
        </w:rPr>
        <w:t>第</w:t>
      </w:r>
      <w:r>
        <w:rPr>
          <w:rFonts w:cs="宋体" w:ascii="宋体" w:hAnsi="宋体"/>
          <w:sz w:val="24"/>
        </w:rPr>
        <w:t>1</w:t>
      </w:r>
      <w:r>
        <w:rPr>
          <w:rFonts w:ascii="宋体" w:hAnsi="宋体" w:cs="宋体"/>
          <w:sz w:val="24"/>
        </w:rPr>
        <w:t>（1）项中的期限），自第十一条约定的交付期限届满之次日起至实际交付之日止，甲方按日计算向乙方支付全部房价款万</w:t>
      </w:r>
      <w:r>
        <w:rPr>
          <w:rFonts w:ascii="宋体" w:hAnsi="宋体" w:cs="宋体"/>
          <w:sz w:val="24"/>
          <w:u w:val="single"/>
        </w:rPr>
        <w:t>分之</w:t>
      </w:r>
      <w:r>
        <w:rPr>
          <w:rFonts w:eastAsia="Times New Roman"/>
          <w:u w:val="single"/>
        </w:rPr>
        <w:t xml:space="preserve"> </w:t>
      </w:r>
      <w:r>
        <w:rPr>
          <w:rFonts w:ascii="宋体" w:hAnsi="宋体" w:cs="宋体"/>
          <w:sz w:val="24"/>
          <w:u w:val="single"/>
        </w:rPr>
        <w:t>{</w:t>
      </w:r>
      <w:r>
        <w:rPr>
          <w:rFonts w:ascii="宋体" w:hAnsi="宋体" w:cs="宋体"/>
          <w:sz w:val="24"/>
        </w:rPr>
        <w:t>违约金比率} 的违约金（该违约金比率应当</w:t>
      </w:r>
      <w:r>
        <w:rPr>
          <w:rFonts w:cs="宋体" w:ascii="宋体" w:hAnsi="宋体"/>
          <w:sz w:val="24"/>
        </w:rPr>
        <w:t>不</w:t>
      </w:r>
      <w:r>
        <w:rPr>
          <w:rFonts w:ascii="宋体" w:hAnsi="宋体" w:cs="宋体"/>
          <w:sz w:val="24"/>
        </w:rPr>
        <w:t>低</w:t>
      </w:r>
      <w:r>
        <w:rPr>
          <w:rFonts w:cs="宋体" w:ascii="宋体" w:hAnsi="宋体"/>
          <w:sz w:val="24"/>
        </w:rPr>
        <w:t>于</w:t>
      </w:r>
      <w:r>
        <w:rPr>
          <w:rFonts w:ascii="宋体" w:hAnsi="宋体" w:cs="宋体"/>
          <w:sz w:val="24"/>
        </w:rPr>
        <w:t>第八条第1（1）项中的比率）。</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2</w:t>
      </w:r>
      <w:r>
        <w:rPr>
          <w:rFonts w:ascii="宋体" w:hAnsi="宋体" w:cs="宋体"/>
          <w:sz w:val="24"/>
          <w:szCs w:val="20"/>
        </w:rPr>
        <w:t>）</w:t>
      </w:r>
      <w:r>
        <w:rPr>
          <w:rFonts w:ascii="宋体" w:hAnsi="宋体" w:cs="宋体"/>
          <w:sz w:val="24"/>
        </w:rPr>
        <w:t>逾期超过</w:t>
      </w:r>
      <w:r>
        <w:rPr>
          <w:rFonts w:ascii="宋体" w:hAnsi="宋体" w:cs="宋体"/>
          <w:sz w:val="24"/>
          <w:u w:val="single"/>
        </w:rPr>
        <w:t xml:space="preserve"> </w:t>
      </w:r>
      <w:r>
        <w:rPr>
          <w:rFonts w:eastAsia="Times New Roman"/>
          <w:u w:val="single"/>
        </w:rPr>
        <w:t xml:space="preserve">  </w:t>
      </w:r>
      <w:r>
        <w:rPr>
          <w:rFonts w:ascii="宋体" w:hAnsi="宋体" w:cs="宋体"/>
          <w:sz w:val="24"/>
          <w:u w:val="single"/>
        </w:rPr>
        <w:t xml:space="preserve"> </w:t>
      </w:r>
      <w:r>
        <w:rPr>
          <w:rFonts w:ascii="宋体" w:hAnsi="宋体" w:cs="宋体"/>
          <w:sz w:val="24"/>
        </w:rPr>
        <w:t>日（</w:t>
      </w:r>
      <w:r>
        <w:rPr>
          <w:rFonts w:ascii="宋体" w:hAnsi="宋体" w:cs="宋体"/>
          <w:sz w:val="24"/>
        </w:rPr>
        <w:t>该</w:t>
      </w:r>
      <w:r>
        <w:rPr>
          <w:rFonts w:ascii="宋体" w:hAnsi="宋体" w:cs="宋体"/>
          <w:sz w:val="24"/>
        </w:rPr>
        <w:t>期限应当</w:t>
      </w:r>
      <w:r>
        <w:rPr>
          <w:rFonts w:ascii="宋体" w:hAnsi="宋体" w:cs="宋体"/>
          <w:sz w:val="24"/>
        </w:rPr>
        <w:t>与</w:t>
      </w:r>
      <w:r>
        <w:rPr>
          <w:rFonts w:ascii="宋体" w:hAnsi="宋体" w:cs="宋体"/>
          <w:sz w:val="24"/>
        </w:rPr>
        <w:t>本条</w:t>
      </w:r>
      <w:r>
        <w:rPr>
          <w:rFonts w:ascii="宋体" w:hAnsi="宋体" w:cs="宋体"/>
          <w:sz w:val="24"/>
        </w:rPr>
        <w:t>第（</w:t>
      </w:r>
      <w:r>
        <w:rPr>
          <w:rFonts w:cs="宋体" w:ascii="宋体" w:hAnsi="宋体"/>
          <w:sz w:val="24"/>
        </w:rPr>
        <w:t>1</w:t>
      </w:r>
      <w:r>
        <w:rPr>
          <w:rFonts w:ascii="宋体" w:hAnsi="宋体" w:cs="宋体"/>
          <w:sz w:val="24"/>
        </w:rPr>
        <w:t>）项中的</w:t>
      </w:r>
      <w:r>
        <w:rPr>
          <w:rFonts w:ascii="宋体" w:hAnsi="宋体" w:cs="宋体"/>
          <w:sz w:val="24"/>
        </w:rPr>
        <w:t>期限</w:t>
      </w:r>
      <w:r>
        <w:rPr>
          <w:rFonts w:ascii="宋体" w:hAnsi="宋体" w:cs="宋体"/>
          <w:sz w:val="24"/>
        </w:rPr>
        <w:t>相同</w:t>
      </w:r>
      <w:r>
        <w:rPr>
          <w:rFonts w:ascii="宋体" w:hAnsi="宋体" w:cs="宋体"/>
          <w:sz w:val="24"/>
        </w:rPr>
        <w:t>）后，乙方有权解除合同。乙方解除合同的，应当书面通知甲方、</w:t>
      </w:r>
      <w:r>
        <w:rPr>
          <w:rFonts w:ascii="宋体" w:hAnsi="宋体" w:cs="宋体"/>
          <w:sz w:val="24"/>
        </w:rPr>
        <w:t>丙方</w:t>
      </w:r>
      <w:r>
        <w:rPr>
          <w:rFonts w:ascii="宋体" w:hAnsi="宋体" w:cs="宋体"/>
          <w:sz w:val="24"/>
        </w:rPr>
        <w:t>。</w:t>
      </w:r>
      <w:r>
        <w:rPr>
          <w:rFonts w:ascii="宋体" w:hAnsi="宋体" w:cs="宋体"/>
          <w:sz w:val="24"/>
        </w:rPr>
        <w:t>甲方应当自</w:t>
      </w:r>
      <w:r>
        <w:rPr>
          <w:rFonts w:ascii="宋体" w:hAnsi="宋体" w:cs="宋体"/>
          <w:sz w:val="24"/>
        </w:rPr>
        <w:t>解除合同</w:t>
      </w:r>
      <w:r>
        <w:rPr>
          <w:rFonts w:ascii="宋体" w:hAnsi="宋体" w:cs="宋体"/>
          <w:sz w:val="24"/>
        </w:rPr>
        <w:t>通知送达之日起</w:t>
      </w:r>
      <w:r>
        <w:rPr>
          <w:rFonts w:cs="宋体" w:ascii="宋体" w:hAnsi="宋体"/>
          <w:sz w:val="24"/>
        </w:rPr>
        <w:t>15</w:t>
      </w:r>
      <w:r>
        <w:rPr>
          <w:rFonts w:ascii="宋体" w:hAnsi="宋体" w:cs="宋体"/>
          <w:sz w:val="24"/>
        </w:rPr>
        <w:t>日内退还乙方</w:t>
      </w:r>
      <w:r>
        <w:rPr>
          <w:rFonts w:ascii="宋体" w:hAnsi="宋体" w:cs="宋体"/>
          <w:sz w:val="24"/>
        </w:rPr>
        <w:t>已付</w:t>
      </w:r>
      <w:r>
        <w:rPr>
          <w:rFonts w:ascii="宋体" w:hAnsi="宋体" w:cs="宋体"/>
          <w:bCs/>
          <w:sz w:val="24"/>
        </w:rPr>
        <w:t>全部</w:t>
      </w:r>
      <w:r>
        <w:rPr>
          <w:rFonts w:ascii="宋体" w:hAnsi="宋体" w:cs="宋体"/>
          <w:sz w:val="24"/>
        </w:rPr>
        <w:t>房价款（含已付贷款部分），并自乙方付款之日起，按照</w:t>
      </w:r>
      <w:r>
        <w:rPr>
          <w:rFonts w:ascii="宋体" w:hAnsi="宋体" w:cs="宋体"/>
          <w:sz w:val="24"/>
          <w:u w:val="single"/>
        </w:rPr>
        <w:t xml:space="preserve">  </w:t>
      </w:r>
      <w:r>
        <w:rPr>
          <w:rFonts w:ascii="宋体" w:hAnsi="宋体" w:cs="宋体"/>
          <w:u w:val="single"/>
        </w:rPr>
        <w:t xml:space="preserve"> </w:t>
      </w:r>
      <w:r>
        <w:rPr>
          <w:rFonts w:ascii="宋体" w:hAnsi="宋体" w:cs="宋体"/>
          <w:sz w:val="24"/>
          <w:u w:val="single"/>
        </w:rPr>
        <w:t xml:space="preserve"> </w:t>
      </w:r>
      <w:r>
        <w:rPr>
          <w:rFonts w:ascii="宋体" w:hAnsi="宋体" w:cs="宋体"/>
          <w:u w:val="single"/>
        </w:rPr>
        <w:t xml:space="preserve"> </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（不低于全国银行间同业拆借中心公布的贷款市场报价利率）计算给付利息；同时，甲方</w:t>
      </w:r>
      <w:r>
        <w:rPr>
          <w:rFonts w:ascii="宋体" w:hAnsi="宋体" w:cs="宋体"/>
          <w:sz w:val="24"/>
          <w:szCs w:val="18"/>
        </w:rPr>
        <w:t>按照</w:t>
      </w:r>
      <w:r>
        <w:rPr>
          <w:rFonts w:ascii="宋体" w:hAnsi="宋体" w:cs="宋体"/>
          <w:sz w:val="24"/>
          <w:szCs w:val="18"/>
        </w:rPr>
        <w:t>乙方支付的房价</w:t>
      </w:r>
      <w:r>
        <w:rPr>
          <w:rFonts w:ascii="宋体" w:hAnsi="宋体" w:cs="宋体"/>
          <w:sz w:val="24"/>
          <w:szCs w:val="18"/>
        </w:rPr>
        <w:t>款的</w:t>
      </w:r>
      <w:r>
        <w:rPr>
          <w:rFonts w:ascii="宋体" w:hAnsi="宋体" w:cs="宋体"/>
          <w:sz w:val="24"/>
          <w:szCs w:val="18"/>
          <w:u w:val="single"/>
        </w:rPr>
        <w:t xml:space="preserve"> </w:t>
      </w:r>
      <w:r>
        <w:rPr>
          <w:rFonts w:ascii="宋体" w:hAnsi="宋体" w:cs="宋体"/>
          <w:sz w:val="24"/>
          <w:u w:val="single"/>
        </w:rPr>
        <w:t xml:space="preserve"> </w:t>
      </w:r>
      <w:r>
        <w:rPr>
          <w:rFonts w:eastAsia="Times New Roman"/>
          <w:u w:val="single"/>
        </w:rPr>
        <w:t xml:space="preserve"> </w:t>
      </w:r>
      <w:r>
        <w:rPr>
          <w:rFonts w:ascii="宋体" w:hAnsi="宋体" w:cs="宋体"/>
          <w:u w:val="single"/>
        </w:rPr>
        <w:t xml:space="preserve"> </w:t>
      </w:r>
      <w:r>
        <w:rPr>
          <w:rFonts w:ascii="宋体" w:hAnsi="宋体" w:cs="宋体"/>
          <w:sz w:val="24"/>
          <w:szCs w:val="18"/>
          <w:u w:val="single"/>
        </w:rPr>
        <w:t xml:space="preserve"> </w:t>
      </w:r>
      <w:r>
        <w:rPr>
          <w:rFonts w:cs="宋体" w:ascii="宋体" w:hAnsi="宋体"/>
          <w:sz w:val="24"/>
          <w:szCs w:val="18"/>
        </w:rPr>
        <w:t>%</w:t>
      </w:r>
      <w:r>
        <w:rPr>
          <w:rFonts w:ascii="宋体" w:hAnsi="宋体" w:cs="宋体"/>
          <w:sz w:val="24"/>
          <w:szCs w:val="18"/>
        </w:rPr>
        <w:t>向乙方支付违约金</w:t>
      </w:r>
      <w:r>
        <w:rPr>
          <w:rFonts w:ascii="宋体" w:hAnsi="宋体" w:cs="宋体"/>
          <w:sz w:val="24"/>
        </w:rPr>
        <w:t>。</w:t>
      </w:r>
    </w:p>
    <w:p>
      <w:pPr>
        <w:pStyle w:val="Normal"/>
        <w:spacing w:lineRule="auto" w:line="353"/>
        <w:ind w:firstLine="480" w:end="0"/>
        <w:rPr>
          <w:rFonts w:ascii="宋体" w:hAnsi="宋体" w:cs="宋体"/>
          <w:sz w:val="24"/>
        </w:rPr>
      </w:pPr>
      <w:r>
        <w:rPr>
          <w:rFonts w:ascii="宋体" w:hAnsi="宋体" w:cs="宋体"/>
          <w:sz w:val="24"/>
        </w:rPr>
        <w:t>乙方不解除合同的，合同继续履行，甲方按日计算向乙方支付全部房价款万分之</w:t>
      </w:r>
      <w:r>
        <w:rPr>
          <w:rFonts w:ascii="宋体" w:hAnsi="宋体" w:cs="宋体"/>
          <w:u w:val="single"/>
        </w:rPr>
        <w:t>{违</w:t>
      </w:r>
      <w:r>
        <w:rPr>
          <w:rFonts w:eastAsia="Times New Roman"/>
          <w:u w:val="single"/>
        </w:rPr>
        <w:t>约</w:t>
      </w:r>
      <w:r>
        <w:rPr>
          <w:rFonts w:ascii="宋体" w:hAnsi="宋体" w:cs="宋体"/>
          <w:u w:val="single"/>
        </w:rPr>
        <w:t>金</w:t>
      </w:r>
      <w:r>
        <w:rPr>
          <w:rFonts w:ascii="宋体" w:hAnsi="宋体" w:cs="宋体"/>
          <w:sz w:val="24"/>
          <w:u w:val="single"/>
        </w:rPr>
        <w:t>比率</w:t>
      </w:r>
      <w:r>
        <w:rPr>
          <w:rFonts w:ascii="宋体" w:hAnsi="宋体" w:cs="宋体"/>
          <w:sz w:val="24"/>
        </w:rPr>
        <w:t>}（该比率应当不低于本条</w:t>
      </w:r>
      <w:r>
        <w:rPr>
          <w:rFonts w:cs="宋体" w:ascii="宋体" w:hAnsi="宋体"/>
          <w:sz w:val="24"/>
        </w:rPr>
        <w:t>第</w:t>
      </w:r>
      <w:r>
        <w:rPr>
          <w:rFonts w:ascii="宋体" w:hAnsi="宋体" w:cs="宋体"/>
          <w:sz w:val="24"/>
        </w:rPr>
        <w:t>1</w:t>
      </w:r>
      <w:r>
        <w:rPr>
          <w:rFonts w:cs="宋体" w:ascii="宋体" w:hAnsi="宋体"/>
          <w:sz w:val="24"/>
        </w:rPr>
        <w:t>（</w:t>
      </w:r>
      <w:r>
        <w:rPr>
          <w:rFonts w:ascii="宋体" w:hAnsi="宋体" w:cs="宋体"/>
          <w:sz w:val="24"/>
        </w:rPr>
        <w:t>1）项中的比率）的违约金。</w:t>
      </w:r>
    </w:p>
    <w:p>
      <w:pPr>
        <w:pStyle w:val="Normal"/>
        <w:spacing w:lineRule="auto" w:line="370"/>
        <w:ind w:firstLine="480" w:end="0"/>
        <w:rPr/>
      </w:pPr>
      <w:r>
        <w:rPr>
          <w:rFonts w:cs="宋体" w:ascii="宋体" w:hAnsi="宋体"/>
          <w:sz w:val="24"/>
          <w:szCs w:val="20"/>
        </w:rPr>
        <w:t>{待</w:t>
      </w:r>
      <w:r>
        <w:rPr>
          <w:rFonts w:cs="宋体" w:ascii="宋体" w:hAnsi="宋体"/>
          <w:sz w:val="24"/>
          <w:szCs w:val="20"/>
          <w:u w:val="single"/>
        </w:rPr>
        <w:t>填写</w:t>
      </w:r>
      <w:r>
        <w:rPr>
          <w:rFonts w:cs="宋体" w:ascii="宋体" w:hAnsi="宋体"/>
          <w:sz w:val="24"/>
          <w:szCs w:val="20"/>
          <w:u w:val="single"/>
        </w:rPr>
        <w:t>内容}</w:t>
      </w:r>
      <w:r>
        <w:rPr>
          <w:rFonts w:cs="宋体" w:ascii="宋体" w:hAnsi="宋体"/>
          <w:sz w:val="24"/>
          <w:szCs w:val="20"/>
          <w:u w:val="single"/>
        </w:rPr>
      </w:r>
      <w:r>
        <w:rPr>
          <w:rFonts w:ascii="宋体" w:hAnsi="宋体" w:cs="宋体"/>
          <w:sz w:val="24"/>
          <w:szCs w:val="20"/>
        </w:rPr>
      </w:r>
    </w:p>
    <w:p>
      <w:pPr>
        <w:pStyle w:val="largefont"/>
        <w:widowControl w:val="false"/>
        <w:spacing w:before="0" w:after="0"/>
        <w:ind w:end="0"/>
        <w:jc w:val="both"/>
        <w:rPr/>
      </w:pPr>
      <w:r>
        <w:rPr/>
      </w:r>
    </w:p>
    <w:p>
      <w:pPr>
        <w:pStyle w:val="Heading1"/>
        <w:widowControl w:val="false"/>
        <w:rPr/>
      </w:pPr>
      <w:r>
        <w:rPr/>
        <w:t>第五章 {面积差异处理方式}</w:t>
      </w:r>
    </w:p>
    <w:p>
      <w:pPr>
        <w:pStyle w:val="largefont"/>
        <w:widowControl w:val="false"/>
        <w:spacing w:before="0" w:after="0"/>
        <w:ind w:firstLine="482" w:end="0"/>
        <w:jc w:val="both"/>
        <w:rPr>
          <w:b/>
        </w:rPr>
      </w:pPr>
      <w:r>
        <w:rPr>
          <w:b/>
        </w:rPr>
        <w:t>第十三条 面积差异处理</w:t>
      </w:r>
    </w:p>
    <w:p>
      <w:pPr>
        <w:pStyle w:val="largefont"/>
        <w:widowControl w:val="false"/>
        <w:spacing w:before="0" w:after="0"/>
        <w:ind w:end="0"/>
        <w:jc w:val="both"/>
        <w:rPr/>
      </w:pPr>
      <w:r>
        <w:rPr/>
        <w:t>该共有产权住房交付时，甲方应当向乙方</w:t>
      </w:r>
      <w:r>
        <w:rPr/>
        <w:t>出示房屋测绘报告</w:t>
      </w:r>
      <w:r>
        <w:rPr/>
        <w:t>，并向乙方提供该共有产权住房的面积实测数据（以下简称实测面积）。实测面积与第三条载明的预测面积发生误差的，三方同意按照</w:t>
      </w:r>
      <w:r>
        <w:rPr/>
        <w:t>第</w:t>
      </w:r>
      <w:r>
        <w:rPr>
          <w:u w:val="single"/>
        </w:rPr>
        <w:t xml:space="preserve"> {处理</w:t>
      </w:r>
      <w:r>
        <w:rPr/>
        <w:t>方式}</w:t>
      </w:r>
      <w:r>
        <w:rPr/>
        <w:t xml:space="preserve"> 种</w:t>
      </w:r>
      <w:r>
        <w:rPr/>
        <w:t>方式处理。</w:t>
      </w:r>
    </w:p>
    <w:p>
      <w:pPr>
        <w:pStyle w:val="Normal"/>
        <w:widowControl w:val="false"/>
        <w:spacing w:lineRule="auto" w:line="360"/>
        <w:ind w:firstLine="480" w:end="0"/>
        <w:rPr>
          <w:rFonts w:ascii="宋体" w:hAnsi="宋体" w:cs="宋体"/>
          <w:sz w:val="24"/>
          <w:szCs w:val="20"/>
        </w:rPr>
      </w:pPr>
      <w:r>
        <w:rPr>
          <w:rFonts w:cs="宋体" w:ascii="宋体" w:hAnsi="宋体"/>
          <w:sz w:val="24"/>
          <w:szCs w:val="20"/>
        </w:rPr>
        <w:t>1.</w:t>
      </w:r>
      <w:r>
        <w:rPr>
          <w:rFonts w:ascii="宋体" w:hAnsi="宋体" w:cs="宋体"/>
          <w:sz w:val="24"/>
          <w:szCs w:val="20"/>
        </w:rPr>
        <w:t>根据第六条按照套内建筑面积计价的约定，三方同意按照下列原则处理：</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1</w:t>
      </w:r>
      <w:r>
        <w:rPr>
          <w:rFonts w:ascii="宋体" w:hAnsi="宋体" w:cs="宋体"/>
          <w:sz w:val="24"/>
          <w:szCs w:val="20"/>
        </w:rPr>
        <w:t>）</w:t>
      </w:r>
      <w:r>
        <w:rPr>
          <w:rFonts w:ascii="宋体" w:hAnsi="宋体" w:cs="宋体"/>
          <w:sz w:val="24"/>
        </w:rPr>
        <w:t>套内建筑面积误差比绝对值在</w:t>
      </w:r>
      <w:r>
        <w:rPr>
          <w:rFonts w:cs="宋体" w:ascii="宋体" w:hAnsi="宋体"/>
          <w:sz w:val="24"/>
        </w:rPr>
        <w:t>3%</w:t>
      </w:r>
      <w:r>
        <w:rPr>
          <w:rFonts w:ascii="宋体" w:hAnsi="宋体" w:cs="宋体"/>
          <w:sz w:val="24"/>
        </w:rPr>
        <w:t>以内（含</w:t>
      </w:r>
      <w:r>
        <w:rPr>
          <w:rFonts w:cs="宋体" w:ascii="宋体" w:hAnsi="宋体"/>
          <w:sz w:val="24"/>
        </w:rPr>
        <w:t>3%</w:t>
      </w:r>
      <w:r>
        <w:rPr>
          <w:rFonts w:ascii="宋体" w:hAnsi="宋体" w:cs="宋体"/>
          <w:sz w:val="24"/>
        </w:rPr>
        <w:t>）的，据实结算房价款；</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2</w:t>
      </w:r>
      <w:r>
        <w:rPr>
          <w:rFonts w:ascii="宋体" w:hAnsi="宋体" w:cs="宋体"/>
          <w:sz w:val="24"/>
          <w:szCs w:val="20"/>
        </w:rPr>
        <w:t>）</w:t>
      </w:r>
      <w:r>
        <w:rPr>
          <w:rFonts w:ascii="宋体" w:hAnsi="宋体" w:cs="宋体"/>
          <w:sz w:val="24"/>
        </w:rPr>
        <w:t>套内建筑面积误差比绝对值超出</w:t>
      </w:r>
      <w:r>
        <w:rPr>
          <w:rFonts w:cs="宋体" w:ascii="宋体" w:hAnsi="宋体"/>
          <w:sz w:val="24"/>
        </w:rPr>
        <w:t>3%</w:t>
      </w:r>
      <w:r>
        <w:rPr>
          <w:rFonts w:ascii="宋体" w:hAnsi="宋体" w:cs="宋体"/>
          <w:sz w:val="24"/>
        </w:rPr>
        <w:t>时，乙方有权解除合同。</w:t>
      </w:r>
    </w:p>
    <w:p>
      <w:pPr>
        <w:pStyle w:val="Normal"/>
        <w:widowControl w:val="false"/>
        <w:spacing w:lineRule="auto" w:line="360"/>
        <w:ind w:firstLine="480" w:end="0"/>
        <w:rPr>
          <w:rFonts w:ascii="宋体" w:hAnsi="宋体" w:cs="宋体"/>
          <w:sz w:val="24"/>
        </w:rPr>
      </w:pPr>
      <w:r>
        <w:rPr>
          <w:rFonts w:ascii="宋体" w:hAnsi="宋体" w:cs="宋体"/>
          <w:sz w:val="24"/>
        </w:rPr>
        <w:t>乙方解除合同的，应当书面通知甲方、丙方。甲方应当自解除合同通知送达之日起</w:t>
      </w:r>
      <w:r>
        <w:rPr>
          <w:rFonts w:cs="宋体" w:ascii="宋体" w:hAnsi="宋体"/>
          <w:sz w:val="24"/>
        </w:rPr>
        <w:t>15</w:t>
      </w:r>
      <w:r>
        <w:rPr>
          <w:rFonts w:ascii="宋体" w:hAnsi="宋体" w:cs="宋体"/>
          <w:sz w:val="24"/>
        </w:rPr>
        <w:t>日内退还乙方已付全部房价款（含已付贷款部分），并自乙方付款之日起，按照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w:t>
      </w:r>
    </w:p>
    <w:p>
      <w:pPr>
        <w:pStyle w:val="Normal"/>
        <w:widowControl/>
        <w:spacing w:lineRule="auto" w:line="360"/>
        <w:ind w:firstLine="480" w:end="0"/>
        <w:rPr>
          <w:rFonts w:ascii="宋体" w:hAnsi="宋体" w:cs="宋体"/>
          <w:sz w:val="24"/>
        </w:rPr>
      </w:pPr>
      <w:r>
        <w:rPr>
          <w:rFonts w:ascii="宋体" w:hAnsi="宋体" w:cs="宋体"/>
          <w:sz w:val="24"/>
        </w:rPr>
        <w:t>乙方不解除合同的，实测套内建筑面积大于预测套内建筑面积时，套内建筑面积误差比在</w:t>
      </w:r>
      <w:r>
        <w:rPr>
          <w:rFonts w:cs="宋体" w:ascii="宋体" w:hAnsi="宋体"/>
          <w:sz w:val="24"/>
        </w:rPr>
        <w:t>3%</w:t>
      </w:r>
      <w:r>
        <w:rPr>
          <w:rFonts w:ascii="宋体" w:hAnsi="宋体" w:cs="宋体"/>
          <w:sz w:val="24"/>
        </w:rPr>
        <w:t>以内（</w:t>
      </w:r>
      <w:r>
        <w:rPr>
          <w:rFonts w:ascii="宋体" w:hAnsi="宋体" w:cs="宋体"/>
          <w:sz w:val="24"/>
        </w:rPr>
        <w:t>含</w:t>
      </w:r>
      <w:r>
        <w:rPr>
          <w:rFonts w:cs="宋体" w:ascii="宋体" w:hAnsi="宋体"/>
          <w:sz w:val="24"/>
        </w:rPr>
        <w:t>3%</w:t>
      </w:r>
      <w:r>
        <w:rPr>
          <w:rFonts w:ascii="宋体" w:hAnsi="宋体" w:cs="宋体"/>
          <w:sz w:val="24"/>
        </w:rPr>
        <w:t>）部分的房价款由乙方补足；超出</w:t>
      </w:r>
      <w:r>
        <w:rPr>
          <w:rFonts w:cs="宋体" w:ascii="宋体" w:hAnsi="宋体"/>
          <w:sz w:val="24"/>
        </w:rPr>
        <w:t>3%</w:t>
      </w:r>
      <w:r>
        <w:rPr>
          <w:rFonts w:ascii="宋体" w:hAnsi="宋体" w:cs="宋体"/>
          <w:sz w:val="24"/>
        </w:rPr>
        <w:t>部分的房价款由甲方承担，产权归乙方丙方按约定权属比例共有。实测套内建筑面积小于预测套内建筑面积时，套内建筑面积误差比绝对值在</w:t>
      </w:r>
      <w:r>
        <w:rPr>
          <w:rFonts w:cs="宋体" w:ascii="宋体" w:hAnsi="宋体"/>
          <w:sz w:val="24"/>
        </w:rPr>
        <w:t>3%</w:t>
      </w:r>
      <w:r>
        <w:rPr>
          <w:rFonts w:ascii="宋体" w:hAnsi="宋体" w:cs="宋体"/>
          <w:sz w:val="24"/>
        </w:rPr>
        <w:t>以内</w:t>
      </w:r>
      <w:r>
        <w:rPr>
          <w:rFonts w:cs="宋体" w:ascii="宋体" w:hAnsi="宋体"/>
          <w:sz w:val="24"/>
        </w:rPr>
        <w:t>(</w:t>
      </w:r>
      <w:r>
        <w:rPr>
          <w:rFonts w:ascii="宋体" w:hAnsi="宋体" w:cs="宋体"/>
          <w:sz w:val="24"/>
        </w:rPr>
        <w:t>含</w:t>
      </w:r>
      <w:r>
        <w:rPr>
          <w:rFonts w:cs="宋体" w:ascii="宋体" w:hAnsi="宋体"/>
          <w:sz w:val="24"/>
        </w:rPr>
        <w:t>3%)</w:t>
      </w:r>
      <w:r>
        <w:rPr>
          <w:rFonts w:ascii="宋体" w:hAnsi="宋体" w:cs="宋体"/>
          <w:sz w:val="24"/>
        </w:rPr>
        <w:t>部分的房价款由甲方返还乙方；绝对值超出</w:t>
      </w:r>
      <w:r>
        <w:rPr>
          <w:rFonts w:cs="宋体" w:ascii="宋体" w:hAnsi="宋体"/>
          <w:sz w:val="24"/>
        </w:rPr>
        <w:t>3%</w:t>
      </w:r>
      <w:r>
        <w:rPr>
          <w:rFonts w:ascii="宋体" w:hAnsi="宋体" w:cs="宋体"/>
          <w:sz w:val="24"/>
        </w:rPr>
        <w:t>部分的房价款由甲方双倍返还乙方。</w:t>
      </w:r>
    </w:p>
    <w:p>
      <w:pPr>
        <w:pStyle w:val="Normal"/>
        <w:widowControl/>
        <w:spacing w:lineRule="exact" w:line="240" w:before="157" w:after="0"/>
        <w:ind w:start="315" w:end="0"/>
        <w:jc w:val="start"/>
        <w:rPr>
          <w:rFonts w:ascii="宋体" w:hAnsi="宋体" w:cs="宋体"/>
          <w:sz w:val="24"/>
        </w:rPr>
      </w:pPr>
      <w:r>
        <w:rPr>
          <w:rFonts w:cs="宋体" w:ascii="宋体" w:hAnsi="宋体"/>
          <w:sz w:val="24"/>
        </w:rPr>
        <w:t>{实测套内建筑面积</w:t>
      </w:r>
      <w:r>
        <w:rPr>
          <w:rFonts w:cs="宋体" w:ascii="宋体" w:hAnsi="宋体"/>
          <w:sz w:val="24"/>
        </w:rPr>
        <w:t>}－{预测套内建筑面积}</w:t>
      </w:r>
      <w:r>
        <w:rPr>
          <w:rFonts w:cs="宋体" w:ascii="宋体" w:hAnsi="宋体"/>
          <w:sz w:val="24"/>
          <w:lang w:val="en-US" w:eastAsia="zh-CN"/>
        </w:rPr>
        <w:t xml:space="preserve">  </w:t>
      </w:r>
      <w:r>
        <w:rPr>
          <w:rFonts w:ascii="宋体" w:hAnsi="宋体" w:cs="宋体"/>
          <w:sz w:val="24"/>
        </w:rPr>
        <w:br/>
        <w:t>{套内建筑面积</w:t>
      </w:r>
      <w:r>
        <w:rPr>
          <w:rFonts w:ascii="宋体" w:hAnsi="宋体" w:cs="宋体"/>
          <w:bCs/>
          <w:sz w:val="24"/>
        </w:rPr>
        <w:t>误</w:t>
      </w:r>
      <w:r>
        <w:rPr>
          <w:rFonts w:ascii="宋体" w:hAnsi="宋体" w:cs="宋体"/>
          <w:sz w:val="24"/>
        </w:rPr>
        <w:t>差比}＝{计算公</w:t>
      </w:r>
      <w:r>
        <w:rPr>
          <w:rFonts w:ascii="宋体" w:hAnsi="宋体" w:cs="宋体"/>
          <w:sz w:val="24"/>
        </w:rPr>
        <w:t>式}×100</w:t>
      </w:r>
      <w:r>
        <w:rPr>
          <w:rFonts w:ascii="宋体" w:hAnsi="宋体" w:cs="宋体"/>
          <w:sz w:val="24"/>
        </w:rPr>
        <w:t>%</w:t>
      </w:r>
      <w:r>
        <w:rPr>
          <w:rFonts w:ascii="宋体" w:hAnsi="宋体" w:cs="宋体"/>
          <w:sz w:val="24"/>
        </w:rPr>
      </w:r>
      <w:r>
        <w:rPr>
          <w:rFonts w:ascii="宋体" w:hAnsi="宋体" w:cs="宋体"/>
          <w:sz w:val="24"/>
        </w:rPr>
      </w:r>
      <w:r>
        <w:rPr>
          <w:rFonts w:ascii="宋体" w:hAnsi="宋体" w:cs="宋体"/>
          <w:strike/>
          <w:sz w:val="24"/>
          <w:u w:val="none"/>
          <w:lang w:eastAsia="zh-CN"/>
        </w:rPr>
      </w:r>
      <w:r>
        <w:rPr>
          <w:rFonts w:ascii="宋体" w:hAnsi="宋体" w:cs="宋体"/>
          <w:strike/>
          <w:sz w:val="24"/>
          <w:u w:val="none"/>
          <w:lang w:val="en-US" w:eastAsia="zh-CN"/>
        </w:rPr>
      </w:r>
      <w:r>
        <w:rPr>
          <w:rFonts w:cs="宋体" w:ascii="宋体" w:hAnsi="宋体"/>
          <w:sz w:val="24"/>
        </w:rPr>
      </w:r>
      <w:r>
        <w:rPr>
          <w:rFonts w:cs="宋体" w:ascii="宋体" w:hAnsi="宋体"/>
          <w:sz w:val="24"/>
        </w:rPr>
      </w:r>
    </w:p>
    <w:p>
      <w:pPr>
        <w:pStyle w:val="Normal"/>
        <w:widowControl/>
        <w:spacing w:lineRule="auto" w:line="240" w:before="0" w:after="157"/>
        <w:ind w:firstLine="482" w:end="0"/>
        <w:rPr>
          <w:rFonts w:ascii="宋体" w:hAnsi="宋体" w:cs="宋体"/>
          <w:sz w:val="24"/>
        </w:rPr>
      </w:pPr>
      <w:r>
        <w:rPr>
          <w:rFonts w:cs="宋体" w:ascii="宋体" w:hAnsi="宋体"/>
          <w:sz w:val="24"/>
        </w:rPr>
        <w:t>预测套内建筑</w:t>
      </w:r>
      <w:r>
        <w:rPr>
          <w:rFonts w:cs="宋体" w:ascii="宋体" w:hAnsi="宋体"/>
          <w:sz w:val="24"/>
        </w:rPr>
        <w:t>面积</w:t>
      </w:r>
      <w:r>
        <w:rPr>
          <w:rFonts w:cs="宋体" w:ascii="宋体" w:hAnsi="宋体"/>
          <w:sz w:val="24"/>
          <w:lang w:val="en-US" w:eastAsia="zh-CN"/>
        </w:rPr>
      </w:r>
      <w:r>
        <w:rPr>
          <w:rFonts w:cs="宋体" w:ascii="宋体" w:hAnsi="宋体"/>
          <w:sz w:val="24"/>
        </w:rPr>
      </w:r>
      <w:r>
        <w:rPr>
          <w:rFonts w:cs="宋体" w:ascii="宋体" w:hAnsi="宋体"/>
          <w:sz w:val="24"/>
          <w:lang w:val="en-US" w:eastAsia="zh-CN"/>
        </w:rPr>
      </w:r>
      <w:r>
        <w:rPr>
          <w:rFonts w:cs="宋体" w:ascii="宋体" w:hAnsi="宋体"/>
          <w:sz w:val="24"/>
        </w:rPr>
      </w:r>
      <w:r>
        <w:rPr>
          <w:rFonts w:ascii="宋体" w:hAnsi="宋体" w:cs="宋体"/>
          <w:sz w:val="24"/>
        </w:rPr>
      </w:r>
    </w:p>
    <w:p>
      <w:pPr>
        <w:pStyle w:val="Normal"/>
        <w:widowControl/>
        <w:spacing w:lineRule="auto" w:line="360"/>
        <w:ind w:firstLine="480" w:end="0"/>
        <w:rPr>
          <w:rFonts w:ascii="宋体" w:hAnsi="宋体" w:cs="宋体"/>
          <w:sz w:val="24"/>
          <w:szCs w:val="20"/>
        </w:rPr>
      </w:pPr>
      <w:r>
        <w:rPr>
          <w:rFonts w:ascii="宋体" w:hAnsi="宋体" w:cs="宋体"/>
          <w:sz w:val="24"/>
        </w:rPr>
        <w:t>（</w:t>
      </w:r>
      <w:r>
        <w:rPr>
          <w:rFonts w:cs="宋体" w:ascii="宋体" w:hAnsi="宋体"/>
          <w:sz w:val="24"/>
        </w:rPr>
        <w:t>3</w:t>
      </w:r>
      <w:r>
        <w:rPr>
          <w:rFonts w:ascii="宋体" w:hAnsi="宋体" w:cs="宋体"/>
          <w:sz w:val="24"/>
        </w:rPr>
        <w:t>）因设计变更造成面积差异，三方不解除合同的，应当签署补充协议。</w:t>
      </w:r>
    </w:p>
    <w:p>
      <w:pPr>
        <w:pStyle w:val="Normal"/>
        <w:widowControl w:val="false"/>
        <w:spacing w:lineRule="auto" w:line="360"/>
        <w:ind w:firstLine="480" w:end="0"/>
        <w:rPr>
          <w:rFonts w:ascii="宋体" w:hAnsi="宋体" w:cs="宋体"/>
          <w:sz w:val="24"/>
        </w:rPr>
      </w:pPr>
      <w:r>
        <w:rPr>
          <w:rFonts w:cs="宋体" w:ascii="宋体" w:hAnsi="宋体"/>
          <w:sz w:val="24"/>
          <w:szCs w:val="20"/>
        </w:rPr>
        <w:t>2.</w:t>
      </w:r>
      <w:r>
        <w:rPr>
          <w:rFonts w:ascii="宋体" w:hAnsi="宋体" w:cs="宋体"/>
          <w:sz w:val="24"/>
          <w:szCs w:val="20"/>
        </w:rPr>
        <w:t>根据第六条按照建筑面积计价的约定，三方同意按照下列原则处理：</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1</w:t>
      </w:r>
      <w:r>
        <w:rPr>
          <w:rFonts w:ascii="宋体" w:hAnsi="宋体" w:cs="宋体"/>
          <w:sz w:val="24"/>
          <w:szCs w:val="20"/>
        </w:rPr>
        <w:t>）建筑面积、</w:t>
      </w:r>
      <w:r>
        <w:rPr>
          <w:rFonts w:ascii="宋体" w:hAnsi="宋体" w:cs="宋体"/>
          <w:sz w:val="24"/>
        </w:rPr>
        <w:t>套内建筑面积误差比绝对值均在</w:t>
      </w:r>
      <w:r>
        <w:rPr>
          <w:rFonts w:cs="宋体" w:ascii="宋体" w:hAnsi="宋体"/>
          <w:sz w:val="24"/>
        </w:rPr>
        <w:t>3%</w:t>
      </w:r>
      <w:r>
        <w:rPr>
          <w:rFonts w:ascii="宋体" w:hAnsi="宋体" w:cs="宋体"/>
          <w:sz w:val="24"/>
        </w:rPr>
        <w:t>以内（含</w:t>
      </w:r>
      <w:r>
        <w:rPr>
          <w:rFonts w:cs="宋体" w:ascii="宋体" w:hAnsi="宋体"/>
          <w:sz w:val="24"/>
        </w:rPr>
        <w:t>3%</w:t>
      </w:r>
      <w:r>
        <w:rPr>
          <w:rFonts w:ascii="宋体" w:hAnsi="宋体" w:cs="宋体"/>
          <w:sz w:val="24"/>
        </w:rPr>
        <w:t>）的，根据实测建筑面积结算房价款；</w:t>
      </w:r>
    </w:p>
    <w:p>
      <w:pPr>
        <w:pStyle w:val="Normal"/>
        <w:widowControl w:val="false"/>
        <w:spacing w:lineRule="auto" w:line="360"/>
        <w:ind w:firstLine="480" w:end="0"/>
        <w:rPr>
          <w:rFonts w:ascii="宋体" w:hAnsi="宋体" w:cs="宋体"/>
          <w:sz w:val="24"/>
        </w:rPr>
      </w:pPr>
      <w:r>
        <w:rPr>
          <w:rFonts w:ascii="宋体" w:hAnsi="宋体" w:cs="宋体"/>
          <w:sz w:val="24"/>
          <w:szCs w:val="20"/>
        </w:rPr>
        <w:t>（</w:t>
      </w:r>
      <w:r>
        <w:rPr>
          <w:rFonts w:cs="宋体" w:ascii="宋体" w:hAnsi="宋体"/>
          <w:sz w:val="24"/>
          <w:szCs w:val="20"/>
        </w:rPr>
        <w:t>2</w:t>
      </w:r>
      <w:r>
        <w:rPr>
          <w:rFonts w:ascii="宋体" w:hAnsi="宋体" w:cs="宋体"/>
          <w:sz w:val="24"/>
          <w:szCs w:val="20"/>
        </w:rPr>
        <w:t>）建筑面积、</w:t>
      </w:r>
      <w:r>
        <w:rPr>
          <w:rFonts w:ascii="宋体" w:hAnsi="宋体" w:cs="宋体"/>
          <w:sz w:val="24"/>
        </w:rPr>
        <w:t>套内建筑面积误差比绝对值其中有一项超出</w:t>
      </w:r>
      <w:r>
        <w:rPr>
          <w:rFonts w:cs="宋体" w:ascii="宋体" w:hAnsi="宋体"/>
          <w:sz w:val="24"/>
        </w:rPr>
        <w:t>3%</w:t>
      </w:r>
      <w:r>
        <w:rPr>
          <w:rFonts w:ascii="宋体" w:hAnsi="宋体" w:cs="宋体"/>
          <w:sz w:val="24"/>
        </w:rPr>
        <w:t>时，乙方有权解除合同。</w:t>
      </w:r>
    </w:p>
    <w:p>
      <w:pPr>
        <w:pStyle w:val="Normal"/>
        <w:widowControl w:val="false"/>
        <w:spacing w:lineRule="auto" w:line="360"/>
        <w:ind w:firstLine="480" w:end="0"/>
        <w:rPr>
          <w:rFonts w:ascii="宋体" w:hAnsi="宋体" w:cs="宋体"/>
          <w:sz w:val="24"/>
        </w:rPr>
      </w:pPr>
      <w:r>
        <w:rPr>
          <w:rFonts w:ascii="宋体" w:hAnsi="宋体" w:cs="宋体"/>
          <w:sz w:val="24"/>
        </w:rPr>
        <w:t>乙方解除合同的，应当书面通知甲方、</w:t>
      </w:r>
      <w:r>
        <w:rPr>
          <w:rFonts w:ascii="宋体" w:hAnsi="宋体" w:cs="宋体"/>
          <w:sz w:val="24"/>
        </w:rPr>
        <w:t>丙方</w:t>
      </w:r>
      <w:r>
        <w:rPr>
          <w:rFonts w:ascii="宋体" w:hAnsi="宋体" w:cs="宋体"/>
          <w:sz w:val="24"/>
        </w:rPr>
        <w:t>。甲方应当自解除合同通知送达之日起</w:t>
      </w:r>
      <w:r>
        <w:rPr>
          <w:rFonts w:cs="宋体" w:ascii="宋体" w:hAnsi="宋体"/>
          <w:sz w:val="24"/>
        </w:rPr>
        <w:t>15</w:t>
      </w:r>
      <w:r>
        <w:rPr>
          <w:rFonts w:ascii="宋体" w:hAnsi="宋体" w:cs="宋体"/>
          <w:sz w:val="24"/>
        </w:rPr>
        <w:t>日内退还乙方已付全部房价款（含已付贷款部分），并自乙方付款之日起，按照</w:t>
      </w:r>
      <w:r>
        <w:rPr>
          <w:rFonts w:ascii="宋体" w:hAnsi="宋体" w:cs="宋体"/>
          <w:sz w:val="24"/>
          <w:u w:val="single"/>
        </w:rPr>
        <w:t xml:space="preserve"> {年利</w:t>
      </w:r>
      <w:r>
        <w:rPr>
          <w:rFonts w:cs="宋体" w:ascii="宋体" w:hAnsi="宋体"/>
          <w:sz w:val="24"/>
        </w:rPr>
        <w:t>率</w:t>
      </w:r>
      <w:r>
        <w:rPr>
          <w:rFonts w:ascii="宋体" w:hAnsi="宋体" w:cs="宋体"/>
          <w:sz w:val="24"/>
        </w:rPr>
        <w:t>}%（不低于全国银行间同业拆借中心公布的贷款市场报价利率）计算给付利息。</w:t>
      </w:r>
    </w:p>
    <w:p>
      <w:pPr>
        <w:pStyle w:val="Normal"/>
        <w:widowControl w:val="false"/>
        <w:spacing w:lineRule="auto" w:line="360"/>
        <w:ind w:firstLine="480" w:end="0"/>
        <w:rPr>
          <w:rFonts w:ascii="宋体" w:hAnsi="宋体" w:cs="宋体"/>
          <w:sz w:val="24"/>
        </w:rPr>
      </w:pPr>
      <w:r>
        <w:rPr>
          <w:rFonts w:ascii="宋体" w:hAnsi="宋体" w:cs="宋体"/>
          <w:sz w:val="24"/>
        </w:rPr>
        <w:t>乙方不解除合同的，实测建筑面积大于预测建筑建筑面积时，建筑面积误差比在</w:t>
      </w:r>
      <w:r>
        <w:rPr>
          <w:rFonts w:cs="宋体" w:ascii="宋体" w:hAnsi="宋体"/>
          <w:sz w:val="24"/>
        </w:rPr>
        <w:t>3%</w:t>
      </w:r>
      <w:r>
        <w:rPr>
          <w:rFonts w:ascii="宋体" w:hAnsi="宋体" w:cs="宋体"/>
          <w:sz w:val="24"/>
        </w:rPr>
        <w:t>以内（</w:t>
      </w:r>
      <w:r>
        <w:rPr>
          <w:rFonts w:ascii="宋体" w:hAnsi="宋体" w:cs="宋体"/>
          <w:sz w:val="24"/>
        </w:rPr>
        <w:t>含</w:t>
      </w:r>
      <w:r>
        <w:rPr>
          <w:rFonts w:cs="宋体" w:ascii="宋体" w:hAnsi="宋体"/>
          <w:sz w:val="24"/>
        </w:rPr>
        <w:t>3%</w:t>
      </w:r>
      <w:r>
        <w:rPr>
          <w:rFonts w:ascii="宋体" w:hAnsi="宋体" w:cs="宋体"/>
          <w:sz w:val="24"/>
        </w:rPr>
        <w:t>）部分的房价款由乙方补足；超出</w:t>
      </w:r>
      <w:r>
        <w:rPr>
          <w:rFonts w:cs="宋体" w:ascii="宋体" w:hAnsi="宋体"/>
          <w:sz w:val="24"/>
        </w:rPr>
        <w:t>3%</w:t>
      </w:r>
      <w:r>
        <w:rPr>
          <w:rFonts w:ascii="宋体" w:hAnsi="宋体" w:cs="宋体"/>
          <w:sz w:val="24"/>
        </w:rPr>
        <w:t>部分的房价款由甲方承担，产权归乙方丙方按约定权属比例共有。实测建筑面积小于预测建筑面积时，建筑面积误差比绝对值在</w:t>
      </w:r>
      <w:r>
        <w:rPr>
          <w:rFonts w:cs="宋体" w:ascii="宋体" w:hAnsi="宋体"/>
          <w:sz w:val="24"/>
        </w:rPr>
        <w:t>3%</w:t>
      </w:r>
      <w:r>
        <w:rPr>
          <w:rFonts w:ascii="宋体" w:hAnsi="宋体" w:cs="宋体"/>
          <w:sz w:val="24"/>
        </w:rPr>
        <w:t>以内</w:t>
      </w:r>
      <w:r>
        <w:rPr>
          <w:rFonts w:cs="宋体" w:ascii="宋体" w:hAnsi="宋体"/>
          <w:sz w:val="24"/>
        </w:rPr>
        <w:t>(</w:t>
      </w:r>
      <w:r>
        <w:rPr>
          <w:rFonts w:ascii="宋体" w:hAnsi="宋体" w:cs="宋体"/>
          <w:sz w:val="24"/>
        </w:rPr>
        <w:t>含</w:t>
      </w:r>
      <w:r>
        <w:rPr>
          <w:rFonts w:cs="宋体" w:ascii="宋体" w:hAnsi="宋体"/>
          <w:sz w:val="24"/>
        </w:rPr>
        <w:t>3%)</w:t>
      </w:r>
      <w:r>
        <w:rPr>
          <w:rFonts w:ascii="宋体" w:hAnsi="宋体" w:cs="宋体"/>
          <w:sz w:val="24"/>
        </w:rPr>
        <w:t>部分的房价款由甲方返还乙方；绝对值超出</w:t>
      </w:r>
      <w:r>
        <w:rPr>
          <w:rFonts w:cs="宋体" w:ascii="宋体" w:hAnsi="宋体"/>
          <w:sz w:val="24"/>
        </w:rPr>
        <w:t>3%</w:t>
      </w:r>
      <w:r>
        <w:rPr>
          <w:rFonts w:ascii="宋体" w:hAnsi="宋体" w:cs="宋体"/>
          <w:sz w:val="24"/>
        </w:rPr>
        <w:t>部分的房价款由甲方双倍返还乙方。</w:t>
      </w:r>
    </w:p>
    <w:p>
      <w:pPr>
        <w:pStyle w:val="Normal"/>
        <w:widowControl/>
        <w:spacing w:lineRule="exact" w:line="200" w:before="157" w:after="0"/>
        <w:ind w:start="449" w:end="0"/>
        <w:jc w:val="start"/>
        <w:rPr>
          <w:rFonts w:ascii="宋体" w:hAnsi="宋体" w:cs="宋体"/>
          <w:sz w:val="24"/>
        </w:rPr>
      </w:pPr>
      <w:r>
        <w:rPr>
          <w:rFonts w:ascii="宋体" w:hAnsi="宋体" w:cs="宋体"/>
          <w:sz w:val="24"/>
          <w:lang w:eastAsia="zh-CN"/>
        </w:rPr>
      </w:r>
      <m:oMath xmlns:m="http://schemas.openxmlformats.org/officeDocument/2006/math"/>
      <w:r>
        <w:rPr>
          <w:rFonts w:ascii="宋体" w:hAnsi="宋体" w:cs="宋体"/>
          <w:sz w:val="24"/>
        </w:rPr>
        <w:t>实</w:t>
      </w:r>
      <w:r>
        <w:rPr>
          <w:rFonts w:ascii="宋体" w:hAnsi="宋体" w:cs="宋体"/>
          <w:sz w:val="24"/>
        </w:rPr>
        <w:t>测建筑面积－预测</w:t>
      </w:r>
      <w:r>
        <w:rPr>
          <w:rFonts w:ascii="宋体" w:hAnsi="宋体" w:cs="宋体"/>
          <w:sz w:val="24"/>
        </w:rPr>
        <w:t>建筑面积</w:t>
      </w:r>
      <w:r>
        <w:rPr>
          <w:rFonts w:ascii="宋体" w:hAnsi="宋体" w:cs="宋体"/>
          <w:bCs/>
          <w:sz w:val="24"/>
        </w:rPr>
      </w:r>
      <w:r>
        <w:rPr>
          <w:rFonts w:ascii="宋体" w:hAnsi="宋体" w:cs="宋体"/>
          <w:sz w:val="24"/>
        </w:rPr>
      </w:r>
      <w:r>
        <w:rPr>
          <w:rFonts w:ascii="宋体" w:hAnsi="宋体" w:cs="宋体"/>
          <w:sz w:val="24"/>
        </w:rPr>
      </w:r>
      <w:r>
        <w:rPr>
          <w:rFonts w:ascii="宋体" w:hAnsi="宋体" w:cs="宋体"/>
          <w:sz w:val="24"/>
          <w:lang w:val="en-US" w:eastAsia="zh-CN"/>
        </w:rPr>
      </w:r>
      <w:r>
        <w:rPr>
          <w:rFonts w:ascii="宋体" w:hAnsi="宋体" w:cs="宋体"/>
          <w:sz w:val="24"/>
        </w:rPr>
      </w:r>
      <w:r>
        <w:rPr>
          <w:rFonts w:ascii="宋体" w:hAnsi="宋体" w:cs="宋体"/>
          <w:sz w:val="24"/>
        </w:rPr>
      </w:r>
      <w:r>
        <w:rPr>
          <w:rFonts w:ascii="宋体" w:hAnsi="宋体" w:cs="宋体"/>
          <w:sz w:val="24"/>
        </w:rPr>
      </w:r>
    </w:p>
    <w:p>
      <w:pPr>
        <w:pStyle w:val="Normal"/>
        <w:widowControl/>
        <w:spacing w:lineRule="auto" w:line="240"/>
        <w:ind w:start="449" w:end="0"/>
        <w:jc w:val="start"/>
        <w:rPr>
          <w:rFonts w:ascii="宋体" w:hAnsi="宋体" w:cs="宋体"/>
          <w:sz w:val="24"/>
        </w:rPr>
      </w:pPr>
      <w:r>
        <w:rPr>
          <w:rFonts w:ascii="宋体" w:hAnsi="宋体" w:cs="宋体"/>
          <w:sz w:val="24"/>
        </w:rPr>
        <w:t>建筑面积误差比＝</w:t>
      </w:r>
      <w:r>
        <w:rPr>
          <w:rFonts w:ascii="宋体" w:hAnsi="宋体" w:cs="宋体"/>
          <w:strike/>
          <w:sz w:val="24"/>
          <w:lang w:val="en-US" w:eastAsia="zh-CN"/>
        </w:rPr>
        <w:t>{建筑面积误差比值} ×100%</w:t>
      </w:r>
      <w:r>
        <w:rPr>
          <w:rFonts w:cs="宋体" w:ascii="宋体" w:hAnsi="宋体"/>
          <w:sz w:val="24"/>
        </w:rPr>
      </w:r>
      <w:r>
        <w:rPr>
          <w:rFonts w:cs="宋体" w:ascii="宋体" w:hAnsi="宋体"/>
          <w:sz w:val="24"/>
        </w:rPr>
      </w:r>
    </w:p>
    <w:p>
      <w:pPr>
        <w:pStyle w:val="Normal"/>
        <w:widowControl/>
        <w:spacing w:lineRule="auto" w:line="240" w:before="0" w:after="157"/>
        <w:ind w:firstLine="482" w:end="0"/>
        <w:rPr>
          <w:rFonts w:ascii="宋体" w:hAnsi="宋体" w:cs="宋体"/>
          <w:sz w:val="24"/>
        </w:rPr>
      </w:pPr>
      <w:r>
        <w:rPr>
          <w:rFonts w:cs="宋体" w:ascii="宋体" w:hAnsi="宋体"/>
          <w:sz w:val="24"/>
        </w:rPr>
        <w:t>{预测建筑面</w:t>
      </w:r>
      <w:r>
        <w:rPr>
          <w:rFonts w:cs="宋体" w:ascii="宋体" w:hAnsi="宋体"/>
          <w:sz w:val="24"/>
        </w:rPr>
        <w:t>积}</w:t>
      </w:r>
      <w:r>
        <w:rPr>
          <w:rFonts w:cs="宋体" w:ascii="宋体" w:hAnsi="宋体"/>
          <w:sz w:val="24"/>
          <w:lang w:val="en-US" w:eastAsia="zh-CN"/>
        </w:rPr>
      </w:r>
      <w:r>
        <w:rPr>
          <w:rFonts w:cs="宋体" w:ascii="宋体" w:hAnsi="宋体"/>
          <w:sz w:val="24"/>
        </w:rPr>
      </w:r>
      <w:r>
        <w:rPr>
          <w:rFonts w:ascii="宋体" w:hAnsi="宋体" w:cs="宋体"/>
          <w:sz w:val="24"/>
        </w:rPr>
      </w:r>
    </w:p>
    <w:p>
      <w:pPr>
        <w:pStyle w:val="Normal"/>
        <w:widowControl/>
        <w:spacing w:lineRule="auto" w:line="36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）因设计变更造成面积差异，三方不解除合同的，应当签署补充协议。</w:t>
      </w:r>
    </w:p>
    <w:p>
      <w:pPr>
        <w:pStyle w:val="largefont"/>
        <w:widowControl w:val="false"/>
        <w:spacing w:before="0" w:after="0"/>
        <w:jc w:val="both"/>
        <w:rPr/>
      </w:pPr>
      <w:r>
        <w:rPr/>
        <w:t>3.</w:t>
      </w:r>
      <w:r>
        <w:rPr/>
        <w:t xml:space="preserve"> 根据第六条按照套计价的，甲方承诺在房屋平面图中标明详细尺寸，并约定误差范围。该共有产权住房交付时，套型与设计图纸不一致或者相关尺寸超出约定的误差范围，三方约定如下：</w:t>
      </w:r>
    </w:p>
    <w:p>
      <w:pPr>
        <w:pStyle w:val="largefont"/>
        <w:widowControl w:val="false"/>
        <w:spacing w:before="0" w:after="0"/>
        <w:jc w:val="both"/>
        <w:rPr/>
      </w:pPr>
      <w:r>
        <w:rPr>
          <w:u w:val="single"/>
        </w:rPr>
        <w:t>{}</w:t>
      </w:r>
      <w:r>
        <w:rPr/>
      </w:r>
    </w:p>
    <w:p>
      <w:pPr>
        <w:pStyle w:val="largefont"/>
        <w:widowControl w:val="false"/>
        <w:spacing w:before="0" w:after="0"/>
        <w:jc w:val="both"/>
        <w:rPr>
          <w:u w:val="single"/>
        </w:rPr>
      </w:pPr>
      <w:r>
        <w:rPr/>
        <w:t>4.</w:t>
      </w:r>
      <w:r>
        <w:rPr/>
        <w:t>三方自行约定：</w:t>
      </w:r>
    </w:p>
    <w:p>
      <w:pPr>
        <w:pStyle w:val="largefont"/>
        <w:widowControl w:val="false"/>
        <w:spacing w:before="0" w:after="0"/>
        <w:jc w:val="both"/>
        <w:rPr/>
      </w:pPr>
      <w:r>
        <w:rPr>
          <w:u w:val="single"/>
        </w:rPr>
        <w:t>请提供需要修改的文本，我将根据要求进行处理。</w:t>
      </w:r>
      <w:r>
        <w:rPr/>
      </w:r>
    </w:p>
    <w:p>
      <w:pPr>
        <w:pStyle w:val="Normal"/>
        <w:widowControl w:val="false"/>
        <w:spacing w:lineRule="auto" w:line="360"/>
        <w:ind w:firstLine="480" w:end="0"/>
        <w:rPr>
          <w:rFonts w:ascii="宋体" w:hAnsi="宋体" w:cs="宋体"/>
          <w:sz w:val="24"/>
        </w:rPr>
      </w:pPr>
      <w:r>
        <w:rPr>
          <w:rFonts w:cs="宋体" w:ascii="宋体" w:hAnsi="宋体"/>
          <w:sz w:val="24"/>
        </w:rPr>
      </w:r>
    </w:p>
    <w:p>
      <w:pPr>
        <w:pStyle w:val="Heading1"/>
        <w:widowControl w:val="false"/>
        <w:rPr>
          <w:rStyle w:val="Strong"/>
          <w:b w:val="false"/>
          <w:sz w:val="32"/>
          <w:szCs w:val="32"/>
        </w:rPr>
      </w:pPr>
      <w:r>
        <w:rPr>
          <w:rStyle w:val="Strong"/>
          <w:b w:val="false"/>
          <w:sz w:val="32"/>
          <w:szCs w:val="32"/>
        </w:rPr>
        <w:t>第六章  规划设计变更</w:t>
      </w:r>
    </w:p>
    <w:p>
      <w:pPr>
        <w:pStyle w:val="Normal"/>
        <w:widowControl w:val="false"/>
        <w:spacing w:lineRule="auto" w:line="360"/>
        <w:ind w:firstLine="482" w:end="0"/>
        <w:rPr>
          <w:rFonts w:ascii="宋体" w:hAnsi="宋体" w:cs="宋体"/>
          <w:kern w:val="0"/>
          <w:sz w:val="24"/>
          <w:szCs w:val="20"/>
        </w:rPr>
      </w:pPr>
      <w:r>
        <w:rPr>
          <w:rFonts w:ascii="宋体" w:hAnsi="宋体" w:cs="宋体"/>
          <w:b/>
          <w:bCs/>
          <w:kern w:val="0"/>
          <w:sz w:val="24"/>
          <w:szCs w:val="20"/>
        </w:rPr>
        <w:t>第十四条 规</w:t>
      </w:r>
      <w:r>
        <w:rPr>
          <w:rFonts w:ascii="宋体" w:hAnsi="宋体" w:cs="宋体"/>
          <w:b/>
          <w:bCs/>
          <w:kern w:val="0"/>
          <w:sz w:val="24"/>
          <w:szCs w:val="20"/>
        </w:rPr>
        <w:t>划变</w:t>
      </w:r>
      <w:r>
        <w:rPr>
          <w:rFonts w:ascii="宋体" w:hAnsi="宋体" w:cs="宋体"/>
          <w:b/>
          <w:bCs/>
          <w:kern w:val="0"/>
          <w:sz w:val="24"/>
          <w:szCs w:val="20"/>
        </w:rPr>
        <w:t>更 {具体内容}</w:t>
      </w:r>
    </w:p>
    <w:p>
      <w:pPr>
        <w:pStyle w:val="Normal"/>
        <w:widowControl w:val="false"/>
        <w:spacing w:lineRule="auto" w:line="360"/>
        <w:ind w:firstLine="480" w:end="0"/>
        <w:rPr>
          <w:rFonts w:ascii="宋体" w:hAnsi="宋体" w:cs="宋体"/>
          <w:kern w:val="0"/>
          <w:sz w:val="24"/>
          <w:szCs w:val="20"/>
        </w:rPr>
      </w:pPr>
      <w:r>
        <w:rPr>
          <w:rFonts w:ascii="宋体" w:hAnsi="宋体" w:cs="宋体"/>
          <w:sz w:val="24"/>
        </w:rPr>
        <w:t>（一）</w:t>
      </w:r>
      <w:r>
        <w:rPr>
          <w:rFonts w:ascii="宋体" w:hAnsi="宋体" w:cs="宋体"/>
          <w:sz w:val="24"/>
        </w:rPr>
        <w:t>甲方应当按照</w:t>
      </w:r>
      <w:r>
        <w:rPr>
          <w:rFonts w:ascii="宋体" w:hAnsi="宋体" w:cs="宋体"/>
          <w:sz w:val="24"/>
        </w:rPr>
        <w:t>规划主管部门</w:t>
      </w:r>
      <w:r>
        <w:rPr>
          <w:rFonts w:ascii="宋体" w:hAnsi="宋体" w:cs="宋体"/>
          <w:sz w:val="24"/>
        </w:rPr>
        <w:t>核发的建设工程规划许可证规定的条件建设共有产权住房，不得擅自变更。</w:t>
      </w:r>
    </w:p>
    <w:p>
      <w:pPr>
        <w:pStyle w:val="Normal"/>
        <w:widowControl w:val="false"/>
        <w:spacing w:lineRule="auto" w:line="360"/>
        <w:ind w:firstLine="480" w:end="0"/>
        <w:rPr>
          <w:rFonts w:ascii="宋体" w:hAnsi="宋体" w:cs="宋体"/>
          <w:sz w:val="24"/>
        </w:rPr>
      </w:pPr>
      <w:r>
        <w:rPr>
          <w:rFonts w:ascii="宋体" w:hAnsi="宋体" w:cs="宋体"/>
          <w:sz w:val="24"/>
        </w:rPr>
        <w:t>三方签订合同后，因规划性质、面积、容积率、绿地率、基础设施、公共服务及其他配套设施等规划内容经规划主管部门批准变更的，</w:t>
      </w:r>
      <w:r>
        <w:rPr>
          <w:rFonts w:ascii="宋体" w:hAnsi="宋体" w:cs="宋体"/>
          <w:sz w:val="24"/>
        </w:rPr>
        <w:t>甲方</w:t>
      </w:r>
      <w:r>
        <w:rPr>
          <w:rFonts w:ascii="宋体" w:hAnsi="宋体" w:cs="宋体"/>
          <w:sz w:val="24"/>
        </w:rPr>
        <w:t>应当自变更确立之日起</w:t>
      </w:r>
      <w:r>
        <w:rPr>
          <w:rFonts w:cs="宋体" w:ascii="宋体" w:hAnsi="宋体"/>
          <w:sz w:val="24"/>
        </w:rPr>
        <w:t>10</w:t>
      </w:r>
      <w:r>
        <w:rPr>
          <w:rFonts w:ascii="宋体" w:hAnsi="宋体" w:cs="宋体"/>
          <w:sz w:val="24"/>
        </w:rPr>
        <w:t>日内将书面通知送达乙方。</w:t>
      </w:r>
      <w:r>
        <w:rPr>
          <w:rFonts w:ascii="宋体" w:hAnsi="宋体" w:cs="宋体"/>
          <w:sz w:val="24"/>
        </w:rPr>
        <w:t>甲方未在规定</w:t>
      </w:r>
      <w:r>
        <w:rPr>
          <w:rFonts w:ascii="宋体" w:hAnsi="宋体" w:cs="宋体"/>
          <w:sz w:val="24"/>
        </w:rPr>
        <w:t>期</w:t>
      </w:r>
      <w:r>
        <w:rPr>
          <w:rFonts w:ascii="宋体" w:hAnsi="宋体" w:cs="宋体"/>
          <w:sz w:val="24"/>
        </w:rPr>
        <w:t>限内通知乙方的，乙方有权</w:t>
      </w:r>
      <w:r>
        <w:rPr>
          <w:rFonts w:ascii="宋体" w:hAnsi="宋体" w:cs="宋体"/>
          <w:sz w:val="24"/>
        </w:rPr>
        <w:t>解除合同</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（二）乙方应当</w:t>
      </w:r>
      <w:r>
        <w:rPr>
          <w:rFonts w:ascii="宋体" w:hAnsi="宋体" w:cs="宋体"/>
          <w:sz w:val="24"/>
        </w:rPr>
        <w:t>自</w:t>
      </w:r>
      <w:r>
        <w:rPr>
          <w:rFonts w:ascii="宋体" w:hAnsi="宋体" w:cs="宋体"/>
          <w:sz w:val="24"/>
        </w:rPr>
        <w:t>通知送达之日起</w:t>
      </w:r>
      <w:r>
        <w:rPr>
          <w:rFonts w:cs="宋体" w:ascii="宋体" w:hAnsi="宋体"/>
          <w:sz w:val="24"/>
        </w:rPr>
        <w:t>1</w:t>
      </w:r>
      <w:r>
        <w:rPr>
          <w:rFonts w:cs="宋体" w:ascii="宋体" w:hAnsi="宋体"/>
          <w:sz w:val="24"/>
        </w:rPr>
        <w:t>5</w:t>
      </w:r>
      <w:r>
        <w:rPr>
          <w:rFonts w:ascii="宋体" w:hAnsi="宋体" w:cs="宋体"/>
          <w:sz w:val="24"/>
        </w:rPr>
        <w:t>日内做出是否</w:t>
      </w:r>
      <w:r>
        <w:rPr>
          <w:rFonts w:ascii="宋体" w:hAnsi="宋体" w:cs="宋体"/>
          <w:sz w:val="24"/>
        </w:rPr>
        <w:t>解除合同</w:t>
      </w:r>
      <w:r>
        <w:rPr>
          <w:rFonts w:ascii="宋体" w:hAnsi="宋体" w:cs="宋体"/>
          <w:sz w:val="24"/>
        </w:rPr>
        <w:t>的书面答复。乙方逾期未予以书面答复的，视同接受变更。</w:t>
      </w:r>
    </w:p>
    <w:p>
      <w:pPr>
        <w:pStyle w:val="Normal"/>
        <w:widowControl w:val="false"/>
        <w:spacing w:lineRule="auto" w:line="360"/>
        <w:ind w:firstLine="480" w:end="0"/>
        <w:rPr>
          <w:rFonts w:ascii="宋体" w:hAnsi="宋体" w:cs="宋体"/>
          <w:sz w:val="24"/>
        </w:rPr>
      </w:pPr>
      <w:r>
        <w:rPr>
          <w:rFonts w:ascii="宋体" w:hAnsi="宋体" w:cs="宋体"/>
          <w:sz w:val="24"/>
        </w:rPr>
        <w:t>（三）乙方</w:t>
      </w:r>
      <w:r>
        <w:rPr>
          <w:rFonts w:ascii="宋体" w:hAnsi="宋体" w:cs="宋体"/>
          <w:sz w:val="24"/>
        </w:rPr>
        <w:t>解除合同</w:t>
      </w:r>
      <w:r>
        <w:rPr>
          <w:rFonts w:ascii="宋体" w:hAnsi="宋体" w:cs="宋体"/>
          <w:sz w:val="24"/>
        </w:rPr>
        <w:t>的，</w:t>
      </w:r>
      <w:r>
        <w:rPr>
          <w:rFonts w:ascii="宋体" w:hAnsi="宋体" w:cs="宋体"/>
          <w:sz w:val="24"/>
        </w:rPr>
        <w:t>应当书面通知甲方、</w:t>
      </w:r>
      <w:r>
        <w:rPr>
          <w:rFonts w:ascii="宋体" w:hAnsi="宋体" w:cs="宋体"/>
          <w:sz w:val="24"/>
        </w:rPr>
        <w:t>丙方</w:t>
      </w:r>
      <w:r>
        <w:rPr>
          <w:rFonts w:ascii="宋体" w:hAnsi="宋体" w:cs="宋体"/>
          <w:sz w:val="24"/>
        </w:rPr>
        <w:t>。</w:t>
      </w:r>
      <w:r>
        <w:rPr>
          <w:rFonts w:ascii="宋体" w:hAnsi="宋体" w:cs="宋体"/>
          <w:sz w:val="24"/>
        </w:rPr>
        <w:t>甲方应当自</w:t>
      </w:r>
      <w:r>
        <w:rPr>
          <w:rFonts w:ascii="宋体" w:hAnsi="宋体" w:cs="宋体"/>
          <w:sz w:val="24"/>
        </w:rPr>
        <w:t>解除合同</w:t>
      </w:r>
      <w:r>
        <w:rPr>
          <w:rFonts w:ascii="宋体" w:hAnsi="宋体" w:cs="宋体"/>
          <w:sz w:val="24"/>
        </w:rPr>
        <w:t>通知送达之日起</w:t>
      </w:r>
      <w:r>
        <w:rPr>
          <w:rFonts w:cs="宋体" w:ascii="宋体" w:hAnsi="宋体"/>
          <w:sz w:val="24"/>
        </w:rPr>
        <w:t>15</w:t>
      </w:r>
      <w:r>
        <w:rPr>
          <w:rFonts w:ascii="宋体" w:hAnsi="宋体" w:cs="宋体"/>
          <w:sz w:val="24"/>
        </w:rPr>
        <w:t>日内退还乙方</w:t>
      </w:r>
      <w:r>
        <w:rPr>
          <w:rFonts w:ascii="宋体" w:hAnsi="宋体" w:cs="宋体"/>
          <w:sz w:val="24"/>
        </w:rPr>
        <w:t>已付</w:t>
      </w:r>
      <w:r>
        <w:rPr>
          <w:rFonts w:ascii="宋体" w:hAnsi="宋体" w:cs="宋体"/>
          <w:bCs/>
          <w:sz w:val="24"/>
        </w:rPr>
        <w:t>全部</w:t>
      </w:r>
      <w:r>
        <w:rPr>
          <w:rFonts w:ascii="宋体" w:hAnsi="宋体" w:cs="宋体"/>
          <w:sz w:val="24"/>
        </w:rPr>
        <w:t>房价款（含已付贷款部分）</w:t>
      </w:r>
      <w:r>
        <w:rPr>
          <w:rFonts w:ascii="宋体" w:hAnsi="宋体" w:cs="宋体"/>
          <w:color w:val="FF0000"/>
          <w:sz w:val="24"/>
        </w:rPr>
        <w:t>，</w:t>
      </w:r>
      <w:r>
        <w:rPr>
          <w:rFonts w:ascii="宋体" w:hAnsi="宋体" w:cs="宋体"/>
          <w:sz w:val="24"/>
        </w:rPr>
        <w:t>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（不低于全国银行间同业拆借中心公布的贷款市场报价利率）计算给付利息；同时，甲方</w:t>
      </w:r>
      <w:r>
        <w:rPr>
          <w:rFonts w:ascii="宋体" w:hAnsi="宋体" w:cs="宋体"/>
          <w:sz w:val="24"/>
          <w:szCs w:val="18"/>
        </w:rPr>
        <w:t>按照</w:t>
      </w:r>
      <w:r>
        <w:rPr>
          <w:rFonts w:ascii="宋体" w:hAnsi="宋体" w:cs="宋体"/>
          <w:sz w:val="24"/>
          <w:szCs w:val="18"/>
        </w:rPr>
        <w:t>全部房价</w:t>
      </w:r>
      <w:r>
        <w:rPr>
          <w:rFonts w:ascii="宋体" w:hAnsi="宋体" w:cs="宋体"/>
          <w:sz w:val="24"/>
          <w:szCs w:val="18"/>
        </w:rPr>
        <w:t>款的</w:t>
      </w:r>
      <w:r>
        <w:rPr>
          <w:rFonts w:ascii="宋体" w:hAnsi="宋体" w:cs="宋体"/>
          <w:sz w:val="24"/>
          <w:szCs w:val="18"/>
          <w:u w:val="single"/>
        </w:rPr>
        <w:t xml:space="preserve">  </w:t>
      </w:r>
      <w:r>
        <w:rPr>
          <w:rFonts w:eastAsia="Times New Roman"/>
          <w:u w:val="single"/>
        </w:rPr>
        <w:t xml:space="preserve">  </w:t>
      </w:r>
      <w:r>
        <w:rPr>
          <w:rFonts w:ascii="宋体" w:hAnsi="宋体" w:cs="宋体"/>
          <w:sz w:val="24"/>
          <w:szCs w:val="18"/>
          <w:u w:val="single"/>
        </w:rPr>
        <w:t xml:space="preserve"> </w:t>
      </w:r>
      <w:r>
        <w:rPr>
          <w:rFonts w:cs="宋体" w:ascii="宋体" w:hAnsi="宋体"/>
          <w:sz w:val="24"/>
          <w:szCs w:val="18"/>
        </w:rPr>
        <w:t>%</w:t>
      </w:r>
      <w:r>
        <w:rPr>
          <w:rFonts w:ascii="宋体" w:hAnsi="宋体" w:cs="宋体"/>
          <w:sz w:val="24"/>
          <w:szCs w:val="18"/>
        </w:rPr>
        <w:t>向乙方支付违约金</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乙方不</w:t>
      </w:r>
      <w:r>
        <w:rPr>
          <w:rFonts w:ascii="宋体" w:hAnsi="宋体" w:cs="宋体"/>
          <w:sz w:val="24"/>
        </w:rPr>
        <w:t>解除合同</w:t>
      </w:r>
      <w:r>
        <w:rPr>
          <w:rFonts w:ascii="宋体" w:hAnsi="宋体" w:cs="宋体"/>
          <w:sz w:val="24"/>
        </w:rPr>
        <w:t>的，</w:t>
      </w:r>
      <w:r>
        <w:rPr>
          <w:rFonts w:ascii="宋体" w:hAnsi="宋体" w:cs="宋体"/>
          <w:sz w:val="24"/>
        </w:rPr>
        <w:t>有权要求甲方赔偿由此造成的损失，{三方约定如下}：</w:t>
      </w:r>
    </w:p>
    <w:p>
      <w:pPr>
        <w:pStyle w:val="Normal"/>
        <w:widowControl w:val="fals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widowControl w:val="false"/>
        <w:spacing w:lineRule="auto" w:line="360"/>
        <w:ind w:firstLine="482" w:end="0"/>
        <w:rPr>
          <w:rFonts w:ascii="宋体" w:hAnsi="宋体" w:cs="宋体"/>
          <w:b/>
          <w:bCs/>
          <w:kern w:val="0"/>
          <w:sz w:val="24"/>
          <w:szCs w:val="20"/>
        </w:rPr>
      </w:pPr>
      <w:r>
        <w:rPr>
          <w:rFonts w:ascii="宋体" w:hAnsi="宋体" w:cs="宋体"/>
          <w:b/>
          <w:bCs/>
          <w:kern w:val="0"/>
          <w:sz w:val="24"/>
          <w:szCs w:val="20"/>
        </w:rPr>
        <w:t>第十五条 设计变更</w:t>
      </w:r>
    </w:p>
    <w:p>
      <w:pPr>
        <w:pStyle w:val="Normal"/>
        <w:widowControl w:val="false"/>
        <w:spacing w:lineRule="auto" w:line="360"/>
        <w:ind w:firstLine="480" w:end="0"/>
        <w:rPr>
          <w:rFonts w:ascii="宋体" w:hAnsi="宋体" w:cs="宋体"/>
          <w:sz w:val="24"/>
        </w:rPr>
      </w:pPr>
      <w:r>
        <w:rPr>
          <w:rFonts w:ascii="宋体" w:hAnsi="宋体" w:cs="宋体"/>
          <w:sz w:val="24"/>
        </w:rPr>
        <w:t>（一）</w:t>
      </w:r>
      <w:r>
        <w:rPr>
          <w:rFonts w:ascii="宋体" w:hAnsi="宋体" w:cs="宋体"/>
          <w:sz w:val="24"/>
        </w:rPr>
        <w:t>三方签订合同后，</w:t>
      </w:r>
      <w:r>
        <w:rPr>
          <w:rFonts w:ascii="宋体" w:hAnsi="宋体" w:cs="宋体"/>
          <w:sz w:val="24"/>
          <w:szCs w:val="21"/>
        </w:rPr>
        <w:t>甲方按照法定程序</w:t>
      </w:r>
      <w:r>
        <w:rPr>
          <w:rFonts w:ascii="宋体" w:hAnsi="宋体" w:cs="宋体"/>
          <w:sz w:val="24"/>
        </w:rPr>
        <w:t>变更</w:t>
      </w:r>
      <w:r>
        <w:rPr>
          <w:rFonts w:ascii="宋体" w:hAnsi="宋体" w:cs="宋体"/>
          <w:sz w:val="24"/>
        </w:rPr>
        <w:t>建筑工程施工图设计文件</w:t>
      </w:r>
      <w:r>
        <w:rPr>
          <w:rFonts w:ascii="宋体" w:hAnsi="宋体" w:cs="宋体"/>
          <w:sz w:val="24"/>
        </w:rPr>
        <w:t>，涉及下列可能</w:t>
      </w:r>
      <w:r>
        <w:rPr>
          <w:rFonts w:ascii="宋体" w:hAnsi="宋体" w:cs="宋体"/>
          <w:sz w:val="24"/>
        </w:rPr>
        <w:t>影响乙方所购共有产权住房质量或使用功能</w:t>
      </w:r>
      <w:r>
        <w:rPr>
          <w:rFonts w:ascii="宋体" w:hAnsi="宋体" w:cs="宋体"/>
          <w:sz w:val="24"/>
        </w:rPr>
        <w:t>情形的</w:t>
      </w:r>
      <w:r>
        <w:rPr>
          <w:rFonts w:ascii="宋体" w:hAnsi="宋体" w:cs="宋体"/>
          <w:sz w:val="24"/>
        </w:rPr>
        <w:t>，甲方应当</w:t>
      </w:r>
      <w:r>
        <w:rPr>
          <w:rFonts w:ascii="宋体" w:hAnsi="宋体" w:cs="宋体"/>
          <w:sz w:val="24"/>
        </w:rPr>
        <w:t>自</w:t>
      </w:r>
      <w:r>
        <w:rPr>
          <w:rFonts w:ascii="宋体" w:hAnsi="宋体" w:cs="宋体"/>
          <w:sz w:val="24"/>
        </w:rPr>
        <w:t>变更</w:t>
      </w:r>
      <w:r>
        <w:rPr>
          <w:rFonts w:ascii="宋体" w:hAnsi="宋体" w:cs="宋体"/>
          <w:sz w:val="24"/>
        </w:rPr>
        <w:t>确立</w:t>
      </w:r>
      <w:r>
        <w:rPr>
          <w:rFonts w:ascii="宋体" w:hAnsi="宋体" w:cs="宋体"/>
          <w:sz w:val="24"/>
        </w:rPr>
        <w:t>之日起</w:t>
      </w:r>
      <w:r>
        <w:rPr>
          <w:rFonts w:cs="宋体" w:ascii="宋体" w:hAnsi="宋体"/>
          <w:sz w:val="24"/>
        </w:rPr>
        <w:t>1</w:t>
      </w:r>
      <w:r>
        <w:rPr>
          <w:rFonts w:cs="宋体" w:ascii="宋体" w:hAnsi="宋体"/>
          <w:sz w:val="24"/>
        </w:rPr>
        <w:t>0</w:t>
      </w:r>
      <w:r>
        <w:rPr>
          <w:rFonts w:ascii="宋体" w:hAnsi="宋体" w:cs="宋体"/>
          <w:sz w:val="24"/>
        </w:rPr>
        <w:t>日内</w:t>
      </w:r>
      <w:r>
        <w:rPr>
          <w:rFonts w:ascii="宋体" w:hAnsi="宋体" w:cs="宋体"/>
          <w:sz w:val="24"/>
        </w:rPr>
        <w:t>将</w:t>
      </w:r>
      <w:r>
        <w:rPr>
          <w:rFonts w:ascii="宋体" w:hAnsi="宋体" w:cs="宋体"/>
          <w:sz w:val="24"/>
        </w:rPr>
        <w:t>书面通知</w:t>
      </w:r>
      <w:r>
        <w:rPr>
          <w:rFonts w:ascii="宋体" w:hAnsi="宋体" w:cs="宋体"/>
          <w:sz w:val="24"/>
        </w:rPr>
        <w:t>送达</w:t>
      </w:r>
      <w:r>
        <w:rPr>
          <w:rFonts w:ascii="宋体" w:hAnsi="宋体" w:cs="宋体"/>
          <w:sz w:val="24"/>
        </w:rPr>
        <w:t>乙方。甲方未在规定</w:t>
      </w:r>
      <w:r>
        <w:rPr>
          <w:rFonts w:ascii="宋体" w:hAnsi="宋体" w:cs="宋体"/>
          <w:sz w:val="24"/>
        </w:rPr>
        <w:t>期</w:t>
      </w:r>
      <w:r>
        <w:rPr>
          <w:rFonts w:ascii="宋体" w:hAnsi="宋体" w:cs="宋体"/>
          <w:sz w:val="24"/>
        </w:rPr>
        <w:t>限内通知乙方的，乙方有权</w:t>
      </w:r>
      <w:r>
        <w:rPr>
          <w:rFonts w:ascii="宋体" w:hAnsi="宋体" w:cs="宋体"/>
          <w:sz w:val="24"/>
        </w:rPr>
        <w:t>解除合同</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cs="宋体" w:ascii="宋体" w:hAnsi="宋体"/>
          <w:sz w:val="24"/>
        </w:rPr>
        <w:t>.</w:t>
      </w:r>
      <w:r>
        <w:rPr>
          <w:rFonts w:ascii="宋体" w:hAnsi="宋体" w:cs="宋体"/>
          <w:sz w:val="24"/>
        </w:rPr>
        <w:t>该共有产权住房结构形式、户型、空间尺寸、朝向；</w:t>
      </w:r>
    </w:p>
    <w:p>
      <w:pPr>
        <w:pStyle w:val="Normal"/>
        <w:widowControl w:val="false"/>
        <w:spacing w:lineRule="auto" w:line="360"/>
        <w:ind w:firstLine="480" w:end="0"/>
        <w:rPr>
          <w:rFonts w:ascii="宋体" w:hAnsi="宋体" w:cs="宋体"/>
          <w:sz w:val="24"/>
        </w:rPr>
      </w:pPr>
      <w:r>
        <w:rPr>
          <w:rFonts w:cs="宋体" w:ascii="宋体" w:hAnsi="宋体"/>
          <w:sz w:val="24"/>
        </w:rPr>
        <w:t>{内</w:t>
      </w:r>
      <w:r>
        <w:rPr>
          <w:rFonts w:cs="宋体" w:ascii="宋体" w:hAnsi="宋体"/>
          <w:sz w:val="24"/>
          <w:u w:val="single"/>
        </w:rPr>
        <w:t>容</w:t>
      </w:r>
      <w:r>
        <w:rPr>
          <w:rFonts w:cs="宋体" w:ascii="宋体" w:hAnsi="宋体"/>
          <w:sz w:val="24"/>
          <w:u w:val="single"/>
        </w:rPr>
        <w:t>}</w:t>
      </w:r>
      <w:r>
        <w:rPr>
          <w:rFonts w:cs="宋体" w:ascii="宋体" w:hAnsi="宋体"/>
          <w:u w:val="single"/>
        </w:rPr>
      </w:r>
      <w:r>
        <w:rPr>
          <w:rFonts w:cs="宋体" w:ascii="宋体" w:hAnsi="宋体"/>
          <w:sz w:val="24"/>
          <w:u w:val="single"/>
        </w:rPr>
      </w:r>
      <w:r>
        <w:rPr>
          <w:rFonts w:cs="宋体" w:ascii="宋体" w:hAnsi="宋体"/>
          <w:sz w:val="24"/>
          <w:u w:val="single"/>
        </w:rPr>
      </w:r>
      <w:r>
        <w:rPr>
          <w:rFonts w:ascii="宋体" w:hAnsi="宋体" w:cs="宋体"/>
          <w:sz w:val="24"/>
        </w:rPr>
      </w:r>
    </w:p>
    <w:p>
      <w:pPr>
        <w:pStyle w:val="Normal"/>
        <w:widowControl w:val="false"/>
        <w:spacing w:lineRule="auto" w:line="360"/>
        <w:ind w:firstLine="480" w:end="0"/>
        <w:rPr>
          <w:rFonts w:ascii="宋体" w:hAnsi="宋体" w:cs="宋体"/>
          <w:sz w:val="24"/>
        </w:rPr>
      </w:pPr>
      <w:r>
        <w:rPr>
          <w:rFonts w:cs="宋体" w:ascii="宋体" w:hAnsi="宋体"/>
          <w:sz w:val="24"/>
        </w:rPr>
        <w:t>{内</w:t>
      </w:r>
      <w:r>
        <w:rPr>
          <w:rFonts w:cs="宋体" w:ascii="宋体" w:hAnsi="宋体"/>
          <w:sz w:val="24"/>
          <w:u w:val="single"/>
        </w:rPr>
        <w:t>容</w:t>
      </w:r>
      <w:r>
        <w:rPr>
          <w:rFonts w:cs="宋体" w:ascii="宋体" w:hAnsi="宋体"/>
          <w:sz w:val="24"/>
          <w:u w:val="single"/>
        </w:rPr>
        <w:t>}</w:t>
      </w:r>
      <w:r>
        <w:rPr>
          <w:rFonts w:cs="宋体" w:ascii="宋体" w:hAnsi="宋体"/>
          <w:u w:val="single"/>
        </w:rPr>
      </w:r>
      <w:r>
        <w:rPr>
          <w:rFonts w:cs="宋体" w:ascii="宋体" w:hAnsi="宋体"/>
          <w:sz w:val="24"/>
          <w:u w:val="single"/>
        </w:rPr>
      </w:r>
      <w:r>
        <w:rPr>
          <w:rFonts w:cs="宋体" w:ascii="宋体" w:hAnsi="宋体"/>
          <w:sz w:val="24"/>
          <w:u w:val="single"/>
        </w:rPr>
      </w:r>
      <w:r>
        <w:rPr>
          <w:rFonts w:ascii="宋体" w:hAnsi="宋体" w:cs="宋体"/>
          <w:sz w:val="24"/>
        </w:rPr>
      </w:r>
    </w:p>
    <w:p>
      <w:pPr>
        <w:pStyle w:val="Normal"/>
        <w:widowControl w:val="false"/>
        <w:spacing w:lineRule="auto" w:line="360"/>
        <w:ind w:firstLine="480" w:end="0"/>
        <w:rPr>
          <w:rFonts w:ascii="宋体" w:hAnsi="宋体" w:cs="宋体"/>
          <w:sz w:val="24"/>
        </w:rPr>
      </w:pPr>
      <w:r>
        <w:rPr>
          <w:rFonts w:cs="宋体" w:ascii="宋体" w:hAnsi="宋体"/>
          <w:sz w:val="24"/>
        </w:rPr>
        <w:t>4.</w:t>
      </w:r>
      <w:r>
        <w:rPr>
          <w:rFonts w:cs="宋体" w:ascii="宋体" w:hAnsi="宋体"/>
          <w:sz w:val="24"/>
          <w:u w:val="single"/>
        </w:rPr>
        <w:t xml:space="preserve"> </w:t>
      </w:r>
      <w:r>
        <w:rPr>
          <w:rFonts w:cs="宋体" w:ascii="宋体" w:hAnsi="宋体"/>
          <w:sz w:val="24"/>
          <w:u w:val="single"/>
        </w:rPr>
        <w:t xml:space="preserve"> </w:t>
      </w:r>
      <w:r>
        <w:rPr>
          <w:rFonts w:cs="宋体" w:ascii="宋体" w:hAnsi="宋体"/>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（二）乙方应当</w:t>
      </w:r>
      <w:r>
        <w:rPr>
          <w:rFonts w:ascii="宋体" w:hAnsi="宋体" w:cs="宋体"/>
          <w:sz w:val="24"/>
        </w:rPr>
        <w:t>自</w:t>
      </w:r>
      <w:r>
        <w:rPr>
          <w:rFonts w:ascii="宋体" w:hAnsi="宋体" w:cs="宋体"/>
          <w:sz w:val="24"/>
        </w:rPr>
        <w:t>通知送达之日起</w:t>
      </w:r>
      <w:r>
        <w:rPr>
          <w:rFonts w:cs="宋体" w:ascii="宋体" w:hAnsi="宋体"/>
          <w:sz w:val="24"/>
        </w:rPr>
        <w:t>15</w:t>
      </w:r>
      <w:r>
        <w:rPr>
          <w:rFonts w:ascii="宋体" w:hAnsi="宋体" w:cs="宋体"/>
          <w:sz w:val="24"/>
        </w:rPr>
        <w:t>日内做出是否</w:t>
      </w:r>
      <w:r>
        <w:rPr>
          <w:rFonts w:ascii="宋体" w:hAnsi="宋体" w:cs="宋体"/>
          <w:sz w:val="24"/>
        </w:rPr>
        <w:t>解除合同</w:t>
      </w:r>
      <w:r>
        <w:rPr>
          <w:rFonts w:ascii="宋体" w:hAnsi="宋体" w:cs="宋体"/>
          <w:sz w:val="24"/>
        </w:rPr>
        <w:t>的书面答复。乙方逾期未予以书面答复的，视同接受变更。</w:t>
      </w:r>
    </w:p>
    <w:p>
      <w:pPr>
        <w:pStyle w:val="Normal"/>
        <w:widowControl w:val="false"/>
        <w:spacing w:lineRule="auto" w:line="360"/>
        <w:ind w:firstLine="480" w:end="0"/>
        <w:rPr>
          <w:rFonts w:ascii="宋体" w:hAnsi="宋体" w:cs="宋体"/>
          <w:sz w:val="24"/>
        </w:rPr>
      </w:pPr>
      <w:r>
        <w:rPr>
          <w:rFonts w:ascii="宋体" w:hAnsi="宋体" w:cs="宋体"/>
          <w:sz w:val="24"/>
        </w:rPr>
        <w:t>（三）乙方</w:t>
      </w:r>
      <w:r>
        <w:rPr>
          <w:rFonts w:ascii="宋体" w:hAnsi="宋体" w:cs="宋体"/>
          <w:sz w:val="24"/>
        </w:rPr>
        <w:t>解除合同</w:t>
      </w:r>
      <w:r>
        <w:rPr>
          <w:rFonts w:ascii="宋体" w:hAnsi="宋体" w:cs="宋体"/>
          <w:sz w:val="24"/>
        </w:rPr>
        <w:t>的，</w:t>
      </w:r>
      <w:r>
        <w:rPr>
          <w:rFonts w:ascii="宋体" w:hAnsi="宋体" w:cs="宋体"/>
          <w:sz w:val="24"/>
        </w:rPr>
        <w:t>应当书面通知甲方、</w:t>
      </w:r>
      <w:r>
        <w:rPr>
          <w:rFonts w:ascii="宋体" w:hAnsi="宋体" w:cs="宋体"/>
          <w:sz w:val="24"/>
        </w:rPr>
        <w:t>丙方</w:t>
      </w:r>
      <w:r>
        <w:rPr>
          <w:rFonts w:ascii="宋体" w:hAnsi="宋体" w:cs="宋体"/>
          <w:sz w:val="24"/>
        </w:rPr>
        <w:t>。</w:t>
      </w:r>
      <w:r>
        <w:rPr>
          <w:rFonts w:ascii="宋体" w:hAnsi="宋体" w:cs="宋体"/>
          <w:sz w:val="24"/>
        </w:rPr>
        <w:t>甲方应当自</w:t>
      </w:r>
      <w:r>
        <w:rPr>
          <w:rFonts w:ascii="宋体" w:hAnsi="宋体" w:cs="宋体"/>
          <w:sz w:val="24"/>
        </w:rPr>
        <w:t>解除合同</w:t>
      </w:r>
      <w:r>
        <w:rPr>
          <w:rFonts w:ascii="宋体" w:hAnsi="宋体" w:cs="宋体"/>
          <w:sz w:val="24"/>
        </w:rPr>
        <w:t>通知送达之日起</w:t>
      </w:r>
      <w:r>
        <w:rPr>
          <w:rFonts w:cs="宋体" w:ascii="宋体" w:hAnsi="宋体"/>
          <w:sz w:val="24"/>
        </w:rPr>
        <w:t>15</w:t>
      </w:r>
      <w:r>
        <w:rPr>
          <w:rFonts w:ascii="宋体" w:hAnsi="宋体" w:cs="宋体"/>
          <w:sz w:val="24"/>
        </w:rPr>
        <w:t>日内退还乙方</w:t>
      </w:r>
      <w:r>
        <w:rPr>
          <w:rFonts w:ascii="宋体" w:hAnsi="宋体" w:cs="宋体"/>
          <w:sz w:val="24"/>
        </w:rPr>
        <w:t>已付</w:t>
      </w:r>
      <w:r>
        <w:rPr>
          <w:rFonts w:ascii="宋体" w:hAnsi="宋体" w:cs="宋体"/>
          <w:bCs/>
          <w:sz w:val="24"/>
        </w:rPr>
        <w:t>全部</w:t>
      </w:r>
      <w:r>
        <w:rPr>
          <w:rFonts w:ascii="宋体" w:hAnsi="宋体" w:cs="宋体"/>
          <w:sz w:val="24"/>
        </w:rPr>
        <w:t>房价款（含已付贷款部分），并自乙方付款之日起，按照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（不低于全国银行间同业拆借中心公布的贷款市场报价利率）计算给付利息；同时，甲方</w:t>
      </w:r>
      <w:r>
        <w:rPr>
          <w:rFonts w:ascii="宋体" w:hAnsi="宋体" w:cs="宋体"/>
          <w:sz w:val="24"/>
          <w:szCs w:val="18"/>
        </w:rPr>
        <w:t>按照</w:t>
      </w:r>
      <w:r>
        <w:rPr>
          <w:rFonts w:ascii="宋体" w:hAnsi="宋体" w:cs="宋体"/>
          <w:sz w:val="24"/>
          <w:szCs w:val="18"/>
        </w:rPr>
        <w:t>全部房价</w:t>
      </w:r>
      <w:r>
        <w:rPr>
          <w:rFonts w:ascii="宋体" w:hAnsi="宋体" w:cs="宋体"/>
          <w:sz w:val="24"/>
          <w:szCs w:val="18"/>
        </w:rPr>
        <w:t>款的</w:t>
      </w:r>
      <w:r>
        <w:rPr>
          <w:rFonts w:ascii="宋体" w:hAnsi="宋体" w:cs="宋体"/>
          <w:sz w:val="24"/>
          <w:u w:val="single"/>
        </w:rPr>
        <w:t xml:space="preserve">    </w:t>
      </w:r>
      <w:r>
        <w:rPr>
          <w:rFonts w:ascii="宋体" w:hAnsi="宋体" w:cs="宋体"/>
          <w:sz w:val="24"/>
          <w:szCs w:val="18"/>
          <w:u w:val="single"/>
        </w:rPr>
        <w:t xml:space="preserve"> </w:t>
      </w:r>
      <w:r>
        <w:rPr>
          <w:rFonts w:cs="宋体" w:ascii="宋体" w:hAnsi="宋体"/>
          <w:sz w:val="24"/>
          <w:szCs w:val="18"/>
        </w:rPr>
        <w:t>%</w:t>
      </w:r>
      <w:r>
        <w:rPr>
          <w:rFonts w:ascii="宋体" w:hAnsi="宋体" w:cs="宋体"/>
          <w:sz w:val="24"/>
          <w:szCs w:val="18"/>
        </w:rPr>
        <w:t>向乙方支付违约金</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乙方</w:t>
      </w:r>
      <w:r>
        <w:rPr>
          <w:rFonts w:ascii="宋体" w:hAnsi="宋体" w:cs="宋体"/>
          <w:sz w:val="24"/>
        </w:rPr>
        <w:t>不解除合同的，有权要求</w:t>
      </w:r>
      <w:r>
        <w:rPr>
          <w:rFonts w:ascii="宋体" w:hAnsi="宋体" w:cs="宋体"/>
          <w:sz w:val="24"/>
        </w:rPr>
        <w:t>甲方</w:t>
      </w:r>
      <w:r>
        <w:rPr>
          <w:rFonts w:ascii="宋体" w:hAnsi="宋体" w:cs="宋体"/>
          <w:sz w:val="24"/>
        </w:rPr>
        <w:t>赔偿由此造成的损失，{三方约定如下}：</w:t>
      </w:r>
    </w:p>
    <w:p>
      <w:pPr>
        <w:pStyle w:val="Normal"/>
        <w:widowControl w:val="fals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widowControl w:val="false"/>
        <w:spacing w:lineRule="auto" w:line="360"/>
        <w:ind w:firstLine="480" w:end="0"/>
        <w:rPr>
          <w:rFonts w:ascii="宋体" w:hAnsi="宋体" w:cs="宋体"/>
          <w:sz w:val="24"/>
        </w:rPr>
      </w:pPr>
      <w:r>
        <w:rPr>
          <w:rFonts w:cs="宋体" w:ascii="宋体" w:hAnsi="宋体"/>
          <w:sz w:val="24"/>
        </w:rPr>
      </w:r>
    </w:p>
    <w:p>
      <w:pPr>
        <w:pStyle w:val="Heading1"/>
        <w:widowControl w:val="false"/>
        <w:rPr>
          <w:bCs/>
        </w:rPr>
      </w:pPr>
      <w:r>
        <w:rPr/>
        <w:t>第七章  共有产权住房</w:t>
      </w:r>
      <w:r>
        <w:rPr>
          <w:bCs/>
        </w:rPr>
        <w:t>质量和保修责任</w:t>
      </w:r>
    </w:p>
    <w:p>
      <w:pPr>
        <w:pStyle w:val="Normal"/>
        <w:widowControl w:val="false"/>
        <w:spacing w:lineRule="auto" w:line="360"/>
        <w:ind w:firstLine="482" w:end="0"/>
        <w:rPr>
          <w:rFonts w:ascii="宋体" w:hAnsi="宋体" w:cs="宋体"/>
          <w:b/>
          <w:bCs/>
          <w:kern w:val="0"/>
          <w:sz w:val="24"/>
          <w:szCs w:val="20"/>
        </w:rPr>
      </w:pPr>
      <w:r>
        <w:rPr>
          <w:rFonts w:ascii="宋体" w:hAnsi="宋体" w:cs="宋体"/>
          <w:b/>
          <w:bCs/>
          <w:kern w:val="0"/>
          <w:sz w:val="24"/>
          <w:szCs w:val="20"/>
        </w:rPr>
        <w:t xml:space="preserve">第十六条 </w:t>
      </w:r>
      <w:r>
        <w:rPr>
          <w:rFonts w:ascii="宋体" w:hAnsi="宋体" w:cs="宋体"/>
          <w:b/>
          <w:bCs/>
          <w:kern w:val="0"/>
          <w:sz w:val="24"/>
          <w:szCs w:val="20"/>
          <w:lang w:val="en-US" w:eastAsia="zh-CN"/>
        </w:rPr>
        <w:t>共</w:t>
      </w:r>
      <w:r>
        <w:rPr>
          <w:rFonts w:ascii="宋体" w:hAnsi="宋体" w:cs="宋体"/>
          <w:b/>
          <w:bCs/>
          <w:kern w:val="0"/>
          <w:sz w:val="24"/>
          <w:szCs w:val="20"/>
        </w:rPr>
        <w:t>有产权住房质量 {质量要求}</w:t>
      </w:r>
    </w:p>
    <w:p>
      <w:pPr>
        <w:pStyle w:val="Normal"/>
        <w:widowControl w:val="false"/>
        <w:spacing w:lineRule="auto" w:line="360"/>
        <w:ind w:firstLine="480" w:end="0"/>
        <w:rPr>
          <w:rFonts w:ascii="宋体" w:hAnsi="宋体" w:cs="宋体"/>
          <w:sz w:val="24"/>
        </w:rPr>
      </w:pPr>
      <w:r>
        <w:rPr>
          <w:rFonts w:ascii="宋体" w:hAnsi="宋体" w:cs="宋体"/>
          <w:bCs/>
          <w:sz w:val="24"/>
        </w:rPr>
        <w:t>（一）地基基础和主体结构</w:t>
      </w:r>
    </w:p>
    <w:p>
      <w:pPr>
        <w:pStyle w:val="Normal"/>
        <w:widowControl w:val="false"/>
        <w:spacing w:lineRule="auto" w:line="360"/>
        <w:ind w:firstLine="480" w:end="0"/>
        <w:rPr>
          <w:rFonts w:ascii="宋体" w:hAnsi="宋体" w:cs="宋体"/>
          <w:sz w:val="24"/>
        </w:rPr>
      </w:pPr>
      <w:r>
        <w:rPr>
          <w:rFonts w:ascii="宋体" w:hAnsi="宋体" w:cs="宋体"/>
          <w:sz w:val="24"/>
        </w:rPr>
        <w:t>甲方承诺该共有产权住房地基基础和主体结构合格，并符合国家及行业标准。</w:t>
      </w:r>
    </w:p>
    <w:p>
      <w:pPr>
        <w:pStyle w:val="Normal"/>
        <w:widowControl w:val="false"/>
        <w:spacing w:lineRule="auto" w:line="360"/>
        <w:ind w:firstLine="480" w:end="0"/>
        <w:rPr>
          <w:rFonts w:ascii="宋体" w:hAnsi="宋体" w:cs="宋体"/>
          <w:sz w:val="24"/>
        </w:rPr>
      </w:pPr>
      <w:r>
        <w:rPr>
          <w:rFonts w:ascii="宋体" w:hAnsi="宋体" w:cs="宋体"/>
          <w:sz w:val="24"/>
        </w:rPr>
        <w:t>经检测不合格的，</w:t>
      </w:r>
      <w:r>
        <w:rPr>
          <w:rFonts w:ascii="宋体" w:hAnsi="宋体" w:cs="宋体"/>
          <w:sz w:val="24"/>
        </w:rPr>
        <w:t>乙方有权</w:t>
      </w:r>
      <w:r>
        <w:rPr>
          <w:rFonts w:ascii="宋体" w:hAnsi="宋体" w:cs="宋体"/>
          <w:sz w:val="24"/>
        </w:rPr>
        <w:t>解除合同</w:t>
      </w:r>
      <w:r>
        <w:rPr>
          <w:rFonts w:ascii="宋体" w:hAnsi="宋体" w:cs="宋体"/>
          <w:sz w:val="24"/>
        </w:rPr>
        <w:t>。乙方</w:t>
      </w:r>
      <w:r>
        <w:rPr>
          <w:rFonts w:ascii="宋体" w:hAnsi="宋体" w:cs="宋体"/>
          <w:sz w:val="24"/>
        </w:rPr>
        <w:t>解除合同</w:t>
      </w:r>
      <w:r>
        <w:rPr>
          <w:rFonts w:ascii="宋体" w:hAnsi="宋体" w:cs="宋体"/>
          <w:sz w:val="24"/>
        </w:rPr>
        <w:t>的，</w:t>
      </w:r>
      <w:r>
        <w:rPr>
          <w:rFonts w:ascii="宋体" w:hAnsi="宋体" w:cs="宋体"/>
          <w:sz w:val="24"/>
        </w:rPr>
        <w:t>应当书面通知甲方、</w:t>
      </w:r>
      <w:r>
        <w:rPr>
          <w:rFonts w:ascii="宋体" w:hAnsi="宋体" w:cs="宋体"/>
          <w:sz w:val="24"/>
        </w:rPr>
        <w:t>丙方</w:t>
      </w:r>
      <w:r>
        <w:rPr>
          <w:rFonts w:ascii="宋体" w:hAnsi="宋体" w:cs="宋体"/>
          <w:sz w:val="24"/>
        </w:rPr>
        <w:t>。</w:t>
      </w:r>
      <w:r>
        <w:rPr>
          <w:rFonts w:ascii="宋体" w:hAnsi="宋体" w:cs="宋体"/>
          <w:sz w:val="24"/>
        </w:rPr>
        <w:t>甲方应当自</w:t>
      </w:r>
      <w:r>
        <w:rPr>
          <w:rFonts w:ascii="宋体" w:hAnsi="宋体" w:cs="宋体"/>
          <w:sz w:val="24"/>
        </w:rPr>
        <w:t>解除合同</w:t>
      </w:r>
      <w:r>
        <w:rPr>
          <w:rFonts w:ascii="宋体" w:hAnsi="宋体" w:cs="宋体"/>
          <w:sz w:val="24"/>
        </w:rPr>
        <w:t>通知送达之日起</w:t>
      </w:r>
      <w:r>
        <w:rPr>
          <w:rFonts w:cs="宋体" w:ascii="宋体" w:hAnsi="宋体"/>
          <w:sz w:val="24"/>
        </w:rPr>
        <w:t>15</w:t>
      </w:r>
      <w:r>
        <w:rPr>
          <w:rFonts w:ascii="宋体" w:hAnsi="宋体" w:cs="宋体"/>
          <w:sz w:val="24"/>
        </w:rPr>
        <w:t>日内退还乙方</w:t>
      </w:r>
      <w:r>
        <w:rPr>
          <w:rFonts w:ascii="宋体" w:hAnsi="宋体" w:cs="宋体"/>
          <w:sz w:val="24"/>
        </w:rPr>
        <w:t>已付</w:t>
      </w:r>
      <w:r>
        <w:rPr>
          <w:rFonts w:ascii="宋体" w:hAnsi="宋体" w:cs="宋体"/>
          <w:bCs/>
          <w:sz w:val="24"/>
        </w:rPr>
        <w:t>全部</w:t>
      </w:r>
      <w:r>
        <w:rPr>
          <w:rFonts w:ascii="宋体" w:hAnsi="宋体" w:cs="宋体"/>
          <w:sz w:val="24"/>
        </w:rPr>
        <w:t>房价款（含已付贷款部分），并自乙方付款之日起，按照</w:t>
      </w:r>
      <w:r>
        <w:rPr>
          <w:rFonts w:ascii="宋体" w:hAnsi="宋体" w:cs="宋体"/>
          <w:sz w:val="24"/>
          <w:u w:val="single"/>
        </w:rPr>
        <w:t xml:space="preserve">   </w:t>
      </w:r>
      <w:r>
        <w:rPr>
          <w:rFonts w:ascii="宋体" w:hAnsi="宋体" w:cs="宋体"/>
          <w:u w:val="single"/>
        </w:rPr>
        <w:t xml:space="preserve"> </w:t>
      </w:r>
      <w:r>
        <w:rPr>
          <w:rFonts w:cs="宋体" w:ascii="宋体" w:hAnsi="宋体"/>
        </w:rPr>
        <w:t>%</w:t>
      </w:r>
      <w:r>
        <w:rPr>
          <w:rFonts w:ascii="宋体" w:hAnsi="宋体" w:cs="宋体"/>
          <w:sz w:val="24"/>
        </w:rPr>
        <w:t>（不低于全国银行间同业拆借中心公布的贷款市场报价利率）计算给付利息。</w:t>
      </w:r>
      <w:r>
        <w:rPr>
          <w:rFonts w:ascii="宋体" w:hAnsi="宋体" w:cs="宋体"/>
          <w:sz w:val="24"/>
        </w:rPr>
        <w:t>给乙方造成损失的</w:t>
      </w:r>
      <w:r>
        <w:rPr>
          <w:rFonts w:ascii="宋体" w:hAnsi="宋体" w:cs="宋体"/>
          <w:sz w:val="24"/>
        </w:rPr>
        <w:t>，由甲方支付{{赔偿金额}}的赔偿金。因此而发生的检测费用由甲方承担</w:t>
      </w:r>
      <w:r>
        <w:rPr>
          <w:rFonts w:ascii="宋体" w:hAnsi="宋体" w:cs="宋体"/>
          <w:sz w:val="24"/>
        </w:rPr>
        <w:t>。</w:t>
      </w:r>
      <w:r>
        <w:rPr>
          <w:rFonts w:ascii="宋体" w:hAnsi="宋体" w:cs="宋体"/>
          <w:sz w:val="24"/>
        </w:rPr>
      </w:r>
    </w:p>
    <w:p>
      <w:pPr>
        <w:pStyle w:val="Normal"/>
        <w:widowControl w:val="false"/>
        <w:spacing w:lineRule="auto" w:line="360"/>
        <w:ind w:firstLine="480" w:end="0"/>
        <w:rPr>
          <w:rFonts w:ascii="宋体" w:hAnsi="宋体" w:cs="宋体"/>
          <w:sz w:val="24"/>
        </w:rPr>
      </w:pPr>
      <w:r>
        <w:rPr>
          <w:rFonts w:ascii="宋体" w:hAnsi="宋体" w:cs="宋体"/>
          <w:sz w:val="24"/>
        </w:rPr>
        <w:t>乙方不解除合同的，</w:t>
      </w:r>
      <w:r>
        <w:rPr>
          <w:rFonts w:ascii="宋体" w:hAnsi="宋体" w:cs="宋体"/>
          <w:sz w:val="24"/>
          <w:u w:val="single"/>
        </w:rPr>
        <w:t>{内容}。</w:t>
      </w:r>
      <w:r>
        <w:rPr>
          <w:rFonts w:ascii="宋体" w:hAnsi="宋体" w:cs="宋体"/>
          <w:sz w:val="24"/>
        </w:rPr>
      </w:r>
    </w:p>
    <w:p>
      <w:pPr>
        <w:pStyle w:val="Normal"/>
        <w:widowControl w:val="false"/>
        <w:numPr>
          <w:ilvl w:val="0"/>
          <w:numId w:val="2"/>
        </w:numPr>
        <w:spacing w:lineRule="auto" w:line="360"/>
        <w:ind w:firstLine="480" w:start="0" w:end="0"/>
        <w:rPr>
          <w:rFonts w:ascii="宋体" w:hAnsi="宋体" w:cs="宋体"/>
          <w:sz w:val="24"/>
        </w:rPr>
      </w:pPr>
      <w:r>
        <w:rPr>
          <w:rFonts w:ascii="宋体" w:hAnsi="宋体" w:cs="宋体"/>
          <w:sz w:val="24"/>
        </w:rPr>
        <w:t>其他质量问题</w:t>
      </w:r>
    </w:p>
    <w:p>
      <w:pPr>
        <w:pStyle w:val="Normal"/>
        <w:widowControl w:val="false"/>
        <w:spacing w:lineRule="auto" w:line="360"/>
        <w:ind w:firstLine="480" w:end="0"/>
        <w:rPr>
          <w:rFonts w:ascii="宋体" w:hAnsi="宋体" w:cs="宋体"/>
          <w:sz w:val="24"/>
        </w:rPr>
      </w:pPr>
      <w:r>
        <w:rPr>
          <w:rFonts w:ascii="宋体" w:hAnsi="宋体" w:cs="宋体"/>
          <w:sz w:val="24"/>
        </w:rPr>
        <w:t>该共有产权住房质量</w:t>
      </w:r>
      <w:r>
        <w:rPr>
          <w:rFonts w:ascii="宋体" w:hAnsi="宋体" w:cs="宋体"/>
          <w:sz w:val="24"/>
        </w:rPr>
        <w:t>应当</w:t>
      </w:r>
      <w:r>
        <w:rPr>
          <w:rFonts w:ascii="宋体" w:hAnsi="宋体" w:cs="宋体"/>
          <w:sz w:val="24"/>
        </w:rPr>
        <w:t>符合</w:t>
      </w:r>
      <w:r>
        <w:rPr>
          <w:rFonts w:ascii="宋体" w:hAnsi="宋体" w:cs="宋体"/>
          <w:sz w:val="24"/>
        </w:rPr>
        <w:t>有关工程质量规范、标准和施工图设计文件的要求。发现除地基基础和主体结构外质量问题的，三方按照以下方式处理：</w:t>
      </w:r>
    </w:p>
    <w:p>
      <w:pPr>
        <w:pStyle w:val="Normal"/>
        <w:widowControl w:val="fals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）及时更换、修理；如给乙方造成损失的，还应当承担相应赔偿责任。</w:t>
      </w:r>
    </w:p>
    <w:p>
      <w:pPr>
        <w:pStyle w:val="Normal"/>
        <w:widowControl w:val="false"/>
        <w:tabs>
          <w:tab w:val="clear" w:pos="420"/>
          <w:tab w:val="left" w:pos="8280" w:leader="none"/>
        </w:tabs>
        <w:spacing w:lineRule="auto" w:line="360"/>
        <w:ind w:firstLine="480" w:end="0"/>
        <w:rPr>
          <w:rFonts w:ascii="宋体" w:hAnsi="宋体" w:cs="宋体"/>
          <w:sz w:val="24"/>
        </w:rPr>
      </w:pPr>
      <w:r>
        <w:rPr>
          <w:rFonts w:ascii="宋体" w:hAnsi="宋体" w:cs="宋体"/>
          <w:sz w:val="24"/>
          <w:u w:val="single"/>
        </w:rPr>
        <w:t>请</w:t>
      </w:r>
      <w:r>
        <w:rPr>
          <w:rFonts w:ascii="宋体" w:hAnsi="宋体" w:cs="宋体"/>
          <w:sz w:val="24"/>
          <w:u w:val="single"/>
        </w:rPr>
        <w:t>提供需要修改的文本内容，我将根据要求进行处理并输出结果。</w:t>
      </w:r>
      <w:r>
        <w:rPr>
          <w:rFonts w:ascii="宋体" w:hAnsi="宋体" w:cs="宋体"/>
          <w:sz w:val="24"/>
          <w:u w:val="single"/>
        </w:rPr>
      </w:r>
      <w:r>
        <w:rPr>
          <w:rFonts w:ascii="宋体" w:hAnsi="宋体" w:cs="宋体"/>
          <w:sz w:val="24"/>
        </w:rPr>
      </w:r>
    </w:p>
    <w:p>
      <w:pPr>
        <w:pStyle w:val="Normal"/>
        <w:widowControl w:val="false"/>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）经过更换、修理，仍然严重影响正常使用的，</w:t>
      </w:r>
      <w:r>
        <w:rPr>
          <w:rFonts w:ascii="宋体" w:hAnsi="宋体" w:cs="宋体"/>
          <w:sz w:val="24"/>
        </w:rPr>
        <w:t>乙方有权</w:t>
      </w:r>
      <w:r>
        <w:rPr>
          <w:rFonts w:ascii="宋体" w:hAnsi="宋体" w:cs="宋体"/>
          <w:sz w:val="24"/>
        </w:rPr>
        <w:t>解除合同</w:t>
      </w:r>
      <w:r>
        <w:rPr>
          <w:rFonts w:ascii="宋体" w:hAnsi="宋体" w:cs="宋体"/>
          <w:sz w:val="24"/>
        </w:rPr>
        <w:t>。乙方</w:t>
      </w:r>
      <w:r>
        <w:rPr>
          <w:rFonts w:ascii="宋体" w:hAnsi="宋体" w:cs="宋体"/>
          <w:sz w:val="24"/>
        </w:rPr>
        <w:t>解除合同</w:t>
      </w:r>
      <w:r>
        <w:rPr>
          <w:rFonts w:ascii="宋体" w:hAnsi="宋体" w:cs="宋体"/>
          <w:sz w:val="24"/>
        </w:rPr>
        <w:t>的，</w:t>
      </w:r>
      <w:r>
        <w:rPr>
          <w:rFonts w:ascii="宋体" w:hAnsi="宋体" w:cs="宋体"/>
          <w:sz w:val="24"/>
        </w:rPr>
        <w:t>应当书面通知甲方、</w:t>
      </w:r>
      <w:r>
        <w:rPr>
          <w:rFonts w:ascii="宋体" w:hAnsi="宋体" w:cs="宋体"/>
          <w:sz w:val="24"/>
        </w:rPr>
        <w:t>丙方</w:t>
      </w:r>
      <w:r>
        <w:rPr>
          <w:rFonts w:ascii="宋体" w:hAnsi="宋体" w:cs="宋体"/>
          <w:sz w:val="24"/>
        </w:rPr>
        <w:t>。</w:t>
      </w:r>
      <w:r>
        <w:rPr>
          <w:rFonts w:ascii="宋体" w:hAnsi="宋体" w:cs="宋体"/>
          <w:sz w:val="24"/>
        </w:rPr>
        <w:t>甲方应当自</w:t>
      </w:r>
      <w:r>
        <w:rPr>
          <w:rFonts w:ascii="宋体" w:hAnsi="宋体" w:cs="宋体"/>
          <w:sz w:val="24"/>
        </w:rPr>
        <w:t>解除合同</w:t>
      </w:r>
      <w:r>
        <w:rPr>
          <w:rFonts w:ascii="宋体" w:hAnsi="宋体" w:cs="宋体"/>
          <w:sz w:val="24"/>
        </w:rPr>
        <w:t>通知送达之日起</w:t>
      </w:r>
      <w:r>
        <w:rPr>
          <w:rFonts w:cs="宋体" w:ascii="宋体" w:hAnsi="宋体"/>
          <w:sz w:val="24"/>
        </w:rPr>
        <w:t>15</w:t>
      </w:r>
      <w:r>
        <w:rPr>
          <w:rFonts w:ascii="宋体" w:hAnsi="宋体" w:cs="宋体"/>
          <w:sz w:val="24"/>
        </w:rPr>
        <w:t>日内退还乙方</w:t>
      </w:r>
      <w:r>
        <w:rPr>
          <w:rFonts w:ascii="宋体" w:hAnsi="宋体" w:cs="宋体"/>
          <w:sz w:val="24"/>
        </w:rPr>
        <w:t>已付</w:t>
      </w:r>
      <w:r>
        <w:rPr>
          <w:rFonts w:ascii="宋体" w:hAnsi="宋体" w:cs="宋体"/>
          <w:bCs/>
          <w:sz w:val="24"/>
        </w:rPr>
        <w:t>全部</w:t>
      </w:r>
      <w:r>
        <w:rPr>
          <w:rFonts w:ascii="宋体" w:hAnsi="宋体" w:cs="宋体"/>
          <w:sz w:val="24"/>
        </w:rPr>
        <w:t>房价款（含已付贷款部分），并自乙方付款之日起，按照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w:t>
      </w:r>
      <w:r>
        <w:rPr>
          <w:rFonts w:ascii="宋体" w:hAnsi="宋体" w:cs="宋体"/>
          <w:sz w:val="24"/>
        </w:rPr>
        <w:t>给乙方造成损失的</w:t>
      </w:r>
      <w:r>
        <w:rPr>
          <w:rFonts w:ascii="宋体" w:hAnsi="宋体" w:cs="宋体"/>
          <w:sz w:val="24"/>
        </w:rPr>
        <w:t>，</w:t>
      </w:r>
      <w:r>
        <w:rPr>
          <w:rFonts w:ascii="宋体" w:hAnsi="宋体" w:cs="宋体"/>
          <w:sz w:val="24"/>
        </w:rPr>
        <w:t>由甲方承担</w:t>
      </w:r>
      <w:r>
        <w:rPr>
          <w:rFonts w:ascii="宋体" w:hAnsi="宋体" w:cs="宋体"/>
          <w:sz w:val="24"/>
        </w:rPr>
        <w:t>相应</w:t>
      </w:r>
      <w:r>
        <w:rPr>
          <w:rFonts w:ascii="宋体" w:hAnsi="宋体" w:cs="宋体"/>
          <w:sz w:val="24"/>
        </w:rPr>
        <w:t>赔偿责任。</w:t>
      </w:r>
      <w:r>
        <w:rPr>
          <w:rFonts w:ascii="宋体" w:hAnsi="宋体" w:cs="宋体"/>
          <w:sz w:val="24"/>
        </w:rPr>
        <w:t>因此发生的</w:t>
      </w:r>
      <w:r>
        <w:rPr>
          <w:rFonts w:ascii="宋体" w:hAnsi="宋体" w:cs="宋体"/>
          <w:sz w:val="24"/>
        </w:rPr>
        <w:t>检测费用由甲方承担</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乙方不解除合同的，</w:t>
      </w:r>
      <w:r>
        <w:rPr>
          <w:rFonts w:ascii="宋体" w:hAnsi="宋体" w:cs="宋体"/>
          <w:sz w:val="24"/>
          <w:u w:val="single"/>
        </w:rPr>
        <w:t xml:space="preserve">                                              </w:t>
      </w:r>
      <w:r>
        <w:rPr>
          <w:rFonts w:ascii="新宋体" w:hAnsi="新宋体" w:cs="新宋体" w:eastAsia="新宋体"/>
          <w:sz w:val="24"/>
          <w:u w:val="single"/>
        </w:rPr>
        <w:t xml:space="preserve"> </w:t>
      </w:r>
      <w:r>
        <w:rPr>
          <w:rFonts w:ascii="宋体" w:hAnsi="宋体" w:cs="宋体"/>
          <w:sz w:val="24"/>
        </w:rPr>
        <w:t>。</w:t>
      </w:r>
    </w:p>
    <w:p>
      <w:pPr>
        <w:pStyle w:val="Normal"/>
        <w:spacing w:lineRule="auto" w:line="360"/>
        <w:ind w:firstLine="480" w:end="0"/>
        <w:rPr>
          <w:rFonts w:ascii="宋体" w:hAnsi="宋体" w:cs="宋体"/>
          <w:sz w:val="24"/>
        </w:rPr>
      </w:pPr>
      <w:r>
        <w:rPr>
          <w:rFonts w:ascii="宋体" w:hAnsi="宋体" w:cs="宋体"/>
          <w:sz w:val="24"/>
        </w:rPr>
        <w:t>（三）装饰装修及设备标准</w:t>
      </w:r>
    </w:p>
    <w:p>
      <w:pPr>
        <w:pStyle w:val="Normal"/>
        <w:spacing w:lineRule="auto" w:line="360"/>
        <w:ind w:firstLine="480" w:end="0"/>
        <w:rPr>
          <w:rFonts w:ascii="宋体" w:hAnsi="宋体" w:cs="宋体"/>
          <w:sz w:val="24"/>
        </w:rPr>
      </w:pPr>
      <w:r>
        <w:rPr>
          <w:rFonts w:ascii="宋体" w:hAnsi="宋体" w:cs="宋体"/>
          <w:sz w:val="24"/>
        </w:rPr>
        <w:t>该共有产权住房</w:t>
      </w:r>
      <w:r>
        <w:rPr>
          <w:rFonts w:ascii="宋体" w:hAnsi="宋体" w:cs="宋体"/>
          <w:sz w:val="24"/>
        </w:rPr>
        <w:t>应当使用合格的</w:t>
      </w:r>
      <w:r>
        <w:rPr>
          <w:rFonts w:ascii="宋体" w:hAnsi="宋体" w:cs="宋体"/>
          <w:sz w:val="24"/>
        </w:rPr>
        <w:t>建筑材料、构配件</w:t>
      </w:r>
      <w:r>
        <w:rPr>
          <w:rFonts w:ascii="宋体" w:hAnsi="宋体" w:cs="宋体"/>
          <w:sz w:val="24"/>
        </w:rPr>
        <w:t>和设备，装置、装修、装饰所用材料的产品质量必须符合国家的强制性标准及</w:t>
      </w:r>
      <w:r>
        <w:rPr>
          <w:rFonts w:ascii="宋体" w:hAnsi="宋体" w:cs="宋体"/>
          <w:sz w:val="24"/>
        </w:rPr>
        <w:t>三方约定的标准</w:t>
      </w:r>
      <w:r>
        <w:rPr>
          <w:rFonts w:ascii="宋体" w:hAnsi="宋体" w:cs="宋体"/>
          <w:sz w:val="24"/>
        </w:rPr>
        <w:t>。</w:t>
      </w:r>
    </w:p>
    <w:p>
      <w:pPr>
        <w:pStyle w:val="Normal"/>
        <w:spacing w:lineRule="auto" w:line="360"/>
        <w:ind w:firstLine="480" w:end="0"/>
        <w:rPr>
          <w:rFonts w:ascii="宋体" w:hAnsi="宋体" w:cs="宋体"/>
          <w:sz w:val="24"/>
          <w:szCs w:val="20"/>
        </w:rPr>
      </w:pPr>
      <w:r>
        <w:rPr>
          <w:rFonts w:ascii="宋体" w:hAnsi="宋体" w:cs="宋体"/>
          <w:sz w:val="24"/>
        </w:rPr>
        <w:t>不符合上述</w:t>
      </w:r>
      <w:r>
        <w:rPr>
          <w:rFonts w:ascii="宋体" w:hAnsi="宋体" w:cs="宋体"/>
          <w:sz w:val="24"/>
        </w:rPr>
        <w:t>标准的，</w:t>
      </w:r>
      <w:r>
        <w:rPr>
          <w:rFonts w:ascii="宋体" w:hAnsi="宋体" w:cs="宋体"/>
          <w:sz w:val="24"/>
        </w:rPr>
        <w:t>乙方有权要求</w:t>
      </w:r>
      <w:r>
        <w:rPr>
          <w:rFonts w:ascii="宋体" w:hAnsi="宋体" w:cs="宋体"/>
          <w:sz w:val="24"/>
          <w:szCs w:val="20"/>
        </w:rPr>
        <w:t>甲方按照下列</w:t>
      </w:r>
      <w:r>
        <w:rPr>
          <w:rFonts w:ascii="宋体" w:hAnsi="宋体" w:cs="宋体"/>
          <w:sz w:val="24"/>
          <w:szCs w:val="20"/>
        </w:rPr>
        <w:t>第（</w:t>
      </w:r>
      <w:r>
        <w:rPr>
          <w:rFonts w:cs="宋体" w:ascii="宋体" w:hAnsi="宋体"/>
          <w:sz w:val="24"/>
          <w:szCs w:val="20"/>
        </w:rPr>
        <w:t>1</w:t>
      </w:r>
      <w:r>
        <w:rPr>
          <w:rFonts w:ascii="宋体" w:hAnsi="宋体" w:cs="宋体"/>
          <w:sz w:val="24"/>
          <w:szCs w:val="20"/>
        </w:rPr>
        <w:t>）、</w:t>
      </w:r>
      <w:r>
        <w:rPr>
          <w:rFonts w:ascii="宋体" w:hAnsi="宋体" w:cs="宋体"/>
          <w:sz w:val="24"/>
          <w:szCs w:val="20"/>
          <w:u w:val="single"/>
        </w:rPr>
        <w:t>{</w:t>
      </w:r>
      <w:r>
        <w:rPr>
          <w:rFonts w:eastAsia="Times New Roman"/>
          <w:u w:val="single"/>
        </w:rPr>
        <w:t>方</w:t>
      </w:r>
      <w:r>
        <w:rPr>
          <w:rFonts w:ascii="宋体" w:hAnsi="宋体" w:cs="宋体"/>
          <w:sz w:val="24"/>
          <w:szCs w:val="20"/>
          <w:u w:val="single"/>
        </w:rPr>
        <w:t>式1</w:t>
      </w:r>
      <w:r>
        <w:rPr>
          <w:rFonts w:ascii="宋体" w:hAnsi="宋体" w:cs="宋体"/>
          <w:sz w:val="24"/>
          <w:szCs w:val="20"/>
        </w:rPr>
        <w:t>}</w:t>
      </w:r>
      <w:r>
        <w:rPr>
          <w:rFonts w:ascii="宋体" w:hAnsi="宋体" w:cs="宋体"/>
          <w:sz w:val="24"/>
          <w:szCs w:val="20"/>
          <w:u w:val="single"/>
        </w:rPr>
        <w:t>、</w:t>
      </w:r>
      <w:r>
        <w:rPr>
          <w:rFonts w:ascii="宋体" w:hAnsi="宋体" w:cs="宋体"/>
          <w:u w:val="single"/>
        </w:rPr>
        <w:t>{方</w:t>
      </w:r>
      <w:r>
        <w:rPr>
          <w:rFonts w:ascii="宋体" w:hAnsi="宋体" w:cs="宋体"/>
          <w:sz w:val="24"/>
          <w:u w:val="single"/>
        </w:rPr>
        <w:t>式</w:t>
      </w:r>
      <w:r>
        <w:rPr>
          <w:rFonts w:ascii="宋体" w:hAnsi="宋体" w:cs="宋体"/>
          <w:sz w:val="24"/>
          <w:szCs w:val="20"/>
        </w:rPr>
        <w:t>2} 方</w:t>
      </w:r>
      <w:r>
        <w:rPr>
          <w:rFonts w:ascii="宋体" w:hAnsi="宋体" w:cs="宋体"/>
          <w:sz w:val="24"/>
          <w:szCs w:val="20"/>
        </w:rPr>
        <w:t>式处理（可</w:t>
      </w:r>
      <w:r>
        <w:rPr>
          <w:rFonts w:ascii="宋体" w:hAnsi="宋体" w:cs="宋体"/>
          <w:sz w:val="24"/>
          <w:szCs w:val="20"/>
        </w:rPr>
        <w:t>多选）：</w:t>
      </w:r>
    </w:p>
    <w:p>
      <w:pPr>
        <w:pStyle w:val="Normal"/>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）及时更换、修理；</w:t>
      </w:r>
    </w:p>
    <w:p>
      <w:pPr>
        <w:pStyle w:val="Normal"/>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w:t>
      </w:r>
      <w:r>
        <w:rPr>
          <w:rFonts w:ascii="宋体" w:hAnsi="宋体" w:cs="宋体"/>
          <w:sz w:val="24"/>
        </w:rPr>
        <w:t>甲方赔偿双倍的装饰、设备差价</w:t>
      </w:r>
      <w:r>
        <w:rPr>
          <w:rFonts w:ascii="宋体" w:hAnsi="宋体" w:cs="宋体"/>
          <w:sz w:val="24"/>
        </w:rPr>
        <w:t>；</w:t>
      </w:r>
    </w:p>
    <w:p>
      <w:pPr>
        <w:pStyle w:val="Normal"/>
        <w:widowControl w:val="false"/>
        <w:tabs>
          <w:tab w:val="clear" w:pos="420"/>
          <w:tab w:val="left" w:pos="8100" w:leader="none"/>
        </w:tabs>
        <w:spacing w:lineRule="auto" w:line="360"/>
        <w:ind w:firstLine="480" w:end="0"/>
        <w:rPr>
          <w:rFonts w:ascii="宋体" w:hAnsi="宋体" w:cs="宋体"/>
          <w:sz w:val="24"/>
        </w:rPr>
      </w:pPr>
      <w:r>
        <w:rPr>
          <w:rFonts w:ascii="宋体" w:hAnsi="宋体" w:cs="宋体"/>
          <w:sz w:val="24"/>
        </w:rPr>
        <w:t>{</w:t>
      </w:r>
      <w:r>
        <w:rPr>
          <w:rFonts w:cs="宋体" w:ascii="宋体" w:hAnsi="宋体"/>
          <w:sz w:val="24"/>
        </w:rPr>
        <w:t>空</w:t>
      </w:r>
      <w:r>
        <w:rPr>
          <w:rFonts w:ascii="宋体" w:hAnsi="宋体" w:cs="宋体"/>
          <w:sz w:val="24"/>
        </w:rPr>
        <w:t>白</w:t>
      </w:r>
      <w:r>
        <w:rPr>
          <w:rFonts w:ascii="宋体" w:hAnsi="宋体" w:cs="宋体"/>
          <w:sz w:val="24"/>
          <w:u w:val="single"/>
        </w:rPr>
        <w:t>部</w:t>
      </w:r>
      <w:r>
        <w:rPr>
          <w:rFonts w:ascii="宋体" w:hAnsi="宋体" w:cs="宋体"/>
          <w:sz w:val="24"/>
          <w:u w:val="single"/>
        </w:rPr>
        <w:t>分}；</w:t>
      </w:r>
      <w:r>
        <w:rPr>
          <w:rFonts w:eastAsia="Times New Roman"/>
          <w:u w:val="single"/>
        </w:rPr>
      </w:r>
      <w:r>
        <w:rPr>
          <w:rFonts w:ascii="宋体" w:hAnsi="宋体" w:cs="宋体"/>
          <w:sz w:val="24"/>
          <w:u w:val="single"/>
        </w:rPr>
      </w:r>
      <w:r>
        <w:rPr>
          <w:rFonts w:ascii="宋体" w:hAnsi="宋体" w:cs="宋体"/>
          <w:sz w:val="24"/>
        </w:rPr>
      </w:r>
    </w:p>
    <w:p>
      <w:pPr>
        <w:pStyle w:val="Normal"/>
        <w:widowControl w:val="false"/>
        <w:spacing w:lineRule="auto" w:line="360"/>
        <w:ind w:firstLine="480" w:end="0"/>
        <w:rPr>
          <w:rFonts w:ascii="宋体" w:hAnsi="宋体" w:cs="宋体"/>
          <w:sz w:val="24"/>
        </w:rPr>
      </w:pPr>
      <w:r>
        <w:rPr>
          <w:rFonts w:ascii="宋体" w:hAnsi="宋体" w:cs="宋体"/>
          <w:sz w:val="24"/>
        </w:rPr>
        <w:t>（</w:t>
      </w:r>
      <w:r>
        <w:rPr>
          <w:rFonts w:cs="宋体" w:ascii="宋体" w:hAnsi="宋体"/>
          <w:sz w:val="24"/>
        </w:rPr>
        <w:t>4</w:t>
      </w:r>
      <w:r>
        <w:rPr>
          <w:rFonts w:ascii="宋体" w:hAnsi="宋体" w:cs="宋体"/>
          <w:sz w:val="24"/>
        </w:rPr>
        <w:t>）</w:t>
      </w:r>
      <w:r>
        <w:rPr>
          <w:rFonts w:ascii="宋体" w:hAnsi="宋体" w:cs="宋体"/>
          <w:sz w:val="24"/>
          <w:u w:val="single"/>
        </w:rPr>
        <w:t xml:space="preserve"> {内容} </w:t>
      </w:r>
      <w:r>
        <w:rPr>
          <w:rFonts w:eastAsia="Times New Roman"/>
          <w:u w:val="single"/>
        </w:rPr>
        <w:t>。</w:t>
      </w:r>
      <w:r>
        <w:rPr>
          <w:rFonts w:ascii="宋体" w:hAnsi="宋体" w:cs="宋体"/>
          <w:sz w:val="24"/>
          <w:u w:val="single"/>
        </w:rPr>
      </w:r>
      <w:r>
        <w:rPr>
          <w:rFonts w:ascii="宋体" w:hAnsi="宋体" w:cs="宋体"/>
          <w:sz w:val="24"/>
        </w:rPr>
      </w:r>
    </w:p>
    <w:p>
      <w:pPr>
        <w:pStyle w:val="Normal"/>
        <w:spacing w:lineRule="auto" w:line="360"/>
        <w:ind w:firstLine="480" w:end="0"/>
        <w:rPr>
          <w:rFonts w:ascii="宋体" w:hAnsi="宋体" w:cs="宋体"/>
          <w:sz w:val="24"/>
        </w:rPr>
      </w:pPr>
      <w:r>
        <w:rPr>
          <w:rFonts w:ascii="宋体" w:hAnsi="宋体" w:cs="宋体"/>
          <w:sz w:val="24"/>
        </w:rPr>
        <w:t>具体装饰</w:t>
      </w:r>
      <w:r>
        <w:rPr>
          <w:rFonts w:ascii="宋体" w:hAnsi="宋体" w:cs="宋体"/>
          <w:sz w:val="24"/>
        </w:rPr>
        <w:t>装修及相关</w:t>
      </w:r>
      <w:r>
        <w:rPr>
          <w:rFonts w:ascii="宋体" w:hAnsi="宋体" w:cs="宋体"/>
          <w:sz w:val="24"/>
        </w:rPr>
        <w:t>设备标准的约定见附件</w:t>
      </w:r>
      <w:r>
        <w:rPr>
          <w:rFonts w:ascii="宋体" w:hAnsi="宋体" w:cs="宋体"/>
          <w:sz w:val="24"/>
        </w:rPr>
        <w:t>七</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ascii="宋体" w:hAnsi="宋体" w:cs="宋体"/>
          <w:sz w:val="24"/>
        </w:rPr>
        <w:t>（四）室内空气质量、建筑隔声和民用建筑节能措施</w:t>
      </w:r>
    </w:p>
    <w:p>
      <w:pPr>
        <w:pStyle w:val="Normal"/>
        <w:widowControl w:val="false"/>
        <w:spacing w:lineRule="auto" w:line="360"/>
        <w:ind w:firstLine="477" w:start="1" w:end="0"/>
        <w:rPr>
          <w:rFonts w:ascii="宋体" w:hAnsi="宋体" w:cs="宋体"/>
          <w:sz w:val="24"/>
        </w:rPr>
      </w:pPr>
      <w:r>
        <w:rPr>
          <w:rFonts w:cs="宋体" w:ascii="宋体" w:hAnsi="宋体"/>
          <w:sz w:val="24"/>
        </w:rPr>
        <w:t>1.</w:t>
      </w:r>
      <w:r>
        <w:rPr>
          <w:rFonts w:ascii="宋体" w:hAnsi="宋体" w:cs="宋体"/>
          <w:sz w:val="24"/>
        </w:rPr>
        <w:t xml:space="preserve"> 该共有产权住房室内空气质量符合【国家】【地方】标准，标准名称</w:t>
      </w:r>
      <w:r>
        <w:rPr>
          <w:rFonts w:ascii="宋体" w:hAnsi="宋体" w:cs="宋体"/>
          <w:sz w:val="24"/>
          <w:u w:val="single"/>
          <w:lang w:val="en-US" w:eastAsia="zh-CN"/>
        </w:rPr>
        <w:t>：</w:t>
      </w:r>
      <w:r>
        <w:rPr>
          <w:rFonts w:ascii="宋体" w:hAnsi="宋体" w:cs="宋体"/>
          <w:sz w:val="24"/>
          <w:u w:val="single"/>
        </w:rPr>
        <w:t>{标准名</w:t>
      </w:r>
      <w:r>
        <w:rPr>
          <w:rFonts w:ascii="宋体" w:hAnsi="宋体" w:cs="宋体"/>
          <w:sz w:val="24"/>
        </w:rPr>
        <w:t>称}，标准文</w:t>
      </w:r>
      <w:r>
        <w:rPr>
          <w:rFonts w:ascii="宋体" w:hAnsi="宋体" w:cs="宋体"/>
          <w:sz w:val="24"/>
          <w:u w:val="single"/>
        </w:rPr>
        <w:t>号：{标准文号} 。</w:t>
      </w:r>
      <w:r>
        <w:rPr>
          <w:rFonts w:ascii="宋体" w:hAnsi="宋体" w:cs="宋体"/>
          <w:sz w:val="24"/>
        </w:rPr>
      </w:r>
    </w:p>
    <w:p>
      <w:pPr>
        <w:pStyle w:val="Normal"/>
        <w:widowControl w:val="false"/>
        <w:spacing w:lineRule="auto" w:line="360"/>
        <w:ind w:firstLine="480" w:end="0"/>
        <w:rPr>
          <w:rFonts w:ascii="宋体" w:hAnsi="宋体" w:cs="宋体"/>
          <w:sz w:val="24"/>
        </w:rPr>
      </w:pPr>
      <w:r>
        <w:rPr>
          <w:rFonts w:ascii="宋体" w:hAnsi="宋体" w:cs="宋体"/>
          <w:sz w:val="24"/>
        </w:rPr>
        <w:t>该共有产权住房建筑隔声情况符合【国家】【地方】标准，标准名称：</w:t>
      </w:r>
      <w:r>
        <w:rPr>
          <w:rFonts w:ascii="宋体" w:hAnsi="宋体" w:cs="宋体"/>
          <w:sz w:val="24"/>
          <w:u w:val="single"/>
          <w:lang w:val="en-US" w:eastAsia="zh-CN"/>
        </w:rPr>
        <w:t>{</w:t>
      </w:r>
      <w:r>
        <w:rPr>
          <w:rFonts w:ascii="宋体" w:hAnsi="宋体" w:cs="宋体"/>
          <w:sz w:val="24"/>
          <w:u w:val="single"/>
        </w:rPr>
        <w:t>标准名称</w:t>
      </w:r>
      <w:r>
        <w:rPr>
          <w:rFonts w:ascii="宋体" w:hAnsi="宋体" w:cs="宋体"/>
          <w:sz w:val="24"/>
        </w:rPr>
        <w:t>}，标准文号</w:t>
      </w:r>
      <w:r>
        <w:rPr>
          <w:rFonts w:ascii="宋体" w:hAnsi="宋体" w:cs="宋体"/>
          <w:sz w:val="24"/>
          <w:u w:val="single"/>
        </w:rPr>
        <w:t>：{标准文号}。</w:t>
      </w:r>
      <w:r>
        <w:rPr>
          <w:rFonts w:ascii="宋体" w:hAnsi="宋体" w:cs="宋体"/>
          <w:sz w:val="24"/>
        </w:rPr>
      </w:r>
    </w:p>
    <w:p>
      <w:pPr>
        <w:pStyle w:val="Normal"/>
        <w:widowControl w:val="false"/>
        <w:spacing w:lineRule="auto" w:line="360"/>
        <w:ind w:firstLine="480" w:end="0"/>
        <w:rPr>
          <w:rFonts w:ascii="宋体" w:hAnsi="宋体" w:cs="宋体"/>
          <w:sz w:val="24"/>
        </w:rPr>
      </w:pPr>
      <w:r>
        <w:rPr>
          <w:rFonts w:ascii="宋体" w:hAnsi="宋体" w:cs="宋体"/>
          <w:sz w:val="24"/>
        </w:rPr>
        <w:t>该共有产权住房室内空气质量或建筑隔声情况经检测不符合标准，由甲方负责整改，整改后仍不符合标准的，乙方有权解除合同。乙方解除合同的，应当书面通知甲方、</w:t>
      </w:r>
      <w:r>
        <w:rPr>
          <w:rFonts w:ascii="宋体" w:hAnsi="宋体" w:cs="宋体"/>
          <w:sz w:val="24"/>
        </w:rPr>
        <w:t>丙方</w:t>
      </w:r>
      <w:r>
        <w:rPr>
          <w:rFonts w:ascii="宋体" w:hAnsi="宋体" w:cs="宋体"/>
          <w:sz w:val="24"/>
        </w:rPr>
        <w:t>。甲方应当自解除合同通知送达之日起</w:t>
      </w:r>
      <w:r>
        <w:rPr>
          <w:rFonts w:cs="宋体" w:ascii="宋体" w:hAnsi="宋体"/>
          <w:sz w:val="24"/>
        </w:rPr>
        <w:t>15</w:t>
      </w:r>
      <w:r>
        <w:rPr>
          <w:rFonts w:ascii="宋体" w:hAnsi="宋体" w:cs="宋体"/>
          <w:sz w:val="24"/>
        </w:rPr>
        <w:t>日内退还乙方已付全部房价款（含已付贷款部分），并自乙方付款之日起，按照</w:t>
      </w:r>
      <w:r>
        <w:rPr>
          <w:rFonts w:ascii="宋体" w:hAnsi="宋体" w:cs="宋体"/>
          <w:sz w:val="24"/>
          <w:u w:val="single"/>
        </w:rPr>
        <w:t xml:space="preserve">     </w:t>
      </w:r>
      <w:r>
        <w:rPr>
          <w:rFonts w:cs="宋体" w:ascii="宋体" w:hAnsi="宋体"/>
          <w:sz w:val="24"/>
        </w:rPr>
        <w:t>%</w:t>
      </w:r>
      <w:r>
        <w:rPr>
          <w:rFonts w:ascii="宋体" w:hAnsi="宋体" w:cs="宋体"/>
          <w:sz w:val="24"/>
        </w:rPr>
        <w:t>（不低于全国银行间同业拆借中心公布的贷款市场报价利率）计算给付利息。给乙方造成损失的，由甲方承担相应赔偿责任。经检测不符合标准的，检测费用由甲方承担，整改后再次检测发生的费用仍由甲方承担。因整改导致该</w:t>
      </w:r>
      <w:r>
        <w:rPr>
          <w:rFonts w:ascii="宋体" w:hAnsi="宋体" w:cs="宋体"/>
          <w:sz w:val="24"/>
          <w:szCs w:val="32"/>
        </w:rPr>
        <w:t>共有产权住房</w:t>
      </w:r>
      <w:r>
        <w:rPr>
          <w:rFonts w:ascii="宋体" w:hAnsi="宋体" w:cs="宋体"/>
          <w:sz w:val="24"/>
        </w:rPr>
        <w:t>逾期交付的，甲方应当承担逾期交付责任。</w:t>
      </w:r>
    </w:p>
    <w:p>
      <w:pPr>
        <w:pStyle w:val="Normal"/>
        <w:widowControl w:val="false"/>
        <w:spacing w:lineRule="auto" w:line="360"/>
        <w:ind w:firstLine="480" w:end="0"/>
        <w:rPr>
          <w:sz w:val="24"/>
        </w:rPr>
      </w:pPr>
      <w:r>
        <w:rPr>
          <w:rFonts w:cs="宋体" w:ascii="宋体" w:hAnsi="宋体"/>
          <w:sz w:val="24"/>
        </w:rPr>
        <w:t>2.</w:t>
      </w:r>
      <w:r>
        <w:rPr>
          <w:rFonts w:ascii="宋体" w:hAnsi="宋体" w:cs="宋体"/>
          <w:sz w:val="24"/>
        </w:rPr>
        <w:t>该共有产权住房应当符合国家有关民用建筑节能强制性标准的要求</w:t>
      </w:r>
      <w:r>
        <w:rPr>
          <w:sz w:val="24"/>
        </w:rPr>
        <w:t>。</w:t>
      </w:r>
    </w:p>
    <w:p>
      <w:pPr>
        <w:pStyle w:val="Normal"/>
        <w:widowControl w:val="false"/>
        <w:spacing w:lineRule="auto" w:line="360"/>
        <w:ind w:firstLine="480" w:end="0"/>
        <w:rPr>
          <w:rFonts w:ascii="宋体" w:hAnsi="宋体" w:cs="宋体"/>
          <w:sz w:val="24"/>
        </w:rPr>
      </w:pPr>
      <w:r>
        <w:rPr>
          <w:rFonts w:ascii="宋体" w:hAnsi="宋体" w:cs="宋体"/>
          <w:sz w:val="24"/>
        </w:rPr>
        <w:t>未达到标准的，甲方应当按照相应标准要求补做节能措施，并承担全部费用；给乙方造成损失的，甲方应当承担相应赔偿责任。</w:t>
      </w:r>
    </w:p>
    <w:p>
      <w:pPr>
        <w:pStyle w:val="Normal"/>
        <w:widowControl w:val="fals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widowControl w:val="false"/>
        <w:spacing w:lineRule="auto" w:line="360"/>
        <w:ind w:firstLine="482" w:end="0"/>
        <w:rPr>
          <w:rFonts w:ascii="宋体" w:hAnsi="宋体" w:cs="宋体"/>
          <w:b/>
          <w:bCs/>
          <w:sz w:val="24"/>
        </w:rPr>
      </w:pPr>
      <w:r>
        <w:rPr>
          <w:rFonts w:ascii="宋体" w:hAnsi="宋体" w:cs="宋体"/>
          <w:b/>
          <w:bCs/>
          <w:sz w:val="24"/>
        </w:rPr>
        <w:t>第十七条  {保修责任}</w:t>
      </w:r>
    </w:p>
    <w:p>
      <w:pPr>
        <w:pStyle w:val="Normal"/>
        <w:spacing w:lineRule="auto" w:line="360"/>
        <w:ind w:firstLine="480" w:end="0"/>
        <w:rPr>
          <w:rFonts w:ascii="宋体" w:hAnsi="宋体" w:cs="宋体"/>
          <w:sz w:val="24"/>
        </w:rPr>
      </w:pPr>
      <w:r>
        <w:rPr>
          <w:rFonts w:ascii="宋体" w:hAnsi="宋体" w:cs="宋体"/>
          <w:sz w:val="24"/>
        </w:rPr>
        <w:t>（一）共有产权住房实行保修制度。甲方自该共有产权住房交付之日起，按照《住宅质量保证书》承诺的内容承担相应的保修责任。具体内容见附件八。</w:t>
      </w:r>
    </w:p>
    <w:p>
      <w:pPr>
        <w:pStyle w:val="Normal"/>
        <w:spacing w:lineRule="auto" w:line="360"/>
        <w:ind w:firstLine="480" w:end="105"/>
        <w:rPr>
          <w:rFonts w:ascii="宋体" w:hAnsi="宋体" w:cs="宋体"/>
          <w:sz w:val="24"/>
        </w:rPr>
      </w:pPr>
      <w:r>
        <w:rPr>
          <w:rFonts w:ascii="宋体" w:hAnsi="宋体" w:cs="宋体"/>
          <w:sz w:val="24"/>
          <w:szCs w:val="20"/>
        </w:rPr>
        <w:t>（</w:t>
      </w:r>
      <w:r>
        <w:rPr>
          <w:rFonts w:ascii="宋体" w:hAnsi="宋体" w:cs="宋体"/>
          <w:sz w:val="24"/>
          <w:szCs w:val="20"/>
        </w:rPr>
        <w:t>二</w:t>
      </w:r>
      <w:r>
        <w:rPr>
          <w:rFonts w:ascii="宋体" w:hAnsi="宋体" w:cs="宋体"/>
          <w:sz w:val="24"/>
          <w:szCs w:val="20"/>
        </w:rPr>
        <w:t>）</w:t>
      </w:r>
      <w:r>
        <w:rPr>
          <w:rFonts w:ascii="宋体" w:hAnsi="宋体" w:cs="宋体"/>
          <w:sz w:val="24"/>
        </w:rPr>
        <w:t>下列情形，甲方不承担保修责任：</w:t>
      </w:r>
    </w:p>
    <w:p>
      <w:pPr>
        <w:pStyle w:val="Normal"/>
        <w:spacing w:lineRule="auto" w:line="360"/>
        <w:ind w:firstLine="480" w:end="105"/>
        <w:rPr>
          <w:rFonts w:ascii="宋体" w:hAnsi="宋体" w:cs="宋体"/>
          <w:sz w:val="24"/>
        </w:rPr>
      </w:pPr>
      <w:r>
        <w:rPr>
          <w:rFonts w:cs="宋体" w:ascii="宋体" w:hAnsi="宋体"/>
          <w:sz w:val="24"/>
        </w:rPr>
        <w:t>1.</w:t>
      </w:r>
      <w:r>
        <w:rPr>
          <w:rFonts w:ascii="宋体" w:hAnsi="宋体" w:cs="宋体"/>
          <w:sz w:val="24"/>
        </w:rPr>
        <w:t>因不可抗力造成的房屋及其附属设施的损害；</w:t>
      </w:r>
    </w:p>
    <w:p>
      <w:pPr>
        <w:pStyle w:val="Normal"/>
        <w:spacing w:lineRule="auto" w:line="360"/>
        <w:ind w:firstLine="480" w:end="105"/>
        <w:rPr>
          <w:rFonts w:ascii="宋体" w:hAnsi="宋体" w:cs="宋体"/>
          <w:sz w:val="24"/>
        </w:rPr>
      </w:pPr>
      <w:r>
        <w:rPr>
          <w:rFonts w:cs="宋体" w:ascii="宋体" w:hAnsi="宋体"/>
          <w:sz w:val="24"/>
        </w:rPr>
        <w:t>2.</w:t>
      </w:r>
      <w:r>
        <w:rPr>
          <w:rFonts w:ascii="宋体" w:hAnsi="宋体" w:cs="宋体"/>
          <w:sz w:val="24"/>
        </w:rPr>
        <w:t>因乙方不当使用造成的房屋及其附属设施的损害；</w:t>
      </w:r>
    </w:p>
    <w:p>
      <w:pPr>
        <w:pStyle w:val="Normal"/>
        <w:spacing w:lineRule="auto" w:line="360"/>
        <w:ind w:firstLine="480" w:end="105"/>
        <w:rPr>
          <w:rFonts w:ascii="宋体" w:hAnsi="宋体" w:cs="宋体"/>
          <w:sz w:val="24"/>
        </w:rPr>
      </w:pPr>
      <w:r>
        <w:rPr>
          <w:rFonts w:cs="宋体" w:ascii="宋体" w:hAnsi="宋体"/>
          <w:sz w:val="24"/>
        </w:rPr>
        <w:t>3.</w:t>
      </w:r>
      <w:r>
        <w:rPr>
          <w:rFonts w:cs="宋体" w:ascii="宋体" w:hAnsi="宋体"/>
          <w:sz w:val="24"/>
          <w:u w:val="single"/>
        </w:rPr>
        <w:t xml:space="preserve">                                                             </w:t>
      </w:r>
      <w:r>
        <w:rPr>
          <w:rFonts w:ascii="宋体" w:hAnsi="宋体" w:cs="宋体"/>
          <w:sz w:val="24"/>
        </w:rPr>
        <w:t>。</w:t>
      </w:r>
    </w:p>
    <w:p>
      <w:pPr>
        <w:pStyle w:val="Normal"/>
        <w:spacing w:lineRule="auto" w:line="360"/>
        <w:ind w:firstLine="480" w:end="105"/>
        <w:rPr>
          <w:rFonts w:ascii="宋体" w:hAnsi="宋体" w:cs="宋体"/>
          <w:sz w:val="24"/>
          <w:szCs w:val="20"/>
        </w:rPr>
      </w:pPr>
      <w:r>
        <w:rPr>
          <w:rFonts w:ascii="宋体" w:hAnsi="宋体" w:cs="宋体"/>
          <w:sz w:val="24"/>
        </w:rPr>
        <w:t>因第</w:t>
      </w:r>
      <w:r>
        <w:rPr>
          <w:rFonts w:cs="宋体" w:ascii="宋体" w:hAnsi="宋体"/>
          <w:sz w:val="24"/>
        </w:rPr>
        <w:t>2</w:t>
      </w:r>
      <w:r>
        <w:rPr>
          <w:rFonts w:ascii="宋体" w:hAnsi="宋体" w:cs="宋体"/>
          <w:sz w:val="24"/>
        </w:rPr>
        <w:t>项原因造成房屋及附属设施损害的，丙方有权要求乙方修复房屋，并承担全部维修费用。</w:t>
      </w:r>
    </w:p>
    <w:p>
      <w:pPr>
        <w:pStyle w:val="Normal"/>
        <w:spacing w:lineRule="auto" w:line="360"/>
        <w:ind w:firstLine="480" w:end="0"/>
        <w:rPr>
          <w:rFonts w:ascii="宋体" w:hAnsi="宋体" w:cs="宋体"/>
          <w:color w:val="FF0000"/>
          <w:sz w:val="24"/>
          <w:szCs w:val="20"/>
        </w:rPr>
      </w:pPr>
      <w:r>
        <w:rPr>
          <w:rFonts w:ascii="宋体" w:hAnsi="宋体" w:cs="宋体"/>
          <w:sz w:val="24"/>
          <w:szCs w:val="20"/>
        </w:rPr>
        <w:t>（三）在保修期内，乙方要求维修的书面通知送达甲方</w:t>
      </w:r>
      <w:r>
        <w:rPr>
          <w:rFonts w:ascii="宋体" w:hAnsi="宋体" w:cs="宋体"/>
          <w:sz w:val="24"/>
          <w:szCs w:val="20"/>
          <w:u w:val="single"/>
        </w:rPr>
        <w:t>{时限}日</w:t>
      </w:r>
      <w:r>
        <w:rPr>
          <w:rFonts w:ascii="宋体" w:hAnsi="宋体" w:cs="宋体"/>
          <w:sz w:val="24"/>
          <w:szCs w:val="20"/>
        </w:rPr>
        <w:t>内，甲方既不履行保修义务也不提出书面异议的，乙方可以自行或委托他人进行维修，维修费用及维修期间造成的其他损失由甲方承担。</w:t>
      </w:r>
    </w:p>
    <w:p>
      <w:pPr>
        <w:pStyle w:val="Normal"/>
        <w:widowControl w:val="false"/>
        <w:spacing w:lineRule="auto" w:line="360"/>
        <w:ind w:firstLine="482" w:end="0"/>
        <w:rPr>
          <w:rFonts w:ascii="宋体" w:hAnsi="宋体" w:cs="宋体"/>
          <w:b/>
          <w:bCs/>
          <w:sz w:val="24"/>
          <w:szCs w:val="24"/>
        </w:rPr>
      </w:pPr>
      <w:r>
        <w:rPr>
          <w:rFonts w:ascii="宋体" w:hAnsi="宋体" w:cs="宋体"/>
          <w:b/>
          <w:bCs/>
          <w:sz w:val="24"/>
          <w:szCs w:val="24"/>
        </w:rPr>
        <w:t>第十八条 质量担保</w:t>
      </w:r>
    </w:p>
    <w:p>
      <w:pPr>
        <w:pStyle w:val="Normal"/>
        <w:spacing w:lineRule="auto" w:line="360"/>
        <w:ind w:firstLine="480" w:end="0"/>
        <w:rPr>
          <w:rFonts w:ascii="宋体" w:hAnsi="宋体" w:cs="宋体"/>
          <w:sz w:val="24"/>
          <w:szCs w:val="20"/>
        </w:rPr>
      </w:pPr>
      <w:r>
        <w:rPr>
          <w:rFonts w:ascii="宋体" w:hAnsi="宋体" w:cs="宋体"/>
          <w:sz w:val="24"/>
          <w:szCs w:val="20"/>
        </w:rPr>
        <w:t>甲方未按照第十六条、第十七条约定承担相关责任的，由</w:t>
      </w:r>
      <w:r>
        <w:rPr>
          <w:rFonts w:ascii="宋体" w:hAnsi="宋体" w:cs="宋体"/>
          <w:sz w:val="24"/>
          <w:szCs w:val="20"/>
          <w:u w:val="single"/>
        </w:rPr>
        <w:t xml:space="preserve"> </w:t>
      </w:r>
      <w:r>
        <w:rPr>
          <w:rFonts w:ascii="宋体" w:hAnsi="宋体" w:cs="宋体"/>
          <w:sz w:val="24"/>
          <w:szCs w:val="20"/>
          <w:u w:val="single"/>
        </w:rPr>
        <w:t>{</w:t>
      </w:r>
      <w:r>
        <w:rPr>
          <w:rFonts w:eastAsia="Times New Roman"/>
          <w:u w:val="single"/>
        </w:rPr>
        <w:t>连</w:t>
      </w:r>
      <w:r>
        <w:rPr>
          <w:rFonts w:ascii="宋体" w:hAnsi="宋体" w:cs="宋体"/>
          <w:sz w:val="24"/>
          <w:szCs w:val="20"/>
          <w:u w:val="single"/>
        </w:rPr>
        <w:t>带</w:t>
      </w:r>
      <w:r>
        <w:rPr>
          <w:rFonts w:ascii="宋体" w:hAnsi="宋体" w:cs="宋体"/>
          <w:sz w:val="24"/>
          <w:szCs w:val="20"/>
          <w:u w:val="single"/>
        </w:rPr>
        <w:t>责</w:t>
      </w:r>
      <w:r>
        <w:rPr>
          <w:rFonts w:ascii="宋体" w:hAnsi="宋体" w:cs="宋体"/>
          <w:sz w:val="24"/>
          <w:szCs w:val="20"/>
        </w:rPr>
        <w:t>任人} 承担连带责任。</w:t>
      </w:r>
    </w:p>
    <w:p>
      <w:pPr>
        <w:pStyle w:val="Normal"/>
        <w:spacing w:lineRule="auto" w:line="360"/>
        <w:ind w:firstLine="480" w:end="0"/>
        <w:rPr>
          <w:rFonts w:ascii="宋体" w:hAnsi="宋体" w:cs="宋体"/>
          <w:sz w:val="24"/>
          <w:szCs w:val="20"/>
        </w:rPr>
      </w:pPr>
      <w:r>
        <w:rPr>
          <w:rFonts w:ascii="宋体" w:hAnsi="宋体" w:cs="宋体"/>
          <w:sz w:val="24"/>
          <w:szCs w:val="20"/>
        </w:rPr>
        <w:t>关于质量担保的具体约定见附件九。</w:t>
      </w:r>
    </w:p>
    <w:p>
      <w:pPr>
        <w:pStyle w:val="largefont"/>
        <w:widowControl w:val="false"/>
        <w:spacing w:before="0" w:after="0"/>
        <w:jc w:val="both"/>
        <w:rPr>
          <w:rFonts w:ascii="宋体" w:hAnsi="宋体" w:cs="宋体"/>
          <w:sz w:val="24"/>
          <w:szCs w:val="20"/>
        </w:rPr>
      </w:pPr>
      <w:r>
        <w:rPr>
          <w:rFonts w:cs="宋体"/>
          <w:sz w:val="24"/>
          <w:szCs w:val="20"/>
        </w:rPr>
      </w:r>
    </w:p>
    <w:p>
      <w:pPr>
        <w:pStyle w:val="Heading1"/>
        <w:widowControl w:val="false"/>
        <w:rPr/>
      </w:pPr>
      <w:r>
        <w:rPr/>
        <w:t>第八章  合同备案和不动产登记</w:t>
      </w:r>
    </w:p>
    <w:p>
      <w:pPr>
        <w:pStyle w:val="Normal"/>
        <w:widowControl w:val="false"/>
        <w:spacing w:lineRule="auto" w:line="360"/>
        <w:ind w:firstLine="482" w:end="0"/>
        <w:rPr>
          <w:rFonts w:ascii="宋体" w:hAnsi="宋体" w:cs="宋体"/>
          <w:b/>
          <w:bCs/>
          <w:sz w:val="24"/>
        </w:rPr>
      </w:pPr>
      <w:r>
        <w:rPr>
          <w:rFonts w:ascii="宋体" w:hAnsi="宋体" w:cs="宋体"/>
          <w:b/>
          <w:bCs/>
          <w:sz w:val="24"/>
        </w:rPr>
        <w:t>第十九条 预</w:t>
      </w:r>
      <w:r>
        <w:rPr>
          <w:rFonts w:ascii="宋体" w:hAnsi="宋体" w:cs="宋体"/>
          <w:b/>
          <w:bCs/>
          <w:kern w:val="2"/>
          <w:sz w:val="24"/>
        </w:rPr>
        <w:t>售合同登记备案 {相关内容}</w:t>
      </w:r>
    </w:p>
    <w:p>
      <w:pPr>
        <w:pStyle w:val="Normal"/>
        <w:autoSpaceDE w:val="true"/>
        <w:spacing w:lineRule="auto" w:line="360"/>
        <w:ind w:firstLine="470" w:start="1" w:end="0"/>
        <w:rPr>
          <w:rFonts w:ascii="宋体" w:hAnsi="宋体" w:cs="宋体"/>
          <w:kern w:val="0"/>
          <w:sz w:val="24"/>
        </w:rPr>
      </w:pPr>
      <w:r>
        <w:rPr>
          <w:rFonts w:ascii="宋体" w:hAnsi="宋体" w:cs="宋体"/>
          <w:sz w:val="24"/>
        </w:rPr>
        <w:t>（一）甲方应当自本合同签订之日起</w:t>
      </w:r>
      <w:r>
        <w:rPr>
          <w:rFonts w:ascii="宋体" w:hAnsi="宋体" w:cs="宋体"/>
          <w:sz w:val="24"/>
        </w:rPr>
        <w:t>{</w:t>
      </w:r>
      <w:r>
        <w:rPr>
          <w:rFonts w:cs="宋体" w:ascii="宋体" w:hAnsi="宋体"/>
          <w:sz w:val="24"/>
        </w:rPr>
        <w:t>{时</w:t>
      </w:r>
      <w:r>
        <w:rPr>
          <w:rFonts w:ascii="宋体" w:hAnsi="宋体" w:cs="宋体"/>
          <w:sz w:val="24"/>
        </w:rPr>
        <w:t>间范围</w:t>
      </w:r>
      <w:r>
        <w:rPr>
          <w:rFonts w:ascii="宋体" w:hAnsi="宋体" w:cs="宋体"/>
          <w:sz w:val="24"/>
        </w:rPr>
        <w:t>}</w:t>
      </w:r>
      <w:r>
        <w:rPr>
          <w:rFonts w:ascii="宋体" w:hAnsi="宋体" w:cs="宋体"/>
          <w:sz w:val="24"/>
          <w:u w:val="single"/>
        </w:rPr>
        <w:t>}（不超</w:t>
      </w:r>
      <w:r>
        <w:rPr>
          <w:rFonts w:ascii="宋体" w:hAnsi="宋体" w:cs="宋体"/>
          <w:sz w:val="24"/>
        </w:rPr>
        <w:t>过30日）办理</w:t>
      </w:r>
      <w:r>
        <w:rPr>
          <w:rFonts w:cs="宋体" w:ascii="宋体" w:hAnsi="宋体"/>
          <w:sz w:val="24"/>
        </w:rPr>
        <w:t>预售</w:t>
      </w:r>
      <w:r>
        <w:rPr>
          <w:rFonts w:ascii="宋体" w:hAnsi="宋体" w:cs="宋体"/>
          <w:sz w:val="24"/>
        </w:rPr>
        <w:t>合同联机备案手续，并将本合同登记备案情况告知乙方和丙方。</w:t>
      </w:r>
    </w:p>
    <w:p>
      <w:pPr>
        <w:pStyle w:val="Normal"/>
        <w:widowControl w:val="false"/>
        <w:spacing w:lineRule="auto" w:line="360"/>
        <w:ind w:firstLine="480" w:end="0"/>
        <w:rPr>
          <w:rFonts w:ascii="宋体" w:hAnsi="宋体" w:cs="宋体"/>
          <w:sz w:val="24"/>
        </w:rPr>
      </w:pPr>
      <w:r>
        <w:rPr>
          <w:rFonts w:ascii="宋体" w:hAnsi="宋体" w:cs="宋体"/>
          <w:sz w:val="24"/>
        </w:rPr>
        <w:t>（</w:t>
      </w:r>
      <w:r>
        <w:rPr>
          <w:rFonts w:ascii="宋体" w:hAnsi="宋体" w:cs="宋体"/>
          <w:sz w:val="24"/>
        </w:rPr>
        <w:t>二</w:t>
      </w:r>
      <w:r>
        <w:rPr>
          <w:rFonts w:ascii="宋体" w:hAnsi="宋体" w:cs="宋体"/>
          <w:sz w:val="24"/>
        </w:rPr>
        <w:t>）</w:t>
      </w:r>
      <w:r>
        <w:rPr>
          <w:rFonts w:ascii="宋体" w:hAnsi="宋体" w:cs="宋体"/>
          <w:sz w:val="24"/>
        </w:rPr>
        <w:t>有关预售合同登记备案的其他约定如下：{其他约定}</w:t>
      </w:r>
    </w:p>
    <w:p>
      <w:pPr>
        <w:pStyle w:val="Normal"/>
        <w:widowControl w:val="false"/>
        <w:spacing w:lineRule="auto" w:line="360"/>
        <w:rPr>
          <w:rFonts w:ascii="宋体" w:hAnsi="宋体" w:cs="宋体"/>
          <w:kern w:val="0"/>
          <w:sz w:val="24"/>
          <w:u w:val="none"/>
        </w:rPr>
      </w:pPr>
      <w:r>
        <w:rPr>
          <w:rFonts w:ascii="宋体" w:hAnsi="宋体" w:cs="宋体"/>
          <w:sz w:val="24"/>
        </w:rPr>
        <w:t>{}</w:t>
      </w:r>
      <w:r>
        <w:rPr>
          <w:rFonts w:ascii="宋体" w:hAnsi="宋体" w:cs="宋体"/>
          <w:sz w:val="24"/>
          <w:u w:val="single"/>
        </w:rPr>
      </w:r>
      <w:r>
        <w:rPr>
          <w:rFonts w:ascii="宋体" w:hAnsi="宋体" w:cs="宋体"/>
          <w:kern w:val="0"/>
          <w:sz w:val="24"/>
          <w:u w:val="none"/>
        </w:rPr>
      </w:r>
    </w:p>
    <w:p>
      <w:pPr>
        <w:pStyle w:val="Normal"/>
        <w:widowControl w:val="false"/>
        <w:spacing w:lineRule="auto" w:line="360"/>
        <w:ind w:firstLine="482" w:end="0"/>
        <w:rPr>
          <w:rFonts w:ascii="宋体" w:hAnsi="宋体" w:cs="宋体"/>
          <w:b/>
          <w:bCs/>
          <w:sz w:val="24"/>
        </w:rPr>
      </w:pPr>
      <w:r>
        <w:rPr>
          <w:rFonts w:ascii="宋体" w:hAnsi="宋体" w:cs="宋体"/>
          <w:b/>
          <w:bCs/>
          <w:sz w:val="24"/>
        </w:rPr>
        <w:t>第二十条 不动产登记</w:t>
      </w:r>
    </w:p>
    <w:p>
      <w:pPr>
        <w:pStyle w:val="Normal"/>
        <w:widowControl w:val="false"/>
        <w:spacing w:lineRule="auto" w:line="360" w:before="0" w:after="0"/>
        <w:rPr>
          <w:rFonts w:ascii="宋体" w:hAnsi="宋体" w:cs="宋体"/>
          <w:kern w:val="0"/>
          <w:sz w:val="24"/>
          <w:u w:val="none"/>
        </w:rPr>
      </w:pPr>
      <w:r>
        <w:rPr>
          <w:rFonts w:ascii="宋体" w:hAnsi="宋体" w:cs="宋体"/>
          <w:kern w:val="0"/>
          <w:sz w:val="24"/>
        </w:rPr>
        <w:t>（一）甲方、乙方和丙方同意共同向不动产登记机构申请办理该共有产权住房的不动产转移登记。</w:t>
      </w:r>
    </w:p>
    <w:p>
      <w:pPr>
        <w:pStyle w:val="Normal"/>
        <w:widowControl w:val="false"/>
        <w:spacing w:lineRule="auto" w:line="360"/>
        <w:ind w:firstLine="480" w:end="0"/>
        <w:rPr>
          <w:rFonts w:ascii="宋体" w:hAnsi="宋体" w:cs="宋体"/>
          <w:kern w:val="0"/>
          <w:sz w:val="24"/>
        </w:rPr>
      </w:pPr>
      <w:r>
        <w:rPr>
          <w:rFonts w:ascii="宋体" w:hAnsi="宋体" w:cs="宋体"/>
          <w:kern w:val="0"/>
          <w:sz w:val="24"/>
        </w:rPr>
        <w:t>（二）因甲方的原因，乙方和丙方未能在该共有产权住房交付之日起</w:t>
      </w:r>
      <w:r>
        <w:rPr>
          <w:rFonts w:ascii="宋体" w:hAnsi="宋体" w:cs="宋体"/>
          <w:kern w:val="0"/>
          <w:sz w:val="24"/>
          <w:u w:val="single"/>
        </w:rPr>
        <w:t xml:space="preserve">     </w:t>
      </w:r>
      <w:r>
        <w:rPr>
          <w:rFonts w:ascii="宋体" w:hAnsi="宋体" w:cs="宋体"/>
          <w:kern w:val="0"/>
          <w:sz w:val="24"/>
        </w:rPr>
        <w:t>{天数}   日内取得该共有产权住房的不动产权证书的，三方</w:t>
      </w:r>
      <w:r>
        <w:rPr>
          <w:rFonts w:ascii="宋体" w:hAnsi="宋体" w:cs="宋体"/>
          <w:kern w:val="0"/>
          <w:sz w:val="24"/>
          <w:u w:val="single"/>
        </w:rPr>
        <w:t>同意按照</w:t>
      </w:r>
      <w:r>
        <w:rPr>
          <w:rFonts w:ascii="宋体" w:hAnsi="宋体" w:cs="宋体"/>
          <w:kern w:val="0"/>
          <w:sz w:val="24"/>
        </w:rPr>
        <w:t>下列第    {方式编号}    种方式处理：</w:t>
      </w:r>
    </w:p>
    <w:p>
      <w:pPr>
        <w:pStyle w:val="Normal"/>
        <w:widowControl w:val="false"/>
        <w:spacing w:lineRule="auto" w:line="360"/>
        <w:ind w:firstLine="480" w:end="0"/>
        <w:rPr>
          <w:rFonts w:ascii="宋体" w:hAnsi="宋体" w:cs="宋体"/>
          <w:kern w:val="0"/>
          <w:sz w:val="24"/>
        </w:rPr>
      </w:pPr>
      <w:r>
        <w:rPr>
          <w:rFonts w:cs="宋体" w:ascii="宋体" w:hAnsi="宋体"/>
          <w:kern w:val="0"/>
          <w:sz w:val="24"/>
        </w:rPr>
        <w:t>1.</w:t>
      </w:r>
      <w:r>
        <w:rPr>
          <w:rFonts w:ascii="宋体" w:hAnsi="宋体" w:cs="宋体"/>
          <w:kern w:val="0"/>
          <w:sz w:val="24"/>
        </w:rPr>
        <w:t xml:space="preserve"> {乙方和丙方}任一方有权解除合同。{乙方或丙方}任一方解除合同的，应当书面</w:t>
      </w:r>
      <w:r>
        <w:rPr>
          <w:rFonts w:ascii="宋体" w:hAnsi="宋体" w:cs="宋体"/>
          <w:kern w:val="0"/>
          <w:sz w:val="24"/>
        </w:rPr>
        <w:t>通知{甲方</w:t>
      </w:r>
      <w:r>
        <w:rPr>
          <w:rFonts w:ascii="宋体" w:hAnsi="宋体" w:cs="宋体"/>
          <w:kern w:val="0"/>
          <w:sz w:val="24"/>
        </w:rPr>
        <w:t>}。{甲</w:t>
      </w:r>
      <w:r>
        <w:rPr>
          <w:rFonts w:ascii="宋体" w:hAnsi="宋体" w:cs="宋体"/>
          <w:kern w:val="0"/>
          <w:sz w:val="24"/>
        </w:rPr>
        <w:t>方}应当自解除</w:t>
      </w:r>
      <w:r>
        <w:rPr>
          <w:rFonts w:ascii="宋体" w:hAnsi="宋体" w:cs="宋体"/>
          <w:u w:val="single"/>
        </w:rPr>
        <w:t>合同</w:t>
      </w:r>
      <w:r>
        <w:rPr>
          <w:rFonts w:eastAsia="Times New Roman"/>
          <w:u w:val="single"/>
        </w:rPr>
        <w:t>通</w:t>
      </w:r>
      <w:r>
        <w:rPr>
          <w:rFonts w:ascii="宋体" w:hAnsi="宋体" w:cs="宋体"/>
          <w:u w:val="single"/>
        </w:rPr>
        <w:t>知送</w:t>
      </w:r>
      <w:r>
        <w:rPr>
          <w:rFonts w:ascii="宋体" w:hAnsi="宋体" w:cs="宋体"/>
          <w:kern w:val="0"/>
          <w:sz w:val="24"/>
        </w:rPr>
        <w:t xml:space="preserve">达之日起  </w:t>
      </w:r>
      <w:r>
        <w:rPr>
          <w:rFonts w:ascii="宋体" w:hAnsi="宋体" w:cs="宋体"/>
          <w:kern w:val="0"/>
          <w:sz w:val="24"/>
        </w:rPr>
        <w:t xml:space="preserve">   日内退还{乙方}已付全部房价款（含已付贷款部分），并</w:t>
      </w:r>
      <w:r>
        <w:rPr>
          <w:rFonts w:ascii="宋体" w:hAnsi="宋体" w:cs="宋体"/>
          <w:u w:val="single"/>
        </w:rPr>
        <w:t>自{</w:t>
      </w:r>
      <w:r>
        <w:rPr>
          <w:rFonts w:eastAsia="Times New Roman"/>
          <w:u w:val="single"/>
        </w:rPr>
        <w:t>乙</w:t>
      </w:r>
      <w:r>
        <w:rPr>
          <w:rFonts w:ascii="宋体" w:hAnsi="宋体" w:cs="宋体"/>
          <w:u w:val="single"/>
        </w:rPr>
        <w:t>方}</w:t>
      </w:r>
      <w:r>
        <w:rPr>
          <w:rFonts w:cs="宋体" w:ascii="宋体" w:hAnsi="宋体"/>
          <w:kern w:val="0"/>
          <w:sz w:val="24"/>
        </w:rPr>
        <w:t>付</w:t>
      </w:r>
      <w:r>
        <w:rPr>
          <w:rFonts w:ascii="宋体" w:hAnsi="宋体" w:cs="宋体"/>
          <w:kern w:val="0"/>
          <w:sz w:val="24"/>
        </w:rPr>
        <w:t>款之日起，按照     %（不低于全国银行间同业拆借中心公布的贷款市场报价利率）计算给付利息</w:t>
      </w:r>
      <w:r>
        <w:rPr>
          <w:sz w:val="24"/>
        </w:rPr>
        <w:t>。{乙方}和{丙方}不解除合同的，自{甲方}应当完成房屋不动产权登记的期限届满之次日起至完成房屋所有权登记之日止，{甲方</w:t>
      </w:r>
      <w:r>
        <w:rPr>
          <w:rFonts w:eastAsia="Times New Roman"/>
          <w:sz w:val="24"/>
          <w:u w:val="single"/>
        </w:rPr>
        <w:t>}按日计算向</w:t>
      </w:r>
      <w:r>
        <w:rPr>
          <w:sz w:val="24"/>
        </w:rPr>
        <w:t>{乙方}和</w:t>
      </w:r>
      <w:r>
        <w:rPr>
          <w:rFonts w:ascii="宋体" w:hAnsi="宋体" w:cs="宋体"/>
          <w:kern w:val="0"/>
          <w:sz w:val="24"/>
        </w:rPr>
        <w:t>{丙方}支付全部房价款万分之      的违约金。违约金按{乙方}和{丙方}各自持有的房屋份额比例分配。</w:t>
      </w:r>
    </w:p>
    <w:p>
      <w:pPr>
        <w:pStyle w:val="Normal"/>
        <w:widowControl w:val="false"/>
        <w:spacing w:lineRule="auto" w:line="360"/>
        <w:ind w:firstLine="480" w:end="0"/>
        <w:rPr>
          <w:rFonts w:ascii="宋体" w:hAnsi="宋体" w:cs="宋体"/>
          <w:kern w:val="0"/>
          <w:sz w:val="24"/>
        </w:rPr>
      </w:pPr>
      <w:r>
        <w:rPr>
          <w:rFonts w:cs="宋体" w:ascii="宋体" w:hAnsi="宋体"/>
          <w:sz w:val="24"/>
        </w:rPr>
        <w:t>2.</w:t>
      </w:r>
      <w:r>
        <w:rPr>
          <w:rFonts w:cs="宋体" w:ascii="宋体" w:hAnsi="宋体"/>
          <w:sz w:val="24"/>
          <w:u w:val="single"/>
        </w:rPr>
        <w:t xml:space="preserve"> {空白部分}</w:t>
      </w:r>
      <w:r>
        <w:rPr>
          <w:rFonts w:ascii="宋体" w:hAnsi="宋体" w:cs="宋体"/>
          <w:sz w:val="24"/>
        </w:rPr>
      </w:r>
    </w:p>
    <w:p>
      <w:pPr>
        <w:pStyle w:val="Normal"/>
        <w:widowControl w:val="false"/>
        <w:spacing w:lineRule="auto" w:line="360"/>
        <w:ind w:firstLine="480" w:end="0"/>
        <w:rPr>
          <w:rFonts w:ascii="宋体" w:hAnsi="宋体" w:cs="宋体"/>
          <w:kern w:val="0"/>
          <w:sz w:val="24"/>
        </w:rPr>
      </w:pPr>
      <w:r>
        <w:rPr>
          <w:rFonts w:ascii="宋体" w:hAnsi="宋体" w:cs="宋体"/>
          <w:kern w:val="0"/>
          <w:sz w:val="24"/>
        </w:rPr>
        <w:t>（三）因乙方和丙方的原因未能在约定期限内完成该共有产权住房的不动产转移登记的，甲方不承担责任。</w:t>
      </w:r>
    </w:p>
    <w:p>
      <w:pPr>
        <w:pStyle w:val="Normal"/>
        <w:widowControl w:val="false"/>
        <w:spacing w:lineRule="auto" w:line="360"/>
        <w:ind w:firstLine="480" w:end="0"/>
        <w:rPr>
          <w:rFonts w:ascii="宋体" w:hAnsi="宋体" w:cs="宋体"/>
          <w:kern w:val="0"/>
          <w:sz w:val="24"/>
        </w:rPr>
      </w:pPr>
      <w:r>
        <w:rPr>
          <w:rFonts w:cs="宋体" w:ascii="宋体" w:hAnsi="宋体"/>
          <w:kern w:val="0"/>
          <w:sz w:val="24"/>
        </w:rPr>
      </w:r>
    </w:p>
    <w:p>
      <w:pPr>
        <w:pStyle w:val="Heading1"/>
        <w:widowControl w:val="false"/>
        <w:rPr/>
      </w:pPr>
      <w:r>
        <w:rPr/>
        <w:t>第九章</w:t>
      </w:r>
      <w:r>
        <w:rPr/>
        <w:t xml:space="preserve"> </w:t>
      </w:r>
      <w:r>
        <w:rPr/>
        <w:t xml:space="preserve"> 前期物业管理</w:t>
      </w:r>
    </w:p>
    <w:p>
      <w:pPr>
        <w:pStyle w:val="Normal"/>
        <w:widowControl w:val="false"/>
        <w:spacing w:lineRule="auto" w:line="360"/>
        <w:ind w:firstLine="482" w:end="0"/>
        <w:rPr>
          <w:rFonts w:ascii="宋体" w:hAnsi="宋体" w:cs="宋体"/>
          <w:b/>
          <w:bCs/>
          <w:sz w:val="24"/>
        </w:rPr>
      </w:pPr>
      <w:r>
        <w:rPr>
          <w:rFonts w:ascii="宋体" w:hAnsi="宋体" w:cs="宋体"/>
          <w:b/>
          <w:bCs/>
          <w:sz w:val="24"/>
        </w:rPr>
        <w:t>第二十二条  {前期物业管理}</w:t>
      </w:r>
    </w:p>
    <w:p>
      <w:pPr>
        <w:pStyle w:val="Normal"/>
        <w:spacing w:lineRule="auto" w:line="360"/>
        <w:ind w:firstLine="480" w:end="0"/>
        <w:rPr>
          <w:rFonts w:ascii="宋体" w:hAnsi="宋体" w:cs="宋体"/>
          <w:kern w:val="0"/>
          <w:sz w:val="24"/>
        </w:rPr>
      </w:pPr>
      <w:r>
        <w:rPr>
          <w:rFonts w:ascii="宋体" w:hAnsi="宋体" w:cs="宋体"/>
          <w:kern w:val="0"/>
          <w:sz w:val="24"/>
        </w:rPr>
        <w:t>（一）甲方依法选聘的前期物业服务企业为</w:t>
      </w:r>
      <w:r>
        <w:rPr>
          <w:rFonts w:ascii="宋体" w:hAnsi="宋体" w:cs="宋体"/>
          <w:kern w:val="0"/>
          <w:sz w:val="24"/>
          <w:u w:val="single"/>
        </w:rPr>
        <w:t xml:space="preserve">                           </w:t>
      </w:r>
      <w:r>
        <w:rPr>
          <w:rFonts w:ascii="宋体" w:hAnsi="宋体" w:cs="宋体"/>
          <w:kern w:val="0"/>
          <w:sz w:val="24"/>
        </w:rPr>
        <w:t>{前期物业服务企业}。</w:t>
      </w:r>
    </w:p>
    <w:p>
      <w:pPr>
        <w:pStyle w:val="Normal"/>
        <w:spacing w:lineRule="auto" w:line="360"/>
        <w:ind w:firstLine="480" w:end="0"/>
        <w:rPr>
          <w:rFonts w:ascii="宋体" w:hAnsi="宋体" w:cs="宋体"/>
          <w:sz w:val="24"/>
        </w:rPr>
      </w:pPr>
      <w:r>
        <w:rPr>
          <w:rFonts w:ascii="宋体" w:hAnsi="宋体" w:cs="宋体"/>
          <w:kern w:val="0"/>
          <w:sz w:val="24"/>
        </w:rPr>
        <w:t>（二）物业服务时间从</w:t>
      </w:r>
      <w:r>
        <w:rPr>
          <w:rFonts w:ascii="宋体" w:hAnsi="宋体" w:cs="宋体"/>
          <w:sz w:val="24"/>
          <w:u w:val="single"/>
        </w:rPr>
        <w:t xml:space="preserve"> {年1}</w:t>
      </w:r>
      <w:r>
        <w:rPr>
          <w:rFonts w:ascii="宋体" w:hAnsi="宋体" w:cs="宋体"/>
          <w:sz w:val="24"/>
        </w:rPr>
        <w:t xml:space="preserve"> </w:t>
      </w:r>
      <w:r>
        <w:rPr>
          <w:rFonts w:ascii="宋体" w:hAnsi="宋体" w:cs="宋体"/>
          <w:sz w:val="24"/>
          <w:u w:val="single"/>
        </w:rPr>
        <w:t xml:space="preserve">{月1} </w:t>
      </w:r>
      <w:r>
        <w:rPr>
          <w:rFonts w:ascii="宋体" w:hAnsi="宋体" w:cs="宋体"/>
          <w:sz w:val="24"/>
        </w:rPr>
        <w:t>{</w:t>
      </w:r>
      <w:r>
        <w:rPr>
          <w:rFonts w:ascii="宋体" w:hAnsi="宋体" w:cs="宋体"/>
          <w:sz w:val="24"/>
          <w:u w:val="single"/>
        </w:rPr>
        <w:t>日1} 到</w:t>
      </w:r>
      <w:r>
        <w:rPr>
          <w:rFonts w:ascii="宋体" w:hAnsi="宋体" w:cs="宋体"/>
          <w:sz w:val="24"/>
        </w:rPr>
        <w:t xml:space="preserve"> </w:t>
      </w:r>
      <w:r>
        <w:rPr>
          <w:rFonts w:ascii="宋体" w:hAnsi="宋体" w:cs="宋体"/>
          <w:sz w:val="24"/>
        </w:rPr>
        <w:t>{</w:t>
      </w:r>
      <w:r>
        <w:rPr>
          <w:rFonts w:ascii="宋体" w:hAnsi="宋体" w:cs="宋体"/>
          <w:sz w:val="24"/>
          <w:u w:val="single"/>
        </w:rPr>
        <w:t>年2} {</w:t>
      </w:r>
      <w:r>
        <w:rPr>
          <w:rFonts w:ascii="宋体" w:hAnsi="宋体" w:cs="宋体"/>
          <w:sz w:val="24"/>
        </w:rPr>
        <w:t>月</w:t>
      </w:r>
      <w:r>
        <w:rPr>
          <w:rFonts w:ascii="宋体" w:hAnsi="宋体" w:cs="宋体"/>
          <w:sz w:val="24"/>
          <w:u w:val="single"/>
        </w:rPr>
        <w:t>2} {日</w:t>
      </w:r>
      <w:r>
        <w:rPr>
          <w:rFonts w:ascii="宋体" w:hAnsi="宋体" w:cs="宋体"/>
          <w:sz w:val="24"/>
        </w:rPr>
        <w:t>2</w:t>
      </w:r>
      <w:r>
        <w:rPr>
          <w:rFonts w:ascii="宋体" w:hAnsi="宋体" w:cs="宋体"/>
          <w:sz w:val="24"/>
          <w:u w:val="single"/>
        </w:rPr>
        <w:t>} 。</w:t>
      </w:r>
      <w:r>
        <w:rPr>
          <w:rFonts w:ascii="宋体" w:hAnsi="宋体" w:cs="宋体"/>
          <w:sz w:val="24"/>
        </w:rPr>
      </w:r>
      <w:r>
        <w:rPr>
          <w:rFonts w:ascii="宋体" w:hAnsi="宋体" w:cs="宋体"/>
          <w:sz w:val="24"/>
        </w:rPr>
      </w:r>
    </w:p>
    <w:p>
      <w:pPr>
        <w:pStyle w:val="Normal"/>
        <w:spacing w:lineRule="auto" w:line="360"/>
        <w:ind w:firstLine="480" w:end="0"/>
        <w:rPr>
          <w:rFonts w:ascii="宋体" w:hAnsi="宋体" w:cs="宋体"/>
          <w:sz w:val="24"/>
        </w:rPr>
      </w:pPr>
      <w:r>
        <w:rPr>
          <w:rFonts w:ascii="宋体" w:hAnsi="宋体" w:cs="宋体"/>
          <w:sz w:val="24"/>
        </w:rPr>
        <w:t>（三）物业服务期间，物业计费方式为【包干制】【酬金制】【</w:t>
      </w:r>
      <w:r>
        <w:rPr>
          <w:rFonts w:ascii="宋体" w:hAnsi="宋体" w:cs="宋体"/>
          <w:sz w:val="24"/>
          <w:u w:val="single"/>
        </w:rPr>
        <w:t>{计费方式}</w:t>
      </w:r>
      <w:r>
        <w:rPr>
          <w:rFonts w:ascii="宋体" w:hAnsi="宋体" w:cs="宋体"/>
          <w:sz w:val="24"/>
        </w:rPr>
        <w:t>】。物业服务费为</w:t>
      </w:r>
      <w:r>
        <w:rPr>
          <w:rFonts w:ascii="宋体" w:hAnsi="宋体" w:cs="宋体"/>
          <w:sz w:val="24"/>
          <w:u w:val="single"/>
        </w:rPr>
        <w:t>{费用标准}元/</w:t>
      </w:r>
      <w:r>
        <w:rPr>
          <w:rFonts w:ascii="宋体" w:hAnsi="宋体" w:cs="宋体"/>
          <w:sz w:val="24"/>
        </w:rPr>
        <w:t>月</w:t>
      </w:r>
      <w:r>
        <w:rPr>
          <w:rFonts w:cs="宋体" w:ascii="宋体" w:hAnsi="宋体"/>
          <w:sz w:val="24"/>
        </w:rPr>
        <w:t>▪</w:t>
      </w:r>
      <w:r>
        <w:rPr>
          <w:rFonts w:ascii="宋体" w:hAnsi="宋体" w:cs="宋体"/>
          <w:sz w:val="24"/>
        </w:rPr>
        <w:t>平</w:t>
      </w:r>
      <w:r>
        <w:rPr>
          <w:rFonts w:ascii="MS Mincho" w:hAnsi="MS Mincho" w:cs="MS Mincho" w:eastAsia="MS Mincho"/>
          <w:sz w:val="24"/>
        </w:rPr>
        <w:t>方</w:t>
      </w:r>
      <w:r>
        <w:rPr>
          <w:rFonts w:ascii="宋体" w:hAnsi="宋体" w:cs="宋体"/>
          <w:sz w:val="24"/>
        </w:rPr>
        <w:t>米（建筑面积）。</w:t>
      </w:r>
    </w:p>
    <w:p>
      <w:pPr>
        <w:pStyle w:val="Normal"/>
        <w:spacing w:lineRule="auto" w:line="360"/>
        <w:ind w:firstLine="480" w:end="0"/>
        <w:rPr>
          <w:rFonts w:ascii="宋体" w:hAnsi="宋体" w:cs="宋体"/>
          <w:sz w:val="24"/>
        </w:rPr>
      </w:pPr>
      <w:r>
        <w:rPr>
          <w:rFonts w:ascii="宋体" w:hAnsi="宋体" w:cs="宋体"/>
          <w:sz w:val="24"/>
        </w:rPr>
        <w:t>（四）乙方和丙方同意由甲方选聘的前期物业服务企业代为查验并承接物业共用部位、共用设施设备，甲方应当将物业共用部位、共用设施设备承接查验的备案情况书面告知乙方和丙方。</w:t>
      </w:r>
    </w:p>
    <w:p>
      <w:pPr>
        <w:pStyle w:val="Normal"/>
        <w:spacing w:lineRule="auto" w:line="360"/>
        <w:ind w:firstLine="480" w:end="0"/>
        <w:rPr>
          <w:rFonts w:ascii="宋体" w:hAnsi="宋体" w:cs="宋体"/>
          <w:sz w:val="24"/>
        </w:rPr>
      </w:pPr>
      <w:r>
        <w:rPr>
          <w:rFonts w:ascii="宋体" w:hAnsi="宋体" w:cs="宋体"/>
          <w:sz w:val="24"/>
        </w:rPr>
        <w:t>（五）乙方和丙方已详细阅读前期物业服务合同和临时管理规约，同意由甲方依法选聘的物业服务企业实施前期物业管理，遵守临时管理规约。</w:t>
      </w:r>
    </w:p>
    <w:p>
      <w:pPr>
        <w:pStyle w:val="Normal"/>
        <w:spacing w:lineRule="auto" w:line="360"/>
        <w:ind w:firstLine="480" w:end="0"/>
        <w:rPr>
          <w:rFonts w:ascii="宋体" w:hAnsi="宋体" w:cs="宋体"/>
          <w:sz w:val="24"/>
        </w:rPr>
      </w:pPr>
      <w:r>
        <w:rPr>
          <w:rFonts w:ascii="宋体" w:hAnsi="宋体" w:cs="宋体"/>
          <w:sz w:val="24"/>
        </w:rPr>
        <w:t>（六）丙方缴纳按照整套共有产权住房全部产权建筑面积计算的物业管理服务费用。</w:t>
      </w:r>
    </w:p>
    <w:p>
      <w:pPr>
        <w:pStyle w:val="Normal"/>
        <w:spacing w:lineRule="auto" w:line="360"/>
        <w:ind w:firstLine="480" w:end="0"/>
        <w:rPr>
          <w:rStyle w:val="Strong"/>
          <w:rFonts w:ascii="宋体" w:hAnsi="宋体" w:cs="宋体"/>
          <w:b w:val="false"/>
          <w:bCs w:val="false"/>
          <w:sz w:val="24"/>
        </w:rPr>
      </w:pPr>
      <w:r>
        <w:rPr>
          <w:rFonts w:ascii="宋体" w:hAnsi="宋体" w:cs="宋体"/>
          <w:sz w:val="24"/>
        </w:rPr>
        <w:t>该共有产权住房前期物业服务合同、临时管理规约见附件十。</w:t>
      </w:r>
    </w:p>
    <w:p>
      <w:pPr>
        <w:pStyle w:val="Normal"/>
        <w:widowControl w:val="false"/>
        <w:spacing w:lineRule="auto" w:line="360" w:before="0" w:after="0"/>
        <w:ind w:firstLine="482" w:end="0"/>
        <w:rPr>
          <w:rFonts w:ascii="宋体" w:hAnsi="宋体" w:cs="宋体"/>
          <w:b/>
          <w:bCs/>
          <w:sz w:val="24"/>
        </w:rPr>
      </w:pPr>
      <w:r>
        <w:rPr>
          <w:rStyle w:val="Strong"/>
          <w:rFonts w:ascii="宋体" w:hAnsi="宋体" w:cs="宋体"/>
          <w:b/>
          <w:bCs/>
          <w:sz w:val="24"/>
        </w:rPr>
        <w:t>第二十二条  {专项维修资金相关内容}</w:t>
      </w:r>
    </w:p>
    <w:p>
      <w:pPr>
        <w:pStyle w:val="largefont"/>
        <w:widowControl w:val="false"/>
        <w:spacing w:before="0" w:after="0"/>
        <w:jc w:val="both"/>
        <w:rPr>
          <w:b w:val="false"/>
        </w:rPr>
      </w:pPr>
      <w:r>
        <w:rPr>
          <w:rFonts w:ascii="新宋体" w:hAnsi="新宋体" w:cs="新宋体" w:eastAsia="新宋体"/>
          <w:b w:val="false"/>
        </w:rPr>
        <w:t>乙方缴纳按照整套共有产权住房全部产权建筑面积计算的住宅专项维修基金。在办理该共有产权住房</w:t>
      </w:r>
      <w:r>
        <w:rPr>
          <w:rFonts w:ascii="新宋体" w:hAnsi="新宋体" w:cs="新宋体" w:eastAsia="新宋体"/>
        </w:rPr>
        <w:t>【</w:t>
      </w:r>
      <w:r>
        <w:rPr>
          <w:rFonts w:ascii="新宋体" w:hAnsi="新宋体" w:cs="新宋体" w:eastAsia="新宋体"/>
          <w:b w:val="false"/>
        </w:rPr>
        <w:t>入住</w:t>
      </w:r>
      <w:r>
        <w:rPr>
          <w:rFonts w:ascii="新宋体" w:hAnsi="新宋体" w:cs="新宋体" w:eastAsia="新宋体"/>
        </w:rPr>
        <w:t>】【购房合同</w:t>
      </w:r>
      <w:r>
        <w:rPr>
          <w:rFonts w:ascii="新宋体" w:hAnsi="新宋体" w:cs="新宋体" w:eastAsia="新宋体"/>
        </w:rPr>
        <w:t>备案</w:t>
      </w:r>
      <w:r>
        <w:rPr>
          <w:rFonts w:ascii="新宋体" w:hAnsi="新宋体" w:cs="新宋体" w:eastAsia="新宋体"/>
        </w:rPr>
        <w:t>】</w:t>
      </w:r>
      <w:r>
        <w:rPr>
          <w:rFonts w:ascii="新宋体" w:hAnsi="新宋体" w:cs="新宋体" w:eastAsia="新宋体"/>
          <w:b w:val="false"/>
        </w:rPr>
        <w:t>手续前，乙方应当将首期住宅专项维修资金存入住宅专项维修资金专户。未交纳专项维修资金的，甲方有权拒绝向乙方交付该共有产权住房。</w:t>
      </w:r>
    </w:p>
    <w:p>
      <w:pPr>
        <w:pStyle w:val="largefont"/>
        <w:widowControl w:val="false"/>
        <w:spacing w:before="0" w:after="0"/>
        <w:jc w:val="both"/>
        <w:rPr>
          <w:rFonts w:ascii="新宋体" w:hAnsi="新宋体" w:eastAsia="新宋体" w:cs="新宋体"/>
          <w:b/>
        </w:rPr>
      </w:pPr>
      <w:r>
        <w:rPr>
          <w:rFonts w:eastAsia="新宋体" w:cs="新宋体" w:ascii="新宋体" w:hAnsi="新宋体"/>
          <w:b/>
        </w:rPr>
      </w:r>
    </w:p>
    <w:p>
      <w:pPr>
        <w:pStyle w:val="Heading1"/>
        <w:widowControl w:val="false"/>
        <w:rPr/>
      </w:pPr>
      <w:r>
        <w:rPr/>
        <w:t>第十章  其他事项</w:t>
      </w:r>
    </w:p>
    <w:p>
      <w:pPr>
        <w:pStyle w:val="Normal"/>
        <w:widowControl w:val="false"/>
        <w:spacing w:lineRule="auto" w:line="360"/>
        <w:ind w:firstLine="482" w:end="0"/>
        <w:rPr>
          <w:rFonts w:ascii="宋体" w:hAnsi="宋体" w:cs="宋体"/>
          <w:b/>
          <w:bCs/>
          <w:sz w:val="24"/>
        </w:rPr>
      </w:pPr>
      <w:r>
        <w:rPr>
          <w:rFonts w:ascii="宋体" w:hAnsi="宋体" w:cs="宋体"/>
          <w:b/>
          <w:bCs/>
          <w:sz w:val="24"/>
        </w:rPr>
        <w:t>第二十三条 {建筑物区分所有权}</w:t>
      </w:r>
    </w:p>
    <w:p>
      <w:pPr>
        <w:pStyle w:val="Normal"/>
        <w:widowControl w:val="false"/>
        <w:spacing w:lineRule="auto" w:line="360"/>
        <w:ind w:firstLine="480" w:end="0"/>
        <w:rPr>
          <w:rFonts w:ascii="宋体" w:hAnsi="宋体" w:cs="宋体"/>
          <w:sz w:val="24"/>
        </w:rPr>
      </w:pPr>
      <w:r>
        <w:rPr>
          <w:rFonts w:ascii="宋体" w:hAnsi="宋体" w:cs="宋体"/>
          <w:sz w:val="24"/>
        </w:rPr>
        <w:t>（一）乙方对其建筑物专有部分享有占有、使用的权利。</w:t>
      </w:r>
    </w:p>
    <w:p>
      <w:pPr>
        <w:pStyle w:val="Normal"/>
        <w:widowControl w:val="false"/>
        <w:spacing w:lineRule="auto" w:line="360"/>
        <w:ind w:firstLine="480" w:end="0"/>
        <w:rPr>
          <w:rFonts w:ascii="宋体" w:hAnsi="宋体" w:cs="宋体"/>
          <w:sz w:val="24"/>
        </w:rPr>
      </w:pPr>
      <w:r>
        <w:rPr>
          <w:rFonts w:ascii="宋体" w:hAnsi="宋体" w:cs="宋体"/>
          <w:sz w:val="24"/>
        </w:rPr>
        <w:t>（二）以下部位为共有部分：</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ascii="宋体" w:hAnsi="宋体" w:cs="宋体"/>
          <w:sz w:val="24"/>
        </w:rPr>
        <w:t>建筑物的基础、承重结构、外墙、屋顶等基本结构部分，通道、楼梯、大堂等公共通行部分，消防、公共照明等附属设施、设备，避难层、设备层或设备间等结构部分；</w:t>
      </w:r>
    </w:p>
    <w:p>
      <w:pPr>
        <w:pStyle w:val="Normal"/>
        <w:widowControl w:val="false"/>
        <w:spacing w:lineRule="auto" w:line="360"/>
        <w:ind w:firstLine="480" w:end="0"/>
        <w:rPr>
          <w:rFonts w:ascii="宋体" w:hAnsi="宋体" w:cs="宋体"/>
          <w:sz w:val="24"/>
        </w:rPr>
      </w:pPr>
      <w:r>
        <w:rPr>
          <w:rFonts w:cs="宋体" w:ascii="宋体" w:hAnsi="宋体"/>
          <w:sz w:val="24"/>
        </w:rPr>
        <w:t>2.</w:t>
      </w:r>
      <w:r>
        <w:rPr>
          <w:rFonts w:ascii="宋体" w:hAnsi="宋体" w:cs="宋体"/>
          <w:sz w:val="24"/>
        </w:rPr>
        <w:t>该共有产权住房所在建筑区划内的道路（属于城镇公共道路的除外）、绿地（属于城镇公共绿地或明示属于个人的除外）、占用业主共有的道路或其他场地用于停放汽车的车位、物业服务用房；</w:t>
      </w:r>
    </w:p>
    <w:p>
      <w:pPr>
        <w:pStyle w:val="Normal"/>
        <w:widowControl w:val="false"/>
        <w:spacing w:lineRule="auto" w:line="360"/>
        <w:ind w:firstLine="480" w:end="0"/>
        <w:rPr>
          <w:rFonts w:ascii="宋体" w:hAnsi="宋体" w:cs="宋体"/>
          <w:sz w:val="24"/>
        </w:rPr>
      </w:pPr>
      <w:r>
        <w:rPr>
          <w:rFonts w:cs="宋体" w:ascii="宋体" w:hAnsi="宋体"/>
          <w:sz w:val="24"/>
        </w:rPr>
        <w:t>{内</w:t>
      </w:r>
      <w:r>
        <w:rPr>
          <w:rFonts w:cs="宋体" w:ascii="宋体" w:hAnsi="宋体"/>
          <w:sz w:val="24"/>
          <w:u w:val="single"/>
        </w:rPr>
        <w:t>容}</w:t>
      </w:r>
      <w:r>
        <w:rPr>
          <w:rFonts w:ascii="宋体" w:hAnsi="宋体" w:cs="宋体"/>
          <w:sz w:val="24"/>
        </w:rPr>
      </w:r>
    </w:p>
    <w:p>
      <w:pPr>
        <w:pStyle w:val="Normal"/>
        <w:widowControl w:val="false"/>
        <w:spacing w:lineRule="auto" w:line="360"/>
        <w:ind w:firstLine="480" w:end="0"/>
        <w:rPr>
          <w:rFonts w:ascii="宋体" w:hAnsi="宋体" w:cs="宋体"/>
          <w:sz w:val="24"/>
        </w:rPr>
      </w:pPr>
      <w:r>
        <w:rPr>
          <w:rFonts w:ascii="宋体" w:hAnsi="宋体" w:cs="宋体"/>
          <w:sz w:val="24"/>
        </w:rPr>
        <w:t>（三）甲方、乙方、丙方对其他配套设施约定如下：</w:t>
      </w:r>
    </w:p>
    <w:p>
      <w:pPr>
        <w:pStyle w:val="Normal"/>
        <w:tabs>
          <w:tab w:val="left" w:pos="420" w:leader="none"/>
          <w:tab w:val="left" w:pos="840" w:leader="none"/>
          <w:tab w:val="left" w:pos="1260" w:leader="none"/>
          <w:tab w:val="left" w:pos="1680" w:leader="none"/>
          <w:tab w:val="left" w:pos="2100" w:leader="none"/>
          <w:tab w:val="left" w:pos="252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s>
        <w:autoSpaceDE w:val="true"/>
        <w:spacing w:lineRule="auto" w:line="360"/>
        <w:ind w:firstLine="480" w:end="0"/>
        <w:rPr>
          <w:rFonts w:ascii="宋体" w:hAnsi="宋体" w:cs="宋体"/>
          <w:sz w:val="24"/>
          <w:u w:val="single"/>
        </w:rPr>
      </w:pPr>
      <w:r>
        <w:rPr>
          <w:rFonts w:cs="宋体" w:ascii="宋体" w:hAnsi="宋体"/>
          <w:sz w:val="24"/>
        </w:rPr>
        <w:t>1.</w:t>
      </w:r>
      <w:r>
        <w:rPr>
          <w:rFonts w:ascii="宋体" w:hAnsi="宋体" w:cs="宋体"/>
          <w:sz w:val="24"/>
        </w:rPr>
        <w:t xml:space="preserve"> 规划的车位、车库</w:t>
      </w:r>
      <w:r>
        <w:rPr>
          <w:rFonts w:ascii="宋体" w:hAnsi="宋体" w:cs="宋体"/>
          <w:sz w:val="24"/>
          <w:u w:val="single"/>
        </w:rPr>
        <w:t>： {车位车库信息} ；</w:t>
      </w:r>
      <w:r>
        <w:rPr>
          <w:rFonts w:ascii="宋体" w:hAnsi="宋体" w:cs="宋体"/>
          <w:sz w:val="24"/>
        </w:rPr>
      </w:r>
    </w:p>
    <w:p>
      <w:pPr>
        <w:pStyle w:val="Normal"/>
        <w:spacing w:lineRule="auto" w:line="360"/>
        <w:ind w:firstLine="480" w:end="0"/>
        <w:rPr>
          <w:rFonts w:ascii="宋体" w:hAnsi="宋体" w:cs="宋体"/>
          <w:sz w:val="24"/>
          <w:u w:val="single"/>
        </w:rPr>
      </w:pPr>
      <w:r>
        <w:rPr>
          <w:rFonts w:cs="宋体" w:ascii="宋体" w:hAnsi="宋体"/>
          <w:sz w:val="24"/>
        </w:rPr>
        <w:t>2.</w:t>
      </w:r>
      <w:r>
        <w:rPr>
          <w:rFonts w:ascii="宋体" w:hAnsi="宋体" w:cs="宋体"/>
          <w:sz w:val="24"/>
        </w:rPr>
        <w:t>会所：</w:t>
      </w:r>
      <w:r>
        <w:rPr>
          <w:rFonts w:ascii="宋体" w:hAnsi="宋体" w:cs="宋体"/>
          <w:sz w:val="24"/>
          <w:u w:val="single"/>
        </w:rPr>
        <w:t>{会所描述}；</w:t>
      </w:r>
      <w:r>
        <w:rPr>
          <w:rFonts w:ascii="宋体" w:hAnsi="宋体" w:cs="宋体"/>
          <w:sz w:val="24"/>
        </w:rPr>
      </w:r>
    </w:p>
    <w:p>
      <w:pPr>
        <w:pStyle w:val="Normal"/>
        <w:spacing w:lineRule="auto" w:line="360"/>
        <w:ind w:firstLine="480" w:end="0"/>
        <w:rPr>
          <w:rFonts w:ascii="宋体" w:hAnsi="宋体" w:cs="宋体"/>
          <w:sz w:val="24"/>
        </w:rPr>
      </w:pPr>
      <w:r>
        <w:rPr>
          <w:rFonts w:cs="宋体" w:ascii="宋体" w:hAnsi="宋体"/>
          <w:sz w:val="24"/>
        </w:rPr>
        <w:t xml:space="preserve">{ </w:t>
      </w:r>
      <w:r>
        <w:rPr>
          <w:rFonts w:cs="宋体" w:ascii="宋体" w:hAnsi="宋体"/>
          <w:sz w:val="24"/>
          <w:u w:val="single"/>
        </w:rPr>
        <w:t>}</w:t>
      </w:r>
      <w:r>
        <w:rPr>
          <w:rFonts w:ascii="宋体" w:hAnsi="宋体" w:cs="宋体"/>
          <w:sz w:val="24"/>
        </w:rPr>
      </w:r>
    </w:p>
    <w:p>
      <w:pPr>
        <w:pStyle w:val="Normal"/>
        <w:widowControl w:val="false"/>
        <w:spacing w:lineRule="auto" w:line="360"/>
        <w:ind w:firstLine="482" w:end="0"/>
        <w:rPr>
          <w:rFonts w:ascii="宋体" w:hAnsi="宋体" w:cs="宋体"/>
          <w:b/>
          <w:bCs/>
          <w:sz w:val="24"/>
          <w:u w:val="none"/>
        </w:rPr>
      </w:pPr>
      <w:r>
        <w:rPr>
          <w:rFonts w:ascii="宋体" w:hAnsi="宋体" w:cs="宋体"/>
          <w:b/>
          <w:bCs/>
          <w:sz w:val="24"/>
        </w:rPr>
        <w:t>第二十四条 税费</w:t>
      </w:r>
    </w:p>
    <w:p>
      <w:pPr>
        <w:pStyle w:val="Normal"/>
        <w:widowControl w:val="false"/>
        <w:spacing w:lineRule="auto" w:line="360"/>
        <w:ind w:firstLine="480" w:end="0"/>
        <w:rPr>
          <w:rFonts w:ascii="宋体" w:hAnsi="宋体" w:cs="宋体"/>
          <w:b/>
          <w:bCs/>
          <w:sz w:val="24"/>
        </w:rPr>
      </w:pPr>
      <w:r>
        <w:rPr>
          <w:rFonts w:ascii="宋体" w:hAnsi="宋体" w:cs="宋体"/>
          <w:sz w:val="24"/>
        </w:rPr>
        <w:t>甲方、乙方应当按照国家的有关规定，向相应部门缴纳因该共有产权住房买卖发生的税费。因预测面积与实测面积差异，导致乙方不能享受税收优惠政策而增加的税收负担，由</w:t>
      </w:r>
      <w:r>
        <w:rPr>
          <w:rFonts w:ascii="宋体" w:hAnsi="宋体" w:cs="宋体"/>
          <w:sz w:val="24"/>
          <w:u w:val="single"/>
        </w:rPr>
        <w:t xml:space="preserve"> {责任方</w:t>
      </w:r>
      <w:r>
        <w:rPr>
          <w:rFonts w:ascii="宋体" w:hAnsi="宋体" w:cs="宋体"/>
          <w:sz w:val="24"/>
        </w:rPr>
        <w:t>} 承担。</w:t>
      </w:r>
    </w:p>
    <w:p>
      <w:pPr>
        <w:pStyle w:val="Normal"/>
        <w:widowControl w:val="false"/>
        <w:spacing w:lineRule="auto" w:line="360" w:before="0" w:after="0"/>
        <w:ind w:firstLine="482" w:end="0"/>
        <w:rPr>
          <w:rFonts w:ascii="宋体" w:hAnsi="宋体" w:cs="宋体"/>
          <w:b/>
          <w:bCs/>
          <w:sz w:val="24"/>
        </w:rPr>
      </w:pPr>
      <w:r>
        <w:rPr>
          <w:rFonts w:ascii="宋体" w:hAnsi="宋体" w:cs="宋体"/>
          <w:b/>
          <w:bCs/>
          <w:sz w:val="24"/>
        </w:rPr>
        <w:t>第二十五条 销售、购买和使用承诺</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ascii="宋体" w:hAnsi="宋体" w:cs="宋体"/>
          <w:sz w:val="24"/>
        </w:rPr>
        <w:t>甲方承诺不采取分割拆零销售、返本销售或者变相返本销售的方式销售共有产权住房；不采取售后包租或者变相售后包租的方式销售未竣工共有产权住房。</w:t>
      </w:r>
    </w:p>
    <w:p>
      <w:pPr>
        <w:pStyle w:val="Normal"/>
        <w:widowControl w:val="false"/>
        <w:spacing w:lineRule="auto" w:line="360"/>
        <w:ind w:firstLine="480" w:end="0"/>
        <w:rPr>
          <w:rFonts w:ascii="宋体" w:hAnsi="宋体" w:cs="宋体"/>
          <w:sz w:val="24"/>
        </w:rPr>
      </w:pPr>
      <w:r>
        <w:rPr>
          <w:rFonts w:cs="宋体" w:ascii="宋体" w:hAnsi="宋体"/>
          <w:sz w:val="24"/>
        </w:rPr>
        <w:t>2.</w:t>
      </w:r>
      <w:r>
        <w:rPr>
          <w:rFonts w:ascii="宋体" w:hAnsi="宋体" w:cs="宋体"/>
          <w:sz w:val="24"/>
        </w:rPr>
        <w:t>甲方承诺按照规划用途进行建设和出售，不擅自改变该共有产权住房使用性质，并按照规划用途办理房屋登记。甲方不得擅自改变与该共有产权住房有关的共用部位和设施的使用性质。</w:t>
      </w:r>
    </w:p>
    <w:p>
      <w:pPr>
        <w:pStyle w:val="Normal"/>
        <w:widowControl w:val="false"/>
        <w:spacing w:lineRule="auto" w:line="360"/>
        <w:ind w:firstLine="480" w:end="0"/>
        <w:rPr>
          <w:rFonts w:ascii="宋体" w:hAnsi="宋体" w:cs="宋体"/>
          <w:sz w:val="24"/>
        </w:rPr>
      </w:pPr>
      <w:r>
        <w:rPr>
          <w:rFonts w:cs="宋体" w:ascii="宋体" w:hAnsi="宋体"/>
          <w:sz w:val="24"/>
        </w:rPr>
        <w:t>3.</w:t>
      </w:r>
      <w:r>
        <w:rPr>
          <w:rFonts w:ascii="宋体" w:hAnsi="宋体" w:cs="宋体"/>
          <w:sz w:val="24"/>
        </w:rPr>
        <w:t>甲方承诺对共有产权住房的销售，不涉及依法或者依规划属于乙方和丙方共有的共用部位和设施的处分。</w:t>
      </w:r>
    </w:p>
    <w:p>
      <w:pPr>
        <w:pStyle w:val="Normal"/>
        <w:widowControl w:val="false"/>
        <w:spacing w:lineRule="auto" w:line="360"/>
        <w:ind w:firstLine="480" w:end="0"/>
        <w:rPr>
          <w:rFonts w:ascii="宋体" w:hAnsi="宋体" w:cs="宋体"/>
          <w:sz w:val="24"/>
        </w:rPr>
      </w:pPr>
      <w:r>
        <w:rPr>
          <w:rFonts w:cs="宋体" w:ascii="宋体" w:hAnsi="宋体"/>
          <w:sz w:val="24"/>
        </w:rPr>
        <w:t>4.</w:t>
      </w:r>
      <w:r>
        <w:rPr>
          <w:rFonts w:ascii="宋体" w:hAnsi="宋体" w:cs="宋体"/>
          <w:sz w:val="24"/>
        </w:rPr>
        <w:t>甲方承诺已将遮挡或妨碍房屋正常使用的情况告知乙方和丙方。具体内容见附件十一。</w:t>
      </w:r>
    </w:p>
    <w:p>
      <w:pPr>
        <w:pStyle w:val="Normal"/>
        <w:widowControl w:val="false"/>
        <w:spacing w:lineRule="auto" w:line="360"/>
        <w:ind w:firstLine="480" w:end="0"/>
        <w:rPr>
          <w:rFonts w:ascii="宋体" w:hAnsi="宋体" w:cs="宋体"/>
          <w:sz w:val="24"/>
        </w:rPr>
      </w:pPr>
      <w:r>
        <w:rPr>
          <w:rFonts w:cs="宋体" w:ascii="宋体" w:hAnsi="宋体"/>
          <w:sz w:val="24"/>
        </w:rPr>
        <w:t>5.</w:t>
      </w:r>
      <w:r>
        <w:rPr>
          <w:rFonts w:ascii="宋体" w:hAnsi="宋体" w:cs="宋体"/>
          <w:sz w:val="24"/>
        </w:rPr>
        <w:t>乙方承诺遵守政策规定，提交的申请购买共有产权住房的材料真实、合法、有效，并承担因{隐瞒家庭信息}、{虚假申报}、{伪造证明材料}等行为骗购共有产权住房，或承诺腾退公租房、公房但未在规定时间内腾退的相应法律责任。甲方有权解</w:t>
      </w:r>
      <w:r>
        <w:rPr>
          <w:rFonts w:ascii="宋体" w:hAnsi="宋体" w:cs="宋体"/>
          <w:sz w:val="24"/>
        </w:rPr>
        <w:t>除合</w:t>
      </w:r>
      <w:r>
        <w:rPr>
          <w:rFonts w:ascii="宋体" w:hAnsi="宋体" w:cs="宋体"/>
          <w:sz w:val="24"/>
        </w:rPr>
        <w:t>同</w:t>
      </w:r>
      <w:r>
        <w:rPr>
          <w:rFonts w:ascii="宋体" w:hAnsi="宋体" w:cs="宋体"/>
          <w:sz w:val="24"/>
        </w:rPr>
        <w:t>或按本合同第二十八</w:t>
      </w:r>
      <w:r>
        <w:rPr>
          <w:rFonts w:ascii="宋体" w:hAnsi="宋体" w:cs="宋体"/>
          <w:sz w:val="24"/>
        </w:rPr>
        <w:t>条约定的方式确认合同无效，乙方应</w:t>
      </w:r>
      <w:r>
        <w:rPr>
          <w:rFonts w:cs="宋体" w:ascii="宋体" w:hAnsi="宋体"/>
          <w:sz w:val="24"/>
        </w:rPr>
        <w:t>当</w:t>
      </w:r>
      <w:r>
        <w:rPr>
          <w:rFonts w:ascii="宋体" w:hAnsi="宋体" w:cs="宋体"/>
          <w:sz w:val="24"/>
        </w:rPr>
        <w:t>自合同解除/被确</w:t>
      </w:r>
      <w:r>
        <w:rPr>
          <w:rFonts w:eastAsia="Times New Roman"/>
          <w:u w:val="single"/>
        </w:rPr>
        <w:t>认无效之日</w:t>
      </w:r>
      <w:r>
        <w:rPr>
          <w:rFonts w:ascii="宋体" w:hAnsi="宋体" w:cs="宋体"/>
          <w:sz w:val="24"/>
        </w:rPr>
        <w:t>起     日内按照</w:t>
      </w:r>
      <w:r>
        <w:rPr>
          <w:rFonts w:ascii="宋体" w:hAnsi="宋体" w:cs="宋体"/>
          <w:sz w:val="24"/>
          <w:u w:val="single"/>
        </w:rPr>
        <w:t>全部房价款</w:t>
      </w:r>
      <w:r>
        <w:rPr>
          <w:rFonts w:cs="宋体" w:ascii="宋体" w:hAnsi="宋体"/>
          <w:sz w:val="24"/>
        </w:rPr>
        <w:t>的</w:t>
      </w:r>
      <w:r>
        <w:rPr>
          <w:rFonts w:ascii="宋体" w:hAnsi="宋体" w:cs="宋体"/>
          <w:sz w:val="24"/>
        </w:rPr>
        <w:t xml:space="preserve">     %向甲方支付违约金或赔偿金。同时，甲方应当退还乙方已</w:t>
      </w:r>
      <w:r>
        <w:rPr>
          <w:rFonts w:cs="宋体" w:ascii="宋体" w:hAnsi="宋体"/>
          <w:sz w:val="24"/>
        </w:rPr>
        <w:t>付</w:t>
      </w:r>
      <w:r>
        <w:rPr>
          <w:rFonts w:ascii="宋体" w:hAnsi="宋体" w:cs="宋体"/>
          <w:sz w:val="24"/>
        </w:rPr>
        <w:t>全部房价款(含</w:t>
      </w:r>
      <w:r>
        <w:rPr>
          <w:rFonts w:cs="宋体" w:ascii="宋体" w:hAnsi="宋体"/>
          <w:sz w:val="24"/>
        </w:rPr>
        <w:t>已</w:t>
      </w:r>
      <w:r>
        <w:rPr>
          <w:rFonts w:ascii="宋体" w:hAnsi="宋体" w:cs="宋体"/>
          <w:sz w:val="24"/>
        </w:rPr>
        <w:t>付贷款部分)。</w:t>
      </w:r>
    </w:p>
    <w:p>
      <w:pPr>
        <w:pStyle w:val="Normal"/>
        <w:widowControl w:val="false"/>
        <w:spacing w:lineRule="auto" w:line="360"/>
        <w:ind w:firstLine="480" w:end="0"/>
        <w:rPr>
          <w:rFonts w:ascii="宋体" w:hAnsi="宋体" w:cs="宋体"/>
          <w:sz w:val="24"/>
        </w:rPr>
      </w:pPr>
      <w:r>
        <w:rPr>
          <w:rFonts w:cs="宋体" w:ascii="宋体" w:hAnsi="宋体"/>
          <w:sz w:val="24"/>
        </w:rPr>
        <w:t>6.</w:t>
      </w:r>
      <w:r>
        <w:rPr>
          <w:rFonts w:ascii="宋体" w:hAnsi="宋体" w:cs="宋体"/>
          <w:sz w:val="24"/>
        </w:rPr>
        <w:t>乙方使用该共有产权住房期间，不得擅自改变该共有产权住房的用途、建筑主体结构和承重结构。</w:t>
      </w:r>
    </w:p>
    <w:p>
      <w:pPr>
        <w:pStyle w:val="Normal"/>
        <w:widowControl w:val="false"/>
        <w:spacing w:lineRule="auto" w:line="360"/>
        <w:ind w:firstLine="480" w:end="0"/>
        <w:rPr>
          <w:rFonts w:ascii="宋体" w:hAnsi="宋体" w:cs="宋体"/>
          <w:sz w:val="24"/>
        </w:rPr>
      </w:pPr>
      <w:r>
        <w:rPr>
          <w:rFonts w:cs="宋体" w:ascii="宋体" w:hAnsi="宋体"/>
          <w:sz w:val="24"/>
        </w:rPr>
        <w:t>{待</w:t>
      </w:r>
      <w:r>
        <w:rPr>
          <w:rFonts w:cs="宋体" w:ascii="宋体" w:hAnsi="宋体"/>
          <w:sz w:val="24"/>
          <w:u w:val="single"/>
        </w:rPr>
        <w:t>填写内容}</w:t>
      </w:r>
      <w:r>
        <w:rPr>
          <w:rFonts w:ascii="宋体" w:hAnsi="宋体" w:cs="宋体"/>
          <w:sz w:val="24"/>
        </w:rPr>
      </w:r>
    </w:p>
    <w:p>
      <w:pPr>
        <w:pStyle w:val="Normal"/>
        <w:widowControl w:val="false"/>
        <w:spacing w:lineRule="auto" w:line="360"/>
        <w:ind w:firstLine="480" w:end="0"/>
        <w:rPr>
          <w:rFonts w:ascii="宋体" w:hAnsi="宋体" w:cs="宋体"/>
          <w:sz w:val="24"/>
        </w:rPr>
      </w:pPr>
      <w:r>
        <w:rPr>
          <w:rFonts w:cs="宋体" w:ascii="宋体" w:hAnsi="宋体"/>
          <w:sz w:val="24"/>
        </w:rPr>
        <w:t>{待</w:t>
      </w:r>
      <w:r>
        <w:rPr>
          <w:rFonts w:cs="宋体" w:ascii="宋体" w:hAnsi="宋体"/>
          <w:sz w:val="24"/>
          <w:u w:val="single"/>
        </w:rPr>
        <w:t>填写内容}</w:t>
      </w:r>
      <w:r>
        <w:rPr>
          <w:rFonts w:ascii="宋体" w:hAnsi="宋体" w:cs="宋体"/>
          <w:sz w:val="24"/>
        </w:rPr>
      </w:r>
    </w:p>
    <w:p>
      <w:pPr>
        <w:pStyle w:val="Normal"/>
        <w:widowControl w:val="false"/>
        <w:spacing w:lineRule="auto" w:line="360" w:before="0" w:after="0"/>
        <w:ind w:firstLine="482" w:end="0"/>
        <w:rPr>
          <w:rFonts w:ascii="宋体" w:hAnsi="宋体" w:cs="宋体"/>
          <w:b/>
          <w:bCs/>
          <w:sz w:val="24"/>
        </w:rPr>
      </w:pPr>
      <w:r>
        <w:rPr>
          <w:rFonts w:ascii="宋体" w:hAnsi="宋体" w:cs="宋体"/>
          <w:b/>
          <w:bCs/>
          <w:sz w:val="24"/>
        </w:rPr>
        <w:t xml:space="preserve">第二十六条 </w:t>
      </w:r>
      <w:r>
        <w:rPr>
          <w:rFonts w:ascii="宋体" w:hAnsi="宋体" w:cs="宋体"/>
          <w:b/>
          <w:bCs/>
          <w:sz w:val="24"/>
          <w:lang w:val="en-US" w:eastAsia="zh-CN"/>
        </w:rPr>
        <w:t xml:space="preserve"> </w:t>
      </w:r>
      <w:r>
        <w:rPr>
          <w:rFonts w:ascii="宋体" w:hAnsi="宋体" w:cs="宋体"/>
          <w:b/>
          <w:bCs/>
          <w:sz w:val="24"/>
        </w:rPr>
        <w:t>{送达}</w:t>
      </w:r>
    </w:p>
    <w:p>
      <w:pPr>
        <w:pStyle w:val="Normal"/>
        <w:widowControl w:val="false"/>
        <w:spacing w:lineRule="auto" w:line="360"/>
        <w:ind w:firstLine="480" w:end="0"/>
        <w:rPr>
          <w:rFonts w:ascii="宋体" w:hAnsi="宋体" w:cs="宋体"/>
          <w:sz w:val="24"/>
        </w:rPr>
      </w:pPr>
      <w:r>
        <w:rPr>
          <w:rFonts w:ascii="宋体" w:hAnsi="宋体" w:cs="宋体"/>
          <w:sz w:val="24"/>
        </w:rPr>
        <w:t>三方保证在本合同中记载的通讯地址、{联系电话}均真实有效。任何根据本合同发出的文件，均应采用书面形式，以【邮政快递】【邮寄挂号信</w:t>
      </w:r>
      <w:r>
        <w:rPr>
          <w:rFonts w:ascii="宋体" w:hAnsi="宋体" w:cs="宋体"/>
          <w:sz w:val="24"/>
          <w:u w:val="single"/>
        </w:rPr>
        <w:t>】【{其他方</w:t>
      </w:r>
      <w:r>
        <w:rPr>
          <w:rFonts w:ascii="宋体" w:hAnsi="宋体" w:cs="宋体"/>
          <w:sz w:val="24"/>
        </w:rPr>
        <w:t>式}】方式送达对方。任何一方变更通讯地址、{联系电话}的，应在变</w:t>
      </w:r>
      <w:r>
        <w:rPr>
          <w:rFonts w:eastAsia="Times New Roman"/>
          <w:u w:val="single"/>
        </w:rPr>
        <w:t>更之日起{</w:t>
      </w:r>
      <w:r>
        <w:rPr>
          <w:rFonts w:ascii="宋体" w:hAnsi="宋体" w:cs="宋体"/>
          <w:sz w:val="24"/>
        </w:rPr>
        <w:t>X日内}书面通知对方。变更的一方未履行通知义务导致送达不能的，应承担相应的法律责任。</w:t>
      </w:r>
    </w:p>
    <w:p>
      <w:pPr>
        <w:pStyle w:val="Normal"/>
        <w:widowControl w:val="false"/>
        <w:spacing w:lineRule="auto" w:line="360" w:before="0" w:after="0"/>
        <w:ind w:firstLine="482" w:end="0"/>
        <w:rPr>
          <w:rFonts w:ascii="宋体" w:hAnsi="宋体" w:cs="宋体"/>
          <w:b/>
          <w:bCs/>
          <w:sz w:val="24"/>
        </w:rPr>
      </w:pPr>
      <w:r>
        <w:rPr>
          <w:rFonts w:ascii="宋体" w:hAnsi="宋体" w:cs="宋体"/>
          <w:b/>
          <w:bCs/>
          <w:sz w:val="24"/>
        </w:rPr>
        <w:t xml:space="preserve">第二十七条 </w:t>
      </w:r>
      <w:r>
        <w:rPr>
          <w:rFonts w:ascii="宋体" w:hAnsi="宋体" w:cs="宋体"/>
          <w:b/>
          <w:bCs/>
          <w:sz w:val="24"/>
          <w:lang w:val="en-US" w:eastAsia="zh-CN"/>
        </w:rPr>
        <w:t>{</w:t>
      </w:r>
      <w:r>
        <w:rPr>
          <w:rFonts w:ascii="宋体" w:hAnsi="宋体" w:cs="宋体"/>
          <w:b/>
          <w:bCs/>
          <w:sz w:val="24"/>
        </w:rPr>
        <w:t>甲方信息保护}</w:t>
      </w:r>
    </w:p>
    <w:p>
      <w:pPr>
        <w:pStyle w:val="Normal"/>
        <w:widowControl w:val="false"/>
        <w:spacing w:lineRule="auto" w:line="360"/>
        <w:ind w:firstLine="480" w:end="0"/>
        <w:rPr>
          <w:rFonts w:ascii="宋体" w:hAnsi="宋体" w:cs="宋体"/>
          <w:sz w:val="24"/>
        </w:rPr>
      </w:pPr>
      <w:r>
        <w:rPr>
          <w:rFonts w:ascii="宋体" w:hAnsi="宋体" w:cs="宋体"/>
          <w:sz w:val="24"/>
        </w:rPr>
        <w:t>甲方对乙方、丙方信息负有保密义务。非因法律、法规规定或国家安全机关、公安机关、检察机关、审判机关、纪检监察部门执行公务的需要，未经乙方、丙方书面同意，甲方及其销售人员和相关工作人员不得对外披露乙方信息，或将乙方信息用于履行本合同之外的其他用途。</w:t>
      </w:r>
    </w:p>
    <w:p>
      <w:pPr>
        <w:pStyle w:val="Normal"/>
        <w:widowControl w:val="false"/>
        <w:spacing w:lineRule="auto" w:line="360"/>
        <w:ind w:firstLine="482" w:end="0"/>
        <w:rPr>
          <w:rFonts w:ascii="宋体" w:hAnsi="宋体" w:cs="宋体"/>
          <w:b/>
          <w:bCs/>
          <w:sz w:val="24"/>
        </w:rPr>
      </w:pPr>
      <w:r>
        <w:rPr>
          <w:rFonts w:ascii="宋体" w:hAnsi="宋体" w:cs="宋体"/>
          <w:b/>
          <w:bCs/>
          <w:sz w:val="24"/>
        </w:rPr>
        <w:t>第二十八条  {争议解决方式}</w:t>
      </w:r>
    </w:p>
    <w:p>
      <w:pPr>
        <w:pStyle w:val="Normal"/>
        <w:widowControl w:val="false"/>
        <w:spacing w:lineRule="auto" w:line="360"/>
        <w:ind w:firstLine="480" w:end="0"/>
        <w:rPr>
          <w:rFonts w:ascii="宋体" w:hAnsi="宋体" w:cs="宋体"/>
          <w:sz w:val="24"/>
        </w:rPr>
      </w:pPr>
      <w:r>
        <w:rPr>
          <w:rFonts w:ascii="宋体" w:hAnsi="宋体" w:cs="宋体"/>
          <w:sz w:val="24"/>
        </w:rPr>
        <w:t>本合同在履行过程中发生的争议，由当事人协商解决</w:t>
      </w:r>
      <w:r>
        <w:rPr>
          <w:rFonts w:ascii="宋体" w:hAnsi="宋体" w:cs="宋体"/>
          <w:sz w:val="24"/>
        </w:rPr>
        <w:t>，也可申请</w:t>
      </w:r>
      <w:r>
        <w:rPr>
          <w:rFonts w:ascii="宋体" w:hAnsi="宋体" w:cs="宋体"/>
          <w:sz w:val="24"/>
        </w:rPr>
        <w:t>消费者协会</w:t>
      </w:r>
      <w:r>
        <w:rPr>
          <w:rFonts w:ascii="宋体" w:hAnsi="宋体" w:cs="宋体"/>
          <w:sz w:val="24"/>
        </w:rPr>
        <w:t>等相关机构</w:t>
      </w:r>
      <w:r>
        <w:rPr>
          <w:rFonts w:ascii="宋体" w:hAnsi="宋体" w:cs="宋体"/>
          <w:sz w:val="24"/>
        </w:rPr>
        <w:t>调解；</w:t>
      </w:r>
      <w:r>
        <w:rPr>
          <w:rFonts w:ascii="宋体" w:hAnsi="宋体" w:cs="宋体"/>
          <w:sz w:val="24"/>
        </w:rPr>
        <w:t>或</w:t>
      </w:r>
      <w:r>
        <w:rPr>
          <w:rFonts w:ascii="宋体" w:hAnsi="宋体" w:cs="宋体"/>
          <w:sz w:val="24"/>
        </w:rPr>
        <w:t>按照下列第</w:t>
      </w:r>
      <w:r>
        <w:rPr>
          <w:rFonts w:ascii="宋体" w:hAnsi="宋体" w:cs="宋体"/>
          <w:sz w:val="24"/>
          <w:u w:val="single"/>
        </w:rPr>
        <w:t>{选择方</w:t>
      </w:r>
      <w:r>
        <w:rPr>
          <w:rFonts w:ascii="宋体" w:hAnsi="宋体" w:cs="宋体"/>
          <w:sz w:val="24"/>
        </w:rPr>
        <w:t>式}种方式解决：</w:t>
      </w:r>
    </w:p>
    <w:p>
      <w:pPr>
        <w:pStyle w:val="Normal"/>
        <w:widowControl w:val="false"/>
        <w:spacing w:lineRule="auto" w:line="360"/>
        <w:ind w:firstLine="480" w:end="0"/>
        <w:rPr>
          <w:rFonts w:ascii="宋体" w:hAnsi="宋体" w:cs="宋体"/>
          <w:sz w:val="24"/>
        </w:rPr>
      </w:pPr>
      <w:r>
        <w:rPr>
          <w:rFonts w:cs="宋体" w:ascii="宋体" w:hAnsi="宋体"/>
          <w:sz w:val="24"/>
        </w:rPr>
        <w:t>1</w:t>
      </w:r>
      <w:r>
        <w:rPr>
          <w:rFonts w:cs="宋体" w:ascii="宋体" w:hAnsi="宋体"/>
          <w:sz w:val="24"/>
        </w:rPr>
        <w:t>.</w:t>
      </w:r>
      <w:r>
        <w:rPr>
          <w:rFonts w:ascii="宋体" w:hAnsi="宋体" w:cs="宋体"/>
          <w:sz w:val="24"/>
        </w:rPr>
        <w:t>依法向</w:t>
      </w:r>
      <w:r>
        <w:rPr>
          <w:rFonts w:ascii="宋体" w:hAnsi="宋体" w:cs="宋体"/>
          <w:sz w:val="24"/>
        </w:rPr>
        <w:t>有管辖权的</w:t>
      </w:r>
      <w:r>
        <w:rPr>
          <w:rFonts w:ascii="宋体" w:hAnsi="宋体" w:cs="宋体"/>
          <w:sz w:val="24"/>
        </w:rPr>
        <w:t>人民法院起诉</w:t>
      </w:r>
      <w:r>
        <w:rPr>
          <w:rFonts w:ascii="宋体" w:hAnsi="宋体" w:cs="宋体"/>
          <w:sz w:val="24"/>
        </w:rPr>
        <w:t>。</w:t>
      </w:r>
    </w:p>
    <w:p>
      <w:pPr>
        <w:pStyle w:val="Normal"/>
        <w:widowControl w:val="false"/>
        <w:spacing w:lineRule="auto" w:line="360"/>
        <w:ind w:firstLine="480" w:end="0"/>
        <w:rPr>
          <w:rFonts w:ascii="宋体" w:hAnsi="宋体" w:cs="宋体"/>
          <w:sz w:val="24"/>
        </w:rPr>
      </w:pPr>
      <w:r>
        <w:rPr>
          <w:rFonts w:cs="宋体" w:ascii="宋体" w:hAnsi="宋体"/>
          <w:sz w:val="24"/>
        </w:rPr>
        <w:t>2.</w:t>
      </w:r>
      <w:r>
        <w:rPr>
          <w:rFonts w:ascii="宋体" w:hAnsi="宋体" w:cs="宋体"/>
          <w:sz w:val="24"/>
        </w:rPr>
        <w:t>提交</w:t>
      </w:r>
      <w:r>
        <w:rPr>
          <w:rFonts w:ascii="宋体" w:hAnsi="宋体" w:cs="宋体"/>
          <w:sz w:val="24"/>
          <w:u w:val="single"/>
        </w:rPr>
        <w:t xml:space="preserve">  </w:t>
      </w:r>
      <w:r>
        <w:rPr>
          <w:rFonts w:eastAsia="Times New Roman"/>
          <w:u w:val="single"/>
        </w:rPr>
        <w:t xml:space="preserve"> </w:t>
      </w:r>
      <w:r>
        <w:rPr>
          <w:rFonts w:ascii="宋体" w:hAnsi="宋体" w:cs="宋体"/>
          <w:sz w:val="24"/>
          <w:u w:val="single"/>
        </w:rPr>
        <w:t xml:space="preserve">   </w:t>
      </w:r>
      <w:r>
        <w:rPr>
          <w:rFonts w:ascii="宋体" w:hAnsi="宋体" w:cs="宋体"/>
          <w:sz w:val="24"/>
        </w:rPr>
        <w:t>{仲裁委员会}仲裁。</w:t>
      </w:r>
    </w:p>
    <w:p>
      <w:pPr>
        <w:pStyle w:val="Normal"/>
        <w:widowControl w:val="false"/>
        <w:spacing w:lineRule="auto" w:line="360"/>
        <w:ind w:firstLine="482" w:end="0"/>
        <w:rPr>
          <w:rFonts w:ascii="宋体" w:hAnsi="宋体" w:cs="宋体"/>
          <w:b/>
          <w:bCs/>
          <w:sz w:val="24"/>
        </w:rPr>
      </w:pPr>
      <w:r>
        <w:rPr>
          <w:rFonts w:ascii="宋体" w:hAnsi="宋体" w:cs="宋体"/>
          <w:b/>
          <w:bCs/>
          <w:sz w:val="24"/>
        </w:rPr>
        <w:t>第二十九条 {补充协议}</w:t>
      </w:r>
    </w:p>
    <w:p>
      <w:pPr>
        <w:pStyle w:val="Normal"/>
        <w:widowControl w:val="false"/>
        <w:spacing w:lineRule="exact" w:line="480"/>
        <w:ind w:firstLine="480" w:end="0"/>
        <w:rPr>
          <w:rFonts w:ascii="宋体" w:hAnsi="宋体" w:cs="宋体"/>
          <w:sz w:val="24"/>
        </w:rPr>
      </w:pPr>
      <w:r>
        <w:rPr>
          <w:rFonts w:ascii="宋体" w:hAnsi="宋体" w:cs="宋体"/>
          <w:sz w:val="24"/>
        </w:rPr>
        <w:t>对本合同中未约定</w:t>
      </w:r>
      <w:r>
        <w:rPr>
          <w:rFonts w:ascii="宋体" w:hAnsi="宋体" w:cs="宋体"/>
          <w:sz w:val="24"/>
        </w:rPr>
        <w:t>或</w:t>
      </w:r>
      <w:r>
        <w:rPr>
          <w:rFonts w:ascii="宋体" w:hAnsi="宋体" w:cs="宋体"/>
          <w:sz w:val="24"/>
        </w:rPr>
        <w:t>约定不</w:t>
      </w:r>
      <w:r>
        <w:rPr>
          <w:rFonts w:ascii="宋体" w:hAnsi="宋体" w:cs="宋体"/>
          <w:sz w:val="24"/>
        </w:rPr>
        <w:t>明的内容</w:t>
      </w:r>
      <w:r>
        <w:rPr>
          <w:rFonts w:cs="宋体" w:ascii="宋体" w:hAnsi="宋体"/>
          <w:sz w:val="24"/>
        </w:rPr>
        <w:t>,</w:t>
      </w:r>
      <w:r>
        <w:rPr>
          <w:rFonts w:ascii="宋体" w:hAnsi="宋体" w:cs="宋体"/>
          <w:sz w:val="24"/>
        </w:rPr>
        <w:t>三方可根据具体情况</w:t>
      </w:r>
      <w:r>
        <w:rPr>
          <w:rFonts w:ascii="宋体" w:hAnsi="宋体" w:cs="宋体"/>
          <w:sz w:val="24"/>
        </w:rPr>
        <w:t>签订书面补充协议</w:t>
      </w:r>
      <w:r>
        <w:rPr>
          <w:rFonts w:ascii="宋体" w:hAnsi="宋体" w:cs="宋体"/>
          <w:sz w:val="24"/>
        </w:rPr>
        <w:t>（补充协议见附件十二）。</w:t>
      </w:r>
    </w:p>
    <w:p>
      <w:pPr>
        <w:pStyle w:val="Normal"/>
        <w:widowControl w:val="false"/>
        <w:spacing w:lineRule="auto" w:line="360"/>
        <w:ind w:firstLine="480" w:end="0"/>
        <w:rPr>
          <w:rFonts w:ascii="宋体" w:hAnsi="宋体" w:cs="宋体"/>
          <w:sz w:val="24"/>
        </w:rPr>
      </w:pPr>
      <w:r>
        <w:rPr>
          <w:rFonts w:ascii="宋体" w:hAnsi="宋体" w:cs="宋体"/>
          <w:sz w:val="24"/>
        </w:rPr>
        <w:t>补充协议中含有不合理</w:t>
      </w:r>
      <w:r>
        <w:rPr>
          <w:rFonts w:ascii="宋体" w:hAnsi="宋体" w:cs="宋体"/>
          <w:sz w:val="24"/>
        </w:rPr>
        <w:t>的</w:t>
      </w:r>
      <w:r>
        <w:rPr>
          <w:rFonts w:ascii="宋体" w:hAnsi="宋体" w:cs="宋体"/>
          <w:sz w:val="24"/>
        </w:rPr>
        <w:t>减轻或免除本合同中约定应当由甲方承担的责任</w:t>
      </w:r>
      <w:r>
        <w:rPr>
          <w:rFonts w:ascii="宋体" w:hAnsi="宋体" w:cs="宋体"/>
          <w:sz w:val="24"/>
        </w:rPr>
        <w:t>，</w:t>
      </w:r>
      <w:r>
        <w:rPr>
          <w:rFonts w:ascii="宋体" w:hAnsi="宋体" w:cs="宋体"/>
          <w:sz w:val="24"/>
        </w:rPr>
        <w:t>或不合理</w:t>
      </w:r>
      <w:r>
        <w:rPr>
          <w:rFonts w:ascii="宋体" w:hAnsi="宋体" w:cs="宋体"/>
          <w:sz w:val="24"/>
        </w:rPr>
        <w:t>的</w:t>
      </w:r>
      <w:r>
        <w:rPr>
          <w:rFonts w:ascii="宋体" w:hAnsi="宋体" w:cs="宋体"/>
          <w:sz w:val="24"/>
        </w:rPr>
        <w:t>加重乙方责任、排除</w:t>
      </w:r>
      <w:r>
        <w:rPr>
          <w:rFonts w:ascii="宋体" w:hAnsi="宋体" w:cs="宋体"/>
          <w:sz w:val="24"/>
        </w:rPr>
        <w:t>或限制</w:t>
      </w:r>
      <w:r>
        <w:rPr>
          <w:rFonts w:ascii="宋体" w:hAnsi="宋体" w:cs="宋体"/>
          <w:sz w:val="24"/>
        </w:rPr>
        <w:t>乙方主要权利内容的，仍以本合同为准。</w:t>
      </w:r>
    </w:p>
    <w:p>
      <w:pPr>
        <w:pStyle w:val="Normal"/>
        <w:widowControl w:val="false"/>
        <w:spacing w:lineRule="auto" w:line="360"/>
        <w:ind w:firstLine="482" w:end="0"/>
        <w:rPr>
          <w:rFonts w:ascii="宋体" w:hAnsi="宋体" w:cs="宋体"/>
          <w:b/>
          <w:bCs/>
          <w:kern w:val="2"/>
          <w:sz w:val="24"/>
          <w:szCs w:val="24"/>
        </w:rPr>
      </w:pPr>
      <w:r>
        <w:rPr>
          <w:rFonts w:ascii="宋体" w:hAnsi="宋体" w:cs="宋体"/>
          <w:b/>
          <w:bCs/>
          <w:kern w:val="2"/>
          <w:sz w:val="24"/>
          <w:szCs w:val="24"/>
        </w:rPr>
        <w:t>第</w:t>
      </w:r>
      <w:r>
        <w:rPr>
          <w:rFonts w:ascii="宋体" w:hAnsi="宋体" w:cs="宋体"/>
          <w:b/>
          <w:bCs/>
          <w:kern w:val="2"/>
          <w:sz w:val="24"/>
          <w:szCs w:val="24"/>
          <w:lang w:eastAsia="zh-CN"/>
        </w:rPr>
        <w:t>三</w:t>
      </w:r>
      <w:r>
        <w:rPr>
          <w:rFonts w:ascii="宋体" w:hAnsi="宋体" w:cs="宋体"/>
          <w:b/>
          <w:bCs/>
          <w:kern w:val="2"/>
          <w:sz w:val="24"/>
          <w:szCs w:val="24"/>
        </w:rPr>
        <w:t>十条  合同生效</w:t>
      </w:r>
    </w:p>
    <w:p>
      <w:pPr>
        <w:pStyle w:val="Normal"/>
        <w:widowControl w:val="false"/>
        <w:spacing w:lineRule="auto" w:line="360"/>
        <w:ind w:firstLine="420" w:end="0"/>
        <w:rPr>
          <w:rFonts w:ascii="宋体" w:hAnsi="宋体" w:cs="宋体"/>
          <w:kern w:val="0"/>
          <w:sz w:val="24"/>
          <w:szCs w:val="20"/>
        </w:rPr>
      </w:pPr>
      <w:r>
        <w:rPr>
          <w:rFonts w:ascii="宋体" w:hAnsi="宋体" w:cs="宋体"/>
          <w:kern w:val="0"/>
          <w:sz w:val="24"/>
          <w:szCs w:val="20"/>
        </w:rPr>
        <w:t>本合同自</w:t>
      </w:r>
      <w:r>
        <w:rPr>
          <w:rFonts w:ascii="宋体" w:hAnsi="宋体" w:cs="宋体"/>
          <w:kern w:val="0"/>
          <w:sz w:val="24"/>
          <w:szCs w:val="20"/>
        </w:rPr>
        <w:t>三方</w:t>
      </w:r>
      <w:r>
        <w:rPr>
          <w:rFonts w:ascii="宋体" w:hAnsi="宋体" w:cs="宋体"/>
          <w:kern w:val="0"/>
          <w:sz w:val="24"/>
          <w:szCs w:val="20"/>
        </w:rPr>
        <w:t>签字</w:t>
      </w:r>
      <w:r>
        <w:rPr>
          <w:rFonts w:ascii="宋体" w:hAnsi="宋体" w:cs="宋体"/>
          <w:kern w:val="0"/>
          <w:sz w:val="24"/>
          <w:szCs w:val="20"/>
        </w:rPr>
        <w:t>或</w:t>
      </w:r>
      <w:r>
        <w:rPr>
          <w:rFonts w:ascii="宋体" w:hAnsi="宋体" w:cs="宋体"/>
          <w:kern w:val="0"/>
          <w:sz w:val="24"/>
          <w:szCs w:val="20"/>
        </w:rPr>
        <w:t>盖章之日起生效。本合同</w:t>
      </w:r>
      <w:r>
        <w:rPr>
          <w:rFonts w:ascii="宋体" w:hAnsi="宋体" w:cs="宋体"/>
          <w:kern w:val="0"/>
          <w:sz w:val="24"/>
          <w:szCs w:val="20"/>
        </w:rPr>
        <w:t>的</w:t>
      </w:r>
      <w:r>
        <w:rPr>
          <w:rFonts w:ascii="宋体" w:hAnsi="宋体" w:cs="宋体"/>
          <w:kern w:val="0"/>
          <w:sz w:val="24"/>
          <w:szCs w:val="20"/>
        </w:rPr>
        <w:t>解除应当采用书面形式。</w:t>
      </w:r>
    </w:p>
    <w:p>
      <w:pPr>
        <w:pStyle w:val="Normal"/>
        <w:widowControl w:val="false"/>
        <w:spacing w:lineRule="auto" w:line="360"/>
        <w:ind w:firstLine="420" w:end="0"/>
        <w:rPr>
          <w:rFonts w:ascii="宋体" w:hAnsi="宋体" w:cs="宋体"/>
          <w:kern w:val="0"/>
          <w:sz w:val="24"/>
          <w:szCs w:val="20"/>
        </w:rPr>
      </w:pPr>
      <w:r>
        <w:rPr>
          <w:rFonts w:ascii="宋体" w:hAnsi="宋体" w:cs="宋体"/>
          <w:kern w:val="0"/>
          <w:sz w:val="24"/>
          <w:szCs w:val="20"/>
        </w:rPr>
        <w:t>本合同及附件共</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页，一式</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份</w:t>
      </w:r>
      <w:r>
        <w:rPr>
          <w:rFonts w:ascii="宋体" w:hAnsi="宋体" w:cs="宋体"/>
          <w:kern w:val="0"/>
          <w:sz w:val="24"/>
          <w:szCs w:val="20"/>
        </w:rPr>
        <w:t>，</w:t>
      </w:r>
      <w:r>
        <w:rPr>
          <w:rFonts w:ascii="宋体" w:hAnsi="宋体" w:cs="宋体"/>
          <w:kern w:val="0"/>
          <w:sz w:val="24"/>
          <w:szCs w:val="20"/>
        </w:rPr>
        <w:t>其中</w:t>
      </w:r>
      <w:r>
        <w:rPr>
          <w:rFonts w:ascii="宋体" w:hAnsi="宋体" w:cs="宋体"/>
          <w:kern w:val="0"/>
          <w:sz w:val="24"/>
          <w:szCs w:val="20"/>
        </w:rPr>
        <w:t>甲方</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份，</w:t>
      </w:r>
      <w:r>
        <w:rPr>
          <w:rFonts w:ascii="宋体" w:hAnsi="宋体" w:cs="宋体"/>
          <w:kern w:val="0"/>
          <w:sz w:val="24"/>
          <w:szCs w:val="20"/>
        </w:rPr>
        <w:t>乙方</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份</w:t>
      </w:r>
      <w:r>
        <w:rPr>
          <w:rFonts w:ascii="宋体" w:hAnsi="宋体" w:cs="宋体"/>
          <w:kern w:val="0"/>
          <w:sz w:val="24"/>
          <w:szCs w:val="20"/>
        </w:rPr>
        <w:t>，丙方</w:t>
      </w:r>
      <w:r>
        <w:rPr>
          <w:rFonts w:cs="宋体" w:ascii="宋体" w:hAnsi="宋体"/>
          <w:kern w:val="0"/>
          <w:sz w:val="24"/>
          <w:szCs w:val="20"/>
          <w:u w:val="none"/>
          <w:lang w:val="en-US" w:eastAsia="zh-CN"/>
        </w:rPr>
        <w:t>{丙方份数</w:t>
      </w:r>
      <w:r>
        <w:rPr>
          <w:rFonts w:ascii="宋体" w:hAnsi="宋体" w:cs="宋体"/>
          <w:kern w:val="0"/>
          <w:sz w:val="24"/>
          <w:szCs w:val="20"/>
          <w:u w:val="none"/>
        </w:rPr>
        <w:t>}</w:t>
      </w:r>
      <w:r>
        <w:rPr>
          <w:rFonts w:ascii="宋体" w:hAnsi="宋体" w:cs="宋体"/>
          <w:kern w:val="0"/>
          <w:sz w:val="24"/>
          <w:szCs w:val="20"/>
        </w:rPr>
        <w:t>份</w:t>
      </w:r>
      <w:r>
        <w:rPr>
          <w:rFonts w:ascii="宋体" w:hAnsi="宋体" w:cs="宋体"/>
          <w:kern w:val="0"/>
          <w:sz w:val="24"/>
          <w:szCs w:val="20"/>
        </w:rPr>
        <w:t>，</w:t>
      </w:r>
      <w:r>
        <w:rPr>
          <w:rFonts w:ascii="宋体" w:hAnsi="宋体" w:cs="宋体"/>
          <w:kern w:val="0"/>
          <w:sz w:val="24"/>
          <w:szCs w:val="20"/>
          <w:u w:val="single"/>
        </w:rPr>
        <w:t xml:space="preserve">【   </w:t>
      </w:r>
      <w:r>
        <w:rPr>
          <w:rFonts w:ascii="宋体" w:hAnsi="宋体" w:cs="宋体"/>
          <w:kern w:val="0"/>
          <w:sz w:val="24"/>
          <w:szCs w:val="20"/>
        </w:rPr>
        <w:t xml:space="preserve"> </w:t>
      </w:r>
      <w:r>
        <w:rPr>
          <w:rFonts w:ascii="宋体" w:hAnsi="宋体" w:cs="宋体"/>
          <w:kern w:val="0"/>
          <w:sz w:val="24"/>
          <w:szCs w:val="20"/>
          <w:u w:val="single"/>
        </w:rPr>
        <w:t>】</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 xml:space="preserve"> </w:t>
      </w:r>
      <w:r>
        <w:rPr>
          <w:rFonts w:ascii="宋体" w:hAnsi="宋体" w:cs="宋体"/>
          <w:kern w:val="0"/>
          <w:sz w:val="24"/>
          <w:szCs w:val="20"/>
        </w:rPr>
        <w:t>份</w:t>
      </w:r>
      <w:r>
        <w:rPr>
          <w:rFonts w:ascii="宋体" w:hAnsi="宋体" w:cs="宋体"/>
          <w:kern w:val="0"/>
          <w:sz w:val="24"/>
          <w:szCs w:val="20"/>
        </w:rPr>
        <w:t>，</w:t>
      </w:r>
      <w:r>
        <w:rPr>
          <w:rFonts w:ascii="宋体" w:hAnsi="宋体" w:cs="宋体"/>
          <w:kern w:val="0"/>
          <w:sz w:val="24"/>
          <w:szCs w:val="20"/>
          <w:u w:val="single"/>
        </w:rPr>
        <w:t xml:space="preserve">【   </w:t>
      </w:r>
      <w:r>
        <w:rPr>
          <w:rFonts w:ascii="宋体" w:hAnsi="宋体" w:cs="宋体"/>
          <w:kern w:val="0"/>
          <w:sz w:val="24"/>
          <w:szCs w:val="20"/>
        </w:rPr>
        <w:t xml:space="preserve"> </w:t>
      </w:r>
      <w:r>
        <w:rPr>
          <w:rFonts w:ascii="宋体" w:hAnsi="宋体" w:cs="宋体"/>
          <w:kern w:val="0"/>
          <w:sz w:val="24"/>
          <w:szCs w:val="20"/>
          <w:u w:val="single"/>
        </w:rPr>
        <w:t>】</w:t>
      </w:r>
      <w:r>
        <w:rPr>
          <w:rFonts w:ascii="宋体" w:hAnsi="宋体" w:cs="宋体"/>
          <w:kern w:val="0"/>
          <w:sz w:val="24"/>
          <w:szCs w:val="20"/>
          <w:u w:val="single"/>
        </w:rPr>
        <w:t xml:space="preserve"> </w:t>
      </w:r>
      <w:r>
        <w:rPr>
          <w:rFonts w:ascii="宋体" w:hAnsi="宋体" w:cs="宋体"/>
          <w:kern w:val="0"/>
          <w:sz w:val="24"/>
          <w:szCs w:val="20"/>
          <w:u w:val="single"/>
        </w:rPr>
        <w:t xml:space="preserve">  </w:t>
      </w:r>
      <w:r>
        <w:rPr>
          <w:rFonts w:ascii="宋体" w:hAnsi="宋体" w:cs="宋体"/>
          <w:kern w:val="0"/>
          <w:sz w:val="24"/>
          <w:szCs w:val="20"/>
        </w:rPr>
        <w:t xml:space="preserve"> 份</w:t>
      </w:r>
      <w:r>
        <w:rPr>
          <w:rFonts w:ascii="宋体" w:hAnsi="宋体" w:cs="宋体"/>
          <w:kern w:val="0"/>
          <w:sz w:val="24"/>
          <w:szCs w:val="20"/>
        </w:rPr>
        <w:t>。合同附件与本合同具有同等法律效力。</w:t>
      </w:r>
    </w:p>
    <w:p>
      <w:pPr>
        <w:pStyle w:val="Normal"/>
        <w:widowControl/>
        <w:spacing w:lineRule="auto" w:line="360"/>
        <w:rPr>
          <w:rFonts w:ascii="宋体" w:hAnsi="宋体" w:cs="宋体"/>
          <w:kern w:val="0"/>
          <w:sz w:val="24"/>
          <w:szCs w:val="20"/>
        </w:rPr>
      </w:pPr>
      <w:r>
        <w:rPr>
          <w:rFonts w:cs="宋体" w:ascii="宋体" w:hAnsi="宋体"/>
          <w:kern w:val="0"/>
          <w:sz w:val="24"/>
          <w:szCs w:val="20"/>
        </w:rPr>
      </w:r>
    </w:p>
    <w:p>
      <w:pPr>
        <w:pStyle w:val="Normal"/>
        <w:widowControl/>
        <w:spacing w:lineRule="auto" w:line="360"/>
        <w:rPr>
          <w:rFonts w:ascii="宋体" w:hAnsi="宋体" w:cs="宋体"/>
          <w:kern w:val="0"/>
          <w:sz w:val="24"/>
          <w:szCs w:val="20"/>
        </w:rPr>
      </w:pPr>
      <w:r>
        <w:rPr>
          <w:rFonts w:cs="宋体" w:ascii="宋体" w:hAnsi="宋体"/>
          <w:kern w:val="0"/>
          <w:sz w:val="24"/>
          <w:szCs w:val="20"/>
        </w:rPr>
      </w:r>
    </w:p>
    <w:p>
      <w:pPr>
        <w:pStyle w:val="Normal"/>
        <w:widowControl/>
        <w:spacing w:lineRule="auto" w:line="360"/>
        <w:rPr>
          <w:rFonts w:ascii="宋体" w:hAnsi="宋体" w:cs="宋体"/>
          <w:kern w:val="0"/>
          <w:sz w:val="24"/>
          <w:szCs w:val="20"/>
        </w:rPr>
      </w:pPr>
      <w:r>
        <w:rPr>
          <w:rFonts w:cs="宋体" w:ascii="宋体" w:hAnsi="宋体"/>
          <w:kern w:val="0"/>
          <w:sz w:val="24"/>
          <w:szCs w:val="20"/>
        </w:rPr>
      </w:r>
    </w:p>
    <w:p>
      <w:pPr>
        <w:pStyle w:val="BodyTextIndent"/>
        <w:tabs>
          <w:tab w:val="clear" w:pos="420"/>
          <w:tab w:val="left" w:pos="4515" w:leader="none"/>
        </w:tabs>
        <w:ind w:hanging="0" w:end="0"/>
        <w:rPr/>
      </w:pPr>
      <w:r>
        <w:rPr>
          <w:kern w:val="0"/>
          <w:szCs w:val="20"/>
        </w:rPr>
        <w:t>甲方（签</w:t>
      </w:r>
      <w:r>
        <w:rPr/>
        <w:t>字或盖章）：{签字或盖章}</w:t>
      </w:r>
    </w:p>
    <w:p>
      <w:pPr>
        <w:pStyle w:val="BodyTextIndent"/>
        <w:rPr/>
      </w:pPr>
      <w:r>
        <w:rPr/>
        <w:t>【法定代表人】（签字或盖章）： {法定代表人签字或盖章}</w:t>
      </w:r>
    </w:p>
    <w:p>
      <w:pPr>
        <w:pStyle w:val="BodyTextIndent"/>
        <w:ind w:hanging="0" w:end="0"/>
        <w:rPr/>
      </w:pPr>
      <w:r>
        <w:rPr/>
        <w:t>【委托代</w:t>
      </w:r>
      <w:r>
        <w:rPr/>
        <w:t>理人】（签字或盖章）：     {委托代理人签名或盖章}</w:t>
      </w:r>
    </w:p>
    <w:p>
      <w:pPr>
        <w:pStyle w:val="BodyTextIndent"/>
        <w:rPr/>
      </w:pPr>
      <w:r>
        <w:rPr/>
        <w:t>签订日期：</w:t>
      </w:r>
      <w:r>
        <w:rPr>
          <w:u w:val="single"/>
        </w:rPr>
        <w:t>{年}{</w:t>
      </w:r>
      <w:r>
        <w:rPr/>
        <w:t>月</w:t>
      </w:r>
      <w:r>
        <w:rPr>
          <w:u w:val="single"/>
        </w:rPr>
        <w:t>}{日}</w:t>
      </w:r>
      <w:r>
        <w:rPr/>
      </w:r>
      <w:r>
        <w:rPr>
          <w:u w:val="single"/>
        </w:rPr>
      </w:r>
      <w:r>
        <w:rPr/>
      </w:r>
    </w:p>
    <w:p>
      <w:pPr>
        <w:pStyle w:val="BodyTextIndent"/>
        <w:rPr/>
      </w:pPr>
      <w:r>
        <w:rPr/>
        <w:t>签订地点：</w:t>
      </w:r>
      <w:r>
        <w:rPr>
          <w:b w:val="false"/>
          <w:u w:val="single"/>
        </w:rPr>
        <w:t>{签订地点}</w:t>
      </w:r>
    </w:p>
    <w:p>
      <w:pPr>
        <w:pStyle w:val="BodyTextIndent"/>
        <w:rPr/>
      </w:pPr>
      <w:r>
        <w:rPr/>
      </w:r>
    </w:p>
    <w:p>
      <w:pPr>
        <w:pStyle w:val="BodyTextIndent"/>
        <w:tabs>
          <w:tab w:val="clear" w:pos="420"/>
          <w:tab w:val="left" w:pos="4515" w:leader="none"/>
        </w:tabs>
        <w:ind w:firstLine="590" w:end="0"/>
        <w:rPr/>
      </w:pPr>
      <w:r>
        <w:rPr/>
        <w:t>乙方（签字或盖章）：{签字或盖章}</w:t>
      </w:r>
    </w:p>
    <w:p>
      <w:pPr>
        <w:pStyle w:val="BodyTextIndent"/>
        <w:rPr/>
      </w:pPr>
      <w:r>
        <w:rPr/>
        <w:t>【法定代理人】（签字或盖章）：{签字或盖章}</w:t>
      </w:r>
    </w:p>
    <w:p>
      <w:pPr>
        <w:pStyle w:val="BodyTextIndent"/>
        <w:ind w:hanging="0" w:end="0"/>
        <w:rPr/>
      </w:pPr>
      <w:r>
        <w:rPr/>
        <w:t>【委托代</w:t>
      </w:r>
      <w:r>
        <w:rPr/>
        <w:t>理人】（签字或盖章）：     {委托代理人签名或盖章}</w:t>
      </w:r>
    </w:p>
    <w:p>
      <w:pPr>
        <w:pStyle w:val="BodyTextIndent"/>
        <w:rPr/>
      </w:pPr>
      <w:r>
        <w:rPr/>
        <w:t>签订日期：</w:t>
      </w:r>
      <w:r>
        <w:rPr>
          <w:u w:val="single"/>
        </w:rPr>
        <w:t>{年}{</w:t>
      </w:r>
      <w:r>
        <w:rPr/>
        <w:t>月</w:t>
      </w:r>
      <w:r>
        <w:rPr>
          <w:u w:val="single"/>
        </w:rPr>
        <w:t>}{日}</w:t>
      </w:r>
      <w:r>
        <w:rPr/>
      </w:r>
      <w:r>
        <w:rPr>
          <w:u w:val="single"/>
        </w:rPr>
      </w:r>
      <w:r>
        <w:rPr/>
      </w:r>
    </w:p>
    <w:p>
      <w:pPr>
        <w:pStyle w:val="BodyTextIndent"/>
        <w:rPr/>
      </w:pPr>
      <w:r>
        <w:rPr/>
        <w:t>签订地点：</w:t>
      </w:r>
      <w:r>
        <w:rPr>
          <w:b w:val="false"/>
          <w:u w:val="single"/>
        </w:rPr>
        <w:t>{签订地点}</w:t>
      </w:r>
    </w:p>
    <w:p>
      <w:pPr>
        <w:pStyle w:val="BodyTextIndent"/>
        <w:rPr/>
      </w:pPr>
      <w:r>
        <w:rPr/>
      </w:r>
    </w:p>
    <w:p>
      <w:pPr>
        <w:pStyle w:val="BodyTextIndent"/>
        <w:tabs>
          <w:tab w:val="clear" w:pos="420"/>
          <w:tab w:val="left" w:pos="4515" w:leader="none"/>
        </w:tabs>
        <w:ind w:firstLine="590" w:end="0"/>
        <w:rPr/>
      </w:pPr>
      <w:r>
        <w:rPr/>
        <w:t>丙方（签字或盖章）：{签字或盖章}</w:t>
      </w:r>
    </w:p>
    <w:p>
      <w:pPr>
        <w:pStyle w:val="BodyTextIndent"/>
        <w:rPr/>
      </w:pPr>
      <w:r>
        <w:rPr/>
        <w:t>【法定代表人】（签字或盖章）： {法定代表人签字或盖章}</w:t>
      </w:r>
    </w:p>
    <w:p>
      <w:pPr>
        <w:pStyle w:val="BodyTextIndent"/>
        <w:ind w:hanging="0" w:end="0"/>
        <w:rPr/>
      </w:pPr>
      <w:r>
        <w:rPr/>
        <w:t>【委托代</w:t>
      </w:r>
      <w:r>
        <w:rPr/>
        <w:t>理人】（签字或盖章）：   {委托代理人签名或盖章}</w:t>
      </w:r>
    </w:p>
    <w:p>
      <w:pPr>
        <w:pStyle w:val="BodyTextIndent"/>
        <w:rPr/>
      </w:pPr>
      <w:r>
        <w:rPr/>
        <w:t>签订日期：</w:t>
      </w:r>
      <w:r>
        <w:rPr>
          <w:u w:val="single"/>
        </w:rPr>
        <w:t>{年}{</w:t>
      </w:r>
      <w:r>
        <w:rPr/>
        <w:t>月</w:t>
      </w:r>
      <w:r>
        <w:rPr>
          <w:u w:val="single"/>
        </w:rPr>
        <w:t>}{日}</w:t>
      </w:r>
      <w:r>
        <w:rPr/>
      </w:r>
      <w:r>
        <w:rPr>
          <w:u w:val="single"/>
        </w:rPr>
      </w:r>
      <w:r>
        <w:rPr/>
      </w:r>
    </w:p>
    <w:p>
      <w:pPr>
        <w:pStyle w:val="BodyTextIndent"/>
        <w:rPr/>
      </w:pPr>
      <w:r>
        <w:rPr/>
        <w:t>签订地点：</w:t>
      </w:r>
      <w:r>
        <w:rPr>
          <w:b w:val="false"/>
          <w:u w:val="single"/>
        </w:rPr>
        <w:t>{签订地点}</w:t>
      </w:r>
    </w:p>
    <w:p>
      <w:pPr>
        <w:pStyle w:val="Normal"/>
        <w:rPr>
          <w:rFonts w:ascii="宋体" w:hAnsi="宋体" w:cs="宋体"/>
          <w:kern w:val="0"/>
          <w:szCs w:val="21"/>
        </w:rPr>
      </w:pPr>
      <w:r>
        <w:rPr>
          <w:rFonts w:cs="宋体" w:ascii="宋体" w:hAnsi="宋体"/>
          <w:kern w:val="0"/>
          <w:szCs w:val="21"/>
        </w:rPr>
      </w:r>
      <w:r>
        <w:br w:type="page"/>
      </w:r>
    </w:p>
    <w:p>
      <w:pPr>
        <w:pStyle w:val="Style20"/>
        <w:widowControl w:val="false"/>
        <w:spacing w:lineRule="auto" w:line="360" w:before="0" w:after="0"/>
        <w:ind w:firstLine="641" w:end="0"/>
        <w:jc w:val="both"/>
        <w:rPr>
          <w:rStyle w:val="Strong"/>
          <w:b w:val="false"/>
          <w:bCs w:val="false"/>
          <w:sz w:val="32"/>
          <w:szCs w:val="18"/>
        </w:rPr>
      </w:pPr>
      <w:r>
        <w:rPr>
          <w:rStyle w:val="Strong"/>
          <w:rFonts w:ascii="黑体" w:hAnsi="黑体" w:cs="黑体" w:eastAsia="黑体"/>
          <w:b w:val="false"/>
          <w:bCs w:val="false"/>
          <w:sz w:val="32"/>
          <w:szCs w:val="18"/>
        </w:rPr>
        <w:t xml:space="preserve">附件一 </w:t>
      </w:r>
      <w:r>
        <w:rPr>
          <w:rStyle w:val="Strong"/>
          <w:rFonts w:ascii="黑体" w:hAnsi="黑体" w:cs="黑体" w:eastAsia="黑体"/>
          <w:b w:val="false"/>
          <w:bCs w:val="false"/>
          <w:sz w:val="32"/>
          <w:szCs w:val="18"/>
          <w:lang w:val="en-US" w:eastAsia="zh-CN"/>
        </w:rPr>
        <w:t xml:space="preserve"> </w:t>
      </w:r>
      <w:r>
        <w:rPr>
          <w:rStyle w:val="Strong"/>
          <w:rFonts w:ascii="黑体" w:hAnsi="黑体" w:cs="黑体" w:eastAsia="黑体"/>
          <w:b w:val="false"/>
          <w:bCs w:val="false"/>
          <w:sz w:val="32"/>
          <w:szCs w:val="18"/>
        </w:rPr>
        <w:t>{共有产权住房管理协议}</w:t>
      </w:r>
    </w:p>
    <w:p>
      <w:pPr>
        <w:pStyle w:val="largefont"/>
        <w:widowControl w:val="false"/>
        <w:spacing w:before="0" w:after="0"/>
        <w:ind w:end="0"/>
        <w:jc w:val="both"/>
        <w:rPr>
          <w:szCs w:val="18"/>
        </w:rPr>
      </w:pPr>
      <w:r>
        <w:rPr>
          <w:szCs w:val="18"/>
        </w:rPr>
        <w:t>1.</w:t>
      </w:r>
      <w:r>
        <w:rPr>
          <w:szCs w:val="18"/>
        </w:rPr>
        <w:t>房屋转让约定</w:t>
      </w:r>
    </w:p>
    <w:p>
      <w:pPr>
        <w:pStyle w:val="largefont"/>
        <w:widowControl w:val="false"/>
        <w:spacing w:before="0" w:after="0"/>
        <w:ind w:end="0"/>
        <w:jc w:val="both"/>
        <w:rPr>
          <w:szCs w:val="18"/>
        </w:rPr>
      </w:pPr>
      <w:r>
        <w:rPr>
          <w:szCs w:val="18"/>
        </w:rPr>
        <w:t>2.</w:t>
      </w:r>
      <w:r>
        <w:rPr>
          <w:szCs w:val="18"/>
        </w:rPr>
        <w:t>房屋退出约定</w:t>
      </w:r>
    </w:p>
    <w:p>
      <w:pPr>
        <w:pStyle w:val="largefont"/>
        <w:widowControl w:val="false"/>
        <w:spacing w:before="0" w:after="0"/>
        <w:ind w:end="0"/>
        <w:jc w:val="both"/>
        <w:rPr>
          <w:szCs w:val="18"/>
        </w:rPr>
      </w:pPr>
      <w:r>
        <w:rPr>
          <w:szCs w:val="18"/>
        </w:rPr>
        <w:t>3.</w:t>
      </w:r>
      <w:r>
        <w:rPr>
          <w:szCs w:val="18"/>
        </w:rPr>
        <w:t>房屋使用约定</w:t>
      </w:r>
    </w:p>
    <w:p>
      <w:pPr>
        <w:pStyle w:val="largefont"/>
        <w:widowControl w:val="false"/>
        <w:spacing w:before="0" w:after="0"/>
        <w:ind w:end="0"/>
        <w:jc w:val="both"/>
        <w:rPr>
          <w:szCs w:val="18"/>
        </w:rPr>
      </w:pPr>
      <w:r>
        <w:rPr>
          <w:szCs w:val="18"/>
        </w:rPr>
        <w:t>4.</w:t>
      </w:r>
      <w:r>
        <w:rPr>
          <w:szCs w:val="18"/>
        </w:rPr>
        <w:t>使用房屋相关费用的约定</w:t>
      </w:r>
    </w:p>
    <w:p>
      <w:pPr>
        <w:pStyle w:val="largefont"/>
        <w:widowControl w:val="false"/>
        <w:spacing w:before="0" w:after="0"/>
        <w:ind w:end="0"/>
        <w:jc w:val="both"/>
        <w:rPr>
          <w:szCs w:val="18"/>
        </w:rPr>
      </w:pPr>
      <w:r>
        <w:rPr>
          <w:szCs w:val="18"/>
        </w:rPr>
        <w:t>5.</w:t>
      </w:r>
      <w:r>
        <w:rPr>
          <w:szCs w:val="18"/>
        </w:rPr>
        <w:t>房屋抵押约定</w:t>
      </w:r>
    </w:p>
    <w:p>
      <w:pPr>
        <w:pStyle w:val="largefont"/>
        <w:widowControl w:val="false"/>
        <w:spacing w:before="0" w:after="0"/>
        <w:ind w:end="0"/>
        <w:jc w:val="both"/>
        <w:rPr>
          <w:szCs w:val="18"/>
        </w:rPr>
      </w:pPr>
      <w:r>
        <w:rPr>
          <w:szCs w:val="18"/>
        </w:rPr>
        <w:t>6.</w:t>
      </w:r>
      <w:r>
        <w:rPr>
          <w:szCs w:val="18"/>
        </w:rPr>
        <w:t>房屋继承约定</w:t>
      </w:r>
    </w:p>
    <w:p>
      <w:pPr>
        <w:pStyle w:val="largefont"/>
        <w:widowControl w:val="false"/>
        <w:spacing w:before="0" w:after="0"/>
        <w:ind w:end="0"/>
        <w:jc w:val="both"/>
        <w:rPr>
          <w:szCs w:val="18"/>
        </w:rPr>
      </w:pPr>
      <w:r>
        <w:rPr>
          <w:szCs w:val="18"/>
        </w:rPr>
      </w:r>
    </w:p>
    <w:p>
      <w:pPr>
        <w:pStyle w:val="Style20"/>
        <w:widowControl w:val="false"/>
        <w:spacing w:lineRule="auto" w:line="360" w:before="0" w:after="0"/>
        <w:ind w:firstLine="640" w:end="0"/>
        <w:jc w:val="both"/>
        <w:rPr>
          <w:rStyle w:val="Strong"/>
          <w:rFonts w:ascii="黑体" w:hAnsi="黑体" w:eastAsia="黑体" w:cs="黑体"/>
          <w:b w:val="false"/>
          <w:bCs w:val="false"/>
          <w:sz w:val="32"/>
          <w:szCs w:val="18"/>
        </w:rPr>
      </w:pPr>
      <w:r>
        <w:rPr>
          <w:rStyle w:val="Strong"/>
          <w:rFonts w:ascii="黑体" w:hAnsi="黑体" w:cs="黑体" w:eastAsia="黑体"/>
          <w:b w:val="false"/>
          <w:bCs w:val="false"/>
          <w:sz w:val="32"/>
          <w:szCs w:val="18"/>
        </w:rPr>
        <w:t>附件二  房屋平面图（应当标明方位）</w:t>
      </w:r>
    </w:p>
    <w:p>
      <w:pPr>
        <w:pStyle w:val="largefont"/>
        <w:widowControl w:val="false"/>
        <w:spacing w:before="0" w:after="0"/>
        <w:ind w:end="0"/>
        <w:jc w:val="both"/>
        <w:rPr>
          <w:szCs w:val="18"/>
        </w:rPr>
      </w:pPr>
      <w:r>
        <w:rPr>
          <w:szCs w:val="18"/>
        </w:rPr>
        <w:t>1.</w:t>
      </w:r>
      <w:r>
        <w:rPr>
          <w:szCs w:val="18"/>
        </w:rPr>
        <w:t>房屋分层分户图（应当标明详细尺寸，并约定误差范围）</w:t>
      </w:r>
    </w:p>
    <w:p>
      <w:pPr>
        <w:pStyle w:val="largefont"/>
        <w:widowControl w:val="false"/>
        <w:spacing w:before="0" w:after="0"/>
        <w:ind w:end="0"/>
        <w:jc w:val="both"/>
        <w:rPr>
          <w:szCs w:val="18"/>
        </w:rPr>
      </w:pPr>
      <w:r>
        <w:rPr>
          <w:szCs w:val="18"/>
        </w:rPr>
        <w:t>2.</w:t>
      </w:r>
      <w:r>
        <w:rPr>
          <w:szCs w:val="18"/>
        </w:rPr>
        <w:t>建设工程规划方案总平面图</w:t>
      </w:r>
    </w:p>
    <w:p>
      <w:pPr>
        <w:pStyle w:val="largefont"/>
        <w:widowControl w:val="false"/>
        <w:spacing w:before="0" w:after="0"/>
        <w:ind w:end="0"/>
        <w:jc w:val="both"/>
        <w:rPr>
          <w:szCs w:val="18"/>
        </w:rPr>
      </w:pPr>
      <w:r>
        <w:rPr>
          <w:szCs w:val="18"/>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附件三  关于该共有产权住房共用部位的具体说明（可附图说明）</w:t>
      </w:r>
    </w:p>
    <w:p>
      <w:pPr>
        <w:pStyle w:val="Style20"/>
        <w:widowControl w:val="false"/>
        <w:spacing w:lineRule="auto" w:line="360" w:before="0" w:after="0"/>
        <w:ind w:firstLine="480" w:end="0"/>
        <w:jc w:val="both"/>
        <w:rPr>
          <w:rStyle w:val="Strong"/>
          <w:b w:val="false"/>
          <w:szCs w:val="18"/>
        </w:rPr>
      </w:pPr>
      <w:r>
        <w:rPr>
          <w:rStyle w:val="Strong"/>
          <w:b w:val="false"/>
          <w:szCs w:val="18"/>
        </w:rPr>
        <w:t>1.</w:t>
      </w:r>
      <w:r>
        <w:rPr>
          <w:rStyle w:val="Strong"/>
          <w:b w:val="false"/>
          <w:szCs w:val="18"/>
        </w:rPr>
        <w:t>纳入共有产权住房分摊的共用部位的名称、用途和所在位置</w:t>
      </w:r>
    </w:p>
    <w:p>
      <w:pPr>
        <w:pStyle w:val="Style20"/>
        <w:widowControl w:val="false"/>
        <w:spacing w:lineRule="auto" w:line="360" w:before="0" w:after="0"/>
        <w:ind w:firstLine="480" w:end="0"/>
        <w:jc w:val="both"/>
        <w:rPr>
          <w:rStyle w:val="Strong"/>
          <w:b w:val="false"/>
          <w:szCs w:val="18"/>
        </w:rPr>
      </w:pPr>
      <w:r>
        <w:rPr>
          <w:rStyle w:val="Strong"/>
          <w:b w:val="false"/>
          <w:szCs w:val="18"/>
        </w:rPr>
        <w:t>2.</w:t>
      </w:r>
      <w:r>
        <w:rPr>
          <w:rStyle w:val="Strong"/>
          <w:b w:val="false"/>
          <w:szCs w:val="18"/>
        </w:rPr>
        <w:t>未纳入该共有产权住房分摊的共用部位的名称、所在位置</w:t>
      </w:r>
    </w:p>
    <w:p>
      <w:pPr>
        <w:pStyle w:val="largefont"/>
        <w:widowControl w:val="false"/>
        <w:spacing w:before="0" w:after="0"/>
        <w:ind w:end="0"/>
        <w:jc w:val="both"/>
        <w:rPr>
          <w:rStyle w:val="Strong"/>
          <w:b w:val="false"/>
          <w:szCs w:val="18"/>
        </w:rPr>
      </w:pPr>
      <w:r>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w:t>
      </w:r>
      <w:r>
        <w:rPr>
          <w:rStyle w:val="Strong"/>
          <w:rFonts w:ascii="黑体" w:hAnsi="黑体" w:cs="黑体" w:eastAsia="黑体"/>
          <w:b w:val="false"/>
          <w:sz w:val="32"/>
          <w:szCs w:val="18"/>
        </w:rPr>
        <w:t xml:space="preserve">四 </w:t>
      </w:r>
      <w:r>
        <w:rPr>
          <w:rStyle w:val="Strong"/>
          <w:rFonts w:ascii="黑体" w:hAnsi="黑体" w:cs="黑体" w:eastAsia="黑体"/>
          <w:b w:val="false"/>
          <w:sz w:val="32"/>
          <w:szCs w:val="18"/>
        </w:rPr>
        <w:t>{</w:t>
      </w:r>
      <w:r>
        <w:rPr>
          <w:rStyle w:val="Strong"/>
          <w:rFonts w:ascii="黑体" w:hAnsi="黑体" w:cs="黑体" w:eastAsia="黑体"/>
          <w:b w:val="false"/>
          <w:sz w:val="32"/>
          <w:szCs w:val="18"/>
        </w:rPr>
        <w:t>抵押权人同意该共有产权住房转让的证明及关于抵押的相关约定}</w:t>
      </w:r>
    </w:p>
    <w:p>
      <w:pPr>
        <w:pStyle w:val="Style20"/>
        <w:widowControl w:val="false"/>
        <w:spacing w:lineRule="auto" w:line="360" w:before="0" w:after="0"/>
        <w:ind w:firstLine="480" w:end="0"/>
        <w:jc w:val="both"/>
        <w:rPr>
          <w:rStyle w:val="Strong"/>
          <w:b w:val="false"/>
          <w:szCs w:val="18"/>
        </w:rPr>
      </w:pPr>
      <w:r>
        <w:rPr>
          <w:rStyle w:val="Strong"/>
          <w:b w:val="false"/>
          <w:szCs w:val="18"/>
        </w:rPr>
        <w:t>1.</w:t>
      </w:r>
      <w:r>
        <w:rPr>
          <w:rStyle w:val="Strong"/>
          <w:b w:val="false"/>
          <w:szCs w:val="18"/>
        </w:rPr>
        <w:t>抵押权人同意该共有产权住房转让的证明</w:t>
      </w:r>
    </w:p>
    <w:p>
      <w:pPr>
        <w:pStyle w:val="Style20"/>
        <w:widowControl w:val="false"/>
        <w:spacing w:lineRule="auto" w:line="360" w:before="0" w:after="0"/>
        <w:ind w:firstLine="480" w:end="0"/>
        <w:jc w:val="both"/>
        <w:rPr>
          <w:rStyle w:val="Strong"/>
          <w:b w:val="false"/>
          <w:szCs w:val="18"/>
        </w:rPr>
      </w:pPr>
      <w:r>
        <w:rPr>
          <w:rStyle w:val="Strong"/>
          <w:b w:val="false"/>
          <w:szCs w:val="18"/>
        </w:rPr>
        <w:t>2.</w:t>
      </w:r>
      <w:r>
        <w:rPr>
          <w:rStyle w:val="Strong"/>
          <w:b w:val="false"/>
          <w:szCs w:val="18"/>
        </w:rPr>
        <w:t>解除抵押的条件和时间</w:t>
      </w:r>
    </w:p>
    <w:p>
      <w:pPr>
        <w:pStyle w:val="Style20"/>
        <w:widowControl w:val="false"/>
        <w:spacing w:lineRule="auto" w:line="360" w:before="0" w:after="0"/>
        <w:ind w:firstLine="480" w:end="0"/>
        <w:jc w:val="both"/>
        <w:rPr>
          <w:rStyle w:val="Strong"/>
          <w:b w:val="false"/>
          <w:szCs w:val="18"/>
        </w:rPr>
      </w:pPr>
      <w:r>
        <w:rPr>
          <w:rStyle w:val="Strong"/>
          <w:b w:val="false"/>
          <w:szCs w:val="18"/>
        </w:rPr>
        <w:t>3.</w:t>
      </w:r>
      <w:r>
        <w:rPr>
          <w:rStyle w:val="Strong"/>
          <w:b w:val="false"/>
          <w:szCs w:val="18"/>
        </w:rPr>
        <w:t>关于抵押的其他约定</w:t>
      </w:r>
    </w:p>
    <w:p>
      <w:pPr>
        <w:pStyle w:val="largefont"/>
        <w:widowControl w:val="false"/>
        <w:spacing w:before="0" w:after="0"/>
        <w:ind w:end="0"/>
        <w:jc w:val="both"/>
        <w:rPr>
          <w:rStyle w:val="Strong"/>
          <w:b w:val="false"/>
          <w:szCs w:val="18"/>
        </w:rPr>
      </w:pPr>
      <w:r>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附件五  关于该共有产权住房价款的计价方式、总价款、付款方式及期限的具体约定</w:t>
      </w:r>
    </w:p>
    <w:p>
      <w:pPr>
        <w:pStyle w:val="largefont"/>
        <w:widowControl w:val="false"/>
        <w:spacing w:before="0" w:after="0"/>
        <w:ind w:firstLine="482" w:end="0"/>
        <w:jc w:val="both"/>
        <w:rPr>
          <w:rStyle w:val="Strong"/>
          <w:rFonts w:ascii="黑体" w:hAnsi="黑体" w:eastAsia="黑体" w:cs="黑体"/>
          <w:sz w:val="32"/>
          <w:szCs w:val="18"/>
        </w:rPr>
      </w:pPr>
      <w:r>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附件六  关于本项目内相关设施、设备的具体约定</w:t>
      </w:r>
    </w:p>
    <w:p>
      <w:pPr>
        <w:pStyle w:val="largefont"/>
        <w:widowControl w:val="false"/>
        <w:spacing w:before="0" w:after="0"/>
        <w:ind w:end="0"/>
        <w:jc w:val="both"/>
        <w:rPr>
          <w:rStyle w:val="Strong"/>
          <w:b w:val="false"/>
          <w:szCs w:val="18"/>
        </w:rPr>
      </w:pPr>
      <w:r>
        <w:rPr>
          <w:rStyle w:val="Strong"/>
          <w:b w:val="false"/>
          <w:szCs w:val="18"/>
        </w:rPr>
        <w:t>1</w:t>
      </w:r>
      <w:r>
        <w:rPr>
          <w:rStyle w:val="Strong"/>
          <w:b w:val="false"/>
          <w:szCs w:val="18"/>
        </w:rPr>
        <w:t>.</w:t>
      </w:r>
      <w:r>
        <w:rPr>
          <w:rStyle w:val="Strong"/>
          <w:b w:val="false"/>
          <w:szCs w:val="18"/>
        </w:rPr>
        <w:t>相关设施的位置及用途</w:t>
      </w:r>
    </w:p>
    <w:p>
      <w:pPr>
        <w:pStyle w:val="largefont"/>
        <w:widowControl w:val="false"/>
        <w:spacing w:before="0" w:after="0"/>
        <w:ind w:end="0"/>
        <w:jc w:val="both"/>
        <w:rPr>
          <w:rStyle w:val="Strong"/>
          <w:b w:val="false"/>
          <w:szCs w:val="18"/>
          <w:u w:val="single"/>
        </w:rPr>
      </w:pPr>
      <w:r>
        <w:rPr>
          <w:kern w:val="2"/>
        </w:rPr>
        <w:t>2</w:t>
      </w:r>
      <w:r>
        <w:rPr>
          <w:rStyle w:val="Strong"/>
          <w:b w:val="false"/>
          <w:szCs w:val="18"/>
        </w:rPr>
        <w:t>.</w:t>
      </w:r>
      <w:r>
        <w:rPr>
          <w:rStyle w:val="Strong"/>
          <w:b w:val="false"/>
          <w:szCs w:val="18"/>
        </w:rPr>
        <w:t>其他约定</w:t>
      </w:r>
    </w:p>
    <w:p>
      <w:pPr>
        <w:pStyle w:val="largefont"/>
        <w:widowControl w:val="false"/>
        <w:spacing w:before="0" w:after="0"/>
        <w:ind w:end="0"/>
        <w:jc w:val="both"/>
        <w:rPr>
          <w:rStyle w:val="Strong"/>
          <w:b w:val="false"/>
          <w:szCs w:val="18"/>
          <w:u w:val="single"/>
        </w:rPr>
      </w:pPr>
      <w:r>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w:t>
      </w:r>
      <w:r>
        <w:rPr>
          <w:rStyle w:val="Strong"/>
          <w:rFonts w:ascii="黑体" w:hAnsi="黑体" w:cs="黑体" w:eastAsia="黑体"/>
          <w:b w:val="false"/>
          <w:sz w:val="32"/>
          <w:szCs w:val="18"/>
        </w:rPr>
        <w:t>七  关于</w:t>
      </w:r>
      <w:r>
        <w:rPr>
          <w:rStyle w:val="Strong"/>
          <w:rFonts w:ascii="黑体" w:hAnsi="黑体" w:cs="黑体" w:eastAsia="黑体"/>
          <w:b w:val="false"/>
          <w:sz w:val="32"/>
          <w:szCs w:val="18"/>
        </w:rPr>
        <w:t>装饰</w:t>
      </w:r>
      <w:r>
        <w:rPr>
          <w:rStyle w:val="Strong"/>
          <w:rFonts w:ascii="黑体" w:hAnsi="黑体" w:cs="黑体" w:eastAsia="黑体"/>
          <w:b w:val="false"/>
          <w:sz w:val="32"/>
          <w:szCs w:val="18"/>
        </w:rPr>
        <w:t>装修及相关</w:t>
      </w:r>
      <w:r>
        <w:rPr>
          <w:rStyle w:val="Strong"/>
          <w:rFonts w:ascii="黑体" w:hAnsi="黑体" w:cs="黑体" w:eastAsia="黑体"/>
          <w:b w:val="false"/>
          <w:sz w:val="32"/>
          <w:szCs w:val="18"/>
        </w:rPr>
        <w:t>设备标准的约定</w:t>
      </w:r>
    </w:p>
    <w:p>
      <w:pPr>
        <w:pStyle w:val="Normal"/>
        <w:spacing w:lineRule="auto" w:line="360"/>
        <w:ind w:firstLine="480" w:end="0"/>
        <w:rPr>
          <w:rFonts w:ascii="宋体" w:hAnsi="宋体" w:cs="宋体"/>
          <w:sz w:val="24"/>
        </w:rPr>
      </w:pPr>
      <w:r>
        <w:rPr>
          <w:rFonts w:ascii="宋体" w:hAnsi="宋体" w:cs="宋体"/>
          <w:sz w:val="24"/>
        </w:rPr>
        <w:t>交付的共有产权住房达不到本附件约定装修标准的，按照本合同第十六条第（三）款约定处理。甲方未经三方约定增加的装置、装修、装饰，视为无条件赠送给乙方。</w:t>
      </w:r>
    </w:p>
    <w:p>
      <w:pPr>
        <w:pStyle w:val="Normal"/>
        <w:snapToGrid w:val="true"/>
        <w:spacing w:lineRule="auto" w:line="360"/>
        <w:ind w:firstLine="480" w:end="0"/>
        <w:rPr>
          <w:rFonts w:ascii="宋体" w:hAnsi="宋体" w:cs="宋体"/>
          <w:sz w:val="24"/>
        </w:rPr>
      </w:pPr>
      <w:r>
        <w:rPr>
          <w:rFonts w:ascii="宋体" w:hAnsi="宋体" w:cs="宋体"/>
          <w:sz w:val="24"/>
        </w:rPr>
        <w:t>三方就装饰装修主要材料和设备的品牌、产地、规格、{数量}等内容约定如下：</w:t>
      </w:r>
    </w:p>
    <w:p>
      <w:pPr>
        <w:pStyle w:val="Normal"/>
        <w:snapToGrid w:val="true"/>
        <w:spacing w:lineRule="auto" w:line="360"/>
        <w:ind w:firstLine="480" w:end="0"/>
        <w:rPr>
          <w:rFonts w:ascii="宋体" w:hAnsi="宋体" w:cs="宋体"/>
          <w:sz w:val="24"/>
        </w:rPr>
      </w:pPr>
      <w:r>
        <w:rPr>
          <w:rFonts w:cs="宋体" w:ascii="宋体" w:hAnsi="宋体"/>
          <w:sz w:val="24"/>
        </w:rPr>
        <w:t>1.</w:t>
      </w:r>
      <w:r>
        <w:rPr>
          <w:rFonts w:ascii="宋体" w:hAnsi="宋体" w:cs="宋体"/>
          <w:sz w:val="24"/>
        </w:rPr>
        <w:t xml:space="preserve"> 外墙：【瓷砖】【涂料】【玻璃幕墙】</w:t>
      </w:r>
      <w:r>
        <w:rPr>
          <w:rFonts w:ascii="宋体" w:hAnsi="宋体" w:cs="宋体"/>
          <w:sz w:val="24"/>
          <w:u w:val="single"/>
        </w:rPr>
        <w:t>【{外墙</w:t>
      </w:r>
      <w:r>
        <w:rPr>
          <w:rFonts w:ascii="宋体" w:hAnsi="宋体" w:cs="宋体"/>
          <w:sz w:val="24"/>
        </w:rPr>
        <w:t>材料}】；</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cs="宋体" w:ascii="宋体" w:hAnsi="宋体"/>
          <w:sz w:val="24"/>
        </w:rPr>
        <w:t>2.</w:t>
      </w:r>
      <w:r>
        <w:rPr>
          <w:rFonts w:ascii="宋体" w:hAnsi="宋体" w:cs="宋体"/>
          <w:sz w:val="24"/>
        </w:rPr>
        <w:t>{起居室}：</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）内墙：【涂料】【壁纸】【</w:t>
      </w:r>
      <w:r>
        <w:rPr>
          <w:rFonts w:ascii="宋体" w:hAnsi="宋体" w:cs="宋体"/>
          <w:sz w:val="24"/>
          <w:u w:val="single"/>
        </w:rPr>
        <w:t>{选项}</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）顶棚：【石膏板吊顶】【涂料】【</w:t>
      </w:r>
      <w:r>
        <w:rPr>
          <w:rFonts w:ascii="宋体" w:hAnsi="宋体" w:cs="宋体"/>
          <w:sz w:val="24"/>
          <w:u w:val="single"/>
        </w:rPr>
        <w:t>{选项}</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）室内地面：【大理石】【花岗岩】【水泥抹面】【实木地板】【</w:t>
      </w:r>
      <w:r>
        <w:rPr>
          <w:rFonts w:ascii="宋体" w:hAnsi="宋体" w:cs="宋体"/>
          <w:sz w:val="24"/>
          <w:u w:val="single"/>
        </w:rPr>
        <w:t>{地面材</w:t>
      </w:r>
      <w:r>
        <w:rPr>
          <w:rFonts w:ascii="宋体" w:hAnsi="宋体" w:cs="宋体"/>
          <w:sz w:val="24"/>
        </w:rPr>
        <w:t>质}】；</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cs="宋体" w:ascii="宋体" w:hAnsi="宋体"/>
          <w:sz w:val="24"/>
        </w:rPr>
        <w:t>3.</w:t>
      </w:r>
      <w:r>
        <w:rPr>
          <w:rFonts w:ascii="宋体" w:hAnsi="宋体" w:cs="宋体"/>
          <w:sz w:val="24"/>
        </w:rPr>
        <w:t>厨房：</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）地面：【水泥抹面】【瓷砖】【</w:t>
      </w:r>
      <w:r>
        <w:rPr>
          <w:rFonts w:ascii="宋体" w:hAnsi="宋体" w:cs="宋体"/>
          <w:sz w:val="24"/>
          <w:u w:val="single"/>
        </w:rPr>
        <w:t>{地面材</w:t>
      </w:r>
      <w:r>
        <w:rPr>
          <w:rFonts w:ascii="宋体" w:hAnsi="宋体" w:cs="宋体"/>
          <w:sz w:val="24"/>
        </w:rPr>
        <w:t>料}】；</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）墙面：【耐水腻子】【瓷砖】【</w:t>
      </w:r>
      <w:r>
        <w:rPr>
          <w:rFonts w:ascii="宋体" w:hAnsi="宋体" w:cs="宋体"/>
          <w:sz w:val="24"/>
          <w:u w:val="single"/>
        </w:rPr>
        <w:t>{墙面材</w:t>
      </w:r>
      <w:r>
        <w:rPr>
          <w:rFonts w:ascii="宋体" w:hAnsi="宋体" w:cs="宋体"/>
          <w:sz w:val="24"/>
        </w:rPr>
        <w:t>料}】；</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）顶棚：【水泥抹面】【石膏吊顶】【</w:t>
      </w:r>
      <w:r>
        <w:rPr>
          <w:rFonts w:ascii="宋体" w:hAnsi="宋体" w:cs="宋体"/>
          <w:sz w:val="24"/>
          <w:u w:val="single"/>
        </w:rPr>
        <w:t>{选项}</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4</w:t>
      </w:r>
      <w:r>
        <w:rPr>
          <w:rFonts w:ascii="宋体" w:hAnsi="宋体" w:cs="宋体"/>
          <w:sz w:val="24"/>
        </w:rPr>
        <w:t>）厨具：</w:t>
      </w:r>
      <w:r>
        <w:rPr>
          <w:rFonts w:ascii="宋体" w:hAnsi="宋体" w:cs="宋体"/>
          <w:sz w:val="24"/>
          <w:u w:val="single"/>
        </w:rPr>
        <w:t xml:space="preserve"> { } 。</w:t>
      </w:r>
      <w:r>
        <w:rPr>
          <w:rFonts w:ascii="宋体" w:hAnsi="宋体" w:cs="宋体"/>
          <w:sz w:val="24"/>
        </w:rPr>
      </w:r>
    </w:p>
    <w:p>
      <w:pPr>
        <w:pStyle w:val="Normal"/>
        <w:snapToGrid w:val="true"/>
        <w:spacing w:lineRule="auto" w:line="360"/>
        <w:ind w:firstLine="480" w:end="0"/>
        <w:rPr>
          <w:rFonts w:ascii="宋体" w:hAnsi="宋体" w:cs="宋体"/>
          <w:sz w:val="24"/>
        </w:rPr>
      </w:pPr>
      <w:r>
        <w:rPr>
          <w:rFonts w:cs="宋体" w:ascii="宋体" w:hAnsi="宋体"/>
          <w:sz w:val="24"/>
        </w:rPr>
        <w:t>4.</w:t>
      </w:r>
      <w:r>
        <w:rPr>
          <w:rFonts w:ascii="宋体" w:hAnsi="宋体" w:cs="宋体"/>
          <w:sz w:val="24"/>
        </w:rPr>
        <w:t>卫生间：</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）地面：【水泥抹面】【瓷砖】【</w:t>
      </w:r>
      <w:r>
        <w:rPr>
          <w:rFonts w:ascii="宋体" w:hAnsi="宋体" w:cs="宋体"/>
          <w:sz w:val="24"/>
          <w:u w:val="single"/>
        </w:rPr>
        <w:t>{地面材</w:t>
      </w:r>
      <w:r>
        <w:rPr>
          <w:rFonts w:ascii="宋体" w:hAnsi="宋体" w:cs="宋体"/>
          <w:sz w:val="24"/>
        </w:rPr>
        <w:t>质}】；</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）墙面：【耐水腻子】【瓷砖】【</w:t>
      </w:r>
      <w:r>
        <w:rPr>
          <w:rFonts w:ascii="宋体" w:hAnsi="宋体" w:cs="宋体"/>
          <w:sz w:val="24"/>
          <w:u w:val="single"/>
        </w:rPr>
        <w:t>{墙面材</w:t>
      </w:r>
      <w:r>
        <w:rPr>
          <w:rFonts w:ascii="宋体" w:hAnsi="宋体" w:cs="宋体"/>
          <w:sz w:val="24"/>
        </w:rPr>
        <w:t>料}】；</w:t>
      </w:r>
    </w:p>
    <w:p>
      <w:pPr>
        <w:pStyle w:val="Normal"/>
        <w:snapToGrid w:val="true"/>
        <w:spacing w:lineRule="auto" w:line="360"/>
        <w:ind w:firstLine="480" w:end="0"/>
        <w:rPr>
          <w:rFonts w:ascii="宋体" w:hAnsi="宋体" w:cs="宋体"/>
          <w:sz w:val="24"/>
        </w:rPr>
      </w:pPr>
      <w:r>
        <w:rPr>
          <w:rFonts w:ascii="宋体" w:hAnsi="宋体" w:cs="宋体"/>
          <w:sz w:val="24"/>
          <w:u w:val="single"/>
        </w:rPr>
        <w:t>请提供需要修改的文本，我将根据要求进行处理。</w:t>
      </w:r>
      <w:r>
        <w:rPr>
          <w:rFonts w:ascii="宋体" w:hAnsi="宋体" w:cs="宋体"/>
          <w:sz w:val="24"/>
        </w:rPr>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）顶棚：【水泥抹面】【石膏吊顶】【</w:t>
      </w:r>
      <w:r>
        <w:rPr>
          <w:rFonts w:ascii="宋体" w:hAnsi="宋体" w:cs="宋体"/>
          <w:sz w:val="24"/>
          <w:u w:val="single"/>
        </w:rPr>
        <w:t>{待填写</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4</w:t>
      </w:r>
      <w:r>
        <w:rPr>
          <w:rFonts w:ascii="宋体" w:hAnsi="宋体" w:cs="宋体"/>
          <w:sz w:val="24"/>
        </w:rPr>
        <w:t>）卫生器具</w:t>
      </w:r>
      <w:r>
        <w:rPr>
          <w:rFonts w:ascii="宋体" w:hAnsi="宋体" w:cs="宋体"/>
          <w:sz w:val="24"/>
          <w:u w:val="single"/>
        </w:rPr>
        <w:t xml:space="preserve"> {描述} 。</w:t>
      </w:r>
      <w:r>
        <w:rPr>
          <w:rFonts w:ascii="宋体" w:hAnsi="宋体" w:cs="宋体"/>
          <w:sz w:val="24"/>
        </w:rPr>
      </w:r>
    </w:p>
    <w:p>
      <w:pPr>
        <w:pStyle w:val="Normal"/>
        <w:snapToGrid w:val="true"/>
        <w:spacing w:lineRule="auto" w:line="360"/>
        <w:ind w:firstLine="480" w:end="0"/>
        <w:rPr>
          <w:rFonts w:ascii="宋体" w:hAnsi="宋体" w:cs="宋体"/>
          <w:sz w:val="24"/>
        </w:rPr>
      </w:pPr>
      <w:r>
        <w:rPr>
          <w:rFonts w:cs="宋体" w:ascii="宋体" w:hAnsi="宋体"/>
          <w:sz w:val="24"/>
        </w:rPr>
        <w:t>5.</w:t>
      </w:r>
      <w:r>
        <w:rPr>
          <w:rFonts w:ascii="宋体" w:hAnsi="宋体" w:cs="宋体"/>
          <w:sz w:val="24"/>
        </w:rPr>
        <w:t>阳台：【塑钢封闭】【铝合金封闭】【断桥铝合金封闭】【不封闭】【</w:t>
      </w:r>
      <w:r>
        <w:rPr>
          <w:rFonts w:ascii="宋体" w:hAnsi="宋体" w:cs="宋体"/>
          <w:sz w:val="24"/>
          <w:u w:val="single"/>
        </w:rPr>
        <w:t>{选择项</w:t>
      </w:r>
      <w:r>
        <w:rPr>
          <w:rFonts w:ascii="宋体" w:hAnsi="宋体" w:cs="宋体"/>
          <w:sz w:val="24"/>
        </w:rPr>
        <w:t>}】；</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cs="宋体" w:ascii="宋体" w:hAnsi="宋体"/>
          <w:sz w:val="24"/>
        </w:rPr>
        <w:t>6.</w:t>
      </w:r>
      <w:r>
        <w:rPr>
          <w:rFonts w:ascii="宋体" w:hAnsi="宋体" w:cs="宋体"/>
          <w:sz w:val="24"/>
        </w:rPr>
        <w:t>电梯：{电梯信息}</w:t>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）品牌：</w:t>
      </w:r>
      <w:r>
        <w:rPr>
          <w:rFonts w:ascii="宋体" w:hAnsi="宋体" w:cs="宋体"/>
          <w:sz w:val="24"/>
          <w:u w:val="single"/>
        </w:rPr>
        <w:t>{品牌}；</w:t>
      </w:r>
      <w:r>
        <w:rPr>
          <w:rFonts w:ascii="宋体" w:hAnsi="宋体" w:cs="宋体"/>
          <w:sz w:val="24"/>
        </w:rPr>
      </w:r>
    </w:p>
    <w:p>
      <w:pPr>
        <w:pStyle w:val="Normal"/>
        <w:snapToGrid w:val="true"/>
        <w:spacing w:lineRule="auto" w:line="36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）型号：</w:t>
      </w:r>
      <w:r>
        <w:rPr>
          <w:rFonts w:ascii="宋体" w:hAnsi="宋体" w:cs="宋体"/>
          <w:sz w:val="24"/>
          <w:u w:val="single"/>
        </w:rPr>
        <w:t xml:space="preserve"> {型号} 。</w:t>
      </w:r>
      <w:r>
        <w:rPr>
          <w:rFonts w:ascii="宋体" w:hAnsi="宋体" w:cs="宋体"/>
          <w:sz w:val="24"/>
        </w:rPr>
      </w:r>
    </w:p>
    <w:p>
      <w:pPr>
        <w:pStyle w:val="Normal"/>
        <w:snapToGrid w:val="true"/>
        <w:spacing w:lineRule="auto" w:line="360"/>
        <w:ind w:firstLine="480" w:end="0"/>
        <w:rPr>
          <w:rFonts w:ascii="宋体" w:hAnsi="宋体" w:cs="宋体"/>
          <w:sz w:val="24"/>
        </w:rPr>
      </w:pPr>
      <w:r>
        <w:rPr>
          <w:rFonts w:cs="宋体" w:ascii="宋体" w:hAnsi="宋体"/>
          <w:sz w:val="24"/>
        </w:rPr>
        <w:t>7.</w:t>
      </w:r>
      <w:r>
        <w:rPr>
          <w:rFonts w:ascii="宋体" w:hAnsi="宋体" w:cs="宋体"/>
          <w:sz w:val="24"/>
        </w:rPr>
        <w:t>{管道}：</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cs="宋体" w:ascii="宋体" w:hAnsi="宋体"/>
          <w:sz w:val="24"/>
        </w:rPr>
        <w:t>8.</w:t>
      </w:r>
      <w:r>
        <w:rPr>
          <w:rFonts w:ascii="宋体" w:hAnsi="宋体" w:cs="宋体"/>
          <w:sz w:val="24"/>
        </w:rPr>
        <w:t>窗户：{窗户相关信息}</w:t>
      </w:r>
    </w:p>
    <w:p>
      <w:pPr>
        <w:pStyle w:val="Normal"/>
        <w:snapToGrid w:val="true"/>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napToGrid w:val="true"/>
        <w:spacing w:lineRule="auto" w:line="360"/>
        <w:ind w:firstLine="480" w:end="0"/>
        <w:rPr>
          <w:rFonts w:ascii="宋体" w:hAnsi="宋体" w:cs="宋体"/>
          <w:sz w:val="24"/>
        </w:rPr>
      </w:pPr>
      <w:r>
        <w:rPr>
          <w:rFonts w:cs="宋体" w:ascii="宋体" w:hAnsi="宋体"/>
          <w:sz w:val="24"/>
        </w:rPr>
        <w:t>{待</w:t>
      </w:r>
      <w:r>
        <w:rPr>
          <w:rFonts w:cs="宋体" w:ascii="宋体" w:hAnsi="宋体"/>
          <w:sz w:val="24"/>
          <w:u w:val="single"/>
        </w:rPr>
        <w:t>填写内容}</w:t>
      </w:r>
      <w:r>
        <w:rPr>
          <w:rFonts w:ascii="宋体" w:hAnsi="宋体" w:cs="宋体"/>
          <w:sz w:val="24"/>
        </w:rPr>
      </w:r>
    </w:p>
    <w:p>
      <w:pPr>
        <w:pStyle w:val="Normal"/>
        <w:snapToGrid w:val="true"/>
        <w:spacing w:lineRule="auto" w:line="360"/>
        <w:ind w:firstLine="480" w:end="0"/>
        <w:rPr>
          <w:rFonts w:ascii="宋体" w:hAnsi="宋体" w:cs="宋体"/>
          <w:sz w:val="24"/>
        </w:rPr>
      </w:pPr>
      <w:r>
        <w:rPr>
          <w:rFonts w:cs="宋体" w:ascii="宋体" w:hAnsi="宋体"/>
          <w:sz w:val="24"/>
        </w:rPr>
        <w:t>{待填</w:t>
      </w:r>
      <w:r>
        <w:rPr>
          <w:rFonts w:cs="宋体" w:ascii="宋体" w:hAnsi="宋体"/>
          <w:sz w:val="24"/>
          <w:u w:val="single"/>
        </w:rPr>
        <w:t>写内容}</w:t>
      </w:r>
      <w:r>
        <w:rPr>
          <w:rFonts w:ascii="宋体" w:hAnsi="宋体" w:cs="宋体"/>
          <w:sz w:val="24"/>
        </w:rPr>
      </w:r>
    </w:p>
    <w:p>
      <w:pPr>
        <w:pStyle w:val="Normal"/>
        <w:spacing w:lineRule="auto" w:line="360"/>
        <w:ind w:firstLine="482" w:end="0"/>
        <w:rPr>
          <w:rFonts w:ascii="宋体" w:hAnsi="宋体" w:cs="宋体"/>
          <w:b/>
          <w:bCs/>
          <w:sz w:val="24"/>
        </w:rPr>
      </w:pPr>
      <w:r>
        <w:rPr>
          <w:rFonts w:cs="宋体" w:ascii="宋体" w:hAnsi="宋体"/>
          <w:b/>
          <w:bCs/>
          <w:sz w:val="24"/>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附件八  关于{保修范围}、{保修期限}和{保修责任}的约定</w:t>
      </w:r>
    </w:p>
    <w:p>
      <w:pPr>
        <w:pStyle w:val="Normal"/>
        <w:spacing w:lineRule="auto" w:line="360"/>
        <w:ind w:firstLine="480" w:end="0"/>
        <w:rPr>
          <w:rFonts w:ascii="宋体" w:hAnsi="宋体" w:cs="宋体"/>
          <w:sz w:val="24"/>
        </w:rPr>
      </w:pPr>
      <w:r>
        <w:rPr>
          <w:rFonts w:ascii="宋体" w:hAnsi="宋体" w:cs="宋体"/>
          <w:sz w:val="24"/>
        </w:rPr>
        <w:t>甲方应当提供《住宅质量保证书》。该共有产权住房的保修期自房屋交付之日起计算，关于保修期限的约定不应低于《建设工程质量管理条例》第四十条规定的最低保修期限。</w:t>
      </w:r>
    </w:p>
    <w:p>
      <w:pPr>
        <w:pStyle w:val="Normal"/>
        <w:spacing w:lineRule="auto" w:line="360"/>
        <w:ind w:firstLine="480" w:end="0"/>
        <w:rPr>
          <w:rFonts w:ascii="宋体" w:hAnsi="宋体" w:cs="宋体"/>
          <w:sz w:val="24"/>
        </w:rPr>
      </w:pPr>
      <w:r>
        <w:rPr>
          <w:rFonts w:ascii="宋体" w:hAnsi="宋体" w:cs="宋体"/>
          <w:sz w:val="24"/>
        </w:rPr>
        <w:t>（一）保修项目、期限及责任的约定</w:t>
      </w:r>
    </w:p>
    <w:p>
      <w:pPr>
        <w:pStyle w:val="Normal"/>
        <w:spacing w:lineRule="auto" w:line="360"/>
        <w:ind w:firstLine="480" w:end="0"/>
        <w:rPr>
          <w:rFonts w:ascii="宋体" w:hAnsi="宋体" w:cs="宋体"/>
          <w:sz w:val="24"/>
        </w:rPr>
      </w:pPr>
      <w:r>
        <w:rPr>
          <w:rFonts w:cs="宋体" w:ascii="宋体" w:hAnsi="宋体"/>
          <w:sz w:val="24"/>
        </w:rPr>
        <w:t>1.</w:t>
      </w:r>
      <w:r>
        <w:rPr>
          <w:rFonts w:ascii="宋体" w:hAnsi="宋体" w:cs="宋体"/>
          <w:sz w:val="24"/>
        </w:rPr>
        <w:t xml:space="preserve"> 地基基础和主体结构：</w:t>
      </w:r>
    </w:p>
    <w:p>
      <w:pPr>
        <w:pStyle w:val="Normal"/>
        <w:spacing w:lineRule="auto" w:line="360"/>
        <w:ind w:firstLine="480" w:end="0"/>
        <w:rPr>
          <w:rFonts w:ascii="宋体" w:hAnsi="宋体" w:cs="宋体"/>
          <w:sz w:val="24"/>
        </w:rPr>
      </w:pPr>
      <w:r>
        <w:rPr>
          <w:rFonts w:ascii="宋体" w:hAnsi="宋体" w:cs="宋体"/>
          <w:sz w:val="24"/>
        </w:rPr>
        <w:t>保修期限为：</w:t>
      </w:r>
      <w:r>
        <w:rPr>
          <w:rFonts w:ascii="宋体" w:hAnsi="宋体" w:cs="宋体"/>
          <w:sz w:val="24"/>
          <w:u w:val="single"/>
        </w:rPr>
        <w:t>{保修期限}（</w:t>
      </w:r>
      <w:r>
        <w:rPr>
          <w:rFonts w:ascii="宋体" w:hAnsi="宋体" w:cs="宋体"/>
          <w:sz w:val="24"/>
        </w:rPr>
        <w:t>不得低于设计文件规定的该工程的合理使用年限）；</w:t>
      </w:r>
    </w:p>
    <w:p>
      <w:pPr>
        <w:pStyle w:val="Normal"/>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pacing w:lineRule="auto" w:line="360"/>
        <w:ind w:firstLine="480" w:end="0"/>
        <w:rPr>
          <w:rFonts w:ascii="宋体" w:hAnsi="宋体" w:cs="宋体"/>
          <w:sz w:val="24"/>
        </w:rPr>
      </w:pPr>
      <w:r>
        <w:rPr>
          <w:rFonts w:cs="宋体" w:ascii="宋体" w:hAnsi="宋体"/>
          <w:sz w:val="24"/>
        </w:rPr>
        <w:t>2.</w:t>
      </w:r>
      <w:r>
        <w:rPr>
          <w:rFonts w:ascii="宋体" w:hAnsi="宋体" w:cs="宋体"/>
          <w:sz w:val="24"/>
        </w:rPr>
        <w:t>屋面防水工程、有防水要求的{卫生间}、{房间}和外墙面的防渗漏：</w:t>
      </w:r>
    </w:p>
    <w:p>
      <w:pPr>
        <w:pStyle w:val="Normal"/>
        <w:spacing w:lineRule="auto" w:line="360"/>
        <w:ind w:firstLine="480" w:end="0"/>
        <w:rPr>
          <w:rFonts w:ascii="宋体" w:hAnsi="宋体" w:cs="宋体"/>
          <w:sz w:val="24"/>
        </w:rPr>
      </w:pPr>
      <w:r>
        <w:rPr>
          <w:rFonts w:ascii="宋体" w:hAnsi="宋体" w:cs="宋体"/>
          <w:sz w:val="24"/>
        </w:rPr>
        <w:t>保修期限为：</w:t>
      </w:r>
      <w:r>
        <w:rPr>
          <w:rFonts w:ascii="宋体" w:hAnsi="宋体" w:cs="宋体"/>
          <w:sz w:val="24"/>
          <w:u w:val="single"/>
        </w:rPr>
        <w:t>{保修期限}（</w:t>
      </w:r>
      <w:r>
        <w:rPr>
          <w:rFonts w:ascii="宋体" w:hAnsi="宋体" w:cs="宋体"/>
          <w:sz w:val="24"/>
        </w:rPr>
        <w:t>不得低于5</w:t>
      </w:r>
      <w:r>
        <w:rPr>
          <w:rFonts w:cs="宋体" w:ascii="宋体" w:hAnsi="宋体"/>
          <w:sz w:val="24"/>
        </w:rPr>
        <w:t>年</w:t>
      </w:r>
      <w:r>
        <w:rPr>
          <w:rFonts w:ascii="宋体" w:hAnsi="宋体" w:cs="宋体"/>
          <w:sz w:val="24"/>
        </w:rPr>
        <w:t>）；</w:t>
      </w:r>
    </w:p>
    <w:p>
      <w:pPr>
        <w:pStyle w:val="Normal"/>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pacing w:lineRule="auto" w:line="360"/>
        <w:ind w:firstLine="480" w:end="0"/>
        <w:rPr>
          <w:rFonts w:ascii="宋体" w:hAnsi="宋体" w:cs="宋体"/>
          <w:sz w:val="24"/>
        </w:rPr>
      </w:pPr>
      <w:r>
        <w:rPr>
          <w:rFonts w:cs="宋体" w:ascii="宋体" w:hAnsi="宋体"/>
          <w:sz w:val="24"/>
        </w:rPr>
        <w:t>3.</w:t>
      </w:r>
      <w:r>
        <w:rPr>
          <w:rFonts w:ascii="宋体" w:hAnsi="宋体" w:cs="宋体"/>
          <w:sz w:val="24"/>
        </w:rPr>
        <w:t>{供冷系统和设备}：</w:t>
      </w:r>
    </w:p>
    <w:p>
      <w:pPr>
        <w:pStyle w:val="Normal"/>
        <w:spacing w:lineRule="auto" w:line="360"/>
        <w:ind w:firstLine="480" w:end="0"/>
        <w:rPr>
          <w:rFonts w:ascii="宋体" w:hAnsi="宋体" w:cs="宋体"/>
          <w:sz w:val="24"/>
        </w:rPr>
      </w:pPr>
      <w:r>
        <w:rPr>
          <w:rFonts w:ascii="宋体" w:hAnsi="宋体" w:cs="宋体"/>
          <w:sz w:val="24"/>
        </w:rPr>
        <w:t>保修期限为：</w:t>
      </w:r>
      <w:r>
        <w:rPr>
          <w:rFonts w:ascii="宋体" w:hAnsi="宋体" w:cs="宋体"/>
          <w:sz w:val="24"/>
          <w:u w:val="single"/>
        </w:rPr>
        <w:t>{保修期限}</w:t>
      </w:r>
      <w:r>
        <w:rPr>
          <w:rFonts w:ascii="宋体" w:hAnsi="宋体" w:cs="宋体"/>
          <w:sz w:val="24"/>
        </w:rPr>
        <w:t>（不得低于</w:t>
      </w:r>
      <w:r>
        <w:rPr>
          <w:rFonts w:cs="宋体" w:ascii="宋体" w:hAnsi="宋体"/>
          <w:sz w:val="24"/>
        </w:rPr>
        <w:t>2</w:t>
      </w:r>
      <w:r>
        <w:rPr>
          <w:rFonts w:ascii="宋体" w:hAnsi="宋体" w:cs="宋体"/>
          <w:sz w:val="24"/>
        </w:rPr>
        <w:t>个供冷期）；</w:t>
      </w:r>
    </w:p>
    <w:p>
      <w:pPr>
        <w:pStyle w:val="Normal"/>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pacing w:lineRule="auto" w:line="360"/>
        <w:ind w:firstLine="480" w:end="0"/>
        <w:rPr>
          <w:rFonts w:ascii="宋体" w:hAnsi="宋体" w:cs="宋体"/>
          <w:sz w:val="24"/>
        </w:rPr>
      </w:pPr>
      <w:r>
        <w:rPr>
          <w:rFonts w:cs="宋体" w:ascii="宋体" w:hAnsi="宋体"/>
          <w:sz w:val="24"/>
        </w:rPr>
        <w:t>4.</w:t>
      </w:r>
      <w:r>
        <w:rPr>
          <w:rFonts w:ascii="宋体" w:hAnsi="宋体" w:cs="宋体"/>
          <w:sz w:val="24"/>
        </w:rPr>
        <w:t>{电气管线、给排水管道、设备安装}：</w:t>
      </w:r>
    </w:p>
    <w:p>
      <w:pPr>
        <w:pStyle w:val="Normal"/>
        <w:spacing w:lineRule="auto" w:line="360"/>
        <w:ind w:firstLine="480" w:end="0"/>
        <w:rPr>
          <w:rFonts w:ascii="宋体" w:hAnsi="宋体" w:cs="宋体"/>
          <w:sz w:val="24"/>
        </w:rPr>
      </w:pPr>
      <w:r>
        <w:rPr>
          <w:rFonts w:ascii="宋体" w:hAnsi="宋体" w:cs="宋体"/>
          <w:sz w:val="24"/>
        </w:rPr>
        <w:t>保修期限为：</w:t>
      </w:r>
      <w:r>
        <w:rPr>
          <w:rFonts w:ascii="宋体" w:hAnsi="宋体" w:cs="宋体"/>
          <w:sz w:val="24"/>
          <w:u w:val="single"/>
        </w:rPr>
        <w:t>{保修期限}</w:t>
      </w:r>
      <w:r>
        <w:rPr>
          <w:rFonts w:ascii="宋体" w:hAnsi="宋体" w:cs="宋体"/>
          <w:sz w:val="24"/>
        </w:rPr>
        <w:t>（不得低于</w:t>
      </w:r>
      <w:r>
        <w:rPr>
          <w:rFonts w:cs="宋体" w:ascii="宋体" w:hAnsi="宋体"/>
          <w:sz w:val="24"/>
        </w:rPr>
        <w:t>2</w:t>
      </w:r>
      <w:r>
        <w:rPr>
          <w:rFonts w:ascii="宋体" w:hAnsi="宋体" w:cs="宋体"/>
          <w:sz w:val="24"/>
        </w:rPr>
        <w:t>年）；</w:t>
      </w:r>
    </w:p>
    <w:p>
      <w:pPr>
        <w:pStyle w:val="Normal"/>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pacing w:lineRule="auto" w:line="360"/>
        <w:ind w:firstLine="480" w:end="0"/>
        <w:rPr>
          <w:rFonts w:ascii="宋体" w:hAnsi="宋体" w:cs="宋体"/>
          <w:sz w:val="24"/>
        </w:rPr>
      </w:pPr>
      <w:r>
        <w:rPr>
          <w:rFonts w:cs="宋体" w:ascii="宋体" w:hAnsi="宋体"/>
          <w:sz w:val="24"/>
        </w:rPr>
        <w:t>5.</w:t>
      </w:r>
      <w:r>
        <w:rPr>
          <w:rFonts w:ascii="宋体" w:hAnsi="宋体" w:cs="宋体"/>
          <w:sz w:val="24"/>
        </w:rPr>
        <w:t>装修工程：</w:t>
      </w:r>
    </w:p>
    <w:p>
      <w:pPr>
        <w:pStyle w:val="Normal"/>
        <w:spacing w:lineRule="auto" w:line="360"/>
        <w:ind w:firstLine="480" w:end="0"/>
        <w:rPr>
          <w:rFonts w:ascii="宋体" w:hAnsi="宋体" w:cs="宋体"/>
          <w:sz w:val="24"/>
        </w:rPr>
      </w:pPr>
      <w:r>
        <w:rPr>
          <w:rFonts w:ascii="宋体" w:hAnsi="宋体" w:cs="宋体"/>
          <w:sz w:val="24"/>
        </w:rPr>
        <w:t>保修期限为：</w:t>
      </w:r>
      <w:r>
        <w:rPr>
          <w:rFonts w:ascii="宋体" w:hAnsi="宋体" w:cs="宋体"/>
          <w:sz w:val="24"/>
          <w:u w:val="single"/>
        </w:rPr>
        <w:t>{保修期限}</w:t>
      </w:r>
      <w:r>
        <w:rPr>
          <w:rFonts w:ascii="宋体" w:hAnsi="宋体" w:cs="宋体"/>
          <w:sz w:val="24"/>
        </w:rPr>
        <w:t>（不得低于</w:t>
      </w:r>
      <w:r>
        <w:rPr>
          <w:rFonts w:cs="宋体" w:ascii="宋体" w:hAnsi="宋体"/>
          <w:sz w:val="24"/>
        </w:rPr>
        <w:t>2</w:t>
      </w:r>
      <w:r>
        <w:rPr>
          <w:rFonts w:ascii="宋体" w:hAnsi="宋体" w:cs="宋体"/>
          <w:sz w:val="24"/>
        </w:rPr>
        <w:t>年）；</w:t>
      </w:r>
    </w:p>
    <w:p>
      <w:pPr>
        <w:pStyle w:val="Normal"/>
        <w:spacing w:lineRule="auto" w:line="360"/>
        <w:ind w:firstLine="480" w:end="0"/>
        <w:rPr>
          <w:rFonts w:ascii="宋体" w:hAnsi="宋体" w:cs="宋体"/>
          <w:sz w:val="24"/>
        </w:rPr>
      </w:pPr>
      <w:r>
        <w:rPr>
          <w:rFonts w:ascii="宋体" w:hAnsi="宋体" w:cs="宋体"/>
          <w:sz w:val="24"/>
          <w:u w:val="single"/>
        </w:rPr>
        <w:t>{}</w:t>
      </w:r>
      <w:r>
        <w:rPr>
          <w:rFonts w:ascii="宋体" w:hAnsi="宋体" w:cs="宋体"/>
          <w:sz w:val="24"/>
        </w:rPr>
      </w:r>
    </w:p>
    <w:p>
      <w:pPr>
        <w:pStyle w:val="Normal"/>
        <w:spacing w:lineRule="auto" w:line="360"/>
        <w:ind w:firstLine="480" w:end="0"/>
        <w:rPr>
          <w:rFonts w:ascii="宋体" w:hAnsi="宋体" w:cs="宋体"/>
          <w:sz w:val="24"/>
        </w:rPr>
      </w:pPr>
      <w:r>
        <w:rPr>
          <w:rFonts w:cs="宋体" w:ascii="宋体" w:hAnsi="宋体"/>
          <w:sz w:val="24"/>
        </w:rPr>
        <w:t>{空</w:t>
      </w:r>
      <w:r>
        <w:rPr>
          <w:rFonts w:cs="宋体" w:ascii="宋体" w:hAnsi="宋体"/>
          <w:sz w:val="24"/>
          <w:u w:val="single"/>
        </w:rPr>
        <w:t>白部分}；</w:t>
      </w:r>
      <w:r>
        <w:rPr>
          <w:rFonts w:ascii="宋体" w:hAnsi="宋体" w:cs="宋体"/>
          <w:sz w:val="24"/>
        </w:rPr>
      </w:r>
    </w:p>
    <w:p>
      <w:pPr>
        <w:pStyle w:val="Normal"/>
        <w:spacing w:lineRule="auto" w:line="360"/>
        <w:ind w:firstLine="480" w:end="0"/>
        <w:rPr>
          <w:rFonts w:ascii="宋体" w:hAnsi="宋体" w:cs="宋体"/>
          <w:sz w:val="24"/>
        </w:rPr>
      </w:pPr>
      <w:r>
        <w:rPr>
          <w:rFonts w:cs="宋体" w:ascii="宋体" w:hAnsi="宋体"/>
          <w:sz w:val="24"/>
        </w:rPr>
        <w:t>{空</w:t>
      </w:r>
      <w:r>
        <w:rPr>
          <w:rFonts w:cs="宋体" w:ascii="宋体" w:hAnsi="宋体"/>
          <w:sz w:val="24"/>
          <w:u w:val="single"/>
        </w:rPr>
        <w:t>白部分}</w:t>
      </w:r>
      <w:r>
        <w:rPr>
          <w:rFonts w:ascii="宋体" w:hAnsi="宋体" w:cs="宋体"/>
          <w:sz w:val="24"/>
        </w:rPr>
      </w:r>
    </w:p>
    <w:p>
      <w:pPr>
        <w:pStyle w:val="Normal"/>
        <w:spacing w:lineRule="auto" w:line="360"/>
        <w:ind w:firstLine="480" w:end="0"/>
        <w:rPr>
          <w:rFonts w:ascii="宋体" w:hAnsi="宋体" w:cs="宋体"/>
          <w:sz w:val="24"/>
        </w:rPr>
      </w:pPr>
      <w:r>
        <w:rPr>
          <w:rFonts w:cs="宋体" w:ascii="宋体" w:hAnsi="宋体"/>
          <w:sz w:val="24"/>
        </w:rPr>
        <w:t>{待</w:t>
      </w:r>
      <w:r>
        <w:rPr>
          <w:rFonts w:cs="宋体" w:ascii="宋体" w:hAnsi="宋体"/>
          <w:sz w:val="24"/>
          <w:u w:val="single"/>
        </w:rPr>
        <w:t>填写内容}</w:t>
      </w:r>
      <w:r>
        <w:rPr>
          <w:rFonts w:ascii="宋体" w:hAnsi="宋体" w:cs="宋体"/>
          <w:sz w:val="24"/>
        </w:rPr>
      </w:r>
    </w:p>
    <w:p>
      <w:pPr>
        <w:pStyle w:val="Normal"/>
        <w:spacing w:lineRule="auto" w:line="360"/>
        <w:ind w:firstLine="480" w:end="0"/>
        <w:rPr>
          <w:rFonts w:ascii="宋体" w:hAnsi="宋体" w:cs="宋体"/>
          <w:sz w:val="24"/>
        </w:rPr>
      </w:pPr>
      <w:r>
        <w:rPr>
          <w:rFonts w:ascii="宋体" w:hAnsi="宋体" w:cs="宋体"/>
          <w:sz w:val="24"/>
        </w:rPr>
        <w:t>（二）其他约定</w:t>
      </w:r>
    </w:p>
    <w:p>
      <w:pPr>
        <w:pStyle w:val="Normal"/>
        <w:spacing w:lineRule="auto" w:line="360"/>
        <w:ind w:firstLine="480" w:end="0"/>
        <w:rPr>
          <w:rFonts w:ascii="宋体" w:hAnsi="宋体" w:cs="宋体"/>
          <w:sz w:val="24"/>
        </w:rPr>
      </w:pPr>
      <w:r>
        <w:rPr>
          <w:rFonts w:ascii="宋体" w:hAnsi="宋体" w:cs="宋体"/>
          <w:sz w:val="24"/>
          <w:u w:val="single"/>
        </w:rPr>
        <w:t>请提供需要修改的文本，我将根据要求进行处理。</w:t>
      </w:r>
      <w:r>
        <w:rPr>
          <w:rFonts w:ascii="宋体" w:hAnsi="宋体" w:cs="宋体"/>
          <w:sz w:val="24"/>
        </w:rPr>
      </w:r>
    </w:p>
    <w:p>
      <w:pPr>
        <w:pStyle w:val="Normal"/>
        <w:spacing w:lineRule="auto" w:line="360"/>
        <w:ind w:firstLine="482" w:end="0"/>
        <w:rPr>
          <w:rFonts w:ascii="宋体" w:hAnsi="宋体" w:cs="宋体"/>
          <w:b/>
          <w:bCs/>
          <w:sz w:val="24"/>
        </w:rPr>
      </w:pPr>
      <w:r>
        <w:rPr>
          <w:rFonts w:cs="宋体" w:ascii="宋体" w:hAnsi="宋体"/>
          <w:b/>
          <w:bCs/>
          <w:sz w:val="24"/>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附件九  关于{质量担保内容}的证明</w:t>
      </w:r>
    </w:p>
    <w:p>
      <w:pPr>
        <w:pStyle w:val="Normal"/>
        <w:spacing w:lineRule="auto" w:line="360"/>
        <w:ind w:firstLine="482" w:end="0"/>
        <w:rPr>
          <w:rStyle w:val="Strong"/>
          <w:rFonts w:ascii="宋体" w:hAnsi="宋体" w:eastAsia="黑体" w:cs="宋体"/>
          <w:b/>
          <w:bCs/>
          <w:sz w:val="24"/>
          <w:szCs w:val="18"/>
        </w:rPr>
      </w:pPr>
      <w:r>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附件十  关于前期物业管理的约定</w:t>
      </w:r>
    </w:p>
    <w:p>
      <w:pPr>
        <w:pStyle w:val="Normal"/>
        <w:numPr>
          <w:ilvl w:val="0"/>
          <w:numId w:val="0"/>
        </w:numPr>
        <w:spacing w:lineRule="auto" w:line="360"/>
        <w:ind w:firstLine="480" w:start="0" w:end="0"/>
        <w:rPr>
          <w:rFonts w:ascii="宋体" w:hAnsi="宋体" w:cs="宋体"/>
          <w:kern w:val="0"/>
          <w:sz w:val="24"/>
          <w:szCs w:val="18"/>
        </w:rPr>
      </w:pPr>
      <w:r>
        <w:rPr>
          <w:rFonts w:cs="宋体" w:ascii="宋体" w:hAnsi="宋体"/>
          <w:kern w:val="0"/>
          <w:sz w:val="24"/>
          <w:szCs w:val="18"/>
        </w:rPr>
        <w:t>1.</w:t>
      </w:r>
      <w:r>
        <w:rPr>
          <w:rFonts w:ascii="宋体" w:hAnsi="宋体" w:cs="宋体"/>
          <w:kern w:val="0"/>
          <w:sz w:val="24"/>
          <w:szCs w:val="18"/>
        </w:rPr>
        <w:t>前期物业服务合同</w:t>
      </w:r>
    </w:p>
    <w:p>
      <w:pPr>
        <w:pStyle w:val="Normal"/>
        <w:numPr>
          <w:ilvl w:val="0"/>
          <w:numId w:val="0"/>
        </w:numPr>
        <w:spacing w:lineRule="auto" w:line="360"/>
        <w:ind w:firstLine="480" w:start="0" w:end="0"/>
        <w:rPr>
          <w:rFonts w:ascii="宋体" w:hAnsi="宋体" w:cs="宋体"/>
          <w:kern w:val="0"/>
          <w:sz w:val="24"/>
          <w:szCs w:val="18"/>
        </w:rPr>
      </w:pPr>
      <w:r>
        <w:rPr>
          <w:rFonts w:cs="宋体" w:ascii="宋体" w:hAnsi="宋体"/>
          <w:kern w:val="0"/>
          <w:sz w:val="24"/>
          <w:szCs w:val="18"/>
        </w:rPr>
        <w:t>2.</w:t>
      </w:r>
      <w:r>
        <w:rPr>
          <w:rFonts w:ascii="宋体" w:hAnsi="宋体" w:cs="宋体"/>
          <w:kern w:val="0"/>
          <w:sz w:val="24"/>
          <w:szCs w:val="18"/>
        </w:rPr>
        <w:t>临时管理规约</w:t>
      </w:r>
    </w:p>
    <w:p>
      <w:pPr>
        <w:pStyle w:val="Normal"/>
        <w:spacing w:lineRule="auto" w:line="360"/>
        <w:ind w:firstLine="480" w:end="0"/>
        <w:rPr>
          <w:rFonts w:ascii="宋体" w:hAnsi="宋体" w:cs="宋体"/>
          <w:kern w:val="0"/>
          <w:sz w:val="24"/>
          <w:szCs w:val="18"/>
        </w:rPr>
      </w:pPr>
      <w:r>
        <w:rPr>
          <w:rFonts w:cs="宋体" w:ascii="宋体" w:hAnsi="宋体"/>
          <w:kern w:val="0"/>
          <w:sz w:val="24"/>
          <w:szCs w:val="18"/>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 xml:space="preserve">附件十一 </w:t>
      </w:r>
      <w:r>
        <w:rPr>
          <w:rStyle w:val="Strong"/>
          <w:rFonts w:ascii="黑体" w:hAnsi="黑体" w:cs="黑体" w:eastAsia="黑体"/>
          <w:b w:val="false"/>
          <w:sz w:val="32"/>
          <w:szCs w:val="18"/>
          <w:lang w:val="en-US" w:eastAsia="zh-CN"/>
        </w:rPr>
        <w:t xml:space="preserve"> </w:t>
      </w:r>
      <w:r>
        <w:rPr>
          <w:rStyle w:val="Strong"/>
          <w:rFonts w:ascii="黑体" w:hAnsi="黑体" w:cs="黑体" w:eastAsia="黑体"/>
          <w:b w:val="false"/>
          <w:sz w:val="32"/>
          <w:szCs w:val="18"/>
        </w:rPr>
        <w:t>{甲方关于遮挡或妨碍房屋正常使用情况的说明}</w:t>
      </w:r>
    </w:p>
    <w:p>
      <w:pPr>
        <w:pStyle w:val="Normal"/>
        <w:spacing w:lineRule="auto" w:line="360"/>
        <w:ind w:firstLine="480" w:end="0"/>
        <w:rPr>
          <w:rFonts w:ascii="宋体" w:hAnsi="宋体" w:cs="宋体"/>
          <w:kern w:val="0"/>
          <w:sz w:val="24"/>
          <w:szCs w:val="18"/>
        </w:rPr>
      </w:pPr>
      <w:r>
        <w:rPr>
          <w:rFonts w:ascii="宋体" w:hAnsi="宋体" w:cs="宋体"/>
          <w:kern w:val="0"/>
          <w:sz w:val="24"/>
          <w:szCs w:val="18"/>
        </w:rPr>
        <w:t>（如：该共有产权住房公共管道检修口、柱子、变电箱等有{遮挡或妨碍}房屋正常使用的情况）</w:t>
      </w:r>
    </w:p>
    <w:p>
      <w:pPr>
        <w:pStyle w:val="Normal"/>
        <w:spacing w:lineRule="auto" w:line="360"/>
        <w:ind w:firstLine="480" w:end="0"/>
        <w:rPr>
          <w:rFonts w:ascii="宋体" w:hAnsi="宋体" w:cs="宋体"/>
          <w:kern w:val="0"/>
          <w:sz w:val="24"/>
          <w:szCs w:val="18"/>
        </w:rPr>
      </w:pPr>
      <w:r>
        <w:rPr>
          <w:rFonts w:cs="宋体" w:ascii="宋体" w:hAnsi="宋体"/>
          <w:kern w:val="0"/>
          <w:sz w:val="24"/>
          <w:szCs w:val="18"/>
        </w:rPr>
      </w:r>
    </w:p>
    <w:p>
      <w:pPr>
        <w:pStyle w:val="Style20"/>
        <w:widowControl w:val="false"/>
        <w:spacing w:lineRule="auto" w:line="360" w:before="0" w:after="0"/>
        <w:ind w:firstLine="640" w:end="0"/>
        <w:jc w:val="both"/>
        <w:rPr>
          <w:rStyle w:val="Strong"/>
          <w:rFonts w:ascii="黑体" w:hAnsi="黑体" w:eastAsia="黑体" w:cs="黑体"/>
          <w:b w:val="false"/>
          <w:sz w:val="32"/>
          <w:szCs w:val="18"/>
        </w:rPr>
      </w:pPr>
      <w:r>
        <w:rPr>
          <w:rStyle w:val="Strong"/>
          <w:rFonts w:ascii="黑体" w:hAnsi="黑体" w:cs="黑体" w:eastAsia="黑体"/>
          <w:b w:val="false"/>
          <w:sz w:val="32"/>
          <w:szCs w:val="18"/>
        </w:rPr>
        <w:t>附件十二</w:t>
      </w:r>
      <w:r>
        <w:rPr>
          <w:rStyle w:val="Strong"/>
          <w:rFonts w:ascii="黑体" w:hAnsi="黑体" w:cs="黑体" w:eastAsia="黑体"/>
          <w:b w:val="false"/>
          <w:sz w:val="32"/>
          <w:szCs w:val="18"/>
          <w:lang w:val="en-US" w:eastAsia="zh-CN"/>
        </w:rPr>
        <w:t xml:space="preserve"> </w:t>
      </w:r>
      <w:r>
        <w:rPr>
          <w:rStyle w:val="Strong"/>
          <w:rFonts w:ascii="黑体" w:hAnsi="黑体" w:cs="黑体" w:eastAsia="黑体"/>
          <w:b w:val="false"/>
          <w:sz w:val="32"/>
          <w:szCs w:val="18"/>
        </w:rPr>
        <w:t xml:space="preserve"> 补充协议</w:t>
      </w:r>
    </w:p>
    <w:p>
      <w:pPr>
        <w:pStyle w:val="Normal"/>
        <w:spacing w:lineRule="auto" w:line="360"/>
        <w:ind w:firstLine="480" w:end="0"/>
        <w:rPr>
          <w:rStyle w:val="Strong"/>
          <w:rFonts w:ascii="宋体" w:hAnsi="宋体" w:eastAsia="黑体" w:cs="宋体"/>
          <w:b w:val="false"/>
          <w:kern w:val="0"/>
          <w:sz w:val="24"/>
          <w:szCs w:val="18"/>
        </w:rPr>
      </w:pPr>
      <w:r>
        <w:rPr/>
      </w:r>
    </w:p>
    <w:p>
      <w:pPr>
        <w:pStyle w:val="Normal"/>
        <w:spacing w:lineRule="auto" w:line="360"/>
        <w:ind w:firstLine="480" w:end="0"/>
        <w:rPr>
          <w:rFonts w:ascii="新宋体" w:hAnsi="新宋体" w:eastAsia="新宋体" w:cs="宋体"/>
          <w:kern w:val="0"/>
          <w:sz w:val="24"/>
          <w:szCs w:val="18"/>
        </w:rPr>
      </w:pPr>
      <w:r>
        <w:rPr>
          <w:rFonts w:eastAsia="新宋体" w:cs="宋体" w:ascii="新宋体" w:hAnsi="新宋体"/>
          <w:kern w:val="0"/>
          <w:sz w:val="24"/>
          <w:szCs w:val="18"/>
        </w:rPr>
      </w:r>
      <w:bookmarkStart w:id="0" w:name="page73"/>
      <w:bookmarkStart w:id="1" w:name="page72"/>
      <w:bookmarkStart w:id="2" w:name="page71"/>
      <w:bookmarkStart w:id="3" w:name="page70"/>
      <w:bookmarkStart w:id="4" w:name="page69"/>
      <w:bookmarkStart w:id="5" w:name="page68"/>
      <w:bookmarkStart w:id="6" w:name="page67"/>
      <w:bookmarkStart w:id="7" w:name="page66"/>
      <w:bookmarkStart w:id="8" w:name="page65"/>
      <w:bookmarkStart w:id="9" w:name="page73"/>
      <w:bookmarkStart w:id="10" w:name="page72"/>
      <w:bookmarkStart w:id="11" w:name="page71"/>
      <w:bookmarkStart w:id="12" w:name="page70"/>
      <w:bookmarkStart w:id="13" w:name="page69"/>
      <w:bookmarkStart w:id="14" w:name="page68"/>
      <w:bookmarkStart w:id="15" w:name="page67"/>
      <w:bookmarkStart w:id="16" w:name="page66"/>
      <w:bookmarkStart w:id="17" w:name="page65"/>
      <w:bookmarkEnd w:id="9"/>
      <w:bookmarkEnd w:id="10"/>
      <w:bookmarkEnd w:id="11"/>
      <w:bookmarkEnd w:id="12"/>
      <w:bookmarkEnd w:id="13"/>
      <w:bookmarkEnd w:id="14"/>
      <w:bookmarkEnd w:id="15"/>
      <w:bookmarkEnd w:id="16"/>
      <w:bookmarkEnd w:id="17"/>
    </w:p>
    <w:sectPr>
      <w:footerReference w:type="default" r:id="rId2"/>
      <w:footerReference w:type="first" r:id="rId3"/>
      <w:type w:val="nextPage"/>
      <w:pgSz w:w="11906" w:h="16838"/>
      <w:pgMar w:left="1800" w:right="1800" w:gutter="0" w:header="0" w:top="1440" w:footer="720" w:bottom="1440"/>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86"/>
    <w:family w:val="roman"/>
    <w:pitch w:val="default"/>
  </w:font>
  <w:font w:name="黑体">
    <w:charset w:val="86"/>
    <w:family w:val="auto"/>
    <w:pitch w:val="default"/>
  </w:font>
  <w:font w:name="MingLiU">
    <w:charset w:val="88"/>
    <w:family w:val="modern"/>
    <w:pitch w:val="default"/>
  </w:font>
  <w:font w:name="Arial Unicode MS">
    <w:charset w:val="86"/>
    <w:family w:val="swiss"/>
    <w:pitch w:val="default"/>
  </w:font>
  <w:font w:name="微软雅黑">
    <w:charset w:val="86"/>
    <w:family w:val="swiss"/>
    <w:pitch w:val="default"/>
  </w:font>
  <w:font w:name="Courier New">
    <w:charset w:val="00" w:characterSet="windows-1252"/>
    <w:family w:val="modern"/>
    <w:pitch w:val="default"/>
  </w:font>
  <w:font w:name="Liberation Sans">
    <w:altName w:val="Arial"/>
    <w:charset w:val="01" w:characterSet="utf-8"/>
    <w:family w:val="swiss"/>
    <w:pitch w:val="variable"/>
  </w:font>
  <w:font w:name="宋体">
    <w:charset w:val="86"/>
    <w:family w:val="auto"/>
    <w:pitch w:val="default"/>
  </w:font>
  <w:font w:name="Calibri">
    <w:charset w:val="00" w:characterSet="windows-1252"/>
    <w:family w:val="swiss"/>
    <w:pitch w:val="default"/>
  </w:font>
  <w:font w:name="Arial">
    <w:charset w:val="00" w:characterSet="windows-1252"/>
    <w:family w:val="swiss"/>
    <w:pitch w:val="default"/>
  </w:font>
  <w:font w:name="方正小标宋简体">
    <w:altName w:val="Arial Unicode MS"/>
    <w:charset w:val="86"/>
    <w:family w:val="script"/>
    <w:pitch w:val="default"/>
  </w:font>
  <w:font w:name="仿宋_GB2312">
    <w:charset w:val="86"/>
    <w:family w:val="modern"/>
    <w:pitch w:val="default"/>
  </w:font>
  <w:font w:name="新宋体">
    <w:charset w:val="86"/>
    <w:family w:val="modern"/>
    <w:pitch w:val="default"/>
  </w:font>
  <w:font w:name="MS Mincho">
    <w:charset w:val="8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2"/>
      <w:numFmt w:val="taiwaneseCountingThousand"/>
      <w:suff w:val="nothing"/>
      <w:lvlText w:val="（%1）"/>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largefont"/>
    <w:next w:val="Normal"/>
    <w:qFormat/>
    <w:pPr>
      <w:numPr>
        <w:ilvl w:val="0"/>
        <w:numId w:val="1"/>
      </w:numPr>
      <w:spacing w:before="0" w:after="0"/>
      <w:ind w:hanging="0" w:start="0" w:end="0"/>
      <w:jc w:val="center"/>
      <w:outlineLvl w:val="0"/>
    </w:pPr>
    <w:rPr>
      <w:rFonts w:ascii="黑体" w:hAnsi="黑体" w:eastAsia="黑体" w:cs="黑体"/>
      <w:sz w:val="36"/>
      <w:szCs w:val="36"/>
    </w:rPr>
  </w:style>
  <w:style w:type="character" w:styleId="Style13">
    <w:name w:val="默认段落字体"/>
    <w:qFormat/>
    <w:rPr/>
  </w:style>
  <w:style w:type="character" w:styleId="Char1">
    <w:name w:val="批注文字 Char1"/>
    <w:basedOn w:val="Style13"/>
    <w:qFormat/>
    <w:rPr/>
  </w:style>
  <w:style w:type="character" w:styleId="s">
    <w:name w:val="s"/>
    <w:qFormat/>
    <w:rPr>
      <w:color w:val="CAC6C6"/>
      <w:sz w:val="24"/>
      <w:szCs w:val="24"/>
    </w:rPr>
  </w:style>
  <w:style w:type="character" w:styleId="tpccontent">
    <w:name w:val="tpc_content"/>
    <w:basedOn w:val="Style13"/>
    <w:qFormat/>
    <w:rPr/>
  </w:style>
  <w:style w:type="character" w:styleId="draft">
    <w:name w:val="draft"/>
    <w:basedOn w:val="Style13"/>
    <w:qFormat/>
    <w:rPr/>
  </w:style>
  <w:style w:type="character" w:styleId="gambling-bei">
    <w:name w:val="gambling-bei"/>
    <w:basedOn w:val="Style13"/>
    <w:qFormat/>
    <w:rPr/>
  </w:style>
  <w:style w:type="character" w:styleId="curr">
    <w:name w:val="curr"/>
    <w:qFormat/>
    <w:rPr>
      <w:color w:val="333333"/>
    </w:rPr>
  </w:style>
  <w:style w:type="character" w:styleId="Char11">
    <w:name w:val="页脚 Char1"/>
    <w:qFormat/>
    <w:rPr>
      <w:kern w:val="2"/>
      <w:sz w:val="18"/>
      <w:szCs w:val="18"/>
    </w:rPr>
  </w:style>
  <w:style w:type="character" w:styleId="2pt5">
    <w:name w:val="正文文本 + 间距 2 pt5"/>
    <w:qFormat/>
    <w:rPr>
      <w:rFonts w:ascii="MingLiU" w:hAnsi="MingLiU" w:eastAsia="MingLiU" w:cs="MingLiU"/>
      <w:color w:val="39383A"/>
      <w:spacing w:val="40"/>
      <w:w w:val="100"/>
      <w:kern w:val="2"/>
      <w:position w:val="0"/>
      <w:sz w:val="17"/>
      <w:sz w:val="17"/>
      <w:szCs w:val="17"/>
      <w:u w:val="none"/>
      <w:vertAlign w:val="baseline"/>
      <w:lang w:val="zh-CN"/>
    </w:rPr>
  </w:style>
  <w:style w:type="character" w:styleId="HTML">
    <w:name w:val="HTML 引文"/>
    <w:qFormat/>
    <w:rPr>
      <w:i w:val="false"/>
      <w:color w:val="008000"/>
    </w:rPr>
  </w:style>
  <w:style w:type="character" w:styleId="1Char">
    <w:name w:val="标题 1 Char"/>
    <w:qFormat/>
    <w:rPr>
      <w:rFonts w:ascii="黑体" w:hAnsi="黑体" w:eastAsia="黑体" w:cs="黑体"/>
      <w:sz w:val="36"/>
      <w:szCs w:val="36"/>
    </w:rPr>
  </w:style>
  <w:style w:type="character" w:styleId="Char">
    <w:name w:val="批注框文本 Char"/>
    <w:qFormat/>
    <w:rPr>
      <w:kern w:val="2"/>
      <w:sz w:val="18"/>
      <w:szCs w:val="18"/>
    </w:rPr>
  </w:style>
  <w:style w:type="character" w:styleId="Char2">
    <w:name w:val="批注主题 Char"/>
    <w:qFormat/>
    <w:rPr>
      <w:b/>
      <w:bCs/>
      <w:kern w:val="2"/>
      <w:sz w:val="21"/>
      <w:szCs w:val="24"/>
    </w:rPr>
  </w:style>
  <w:style w:type="character" w:styleId="ArialUnicodeMS27">
    <w:name w:val="正文文本 + Arial Unicode MS27"/>
    <w:qFormat/>
    <w:rPr>
      <w:rFonts w:ascii="Arial Unicode MS" w:hAnsi="Arial Unicode MS" w:eastAsia="Times New Roman" w:cs="Arial Unicode MS"/>
      <w:color w:val="39383A"/>
      <w:spacing w:val="0"/>
      <w:w w:val="100"/>
      <w:kern w:val="2"/>
      <w:position w:val="0"/>
      <w:sz w:val="16"/>
      <w:sz w:val="16"/>
      <w:szCs w:val="16"/>
      <w:u w:val="none"/>
      <w:vertAlign w:val="baseline"/>
      <w:lang w:val="zh-CN"/>
    </w:rPr>
  </w:style>
  <w:style w:type="character" w:styleId="box5">
    <w:name w:val="box5"/>
    <w:qFormat/>
    <w:rPr>
      <w:rFonts w:ascii="微软雅黑" w:hAnsi="微软雅黑" w:eastAsia="微软雅黑" w:cs="微软雅黑"/>
      <w:sz w:val="21"/>
      <w:szCs w:val="21"/>
    </w:rPr>
  </w:style>
  <w:style w:type="character" w:styleId="b-username-over">
    <w:name w:val="b-username-over"/>
    <w:qFormat/>
    <w:rPr>
      <w:color w:val="4F4F4F"/>
      <w:bdr w:val="single" w:sz="12" w:space="0" w:color="3D6FA1"/>
      <w:shd w:fill="FFFFFF" w:val="clear"/>
    </w:rPr>
  </w:style>
  <w:style w:type="character" w:styleId="HTML1">
    <w:name w:val="HTML 变量"/>
    <w:qFormat/>
    <w:rPr>
      <w:i/>
    </w:rPr>
  </w:style>
  <w:style w:type="character" w:styleId="ArialUnicodeMS271">
    <w:name w:val="正文文本 + Arial Unicode MS271"/>
    <w:qFormat/>
    <w:rPr>
      <w:rFonts w:ascii="Arial Unicode MS" w:hAnsi="Arial Unicode MS" w:eastAsia="Times New Roman" w:cs="Arial Unicode MS"/>
      <w:color w:val="39383A"/>
      <w:spacing w:val="0"/>
      <w:w w:val="100"/>
      <w:kern w:val="2"/>
      <w:position w:val="0"/>
      <w:sz w:val="16"/>
      <w:sz w:val="16"/>
      <w:szCs w:val="16"/>
      <w:u w:val="none"/>
      <w:vertAlign w:val="baseline"/>
      <w:lang w:val="zh-CN"/>
    </w:rPr>
  </w:style>
  <w:style w:type="character" w:styleId="on">
    <w:name w:val="on"/>
    <w:qFormat/>
    <w:rPr>
      <w:shd w:fill="EBEBEB" w:val="clear"/>
    </w:rPr>
  </w:style>
  <w:style w:type="character" w:styleId="4">
    <w:name w:val="正文文本4"/>
    <w:qFormat/>
    <w:rPr>
      <w:rFonts w:ascii="MingLiU" w:hAnsi="MingLiU" w:eastAsia="MingLiU" w:cs="MingLiU"/>
      <w:color w:val="000000"/>
      <w:spacing w:val="0"/>
      <w:w w:val="100"/>
      <w:kern w:val="2"/>
      <w:position w:val="0"/>
      <w:sz w:val="17"/>
      <w:sz w:val="17"/>
      <w:szCs w:val="17"/>
      <w:u w:val="none"/>
      <w:vertAlign w:val="baseline"/>
      <w:lang w:val="zh-CN"/>
    </w:rPr>
  </w:style>
  <w:style w:type="character" w:styleId="vote">
    <w:name w:val="vote"/>
    <w:basedOn w:val="Style13"/>
    <w:qFormat/>
    <w:rPr/>
  </w:style>
  <w:style w:type="character" w:styleId="HTML2">
    <w:name w:val="HTML 代码"/>
    <w:qFormat/>
    <w:rPr>
      <w:rFonts w:ascii="Courier New" w:hAnsi="Courier New" w:cs="Courier New"/>
      <w:sz w:val="20"/>
    </w:rPr>
  </w:style>
  <w:style w:type="character" w:styleId="Char3">
    <w:name w:val="页眉 Char"/>
    <w:qFormat/>
    <w:rPr>
      <w:kern w:val="2"/>
      <w:sz w:val="18"/>
      <w:szCs w:val="18"/>
    </w:rPr>
  </w:style>
  <w:style w:type="character" w:styleId="gambling">
    <w:name w:val="gambling"/>
    <w:qFormat/>
    <w:rPr>
      <w:vanish/>
    </w:rPr>
  </w:style>
  <w:style w:type="character" w:styleId="FollowedHyperlink">
    <w:name w:val="FollowedHyperlink"/>
    <w:rPr>
      <w:color w:val="2965B1"/>
      <w:u w:val="none"/>
    </w:rPr>
  </w:style>
  <w:style w:type="character" w:styleId="curr1">
    <w:name w:val="curr1"/>
    <w:basedOn w:val="Style13"/>
    <w:qFormat/>
    <w:rPr/>
  </w:style>
  <w:style w:type="character" w:styleId="m">
    <w:name w:val="m"/>
    <w:qFormat/>
    <w:rPr>
      <w:sz w:val="24"/>
      <w:szCs w:val="24"/>
    </w:rPr>
  </w:style>
  <w:style w:type="character" w:styleId="2pt4">
    <w:name w:val="正文文本 + 间距 2 pt4"/>
    <w:qFormat/>
    <w:rPr>
      <w:rFonts w:ascii="MingLiU" w:hAnsi="MingLiU" w:eastAsia="MingLiU" w:cs="MingLiU"/>
      <w:color w:val="000000"/>
      <w:spacing w:val="40"/>
      <w:w w:val="100"/>
      <w:kern w:val="2"/>
      <w:position w:val="0"/>
      <w:sz w:val="17"/>
      <w:sz w:val="17"/>
      <w:szCs w:val="17"/>
      <w:u w:val="none"/>
      <w:vertAlign w:val="baseline"/>
      <w:lang w:val="zh-CN"/>
    </w:rPr>
  </w:style>
  <w:style w:type="character" w:styleId="Style14">
    <w:name w:val="批注引用"/>
    <w:qFormat/>
    <w:rPr>
      <w:sz w:val="21"/>
      <w:szCs w:val="21"/>
    </w:rPr>
  </w:style>
  <w:style w:type="character" w:styleId="Emphasis">
    <w:name w:val="Emphasis"/>
    <w:qFormat/>
    <w:rPr>
      <w:i/>
      <w:iCs/>
    </w:rPr>
  </w:style>
  <w:style w:type="character" w:styleId="2">
    <w:name w:val="正文文本2"/>
    <w:qFormat/>
    <w:rPr>
      <w:rFonts w:ascii="MingLiU" w:hAnsi="MingLiU" w:eastAsia="MingLiU" w:cs="MingLiU"/>
      <w:color w:val="39383A"/>
      <w:spacing w:val="0"/>
      <w:w w:val="100"/>
      <w:kern w:val="2"/>
      <w:position w:val="0"/>
      <w:sz w:val="17"/>
      <w:sz w:val="17"/>
      <w:szCs w:val="17"/>
      <w:u w:val="none"/>
      <w:vertAlign w:val="baseline"/>
      <w:lang w:val="zh-CN"/>
    </w:rPr>
  </w:style>
  <w:style w:type="character" w:styleId="Char4">
    <w:name w:val="页脚 Char"/>
    <w:qFormat/>
    <w:rPr>
      <w:rFonts w:eastAsia="Calibri"/>
      <w:sz w:val="21"/>
    </w:rPr>
  </w:style>
  <w:style w:type="character" w:styleId="top-nav-main-menu3">
    <w:name w:val="top-nav-main-menu3"/>
    <w:qFormat/>
    <w:rPr>
      <w:color w:val="5E5E5E"/>
      <w:sz w:val="18"/>
      <w:szCs w:val="18"/>
    </w:rPr>
  </w:style>
  <w:style w:type="character" w:styleId="b-username">
    <w:name w:val="b-username"/>
    <w:qFormat/>
    <w:rPr>
      <w:color w:val="FFFFFF"/>
    </w:rPr>
  </w:style>
  <w:style w:type="character" w:styleId="HTML3">
    <w:name w:val="HTML 缩写"/>
    <w:basedOn w:val="Style13"/>
    <w:qFormat/>
    <w:rPr/>
  </w:style>
  <w:style w:type="character" w:styleId="Style15">
    <w:name w:val="正文文本_"/>
    <w:qFormat/>
    <w:rPr>
      <w:rFonts w:ascii="MingLiU" w:hAnsi="MingLiU" w:eastAsia="MingLiU" w:cs="MingLiU"/>
      <w:kern w:val="2"/>
      <w:sz w:val="17"/>
      <w:szCs w:val="17"/>
    </w:rPr>
  </w:style>
  <w:style w:type="character" w:styleId="Strong">
    <w:name w:val="Strong"/>
    <w:qFormat/>
    <w:rPr>
      <w:b/>
      <w:bCs/>
    </w:rPr>
  </w:style>
  <w:style w:type="character" w:styleId="photoshang">
    <w:name w:val="photoshang"/>
    <w:basedOn w:val="Style13"/>
    <w:qFormat/>
    <w:rPr/>
  </w:style>
  <w:style w:type="character" w:styleId="top-nav-main-menu2">
    <w:name w:val="top-nav-main-menu2"/>
    <w:qFormat/>
    <w:rPr>
      <w:color w:val="333333"/>
      <w:sz w:val="21"/>
      <w:szCs w:val="21"/>
    </w:rPr>
  </w:style>
  <w:style w:type="character" w:styleId="PageNumber">
    <w:name w:val="page number"/>
    <w:basedOn w:val="Style13"/>
    <w:rPr/>
  </w:style>
  <w:style w:type="character" w:styleId="Char5">
    <w:name w:val="无间隔 Char"/>
    <w:qFormat/>
    <w:rPr>
      <w:sz w:val="22"/>
      <w:szCs w:val="22"/>
      <w:lang w:val="en-US" w:eastAsia="zh-CN" w:bidi="ar-SA"/>
    </w:rPr>
  </w:style>
  <w:style w:type="character" w:styleId="hint">
    <w:name w:val="hint"/>
    <w:qFormat/>
    <w:rPr>
      <w:color w:val="CCCCCC"/>
      <w:sz w:val="18"/>
      <w:szCs w:val="18"/>
    </w:rPr>
  </w:style>
  <w:style w:type="character" w:styleId="Hyperlink">
    <w:name w:val="Hyperlink"/>
    <w:rPr>
      <w:strike w:val="false"/>
      <w:dstrike w:val="false"/>
      <w:color w:val="002D93"/>
      <w:u w:val="none"/>
    </w:rPr>
  </w:style>
  <w:style w:type="character" w:styleId="friend">
    <w:name w:val="friend"/>
    <w:basedOn w:val="Style13"/>
    <w:qFormat/>
    <w:rPr/>
  </w:style>
  <w:style w:type="character" w:styleId="video">
    <w:name w:val="video"/>
    <w:basedOn w:val="Style13"/>
    <w:qFormat/>
    <w:rPr/>
  </w:style>
  <w:style w:type="character" w:styleId="emotion">
    <w:name w:val="emotion"/>
    <w:basedOn w:val="Style13"/>
    <w:qFormat/>
    <w:rPr/>
  </w:style>
  <w:style w:type="character" w:styleId="Char6">
    <w:name w:val="批注文字 Char"/>
    <w:qFormat/>
    <w:rPr>
      <w:kern w:val="2"/>
      <w:sz w:val="21"/>
      <w:szCs w:val="24"/>
    </w:rPr>
  </w:style>
  <w:style w:type="character" w:styleId="music">
    <w:name w:val="music"/>
    <w:basedOn w:val="Style13"/>
    <w:qFormat/>
    <w:rPr/>
  </w:style>
  <w:style w:type="character" w:styleId="HTML4">
    <w:name w:val="HTML 定义"/>
    <w:qFormat/>
    <w:rPr>
      <w:i/>
    </w:rPr>
  </w:style>
  <w:style w:type="character" w:styleId="b">
    <w:name w:val="b"/>
    <w:qFormat/>
    <w:rPr>
      <w:sz w:val="45"/>
      <w:szCs w:val="45"/>
    </w:rPr>
  </w:style>
  <w:style w:type="character" w:styleId="photo">
    <w:name w:val="photo"/>
    <w:basedOn w:val="Style13"/>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largefontstyle1">
    <w:name w:val="largefont style1"/>
    <w:basedOn w:val="Normal"/>
    <w:qFormat/>
    <w:pPr>
      <w:widowControl/>
      <w:spacing w:lineRule="auto" w:line="360" w:before="280" w:after="280"/>
      <w:ind w:firstLine="480" w:start="0" w:end="0"/>
      <w:jc w:val="start"/>
    </w:pPr>
    <w:rPr>
      <w:rFonts w:ascii="宋体" w:hAnsi="宋体" w:cs="宋体"/>
      <w:kern w:val="0"/>
      <w:sz w:val="24"/>
    </w:rPr>
  </w:style>
  <w:style w:type="paragraph" w:styleId="1">
    <w:name w:val="列出段落1"/>
    <w:basedOn w:val="Normal"/>
    <w:qFormat/>
    <w:pPr>
      <w:ind w:firstLine="420" w:start="0" w:end="0"/>
    </w:pPr>
    <w:rPr>
      <w:rFonts w:ascii="Calibri" w:hAnsi="Calibri" w:cs="Calibri"/>
      <w:szCs w:val="21"/>
    </w:rPr>
  </w:style>
  <w:style w:type="paragraph" w:styleId="HeaderBase">
    <w:name w:val="Header Base"/>
    <w:basedOn w:val="BodyText"/>
    <w:qFormat/>
    <w:pPr>
      <w:keepLines/>
      <w:widowControl/>
      <w:tabs>
        <w:tab w:val="clear" w:pos="420"/>
        <w:tab w:val="center" w:pos="4320" w:leader="none"/>
        <w:tab w:val="right" w:pos="8640" w:leader="none"/>
      </w:tabs>
      <w:suppressAutoHyphens w:val="true"/>
      <w:spacing w:lineRule="atLeast" w:line="180" w:before="0" w:after="0"/>
    </w:pPr>
    <w:rPr>
      <w:rFonts w:ascii="Arial" w:hAnsi="Arial" w:eastAsia="微软简楷体;黑体" w:cs="Arial"/>
      <w:spacing w:val="-5"/>
      <w:kern w:val="0"/>
      <w:sz w:val="24"/>
      <w:szCs w:val="20"/>
      <w:lang w:val="zh-CN" w:eastAsia="zh-CN"/>
    </w:rPr>
  </w:style>
  <w:style w:type="paragraph" w:styleId="Style17">
    <w:name w:val="批注文字"/>
    <w:basedOn w:val="Normal"/>
    <w:qFormat/>
    <w:pPr>
      <w:jc w:val="start"/>
    </w:pPr>
    <w:rPr/>
  </w:style>
  <w:style w:type="paragraph" w:styleId="Style18">
    <w:name w:val="批注主题"/>
    <w:basedOn w:val="Style17"/>
    <w:next w:val="Style17"/>
    <w:qFormat/>
    <w:pPr/>
    <w:rPr>
      <w:b/>
      <w:bCs/>
    </w:rPr>
  </w:style>
  <w:style w:type="paragraph" w:styleId="Style19">
    <w:name w:val="列出段落"/>
    <w:basedOn w:val="Normal"/>
    <w:qFormat/>
    <w:pPr>
      <w:ind w:firstLine="420" w:start="0" w:end="0"/>
    </w:pPr>
    <w:rPr>
      <w:rFonts w:ascii="Calibri" w:hAnsi="Calibri" w:cs="Calibri"/>
      <w:szCs w:val="22"/>
    </w:rPr>
  </w:style>
  <w:style w:type="paragraph" w:styleId="Style20">
    <w:name w:val="普通(网站)"/>
    <w:basedOn w:val="Normal"/>
    <w:qFormat/>
    <w:pPr>
      <w:widowControl/>
      <w:spacing w:before="280" w:after="280"/>
      <w:jc w:val="start"/>
    </w:pPr>
    <w:rPr>
      <w:rFonts w:ascii="宋体" w:hAnsi="宋体" w:cs="宋体"/>
      <w:kern w:val="0"/>
      <w:sz w:val="24"/>
    </w:rPr>
  </w:style>
  <w:style w:type="paragraph" w:styleId="Style21">
    <w:name w:val="纯文本"/>
    <w:basedOn w:val="Normal"/>
    <w:qFormat/>
    <w:pPr>
      <w:autoSpaceDE w:val="false"/>
    </w:pPr>
    <w:rPr>
      <w:rFonts w:ascii="宋体" w:hAnsi="宋体"/>
      <w:kern w:val="0"/>
      <w:sz w:val="20"/>
      <w:szCs w:val="21"/>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snapToGrid w:val="false"/>
      <w:spacing w:lineRule="exact" w:line="580"/>
      <w:ind w:firstLine="482" w:start="0" w:end="0"/>
    </w:pPr>
    <w:rPr>
      <w:rFonts w:ascii="宋体" w:hAnsi="宋体" w:cs="宋体"/>
      <w:b/>
      <w:bCs/>
      <w:sz w:val="24"/>
      <w:szCs w:val="32"/>
    </w:rPr>
  </w:style>
  <w:style w:type="paragraph" w:styleId="Style22">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reader-word-layerreader-word-s1-29">
    <w:name w:val="reader-word-layer reader-word-s1-29"/>
    <w:basedOn w:val="Normal"/>
    <w:qFormat/>
    <w:pPr>
      <w:widowControl/>
      <w:spacing w:before="280" w:after="280"/>
      <w:jc w:val="start"/>
    </w:pPr>
    <w:rPr>
      <w:rFonts w:ascii="宋体" w:hAnsi="宋体" w:cs="宋体"/>
      <w:kern w:val="0"/>
      <w:sz w:val="24"/>
    </w:rPr>
  </w:style>
  <w:style w:type="paragraph" w:styleId="13">
    <w:name w:val="正文文本13"/>
    <w:basedOn w:val="Normal"/>
    <w:qFormat/>
    <w:pPr>
      <w:spacing w:lineRule="atLeast" w:line="240" w:before="120" w:after="0"/>
      <w:ind w:hanging="480" w:start="0" w:end="0"/>
      <w:jc w:val="start"/>
    </w:pPr>
    <w:rPr>
      <w:rFonts w:ascii="MingLiU" w:hAnsi="MingLiU" w:eastAsia="MingLiU" w:cs="MingLiU"/>
      <w:sz w:val="17"/>
      <w:szCs w:val="17"/>
    </w:rPr>
  </w:style>
  <w:style w:type="paragraph" w:styleId="Style23">
    <w:name w:val="无间隔"/>
    <w:qFormat/>
    <w:pPr>
      <w:widowControl/>
      <w:bidi w:val="0"/>
    </w:pPr>
    <w:rPr>
      <w:rFonts w:ascii="Times New Roman" w:hAnsi="Times New Roman" w:eastAsia="宋体" w:cs="Times New Roman"/>
      <w:color w:val="auto"/>
      <w:sz w:val="22"/>
      <w:szCs w:val="22"/>
      <w:lang w:val="en-US" w:eastAsia="zh-CN" w:bidi="ar-SA"/>
    </w:rPr>
  </w:style>
  <w:style w:type="paragraph" w:styleId="largefontstyle3">
    <w:name w:val="largefont style3"/>
    <w:basedOn w:val="Normal"/>
    <w:qFormat/>
    <w:pPr>
      <w:widowControl/>
      <w:spacing w:lineRule="auto" w:line="360" w:before="280" w:after="280"/>
      <w:ind w:firstLine="480" w:start="0" w:end="0"/>
      <w:jc w:val="star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27360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2020-12-16T17:11:00Z</dcterms:created>
  <dc:creator>韩</dc:creator>
  <dc:description/>
  <dc:language>zh-CN</dc:language>
  <cp:lastModifiedBy>梁佩贤</cp:lastModifiedBy>
  <cp:lastPrinted>2020-12-16T19:33:00Z</cp:lastPrinted>
  <dcterms:modified xsi:type="dcterms:W3CDTF">2021-01-04T15:02:37Z</dcterms:modified>
  <cp:revision>2</cp:revision>
  <dc:subject/>
  <dc:title>BF――2010――0116 　　　　　　　　　 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y fmtid="{D5CDD505-2E9C-101B-9397-08002B2CF9AE}" pid="3" name="ribbonExt">
    <vt:lpwstr>{"WPSExtOfficeTab":{"OnGetEnabled":false,"OnGetVisible":false}}</vt:lpwstr>
  </property>
</Properties>
</file>