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outlineLvl w:val="9"/>
        <w:rPr>
          <w:rFonts w:hint="eastAsia"/>
          <w:sz w:val="28"/>
          <w:szCs w:val="28"/>
          <w:highlight w:val="none"/>
          <w:lang w:val="en-US" w:eastAsia="zh-CN"/>
        </w:rPr>
      </w:pPr>
      <w:r>
        <w:rPr>
          <w:rFonts w:hint="eastAsia" w:ascii="仿宋_GB2312" w:hAnsi="仿宋_GB2312" w:eastAsia="仿宋_GB2312" w:cs="仿宋_GB2312"/>
          <w:b/>
          <w:bCs/>
          <w:sz w:val="32"/>
          <w:szCs w:val="32"/>
          <w:highlight w:val="none"/>
          <w:lang w:val="en-US" w:eastAsia="zh-CN"/>
        </w:rPr>
        <w:t>SDF-2023-0001</w:t>
      </w:r>
      <w:r>
        <w:rPr>
          <w:rFonts w:hint="eastAsia"/>
          <w:sz w:val="28"/>
          <w:szCs w:val="28"/>
          <w:highlight w:val="none"/>
          <w:lang w:val="en-US" w:eastAsia="zh-CN"/>
        </w:rPr>
      </w:r>
    </w:p>
    <w:p>
      <w:pPr>
        <w:keepNext w:val="0"/>
        <w:keepLines w:val="0"/>
        <w:pageBreakBefore w:val="0"/>
        <w:widowControl w:val="0"/>
        <w:kinsoku/>
        <w:wordWrap/>
        <w:overflowPunct/>
        <w:topLinePunct w:val="0"/>
        <w:autoSpaceDE w:val="0"/>
        <w:autoSpaceDN w:val="0"/>
        <w:bidi w:val="0"/>
        <w:adjustRightInd/>
        <w:snapToGrid/>
        <w:spacing w:line="360" w:lineRule="auto"/>
        <w:ind w:firstLine="5140" w:firstLineChars="1600"/>
        <w:jc w:val="both"/>
        <w:textAlignment w:val="auto"/>
        <w:outlineLvl w:val="9"/>
        <w:rPr>
          <w:rFonts w:hint="eastAsia"/>
          <w:highlight w:val="none"/>
          <w:u w:val="none"/>
          <w:lang w:val="en-US" w:eastAsia="zh-CN"/>
        </w:rPr>
      </w:pPr>
      <w:r>
        <w:rPr>
          <w:rFonts w:hint="eastAsia" w:ascii="仿宋_GB2312" w:hAnsi="仿宋_GB2312" w:eastAsia="仿宋_GB2312" w:cs="仿宋_GB2312"/>
          <w:b/>
          <w:bCs/>
          <w:sz w:val="32"/>
          <w:szCs w:val="32"/>
          <w:highlight w:val="none"/>
          <w:lang w:val="en-US" w:eastAsia="zh-CN"/>
        </w:rPr>
        <w:t>合同编号：</w:t>
      </w:r>
      <w:r>
        <w:rPr>
          <w:rFonts w:hint="eastAsia" w:ascii="仿宋_GB2312" w:hAnsi="仿宋_GB2312" w:eastAsia="仿宋_GB2312" w:cs="仿宋_GB2312"/>
          <w:b/>
          <w:bCs/>
          <w:sz w:val="32"/>
          <w:szCs w:val="32"/>
          <w:highlight w:val="none"/>
          <w:u w:val="single"/>
          <w:lang w:val="en-US" w:eastAsia="zh-CN"/>
        </w:rPr>
        <w:t>{合同编号}</w:t>
      </w:r>
      <w:r>
        <w:rPr>
          <w:rFonts w:hint="eastAsia" w:ascii="仿宋_GB2312" w:hAnsi="仿宋_GB2312" w:eastAsia="仿宋_GB2312" w:cs="仿宋_GB2312"/>
          <w:sz w:val="32"/>
          <w:szCs w:val="32"/>
          <w:highlight w:val="none"/>
          <w:u w:val="single"/>
          <w:lang w:val="en-US" w:eastAsia="zh-CN"/>
        </w:rPr>
      </w:r>
      <w:r>
        <w:rPr>
          <w:rFonts w:hint="eastAsia"/>
          <w:sz w:val="28"/>
          <w:szCs w:val="28"/>
          <w:highlight w:val="none"/>
          <w:u w:val="single"/>
          <w:lang w:val="en-US" w:eastAsia="zh-CN"/>
        </w:rPr>
      </w:r>
    </w:p>
    <w:p>
      <w:pPr>
        <w:outlineLvl w:val="9"/>
        <w:rPr>
          <w:rFonts w:hint="eastAsia"/>
          <w:highlight w:val="none"/>
          <w:u w:val="single"/>
          <w:lang w:val="en-US" w:eastAsia="zh-CN"/>
        </w:rPr>
      </w:pPr>
    </w:p>
    <w:p>
      <w:pPr>
        <w:outlineLvl w:val="9"/>
        <w:rPr>
          <w:rFonts w:hint="eastAsia"/>
          <w:highlight w:val="none"/>
          <w:u w:val="single"/>
          <w:lang w:val="en-US" w:eastAsia="zh-CN"/>
        </w:rPr>
      </w:pPr>
    </w:p>
    <w:p>
      <w:pPr>
        <w:outlineLvl w:val="9"/>
        <w:rPr>
          <w:rFonts w:hint="eastAsia"/>
          <w:highlight w:val="none"/>
          <w:u w:val="single"/>
          <w:lang w:val="en-US" w:eastAsia="zh-CN"/>
        </w:rPr>
      </w:pPr>
    </w:p>
    <w:p>
      <w:pPr>
        <w:outlineLvl w:val="9"/>
        <w:rPr>
          <w:rFonts w:hint="eastAsia"/>
          <w:highlight w:val="none"/>
          <w:u w:val="single"/>
          <w:lang w:val="en-US" w:eastAsia="zh-CN"/>
        </w:rPr>
      </w:pPr>
    </w:p>
    <w:p>
      <w:pPr>
        <w:outlineLvl w:val="9"/>
        <w:rPr>
          <w:rFonts w:hint="eastAsia"/>
          <w:highlight w:val="none"/>
          <w:u w:val="single"/>
          <w:lang w:val="en-US" w:eastAsia="zh-CN"/>
        </w:rPr>
      </w:pPr>
      <w:bookmarkStart w:id="94" w:name="_GoBack"/>
      <w:bookmarkEnd w:id="94"/>
    </w:p>
    <w:p>
      <w:pPr>
        <w:outlineLvl w:val="9"/>
        <w:rPr>
          <w:rFonts w:hint="eastAsia"/>
          <w:highlight w:val="none"/>
          <w:u w:val="single"/>
          <w:lang w:val="en-US" w:eastAsia="zh-CN"/>
        </w:rPr>
      </w:pPr>
    </w:p>
    <w:p>
      <w:pPr>
        <w:outlineLvl w:val="9"/>
        <w:rPr>
          <w:rFonts w:hint="eastAsia"/>
          <w:highlight w:val="none"/>
          <w:u w:val="single"/>
          <w:lang w:val="en-US" w:eastAsia="zh-CN"/>
        </w:rPr>
      </w:pPr>
    </w:p>
    <w:p>
      <w:pPr>
        <w:outlineLvl w:val="9"/>
        <w:rPr>
          <w:rFonts w:hint="eastAsia"/>
          <w:highlight w:val="none"/>
          <w:u w:val="single"/>
          <w:lang w:val="en-US" w:eastAsia="zh-CN"/>
        </w:rPr>
      </w:pPr>
    </w:p>
    <w:p>
      <w:pPr>
        <w:outlineLvl w:val="9"/>
        <w:rPr>
          <w:rFonts w:hint="eastAsia"/>
          <w:highlight w:val="none"/>
          <w:u w:val="single"/>
          <w:lang w:val="en-US" w:eastAsia="zh-CN"/>
        </w:rPr>
      </w:pPr>
    </w:p>
    <w:p>
      <w:pPr>
        <w:outlineLvl w:val="9"/>
        <w:rPr>
          <w:rFonts w:hint="eastAsia"/>
          <w:highlight w:val="none"/>
          <w:u w:val="single"/>
          <w:lang w:val="en-US" w:eastAsia="zh-CN"/>
        </w:rPr>
      </w:pPr>
    </w:p>
    <w:p>
      <w:pPr>
        <w:jc w:val="center"/>
        <w:outlineLvl w:val="9"/>
        <w:rPr>
          <w:rFonts w:hint="eastAsia" w:ascii="方正小标宋简体" w:hAnsi="方正小标宋简体" w:eastAsia="方正小标宋简体" w:cs="方正小标宋简体"/>
          <w:b w:val="0"/>
          <w:bCs w:val="0"/>
          <w:sz w:val="60"/>
          <w:szCs w:val="60"/>
          <w:highlight w:val="none"/>
          <w:u w:val="none"/>
          <w:lang w:val="en-US" w:eastAsia="zh-CN"/>
        </w:rPr>
      </w:pPr>
      <w:r>
        <w:rPr>
          <w:rFonts w:hint="eastAsia" w:ascii="方正小标宋简体" w:hAnsi="方正小标宋简体" w:eastAsia="方正小标宋简体" w:cs="方正小标宋简体"/>
          <w:b w:val="0"/>
          <w:bCs w:val="0"/>
          <w:sz w:val="60"/>
          <w:szCs w:val="60"/>
          <w:highlight w:val="none"/>
          <w:u w:val="none"/>
          <w:lang w:val="en-US" w:eastAsia="zh-CN"/>
        </w:rPr>
        <w:t>山东省建设工程造价咨询合同</w:t>
      </w:r>
    </w:p>
    <w:p>
      <w:pPr>
        <w:pStyle w:val="2"/>
        <w:ind w:firstLine="0"/>
        <w:jc w:val="center"/>
        <w:outlineLvl w:val="9"/>
        <w:rPr>
          <w:rFonts w:hint="eastAsia" w:ascii="方正小标宋简体" w:hAnsi="方正小标宋简体" w:eastAsia="方正小标宋简体" w:cs="方正小标宋简体"/>
          <w:b w:val="0"/>
          <w:bCs w:val="0"/>
          <w:sz w:val="60"/>
          <w:szCs w:val="60"/>
          <w:highlight w:val="none"/>
          <w:lang w:val="en-US" w:eastAsia="zh-CN"/>
        </w:rPr>
      </w:pPr>
      <w:r>
        <w:rPr>
          <w:rFonts w:hint="eastAsia" w:ascii="方正小标宋简体" w:hAnsi="方正小标宋简体" w:eastAsia="方正小标宋简体" w:cs="方正小标宋简体"/>
          <w:b w:val="0"/>
          <w:bCs w:val="0"/>
          <w:sz w:val="60"/>
          <w:szCs w:val="60"/>
          <w:highlight w:val="none"/>
          <w:u w:val="none"/>
          <w:lang w:val="en-US" w:eastAsia="zh-CN"/>
        </w:rPr>
        <w:t>（示范文本）</w:t>
      </w: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outlineLvl w:val="9"/>
        <w:rPr>
          <w:rFonts w:hint="eastAsia"/>
          <w:highlight w:val="none"/>
          <w:u w:val="none"/>
          <w:lang w:val="en-US" w:eastAsia="zh-CN"/>
        </w:rPr>
      </w:pPr>
    </w:p>
    <w:p>
      <w:pPr>
        <w:spacing w:line="365" w:lineRule="exact"/>
        <w:ind w:left="2400"/>
        <w:outlineLvl w:val="9"/>
        <w:rPr>
          <w:rFonts w:hint="eastAsia" w:ascii="仿宋_GB2312" w:hAnsi="仿宋_GB2312" w:eastAsia="仿宋_GB2312" w:cs="仿宋_GB2312"/>
          <w:b/>
          <w:bCs/>
          <w:sz w:val="32"/>
          <w:szCs w:val="32"/>
          <w:highlight w:val="none"/>
        </w:rPr>
      </w:pPr>
      <w:r>
        <w:rPr>
          <w:rFonts w:hint="eastAsia" w:ascii="仿宋_GB2312" w:hAnsi="仿宋_GB2312" w:eastAsia="仿宋_GB2312" w:cs="仿宋_GB2312"/>
          <w:b/>
          <w:bCs/>
          <w:sz w:val="32"/>
          <w:szCs w:val="32"/>
          <w:highlight w:val="none"/>
        </w:rPr>
        <w:t>山东省住房和城乡建设厅</w:t>
      </w:r>
    </w:p>
    <w:p>
      <w:pPr>
        <w:spacing w:line="345" w:lineRule="exact"/>
        <w:ind w:left="5920" w:firstLine="321" w:firstLineChars="100"/>
        <w:outlineLvl w:val="9"/>
        <w:rPr>
          <w:rFonts w:hint="eastAsia" w:ascii="仿宋_GB2312" w:hAnsi="仿宋_GB2312" w:eastAsia="仿宋_GB2312" w:cs="仿宋_GB2312"/>
          <w:b/>
          <w:bCs/>
          <w:sz w:val="32"/>
          <w:szCs w:val="32"/>
          <w:highlight w:val="none"/>
        </w:rPr>
      </w:pPr>
    </w:p>
    <w:p>
      <w:pPr>
        <w:spacing w:line="345" w:lineRule="exact"/>
        <w:ind w:left="5920" w:firstLine="321" w:firstLineChars="100"/>
        <w:outlineLvl w:val="9"/>
        <w:rPr>
          <w:rFonts w:hint="eastAsia" w:ascii="仿宋_GB2312" w:hAnsi="仿宋_GB2312" w:eastAsia="仿宋_GB2312" w:cs="仿宋_GB2312"/>
          <w:b/>
          <w:bCs/>
          <w:sz w:val="32"/>
          <w:szCs w:val="32"/>
          <w:highlight w:val="none"/>
        </w:rPr>
      </w:pPr>
      <w:r>
        <w:rPr>
          <w:rFonts w:hint="eastAsia" w:ascii="仿宋_GB2312" w:hAnsi="仿宋_GB2312" w:eastAsia="仿宋_GB2312" w:cs="仿宋_GB2312"/>
          <w:b/>
          <w:bCs/>
          <w:sz w:val="32"/>
          <w:szCs w:val="32"/>
          <w:highlight w:val="none"/>
        </w:rPr>
        <w:t>制定</w:t>
      </w:r>
    </w:p>
    <w:p>
      <w:pPr>
        <w:spacing w:line="195" w:lineRule="exact"/>
        <w:outlineLvl w:val="9"/>
        <w:rPr>
          <w:rFonts w:hint="eastAsia" w:ascii="仿宋_GB2312" w:hAnsi="仿宋_GB2312" w:eastAsia="仿宋_GB2312" w:cs="仿宋_GB2312"/>
          <w:b/>
          <w:bCs/>
          <w:sz w:val="32"/>
          <w:szCs w:val="32"/>
          <w:highlight w:val="none"/>
        </w:rPr>
      </w:pPr>
    </w:p>
    <w:p>
      <w:pPr>
        <w:jc w:val="both"/>
        <w:outlineLvl w:val="9"/>
        <w:rPr>
          <w:rFonts w:hint="eastAsia" w:ascii="仿宋_GB2312" w:hAnsi="仿宋_GB2312" w:eastAsia="仿宋_GB2312" w:cs="仿宋_GB2312"/>
          <w:b/>
          <w:bCs/>
          <w:sz w:val="32"/>
          <w:szCs w:val="32"/>
          <w:highlight w:val="none"/>
        </w:rPr>
      </w:pPr>
      <w:r>
        <w:rPr>
          <w:rFonts w:hint="eastAsia" w:ascii="仿宋_GB2312" w:hAnsi="仿宋_GB2312" w:eastAsia="仿宋_GB2312" w:cs="仿宋_GB2312"/>
          <w:b/>
          <w:bCs/>
          <w:sz w:val="32"/>
          <w:szCs w:val="32"/>
          <w:highlight w:val="none"/>
          <w:lang w:val="en-US" w:eastAsia="zh-CN"/>
        </w:rPr>
        <w:t>山东省市场监督管理局</w:t>
      </w:r>
      <w:r>
        <w:rPr>
          <w:rFonts w:hint="eastAsia" w:ascii="仿宋_GB2312" w:hAnsi="仿宋_GB2312" w:eastAsia="仿宋_GB2312" w:cs="仿宋_GB2312"/>
          <w:b/>
          <w:bCs/>
          <w:spacing w:val="20"/>
          <w:sz w:val="32"/>
          <w:szCs w:val="32"/>
          <w:highlight w:val="none"/>
        </w:rPr>
      </w:r>
    </w:p>
    <w:p>
      <w:pPr>
        <w:jc w:val="center"/>
        <w:outlineLvl w:val="9"/>
        <w:rPr>
          <w:rFonts w:ascii="宋体" w:hAnsi="宋体" w:eastAsia="宋体"/>
          <w:sz w:val="44"/>
          <w:highlight w:val="none"/>
        </w:rPr>
        <w:sectPr>
          <w:footerReference r:id="rId3" w:type="default"/>
          <w:pgSz w:w="11906" w:h="16838"/>
          <w:pgMar w:top="1587" w:right="1587" w:bottom="1587" w:left="1587" w:header="851" w:footer="992" w:gutter="0"/>
          <w:pgNumType w:fmt="numberInDash" w:start="1"/>
          <w:cols w:space="720" w:num="1"/>
          <w:rtlGutter w:val="0"/>
          <w:docGrid w:type="lines" w:linePitch="312" w:charSpace="0"/>
        </w:sectPr>
      </w:pPr>
    </w:p>
    <w:p>
      <w:pPr>
        <w:jc w:val="center"/>
        <w:outlineLvl w:val="9"/>
        <w:rPr>
          <w:rFonts w:hint="eastAsia" w:ascii="方正小标宋简体" w:hAnsi="方正小标宋简体" w:eastAsia="方正小标宋简体" w:cs="方正小标宋简体"/>
          <w:sz w:val="44"/>
          <w:szCs w:val="44"/>
          <w:highlight w:val="none"/>
        </w:rPr>
      </w:pPr>
      <w:r>
        <w:rPr>
          <w:rFonts w:hint="eastAsia" w:ascii="方正小标宋简体" w:hAnsi="方正小标宋简体" w:eastAsia="方正小标宋简体" w:cs="方正小标宋简体"/>
          <w:sz w:val="44"/>
          <w:szCs w:val="44"/>
          <w:highlight w:val="none"/>
        </w:rPr>
        <w:t>说{</w:t>
      </w:r>
      <w:r>
        <w:rPr>
          <w:rFonts w:hint="eastAsia" w:ascii="方正小标宋简体" w:hAnsi="方正小标宋简体" w:eastAsia="方正小标宋简体" w:cs="方正小标宋简体"/>
          <w:sz w:val="44"/>
          <w:szCs w:val="44"/>
          <w:highlight w:val="none"/>
          <w:lang w:val="en-US" w:eastAsia="zh-CN"/>
        </w:rPr>
        <w:t>内</w:t>
      </w:r>
      <w:r>
        <w:rPr>
          <w:rFonts w:hint="eastAsia" w:ascii="方正小标宋简体" w:hAnsi="方正小标宋简体" w:eastAsia="方正小标宋简体" w:cs="方正小标宋简体"/>
          <w:sz w:val="44"/>
          <w:szCs w:val="44"/>
          <w:highlight w:val="none"/>
        </w:rPr>
        <w:t>容}</w:t>
      </w:r>
    </w:p>
    <w:p>
      <w:pPr>
        <w:pStyle w:val="2"/>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sz w:val="24"/>
          <w:szCs w:val="24"/>
          <w:highlight w:val="none"/>
          <w:lang w:val="en-US" w:eastAsia="zh-CN"/>
        </w:rPr>
      </w:pPr>
      <w:r>
        <w:rPr>
          <w:rFonts w:hint="eastAsia" w:ascii="宋体" w:hAnsi="宋体"/>
          <w:sz w:val="24"/>
          <w:szCs w:val="24"/>
          <w:highlight w:val="none"/>
          <w:lang w:val="en-US" w:eastAsia="zh-CN"/>
        </w:rPr>
        <w:t>《示范文本》为推荐使用的非强制性使用文本。合同当事人可结合建设工程具体情况，参照《示范文本》订立合同，并按照法律法规和合同约定承担相应的法律责任及合同权利义务。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sz w:val="24"/>
          <w:szCs w:val="24"/>
          <w:highlight w:val="none"/>
          <w:lang w:val="en-US" w:eastAsia="zh-CN"/>
        </w:rPr>
      </w:pPr>
      <w:r>
        <w:rPr>
          <w:rFonts w:hint="eastAsia" w:ascii="宋体" w:hAnsi="宋体"/>
          <w:sz w:val="24"/>
          <w:szCs w:val="24"/>
          <w:highlight w:val="none"/>
          <w:lang w:val="en-US" w:eastAsia="zh-CN"/>
        </w:rPr>
        <w:t>一、本合同为示范文本，由山东省住房和城乡建设厅、山东省市场监督管理局共同制定，适用于本省行政区域内的各类建设工程全过程造价咨询服务以及阶段性造价咨询服务的合同订立。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sz w:val="24"/>
          <w:szCs w:val="24"/>
          <w:highlight w:val="none"/>
          <w:lang w:val="en-US" w:eastAsia="zh-CN"/>
        </w:rPr>
      </w:pPr>
      <w:r>
        <w:rPr>
          <w:rFonts w:hint="eastAsia" w:ascii="宋体" w:hAnsi="宋体"/>
          <w:sz w:val="24"/>
          <w:szCs w:val="24"/>
          <w:highlight w:val="none"/>
          <w:lang w:val="en-US" w:eastAsia="zh-CN"/>
        </w:rPr>
        <w:t>二、委托各类建设工程全过程造价咨询服务以及阶段性造价咨询服务时，当事人双方应当依法签订书面建设工程造价咨询合同。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宋体" w:hAnsi="宋体"/>
          <w:sz w:val="24"/>
          <w:szCs w:val="24"/>
          <w:highlight w:val="none"/>
          <w:lang w:val="en-US" w:eastAsia="zh-CN"/>
        </w:rPr>
      </w:pPr>
      <w:r>
        <w:rPr>
          <w:rFonts w:hint="eastAsia" w:ascii="宋体" w:hAnsi="宋体"/>
          <w:sz w:val="24"/>
          <w:szCs w:val="24"/>
          <w:highlight w:val="none"/>
          <w:lang w:val="en-US" w:eastAsia="zh-CN"/>
        </w:rPr>
        <w:t>签订合同前，双方应仔细阅读合同条款，明确各自的权利、义务，就合同约定条款达成一致意见后签订咨询合同。对合同文本中未约定或者需进一步明确的条款，经双方协商一致，可进行补充约定。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sz w:val="24"/>
          <w:szCs w:val="24"/>
          <w:highlight w:val="none"/>
          <w:lang w:val="en-US" w:eastAsia="zh-CN"/>
        </w:rPr>
      </w:pPr>
      <w:r>
        <w:rPr>
          <w:rFonts w:hint="eastAsia" w:ascii="宋体" w:hAnsi="宋体"/>
          <w:sz w:val="24"/>
          <w:szCs w:val="24"/>
          <w:highlight w:val="none"/>
          <w:lang w:val="en-US" w:eastAsia="zh-CN"/>
        </w:rPr>
        <w:t>三、合同文本由协议书、通用条款和专用条款三部分组成。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sz w:val="24"/>
          <w:szCs w:val="24"/>
          <w:highlight w:val="none"/>
          <w:lang w:val="en-US" w:eastAsia="zh-CN"/>
        </w:rPr>
      </w:pPr>
      <w:r>
        <w:rPr>
          <w:rFonts w:hint="eastAsia" w:ascii="宋体" w:hAnsi="宋体"/>
          <w:sz w:val="24"/>
          <w:szCs w:val="24"/>
          <w:highlight w:val="none"/>
          <w:lang w:val="en-US" w:eastAsia="zh-CN"/>
        </w:rPr>
        <w:t>（一）协议书 {《示范文本》}协议书集中约定了合同当事人基本的合同权利义务。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sz w:val="24"/>
          <w:szCs w:val="24"/>
          <w:highlight w:val="none"/>
          <w:lang w:val="en-US" w:eastAsia="zh-CN"/>
        </w:rPr>
      </w:pPr>
      <w:r>
        <w:rPr>
          <w:rFonts w:hint="eastAsia" w:ascii="宋体" w:hAnsi="宋体"/>
          <w:sz w:val="24"/>
          <w:szCs w:val="24"/>
          <w:highlight w:val="none"/>
          <w:lang w:val="en-US" w:eastAsia="zh-CN"/>
        </w:rPr>
        <w:t>（二）通用条款 通用条款是合同当事人根据《中华人民共和国民法典》《中华人民共和国建筑法》等法律法规的规定，就工程造价咨询的实施及相关事项，对合同当事人的权利义务作出的原则性约定。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sz w:val="24"/>
          <w:szCs w:val="24"/>
          <w:highlight w:val="none"/>
          <w:lang w:val="en-US" w:eastAsia="zh-CN"/>
        </w:rPr>
      </w:pPr>
      <w:r>
        <w:rPr>
          <w:rFonts w:hint="eastAsia" w:ascii="宋体" w:hAnsi="宋体"/>
          <w:sz w:val="24"/>
          <w:szCs w:val="24"/>
          <w:highlight w:val="none"/>
          <w:lang w:val="en-US" w:eastAsia="zh-CN"/>
        </w:rPr>
        <w:t>（三）专用条款 专用条款是对通用条款原则性约定的细化、完善、补充、修改或另行约定的条款。合同当事人可以根据不同建设工程的特点及发承包计价的具体情况，通过双方谈判、协商对相应的专用条款进行修改补充。在使用专用条款时，应注意以下事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sz w:val="24"/>
          <w:szCs w:val="24"/>
          <w:highlight w:val="none"/>
          <w:lang w:val="en-US" w:eastAsia="zh-CN"/>
        </w:rPr>
      </w:pPr>
      <w:r>
        <w:rPr>
          <w:rFonts w:hint="eastAsia" w:ascii="宋体" w:hAnsi="宋体"/>
          <w:sz w:val="24"/>
          <w:szCs w:val="24"/>
          <w:highlight w:val="none"/>
          <w:lang w:val="en-US" w:eastAsia="zh-CN"/>
        </w:rPr>
        <w:t>1.专用条款的编号应与相应的通用条款的编号一致；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sz w:val="24"/>
          <w:szCs w:val="24"/>
          <w:highlight w:val="none"/>
          <w:lang w:val="en-US" w:eastAsia="zh-CN"/>
        </w:rPr>
      </w:pPr>
      <w:r>
        <w:rPr>
          <w:rFonts w:hint="eastAsia" w:ascii="宋体" w:hAnsi="宋体"/>
          <w:sz w:val="24"/>
          <w:szCs w:val="24"/>
          <w:highlight w:val="none"/>
          <w:lang w:val="en-US" w:eastAsia="zh-CN"/>
        </w:rPr>
        <w:t>2.合同当事人可以通过对专用条款的约定，满足具体工程的特殊要求，避免直接修改通用条款；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sz w:val="24"/>
          <w:szCs w:val="24"/>
          <w:highlight w:val="none"/>
          <w:lang w:val="en-US" w:eastAsia="zh-CN"/>
        </w:rPr>
      </w:pPr>
      <w:r>
        <w:rPr>
          <w:rFonts w:hint="eastAsia" w:ascii="宋体" w:hAnsi="宋体"/>
          <w:sz w:val="24"/>
          <w:szCs w:val="24"/>
          <w:highlight w:val="none"/>
          <w:lang w:val="en-US" w:eastAsia="zh-CN"/>
        </w:rPr>
        <w:t>3.在专用条款中有横道线的地方，合同当事人可针对相应的通用条款进行细化、完善、补充、修改或另行约定；如无细化、完善、补充、修改或另行约定，则填写“无”或划“/”。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sz w:val="24"/>
          <w:szCs w:val="24"/>
          <w:highlight w:val="none"/>
          <w:lang w:val="zh-CN" w:eastAsia="zh-CN"/>
        </w:rPr>
        <w:sectPr>
          <w:footerReference r:id="rId4" w:type="default"/>
          <w:pgSz w:w="11906" w:h="16838"/>
          <w:pgMar w:top="1587" w:right="1587" w:bottom="1587" w:left="1587" w:header="851" w:footer="992" w:gutter="0"/>
          <w:pgNumType w:fmt="decimal" w:start="1"/>
          <w:cols w:space="720" w:num="1"/>
          <w:rtlGutter w:val="0"/>
          <w:docGrid w:type="lines" w:linePitch="312" w:charSpace="0"/>
        </w:sectPr>
      </w:pPr>
    </w:p>
    <w:sdt>
      <w:sdtPr>
        <w:rPr>
          <w:rFonts w:hint="eastAsia" w:ascii="方正小标宋简体" w:hAnsi="方正小标宋简体" w:eastAsia="方正小标宋简体" w:cs="方正小标宋简体"/>
          <w:sz w:val="40"/>
          <w:szCs w:val="40"/>
          <w:lang w:val="zh-CN" w:eastAsia="zh-CN" w:bidi="zh-CN"/>
        </w:rPr>
        <w:id w:val="147461111"/>
        <w:docPartObj>
          <w:docPartGallery w:val="Table of Contents"/>
          <w:docPartUnique/>
        </w:docPartObj>
      </w:sdtPr>
      <w:sdtEndPr>
        <w:rPr>
          <w:rFonts w:hint="eastAsia" w:ascii="宋体" w:hAnsi="宋体" w:eastAsia="宋体" w:cs="宋体"/>
          <w:bCs/>
          <w:sz w:val="22"/>
          <w:szCs w:val="32"/>
          <w:highlight w:val="none"/>
          <w:lang w:val="en-US" w:eastAsia="zh-CN" w:bidi="zh-CN"/>
        </w:rPr>
      </w:sdtEndPr>
      <w:sdtContent>
        <w:p>
          <w:pPr>
            <w:spacing w:before="0" w:beforeLines="0" w:after="0" w:afterLines="0" w:line="240" w:lineRule="auto"/>
            <w:ind w:left="0" w:leftChars="0" w:right="0" w:rightChars="0" w:firstLine="0" w:firstLineChars="0"/>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目</w:t>
          </w:r>
          <w:r>
            <w:rPr>
              <w:rFonts w:hint="eastAsia" w:ascii="方正小标宋简体" w:hAnsi="方正小标宋简体" w:eastAsia="方正小标宋简体" w:cs="方正小标宋简体"/>
              <w:sz w:val="44"/>
              <w:szCs w:val="44"/>
              <w:lang w:val="en-US" w:eastAsia="zh-CN"/>
            </w:rPr>
            <w:t xml:space="preserve">  </w:t>
          </w:r>
          <w:r>
            <w:rPr>
              <w:rFonts w:hint="eastAsia" w:ascii="方正小标宋简体" w:hAnsi="方正小标宋简体" w:eastAsia="方正小标宋简体" w:cs="方正小标宋简体"/>
              <w:sz w:val="44"/>
              <w:szCs w:val="44"/>
            </w:rPr>
            <w:t>录</w:t>
          </w:r>
        </w:p>
        <w:p>
          <w:pPr>
            <w:pStyle w:val="9"/>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b/>
              <w:bCs w:val="0"/>
              <w:sz w:val="24"/>
              <w:szCs w:val="24"/>
            </w:rPr>
          </w:pPr>
          <w:r>
            <w:rPr>
              <w:rFonts w:hint="eastAsia" w:ascii="宋体" w:hAnsi="宋体" w:eastAsia="宋体"/>
              <w:b/>
              <w:bCs/>
              <w:sz w:val="28"/>
              <w:szCs w:val="28"/>
              <w:highlight w:val="none"/>
              <w:lang w:val="en-US" w:eastAsia="zh-CN"/>
            </w:rPr>
            <w:fldChar w:fldCharType="begin"/>
          </w:r>
          <w:r>
            <w:rPr>
              <w:rFonts w:hint="eastAsia" w:ascii="宋体" w:hAnsi="宋体" w:eastAsia="宋体"/>
              <w:b/>
              <w:bCs/>
              <w:sz w:val="28"/>
              <w:szCs w:val="28"/>
              <w:highlight w:val="none"/>
              <w:lang w:val="en-US" w:eastAsia="zh-CN"/>
            </w:rPr>
            <w:instrText xml:space="preserve">TOC \o "1-3" \h \u </w:instrText>
          </w:r>
          <w:r>
            <w:rPr>
              <w:rFonts w:hint="eastAsia" w:ascii="宋体" w:hAnsi="宋体" w:eastAsia="宋体"/>
              <w:b/>
              <w:bCs/>
              <w:sz w:val="28"/>
              <w:szCs w:val="28"/>
              <w:highlight w:val="none"/>
              <w:lang w:val="en-US" w:eastAsia="zh-CN"/>
            </w:rPr>
            <w:fldChar w:fldCharType="separate"/>
          </w:r>
          <w:r>
            <w:rPr>
              <w:rFonts w:hint="eastAsia" w:ascii="宋体" w:hAnsi="宋体" w:eastAsia="宋体" w:cs="宋体"/>
              <w:b/>
              <w:bCs w:val="0"/>
              <w:sz w:val="24"/>
              <w:szCs w:val="24"/>
              <w:highlight w:val="none"/>
              <w:lang w:val="en-US" w:eastAsia="zh-CN"/>
            </w:rPr>
            <w:fldChar w:fldCharType="begin"/>
          </w:r>
          <w:r>
            <w:rPr>
              <w:rFonts w:hint="eastAsia" w:ascii="宋体" w:hAnsi="宋体" w:eastAsia="宋体" w:cs="宋体"/>
              <w:b/>
              <w:bCs w:val="0"/>
              <w:sz w:val="24"/>
              <w:szCs w:val="24"/>
              <w:highlight w:val="none"/>
              <w:lang w:val="en-US" w:eastAsia="zh-CN"/>
            </w:rPr>
            <w:instrText xml:space="preserve"> HYPERLINK \l _Toc27164 </w:instrText>
          </w:r>
          <w:r>
            <w:rPr>
              <w:rFonts w:hint="eastAsia" w:ascii="宋体" w:hAnsi="宋体" w:eastAsia="宋体" w:cs="宋体"/>
              <w:b/>
              <w:bCs w:val="0"/>
              <w:sz w:val="24"/>
              <w:szCs w:val="24"/>
              <w:highlight w:val="none"/>
              <w:lang w:val="en-US" w:eastAsia="zh-CN"/>
            </w:rPr>
            <w:fldChar w:fldCharType="separate"/>
          </w:r>
          <w:r>
            <w:rPr>
              <w:rFonts w:hint="eastAsia" w:ascii="宋体" w:hAnsi="宋体" w:eastAsia="宋体" w:cs="宋体"/>
              <w:b/>
              <w:bCs w:val="0"/>
              <w:sz w:val="24"/>
              <w:szCs w:val="24"/>
              <w:highlight w:val="none"/>
              <w:lang w:val="en-US" w:eastAsia="zh-CN"/>
            </w:rPr>
            <w:t>第一部分 协议书</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_Toc27164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1</w:t>
          </w:r>
          <w:r>
            <w:rPr>
              <w:rFonts w:hint="eastAsia" w:ascii="宋体" w:hAnsi="宋体" w:eastAsia="宋体" w:cs="宋体"/>
              <w:b w:val="0"/>
              <w:bCs/>
              <w:sz w:val="24"/>
              <w:szCs w:val="24"/>
            </w:rPr>
            <w:fldChar w:fldCharType="end"/>
          </w:r>
          <w:r>
            <w:rPr>
              <w:rFonts w:hint="eastAsia" w:ascii="宋体" w:hAnsi="宋体" w:eastAsia="宋体" w:cs="宋体"/>
              <w:b/>
              <w:bCs w:val="0"/>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_Toc22230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sz w:val="24"/>
              <w:szCs w:val="24"/>
              <w:highlight w:val="none"/>
              <w:lang w:val="en-US" w:eastAsia="zh-CN"/>
            </w:rPr>
            <w:t>一、工程概况</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_Toc22230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_Toc21388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kern w:val="2"/>
              <w:sz w:val="24"/>
              <w:szCs w:val="24"/>
              <w:highlight w:val="none"/>
              <w:lang w:val="en-US" w:eastAsia="zh-CN" w:bidi="ar-SA"/>
            </w:rPr>
            <w:t>二、</w:t>
          </w:r>
          <w:r>
            <w:rPr>
              <w:rFonts w:hint="eastAsia" w:ascii="宋体" w:hAnsi="宋体" w:eastAsia="宋体" w:cs="宋体"/>
              <w:bCs/>
              <w:sz w:val="24"/>
              <w:szCs w:val="24"/>
              <w:highlight w:val="none"/>
              <w:lang w:val="en-US" w:eastAsia="zh-CN"/>
            </w:rPr>
            <w:t>服务范围及工作内容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_Toc21388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_Toc7404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kern w:val="2"/>
              <w:sz w:val="24"/>
              <w:szCs w:val="24"/>
              <w:highlight w:val="none"/>
              <w:lang w:val="en-US" w:eastAsia="zh-CN" w:bidi="ar-SA"/>
            </w:rPr>
            <w:t>三、</w:t>
          </w:r>
          <w:r>
            <w:rPr>
              <w:rFonts w:hint="eastAsia" w:ascii="宋体" w:hAnsi="宋体" w:eastAsia="宋体" w:cs="宋体"/>
              <w:bCs/>
              <w:sz w:val="24"/>
              <w:szCs w:val="24"/>
              <w:highlight w:val="none"/>
              <w:lang w:val="en-US" w:eastAsia="zh-CN"/>
            </w:rPr>
            <w:t>服务期限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_Toc7404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_Toc10675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kern w:val="2"/>
              <w:sz w:val="24"/>
              <w:szCs w:val="24"/>
              <w:highlight w:val="none"/>
              <w:lang w:val="en-US" w:eastAsia="zh-CN" w:bidi="ar-SA"/>
            </w:rPr>
            <w:t>四、</w:t>
          </w:r>
          <w:r>
            <w:rPr>
              <w:rFonts w:hint="eastAsia" w:ascii="宋体" w:hAnsi="宋体" w:eastAsia="宋体" w:cs="宋体"/>
              <w:bCs/>
              <w:sz w:val="24"/>
              <w:szCs w:val="24"/>
              <w:highlight w:val="none"/>
              <w:lang w:val="en-US" w:eastAsia="zh-CN"/>
            </w:rPr>
            <w:t>质量标准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_Toc10675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_Toc4697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kern w:val="2"/>
              <w:sz w:val="24"/>
              <w:szCs w:val="24"/>
              <w:highlight w:val="none"/>
              <w:lang w:val="en-US" w:eastAsia="zh-CN" w:bidi="ar-SA"/>
            </w:rPr>
            <w:t>五、</w:t>
          </w:r>
          <w:r>
            <w:rPr>
              <w:rFonts w:hint="eastAsia" w:ascii="宋体" w:hAnsi="宋体" w:eastAsia="宋体" w:cs="宋体"/>
              <w:bCs/>
              <w:sz w:val="24"/>
              <w:szCs w:val="24"/>
              <w:highlight w:val="none"/>
              <w:lang w:val="en-US" w:eastAsia="zh-CN"/>
            </w:rPr>
            <w:t>合同价格形式、签约合同价与计取方式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_Toc4697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_Toc3682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sz w:val="24"/>
              <w:szCs w:val="24"/>
              <w:highlight w:val="none"/>
              <w:lang w:val="en-US" w:eastAsia="zh-CN"/>
            </w:rPr>
            <w:t>六、合同文件的构成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_Toc3682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_Toc3971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kern w:val="2"/>
              <w:sz w:val="24"/>
              <w:szCs w:val="24"/>
              <w:highlight w:val="none"/>
              <w:lang w:val="en-US" w:eastAsia="zh-CN" w:bidi="ar-SA"/>
            </w:rPr>
            <w:t>七、</w:t>
          </w:r>
          <w:r>
            <w:rPr>
              <w:rFonts w:hint="eastAsia" w:ascii="宋体" w:hAnsi="宋体" w:eastAsia="宋体" w:cs="宋体"/>
              <w:bCs/>
              <w:sz w:val="24"/>
              <w:szCs w:val="24"/>
              <w:highlight w:val="none"/>
              <w:lang w:val="en-US" w:eastAsia="zh-CN"/>
            </w:rPr>
            <w:t>词语定义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_Toc3971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_Toc9949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kern w:val="2"/>
              <w:sz w:val="24"/>
              <w:szCs w:val="24"/>
              <w:highlight w:val="none"/>
              <w:lang w:val="en-US" w:eastAsia="zh-CN" w:bidi="ar-SA"/>
            </w:rPr>
            <w:t>八、</w:t>
          </w:r>
          <w:r>
            <w:rPr>
              <w:rFonts w:hint="eastAsia" w:ascii="宋体" w:hAnsi="宋体" w:eastAsia="宋体" w:cs="宋体"/>
              <w:bCs w:val="0"/>
              <w:sz w:val="24"/>
              <w:szCs w:val="24"/>
              <w:highlight w:val="none"/>
              <w:lang w:val="en-US" w:eastAsia="zh-CN"/>
            </w:rPr>
            <w:t>双方承诺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_Toc9949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_Toc24906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kern w:val="2"/>
              <w:sz w:val="24"/>
              <w:szCs w:val="24"/>
              <w:highlight w:val="none"/>
              <w:lang w:val="en-US" w:eastAsia="zh-CN" w:bidi="ar-SA"/>
            </w:rPr>
            <w:t>九、</w:t>
          </w:r>
          <w:r>
            <w:rPr>
              <w:rFonts w:hint="eastAsia" w:ascii="宋体" w:hAnsi="宋体" w:eastAsia="宋体" w:cs="宋体"/>
              <w:bCs/>
              <w:sz w:val="24"/>
              <w:szCs w:val="24"/>
              <w:highlight w:val="none"/>
              <w:lang w:val="en-US" w:eastAsia="zh-CN"/>
            </w:rPr>
            <w:t>合同订立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_Toc24906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_Toc32388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kern w:val="2"/>
              <w:sz w:val="24"/>
              <w:szCs w:val="24"/>
              <w:highlight w:val="none"/>
              <w:lang w:val="en-US" w:eastAsia="zh-CN" w:bidi="ar-SA"/>
            </w:rPr>
            <w:t>十、</w:t>
          </w:r>
          <w:r>
            <w:rPr>
              <w:rFonts w:hint="eastAsia" w:ascii="宋体" w:hAnsi="宋体" w:eastAsia="宋体" w:cs="宋体"/>
              <w:bCs/>
              <w:sz w:val="24"/>
              <w:szCs w:val="24"/>
              <w:highlight w:val="none"/>
              <w:lang w:val="en-US" w:eastAsia="zh-CN"/>
            </w:rPr>
            <w:t>合同生效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_Toc32388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_Toc6023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kern w:val="2"/>
              <w:sz w:val="24"/>
              <w:szCs w:val="24"/>
              <w:highlight w:val="none"/>
              <w:lang w:val="en-US" w:eastAsia="zh-CN" w:bidi="ar-SA"/>
            </w:rPr>
            <w:t>十一、</w:t>
          </w:r>
          <w:r>
            <w:rPr>
              <w:rFonts w:hint="eastAsia" w:ascii="宋体" w:hAnsi="宋体" w:eastAsia="宋体" w:cs="宋体"/>
              <w:bCs/>
              <w:sz w:val="24"/>
              <w:szCs w:val="24"/>
              <w:highlight w:val="none"/>
              <w:lang w:val="en-US" w:eastAsia="zh-CN"/>
            </w:rPr>
            <w:t>合同份数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_Toc6023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9"/>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_Toc14300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
              <w:bCs w:val="0"/>
              <w:sz w:val="24"/>
              <w:szCs w:val="24"/>
              <w:highlight w:val="none"/>
            </w:rPr>
            <w:t>第二部分 通用</w:t>
          </w:r>
          <w:r>
            <w:rPr>
              <w:rFonts w:hint="eastAsia" w:ascii="宋体" w:hAnsi="宋体" w:eastAsia="宋体" w:cs="宋体"/>
              <w:b/>
              <w:bCs w:val="0"/>
              <w:sz w:val="24"/>
              <w:szCs w:val="24"/>
              <w:highlight w:val="none"/>
              <w:lang w:eastAsia="zh-CN"/>
            </w:rPr>
            <w:t>条款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_Toc14300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_Toc7282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lang w:val="en-US" w:eastAsia="zh-CN"/>
            </w:rPr>
            <w:t>1.</w:t>
          </w:r>
          <w:r>
            <w:rPr>
              <w:rFonts w:hint="eastAsia" w:ascii="宋体" w:hAnsi="宋体" w:eastAsia="宋体" w:cs="宋体"/>
              <w:bCs w:val="0"/>
              <w:sz w:val="24"/>
              <w:szCs w:val="24"/>
              <w:highlight w:val="none"/>
            </w:rPr>
            <w:t>词语定义、语言、解释顺序与适用法律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_Toc7282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_Toc18143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1.1 词语定义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_Toc18143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_Toc1082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1.2 语言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_Toc1082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_Toc1716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rPr>
            <w:t>1.3 合同文件的优先顺序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_Toc1716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_Toc15956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1.4 适用法律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_Toc15956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_Toc20032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rPr>
            <w:t>2.</w:t>
          </w:r>
          <w:r>
            <w:rPr>
              <w:rFonts w:hint="eastAsia" w:ascii="宋体" w:hAnsi="宋体" w:eastAsia="宋体" w:cs="宋体"/>
              <w:bCs/>
              <w:sz w:val="24"/>
              <w:szCs w:val="24"/>
              <w:highlight w:val="none"/>
            </w:rPr>
            <w:t>委托人的</w:t>
          </w:r>
          <w:r>
            <w:rPr>
              <w:rFonts w:hint="eastAsia" w:ascii="宋体" w:hAnsi="宋体" w:eastAsia="宋体" w:cs="宋体"/>
              <w:bCs/>
              <w:sz w:val="24"/>
              <w:szCs w:val="24"/>
              <w:highlight w:val="none"/>
              <w:lang w:val="en-US" w:eastAsia="zh-CN"/>
            </w:rPr>
            <w:t>权利和</w:t>
          </w:r>
          <w:r>
            <w:rPr>
              <w:rFonts w:hint="eastAsia" w:ascii="宋体" w:hAnsi="宋体" w:eastAsia="宋体" w:cs="宋体"/>
              <w:bCs/>
              <w:sz w:val="24"/>
              <w:szCs w:val="24"/>
              <w:highlight w:val="none"/>
            </w:rPr>
            <w:t>义务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_Toc20032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_Toc24138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2.1 委托人的权利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_Toc24138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_Toc561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2.</w:t>
          </w:r>
          <w:r>
            <w:rPr>
              <w:rFonts w:hint="eastAsia" w:ascii="宋体" w:hAnsi="宋体" w:eastAsia="宋体" w:cs="宋体"/>
              <w:sz w:val="24"/>
              <w:szCs w:val="24"/>
              <w:highlight w:val="none"/>
              <w:lang w:val="en-US" w:eastAsia="zh-CN"/>
            </w:rPr>
            <w:t>2</w:t>
          </w:r>
          <w:r>
            <w:rPr>
              <w:rFonts w:hint="eastAsia" w:ascii="宋体" w:hAnsi="宋体" w:eastAsia="宋体" w:cs="宋体"/>
              <w:sz w:val="24"/>
              <w:szCs w:val="24"/>
              <w:highlight w:val="none"/>
            </w:rPr>
            <w:t xml:space="preserve"> 委托人的</w:t>
          </w:r>
          <w:r>
            <w:rPr>
              <w:rFonts w:hint="eastAsia" w:ascii="宋体" w:hAnsi="宋体" w:eastAsia="宋体" w:cs="宋体"/>
              <w:sz w:val="24"/>
              <w:szCs w:val="24"/>
              <w:highlight w:val="none"/>
              <w:lang w:val="en-US" w:eastAsia="zh-CN"/>
            </w:rPr>
            <w:t>义务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_Toc561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_Toc8218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3.</w:t>
          </w:r>
          <w:r>
            <w:rPr>
              <w:rFonts w:hint="eastAsia" w:ascii="宋体" w:hAnsi="宋体" w:eastAsia="宋体" w:cs="宋体"/>
              <w:bCs/>
              <w:sz w:val="24"/>
              <w:szCs w:val="24"/>
              <w:highlight w:val="none"/>
            </w:rPr>
            <w:t>咨询人的</w:t>
          </w:r>
          <w:r>
            <w:rPr>
              <w:rFonts w:hint="eastAsia" w:ascii="宋体" w:hAnsi="宋体" w:eastAsia="宋体" w:cs="宋体"/>
              <w:bCs/>
              <w:sz w:val="24"/>
              <w:szCs w:val="24"/>
              <w:highlight w:val="none"/>
              <w:lang w:val="en-US" w:eastAsia="zh-CN"/>
            </w:rPr>
            <w:t>权利和</w:t>
          </w:r>
          <w:r>
            <w:rPr>
              <w:rFonts w:hint="eastAsia" w:ascii="宋体" w:hAnsi="宋体" w:eastAsia="宋体" w:cs="宋体"/>
              <w:bCs/>
              <w:sz w:val="24"/>
              <w:szCs w:val="24"/>
              <w:highlight w:val="none"/>
            </w:rPr>
            <w:t>义务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_Toc8218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_Toc22643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rPr>
            <w:t>3.1</w:t>
          </w:r>
          <w:r>
            <w:rPr>
              <w:rFonts w:hint="eastAsia" w:ascii="宋体" w:hAnsi="宋体" w:eastAsia="宋体" w:cs="宋体"/>
              <w:bCs w:val="0"/>
              <w:sz w:val="24"/>
              <w:szCs w:val="24"/>
              <w:highlight w:val="none"/>
              <w:lang w:val="en-US" w:eastAsia="zh-CN"/>
            </w:rPr>
            <w:t xml:space="preserve"> </w:t>
          </w:r>
          <w:r>
            <w:rPr>
              <w:rFonts w:hint="eastAsia" w:ascii="宋体" w:hAnsi="宋体" w:eastAsia="宋体" w:cs="宋体"/>
              <w:bCs w:val="0"/>
              <w:sz w:val="24"/>
              <w:szCs w:val="24"/>
              <w:highlight w:val="none"/>
            </w:rPr>
            <w:t>咨询人的权利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_Toc22643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_Toc11357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rPr>
            <w:t>3.</w:t>
          </w:r>
          <w:r>
            <w:rPr>
              <w:rFonts w:hint="eastAsia" w:ascii="宋体" w:hAnsi="宋体" w:eastAsia="宋体" w:cs="宋体"/>
              <w:bCs w:val="0"/>
              <w:sz w:val="24"/>
              <w:szCs w:val="24"/>
              <w:highlight w:val="none"/>
              <w:lang w:val="en-US" w:eastAsia="zh-CN"/>
            </w:rPr>
            <w:t xml:space="preserve">2 </w:t>
          </w:r>
          <w:r>
            <w:rPr>
              <w:rFonts w:hint="eastAsia" w:ascii="宋体" w:hAnsi="宋体" w:eastAsia="宋体" w:cs="宋体"/>
              <w:bCs w:val="0"/>
              <w:sz w:val="24"/>
              <w:szCs w:val="24"/>
              <w:highlight w:val="none"/>
            </w:rPr>
            <w:t>咨询人的</w:t>
          </w:r>
          <w:r>
            <w:rPr>
              <w:rFonts w:hint="eastAsia" w:ascii="宋体" w:hAnsi="宋体" w:eastAsia="宋体" w:cs="宋体"/>
              <w:bCs w:val="0"/>
              <w:sz w:val="24"/>
              <w:szCs w:val="24"/>
              <w:highlight w:val="none"/>
              <w:lang w:val="en-US" w:eastAsia="zh-CN"/>
            </w:rPr>
            <w:t>义务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_Toc11357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_Toc24619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4.</w:t>
          </w:r>
          <w:r>
            <w:rPr>
              <w:rFonts w:hint="eastAsia" w:ascii="宋体" w:hAnsi="宋体" w:eastAsia="宋体" w:cs="宋体"/>
              <w:bCs/>
              <w:sz w:val="24"/>
              <w:szCs w:val="24"/>
              <w:highlight w:val="none"/>
            </w:rPr>
            <w:t>违约责任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_Toc24619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_Toc718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4.1 委托人的违约责任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_Toc718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_Toc15021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4.2 咨询人的违约责任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_Toc15021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_Toc26093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5.</w:t>
          </w:r>
          <w:r>
            <w:rPr>
              <w:rFonts w:hint="eastAsia" w:ascii="宋体" w:hAnsi="宋体" w:eastAsia="宋体" w:cs="宋体"/>
              <w:bCs/>
              <w:sz w:val="24"/>
              <w:szCs w:val="24"/>
              <w:highlight w:val="none"/>
            </w:rPr>
            <w:t>支付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_Toc26093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_Toc5385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lang w:val="en-US" w:eastAsia="zh-CN"/>
            </w:rPr>
            <w:t>5.1 合同价格形式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_Toc5385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_Toc14541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rPr>
            <w:t>5.</w:t>
          </w:r>
          <w:r>
            <w:rPr>
              <w:rFonts w:hint="eastAsia" w:ascii="宋体" w:hAnsi="宋体" w:eastAsia="宋体" w:cs="宋体"/>
              <w:bCs w:val="0"/>
              <w:sz w:val="24"/>
              <w:szCs w:val="24"/>
              <w:highlight w:val="none"/>
              <w:lang w:val="en-US" w:eastAsia="zh-CN"/>
            </w:rPr>
            <w:t>2</w:t>
          </w:r>
          <w:r>
            <w:rPr>
              <w:rFonts w:hint="eastAsia" w:ascii="宋体" w:hAnsi="宋体" w:eastAsia="宋体" w:cs="宋体"/>
              <w:bCs w:val="0"/>
              <w:sz w:val="24"/>
              <w:szCs w:val="24"/>
              <w:highlight w:val="none"/>
            </w:rPr>
            <w:t xml:space="preserve"> 支付货币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_Toc14541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_Toc12071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rPr>
            <w:t>5.</w:t>
          </w:r>
          <w:r>
            <w:rPr>
              <w:rFonts w:hint="eastAsia" w:ascii="宋体" w:hAnsi="宋体" w:eastAsia="宋体" w:cs="宋体"/>
              <w:bCs w:val="0"/>
              <w:sz w:val="24"/>
              <w:szCs w:val="24"/>
              <w:highlight w:val="none"/>
              <w:lang w:val="en-US" w:eastAsia="zh-CN"/>
            </w:rPr>
            <w:t>3</w:t>
          </w:r>
          <w:r>
            <w:rPr>
              <w:rFonts w:hint="eastAsia" w:ascii="宋体" w:hAnsi="宋体" w:eastAsia="宋体" w:cs="宋体"/>
              <w:bCs w:val="0"/>
              <w:sz w:val="24"/>
              <w:szCs w:val="24"/>
              <w:highlight w:val="none"/>
            </w:rPr>
            <w:t xml:space="preserve"> 支付申请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_Toc12071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_Toc2134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rPr>
            <w:t>5.</w:t>
          </w:r>
          <w:r>
            <w:rPr>
              <w:rFonts w:hint="eastAsia" w:ascii="宋体" w:hAnsi="宋体" w:eastAsia="宋体" w:cs="宋体"/>
              <w:bCs w:val="0"/>
              <w:sz w:val="24"/>
              <w:szCs w:val="24"/>
              <w:highlight w:val="none"/>
              <w:lang w:val="en-US" w:eastAsia="zh-CN"/>
            </w:rPr>
            <w:t>4</w:t>
          </w:r>
          <w:r>
            <w:rPr>
              <w:rFonts w:hint="eastAsia" w:cs="宋体"/>
              <w:bCs w:val="0"/>
              <w:sz w:val="24"/>
              <w:szCs w:val="24"/>
              <w:highlight w:val="none"/>
              <w:lang w:val="en-US" w:eastAsia="zh-CN"/>
            </w:rPr>
            <w:t xml:space="preserve"> </w:t>
          </w:r>
          <w:r>
            <w:rPr>
              <w:rFonts w:hint="eastAsia" w:ascii="宋体" w:hAnsi="宋体" w:eastAsia="宋体" w:cs="宋体"/>
              <w:bCs w:val="0"/>
              <w:sz w:val="24"/>
              <w:szCs w:val="24"/>
              <w:highlight w:val="none"/>
            </w:rPr>
            <w:t>支付</w:t>
          </w:r>
          <w:r>
            <w:rPr>
              <w:rFonts w:hint="eastAsia" w:ascii="宋体" w:hAnsi="宋体" w:eastAsia="宋体" w:cs="宋体"/>
              <w:bCs w:val="0"/>
              <w:sz w:val="24"/>
              <w:szCs w:val="24"/>
              <w:highlight w:val="none"/>
              <w:lang w:eastAsia="zh-CN"/>
            </w:rPr>
            <w:t>咨询费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_Toc2134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_Toc25732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rPr>
            <w:t>5.</w:t>
          </w:r>
          <w:r>
            <w:rPr>
              <w:rFonts w:hint="eastAsia" w:ascii="宋体" w:hAnsi="宋体" w:eastAsia="宋体" w:cs="宋体"/>
              <w:bCs w:val="0"/>
              <w:sz w:val="24"/>
              <w:szCs w:val="24"/>
              <w:highlight w:val="none"/>
              <w:lang w:val="en-US" w:eastAsia="zh-CN"/>
            </w:rPr>
            <w:t>5</w:t>
          </w:r>
          <w:r>
            <w:rPr>
              <w:rFonts w:hint="eastAsia" w:ascii="宋体" w:hAnsi="宋体" w:eastAsia="宋体" w:cs="宋体"/>
              <w:bCs w:val="0"/>
              <w:sz w:val="24"/>
              <w:szCs w:val="24"/>
              <w:highlight w:val="none"/>
            </w:rPr>
            <w:t xml:space="preserve"> 有异议部分的支付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_Toc25732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_Toc889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sz w:val="24"/>
              <w:szCs w:val="24"/>
              <w:highlight w:val="none"/>
            </w:rPr>
            <w:t>6.合同变更、解除与终止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_Toc889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_Toc3084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6.1 合同变更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_Toc3084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_Toc557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6.2 合同解除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_Toc557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_Toc28590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6.3 合同终止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_Toc28590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_Toc31023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sz w:val="24"/>
              <w:szCs w:val="24"/>
              <w:highlight w:val="none"/>
              <w:lang w:val="en-US" w:eastAsia="zh-CN"/>
            </w:rPr>
            <w:t>7.争议解决</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_Toc31023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_Toc24981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lang w:val="en-US" w:eastAsia="zh-CN"/>
            </w:rPr>
            <w:t xml:space="preserve">7.1 </w:t>
          </w:r>
          <w:r>
            <w:rPr>
              <w:rFonts w:hint="eastAsia" w:ascii="宋体" w:hAnsi="宋体" w:eastAsia="宋体" w:cs="宋体"/>
              <w:sz w:val="24"/>
              <w:szCs w:val="24"/>
              <w:highlight w:val="none"/>
            </w:rPr>
            <w:t>协商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_Toc24981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_Toc26836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lang w:val="en-US" w:eastAsia="zh-CN"/>
            </w:rPr>
            <w:t xml:space="preserve">7.2 </w:t>
          </w:r>
          <w:r>
            <w:rPr>
              <w:rFonts w:hint="eastAsia" w:ascii="宋体" w:hAnsi="宋体" w:eastAsia="宋体" w:cs="宋体"/>
              <w:sz w:val="24"/>
              <w:szCs w:val="24"/>
              <w:highlight w:val="none"/>
            </w:rPr>
            <w:t>调解</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_Toc26836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_Toc25650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sz w:val="24"/>
              <w:szCs w:val="24"/>
              <w:highlight w:val="none"/>
            </w:rPr>
            <w:t>7.3 仲裁或诉讼</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_Toc25650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_Toc1913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sz w:val="24"/>
              <w:szCs w:val="24"/>
              <w:highlight w:val="none"/>
              <w:lang w:val="en-US" w:eastAsia="zh-CN"/>
            </w:rPr>
            <w:t>8</w:t>
          </w:r>
          <w:r>
            <w:rPr>
              <w:rFonts w:hint="eastAsia" w:ascii="宋体" w:hAnsi="宋体" w:eastAsia="宋体" w:cs="宋体"/>
              <w:bCs/>
              <w:sz w:val="24"/>
              <w:szCs w:val="24"/>
              <w:highlight w:val="none"/>
            </w:rPr>
            <w:t>.其他</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_Toc1913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_Toc17266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lang w:val="en-US" w:eastAsia="zh-CN"/>
            </w:rPr>
            <w:t>8</w:t>
          </w:r>
          <w:r>
            <w:rPr>
              <w:rFonts w:hint="eastAsia" w:ascii="宋体" w:hAnsi="宋体" w:eastAsia="宋体" w:cs="宋体"/>
              <w:sz w:val="24"/>
              <w:szCs w:val="24"/>
              <w:highlight w:val="none"/>
            </w:rPr>
            <w:t>.1 考察及相关费用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_Toc17266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_Toc11339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lang w:val="en-US" w:eastAsia="zh-CN"/>
            </w:rPr>
            <w:t>8.2 驻场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_Toc11339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_Toc12509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lang w:val="en-US" w:eastAsia="zh-CN"/>
            </w:rPr>
            <w:t>8</w:t>
          </w:r>
          <w:r>
            <w:rPr>
              <w:rFonts w:hint="eastAsia" w:ascii="宋体" w:hAnsi="宋体" w:eastAsia="宋体" w:cs="宋体"/>
              <w:bCs w:val="0"/>
              <w:sz w:val="24"/>
              <w:szCs w:val="24"/>
              <w:highlight w:val="none"/>
            </w:rPr>
            <w:t>.</w:t>
          </w:r>
          <w:r>
            <w:rPr>
              <w:rFonts w:hint="eastAsia" w:ascii="宋体" w:hAnsi="宋体" w:eastAsia="宋体" w:cs="宋体"/>
              <w:bCs w:val="0"/>
              <w:sz w:val="24"/>
              <w:szCs w:val="24"/>
              <w:highlight w:val="none"/>
              <w:lang w:val="en-US" w:eastAsia="zh-CN"/>
            </w:rPr>
            <w:t>3</w:t>
          </w:r>
          <w:r>
            <w:rPr>
              <w:rFonts w:hint="eastAsia" w:ascii="宋体" w:hAnsi="宋体" w:eastAsia="宋体" w:cs="宋体"/>
              <w:bCs w:val="0"/>
              <w:sz w:val="24"/>
              <w:szCs w:val="24"/>
              <w:highlight w:val="none"/>
            </w:rPr>
            <w:t xml:space="preserve"> 奖励</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_Toc12509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_Toc25988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lang w:val="en-US" w:eastAsia="zh-CN"/>
            </w:rPr>
            <w:t>8</w:t>
          </w:r>
          <w:r>
            <w:rPr>
              <w:rFonts w:hint="eastAsia" w:ascii="宋体" w:hAnsi="宋体" w:eastAsia="宋体" w:cs="宋体"/>
              <w:bCs w:val="0"/>
              <w:sz w:val="24"/>
              <w:szCs w:val="24"/>
              <w:highlight w:val="none"/>
            </w:rPr>
            <w:t>.</w:t>
          </w:r>
          <w:r>
            <w:rPr>
              <w:rFonts w:hint="eastAsia" w:ascii="宋体" w:hAnsi="宋体" w:eastAsia="宋体" w:cs="宋体"/>
              <w:bCs w:val="0"/>
              <w:sz w:val="24"/>
              <w:szCs w:val="24"/>
              <w:highlight w:val="none"/>
              <w:lang w:val="en-US" w:eastAsia="zh-CN"/>
            </w:rPr>
            <w:t>4</w:t>
          </w:r>
          <w:r>
            <w:rPr>
              <w:rFonts w:hint="eastAsia" w:ascii="宋体" w:hAnsi="宋体" w:eastAsia="宋体" w:cs="宋体"/>
              <w:bCs w:val="0"/>
              <w:sz w:val="24"/>
              <w:szCs w:val="24"/>
              <w:highlight w:val="none"/>
            </w:rPr>
            <w:t xml:space="preserve"> 保密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_Toc25988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_Toc16749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lang w:val="en-US" w:eastAsia="zh-CN"/>
            </w:rPr>
            <w:t>8</w:t>
          </w:r>
          <w:r>
            <w:rPr>
              <w:rFonts w:hint="eastAsia" w:ascii="宋体" w:hAnsi="宋体" w:eastAsia="宋体" w:cs="宋体"/>
              <w:bCs w:val="0"/>
              <w:sz w:val="24"/>
              <w:szCs w:val="24"/>
              <w:highlight w:val="none"/>
            </w:rPr>
            <w:t>.</w:t>
          </w:r>
          <w:r>
            <w:rPr>
              <w:rFonts w:hint="eastAsia" w:ascii="宋体" w:hAnsi="宋体" w:eastAsia="宋体" w:cs="宋体"/>
              <w:bCs w:val="0"/>
              <w:sz w:val="24"/>
              <w:szCs w:val="24"/>
              <w:highlight w:val="none"/>
              <w:lang w:val="en-US" w:eastAsia="zh-CN"/>
            </w:rPr>
            <w:t>5</w:t>
          </w:r>
          <w:r>
            <w:rPr>
              <w:rFonts w:hint="eastAsia" w:ascii="宋体" w:hAnsi="宋体" w:eastAsia="宋体" w:cs="宋体"/>
              <w:bCs w:val="0"/>
              <w:sz w:val="24"/>
              <w:szCs w:val="24"/>
              <w:highlight w:val="none"/>
            </w:rPr>
            <w:t xml:space="preserve"> 联络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_Toc16749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_Toc15689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lang w:val="en-US" w:eastAsia="zh-CN"/>
            </w:rPr>
            <w:t>8</w:t>
          </w:r>
          <w:r>
            <w:rPr>
              <w:rFonts w:hint="eastAsia" w:ascii="宋体" w:hAnsi="宋体" w:eastAsia="宋体" w:cs="宋体"/>
              <w:bCs w:val="0"/>
              <w:sz w:val="24"/>
              <w:szCs w:val="24"/>
              <w:highlight w:val="none"/>
            </w:rPr>
            <w:t>.</w:t>
          </w:r>
          <w:r>
            <w:rPr>
              <w:rFonts w:hint="eastAsia" w:ascii="宋体" w:hAnsi="宋体" w:eastAsia="宋体" w:cs="宋体"/>
              <w:bCs w:val="0"/>
              <w:sz w:val="24"/>
              <w:szCs w:val="24"/>
              <w:highlight w:val="none"/>
              <w:lang w:val="en-US" w:eastAsia="zh-CN"/>
            </w:rPr>
            <w:t>6</w:t>
          </w:r>
          <w:r>
            <w:rPr>
              <w:rFonts w:hint="eastAsia" w:ascii="宋体" w:hAnsi="宋体" w:eastAsia="宋体" w:cs="宋体"/>
              <w:bCs w:val="0"/>
              <w:sz w:val="24"/>
              <w:szCs w:val="24"/>
              <w:highlight w:val="none"/>
            </w:rPr>
            <w:t xml:space="preserve"> 知识产权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_Toc15689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_Toc25437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lang w:val="en-US" w:eastAsia="zh-CN"/>
            </w:rPr>
            <w:t xml:space="preserve">8.7 </w:t>
          </w:r>
          <w:r>
            <w:rPr>
              <w:rFonts w:hint="eastAsia" w:ascii="宋体" w:hAnsi="宋体" w:eastAsia="宋体" w:cs="宋体"/>
              <w:bCs w:val="0"/>
              <w:sz w:val="24"/>
              <w:szCs w:val="24"/>
              <w:highlight w:val="none"/>
            </w:rPr>
            <w:t>廉洁自律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_Toc25437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_Toc2772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lang w:val="en-US" w:eastAsia="zh-CN"/>
            </w:rPr>
            <w:t>8</w:t>
          </w:r>
          <w:r>
            <w:rPr>
              <w:rFonts w:hint="eastAsia" w:ascii="宋体" w:hAnsi="宋体" w:eastAsia="宋体" w:cs="宋体"/>
              <w:bCs w:val="0"/>
              <w:sz w:val="24"/>
              <w:szCs w:val="24"/>
              <w:highlight w:val="none"/>
            </w:rPr>
            <w:t>.</w:t>
          </w:r>
          <w:r>
            <w:rPr>
              <w:rFonts w:hint="eastAsia" w:ascii="宋体" w:hAnsi="宋体" w:eastAsia="宋体" w:cs="宋体"/>
              <w:bCs w:val="0"/>
              <w:sz w:val="24"/>
              <w:szCs w:val="24"/>
              <w:highlight w:val="none"/>
              <w:lang w:val="en-US" w:eastAsia="zh-CN"/>
            </w:rPr>
            <w:t>8</w:t>
          </w:r>
          <w:r>
            <w:rPr>
              <w:rFonts w:hint="eastAsia" w:ascii="宋体" w:hAnsi="宋体" w:eastAsia="宋体" w:cs="宋体"/>
              <w:bCs w:val="0"/>
              <w:sz w:val="24"/>
              <w:szCs w:val="24"/>
              <w:highlight w:val="none"/>
            </w:rPr>
            <w:t xml:space="preserve"> </w:t>
          </w:r>
          <w:r>
            <w:rPr>
              <w:rFonts w:hint="eastAsia" w:ascii="宋体" w:hAnsi="宋体" w:eastAsia="宋体" w:cs="宋体"/>
              <w:sz w:val="24"/>
              <w:szCs w:val="24"/>
              <w:highlight w:val="none"/>
              <w:lang w:val="en-US" w:eastAsia="zh-CN"/>
            </w:rPr>
            <w:t>补充条款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_Toc2772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9"/>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_Toc21322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
              <w:bCs w:val="0"/>
              <w:i w:val="0"/>
              <w:iCs w:val="0"/>
              <w:sz w:val="24"/>
              <w:szCs w:val="24"/>
              <w:highlight w:val="none"/>
              <w:lang w:val="en-US" w:eastAsia="zh-CN"/>
            </w:rPr>
            <w:t>第三部分 专用条款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_Toc21322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_Toc22924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i w:val="0"/>
              <w:iCs w:val="0"/>
              <w:kern w:val="2"/>
              <w:sz w:val="24"/>
              <w:szCs w:val="24"/>
              <w:highlight w:val="none"/>
              <w:lang w:val="en-US" w:eastAsia="zh-CN" w:bidi="ar-SA"/>
            </w:rPr>
            <w:t>1.</w:t>
          </w:r>
          <w:r>
            <w:rPr>
              <w:rFonts w:hint="eastAsia" w:ascii="宋体" w:hAnsi="宋体" w:eastAsia="宋体" w:cs="宋体"/>
              <w:bCs/>
              <w:i w:val="0"/>
              <w:iCs w:val="0"/>
              <w:sz w:val="24"/>
              <w:szCs w:val="24"/>
              <w:highlight w:val="none"/>
              <w:lang w:val="en-US" w:eastAsia="zh-CN"/>
            </w:rPr>
            <w:t>词语定义、语言、解释顺序与适用法律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_Toc22924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_Toc4937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1.1 词语定义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_Toc4937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_Toc32310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1.2 语言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_Toc32310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_Toc15345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1.3 合同文件的优先顺序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_Toc15345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_Toc29293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1.4 适用法律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_Toc29293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_Toc32354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i w:val="0"/>
              <w:iCs w:val="0"/>
              <w:kern w:val="2"/>
              <w:sz w:val="24"/>
              <w:szCs w:val="24"/>
              <w:highlight w:val="none"/>
              <w:lang w:val="en-US" w:eastAsia="zh-CN" w:bidi="ar-SA"/>
            </w:rPr>
            <w:t>2.</w:t>
          </w:r>
          <w:r>
            <w:rPr>
              <w:rFonts w:hint="eastAsia" w:ascii="宋体" w:hAnsi="宋体" w:eastAsia="宋体" w:cs="宋体"/>
              <w:bCs/>
              <w:i w:val="0"/>
              <w:iCs w:val="0"/>
              <w:sz w:val="24"/>
              <w:szCs w:val="24"/>
              <w:highlight w:val="none"/>
              <w:lang w:val="en-US" w:eastAsia="zh-CN"/>
            </w:rPr>
            <w:t>委托人的权利和义务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_Toc32354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_Toc4342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2.1 委托人的权利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_Toc4342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_Toc10191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sz w:val="24"/>
              <w:szCs w:val="24"/>
              <w:highlight w:val="none"/>
            </w:rPr>
            <w:t>2.2 委托人的义务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_Toc10191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_Toc25015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i w:val="0"/>
              <w:iCs w:val="0"/>
              <w:kern w:val="2"/>
              <w:sz w:val="24"/>
              <w:szCs w:val="24"/>
              <w:highlight w:val="none"/>
              <w:lang w:val="en-US" w:eastAsia="zh-CN" w:bidi="ar-SA"/>
            </w:rPr>
            <w:t>3.</w:t>
          </w:r>
          <w:r>
            <w:rPr>
              <w:rFonts w:hint="eastAsia" w:ascii="宋体" w:hAnsi="宋体" w:eastAsia="宋体" w:cs="宋体"/>
              <w:bCs/>
              <w:i w:val="0"/>
              <w:iCs w:val="0"/>
              <w:sz w:val="24"/>
              <w:szCs w:val="24"/>
              <w:highlight w:val="none"/>
              <w:lang w:val="en-US" w:eastAsia="zh-CN"/>
            </w:rPr>
            <w:t>咨询人的权利和义务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_Toc25015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_Toc14873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3.2 咨询人的义务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_Toc14873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_Toc23123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i w:val="0"/>
              <w:iCs w:val="0"/>
              <w:kern w:val="2"/>
              <w:sz w:val="24"/>
              <w:szCs w:val="24"/>
              <w:highlight w:val="none"/>
              <w:lang w:val="en-US" w:eastAsia="zh-CN" w:bidi="ar-SA"/>
            </w:rPr>
            <w:t>4.</w:t>
          </w:r>
          <w:r>
            <w:rPr>
              <w:rFonts w:hint="eastAsia" w:ascii="宋体" w:hAnsi="宋体" w:eastAsia="宋体" w:cs="宋体"/>
              <w:bCs/>
              <w:i w:val="0"/>
              <w:iCs w:val="0"/>
              <w:sz w:val="24"/>
              <w:szCs w:val="24"/>
              <w:highlight w:val="none"/>
              <w:lang w:val="en-US" w:eastAsia="zh-CN"/>
            </w:rPr>
            <w:t>违约责任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_Toc23123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_Toc2681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4.1 委托人的违约责任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_Toc2681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_Toc24761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4.2 咨询人的违约责任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_Toc24761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_Toc7761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i w:val="0"/>
              <w:iCs w:val="0"/>
              <w:kern w:val="2"/>
              <w:sz w:val="24"/>
              <w:szCs w:val="24"/>
              <w:highlight w:val="none"/>
              <w:lang w:val="en-US" w:eastAsia="zh-CN" w:bidi="ar-SA"/>
            </w:rPr>
            <w:t>5.</w:t>
          </w:r>
          <w:r>
            <w:rPr>
              <w:rFonts w:hint="eastAsia" w:ascii="宋体" w:hAnsi="宋体" w:eastAsia="宋体" w:cs="宋体"/>
              <w:bCs/>
              <w:i w:val="0"/>
              <w:iCs w:val="0"/>
              <w:sz w:val="24"/>
              <w:szCs w:val="24"/>
              <w:highlight w:val="none"/>
              <w:lang w:val="en-US" w:eastAsia="zh-CN"/>
            </w:rPr>
            <w:t>支付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_Toc7761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_Toc1840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val="0"/>
              <w:sz w:val="24"/>
              <w:szCs w:val="24"/>
              <w:highlight w:val="none"/>
              <w:lang w:val="en-US" w:eastAsia="zh-CN"/>
            </w:rPr>
            <w:t>5.1 合同价格形式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_Toc1840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_Toc32658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5.2 支付货币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_Toc32658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_Toc30106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5.3 支付申请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_Toc30106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_Toc19813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5.4 支付咨询费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_Toc19813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_Toc21004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i w:val="0"/>
              <w:iCs w:val="0"/>
              <w:kern w:val="2"/>
              <w:sz w:val="24"/>
              <w:szCs w:val="24"/>
              <w:highlight w:val="none"/>
              <w:lang w:val="en-US" w:eastAsia="zh-CN" w:bidi="ar-SA"/>
            </w:rPr>
            <w:t>6.</w:t>
          </w:r>
          <w:r>
            <w:rPr>
              <w:rFonts w:hint="eastAsia" w:ascii="宋体" w:hAnsi="宋体" w:eastAsia="宋体" w:cs="宋体"/>
              <w:bCs/>
              <w:i w:val="0"/>
              <w:iCs w:val="0"/>
              <w:sz w:val="24"/>
              <w:szCs w:val="24"/>
              <w:highlight w:val="none"/>
              <w:lang w:val="en-US" w:eastAsia="zh-CN"/>
            </w:rPr>
            <w:t>合同变更、解除与终止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_Toc21004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_Toc13040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6.1 合同变更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_Toc13040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_Toc19181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6.2 合同解除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_Toc19181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_Toc32109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i w:val="0"/>
              <w:iCs w:val="0"/>
              <w:kern w:val="2"/>
              <w:sz w:val="24"/>
              <w:szCs w:val="24"/>
              <w:highlight w:val="none"/>
              <w:lang w:val="en-US" w:eastAsia="zh-CN" w:bidi="ar-SA"/>
            </w:rPr>
            <w:t>7.</w:t>
          </w:r>
          <w:r>
            <w:rPr>
              <w:rFonts w:hint="eastAsia" w:ascii="宋体" w:hAnsi="宋体" w:eastAsia="宋体" w:cs="宋体"/>
              <w:bCs/>
              <w:i w:val="0"/>
              <w:iCs w:val="0"/>
              <w:sz w:val="24"/>
              <w:szCs w:val="24"/>
              <w:highlight w:val="none"/>
              <w:lang w:val="en-US" w:eastAsia="zh-CN"/>
            </w:rPr>
            <w:t>争议解决</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_Toc32109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_Toc14132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7.2 调解</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_Toc14132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_Toc5114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7.3 仲裁或诉讼</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_Toc5114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_Toc9605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Cs/>
              <w:i w:val="0"/>
              <w:iCs w:val="0"/>
              <w:kern w:val="2"/>
              <w:sz w:val="24"/>
              <w:szCs w:val="24"/>
              <w:highlight w:val="none"/>
              <w:lang w:val="en-US" w:eastAsia="zh-CN" w:bidi="ar-SA"/>
            </w:rPr>
            <w:t>8.</w:t>
          </w:r>
          <w:r>
            <w:rPr>
              <w:rFonts w:hint="eastAsia" w:ascii="宋体" w:hAnsi="宋体" w:eastAsia="宋体" w:cs="宋体"/>
              <w:bCs/>
              <w:i w:val="0"/>
              <w:iCs w:val="0"/>
              <w:sz w:val="24"/>
              <w:szCs w:val="24"/>
              <w:highlight w:val="none"/>
              <w:lang w:val="en-US" w:eastAsia="zh-CN"/>
            </w:rPr>
            <w:t>其他</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_Toc9605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_Toc26301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8.1 考察及相关费用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_Toc26301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_Toc14647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8.2 驻场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_Toc14647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_Toc22612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8.3 奖励</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_Toc22612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_Toc27787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8.4 保密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_Toc27787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_Toc31663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8.5 联络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_Toc31663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_Toc18843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sz w:val="24"/>
              <w:szCs w:val="24"/>
              <w:highlight w:val="none"/>
              <w:lang w:val="en-US" w:eastAsia="zh-CN"/>
            </w:rPr>
            <w:t>8.6 知识产权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_Toc18843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6"/>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_Toc4543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i w:val="0"/>
              <w:iCs w:val="0"/>
              <w:kern w:val="2"/>
              <w:sz w:val="24"/>
              <w:szCs w:val="24"/>
              <w:highlight w:val="none"/>
              <w:lang w:val="en-US" w:eastAsia="zh-CN" w:bidi="ar-SA"/>
            </w:rPr>
            <w:t xml:space="preserve">8.8 </w:t>
          </w:r>
          <w:r>
            <w:rPr>
              <w:rFonts w:hint="eastAsia" w:ascii="宋体" w:hAnsi="宋体" w:eastAsia="宋体" w:cs="宋体"/>
              <w:i w:val="0"/>
              <w:iCs w:val="0"/>
              <w:sz w:val="24"/>
              <w:szCs w:val="24"/>
              <w:highlight w:val="none"/>
              <w:lang w:val="en-US" w:eastAsia="zh-CN"/>
            </w:rPr>
            <w:t>补充</w:t>
          </w:r>
          <w:r>
            <w:rPr>
              <w:rFonts w:hint="eastAsia" w:ascii="宋体" w:hAnsi="宋体" w:eastAsia="宋体" w:cs="宋体"/>
              <w:bCs/>
              <w:i w:val="0"/>
              <w:iCs w:val="0"/>
              <w:sz w:val="24"/>
              <w:szCs w:val="24"/>
              <w:highlight w:val="none"/>
              <w:lang w:val="en-US" w:eastAsia="zh-CN"/>
            </w:rPr>
            <w:t>条款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_Toc4543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_Toc30669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
              <w:bCs w:val="0"/>
              <w:i w:val="0"/>
              <w:iCs w:val="0"/>
              <w:sz w:val="24"/>
              <w:szCs w:val="24"/>
              <w:highlight w:val="none"/>
              <w:lang w:val="en-US" w:eastAsia="zh-CN"/>
            </w:rPr>
            <w:t>附录A 服务范围及工作内容、咨询费一览表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_Toc30669 </w:instrText>
          </w:r>
          <w:r>
            <w:rPr>
              <w:rFonts w:hint="eastAsia" w:ascii="宋体" w:hAnsi="宋体" w:eastAsia="宋体" w:cs="宋体"/>
              <w:sz w:val="24"/>
              <w:szCs w:val="24"/>
            </w:rPr>
            <w:fldChar w:fldCharType="separate"/>
          </w:r>
          <w:r>
            <w:rPr>
              <w:rFonts w:hint="eastAsia" w:ascii="宋体" w:hAnsi="宋体" w:eastAsia="宋体" w:cs="宋体"/>
              <w:sz w:val="24"/>
              <w:szCs w:val="24"/>
            </w:rPr>
            <w:t>24</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_Toc19875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
              <w:bCs w:val="0"/>
              <w:i w:val="0"/>
              <w:iCs w:val="0"/>
              <w:sz w:val="24"/>
              <w:szCs w:val="24"/>
              <w:highlight w:val="none"/>
              <w:lang w:val="en-US" w:eastAsia="zh-CN"/>
            </w:rPr>
            <w:t>附录B 咨询人提交成果文件一览表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_Toc19875 </w:instrText>
          </w:r>
          <w:r>
            <w:rPr>
              <w:rFonts w:hint="eastAsia" w:ascii="宋体" w:hAnsi="宋体" w:eastAsia="宋体" w:cs="宋体"/>
              <w:sz w:val="24"/>
              <w:szCs w:val="24"/>
            </w:rPr>
            <w:fldChar w:fldCharType="separate"/>
          </w:r>
          <w:r>
            <w:rPr>
              <w:rFonts w:hint="eastAsia" w:ascii="宋体" w:hAnsi="宋体" w:eastAsia="宋体" w:cs="宋体"/>
              <w:sz w:val="24"/>
              <w:szCs w:val="24"/>
            </w:rPr>
            <w:t>27</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_Toc10702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
              <w:bCs w:val="0"/>
              <w:i w:val="0"/>
              <w:iCs w:val="0"/>
              <w:sz w:val="24"/>
              <w:szCs w:val="24"/>
              <w:highlight w:val="none"/>
              <w:lang w:val="en-US" w:eastAsia="zh-CN"/>
            </w:rPr>
            <w:t>附录C 委托人提供资料一览表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_Toc10702 </w:instrText>
          </w:r>
          <w:r>
            <w:rPr>
              <w:rFonts w:hint="eastAsia" w:ascii="宋体" w:hAnsi="宋体" w:eastAsia="宋体" w:cs="宋体"/>
              <w:sz w:val="24"/>
              <w:szCs w:val="24"/>
            </w:rPr>
            <w:fldChar w:fldCharType="separate"/>
          </w:r>
          <w:r>
            <w:rPr>
              <w:rFonts w:hint="eastAsia" w:ascii="宋体" w:hAnsi="宋体" w:eastAsia="宋体" w:cs="宋体"/>
              <w:sz w:val="24"/>
              <w:szCs w:val="24"/>
            </w:rPr>
            <w:t>28</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_Toc23354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
              <w:bCs w:val="0"/>
              <w:i w:val="0"/>
              <w:iCs w:val="0"/>
              <w:sz w:val="24"/>
              <w:szCs w:val="24"/>
              <w:highlight w:val="none"/>
              <w:lang w:val="en-US" w:eastAsia="zh-CN"/>
            </w:rPr>
            <w:t>附录D 委托人提供房屋及设备一览表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_Toc23354 </w:instrText>
          </w:r>
          <w:r>
            <w:rPr>
              <w:rFonts w:hint="eastAsia" w:ascii="宋体" w:hAnsi="宋体" w:eastAsia="宋体" w:cs="宋体"/>
              <w:sz w:val="24"/>
              <w:szCs w:val="24"/>
            </w:rPr>
            <w:fldChar w:fldCharType="separate"/>
          </w:r>
          <w:r>
            <w:rPr>
              <w:rFonts w:hint="eastAsia" w:ascii="宋体" w:hAnsi="宋体" w:eastAsia="宋体" w:cs="宋体"/>
              <w:sz w:val="24"/>
              <w:szCs w:val="24"/>
            </w:rPr>
            <w:t>29</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pStyle w:val="10"/>
            <w:keepNext w:val="0"/>
            <w:keepLines w:val="0"/>
            <w:pageBreakBefore w:val="0"/>
            <w:widowControl w:val="0"/>
            <w:tabs>
              <w:tab w:val="right" w:leader="dot" w:pos="8732"/>
            </w:tabs>
            <w:kinsoku/>
            <w:wordWrap/>
            <w:overflowPunct/>
            <w:topLinePunct w:val="0"/>
            <w:autoSpaceDE w:val="0"/>
            <w:autoSpaceDN w:val="0"/>
            <w:bidi w:val="0"/>
            <w:adjustRightInd/>
            <w:snapToGrid/>
            <w:spacing w:line="400" w:lineRule="exact"/>
            <w:textAlignment w:val="auto"/>
            <w:outlineLvl w:val="9"/>
          </w:pPr>
          <w:r>
            <w:rPr>
              <w:rFonts w:hint="eastAsia" w:ascii="宋体" w:hAnsi="宋体" w:eastAsia="宋体" w:cs="宋体"/>
              <w:bCs/>
              <w:sz w:val="24"/>
              <w:szCs w:val="24"/>
              <w:highlight w:val="none"/>
              <w:lang w:val="en-US" w:eastAsia="zh-CN"/>
            </w:rPr>
            <w:fldChar w:fldCharType="begin"/>
          </w:r>
          <w:r>
            <w:rPr>
              <w:rFonts w:hint="eastAsia" w:ascii="宋体" w:hAnsi="宋体" w:eastAsia="宋体" w:cs="宋体"/>
              <w:bCs/>
              <w:sz w:val="24"/>
              <w:szCs w:val="24"/>
              <w:highlight w:val="none"/>
              <w:lang w:val="en-US" w:eastAsia="zh-CN"/>
            </w:rPr>
            <w:instrText xml:space="preserve"> HYPERLINK \l _Toc6233 </w:instrText>
          </w:r>
          <w:r>
            <w:rPr>
              <w:rFonts w:hint="eastAsia" w:ascii="宋体" w:hAnsi="宋体" w:eastAsia="宋体" w:cs="宋体"/>
              <w:bCs/>
              <w:sz w:val="24"/>
              <w:szCs w:val="24"/>
              <w:highlight w:val="none"/>
              <w:lang w:val="en-US" w:eastAsia="zh-CN"/>
            </w:rPr>
            <w:fldChar w:fldCharType="separate"/>
          </w:r>
          <w:r>
            <w:rPr>
              <w:rFonts w:hint="eastAsia" w:ascii="宋体" w:hAnsi="宋体" w:eastAsia="宋体" w:cs="宋体"/>
              <w:b/>
              <w:bCs w:val="0"/>
              <w:i w:val="0"/>
              <w:iCs w:val="0"/>
              <w:sz w:val="24"/>
              <w:szCs w:val="24"/>
              <w:highlight w:val="none"/>
              <w:lang w:val="en-US" w:eastAsia="zh-CN"/>
            </w:rPr>
            <w:t>附录E 拟派本项目的服务团队人员一览表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_Toc6233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bCs/>
              <w:sz w:val="24"/>
              <w:szCs w:val="24"/>
              <w:highlight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right="0" w:rightChars="0"/>
            <w:jc w:val="center"/>
            <w:textAlignment w:val="auto"/>
            <w:outlineLvl w:val="0"/>
            <w:rPr>
              <w:rFonts w:hint="eastAsia" w:ascii="宋体" w:hAnsi="宋体" w:eastAsia="宋体"/>
              <w:b/>
              <w:bCs/>
              <w:sz w:val="32"/>
              <w:szCs w:val="32"/>
              <w:highlight w:val="none"/>
              <w:lang w:val="en-US" w:eastAsia="zh-CN"/>
            </w:rPr>
          </w:pPr>
          <w:r>
            <w:rPr>
              <w:rFonts w:hint="eastAsia" w:ascii="宋体" w:hAnsi="宋体" w:eastAsia="宋体"/>
              <w:bCs/>
              <w:szCs w:val="28"/>
              <w:highlight w:val="none"/>
              <w:lang w:val="en-US" w:eastAsia="zh-CN"/>
            </w:rPr>
            <w:fldChar w:fldCharType="end"/>
          </w:r>
        </w:p>
      </w:sdtContent>
    </w:sdt>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right="0" w:rightChars="0"/>
        <w:jc w:val="center"/>
        <w:textAlignment w:val="auto"/>
        <w:outlineLvl w:val="0"/>
        <w:rPr>
          <w:rFonts w:hint="eastAsia" w:ascii="宋体" w:hAnsi="宋体" w:eastAsia="宋体"/>
          <w:b/>
          <w:bCs/>
          <w:sz w:val="32"/>
          <w:szCs w:val="32"/>
          <w:highlight w:val="none"/>
          <w:lang w:val="en-US" w:eastAsia="zh-CN"/>
        </w:rPr>
        <w:sectPr>
          <w:footerReference r:id="rId5" w:type="default"/>
          <w:pgSz w:w="11906" w:h="16838"/>
          <w:pgMar w:top="1587" w:right="1587" w:bottom="1587" w:left="1587" w:header="851" w:footer="992" w:gutter="0"/>
          <w:pgNumType w:fmt="numberInDash" w:start="1"/>
          <w:cols w:space="72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right="0" w:rightChars="0"/>
        <w:jc w:val="center"/>
        <w:textAlignment w:val="auto"/>
        <w:outlineLvl w:val="0"/>
        <w:rPr>
          <w:rFonts w:hint="eastAsia" w:ascii="宋体" w:hAnsi="宋体" w:eastAsia="宋体"/>
          <w:sz w:val="32"/>
          <w:szCs w:val="32"/>
          <w:highlight w:val="none"/>
          <w:lang w:val="en-US" w:eastAsia="zh-CN"/>
        </w:rPr>
      </w:pPr>
      <w:bookmarkStart w:id="0" w:name="_Toc27164"/>
      <w:r>
        <w:rPr>
          <w:rFonts w:hint="eastAsia" w:ascii="宋体" w:hAnsi="宋体" w:eastAsia="宋体"/>
          <w:b/>
          <w:bCs/>
          <w:sz w:val="32"/>
          <w:szCs w:val="32"/>
          <w:highlight w:val="none"/>
          <w:lang w:val="en-US" w:eastAsia="zh-CN"/>
        </w:rPr>
        <w:t>第一部分 {协议书}</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lang w:val="en-US" w:eastAsia="zh-CN"/>
        </w:rPr>
      </w:pPr>
      <w:r>
        <w:rPr>
          <w:rFonts w:hint="eastAsia" w:ascii="宋体" w:hAnsi="宋体" w:eastAsia="宋体"/>
          <w:sz w:val="24"/>
          <w:szCs w:val="24"/>
          <w:highlight w:val="none"/>
          <w:lang w:val="en-US" w:eastAsia="zh-CN"/>
        </w:rPr>
        <w:t>{委托人（全称）</w:t>
      </w:r>
      <w:r>
        <w:rPr>
          <w:rFonts w:hint="eastAsia" w:ascii="宋体" w:hAnsi="宋体" w:eastAsia="宋体"/>
          <w:sz w:val="24"/>
          <w:szCs w:val="24"/>
          <w:highlight w:val="none"/>
          <w:u w:val="singl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single"/>
          <w:lang w:val="en-US" w:eastAsia="zh-CN"/>
        </w:rPr>
      </w:pPr>
      <w:r>
        <w:rPr>
          <w:rFonts w:hint="eastAsia" w:ascii="宋体" w:hAnsi="宋体" w:eastAsia="宋体"/>
          <w:sz w:val="24"/>
          <w:szCs w:val="24"/>
          <w:highlight w:val="none"/>
          <w:lang w:val="en-US" w:eastAsia="zh-CN"/>
        </w:rPr>
        <w:t>咨询人（全称）：</w:t>
      </w:r>
      <w:r>
        <w:rPr>
          <w:rFonts w:hint="eastAsia" w:ascii="宋体" w:hAnsi="宋体" w:eastAsia="宋体"/>
          <w:sz w:val="24"/>
          <w:szCs w:val="24"/>
          <w:highlight w:val="none"/>
          <w:u w:val="single"/>
          <w:lang w:val="en-US" w:eastAsia="zh-CN"/>
        </w:rPr>
        <w:t xml:space="preserve">                             {咨询人全称}</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ascii="宋体" w:hAnsi="宋体" w:eastAsia="宋体"/>
          <w:sz w:val="24"/>
          <w:szCs w:val="24"/>
          <w:highlight w:val="none"/>
          <w:u w:val="none"/>
          <w:lang w:val="en-US" w:eastAsia="zh-CN"/>
        </w:rPr>
        <w:t>根据</w:t>
      </w:r>
      <w:r>
        <w:rPr>
          <w:rFonts w:hint="eastAsia" w:ascii="宋体" w:hAnsi="宋体" w:eastAsia="宋体"/>
          <w:color w:val="auto"/>
          <w:sz w:val="24"/>
          <w:szCs w:val="24"/>
          <w:highlight w:val="none"/>
          <w:u w:val="none"/>
          <w:lang w:val="en-US" w:eastAsia="zh-CN"/>
        </w:rPr>
        <w:t>《中华人民共和国民法典》</w:t>
      </w:r>
      <w:r>
        <w:rPr>
          <w:rFonts w:hint="eastAsia" w:ascii="宋体" w:hAnsi="宋体" w:eastAsia="宋体"/>
          <w:sz w:val="24"/>
          <w:szCs w:val="24"/>
          <w:highlight w:val="none"/>
          <w:u w:val="none"/>
          <w:lang w:val="en-US" w:eastAsia="zh-CN"/>
        </w:rPr>
        <w:t>及其他有关法律法规，遵循平等、自愿、公平和诚实信用的原则，双方就下述建设工程委托造价咨询与其他服务事项协商一致，订立本合同。</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200" w:right="0" w:rightChars="0"/>
        <w:jc w:val="both"/>
        <w:textAlignment w:val="auto"/>
        <w:outlineLvl w:val="1"/>
        <w:rPr>
          <w:rFonts w:hint="eastAsia" w:ascii="宋体" w:hAnsi="宋体" w:eastAsia="宋体"/>
          <w:b/>
          <w:bCs/>
          <w:sz w:val="24"/>
          <w:szCs w:val="24"/>
          <w:highlight w:val="none"/>
          <w:u w:val="none"/>
          <w:lang w:val="en-US" w:eastAsia="zh-CN"/>
        </w:rPr>
      </w:pPr>
      <w:bookmarkStart w:id="1" w:name="_Toc22230"/>
      <w:r>
        <w:rPr>
          <w:rFonts w:hint="eastAsia"/>
          <w:b/>
          <w:bCs/>
          <w:sz w:val="24"/>
          <w:szCs w:val="24"/>
          <w:highlight w:val="none"/>
          <w:u w:val="none"/>
          <w:lang w:val="en-US" w:eastAsia="zh-CN"/>
        </w:rPr>
        <w:t>一、</w:t>
      </w:r>
      <w:r>
        <w:rPr>
          <w:rFonts w:hint="eastAsia" w:ascii="宋体" w:hAnsi="宋体" w:eastAsia="宋体"/>
          <w:b/>
          <w:bCs/>
          <w:sz w:val="24"/>
          <w:szCs w:val="24"/>
          <w:highlight w:val="none"/>
          <w:u w:val="none"/>
          <w:lang w:val="en-US" w:eastAsia="zh-CN"/>
        </w:rPr>
        <w:t>工程概况</w:t>
      </w:r>
      <w:bookmarkEnd w:id="1"/>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single"/>
          <w:lang w:val="en-US" w:eastAsia="zh-CN"/>
        </w:rPr>
      </w:pPr>
      <w:r>
        <w:rPr>
          <w:rFonts w:hint="eastAsia" w:ascii="宋体" w:hAnsi="宋体" w:eastAsia="宋体"/>
          <w:sz w:val="24"/>
          <w:szCs w:val="24"/>
          <w:highlight w:val="none"/>
          <w:u w:val="none"/>
          <w:lang w:val="en-US" w:eastAsia="zh-CN"/>
        </w:rPr>
        <w:t>工程名称：</w:t>
      </w:r>
      <w:r>
        <w:rPr>
          <w:rFonts w:hint="eastAsia" w:ascii="宋体" w:hAnsi="宋体" w:eastAsia="宋体"/>
          <w:sz w:val="24"/>
          <w:szCs w:val="24"/>
          <w:highlight w:val="none"/>
          <w:u w:val="single"/>
          <w:lang w:val="en-US" w:eastAsia="zh-CN"/>
        </w:rPr>
        <w:t>{工程名称}</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single"/>
          <w:lang w:val="en-US" w:eastAsia="zh-CN"/>
        </w:rPr>
      </w:pPr>
      <w:r>
        <w:rPr>
          <w:rFonts w:hint="eastAsia" w:ascii="宋体" w:hAnsi="宋体" w:eastAsia="宋体"/>
          <w:sz w:val="24"/>
          <w:szCs w:val="24"/>
          <w:highlight w:val="none"/>
          <w:u w:val="none"/>
          <w:lang w:val="en-US" w:eastAsia="zh-CN"/>
        </w:rPr>
        <w:t>工程地点：</w:t>
      </w:r>
      <w:r>
        <w:rPr>
          <w:rFonts w:hint="eastAsia" w:ascii="宋体" w:hAnsi="宋体" w:eastAsia="宋体"/>
          <w:sz w:val="24"/>
          <w:szCs w:val="24"/>
          <w:highlight w:val="none"/>
          <w:u w:val="single"/>
          <w:lang w:val="en-US" w:eastAsia="zh-CN"/>
        </w:rPr>
        <w:t>{工程地点}</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single"/>
          <w:lang w:val="en-US" w:eastAsia="zh-CN"/>
        </w:rPr>
      </w:pPr>
      <w:r>
        <w:rPr>
          <w:rFonts w:hint="eastAsia" w:ascii="宋体" w:hAnsi="宋体" w:eastAsia="宋体"/>
          <w:sz w:val="24"/>
          <w:szCs w:val="24"/>
          <w:highlight w:val="none"/>
          <w:u w:val="none"/>
          <w:lang w:val="en-US" w:eastAsia="zh-CN"/>
        </w:rPr>
        <w:t>工程规模：</w:t>
      </w:r>
      <w:r>
        <w:rPr>
          <w:rFonts w:hint="eastAsia" w:ascii="宋体" w:hAnsi="宋体" w:eastAsia="宋体"/>
          <w:sz w:val="24"/>
          <w:szCs w:val="24"/>
          <w:highlight w:val="none"/>
          <w:u w:val="single"/>
          <w:lang w:val="en-US" w:eastAsia="zh-CN"/>
        </w:rPr>
        <w:t>{工程规模}</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single"/>
          <w:lang w:val="en-US" w:eastAsia="zh-CN"/>
        </w:rPr>
      </w:pPr>
      <w:r>
        <w:rPr>
          <w:rFonts w:hint="eastAsia" w:ascii="宋体" w:hAnsi="宋体" w:eastAsia="宋体"/>
          <w:sz w:val="24"/>
          <w:szCs w:val="24"/>
          <w:highlight w:val="none"/>
          <w:u w:val="none"/>
          <w:lang w:val="en-US" w:eastAsia="zh-CN"/>
        </w:rPr>
        <w:t>投资金额：</w:t>
      </w:r>
      <w:r>
        <w:rPr>
          <w:rFonts w:hint="eastAsia" w:ascii="宋体" w:hAnsi="宋体" w:eastAsia="宋体"/>
          <w:sz w:val="24"/>
          <w:szCs w:val="24"/>
          <w:highlight w:val="none"/>
          <w:u w:val="single"/>
          <w:lang w:val="en-US" w:eastAsia="zh-CN"/>
        </w:rPr>
        <w:t>{投资金额}</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single"/>
          <w:lang w:val="en-US" w:eastAsia="zh-CN"/>
        </w:rPr>
      </w:pPr>
      <w:r>
        <w:rPr>
          <w:rFonts w:hint="eastAsia" w:ascii="宋体" w:hAnsi="宋体" w:eastAsia="宋体"/>
          <w:sz w:val="24"/>
          <w:szCs w:val="24"/>
          <w:highlight w:val="none"/>
          <w:u w:val="none"/>
          <w:lang w:val="en-US" w:eastAsia="zh-CN"/>
        </w:rPr>
        <w:t>资金来源：</w:t>
      </w:r>
      <w:r>
        <w:rPr>
          <w:rFonts w:hint="eastAsia" w:ascii="宋体" w:hAnsi="宋体" w:eastAsia="宋体"/>
          <w:sz w:val="24"/>
          <w:szCs w:val="24"/>
          <w:highlight w:val="none"/>
          <w:u w:val="single"/>
          <w:lang w:val="en-US" w:eastAsia="zh-CN"/>
        </w:rPr>
        <w:t>{资金来源}</w:t>
      </w:r>
      <w:r>
        <w:rPr>
          <w:rFonts w:hint="eastAsia" w:ascii="宋体" w:hAnsi="宋体"/>
          <w:sz w:val="24"/>
          <w:szCs w:val="24"/>
          <w:highlight w:val="none"/>
          <w:u w:val="single"/>
          <w:lang w:val="en-US" w:eastAsia="zh-CN"/>
        </w:rPr>
      </w:r>
      <w:r>
        <w:rPr>
          <w:rFonts w:hint="eastAsia" w:ascii="宋体" w:hAnsi="宋体" w:eastAsia="宋体"/>
          <w:sz w:val="24"/>
          <w:szCs w:val="24"/>
          <w:highlight w:val="none"/>
          <w:u w:val="single"/>
          <w:lang w:val="en-US" w:eastAsia="zh-CN"/>
        </w:rPr>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single"/>
          <w:lang w:val="en-US" w:eastAsia="zh-CN"/>
        </w:rPr>
      </w:pPr>
      <w:r>
        <w:rPr>
          <w:rFonts w:hint="eastAsia" w:ascii="宋体" w:hAnsi="宋体" w:eastAsia="宋体"/>
          <w:sz w:val="24"/>
          <w:szCs w:val="24"/>
          <w:highlight w:val="none"/>
          <w:u w:val="none"/>
          <w:lang w:val="en-US" w:eastAsia="zh-CN"/>
        </w:rPr>
        <w:t>建设工期或周期：</w:t>
      </w:r>
      <w:r>
        <w:rPr>
          <w:rFonts w:hint="eastAsia" w:ascii="宋体" w:hAnsi="宋体" w:eastAsia="宋体"/>
          <w:sz w:val="24"/>
          <w:szCs w:val="24"/>
          <w:highlight w:val="none"/>
          <w:u w:val="single"/>
          <w:lang w:val="en-US" w:eastAsia="zh-CN"/>
        </w:rPr>
        <w:t>{建设工期或周期}</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single"/>
          <w:lang w:val="en-US" w:eastAsia="zh-CN"/>
        </w:rPr>
      </w:pPr>
      <w:r>
        <w:rPr>
          <w:rFonts w:hint="eastAsia" w:ascii="宋体" w:hAnsi="宋体" w:eastAsia="宋体"/>
          <w:sz w:val="24"/>
          <w:szCs w:val="24"/>
          <w:highlight w:val="none"/>
          <w:u w:val="none"/>
          <w:lang w:val="en-US" w:eastAsia="zh-CN"/>
        </w:rPr>
        <w:t>其他：</w:t>
      </w:r>
      <w:r>
        <w:rPr>
          <w:rFonts w:hint="eastAsia" w:ascii="宋体" w:hAnsi="宋体" w:eastAsia="宋体"/>
          <w:sz w:val="24"/>
          <w:szCs w:val="24"/>
          <w:highlight w:val="none"/>
          <w:u w:val="single"/>
          <w:lang w:val="en-US" w:eastAsia="zh-CN"/>
        </w:rPr>
        <w:t>{内容}</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2" w:firstLineChars="200"/>
        <w:jc w:val="both"/>
        <w:textAlignment w:val="auto"/>
        <w:outlineLvl w:val="1"/>
        <w:rPr>
          <w:rFonts w:hint="eastAsia" w:ascii="宋体" w:hAnsi="宋体" w:eastAsia="宋体"/>
          <w:b/>
          <w:bCs/>
          <w:sz w:val="24"/>
          <w:szCs w:val="24"/>
          <w:highlight w:val="none"/>
          <w:u w:val="none"/>
          <w:lang w:val="en-US" w:eastAsia="zh-CN"/>
        </w:rPr>
      </w:pPr>
      <w:bookmarkStart w:id="2" w:name="_Toc21388"/>
      <w:r>
        <w:rPr>
          <w:rFonts w:hint="eastAsia" w:ascii="宋体" w:hAnsi="宋体" w:eastAsia="宋体" w:cs="Times New Roman"/>
          <w:b/>
          <w:bCs/>
          <w:kern w:val="2"/>
          <w:sz w:val="24"/>
          <w:szCs w:val="24"/>
          <w:highlight w:val="none"/>
          <w:lang w:val="en-US" w:eastAsia="zh-CN" w:bidi="ar-SA"/>
        </w:rPr>
        <w:t>二、</w:t>
      </w:r>
      <w:r>
        <w:rPr>
          <w:rFonts w:hint="eastAsia" w:ascii="宋体" w:hAnsi="宋体" w:eastAsia="宋体"/>
          <w:b/>
          <w:bCs/>
          <w:sz w:val="24"/>
          <w:szCs w:val="24"/>
          <w:highlight w:val="none"/>
          <w:u w:val="none"/>
          <w:lang w:val="en-US" w:eastAsia="zh-CN"/>
        </w:rPr>
        <w:t>服务范围及工作内容</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default" w:ascii="宋体" w:hAnsi="宋体" w:eastAsia="宋体"/>
          <w:color w:val="auto"/>
          <w:sz w:val="24"/>
          <w:szCs w:val="24"/>
          <w:highlight w:val="none"/>
          <w:u w:val="single"/>
          <w:lang w:val="en-US" w:eastAsia="zh-CN"/>
        </w:rPr>
      </w:pPr>
      <w:r>
        <w:rPr>
          <w:rFonts w:hint="eastAsia" w:ascii="宋体" w:hAnsi="宋体" w:eastAsia="宋体"/>
          <w:color w:val="auto"/>
          <w:sz w:val="24"/>
          <w:szCs w:val="24"/>
          <w:highlight w:val="none"/>
          <w:u w:val="none"/>
          <w:lang w:val="en-US" w:eastAsia="zh-CN"/>
        </w:rPr>
        <w:t>双方约定的服务范围</w:t>
      </w:r>
      <w:r>
        <w:rPr>
          <w:rFonts w:hint="eastAsia" w:ascii="宋体" w:hAnsi="宋体"/>
          <w:color w:val="auto"/>
          <w:sz w:val="24"/>
          <w:szCs w:val="24"/>
          <w:highlight w:val="none"/>
          <w:u w:val="none"/>
          <w:lang w:val="en-US" w:eastAsia="zh-CN"/>
        </w:rPr>
        <w:t>及</w:t>
      </w:r>
      <w:r>
        <w:rPr>
          <w:rFonts w:hint="eastAsia" w:ascii="宋体" w:hAnsi="宋体" w:eastAsia="宋体"/>
          <w:color w:val="auto"/>
          <w:sz w:val="24"/>
          <w:szCs w:val="24"/>
          <w:highlight w:val="none"/>
          <w:u w:val="none"/>
          <w:lang w:val="en-US" w:eastAsia="zh-CN"/>
        </w:rPr>
        <w:t>工作内容：</w:t>
      </w:r>
      <w:r>
        <w:rPr>
          <w:rFonts w:hint="eastAsia" w:ascii="宋体" w:hAnsi="宋体" w:eastAsia="宋体"/>
          <w:color w:val="auto"/>
          <w:sz w:val="24"/>
          <w:szCs w:val="24"/>
          <w:highlight w:val="none"/>
          <w:u w:val="single"/>
          <w:lang w:val="en-US" w:eastAsia="zh-CN"/>
        </w:rPr>
        <w:t>{服务范围及工作内容}。</w:t>
      </w:r>
      <w:r>
        <w:rPr>
          <w:rFonts w:hint="eastAsia"/>
          <w:color w:val="auto"/>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ascii="宋体" w:hAnsi="宋体" w:eastAsia="宋体"/>
          <w:sz w:val="24"/>
          <w:szCs w:val="24"/>
          <w:highlight w:val="none"/>
          <w:u w:val="none"/>
          <w:lang w:val="en-US" w:eastAsia="zh-CN"/>
        </w:rPr>
        <w:t>服务范围及工作内容详见附录A。</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2" w:firstLineChars="200"/>
        <w:jc w:val="both"/>
        <w:textAlignment w:val="auto"/>
        <w:outlineLvl w:val="1"/>
        <w:rPr>
          <w:rFonts w:hint="eastAsia" w:ascii="宋体" w:hAnsi="宋体" w:eastAsia="宋体"/>
          <w:b/>
          <w:bCs/>
          <w:sz w:val="24"/>
          <w:szCs w:val="24"/>
          <w:highlight w:val="none"/>
          <w:u w:val="none"/>
          <w:lang w:val="en-US" w:eastAsia="zh-CN"/>
        </w:rPr>
      </w:pPr>
      <w:bookmarkStart w:id="3" w:name="_Toc7404"/>
      <w:r>
        <w:rPr>
          <w:rFonts w:hint="eastAsia" w:ascii="宋体" w:hAnsi="宋体" w:eastAsia="宋体" w:cs="Times New Roman"/>
          <w:b/>
          <w:bCs/>
          <w:kern w:val="2"/>
          <w:sz w:val="24"/>
          <w:szCs w:val="24"/>
          <w:highlight w:val="none"/>
          <w:lang w:val="en-US" w:eastAsia="zh-CN" w:bidi="ar-SA"/>
        </w:rPr>
        <w:t>三、</w:t>
      </w:r>
      <w:r>
        <w:rPr>
          <w:rFonts w:hint="eastAsia" w:ascii="宋体" w:hAnsi="宋体" w:eastAsia="宋体"/>
          <w:b/>
          <w:bCs/>
          <w:sz w:val="24"/>
          <w:szCs w:val="24"/>
          <w:highlight w:val="none"/>
          <w:u w:val="none"/>
          <w:lang w:val="en-US" w:eastAsia="zh-CN"/>
        </w:rPr>
        <w:t>服务期限</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ascii="宋体" w:hAnsi="宋体" w:eastAsia="宋体"/>
          <w:sz w:val="24"/>
          <w:szCs w:val="24"/>
          <w:highlight w:val="none"/>
          <w:u w:val="none"/>
          <w:lang w:val="en-US" w:eastAsia="zh-CN"/>
        </w:rPr>
        <w:t>{开始日期} 开始实施，至</w:t>
      </w:r>
      <w:r>
        <w:rPr>
          <w:rFonts w:hint="eastAsia" w:ascii="宋体" w:hAnsi="宋体" w:eastAsia="宋体"/>
          <w:sz w:val="24"/>
          <w:szCs w:val="24"/>
          <w:highlight w:val="none"/>
          <w:u w:val="single"/>
          <w:lang w:val="en-US" w:eastAsia="zh-CN"/>
        </w:rPr>
      </w:r>
      <w:r>
        <w:rPr>
          <w:rFonts w:hint="eastAsia" w:ascii="宋体" w:hAnsi="宋体"/>
          <w:sz w:val="24"/>
          <w:szCs w:val="24"/>
          <w:highlight w:val="none"/>
          <w:u w:val="single"/>
          <w:lang w:val="en-US" w:eastAsia="zh-CN"/>
        </w:rPr>
      </w:r>
      <w:r>
        <w:rPr>
          <w:rFonts w:hint="eastAsia" w:ascii="宋体" w:hAnsi="宋体" w:eastAsia="宋体"/>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right="0" w:rightChars="0"/>
        <w:jc w:val="both"/>
        <w:textAlignment w:val="auto"/>
        <w:outlineLvl w:val="9"/>
        <w:rPr>
          <w:rFonts w:hint="default" w:ascii="宋体" w:hAnsi="宋体" w:eastAsia="宋体"/>
          <w:sz w:val="24"/>
          <w:szCs w:val="24"/>
          <w:highlight w:val="none"/>
          <w:u w:val="none"/>
          <w:lang w:val="en-US" w:eastAsia="zh-CN"/>
        </w:rPr>
      </w:pPr>
      <w:r>
        <w:rPr>
          <w:rFonts w:hint="eastAsia" w:ascii="宋体" w:hAnsi="宋体" w:eastAsia="宋体"/>
          <w:sz w:val="24"/>
          <w:szCs w:val="24"/>
          <w:highlight w:val="none"/>
          <w:u w:val="single"/>
          <w:lang w:val="en-US" w:eastAsia="zh-CN"/>
        </w:rPr>
        <w:t>终结。总服务</w:t>
      </w:r>
      <w:r>
        <w:rPr>
          <w:rFonts w:hint="eastAsia" w:ascii="宋体" w:hAnsi="宋体"/>
          <w:sz w:val="24"/>
          <w:szCs w:val="24"/>
          <w:highlight w:val="none"/>
          <w:u w:val="single"/>
          <w:lang w:val="en-US" w:eastAsia="zh-CN"/>
        </w:rPr>
        <w:t>期为{总服务期天数}天。</w:t>
      </w:r>
      <w:r>
        <w:rPr>
          <w:rFonts w:hint="eastAsia" w:ascii="宋体" w:hAnsi="宋体" w:eastAsia="宋体"/>
          <w:sz w:val="24"/>
          <w:szCs w:val="24"/>
          <w:highlight w:val="none"/>
          <w:u w:val="none"/>
          <w:lang w:val="en-US" w:eastAsia="zh-CN"/>
        </w:rPr>
      </w:r>
      <w:r>
        <w:rPr>
          <w:rFonts w:hint="eastAsia" w:ascii="宋体" w:hAnsi="宋体" w:eastAsia="宋体"/>
          <w:sz w:val="24"/>
          <w:szCs w:val="24"/>
          <w:highlight w:val="none"/>
          <w:u w:val="single"/>
          <w:lang w:val="en-US" w:eastAsia="zh-CN"/>
        </w:rPr>
      </w:r>
      <w:r>
        <w:rPr>
          <w:rFonts w:hint="eastAsia" w:ascii="宋体" w:hAnsi="宋体" w:eastAsia="宋体"/>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2" w:firstLineChars="200"/>
        <w:jc w:val="both"/>
        <w:textAlignment w:val="auto"/>
        <w:outlineLvl w:val="1"/>
        <w:rPr>
          <w:rFonts w:hint="eastAsia" w:ascii="宋体" w:hAnsi="宋体" w:eastAsia="宋体"/>
          <w:b/>
          <w:bCs/>
          <w:sz w:val="24"/>
          <w:szCs w:val="24"/>
          <w:highlight w:val="none"/>
          <w:u w:val="none"/>
          <w:lang w:val="en-US" w:eastAsia="zh-CN"/>
        </w:rPr>
      </w:pPr>
      <w:bookmarkStart w:id="4" w:name="_Toc10675"/>
      <w:r>
        <w:rPr>
          <w:rFonts w:hint="eastAsia" w:ascii="宋体" w:hAnsi="宋体" w:eastAsia="宋体" w:cs="Times New Roman"/>
          <w:b/>
          <w:bCs/>
          <w:kern w:val="2"/>
          <w:sz w:val="24"/>
          <w:szCs w:val="24"/>
          <w:highlight w:val="none"/>
          <w:lang w:val="en-US" w:eastAsia="zh-CN" w:bidi="ar-SA"/>
        </w:rPr>
        <w:t>四、</w:t>
      </w:r>
      <w:r>
        <w:rPr>
          <w:rFonts w:hint="eastAsia" w:ascii="宋体" w:hAnsi="宋体" w:eastAsia="宋体"/>
          <w:b/>
          <w:bCs/>
          <w:sz w:val="24"/>
          <w:szCs w:val="24"/>
          <w:highlight w:val="none"/>
          <w:u w:val="none"/>
          <w:lang w:val="en-US" w:eastAsia="zh-CN"/>
        </w:rPr>
        <w:t>质量标准</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single"/>
          <w:lang w:val="en-US" w:eastAsia="zh-CN"/>
        </w:rPr>
      </w:pPr>
      <w:r>
        <w:rPr>
          <w:rFonts w:hint="eastAsia" w:ascii="宋体" w:hAnsi="宋体" w:eastAsia="宋体"/>
          <w:sz w:val="24"/>
          <w:szCs w:val="24"/>
          <w:highlight w:val="none"/>
          <w:u w:val="none"/>
          <w:lang w:val="en-US" w:eastAsia="zh-CN"/>
        </w:rPr>
        <w:t>工程造价咨询成果文件应符合：</w:t>
      </w:r>
      <w:r>
        <w:rPr>
          <w:rFonts w:hint="eastAsia" w:ascii="宋体" w:hAnsi="宋体" w:eastAsia="宋体"/>
          <w:sz w:val="24"/>
          <w:szCs w:val="24"/>
          <w:highlight w:val="none"/>
          <w:u w:val="single"/>
          <w:lang w:val="en-US" w:eastAsia="zh-CN"/>
        </w:rPr>
        <w:t>{内容要求} 。</w:t>
      </w:r>
      <w:r>
        <w:rPr>
          <w:rFonts w:hint="eastAsia" w:ascii="宋体" w:hAnsi="宋体" w:eastAsia="宋体"/>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2" w:firstLineChars="200"/>
        <w:jc w:val="both"/>
        <w:textAlignment w:val="auto"/>
        <w:outlineLvl w:val="1"/>
        <w:rPr>
          <w:rFonts w:hint="eastAsia" w:ascii="宋体" w:hAnsi="宋体" w:eastAsia="宋体"/>
          <w:b/>
          <w:bCs/>
          <w:color w:val="auto"/>
          <w:sz w:val="24"/>
          <w:szCs w:val="24"/>
          <w:highlight w:val="none"/>
          <w:u w:val="none"/>
          <w:lang w:val="en-US" w:eastAsia="zh-CN"/>
        </w:rPr>
      </w:pPr>
      <w:bookmarkStart w:id="5" w:name="_Toc4697"/>
      <w:r>
        <w:rPr>
          <w:rFonts w:hint="eastAsia" w:ascii="宋体" w:hAnsi="宋体" w:eastAsia="宋体" w:cs="Times New Roman"/>
          <w:b/>
          <w:bCs/>
          <w:color w:val="auto"/>
          <w:kern w:val="2"/>
          <w:sz w:val="24"/>
          <w:szCs w:val="24"/>
          <w:highlight w:val="none"/>
          <w:lang w:val="en-US" w:eastAsia="zh-CN" w:bidi="ar-SA"/>
        </w:rPr>
        <w:t>五、</w:t>
      </w:r>
      <w:r>
        <w:rPr>
          <w:rFonts w:hint="eastAsia" w:ascii="宋体" w:hAnsi="宋体" w:eastAsia="宋体" w:cs="Times New Roman"/>
          <w:b/>
          <w:bCs/>
          <w:color w:val="auto"/>
          <w:sz w:val="24"/>
          <w:szCs w:val="24"/>
          <w:highlight w:val="none"/>
          <w:u w:val="none"/>
          <w:lang w:val="en-US" w:eastAsia="zh-CN"/>
        </w:rPr>
        <w:t>合同价格形式</w:t>
      </w:r>
      <w:r>
        <w:rPr>
          <w:rFonts w:hint="eastAsia" w:cs="Times New Roman"/>
          <w:b/>
          <w:bCs/>
          <w:color w:val="auto"/>
          <w:sz w:val="24"/>
          <w:szCs w:val="24"/>
          <w:highlight w:val="none"/>
          <w:u w:val="none"/>
          <w:lang w:val="en-US" w:eastAsia="zh-CN"/>
        </w:rPr>
        <w:t>、</w:t>
      </w:r>
      <w:r>
        <w:rPr>
          <w:rFonts w:hint="eastAsia" w:ascii="宋体" w:hAnsi="宋体" w:eastAsia="宋体" w:cs="Times New Roman"/>
          <w:b/>
          <w:bCs/>
          <w:color w:val="auto"/>
          <w:sz w:val="24"/>
          <w:szCs w:val="24"/>
          <w:highlight w:val="none"/>
          <w:u w:val="none"/>
          <w:lang w:val="en-US" w:eastAsia="zh-CN"/>
        </w:rPr>
        <w:t>签约合同价</w:t>
      </w:r>
      <w:r>
        <w:rPr>
          <w:rFonts w:hint="eastAsia" w:cs="Times New Roman"/>
          <w:b/>
          <w:bCs/>
          <w:color w:val="auto"/>
          <w:sz w:val="24"/>
          <w:szCs w:val="24"/>
          <w:highlight w:val="none"/>
          <w:u w:val="none"/>
          <w:lang w:val="en-US" w:eastAsia="zh-CN"/>
        </w:rPr>
        <w:t>与计取方式</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left"/>
        <w:textAlignment w:val="auto"/>
        <w:outlineLvl w:val="9"/>
        <w:rPr>
          <w:rFonts w:hint="eastAsia" w:ascii="宋体" w:hAnsi="宋体" w:eastAsia="宋体"/>
          <w:b w:val="0"/>
          <w:bCs w:val="0"/>
          <w:color w:val="auto"/>
          <w:sz w:val="24"/>
          <w:szCs w:val="24"/>
          <w:highlight w:val="none"/>
          <w:u w:val="none"/>
          <w:lang w:val="en-US" w:eastAsia="zh-CN"/>
        </w:rPr>
      </w:pPr>
      <w:r>
        <w:rPr>
          <w:rFonts w:hint="eastAsia" w:ascii="宋体" w:hAnsi="宋体" w:eastAsia="宋体" w:cs="Times New Roman"/>
          <w:b w:val="0"/>
          <w:bCs w:val="0"/>
          <w:color w:val="auto"/>
          <w:kern w:val="2"/>
          <w:sz w:val="24"/>
          <w:szCs w:val="24"/>
          <w:highlight w:val="none"/>
          <w:lang w:val="en-US" w:eastAsia="zh-CN" w:bidi="ar-SA"/>
        </w:rPr>
        <w:t>1.</w:t>
      </w:r>
      <w:r>
        <w:rPr>
          <w:rFonts w:hint="eastAsia" w:ascii="宋体" w:hAnsi="宋体" w:eastAsia="宋体"/>
          <w:b w:val="0"/>
          <w:bCs w:val="0"/>
          <w:color w:val="auto"/>
          <w:sz w:val="24"/>
          <w:szCs w:val="24"/>
          <w:highlight w:val="none"/>
          <w:u w:val="none"/>
          <w:lang w:val="en-US" w:eastAsia="zh-CN"/>
        </w:rPr>
        <w:t xml:space="preserve"> 合同价格形式</w:t>
      </w:r>
      <w:r>
        <w:rPr>
          <w:rFonts w:hint="eastAsia"/>
          <w:b w:val="0"/>
          <w:bCs w:val="0"/>
          <w:color w:val="000000"/>
          <w:sz w:val="24"/>
          <w:szCs w:val="24"/>
          <w:highlight w:val="none"/>
        </w:rPr>
      </w:r>
      <w:r>
        <w:rPr>
          <w:rFonts w:hint="eastAsia" w:ascii="宋体" w:hAnsi="宋体" w:eastAsia="宋体" w:cs="宋体"/>
          <w:b w:val="0"/>
          <w:bCs w:val="0"/>
          <w:color w:val="auto"/>
          <w:sz w:val="24"/>
          <w:szCs w:val="24"/>
          <w:highlight w:val="none"/>
          <w:lang w:eastAsia="zh-CN"/>
        </w:rPr>
        <w:t>：{合同</w:t>
      </w:r>
      <w:r>
        <w:rPr>
          <w:rFonts w:hint="eastAsia" w:ascii="宋体" w:hAnsi="宋体" w:cs="宋体"/>
          <w:b w:val="0"/>
          <w:bCs w:val="0"/>
          <w:color w:val="auto"/>
          <w:sz w:val="24"/>
          <w:szCs w:val="24"/>
          <w:highlight w:val="none"/>
          <w:lang w:eastAsia="zh-CN"/>
        </w:rPr>
        <w:t>价</w:t>
      </w:r>
      <w:r>
        <w:rPr>
          <w:rFonts w:hint="eastAsia"/>
          <w:b w:val="0"/>
          <w:bCs w:val="0"/>
          <w:color w:val="000000"/>
          <w:sz w:val="24"/>
          <w:szCs w:val="24"/>
          <w:highlight w:val="none"/>
        </w:rPr>
      </w:r>
      <w:r>
        <w:rPr>
          <w:rFonts w:hint="eastAsia" w:ascii="宋体" w:hAnsi="宋体" w:eastAsia="宋体" w:cs="宋体"/>
          <w:b w:val="0"/>
          <w:bCs w:val="0"/>
          <w:color w:val="auto"/>
          <w:sz w:val="24"/>
          <w:szCs w:val="24"/>
          <w:highlight w:val="none"/>
          <w:lang w:eastAsia="zh-CN"/>
        </w:rPr>
        <w:t>格形式}</w:t>
      </w:r>
      <w:r>
        <w:rPr>
          <w:rFonts w:hint="eastAsia" w:ascii="宋体" w:hAnsi="宋体" w:cs="宋体"/>
          <w:b w:val="0"/>
          <w:bCs w:val="0"/>
          <w:color w:val="auto"/>
          <w:sz w:val="24"/>
          <w:szCs w:val="24"/>
          <w:highlight w:val="none"/>
          <w:lang w:eastAsia="zh-CN"/>
        </w:rPr>
        <w:t>；</w:t>
      </w:r>
      <w:r>
        <w:rPr>
          <w:rFonts w:hint="eastAsia"/>
          <w:b w:val="0"/>
          <w:bCs w:val="0"/>
          <w:color w:val="000000"/>
          <w:sz w:val="24"/>
          <w:szCs w:val="24"/>
          <w:highlight w:val="none"/>
        </w:rPr>
      </w:r>
      <w:r>
        <w:rPr>
          <w:rFonts w:hint="eastAsia" w:ascii="宋体" w:hAnsi="宋体" w:eastAsia="宋体" w:cs="宋体"/>
          <w:b w:val="0"/>
          <w:bCs w:val="0"/>
          <w:color w:val="auto"/>
          <w:sz w:val="24"/>
          <w:szCs w:val="24"/>
          <w:highlight w:val="none"/>
          <w:lang w:eastAsia="zh-CN"/>
        </w:rPr>
        <w:t>{具体描</w:t>
      </w:r>
      <w:r>
        <w:rPr>
          <w:rFonts w:hint="eastAsia" w:ascii="宋体" w:hAnsi="宋体" w:cs="宋体"/>
          <w:b w:val="0"/>
          <w:bCs w:val="0"/>
          <w:color w:val="auto"/>
          <w:sz w:val="24"/>
          <w:szCs w:val="24"/>
          <w:highlight w:val="none"/>
          <w:lang w:eastAsia="zh-CN"/>
        </w:rPr>
        <w:t>述</w:t>
      </w:r>
      <w:r>
        <w:rPr>
          <w:rFonts w:hint="eastAsia"/>
          <w:b w:val="0"/>
          <w:bCs w:val="0"/>
          <w:color w:val="000000"/>
          <w:sz w:val="24"/>
          <w:szCs w:val="24"/>
          <w:highlight w:val="none"/>
        </w:rPr>
      </w:r>
      <w:r>
        <w:rPr>
          <w:rFonts w:hint="eastAsia" w:ascii="宋体" w:hAnsi="宋体" w:eastAsia="宋体" w:cs="宋体"/>
          <w:b w:val="0"/>
          <w:bCs w:val="0"/>
          <w:color w:val="auto"/>
          <w:sz w:val="24"/>
          <w:szCs w:val="24"/>
          <w:highlight w:val="none"/>
          <w:lang w:eastAsia="zh-CN"/>
        </w:rPr>
        <w:t>}；{其他相</w:t>
      </w:r>
      <w:r>
        <w:rPr>
          <w:rFonts w:hint="eastAsia"/>
          <w:b w:val="0"/>
          <w:bCs w:val="0"/>
          <w:color w:val="000000"/>
          <w:sz w:val="24"/>
          <w:szCs w:val="24"/>
          <w:highlight w:val="none"/>
        </w:rPr>
      </w:r>
      <w:r>
        <w:rPr>
          <w:rFonts w:hint="eastAsia" w:ascii="宋体" w:hAnsi="宋体" w:eastAsia="宋体" w:cs="宋体"/>
          <w:b w:val="0"/>
          <w:bCs w:val="0"/>
          <w:color w:val="auto"/>
          <w:sz w:val="24"/>
          <w:szCs w:val="24"/>
          <w:highlight w:val="none"/>
          <w:lang w:eastAsia="zh-CN"/>
        </w:rPr>
        <w:t>关内</w:t>
      </w:r>
      <w:r>
        <w:rPr>
          <w:rFonts w:hint="eastAsia" w:ascii="宋体" w:hAnsi="宋体" w:cs="宋体"/>
          <w:b w:val="0"/>
          <w:bCs w:val="0"/>
          <w:color w:val="auto"/>
          <w:sz w:val="24"/>
          <w:szCs w:val="24"/>
          <w:highlight w:val="none"/>
          <w:lang w:val="en-US" w:eastAsia="zh-CN"/>
        </w:rPr>
        <w:t>容}。</w:t>
      </w:r>
      <w:r>
        <w:rPr>
          <w:rFonts w:hint="eastAsia" w:ascii="宋体" w:hAnsi="宋体" w:eastAsia="宋体" w:cs="宋体"/>
          <w:b w:val="0"/>
          <w:bCs w:val="0"/>
          <w:color w:val="auto"/>
          <w:sz w:val="24"/>
          <w:szCs w:val="24"/>
          <w:highlight w:val="none"/>
          <w:lang w:eastAsia="zh-CN"/>
        </w:rPr>
      </w:r>
      <w:r>
        <w:rPr>
          <w:rFonts w:hint="eastAsia" w:ascii="宋体" w:hAnsi="宋体" w:cs="宋体"/>
          <w:b w:val="0"/>
          <w:bCs w:val="0"/>
          <w:color w:val="auto"/>
          <w:sz w:val="24"/>
          <w:szCs w:val="24"/>
          <w:highlight w:val="none"/>
          <w:lang w:val="en-US" w:eastAsia="zh-CN"/>
        </w:rPr>
      </w:r>
      <w:r>
        <w:rPr>
          <w:rFonts w:hint="eastAsia" w:ascii="宋体" w:hAnsi="宋体" w:eastAsia="宋体" w:cs="宋体"/>
          <w:b w:val="0"/>
          <w:bCs w:val="0"/>
          <w:color w:val="auto"/>
          <w:sz w:val="24"/>
          <w:szCs w:val="24"/>
          <w:highlight w:val="none"/>
          <w:lang w:eastAsia="zh-CN"/>
        </w:rPr>
      </w:r>
      <w:r>
        <w:rPr>
          <w:rFonts w:hint="eastAsia" w:ascii="宋体" w:hAnsi="宋体" w:cs="宋体"/>
          <w:b w:val="0"/>
          <w:bCs w:val="0"/>
          <w:color w:val="auto"/>
          <w:sz w:val="24"/>
          <w:szCs w:val="24"/>
          <w:highlight w:val="none"/>
          <w:lang w:eastAsia="zh-CN"/>
        </w:rPr>
      </w:r>
      <w:r>
        <w:rPr>
          <w:rFonts w:hint="eastAsia"/>
          <w:b w:val="0"/>
          <w:bCs w:val="0"/>
          <w:color w:val="000000"/>
          <w:sz w:val="24"/>
          <w:szCs w:val="24"/>
          <w:highlight w:val="none"/>
        </w:rPr>
      </w:r>
      <w:r>
        <w:rPr>
          <w:rFonts w:hint="eastAsia" w:ascii="宋体" w:hAnsi="宋体" w:eastAsia="宋体" w:cs="宋体"/>
          <w:b w:val="0"/>
          <w:bCs w:val="0"/>
          <w:color w:val="auto"/>
          <w:sz w:val="24"/>
          <w:szCs w:val="24"/>
          <w:highlight w:val="none"/>
          <w:lang w:eastAsia="zh-CN"/>
        </w:rPr>
      </w:r>
      <w:r>
        <w:rPr>
          <w:rFonts w:hint="eastAsia" w:ascii="宋体" w:hAnsi="宋体" w:eastAsia="宋体" w:cs="宋体"/>
          <w:b w:val="0"/>
          <w:bCs w:val="0"/>
          <w:color w:val="auto"/>
          <w:sz w:val="24"/>
          <w:szCs w:val="24"/>
          <w:highlight w:val="none"/>
          <w:u w:val="single"/>
          <w:lang w:eastAsia="zh-CN"/>
        </w:rPr>
      </w:r>
      <w:r>
        <w:rPr>
          <w:rFonts w:hint="eastAsia" w:ascii="宋体" w:hAnsi="宋体" w:cs="宋体"/>
          <w:b w:val="0"/>
          <w:bCs w:val="0"/>
          <w:color w:val="auto"/>
          <w:sz w:val="24"/>
          <w:szCs w:val="24"/>
          <w:highlight w:val="none"/>
          <w:u w:val="single"/>
          <w:lang w:val="en-US" w:eastAsia="zh-CN"/>
        </w:rPr>
      </w:r>
      <w:r>
        <w:rPr>
          <w:rFonts w:hint="eastAsia" w:cs="宋体"/>
          <w:b w:val="0"/>
          <w:bCs w:val="0"/>
          <w:color w:val="auto"/>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color w:val="auto"/>
          <w:sz w:val="24"/>
          <w:szCs w:val="24"/>
          <w:highlight w:val="none"/>
          <w:u w:val="none"/>
          <w:lang w:val="en-US" w:eastAsia="zh-CN"/>
        </w:rPr>
      </w:pPr>
      <w:r>
        <w:rPr>
          <w:rFonts w:hint="eastAsia" w:ascii="宋体" w:hAnsi="宋体" w:eastAsia="宋体" w:cs="Times New Roman"/>
          <w:b w:val="0"/>
          <w:bCs w:val="0"/>
          <w:color w:val="auto"/>
          <w:kern w:val="2"/>
          <w:sz w:val="24"/>
          <w:szCs w:val="24"/>
          <w:highlight w:val="none"/>
          <w:lang w:val="en-US" w:eastAsia="zh-CN" w:bidi="ar-SA"/>
        </w:rPr>
        <w:t>2.</w:t>
      </w:r>
      <w:r>
        <w:rPr>
          <w:rFonts w:hint="eastAsia" w:ascii="宋体" w:hAnsi="宋体" w:eastAsia="宋体"/>
          <w:b w:val="0"/>
          <w:bCs w:val="0"/>
          <w:color w:val="auto"/>
          <w:sz w:val="24"/>
          <w:szCs w:val="24"/>
          <w:highlight w:val="none"/>
          <w:u w:val="none"/>
          <w:lang w:val="en-US" w:eastAsia="zh-CN"/>
        </w:rPr>
        <w:t>签约合同价（正常工作</w:t>
      </w:r>
      <w:r>
        <w:rPr>
          <w:rFonts w:hint="eastAsia" w:ascii="宋体" w:hAnsi="宋体"/>
          <w:b w:val="0"/>
          <w:bCs w:val="0"/>
          <w:color w:val="auto"/>
          <w:sz w:val="24"/>
          <w:szCs w:val="24"/>
          <w:highlight w:val="none"/>
          <w:u w:val="none"/>
          <w:lang w:val="en-US" w:eastAsia="zh-CN"/>
        </w:rPr>
        <w:t>咨询费</w:t>
      </w:r>
      <w:r>
        <w:rPr>
          <w:rFonts w:hint="eastAsia" w:ascii="宋体" w:hAnsi="宋体" w:eastAsia="宋体"/>
          <w:b w:val="0"/>
          <w:bCs w:val="0"/>
          <w:color w:val="auto"/>
          <w:sz w:val="24"/>
          <w:szCs w:val="24"/>
          <w:highlight w:val="none"/>
          <w:u w:val="none"/>
          <w:lang w:val="en-US" w:eastAsia="zh-CN"/>
        </w:rPr>
        <w:t>）</w:t>
      </w:r>
      <w:r>
        <w:rPr>
          <w:rFonts w:hint="eastAsia" w:ascii="宋体" w:hAnsi="宋体" w:eastAsia="宋体"/>
          <w:color w:val="auto"/>
          <w:sz w:val="24"/>
          <w:szCs w:val="24"/>
          <w:highlight w:val="none"/>
          <w:u w:val="none"/>
          <w:lang w:val="en-US" w:eastAsia="zh-CN"/>
        </w:rPr>
        <w:t>：{签约合同价}</w:t>
      </w:r>
    </w:p>
    <w:p>
      <w:pPr>
        <w:spacing w:line="360" w:lineRule="auto"/>
        <w:ind w:firstLine="480" w:firstLineChars="200"/>
        <w:rPr>
          <w:rFonts w:hint="eastAsia" w:ascii="宋体" w:hAnsi="宋体"/>
          <w:color w:val="auto"/>
          <w:sz w:val="24"/>
          <w:highlight w:val="none"/>
          <w:u w:val="none"/>
        </w:rPr>
      </w:pPr>
      <w:r>
        <w:rPr>
          <w:rFonts w:ascii="宋体" w:hAnsi="宋体"/>
          <w:color w:val="auto"/>
          <w:sz w:val="24"/>
          <w:highlight w:val="none"/>
          <w:u w:val="none"/>
        </w:rPr>
        <w:t>人民币（大写）</w:t>
      </w:r>
      <w:r>
        <w:rPr>
          <w:rFonts w:hint="eastAsia" w:ascii="宋体" w:hAnsi="宋体" w:eastAsia="宋体" w:cs="宋体"/>
          <w:color w:val="auto"/>
          <w:sz w:val="24"/>
          <w:szCs w:val="24"/>
          <w:highlight w:val="none"/>
          <w:u w:val="single"/>
          <w:lang w:eastAsia="zh-CN"/>
        </w:rPr>
        <w:t xml:space="preserve">           </w:t>
      </w:r>
      <w:r>
        <w:rPr>
          <w:rFonts w:hint="eastAsia" w:ascii="宋体" w:hAnsi="宋体"/>
          <w:color w:val="auto"/>
          <w:sz w:val="24"/>
          <w:highlight w:val="none"/>
          <w:u w:val="none"/>
        </w:rPr>
        <w:t>（</w:t>
      </w:r>
      <w:r>
        <w:rPr>
          <w:rFonts w:ascii="宋体" w:hAnsi="宋体"/>
          <w:color w:val="auto"/>
          <w:sz w:val="24"/>
          <w:highlight w:val="none"/>
          <w:u w:val="none"/>
        </w:rPr>
        <w:t>¥</w:t>
      </w:r>
      <w:r>
        <w:rPr>
          <w:rFonts w:hint="eastAsia" w:ascii="宋体" w:hAnsi="宋体" w:eastAsia="宋体" w:cs="宋体"/>
          <w:color w:val="auto"/>
          <w:sz w:val="24"/>
          <w:szCs w:val="24"/>
          <w:highlight w:val="none"/>
          <w:u w:val="single"/>
          <w:lang w:eastAsia="zh-CN"/>
        </w:rPr>
        <w:t xml:space="preserve"> {金额}   元</w:t>
      </w:r>
      <w:r>
        <w:rPr>
          <w:rFonts w:ascii="宋体" w:hAnsi="宋体"/>
          <w:color w:val="auto"/>
          <w:sz w:val="24"/>
          <w:highlight w:val="none"/>
          <w:u w:val="none"/>
        </w:rPr>
        <w:t>）。</w:t>
      </w:r>
      <w:r>
        <w:rPr>
          <w:rFonts w:hint="eastAsia" w:ascii="宋体" w:hAnsi="宋体"/>
          <w:color w:val="auto"/>
          <w:sz w:val="24"/>
          <w:highlight w:val="none"/>
          <w:u w:val="none"/>
        </w:rPr>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cs="Times New Roman"/>
          <w:color w:val="auto"/>
          <w:sz w:val="24"/>
          <w:szCs w:val="24"/>
          <w:highlight w:val="none"/>
          <w:u w:val="none"/>
          <w:lang w:val="en-US" w:eastAsia="zh-CN"/>
        </w:rPr>
      </w:pPr>
      <w:r>
        <w:rPr>
          <w:rFonts w:hint="eastAsia" w:ascii="宋体" w:hAnsi="宋体" w:eastAsia="宋体" w:cs="宋体"/>
          <w:color w:val="auto"/>
          <w:kern w:val="2"/>
          <w:sz w:val="24"/>
          <w:szCs w:val="24"/>
          <w:highlight w:val="none"/>
          <w:lang w:val="en-US" w:eastAsia="zh-CN" w:bidi="ar-SA"/>
        </w:rPr>
        <w:t>3.</w:t>
      </w:r>
      <w:r>
        <w:rPr>
          <w:rFonts w:hint="eastAsia" w:ascii="宋体" w:hAnsi="宋体" w:eastAsia="宋体" w:cs="宋体"/>
          <w:color w:val="auto"/>
          <w:sz w:val="24"/>
          <w:szCs w:val="24"/>
          <w:highlight w:val="none"/>
          <w:u w:val="none"/>
          <w:lang w:val="en-US" w:eastAsia="zh-CN"/>
        </w:rPr>
        <w:t>计</w:t>
      </w:r>
      <w:r>
        <w:rPr>
          <w:rFonts w:hint="eastAsia" w:ascii="宋体" w:hAnsi="宋体" w:cs="宋体"/>
          <w:color w:val="auto"/>
          <w:sz w:val="24"/>
          <w:szCs w:val="24"/>
          <w:highlight w:val="none"/>
          <w:u w:val="none"/>
          <w:lang w:val="en-US" w:eastAsia="zh-CN"/>
        </w:rPr>
        <w:t>取</w:t>
      </w:r>
      <w:r>
        <w:rPr>
          <w:rFonts w:hint="eastAsia" w:ascii="宋体" w:hAnsi="宋体" w:eastAsia="宋体" w:cs="宋体"/>
          <w:color w:val="auto"/>
          <w:sz w:val="24"/>
          <w:szCs w:val="24"/>
          <w:highlight w:val="none"/>
          <w:u w:val="none"/>
          <w:lang w:val="en-US" w:eastAsia="zh-CN"/>
        </w:rPr>
        <w:t>方式：</w:t>
      </w:r>
      <w:r>
        <w:rPr>
          <w:rFonts w:hint="eastAsia" w:ascii="宋体" w:hAnsi="宋体" w:cs="宋体"/>
          <w:color w:val="auto"/>
          <w:sz w:val="24"/>
          <w:szCs w:val="24"/>
          <w:highlight w:val="none"/>
          <w:u w:val="none"/>
          <w:lang w:val="en-US" w:eastAsia="zh-CN"/>
        </w:rPr>
        <w:t>收费基数</w:t>
      </w:r>
      <w:r>
        <w:rPr>
          <w:rFonts w:hint="eastAsia" w:ascii="宋体" w:hAnsi="宋体" w:cs="宋体"/>
          <w:color w:val="auto"/>
          <w:sz w:val="24"/>
          <w:szCs w:val="24"/>
          <w:highlight w:val="none"/>
          <w:u w:val="single"/>
          <w:lang w:val="en-US" w:eastAsia="zh-CN"/>
        </w:rPr>
        <w:t xml:space="preserve"> {收费基数} 。</w:t>
      </w:r>
      <w:r>
        <w:rPr>
          <w:rFonts w:hint="eastAsia" w:cs="宋体"/>
          <w:color w:val="auto"/>
          <w:sz w:val="24"/>
          <w:szCs w:val="24"/>
          <w:highlight w:val="none"/>
          <w:u w:val="singl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color w:val="auto"/>
          <w:sz w:val="24"/>
          <w:szCs w:val="24"/>
          <w:highlight w:val="none"/>
          <w:u w:val="none"/>
          <w:lang w:val="en-US" w:eastAsia="zh-CN"/>
        </w:rPr>
      </w:pPr>
      <w:r>
        <w:rPr>
          <w:rFonts w:hint="eastAsia" w:ascii="宋体" w:hAnsi="宋体"/>
          <w:color w:val="auto"/>
          <w:sz w:val="24"/>
          <w:szCs w:val="24"/>
          <w:highlight w:val="none"/>
          <w:u w:val="none"/>
          <w:lang w:val="en-US" w:eastAsia="zh-CN"/>
        </w:rPr>
        <w:t>咨询费</w:t>
      </w:r>
      <w:r>
        <w:rPr>
          <w:rFonts w:hint="eastAsia" w:ascii="宋体" w:hAnsi="宋体" w:eastAsia="宋体"/>
          <w:color w:val="auto"/>
          <w:sz w:val="24"/>
          <w:szCs w:val="24"/>
          <w:highlight w:val="none"/>
          <w:u w:val="none"/>
          <w:lang w:val="en-US" w:eastAsia="zh-CN"/>
        </w:rPr>
        <w:t>或计</w:t>
      </w:r>
      <w:r>
        <w:rPr>
          <w:rFonts w:hint="eastAsia" w:ascii="宋体" w:hAnsi="宋体"/>
          <w:color w:val="auto"/>
          <w:sz w:val="24"/>
          <w:szCs w:val="24"/>
          <w:highlight w:val="none"/>
          <w:u w:val="none"/>
          <w:lang w:val="en-US" w:eastAsia="zh-CN"/>
        </w:rPr>
        <w:t>取</w:t>
      </w:r>
      <w:r>
        <w:rPr>
          <w:rFonts w:hint="eastAsia" w:ascii="宋体" w:hAnsi="宋体" w:eastAsia="宋体"/>
          <w:color w:val="auto"/>
          <w:sz w:val="24"/>
          <w:szCs w:val="24"/>
          <w:highlight w:val="none"/>
          <w:u w:val="none"/>
          <w:lang w:val="en-US" w:eastAsia="zh-CN"/>
        </w:rPr>
        <w:t>方式详见</w:t>
      </w:r>
      <w:r>
        <w:rPr>
          <w:rFonts w:hint="eastAsia" w:ascii="宋体" w:hAnsi="宋体"/>
          <w:color w:val="auto"/>
          <w:sz w:val="24"/>
          <w:szCs w:val="24"/>
          <w:highlight w:val="none"/>
          <w:u w:val="none"/>
          <w:lang w:val="en-US" w:eastAsia="zh-CN"/>
        </w:rPr>
        <w:t>专用条款及</w:t>
      </w:r>
      <w:r>
        <w:rPr>
          <w:rFonts w:hint="eastAsia" w:ascii="宋体" w:hAnsi="宋体" w:eastAsia="宋体"/>
          <w:color w:val="auto"/>
          <w:sz w:val="24"/>
          <w:szCs w:val="24"/>
          <w:highlight w:val="none"/>
          <w:u w:val="none"/>
          <w:lang w:val="en-US" w:eastAsia="zh-CN"/>
        </w:rPr>
        <w:t>附录A。</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200" w:right="0" w:rightChars="0"/>
        <w:jc w:val="both"/>
        <w:textAlignment w:val="auto"/>
        <w:outlineLvl w:val="1"/>
        <w:rPr>
          <w:rFonts w:hint="eastAsia" w:ascii="宋体" w:hAnsi="宋体" w:eastAsia="宋体"/>
          <w:b/>
          <w:bCs/>
          <w:sz w:val="24"/>
          <w:szCs w:val="24"/>
          <w:highlight w:val="none"/>
          <w:u w:val="none"/>
          <w:lang w:val="en-US" w:eastAsia="zh-CN"/>
        </w:rPr>
      </w:pPr>
      <w:bookmarkStart w:id="6" w:name="_Toc3682"/>
      <w:r>
        <w:rPr>
          <w:rFonts w:hint="eastAsia"/>
          <w:b/>
          <w:bCs/>
          <w:sz w:val="24"/>
          <w:szCs w:val="24"/>
          <w:highlight w:val="none"/>
          <w:u w:val="none"/>
          <w:lang w:val="en-US" w:eastAsia="zh-CN"/>
        </w:rPr>
        <w:t>六、</w:t>
      </w:r>
      <w:r>
        <w:rPr>
          <w:rFonts w:hint="eastAsia" w:ascii="宋体" w:hAnsi="宋体" w:eastAsia="宋体"/>
          <w:b/>
          <w:bCs/>
          <w:sz w:val="24"/>
          <w:szCs w:val="24"/>
          <w:highlight w:val="none"/>
          <w:u w:val="none"/>
          <w:lang w:val="en-US" w:eastAsia="zh-CN"/>
        </w:rPr>
        <w:t>合同文件的构成</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ascii="宋体" w:hAnsi="宋体" w:eastAsia="宋体"/>
          <w:sz w:val="24"/>
          <w:szCs w:val="24"/>
          <w:highlight w:val="none"/>
          <w:u w:val="none"/>
          <w:lang w:val="en-US" w:eastAsia="zh-CN"/>
        </w:rPr>
        <w:t>本协议书与下列文件一起构成合同文件：</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cs="Times New Roman"/>
          <w:kern w:val="2"/>
          <w:sz w:val="24"/>
          <w:szCs w:val="24"/>
          <w:highlight w:val="none"/>
          <w:lang w:val="en-US" w:eastAsia="zh-CN" w:bidi="ar-SA"/>
        </w:rPr>
        <w:t>1.</w:t>
      </w:r>
      <w:r>
        <w:rPr>
          <w:rFonts w:hint="eastAsia" w:ascii="宋体" w:hAnsi="宋体" w:eastAsia="宋体"/>
          <w:sz w:val="24"/>
          <w:szCs w:val="24"/>
          <w:highlight w:val="none"/>
          <w:u w:val="none"/>
          <w:lang w:val="en-US" w:eastAsia="zh-CN"/>
        </w:rPr>
        <w:t>中标通知书或委托书（如果有）；</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cs="Times New Roman"/>
          <w:kern w:val="2"/>
          <w:sz w:val="24"/>
          <w:szCs w:val="24"/>
          <w:highlight w:val="none"/>
          <w:lang w:val="en-US" w:eastAsia="zh-CN" w:bidi="ar-SA"/>
        </w:rPr>
        <w:t>2.</w:t>
      </w:r>
      <w:r>
        <w:rPr>
          <w:rFonts w:hint="eastAsia" w:ascii="宋体" w:hAnsi="宋体" w:eastAsia="宋体"/>
          <w:sz w:val="24"/>
          <w:szCs w:val="24"/>
          <w:highlight w:val="none"/>
          <w:u w:val="none"/>
          <w:lang w:val="en-US" w:eastAsia="zh-CN"/>
        </w:rPr>
        <w:t>投标函及投标函附录或造价咨询服务建议书（如果有）；</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b w:val="0"/>
          <w:bCs w:val="0"/>
          <w:color w:val="auto"/>
          <w:sz w:val="24"/>
          <w:szCs w:val="24"/>
          <w:highlight w:val="none"/>
          <w:u w:val="none"/>
          <w:lang w:val="en-US" w:eastAsia="zh-CN"/>
        </w:rPr>
      </w:pPr>
      <w:r>
        <w:rPr>
          <w:rFonts w:hint="eastAsia"/>
          <w:b w:val="0"/>
          <w:bCs w:val="0"/>
          <w:color w:val="auto"/>
          <w:sz w:val="24"/>
          <w:szCs w:val="24"/>
          <w:highlight w:val="none"/>
          <w:u w:val="none"/>
          <w:lang w:val="en-US" w:eastAsia="zh-CN"/>
        </w:rPr>
        <w:t>3.</w:t>
      </w:r>
      <w:r>
        <w:rPr>
          <w:rFonts w:hint="eastAsia" w:ascii="宋体" w:hAnsi="宋体" w:eastAsia="宋体"/>
          <w:b w:val="0"/>
          <w:bCs w:val="0"/>
          <w:color w:val="auto"/>
          <w:sz w:val="24"/>
          <w:szCs w:val="24"/>
          <w:highlight w:val="none"/>
          <w:u w:val="none"/>
          <w:lang w:val="en-US" w:eastAsia="zh-CN"/>
        </w:rPr>
        <w:t>专用条款及附录；</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b w:val="0"/>
          <w:bCs w:val="0"/>
          <w:color w:val="auto"/>
          <w:sz w:val="24"/>
          <w:szCs w:val="24"/>
          <w:highlight w:val="none"/>
          <w:u w:val="none"/>
          <w:lang w:val="en-US" w:eastAsia="zh-CN"/>
        </w:rPr>
      </w:pPr>
      <w:r>
        <w:rPr>
          <w:rFonts w:hint="eastAsia" w:cs="Times New Roman"/>
          <w:b w:val="0"/>
          <w:bCs w:val="0"/>
          <w:color w:val="auto"/>
          <w:kern w:val="2"/>
          <w:sz w:val="24"/>
          <w:szCs w:val="24"/>
          <w:highlight w:val="none"/>
          <w:lang w:val="en-US" w:eastAsia="zh-CN" w:bidi="ar-SA"/>
        </w:rPr>
        <w:t>4.</w:t>
      </w:r>
      <w:r>
        <w:rPr>
          <w:rFonts w:hint="eastAsia" w:ascii="宋体" w:hAnsi="宋体" w:eastAsia="宋体"/>
          <w:b w:val="0"/>
          <w:bCs w:val="0"/>
          <w:color w:val="auto"/>
          <w:sz w:val="24"/>
          <w:szCs w:val="24"/>
          <w:highlight w:val="none"/>
          <w:u w:val="none"/>
          <w:lang w:val="en-US" w:eastAsia="zh-CN"/>
        </w:rPr>
        <w:t>通用条款</w:t>
      </w:r>
      <w:r>
        <w:rPr>
          <w:rFonts w:hint="eastAsia"/>
          <w:b w:val="0"/>
          <w:bCs w:val="0"/>
          <w:color w:val="auto"/>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cs="Times New Roman"/>
          <w:kern w:val="2"/>
          <w:sz w:val="24"/>
          <w:szCs w:val="24"/>
          <w:highlight w:val="none"/>
          <w:lang w:val="en-US" w:eastAsia="zh-CN" w:bidi="ar-SA"/>
        </w:rPr>
        <w:t>5.</w:t>
      </w:r>
      <w:r>
        <w:rPr>
          <w:rFonts w:hint="eastAsia" w:ascii="宋体" w:hAnsi="宋体" w:eastAsia="宋体"/>
          <w:sz w:val="24"/>
          <w:szCs w:val="24"/>
          <w:highlight w:val="none"/>
          <w:u w:val="none"/>
          <w:lang w:val="en-US" w:eastAsia="zh-CN"/>
        </w:rPr>
        <w:t>其他合同文件。</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ascii="宋体" w:hAnsi="宋体" w:eastAsia="宋体"/>
          <w:sz w:val="24"/>
          <w:szCs w:val="24"/>
          <w:highlight w:val="none"/>
          <w:u w:val="none"/>
          <w:lang w:val="en-US" w:eastAsia="zh-CN"/>
        </w:rPr>
        <w:t>上述各项合同文件包括合同当事人就该项合同文件所作出的补充和修改，属于同一类内容的文件，应以最新签署的为准。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ascii="宋体" w:hAnsi="宋体" w:eastAsia="宋体"/>
          <w:sz w:val="24"/>
          <w:szCs w:val="24"/>
          <w:highlight w:val="none"/>
          <w:u w:val="none"/>
          <w:lang w:val="en-US" w:eastAsia="zh-CN"/>
        </w:rPr>
        <w:t>在合同订立及履行过程中形成的与合同有关的文件（包括补充协议）均构成合同文件的组成部分。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2" w:firstLineChars="200"/>
        <w:jc w:val="both"/>
        <w:textAlignment w:val="auto"/>
        <w:outlineLvl w:val="1"/>
        <w:rPr>
          <w:rFonts w:hint="eastAsia" w:ascii="宋体" w:hAnsi="宋体" w:eastAsia="宋体"/>
          <w:b/>
          <w:bCs/>
          <w:sz w:val="24"/>
          <w:szCs w:val="24"/>
          <w:highlight w:val="none"/>
          <w:u w:val="none"/>
          <w:lang w:val="en-US" w:eastAsia="zh-CN"/>
        </w:rPr>
      </w:pPr>
      <w:bookmarkStart w:id="7" w:name="_Toc3971"/>
      <w:r>
        <w:rPr>
          <w:rFonts w:hint="eastAsia" w:ascii="宋体" w:hAnsi="宋体" w:eastAsia="宋体" w:cs="Times New Roman"/>
          <w:b/>
          <w:bCs/>
          <w:kern w:val="2"/>
          <w:sz w:val="24"/>
          <w:szCs w:val="24"/>
          <w:highlight w:val="none"/>
          <w:lang w:val="en-US" w:eastAsia="zh-CN" w:bidi="ar-SA"/>
        </w:rPr>
        <w:t>七、</w:t>
      </w:r>
      <w:r>
        <w:rPr>
          <w:rFonts w:hint="eastAsia" w:ascii="宋体" w:hAnsi="宋体" w:eastAsia="宋体"/>
          <w:b/>
          <w:bCs/>
          <w:sz w:val="24"/>
          <w:szCs w:val="24"/>
          <w:highlight w:val="none"/>
          <w:u w:val="none"/>
          <w:lang w:val="en-US" w:eastAsia="zh-CN"/>
        </w:rPr>
        <w:t>词语定义</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ascii="宋体" w:hAnsi="宋体" w:eastAsia="宋体"/>
          <w:sz w:val="24"/>
          <w:szCs w:val="24"/>
          <w:highlight w:val="none"/>
          <w:u w:val="none"/>
          <w:lang w:val="en-US" w:eastAsia="zh-CN"/>
        </w:rPr>
        <w:t>协议书中相关词语的含义与通用</w:t>
      </w:r>
      <w:r>
        <w:rPr>
          <w:rFonts w:hint="eastAsia" w:ascii="宋体" w:hAnsi="宋体" w:eastAsia="宋体"/>
          <w:b w:val="0"/>
          <w:bCs/>
          <w:color w:val="auto"/>
          <w:sz w:val="24"/>
          <w:szCs w:val="24"/>
          <w:highlight w:val="none"/>
          <w:u w:val="none"/>
          <w:lang w:val="en-US" w:eastAsia="zh-CN"/>
        </w:rPr>
        <w:t>条款</w:t>
      </w:r>
      <w:r>
        <w:rPr>
          <w:rFonts w:hint="eastAsia" w:ascii="宋体" w:hAnsi="宋体" w:eastAsia="宋体"/>
          <w:sz w:val="24"/>
          <w:szCs w:val="24"/>
          <w:highlight w:val="none"/>
          <w:u w:val="none"/>
          <w:lang w:val="en-US" w:eastAsia="zh-CN"/>
        </w:rPr>
        <w:t>中的定义与解释相同。</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2" w:firstLineChars="200"/>
        <w:jc w:val="both"/>
        <w:textAlignment w:val="auto"/>
        <w:outlineLvl w:val="1"/>
        <w:rPr>
          <w:rFonts w:hint="default" w:ascii="宋体" w:hAnsi="宋体" w:eastAsia="宋体" w:cs="宋体"/>
          <w:b/>
          <w:bCs w:val="0"/>
          <w:color w:val="auto"/>
          <w:sz w:val="24"/>
          <w:szCs w:val="24"/>
          <w:highlight w:val="none"/>
          <w:lang w:val="en-US" w:eastAsia="zh-CN"/>
        </w:rPr>
      </w:pPr>
      <w:bookmarkStart w:id="8" w:name="_Toc9949"/>
      <w:bookmarkStart w:id="9" w:name="_Toc8346"/>
      <w:bookmarkStart w:id="10" w:name="_Toc6987"/>
      <w:r>
        <w:rPr>
          <w:rFonts w:hint="default" w:ascii="宋体" w:hAnsi="宋体" w:eastAsia="宋体" w:cs="宋体"/>
          <w:b/>
          <w:bCs w:val="0"/>
          <w:color w:val="auto"/>
          <w:kern w:val="2"/>
          <w:sz w:val="24"/>
          <w:szCs w:val="24"/>
          <w:highlight w:val="none"/>
          <w:lang w:val="en-US" w:eastAsia="zh-CN" w:bidi="ar-SA"/>
        </w:rPr>
        <w:t>八、</w:t>
      </w:r>
      <w:r>
        <w:rPr>
          <w:rFonts w:hint="eastAsia" w:ascii="宋体" w:hAnsi="宋体" w:eastAsia="宋体" w:cs="宋体"/>
          <w:b/>
          <w:bCs w:val="0"/>
          <w:color w:val="auto"/>
          <w:sz w:val="24"/>
          <w:szCs w:val="24"/>
          <w:highlight w:val="none"/>
          <w:lang w:val="en-US" w:eastAsia="zh-CN"/>
        </w:rPr>
        <w:t>双方承诺</w:t>
      </w:r>
      <w:bookmarkEnd w:id="8"/>
      <w:bookmarkEnd w:id="9"/>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color w:val="auto"/>
          <w:sz w:val="24"/>
          <w:szCs w:val="24"/>
          <w:highlight w:val="none"/>
          <w:u w:val="none"/>
          <w:lang w:val="en-US" w:eastAsia="zh-CN"/>
        </w:rPr>
      </w:pPr>
      <w:r>
        <w:rPr>
          <w:rFonts w:hint="eastAsia" w:ascii="宋体" w:hAnsi="宋体" w:eastAsia="宋体"/>
          <w:color w:val="auto"/>
          <w:sz w:val="24"/>
          <w:szCs w:val="24"/>
          <w:highlight w:val="none"/>
          <w:u w:val="none"/>
          <w:lang w:val="en-US" w:eastAsia="zh-CN"/>
        </w:rPr>
        <w:t>1.委托人承诺，按照本合同的约定，提供开展工程造价咨询服务活动的依据资料，按照本合同约定的期限、方式、币种、额度向咨询人支付咨询费，并履行本合同所约定的全部义务。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color w:val="auto"/>
          <w:sz w:val="24"/>
          <w:szCs w:val="24"/>
          <w:highlight w:val="none"/>
          <w:u w:val="none"/>
          <w:lang w:val="en-US" w:eastAsia="zh-CN"/>
        </w:rPr>
      </w:pPr>
      <w:r>
        <w:rPr>
          <w:rFonts w:hint="eastAsia" w:ascii="宋体" w:hAnsi="宋体" w:eastAsia="宋体"/>
          <w:color w:val="auto"/>
          <w:sz w:val="24"/>
          <w:szCs w:val="24"/>
          <w:highlight w:val="none"/>
          <w:u w:val="none"/>
          <w:lang w:val="en-US" w:eastAsia="zh-CN"/>
        </w:rPr>
        <w:t>2.咨询人承诺，按照本合同的约定，完成服务范围内的建设工程造价咨询工作内容，确保工作成果符合本合同约定的成果要求，并履行本合同所约定的全部义务。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2" w:firstLineChars="200"/>
        <w:jc w:val="both"/>
        <w:textAlignment w:val="auto"/>
        <w:outlineLvl w:val="1"/>
        <w:rPr>
          <w:rFonts w:hint="eastAsia" w:ascii="宋体" w:hAnsi="宋体" w:eastAsia="宋体"/>
          <w:b/>
          <w:bCs/>
          <w:sz w:val="24"/>
          <w:szCs w:val="24"/>
          <w:highlight w:val="none"/>
          <w:u w:val="none"/>
          <w:lang w:val="en-US" w:eastAsia="zh-CN"/>
        </w:rPr>
      </w:pPr>
      <w:bookmarkStart w:id="11" w:name="_Toc24906"/>
      <w:r>
        <w:rPr>
          <w:rFonts w:hint="eastAsia" w:ascii="宋体" w:hAnsi="宋体" w:eastAsia="宋体" w:cs="Times New Roman"/>
          <w:b/>
          <w:bCs/>
          <w:kern w:val="2"/>
          <w:sz w:val="24"/>
          <w:szCs w:val="24"/>
          <w:highlight w:val="none"/>
          <w:lang w:val="en-US" w:eastAsia="zh-CN" w:bidi="ar-SA"/>
        </w:rPr>
        <w:t>九、</w:t>
      </w:r>
      <w:r>
        <w:rPr>
          <w:rFonts w:hint="eastAsia" w:ascii="宋体" w:hAnsi="宋体" w:eastAsia="宋体"/>
          <w:b/>
          <w:bCs/>
          <w:sz w:val="24"/>
          <w:szCs w:val="24"/>
          <w:highlight w:val="none"/>
          <w:u w:val="none"/>
          <w:lang w:val="en-US" w:eastAsia="zh-CN"/>
        </w:rPr>
        <w:t>合同订立</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200" w:right="0" w:rightChars="0"/>
        <w:jc w:val="both"/>
        <w:textAlignment w:val="auto"/>
        <w:outlineLvl w:val="9"/>
        <w:rPr>
          <w:rFonts w:hint="eastAsia" w:ascii="宋体" w:hAnsi="宋体" w:eastAsia="宋体"/>
          <w:sz w:val="24"/>
          <w:szCs w:val="24"/>
          <w:highlight w:val="none"/>
          <w:u w:val="none"/>
          <w:lang w:val="en-US" w:eastAsia="zh-CN"/>
        </w:rPr>
      </w:pPr>
      <w:r>
        <w:rPr>
          <w:rFonts w:hint="eastAsia"/>
          <w:sz w:val="24"/>
          <w:szCs w:val="24"/>
          <w:highlight w:val="none"/>
          <w:u w:val="none"/>
          <w:lang w:val="en-US" w:eastAsia="zh-CN"/>
        </w:rPr>
        <w:t>1.</w:t>
      </w:r>
      <w:r>
        <w:rPr>
          <w:rFonts w:hint="eastAsia" w:ascii="宋体" w:hAnsi="宋体" w:eastAsia="宋体"/>
          <w:sz w:val="24"/>
          <w:szCs w:val="24"/>
          <w:highlight w:val="none"/>
          <w:u w:val="none"/>
          <w:lang w:val="en-US" w:eastAsia="zh-CN"/>
        </w:rPr>
        <w:t>订立时间：</w:t>
      </w:r>
      <w:r>
        <w:rPr>
          <w:rFonts w:hint="eastAsia" w:ascii="宋体" w:hAnsi="宋体" w:eastAsia="宋体"/>
          <w:sz w:val="24"/>
          <w:szCs w:val="24"/>
          <w:highlight w:val="none"/>
          <w:u w:val="single"/>
          <w:lang w:val="en-US" w:eastAsia="zh-CN"/>
        </w:rPr>
        <w:t>{年}{月}{日</w:t>
      </w:r>
      <w:r>
        <w:rPr>
          <w:rFonts w:hint="eastAsia" w:ascii="宋体" w:hAnsi="宋体" w:eastAsia="宋体"/>
          <w:sz w:val="24"/>
          <w:szCs w:val="24"/>
          <w:highlight w:val="none"/>
          <w:u w:val="none"/>
          <w:lang w:val="en-US" w:eastAsia="zh-CN"/>
        </w:rPr>
        <w:t>}</w:t>
      </w:r>
      <w:r>
        <w:rPr>
          <w:rFonts w:hint="eastAsia" w:ascii="宋体" w:hAnsi="宋体" w:eastAsia="宋体"/>
          <w:sz w:val="24"/>
          <w:szCs w:val="24"/>
          <w:highlight w:val="none"/>
          <w:u w:val="single"/>
          <w:lang w:val="en-US" w:eastAsia="zh-CN"/>
        </w:rPr>
        <w:t>。</w:t>
      </w:r>
      <w:r>
        <w:rPr>
          <w:rFonts w:hint="eastAsia" w:ascii="宋体" w:hAnsi="宋体" w:eastAsia="宋体"/>
          <w:sz w:val="24"/>
          <w:szCs w:val="24"/>
          <w:highlight w:val="none"/>
          <w:u w:val="none"/>
          <w:lang w:val="en-US" w:eastAsia="zh-CN"/>
        </w:rPr>
      </w:r>
      <w:r>
        <w:rPr>
          <w:rFonts w:hint="eastAsia" w:ascii="宋体" w:hAnsi="宋体" w:eastAsia="宋体"/>
          <w:sz w:val="24"/>
          <w:szCs w:val="24"/>
          <w:highlight w:val="none"/>
          <w:u w:val="single"/>
          <w:lang w:val="en-US" w:eastAsia="zh-CN"/>
        </w:rPr>
      </w:r>
      <w:r>
        <w:rPr>
          <w:rFonts w:hint="eastAsia" w:ascii="宋体" w:hAnsi="宋体" w:eastAsia="宋体"/>
          <w:sz w:val="24"/>
          <w:szCs w:val="24"/>
          <w:highlight w:val="none"/>
          <w:u w:val="none"/>
          <w:lang w:val="en-US" w:eastAsia="zh-CN"/>
        </w:rPr>
      </w:r>
      <w:r>
        <w:rPr>
          <w:rFonts w:hint="eastAsia"/>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200" w:right="0" w:rightChars="0"/>
        <w:jc w:val="both"/>
        <w:textAlignment w:val="auto"/>
        <w:outlineLvl w:val="9"/>
        <w:rPr>
          <w:rFonts w:hint="eastAsia" w:ascii="宋体" w:hAnsi="宋体" w:eastAsia="宋体"/>
          <w:sz w:val="24"/>
          <w:szCs w:val="24"/>
          <w:highlight w:val="none"/>
          <w:u w:val="none"/>
          <w:lang w:val="en-US" w:eastAsia="zh-CN"/>
        </w:rPr>
      </w:pPr>
      <w:r>
        <w:rPr>
          <w:rFonts w:hint="eastAsia"/>
          <w:sz w:val="24"/>
          <w:szCs w:val="24"/>
          <w:highlight w:val="none"/>
          <w:u w:val="none"/>
          <w:lang w:val="en-US" w:eastAsia="zh-CN"/>
        </w:rPr>
        <w:t>2.</w:t>
      </w:r>
      <w:r>
        <w:rPr>
          <w:rFonts w:hint="eastAsia" w:ascii="宋体" w:hAnsi="宋体" w:eastAsia="宋体"/>
          <w:sz w:val="24"/>
          <w:szCs w:val="24"/>
          <w:highlight w:val="none"/>
          <w:u w:val="none"/>
          <w:lang w:val="en-US" w:eastAsia="zh-CN"/>
        </w:rPr>
        <w:t>订立地点：</w:t>
      </w:r>
      <w:r>
        <w:rPr>
          <w:rFonts w:hint="eastAsia" w:ascii="宋体" w:hAnsi="宋体" w:eastAsia="宋体"/>
          <w:sz w:val="24"/>
          <w:szCs w:val="24"/>
          <w:highlight w:val="none"/>
          <w:u w:val="single"/>
          <w:lang w:val="en-US" w:eastAsia="zh-CN"/>
        </w:rPr>
        <w:t>{订立地点}。</w:t>
      </w:r>
      <w:r>
        <w:rPr>
          <w:rFonts w:hint="eastAsia" w:ascii="宋体" w:hAnsi="宋体" w:eastAsia="宋体"/>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2" w:firstLineChars="200"/>
        <w:jc w:val="both"/>
        <w:textAlignment w:val="auto"/>
        <w:outlineLvl w:val="1"/>
        <w:rPr>
          <w:rFonts w:hint="eastAsia" w:ascii="宋体" w:hAnsi="宋体" w:eastAsia="宋体"/>
          <w:b/>
          <w:bCs/>
          <w:sz w:val="24"/>
          <w:szCs w:val="24"/>
          <w:highlight w:val="none"/>
          <w:u w:val="none"/>
          <w:lang w:val="en-US" w:eastAsia="zh-CN"/>
        </w:rPr>
      </w:pPr>
      <w:bookmarkStart w:id="12" w:name="_Toc32388"/>
      <w:r>
        <w:rPr>
          <w:rFonts w:hint="eastAsia" w:ascii="宋体" w:hAnsi="宋体" w:eastAsia="宋体" w:cs="Times New Roman"/>
          <w:b/>
          <w:bCs/>
          <w:kern w:val="2"/>
          <w:sz w:val="24"/>
          <w:szCs w:val="24"/>
          <w:highlight w:val="none"/>
          <w:lang w:val="en-US" w:eastAsia="zh-CN" w:bidi="ar-SA"/>
        </w:rPr>
        <w:t>十、</w:t>
      </w:r>
      <w:r>
        <w:rPr>
          <w:rFonts w:hint="eastAsia" w:ascii="宋体" w:hAnsi="宋体" w:eastAsia="宋体"/>
          <w:b/>
          <w:bCs/>
          <w:sz w:val="24"/>
          <w:szCs w:val="24"/>
          <w:highlight w:val="none"/>
          <w:u w:val="none"/>
          <w:lang w:val="en-US" w:eastAsia="zh-CN"/>
        </w:rPr>
        <w:t>合同生效</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ascii="宋体" w:hAnsi="宋体" w:eastAsia="宋体"/>
          <w:color w:val="auto"/>
          <w:sz w:val="24"/>
          <w:szCs w:val="24"/>
          <w:highlight w:val="none"/>
          <w:u w:val="none"/>
          <w:lang w:val="en-US" w:eastAsia="zh-CN"/>
        </w:rPr>
        <w:t>{生效</w:t>
      </w:r>
      <w:r>
        <w:rPr>
          <w:rFonts w:hint="eastAsia" w:ascii="宋体" w:hAnsi="宋体"/>
          <w:color w:val="auto"/>
          <w:sz w:val="24"/>
          <w:szCs w:val="24"/>
          <w:highlight w:val="none"/>
          <w:u w:val="none"/>
          <w:lang w:val="en-US" w:eastAsia="zh-CN"/>
        </w:rPr>
        <w:t>日</w:t>
      </w:r>
      <w:r>
        <w:rPr>
          <w:rFonts w:hint="eastAsia" w:ascii="宋体" w:hAnsi="宋体"/>
          <w:color w:val="auto"/>
          <w:sz w:val="24"/>
          <w:szCs w:val="24"/>
          <w:highlight w:val="none"/>
          <w:u w:val="single"/>
          <w:lang w:val="en-US" w:eastAsia="zh-CN"/>
        </w:rPr>
        <w:t>期}</w:t>
      </w:r>
      <w:r>
        <w:rPr>
          <w:rFonts w:hint="eastAsia" w:ascii="宋体" w:hAnsi="宋体" w:eastAsia="宋体"/>
          <w:color w:val="auto"/>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2" w:firstLineChars="200"/>
        <w:jc w:val="both"/>
        <w:textAlignment w:val="auto"/>
        <w:outlineLvl w:val="1"/>
        <w:rPr>
          <w:rFonts w:hint="eastAsia" w:ascii="宋体" w:hAnsi="宋体" w:eastAsia="宋体"/>
          <w:b/>
          <w:bCs/>
          <w:sz w:val="24"/>
          <w:szCs w:val="24"/>
          <w:highlight w:val="none"/>
          <w:u w:val="none"/>
          <w:lang w:val="en-US" w:eastAsia="zh-CN"/>
        </w:rPr>
      </w:pPr>
      <w:bookmarkStart w:id="13" w:name="_Toc6023"/>
      <w:r>
        <w:rPr>
          <w:rFonts w:hint="eastAsia" w:ascii="宋体" w:hAnsi="宋体" w:eastAsia="宋体" w:cs="Times New Roman"/>
          <w:b/>
          <w:bCs/>
          <w:kern w:val="2"/>
          <w:sz w:val="24"/>
          <w:szCs w:val="24"/>
          <w:highlight w:val="none"/>
          <w:lang w:val="en-US" w:eastAsia="zh-CN" w:bidi="ar-SA"/>
        </w:rPr>
        <w:t>十一、</w:t>
      </w:r>
      <w:r>
        <w:rPr>
          <w:rFonts w:hint="eastAsia" w:ascii="宋体" w:hAnsi="宋体" w:eastAsia="宋体"/>
          <w:b/>
          <w:bCs/>
          <w:sz w:val="24"/>
          <w:szCs w:val="24"/>
          <w:highlight w:val="none"/>
          <w:u w:val="none"/>
          <w:lang w:val="en-US" w:eastAsia="zh-CN"/>
        </w:rPr>
        <w:t>合同份数</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宋体" w:hAnsi="宋体" w:eastAsia="宋体"/>
          <w:sz w:val="24"/>
          <w:szCs w:val="24"/>
          <w:highlight w:val="none"/>
          <w:u w:val="none"/>
          <w:lang w:val="en-US" w:eastAsia="zh-CN"/>
        </w:rPr>
      </w:pPr>
      <w:r>
        <w:rPr>
          <w:rFonts w:hint="eastAsia" w:ascii="宋体" w:hAnsi="宋体" w:eastAsia="宋体"/>
          <w:sz w:val="24"/>
          <w:szCs w:val="24"/>
          <w:highlight w:val="none"/>
          <w:u w:val="none"/>
          <w:lang w:val="en-US" w:eastAsia="zh-CN"/>
        </w:rPr>
        <w:t>本合同一式</w:t>
      </w:r>
      <w:r>
        <w:rPr>
          <w:rFonts w:hint="eastAsia" w:ascii="宋体" w:hAnsi="宋体" w:eastAsia="宋体"/>
          <w:sz w:val="24"/>
          <w:szCs w:val="24"/>
          <w:highlight w:val="none"/>
          <w:u w:val="single"/>
          <w:lang w:val="en-US" w:eastAsia="zh-CN"/>
        </w:rPr>
        <w:t>{合同份数}份，</w:t>
      </w:r>
      <w:r>
        <w:rPr>
          <w:rFonts w:hint="eastAsia" w:ascii="宋体" w:hAnsi="宋体" w:eastAsia="宋体"/>
          <w:sz w:val="24"/>
          <w:szCs w:val="24"/>
          <w:highlight w:val="none"/>
          <w:u w:val="none"/>
          <w:lang w:val="en-US" w:eastAsia="zh-CN"/>
        </w:rPr>
        <w:t>具有同等法律效力，其中委托人执{委</w:t>
      </w:r>
      <w:r>
        <w:rPr>
          <w:rFonts w:hint="eastAsia" w:ascii="宋体" w:hAnsi="宋体" w:eastAsia="宋体"/>
          <w:sz w:val="24"/>
          <w:szCs w:val="24"/>
          <w:highlight w:val="none"/>
          <w:u w:val="single"/>
          <w:lang w:val="en-US" w:eastAsia="zh-CN"/>
        </w:rPr>
        <w:t>托人执有份数</w:t>
      </w:r>
      <w:r>
        <w:rPr>
          <w:rFonts w:hint="eastAsia" w:ascii="宋体" w:hAnsi="宋体" w:eastAsia="宋体"/>
          <w:sz w:val="24"/>
          <w:szCs w:val="24"/>
          <w:highlight w:val="none"/>
          <w:u w:val="none"/>
          <w:lang w:val="en-US" w:eastAsia="zh-CN"/>
        </w:rPr>
        <w:t>}份，咨询人</w:t>
      </w:r>
      <w:r>
        <w:rPr>
          <w:rFonts w:hint="eastAsia" w:ascii="宋体" w:hAnsi="宋体" w:eastAsia="宋体"/>
          <w:sz w:val="24"/>
          <w:szCs w:val="24"/>
          <w:highlight w:val="none"/>
          <w:u w:val="single"/>
          <w:lang w:val="en-US" w:eastAsia="zh-CN"/>
        </w:rPr>
        <w:t>执{咨询人执</w:t>
      </w:r>
      <w:r>
        <w:rPr>
          <w:rFonts w:hint="eastAsia" w:ascii="宋体" w:hAnsi="宋体" w:eastAsia="宋体"/>
          <w:sz w:val="24"/>
          <w:szCs w:val="24"/>
          <w:highlight w:val="none"/>
          <w:u w:val="none"/>
          <w:lang w:val="en-US" w:eastAsia="zh-CN"/>
        </w:rPr>
        <w:t>有份数}份。</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宋体" w:hAnsi="宋体" w:eastAsia="宋体"/>
          <w:sz w:val="24"/>
          <w:szCs w:val="24"/>
          <w:highlight w:val="none"/>
          <w:u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sz w:val="24"/>
          <w:szCs w:val="24"/>
          <w:highlight w:val="none"/>
          <w:u w:val="none"/>
          <w:lang w:val="en-US" w:eastAsia="zh-CN"/>
        </w:rPr>
        <w:t>委托人：</w:t>
      </w:r>
      <w:r>
        <w:rPr>
          <w:rFonts w:hint="eastAsia" w:ascii="宋体" w:hAnsi="宋体" w:eastAsia="宋体"/>
          <w:sz w:val="24"/>
          <w:szCs w:val="24"/>
          <w:highlight w:val="none"/>
          <w:u w:val="single"/>
          <w:lang w:val="en-US" w:eastAsia="zh-CN"/>
        </w:rPr>
        <w:t xml:space="preserve">               </w:t>
      </w:r>
      <w:r>
        <w:rPr>
          <w:rFonts w:hint="eastAsia" w:ascii="宋体" w:hAnsi="宋体" w:eastAsia="宋体"/>
          <w:sz w:val="24"/>
          <w:szCs w:val="24"/>
          <w:highlight w:val="none"/>
          <w:u w:val="none"/>
          <w:lang w:val="en-US" w:eastAsia="zh-CN"/>
        </w:rPr>
        <w:t xml:space="preserve">{委托人盖章}  </w:t>
      </w:r>
      <w:r>
        <w:rPr>
          <w:rFonts w:hint="eastAsia" w:ascii="宋体" w:hAnsi="宋体" w:eastAsia="宋体"/>
          <w:i w:val="0"/>
          <w:iCs w:val="0"/>
          <w:sz w:val="24"/>
          <w:szCs w:val="24"/>
          <w:highlight w:val="none"/>
          <w:u w:val="none"/>
          <w:lang w:val="en-US" w:eastAsia="zh-CN"/>
        </w:rPr>
        <w:t xml:space="preserve">    咨</w:t>
      </w:r>
      <w:r>
        <w:rPr>
          <w:rFonts w:hint="eastAsia" w:ascii="宋体" w:hAnsi="宋体" w:eastAsia="宋体"/>
          <w:i w:val="0"/>
          <w:iCs w:val="0"/>
          <w:sz w:val="24"/>
          <w:szCs w:val="24"/>
          <w:highlight w:val="none"/>
          <w:u w:val="single"/>
          <w:lang w:val="en-US" w:eastAsia="zh-CN"/>
        </w:rPr>
        <w:t xml:space="preserve">询人：           </w:t>
      </w:r>
      <w:r>
        <w:rPr>
          <w:rFonts w:hint="eastAsia" w:ascii="宋体" w:hAnsi="宋体" w:eastAsia="宋体"/>
          <w:i w:val="0"/>
          <w:iCs w:val="0"/>
          <w:sz w:val="24"/>
          <w:szCs w:val="24"/>
          <w:highlight w:val="none"/>
          <w:u w:val="none"/>
          <w:lang w:val="en-US" w:eastAsia="zh-CN"/>
        </w:rPr>
        <w:t xml:space="preserve">   {咨询人盖章}</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法定代表人或其授权的{代理人} 法定代表人或其授权的</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宋体" w:hAnsi="宋体" w:eastAsia="宋体"/>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代理人：</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sz w:val="24"/>
          <w:szCs w:val="24"/>
          <w:highlight w:val="none"/>
          <w:u w:val="none"/>
          <w:lang w:val="en-US" w:eastAsia="zh-CN"/>
        </w:rPr>
        <w:t>{签字或盖章}</w:t>
      </w:r>
      <w:r>
        <w:rPr>
          <w:rFonts w:hint="eastAsia" w:ascii="宋体" w:hAnsi="宋体" w:eastAsia="宋体"/>
          <w:i w:val="0"/>
          <w:iCs w:val="0"/>
          <w:sz w:val="24"/>
          <w:szCs w:val="24"/>
          <w:highlight w:val="none"/>
          <w:u w:val="none"/>
          <w:lang w:val="en-US" w:eastAsia="zh-CN"/>
        </w:rPr>
        <w:t xml:space="preserve"> 代理人：</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w:t>
      </w:r>
      <w:r>
        <w:rPr>
          <w:rFonts w:hint="eastAsia" w:ascii="宋体" w:hAnsi="宋体" w:eastAsia="宋体"/>
          <w:sz w:val="24"/>
          <w:szCs w:val="24"/>
          <w:highlight w:val="none"/>
          <w:u w:val="none"/>
          <w:lang w:val="en-US" w:eastAsia="zh-CN"/>
        </w:rPr>
        <w:t>签字或盖章}</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统一社会信用代码：{统一社会信用代码}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地址：{地址}</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账号：{账号}</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开户银行：{开户银行}</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邮政编码：{邮政编码}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 xml:space="preserve">电话：{联系电话}  </w:t>
        <w:br/>
        <w:t>电话：</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电子信箱：{电子信箱}</w:t>
      </w:r>
    </w:p>
    <w:p>
      <w:pPr>
        <w:keepNext w:val="0"/>
        <w:keepLines w:val="0"/>
        <w:pageBreakBefore w:val="0"/>
        <w:widowControl w:val="0"/>
        <w:numPr>
          <w:ilvl w:val="0"/>
          <w:numId w:val="0"/>
        </w:numPr>
        <w:kinsoku/>
        <w:wordWrap/>
        <w:overflowPunct/>
        <w:topLinePunct w:val="0"/>
        <w:autoSpaceDE/>
        <w:autoSpaceDN/>
        <w:bidi w:val="0"/>
        <w:adjustRightInd/>
        <w:snapToGrid/>
        <w:spacing w:line="470" w:lineRule="exact"/>
        <w:ind w:left="0" w:leftChars="0" w:right="0" w:rightChars="0" w:firstLine="0" w:firstLineChars="0"/>
        <w:jc w:val="center"/>
        <w:textAlignment w:val="auto"/>
        <w:outlineLvl w:val="9"/>
        <w:rPr>
          <w:rFonts w:hint="default" w:ascii="宋体" w:hAnsi="宋体" w:eastAsia="宋体"/>
          <w:b/>
          <w:bCs/>
          <w:sz w:val="30"/>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70" w:lineRule="exact"/>
        <w:ind w:left="0" w:leftChars="0" w:right="0" w:rightChars="0" w:firstLine="0" w:firstLineChars="0"/>
        <w:jc w:val="center"/>
        <w:textAlignment w:val="auto"/>
        <w:outlineLvl w:val="9"/>
        <w:rPr>
          <w:rFonts w:ascii="宋体" w:hAnsi="宋体" w:eastAsia="宋体"/>
          <w:b/>
          <w:bCs/>
          <w:sz w:val="30"/>
          <w:highlight w:val="none"/>
        </w:rPr>
      </w:pPr>
    </w:p>
    <w:p>
      <w:pPr>
        <w:pStyle w:val="2"/>
        <w:rPr>
          <w:rFonts w:ascii="宋体" w:hAnsi="宋体" w:eastAsia="宋体"/>
          <w:b/>
          <w:bCs/>
          <w:sz w:val="30"/>
          <w:highlight w:val="none"/>
        </w:rPr>
      </w:pPr>
    </w:p>
    <w:p>
      <w:pPr>
        <w:pStyle w:val="3"/>
        <w:rPr>
          <w:rFonts w:ascii="宋体" w:hAnsi="宋体" w:eastAsia="宋体"/>
          <w:b/>
          <w:bCs/>
          <w:sz w:val="30"/>
          <w:highlight w:val="none"/>
        </w:rPr>
      </w:pPr>
    </w:p>
    <w:p>
      <w:pPr>
        <w:pStyle w:val="3"/>
        <w:rPr>
          <w:rFonts w:ascii="宋体" w:hAnsi="宋体" w:eastAsia="宋体"/>
          <w:b/>
          <w:bCs/>
          <w:sz w:val="30"/>
          <w:highlight w:val="none"/>
        </w:rPr>
      </w:pPr>
    </w:p>
    <w:p>
      <w:pPr>
        <w:pStyle w:val="3"/>
        <w:rPr>
          <w:rFonts w:ascii="宋体" w:hAnsi="宋体" w:eastAsia="宋体"/>
          <w:b/>
          <w:bCs/>
          <w:sz w:val="30"/>
          <w:highlight w:val="none"/>
        </w:rPr>
      </w:pPr>
    </w:p>
    <w:p>
      <w:pPr>
        <w:pStyle w:val="3"/>
        <w:rPr>
          <w:rFonts w:ascii="宋体" w:hAnsi="宋体" w:eastAsia="宋体"/>
          <w:b/>
          <w:bCs/>
          <w:sz w:val="30"/>
          <w:highlight w:val="none"/>
        </w:rPr>
      </w:pPr>
    </w:p>
    <w:p>
      <w:pPr>
        <w:pStyle w:val="3"/>
        <w:rPr>
          <w:rFonts w:ascii="宋体" w:hAnsi="宋体" w:eastAsia="宋体"/>
          <w:b/>
          <w:bCs/>
          <w:sz w:val="30"/>
          <w:highlight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470" w:lineRule="exact"/>
        <w:ind w:left="0" w:leftChars="0" w:right="0" w:rightChars="0" w:firstLine="0" w:firstLineChars="0"/>
        <w:jc w:val="center"/>
        <w:textAlignment w:val="auto"/>
        <w:outlineLvl w:val="9"/>
        <w:rPr>
          <w:rFonts w:ascii="宋体" w:hAnsi="宋体" w:eastAsia="宋体"/>
          <w:b/>
          <w:bCs/>
          <w:sz w:val="30"/>
          <w:highlight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470" w:lineRule="exact"/>
        <w:ind w:left="0" w:leftChars="0" w:right="0" w:rightChars="0" w:firstLine="0" w:firstLineChars="0"/>
        <w:jc w:val="center"/>
        <w:textAlignment w:val="auto"/>
        <w:outlineLvl w:val="0"/>
        <w:rPr>
          <w:rFonts w:hint="eastAsia" w:ascii="宋体" w:hAnsi="宋体" w:eastAsia="宋体"/>
          <w:b/>
          <w:bCs/>
          <w:sz w:val="30"/>
          <w:highlight w:val="none"/>
          <w:lang w:eastAsia="zh-CN"/>
        </w:rPr>
      </w:pPr>
      <w:r>
        <w:rPr>
          <w:rFonts w:ascii="宋体" w:hAnsi="宋体" w:eastAsia="宋体"/>
          <w:b/>
          <w:bCs/>
          <w:sz w:val="30"/>
          <w:highlight w:val="none"/>
        </w:rPr>
      </w:r>
      <w:bookmarkStart w:id="14" w:name="_Toc14300"/>
      <w:r>
        <w:rPr>
          <w:rFonts w:ascii="宋体" w:hAnsi="宋体" w:eastAsia="宋体"/>
          <w:b/>
          <w:bCs/>
          <w:sz w:val="30"/>
          <w:highlight w:val="none"/>
        </w:rPr>
        <w:t>第二部分 通用</w:t>
      </w:r>
      <w:r>
        <w:rPr>
          <w:rFonts w:hint="eastAsia" w:ascii="宋体" w:hAnsi="宋体" w:eastAsia="宋体"/>
          <w:b/>
          <w:bCs/>
          <w:color w:val="auto"/>
          <w:sz w:val="30"/>
          <w:highlight w:val="none"/>
          <w:lang w:eastAsia="zh-CN"/>
        </w:rPr>
        <w:t>条款</w:t>
      </w:r>
      <w:bookmarkEnd w:id="14"/>
    </w:p>
    <w:p>
      <w:pPr>
        <w:spacing w:line="342" w:lineRule="exact"/>
        <w:ind w:left="2800"/>
        <w:rPr>
          <w:rFonts w:ascii="宋体" w:hAnsi="宋体" w:eastAsia="宋体"/>
          <w:b/>
          <w:bCs/>
          <w:sz w:val="30"/>
          <w:highlight w:val="none"/>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400" w:right="0" w:rightChars="0"/>
        <w:jc w:val="both"/>
        <w:textAlignment w:val="auto"/>
        <w:outlineLvl w:val="1"/>
        <w:rPr>
          <w:rFonts w:hint="eastAsia" w:ascii="宋体" w:hAnsi="宋体" w:eastAsia="宋体" w:cs="宋体"/>
          <w:b/>
          <w:bCs w:val="0"/>
          <w:sz w:val="24"/>
          <w:szCs w:val="24"/>
          <w:highlight w:val="none"/>
        </w:rPr>
      </w:pPr>
      <w:bookmarkStart w:id="15" w:name="_Toc7282"/>
      <w:r>
        <w:rPr>
          <w:rFonts w:hint="eastAsia" w:cs="宋体"/>
          <w:b/>
          <w:bCs w:val="0"/>
          <w:sz w:val="24"/>
          <w:szCs w:val="24"/>
          <w:highlight w:val="none"/>
          <w:lang w:val="en-US" w:eastAsia="zh-CN"/>
        </w:rPr>
        <w:t>1.</w:t>
      </w:r>
      <w:r>
        <w:rPr>
          <w:rFonts w:hint="eastAsia" w:ascii="宋体" w:hAnsi="宋体" w:eastAsia="宋体" w:cs="宋体"/>
          <w:b/>
          <w:bCs w:val="0"/>
          <w:sz w:val="24"/>
          <w:szCs w:val="24"/>
          <w:highlight w:val="none"/>
        </w:rPr>
        <w:t>词语定义、语言、解释顺序与适用法律</w:t>
      </w:r>
      <w:bookmarkEnd w:id="15"/>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2"/>
        <w:rPr>
          <w:rFonts w:hint="eastAsia" w:ascii="宋体" w:hAnsi="宋体" w:eastAsia="宋体" w:cs="宋体"/>
          <w:sz w:val="24"/>
          <w:szCs w:val="24"/>
          <w:highlight w:val="none"/>
        </w:rPr>
      </w:pPr>
      <w:bookmarkStart w:id="16" w:name="_Toc18143"/>
      <w:r>
        <w:rPr>
          <w:rFonts w:hint="eastAsia" w:ascii="宋体" w:hAnsi="宋体" w:eastAsia="宋体" w:cs="宋体"/>
          <w:sz w:val="24"/>
          <w:szCs w:val="24"/>
          <w:highlight w:val="none"/>
        </w:rPr>
        <w:t>1.1 {词语定</w:t>
      </w:r>
      <w:bookmarkEnd w:id="16"/>
      <w:r>
        <w:rPr>
          <w:rFonts w:hint="eastAsia" w:ascii="宋体" w:hAnsi="宋体" w:eastAsia="宋体" w:cs="宋体"/>
          <w:sz w:val="24"/>
          <w:szCs w:val="24"/>
          <w:highlight w:val="none"/>
        </w:rPr>
        <w:t>义}</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组成本合同的全部文件中的下列名词和用语应具有本款所赋予的{含义}：</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1.1.1“工程”是指按照本合同约定实施造价咨询与其他服务的建设工程。</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1.1.2“工程造价”是指工程项目建设过程中预计或实际支出的全部费用。</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1.1.3“委托人”是指本合同中委托造价咨询与其他服务的一方，及其合法的继承人或受让人。</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1.1.4“咨询人”是指本合同中提供造价咨询与其他服务的一方，及其合法的继承人。</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1.1.5</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合同当事人</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是指委托人与咨询人，亦称“合同双方”。</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w:t>
      </w:r>
      <w:r>
        <w:rPr>
          <w:rFonts w:hint="eastAsia" w:ascii="宋体" w:hAnsi="宋体" w:cs="宋体"/>
          <w:sz w:val="24"/>
          <w:szCs w:val="24"/>
          <w:highlight w:val="none"/>
          <w:lang w:val="en-US" w:eastAsia="zh-CN"/>
        </w:rPr>
        <w:t>6</w:t>
      </w:r>
      <w:r>
        <w:rPr>
          <w:rFonts w:hint="eastAsia" w:ascii="宋体" w:hAnsi="宋体" w:eastAsia="宋体" w:cs="宋体"/>
          <w:sz w:val="24"/>
          <w:szCs w:val="24"/>
          <w:highlight w:val="none"/>
        </w:rPr>
        <w:t>“第三人”是指除委托人、咨询人以外与本咨询业务有关的</w:t>
      </w:r>
      <w:r>
        <w:rPr>
          <w:rFonts w:hint="eastAsia" w:ascii="宋体" w:hAnsi="宋体" w:cs="宋体"/>
          <w:sz w:val="24"/>
          <w:szCs w:val="24"/>
          <w:highlight w:val="none"/>
          <w:lang w:val="en-US" w:eastAsia="zh-CN"/>
        </w:rPr>
        <w:t>其他</w:t>
      </w:r>
      <w:r>
        <w:rPr>
          <w:rFonts w:hint="eastAsia" w:ascii="宋体" w:hAnsi="宋体" w:eastAsia="宋体" w:cs="宋体"/>
          <w:sz w:val="24"/>
          <w:szCs w:val="24"/>
          <w:highlight w:val="none"/>
        </w:rPr>
        <w:t>当事人。</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w:t>
      </w:r>
      <w:r>
        <w:rPr>
          <w:rFonts w:hint="eastAsia" w:ascii="宋体" w:hAnsi="宋体" w:cs="宋体"/>
          <w:sz w:val="24"/>
          <w:szCs w:val="24"/>
          <w:highlight w:val="none"/>
          <w:lang w:val="en-US" w:eastAsia="zh-CN"/>
        </w:rPr>
        <w:t>7</w:t>
      </w:r>
      <w:r>
        <w:rPr>
          <w:rFonts w:hint="eastAsia" w:ascii="宋体" w:hAnsi="宋体" w:eastAsia="宋体" w:cs="宋体"/>
          <w:sz w:val="24"/>
          <w:szCs w:val="24"/>
          <w:highlight w:val="none"/>
        </w:rPr>
        <w:t>“正常工作”是指本合同订立时通</w:t>
      </w:r>
      <w:r>
        <w:rPr>
          <w:rFonts w:hint="eastAsia" w:ascii="宋体" w:hAnsi="宋体" w:eastAsia="宋体" w:cs="宋体"/>
          <w:b w:val="0"/>
          <w:bCs w:val="0"/>
          <w:color w:val="auto"/>
          <w:sz w:val="24"/>
          <w:szCs w:val="24"/>
          <w:highlight w:val="none"/>
        </w:rPr>
        <w:t>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和专用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中</w:t>
      </w:r>
      <w:r>
        <w:rPr>
          <w:rFonts w:hint="eastAsia" w:ascii="宋体" w:hAnsi="宋体" w:eastAsia="宋体" w:cs="宋体"/>
          <w:sz w:val="24"/>
          <w:szCs w:val="24"/>
          <w:highlight w:val="none"/>
        </w:rPr>
        <w:t>约定的咨询人的工作。</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w:t>
      </w:r>
      <w:r>
        <w:rPr>
          <w:rFonts w:hint="eastAsia" w:ascii="宋体" w:hAnsi="宋体" w:cs="宋体"/>
          <w:sz w:val="24"/>
          <w:szCs w:val="24"/>
          <w:highlight w:val="none"/>
          <w:lang w:val="en-US" w:eastAsia="zh-CN"/>
        </w:rPr>
        <w:t>8</w:t>
      </w:r>
      <w:r>
        <w:rPr>
          <w:rFonts w:hint="eastAsia" w:ascii="宋体" w:hAnsi="宋体" w:eastAsia="宋体" w:cs="宋体"/>
          <w:sz w:val="24"/>
          <w:szCs w:val="24"/>
          <w:highlight w:val="none"/>
        </w:rPr>
        <w:t>“附加工作”是指咨询人根据合同</w:t>
      </w:r>
      <w:r>
        <w:rPr>
          <w:rFonts w:hint="eastAsia" w:ascii="宋体" w:hAnsi="宋体" w:cs="宋体"/>
          <w:b w:val="0"/>
          <w:bCs/>
          <w:color w:val="auto"/>
          <w:sz w:val="24"/>
          <w:szCs w:val="24"/>
          <w:highlight w:val="none"/>
          <w:lang w:eastAsia="zh-CN"/>
        </w:rPr>
        <w:t>条款</w:t>
      </w:r>
      <w:r>
        <w:rPr>
          <w:rFonts w:hint="eastAsia" w:ascii="宋体" w:hAnsi="宋体" w:eastAsia="宋体" w:cs="宋体"/>
          <w:sz w:val="24"/>
          <w:szCs w:val="24"/>
          <w:highlight w:val="none"/>
        </w:rPr>
        <w:t>完成的正常工作以外的工作。</w:t>
      </w:r>
      <w:r>
        <w:rPr>
          <w:rFonts w:hint="eastAsia" w:ascii="宋体" w:hAnsi="宋体" w:eastAsia="宋体" w:cs="宋体"/>
          <w:b w:val="0"/>
          <w:bCs w:val="0"/>
          <w:color w:val="auto"/>
          <w:sz w:val="24"/>
          <w:szCs w:val="24"/>
          <w:highlight w:val="none"/>
        </w:rPr>
        <w:t>包括合同期限延长、增加服务内容、增加服务范围、提高成果要求、赶工、非咨询人原因引起的重复或反复工作</w:t>
      </w:r>
      <w:r>
        <w:rPr>
          <w:rFonts w:hint="eastAsia" w:ascii="宋体" w:hAnsi="宋体" w:cs="宋体"/>
          <w:b w:val="0"/>
          <w:bCs w:val="0"/>
          <w:color w:val="auto"/>
          <w:sz w:val="24"/>
          <w:szCs w:val="24"/>
          <w:highlight w:val="none"/>
          <w:lang w:eastAsia="zh-CN"/>
        </w:rPr>
        <w:t>等</w:t>
      </w:r>
      <w:r>
        <w:rPr>
          <w:rFonts w:hint="eastAsia" w:ascii="宋体" w:hAnsi="宋体" w:eastAsia="宋体" w:cs="宋体"/>
          <w:b w:val="0"/>
          <w:bCs w:val="0"/>
          <w:color w:val="auto"/>
          <w:sz w:val="24"/>
          <w:szCs w:val="24"/>
          <w:highlight w:val="none"/>
        </w:rPr>
        <w:t>。</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w:t>
      </w:r>
      <w:r>
        <w:rPr>
          <w:rFonts w:hint="eastAsia" w:ascii="宋体" w:hAnsi="宋体" w:cs="宋体"/>
          <w:sz w:val="24"/>
          <w:szCs w:val="24"/>
          <w:highlight w:val="none"/>
          <w:lang w:val="en-US" w:eastAsia="zh-CN"/>
        </w:rPr>
        <w:t>9</w:t>
      </w:r>
      <w:r>
        <w:rPr>
          <w:rFonts w:hint="eastAsia" w:ascii="宋体" w:hAnsi="宋体" w:eastAsia="宋体" w:cs="宋体"/>
          <w:sz w:val="24"/>
          <w:szCs w:val="24"/>
          <w:highlight w:val="none"/>
        </w:rPr>
        <w:t>“项目咨询团队”是指咨询人指派负责履行本合同的团队，其团队成员为本合同的项目咨询人员。</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w:t>
      </w:r>
      <w:r>
        <w:rPr>
          <w:rFonts w:hint="eastAsia" w:ascii="宋体" w:hAnsi="宋体" w:cs="宋体"/>
          <w:sz w:val="24"/>
          <w:szCs w:val="24"/>
          <w:highlight w:val="none"/>
          <w:lang w:val="en-US" w:eastAsia="zh-CN"/>
        </w:rPr>
        <w:t>10</w:t>
      </w:r>
      <w:r>
        <w:rPr>
          <w:rFonts w:hint="eastAsia" w:ascii="宋体" w:hAnsi="宋体" w:eastAsia="宋体" w:cs="宋体"/>
          <w:sz w:val="24"/>
          <w:szCs w:val="24"/>
          <w:highlight w:val="none"/>
        </w:rPr>
        <w:t>“项目负责人”是指由咨询人的法定代表人书面授权，在授权范围内负责履行本合同、主持项目咨询团队工作的负责人。</w:t>
      </w:r>
    </w:p>
    <w:p>
      <w:pPr>
        <w:keepNext w:val="0"/>
        <w:keepLines w:val="0"/>
        <w:pageBreakBefore w:val="0"/>
        <w:widowControl w:val="0"/>
        <w:kinsoku/>
        <w:wordWrap/>
        <w:overflowPunct/>
        <w:topLinePunct w:val="0"/>
        <w:autoSpaceDE/>
        <w:autoSpaceDN/>
        <w:bidi w:val="0"/>
        <w:adjustRightInd/>
        <w:snapToGrid/>
        <w:spacing w:line="360" w:lineRule="auto"/>
        <w:ind w:left="440" w:leftChars="200" w:right="0" w:rightChars="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1.1.1</w:t>
      </w:r>
      <w:r>
        <w:rPr>
          <w:rFonts w:hint="eastAsia" w:ascii="宋体" w:hAnsi="宋体" w:cs="宋体"/>
          <w:sz w:val="24"/>
          <w:szCs w:val="24"/>
          <w:highlight w:val="none"/>
          <w:lang w:val="en-US" w:eastAsia="zh-CN"/>
        </w:rPr>
        <w:t>1</w:t>
      </w:r>
      <w:r>
        <w:rPr>
          <w:rFonts w:hint="eastAsia" w:ascii="宋体" w:hAnsi="宋体" w:eastAsia="宋体" w:cs="宋体"/>
          <w:sz w:val="24"/>
          <w:szCs w:val="24"/>
          <w:highlight w:val="none"/>
        </w:rPr>
        <w:t>“委托人代表”是指由委托人的法定代表人书面授权，在授权范围内行使委托人权利的人。</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1.1.1</w:t>
      </w:r>
      <w:r>
        <w:rPr>
          <w:rFonts w:hint="eastAsia" w:ascii="宋体" w:hAnsi="宋体" w:cs="宋体"/>
          <w:color w:val="auto"/>
          <w:sz w:val="24"/>
          <w:szCs w:val="24"/>
          <w:highlight w:val="none"/>
          <w:lang w:val="en-US" w:eastAsia="zh-CN"/>
        </w:rPr>
        <w:t>2</w:t>
      </w:r>
      <w:r>
        <w:rPr>
          <w:rFonts w:hint="eastAsia" w:ascii="宋体" w:hAnsi="宋体" w:eastAsia="宋体" w:cs="宋体"/>
          <w:color w:val="auto"/>
          <w:sz w:val="24"/>
          <w:szCs w:val="24"/>
          <w:highlight w:val="none"/>
          <w:lang w:val="en-US" w:eastAsia="zh-CN"/>
        </w:rPr>
        <w:t>“签约合同价”是指委托人与咨询人在合同签订时在协议书中所确定的</w:t>
      </w:r>
      <w:r>
        <w:rPr>
          <w:rFonts w:hint="eastAsia" w:ascii="宋体" w:hAnsi="宋体" w:cs="宋体"/>
          <w:color w:val="auto"/>
          <w:sz w:val="24"/>
          <w:szCs w:val="24"/>
          <w:highlight w:val="none"/>
          <w:lang w:val="en-US" w:eastAsia="zh-CN"/>
        </w:rPr>
        <w:t>正常工作</w:t>
      </w:r>
      <w:r>
        <w:rPr>
          <w:rFonts w:hint="eastAsia" w:ascii="宋体" w:hAnsi="宋体" w:eastAsia="宋体" w:cs="宋体"/>
          <w:color w:val="auto"/>
          <w:sz w:val="24"/>
          <w:szCs w:val="24"/>
          <w:highlight w:val="none"/>
          <w:lang w:val="en-US" w:eastAsia="zh-CN"/>
        </w:rPr>
        <w:t>咨询费总金额。不包括在履行合同过程中进行的变更和调整。</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1.1.1</w:t>
      </w:r>
      <w:r>
        <w:rPr>
          <w:rFonts w:hint="eastAsia" w:ascii="宋体" w:hAnsi="宋体" w:cs="宋体"/>
          <w:color w:val="auto"/>
          <w:sz w:val="24"/>
          <w:szCs w:val="24"/>
          <w:highlight w:val="none"/>
          <w:lang w:val="en-US" w:eastAsia="zh-CN"/>
        </w:rPr>
        <w:t>3</w:t>
      </w:r>
      <w:r>
        <w:rPr>
          <w:rFonts w:hint="eastAsia" w:ascii="宋体" w:hAnsi="宋体" w:eastAsia="宋体" w:cs="宋体"/>
          <w:color w:val="auto"/>
          <w:sz w:val="24"/>
          <w:szCs w:val="24"/>
          <w:highlight w:val="none"/>
        </w:rPr>
        <w:t>“</w:t>
      </w:r>
      <w:r>
        <w:rPr>
          <w:rFonts w:hint="eastAsia" w:ascii="宋体" w:hAnsi="宋体" w:cs="宋体"/>
          <w:color w:val="auto"/>
          <w:sz w:val="24"/>
          <w:szCs w:val="24"/>
          <w:highlight w:val="none"/>
          <w:lang w:eastAsia="zh-CN"/>
        </w:rPr>
        <w:t>咨询费</w:t>
      </w:r>
      <w:r>
        <w:rPr>
          <w:rFonts w:hint="eastAsia" w:ascii="宋体" w:hAnsi="宋体" w:eastAsia="宋体" w:cs="宋体"/>
          <w:color w:val="auto"/>
          <w:sz w:val="24"/>
          <w:szCs w:val="24"/>
          <w:highlight w:val="none"/>
        </w:rPr>
        <w:t>”是指咨询人履行本合同义务，委托人按照本合同约定给付咨询人的一定金额的服务报酬。包括正常工作咨询费、附加工作咨询费</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合理化建议奖励金额</w:t>
      </w:r>
      <w:r>
        <w:rPr>
          <w:rFonts w:hint="eastAsia" w:ascii="宋体" w:hAnsi="宋体" w:cs="宋体"/>
          <w:color w:val="auto"/>
          <w:sz w:val="24"/>
          <w:szCs w:val="24"/>
          <w:highlight w:val="none"/>
          <w:lang w:val="en-US" w:eastAsia="zh-CN"/>
        </w:rPr>
        <w:t>和</w:t>
      </w:r>
      <w:r>
        <w:rPr>
          <w:rFonts w:hint="eastAsia" w:ascii="宋体" w:hAnsi="宋体" w:eastAsia="宋体" w:cs="宋体"/>
          <w:color w:val="auto"/>
          <w:sz w:val="24"/>
          <w:szCs w:val="24"/>
          <w:highlight w:val="none"/>
          <w:lang w:val="en-US" w:eastAsia="zh-CN"/>
        </w:rPr>
        <w:t>节约投资奖励金额</w:t>
      </w:r>
      <w:r>
        <w:rPr>
          <w:rFonts w:hint="eastAsia" w:ascii="宋体" w:hAnsi="宋体" w:eastAsia="宋体" w:cs="宋体"/>
          <w:color w:val="auto"/>
          <w:sz w:val="24"/>
          <w:szCs w:val="24"/>
          <w:highlight w:val="none"/>
        </w:rPr>
        <w:t>等。</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1.1.1</w:t>
      </w:r>
      <w:r>
        <w:rPr>
          <w:rFonts w:hint="eastAsia" w:ascii="宋体" w:hAnsi="宋体" w:cs="宋体"/>
          <w:sz w:val="24"/>
          <w:szCs w:val="24"/>
          <w:highlight w:val="none"/>
          <w:lang w:val="en-US" w:eastAsia="zh-CN"/>
        </w:rPr>
        <w:t>4</w:t>
      </w:r>
      <w:r>
        <w:rPr>
          <w:rFonts w:hint="eastAsia" w:ascii="宋体" w:hAnsi="宋体" w:eastAsia="宋体" w:cs="宋体"/>
          <w:sz w:val="24"/>
          <w:szCs w:val="24"/>
          <w:highlight w:val="none"/>
        </w:rPr>
        <w:t>“正常工作</w:t>
      </w:r>
      <w:r>
        <w:rPr>
          <w:rFonts w:hint="eastAsia" w:ascii="宋体" w:hAnsi="宋体" w:cs="宋体"/>
          <w:sz w:val="24"/>
          <w:szCs w:val="24"/>
          <w:highlight w:val="none"/>
          <w:lang w:eastAsia="zh-CN"/>
        </w:rPr>
        <w:t>咨询费</w:t>
      </w:r>
      <w:r>
        <w:rPr>
          <w:rFonts w:hint="eastAsia" w:ascii="宋体" w:hAnsi="宋体" w:eastAsia="宋体" w:cs="宋体"/>
          <w:sz w:val="24"/>
          <w:szCs w:val="24"/>
          <w:highlight w:val="none"/>
        </w:rPr>
        <w:t>”是指在协议书中载明的，咨询人完成正常工作，委托人应给付咨询人的</w:t>
      </w:r>
      <w:r>
        <w:rPr>
          <w:rFonts w:hint="eastAsia" w:ascii="宋体" w:hAnsi="宋体" w:cs="宋体"/>
          <w:sz w:val="24"/>
          <w:szCs w:val="24"/>
          <w:highlight w:val="none"/>
          <w:lang w:eastAsia="zh-CN"/>
        </w:rPr>
        <w:t>咨询费</w:t>
      </w:r>
      <w:r>
        <w:rPr>
          <w:rFonts w:hint="eastAsia" w:ascii="宋体" w:hAnsi="宋体" w:eastAsia="宋体" w:cs="宋体"/>
          <w:sz w:val="24"/>
          <w:szCs w:val="24"/>
          <w:highlight w:val="none"/>
        </w:rPr>
        <w:t>。</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rPr>
        <w:t>1.1.1</w:t>
      </w:r>
      <w:r>
        <w:rPr>
          <w:rFonts w:hint="eastAsia" w:ascii="宋体" w:hAnsi="宋体" w:cs="宋体"/>
          <w:sz w:val="24"/>
          <w:szCs w:val="24"/>
          <w:highlight w:val="none"/>
          <w:lang w:val="en-US" w:eastAsia="zh-CN"/>
        </w:rPr>
        <w:t>5</w:t>
      </w:r>
      <w:r>
        <w:rPr>
          <w:rFonts w:hint="eastAsia" w:ascii="宋体" w:hAnsi="宋体" w:eastAsia="宋体" w:cs="宋体"/>
          <w:sz w:val="24"/>
          <w:szCs w:val="24"/>
          <w:highlight w:val="none"/>
        </w:rPr>
        <w:t>“附加工作</w:t>
      </w:r>
      <w:r>
        <w:rPr>
          <w:rFonts w:hint="eastAsia" w:ascii="宋体" w:hAnsi="宋体" w:cs="宋体"/>
          <w:sz w:val="24"/>
          <w:szCs w:val="24"/>
          <w:highlight w:val="none"/>
          <w:lang w:eastAsia="zh-CN"/>
        </w:rPr>
        <w:t>咨询费</w:t>
      </w:r>
      <w:r>
        <w:rPr>
          <w:rFonts w:hint="eastAsia" w:ascii="宋体" w:hAnsi="宋体" w:eastAsia="宋体" w:cs="宋体"/>
          <w:sz w:val="24"/>
          <w:szCs w:val="24"/>
          <w:highlight w:val="none"/>
        </w:rPr>
        <w:t>”是指咨询人完成附加工作，委托人应给付咨询人的</w:t>
      </w:r>
      <w:r>
        <w:rPr>
          <w:rFonts w:hint="eastAsia" w:ascii="宋体" w:hAnsi="宋体" w:cs="宋体"/>
          <w:sz w:val="24"/>
          <w:szCs w:val="24"/>
          <w:highlight w:val="none"/>
          <w:lang w:eastAsia="zh-CN"/>
        </w:rPr>
        <w:t>咨询费</w:t>
      </w:r>
      <w:r>
        <w:rPr>
          <w:rFonts w:hint="eastAsia" w:ascii="宋体" w:hAnsi="宋体" w:eastAsia="宋体" w:cs="宋体"/>
          <w:sz w:val="24"/>
          <w:szCs w:val="24"/>
          <w:highlight w:val="none"/>
          <w:lang w:eastAsia="zh-CN"/>
        </w:rPr>
        <w:t>。</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1.1.</w:t>
      </w:r>
      <w:r>
        <w:rPr>
          <w:rFonts w:hint="eastAsia" w:ascii="宋体" w:hAnsi="宋体" w:cs="宋体"/>
          <w:color w:val="auto"/>
          <w:sz w:val="24"/>
          <w:szCs w:val="24"/>
          <w:highlight w:val="none"/>
          <w:lang w:val="en-US" w:eastAsia="zh-CN"/>
        </w:rPr>
        <w:t>16</w:t>
      </w:r>
      <w:r>
        <w:rPr>
          <w:rFonts w:hint="eastAsia" w:ascii="宋体" w:hAnsi="宋体" w:eastAsia="宋体" w:cs="宋体"/>
          <w:color w:val="auto"/>
          <w:sz w:val="24"/>
          <w:szCs w:val="24"/>
          <w:highlight w:val="none"/>
          <w:lang w:val="en-US" w:eastAsia="zh-CN"/>
        </w:rPr>
        <w:t>“合理化建议奖励金额”是指咨询人对咨询项目提出合理化建议或优化建议被采纳且为项目节约了投资</w:t>
      </w:r>
      <w:r>
        <w:rPr>
          <w:rFonts w:hint="eastAsia" w:ascii="宋体" w:hAnsi="宋体" w:eastAsia="宋体" w:cs="宋体"/>
          <w:b w:val="0"/>
          <w:bCs w:val="0"/>
          <w:sz w:val="24"/>
          <w:szCs w:val="24"/>
          <w:highlight w:val="none"/>
        </w:rPr>
        <w:t>或使委托人获得效益</w:t>
      </w:r>
      <w:r>
        <w:rPr>
          <w:rFonts w:hint="eastAsia" w:ascii="宋体" w:hAnsi="宋体" w:eastAsia="宋体" w:cs="宋体"/>
          <w:color w:val="auto"/>
          <w:sz w:val="24"/>
          <w:szCs w:val="24"/>
          <w:highlight w:val="none"/>
          <w:lang w:val="en-US" w:eastAsia="zh-CN"/>
        </w:rPr>
        <w:t>的，委托人应付给咨询人一定比例的费用。</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1.1.</w:t>
      </w:r>
      <w:r>
        <w:rPr>
          <w:rFonts w:hint="eastAsia" w:ascii="宋体" w:hAnsi="宋体" w:cs="宋体"/>
          <w:color w:val="auto"/>
          <w:sz w:val="24"/>
          <w:szCs w:val="24"/>
          <w:highlight w:val="none"/>
          <w:lang w:val="en-US" w:eastAsia="zh-CN"/>
        </w:rPr>
        <w:t>17</w:t>
      </w:r>
      <w:r>
        <w:rPr>
          <w:rFonts w:hint="eastAsia" w:ascii="宋体" w:hAnsi="宋体" w:eastAsia="宋体" w:cs="宋体"/>
          <w:color w:val="auto"/>
          <w:sz w:val="24"/>
          <w:szCs w:val="24"/>
          <w:highlight w:val="none"/>
          <w:lang w:val="en-US" w:eastAsia="zh-CN"/>
        </w:rPr>
        <w:t>“节约投资奖励金额”是指咨询人对咨询项目确定的投资控制目标进行有效管控且为项目节约了有效投资的，委托人应付给咨询人一定比例的费用。</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1.1.1</w:t>
      </w:r>
      <w:r>
        <w:rPr>
          <w:rFonts w:hint="eastAsia" w:ascii="宋体" w:hAnsi="宋体" w:cs="宋体"/>
          <w:sz w:val="24"/>
          <w:szCs w:val="24"/>
          <w:highlight w:val="none"/>
          <w:lang w:val="en-US" w:eastAsia="zh-CN"/>
        </w:rPr>
        <w:t>8</w:t>
      </w:r>
      <w:r>
        <w:rPr>
          <w:rFonts w:hint="eastAsia" w:ascii="宋体" w:hAnsi="宋体" w:eastAsia="宋体" w:cs="宋体"/>
          <w:sz w:val="24"/>
          <w:szCs w:val="24"/>
          <w:highlight w:val="none"/>
        </w:rPr>
        <w:t>“书面形式”是指合同书、信件和数据电文（包括电报、电传、传真、电子数据交换和电子邮件）等可以有形地表现所载内容的形式。</w:t>
      </w:r>
    </w:p>
    <w:p>
      <w:pPr>
        <w:keepNext w:val="0"/>
        <w:keepLines w:val="0"/>
        <w:pageBreakBefore w:val="0"/>
        <w:widowControl w:val="0"/>
        <w:numPr>
          <w:ilvl w:val="0"/>
          <w:numId w:val="0"/>
        </w:numPr>
        <w:tabs>
          <w:tab w:val="left" w:pos="1320"/>
        </w:tabs>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sz w:val="24"/>
          <w:szCs w:val="24"/>
          <w:highlight w:val="none"/>
          <w:lang w:val="en-US" w:eastAsia="zh-CN"/>
        </w:rPr>
        <w:t>1.1.1</w:t>
      </w:r>
      <w:r>
        <w:rPr>
          <w:rFonts w:hint="eastAsia" w:ascii="宋体" w:hAnsi="宋体" w:cs="宋体"/>
          <w:sz w:val="24"/>
          <w:szCs w:val="24"/>
          <w:highlight w:val="none"/>
          <w:lang w:val="en-US" w:eastAsia="zh-CN"/>
        </w:rPr>
        <w:t>9</w:t>
      </w:r>
      <w:r>
        <w:rPr>
          <w:rFonts w:hint="eastAsia" w:ascii="宋体" w:hAnsi="宋体" w:eastAsia="宋体" w:cs="宋体"/>
          <w:sz w:val="24"/>
          <w:szCs w:val="24"/>
          <w:highlight w:val="none"/>
        </w:rPr>
        <w:t>“不可抗力”是指委托人和咨询人在订立本合同时不可预见，在合同履行过程中不可避免并不能克服的自然灾害和社会性突发事件，如地震、海啸</w:t>
      </w:r>
      <w:r>
        <w:rPr>
          <w:rFonts w:hint="eastAsia" w:ascii="宋体" w:hAnsi="宋体" w:eastAsia="宋体" w:cs="宋体"/>
          <w:color w:val="auto"/>
          <w:sz w:val="24"/>
          <w:szCs w:val="24"/>
          <w:highlight w:val="none"/>
        </w:rPr>
        <w:t>、瘟疫、水灾、骚乱、暴动、战争和专用合同条款中约定的其他情形。</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1.1.</w:t>
      </w:r>
      <w:r>
        <w:rPr>
          <w:rFonts w:hint="eastAsia" w:ascii="宋体" w:hAnsi="宋体" w:cs="宋体"/>
          <w:color w:val="auto"/>
          <w:sz w:val="24"/>
          <w:szCs w:val="24"/>
          <w:highlight w:val="none"/>
          <w:lang w:val="en-US" w:eastAsia="zh-CN"/>
        </w:rPr>
        <w:t>20</w:t>
      </w:r>
      <w:r>
        <w:rPr>
          <w:rFonts w:hint="eastAsia" w:ascii="宋体" w:hAnsi="宋体" w:eastAsia="宋体" w:cs="宋体"/>
          <w:color w:val="auto"/>
          <w:sz w:val="24"/>
          <w:szCs w:val="24"/>
          <w:highlight w:val="none"/>
          <w:lang w:val="en-US" w:eastAsia="zh-CN"/>
        </w:rPr>
        <w:t>“时间”是指本合同约定按天（日）计算时间的，</w:t>
      </w:r>
      <w:r>
        <w:rPr>
          <w:rFonts w:hint="eastAsia" w:cs="宋体"/>
          <w:color w:val="auto"/>
          <w:sz w:val="24"/>
          <w:szCs w:val="24"/>
          <w:highlight w:val="none"/>
          <w:lang w:val="en-US" w:eastAsia="zh-CN"/>
        </w:rPr>
        <w:t>时限</w:t>
      </w:r>
      <w:r>
        <w:rPr>
          <w:rFonts w:hint="eastAsia" w:ascii="宋体" w:hAnsi="宋体" w:eastAsia="宋体" w:cs="宋体"/>
          <w:color w:val="auto"/>
          <w:sz w:val="24"/>
          <w:szCs w:val="24"/>
          <w:highlight w:val="none"/>
          <w:lang w:val="en-US" w:eastAsia="zh-CN"/>
        </w:rPr>
        <w:t>当天不计入，从次日开始计算。时限的最后一天是法定节假日的，以节假日次日为时限的最后一天，时限的最后一天的截止时间为当日24时；按月计算时间的，指根据公历从一个月份中任何一天开始到下一个月相应日期的前一天的时间段。</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2"/>
        <w:rPr>
          <w:rFonts w:hint="eastAsia" w:ascii="宋体" w:hAnsi="宋体" w:eastAsia="宋体" w:cs="宋体"/>
          <w:sz w:val="24"/>
          <w:szCs w:val="24"/>
          <w:highlight w:val="none"/>
        </w:rPr>
      </w:pPr>
      <w:bookmarkStart w:id="17" w:name="_Toc1082"/>
      <w:r>
        <w:rPr>
          <w:rFonts w:hint="eastAsia" w:ascii="宋体" w:hAnsi="宋体" w:eastAsia="宋体" w:cs="宋体"/>
          <w:sz w:val="24"/>
          <w:szCs w:val="24"/>
          <w:highlight w:val="none"/>
        </w:rPr>
        <w:t>1.2 {语</w:t>
      </w:r>
      <w:bookmarkEnd w:id="17"/>
      <w:r>
        <w:rPr>
          <w:rFonts w:hint="eastAsia" w:ascii="宋体" w:hAnsi="宋体" w:eastAsia="宋体" w:cs="宋体"/>
          <w:sz w:val="24"/>
          <w:szCs w:val="24"/>
          <w:highlight w:val="none"/>
        </w:rPr>
        <w:t>言}</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本合同使用中文书写、解释和说明。如专用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约定使用两种及以上语言文字时，应以中文为准。</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rPr>
      </w:pPr>
      <w:bookmarkStart w:id="18" w:name="_Toc1716"/>
      <w:r>
        <w:rPr>
          <w:rFonts w:hint="eastAsia" w:ascii="宋体" w:hAnsi="宋体" w:eastAsia="宋体" w:cs="宋体"/>
          <w:b w:val="0"/>
          <w:bCs w:val="0"/>
          <w:color w:val="auto"/>
          <w:sz w:val="24"/>
          <w:szCs w:val="24"/>
          <w:highlight w:val="none"/>
        </w:rPr>
        <w:t>1.3 合同文件的优先顺序</w:t>
      </w:r>
      <w:bookmarkEnd w:id="18"/>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组成本合同的下列文件彼此应能相互解释、互为说明。除{专</w:t>
      </w:r>
      <w:r>
        <w:rPr>
          <w:rFonts w:hint="eastAsia" w:ascii="宋体" w:hAnsi="宋体" w:cs="宋体"/>
          <w:b w:val="0"/>
          <w:bCs w:val="0"/>
          <w:color w:val="auto"/>
          <w:sz w:val="24"/>
          <w:szCs w:val="24"/>
          <w:highlight w:val="none"/>
          <w:lang w:eastAsia="zh-CN"/>
        </w:rPr>
        <w:t>用条</w:t>
      </w:r>
      <w:r>
        <w:rPr>
          <w:rFonts w:hint="eastAsia" w:ascii="宋体" w:hAnsi="宋体" w:eastAsia="宋体" w:cs="宋体"/>
          <w:b w:val="0"/>
          <w:bCs w:val="0"/>
          <w:color w:val="auto"/>
          <w:sz w:val="24"/>
          <w:szCs w:val="24"/>
          <w:highlight w:val="none"/>
        </w:rPr>
        <w:t>款}另有约定外，本合同文件的解释顺序如下：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960" w:firstLineChars="400"/>
        <w:jc w:val="both"/>
        <w:textAlignment w:val="auto"/>
        <w:outlineLvl w:val="9"/>
        <w:rPr>
          <w:rFonts w:hint="eastAsia" w:ascii="宋体" w:hAnsi="宋体" w:eastAsia="宋体" w:cs="Times New Roman"/>
          <w:b w:val="0"/>
          <w:bCs w:val="0"/>
          <w:color w:val="auto"/>
          <w:kern w:val="2"/>
          <w:sz w:val="24"/>
          <w:szCs w:val="24"/>
          <w:highlight w:val="none"/>
          <w:lang w:val="en-US" w:eastAsia="zh-CN" w:bidi="ar-SA"/>
        </w:rPr>
      </w:pPr>
      <w:r>
        <w:rPr>
          <w:rFonts w:hint="eastAsia" w:ascii="宋体" w:hAnsi="宋体" w:cs="Times New Roman"/>
          <w:b w:val="0"/>
          <w:bCs w:val="0"/>
          <w:color w:val="auto"/>
          <w:kern w:val="2"/>
          <w:sz w:val="24"/>
          <w:szCs w:val="24"/>
          <w:highlight w:val="none"/>
          <w:lang w:val="en-US" w:eastAsia="zh-CN" w:bidi="ar-SA"/>
        </w:rPr>
        <w:t>1</w:t>
      </w:r>
      <w:r>
        <w:rPr>
          <w:rFonts w:hint="eastAsia" w:ascii="宋体" w:hAnsi="宋体" w:eastAsia="宋体" w:cs="Times New Roman"/>
          <w:b w:val="0"/>
          <w:bCs w:val="0"/>
          <w:color w:val="auto"/>
          <w:kern w:val="2"/>
          <w:sz w:val="24"/>
          <w:szCs w:val="24"/>
          <w:highlight w:val="none"/>
          <w:lang w:val="en-US" w:eastAsia="zh-CN" w:bidi="ar-SA"/>
        </w:rPr>
        <w:t>.</w:t>
      </w:r>
      <w:r>
        <w:rPr>
          <w:rFonts w:hint="eastAsia" w:ascii="宋体" w:hAnsi="宋体" w:cs="Times New Roman"/>
          <w:b w:val="0"/>
          <w:bCs w:val="0"/>
          <w:color w:val="auto"/>
          <w:kern w:val="2"/>
          <w:sz w:val="24"/>
          <w:szCs w:val="24"/>
          <w:highlight w:val="none"/>
          <w:lang w:val="en-US" w:eastAsia="zh-CN" w:bidi="ar-SA"/>
        </w:rPr>
        <w:t>协议书</w:t>
      </w:r>
      <w:r>
        <w:rPr>
          <w:rFonts w:hint="eastAsia" w:ascii="宋体" w:hAnsi="宋体" w:eastAsia="宋体"/>
          <w:b w:val="0"/>
          <w:bCs w:val="0"/>
          <w:color w:val="auto"/>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960" w:firstLineChars="400"/>
        <w:jc w:val="both"/>
        <w:textAlignment w:val="auto"/>
        <w:outlineLvl w:val="9"/>
        <w:rPr>
          <w:rFonts w:hint="eastAsia" w:ascii="宋体" w:hAnsi="宋体" w:eastAsia="宋体"/>
          <w:b w:val="0"/>
          <w:bCs w:val="0"/>
          <w:color w:val="auto"/>
          <w:sz w:val="24"/>
          <w:szCs w:val="24"/>
          <w:highlight w:val="none"/>
          <w:u w:val="none"/>
          <w:lang w:val="en-US" w:eastAsia="zh-CN"/>
        </w:rPr>
      </w:pPr>
      <w:r>
        <w:rPr>
          <w:rFonts w:hint="eastAsia" w:ascii="宋体" w:hAnsi="宋体" w:cs="Times New Roman"/>
          <w:b w:val="0"/>
          <w:bCs w:val="0"/>
          <w:color w:val="auto"/>
          <w:kern w:val="2"/>
          <w:sz w:val="24"/>
          <w:szCs w:val="24"/>
          <w:highlight w:val="none"/>
          <w:lang w:val="en-US" w:eastAsia="zh-CN" w:bidi="ar-SA"/>
        </w:rPr>
        <w:t>2</w:t>
      </w:r>
      <w:r>
        <w:rPr>
          <w:rFonts w:hint="eastAsia" w:ascii="宋体" w:hAnsi="宋体" w:eastAsia="宋体" w:cs="Times New Roman"/>
          <w:b w:val="0"/>
          <w:bCs w:val="0"/>
          <w:color w:val="auto"/>
          <w:kern w:val="2"/>
          <w:sz w:val="24"/>
          <w:szCs w:val="24"/>
          <w:highlight w:val="none"/>
          <w:lang w:val="en-US" w:eastAsia="zh-CN" w:bidi="ar-SA"/>
        </w:rPr>
        <w:t>.</w:t>
      </w:r>
      <w:r>
        <w:rPr>
          <w:rFonts w:hint="eastAsia" w:ascii="宋体" w:hAnsi="宋体" w:eastAsia="宋体"/>
          <w:b w:val="0"/>
          <w:bCs w:val="0"/>
          <w:color w:val="auto"/>
          <w:sz w:val="24"/>
          <w:szCs w:val="24"/>
          <w:highlight w:val="none"/>
          <w:u w:val="none"/>
          <w:lang w:val="en-US" w:eastAsia="zh-CN"/>
        </w:rPr>
        <w:t>中标通知书或委托书（如果有）；</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960" w:firstLineChars="400"/>
        <w:jc w:val="both"/>
        <w:textAlignment w:val="auto"/>
        <w:outlineLvl w:val="9"/>
        <w:rPr>
          <w:rFonts w:hint="eastAsia" w:ascii="宋体" w:hAnsi="宋体" w:eastAsia="宋体"/>
          <w:b w:val="0"/>
          <w:bCs w:val="0"/>
          <w:color w:val="auto"/>
          <w:sz w:val="24"/>
          <w:szCs w:val="24"/>
          <w:highlight w:val="none"/>
          <w:u w:val="none"/>
          <w:lang w:val="en-US" w:eastAsia="zh-CN"/>
        </w:rPr>
      </w:pPr>
      <w:r>
        <w:rPr>
          <w:rFonts w:hint="eastAsia" w:ascii="宋体" w:hAnsi="宋体" w:cs="Times New Roman"/>
          <w:b w:val="0"/>
          <w:bCs w:val="0"/>
          <w:color w:val="auto"/>
          <w:kern w:val="2"/>
          <w:sz w:val="24"/>
          <w:szCs w:val="24"/>
          <w:highlight w:val="none"/>
          <w:lang w:val="en-US" w:eastAsia="zh-CN" w:bidi="ar-SA"/>
        </w:rPr>
        <w:t>3</w:t>
      </w:r>
      <w:r>
        <w:rPr>
          <w:rFonts w:hint="eastAsia" w:ascii="宋体" w:hAnsi="宋体" w:eastAsia="宋体" w:cs="Times New Roman"/>
          <w:b w:val="0"/>
          <w:bCs w:val="0"/>
          <w:color w:val="auto"/>
          <w:kern w:val="2"/>
          <w:sz w:val="24"/>
          <w:szCs w:val="24"/>
          <w:highlight w:val="none"/>
          <w:lang w:val="en-US" w:eastAsia="zh-CN" w:bidi="ar-SA"/>
        </w:rPr>
        <w:t>.</w:t>
      </w:r>
      <w:r>
        <w:rPr>
          <w:rFonts w:hint="eastAsia" w:ascii="宋体" w:hAnsi="宋体" w:eastAsia="宋体"/>
          <w:b w:val="0"/>
          <w:bCs w:val="0"/>
          <w:color w:val="auto"/>
          <w:sz w:val="24"/>
          <w:szCs w:val="24"/>
          <w:highlight w:val="none"/>
          <w:u w:val="none"/>
          <w:lang w:val="en-US" w:eastAsia="zh-CN"/>
        </w:rPr>
        <w:t>投标函及投标函附录或造价咨询服务建议书（如果有）；</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960" w:firstLineChars="400"/>
        <w:jc w:val="both"/>
        <w:textAlignment w:val="auto"/>
        <w:outlineLvl w:val="9"/>
        <w:rPr>
          <w:rFonts w:hint="eastAsia" w:ascii="宋体" w:hAnsi="宋体" w:eastAsia="宋体"/>
          <w:b w:val="0"/>
          <w:bCs/>
          <w:color w:val="auto"/>
          <w:sz w:val="24"/>
          <w:szCs w:val="24"/>
          <w:highlight w:val="none"/>
          <w:u w:val="none"/>
          <w:lang w:val="en-US" w:eastAsia="zh-CN"/>
        </w:rPr>
      </w:pPr>
      <w:r>
        <w:rPr>
          <w:rFonts w:hint="eastAsia" w:ascii="宋体" w:hAnsi="宋体" w:cs="Times New Roman"/>
          <w:kern w:val="2"/>
          <w:sz w:val="24"/>
          <w:szCs w:val="24"/>
          <w:highlight w:val="none"/>
          <w:lang w:val="en-US" w:eastAsia="zh-CN" w:bidi="ar-SA"/>
        </w:rPr>
        <w:t>4</w:t>
      </w:r>
      <w:r>
        <w:rPr>
          <w:rFonts w:hint="eastAsia" w:ascii="宋体" w:hAnsi="宋体" w:eastAsia="宋体" w:cs="Times New Roman"/>
          <w:kern w:val="2"/>
          <w:sz w:val="24"/>
          <w:szCs w:val="24"/>
          <w:highlight w:val="none"/>
          <w:lang w:val="en-US" w:eastAsia="zh-CN" w:bidi="ar-SA"/>
        </w:rPr>
        <w:t>.</w:t>
      </w:r>
      <w:r>
        <w:rPr>
          <w:rFonts w:hint="eastAsia" w:ascii="宋体" w:hAnsi="宋体" w:eastAsia="宋体"/>
          <w:sz w:val="24"/>
          <w:szCs w:val="24"/>
          <w:highlight w:val="none"/>
          <w:u w:val="none"/>
          <w:lang w:val="en-US" w:eastAsia="zh-CN"/>
        </w:rPr>
        <w:t>专用</w:t>
      </w:r>
      <w:r>
        <w:rPr>
          <w:rFonts w:hint="eastAsia" w:ascii="宋体" w:hAnsi="宋体" w:eastAsia="宋体"/>
          <w:b w:val="0"/>
          <w:bCs/>
          <w:color w:val="auto"/>
          <w:sz w:val="24"/>
          <w:szCs w:val="24"/>
          <w:highlight w:val="none"/>
          <w:u w:val="none"/>
          <w:lang w:val="en-US" w:eastAsia="zh-CN"/>
        </w:rPr>
        <w:t>条款及附录；</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960" w:firstLineChars="400"/>
        <w:jc w:val="both"/>
        <w:textAlignment w:val="auto"/>
        <w:outlineLvl w:val="9"/>
        <w:rPr>
          <w:rFonts w:hint="eastAsia" w:ascii="宋体" w:hAnsi="宋体" w:eastAsia="宋体"/>
          <w:b w:val="0"/>
          <w:bCs/>
          <w:color w:val="auto"/>
          <w:sz w:val="24"/>
          <w:szCs w:val="24"/>
          <w:highlight w:val="none"/>
          <w:u w:val="none"/>
          <w:lang w:val="en-US" w:eastAsia="zh-CN"/>
        </w:rPr>
      </w:pPr>
      <w:r>
        <w:rPr>
          <w:rFonts w:hint="eastAsia" w:ascii="宋体" w:hAnsi="宋体" w:cs="Times New Roman"/>
          <w:b w:val="0"/>
          <w:bCs/>
          <w:color w:val="auto"/>
          <w:kern w:val="2"/>
          <w:sz w:val="24"/>
          <w:szCs w:val="24"/>
          <w:highlight w:val="none"/>
          <w:lang w:val="en-US" w:eastAsia="zh-CN" w:bidi="ar-SA"/>
        </w:rPr>
        <w:t>5</w:t>
      </w:r>
      <w:r>
        <w:rPr>
          <w:rFonts w:hint="eastAsia" w:ascii="宋体" w:hAnsi="宋体" w:eastAsia="宋体" w:cs="Times New Roman"/>
          <w:b w:val="0"/>
          <w:bCs/>
          <w:color w:val="auto"/>
          <w:kern w:val="2"/>
          <w:sz w:val="24"/>
          <w:szCs w:val="24"/>
          <w:highlight w:val="none"/>
          <w:lang w:val="en-US" w:eastAsia="zh-CN" w:bidi="ar-SA"/>
        </w:rPr>
        <w:t>.</w:t>
      </w:r>
      <w:r>
        <w:rPr>
          <w:rFonts w:hint="eastAsia" w:ascii="宋体" w:hAnsi="宋体" w:eastAsia="宋体"/>
          <w:b w:val="0"/>
          <w:bCs/>
          <w:color w:val="auto"/>
          <w:sz w:val="24"/>
          <w:szCs w:val="24"/>
          <w:highlight w:val="none"/>
          <w:u w:val="none"/>
          <w:lang w:val="en-US" w:eastAsia="zh-CN"/>
        </w:rPr>
        <w:t>通用条款；</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960" w:firstLineChars="400"/>
        <w:jc w:val="both"/>
        <w:textAlignment w:val="auto"/>
        <w:outlineLvl w:val="9"/>
        <w:rPr>
          <w:rFonts w:hint="eastAsia" w:ascii="宋体" w:hAnsi="宋体" w:eastAsia="宋体"/>
          <w:sz w:val="24"/>
          <w:szCs w:val="24"/>
          <w:highlight w:val="none"/>
          <w:u w:val="none"/>
          <w:lang w:val="en-US" w:eastAsia="zh-CN"/>
        </w:rPr>
      </w:pPr>
      <w:r>
        <w:rPr>
          <w:rFonts w:hint="eastAsia" w:ascii="宋体" w:hAnsi="宋体" w:cs="Times New Roman"/>
          <w:color w:val="auto"/>
          <w:kern w:val="2"/>
          <w:sz w:val="24"/>
          <w:szCs w:val="24"/>
          <w:highlight w:val="none"/>
          <w:lang w:val="en-US" w:eastAsia="zh-CN" w:bidi="ar-SA"/>
        </w:rPr>
        <w:t>6</w:t>
      </w:r>
      <w:r>
        <w:rPr>
          <w:rFonts w:hint="eastAsia" w:ascii="宋体" w:hAnsi="宋体" w:eastAsia="宋体" w:cs="Times New Roman"/>
          <w:kern w:val="2"/>
          <w:sz w:val="24"/>
          <w:szCs w:val="24"/>
          <w:highlight w:val="none"/>
          <w:lang w:val="en-US" w:eastAsia="zh-CN" w:bidi="ar-SA"/>
        </w:rPr>
        <w:t>.</w:t>
      </w:r>
      <w:r>
        <w:rPr>
          <w:rFonts w:hint="eastAsia" w:ascii="宋体" w:hAnsi="宋体" w:eastAsia="宋体"/>
          <w:sz w:val="24"/>
          <w:szCs w:val="24"/>
          <w:highlight w:val="none"/>
          <w:u w:val="none"/>
          <w:lang w:val="en-US" w:eastAsia="zh-CN"/>
        </w:rPr>
        <w:t>其他合同文件。</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上述各项合同文件包括合同当事人就该项合同文件所</w:t>
      </w:r>
      <w:r>
        <w:rPr>
          <w:rFonts w:hint="eastAsia" w:cs="宋体"/>
          <w:sz w:val="24"/>
          <w:szCs w:val="24"/>
          <w:highlight w:val="none"/>
          <w:lang w:val="en-US" w:eastAsia="zh-CN"/>
        </w:rPr>
        <w:t>作</w:t>
      </w:r>
      <w:r>
        <w:rPr>
          <w:rFonts w:hint="eastAsia" w:ascii="宋体" w:hAnsi="宋体" w:cs="宋体"/>
          <w:sz w:val="24"/>
          <w:szCs w:val="24"/>
          <w:highlight w:val="none"/>
          <w:lang w:eastAsia="zh-CN"/>
        </w:rPr>
        <w:t>出</w:t>
      </w:r>
      <w:r>
        <w:rPr>
          <w:rFonts w:hint="eastAsia" w:ascii="宋体" w:hAnsi="宋体" w:eastAsia="宋体" w:cs="宋体"/>
          <w:sz w:val="24"/>
          <w:szCs w:val="24"/>
          <w:highlight w:val="none"/>
        </w:rPr>
        <w:t>的补充和修改，属于同一类内容的文件，应以{最新签署的}为准。</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在合同订立及履行过程中形成的与合同有关的文件均构成合同文件的组成部分。</w:t>
      </w:r>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2"/>
        <w:rPr>
          <w:rFonts w:hint="eastAsia" w:ascii="宋体" w:hAnsi="宋体" w:eastAsia="宋体" w:cs="宋体"/>
          <w:sz w:val="24"/>
          <w:szCs w:val="24"/>
          <w:highlight w:val="none"/>
        </w:rPr>
      </w:pPr>
      <w:bookmarkStart w:id="19" w:name="_Toc15956"/>
      <w:r>
        <w:rPr>
          <w:rFonts w:hint="eastAsia" w:ascii="宋体" w:hAnsi="宋体" w:eastAsia="宋体" w:cs="宋体"/>
          <w:sz w:val="24"/>
          <w:szCs w:val="24"/>
          <w:highlight w:val="none"/>
        </w:rPr>
        <w:t>1.4 {适用法律}</w:t>
      </w:r>
      <w:bookmarkEnd w:id="19"/>
    </w:p>
    <w:p>
      <w:pPr>
        <w:keepNext w:val="0"/>
        <w:keepLines w:val="0"/>
        <w:pageBreakBefore w:val="0"/>
        <w:widowControl w:val="0"/>
        <w:kinsoku/>
        <w:wordWrap/>
        <w:overflowPunct/>
        <w:topLinePunct w:val="0"/>
        <w:autoSpaceDE/>
        <w:autoSpaceDN/>
        <w:bidi w:val="0"/>
        <w:adjustRightInd/>
        <w:snapToGrid/>
        <w:spacing w:line="49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本合同适用中华人民共和国法律、行政法规、部门规章以及工程所在地的地方性法规、自治条例、单行条例和地方政府规章等。</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合同当事人可以在专用</w:t>
      </w:r>
      <w:r>
        <w:rPr>
          <w:rFonts w:hint="eastAsia" w:ascii="宋体" w:hAnsi="宋体" w:cs="宋体"/>
          <w:b w:val="0"/>
          <w:bCs/>
          <w:color w:val="auto"/>
          <w:sz w:val="24"/>
          <w:szCs w:val="24"/>
          <w:highlight w:val="none"/>
          <w:lang w:eastAsia="zh-CN"/>
        </w:rPr>
        <w:t>条款</w:t>
      </w:r>
      <w:r>
        <w:rPr>
          <w:rFonts w:hint="eastAsia" w:ascii="宋体" w:hAnsi="宋体" w:eastAsia="宋体" w:cs="宋体"/>
          <w:sz w:val="24"/>
          <w:szCs w:val="24"/>
          <w:highlight w:val="none"/>
        </w:rPr>
        <w:t>中约定本合同适用的其他规范、规程、</w:t>
      </w:r>
      <w:r>
        <w:rPr>
          <w:rFonts w:hint="eastAsia" w:cs="宋体"/>
          <w:sz w:val="24"/>
          <w:szCs w:val="24"/>
          <w:highlight w:val="none"/>
          <w:lang w:val="en-US" w:eastAsia="zh-CN"/>
        </w:rPr>
        <w:t>计价依据</w:t>
      </w:r>
      <w:r>
        <w:rPr>
          <w:rFonts w:hint="eastAsia" w:ascii="宋体" w:hAnsi="宋体" w:eastAsia="宋体" w:cs="宋体"/>
          <w:sz w:val="24"/>
          <w:szCs w:val="24"/>
          <w:highlight w:val="none"/>
        </w:rPr>
        <w:t>、技术标准等规范性文件。</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2" w:firstLineChars="200"/>
        <w:jc w:val="both"/>
        <w:textAlignment w:val="auto"/>
        <w:outlineLvl w:val="1"/>
        <w:rPr>
          <w:rFonts w:hint="eastAsia" w:ascii="宋体" w:hAnsi="宋体" w:eastAsia="宋体" w:cs="宋体"/>
          <w:sz w:val="24"/>
          <w:szCs w:val="24"/>
          <w:highlight w:val="none"/>
        </w:rPr>
      </w:pPr>
      <w:bookmarkStart w:id="20" w:name="_Toc20032"/>
      <w:r>
        <w:rPr>
          <w:rFonts w:hint="eastAsia" w:ascii="宋体" w:hAnsi="宋体" w:eastAsia="宋体" w:cs="宋体"/>
          <w:b/>
          <w:bCs w:val="0"/>
          <w:sz w:val="24"/>
          <w:szCs w:val="24"/>
          <w:highlight w:val="none"/>
        </w:rPr>
        <w:t>2.</w:t>
      </w:r>
      <w:r>
        <w:rPr>
          <w:rFonts w:hint="eastAsia" w:ascii="宋体" w:hAnsi="宋体" w:eastAsia="宋体" w:cs="宋体"/>
          <w:b/>
          <w:bCs/>
          <w:sz w:val="24"/>
          <w:szCs w:val="24"/>
          <w:highlight w:val="none"/>
        </w:rPr>
        <w:t>委托人的</w:t>
      </w:r>
      <w:r>
        <w:rPr>
          <w:rFonts w:hint="eastAsia" w:ascii="宋体" w:hAnsi="宋体" w:cs="宋体"/>
          <w:b/>
          <w:bCs/>
          <w:color w:val="auto"/>
          <w:sz w:val="24"/>
          <w:szCs w:val="24"/>
          <w:highlight w:val="none"/>
          <w:lang w:val="en-US" w:eastAsia="zh-CN"/>
        </w:rPr>
        <w:t>权利和</w:t>
      </w:r>
      <w:r>
        <w:rPr>
          <w:rFonts w:hint="eastAsia" w:ascii="宋体" w:hAnsi="宋体" w:eastAsia="宋体" w:cs="宋体"/>
          <w:b/>
          <w:bCs/>
          <w:color w:val="auto"/>
          <w:sz w:val="24"/>
          <w:szCs w:val="24"/>
          <w:highlight w:val="none"/>
        </w:rPr>
        <w:t>义务</w:t>
      </w:r>
      <w:bookmarkEnd w:id="20"/>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2"/>
        <w:rPr>
          <w:rFonts w:hint="eastAsia" w:ascii="宋体" w:hAnsi="宋体" w:eastAsia="宋体" w:cs="宋体"/>
          <w:color w:val="auto"/>
          <w:sz w:val="24"/>
          <w:szCs w:val="24"/>
          <w:highlight w:val="none"/>
        </w:rPr>
      </w:pPr>
      <w:bookmarkStart w:id="21" w:name="_Toc24138"/>
      <w:r>
        <w:rPr>
          <w:rFonts w:hint="eastAsia" w:ascii="宋体" w:hAnsi="宋体" w:eastAsia="宋体" w:cs="宋体"/>
          <w:color w:val="auto"/>
          <w:sz w:val="24"/>
          <w:szCs w:val="24"/>
          <w:highlight w:val="none"/>
        </w:rPr>
        <w:t>2.1 {委托人的权利}</w:t>
      </w:r>
      <w:bookmarkEnd w:id="21"/>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2.1.1 委托人</w:t>
      </w:r>
      <w:r>
        <w:rPr>
          <w:rFonts w:hint="eastAsia" w:ascii="宋体" w:hAnsi="宋体" w:cs="宋体"/>
          <w:color w:val="auto"/>
          <w:sz w:val="24"/>
          <w:szCs w:val="24"/>
          <w:highlight w:val="none"/>
          <w:lang w:val="en-US" w:eastAsia="zh-CN"/>
        </w:rPr>
        <w:t>有权</w:t>
      </w:r>
      <w:r>
        <w:rPr>
          <w:rFonts w:hint="eastAsia" w:ascii="宋体" w:hAnsi="宋体" w:eastAsia="宋体" w:cs="宋体"/>
          <w:color w:val="auto"/>
          <w:sz w:val="24"/>
          <w:szCs w:val="24"/>
          <w:highlight w:val="none"/>
        </w:rPr>
        <w:t>向咨询人询问了解{工作进展情况及相关的内容}。</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2.1.2 委托人</w:t>
      </w:r>
      <w:r>
        <w:rPr>
          <w:rFonts w:hint="eastAsia" w:ascii="宋体" w:hAnsi="宋体" w:cs="宋体"/>
          <w:color w:val="auto"/>
          <w:sz w:val="24"/>
          <w:szCs w:val="24"/>
          <w:highlight w:val="none"/>
          <w:lang w:val="en-US" w:eastAsia="zh-CN"/>
        </w:rPr>
        <w:t>有权就</w:t>
      </w:r>
      <w:r>
        <w:rPr>
          <w:rFonts w:hint="eastAsia" w:ascii="宋体" w:hAnsi="宋体" w:eastAsia="宋体" w:cs="宋体"/>
          <w:color w:val="auto"/>
          <w:sz w:val="24"/>
          <w:szCs w:val="24"/>
          <w:highlight w:val="none"/>
        </w:rPr>
        <w:t>造价咨询活动向咨询人提出对{具体问题}的意见和建议。</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2.1.3</w:t>
      </w:r>
      <w:r>
        <w:rPr>
          <w:rFonts w:hint="eastAsia" w:cs="宋体"/>
          <w:color w:val="auto"/>
          <w:sz w:val="24"/>
          <w:szCs w:val="24"/>
          <w:highlight w:val="none"/>
          <w:lang w:val="en-US" w:eastAsia="zh-CN"/>
        </w:rPr>
        <w:t xml:space="preserve"> </w:t>
      </w:r>
      <w:r>
        <w:rPr>
          <w:rFonts w:hint="eastAsia" w:ascii="宋体" w:hAnsi="宋体" w:eastAsia="宋体" w:cs="宋体"/>
          <w:color w:val="auto"/>
          <w:sz w:val="24"/>
          <w:szCs w:val="24"/>
          <w:highlight w:val="none"/>
        </w:rPr>
        <w:t>委托人有权对咨询人的服务进行监督考核或{履约评价}。有关监督考核制度或{履约评价标准}在专用条款中约定。</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2.1.4 咨询人员不按咨询合同履行其职责，或与第三人串通给委托人造成经济损失，委托人有证据证明该行为属实的，委托人有权要求更换{咨询团队成员}，直至终止合同并要求咨询人承担相应的赔偿责任。</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2"/>
        <w:rPr>
          <w:rFonts w:hint="eastAsia" w:ascii="宋体" w:hAnsi="宋体" w:eastAsia="宋体" w:cs="宋体"/>
          <w:color w:val="auto"/>
          <w:sz w:val="24"/>
          <w:szCs w:val="24"/>
          <w:highlight w:val="none"/>
          <w:lang w:eastAsia="zh-CN"/>
        </w:rPr>
      </w:pPr>
      <w:bookmarkStart w:id="22" w:name="_Toc561"/>
      <w:r>
        <w:rPr>
          <w:rFonts w:hint="eastAsia" w:ascii="宋体" w:hAnsi="宋体" w:eastAsia="宋体" w:cs="宋体"/>
          <w:color w:val="auto"/>
          <w:sz w:val="24"/>
          <w:szCs w:val="24"/>
          <w:highlight w:val="none"/>
        </w:rPr>
        <w:t>2.</w:t>
      </w:r>
      <w:r>
        <w:rPr>
          <w:rFonts w:hint="eastAsia" w:ascii="宋体" w:hAnsi="宋体" w:eastAsia="宋体" w:cs="宋体"/>
          <w:color w:val="auto"/>
          <w:sz w:val="24"/>
          <w:szCs w:val="24"/>
          <w:highlight w:val="none"/>
          <w:lang w:val="en-US" w:eastAsia="zh-CN"/>
        </w:rPr>
        <w:t>2</w:t>
      </w:r>
      <w:r>
        <w:rPr>
          <w:rFonts w:hint="eastAsia" w:ascii="宋体" w:hAnsi="宋体" w:eastAsia="宋体" w:cs="宋体"/>
          <w:color w:val="auto"/>
          <w:sz w:val="24"/>
          <w:szCs w:val="24"/>
          <w:highlight w:val="none"/>
        </w:rPr>
        <w:t xml:space="preserve"> {委托人</w:t>
      </w:r>
      <w:r>
        <w:rPr>
          <w:rFonts w:hint="eastAsia" w:ascii="宋体" w:hAnsi="宋体" w:eastAsia="宋体" w:cs="宋体"/>
          <w:color w:val="auto"/>
          <w:sz w:val="24"/>
          <w:szCs w:val="24"/>
          <w:highlight w:val="none"/>
          <w:lang w:val="en-US" w:eastAsia="zh-CN"/>
        </w:rPr>
        <w:t>的义务}</w:t>
      </w:r>
      <w:bookmarkEnd w:id="22"/>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2.</w:t>
      </w:r>
      <w:r>
        <w:rPr>
          <w:rFonts w:hint="eastAsia" w:ascii="宋体" w:hAnsi="宋体" w:eastAsia="宋体" w:cs="宋体"/>
          <w:sz w:val="24"/>
          <w:szCs w:val="24"/>
          <w:highlight w:val="none"/>
        </w:rPr>
        <w:t>2.1 提供资料</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委托人应当在{专</w:t>
      </w:r>
      <w:r>
        <w:rPr>
          <w:rFonts w:hint="eastAsia" w:ascii="宋体" w:hAnsi="宋体" w:cs="宋体"/>
          <w:b w:val="0"/>
          <w:bCs/>
          <w:color w:val="auto"/>
          <w:sz w:val="24"/>
          <w:szCs w:val="24"/>
          <w:highlight w:val="none"/>
          <w:lang w:eastAsia="zh-CN"/>
        </w:rPr>
        <w:t>用条</w:t>
      </w:r>
      <w:r>
        <w:rPr>
          <w:rFonts w:hint="eastAsia" w:ascii="宋体" w:hAnsi="宋体" w:eastAsia="宋体" w:cs="宋体"/>
          <w:sz w:val="24"/>
          <w:szCs w:val="24"/>
          <w:highlight w:val="none"/>
        </w:rPr>
        <w:t>款约定的时间内}，按照附录 C 的约定无偿向咨询人提供与本合同咨询业务有关的资料。在本合同履行过程中，委托人应及时向咨询人提供最新的与本合同咨询业务有关的资</w:t>
      </w:r>
      <w:r>
        <w:rPr>
          <w:rFonts w:hint="eastAsia" w:ascii="宋体" w:hAnsi="宋体" w:eastAsia="宋体" w:cs="宋体"/>
          <w:color w:val="auto"/>
          <w:sz w:val="24"/>
          <w:szCs w:val="24"/>
          <w:highlight w:val="none"/>
        </w:rPr>
        <w:t>料。咨询人需要第三人提供有关资料时，委托人应负责转达和资料转交。委托人应对所提供资料的{真实性}、</w:t>
      </w:r>
      <w:r>
        <w:rPr>
          <w:rFonts w:hint="eastAsia" w:ascii="宋体" w:hAnsi="宋体" w:eastAsia="宋体" w:cs="宋体"/>
          <w:sz w:val="24"/>
          <w:szCs w:val="24"/>
          <w:highlight w:val="none"/>
        </w:rPr>
        <w:t>{准确性}、{合法性}与{完整性}负责。</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2.</w:t>
      </w:r>
      <w:r>
        <w:rPr>
          <w:rFonts w:hint="eastAsia" w:ascii="宋体" w:hAnsi="宋体" w:eastAsia="宋体" w:cs="宋体"/>
          <w:sz w:val="24"/>
          <w:szCs w:val="24"/>
          <w:highlight w:val="none"/>
        </w:rPr>
        <w:t>2.2 提供工作条件</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ascii="Times New Roman" w:hAnsi="Times New Roman" w:eastAsia="Times New Roman"/>
          <w:highlight w:val="none"/>
        </w:rPr>
      </w:pPr>
      <w:r>
        <w:rPr>
          <w:rFonts w:hint="eastAsia" w:ascii="宋体" w:hAnsi="宋体" w:eastAsia="宋体" w:cs="宋体"/>
          <w:sz w:val="24"/>
          <w:szCs w:val="24"/>
          <w:highlight w:val="none"/>
        </w:rPr>
        <w:t>委托人应为咨询人完成造价咨询提供必要的条件。</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ascii="宋体" w:hAnsi="宋体" w:eastAsia="宋体"/>
          <w:sz w:val="24"/>
          <w:highlight w:val="none"/>
        </w:rPr>
      </w:pPr>
      <w:r>
        <w:rPr>
          <w:rFonts w:hint="eastAsia" w:ascii="宋体" w:hAnsi="宋体" w:eastAsia="宋体"/>
          <w:sz w:val="24"/>
          <w:highlight w:val="none"/>
          <w:lang w:val="en-US" w:eastAsia="zh-CN"/>
        </w:rPr>
        <w:t>（1）</w:t>
      </w:r>
      <w:r>
        <w:rPr>
          <w:rFonts w:ascii="宋体" w:hAnsi="宋体" w:eastAsia="宋体"/>
          <w:sz w:val="24"/>
          <w:highlight w:val="none"/>
        </w:rPr>
        <w:t>委托人需要咨询人派驻项目现场咨询人员的，除专用</w:t>
      </w:r>
      <w:r>
        <w:rPr>
          <w:rFonts w:hint="eastAsia" w:ascii="宋体" w:hAnsi="宋体" w:eastAsia="宋体"/>
          <w:b w:val="0"/>
          <w:bCs/>
          <w:color w:val="auto"/>
          <w:sz w:val="24"/>
          <w:highlight w:val="none"/>
          <w:lang w:eastAsia="zh-CN"/>
        </w:rPr>
        <w:t>条款</w:t>
      </w:r>
      <w:r>
        <w:rPr>
          <w:rFonts w:ascii="宋体" w:hAnsi="宋体" w:eastAsia="宋体"/>
          <w:sz w:val="24"/>
          <w:highlight w:val="none"/>
        </w:rPr>
        <w:t>另有约定外，项目咨询人员有权无偿使用附录D中由委托人提供的房屋及设备。</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ascii="Times New Roman" w:hAnsi="Times New Roman" w:eastAsia="Times New Roman"/>
          <w:highlight w:val="none"/>
        </w:rPr>
      </w:pPr>
      <w:r>
        <w:rPr>
          <w:rFonts w:hint="eastAsia" w:ascii="宋体" w:hAnsi="宋体" w:eastAsia="宋体"/>
          <w:sz w:val="24"/>
          <w:highlight w:val="none"/>
          <w:lang w:val="en-US" w:eastAsia="zh-CN"/>
        </w:rPr>
        <w:t>（2）</w:t>
      </w:r>
      <w:r>
        <w:rPr>
          <w:rFonts w:ascii="宋体" w:hAnsi="宋体" w:eastAsia="宋体"/>
          <w:sz w:val="24"/>
          <w:highlight w:val="none"/>
        </w:rPr>
        <w:t>委托人应负责与本工程造价咨询业务有关的所有外部关系的协调，为咨询人履行本合同提供必要的外部条件。</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cs="宋体"/>
          <w:sz w:val="24"/>
          <w:szCs w:val="24"/>
          <w:highlight w:val="none"/>
        </w:rPr>
      </w:pPr>
      <w:r>
        <w:rPr>
          <w:rFonts w:hint="eastAsia" w:ascii="宋体" w:hAnsi="宋体" w:eastAsia="宋体" w:cs="宋体"/>
          <w:sz w:val="24"/>
          <w:szCs w:val="24"/>
          <w:highlight w:val="none"/>
          <w:lang w:val="en-US" w:eastAsia="zh-CN"/>
        </w:rPr>
        <w:t>2.</w:t>
      </w:r>
      <w:r>
        <w:rPr>
          <w:rFonts w:hint="eastAsia" w:ascii="宋体" w:hAnsi="宋体" w:eastAsia="宋体" w:cs="宋体"/>
          <w:sz w:val="24"/>
          <w:szCs w:val="24"/>
          <w:highlight w:val="none"/>
        </w:rPr>
        <w:t xml:space="preserve">2.3 </w:t>
      </w:r>
      <w:r>
        <w:rPr>
          <w:rFonts w:hint="eastAsia" w:cs="宋体"/>
          <w:sz w:val="24"/>
          <w:szCs w:val="24"/>
          <w:highlight w:val="none"/>
          <w:lang w:val="en-US" w:eastAsia="zh-CN"/>
        </w:rPr>
        <w:t>设定</w:t>
      </w:r>
      <w:r>
        <w:rPr>
          <w:rFonts w:hint="eastAsia" w:ascii="宋体" w:hAnsi="宋体" w:eastAsia="宋体" w:cs="宋体"/>
          <w:sz w:val="24"/>
          <w:szCs w:val="24"/>
          <w:highlight w:val="none"/>
        </w:rPr>
        <w:t>合理工作时限</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委托人应当为咨询人完成其咨询工作</w:t>
      </w:r>
      <w:r>
        <w:rPr>
          <w:rFonts w:hint="eastAsia" w:ascii="宋体" w:hAnsi="宋体" w:cs="宋体"/>
          <w:sz w:val="24"/>
          <w:szCs w:val="24"/>
          <w:highlight w:val="none"/>
          <w:lang w:eastAsia="zh-CN"/>
        </w:rPr>
        <w:t>，</w:t>
      </w:r>
      <w:r>
        <w:rPr>
          <w:rFonts w:hint="eastAsia" w:ascii="宋体" w:hAnsi="宋体" w:eastAsia="宋体" w:cs="宋体"/>
          <w:sz w:val="24"/>
          <w:szCs w:val="24"/>
          <w:highlight w:val="none"/>
        </w:rPr>
        <w:t>设定合理的工作时限。工作时限从委托人按 {规定提供完整资料条款} 规定提供完整的资料后开始计算。如果委托人要求咨询人的工作时限小于标准工作时限或通常工作时限的，双方可协商一致相应增加咨询费。</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cs="宋体"/>
          <w:sz w:val="24"/>
          <w:szCs w:val="24"/>
          <w:highlight w:val="none"/>
        </w:rPr>
      </w:pPr>
      <w:r>
        <w:rPr>
          <w:rFonts w:hint="eastAsia" w:ascii="宋体" w:hAnsi="宋体" w:eastAsia="宋体" w:cs="宋体"/>
          <w:sz w:val="24"/>
          <w:szCs w:val="24"/>
          <w:highlight w:val="none"/>
        </w:rPr>
        <w:t>合同双方应该在协议书中约定具体的咨询服务期。</w:t>
      </w:r>
      <w:r>
        <w:rPr>
          <w:rFonts w:hint="eastAsia" w:ascii="宋体" w:hAnsi="宋体" w:cs="宋体"/>
          <w:sz w:val="24"/>
          <w:szCs w:val="24"/>
          <w:highlight w:val="none"/>
          <w:lang w:eastAsia="zh-CN"/>
        </w:rPr>
        <w:t>除专用条款另有约定外，</w:t>
      </w:r>
      <w:r>
        <w:rPr>
          <w:rFonts w:hint="eastAsia" w:ascii="宋体" w:hAnsi="宋体" w:eastAsia="宋体" w:cs="宋体"/>
          <w:sz w:val="24"/>
          <w:szCs w:val="24"/>
          <w:highlight w:val="none"/>
        </w:rPr>
        <w:t>非咨询人原因造成咨询服务期限超出合同约定期限</w:t>
      </w:r>
      <w:r>
        <w:rPr>
          <w:rFonts w:hint="eastAsia" w:ascii="宋体" w:hAnsi="宋体" w:cs="宋体"/>
          <w:sz w:val="24"/>
          <w:szCs w:val="24"/>
          <w:highlight w:val="none"/>
          <w:lang w:val="en-US" w:eastAsia="zh-CN"/>
        </w:rPr>
        <w:t>30日</w:t>
      </w:r>
      <w:r>
        <w:rPr>
          <w:rFonts w:hint="eastAsia" w:ascii="宋体" w:hAnsi="宋体" w:eastAsia="宋体" w:cs="宋体"/>
          <w:sz w:val="24"/>
          <w:szCs w:val="24"/>
          <w:highlight w:val="none"/>
        </w:rPr>
        <w:t>时，咨询人可以解除合同，委托人应当向咨询人支付已完成部分的</w:t>
      </w:r>
      <w:r>
        <w:rPr>
          <w:rFonts w:hint="eastAsia" w:ascii="宋体" w:hAnsi="宋体" w:cs="宋体"/>
          <w:sz w:val="24"/>
          <w:szCs w:val="24"/>
          <w:highlight w:val="none"/>
          <w:lang w:eastAsia="zh-CN"/>
        </w:rPr>
        <w:t>咨询费</w:t>
      </w:r>
      <w:r>
        <w:rPr>
          <w:rFonts w:hint="eastAsia" w:ascii="宋体" w:hAnsi="宋体" w:eastAsia="宋体" w:cs="宋体"/>
          <w:sz w:val="24"/>
          <w:szCs w:val="24"/>
          <w:highlight w:val="none"/>
        </w:rPr>
        <w:t>。</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sz w:val="24"/>
          <w:highlight w:val="none"/>
        </w:rPr>
      </w:pPr>
      <w:r>
        <w:rPr>
          <w:rFonts w:hint="eastAsia" w:ascii="宋体" w:hAnsi="宋体" w:eastAsia="宋体"/>
          <w:sz w:val="24"/>
          <w:highlight w:val="none"/>
          <w:lang w:val="en-US" w:eastAsia="zh-CN"/>
        </w:rPr>
        <w:t>2.</w:t>
      </w:r>
      <w:r>
        <w:rPr>
          <w:rFonts w:ascii="宋体" w:hAnsi="宋体" w:eastAsia="宋体"/>
          <w:sz w:val="24"/>
          <w:highlight w:val="none"/>
        </w:rPr>
        <w:t xml:space="preserve">2.4 </w:t>
      </w:r>
      <w:r>
        <w:rPr>
          <w:rFonts w:hint="eastAsia"/>
          <w:sz w:val="24"/>
          <w:highlight w:val="none"/>
          <w:lang w:val="en-US" w:eastAsia="zh-CN"/>
        </w:rPr>
        <w:t>明确</w:t>
      </w:r>
      <w:r>
        <w:rPr>
          <w:rFonts w:ascii="宋体" w:hAnsi="宋体" w:eastAsia="宋体"/>
          <w:sz w:val="24"/>
          <w:highlight w:val="none"/>
        </w:rPr>
        <w:t>{委托人代表}</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ascii="宋体" w:hAnsi="宋体" w:eastAsia="宋体"/>
          <w:color w:val="auto"/>
          <w:sz w:val="24"/>
        </w:rPr>
      </w:pPr>
      <w:r>
        <w:rPr>
          <w:rFonts w:ascii="宋体" w:hAnsi="宋体" w:eastAsia="宋体"/>
          <w:color w:val="auto"/>
          <w:sz w:val="24"/>
        </w:rPr>
        <w:t>委托人应授权一名代表负责本合同的履行。</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ascii="宋体" w:hAnsi="宋体" w:eastAsia="宋体"/>
          <w:sz w:val="24"/>
          <w:highlight w:val="none"/>
        </w:rPr>
      </w:pPr>
      <w:r>
        <w:rPr>
          <w:rFonts w:hint="eastAsia" w:ascii="宋体" w:hAnsi="宋体" w:eastAsia="宋体"/>
          <w:color w:val="auto"/>
          <w:sz w:val="24"/>
          <w:highlight w:val="none"/>
        </w:rPr>
        <w:t>委托人应在专用合同条款中明确其负责本项目的委托人代表的姓名、职务、联系方式及授权范围等事项。委托人代表在委托人的授权范围内，负责处理合同履行过程中与委托人有关的具体事宜。</w:t>
      </w:r>
      <w:r>
        <w:rPr>
          <w:rFonts w:ascii="宋体" w:hAnsi="宋体" w:eastAsia="宋体"/>
          <w:sz w:val="24"/>
        </w:rPr>
        <w:t>委托人更换委托人代表时，应提前7日书面通知咨询人。</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ascii="Times New Roman" w:hAnsi="Times New Roman" w:eastAsia="Times New Roman"/>
          <w:color w:val="auto"/>
          <w:highlight w:val="none"/>
        </w:rPr>
      </w:pPr>
      <w:r>
        <w:rPr>
          <w:rFonts w:hint="eastAsia" w:ascii="宋体" w:hAnsi="宋体" w:eastAsia="宋体"/>
          <w:color w:val="auto"/>
          <w:sz w:val="24"/>
          <w:highlight w:val="none"/>
        </w:rPr>
        <w:t>委托人代表不能按照合同约定履行其职责及义务，并导致合同无法继续正常履行的，咨询人可以要求委托人撤换委托人代表。</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sz w:val="24"/>
          <w:highlight w:val="none"/>
        </w:rPr>
      </w:pPr>
      <w:r>
        <w:rPr>
          <w:rFonts w:hint="eastAsia" w:ascii="宋体" w:hAnsi="宋体" w:eastAsia="宋体"/>
          <w:sz w:val="24"/>
          <w:highlight w:val="none"/>
          <w:lang w:val="en-US" w:eastAsia="zh-CN"/>
        </w:rPr>
        <w:t>2.</w:t>
      </w:r>
      <w:r>
        <w:rPr>
          <w:rFonts w:ascii="宋体" w:hAnsi="宋体" w:eastAsia="宋体"/>
          <w:sz w:val="24"/>
          <w:highlight w:val="none"/>
        </w:rPr>
        <w:t xml:space="preserve">2.5 </w:t>
      </w:r>
      <w:r>
        <w:rPr>
          <w:rFonts w:hint="eastAsia"/>
          <w:sz w:val="24"/>
          <w:highlight w:val="none"/>
          <w:lang w:val="en-US" w:eastAsia="zh-CN"/>
        </w:rPr>
        <w:t>作</w:t>
      </w:r>
      <w:r>
        <w:rPr>
          <w:rFonts w:ascii="宋体" w:hAnsi="宋体" w:eastAsia="宋体"/>
          <w:sz w:val="24"/>
          <w:highlight w:val="none"/>
        </w:rPr>
        <w:t>出答复</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ascii="Times New Roman" w:hAnsi="Times New Roman" w:eastAsia="Times New Roman"/>
          <w:highlight w:val="none"/>
        </w:rPr>
      </w:pPr>
      <w:r>
        <w:rPr>
          <w:rFonts w:ascii="宋体" w:hAnsi="宋体" w:eastAsia="宋体"/>
          <w:sz w:val="24"/>
          <w:highlight w:val="none"/>
        </w:rPr>
        <w:t>委托人应当在专用</w:t>
      </w:r>
      <w:r>
        <w:rPr>
          <w:rFonts w:hint="eastAsia" w:ascii="宋体" w:hAnsi="宋体" w:eastAsia="宋体"/>
          <w:b w:val="0"/>
          <w:bCs/>
          <w:color w:val="auto"/>
          <w:sz w:val="24"/>
          <w:highlight w:val="none"/>
          <w:lang w:eastAsia="zh-CN"/>
        </w:rPr>
        <w:t>条款</w:t>
      </w:r>
      <w:r>
        <w:rPr>
          <w:rFonts w:ascii="宋体" w:hAnsi="宋体" w:eastAsia="宋体"/>
          <w:sz w:val="24"/>
          <w:highlight w:val="none"/>
        </w:rPr>
        <w:t>约定的时间内就咨询人以书面形式提交并要求</w:t>
      </w:r>
      <w:r>
        <w:rPr>
          <w:rFonts w:hint="eastAsia"/>
          <w:sz w:val="24"/>
          <w:highlight w:val="none"/>
          <w:lang w:val="en-US" w:eastAsia="zh-CN"/>
        </w:rPr>
        <w:t>作</w:t>
      </w:r>
      <w:r>
        <w:rPr>
          <w:rFonts w:ascii="宋体" w:hAnsi="宋体" w:eastAsia="宋体"/>
          <w:sz w:val="24"/>
          <w:highlight w:val="none"/>
        </w:rPr>
        <w:t>出答复的事宜给予书面答复。逾期未答复的，由此造成的工作延误和损失由委托人承担。</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2.</w:t>
      </w:r>
      <w:r>
        <w:rPr>
          <w:rFonts w:hint="eastAsia" w:ascii="宋体" w:hAnsi="宋体" w:eastAsia="宋体" w:cs="宋体"/>
          <w:sz w:val="24"/>
          <w:szCs w:val="24"/>
          <w:highlight w:val="none"/>
        </w:rPr>
        <w:t>2.6 支付</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委托人应当按照合同的约定，</w:t>
      </w:r>
      <w:r>
        <w:rPr>
          <w:rFonts w:hint="eastAsia" w:ascii="宋体" w:hAnsi="宋体" w:eastAsia="宋体" w:cs="宋体"/>
          <w:color w:val="auto"/>
          <w:sz w:val="24"/>
          <w:szCs w:val="24"/>
          <w:highlight w:val="none"/>
        </w:rPr>
        <w:t>及时签收咨询服务成果文件，按时足额向</w:t>
      </w:r>
      <w:r>
        <w:rPr>
          <w:rFonts w:hint="eastAsia" w:ascii="宋体" w:hAnsi="宋体" w:eastAsia="宋体" w:cs="宋体"/>
          <w:sz w:val="24"/>
          <w:szCs w:val="24"/>
          <w:highlight w:val="none"/>
        </w:rPr>
        <w:t>咨询人支付</w:t>
      </w:r>
      <w:r>
        <w:rPr>
          <w:rFonts w:hint="eastAsia" w:ascii="宋体" w:hAnsi="宋体" w:cs="宋体"/>
          <w:sz w:val="24"/>
          <w:szCs w:val="24"/>
          <w:highlight w:val="none"/>
          <w:lang w:eastAsia="zh-CN"/>
        </w:rPr>
        <w:t>咨询费</w:t>
      </w:r>
      <w:r>
        <w:rPr>
          <w:rFonts w:hint="eastAsia" w:ascii="宋体" w:hAnsi="宋体" w:eastAsia="宋体" w:cs="宋体"/>
          <w:sz w:val="24"/>
          <w:szCs w:val="24"/>
          <w:highlight w:val="none"/>
        </w:rPr>
        <w:t>。</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2" w:firstLineChars="200"/>
        <w:jc w:val="both"/>
        <w:textAlignment w:val="auto"/>
        <w:outlineLvl w:val="1"/>
        <w:rPr>
          <w:rFonts w:hint="eastAsia" w:ascii="宋体" w:hAnsi="宋体" w:eastAsia="宋体" w:cs="宋体"/>
          <w:sz w:val="24"/>
          <w:szCs w:val="24"/>
          <w:highlight w:val="none"/>
        </w:rPr>
      </w:pPr>
      <w:bookmarkStart w:id="23" w:name="_Toc8218"/>
      <w:r>
        <w:rPr>
          <w:rFonts w:hint="eastAsia" w:ascii="宋体" w:hAnsi="宋体" w:eastAsia="宋体" w:cs="宋体"/>
          <w:b/>
          <w:sz w:val="24"/>
          <w:szCs w:val="24"/>
          <w:highlight w:val="none"/>
        </w:rPr>
        <w:t>3.</w:t>
      </w:r>
      <w:r>
        <w:rPr>
          <w:rFonts w:hint="eastAsia" w:ascii="宋体" w:hAnsi="宋体" w:eastAsia="宋体" w:cs="宋体"/>
          <w:b/>
          <w:bCs/>
          <w:sz w:val="24"/>
          <w:szCs w:val="24"/>
          <w:highlight w:val="none"/>
        </w:rPr>
        <w:t>咨询人的</w:t>
      </w:r>
      <w:r>
        <w:rPr>
          <w:rFonts w:hint="eastAsia" w:ascii="宋体" w:hAnsi="宋体" w:cs="宋体"/>
          <w:b/>
          <w:bCs/>
          <w:color w:val="auto"/>
          <w:sz w:val="24"/>
          <w:szCs w:val="24"/>
          <w:highlight w:val="none"/>
          <w:lang w:val="en-US" w:eastAsia="zh-CN"/>
        </w:rPr>
        <w:t>权利和</w:t>
      </w:r>
      <w:r>
        <w:rPr>
          <w:rFonts w:hint="eastAsia" w:ascii="宋体" w:hAnsi="宋体" w:eastAsia="宋体" w:cs="宋体"/>
          <w:b/>
          <w:bCs/>
          <w:sz w:val="24"/>
          <w:szCs w:val="24"/>
          <w:highlight w:val="none"/>
        </w:rPr>
        <w:t>义务</w:t>
      </w:r>
      <w:bookmarkEnd w:id="23"/>
    </w:p>
    <w:p>
      <w:pPr>
        <w:keepNext w:val="0"/>
        <w:keepLines w:val="0"/>
        <w:pageBreakBefore w:val="0"/>
        <w:widowControl w:val="0"/>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rPr>
      </w:pPr>
      <w:bookmarkStart w:id="24" w:name="page13"/>
      <w:bookmarkEnd w:id="24"/>
      <w:bookmarkStart w:id="25" w:name="_Toc22643"/>
      <w:r>
        <w:rPr>
          <w:rFonts w:hint="eastAsia" w:ascii="宋体" w:hAnsi="宋体" w:eastAsia="宋体" w:cs="宋体"/>
          <w:b w:val="0"/>
          <w:bCs w:val="0"/>
          <w:color w:val="auto"/>
          <w:sz w:val="24"/>
          <w:szCs w:val="24"/>
          <w:highlight w:val="none"/>
        </w:rPr>
        <w:t>3.1</w:t>
      </w:r>
      <w:r>
        <w:rPr>
          <w:rFonts w:hint="eastAsia" w:cs="宋体"/>
          <w:b w:val="0"/>
          <w:bCs w:val="0"/>
          <w:color w:val="auto"/>
          <w:sz w:val="24"/>
          <w:szCs w:val="24"/>
          <w:highlight w:val="none"/>
          <w:lang w:val="en-US" w:eastAsia="zh-CN"/>
        </w:rPr>
        <w:t xml:space="preserve"> </w:t>
      </w:r>
      <w:r>
        <w:rPr>
          <w:rFonts w:hint="eastAsia" w:ascii="宋体" w:hAnsi="宋体" w:eastAsia="宋体" w:cs="宋体"/>
          <w:b w:val="0"/>
          <w:bCs w:val="0"/>
          <w:color w:val="auto"/>
          <w:sz w:val="24"/>
          <w:szCs w:val="24"/>
          <w:highlight w:val="none"/>
        </w:rPr>
        <w:t>咨询人的权利</w:t>
      </w:r>
      <w:bookmarkEnd w:id="25"/>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cs="宋体"/>
          <w:sz w:val="24"/>
          <w:szCs w:val="24"/>
          <w:highlight w:val="none"/>
          <w:lang w:val="en-US" w:eastAsia="zh-CN"/>
        </w:rPr>
      </w:pPr>
      <w:r>
        <w:rPr>
          <w:rFonts w:hint="eastAsia" w:ascii="宋体" w:hAnsi="宋体" w:cs="宋体"/>
          <w:sz w:val="24"/>
          <w:szCs w:val="24"/>
          <w:highlight w:val="none"/>
          <w:lang w:val="en-US" w:eastAsia="zh-CN"/>
        </w:rPr>
        <w:t>3.1.1咨询人有权要求委托人按附录C提供咨询工作所必需的依据资料。在咨询活动过程中，若委托人提供的资料不明确、不完整，咨询人有权要求委托人补充相关资料。</w:t>
      </w:r>
    </w:p>
    <w:p>
      <w:pPr>
        <w:keepNext w:val="0"/>
        <w:keepLines w:val="0"/>
        <w:pageBreakBefore w:val="0"/>
        <w:widowControl w:val="0"/>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3.1.2咨询人进行咨询活动过程中，</w:t>
      </w:r>
      <w:r>
        <w:rPr>
          <w:rFonts w:hint="eastAsia" w:ascii="宋体" w:hAnsi="宋体" w:cs="宋体"/>
          <w:b w:val="0"/>
          <w:bCs w:val="0"/>
          <w:color w:val="auto"/>
          <w:sz w:val="24"/>
          <w:szCs w:val="24"/>
          <w:highlight w:val="none"/>
          <w:lang w:val="en-US" w:eastAsia="zh-CN"/>
        </w:rPr>
        <w:t>有权</w:t>
      </w:r>
      <w:r>
        <w:rPr>
          <w:rFonts w:hint="eastAsia" w:ascii="宋体" w:hAnsi="宋体" w:eastAsia="宋体" w:cs="宋体"/>
          <w:b w:val="0"/>
          <w:bCs w:val="0"/>
          <w:color w:val="auto"/>
          <w:sz w:val="24"/>
          <w:szCs w:val="24"/>
          <w:highlight w:val="none"/>
        </w:rPr>
        <w:t>就与咨询活动有关的问题向第三人进行询问和调查核对。</w:t>
      </w:r>
    </w:p>
    <w:p>
      <w:pPr>
        <w:keepNext w:val="0"/>
        <w:keepLines w:val="0"/>
        <w:pageBreakBefore w:val="0"/>
        <w:widowControl w:val="0"/>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3.1.3咨询人进行咨询活动过程中，</w:t>
      </w:r>
      <w:r>
        <w:rPr>
          <w:rFonts w:hint="eastAsia" w:ascii="宋体" w:hAnsi="宋体" w:cs="宋体"/>
          <w:b w:val="0"/>
          <w:bCs w:val="0"/>
          <w:color w:val="auto"/>
          <w:sz w:val="24"/>
          <w:szCs w:val="24"/>
          <w:highlight w:val="none"/>
          <w:lang w:val="en-US" w:eastAsia="zh-CN"/>
        </w:rPr>
        <w:t>有权</w:t>
      </w:r>
      <w:r>
        <w:rPr>
          <w:rFonts w:hint="eastAsia" w:ascii="宋体" w:hAnsi="宋体" w:eastAsia="宋体" w:cs="宋体"/>
          <w:b w:val="0"/>
          <w:bCs w:val="0"/>
          <w:color w:val="auto"/>
          <w:sz w:val="24"/>
          <w:szCs w:val="24"/>
          <w:highlight w:val="none"/>
        </w:rPr>
        <w:t>进入工程现场进行</w:t>
      </w:r>
      <w:r>
        <w:rPr>
          <w:rFonts w:hint="eastAsia" w:ascii="宋体" w:hAnsi="宋体" w:cs="宋体"/>
          <w:b w:val="0"/>
          <w:bCs w:val="0"/>
          <w:color w:val="auto"/>
          <w:sz w:val="24"/>
          <w:szCs w:val="24"/>
          <w:highlight w:val="none"/>
          <w:lang w:eastAsia="zh-CN"/>
        </w:rPr>
        <w:t>勘察</w:t>
      </w:r>
      <w:r>
        <w:rPr>
          <w:rFonts w:hint="eastAsia" w:ascii="宋体" w:hAnsi="宋体" w:eastAsia="宋体" w:cs="宋体"/>
          <w:b w:val="0"/>
          <w:bCs w:val="0"/>
          <w:color w:val="auto"/>
          <w:sz w:val="24"/>
          <w:szCs w:val="24"/>
          <w:highlight w:val="none"/>
        </w:rPr>
        <w:t>测量和取证，委托人应协调工程有关各方予以配合。</w:t>
      </w:r>
    </w:p>
    <w:p>
      <w:pPr>
        <w:keepNext w:val="0"/>
        <w:keepLines w:val="0"/>
        <w:pageBreakBefore w:val="0"/>
        <w:widowControl w:val="0"/>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3.1.4因委托人的原因导致咨询人的工作受到延误或增加附加工作内容的，咨询人应将相关情况及可能产生的影响及时书面通知委托人，</w:t>
      </w:r>
      <w:r>
        <w:rPr>
          <w:rFonts w:hint="eastAsia" w:ascii="宋体" w:hAnsi="宋体" w:cs="宋体"/>
          <w:b w:val="0"/>
          <w:bCs w:val="0"/>
          <w:color w:val="auto"/>
          <w:sz w:val="24"/>
          <w:szCs w:val="24"/>
          <w:highlight w:val="none"/>
          <w:lang w:val="en-US" w:eastAsia="zh-CN"/>
        </w:rPr>
        <w:t>有权</w:t>
      </w:r>
      <w:r>
        <w:rPr>
          <w:rFonts w:hint="eastAsia" w:ascii="宋体" w:hAnsi="宋体" w:eastAsia="宋体" w:cs="宋体"/>
          <w:b w:val="0"/>
          <w:bCs w:val="0"/>
          <w:color w:val="auto"/>
          <w:sz w:val="24"/>
          <w:szCs w:val="24"/>
          <w:highlight w:val="none"/>
        </w:rPr>
        <w:t>要求委托人顺延延误的工作时间及增加附加工作所需时间，并收取附加工作咨询费。</w:t>
      </w:r>
    </w:p>
    <w:p>
      <w:pPr>
        <w:keepNext w:val="0"/>
        <w:keepLines w:val="0"/>
        <w:pageBreakBefore w:val="0"/>
        <w:widowControl w:val="0"/>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lang w:val="en-US" w:eastAsia="zh-CN"/>
        </w:rPr>
      </w:pPr>
      <w:bookmarkStart w:id="26" w:name="_Toc11357"/>
      <w:r>
        <w:rPr>
          <w:rFonts w:hint="eastAsia" w:ascii="宋体" w:hAnsi="宋体" w:eastAsia="宋体" w:cs="宋体"/>
          <w:b w:val="0"/>
          <w:bCs w:val="0"/>
          <w:color w:val="auto"/>
          <w:sz w:val="24"/>
          <w:szCs w:val="24"/>
          <w:highlight w:val="none"/>
        </w:rPr>
        <w:t>3.</w:t>
      </w:r>
      <w:r>
        <w:rPr>
          <w:rFonts w:hint="eastAsia" w:ascii="宋体" w:hAnsi="宋体" w:eastAsia="宋体" w:cs="宋体"/>
          <w:b w:val="0"/>
          <w:bCs w:val="0"/>
          <w:color w:val="auto"/>
          <w:sz w:val="24"/>
          <w:szCs w:val="24"/>
          <w:highlight w:val="none"/>
          <w:lang w:val="en-US" w:eastAsia="zh-CN"/>
        </w:rPr>
        <w:t>2</w:t>
      </w:r>
      <w:r>
        <w:rPr>
          <w:rFonts w:hint="eastAsia" w:cs="宋体"/>
          <w:b w:val="0"/>
          <w:bCs w:val="0"/>
          <w:color w:val="auto"/>
          <w:sz w:val="24"/>
          <w:szCs w:val="24"/>
          <w:highlight w:val="none"/>
          <w:lang w:val="en-US" w:eastAsia="zh-CN"/>
        </w:rPr>
        <w:t xml:space="preserve"> </w:t>
      </w:r>
      <w:r>
        <w:rPr>
          <w:rFonts w:hint="eastAsia" w:ascii="宋体" w:hAnsi="宋体" w:eastAsia="宋体" w:cs="宋体"/>
          <w:b w:val="0"/>
          <w:bCs w:val="0"/>
          <w:color w:val="auto"/>
          <w:sz w:val="24"/>
          <w:szCs w:val="24"/>
          <w:highlight w:val="none"/>
        </w:rPr>
        <w:t>{咨询人</w:t>
      </w:r>
      <w:r>
        <w:rPr>
          <w:rFonts w:hint="eastAsia" w:ascii="宋体" w:hAnsi="宋体" w:eastAsia="宋体" w:cs="宋体"/>
          <w:b w:val="0"/>
          <w:bCs w:val="0"/>
          <w:color w:val="auto"/>
          <w:sz w:val="24"/>
          <w:szCs w:val="24"/>
          <w:highlight w:val="none"/>
          <w:lang w:val="en-US" w:eastAsia="zh-CN"/>
        </w:rPr>
        <w:t>的义务}</w:t>
      </w:r>
      <w:bookmarkEnd w:id="26"/>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kern w:val="2"/>
          <w:sz w:val="24"/>
          <w:szCs w:val="24"/>
          <w:highlight w:val="none"/>
          <w:lang w:val="en-US" w:eastAsia="zh-CN" w:bidi="ar-SA"/>
        </w:rPr>
        <w:t>3.</w:t>
      </w:r>
      <w:r>
        <w:rPr>
          <w:rFonts w:hint="eastAsia" w:ascii="宋体" w:hAnsi="宋体" w:cs="宋体"/>
          <w:b w:val="0"/>
          <w:bCs w:val="0"/>
          <w:color w:val="auto"/>
          <w:kern w:val="2"/>
          <w:sz w:val="24"/>
          <w:szCs w:val="24"/>
          <w:highlight w:val="none"/>
          <w:lang w:val="en-US" w:eastAsia="zh-CN" w:bidi="ar-SA"/>
        </w:rPr>
        <w:t>2</w:t>
      </w:r>
      <w:r>
        <w:rPr>
          <w:rFonts w:hint="eastAsia" w:ascii="宋体" w:hAnsi="宋体" w:eastAsia="宋体" w:cs="宋体"/>
          <w:b w:val="0"/>
          <w:bCs w:val="0"/>
          <w:color w:val="auto"/>
          <w:kern w:val="2"/>
          <w:sz w:val="24"/>
          <w:szCs w:val="24"/>
          <w:highlight w:val="none"/>
          <w:lang w:val="en-US" w:eastAsia="zh-CN" w:bidi="ar-SA"/>
        </w:rPr>
        <w:t>.1</w:t>
      </w:r>
      <w:r>
        <w:rPr>
          <w:rFonts w:hint="eastAsia" w:ascii="宋体" w:hAnsi="宋体" w:eastAsia="宋体" w:cs="宋体"/>
          <w:b w:val="0"/>
          <w:bCs w:val="0"/>
          <w:color w:val="auto"/>
          <w:sz w:val="24"/>
          <w:szCs w:val="24"/>
          <w:highlight w:val="none"/>
        </w:rPr>
        <w:t>咨询人应组建能够满足咨询服务需要的项目咨询团队。项目咨询团队的主要人员应具有专用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约定的资格条件，团队人员的数量应符合专用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的约定。采用招标程序签署本合同的，团队人员应当与投标文件载明的一致。</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kern w:val="2"/>
          <w:sz w:val="24"/>
          <w:szCs w:val="24"/>
          <w:highlight w:val="none"/>
          <w:lang w:val="en-US" w:eastAsia="zh-CN" w:bidi="ar-SA"/>
        </w:rPr>
        <w:t>3.</w:t>
      </w:r>
      <w:r>
        <w:rPr>
          <w:rFonts w:hint="eastAsia" w:ascii="宋体" w:hAnsi="宋体" w:cs="宋体"/>
          <w:b w:val="0"/>
          <w:bCs w:val="0"/>
          <w:color w:val="auto"/>
          <w:kern w:val="2"/>
          <w:sz w:val="24"/>
          <w:szCs w:val="24"/>
          <w:highlight w:val="none"/>
          <w:lang w:val="en-US" w:eastAsia="zh-CN" w:bidi="ar-SA"/>
        </w:rPr>
        <w:t>2</w:t>
      </w:r>
      <w:r>
        <w:rPr>
          <w:rFonts w:hint="eastAsia" w:ascii="宋体" w:hAnsi="宋体" w:eastAsia="宋体" w:cs="宋体"/>
          <w:b w:val="0"/>
          <w:bCs w:val="0"/>
          <w:color w:val="auto"/>
          <w:kern w:val="2"/>
          <w:sz w:val="24"/>
          <w:szCs w:val="24"/>
          <w:highlight w:val="none"/>
          <w:lang w:val="en-US" w:eastAsia="zh-CN" w:bidi="ar-SA"/>
        </w:rPr>
        <w:t>.2</w:t>
      </w:r>
      <w:r>
        <w:rPr>
          <w:rFonts w:hint="eastAsia" w:ascii="宋体" w:hAnsi="宋体" w:eastAsia="宋体" w:cs="宋体"/>
          <w:b w:val="0"/>
          <w:bCs w:val="0"/>
          <w:color w:val="auto"/>
          <w:sz w:val="24"/>
          <w:szCs w:val="24"/>
          <w:highlight w:val="none"/>
        </w:rPr>
        <w:t>咨询人应以书面形式授权一名项目负责人负责履行本合同、主持项目咨询团队工作。采用招标程序签署本合同的，项目负责人应当与投标文件载明的一致。</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0"/>
        <w:jc w:val="both"/>
        <w:textAlignment w:val="auto"/>
        <w:rPr>
          <w:rFonts w:ascii="宋体" w:hAnsi="宋体" w:eastAsia="宋体"/>
          <w:b w:val="0"/>
          <w:bCs w:val="0"/>
          <w:color w:val="auto"/>
          <w:sz w:val="24"/>
          <w:highlight w:val="none"/>
        </w:rPr>
      </w:pPr>
      <w:r>
        <w:rPr>
          <w:rFonts w:ascii="宋体" w:hAnsi="宋体" w:eastAsia="宋体" w:cs="Times New Roman"/>
          <w:b w:val="0"/>
          <w:bCs w:val="0"/>
          <w:color w:val="auto"/>
          <w:kern w:val="2"/>
          <w:sz w:val="24"/>
          <w:szCs w:val="24"/>
          <w:highlight w:val="none"/>
          <w:lang w:val="en-US" w:eastAsia="zh-CN" w:bidi="ar-SA"/>
        </w:rPr>
        <w:t>3.2.</w:t>
      </w:r>
      <w:r>
        <w:rPr>
          <w:rFonts w:hint="eastAsia" w:cs="Times New Roman"/>
          <w:b w:val="0"/>
          <w:bCs w:val="0"/>
          <w:color w:val="auto"/>
          <w:kern w:val="2"/>
          <w:sz w:val="24"/>
          <w:szCs w:val="24"/>
          <w:highlight w:val="none"/>
          <w:lang w:val="en-US" w:eastAsia="zh-CN" w:bidi="ar-SA"/>
        </w:rPr>
        <w:t>3</w:t>
      </w:r>
      <w:r>
        <w:rPr>
          <w:rFonts w:ascii="宋体" w:hAnsi="宋体" w:eastAsia="宋体"/>
          <w:b w:val="0"/>
          <w:bCs w:val="0"/>
          <w:color w:val="auto"/>
          <w:sz w:val="24"/>
          <w:highlight w:val="none"/>
        </w:rPr>
        <w:t>咨询人应当按照专用</w:t>
      </w:r>
      <w:r>
        <w:rPr>
          <w:rFonts w:hint="eastAsia" w:ascii="宋体" w:hAnsi="宋体" w:eastAsia="宋体"/>
          <w:b w:val="0"/>
          <w:bCs w:val="0"/>
          <w:color w:val="auto"/>
          <w:sz w:val="24"/>
          <w:highlight w:val="none"/>
          <w:lang w:eastAsia="zh-CN"/>
        </w:rPr>
        <w:t>条款</w:t>
      </w:r>
      <w:r>
        <w:rPr>
          <w:rFonts w:ascii="宋体" w:hAnsi="宋体" w:eastAsia="宋体"/>
          <w:b w:val="0"/>
          <w:bCs w:val="0"/>
          <w:color w:val="auto"/>
          <w:sz w:val="24"/>
          <w:highlight w:val="none"/>
        </w:rPr>
        <w:t>约定的时间等要求向委托人提供与工程造价咨询业务有关的资料，包括工程造价咨询企业的</w:t>
      </w:r>
      <w:r>
        <w:rPr>
          <w:rFonts w:hint="eastAsia" w:ascii="宋体" w:hAnsi="宋体" w:eastAsia="宋体"/>
          <w:b w:val="0"/>
          <w:bCs w:val="0"/>
          <w:color w:val="auto"/>
          <w:sz w:val="24"/>
          <w:highlight w:val="none"/>
        </w:rPr>
        <w:t>营业执照</w:t>
      </w:r>
      <w:r>
        <w:rPr>
          <w:rFonts w:hint="eastAsia" w:ascii="宋体" w:hAnsi="宋体" w:eastAsia="宋体"/>
          <w:b w:val="0"/>
          <w:bCs w:val="0"/>
          <w:color w:val="auto"/>
          <w:sz w:val="24"/>
          <w:highlight w:val="none"/>
          <w:lang w:eastAsia="zh-CN"/>
        </w:rPr>
        <w:t>、信用等级</w:t>
      </w:r>
      <w:r>
        <w:rPr>
          <w:rFonts w:ascii="宋体" w:hAnsi="宋体" w:eastAsia="宋体"/>
          <w:b w:val="0"/>
          <w:bCs w:val="0"/>
          <w:color w:val="auto"/>
          <w:sz w:val="24"/>
          <w:highlight w:val="none"/>
        </w:rPr>
        <w:t>及承担本合同业务的团队人员名单及</w:t>
      </w:r>
      <w:r>
        <w:rPr>
          <w:rFonts w:hint="eastAsia" w:ascii="宋体" w:hAnsi="宋体"/>
          <w:b w:val="0"/>
          <w:bCs w:val="0"/>
          <w:color w:val="auto"/>
          <w:sz w:val="24"/>
          <w:highlight w:val="none"/>
          <w:lang w:val="en-US" w:eastAsia="zh-CN"/>
        </w:rPr>
        <w:t>造价工程师注册</w:t>
      </w:r>
      <w:r>
        <w:rPr>
          <w:rFonts w:ascii="宋体" w:hAnsi="宋体" w:eastAsia="宋体"/>
          <w:b w:val="0"/>
          <w:bCs w:val="0"/>
          <w:color w:val="auto"/>
          <w:sz w:val="24"/>
          <w:highlight w:val="none"/>
        </w:rPr>
        <w:t>证书、咨询工作大纲等，并按合同约定的服务范围和工作内容实施咨询业务。</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3.2.4咨询人从事工程造价咨询活动，应当遵循独立、客观、公正、诚实信用的原则，不得损害社会公共利益和他人的合法权益。不得参与与委托人利益相冲突的任何活动。</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3.2.5咨询人承诺按照法律规定及合同约定，完成合同范围内的建设工程 {造价咨询服务}，不得转包承接的{造价咨询服务业务}。</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FF0000"/>
          <w:sz w:val="24"/>
          <w:szCs w:val="24"/>
          <w:highlight w:val="none"/>
          <w:lang w:val="en-US" w:eastAsia="zh-CN"/>
        </w:rPr>
      </w:pPr>
      <w:r>
        <w:rPr>
          <w:rFonts w:hint="eastAsia" w:ascii="宋体" w:hAnsi="宋体" w:eastAsia="宋体" w:cs="宋体"/>
          <w:color w:val="auto"/>
          <w:sz w:val="24"/>
          <w:szCs w:val="24"/>
          <w:highlight w:val="none"/>
          <w:lang w:val="en-US" w:eastAsia="zh-CN"/>
        </w:rPr>
        <w:t>3.2.</w:t>
      </w:r>
      <w:r>
        <w:rPr>
          <w:rFonts w:hint="eastAsia" w:ascii="宋体" w:hAnsi="宋体" w:cs="宋体"/>
          <w:color w:val="auto"/>
          <w:sz w:val="24"/>
          <w:szCs w:val="24"/>
          <w:highlight w:val="none"/>
          <w:lang w:val="en-US" w:eastAsia="zh-CN"/>
        </w:rPr>
        <w:t>6</w:t>
      </w:r>
      <w:r>
        <w:rPr>
          <w:rFonts w:hint="eastAsia" w:ascii="宋体" w:hAnsi="宋体" w:eastAsia="宋体" w:cs="宋体"/>
          <w:color w:val="auto"/>
          <w:sz w:val="24"/>
          <w:szCs w:val="24"/>
          <w:highlight w:val="none"/>
          <w:lang w:val="en-US" w:eastAsia="zh-CN"/>
        </w:rPr>
        <w:t>咨询人应对委托人提供的各项资料进行检查核实，发现委托人提供的相关资料</w:t>
      </w:r>
      <w:r>
        <w:rPr>
          <w:rFonts w:hint="eastAsia" w:ascii="宋体" w:hAnsi="宋体" w:cs="宋体"/>
          <w:color w:val="auto"/>
          <w:sz w:val="24"/>
          <w:szCs w:val="24"/>
          <w:highlight w:val="none"/>
          <w:lang w:val="en-US" w:eastAsia="zh-CN"/>
        </w:rPr>
        <w:t>存在</w:t>
      </w:r>
      <w:r>
        <w:rPr>
          <w:rFonts w:hint="eastAsia" w:ascii="宋体" w:hAnsi="宋体" w:eastAsia="宋体" w:cs="宋体"/>
          <w:color w:val="auto"/>
          <w:sz w:val="24"/>
          <w:szCs w:val="24"/>
          <w:highlight w:val="none"/>
          <w:lang w:val="en-US" w:eastAsia="zh-CN"/>
        </w:rPr>
        <w:t>问题的，咨询人应当及时通知委托人。</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3.2.7咨询人的工作依据</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咨询人应在专用条款内与委托人协商明确履行本合同约定的咨询服务需要适用的技术标准、规范、</w:t>
      </w:r>
      <w:r>
        <w:rPr>
          <w:rFonts w:hint="eastAsia" w:cs="宋体"/>
          <w:b w:val="0"/>
          <w:bCs w:val="0"/>
          <w:color w:val="auto"/>
          <w:kern w:val="2"/>
          <w:sz w:val="24"/>
          <w:szCs w:val="24"/>
          <w:highlight w:val="none"/>
          <w:lang w:val="en-US" w:eastAsia="zh-CN" w:bidi="ar-SA"/>
        </w:rPr>
        <w:t>计价依据</w:t>
      </w:r>
      <w:r>
        <w:rPr>
          <w:rFonts w:hint="eastAsia" w:ascii="宋体" w:hAnsi="宋体" w:eastAsia="宋体" w:cs="宋体"/>
          <w:b w:val="0"/>
          <w:bCs w:val="0"/>
          <w:color w:val="auto"/>
          <w:kern w:val="2"/>
          <w:sz w:val="24"/>
          <w:szCs w:val="24"/>
          <w:highlight w:val="none"/>
          <w:lang w:val="en-US" w:eastAsia="zh-CN" w:bidi="ar-SA"/>
        </w:rPr>
        <w:t>等工作依据，但不得违反国家及工程所在地的强制性标准、规范。</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咨询人应自行配备本条所述的技术标准、规范、</w:t>
      </w:r>
      <w:r>
        <w:rPr>
          <w:rFonts w:hint="eastAsia" w:cs="宋体"/>
          <w:b w:val="0"/>
          <w:bCs w:val="0"/>
          <w:color w:val="auto"/>
          <w:kern w:val="2"/>
          <w:sz w:val="24"/>
          <w:szCs w:val="24"/>
          <w:highlight w:val="none"/>
          <w:lang w:val="en-US" w:eastAsia="zh-CN" w:bidi="ar-SA"/>
        </w:rPr>
        <w:t>计价依据</w:t>
      </w:r>
      <w:r>
        <w:rPr>
          <w:rFonts w:hint="eastAsia" w:ascii="宋体" w:hAnsi="宋体" w:eastAsia="宋体" w:cs="宋体"/>
          <w:b w:val="0"/>
          <w:bCs w:val="0"/>
          <w:color w:val="auto"/>
          <w:kern w:val="2"/>
          <w:sz w:val="24"/>
          <w:szCs w:val="24"/>
          <w:highlight w:val="none"/>
          <w:lang w:val="en-US" w:eastAsia="zh-CN" w:bidi="ar-SA"/>
        </w:rPr>
        <w:t>等相关资料。必须由委托人提供的资料，应在附录C中载明。需要委托人协助才能获得的资料，委托人应予以协助。</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除合同另有约定外，咨询人完成咨询服务所应遵守的法律以及技术标准在合同签订之后发生重大变化，或者有新的法律以及技术标准实施的，咨询人应就推荐性标准向委托人提出遵守新标准的建议，对强制性的规定或标准应当遵照执行。因委托人采纳咨询人的建议或遵守新的强制性的规定或标准，导致增加咨询服务费用和服务期延长的，由委托人承担。</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3.2.</w:t>
      </w:r>
      <w:r>
        <w:rPr>
          <w:rFonts w:hint="eastAsia" w:cs="宋体"/>
          <w:b w:val="0"/>
          <w:bCs w:val="0"/>
          <w:color w:val="auto"/>
          <w:kern w:val="2"/>
          <w:sz w:val="24"/>
          <w:szCs w:val="24"/>
          <w:highlight w:val="none"/>
          <w:lang w:val="en-US" w:eastAsia="zh-CN" w:bidi="ar-SA"/>
        </w:rPr>
        <w:t>8</w:t>
      </w:r>
      <w:r>
        <w:rPr>
          <w:rFonts w:hint="eastAsia" w:ascii="宋体" w:hAnsi="宋体" w:eastAsia="宋体" w:cs="宋体"/>
          <w:b w:val="0"/>
          <w:bCs w:val="0"/>
          <w:color w:val="auto"/>
          <w:kern w:val="2"/>
          <w:sz w:val="24"/>
          <w:szCs w:val="24"/>
          <w:highlight w:val="none"/>
          <w:lang w:val="en-US" w:eastAsia="zh-CN" w:bidi="ar-SA"/>
        </w:rPr>
        <w:t>在合同履行过程中，咨询人员应保持相对稳定，以保证咨询工作正常进行。咨询人</w:t>
      </w:r>
      <w:r>
        <w:rPr>
          <w:rFonts w:hint="eastAsia" w:cs="宋体"/>
          <w:b w:val="0"/>
          <w:bCs w:val="0"/>
          <w:color w:val="auto"/>
          <w:kern w:val="2"/>
          <w:sz w:val="24"/>
          <w:szCs w:val="24"/>
          <w:highlight w:val="none"/>
          <w:lang w:val="en-US" w:eastAsia="zh-CN" w:bidi="ar-SA"/>
        </w:rPr>
        <w:t>确需</w:t>
      </w:r>
      <w:r>
        <w:rPr>
          <w:rFonts w:hint="eastAsia" w:ascii="宋体" w:hAnsi="宋体" w:eastAsia="宋体" w:cs="宋体"/>
          <w:b w:val="0"/>
          <w:bCs w:val="0"/>
          <w:color w:val="auto"/>
          <w:kern w:val="2"/>
          <w:sz w:val="24"/>
          <w:szCs w:val="24"/>
          <w:highlight w:val="none"/>
          <w:lang w:val="en-US" w:eastAsia="zh-CN" w:bidi="ar-SA"/>
        </w:rPr>
        <w:t>更换项目负责人时，应提前7日向委托人书面报告，经委托人同意后方可更换。除专用条款另有约定外，咨询人更换项目咨询团队其他咨询人员，应提前3日向委托人书面报告，经委托人同意后以相当资格与能力的人员替换。</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3.2.</w:t>
      </w:r>
      <w:r>
        <w:rPr>
          <w:rFonts w:hint="eastAsia" w:cs="宋体"/>
          <w:b w:val="0"/>
          <w:bCs w:val="0"/>
          <w:color w:val="auto"/>
          <w:kern w:val="2"/>
          <w:sz w:val="24"/>
          <w:szCs w:val="24"/>
          <w:highlight w:val="none"/>
          <w:lang w:val="en-US" w:eastAsia="zh-CN" w:bidi="ar-SA"/>
        </w:rPr>
        <w:t>9</w:t>
      </w:r>
      <w:r>
        <w:rPr>
          <w:rFonts w:hint="eastAsia" w:ascii="宋体" w:hAnsi="宋体" w:eastAsia="宋体" w:cs="宋体"/>
          <w:b w:val="0"/>
          <w:bCs w:val="0"/>
          <w:color w:val="auto"/>
          <w:kern w:val="2"/>
          <w:sz w:val="24"/>
          <w:szCs w:val="24"/>
          <w:highlight w:val="none"/>
          <w:lang w:val="en-US" w:eastAsia="zh-CN" w:bidi="ar-SA"/>
        </w:rPr>
        <w:t>咨询人员有下列情形之一，委托人要求更换咨询人的，咨询人应当更换：</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（1）存在严重过失行为的；</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（2）存在违法行为不能履行职责的；</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（3）涉嫌犯罪的；</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（4）{不能胜任岗位职责的原因}；</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（5）严重违反职业道德的；</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（6）专用条款约定的其他情形。</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kern w:val="2"/>
          <w:sz w:val="24"/>
          <w:szCs w:val="24"/>
          <w:highlight w:val="none"/>
          <w:lang w:val="en-US" w:eastAsia="zh-CN" w:bidi="ar-SA"/>
        </w:rPr>
        <w:t>3.2.</w:t>
      </w:r>
      <w:r>
        <w:rPr>
          <w:rFonts w:hint="eastAsia" w:cs="宋体"/>
          <w:b w:val="0"/>
          <w:bCs w:val="0"/>
          <w:color w:val="auto"/>
          <w:kern w:val="2"/>
          <w:sz w:val="24"/>
          <w:szCs w:val="24"/>
          <w:highlight w:val="none"/>
          <w:lang w:val="en-US" w:eastAsia="zh-CN" w:bidi="ar-SA"/>
        </w:rPr>
        <w:t>10</w:t>
      </w:r>
      <w:r>
        <w:rPr>
          <w:rFonts w:hint="eastAsia" w:ascii="宋体" w:hAnsi="宋体" w:eastAsia="宋体" w:cs="宋体"/>
          <w:b w:val="0"/>
          <w:bCs w:val="0"/>
          <w:color w:val="auto"/>
          <w:sz w:val="24"/>
          <w:szCs w:val="24"/>
          <w:highlight w:val="none"/>
        </w:rPr>
        <w:t>咨询人应当在专用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约定的</w:t>
      </w:r>
      <w:r>
        <w:rPr>
          <w:rFonts w:hint="eastAsia" w:ascii="宋体" w:hAnsi="宋体" w:cs="宋体"/>
          <w:b w:val="0"/>
          <w:bCs w:val="0"/>
          <w:color w:val="auto"/>
          <w:sz w:val="24"/>
          <w:szCs w:val="24"/>
          <w:highlight w:val="none"/>
          <w:lang w:val="en-US" w:eastAsia="zh-CN"/>
        </w:rPr>
        <w:t>进度或</w:t>
      </w:r>
      <w:r>
        <w:rPr>
          <w:rFonts w:hint="eastAsia" w:ascii="宋体" w:hAnsi="宋体" w:eastAsia="宋体" w:cs="宋体"/>
          <w:b w:val="0"/>
          <w:bCs w:val="0"/>
          <w:color w:val="auto"/>
          <w:sz w:val="24"/>
          <w:szCs w:val="24"/>
          <w:highlight w:val="none"/>
        </w:rPr>
        <w:t>时间内，按照专用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约定的份数、组成向委托人</w:t>
      </w:r>
      <w:r>
        <w:rPr>
          <w:rFonts w:hint="eastAsia" w:ascii="宋体" w:hAnsi="宋体" w:cs="宋体"/>
          <w:b w:val="0"/>
          <w:bCs w:val="0"/>
          <w:color w:val="auto"/>
          <w:sz w:val="24"/>
          <w:szCs w:val="24"/>
          <w:highlight w:val="none"/>
          <w:lang w:val="en-US" w:eastAsia="zh-CN"/>
        </w:rPr>
        <w:t>交付</w:t>
      </w:r>
      <w:r>
        <w:rPr>
          <w:rFonts w:hint="eastAsia" w:ascii="宋体" w:hAnsi="宋体" w:eastAsia="宋体" w:cs="宋体"/>
          <w:b w:val="0"/>
          <w:bCs w:val="0"/>
          <w:color w:val="auto"/>
          <w:sz w:val="24"/>
          <w:szCs w:val="24"/>
          <w:highlight w:val="none"/>
        </w:rPr>
        <w:t>咨询成果文件。</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咨询人提供造价咨询服务以及出具</w:t>
      </w:r>
      <w:r>
        <w:rPr>
          <w:rFonts w:hint="eastAsia" w:ascii="宋体" w:hAnsi="宋体" w:cs="宋体"/>
          <w:b w:val="0"/>
          <w:bCs w:val="0"/>
          <w:color w:val="auto"/>
          <w:sz w:val="24"/>
          <w:szCs w:val="24"/>
          <w:highlight w:val="none"/>
          <w:lang w:val="en-US" w:eastAsia="zh-CN"/>
        </w:rPr>
        <w:t>的</w:t>
      </w:r>
      <w:r>
        <w:rPr>
          <w:rFonts w:hint="eastAsia" w:ascii="宋体" w:hAnsi="宋体" w:eastAsia="宋体" w:cs="宋体"/>
          <w:b w:val="0"/>
          <w:bCs w:val="0"/>
          <w:color w:val="auto"/>
          <w:sz w:val="24"/>
          <w:szCs w:val="24"/>
          <w:highlight w:val="none"/>
        </w:rPr>
        <w:t>工程造价咨询成果文件应符合现行国家或行业有关规定、标准、规范的要求。委托人要求的工程造价咨询成果文件</w:t>
      </w:r>
      <w:r>
        <w:rPr>
          <w:rFonts w:hint="eastAsia" w:ascii="宋体" w:hAnsi="宋体" w:eastAsia="宋体" w:cs="宋体"/>
          <w:b w:val="0"/>
          <w:bCs w:val="0"/>
          <w:color w:val="auto"/>
          <w:sz w:val="24"/>
          <w:szCs w:val="24"/>
          <w:highlight w:val="none"/>
          <w:lang w:eastAsia="zh-CN"/>
        </w:rPr>
        <w:t>质</w:t>
      </w:r>
      <w:r>
        <w:rPr>
          <w:rFonts w:hint="eastAsia" w:ascii="宋体" w:hAnsi="宋体" w:eastAsia="宋体" w:cs="宋体"/>
          <w:b w:val="0"/>
          <w:bCs w:val="0"/>
          <w:color w:val="auto"/>
          <w:sz w:val="24"/>
          <w:szCs w:val="24"/>
          <w:highlight w:val="none"/>
        </w:rPr>
        <w:t>量标准高于现行国家或</w:t>
      </w:r>
      <w:r>
        <w:rPr>
          <w:rFonts w:hint="eastAsia" w:cs="宋体"/>
          <w:b w:val="0"/>
          <w:bCs w:val="0"/>
          <w:color w:val="auto"/>
          <w:sz w:val="24"/>
          <w:szCs w:val="24"/>
          <w:highlight w:val="none"/>
          <w:lang w:val="en-US" w:eastAsia="zh-CN"/>
        </w:rPr>
        <w:t>山东省现行</w:t>
      </w:r>
      <w:r>
        <w:rPr>
          <w:rFonts w:hint="eastAsia" w:ascii="宋体" w:hAnsi="宋体" w:eastAsia="宋体" w:cs="宋体"/>
          <w:b w:val="0"/>
          <w:bCs w:val="0"/>
          <w:color w:val="auto"/>
          <w:sz w:val="24"/>
          <w:szCs w:val="24"/>
          <w:highlight w:val="none"/>
        </w:rPr>
        <w:t>标准的，应在专用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中约定具体的质量标准，并相应增加</w:t>
      </w:r>
      <w:r>
        <w:rPr>
          <w:rFonts w:hint="eastAsia" w:ascii="宋体" w:hAnsi="宋体" w:cs="宋体"/>
          <w:b w:val="0"/>
          <w:bCs w:val="0"/>
          <w:color w:val="auto"/>
          <w:sz w:val="24"/>
          <w:szCs w:val="24"/>
          <w:highlight w:val="none"/>
          <w:lang w:eastAsia="zh-CN"/>
        </w:rPr>
        <w:t>咨询费</w:t>
      </w:r>
      <w:r>
        <w:rPr>
          <w:rFonts w:hint="eastAsia" w:ascii="宋体" w:hAnsi="宋体" w:eastAsia="宋体" w:cs="宋体"/>
          <w:b w:val="0"/>
          <w:bCs w:val="0"/>
          <w:color w:val="auto"/>
          <w:sz w:val="24"/>
          <w:szCs w:val="24"/>
          <w:highlight w:val="none"/>
        </w:rPr>
        <w:t>。</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color w:val="auto"/>
          <w:kern w:val="2"/>
          <w:sz w:val="24"/>
          <w:szCs w:val="24"/>
          <w:highlight w:val="none"/>
          <w:lang w:val="en-US" w:eastAsia="zh-CN" w:bidi="ar-SA"/>
        </w:rPr>
        <w:t>3.2.</w:t>
      </w:r>
      <w:r>
        <w:rPr>
          <w:rFonts w:hint="eastAsia" w:ascii="宋体" w:hAnsi="宋体" w:cs="宋体"/>
          <w:color w:val="auto"/>
          <w:kern w:val="2"/>
          <w:sz w:val="24"/>
          <w:szCs w:val="24"/>
          <w:highlight w:val="none"/>
          <w:lang w:val="en-US" w:eastAsia="zh-CN" w:bidi="ar-SA"/>
        </w:rPr>
        <w:t>1</w:t>
      </w:r>
      <w:r>
        <w:rPr>
          <w:rFonts w:hint="eastAsia" w:cs="宋体"/>
          <w:color w:val="auto"/>
          <w:kern w:val="2"/>
          <w:sz w:val="24"/>
          <w:szCs w:val="24"/>
          <w:highlight w:val="none"/>
          <w:lang w:val="en-US" w:eastAsia="zh-CN" w:bidi="ar-SA"/>
        </w:rPr>
        <w:t>1</w:t>
      </w:r>
      <w:r>
        <w:rPr>
          <w:rFonts w:hint="eastAsia" w:ascii="宋体" w:hAnsi="宋体" w:eastAsia="宋体" w:cs="宋体"/>
          <w:color w:val="auto"/>
          <w:sz w:val="24"/>
          <w:szCs w:val="24"/>
          <w:highlight w:val="none"/>
        </w:rPr>
        <w:t>咨询人提交的工程造价咨询成果文件，除加盖咨询人单位公章外，还</w:t>
      </w:r>
      <w:r>
        <w:rPr>
          <w:rFonts w:hint="eastAsia" w:ascii="宋体" w:hAnsi="宋体" w:cs="宋体"/>
          <w:color w:val="auto"/>
          <w:sz w:val="24"/>
          <w:szCs w:val="24"/>
          <w:highlight w:val="none"/>
          <w:lang w:val="en-US" w:eastAsia="zh-CN"/>
        </w:rPr>
        <w:t>应由</w:t>
      </w:r>
      <w:r>
        <w:rPr>
          <w:rFonts w:hint="eastAsia" w:ascii="宋体" w:hAnsi="宋体" w:eastAsia="宋体" w:cs="宋体"/>
          <w:color w:val="auto"/>
          <w:sz w:val="24"/>
          <w:szCs w:val="24"/>
          <w:highlight w:val="none"/>
        </w:rPr>
        <w:t>参加咨询工作人员</w:t>
      </w:r>
      <w:r>
        <w:rPr>
          <w:rFonts w:hint="eastAsia" w:ascii="宋体" w:hAnsi="宋体" w:eastAsia="宋体" w:cs="宋体"/>
          <w:b w:val="0"/>
          <w:bCs w:val="0"/>
          <w:color w:val="auto"/>
          <w:kern w:val="2"/>
          <w:sz w:val="24"/>
          <w:szCs w:val="24"/>
          <w:highlight w:val="none"/>
          <w:lang w:val="en-US" w:eastAsia="zh-CN" w:bidi="ar-SA"/>
        </w:rPr>
        <w:t>在工程造价咨询成果文件的签署页签章</w:t>
      </w:r>
      <w:r>
        <w:rPr>
          <w:rFonts w:hint="eastAsia" w:ascii="宋体" w:hAnsi="宋体" w:eastAsia="宋体" w:cs="宋体"/>
          <w:color w:val="auto"/>
          <w:sz w:val="24"/>
          <w:szCs w:val="24"/>
          <w:highlight w:val="none"/>
        </w:rPr>
        <w:t>。</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50" w:lineRule="exact"/>
        <w:ind w:left="440" w:leftChars="200" w:right="110" w:rightChars="50" w:firstLine="480" w:firstLineChars="200"/>
        <w:jc w:val="both"/>
        <w:textAlignment w:val="auto"/>
        <w:outlineLvl w:val="9"/>
        <w:rPr>
          <w:rFonts w:hint="eastAsia" w:ascii="宋体" w:hAnsi="宋体" w:eastAsia="宋体" w:cs="宋体"/>
          <w:b w:val="0"/>
          <w:bCs w:val="0"/>
          <w:color w:val="auto"/>
          <w:kern w:val="2"/>
          <w:sz w:val="24"/>
          <w:szCs w:val="24"/>
          <w:highlight w:val="none"/>
          <w:lang w:val="en-US" w:eastAsia="zh-CN" w:bidi="ar-SA"/>
        </w:rPr>
      </w:pPr>
      <w:r>
        <w:rPr>
          <w:rFonts w:hint="eastAsia" w:ascii="宋体" w:hAnsi="宋体" w:eastAsia="宋体" w:cs="宋体"/>
          <w:b w:val="0"/>
          <w:bCs w:val="0"/>
          <w:color w:val="auto"/>
          <w:kern w:val="2"/>
          <w:sz w:val="24"/>
          <w:szCs w:val="24"/>
          <w:highlight w:val="none"/>
          <w:lang w:val="en-US" w:eastAsia="zh-CN" w:bidi="ar-SA"/>
        </w:rPr>
        <w:t>3.2.</w:t>
      </w:r>
      <w:r>
        <w:rPr>
          <w:rFonts w:hint="eastAsia" w:cs="宋体"/>
          <w:b w:val="0"/>
          <w:bCs w:val="0"/>
          <w:color w:val="auto"/>
          <w:kern w:val="2"/>
          <w:sz w:val="24"/>
          <w:szCs w:val="24"/>
          <w:highlight w:val="none"/>
          <w:lang w:val="en-US" w:eastAsia="zh-CN" w:bidi="ar-SA"/>
        </w:rPr>
        <w:t>12</w:t>
      </w:r>
      <w:r>
        <w:rPr>
          <w:rFonts w:hint="eastAsia" w:ascii="宋体" w:hAnsi="宋体" w:eastAsia="宋体" w:cs="宋体"/>
          <w:b w:val="0"/>
          <w:bCs w:val="0"/>
          <w:color w:val="auto"/>
          <w:kern w:val="2"/>
          <w:sz w:val="24"/>
          <w:szCs w:val="24"/>
          <w:highlight w:val="none"/>
          <w:lang w:val="en-US" w:eastAsia="zh-CN" w:bidi="ar-SA"/>
        </w:rPr>
        <w:t>咨询人应在{专用条款约定的时间内}，对{委托人以书面形式提出的建议或者异议}给予书面答复。</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trike w:val="0"/>
          <w:color w:val="auto"/>
          <w:sz w:val="24"/>
          <w:szCs w:val="24"/>
          <w:highlight w:val="none"/>
        </w:rPr>
      </w:pPr>
      <w:r>
        <w:rPr>
          <w:rFonts w:hint="eastAsia" w:ascii="宋体" w:hAnsi="宋体" w:cs="宋体"/>
          <w:strike w:val="0"/>
          <w:color w:val="auto"/>
          <w:sz w:val="24"/>
          <w:szCs w:val="24"/>
          <w:highlight w:val="none"/>
          <w:lang w:val="en-US" w:eastAsia="zh-CN"/>
        </w:rPr>
        <w:t>3.2.13</w:t>
      </w:r>
      <w:r>
        <w:rPr>
          <w:rFonts w:hint="eastAsia" w:ascii="宋体" w:hAnsi="宋体" w:eastAsia="宋体" w:cs="宋体"/>
          <w:strike w:val="0"/>
          <w:color w:val="auto"/>
          <w:sz w:val="24"/>
          <w:szCs w:val="24"/>
          <w:highlight w:val="none"/>
        </w:rPr>
        <w:t>咨询人编制的估算、概算、预算或者招标控制价、竣工结算等成果文件应严格控制成果偏差，对应成果偏差率可结合项目情况在专用条款中作出约定。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cs="宋体"/>
          <w:color w:val="auto"/>
          <w:sz w:val="24"/>
          <w:szCs w:val="24"/>
          <w:highlight w:val="none"/>
          <w:lang w:val="en-US" w:eastAsia="zh-CN"/>
        </w:rPr>
        <w:t>3.2.14服务范围包括投资（成本）控制的咨询项目，</w:t>
      </w:r>
      <w:r>
        <w:rPr>
          <w:rFonts w:hint="eastAsia" w:ascii="宋体" w:hAnsi="宋体" w:eastAsia="宋体" w:cs="宋体"/>
          <w:color w:val="auto"/>
          <w:sz w:val="24"/>
          <w:szCs w:val="24"/>
          <w:highlight w:val="none"/>
        </w:rPr>
        <w:t>咨询人的服务质量和咨询成果应满足委托人为咨询项目设定的投资</w:t>
      </w: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成本</w:t>
      </w:r>
      <w:r>
        <w:rPr>
          <w:rFonts w:hint="eastAsia" w:ascii="宋体" w:hAnsi="宋体" w:cs="宋体"/>
          <w:color w:val="auto"/>
          <w:sz w:val="24"/>
          <w:szCs w:val="24"/>
          <w:highlight w:val="none"/>
          <w:lang w:eastAsia="zh-CN"/>
        </w:rPr>
        <w:t>）</w:t>
      </w:r>
      <w:r>
        <w:rPr>
          <w:rFonts w:hint="eastAsia" w:ascii="宋体" w:hAnsi="宋体" w:eastAsia="宋体" w:cs="宋体"/>
          <w:color w:val="auto"/>
          <w:sz w:val="24"/>
          <w:szCs w:val="24"/>
          <w:highlight w:val="none"/>
        </w:rPr>
        <w:t>控制目标，具体要求可在专用条款中作出约定。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3.2.</w:t>
      </w:r>
      <w:r>
        <w:rPr>
          <w:rFonts w:hint="eastAsia" w:ascii="宋体" w:hAnsi="宋体" w:cs="宋体"/>
          <w:color w:val="auto"/>
          <w:sz w:val="24"/>
          <w:szCs w:val="24"/>
          <w:highlight w:val="none"/>
          <w:lang w:val="en-US" w:eastAsia="zh-CN"/>
        </w:rPr>
        <w:t>15</w:t>
      </w:r>
      <w:r>
        <w:rPr>
          <w:rFonts w:hint="eastAsia" w:ascii="宋体" w:hAnsi="宋体" w:eastAsia="宋体" w:cs="宋体"/>
          <w:color w:val="auto"/>
          <w:sz w:val="24"/>
          <w:szCs w:val="24"/>
          <w:highlight w:val="none"/>
          <w:lang w:val="en-US" w:eastAsia="zh-CN"/>
        </w:rPr>
        <w:t>咨询人应对</w:t>
      </w:r>
      <w:r>
        <w:rPr>
          <w:rFonts w:hint="eastAsia" w:ascii="宋体" w:hAnsi="宋体" w:cs="宋体"/>
          <w:color w:val="auto"/>
          <w:sz w:val="24"/>
          <w:szCs w:val="24"/>
          <w:highlight w:val="none"/>
          <w:lang w:val="en-US" w:eastAsia="zh-CN"/>
        </w:rPr>
        <w:t>咨询成果</w:t>
      </w:r>
      <w:r>
        <w:rPr>
          <w:rFonts w:hint="eastAsia" w:ascii="宋体" w:hAnsi="宋体" w:eastAsia="宋体" w:cs="宋体"/>
          <w:color w:val="auto"/>
          <w:sz w:val="24"/>
          <w:szCs w:val="24"/>
          <w:highlight w:val="none"/>
          <w:lang w:val="en-US" w:eastAsia="zh-CN"/>
        </w:rPr>
        <w:t>进行有效管理和存档，确保依据资料、过程资料和成果资料完整归档备查。</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3.</w:t>
      </w:r>
      <w:r>
        <w:rPr>
          <w:rFonts w:hint="eastAsia" w:ascii="宋体" w:hAnsi="宋体" w:cs="宋体"/>
          <w:color w:val="auto"/>
          <w:sz w:val="24"/>
          <w:szCs w:val="24"/>
          <w:highlight w:val="none"/>
          <w:lang w:val="en-US" w:eastAsia="zh-CN"/>
        </w:rPr>
        <w:t>2.16</w:t>
      </w:r>
      <w:r>
        <w:rPr>
          <w:rFonts w:hint="eastAsia" w:ascii="宋体" w:hAnsi="宋体" w:eastAsia="宋体" w:cs="宋体"/>
          <w:color w:val="auto"/>
          <w:sz w:val="24"/>
          <w:szCs w:val="24"/>
          <w:highlight w:val="none"/>
        </w:rPr>
        <w:t>项目咨询人员使用委托人提供的房屋及设备的，咨询人应妥善使用和保管，在本合同终止时将上述房屋及设备按专用</w:t>
      </w:r>
      <w:r>
        <w:rPr>
          <w:rFonts w:hint="eastAsia" w:ascii="宋体" w:hAnsi="宋体" w:cs="宋体"/>
          <w:b w:val="0"/>
          <w:bCs/>
          <w:color w:val="auto"/>
          <w:sz w:val="24"/>
          <w:szCs w:val="24"/>
          <w:highlight w:val="none"/>
          <w:lang w:eastAsia="zh-CN"/>
        </w:rPr>
        <w:t>条款</w:t>
      </w:r>
      <w:r>
        <w:rPr>
          <w:rFonts w:hint="eastAsia" w:ascii="宋体" w:hAnsi="宋体" w:eastAsia="宋体" w:cs="宋体"/>
          <w:color w:val="auto"/>
          <w:sz w:val="24"/>
          <w:szCs w:val="24"/>
          <w:highlight w:val="none"/>
        </w:rPr>
        <w:t>约定的时间和方式返还委托人。</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2" w:firstLineChars="200"/>
        <w:jc w:val="both"/>
        <w:textAlignment w:val="auto"/>
        <w:outlineLvl w:val="1"/>
        <w:rPr>
          <w:rFonts w:hint="eastAsia" w:ascii="宋体" w:hAnsi="宋体" w:eastAsia="宋体" w:cs="宋体"/>
          <w:sz w:val="24"/>
          <w:szCs w:val="24"/>
          <w:highlight w:val="none"/>
        </w:rPr>
      </w:pPr>
      <w:bookmarkStart w:id="27" w:name="_Toc24619"/>
      <w:r>
        <w:rPr>
          <w:rFonts w:hint="eastAsia" w:ascii="宋体" w:hAnsi="宋体" w:eastAsia="宋体" w:cs="宋体"/>
          <w:b/>
          <w:sz w:val="24"/>
          <w:szCs w:val="24"/>
          <w:highlight w:val="none"/>
        </w:rPr>
        <w:t>4.</w:t>
      </w:r>
      <w:r>
        <w:rPr>
          <w:rFonts w:hint="eastAsia" w:ascii="宋体" w:hAnsi="宋体" w:eastAsia="宋体" w:cs="宋体"/>
          <w:b/>
          <w:bCs/>
          <w:sz w:val="24"/>
          <w:szCs w:val="24"/>
          <w:highlight w:val="none"/>
        </w:rPr>
        <w:t>违约责任</w:t>
      </w:r>
      <w:bookmarkEnd w:id="27"/>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sz w:val="24"/>
          <w:szCs w:val="24"/>
          <w:highlight w:val="none"/>
        </w:rPr>
      </w:pPr>
      <w:bookmarkStart w:id="28" w:name="_Toc718"/>
      <w:r>
        <w:rPr>
          <w:rFonts w:hint="eastAsia" w:ascii="宋体" w:hAnsi="宋体" w:eastAsia="宋体" w:cs="宋体"/>
          <w:sz w:val="24"/>
          <w:szCs w:val="24"/>
          <w:highlight w:val="none"/>
        </w:rPr>
        <w:t>4.1 {委托人的违约责任}</w:t>
      </w:r>
      <w:bookmarkEnd w:id="28"/>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color w:val="auto"/>
          <w:sz w:val="24"/>
          <w:szCs w:val="24"/>
          <w:highlight w:val="none"/>
        </w:rPr>
      </w:pPr>
      <w:r>
        <w:rPr>
          <w:rFonts w:hint="eastAsia" w:ascii="宋体" w:hAnsi="宋体" w:eastAsia="宋体" w:cs="宋体"/>
          <w:kern w:val="2"/>
          <w:sz w:val="24"/>
          <w:szCs w:val="24"/>
          <w:highlight w:val="none"/>
          <w:lang w:val="en-US" w:eastAsia="zh-CN" w:bidi="ar-SA"/>
        </w:rPr>
        <w:t>4.1.1</w:t>
      </w:r>
      <w:r>
        <w:rPr>
          <w:rFonts w:hint="eastAsia" w:ascii="宋体" w:hAnsi="宋体" w:eastAsia="宋体" w:cs="宋体"/>
          <w:sz w:val="24"/>
          <w:szCs w:val="24"/>
          <w:highlight w:val="none"/>
        </w:rPr>
        <w:t>委托人不履行本合同义务或者履行义务不符合本合同约定的，应承担违约责任。双方可在专用</w:t>
      </w:r>
      <w:r>
        <w:rPr>
          <w:rFonts w:hint="eastAsia" w:ascii="宋体" w:hAnsi="宋体" w:cs="宋体"/>
          <w:b w:val="0"/>
          <w:bCs/>
          <w:color w:val="auto"/>
          <w:sz w:val="24"/>
          <w:szCs w:val="24"/>
          <w:highlight w:val="none"/>
          <w:lang w:eastAsia="zh-CN"/>
        </w:rPr>
        <w:t>条款</w:t>
      </w:r>
      <w:r>
        <w:rPr>
          <w:rFonts w:hint="eastAsia" w:ascii="宋体" w:hAnsi="宋体" w:eastAsia="宋体" w:cs="宋体"/>
          <w:b w:val="0"/>
          <w:bCs/>
          <w:color w:val="auto"/>
          <w:sz w:val="24"/>
          <w:szCs w:val="24"/>
          <w:highlight w:val="none"/>
        </w:rPr>
        <w:t>中约定违约金的计算及支付方法。</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color w:val="auto"/>
          <w:sz w:val="24"/>
          <w:szCs w:val="24"/>
          <w:highlight w:val="none"/>
        </w:rPr>
      </w:pPr>
      <w:r>
        <w:rPr>
          <w:rFonts w:hint="eastAsia" w:ascii="宋体" w:hAnsi="宋体" w:eastAsia="宋体" w:cs="宋体"/>
          <w:b w:val="0"/>
          <w:bCs/>
          <w:color w:val="auto"/>
          <w:kern w:val="2"/>
          <w:sz w:val="24"/>
          <w:szCs w:val="24"/>
          <w:highlight w:val="none"/>
          <w:lang w:val="en-US" w:eastAsia="zh-CN" w:bidi="ar-SA"/>
        </w:rPr>
        <w:t>4.1.2</w:t>
      </w:r>
      <w:r>
        <w:rPr>
          <w:rFonts w:hint="eastAsia" w:ascii="宋体" w:hAnsi="宋体" w:eastAsia="宋体" w:cs="宋体"/>
          <w:b w:val="0"/>
          <w:bCs/>
          <w:color w:val="auto"/>
          <w:sz w:val="24"/>
          <w:szCs w:val="24"/>
          <w:highlight w:val="none"/>
        </w:rPr>
        <w:t>委托人违反本合同约定造成咨询人损失的，委托人应予以赔偿。双方可在专用</w:t>
      </w:r>
      <w:r>
        <w:rPr>
          <w:rFonts w:hint="eastAsia" w:ascii="宋体" w:hAnsi="宋体" w:cs="宋体"/>
          <w:b w:val="0"/>
          <w:bCs/>
          <w:color w:val="auto"/>
          <w:sz w:val="24"/>
          <w:szCs w:val="24"/>
          <w:highlight w:val="none"/>
          <w:lang w:eastAsia="zh-CN"/>
        </w:rPr>
        <w:t>条款</w:t>
      </w:r>
      <w:r>
        <w:rPr>
          <w:rFonts w:hint="eastAsia" w:ascii="宋体" w:hAnsi="宋体" w:eastAsia="宋体" w:cs="宋体"/>
          <w:b w:val="0"/>
          <w:bCs/>
          <w:color w:val="auto"/>
          <w:sz w:val="24"/>
          <w:szCs w:val="24"/>
          <w:highlight w:val="none"/>
        </w:rPr>
        <w:t>中约定赔偿金额的确定及支付方法。</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b w:val="0"/>
          <w:bCs/>
          <w:color w:val="auto"/>
          <w:sz w:val="24"/>
          <w:szCs w:val="24"/>
          <w:highlight w:val="none"/>
        </w:rPr>
        <w:t>4.1.3委托人未能按期支付</w:t>
      </w:r>
      <w:r>
        <w:rPr>
          <w:rFonts w:hint="eastAsia" w:ascii="宋体" w:hAnsi="宋体" w:cs="宋体"/>
          <w:b w:val="0"/>
          <w:bCs/>
          <w:color w:val="auto"/>
          <w:sz w:val="24"/>
          <w:szCs w:val="24"/>
          <w:highlight w:val="none"/>
          <w:lang w:eastAsia="zh-CN"/>
        </w:rPr>
        <w:t>咨询费</w:t>
      </w:r>
      <w:r>
        <w:rPr>
          <w:rFonts w:hint="eastAsia" w:ascii="宋体" w:hAnsi="宋体" w:eastAsia="宋体" w:cs="宋体"/>
          <w:b w:val="0"/>
          <w:bCs/>
          <w:color w:val="auto"/>
          <w:sz w:val="24"/>
          <w:szCs w:val="24"/>
          <w:highlight w:val="none"/>
        </w:rPr>
        <w:t>超过14 天</w:t>
      </w:r>
      <w:r>
        <w:rPr>
          <w:rFonts w:hint="eastAsia" w:ascii="宋体" w:hAnsi="宋体" w:cs="宋体"/>
          <w:b w:val="0"/>
          <w:bCs/>
          <w:color w:val="auto"/>
          <w:sz w:val="24"/>
          <w:szCs w:val="24"/>
          <w:highlight w:val="none"/>
          <w:lang w:val="en-US" w:eastAsia="zh-CN"/>
        </w:rPr>
        <w:t>的</w:t>
      </w:r>
      <w:r>
        <w:rPr>
          <w:rFonts w:hint="eastAsia" w:ascii="宋体" w:hAnsi="宋体" w:eastAsia="宋体" w:cs="宋体"/>
          <w:b w:val="0"/>
          <w:bCs/>
          <w:color w:val="auto"/>
          <w:sz w:val="24"/>
          <w:szCs w:val="24"/>
          <w:highlight w:val="none"/>
        </w:rPr>
        <w:t>，应按下列方法计算并支付{逾期付款利息}。{逾期付款利息}=当期应付</w:t>
      </w:r>
      <w:r>
        <w:rPr>
          <w:rFonts w:hint="eastAsia" w:cs="宋体"/>
          <w:b w:val="0"/>
          <w:bCs/>
          <w:color w:val="auto"/>
          <w:sz w:val="24"/>
          <w:szCs w:val="24"/>
          <w:highlight w:val="none"/>
          <w:lang w:val="en-US" w:eastAsia="zh-CN"/>
        </w:rPr>
        <w:t>款总额×同期全国银行间同业拆借中心公布的一年期贷款市场</w:t>
      </w:r>
      <w:r>
        <w:rPr>
          <w:rFonts w:hint="eastAsia" w:ascii="宋体" w:hAnsi="宋体" w:eastAsia="宋体" w:cs="宋体"/>
          <w:b w:val="0"/>
          <w:bCs/>
          <w:color w:val="auto"/>
          <w:sz w:val="24"/>
          <w:szCs w:val="24"/>
          <w:highlight w:val="none"/>
        </w:rPr>
        <w:t>报价利率×{逾期支付天数}（自逾期之日起计算）。双</w:t>
      </w:r>
      <w:r>
        <w:rPr>
          <w:rFonts w:hint="eastAsia" w:ascii="宋体" w:hAnsi="宋体" w:cs="宋体"/>
          <w:b w:val="0"/>
          <w:bCs/>
          <w:color w:val="auto"/>
          <w:sz w:val="24"/>
          <w:szCs w:val="24"/>
          <w:highlight w:val="none"/>
          <w:lang w:eastAsia="zh-CN"/>
        </w:rPr>
        <w:t>方也</w:t>
      </w:r>
      <w:r>
        <w:rPr>
          <w:rFonts w:hint="eastAsia" w:ascii="宋体" w:hAnsi="宋体" w:eastAsia="宋体" w:cs="宋体"/>
          <w:sz w:val="24"/>
          <w:szCs w:val="24"/>
          <w:highlight w:val="none"/>
        </w:rPr>
        <w:t>可在专用条款中另行约定{逾期付款利息}的计算及支付方法。</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4</w:t>
      </w:r>
      <w:r>
        <w:rPr>
          <w:rFonts w:hint="eastAsia" w:ascii="宋体" w:hAnsi="宋体" w:eastAsia="宋体" w:cs="宋体"/>
          <w:color w:val="auto"/>
          <w:sz w:val="24"/>
          <w:szCs w:val="24"/>
          <w:highlight w:val="none"/>
        </w:rPr>
        <w:t>.1.</w:t>
      </w:r>
      <w:r>
        <w:rPr>
          <w:rFonts w:hint="eastAsia" w:ascii="宋体" w:hAnsi="宋体" w:cs="宋体"/>
          <w:color w:val="auto"/>
          <w:sz w:val="24"/>
          <w:szCs w:val="24"/>
          <w:highlight w:val="none"/>
          <w:lang w:val="en-US" w:eastAsia="zh-CN"/>
        </w:rPr>
        <w:t>4</w:t>
      </w:r>
      <w:r>
        <w:rPr>
          <w:rFonts w:hint="eastAsia" w:ascii="宋体" w:hAnsi="宋体" w:eastAsia="宋体" w:cs="宋体"/>
          <w:color w:val="auto"/>
          <w:sz w:val="24"/>
          <w:szCs w:val="24"/>
          <w:highlight w:val="none"/>
        </w:rPr>
        <w:t>因委托人未按时提供资料和工作条件或未按合同约定及时足额支付咨询费等导致咨询人暂停服务的，委托人应顺延咨询服务期限。</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sz w:val="24"/>
          <w:szCs w:val="24"/>
          <w:highlight w:val="none"/>
        </w:rPr>
      </w:pPr>
      <w:bookmarkStart w:id="29" w:name="_Toc15021"/>
      <w:r>
        <w:rPr>
          <w:rFonts w:hint="eastAsia" w:ascii="宋体" w:hAnsi="宋体" w:eastAsia="宋体" w:cs="宋体"/>
          <w:sz w:val="24"/>
          <w:szCs w:val="24"/>
          <w:highlight w:val="none"/>
        </w:rPr>
        <w:t>4.2 {咨询人的违约责任}</w:t>
      </w:r>
      <w:bookmarkEnd w:id="29"/>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color w:val="auto"/>
          <w:sz w:val="24"/>
          <w:szCs w:val="24"/>
          <w:highlight w:val="none"/>
        </w:rPr>
      </w:pPr>
      <w:r>
        <w:rPr>
          <w:rFonts w:hint="eastAsia" w:ascii="宋体" w:hAnsi="宋体" w:eastAsia="宋体" w:cs="宋体"/>
          <w:kern w:val="2"/>
          <w:sz w:val="24"/>
          <w:szCs w:val="24"/>
          <w:highlight w:val="none"/>
          <w:lang w:val="en-US" w:eastAsia="zh-CN" w:bidi="ar-SA"/>
        </w:rPr>
        <w:t>4.2.1</w:t>
      </w:r>
      <w:r>
        <w:rPr>
          <w:rFonts w:hint="eastAsia" w:ascii="宋体" w:hAnsi="宋体" w:eastAsia="宋体" w:cs="宋体"/>
          <w:sz w:val="24"/>
          <w:szCs w:val="24"/>
          <w:highlight w:val="none"/>
        </w:rPr>
        <w:t>咨询人不履行本合同义务或者履行义务不符合本合同约定的，应承担违约责任。双方可在专用</w:t>
      </w:r>
      <w:r>
        <w:rPr>
          <w:rFonts w:hint="eastAsia" w:ascii="宋体" w:hAnsi="宋体" w:cs="宋体"/>
          <w:b w:val="0"/>
          <w:bCs/>
          <w:color w:val="auto"/>
          <w:sz w:val="24"/>
          <w:szCs w:val="24"/>
          <w:highlight w:val="none"/>
          <w:lang w:eastAsia="zh-CN"/>
        </w:rPr>
        <w:t>条款</w:t>
      </w:r>
      <w:r>
        <w:rPr>
          <w:rFonts w:hint="eastAsia" w:ascii="宋体" w:hAnsi="宋体" w:eastAsia="宋体" w:cs="宋体"/>
          <w:b w:val="0"/>
          <w:bCs/>
          <w:color w:val="auto"/>
          <w:sz w:val="24"/>
          <w:szCs w:val="24"/>
          <w:highlight w:val="none"/>
        </w:rPr>
        <w:t>中约定违约金的计算及支付方法。</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color w:val="auto"/>
          <w:sz w:val="24"/>
          <w:szCs w:val="24"/>
          <w:highlight w:val="none"/>
        </w:rPr>
      </w:pPr>
      <w:r>
        <w:rPr>
          <w:rFonts w:hint="eastAsia" w:ascii="宋体" w:hAnsi="宋体" w:cs="宋体"/>
          <w:b w:val="0"/>
          <w:bCs/>
          <w:color w:val="auto"/>
          <w:sz w:val="24"/>
          <w:szCs w:val="24"/>
          <w:highlight w:val="none"/>
          <w:lang w:val="en-US" w:eastAsia="zh-CN"/>
        </w:rPr>
        <w:t>（1）</w:t>
      </w:r>
      <w:r>
        <w:rPr>
          <w:rFonts w:hint="eastAsia" w:ascii="宋体" w:hAnsi="宋体" w:eastAsia="宋体" w:cs="宋体"/>
          <w:b w:val="0"/>
          <w:bCs/>
          <w:color w:val="auto"/>
          <w:sz w:val="24"/>
          <w:szCs w:val="24"/>
          <w:highlight w:val="none"/>
        </w:rPr>
        <w:t>因咨询人原因导致逾期交付成果文件的，咨询人应向委托人支付违约金，前述违约金经双方确认后可在咨询费中扣减。双方可在专用条款中约定违约金的计算及支付方法。</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color w:val="auto"/>
          <w:sz w:val="24"/>
          <w:szCs w:val="24"/>
          <w:highlight w:val="none"/>
        </w:rPr>
      </w:pPr>
      <w:r>
        <w:rPr>
          <w:rFonts w:hint="eastAsia" w:ascii="宋体" w:hAnsi="宋体" w:cs="宋体"/>
          <w:b w:val="0"/>
          <w:bCs/>
          <w:color w:val="auto"/>
          <w:sz w:val="24"/>
          <w:szCs w:val="24"/>
          <w:highlight w:val="none"/>
          <w:lang w:val="en-US" w:eastAsia="zh-CN"/>
        </w:rPr>
        <w:t>（2）</w:t>
      </w:r>
      <w:r>
        <w:rPr>
          <w:rFonts w:hint="eastAsia" w:ascii="宋体" w:hAnsi="宋体" w:eastAsia="宋体" w:cs="宋体"/>
          <w:b w:val="0"/>
          <w:bCs/>
          <w:color w:val="auto"/>
          <w:sz w:val="24"/>
          <w:szCs w:val="24"/>
          <w:highlight w:val="none"/>
        </w:rPr>
        <w:t>因咨询人原因，所交付的成果文件超过合同约定的成果偏差率</w:t>
      </w:r>
      <w:r>
        <w:rPr>
          <w:rFonts w:hint="eastAsia" w:ascii="宋体" w:hAnsi="宋体" w:cs="宋体"/>
          <w:b w:val="0"/>
          <w:bCs/>
          <w:color w:val="auto"/>
          <w:sz w:val="24"/>
          <w:szCs w:val="24"/>
          <w:highlight w:val="none"/>
          <w:lang w:val="en-US" w:eastAsia="zh-CN"/>
        </w:rPr>
        <w:t>的</w:t>
      </w:r>
      <w:r>
        <w:rPr>
          <w:rFonts w:hint="eastAsia" w:ascii="宋体" w:hAnsi="宋体" w:eastAsia="宋体" w:cs="宋体"/>
          <w:b w:val="0"/>
          <w:bCs/>
          <w:color w:val="auto"/>
          <w:sz w:val="24"/>
          <w:szCs w:val="24"/>
          <w:highlight w:val="none"/>
        </w:rPr>
        <w:t>，委托人可相应扣除一定比例的咨询费，但最多不能超过咨询费总额。具体的成果偏差率及相应扣除的咨询费比例由双方在专用条款中约定。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color w:val="auto"/>
          <w:sz w:val="24"/>
          <w:szCs w:val="24"/>
          <w:highlight w:val="none"/>
        </w:rPr>
      </w:pPr>
      <w:r>
        <w:rPr>
          <w:rFonts w:hint="eastAsia" w:ascii="宋体" w:hAnsi="宋体" w:cs="宋体"/>
          <w:b w:val="0"/>
          <w:bCs/>
          <w:color w:val="auto"/>
          <w:sz w:val="24"/>
          <w:szCs w:val="24"/>
          <w:highlight w:val="none"/>
          <w:lang w:val="en-US" w:eastAsia="zh-CN"/>
        </w:rPr>
        <w:t>（3）</w:t>
      </w:r>
      <w:r>
        <w:rPr>
          <w:rFonts w:hint="eastAsia" w:ascii="宋体" w:hAnsi="宋体" w:cs="宋体"/>
          <w:color w:val="auto"/>
          <w:sz w:val="24"/>
          <w:szCs w:val="24"/>
          <w:highlight w:val="none"/>
          <w:lang w:val="en-US" w:eastAsia="zh-CN"/>
        </w:rPr>
        <w:t>服务范围包括投资（成本）控制的咨询项目，</w:t>
      </w:r>
      <w:r>
        <w:rPr>
          <w:rFonts w:hint="eastAsia" w:ascii="宋体" w:hAnsi="宋体" w:eastAsia="宋体" w:cs="宋体"/>
          <w:b w:val="0"/>
          <w:bCs/>
          <w:color w:val="auto"/>
          <w:sz w:val="24"/>
          <w:szCs w:val="24"/>
          <w:highlight w:val="none"/>
        </w:rPr>
        <w:t>因咨询人原因没有完成既定的投资</w:t>
      </w:r>
      <w:r>
        <w:rPr>
          <w:rFonts w:hint="eastAsia" w:ascii="宋体" w:hAnsi="宋体" w:cs="宋体"/>
          <w:b w:val="0"/>
          <w:bCs/>
          <w:color w:val="auto"/>
          <w:sz w:val="24"/>
          <w:szCs w:val="24"/>
          <w:highlight w:val="none"/>
          <w:lang w:eastAsia="zh-CN"/>
        </w:rPr>
        <w:t>（</w:t>
      </w:r>
      <w:r>
        <w:rPr>
          <w:rFonts w:hint="eastAsia" w:ascii="宋体" w:hAnsi="宋体" w:cs="宋体"/>
          <w:b w:val="0"/>
          <w:bCs/>
          <w:color w:val="auto"/>
          <w:sz w:val="24"/>
          <w:szCs w:val="24"/>
          <w:highlight w:val="none"/>
          <w:lang w:val="en-US" w:eastAsia="zh-CN"/>
        </w:rPr>
        <w:t>成本</w:t>
      </w:r>
      <w:r>
        <w:rPr>
          <w:rFonts w:hint="eastAsia" w:ascii="宋体" w:hAnsi="宋体" w:cs="宋体"/>
          <w:b w:val="0"/>
          <w:bCs/>
          <w:color w:val="auto"/>
          <w:sz w:val="24"/>
          <w:szCs w:val="24"/>
          <w:highlight w:val="none"/>
          <w:lang w:eastAsia="zh-CN"/>
        </w:rPr>
        <w:t>）</w:t>
      </w:r>
      <w:r>
        <w:rPr>
          <w:rFonts w:hint="eastAsia" w:ascii="宋体" w:hAnsi="宋体" w:eastAsia="宋体" w:cs="宋体"/>
          <w:b w:val="0"/>
          <w:bCs/>
          <w:color w:val="auto"/>
          <w:sz w:val="24"/>
          <w:szCs w:val="24"/>
          <w:highlight w:val="none"/>
        </w:rPr>
        <w:t>控制目标</w:t>
      </w:r>
      <w:r>
        <w:rPr>
          <w:rFonts w:hint="eastAsia" w:ascii="宋体" w:hAnsi="宋体" w:cs="宋体"/>
          <w:b w:val="0"/>
          <w:bCs/>
          <w:color w:val="auto"/>
          <w:sz w:val="24"/>
          <w:szCs w:val="24"/>
          <w:highlight w:val="none"/>
          <w:lang w:val="en-US" w:eastAsia="zh-CN"/>
        </w:rPr>
        <w:t>的</w:t>
      </w:r>
      <w:r>
        <w:rPr>
          <w:rFonts w:hint="eastAsia" w:ascii="宋体" w:hAnsi="宋体" w:eastAsia="宋体" w:cs="宋体"/>
          <w:b w:val="0"/>
          <w:bCs/>
          <w:color w:val="auto"/>
          <w:sz w:val="24"/>
          <w:szCs w:val="24"/>
          <w:highlight w:val="none"/>
        </w:rPr>
        <w:t>，委托人可相应扣除一定比例的咨询费，但最多不能超过咨询费总额。具体扣除的咨询费比例由双方在专用条款中约定。</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color w:val="auto"/>
          <w:sz w:val="24"/>
          <w:szCs w:val="24"/>
          <w:highlight w:val="none"/>
        </w:rPr>
      </w:pPr>
      <w:r>
        <w:rPr>
          <w:rFonts w:hint="eastAsia" w:ascii="宋体" w:hAnsi="宋体" w:eastAsia="宋体" w:cs="宋体"/>
          <w:b w:val="0"/>
          <w:bCs/>
          <w:color w:val="auto"/>
          <w:kern w:val="2"/>
          <w:sz w:val="24"/>
          <w:szCs w:val="24"/>
          <w:highlight w:val="none"/>
          <w:lang w:val="en-US" w:eastAsia="zh-CN" w:bidi="ar-SA"/>
        </w:rPr>
        <w:t>4.2.2</w:t>
      </w:r>
      <w:r>
        <w:rPr>
          <w:rFonts w:hint="eastAsia" w:ascii="宋体" w:hAnsi="宋体" w:eastAsia="宋体" w:cs="宋体"/>
          <w:b w:val="0"/>
          <w:bCs/>
          <w:color w:val="auto"/>
          <w:sz w:val="24"/>
          <w:szCs w:val="24"/>
          <w:highlight w:val="none"/>
        </w:rPr>
        <w:t>因咨询人重大过失或违反本合同约定给委托人造成损失的，咨询人应当赔偿委托人损失。双方可在专用</w:t>
      </w:r>
      <w:r>
        <w:rPr>
          <w:rFonts w:hint="eastAsia" w:ascii="宋体" w:hAnsi="宋体" w:cs="宋体"/>
          <w:b w:val="0"/>
          <w:bCs/>
          <w:color w:val="auto"/>
          <w:sz w:val="24"/>
          <w:szCs w:val="24"/>
          <w:highlight w:val="none"/>
          <w:lang w:eastAsia="zh-CN"/>
        </w:rPr>
        <w:t>条款</w:t>
      </w:r>
      <w:r>
        <w:rPr>
          <w:rFonts w:hint="eastAsia" w:ascii="宋体" w:hAnsi="宋体" w:eastAsia="宋体" w:cs="宋体"/>
          <w:b w:val="0"/>
          <w:bCs/>
          <w:color w:val="auto"/>
          <w:sz w:val="24"/>
          <w:szCs w:val="24"/>
          <w:highlight w:val="none"/>
        </w:rPr>
        <w:t>中约定赔偿金额的确定及支付方法。</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2" w:firstLineChars="200"/>
        <w:jc w:val="both"/>
        <w:textAlignment w:val="auto"/>
        <w:outlineLvl w:val="1"/>
        <w:rPr>
          <w:rFonts w:hint="eastAsia" w:ascii="宋体" w:hAnsi="宋体" w:eastAsia="宋体" w:cs="宋体"/>
          <w:sz w:val="24"/>
          <w:szCs w:val="24"/>
          <w:highlight w:val="none"/>
        </w:rPr>
      </w:pPr>
      <w:bookmarkStart w:id="30" w:name="_Toc26093"/>
      <w:r>
        <w:rPr>
          <w:rFonts w:hint="eastAsia" w:ascii="宋体" w:hAnsi="宋体" w:eastAsia="宋体" w:cs="宋体"/>
          <w:b/>
          <w:sz w:val="24"/>
          <w:szCs w:val="24"/>
          <w:highlight w:val="none"/>
        </w:rPr>
        <w:t>5.</w:t>
      </w:r>
      <w:r>
        <w:rPr>
          <w:rFonts w:hint="eastAsia" w:ascii="宋体" w:hAnsi="宋体" w:eastAsia="宋体" w:cs="宋体"/>
          <w:b/>
          <w:bCs/>
          <w:sz w:val="24"/>
          <w:szCs w:val="24"/>
          <w:highlight w:val="none"/>
        </w:rPr>
        <w:t>支付</w:t>
      </w:r>
      <w:bookmarkEnd w:id="30"/>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lang w:val="en-US" w:eastAsia="zh-CN"/>
        </w:rPr>
      </w:pPr>
      <w:bookmarkStart w:id="31" w:name="_Toc5385"/>
      <w:r>
        <w:rPr>
          <w:rFonts w:hint="eastAsia" w:ascii="宋体" w:hAnsi="宋体" w:eastAsia="宋体" w:cs="宋体"/>
          <w:b w:val="0"/>
          <w:bCs w:val="0"/>
          <w:color w:val="auto"/>
          <w:sz w:val="24"/>
          <w:szCs w:val="24"/>
          <w:highlight w:val="none"/>
          <w:lang w:val="en-US" w:eastAsia="zh-CN"/>
        </w:rPr>
        <w:t>5.1 {合同价格形式}</w:t>
      </w:r>
      <w:bookmarkEnd w:id="31"/>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default" w:ascii="宋体" w:hAnsi="宋体" w:eastAsia="宋体" w:cs="宋体"/>
          <w:b w:val="0"/>
          <w:bCs w:val="0"/>
          <w:color w:val="auto"/>
          <w:sz w:val="24"/>
          <w:szCs w:val="24"/>
          <w:highlight w:val="none"/>
          <w:lang w:val="en-US" w:eastAsia="zh-CN"/>
        </w:rPr>
        <w:t>委托人和咨询人应在合同协议书中选择下列一种</w:t>
      </w:r>
      <w:r>
        <w:rPr>
          <w:rFonts w:hint="eastAsia" w:ascii="宋体" w:hAnsi="宋体" w:cs="宋体"/>
          <w:b w:val="0"/>
          <w:bCs w:val="0"/>
          <w:color w:val="auto"/>
          <w:sz w:val="24"/>
          <w:szCs w:val="24"/>
          <w:highlight w:val="none"/>
          <w:lang w:val="en-US" w:eastAsia="zh-CN"/>
        </w:rPr>
        <w:t>或多种</w:t>
      </w:r>
      <w:r>
        <w:rPr>
          <w:rFonts w:hint="default" w:ascii="宋体" w:hAnsi="宋体" w:eastAsia="宋体" w:cs="宋体"/>
          <w:b w:val="0"/>
          <w:bCs w:val="0"/>
          <w:color w:val="auto"/>
          <w:sz w:val="24"/>
          <w:szCs w:val="24"/>
          <w:highlight w:val="none"/>
          <w:lang w:val="en-US" w:eastAsia="zh-CN"/>
        </w:rPr>
        <w:t>合同价格形式，并在{合同专用</w:t>
      </w:r>
      <w:r>
        <w:rPr>
          <w:rFonts w:hint="eastAsia" w:ascii="宋体" w:hAnsi="宋体" w:cs="宋体"/>
          <w:b w:val="0"/>
          <w:bCs w:val="0"/>
          <w:color w:val="auto"/>
          <w:sz w:val="24"/>
          <w:szCs w:val="24"/>
          <w:highlight w:val="none"/>
          <w:lang w:val="en-US" w:eastAsia="zh-CN"/>
        </w:rPr>
        <w:t>条</w:t>
      </w:r>
      <w:r>
        <w:rPr>
          <w:rFonts w:hint="default" w:ascii="宋体" w:hAnsi="宋体" w:eastAsia="宋体" w:cs="宋体"/>
          <w:b w:val="0"/>
          <w:bCs w:val="0"/>
          <w:color w:val="auto"/>
          <w:sz w:val="24"/>
          <w:szCs w:val="24"/>
          <w:highlight w:val="none"/>
          <w:lang w:val="en-US" w:eastAsia="zh-CN"/>
        </w:rPr>
        <w:t>款}中约定具体内容：</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5</w:t>
      </w:r>
      <w:r>
        <w:rPr>
          <w:rFonts w:hint="default" w:ascii="宋体" w:hAnsi="宋体" w:eastAsia="宋体" w:cs="宋体"/>
          <w:b w:val="0"/>
          <w:bCs w:val="0"/>
          <w:color w:val="auto"/>
          <w:sz w:val="24"/>
          <w:szCs w:val="24"/>
          <w:highlight w:val="none"/>
          <w:lang w:val="en-US" w:eastAsia="zh-CN"/>
        </w:rPr>
        <w:t>.1.1固定总价</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default" w:ascii="宋体" w:hAnsi="宋体" w:eastAsia="宋体" w:cs="宋体"/>
          <w:b w:val="0"/>
          <w:bCs w:val="0"/>
          <w:color w:val="auto"/>
          <w:sz w:val="24"/>
          <w:szCs w:val="24"/>
          <w:highlight w:val="none"/>
          <w:lang w:val="en-US" w:eastAsia="zh-CN"/>
        </w:rPr>
        <w:t>固定总价是指委托人和咨询人</w:t>
      </w:r>
      <w:r>
        <w:rPr>
          <w:rFonts w:hint="eastAsia" w:cs="宋体"/>
          <w:b w:val="0"/>
          <w:bCs w:val="0"/>
          <w:color w:val="auto"/>
          <w:sz w:val="24"/>
          <w:szCs w:val="24"/>
          <w:highlight w:val="none"/>
          <w:lang w:val="en-US" w:eastAsia="zh-CN"/>
        </w:rPr>
        <w:t>对</w:t>
      </w:r>
      <w:r>
        <w:rPr>
          <w:rFonts w:hint="eastAsia" w:ascii="宋体" w:hAnsi="宋体" w:cs="宋体"/>
          <w:b w:val="0"/>
          <w:bCs w:val="0"/>
          <w:color w:val="auto"/>
          <w:sz w:val="24"/>
          <w:szCs w:val="24"/>
          <w:highlight w:val="none"/>
          <w:lang w:val="en-US" w:eastAsia="zh-CN"/>
        </w:rPr>
        <w:t>正常工作</w:t>
      </w:r>
      <w:r>
        <w:rPr>
          <w:rFonts w:hint="default" w:ascii="宋体" w:hAnsi="宋体" w:eastAsia="宋体" w:cs="宋体"/>
          <w:b w:val="0"/>
          <w:bCs w:val="0"/>
          <w:color w:val="auto"/>
          <w:sz w:val="24"/>
          <w:szCs w:val="24"/>
          <w:highlight w:val="none"/>
          <w:lang w:val="en-US" w:eastAsia="zh-CN"/>
        </w:rPr>
        <w:t>咨询费约定固定</w:t>
      </w:r>
      <w:r>
        <w:rPr>
          <w:rFonts w:hint="eastAsia" w:cs="宋体"/>
          <w:b w:val="0"/>
          <w:bCs w:val="0"/>
          <w:color w:val="auto"/>
          <w:sz w:val="24"/>
          <w:szCs w:val="24"/>
          <w:highlight w:val="none"/>
          <w:lang w:val="en-US" w:eastAsia="zh-CN"/>
        </w:rPr>
        <w:t>价格</w:t>
      </w:r>
      <w:r>
        <w:rPr>
          <w:rFonts w:hint="default" w:ascii="宋体" w:hAnsi="宋体" w:eastAsia="宋体" w:cs="宋体"/>
          <w:b w:val="0"/>
          <w:bCs w:val="0"/>
          <w:color w:val="auto"/>
          <w:sz w:val="24"/>
          <w:szCs w:val="24"/>
          <w:highlight w:val="none"/>
          <w:lang w:val="en-US" w:eastAsia="zh-CN"/>
        </w:rPr>
        <w:t>的合同方式。</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5</w:t>
      </w:r>
      <w:r>
        <w:rPr>
          <w:rFonts w:hint="default" w:ascii="宋体" w:hAnsi="宋体" w:eastAsia="宋体" w:cs="宋体"/>
          <w:b w:val="0"/>
          <w:bCs w:val="0"/>
          <w:color w:val="auto"/>
          <w:sz w:val="24"/>
          <w:szCs w:val="24"/>
          <w:highlight w:val="none"/>
          <w:lang w:val="en-US" w:eastAsia="zh-CN"/>
        </w:rPr>
        <w:t xml:space="preserve">.1.2固定单价    </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default" w:ascii="宋体" w:hAnsi="宋体" w:cs="宋体"/>
          <w:color w:val="auto"/>
          <w:sz w:val="24"/>
          <w:szCs w:val="24"/>
          <w:highlight w:val="none"/>
        </w:rPr>
        <w:t>固定单价是指双方约定以建筑面积等工程量为基数，按每单位工程量</w:t>
      </w:r>
      <w:r>
        <w:rPr>
          <w:rFonts w:hint="eastAsia" w:cs="宋体"/>
          <w:color w:val="auto"/>
          <w:sz w:val="24"/>
          <w:szCs w:val="24"/>
          <w:highlight w:val="none"/>
          <w:lang w:val="en-US" w:eastAsia="zh-CN"/>
        </w:rPr>
        <w:t>价格</w:t>
      </w:r>
      <w:r>
        <w:rPr>
          <w:rFonts w:hint="default" w:ascii="宋体" w:hAnsi="宋体" w:cs="宋体"/>
          <w:color w:val="auto"/>
          <w:sz w:val="24"/>
          <w:szCs w:val="24"/>
          <w:highlight w:val="none"/>
        </w:rPr>
        <w:t>进行咨询费计算和调整的合同方式</w:t>
      </w:r>
      <w:r>
        <w:rPr>
          <w:rFonts w:hint="default" w:ascii="宋体" w:hAnsi="宋体" w:eastAsia="宋体" w:cs="宋体"/>
          <w:b w:val="0"/>
          <w:bCs w:val="0"/>
          <w:color w:val="auto"/>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5</w:t>
      </w:r>
      <w:r>
        <w:rPr>
          <w:rFonts w:hint="default" w:ascii="宋体" w:hAnsi="宋体" w:eastAsia="宋体" w:cs="宋体"/>
          <w:b w:val="0"/>
          <w:bCs w:val="0"/>
          <w:color w:val="auto"/>
          <w:sz w:val="24"/>
          <w:szCs w:val="24"/>
          <w:highlight w:val="none"/>
          <w:lang w:val="en-US" w:eastAsia="zh-CN"/>
        </w:rPr>
        <w:t>.1.3固定费率</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default" w:ascii="宋体" w:hAnsi="宋体" w:eastAsia="宋体" w:cs="宋体"/>
          <w:b w:val="0"/>
          <w:bCs w:val="0"/>
          <w:color w:val="auto"/>
          <w:sz w:val="24"/>
          <w:szCs w:val="24"/>
          <w:highlight w:val="none"/>
          <w:lang w:val="en-US" w:eastAsia="zh-CN"/>
        </w:rPr>
        <w:t>固定费率是指双方约定以项目建安</w:t>
      </w:r>
      <w:r>
        <w:rPr>
          <w:rFonts w:hint="eastAsia" w:ascii="宋体" w:hAnsi="宋体" w:cs="宋体"/>
          <w:b w:val="0"/>
          <w:bCs w:val="0"/>
          <w:color w:val="auto"/>
          <w:sz w:val="24"/>
          <w:szCs w:val="24"/>
          <w:highlight w:val="none"/>
          <w:lang w:val="en-US" w:eastAsia="zh-CN"/>
        </w:rPr>
        <w:t>工程</w:t>
      </w:r>
      <w:r>
        <w:rPr>
          <w:rFonts w:hint="default" w:ascii="宋体" w:hAnsi="宋体" w:eastAsia="宋体" w:cs="宋体"/>
          <w:b w:val="0"/>
          <w:bCs w:val="0"/>
          <w:color w:val="auto"/>
          <w:sz w:val="24"/>
          <w:szCs w:val="24"/>
          <w:highlight w:val="none"/>
          <w:lang w:val="en-US" w:eastAsia="zh-CN"/>
        </w:rPr>
        <w:t>费（工程概算/投资</w:t>
      </w:r>
      <w:r>
        <w:rPr>
          <w:rFonts w:hint="eastAsia" w:ascii="宋体" w:hAnsi="宋体" w:cs="宋体"/>
          <w:b w:val="0"/>
          <w:bCs w:val="0"/>
          <w:color w:val="auto"/>
          <w:sz w:val="24"/>
          <w:szCs w:val="24"/>
          <w:highlight w:val="none"/>
          <w:lang w:val="en-US" w:eastAsia="zh-CN"/>
        </w:rPr>
        <w:t>估算</w:t>
      </w:r>
      <w:r>
        <w:rPr>
          <w:rFonts w:hint="default" w:ascii="宋体" w:hAnsi="宋体" w:eastAsia="宋体" w:cs="宋体"/>
          <w:b w:val="0"/>
          <w:bCs w:val="0"/>
          <w:color w:val="auto"/>
          <w:sz w:val="24"/>
          <w:szCs w:val="24"/>
          <w:highlight w:val="none"/>
          <w:lang w:val="en-US" w:eastAsia="zh-CN"/>
        </w:rPr>
        <w:t>）的一定比例进行合同价格计算和调整的合同方式。</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5</w:t>
      </w:r>
      <w:r>
        <w:rPr>
          <w:rFonts w:hint="default" w:ascii="宋体" w:hAnsi="宋体" w:eastAsia="宋体" w:cs="宋体"/>
          <w:b w:val="0"/>
          <w:bCs w:val="0"/>
          <w:color w:val="auto"/>
          <w:sz w:val="24"/>
          <w:szCs w:val="24"/>
          <w:highlight w:val="none"/>
          <w:lang w:val="en-US" w:eastAsia="zh-CN"/>
        </w:rPr>
        <w:t>.1.4固定折扣率</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default" w:ascii="宋体" w:hAnsi="宋体" w:eastAsia="宋体" w:cs="宋体"/>
          <w:b w:val="0"/>
          <w:bCs w:val="0"/>
          <w:color w:val="auto"/>
          <w:sz w:val="24"/>
          <w:szCs w:val="24"/>
          <w:highlight w:val="none"/>
          <w:lang w:val="en-US" w:eastAsia="zh-CN"/>
        </w:rPr>
        <w:t>固定折扣率是指双方约定以项目计费标准（基准服务费）的一定比例，根据项目收费基数进行合同价格计算和调整的合同方式。</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5</w:t>
      </w:r>
      <w:r>
        <w:rPr>
          <w:rFonts w:hint="default" w:ascii="宋体" w:hAnsi="宋体" w:eastAsia="宋体" w:cs="宋体"/>
          <w:b w:val="0"/>
          <w:bCs w:val="0"/>
          <w:color w:val="auto"/>
          <w:sz w:val="24"/>
          <w:szCs w:val="24"/>
          <w:highlight w:val="none"/>
          <w:lang w:val="en-US" w:eastAsia="zh-CN"/>
        </w:rPr>
        <w:t>.1.5基本</w:t>
      </w:r>
      <w:r>
        <w:rPr>
          <w:rFonts w:hint="eastAsia" w:ascii="宋体" w:hAnsi="宋体" w:cs="宋体"/>
          <w:b w:val="0"/>
          <w:bCs w:val="0"/>
          <w:color w:val="auto"/>
          <w:sz w:val="24"/>
          <w:szCs w:val="24"/>
          <w:highlight w:val="none"/>
          <w:lang w:val="en-US" w:eastAsia="zh-CN"/>
        </w:rPr>
        <w:t>咨询费</w:t>
      </w:r>
      <w:r>
        <w:rPr>
          <w:rFonts w:hint="default" w:ascii="宋体" w:hAnsi="宋体" w:eastAsia="宋体" w:cs="宋体"/>
          <w:b w:val="0"/>
          <w:bCs w:val="0"/>
          <w:color w:val="auto"/>
          <w:sz w:val="24"/>
          <w:szCs w:val="24"/>
          <w:highlight w:val="none"/>
          <w:lang w:val="en-US" w:eastAsia="zh-CN"/>
        </w:rPr>
        <w:t>+</w:t>
      </w:r>
      <w:r>
        <w:rPr>
          <w:rFonts w:hint="eastAsia" w:ascii="宋体" w:hAnsi="宋体" w:cs="宋体"/>
          <w:b w:val="0"/>
          <w:bCs w:val="0"/>
          <w:color w:val="auto"/>
          <w:sz w:val="24"/>
          <w:szCs w:val="24"/>
          <w:highlight w:val="none"/>
          <w:lang w:val="en-US" w:eastAsia="zh-CN"/>
        </w:rPr>
        <w:t>效益费</w:t>
      </w:r>
      <w:r>
        <w:rPr>
          <w:rFonts w:hint="default" w:ascii="宋体" w:hAnsi="宋体" w:eastAsia="宋体" w:cs="宋体"/>
          <w:b w:val="0"/>
          <w:bCs w:val="0"/>
          <w:color w:val="auto"/>
          <w:sz w:val="24"/>
          <w:szCs w:val="24"/>
          <w:highlight w:val="none"/>
          <w:lang w:val="en-US" w:eastAsia="zh-CN"/>
        </w:rPr>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default" w:ascii="宋体" w:hAnsi="宋体" w:eastAsia="宋体" w:cs="宋体"/>
          <w:b w:val="0"/>
          <w:bCs w:val="0"/>
          <w:color w:val="auto"/>
          <w:sz w:val="24"/>
          <w:szCs w:val="24"/>
          <w:highlight w:val="none"/>
          <w:lang w:val="en-US" w:eastAsia="zh-CN"/>
        </w:rPr>
        <w:t>基本</w:t>
      </w:r>
      <w:r>
        <w:rPr>
          <w:rFonts w:hint="eastAsia" w:ascii="宋体" w:hAnsi="宋体" w:cs="宋体"/>
          <w:b w:val="0"/>
          <w:bCs w:val="0"/>
          <w:color w:val="auto"/>
          <w:sz w:val="24"/>
          <w:szCs w:val="24"/>
          <w:highlight w:val="none"/>
          <w:lang w:val="en-US" w:eastAsia="zh-CN"/>
        </w:rPr>
        <w:t>咨询费</w:t>
      </w:r>
      <w:r>
        <w:rPr>
          <w:rFonts w:hint="default" w:ascii="宋体" w:hAnsi="宋体" w:eastAsia="宋体" w:cs="宋体"/>
          <w:b w:val="0"/>
          <w:bCs w:val="0"/>
          <w:color w:val="auto"/>
          <w:sz w:val="24"/>
          <w:szCs w:val="24"/>
          <w:highlight w:val="none"/>
          <w:lang w:val="en-US" w:eastAsia="zh-CN"/>
        </w:rPr>
        <w:t>+</w:t>
      </w:r>
      <w:r>
        <w:rPr>
          <w:rFonts w:hint="eastAsia" w:ascii="宋体" w:hAnsi="宋体" w:cs="宋体"/>
          <w:b w:val="0"/>
          <w:bCs w:val="0"/>
          <w:color w:val="auto"/>
          <w:sz w:val="24"/>
          <w:szCs w:val="24"/>
          <w:highlight w:val="none"/>
          <w:lang w:val="en-US" w:eastAsia="zh-CN"/>
        </w:rPr>
        <w:t>效益费</w:t>
      </w:r>
      <w:r>
        <w:rPr>
          <w:rFonts w:hint="default" w:ascii="宋体" w:hAnsi="宋体" w:eastAsia="宋体" w:cs="宋体"/>
          <w:b w:val="0"/>
          <w:bCs w:val="0"/>
          <w:color w:val="auto"/>
          <w:sz w:val="24"/>
          <w:szCs w:val="24"/>
          <w:highlight w:val="none"/>
          <w:lang w:val="en-US" w:eastAsia="zh-CN"/>
        </w:rPr>
        <w:t>的方式是指双方约定在以固定单价{固定单价}或固定总价{固定总价}或固定费率{固定费率}或固定折扣率{固定</w:t>
      </w:r>
      <w:r>
        <w:rPr>
          <w:rFonts w:hint="eastAsia" w:ascii="宋体" w:hAnsi="宋体" w:cs="宋体"/>
          <w:b w:val="0"/>
          <w:bCs w:val="0"/>
          <w:color w:val="auto"/>
          <w:sz w:val="24"/>
          <w:szCs w:val="24"/>
          <w:highlight w:val="none"/>
          <w:lang w:val="en-US" w:eastAsia="zh-CN"/>
        </w:rPr>
        <w:t>折扣</w:t>
      </w:r>
      <w:r>
        <w:rPr>
          <w:rFonts w:hint="default" w:ascii="宋体" w:hAnsi="宋体" w:eastAsia="宋体" w:cs="宋体"/>
          <w:b w:val="0"/>
          <w:bCs w:val="0"/>
          <w:color w:val="auto"/>
          <w:sz w:val="24"/>
          <w:szCs w:val="24"/>
          <w:highlight w:val="none"/>
          <w:lang w:val="en-US" w:eastAsia="zh-CN"/>
        </w:rPr>
        <w:t>率}形式计费的基础上，对于涉及</w:t>
      </w:r>
      <w:r>
        <w:rPr>
          <w:rFonts w:hint="eastAsia" w:ascii="宋体" w:hAnsi="宋体" w:cs="宋体"/>
          <w:b w:val="0"/>
          <w:bCs w:val="0"/>
          <w:color w:val="auto"/>
          <w:sz w:val="24"/>
          <w:szCs w:val="24"/>
          <w:highlight w:val="none"/>
          <w:lang w:val="en-US" w:eastAsia="zh-CN"/>
        </w:rPr>
        <w:t>造价审</w:t>
      </w:r>
      <w:r>
        <w:rPr>
          <w:rFonts w:hint="default" w:ascii="宋体" w:hAnsi="宋体" w:eastAsia="宋体" w:cs="宋体"/>
          <w:b w:val="0"/>
          <w:bCs w:val="0"/>
          <w:color w:val="auto"/>
          <w:sz w:val="24"/>
          <w:szCs w:val="24"/>
          <w:highlight w:val="none"/>
          <w:lang w:val="en-US" w:eastAsia="zh-CN"/>
        </w:rPr>
        <w:t>核的内容，根据其各项核增、核减金额，另行增加效益费</w:t>
      </w:r>
      <w:r>
        <w:rPr>
          <w:rFonts w:hint="eastAsia" w:ascii="宋体" w:hAnsi="宋体" w:cs="宋体"/>
          <w:b w:val="0"/>
          <w:bCs w:val="0"/>
          <w:color w:val="auto"/>
          <w:sz w:val="24"/>
          <w:szCs w:val="24"/>
          <w:highlight w:val="none"/>
          <w:lang w:val="en-US" w:eastAsia="zh-CN"/>
        </w:rPr>
        <w:t>而</w:t>
      </w:r>
      <w:r>
        <w:rPr>
          <w:rFonts w:hint="default" w:ascii="宋体" w:hAnsi="宋体" w:eastAsia="宋体" w:cs="宋体"/>
          <w:b w:val="0"/>
          <w:bCs w:val="0"/>
          <w:color w:val="auto"/>
          <w:sz w:val="24"/>
          <w:szCs w:val="24"/>
          <w:highlight w:val="none"/>
          <w:lang w:val="en-US" w:eastAsia="zh-CN"/>
        </w:rPr>
        <w:t>进行合同价格计</w:t>
      </w:r>
      <w:r>
        <w:rPr>
          <w:rFonts w:hint="eastAsia" w:ascii="宋体" w:hAnsi="宋体" w:cs="宋体"/>
          <w:b w:val="0"/>
          <w:bCs w:val="0"/>
          <w:color w:val="auto"/>
          <w:sz w:val="24"/>
          <w:szCs w:val="24"/>
          <w:highlight w:val="none"/>
          <w:lang w:val="en-US" w:eastAsia="zh-CN"/>
        </w:rPr>
        <w:t>算和调</w:t>
      </w:r>
      <w:r>
        <w:rPr>
          <w:rFonts w:hint="default" w:ascii="宋体" w:hAnsi="宋体" w:eastAsia="宋体" w:cs="宋体"/>
          <w:b w:val="0"/>
          <w:bCs w:val="0"/>
          <w:color w:val="auto"/>
          <w:sz w:val="24"/>
          <w:szCs w:val="24"/>
          <w:highlight w:val="none"/>
          <w:lang w:val="en-US" w:eastAsia="zh-CN"/>
        </w:rPr>
        <w:t>整的合同方式。双方应在专用条款中约定另行增加效益费的计算方法、比例及相应费率。</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5</w:t>
      </w:r>
      <w:r>
        <w:rPr>
          <w:rFonts w:hint="default" w:ascii="宋体" w:hAnsi="宋体" w:eastAsia="宋体" w:cs="宋体"/>
          <w:b w:val="0"/>
          <w:bCs w:val="0"/>
          <w:color w:val="auto"/>
          <w:sz w:val="24"/>
          <w:szCs w:val="24"/>
          <w:highlight w:val="none"/>
          <w:lang w:val="en-US" w:eastAsia="zh-CN"/>
        </w:rPr>
        <w:t>.1.6其</w:t>
      </w:r>
      <w:r>
        <w:rPr>
          <w:rFonts w:hint="eastAsia" w:ascii="宋体" w:hAnsi="宋体" w:cs="宋体"/>
          <w:b w:val="0"/>
          <w:bCs w:val="0"/>
          <w:color w:val="auto"/>
          <w:sz w:val="24"/>
          <w:szCs w:val="24"/>
          <w:highlight w:val="none"/>
          <w:lang w:val="en-US" w:eastAsia="zh-CN"/>
        </w:rPr>
        <w:t>他</w:t>
      </w:r>
      <w:r>
        <w:rPr>
          <w:rFonts w:hint="default" w:ascii="宋体" w:hAnsi="宋体" w:eastAsia="宋体" w:cs="宋体"/>
          <w:b w:val="0"/>
          <w:bCs w:val="0"/>
          <w:color w:val="auto"/>
          <w:sz w:val="24"/>
          <w:szCs w:val="24"/>
          <w:highlight w:val="none"/>
          <w:lang w:val="en-US" w:eastAsia="zh-CN"/>
        </w:rPr>
        <w:t xml:space="preserve">价格形式    </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b w:val="0"/>
          <w:bCs w:val="0"/>
          <w:color w:val="auto"/>
          <w:sz w:val="24"/>
          <w:szCs w:val="24"/>
          <w:highlight w:val="none"/>
          <w:lang w:val="en-US" w:eastAsia="zh-CN"/>
        </w:rPr>
      </w:pPr>
      <w:r>
        <w:rPr>
          <w:rFonts w:hint="default" w:ascii="宋体" w:hAnsi="宋体" w:eastAsia="宋体" w:cs="宋体"/>
          <w:b w:val="0"/>
          <w:bCs w:val="0"/>
          <w:color w:val="auto"/>
          <w:sz w:val="24"/>
          <w:szCs w:val="24"/>
          <w:highlight w:val="none"/>
          <w:lang w:val="en-US" w:eastAsia="zh-CN"/>
        </w:rPr>
        <w:t>双方可在专用条</w:t>
      </w:r>
      <w:r>
        <w:rPr>
          <w:rFonts w:hint="eastAsia" w:ascii="宋体" w:hAnsi="宋体" w:cs="宋体"/>
          <w:b w:val="0"/>
          <w:bCs w:val="0"/>
          <w:color w:val="auto"/>
          <w:sz w:val="24"/>
          <w:szCs w:val="24"/>
          <w:highlight w:val="none"/>
          <w:lang w:val="en-US" w:eastAsia="zh-CN"/>
        </w:rPr>
        <w:t>款</w:t>
      </w:r>
      <w:r>
        <w:rPr>
          <w:rFonts w:hint="default" w:ascii="宋体" w:hAnsi="宋体" w:eastAsia="宋体" w:cs="宋体"/>
          <w:b w:val="0"/>
          <w:bCs w:val="0"/>
          <w:color w:val="auto"/>
          <w:sz w:val="24"/>
          <w:szCs w:val="24"/>
          <w:highlight w:val="none"/>
          <w:lang w:val="en-US" w:eastAsia="zh-CN"/>
        </w:rPr>
        <w:t>中约定合同其他价格形式。</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default" w:ascii="宋体" w:hAnsi="宋体" w:eastAsia="宋体" w:cs="宋体"/>
          <w:b w:val="0"/>
          <w:bCs w:val="0"/>
          <w:color w:val="auto"/>
          <w:sz w:val="24"/>
          <w:szCs w:val="24"/>
          <w:highlight w:val="none"/>
          <w:lang w:val="en-US" w:eastAsia="zh-CN"/>
        </w:rPr>
        <w:t>如果委托人单独抽调咨询人专业人员进行技术支持服务的，双方可在专用条</w:t>
      </w:r>
      <w:r>
        <w:rPr>
          <w:rFonts w:hint="eastAsia" w:ascii="宋体" w:hAnsi="宋体" w:cs="宋体"/>
          <w:b w:val="0"/>
          <w:bCs w:val="0"/>
          <w:color w:val="auto"/>
          <w:sz w:val="24"/>
          <w:szCs w:val="24"/>
          <w:highlight w:val="none"/>
          <w:lang w:val="en-US" w:eastAsia="zh-CN"/>
        </w:rPr>
        <w:t>款</w:t>
      </w:r>
      <w:r>
        <w:rPr>
          <w:rFonts w:hint="default" w:ascii="宋体" w:hAnsi="宋体" w:eastAsia="宋体" w:cs="宋体"/>
          <w:b w:val="0"/>
          <w:bCs w:val="0"/>
          <w:color w:val="auto"/>
          <w:sz w:val="24"/>
          <w:szCs w:val="24"/>
          <w:highlight w:val="none"/>
          <w:lang w:val="en-US" w:eastAsia="zh-CN"/>
        </w:rPr>
        <w:t>中约定上述专业人员的具体服务内容、服务要求及服务报酬。</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rPr>
      </w:pPr>
      <w:bookmarkStart w:id="32" w:name="_Toc14541"/>
      <w:r>
        <w:rPr>
          <w:rFonts w:hint="eastAsia" w:ascii="宋体" w:hAnsi="宋体" w:eastAsia="宋体" w:cs="宋体"/>
          <w:b w:val="0"/>
          <w:bCs w:val="0"/>
          <w:color w:val="auto"/>
          <w:sz w:val="24"/>
          <w:szCs w:val="24"/>
          <w:highlight w:val="none"/>
        </w:rPr>
        <w:t>5.</w:t>
      </w:r>
      <w:r>
        <w:rPr>
          <w:rFonts w:hint="eastAsia" w:ascii="宋体" w:hAnsi="宋体" w:cs="宋体"/>
          <w:b w:val="0"/>
          <w:bCs w:val="0"/>
          <w:color w:val="auto"/>
          <w:sz w:val="24"/>
          <w:szCs w:val="24"/>
          <w:highlight w:val="none"/>
          <w:lang w:val="en-US" w:eastAsia="zh-CN"/>
        </w:rPr>
        <w:t>2</w:t>
      </w:r>
      <w:r>
        <w:rPr>
          <w:rFonts w:hint="eastAsia" w:ascii="宋体" w:hAnsi="宋体" w:eastAsia="宋体" w:cs="宋体"/>
          <w:b w:val="0"/>
          <w:bCs w:val="0"/>
          <w:color w:val="auto"/>
          <w:sz w:val="24"/>
          <w:szCs w:val="24"/>
          <w:highlight w:val="none"/>
        </w:rPr>
        <w:t xml:space="preserve"> 支付货币</w:t>
      </w:r>
      <w:bookmarkEnd w:id="32"/>
      <w:r>
        <w:rPr>
          <w:rFonts w:hint="eastAsia" w:ascii="宋体" w:hAnsi="宋体" w:eastAsia="宋体" w:cs="宋体"/>
          <w:b w:val="0"/>
          <w:bCs w:val="0"/>
          <w:color w:val="auto"/>
          <w:sz w:val="24"/>
          <w:szCs w:val="24"/>
          <w:highlight w:val="none"/>
        </w:rPr>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除专用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另有约定外，</w:t>
      </w:r>
      <w:r>
        <w:rPr>
          <w:rFonts w:hint="eastAsia" w:ascii="宋体" w:hAnsi="宋体" w:cs="宋体"/>
          <w:b w:val="0"/>
          <w:bCs w:val="0"/>
          <w:color w:val="auto"/>
          <w:sz w:val="24"/>
          <w:szCs w:val="24"/>
          <w:highlight w:val="none"/>
          <w:lang w:eastAsia="zh-CN"/>
        </w:rPr>
        <w:t>咨询费</w:t>
      </w:r>
      <w:r>
        <w:rPr>
          <w:rFonts w:hint="eastAsia" w:ascii="宋体" w:hAnsi="宋体" w:eastAsia="宋体" w:cs="宋体"/>
          <w:b w:val="0"/>
          <w:bCs w:val="0"/>
          <w:color w:val="auto"/>
          <w:sz w:val="24"/>
          <w:szCs w:val="24"/>
          <w:highlight w:val="none"/>
        </w:rPr>
        <w:t>均以人民币支付。涉及外币支付的，所采用的货币种类和汇率等在专用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中约定。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rPr>
      </w:pPr>
      <w:bookmarkStart w:id="33" w:name="_Toc12071"/>
      <w:r>
        <w:rPr>
          <w:rFonts w:hint="eastAsia" w:ascii="宋体" w:hAnsi="宋体" w:eastAsia="宋体" w:cs="宋体"/>
          <w:b w:val="0"/>
          <w:bCs w:val="0"/>
          <w:color w:val="auto"/>
          <w:sz w:val="24"/>
          <w:szCs w:val="24"/>
          <w:highlight w:val="none"/>
        </w:rPr>
        <w:t>5.</w:t>
      </w:r>
      <w:r>
        <w:rPr>
          <w:rFonts w:hint="eastAsia" w:ascii="宋体" w:hAnsi="宋体" w:cs="宋体"/>
          <w:b w:val="0"/>
          <w:bCs w:val="0"/>
          <w:color w:val="auto"/>
          <w:sz w:val="24"/>
          <w:szCs w:val="24"/>
          <w:highlight w:val="none"/>
          <w:lang w:val="en-US" w:eastAsia="zh-CN"/>
        </w:rPr>
        <w:t>3</w:t>
      </w:r>
      <w:r>
        <w:rPr>
          <w:rFonts w:hint="eastAsia" w:ascii="宋体" w:hAnsi="宋体" w:eastAsia="宋体" w:cs="宋体"/>
          <w:b w:val="0"/>
          <w:bCs w:val="0"/>
          <w:color w:val="auto"/>
          <w:sz w:val="24"/>
          <w:szCs w:val="24"/>
          <w:highlight w:val="none"/>
        </w:rPr>
        <w:t xml:space="preserve"> {支付申请}</w:t>
      </w:r>
      <w:bookmarkEnd w:id="33"/>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咨询人应在本合同约定的每次应付款日期前，向委托人提交支付申请书，支付申请书的提交日期由双方在专用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中约定。支付申请书应当说明当期应付款总额</w:t>
      </w:r>
      <w:r>
        <w:rPr>
          <w:rFonts w:hint="eastAsia" w:ascii="宋体" w:hAnsi="宋体" w:cs="宋体"/>
          <w:b w:val="0"/>
          <w:bCs w:val="0"/>
          <w:color w:val="auto"/>
          <w:sz w:val="24"/>
          <w:szCs w:val="24"/>
          <w:highlight w:val="none"/>
          <w:lang w:eastAsia="zh-CN"/>
        </w:rPr>
        <w:t>，</w:t>
      </w:r>
      <w:r>
        <w:rPr>
          <w:rFonts w:hint="eastAsia" w:ascii="宋体" w:hAnsi="宋体" w:eastAsia="宋体" w:cs="宋体"/>
          <w:b w:val="0"/>
          <w:bCs w:val="0"/>
          <w:color w:val="auto"/>
          <w:sz w:val="24"/>
          <w:szCs w:val="24"/>
          <w:highlight w:val="none"/>
        </w:rPr>
        <w:t>并列出当期应支付的款项及其金额。</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rPr>
      </w:pPr>
      <w:bookmarkStart w:id="34" w:name="_Toc2134"/>
      <w:r>
        <w:rPr>
          <w:rFonts w:hint="eastAsia" w:ascii="宋体" w:hAnsi="宋体" w:eastAsia="宋体" w:cs="宋体"/>
          <w:b w:val="0"/>
          <w:bCs w:val="0"/>
          <w:color w:val="auto"/>
          <w:sz w:val="24"/>
          <w:szCs w:val="24"/>
          <w:highlight w:val="none"/>
        </w:rPr>
        <w:t>5.</w:t>
      </w:r>
      <w:r>
        <w:rPr>
          <w:rFonts w:hint="eastAsia" w:ascii="宋体" w:hAnsi="宋体" w:cs="宋体"/>
          <w:b w:val="0"/>
          <w:bCs w:val="0"/>
          <w:color w:val="auto"/>
          <w:sz w:val="24"/>
          <w:szCs w:val="24"/>
          <w:highlight w:val="none"/>
          <w:lang w:val="en-US" w:eastAsia="zh-CN"/>
        </w:rPr>
        <w:t>4</w:t>
      </w:r>
      <w:r>
        <w:rPr>
          <w:rFonts w:hint="eastAsia" w:ascii="宋体" w:hAnsi="宋体" w:eastAsia="宋体" w:cs="宋体"/>
          <w:b w:val="0"/>
          <w:bCs w:val="0"/>
          <w:color w:val="auto"/>
          <w:sz w:val="24"/>
          <w:szCs w:val="24"/>
          <w:highlight w:val="none"/>
        </w:rPr>
        <w:t>支付</w:t>
      </w:r>
      <w:r>
        <w:rPr>
          <w:rFonts w:hint="eastAsia" w:ascii="宋体" w:hAnsi="宋体" w:cs="宋体"/>
          <w:b w:val="0"/>
          <w:bCs w:val="0"/>
          <w:color w:val="auto"/>
          <w:sz w:val="24"/>
          <w:szCs w:val="24"/>
          <w:highlight w:val="none"/>
          <w:lang w:eastAsia="zh-CN"/>
        </w:rPr>
        <w:t>咨询费</w:t>
      </w:r>
      <w:bookmarkEnd w:id="34"/>
      <w:r>
        <w:rPr>
          <w:rFonts w:hint="eastAsia" w:ascii="宋体" w:hAnsi="宋体" w:eastAsia="宋体" w:cs="宋体"/>
          <w:b w:val="0"/>
          <w:bCs w:val="0"/>
          <w:color w:val="auto"/>
          <w:sz w:val="24"/>
          <w:szCs w:val="24"/>
          <w:highlight w:val="none"/>
        </w:rPr>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支付</w:t>
      </w:r>
      <w:r>
        <w:rPr>
          <w:rFonts w:hint="eastAsia" w:ascii="宋体" w:hAnsi="宋体" w:cs="宋体"/>
          <w:b w:val="0"/>
          <w:bCs w:val="0"/>
          <w:color w:val="auto"/>
          <w:sz w:val="24"/>
          <w:szCs w:val="24"/>
          <w:highlight w:val="none"/>
          <w:lang w:eastAsia="zh-CN"/>
        </w:rPr>
        <w:t>咨询费</w:t>
      </w:r>
      <w:r>
        <w:rPr>
          <w:rFonts w:hint="eastAsia" w:ascii="宋体" w:hAnsi="宋体" w:eastAsia="宋体" w:cs="宋体"/>
          <w:b w:val="0"/>
          <w:bCs w:val="0"/>
          <w:color w:val="auto"/>
          <w:sz w:val="24"/>
          <w:szCs w:val="24"/>
          <w:highlight w:val="none"/>
        </w:rPr>
        <w:t>包括正常工作咨询费、附加工作咨询费、合理化建议奖励金额、节约投资奖励金额</w:t>
      </w:r>
      <w:r>
        <w:rPr>
          <w:rFonts w:hint="eastAsia" w:ascii="宋体" w:hAnsi="宋体" w:eastAsia="宋体" w:cs="宋体"/>
          <w:b w:val="0"/>
          <w:bCs w:val="0"/>
          <w:color w:val="auto"/>
          <w:sz w:val="24"/>
          <w:szCs w:val="24"/>
          <w:highlight w:val="none"/>
          <w:lang w:val="en-US" w:eastAsia="zh-CN"/>
        </w:rPr>
        <w:t>以及单独抽调人员进行技术支持等服务的报酬</w:t>
      </w:r>
      <w:r>
        <w:rPr>
          <w:rFonts w:hint="eastAsia" w:ascii="宋体" w:hAnsi="宋体" w:eastAsia="宋体" w:cs="宋体"/>
          <w:b w:val="0"/>
          <w:bCs w:val="0"/>
          <w:color w:val="auto"/>
          <w:sz w:val="24"/>
          <w:szCs w:val="24"/>
          <w:highlight w:val="none"/>
        </w:rPr>
        <w:t>。其各自的计算方式、支付数额、支付时间由双方在专用条款中约定。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rPr>
      </w:pPr>
      <w:bookmarkStart w:id="35" w:name="_Toc25732"/>
      <w:r>
        <w:rPr>
          <w:rFonts w:hint="eastAsia" w:ascii="宋体" w:hAnsi="宋体" w:eastAsia="宋体" w:cs="宋体"/>
          <w:b w:val="0"/>
          <w:bCs w:val="0"/>
          <w:color w:val="auto"/>
          <w:sz w:val="24"/>
          <w:szCs w:val="24"/>
          <w:highlight w:val="none"/>
        </w:rPr>
        <w:t>5.</w:t>
      </w:r>
      <w:r>
        <w:rPr>
          <w:rFonts w:hint="eastAsia" w:ascii="宋体" w:hAnsi="宋体" w:cs="宋体"/>
          <w:b w:val="0"/>
          <w:bCs w:val="0"/>
          <w:color w:val="auto"/>
          <w:sz w:val="24"/>
          <w:szCs w:val="24"/>
          <w:highlight w:val="none"/>
          <w:lang w:val="en-US" w:eastAsia="zh-CN"/>
        </w:rPr>
        <w:t>5</w:t>
      </w:r>
      <w:r>
        <w:rPr>
          <w:rFonts w:hint="eastAsia" w:ascii="宋体" w:hAnsi="宋体" w:eastAsia="宋体" w:cs="宋体"/>
          <w:b w:val="0"/>
          <w:bCs w:val="0"/>
          <w:color w:val="auto"/>
          <w:sz w:val="24"/>
          <w:szCs w:val="24"/>
          <w:highlight w:val="none"/>
        </w:rPr>
        <w:t xml:space="preserve"> 有异议部分的支付</w:t>
      </w:r>
      <w:bookmarkEnd w:id="35"/>
      <w:r>
        <w:rPr>
          <w:rFonts w:hint="eastAsia" w:ascii="宋体" w:hAnsi="宋体" w:eastAsia="宋体" w:cs="宋体"/>
          <w:b w:val="0"/>
          <w:bCs w:val="0"/>
          <w:color w:val="auto"/>
          <w:sz w:val="24"/>
          <w:szCs w:val="24"/>
          <w:highlight w:val="none"/>
        </w:rPr>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委托人对咨询人提交的支付申请书有异议时，应当在收到咨询人提交的支付申请书后7日内，以书面形式向咨询人发出异议通知。无异议部分的款项应按期支付，有异议部分的款项按本合同通用条款第</w:t>
      </w:r>
      <w:r>
        <w:rPr>
          <w:rFonts w:hint="eastAsia" w:ascii="宋体" w:hAnsi="宋体" w:cs="宋体"/>
          <w:b w:val="0"/>
          <w:bCs w:val="0"/>
          <w:color w:val="auto"/>
          <w:sz w:val="24"/>
          <w:szCs w:val="24"/>
          <w:highlight w:val="none"/>
          <w:lang w:val="en-US" w:eastAsia="zh-CN"/>
        </w:rPr>
        <w:t>7</w:t>
      </w:r>
      <w:r>
        <w:rPr>
          <w:rFonts w:hint="eastAsia" w:ascii="宋体" w:hAnsi="宋体" w:eastAsia="宋体" w:cs="宋体"/>
          <w:b w:val="0"/>
          <w:bCs w:val="0"/>
          <w:color w:val="auto"/>
          <w:sz w:val="24"/>
          <w:szCs w:val="24"/>
          <w:highlight w:val="none"/>
        </w:rPr>
        <w:t>条的约定办理。</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2" w:firstLineChars="200"/>
        <w:jc w:val="both"/>
        <w:textAlignment w:val="auto"/>
        <w:outlineLvl w:val="1"/>
        <w:rPr>
          <w:rFonts w:hint="eastAsia" w:ascii="宋体" w:hAnsi="宋体" w:eastAsia="宋体" w:cs="宋体"/>
          <w:b/>
          <w:bCs/>
          <w:sz w:val="24"/>
          <w:szCs w:val="24"/>
          <w:highlight w:val="none"/>
        </w:rPr>
      </w:pPr>
      <w:bookmarkStart w:id="36" w:name="_Toc889"/>
      <w:r>
        <w:rPr>
          <w:rFonts w:hint="eastAsia" w:ascii="宋体" w:hAnsi="宋体" w:eastAsia="宋体" w:cs="宋体"/>
          <w:b/>
          <w:bCs/>
          <w:sz w:val="24"/>
          <w:szCs w:val="24"/>
          <w:highlight w:val="none"/>
        </w:rPr>
        <w:t>6.合同变更、解除与终止</w:t>
      </w:r>
      <w:bookmarkEnd w:id="36"/>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sz w:val="24"/>
          <w:szCs w:val="24"/>
          <w:highlight w:val="none"/>
        </w:rPr>
      </w:pPr>
      <w:bookmarkStart w:id="37" w:name="_Toc3084"/>
      <w:r>
        <w:rPr>
          <w:rFonts w:hint="eastAsia" w:ascii="宋体" w:hAnsi="宋体" w:eastAsia="宋体" w:cs="宋体"/>
          <w:sz w:val="24"/>
          <w:szCs w:val="24"/>
          <w:highlight w:val="none"/>
        </w:rPr>
        <w:t>6.1 {合同变更}</w:t>
      </w:r>
      <w:bookmarkEnd w:id="37"/>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6.1.1任何一方以书面形式提出变更请求时，双方经协商一致后可进行变更。</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kern w:val="2"/>
          <w:sz w:val="24"/>
          <w:szCs w:val="24"/>
          <w:highlight w:val="none"/>
          <w:lang w:val="en-US" w:eastAsia="zh-CN" w:bidi="ar-SA"/>
        </w:rPr>
        <w:t>6.1.</w:t>
      </w:r>
      <w:r>
        <w:rPr>
          <w:rFonts w:hint="eastAsia" w:ascii="宋体" w:hAnsi="宋体" w:cs="宋体"/>
          <w:kern w:val="2"/>
          <w:sz w:val="24"/>
          <w:szCs w:val="24"/>
          <w:highlight w:val="none"/>
          <w:lang w:val="en-US" w:eastAsia="zh-CN" w:bidi="ar-SA"/>
        </w:rPr>
        <w:t>2</w:t>
      </w:r>
      <w:r>
        <w:rPr>
          <w:rFonts w:hint="eastAsia" w:ascii="宋体" w:hAnsi="宋体" w:eastAsia="宋体" w:cs="宋体"/>
          <w:sz w:val="24"/>
          <w:szCs w:val="24"/>
          <w:highlight w:val="none"/>
        </w:rPr>
        <w:t>合同履行过程中，遇有与工程相关的法律法规、强制性标准颁布或修订的，双方应遵照执行。非强制性标准、规范、</w:t>
      </w:r>
      <w:r>
        <w:rPr>
          <w:rFonts w:hint="eastAsia" w:cs="宋体"/>
          <w:sz w:val="24"/>
          <w:szCs w:val="24"/>
          <w:highlight w:val="none"/>
          <w:lang w:val="en-US" w:eastAsia="zh-CN"/>
        </w:rPr>
        <w:t>计价依据</w:t>
      </w:r>
      <w:r>
        <w:rPr>
          <w:rFonts w:hint="eastAsia" w:ascii="宋体" w:hAnsi="宋体" w:eastAsia="宋体" w:cs="宋体"/>
          <w:sz w:val="24"/>
          <w:szCs w:val="24"/>
          <w:highlight w:val="none"/>
        </w:rPr>
        <w:t>等发生变化的，双方协商确定执行依据。由此引起造价咨询的服务范围及内容、服务期限、</w:t>
      </w:r>
      <w:r>
        <w:rPr>
          <w:rFonts w:hint="eastAsia" w:ascii="宋体" w:hAnsi="宋体" w:cs="宋体"/>
          <w:sz w:val="24"/>
          <w:szCs w:val="24"/>
          <w:highlight w:val="none"/>
          <w:lang w:eastAsia="zh-CN"/>
        </w:rPr>
        <w:t>咨询费</w:t>
      </w:r>
      <w:r>
        <w:rPr>
          <w:rFonts w:hint="eastAsia" w:ascii="宋体" w:hAnsi="宋体" w:eastAsia="宋体" w:cs="宋体"/>
          <w:sz w:val="24"/>
          <w:szCs w:val="24"/>
          <w:highlight w:val="none"/>
        </w:rPr>
        <w:t>变化的，</w:t>
      </w:r>
      <w:r>
        <w:rPr>
          <w:rFonts w:hint="eastAsia" w:ascii="宋体" w:hAnsi="宋体" w:cs="宋体"/>
          <w:sz w:val="24"/>
          <w:szCs w:val="24"/>
          <w:highlight w:val="none"/>
        </w:rPr>
        <w:t>由双方在专用条款中约定</w:t>
      </w:r>
      <w:r>
        <w:rPr>
          <w:rFonts w:hint="eastAsia" w:ascii="宋体" w:hAnsi="宋体" w:eastAsia="宋体" w:cs="宋体"/>
          <w:sz w:val="24"/>
          <w:szCs w:val="24"/>
          <w:highlight w:val="none"/>
        </w:rPr>
        <w:t>。</w:t>
      </w:r>
    </w:p>
    <w:p>
      <w:pPr>
        <w:keepNext w:val="0"/>
        <w:keepLines w:val="0"/>
        <w:pageBreakBefore w:val="0"/>
        <w:widowControl w:val="0"/>
        <w:numPr>
          <w:ilvl w:val="0"/>
          <w:numId w:val="0"/>
        </w:numPr>
        <w:tabs>
          <w:tab w:val="left" w:pos="120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kern w:val="2"/>
          <w:sz w:val="24"/>
          <w:szCs w:val="24"/>
          <w:highlight w:val="none"/>
          <w:lang w:val="en-US" w:eastAsia="zh-CN" w:bidi="ar-SA"/>
        </w:rPr>
        <w:t>6.1.</w:t>
      </w:r>
      <w:r>
        <w:rPr>
          <w:rFonts w:hint="eastAsia" w:ascii="宋体" w:hAnsi="宋体" w:cs="宋体"/>
          <w:kern w:val="2"/>
          <w:sz w:val="24"/>
          <w:szCs w:val="24"/>
          <w:highlight w:val="none"/>
          <w:lang w:val="en-US" w:eastAsia="zh-CN" w:bidi="ar-SA"/>
        </w:rPr>
        <w:t>3</w:t>
      </w:r>
      <w:r>
        <w:rPr>
          <w:rFonts w:hint="eastAsia" w:ascii="宋体" w:hAnsi="宋体" w:eastAsia="宋体" w:cs="宋体"/>
          <w:sz w:val="24"/>
          <w:szCs w:val="24"/>
          <w:highlight w:val="none"/>
        </w:rPr>
        <w:t>因工程规模、服务范围及工作内容的变化等导致咨询人的工作量增减时，</w:t>
      </w:r>
      <w:r>
        <w:rPr>
          <w:rFonts w:hint="eastAsia" w:ascii="宋体" w:hAnsi="宋体" w:cs="宋体"/>
          <w:sz w:val="24"/>
          <w:szCs w:val="24"/>
          <w:highlight w:val="none"/>
          <w:lang w:eastAsia="zh-CN"/>
        </w:rPr>
        <w:t>咨询费</w:t>
      </w:r>
      <w:r>
        <w:rPr>
          <w:rFonts w:hint="eastAsia" w:ascii="宋体" w:hAnsi="宋体" w:eastAsia="宋体" w:cs="宋体"/>
          <w:sz w:val="24"/>
          <w:szCs w:val="24"/>
          <w:highlight w:val="none"/>
        </w:rPr>
        <w:t>应作相应调整，调整方法由双方在专用</w:t>
      </w:r>
      <w:r>
        <w:rPr>
          <w:rFonts w:hint="eastAsia" w:ascii="宋体" w:hAnsi="宋体" w:cs="宋体"/>
          <w:b w:val="0"/>
          <w:bCs/>
          <w:color w:val="auto"/>
          <w:sz w:val="24"/>
          <w:szCs w:val="24"/>
          <w:highlight w:val="none"/>
          <w:lang w:eastAsia="zh-CN"/>
        </w:rPr>
        <w:t>条款</w:t>
      </w:r>
      <w:r>
        <w:rPr>
          <w:rFonts w:hint="eastAsia" w:ascii="宋体" w:hAnsi="宋体" w:eastAsia="宋体" w:cs="宋体"/>
          <w:sz w:val="24"/>
          <w:szCs w:val="24"/>
          <w:highlight w:val="none"/>
        </w:rPr>
        <w:t>中约定。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lang w:val="en-US" w:eastAsia="zh-CN"/>
        </w:rPr>
        <w:t>6</w:t>
      </w:r>
      <w:r>
        <w:rPr>
          <w:rFonts w:hint="eastAsia" w:ascii="宋体" w:hAnsi="宋体" w:eastAsia="宋体" w:cs="宋体"/>
          <w:b w:val="0"/>
          <w:bCs w:val="0"/>
          <w:color w:val="auto"/>
          <w:sz w:val="24"/>
          <w:szCs w:val="24"/>
          <w:highlight w:val="none"/>
        </w:rPr>
        <w:t>.1.</w:t>
      </w:r>
      <w:r>
        <w:rPr>
          <w:rFonts w:hint="eastAsia" w:ascii="宋体" w:hAnsi="宋体" w:cs="宋体"/>
          <w:b w:val="0"/>
          <w:bCs w:val="0"/>
          <w:color w:val="auto"/>
          <w:sz w:val="24"/>
          <w:szCs w:val="24"/>
          <w:highlight w:val="none"/>
          <w:lang w:val="en-US" w:eastAsia="zh-CN"/>
        </w:rPr>
        <w:t>4</w:t>
      </w:r>
      <w:r>
        <w:rPr>
          <w:rFonts w:hint="eastAsia" w:ascii="宋体" w:hAnsi="宋体" w:eastAsia="宋体" w:cs="宋体"/>
          <w:b w:val="0"/>
          <w:bCs w:val="0"/>
          <w:color w:val="auto"/>
          <w:sz w:val="24"/>
          <w:szCs w:val="24"/>
          <w:highlight w:val="none"/>
        </w:rPr>
        <w:t>全过程造价咨询或跟踪审核项目，委托人要求咨询人延长驻场服务期的，咨询费应作相应调整，调整方法由双方在专用条款中约定。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lang w:val="en-US" w:eastAsia="zh-CN"/>
        </w:rPr>
        <w:t>6</w:t>
      </w:r>
      <w:r>
        <w:rPr>
          <w:rFonts w:hint="eastAsia" w:ascii="宋体" w:hAnsi="宋体" w:eastAsia="宋体" w:cs="宋体"/>
          <w:b w:val="0"/>
          <w:bCs w:val="0"/>
          <w:color w:val="auto"/>
          <w:sz w:val="24"/>
          <w:szCs w:val="24"/>
          <w:highlight w:val="none"/>
        </w:rPr>
        <w:t>.1.</w:t>
      </w:r>
      <w:r>
        <w:rPr>
          <w:rFonts w:hint="eastAsia" w:ascii="宋体" w:hAnsi="宋体" w:cs="宋体"/>
          <w:b w:val="0"/>
          <w:bCs w:val="0"/>
          <w:color w:val="auto"/>
          <w:sz w:val="24"/>
          <w:szCs w:val="24"/>
          <w:highlight w:val="none"/>
          <w:lang w:val="en-US" w:eastAsia="zh-CN"/>
        </w:rPr>
        <w:t>5</w:t>
      </w:r>
      <w:r>
        <w:rPr>
          <w:rFonts w:hint="eastAsia" w:ascii="宋体" w:hAnsi="宋体" w:eastAsia="宋体" w:cs="宋体"/>
          <w:b w:val="0"/>
          <w:bCs w:val="0"/>
          <w:color w:val="auto"/>
          <w:sz w:val="24"/>
          <w:szCs w:val="24"/>
          <w:highlight w:val="none"/>
        </w:rPr>
        <w:t>因委托人原因造成咨询人工作返工或者重复工作或者咨询人按委托人提供的图纸</w:t>
      </w:r>
      <w:r>
        <w:rPr>
          <w:rFonts w:hint="eastAsia" w:ascii="宋体" w:hAnsi="宋体" w:cs="宋体"/>
          <w:color w:val="auto"/>
          <w:sz w:val="24"/>
          <w:szCs w:val="24"/>
          <w:highlight w:val="none"/>
        </w:rPr>
        <w:t>等计价依据</w:t>
      </w:r>
      <w:r>
        <w:rPr>
          <w:rFonts w:hint="eastAsia" w:ascii="宋体" w:hAnsi="宋体" w:eastAsia="宋体" w:cs="宋体"/>
          <w:b w:val="0"/>
          <w:bCs w:val="0"/>
          <w:color w:val="auto"/>
          <w:sz w:val="24"/>
          <w:szCs w:val="24"/>
          <w:highlight w:val="none"/>
        </w:rPr>
        <w:t>完成或基本完成计量工作后，委托人修改图纸</w:t>
      </w:r>
      <w:r>
        <w:rPr>
          <w:rFonts w:hint="eastAsia" w:ascii="宋体" w:hAnsi="宋体" w:cs="宋体"/>
          <w:color w:val="auto"/>
          <w:sz w:val="24"/>
          <w:szCs w:val="24"/>
          <w:highlight w:val="none"/>
        </w:rPr>
        <w:t>等计价依据</w:t>
      </w:r>
      <w:r>
        <w:rPr>
          <w:rFonts w:hint="eastAsia" w:ascii="宋体" w:hAnsi="宋体" w:eastAsia="宋体" w:cs="宋体"/>
          <w:b w:val="0"/>
          <w:bCs w:val="0"/>
          <w:color w:val="auto"/>
          <w:sz w:val="24"/>
          <w:szCs w:val="24"/>
          <w:highlight w:val="none"/>
        </w:rPr>
        <w:t>的，咨询费应作相应调整，调整方法由双方在专用条款中约定。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6.1.</w:t>
      </w:r>
      <w:r>
        <w:rPr>
          <w:rFonts w:hint="eastAsia" w:ascii="宋体" w:hAnsi="宋体" w:cs="宋体"/>
          <w:b w:val="0"/>
          <w:bCs w:val="0"/>
          <w:color w:val="auto"/>
          <w:sz w:val="24"/>
          <w:szCs w:val="24"/>
          <w:highlight w:val="none"/>
          <w:lang w:val="en-US" w:eastAsia="zh-CN"/>
        </w:rPr>
        <w:t>6</w:t>
      </w:r>
      <w:r>
        <w:rPr>
          <w:rFonts w:hint="eastAsia" w:ascii="宋体" w:hAnsi="宋体" w:eastAsia="宋体" w:cs="宋体"/>
          <w:b w:val="0"/>
          <w:bCs w:val="0"/>
          <w:color w:val="auto"/>
          <w:sz w:val="24"/>
          <w:szCs w:val="24"/>
          <w:highlight w:val="none"/>
        </w:rPr>
        <w:t>除</w:t>
      </w:r>
      <w:r>
        <w:rPr>
          <w:rFonts w:hint="eastAsia" w:ascii="宋体" w:hAnsi="宋体" w:cs="宋体"/>
          <w:b w:val="0"/>
          <w:bCs w:val="0"/>
          <w:color w:val="auto"/>
          <w:sz w:val="24"/>
          <w:szCs w:val="24"/>
          <w:highlight w:val="none"/>
          <w:lang w:val="en-US" w:eastAsia="zh-CN"/>
        </w:rPr>
        <w:t>以上原因</w:t>
      </w:r>
      <w:r>
        <w:rPr>
          <w:rFonts w:hint="eastAsia" w:ascii="宋体" w:hAnsi="宋体" w:eastAsia="宋体" w:cs="宋体"/>
          <w:b w:val="0"/>
          <w:bCs w:val="0"/>
          <w:color w:val="auto"/>
          <w:sz w:val="24"/>
          <w:szCs w:val="24"/>
          <w:highlight w:val="none"/>
        </w:rPr>
        <w:t>外，因非咨询人原因导致咨询人履行合同期限延长、内容增加或有其他附加工作时，咨询人应当将此情况与可能产生的影响及时通知委托人</w:t>
      </w:r>
      <w:r>
        <w:rPr>
          <w:rFonts w:hint="eastAsia" w:ascii="宋体" w:hAnsi="宋体" w:cs="宋体"/>
          <w:b w:val="0"/>
          <w:bCs w:val="0"/>
          <w:color w:val="auto"/>
          <w:sz w:val="24"/>
          <w:szCs w:val="24"/>
          <w:highlight w:val="none"/>
          <w:lang w:eastAsia="zh-CN"/>
        </w:rPr>
        <w:t>，咨询费应作相应调整</w:t>
      </w:r>
      <w:r>
        <w:rPr>
          <w:rFonts w:hint="eastAsia" w:ascii="宋体" w:hAnsi="宋体" w:eastAsia="宋体" w:cs="宋体"/>
          <w:b w:val="0"/>
          <w:bCs w:val="0"/>
          <w:color w:val="auto"/>
          <w:sz w:val="24"/>
          <w:szCs w:val="24"/>
          <w:highlight w:val="none"/>
        </w:rPr>
        <w:t>。增加的工作时间或工作内容应视为附加工作。附加工作</w:t>
      </w:r>
      <w:r>
        <w:rPr>
          <w:rFonts w:hint="eastAsia" w:ascii="宋体" w:hAnsi="宋体" w:cs="宋体"/>
          <w:b w:val="0"/>
          <w:bCs w:val="0"/>
          <w:color w:val="auto"/>
          <w:sz w:val="24"/>
          <w:szCs w:val="24"/>
          <w:highlight w:val="none"/>
          <w:lang w:eastAsia="zh-CN"/>
        </w:rPr>
        <w:t>咨询费</w:t>
      </w:r>
      <w:r>
        <w:rPr>
          <w:rFonts w:hint="eastAsia" w:ascii="宋体" w:hAnsi="宋体" w:eastAsia="宋体" w:cs="宋体"/>
          <w:b w:val="0"/>
          <w:bCs w:val="0"/>
          <w:color w:val="auto"/>
          <w:sz w:val="24"/>
          <w:szCs w:val="24"/>
          <w:highlight w:val="none"/>
        </w:rPr>
        <w:t>的确定方法由双方根据委托的服务范围及工作内容在专用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中约定。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sz w:val="24"/>
          <w:szCs w:val="24"/>
          <w:highlight w:val="none"/>
        </w:rPr>
      </w:pPr>
      <w:bookmarkStart w:id="38" w:name="_Toc557"/>
      <w:r>
        <w:rPr>
          <w:rFonts w:hint="eastAsia" w:ascii="宋体" w:hAnsi="宋体" w:eastAsia="宋体" w:cs="宋体"/>
          <w:sz w:val="24"/>
          <w:szCs w:val="24"/>
          <w:highlight w:val="none"/>
        </w:rPr>
        <w:t>6.2 合同解除</w:t>
      </w:r>
      <w:bookmarkEnd w:id="38"/>
    </w:p>
    <w:p>
      <w:pPr>
        <w:keepNext w:val="0"/>
        <w:keepLines w:val="0"/>
        <w:pageBreakBefore w:val="0"/>
        <w:widowControl w:val="0"/>
        <w:numPr>
          <w:ilvl w:val="0"/>
          <w:numId w:val="2"/>
        </w:numPr>
        <w:tabs>
          <w:tab w:val="left" w:pos="120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委托人与咨询人协商一致，可以解除合同。</w:t>
      </w:r>
    </w:p>
    <w:p>
      <w:pPr>
        <w:keepNext w:val="0"/>
        <w:keepLines w:val="0"/>
        <w:pageBreakBefore w:val="0"/>
        <w:widowControl w:val="0"/>
        <w:numPr>
          <w:ilvl w:val="0"/>
          <w:numId w:val="2"/>
        </w:numPr>
        <w:tabs>
          <w:tab w:val="left" w:pos="120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有下列情形之一的，合同当事人一方或双方可以解除合同：</w:t>
      </w:r>
    </w:p>
    <w:p>
      <w:pPr>
        <w:keepNext w:val="0"/>
        <w:keepLines w:val="0"/>
        <w:pageBreakBefore w:val="0"/>
        <w:widowControl w:val="0"/>
        <w:tabs>
          <w:tab w:val="left" w:pos="120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（1）咨询人将本合同约定的工程造价咨询服务工作全部或部分转包给他人，委托人可以解除合同；</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（2）咨询人提供的造价咨询服务不符合合同约定的要求，经委托人催告仍不能达到合同约定要求的，委托人可以解除合同；</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（3）委托人未按合同约定支付</w:t>
      </w:r>
      <w:r>
        <w:rPr>
          <w:rFonts w:hint="eastAsia" w:ascii="宋体" w:hAnsi="宋体" w:cs="宋体"/>
          <w:sz w:val="24"/>
          <w:szCs w:val="24"/>
          <w:highlight w:val="none"/>
          <w:lang w:eastAsia="zh-CN"/>
        </w:rPr>
        <w:t>咨询费</w:t>
      </w:r>
      <w:r>
        <w:rPr>
          <w:rFonts w:hint="eastAsia" w:ascii="宋体" w:hAnsi="宋体" w:eastAsia="宋体" w:cs="宋体"/>
          <w:sz w:val="24"/>
          <w:szCs w:val="24"/>
          <w:highlight w:val="none"/>
        </w:rPr>
        <w:t>，经咨询人催告后，在28天内仍未支付的，咨询人可以解除合同；</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（4）因不可抗力致使合同无法履行；</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（5）因一方违约致使合同无法实际履行或实际履行已无必要。</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除上述情形外，双方可以根据委托的服务范围及工作内容，在专用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中约定解除合同的其他条件。</w:t>
      </w:r>
    </w:p>
    <w:p>
      <w:pPr>
        <w:keepNext w:val="0"/>
        <w:keepLines w:val="0"/>
        <w:pageBreakBefore w:val="0"/>
        <w:widowControl w:val="0"/>
        <w:numPr>
          <w:ilvl w:val="1"/>
          <w:numId w:val="3"/>
        </w:numPr>
        <w:tabs>
          <w:tab w:val="left" w:pos="120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任何一方提出解除合同的，应提前30天书面通知对方。</w:t>
      </w:r>
    </w:p>
    <w:p>
      <w:pPr>
        <w:keepNext w:val="0"/>
        <w:keepLines w:val="0"/>
        <w:pageBreakBefore w:val="0"/>
        <w:widowControl w:val="0"/>
        <w:numPr>
          <w:ilvl w:val="0"/>
          <w:numId w:val="4"/>
        </w:numPr>
        <w:tabs>
          <w:tab w:val="left" w:pos="1126"/>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合同解除后，委托人应按照合同约定向咨询人支付已完成部分的咨询服务</w:t>
      </w:r>
      <w:r>
        <w:rPr>
          <w:rFonts w:hint="eastAsia" w:ascii="宋体" w:hAnsi="宋体" w:cs="宋体"/>
          <w:b w:val="0"/>
          <w:bCs w:val="0"/>
          <w:color w:val="auto"/>
          <w:sz w:val="24"/>
          <w:szCs w:val="24"/>
          <w:highlight w:val="none"/>
          <w:lang w:eastAsia="zh-CN"/>
        </w:rPr>
        <w:t>费</w:t>
      </w:r>
      <w:r>
        <w:rPr>
          <w:rFonts w:hint="eastAsia" w:ascii="宋体" w:hAnsi="宋体" w:eastAsia="宋体" w:cs="宋体"/>
          <w:b w:val="0"/>
          <w:bCs w:val="0"/>
          <w:color w:val="auto"/>
          <w:sz w:val="24"/>
          <w:szCs w:val="24"/>
          <w:highlight w:val="none"/>
        </w:rPr>
        <w:t>。</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因不可抗力导致的合同解除，其损失的分担按照合理分担的原则由合同当事人在专用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中自行约定。除不可抗力外因非咨询人原因导致的合同解除，</w:t>
      </w:r>
      <w:r>
        <w:rPr>
          <w:rFonts w:hint="eastAsia" w:ascii="宋体" w:hAnsi="宋体" w:cs="宋体"/>
          <w:b w:val="0"/>
          <w:bCs w:val="0"/>
          <w:color w:val="auto"/>
          <w:sz w:val="24"/>
          <w:szCs w:val="24"/>
          <w:highlight w:val="none"/>
          <w:lang w:val="en-US" w:eastAsia="zh-CN"/>
        </w:rPr>
        <w:t>其损失由委托人承担。</w:t>
      </w:r>
      <w:r>
        <w:rPr>
          <w:rFonts w:hint="eastAsia" w:ascii="宋体" w:hAnsi="宋体" w:eastAsia="宋体" w:cs="宋体"/>
          <w:b w:val="0"/>
          <w:bCs w:val="0"/>
          <w:color w:val="auto"/>
          <w:sz w:val="24"/>
          <w:szCs w:val="24"/>
          <w:highlight w:val="none"/>
        </w:rPr>
        <w:t>因咨询人自身原因导致的合同解除，按照违约责任处理。</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sz w:val="24"/>
          <w:szCs w:val="24"/>
          <w:highlight w:val="none"/>
        </w:rPr>
      </w:pPr>
      <w:bookmarkStart w:id="39" w:name="page17"/>
      <w:bookmarkEnd w:id="39"/>
      <w:r>
        <w:rPr>
          <w:rFonts w:hint="eastAsia" w:ascii="宋体" w:hAnsi="宋体" w:eastAsia="宋体" w:cs="宋体"/>
          <w:b w:val="0"/>
          <w:bCs w:val="0"/>
          <w:color w:val="auto"/>
          <w:sz w:val="24"/>
          <w:szCs w:val="24"/>
          <w:highlight w:val="none"/>
        </w:rPr>
        <w:t>6.2.5 本合同解除后，本合同约定的有关{结算}、{争议解决</w:t>
      </w:r>
      <w:r>
        <w:rPr>
          <w:rFonts w:hint="eastAsia" w:ascii="宋体" w:hAnsi="宋体" w:cs="宋体"/>
          <w:b w:val="0"/>
          <w:bCs w:val="0"/>
          <w:color w:val="auto"/>
          <w:sz w:val="24"/>
          <w:szCs w:val="24"/>
          <w:highlight w:val="none"/>
          <w:lang w:eastAsia="zh-CN"/>
        </w:rPr>
        <w:t>方式</w:t>
      </w:r>
      <w:r>
        <w:rPr>
          <w:rFonts w:hint="eastAsia" w:ascii="宋体" w:hAnsi="宋体" w:eastAsia="宋体" w:cs="宋体"/>
          <w:sz w:val="24"/>
          <w:szCs w:val="24"/>
          <w:highlight w:val="none"/>
        </w:rPr>
        <w:t>}的条款仍然有效。</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sz w:val="24"/>
          <w:szCs w:val="24"/>
          <w:highlight w:val="none"/>
        </w:rPr>
      </w:pPr>
      <w:bookmarkStart w:id="40" w:name="_Toc28590"/>
      <w:r>
        <w:rPr>
          <w:rFonts w:hint="eastAsia" w:ascii="宋体" w:hAnsi="宋体" w:eastAsia="宋体" w:cs="宋体"/>
          <w:sz w:val="24"/>
          <w:szCs w:val="24"/>
          <w:highlight w:val="none"/>
        </w:rPr>
        <w:t>6.3 合同终止</w:t>
      </w:r>
      <w:bookmarkEnd w:id="40"/>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除合同解除外，以下条件全部满足时，本合同终止：{终止条件}</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（1）咨询人完成本合同约定的全部工作；</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（2）委托人与咨询人结清并支付</w:t>
      </w:r>
      <w:r>
        <w:rPr>
          <w:rFonts w:hint="eastAsia" w:ascii="宋体" w:hAnsi="宋体" w:cs="宋体"/>
          <w:sz w:val="24"/>
          <w:szCs w:val="24"/>
          <w:highlight w:val="none"/>
          <w:lang w:eastAsia="zh-CN"/>
        </w:rPr>
        <w:t>咨询费</w:t>
      </w:r>
      <w:r>
        <w:rPr>
          <w:rFonts w:hint="eastAsia" w:ascii="宋体" w:hAnsi="宋体" w:eastAsia="宋体" w:cs="宋体"/>
          <w:sz w:val="24"/>
          <w:szCs w:val="24"/>
          <w:highlight w:val="none"/>
        </w:rPr>
        <w:t>；</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（3）咨询人将委托人提供的资料交还。</w:t>
      </w:r>
    </w:p>
    <w:p>
      <w:pPr>
        <w:keepNext w:val="0"/>
        <w:keepLines w:val="0"/>
        <w:pageBreakBefore w:val="0"/>
        <w:widowControl w:val="0"/>
        <w:kinsoku/>
        <w:wordWrap/>
        <w:overflowPunct/>
        <w:topLinePunct w:val="0"/>
        <w:autoSpaceDE/>
        <w:autoSpaceDN/>
        <w:bidi w:val="0"/>
        <w:adjustRightInd/>
        <w:snapToGrid w:val="0"/>
        <w:spacing w:line="480" w:lineRule="exact"/>
        <w:ind w:right="110" w:rightChars="50" w:firstLine="883" w:firstLineChars="400"/>
        <w:jc w:val="left"/>
        <w:textAlignment w:val="auto"/>
        <w:outlineLvl w:val="1"/>
        <w:rPr>
          <w:rFonts w:hint="eastAsia" w:ascii="宋体" w:hAnsi="宋体" w:cs="宋体"/>
          <w:b/>
          <w:bCs/>
          <w:sz w:val="24"/>
          <w:szCs w:val="24"/>
          <w:highlight w:val="none"/>
          <w:lang w:val="en-US" w:eastAsia="zh-CN"/>
        </w:rPr>
      </w:pPr>
      <w:bookmarkStart w:id="41" w:name="_Toc31023"/>
      <w:r>
        <w:rPr>
          <w:rFonts w:hint="eastAsia" w:ascii="宋体" w:hAnsi="宋体" w:cs="宋体"/>
          <w:b/>
          <w:bCs/>
          <w:sz w:val="22"/>
          <w:szCs w:val="22"/>
          <w:highlight w:val="none"/>
          <w:lang w:val="en-US" w:eastAsia="zh-CN"/>
        </w:rPr>
        <w:t>7.</w:t>
      </w:r>
      <w:r>
        <w:rPr>
          <w:rFonts w:hint="eastAsia" w:ascii="宋体" w:hAnsi="宋体" w:cs="宋体"/>
          <w:b/>
          <w:bCs/>
          <w:sz w:val="24"/>
          <w:szCs w:val="24"/>
          <w:highlight w:val="none"/>
          <w:lang w:val="en-US" w:eastAsia="zh-CN"/>
        </w:rPr>
        <w:t>争议解决</w:t>
      </w:r>
      <w:bookmarkEnd w:id="41"/>
    </w:p>
    <w:p>
      <w:pPr>
        <w:keepNext w:val="0"/>
        <w:keepLines w:val="0"/>
        <w:pageBreakBefore w:val="0"/>
        <w:widowControl w:val="0"/>
        <w:numPr>
          <w:ilvl w:val="0"/>
          <w:numId w:val="0"/>
        </w:numPr>
        <w:tabs>
          <w:tab w:val="left" w:pos="900"/>
        </w:tabs>
        <w:kinsoku/>
        <w:wordWrap/>
        <w:overflowPunct/>
        <w:topLinePunct w:val="0"/>
        <w:autoSpaceDE/>
        <w:autoSpaceDN/>
        <w:bidi w:val="0"/>
        <w:adjustRightInd/>
        <w:snapToGrid/>
        <w:spacing w:line="480" w:lineRule="exact"/>
        <w:ind w:leftChars="400" w:right="110" w:rightChars="50"/>
        <w:jc w:val="both"/>
        <w:textAlignment w:val="auto"/>
        <w:outlineLvl w:val="2"/>
        <w:rPr>
          <w:rFonts w:hint="eastAsia" w:ascii="宋体" w:hAnsi="宋体" w:eastAsia="宋体" w:cs="宋体"/>
          <w:sz w:val="24"/>
          <w:szCs w:val="24"/>
          <w:highlight w:val="none"/>
        </w:rPr>
      </w:pPr>
      <w:bookmarkStart w:id="42" w:name="_Toc24981"/>
      <w:r>
        <w:rPr>
          <w:rFonts w:hint="eastAsia" w:ascii="宋体" w:hAnsi="宋体" w:cs="宋体"/>
          <w:sz w:val="24"/>
          <w:szCs w:val="24"/>
          <w:highlight w:val="none"/>
          <w:lang w:val="en-US" w:eastAsia="zh-CN"/>
        </w:rPr>
        <w:t xml:space="preserve">7.1 </w:t>
      </w:r>
      <w:r>
        <w:rPr>
          <w:rFonts w:hint="eastAsia" w:ascii="宋体" w:hAnsi="宋体" w:eastAsia="宋体" w:cs="宋体"/>
          <w:sz w:val="24"/>
          <w:szCs w:val="24"/>
          <w:highlight w:val="none"/>
        </w:rPr>
        <w:t>{协商内容}</w:t>
      </w:r>
      <w:bookmarkEnd w:id="42"/>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双方应本着诚实信用的原则协商解决本合同履行过程中发生的争议。</w:t>
      </w:r>
    </w:p>
    <w:p>
      <w:pPr>
        <w:keepNext w:val="0"/>
        <w:keepLines w:val="0"/>
        <w:pageBreakBefore w:val="0"/>
        <w:widowControl w:val="0"/>
        <w:numPr>
          <w:ilvl w:val="0"/>
          <w:numId w:val="0"/>
        </w:numPr>
        <w:tabs>
          <w:tab w:val="left" w:pos="900"/>
        </w:tabs>
        <w:kinsoku/>
        <w:wordWrap/>
        <w:overflowPunct/>
        <w:topLinePunct w:val="0"/>
        <w:autoSpaceDE/>
        <w:autoSpaceDN/>
        <w:bidi w:val="0"/>
        <w:adjustRightInd/>
        <w:snapToGrid/>
        <w:spacing w:line="480" w:lineRule="exact"/>
        <w:ind w:leftChars="400" w:right="110" w:rightChars="50"/>
        <w:jc w:val="both"/>
        <w:textAlignment w:val="auto"/>
        <w:outlineLvl w:val="2"/>
        <w:rPr>
          <w:rFonts w:hint="eastAsia" w:ascii="宋体" w:hAnsi="宋体" w:eastAsia="宋体" w:cs="宋体"/>
          <w:sz w:val="24"/>
          <w:szCs w:val="24"/>
          <w:highlight w:val="none"/>
        </w:rPr>
      </w:pPr>
      <w:bookmarkStart w:id="43" w:name="_Toc26836"/>
      <w:r>
        <w:rPr>
          <w:rFonts w:hint="eastAsia" w:ascii="宋体" w:hAnsi="宋体" w:cs="宋体"/>
          <w:sz w:val="24"/>
          <w:szCs w:val="24"/>
          <w:highlight w:val="none"/>
          <w:lang w:val="en-US" w:eastAsia="zh-CN"/>
        </w:rPr>
        <w:t xml:space="preserve">7.2 </w:t>
      </w:r>
      <w:r>
        <w:rPr>
          <w:rFonts w:hint="eastAsia" w:ascii="宋体" w:hAnsi="宋体" w:eastAsia="宋体" w:cs="宋体"/>
          <w:sz w:val="24"/>
          <w:szCs w:val="24"/>
          <w:highlight w:val="none"/>
        </w:rPr>
        <w:t>{调解内容}</w:t>
      </w:r>
      <w:bookmarkEnd w:id="43"/>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color w:val="auto"/>
          <w:sz w:val="24"/>
          <w:szCs w:val="24"/>
          <w:highlight w:val="none"/>
        </w:rPr>
      </w:pPr>
      <w:r>
        <w:rPr>
          <w:rFonts w:hint="eastAsia" w:ascii="宋体" w:hAnsi="宋体" w:eastAsia="宋体" w:cs="宋体"/>
          <w:sz w:val="24"/>
          <w:szCs w:val="24"/>
          <w:highlight w:val="none"/>
        </w:rPr>
        <w:t>如果双方不能在14日内或双方商定的其他时间内解决本合同争议，可以将其提交给专用</w:t>
      </w:r>
      <w:r>
        <w:rPr>
          <w:rFonts w:hint="eastAsia" w:ascii="宋体" w:hAnsi="宋体" w:cs="宋体"/>
          <w:b w:val="0"/>
          <w:bCs/>
          <w:color w:val="auto"/>
          <w:sz w:val="24"/>
          <w:szCs w:val="24"/>
          <w:highlight w:val="none"/>
          <w:lang w:eastAsia="zh-CN"/>
        </w:rPr>
        <w:t>条款</w:t>
      </w:r>
      <w:r>
        <w:rPr>
          <w:rFonts w:hint="eastAsia" w:ascii="宋体" w:hAnsi="宋体" w:eastAsia="宋体" w:cs="宋体"/>
          <w:b w:val="0"/>
          <w:bCs/>
          <w:color w:val="auto"/>
          <w:sz w:val="24"/>
          <w:szCs w:val="24"/>
          <w:highlight w:val="none"/>
        </w:rPr>
        <w:t>约定的或事后达成协议的调解人进行调解。</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b w:val="0"/>
          <w:bCs/>
          <w:color w:val="auto"/>
          <w:sz w:val="24"/>
          <w:szCs w:val="24"/>
          <w:highlight w:val="none"/>
        </w:rPr>
      </w:pPr>
      <w:bookmarkStart w:id="44" w:name="_Toc25650"/>
      <w:r>
        <w:rPr>
          <w:rFonts w:hint="eastAsia" w:ascii="宋体" w:hAnsi="宋体" w:eastAsia="宋体" w:cs="宋体"/>
          <w:b w:val="0"/>
          <w:bCs/>
          <w:color w:val="auto"/>
          <w:sz w:val="24"/>
          <w:szCs w:val="24"/>
          <w:highlight w:val="none"/>
        </w:rPr>
        <w:t>7.3 {仲裁或诉</w:t>
      </w:r>
      <w:bookmarkEnd w:id="44"/>
      <w:r>
        <w:rPr>
          <w:rFonts w:hint="eastAsia" w:ascii="宋体" w:hAnsi="宋体" w:eastAsia="宋体" w:cs="宋体"/>
          <w:b w:val="0"/>
          <w:bCs/>
          <w:color w:val="auto"/>
          <w:sz w:val="24"/>
          <w:szCs w:val="24"/>
          <w:highlight w:val="none"/>
        </w:rPr>
        <w:t>讼}</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sz w:val="24"/>
          <w:szCs w:val="24"/>
          <w:highlight w:val="none"/>
        </w:rPr>
      </w:pPr>
      <w:r>
        <w:rPr>
          <w:rFonts w:hint="eastAsia" w:ascii="宋体" w:hAnsi="宋体" w:eastAsia="宋体" w:cs="宋体"/>
          <w:b w:val="0"/>
          <w:bCs/>
          <w:color w:val="auto"/>
          <w:sz w:val="24"/>
          <w:szCs w:val="24"/>
          <w:highlight w:val="none"/>
        </w:rPr>
        <w:t>双方均有权不经调解直接向专用</w:t>
      </w:r>
      <w:r>
        <w:rPr>
          <w:rFonts w:hint="eastAsia" w:ascii="宋体" w:hAnsi="宋体" w:cs="宋体"/>
          <w:b w:val="0"/>
          <w:bCs/>
          <w:color w:val="auto"/>
          <w:sz w:val="24"/>
          <w:szCs w:val="24"/>
          <w:highlight w:val="none"/>
          <w:lang w:eastAsia="zh-CN"/>
        </w:rPr>
        <w:t>条款</w:t>
      </w:r>
      <w:r>
        <w:rPr>
          <w:rFonts w:hint="eastAsia" w:ascii="宋体" w:hAnsi="宋体" w:eastAsia="宋体" w:cs="宋体"/>
          <w:b w:val="0"/>
          <w:bCs/>
          <w:color w:val="auto"/>
          <w:sz w:val="24"/>
          <w:szCs w:val="24"/>
          <w:highlight w:val="none"/>
        </w:rPr>
        <w:t>约</w:t>
      </w:r>
      <w:r>
        <w:rPr>
          <w:rFonts w:hint="eastAsia" w:ascii="宋体" w:hAnsi="宋体" w:eastAsia="宋体" w:cs="宋体"/>
          <w:sz w:val="24"/>
          <w:szCs w:val="24"/>
          <w:highlight w:val="none"/>
        </w:rPr>
        <w:t>定的仲裁机构申请仲裁或向有管辖权的人民法院提起诉讼。</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2" w:firstLineChars="200"/>
        <w:jc w:val="left"/>
        <w:textAlignment w:val="auto"/>
        <w:outlineLvl w:val="1"/>
        <w:rPr>
          <w:rFonts w:hint="eastAsia" w:ascii="宋体" w:hAnsi="宋体" w:eastAsia="宋体" w:cs="宋体"/>
          <w:b/>
          <w:bCs/>
          <w:sz w:val="24"/>
          <w:szCs w:val="24"/>
          <w:highlight w:val="none"/>
        </w:rPr>
      </w:pPr>
      <w:bookmarkStart w:id="45" w:name="_Toc1913"/>
      <w:r>
        <w:rPr>
          <w:rFonts w:hint="eastAsia" w:ascii="宋体" w:hAnsi="宋体" w:cs="宋体"/>
          <w:b/>
          <w:bCs/>
          <w:sz w:val="24"/>
          <w:szCs w:val="24"/>
          <w:highlight w:val="none"/>
          <w:lang w:val="en-US" w:eastAsia="zh-CN"/>
        </w:rPr>
        <w:t>8</w:t>
      </w:r>
      <w:r>
        <w:rPr>
          <w:rFonts w:hint="eastAsia" w:ascii="宋体" w:hAnsi="宋体" w:eastAsia="宋体" w:cs="宋体"/>
          <w:b/>
          <w:bCs/>
          <w:sz w:val="24"/>
          <w:szCs w:val="24"/>
          <w:highlight w:val="none"/>
        </w:rPr>
        <w:t>.其他</w:t>
      </w:r>
      <w:bookmarkEnd w:id="45"/>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sz w:val="24"/>
          <w:szCs w:val="24"/>
          <w:highlight w:val="none"/>
        </w:rPr>
      </w:pPr>
      <w:bookmarkStart w:id="46" w:name="_Toc17266"/>
      <w:r>
        <w:rPr>
          <w:rFonts w:hint="eastAsia" w:ascii="宋体" w:hAnsi="宋体" w:cs="宋体"/>
          <w:sz w:val="24"/>
          <w:szCs w:val="24"/>
          <w:highlight w:val="none"/>
          <w:lang w:val="en-US" w:eastAsia="zh-CN"/>
        </w:rPr>
        <w:t>8</w:t>
      </w:r>
      <w:r>
        <w:rPr>
          <w:rFonts w:hint="eastAsia" w:ascii="宋体" w:hAnsi="宋体" w:eastAsia="宋体" w:cs="宋体"/>
          <w:sz w:val="24"/>
          <w:szCs w:val="24"/>
          <w:highlight w:val="none"/>
        </w:rPr>
        <w:t>.1 {考察及相关费</w:t>
      </w:r>
      <w:bookmarkEnd w:id="46"/>
      <w:r>
        <w:rPr>
          <w:rFonts w:hint="eastAsia" w:ascii="宋体" w:hAnsi="宋体" w:eastAsia="宋体" w:cs="宋体"/>
          <w:sz w:val="24"/>
          <w:szCs w:val="24"/>
          <w:highlight w:val="none"/>
        </w:rPr>
        <w:t>用}</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cs="宋体"/>
          <w:sz w:val="24"/>
          <w:szCs w:val="24"/>
          <w:highlight w:val="none"/>
          <w:lang w:val="en-US" w:eastAsia="zh-CN"/>
        </w:rPr>
        <w:t>8.1.1</w:t>
      </w:r>
      <w:r>
        <w:rPr>
          <w:rFonts w:hint="eastAsia" w:ascii="宋体" w:hAnsi="宋体" w:eastAsia="宋体" w:cs="宋体"/>
          <w:b w:val="0"/>
          <w:bCs w:val="0"/>
          <w:color w:val="auto"/>
          <w:sz w:val="24"/>
          <w:szCs w:val="24"/>
          <w:highlight w:val="none"/>
        </w:rPr>
        <w:t>除专用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另有约定外，咨询人经委托人同意进行考察发生的费用由委托人审核后另行支付。差旅费及相关费用的承担由双方在专用</w:t>
      </w:r>
      <w:r>
        <w:rPr>
          <w:rFonts w:hint="eastAsia" w:ascii="宋体" w:hAnsi="宋体" w:eastAsia="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中约定。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rPr>
        <w:t>.1.2咨询人如需外聘专家协助工作，在合同约定的咨询工作范围内，其费用由咨询人承担；在约定的咨询工作范围以外的，其费用由委托人承担。</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rPr>
        <w:t>.1.3委托人须组织成果文件审查或论证会议的，由委托人承担会议费用及所邀请的相关专家费用。</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cs="宋体"/>
          <w:b w:val="0"/>
          <w:bCs w:val="0"/>
          <w:color w:val="auto"/>
          <w:sz w:val="24"/>
          <w:szCs w:val="24"/>
          <w:highlight w:val="none"/>
          <w:lang w:val="en-US" w:eastAsia="zh-CN"/>
        </w:rPr>
      </w:pPr>
      <w:bookmarkStart w:id="47" w:name="_Toc11339"/>
      <w:r>
        <w:rPr>
          <w:rFonts w:hint="eastAsia" w:ascii="宋体" w:hAnsi="宋体" w:cs="宋体"/>
          <w:b w:val="0"/>
          <w:bCs w:val="0"/>
          <w:color w:val="auto"/>
          <w:sz w:val="24"/>
          <w:szCs w:val="24"/>
          <w:highlight w:val="none"/>
          <w:lang w:val="en-US" w:eastAsia="zh-CN"/>
        </w:rPr>
        <w:t>8.2 驻场</w:t>
      </w:r>
      <w:bookmarkEnd w:id="47"/>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cs="宋体"/>
          <w:b w:val="0"/>
          <w:bCs w:val="0"/>
          <w:color w:val="auto"/>
          <w:sz w:val="24"/>
          <w:szCs w:val="24"/>
          <w:highlight w:val="none"/>
          <w:lang w:val="en-US" w:eastAsia="zh-CN"/>
        </w:rPr>
      </w:pPr>
      <w:r>
        <w:rPr>
          <w:rFonts w:hint="eastAsia" w:cs="宋体"/>
          <w:b w:val="0"/>
          <w:bCs w:val="0"/>
          <w:color w:val="auto"/>
          <w:sz w:val="24"/>
          <w:szCs w:val="24"/>
          <w:highlight w:val="none"/>
          <w:lang w:val="en-US" w:eastAsia="zh-CN"/>
        </w:rPr>
        <w:t>8.2.1</w:t>
      </w:r>
      <w:r>
        <w:rPr>
          <w:rFonts w:hint="eastAsia" w:ascii="宋体" w:hAnsi="宋体" w:cs="宋体"/>
          <w:b w:val="0"/>
          <w:bCs w:val="0"/>
          <w:color w:val="auto"/>
          <w:sz w:val="24"/>
          <w:szCs w:val="24"/>
          <w:highlight w:val="none"/>
          <w:lang w:val="en-US" w:eastAsia="zh-CN"/>
        </w:rPr>
        <w:t>委托人要求咨询人提供驻现场人员的，驻场人员的资格、人数、期限及方式等可在专用条款中约定。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cs="宋体"/>
          <w:b w:val="0"/>
          <w:bCs w:val="0"/>
          <w:color w:val="auto"/>
          <w:sz w:val="24"/>
          <w:szCs w:val="24"/>
          <w:highlight w:val="none"/>
          <w:lang w:val="en-US" w:eastAsia="zh-CN"/>
        </w:rPr>
      </w:pPr>
      <w:r>
        <w:rPr>
          <w:rFonts w:hint="eastAsia" w:cs="宋体"/>
          <w:b w:val="0"/>
          <w:bCs w:val="0"/>
          <w:color w:val="auto"/>
          <w:sz w:val="24"/>
          <w:szCs w:val="24"/>
          <w:highlight w:val="none"/>
          <w:lang w:val="en-US" w:eastAsia="zh-CN"/>
        </w:rPr>
        <w:t>8.2.2</w:t>
      </w:r>
      <w:r>
        <w:rPr>
          <w:rFonts w:hint="eastAsia" w:ascii="宋体" w:hAnsi="宋体" w:cs="宋体"/>
          <w:b w:val="0"/>
          <w:bCs w:val="0"/>
          <w:color w:val="auto"/>
          <w:sz w:val="24"/>
          <w:szCs w:val="24"/>
          <w:highlight w:val="none"/>
          <w:lang w:val="en-US" w:eastAsia="zh-CN"/>
        </w:rPr>
        <w:t>委托人在专用条款约定之外，额外要求咨询人提供长期驻场服务（指连续驻场超过5天，或有规律性且频率为一月多次的驻场服务）的，视为附加工作，合同双方应在专用条款中约定驻场人员的咨询费收费标准。</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rPr>
      </w:pPr>
      <w:bookmarkStart w:id="48" w:name="_Toc12509"/>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rPr>
        <w:t>.</w:t>
      </w:r>
      <w:r>
        <w:rPr>
          <w:rFonts w:hint="eastAsia" w:ascii="宋体" w:hAnsi="宋体" w:cs="宋体"/>
          <w:b w:val="0"/>
          <w:bCs w:val="0"/>
          <w:color w:val="auto"/>
          <w:sz w:val="24"/>
          <w:szCs w:val="24"/>
          <w:highlight w:val="none"/>
          <w:lang w:val="en-US" w:eastAsia="zh-CN"/>
        </w:rPr>
        <w:t>3</w:t>
      </w:r>
      <w:r>
        <w:rPr>
          <w:rFonts w:hint="eastAsia" w:ascii="宋体" w:hAnsi="宋体" w:eastAsia="宋体" w:cs="宋体"/>
          <w:b w:val="0"/>
          <w:bCs w:val="0"/>
          <w:color w:val="auto"/>
          <w:sz w:val="24"/>
          <w:szCs w:val="24"/>
          <w:highlight w:val="none"/>
        </w:rPr>
        <w:t xml:space="preserve"> {奖</w:t>
      </w:r>
      <w:bookmarkEnd w:id="48"/>
      <w:r>
        <w:rPr>
          <w:rFonts w:hint="eastAsia" w:ascii="宋体" w:hAnsi="宋体" w:eastAsia="宋体" w:cs="宋体"/>
          <w:b w:val="0"/>
          <w:bCs w:val="0"/>
          <w:color w:val="auto"/>
          <w:sz w:val="24"/>
          <w:szCs w:val="24"/>
          <w:highlight w:val="none"/>
        </w:rPr>
        <w:t>励}</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对于咨询人在服务过程中提出合理化建议或者为委托人节约投资，使委托人获得效益的，双方在专用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中约定奖励金额的确定方法。奖励金额在合理化建议被采纳后，与最近一期的正常工作</w:t>
      </w:r>
      <w:r>
        <w:rPr>
          <w:rFonts w:hint="eastAsia" w:ascii="宋体" w:hAnsi="宋体" w:cs="宋体"/>
          <w:b w:val="0"/>
          <w:bCs w:val="0"/>
          <w:color w:val="auto"/>
          <w:sz w:val="24"/>
          <w:szCs w:val="24"/>
          <w:highlight w:val="none"/>
          <w:lang w:eastAsia="zh-CN"/>
        </w:rPr>
        <w:t>咨询费</w:t>
      </w:r>
      <w:r>
        <w:rPr>
          <w:rFonts w:hint="eastAsia" w:ascii="宋体" w:hAnsi="宋体" w:eastAsia="宋体" w:cs="宋体"/>
          <w:b w:val="0"/>
          <w:bCs w:val="0"/>
          <w:color w:val="auto"/>
          <w:sz w:val="24"/>
          <w:szCs w:val="24"/>
          <w:highlight w:val="none"/>
        </w:rPr>
        <w:t>同期支付。为委托人节约投资的奖励金额与最后一期正常工作咨询费同期支付。</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rPr>
      </w:pPr>
      <w:bookmarkStart w:id="49" w:name="_Toc25988"/>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rPr>
        <w:t>.</w:t>
      </w:r>
      <w:r>
        <w:rPr>
          <w:rFonts w:hint="eastAsia" w:ascii="宋体" w:hAnsi="宋体" w:cs="宋体"/>
          <w:b w:val="0"/>
          <w:bCs w:val="0"/>
          <w:color w:val="auto"/>
          <w:sz w:val="24"/>
          <w:szCs w:val="24"/>
          <w:highlight w:val="none"/>
          <w:lang w:val="en-US" w:eastAsia="zh-CN"/>
        </w:rPr>
        <w:t>4</w:t>
      </w:r>
      <w:r>
        <w:rPr>
          <w:rFonts w:hint="eastAsia" w:ascii="宋体" w:hAnsi="宋体" w:eastAsia="宋体" w:cs="宋体"/>
          <w:b w:val="0"/>
          <w:bCs w:val="0"/>
          <w:color w:val="auto"/>
          <w:sz w:val="24"/>
          <w:szCs w:val="24"/>
          <w:highlight w:val="none"/>
        </w:rPr>
        <w:t xml:space="preserve"> {保</w:t>
      </w:r>
      <w:bookmarkEnd w:id="49"/>
      <w:r>
        <w:rPr>
          <w:rFonts w:hint="eastAsia" w:ascii="宋体" w:hAnsi="宋体" w:eastAsia="宋体" w:cs="宋体"/>
          <w:b w:val="0"/>
          <w:bCs w:val="0"/>
          <w:color w:val="auto"/>
          <w:sz w:val="24"/>
          <w:szCs w:val="24"/>
          <w:highlight w:val="none"/>
        </w:rPr>
        <w:t>密内容}</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在本合同履行期间或专用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约定的期限内，双方不得泄露对方申明的保密资料，亦不得泄露与实施工程有关的第三人所提供的保密资料。保密事项在专用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中约定。</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rPr>
      </w:pPr>
      <w:bookmarkStart w:id="50" w:name="_Toc16749"/>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rPr>
        <w:t>.</w:t>
      </w:r>
      <w:r>
        <w:rPr>
          <w:rFonts w:hint="eastAsia" w:ascii="宋体" w:hAnsi="宋体" w:cs="宋体"/>
          <w:b w:val="0"/>
          <w:bCs w:val="0"/>
          <w:color w:val="auto"/>
          <w:sz w:val="24"/>
          <w:szCs w:val="24"/>
          <w:highlight w:val="none"/>
          <w:lang w:val="en-US" w:eastAsia="zh-CN"/>
        </w:rPr>
        <w:t>5</w:t>
      </w:r>
      <w:r>
        <w:rPr>
          <w:rFonts w:hint="eastAsia" w:ascii="宋体" w:hAnsi="宋体" w:eastAsia="宋体" w:cs="宋体"/>
          <w:b w:val="0"/>
          <w:bCs w:val="0"/>
          <w:color w:val="auto"/>
          <w:sz w:val="24"/>
          <w:szCs w:val="24"/>
          <w:highlight w:val="none"/>
        </w:rPr>
        <w:t xml:space="preserve"> {联络内容}</w:t>
      </w:r>
      <w:bookmarkEnd w:id="50"/>
      <w:bookmarkStart w:id="51" w:name="page18"/>
      <w:bookmarkEnd w:id="51"/>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cs="宋体"/>
          <w:b w:val="0"/>
          <w:bCs w:val="0"/>
          <w:color w:val="auto"/>
          <w:kern w:val="2"/>
          <w:sz w:val="24"/>
          <w:szCs w:val="24"/>
          <w:highlight w:val="none"/>
          <w:lang w:val="en-US" w:eastAsia="zh-CN" w:bidi="ar-SA"/>
        </w:rPr>
        <w:t>8</w:t>
      </w:r>
      <w:r>
        <w:rPr>
          <w:rFonts w:hint="eastAsia" w:ascii="宋体" w:hAnsi="宋体" w:eastAsia="宋体" w:cs="宋体"/>
          <w:b w:val="0"/>
          <w:bCs w:val="0"/>
          <w:color w:val="auto"/>
          <w:kern w:val="2"/>
          <w:sz w:val="24"/>
          <w:szCs w:val="24"/>
          <w:highlight w:val="none"/>
          <w:lang w:val="en-US" w:eastAsia="zh-CN" w:bidi="ar-SA"/>
        </w:rPr>
        <w:t>.</w:t>
      </w:r>
      <w:r>
        <w:rPr>
          <w:rFonts w:hint="eastAsia" w:ascii="宋体" w:hAnsi="宋体" w:cs="宋体"/>
          <w:b w:val="0"/>
          <w:bCs w:val="0"/>
          <w:color w:val="auto"/>
          <w:kern w:val="2"/>
          <w:sz w:val="24"/>
          <w:szCs w:val="24"/>
          <w:highlight w:val="none"/>
          <w:lang w:val="en-US" w:eastAsia="zh-CN" w:bidi="ar-SA"/>
        </w:rPr>
        <w:t>5</w:t>
      </w:r>
      <w:r>
        <w:rPr>
          <w:rFonts w:hint="eastAsia" w:ascii="宋体" w:hAnsi="宋体" w:eastAsia="宋体" w:cs="宋体"/>
          <w:b w:val="0"/>
          <w:bCs w:val="0"/>
          <w:color w:val="auto"/>
          <w:kern w:val="2"/>
          <w:sz w:val="24"/>
          <w:szCs w:val="24"/>
          <w:highlight w:val="none"/>
          <w:lang w:val="en-US" w:eastAsia="zh-CN" w:bidi="ar-SA"/>
        </w:rPr>
        <w:t>.1</w:t>
      </w:r>
      <w:r>
        <w:rPr>
          <w:rFonts w:hint="eastAsia" w:ascii="宋体" w:hAnsi="宋体" w:eastAsia="宋体" w:cs="宋体"/>
          <w:b w:val="0"/>
          <w:bCs w:val="0"/>
          <w:color w:val="auto"/>
          <w:sz w:val="24"/>
          <w:szCs w:val="24"/>
          <w:highlight w:val="none"/>
        </w:rPr>
        <w:t>与合同有关的通知、指示、要求、决定等，均应采用书面形式，并应在专用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约定的期限内送达接收人和送达地点。</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cs="宋体"/>
          <w:b w:val="0"/>
          <w:bCs w:val="0"/>
          <w:color w:val="auto"/>
          <w:kern w:val="2"/>
          <w:sz w:val="24"/>
          <w:szCs w:val="24"/>
          <w:highlight w:val="none"/>
          <w:lang w:val="en-US" w:eastAsia="zh-CN" w:bidi="ar-SA"/>
        </w:rPr>
        <w:t>8</w:t>
      </w:r>
      <w:r>
        <w:rPr>
          <w:rFonts w:hint="eastAsia" w:ascii="宋体" w:hAnsi="宋体" w:eastAsia="宋体" w:cs="宋体"/>
          <w:b w:val="0"/>
          <w:bCs w:val="0"/>
          <w:color w:val="auto"/>
          <w:kern w:val="2"/>
          <w:sz w:val="24"/>
          <w:szCs w:val="24"/>
          <w:highlight w:val="none"/>
          <w:lang w:val="en-US" w:eastAsia="zh-CN" w:bidi="ar-SA"/>
        </w:rPr>
        <w:t>.</w:t>
      </w:r>
      <w:r>
        <w:rPr>
          <w:rFonts w:hint="eastAsia" w:ascii="宋体" w:hAnsi="宋体" w:cs="宋体"/>
          <w:b w:val="0"/>
          <w:bCs w:val="0"/>
          <w:color w:val="auto"/>
          <w:kern w:val="2"/>
          <w:sz w:val="24"/>
          <w:szCs w:val="24"/>
          <w:highlight w:val="none"/>
          <w:lang w:val="en-US" w:eastAsia="zh-CN" w:bidi="ar-SA"/>
        </w:rPr>
        <w:t>5</w:t>
      </w:r>
      <w:r>
        <w:rPr>
          <w:rFonts w:hint="eastAsia" w:ascii="宋体" w:hAnsi="宋体" w:eastAsia="宋体" w:cs="宋体"/>
          <w:b w:val="0"/>
          <w:bCs w:val="0"/>
          <w:color w:val="auto"/>
          <w:kern w:val="2"/>
          <w:sz w:val="24"/>
          <w:szCs w:val="24"/>
          <w:highlight w:val="none"/>
          <w:lang w:val="en-US" w:eastAsia="zh-CN" w:bidi="ar-SA"/>
        </w:rPr>
        <w:t>.2</w:t>
      </w:r>
      <w:r>
        <w:rPr>
          <w:rFonts w:hint="eastAsia" w:ascii="宋体" w:hAnsi="宋体" w:eastAsia="宋体" w:cs="宋体"/>
          <w:b w:val="0"/>
          <w:bCs w:val="0"/>
          <w:color w:val="auto"/>
          <w:sz w:val="24"/>
          <w:szCs w:val="24"/>
          <w:highlight w:val="none"/>
        </w:rPr>
        <w:t>委托人和咨询人应在专用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中约定各自的送达接收人、</w:t>
      </w:r>
      <w:r>
        <w:rPr>
          <w:rFonts w:hint="eastAsia" w:ascii="宋体" w:hAnsi="宋体" w:cs="宋体"/>
          <w:b w:val="0"/>
          <w:bCs w:val="0"/>
          <w:color w:val="auto"/>
          <w:sz w:val="24"/>
          <w:szCs w:val="24"/>
          <w:highlight w:val="none"/>
          <w:lang w:val="en-US" w:eastAsia="zh-CN"/>
        </w:rPr>
        <w:t>联系电话、</w:t>
      </w:r>
      <w:r>
        <w:rPr>
          <w:rFonts w:hint="eastAsia" w:ascii="宋体" w:hAnsi="宋体" w:eastAsia="宋体" w:cs="宋体"/>
          <w:b w:val="0"/>
          <w:bCs w:val="0"/>
          <w:color w:val="auto"/>
          <w:sz w:val="24"/>
          <w:szCs w:val="24"/>
          <w:highlight w:val="none"/>
        </w:rPr>
        <w:t>送达地点、电子邮箱。任何一方指定的接收人或送达地点或电子邮箱发生变动的，应提前3天以书面形式通知对方，否则视为未发生变动。</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cs="宋体"/>
          <w:b w:val="0"/>
          <w:bCs w:val="0"/>
          <w:color w:val="auto"/>
          <w:kern w:val="2"/>
          <w:sz w:val="24"/>
          <w:szCs w:val="24"/>
          <w:highlight w:val="none"/>
          <w:lang w:val="en-US" w:eastAsia="zh-CN" w:bidi="ar-SA"/>
        </w:rPr>
        <w:t>8</w:t>
      </w:r>
      <w:r>
        <w:rPr>
          <w:rFonts w:hint="eastAsia" w:ascii="宋体" w:hAnsi="宋体" w:eastAsia="宋体" w:cs="宋体"/>
          <w:b w:val="0"/>
          <w:bCs w:val="0"/>
          <w:color w:val="auto"/>
          <w:kern w:val="2"/>
          <w:sz w:val="24"/>
          <w:szCs w:val="24"/>
          <w:highlight w:val="none"/>
          <w:lang w:val="en-US" w:eastAsia="zh-CN" w:bidi="ar-SA"/>
        </w:rPr>
        <w:t>.</w:t>
      </w:r>
      <w:r>
        <w:rPr>
          <w:rFonts w:hint="eastAsia" w:ascii="宋体" w:hAnsi="宋体" w:cs="宋体"/>
          <w:b w:val="0"/>
          <w:bCs w:val="0"/>
          <w:color w:val="auto"/>
          <w:kern w:val="2"/>
          <w:sz w:val="24"/>
          <w:szCs w:val="24"/>
          <w:highlight w:val="none"/>
          <w:lang w:val="en-US" w:eastAsia="zh-CN" w:bidi="ar-SA"/>
        </w:rPr>
        <w:t>5</w:t>
      </w:r>
      <w:r>
        <w:rPr>
          <w:rFonts w:hint="eastAsia" w:ascii="宋体" w:hAnsi="宋体" w:eastAsia="宋体" w:cs="宋体"/>
          <w:b w:val="0"/>
          <w:bCs w:val="0"/>
          <w:color w:val="auto"/>
          <w:kern w:val="2"/>
          <w:sz w:val="24"/>
          <w:szCs w:val="24"/>
          <w:highlight w:val="none"/>
          <w:lang w:val="en-US" w:eastAsia="zh-CN" w:bidi="ar-SA"/>
        </w:rPr>
        <w:t>.3</w:t>
      </w:r>
      <w:r>
        <w:rPr>
          <w:rFonts w:hint="eastAsia" w:ascii="宋体" w:hAnsi="宋体" w:eastAsia="宋体" w:cs="宋体"/>
          <w:b w:val="0"/>
          <w:bCs w:val="0"/>
          <w:color w:val="auto"/>
          <w:sz w:val="24"/>
          <w:szCs w:val="24"/>
          <w:highlight w:val="none"/>
        </w:rPr>
        <w:t xml:space="preserve"> {委托人}和{咨询人}应当及时签收另一方送达至送达地点和指定接收人的往来函件，如确有充分证据证明一方无正当理由拒不签收的，视为认可往来函件的内容。</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rPr>
      </w:pPr>
      <w:bookmarkStart w:id="52" w:name="_Toc15689"/>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rPr>
        <w:t>.</w:t>
      </w:r>
      <w:r>
        <w:rPr>
          <w:rFonts w:hint="eastAsia" w:ascii="宋体" w:hAnsi="宋体" w:cs="宋体"/>
          <w:b w:val="0"/>
          <w:bCs w:val="0"/>
          <w:color w:val="auto"/>
          <w:sz w:val="24"/>
          <w:szCs w:val="24"/>
          <w:highlight w:val="none"/>
          <w:lang w:val="en-US" w:eastAsia="zh-CN"/>
        </w:rPr>
        <w:t>6</w:t>
      </w:r>
      <w:r>
        <w:rPr>
          <w:rFonts w:hint="eastAsia" w:ascii="宋体" w:hAnsi="宋体" w:eastAsia="宋体" w:cs="宋体"/>
          <w:b w:val="0"/>
          <w:bCs w:val="0"/>
          <w:color w:val="auto"/>
          <w:sz w:val="24"/>
          <w:szCs w:val="24"/>
          <w:highlight w:val="none"/>
        </w:rPr>
        <w:t xml:space="preserve"> 知识产权</w:t>
      </w:r>
      <w:bookmarkEnd w:id="52"/>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除专用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另有约定外，委托人提供给咨询人的图纸、委托人为实施工程自行编制或委托编制的技术规范以及反映委托人要求的或其他类似性质文件的著作权属于委托人，咨询人可以为实现本合同目的而复制或者以其他方式使用此类文件，但不能用于与本合同无关的其他事项。未经委托人书面同意，咨询人不得为了本合同以外的目的而复制或者以其他方式使用上述文件或将之提供给任何第三方。</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除专用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另有约定外，咨询人为履行本合同约定而编制的成果文件，其著作权属于咨询人。委托人可以为实现合同目的而复制、使用此类文件，但不能擅自修改或用于与本合同无关的其他事项。未经咨询人书面同意，委托人不得为了本合同以外的目的而复制或者以其他方式使用上述文件或将之提供给任何第三方。</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双方保证在履行本合同过程中不侵犯对方及第三方的知识产权。因咨询人侵犯他人知识产权所引起的责任，由咨询人承担；因委托人提供的基础资料导致侵权的，由委托人承担责任。</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除专用</w:t>
      </w:r>
      <w:r>
        <w:rPr>
          <w:rFonts w:hint="eastAsia" w:ascii="宋体" w:hAnsi="宋体" w:cs="宋体"/>
          <w:b w:val="0"/>
          <w:bCs w:val="0"/>
          <w:color w:val="auto"/>
          <w:sz w:val="24"/>
          <w:szCs w:val="24"/>
          <w:highlight w:val="none"/>
          <w:lang w:eastAsia="zh-CN"/>
        </w:rPr>
        <w:t>条款</w:t>
      </w:r>
      <w:r>
        <w:rPr>
          <w:rFonts w:hint="eastAsia" w:ascii="宋体" w:hAnsi="宋体" w:eastAsia="宋体" w:cs="宋体"/>
          <w:b w:val="0"/>
          <w:bCs w:val="0"/>
          <w:color w:val="auto"/>
          <w:sz w:val="24"/>
          <w:szCs w:val="24"/>
          <w:highlight w:val="none"/>
        </w:rPr>
        <w:t>另有约定外，双方均有权在履行本合同保密义务并且不损害对方利益的情况下，将履行本合同形成的有关成果文件用于企业宣传、申报奖项以及接受上级主管部门的检查。</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b w:val="0"/>
          <w:bCs w:val="0"/>
          <w:color w:val="auto"/>
          <w:sz w:val="24"/>
          <w:szCs w:val="24"/>
          <w:highlight w:val="none"/>
        </w:rPr>
      </w:pPr>
      <w:bookmarkStart w:id="53" w:name="_Toc25437"/>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lang w:val="en-US" w:eastAsia="zh-CN"/>
        </w:rPr>
        <w:t>.</w:t>
      </w:r>
      <w:r>
        <w:rPr>
          <w:rFonts w:hint="eastAsia" w:ascii="宋体" w:hAnsi="宋体" w:cs="宋体"/>
          <w:b w:val="0"/>
          <w:bCs w:val="0"/>
          <w:color w:val="auto"/>
          <w:sz w:val="24"/>
          <w:szCs w:val="24"/>
          <w:highlight w:val="none"/>
          <w:lang w:val="en-US" w:eastAsia="zh-CN"/>
        </w:rPr>
        <w:t>7</w:t>
      </w:r>
      <w:r>
        <w:rPr>
          <w:rFonts w:hint="eastAsia" w:cs="宋体"/>
          <w:b w:val="0"/>
          <w:bCs w:val="0"/>
          <w:color w:val="auto"/>
          <w:sz w:val="24"/>
          <w:szCs w:val="24"/>
          <w:highlight w:val="none"/>
          <w:lang w:val="en-US" w:eastAsia="zh-CN"/>
        </w:rPr>
        <w:t xml:space="preserve"> </w:t>
      </w:r>
      <w:r>
        <w:rPr>
          <w:rFonts w:hint="eastAsia" w:ascii="宋体" w:hAnsi="宋体" w:eastAsia="宋体" w:cs="宋体"/>
          <w:b w:val="0"/>
          <w:bCs w:val="0"/>
          <w:color w:val="auto"/>
          <w:sz w:val="24"/>
          <w:szCs w:val="24"/>
          <w:highlight w:val="none"/>
        </w:rPr>
        <w:t>{廉洁自律}</w:t>
      </w:r>
      <w:bookmarkEnd w:id="53"/>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lang w:val="en-US" w:eastAsia="zh-CN"/>
        </w:rPr>
        <w:t>.</w:t>
      </w:r>
      <w:r>
        <w:rPr>
          <w:rFonts w:hint="eastAsia" w:ascii="宋体" w:hAnsi="宋体" w:cs="宋体"/>
          <w:b w:val="0"/>
          <w:bCs w:val="0"/>
          <w:color w:val="auto"/>
          <w:sz w:val="24"/>
          <w:szCs w:val="24"/>
          <w:highlight w:val="none"/>
          <w:lang w:val="en-US" w:eastAsia="zh-CN"/>
        </w:rPr>
        <w:t>7</w:t>
      </w:r>
      <w:r>
        <w:rPr>
          <w:rFonts w:hint="eastAsia" w:ascii="宋体" w:hAnsi="宋体" w:eastAsia="宋体" w:cs="宋体"/>
          <w:b w:val="0"/>
          <w:bCs w:val="0"/>
          <w:color w:val="auto"/>
          <w:sz w:val="24"/>
          <w:szCs w:val="24"/>
          <w:highlight w:val="none"/>
        </w:rPr>
        <w:t>.1委托人代表及其工作人员不得要求或暗示咨询人及其咨询人员人为</w:t>
      </w:r>
      <w:r>
        <w:rPr>
          <w:rFonts w:hint="eastAsia" w:ascii="宋体" w:hAnsi="宋体" w:cs="宋体"/>
          <w:b w:val="0"/>
          <w:bCs w:val="0"/>
          <w:color w:val="auto"/>
          <w:sz w:val="24"/>
          <w:szCs w:val="24"/>
          <w:highlight w:val="none"/>
          <w:lang w:val="en-US" w:eastAsia="zh-CN"/>
        </w:rPr>
        <w:t>影响</w:t>
      </w:r>
      <w:r>
        <w:rPr>
          <w:rFonts w:hint="eastAsia" w:ascii="宋体" w:hAnsi="宋体" w:eastAsia="宋体" w:cs="宋体"/>
          <w:b w:val="0"/>
          <w:bCs w:val="0"/>
          <w:color w:val="auto"/>
          <w:sz w:val="24"/>
          <w:szCs w:val="24"/>
          <w:highlight w:val="none"/>
        </w:rPr>
        <w:t>工程造价而损害国家利益、集体利益和</w:t>
      </w:r>
      <w:r>
        <w:rPr>
          <w:rFonts w:hint="eastAsia" w:ascii="宋体" w:hAnsi="宋体" w:cs="宋体"/>
          <w:b w:val="0"/>
          <w:bCs w:val="0"/>
          <w:color w:val="auto"/>
          <w:sz w:val="24"/>
          <w:szCs w:val="24"/>
          <w:highlight w:val="none"/>
          <w:lang w:val="en-US" w:eastAsia="zh-CN"/>
        </w:rPr>
        <w:t>他</w:t>
      </w:r>
      <w:r>
        <w:rPr>
          <w:rFonts w:hint="eastAsia" w:ascii="宋体" w:hAnsi="宋体" w:eastAsia="宋体" w:cs="宋体"/>
          <w:b w:val="0"/>
          <w:bCs w:val="0"/>
          <w:color w:val="auto"/>
          <w:sz w:val="24"/>
          <w:szCs w:val="24"/>
          <w:highlight w:val="none"/>
        </w:rPr>
        <w:t>人</w:t>
      </w:r>
      <w:r>
        <w:rPr>
          <w:rFonts w:hint="eastAsia" w:ascii="宋体" w:hAnsi="宋体" w:cs="宋体"/>
          <w:b w:val="0"/>
          <w:bCs w:val="0"/>
          <w:color w:val="auto"/>
          <w:sz w:val="24"/>
          <w:szCs w:val="24"/>
          <w:highlight w:val="none"/>
          <w:lang w:val="en-US" w:eastAsia="zh-CN"/>
        </w:rPr>
        <w:t>合法权益</w:t>
      </w:r>
      <w:r>
        <w:rPr>
          <w:rFonts w:hint="eastAsia" w:ascii="宋体" w:hAnsi="宋体" w:eastAsia="宋体" w:cs="宋体"/>
          <w:b w:val="0"/>
          <w:bCs w:val="0"/>
          <w:color w:val="auto"/>
          <w:sz w:val="24"/>
          <w:szCs w:val="24"/>
          <w:highlight w:val="none"/>
        </w:rPr>
        <w:t>。</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lang w:val="en-US" w:eastAsia="zh-CN"/>
        </w:rPr>
        <w:t>.</w:t>
      </w:r>
      <w:r>
        <w:rPr>
          <w:rFonts w:hint="eastAsia" w:ascii="宋体" w:hAnsi="宋体" w:cs="宋体"/>
          <w:b w:val="0"/>
          <w:bCs w:val="0"/>
          <w:color w:val="auto"/>
          <w:sz w:val="24"/>
          <w:szCs w:val="24"/>
          <w:highlight w:val="none"/>
          <w:lang w:val="en-US" w:eastAsia="zh-CN"/>
        </w:rPr>
        <w:t>7</w:t>
      </w:r>
      <w:r>
        <w:rPr>
          <w:rFonts w:hint="eastAsia" w:ascii="宋体" w:hAnsi="宋体" w:eastAsia="宋体" w:cs="宋体"/>
          <w:b w:val="0"/>
          <w:bCs w:val="0"/>
          <w:color w:val="auto"/>
          <w:sz w:val="24"/>
          <w:szCs w:val="24"/>
          <w:highlight w:val="none"/>
        </w:rPr>
        <w:t>.2咨询人及其咨询人员应严格遵守国家相关法律法规，加强廉洁自律建设，严格</w:t>
      </w:r>
      <w:r>
        <w:rPr>
          <w:rFonts w:hint="eastAsia" w:ascii="宋体" w:hAnsi="宋体" w:cs="宋体"/>
          <w:b w:val="0"/>
          <w:bCs w:val="0"/>
          <w:color w:val="auto"/>
          <w:sz w:val="24"/>
          <w:szCs w:val="24"/>
          <w:highlight w:val="none"/>
          <w:lang w:val="en-US" w:eastAsia="zh-CN"/>
        </w:rPr>
        <w:t>履行</w:t>
      </w:r>
      <w:r>
        <w:rPr>
          <w:rFonts w:hint="eastAsia" w:ascii="宋体" w:hAnsi="宋体" w:eastAsia="宋体" w:cs="宋体"/>
          <w:b w:val="0"/>
          <w:bCs w:val="0"/>
          <w:color w:val="auto"/>
          <w:sz w:val="24"/>
          <w:szCs w:val="24"/>
          <w:highlight w:val="none"/>
        </w:rPr>
        <w:t>合同</w:t>
      </w:r>
      <w:r>
        <w:rPr>
          <w:rFonts w:hint="eastAsia" w:ascii="宋体" w:hAnsi="宋体" w:cs="宋体"/>
          <w:b w:val="0"/>
          <w:bCs w:val="0"/>
          <w:color w:val="auto"/>
          <w:sz w:val="24"/>
          <w:szCs w:val="24"/>
          <w:highlight w:val="none"/>
          <w:lang w:val="en-US" w:eastAsia="zh-CN"/>
        </w:rPr>
        <w:t>约定</w:t>
      </w:r>
      <w:r>
        <w:rPr>
          <w:rFonts w:hint="eastAsia" w:ascii="宋体" w:hAnsi="宋体" w:eastAsia="宋体" w:cs="宋体"/>
          <w:b w:val="0"/>
          <w:bCs w:val="0"/>
          <w:color w:val="auto"/>
          <w:sz w:val="24"/>
          <w:szCs w:val="24"/>
          <w:highlight w:val="none"/>
        </w:rPr>
        <w:t>。涉及合同的有关业务活动必须坚持公平、公正、诚信原则。不得为获取不正当利益</w:t>
      </w:r>
      <w:r>
        <w:rPr>
          <w:rFonts w:hint="eastAsia" w:ascii="宋体" w:hAnsi="宋体" w:eastAsia="宋体" w:cs="宋体"/>
          <w:b w:val="0"/>
          <w:bCs w:val="0"/>
          <w:color w:val="auto"/>
          <w:sz w:val="24"/>
          <w:szCs w:val="24"/>
          <w:highlight w:val="none"/>
          <w:lang w:val="en-US"/>
        </w:rPr>
        <w:t>，</w:t>
      </w:r>
      <w:r>
        <w:rPr>
          <w:rFonts w:hint="eastAsia" w:ascii="宋体" w:hAnsi="宋体" w:cs="宋体"/>
          <w:b w:val="0"/>
          <w:bCs w:val="0"/>
          <w:color w:val="auto"/>
          <w:sz w:val="24"/>
          <w:szCs w:val="24"/>
          <w:highlight w:val="none"/>
          <w:lang w:val="en-US" w:eastAsia="zh-CN"/>
        </w:rPr>
        <w:t>而</w:t>
      </w:r>
      <w:r>
        <w:rPr>
          <w:rFonts w:hint="eastAsia" w:ascii="宋体" w:hAnsi="宋体" w:eastAsia="宋体" w:cs="宋体"/>
          <w:b w:val="0"/>
          <w:bCs w:val="0"/>
          <w:color w:val="auto"/>
          <w:sz w:val="24"/>
          <w:szCs w:val="24"/>
          <w:highlight w:val="none"/>
        </w:rPr>
        <w:t>损害国家利益、集体利益和</w:t>
      </w:r>
      <w:r>
        <w:rPr>
          <w:rFonts w:hint="eastAsia" w:ascii="宋体" w:hAnsi="宋体" w:cs="宋体"/>
          <w:b w:val="0"/>
          <w:bCs w:val="0"/>
          <w:color w:val="auto"/>
          <w:sz w:val="24"/>
          <w:szCs w:val="24"/>
          <w:highlight w:val="none"/>
          <w:lang w:val="en-US" w:eastAsia="zh-CN"/>
        </w:rPr>
        <w:t>他</w:t>
      </w:r>
      <w:r>
        <w:rPr>
          <w:rFonts w:hint="eastAsia" w:ascii="宋体" w:hAnsi="宋体" w:eastAsia="宋体" w:cs="宋体"/>
          <w:b w:val="0"/>
          <w:bCs w:val="0"/>
          <w:color w:val="auto"/>
          <w:sz w:val="24"/>
          <w:szCs w:val="24"/>
          <w:highlight w:val="none"/>
        </w:rPr>
        <w:t>人</w:t>
      </w:r>
      <w:r>
        <w:rPr>
          <w:rFonts w:hint="eastAsia" w:ascii="宋体" w:hAnsi="宋体" w:cs="宋体"/>
          <w:b w:val="0"/>
          <w:bCs w:val="0"/>
          <w:color w:val="auto"/>
          <w:sz w:val="24"/>
          <w:szCs w:val="24"/>
          <w:highlight w:val="none"/>
          <w:lang w:val="en-US" w:eastAsia="zh-CN"/>
        </w:rPr>
        <w:t>合法权益</w:t>
      </w:r>
      <w:r>
        <w:rPr>
          <w:rFonts w:hint="eastAsia" w:ascii="宋体" w:hAnsi="宋体" w:eastAsia="宋体" w:cs="宋体"/>
          <w:b w:val="0"/>
          <w:bCs w:val="0"/>
          <w:color w:val="auto"/>
          <w:sz w:val="24"/>
          <w:szCs w:val="24"/>
          <w:highlight w:val="none"/>
        </w:rPr>
        <w:t>。</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cs="宋体"/>
          <w:b w:val="0"/>
          <w:bCs w:val="0"/>
          <w:color w:val="auto"/>
          <w:sz w:val="24"/>
          <w:szCs w:val="24"/>
          <w:highlight w:val="none"/>
          <w:lang w:val="en-US" w:eastAsia="zh-CN"/>
        </w:rPr>
        <w:t>8.7</w:t>
      </w:r>
      <w:r>
        <w:rPr>
          <w:rFonts w:hint="eastAsia" w:ascii="宋体" w:hAnsi="宋体" w:eastAsia="宋体" w:cs="宋体"/>
          <w:b w:val="0"/>
          <w:bCs w:val="0"/>
          <w:color w:val="auto"/>
          <w:sz w:val="24"/>
          <w:szCs w:val="24"/>
          <w:highlight w:val="none"/>
        </w:rPr>
        <w:t>.3</w:t>
      </w:r>
      <w:r>
        <w:rPr>
          <w:rFonts w:hint="eastAsia" w:ascii="宋体" w:hAnsi="宋体" w:cs="宋体"/>
          <w:b w:val="0"/>
          <w:bCs w:val="0"/>
          <w:color w:val="auto"/>
          <w:sz w:val="24"/>
          <w:szCs w:val="24"/>
          <w:highlight w:val="none"/>
          <w:lang w:val="en-US" w:eastAsia="zh-CN"/>
        </w:rPr>
        <w:t>合同</w:t>
      </w:r>
      <w:r>
        <w:rPr>
          <w:rFonts w:hint="eastAsia" w:ascii="宋体" w:hAnsi="宋体" w:eastAsia="宋体" w:cs="宋体"/>
          <w:b w:val="0"/>
          <w:bCs w:val="0"/>
          <w:color w:val="auto"/>
          <w:sz w:val="24"/>
          <w:szCs w:val="24"/>
          <w:highlight w:val="none"/>
        </w:rPr>
        <w:t>任何一方发现对方</w:t>
      </w:r>
      <w:r>
        <w:rPr>
          <w:rFonts w:hint="eastAsia" w:ascii="宋体" w:hAnsi="宋体" w:cs="宋体"/>
          <w:b w:val="0"/>
          <w:bCs w:val="0"/>
          <w:color w:val="auto"/>
          <w:sz w:val="24"/>
          <w:szCs w:val="24"/>
          <w:highlight w:val="none"/>
          <w:lang w:val="en-US" w:eastAsia="zh-CN"/>
        </w:rPr>
        <w:t>或第三人</w:t>
      </w:r>
      <w:r>
        <w:rPr>
          <w:rFonts w:hint="eastAsia" w:ascii="宋体" w:hAnsi="宋体" w:eastAsia="宋体" w:cs="宋体"/>
          <w:b w:val="0"/>
          <w:bCs w:val="0"/>
          <w:color w:val="auto"/>
          <w:sz w:val="24"/>
          <w:szCs w:val="24"/>
          <w:highlight w:val="none"/>
        </w:rPr>
        <w:t>在业务活动中有违反廉洁规定的行为，应及时提醒对方</w:t>
      </w:r>
      <w:r>
        <w:rPr>
          <w:rFonts w:hint="eastAsia" w:ascii="宋体" w:hAnsi="宋体" w:cs="宋体"/>
          <w:b w:val="0"/>
          <w:bCs w:val="0"/>
          <w:color w:val="auto"/>
          <w:sz w:val="24"/>
          <w:szCs w:val="24"/>
          <w:highlight w:val="none"/>
          <w:lang w:val="en-US" w:eastAsia="zh-CN"/>
        </w:rPr>
        <w:t>或第三人</w:t>
      </w:r>
      <w:r>
        <w:rPr>
          <w:rFonts w:hint="eastAsia" w:ascii="宋体" w:hAnsi="宋体" w:eastAsia="宋体" w:cs="宋体"/>
          <w:b w:val="0"/>
          <w:bCs w:val="0"/>
          <w:color w:val="auto"/>
          <w:sz w:val="24"/>
          <w:szCs w:val="24"/>
          <w:highlight w:val="none"/>
        </w:rPr>
        <w:t>加以纠正；情节严重的，应向其所在单位或上级主管部门或纪检监察、检察等有关机关举报；涉嫌犯罪的，依法追究刑事责任。</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lang w:val="en-US" w:eastAsia="zh-CN"/>
        </w:rPr>
        <w:t>.</w:t>
      </w:r>
      <w:r>
        <w:rPr>
          <w:rFonts w:hint="eastAsia" w:ascii="宋体" w:hAnsi="宋体" w:cs="宋体"/>
          <w:b w:val="0"/>
          <w:bCs w:val="0"/>
          <w:color w:val="auto"/>
          <w:sz w:val="24"/>
          <w:szCs w:val="24"/>
          <w:highlight w:val="none"/>
          <w:lang w:val="en-US" w:eastAsia="zh-CN"/>
        </w:rPr>
        <w:t>7</w:t>
      </w:r>
      <w:r>
        <w:rPr>
          <w:rFonts w:hint="eastAsia" w:ascii="宋体" w:hAnsi="宋体" w:eastAsia="宋体" w:cs="宋体"/>
          <w:b w:val="0"/>
          <w:bCs w:val="0"/>
          <w:color w:val="auto"/>
          <w:sz w:val="24"/>
          <w:szCs w:val="24"/>
          <w:highlight w:val="none"/>
        </w:rPr>
        <w:t>.4</w:t>
      </w:r>
      <w:r>
        <w:rPr>
          <w:rFonts w:hint="eastAsia" w:ascii="宋体" w:hAnsi="宋体" w:cs="宋体"/>
          <w:b w:val="0"/>
          <w:bCs w:val="0"/>
          <w:color w:val="auto"/>
          <w:sz w:val="24"/>
          <w:szCs w:val="24"/>
          <w:highlight w:val="none"/>
          <w:lang w:val="en-US" w:eastAsia="zh-CN"/>
        </w:rPr>
        <w:t>合同</w:t>
      </w:r>
      <w:r>
        <w:rPr>
          <w:rFonts w:hint="eastAsia" w:ascii="宋体" w:hAnsi="宋体" w:eastAsia="宋体" w:cs="宋体"/>
          <w:b w:val="0"/>
          <w:bCs w:val="0"/>
          <w:color w:val="auto"/>
          <w:sz w:val="24"/>
          <w:szCs w:val="24"/>
          <w:highlight w:val="none"/>
        </w:rPr>
        <w:t>任</w:t>
      </w:r>
      <w:r>
        <w:rPr>
          <w:rFonts w:hint="eastAsia" w:ascii="宋体" w:hAnsi="宋体" w:cs="宋体"/>
          <w:b w:val="0"/>
          <w:bCs w:val="0"/>
          <w:color w:val="auto"/>
          <w:sz w:val="24"/>
          <w:szCs w:val="24"/>
          <w:highlight w:val="none"/>
          <w:lang w:val="en-US" w:eastAsia="zh-CN"/>
        </w:rPr>
        <w:t>何</w:t>
      </w:r>
      <w:r>
        <w:rPr>
          <w:rFonts w:hint="eastAsia" w:ascii="宋体" w:hAnsi="宋体" w:eastAsia="宋体" w:cs="宋体"/>
          <w:b w:val="0"/>
          <w:bCs w:val="0"/>
          <w:color w:val="auto"/>
          <w:sz w:val="24"/>
          <w:szCs w:val="24"/>
          <w:highlight w:val="none"/>
        </w:rPr>
        <w:t>一方如有违反廉洁条款，即构成重大违约，守约方有权即行解除本合同并无</w:t>
      </w:r>
      <w:r>
        <w:rPr>
          <w:rFonts w:hint="eastAsia" w:cs="宋体"/>
          <w:b w:val="0"/>
          <w:bCs w:val="0"/>
          <w:color w:val="auto"/>
          <w:sz w:val="24"/>
          <w:szCs w:val="24"/>
          <w:highlight w:val="none"/>
          <w:lang w:val="en-US" w:eastAsia="zh-CN"/>
        </w:rPr>
        <w:t>须</w:t>
      </w:r>
      <w:r>
        <w:rPr>
          <w:rFonts w:hint="eastAsia" w:ascii="宋体" w:hAnsi="宋体" w:eastAsia="宋体" w:cs="宋体"/>
          <w:b w:val="0"/>
          <w:bCs w:val="0"/>
          <w:color w:val="auto"/>
          <w:sz w:val="24"/>
          <w:szCs w:val="24"/>
          <w:highlight w:val="none"/>
        </w:rPr>
        <w:t>承担任何损害赔偿责任。</w:t>
      </w:r>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sz w:val="24"/>
          <w:szCs w:val="24"/>
          <w:highlight w:val="none"/>
          <w:lang w:val="en-US" w:eastAsia="zh-CN"/>
        </w:rPr>
      </w:pPr>
      <w:bookmarkStart w:id="54" w:name="_Toc2772"/>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rPr>
        <w:t>.</w:t>
      </w:r>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rPr>
        <w:t xml:space="preserve"> </w:t>
      </w:r>
      <w:r>
        <w:rPr>
          <w:rFonts w:hint="eastAsia" w:ascii="宋体" w:hAnsi="宋体"/>
          <w:sz w:val="24"/>
          <w:szCs w:val="24"/>
          <w:highlight w:val="none"/>
          <w:lang w:val="en-US" w:eastAsia="zh-CN"/>
        </w:rPr>
        <w:t>补充条款</w:t>
      </w:r>
      <w:bookmarkEnd w:id="54"/>
    </w:p>
    <w:p>
      <w:pPr>
        <w:keepNext w:val="0"/>
        <w:keepLines w:val="0"/>
        <w:pageBreakBefore w:val="0"/>
        <w:widowControl w:val="0"/>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b w:val="0"/>
          <w:bCs w:val="0"/>
          <w:color w:val="auto"/>
          <w:sz w:val="24"/>
          <w:szCs w:val="24"/>
          <w:highlight w:val="none"/>
        </w:rPr>
      </w:pPr>
      <w:r>
        <w:rPr>
          <w:rFonts w:hint="eastAsia" w:ascii="宋体" w:hAnsi="宋体" w:eastAsia="宋体" w:cs="宋体"/>
          <w:b w:val="0"/>
          <w:bCs w:val="0"/>
          <w:color w:val="auto"/>
          <w:sz w:val="24"/>
          <w:szCs w:val="24"/>
          <w:highlight w:val="none"/>
        </w:rPr>
        <w:t>双方约定的其他事项详见合同专用</w:t>
      </w:r>
      <w:r>
        <w:rPr>
          <w:rFonts w:hint="eastAsia" w:ascii="宋体" w:hAnsi="宋体" w:cs="宋体"/>
          <w:b w:val="0"/>
          <w:bCs w:val="0"/>
          <w:color w:val="auto"/>
          <w:sz w:val="24"/>
          <w:szCs w:val="24"/>
          <w:highlight w:val="none"/>
          <w:lang w:val="en-US" w:eastAsia="zh-CN"/>
        </w:rPr>
        <w:t>条款</w:t>
      </w:r>
      <w:r>
        <w:rPr>
          <w:rFonts w:hint="eastAsia" w:ascii="宋体" w:hAnsi="宋体" w:eastAsia="宋体" w:cs="宋体"/>
          <w:b w:val="0"/>
          <w:bCs w:val="0"/>
          <w:color w:val="auto"/>
          <w:sz w:val="24"/>
          <w:szCs w:val="24"/>
          <w:highlight w:val="none"/>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jc w:val="center"/>
        <w:textAlignment w:val="auto"/>
        <w:outlineLvl w:val="0"/>
        <w:rPr>
          <w:rFonts w:hint="eastAsia" w:ascii="宋体" w:hAnsi="宋体" w:eastAsia="宋体"/>
          <w:b/>
          <w:bCs/>
          <w:i w:val="0"/>
          <w:iCs w:val="0"/>
          <w:sz w:val="32"/>
          <w:szCs w:val="32"/>
          <w:highlight w:val="none"/>
          <w:u w:val="none"/>
          <w:lang w:val="en-US" w:eastAsia="zh-CN"/>
        </w:rPr>
      </w:pPr>
      <w:r>
        <w:rPr>
          <w:rFonts w:hint="eastAsia" w:ascii="宋体" w:hAnsi="宋体" w:eastAsia="宋体"/>
          <w:i w:val="0"/>
          <w:iCs w:val="0"/>
          <w:sz w:val="24"/>
          <w:szCs w:val="24"/>
          <w:highlight w:val="none"/>
          <w:u w:val="none"/>
          <w:lang w:val="en-US" w:eastAsia="zh-CN"/>
        </w:rPr>
      </w:r>
      <w:bookmarkStart w:id="55" w:name="_Toc21322"/>
      <w:r>
        <w:rPr>
          <w:rFonts w:hint="eastAsia" w:ascii="宋体" w:hAnsi="宋体" w:eastAsia="宋体"/>
          <w:b/>
          <w:bCs/>
          <w:i w:val="0"/>
          <w:iCs w:val="0"/>
          <w:sz w:val="32"/>
          <w:szCs w:val="32"/>
          <w:highlight w:val="none"/>
          <w:u w:val="none"/>
          <w:lang w:val="en-US" w:eastAsia="zh-CN"/>
        </w:rPr>
        <w:t>第三部分 专用</w:t>
      </w:r>
      <w:r>
        <w:rPr>
          <w:rFonts w:hint="eastAsia" w:ascii="宋体" w:hAnsi="宋体" w:eastAsia="宋体"/>
          <w:b/>
          <w:bCs/>
          <w:i w:val="0"/>
          <w:iCs w:val="0"/>
          <w:color w:val="auto"/>
          <w:sz w:val="32"/>
          <w:szCs w:val="32"/>
          <w:highlight w:val="none"/>
          <w:u w:val="none"/>
          <w:lang w:val="en-US" w:eastAsia="zh-CN"/>
        </w:rPr>
        <w:t>条款</w:t>
      </w:r>
      <w:bookmarkEnd w:id="55"/>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jc w:val="center"/>
        <w:textAlignment w:val="auto"/>
        <w:outlineLvl w:val="9"/>
        <w:rPr>
          <w:rFonts w:hint="eastAsia" w:ascii="宋体" w:hAnsi="宋体" w:eastAsia="宋体"/>
          <w:b/>
          <w:bCs/>
          <w:i w:val="0"/>
          <w:iCs w:val="0"/>
          <w:sz w:val="32"/>
          <w:szCs w:val="32"/>
          <w:highlight w:val="none"/>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2" w:firstLineChars="200"/>
        <w:jc w:val="left"/>
        <w:textAlignment w:val="auto"/>
        <w:outlineLvl w:val="1"/>
        <w:rPr>
          <w:rFonts w:hint="eastAsia" w:ascii="宋体" w:hAnsi="宋体" w:eastAsia="宋体"/>
          <w:b/>
          <w:bCs/>
          <w:i w:val="0"/>
          <w:iCs w:val="0"/>
          <w:sz w:val="24"/>
          <w:szCs w:val="24"/>
          <w:highlight w:val="none"/>
          <w:u w:val="none"/>
          <w:lang w:val="en-US" w:eastAsia="zh-CN"/>
        </w:rPr>
      </w:pPr>
      <w:bookmarkStart w:id="56" w:name="_Toc22924"/>
      <w:r>
        <w:rPr>
          <w:rFonts w:hint="eastAsia" w:ascii="宋体" w:hAnsi="宋体" w:eastAsia="宋体" w:cs="Times New Roman"/>
          <w:b/>
          <w:bCs/>
          <w:i w:val="0"/>
          <w:iCs w:val="0"/>
          <w:kern w:val="2"/>
          <w:sz w:val="24"/>
          <w:szCs w:val="24"/>
          <w:highlight w:val="none"/>
          <w:lang w:val="en-US" w:eastAsia="zh-CN" w:bidi="ar-SA"/>
        </w:rPr>
        <w:t>1.</w:t>
      </w:r>
      <w:r>
        <w:rPr>
          <w:rFonts w:hint="eastAsia" w:ascii="宋体" w:hAnsi="宋体" w:eastAsia="宋体"/>
          <w:b/>
          <w:bCs/>
          <w:i w:val="0"/>
          <w:iCs w:val="0"/>
          <w:sz w:val="24"/>
          <w:szCs w:val="24"/>
          <w:highlight w:val="none"/>
          <w:u w:val="none"/>
          <w:lang w:val="en-US" w:eastAsia="zh-CN"/>
        </w:rPr>
        <w:t>词语定义、语言、解释顺序与适用法律</w:t>
      </w:r>
      <w:bookmarkEnd w:id="5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2"/>
        <w:rPr>
          <w:rFonts w:hint="eastAsia" w:ascii="宋体" w:hAnsi="宋体"/>
          <w:i w:val="0"/>
          <w:iCs w:val="0"/>
          <w:color w:val="auto"/>
          <w:sz w:val="24"/>
          <w:szCs w:val="24"/>
          <w:highlight w:val="none"/>
          <w:u w:val="none"/>
          <w:lang w:val="en-US" w:eastAsia="zh-CN"/>
        </w:rPr>
      </w:pPr>
      <w:bookmarkStart w:id="57" w:name="_Toc4937"/>
      <w:r>
        <w:rPr>
          <w:rFonts w:hint="eastAsia" w:ascii="宋体" w:hAnsi="宋体" w:eastAsia="宋体" w:cs="宋体"/>
          <w:sz w:val="24"/>
          <w:szCs w:val="24"/>
          <w:highlight w:val="none"/>
        </w:rPr>
        <w:t>1.1 {词语定义}</w:t>
      </w:r>
      <w:bookmarkEnd w:id="5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i w:val="0"/>
          <w:iCs w:val="0"/>
          <w:color w:val="auto"/>
          <w:sz w:val="24"/>
          <w:szCs w:val="24"/>
          <w:highlight w:val="none"/>
          <w:u w:val="none"/>
          <w:lang w:val="en-US" w:eastAsia="zh-CN"/>
        </w:rPr>
        <w:t>1.1.19</w:t>
      </w:r>
      <w:r>
        <w:rPr>
          <w:rFonts w:hint="eastAsia" w:ascii="宋体" w:hAnsi="宋体" w:eastAsia="宋体"/>
          <w:i w:val="0"/>
          <w:iCs w:val="0"/>
          <w:color w:val="auto"/>
          <w:sz w:val="24"/>
          <w:szCs w:val="24"/>
          <w:highlight w:val="none"/>
          <w:u w:val="none"/>
          <w:lang w:val="en-US" w:eastAsia="zh-CN"/>
        </w:rPr>
        <w:t>不可抗力</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不可抗力还包括</w:t>
      </w:r>
      <w:r>
        <w:rPr>
          <w:rFonts w:hint="eastAsia" w:ascii="宋体" w:hAnsi="宋体" w:eastAsia="宋体"/>
          <w:i w:val="0"/>
          <w:iCs w:val="0"/>
          <w:color w:val="auto"/>
          <w:sz w:val="24"/>
          <w:szCs w:val="24"/>
          <w:highlight w:val="none"/>
          <w:u w:val="single"/>
          <w:lang w:val="en-US" w:eastAsia="zh-CN"/>
        </w:rPr>
        <w:t xml:space="preserve"> {内容} 。</w:t>
      </w:r>
      <w:r>
        <w:rPr>
          <w:rFonts w:hint="eastAsia" w:ascii="宋体" w:hAnsi="宋体" w:eastAsia="宋体"/>
          <w:i w:val="0"/>
          <w:iCs w:val="0"/>
          <w:color w:val="auto"/>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2"/>
        <w:rPr>
          <w:rFonts w:hint="eastAsia" w:ascii="宋体" w:hAnsi="宋体" w:eastAsia="宋体"/>
          <w:i w:val="0"/>
          <w:iCs w:val="0"/>
          <w:sz w:val="24"/>
          <w:szCs w:val="24"/>
          <w:highlight w:val="none"/>
          <w:u w:val="none"/>
          <w:lang w:val="en-US" w:eastAsia="zh-CN"/>
        </w:rPr>
      </w:pPr>
      <w:bookmarkStart w:id="58" w:name="_Toc32310"/>
      <w:r>
        <w:rPr>
          <w:rFonts w:hint="eastAsia" w:ascii="宋体" w:hAnsi="宋体" w:eastAsia="宋体"/>
          <w:i w:val="0"/>
          <w:iCs w:val="0"/>
          <w:sz w:val="24"/>
          <w:szCs w:val="24"/>
          <w:highlight w:val="none"/>
          <w:u w:val="none"/>
          <w:lang w:val="en-US" w:eastAsia="zh-CN"/>
        </w:rPr>
        <w:t>1.2</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{语言}</w:t>
      </w:r>
      <w:bookmarkEnd w:id="5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本合同文件除使用中文外，还可用</w:t>
      </w:r>
      <w:r>
        <w:rPr>
          <w:rFonts w:hint="eastAsia" w:ascii="宋体" w:hAnsi="宋体" w:eastAsia="宋体"/>
          <w:i w:val="0"/>
          <w:iCs w:val="0"/>
          <w:sz w:val="24"/>
          <w:szCs w:val="24"/>
          <w:highlight w:val="none"/>
          <w:u w:val="single"/>
          <w:lang w:val="en-US" w:eastAsia="zh-CN"/>
        </w:rPr>
        <w:t xml:space="preserve"> {其他语言} 。</w:t>
      </w:r>
      <w:r>
        <w:rPr>
          <w:rFonts w:hint="eastAsia" w:ascii="宋体" w:hAnsi="宋体" w:eastAsia="宋体"/>
          <w:i w:val="0"/>
          <w:iCs w:val="0"/>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2"/>
        <w:rPr>
          <w:rFonts w:hint="eastAsia" w:ascii="宋体" w:hAnsi="宋体" w:eastAsia="宋体"/>
          <w:i w:val="0"/>
          <w:iCs w:val="0"/>
          <w:sz w:val="24"/>
          <w:szCs w:val="24"/>
          <w:highlight w:val="none"/>
          <w:u w:val="none"/>
          <w:lang w:val="en-US" w:eastAsia="zh-CN"/>
        </w:rPr>
      </w:pPr>
      <w:bookmarkStart w:id="59" w:name="_Toc15345"/>
      <w:r>
        <w:rPr>
          <w:rFonts w:hint="eastAsia" w:ascii="宋体" w:hAnsi="宋体" w:eastAsia="宋体"/>
          <w:i w:val="0"/>
          <w:iCs w:val="0"/>
          <w:sz w:val="24"/>
          <w:szCs w:val="24"/>
          <w:highlight w:val="none"/>
          <w:u w:val="none"/>
          <w:lang w:val="en-US" w:eastAsia="zh-CN"/>
        </w:rPr>
        <w:t>1.3</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合同文件的优先顺序</w:t>
      </w:r>
      <w:bookmarkEnd w:id="5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本合同文件的解释顺序：</w:t>
      </w:r>
      <w:r>
        <w:rPr>
          <w:rFonts w:hint="eastAsia" w:ascii="宋体" w:hAnsi="宋体" w:eastAsia="宋体"/>
          <w:i w:val="0"/>
          <w:iCs w:val="0"/>
          <w:sz w:val="24"/>
          <w:szCs w:val="24"/>
          <w:highlight w:val="none"/>
          <w:u w:val="single"/>
          <w:lang w:val="en-US" w:eastAsia="zh-CN"/>
        </w:rPr>
        <w:t xml:space="preserve"> {解释顺序} 。</w:t>
      </w:r>
      <w:r>
        <w:rPr>
          <w:rFonts w:hint="eastAsia" w:ascii="宋体" w:hAnsi="宋体" w:eastAsia="宋体"/>
          <w:i w:val="0"/>
          <w:iCs w:val="0"/>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2"/>
        <w:rPr>
          <w:rFonts w:hint="eastAsia" w:ascii="宋体" w:hAnsi="宋体" w:eastAsia="宋体"/>
          <w:i w:val="0"/>
          <w:iCs w:val="0"/>
          <w:sz w:val="24"/>
          <w:szCs w:val="24"/>
          <w:highlight w:val="none"/>
          <w:u w:val="none"/>
          <w:lang w:val="en-US" w:eastAsia="zh-CN"/>
        </w:rPr>
      </w:pPr>
      <w:bookmarkStart w:id="60" w:name="_Toc29293"/>
      <w:r>
        <w:rPr>
          <w:rFonts w:hint="eastAsia" w:ascii="宋体" w:hAnsi="宋体" w:eastAsia="宋体"/>
          <w:i w:val="0"/>
          <w:iCs w:val="0"/>
          <w:sz w:val="24"/>
          <w:szCs w:val="24"/>
          <w:highlight w:val="none"/>
          <w:u w:val="none"/>
          <w:lang w:val="en-US" w:eastAsia="zh-CN"/>
        </w:rPr>
        <w:t>1.4</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{适用法律}</w:t>
      </w:r>
      <w:bookmarkEnd w:id="6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本合同适用的其他规范性文件包括：</w:t>
      </w:r>
      <w:r>
        <w:rPr>
          <w:rFonts w:hint="eastAsia" w:ascii="宋体" w:hAnsi="宋体" w:eastAsia="宋体"/>
          <w:i w:val="0"/>
          <w:iCs w:val="0"/>
          <w:sz w:val="24"/>
          <w:szCs w:val="24"/>
          <w:highlight w:val="none"/>
          <w:u w:val="single"/>
          <w:lang w:val="en-US" w:eastAsia="zh-CN"/>
        </w:rPr>
        <w:t>{其他规范性文件}。</w:t>
      </w:r>
      <w:r>
        <w:rPr>
          <w:rFonts w:hint="eastAsia" w:ascii="宋体" w:hAnsi="宋体" w:eastAsia="宋体"/>
          <w:i w:val="0"/>
          <w:iCs w:val="0"/>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2" w:firstLineChars="200"/>
        <w:jc w:val="left"/>
        <w:textAlignment w:val="auto"/>
        <w:outlineLvl w:val="1"/>
        <w:rPr>
          <w:rFonts w:hint="eastAsia" w:ascii="宋体" w:hAnsi="宋体" w:eastAsia="宋体"/>
          <w:b/>
          <w:bCs/>
          <w:i w:val="0"/>
          <w:iCs w:val="0"/>
          <w:color w:val="auto"/>
          <w:sz w:val="24"/>
          <w:szCs w:val="24"/>
          <w:highlight w:val="none"/>
          <w:u w:val="none"/>
          <w:lang w:val="en-US" w:eastAsia="zh-CN"/>
        </w:rPr>
      </w:pPr>
      <w:bookmarkStart w:id="61" w:name="_Toc32354"/>
      <w:r>
        <w:rPr>
          <w:rFonts w:hint="eastAsia" w:ascii="宋体" w:hAnsi="宋体" w:eastAsia="宋体" w:cs="Times New Roman"/>
          <w:b/>
          <w:bCs/>
          <w:i w:val="0"/>
          <w:iCs w:val="0"/>
          <w:color w:val="auto"/>
          <w:kern w:val="2"/>
          <w:sz w:val="24"/>
          <w:szCs w:val="24"/>
          <w:highlight w:val="none"/>
          <w:lang w:val="en-US" w:eastAsia="zh-CN" w:bidi="ar-SA"/>
        </w:rPr>
        <w:t>2.</w:t>
      </w:r>
      <w:r>
        <w:rPr>
          <w:rFonts w:hint="eastAsia" w:ascii="宋体" w:hAnsi="宋体" w:eastAsia="宋体"/>
          <w:b/>
          <w:bCs/>
          <w:i w:val="0"/>
          <w:iCs w:val="0"/>
          <w:color w:val="auto"/>
          <w:sz w:val="24"/>
          <w:szCs w:val="24"/>
          <w:highlight w:val="none"/>
          <w:u w:val="none"/>
          <w:lang w:val="en-US" w:eastAsia="zh-CN"/>
        </w:rPr>
        <w:t>委托人的权利和义务</w:t>
      </w:r>
      <w:bookmarkEnd w:id="61"/>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2"/>
        <w:rPr>
          <w:rFonts w:hint="eastAsia" w:ascii="宋体" w:hAnsi="宋体" w:eastAsia="宋体" w:cs="宋体"/>
          <w:color w:val="auto"/>
          <w:sz w:val="24"/>
          <w:szCs w:val="24"/>
          <w:highlight w:val="none"/>
        </w:rPr>
      </w:pPr>
      <w:bookmarkStart w:id="62" w:name="_Toc4342"/>
      <w:r>
        <w:rPr>
          <w:rFonts w:hint="eastAsia" w:ascii="宋体" w:hAnsi="宋体" w:eastAsia="宋体" w:cs="宋体"/>
          <w:color w:val="auto"/>
          <w:sz w:val="24"/>
          <w:szCs w:val="24"/>
          <w:highlight w:val="none"/>
        </w:rPr>
        <w:t>2.1 {委托人的权利}</w:t>
      </w:r>
      <w:bookmarkEnd w:id="62"/>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default" w:ascii="宋体" w:hAnsi="宋体" w:eastAsia="宋体" w:cs="宋体"/>
          <w:color w:val="auto"/>
          <w:sz w:val="24"/>
          <w:szCs w:val="24"/>
          <w:highlight w:val="none"/>
          <w:lang w:val="en-US"/>
        </w:rPr>
      </w:pPr>
      <w:r>
        <w:rPr>
          <w:rFonts w:hint="eastAsia" w:ascii="宋体" w:hAnsi="宋体" w:eastAsia="宋体" w:cs="宋体"/>
          <w:color w:val="auto"/>
          <w:sz w:val="24"/>
          <w:szCs w:val="24"/>
          <w:highlight w:val="none"/>
        </w:rPr>
        <w:t>2.1</w:t>
      </w:r>
      <w:r>
        <w:rPr>
          <w:rFonts w:hint="eastAsia" w:ascii="宋体" w:hAnsi="宋体" w:eastAsia="宋体" w:cs="宋体"/>
          <w:color w:val="auto"/>
          <w:sz w:val="24"/>
          <w:szCs w:val="24"/>
          <w:highlight w:val="none"/>
          <w:lang w:val="en-US" w:eastAsia="zh-CN"/>
        </w:rPr>
        <w:t>.3委托人或其主管部门制定的监督考核制度或履约评价标准为：</w:t>
      </w:r>
      <w:r>
        <w:rPr>
          <w:rFonts w:hint="eastAsia" w:ascii="宋体" w:hAnsi="宋体" w:eastAsia="宋体"/>
          <w:i w:val="0"/>
          <w:iCs w:val="0"/>
          <w:color w:val="auto"/>
          <w:sz w:val="24"/>
          <w:szCs w:val="24"/>
          <w:highlight w:val="none"/>
          <w:u w:val="single"/>
          <w:lang w:val="en-US" w:eastAsia="zh-CN"/>
        </w:rPr>
        <w:t>{监督考核制度或履约评价标准}。</w:t>
      </w:r>
      <w:r>
        <w:rPr>
          <w:rFonts w:hint="eastAsia" w:ascii="宋体" w:hAnsi="宋体" w:eastAsia="宋体"/>
          <w:i w:val="0"/>
          <w:iCs w:val="0"/>
          <w:color w:val="auto"/>
          <w:sz w:val="24"/>
          <w:szCs w:val="24"/>
          <w:highlight w:val="none"/>
          <w:u w:val="none"/>
          <w:lang w:val="en-US" w:eastAsia="zh-CN"/>
        </w:rPr>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2"/>
        <w:rPr>
          <w:rFonts w:hint="eastAsia" w:ascii="宋体" w:hAnsi="宋体" w:eastAsia="宋体"/>
          <w:i w:val="0"/>
          <w:iCs w:val="0"/>
          <w:color w:val="auto"/>
          <w:sz w:val="24"/>
          <w:szCs w:val="24"/>
          <w:highlight w:val="none"/>
          <w:u w:val="none"/>
          <w:lang w:val="en-US" w:eastAsia="zh-CN"/>
        </w:rPr>
      </w:pPr>
      <w:bookmarkStart w:id="63" w:name="_Toc10191"/>
      <w:r>
        <w:rPr>
          <w:rFonts w:hint="eastAsia" w:ascii="宋体" w:hAnsi="宋体" w:eastAsia="宋体" w:cs="宋体"/>
          <w:color w:val="auto"/>
          <w:sz w:val="24"/>
          <w:szCs w:val="24"/>
          <w:highlight w:val="none"/>
        </w:rPr>
        <w:t>2.2 {委托人的义务}</w:t>
      </w:r>
      <w:bookmarkEnd w:id="6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2.2.1提供资料</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委托人按照附录C约定无偿向咨询人提供与本合同咨询业务有关资料的时间为：</w:t>
      </w:r>
      <w:r>
        <w:rPr>
          <w:rFonts w:hint="eastAsia" w:ascii="宋体" w:hAnsi="宋体" w:eastAsia="宋体"/>
          <w:i w:val="0"/>
          <w:iCs w:val="0"/>
          <w:sz w:val="24"/>
          <w:szCs w:val="24"/>
          <w:highlight w:val="none"/>
          <w:u w:val="single"/>
          <w:lang w:val="en-US" w:eastAsia="zh-CN"/>
        </w:rPr>
        <w:t>{提供资料时间}。</w:t>
      </w:r>
      <w:r>
        <w:rPr>
          <w:rFonts w:hint="eastAsia" w:ascii="宋体" w:hAnsi="宋体" w:eastAsia="宋体"/>
          <w:i w:val="0"/>
          <w:iCs w:val="0"/>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2.2.2提供工作条件</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（1）项目咨询人员使用附录D中由委托人提供的房屋及设备，支付使用费的标准为：</w:t>
      </w:r>
      <w:r>
        <w:rPr>
          <w:rFonts w:hint="eastAsia" w:ascii="宋体" w:hAnsi="宋体" w:eastAsia="宋体"/>
          <w:i w:val="0"/>
          <w:iCs w:val="0"/>
          <w:sz w:val="24"/>
          <w:szCs w:val="24"/>
          <w:highlight w:val="none"/>
          <w:u w:val="single"/>
          <w:lang w:val="en-US" w:eastAsia="zh-CN"/>
        </w:rPr>
        <w:t>{使用费标准}。</w:t>
      </w:r>
      <w:r>
        <w:rPr>
          <w:rFonts w:hint="eastAsia" w:ascii="宋体" w:hAnsi="宋体" w:eastAsia="宋体"/>
          <w:i w:val="0"/>
          <w:iCs w:val="0"/>
          <w:sz w:val="24"/>
          <w:szCs w:val="24"/>
          <w:highlight w:val="none"/>
          <w:u w:val="none"/>
          <w:lang w:val="en-US" w:eastAsia="zh-CN"/>
        </w:rPr>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ascii="宋体" w:hAnsi="宋体" w:eastAsia="宋体"/>
          <w:sz w:val="24"/>
          <w:highlight w:val="none"/>
        </w:rPr>
      </w:pPr>
      <w:r>
        <w:rPr>
          <w:rFonts w:hint="eastAsia" w:ascii="宋体" w:hAnsi="宋体" w:eastAsia="宋体"/>
          <w:sz w:val="24"/>
          <w:highlight w:val="none"/>
          <w:lang w:val="en-US" w:eastAsia="zh-CN"/>
        </w:rPr>
        <w:t>2.</w:t>
      </w:r>
      <w:r>
        <w:rPr>
          <w:rFonts w:ascii="宋体" w:hAnsi="宋体" w:eastAsia="宋体"/>
          <w:sz w:val="24"/>
          <w:highlight w:val="none"/>
        </w:rPr>
        <w:t>2.3</w:t>
      </w:r>
      <w:r>
        <w:rPr>
          <w:rFonts w:hint="eastAsia"/>
          <w:sz w:val="24"/>
          <w:highlight w:val="none"/>
          <w:lang w:val="en-US" w:eastAsia="zh-CN"/>
        </w:rPr>
        <w:t>设定</w:t>
      </w:r>
      <w:r>
        <w:rPr>
          <w:rFonts w:ascii="宋体" w:hAnsi="宋体" w:eastAsia="宋体"/>
          <w:sz w:val="24"/>
          <w:highlight w:val="none"/>
        </w:rPr>
        <w:t>合理工作时限</w:t>
      </w:r>
    </w:p>
    <w:p>
      <w:pPr>
        <w:keepNext w:val="0"/>
        <w:keepLines w:val="0"/>
        <w:pageBreakBefore w:val="0"/>
        <w:widowControl w:val="0"/>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color w:val="auto"/>
          <w:sz w:val="24"/>
          <w:highlight w:val="none"/>
        </w:rPr>
      </w:pPr>
      <w:r>
        <w:rPr>
          <w:rFonts w:hint="eastAsia" w:ascii="宋体" w:hAnsi="宋体" w:eastAsia="宋体"/>
          <w:color w:val="auto"/>
          <w:sz w:val="24"/>
          <w:highlight w:val="none"/>
        </w:rPr>
        <w:t>非咨询人原因造成咨询服务期限超出合同约定期限</w:t>
      </w:r>
      <w:r>
        <w:rPr>
          <w:rFonts w:hint="eastAsia" w:ascii="宋体" w:hAnsi="宋体"/>
          <w:color w:val="auto"/>
          <w:sz w:val="24"/>
          <w:highlight w:val="none"/>
          <w:u w:val="single"/>
          <w:lang w:val="en-US" w:eastAsia="zh-CN"/>
        </w:rPr>
        <w:t>{超出时间}时，</w:t>
      </w:r>
      <w:r>
        <w:rPr>
          <w:rFonts w:hint="eastAsia" w:ascii="宋体" w:hAnsi="宋体" w:eastAsia="宋体"/>
          <w:color w:val="auto"/>
          <w:sz w:val="24"/>
          <w:highlight w:val="none"/>
        </w:rPr>
        <w:t>咨询人可以解除合同，委托人应当向咨询人支付已完成部分的咨询</w:t>
      </w:r>
      <w:r>
        <w:rPr>
          <w:rFonts w:hint="eastAsia" w:ascii="宋体" w:hAnsi="宋体"/>
          <w:color w:val="auto"/>
          <w:sz w:val="24"/>
          <w:highlight w:val="none"/>
          <w:lang w:eastAsia="zh-CN"/>
        </w:rPr>
        <w:t>费。</w:t>
      </w:r>
      <w:r>
        <w:rPr>
          <w:rFonts w:hint="eastAsia" w:ascii="宋体" w:hAnsi="宋体" w:eastAsia="宋体"/>
          <w:color w:val="auto"/>
          <w:sz w:val="24"/>
          <w:highlight w:val="none"/>
        </w:rPr>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2.2.4</w:t>
      </w:r>
      <w:r>
        <w:rPr>
          <w:rFonts w:hint="eastAsia"/>
          <w:i w:val="0"/>
          <w:iCs w:val="0"/>
          <w:sz w:val="24"/>
          <w:szCs w:val="24"/>
          <w:highlight w:val="none"/>
          <w:u w:val="none"/>
          <w:lang w:val="en-US" w:eastAsia="zh-CN"/>
        </w:rPr>
        <w:t>明确</w:t>
      </w:r>
      <w:r>
        <w:rPr>
          <w:rFonts w:hint="eastAsia" w:ascii="宋体" w:hAnsi="宋体" w:eastAsia="宋体"/>
          <w:i w:val="0"/>
          <w:iCs w:val="0"/>
          <w:sz w:val="24"/>
          <w:szCs w:val="24"/>
          <w:highlight w:val="none"/>
          <w:u w:val="none"/>
          <w:lang w:val="en-US" w:eastAsia="zh-CN"/>
        </w:rPr>
        <w:t>委托人代表</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姓名：</w:t>
      </w:r>
      <w:r>
        <w:rPr>
          <w:rFonts w:hint="eastAsia" w:ascii="宋体" w:hAnsi="宋体" w:eastAsia="宋体"/>
          <w:i w:val="0"/>
          <w:iCs w:val="0"/>
          <w:color w:val="auto"/>
          <w:sz w:val="24"/>
          <w:szCs w:val="24"/>
          <w:highlight w:val="none"/>
          <w:u w:val="single"/>
          <w:lang w:val="en-US" w:eastAsia="zh-CN"/>
        </w:rPr>
        <w:t>{姓名}，职务：{</w:t>
      </w:r>
      <w:r>
        <w:rPr>
          <w:rFonts w:hint="eastAsia" w:ascii="宋体" w:hAnsi="宋体" w:eastAsia="宋体"/>
          <w:i w:val="0"/>
          <w:iCs w:val="0"/>
          <w:color w:val="auto"/>
          <w:sz w:val="24"/>
          <w:szCs w:val="24"/>
          <w:highlight w:val="none"/>
          <w:u w:val="none"/>
          <w:lang w:val="en-US" w:eastAsia="zh-CN"/>
        </w:rPr>
        <w:t>职务}，</w:t>
      </w:r>
      <w:r>
        <w:rPr>
          <w:rFonts w:hint="eastAsia" w:ascii="宋体" w:hAnsi="宋体" w:eastAsia="宋体"/>
          <w:i w:val="0"/>
          <w:iCs w:val="0"/>
          <w:color w:val="auto"/>
          <w:sz w:val="24"/>
          <w:szCs w:val="24"/>
          <w:highlight w:val="none"/>
          <w:u w:val="single"/>
          <w:lang w:val="en-US" w:eastAsia="zh-CN"/>
        </w:rPr>
        <w:t>联系方式：{联系方</w:t>
      </w:r>
      <w:r>
        <w:rPr>
          <w:rFonts w:hint="eastAsia" w:ascii="宋体" w:hAnsi="宋体" w:eastAsia="宋体"/>
          <w:i w:val="0"/>
          <w:iCs w:val="0"/>
          <w:color w:val="auto"/>
          <w:sz w:val="24"/>
          <w:szCs w:val="24"/>
          <w:highlight w:val="none"/>
          <w:u w:val="none"/>
          <w:lang w:val="en-US" w:eastAsia="zh-CN"/>
        </w:rPr>
        <w:t>式}。</w:t>
      </w:r>
      <w:r>
        <w:rPr>
          <w:rFonts w:hint="eastAsia" w:ascii="宋体" w:hAnsi="宋体" w:eastAsia="宋体"/>
          <w:i w:val="0"/>
          <w:iCs w:val="0"/>
          <w:color w:val="auto"/>
          <w:sz w:val="24"/>
          <w:szCs w:val="24"/>
          <w:highlight w:val="none"/>
          <w:u w:val="single"/>
          <w:lang w:val="en-US" w:eastAsia="zh-CN"/>
        </w:rPr>
      </w:r>
      <w:r>
        <w:rPr>
          <w:rFonts w:hint="eastAsia" w:ascii="宋体" w:hAnsi="宋体" w:eastAsia="宋体"/>
          <w:i w:val="0"/>
          <w:iCs w:val="0"/>
          <w:color w:val="auto"/>
          <w:sz w:val="24"/>
          <w:szCs w:val="24"/>
          <w:highlight w:val="none"/>
          <w:u w:val="none"/>
          <w:lang w:val="en-US" w:eastAsia="zh-CN"/>
        </w:rPr>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授权范围：</w:t>
      </w:r>
      <w:r>
        <w:rPr>
          <w:rFonts w:hint="eastAsia" w:ascii="宋体" w:hAnsi="宋体" w:eastAsia="宋体"/>
          <w:i w:val="0"/>
          <w:iCs w:val="0"/>
          <w:color w:val="auto"/>
          <w:sz w:val="24"/>
          <w:szCs w:val="24"/>
          <w:highlight w:val="none"/>
          <w:u w:val="single"/>
          <w:lang w:val="en-US" w:eastAsia="zh-CN"/>
        </w:rPr>
        <w:t>{授权范围内容}</w:t>
      </w:r>
      <w:r>
        <w:rPr>
          <w:rFonts w:hint="eastAsia" w:ascii="宋体" w:hAnsi="宋体" w:eastAsia="宋体"/>
          <w:i w:val="0"/>
          <w:iCs w:val="0"/>
          <w:color w:val="auto"/>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2.2.5</w:t>
      </w:r>
      <w:r>
        <w:rPr>
          <w:rFonts w:hint="eastAsia"/>
          <w:i w:val="0"/>
          <w:iCs w:val="0"/>
          <w:sz w:val="24"/>
          <w:szCs w:val="24"/>
          <w:highlight w:val="none"/>
          <w:u w:val="none"/>
          <w:lang w:val="en-US" w:eastAsia="zh-CN"/>
        </w:rPr>
        <w:t>作出</w:t>
      </w:r>
      <w:r>
        <w:rPr>
          <w:rFonts w:hint="eastAsia" w:ascii="宋体" w:hAnsi="宋体" w:eastAsia="宋体"/>
          <w:i w:val="0"/>
          <w:iCs w:val="0"/>
          <w:sz w:val="24"/>
          <w:szCs w:val="24"/>
          <w:highlight w:val="none"/>
          <w:u w:val="none"/>
          <w:lang w:val="en-US" w:eastAsia="zh-CN"/>
        </w:rPr>
        <w:t>答复</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委托人同意在</w:t>
      </w:r>
      <w:r>
        <w:rPr>
          <w:rFonts w:hint="eastAsia" w:ascii="宋体" w:hAnsi="宋体" w:eastAsia="宋体"/>
          <w:i w:val="0"/>
          <w:iCs w:val="0"/>
          <w:sz w:val="24"/>
          <w:szCs w:val="24"/>
          <w:highlight w:val="none"/>
          <w:u w:val="single"/>
          <w:lang w:val="en-US" w:eastAsia="zh-CN"/>
        </w:rPr>
        <w:t xml:space="preserve"> {时限}</w:t>
      </w:r>
      <w:r>
        <w:rPr>
          <w:rFonts w:hint="eastAsia" w:ascii="宋体" w:hAnsi="宋体" w:eastAsia="宋体"/>
          <w:i w:val="0"/>
          <w:iCs w:val="0"/>
          <w:sz w:val="24"/>
          <w:szCs w:val="24"/>
          <w:highlight w:val="none"/>
          <w:u w:val="none"/>
          <w:lang w:val="en-US" w:eastAsia="zh-CN"/>
        </w:rPr>
        <w:t xml:space="preserve"> 日内，对咨询人书面提交并要</w:t>
      </w:r>
      <w:r>
        <w:rPr>
          <w:rFonts w:hint="eastAsia"/>
          <w:i w:val="0"/>
          <w:iCs w:val="0"/>
          <w:sz w:val="24"/>
          <w:szCs w:val="24"/>
          <w:highlight w:val="none"/>
          <w:u w:val="none"/>
          <w:lang w:val="en-US" w:eastAsia="zh-CN"/>
        </w:rPr>
        <w:t>求</w:t>
      </w:r>
      <w:r>
        <w:rPr>
          <w:rFonts w:hint="eastAsia" w:ascii="宋体" w:hAnsi="宋体" w:eastAsia="宋体"/>
          <w:i w:val="0"/>
          <w:iCs w:val="0"/>
          <w:sz w:val="24"/>
          <w:szCs w:val="24"/>
          <w:highlight w:val="none"/>
          <w:u w:val="none"/>
          <w:lang w:val="en-US" w:eastAsia="zh-CN"/>
        </w:rPr>
        <w:t>作出决定的事宜给予书面答复。逾期未答复的，视为委托人认可。</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2" w:firstLineChars="200"/>
        <w:jc w:val="left"/>
        <w:textAlignment w:val="auto"/>
        <w:outlineLvl w:val="1"/>
        <w:rPr>
          <w:rFonts w:hint="eastAsia" w:ascii="宋体" w:hAnsi="宋体" w:eastAsia="宋体"/>
          <w:b/>
          <w:bCs/>
          <w:i w:val="0"/>
          <w:iCs w:val="0"/>
          <w:color w:val="auto"/>
          <w:sz w:val="24"/>
          <w:szCs w:val="24"/>
          <w:highlight w:val="none"/>
          <w:u w:val="none"/>
          <w:lang w:val="en-US" w:eastAsia="zh-CN"/>
        </w:rPr>
      </w:pPr>
      <w:bookmarkStart w:id="64" w:name="_Toc25015"/>
      <w:r>
        <w:rPr>
          <w:rFonts w:hint="eastAsia" w:ascii="宋体" w:hAnsi="宋体" w:eastAsia="宋体" w:cs="Times New Roman"/>
          <w:b/>
          <w:bCs/>
          <w:i w:val="0"/>
          <w:iCs w:val="0"/>
          <w:color w:val="auto"/>
          <w:kern w:val="2"/>
          <w:sz w:val="24"/>
          <w:szCs w:val="24"/>
          <w:highlight w:val="none"/>
          <w:lang w:val="en-US" w:eastAsia="zh-CN" w:bidi="ar-SA"/>
        </w:rPr>
        <w:t>3.</w:t>
      </w:r>
      <w:r>
        <w:rPr>
          <w:rFonts w:hint="eastAsia" w:ascii="宋体" w:hAnsi="宋体" w:eastAsia="宋体"/>
          <w:b/>
          <w:bCs/>
          <w:i w:val="0"/>
          <w:iCs w:val="0"/>
          <w:color w:val="auto"/>
          <w:sz w:val="24"/>
          <w:szCs w:val="24"/>
          <w:highlight w:val="none"/>
          <w:u w:val="none"/>
          <w:lang w:val="en-US" w:eastAsia="zh-CN"/>
        </w:rPr>
        <w:t>咨询人的权利和义务</w:t>
      </w:r>
      <w:bookmarkEnd w:id="6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2"/>
        <w:rPr>
          <w:rFonts w:hint="default" w:ascii="宋体" w:hAnsi="宋体" w:eastAsia="宋体"/>
          <w:i w:val="0"/>
          <w:iCs w:val="0"/>
          <w:color w:val="auto"/>
          <w:sz w:val="24"/>
          <w:szCs w:val="24"/>
          <w:highlight w:val="none"/>
          <w:u w:val="none"/>
          <w:lang w:val="en-US" w:eastAsia="zh-CN"/>
        </w:rPr>
      </w:pPr>
      <w:bookmarkStart w:id="65" w:name="_Toc14873"/>
      <w:r>
        <w:rPr>
          <w:rFonts w:hint="eastAsia" w:ascii="宋体" w:hAnsi="宋体" w:eastAsia="宋体"/>
          <w:i w:val="0"/>
          <w:iCs w:val="0"/>
          <w:color w:val="auto"/>
          <w:sz w:val="24"/>
          <w:szCs w:val="24"/>
          <w:highlight w:val="none"/>
          <w:u w:val="none"/>
          <w:lang w:val="en-US" w:eastAsia="zh-CN"/>
        </w:rPr>
        <w:t>3.2</w:t>
      </w:r>
      <w:r>
        <w:rPr>
          <w:rFonts w:hint="eastAsia"/>
          <w:i w:val="0"/>
          <w:iCs w:val="0"/>
          <w:color w:val="auto"/>
          <w:sz w:val="24"/>
          <w:szCs w:val="24"/>
          <w:highlight w:val="none"/>
          <w:u w:val="none"/>
          <w:lang w:val="en-US" w:eastAsia="zh-CN"/>
        </w:rPr>
        <w:t xml:space="preserve"> </w:t>
      </w:r>
      <w:r>
        <w:rPr>
          <w:rFonts w:hint="eastAsia" w:ascii="宋体" w:hAnsi="宋体" w:eastAsia="宋体"/>
          <w:i w:val="0"/>
          <w:iCs w:val="0"/>
          <w:color w:val="auto"/>
          <w:sz w:val="24"/>
          <w:szCs w:val="24"/>
          <w:highlight w:val="none"/>
          <w:u w:val="none"/>
          <w:lang w:val="en-US" w:eastAsia="zh-CN"/>
        </w:rPr>
        <w:t>咨询人的义务</w:t>
      </w:r>
      <w:bookmarkEnd w:id="6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default" w:ascii="宋体" w:hAnsi="宋体" w:eastAsia="宋体"/>
          <w:i w:val="0"/>
          <w:iCs w:val="0"/>
          <w:color w:val="FF000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3.2.1项目咨询团队的主要人员应具有</w:t>
      </w:r>
      <w:r>
        <w:rPr>
          <w:rFonts w:hint="eastAsia" w:ascii="宋体" w:hAnsi="宋体" w:eastAsia="宋体"/>
          <w:i w:val="0"/>
          <w:iCs w:val="0"/>
          <w:sz w:val="24"/>
          <w:szCs w:val="24"/>
          <w:highlight w:val="none"/>
          <w:u w:val="single"/>
          <w:lang w:val="en-US" w:eastAsia="zh-CN"/>
        </w:rPr>
        <w:t xml:space="preserve"> {资格条件} 的资格条件，团队人</w:t>
      </w:r>
      <w:r>
        <w:rPr>
          <w:rFonts w:hint="eastAsia" w:ascii="宋体" w:hAnsi="宋体" w:eastAsia="宋体"/>
          <w:i w:val="0"/>
          <w:iCs w:val="0"/>
          <w:sz w:val="24"/>
          <w:szCs w:val="24"/>
          <w:highlight w:val="none"/>
          <w:u w:val="none"/>
          <w:lang w:val="en-US" w:eastAsia="zh-CN"/>
        </w:rPr>
        <w:t>员的数量为 {人数} 人。</w:t>
      </w:r>
      <w:r>
        <w:rPr>
          <w:rFonts w:hint="eastAsia" w:ascii="宋体" w:hAnsi="宋体" w:eastAsia="宋体"/>
          <w:i w:val="0"/>
          <w:iCs w:val="0"/>
          <w:sz w:val="24"/>
          <w:szCs w:val="24"/>
          <w:highlight w:val="none"/>
          <w:u w:val="single"/>
          <w:lang w:val="en-US" w:eastAsia="zh-CN"/>
        </w:rPr>
        <w:t>详见附录E。</w:t>
      </w:r>
      <w:r>
        <w:rPr>
          <w:rFonts w:hint="eastAsia" w:ascii="宋体" w:hAnsi="宋体" w:eastAsia="宋体"/>
          <w:i w:val="0"/>
          <w:iCs w:val="0"/>
          <w:sz w:val="24"/>
          <w:szCs w:val="24"/>
          <w:highlight w:val="none"/>
          <w:u w:val="none"/>
          <w:lang w:val="en-US" w:eastAsia="zh-CN"/>
        </w:rPr>
      </w:r>
      <w:r>
        <w:rPr>
          <w:rFonts w:hint="eastAsia" w:ascii="宋体" w:hAnsi="宋体"/>
          <w:i w:val="0"/>
          <w:iCs w:val="0"/>
          <w:sz w:val="24"/>
          <w:szCs w:val="24"/>
          <w:highlight w:val="none"/>
          <w:u w:val="none"/>
          <w:lang w:val="en-US" w:eastAsia="zh-CN"/>
        </w:rPr>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3.2.2项目负责人：</w:t>
      </w:r>
      <w:r>
        <w:rPr>
          <w:rFonts w:hint="eastAsia" w:ascii="宋体" w:hAnsi="宋体" w:eastAsia="宋体"/>
          <w:i w:val="0"/>
          <w:iCs w:val="0"/>
          <w:sz w:val="24"/>
          <w:szCs w:val="24"/>
          <w:highlight w:val="none"/>
          <w:u w:val="single"/>
          <w:lang w:val="en-US" w:eastAsia="zh-CN"/>
        </w:rPr>
        <w:t>{项目负责人}，项</w:t>
      </w:r>
      <w:r>
        <w:rPr>
          <w:rFonts w:hint="eastAsia" w:ascii="宋体" w:hAnsi="宋体" w:eastAsia="宋体"/>
          <w:i w:val="0"/>
          <w:iCs w:val="0"/>
          <w:sz w:val="24"/>
          <w:szCs w:val="24"/>
          <w:highlight w:val="none"/>
          <w:u w:val="none"/>
          <w:lang w:val="en-US" w:eastAsia="zh-CN"/>
        </w:rPr>
        <w:t>目负责人履行本合同的权限为：{权</w:t>
      </w:r>
      <w:r>
        <w:rPr>
          <w:rFonts w:hint="eastAsia" w:ascii="宋体" w:hAnsi="宋体" w:eastAsia="宋体"/>
          <w:i w:val="0"/>
          <w:iCs w:val="0"/>
          <w:sz w:val="24"/>
          <w:szCs w:val="24"/>
          <w:highlight w:val="none"/>
          <w:u w:val="single"/>
          <w:lang w:val="en-US" w:eastAsia="zh-CN"/>
        </w:rPr>
        <w:t>限内容}。</w:t>
      </w:r>
      <w:r>
        <w:rPr>
          <w:rFonts w:hint="eastAsia" w:ascii="宋体" w:hAnsi="宋体" w:eastAsia="宋体"/>
          <w:i w:val="0"/>
          <w:iCs w:val="0"/>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3.2.</w:t>
      </w:r>
      <w:r>
        <w:rPr>
          <w:rFonts w:hint="eastAsia"/>
          <w:i w:val="0"/>
          <w:iCs w:val="0"/>
          <w:sz w:val="24"/>
          <w:szCs w:val="24"/>
          <w:highlight w:val="none"/>
          <w:u w:val="none"/>
          <w:lang w:val="en-US" w:eastAsia="zh-CN"/>
        </w:rPr>
        <w:t>3</w:t>
      </w:r>
      <w:r>
        <w:rPr>
          <w:rFonts w:hint="eastAsia" w:ascii="宋体" w:hAnsi="宋体" w:eastAsia="宋体"/>
          <w:i w:val="0"/>
          <w:iCs w:val="0"/>
          <w:sz w:val="24"/>
          <w:szCs w:val="24"/>
          <w:highlight w:val="none"/>
          <w:u w:val="none"/>
          <w:lang w:val="en-US" w:eastAsia="zh-CN"/>
        </w:rPr>
        <w:t>咨询人向委托人提供有关资料的时间：</w:t>
      </w:r>
      <w:r>
        <w:rPr>
          <w:rFonts w:hint="eastAsia" w:ascii="宋体" w:hAnsi="宋体" w:eastAsia="宋体"/>
          <w:i w:val="0"/>
          <w:iCs w:val="0"/>
          <w:sz w:val="24"/>
          <w:szCs w:val="24"/>
          <w:highlight w:val="none"/>
          <w:u w:val="single"/>
          <w:lang w:val="en-US" w:eastAsia="zh-CN"/>
        </w:rPr>
        <w:t xml:space="preserve"> {提供资料时间} 。咨询人向委托人提供的资料还</w:t>
      </w:r>
      <w:r>
        <w:rPr>
          <w:rFonts w:hint="eastAsia" w:ascii="宋体" w:hAnsi="宋体" w:eastAsia="宋体"/>
          <w:i w:val="0"/>
          <w:iCs w:val="0"/>
          <w:sz w:val="24"/>
          <w:szCs w:val="24"/>
          <w:highlight w:val="none"/>
          <w:u w:val="none"/>
          <w:lang w:val="en-US" w:eastAsia="zh-CN"/>
        </w:rPr>
        <w:t>包括： {其他资料} 。</w:t>
      </w:r>
      <w:r>
        <w:rPr>
          <w:rFonts w:hint="eastAsia" w:ascii="宋体" w:hAnsi="宋体" w:eastAsia="宋体"/>
          <w:i w:val="0"/>
          <w:iCs w:val="0"/>
          <w:sz w:val="24"/>
          <w:szCs w:val="24"/>
          <w:highlight w:val="none"/>
          <w:u w:val="single"/>
          <w:lang w:val="en-US" w:eastAsia="zh-CN"/>
        </w:rPr>
      </w:r>
      <w:r>
        <w:rPr>
          <w:rFonts w:hint="eastAsia" w:ascii="宋体" w:hAnsi="宋体" w:eastAsia="宋体"/>
          <w:i w:val="0"/>
          <w:iCs w:val="0"/>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3.2.</w:t>
      </w:r>
      <w:r>
        <w:rPr>
          <w:rFonts w:hint="eastAsia"/>
          <w:i w:val="0"/>
          <w:iCs w:val="0"/>
          <w:sz w:val="24"/>
          <w:szCs w:val="24"/>
          <w:highlight w:val="none"/>
          <w:u w:val="none"/>
          <w:lang w:val="en-US" w:eastAsia="zh-CN"/>
        </w:rPr>
        <w:t>7</w:t>
      </w:r>
      <w:r>
        <w:rPr>
          <w:rFonts w:hint="eastAsia" w:ascii="宋体" w:hAnsi="宋体" w:eastAsia="宋体"/>
          <w:i w:val="0"/>
          <w:iCs w:val="0"/>
          <w:sz w:val="24"/>
          <w:szCs w:val="24"/>
          <w:highlight w:val="none"/>
          <w:u w:val="none"/>
          <w:lang w:val="en-US" w:eastAsia="zh-CN"/>
        </w:rPr>
        <w:t>咨询人的工作依据</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经双方协商，本合同约定的造价咨询服务适用的技术标准、规范、</w:t>
      </w:r>
      <w:r>
        <w:rPr>
          <w:rFonts w:hint="eastAsia"/>
          <w:i w:val="0"/>
          <w:iCs w:val="0"/>
          <w:sz w:val="24"/>
          <w:szCs w:val="24"/>
          <w:highlight w:val="none"/>
          <w:u w:val="none"/>
          <w:lang w:val="en-US" w:eastAsia="zh-CN"/>
        </w:rPr>
        <w:t>计价依据</w:t>
      </w:r>
      <w:r>
        <w:rPr>
          <w:rFonts w:hint="eastAsia" w:ascii="宋体" w:hAnsi="宋体" w:eastAsia="宋体"/>
          <w:i w:val="0"/>
          <w:iCs w:val="0"/>
          <w:sz w:val="24"/>
          <w:szCs w:val="24"/>
          <w:highlight w:val="none"/>
          <w:u w:val="none"/>
          <w:lang w:val="en-US" w:eastAsia="zh-CN"/>
        </w:rPr>
        <w:t>等工作依据：</w:t>
      </w:r>
      <w:r>
        <w:rPr>
          <w:rFonts w:hint="eastAsia" w:ascii="宋体" w:hAnsi="宋体" w:eastAsia="宋体"/>
          <w:i w:val="0"/>
          <w:iCs w:val="0"/>
          <w:sz w:val="24"/>
          <w:szCs w:val="24"/>
          <w:highlight w:val="none"/>
          <w:u w:val="single"/>
          <w:lang w:val="en-US" w:eastAsia="zh-CN"/>
        </w:rPr>
        <w:t>{工作依据}。</w:t>
      </w:r>
      <w:r>
        <w:rPr>
          <w:rFonts w:hint="eastAsia" w:ascii="宋体" w:hAnsi="宋体" w:eastAsia="宋体"/>
          <w:i w:val="0"/>
          <w:iCs w:val="0"/>
          <w:sz w:val="24"/>
          <w:szCs w:val="24"/>
          <w:highlight w:val="none"/>
          <w:u w:val="none"/>
          <w:lang w:val="en-US" w:eastAsia="zh-CN"/>
        </w:rPr>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480" w:lineRule="exact"/>
        <w:ind w:left="440" w:leftChars="200" w:right="110" w:rightChars="50" w:firstLine="480" w:firstLineChars="200"/>
        <w:jc w:val="both"/>
        <w:textAlignment w:val="auto"/>
        <w:outlineLvl w:val="9"/>
        <w:rPr>
          <w:rFonts w:hint="eastAsia" w:ascii="宋体" w:hAnsi="宋体" w:eastAsia="宋体"/>
          <w:i w:val="0"/>
          <w:iCs w:val="0"/>
          <w:snapToGrid/>
          <w:sz w:val="24"/>
          <w:szCs w:val="24"/>
          <w:highlight w:val="none"/>
          <w:u w:val="single"/>
          <w:lang w:val="en-US" w:eastAsia="zh-CN"/>
        </w:rPr>
      </w:pPr>
      <w:r>
        <w:rPr>
          <w:rFonts w:hint="eastAsia" w:ascii="宋体" w:hAnsi="宋体" w:eastAsia="宋体"/>
          <w:i w:val="0"/>
          <w:iCs w:val="0"/>
          <w:snapToGrid/>
          <w:sz w:val="24"/>
          <w:szCs w:val="24"/>
          <w:highlight w:val="none"/>
          <w:u w:val="none"/>
          <w:lang w:val="en-US" w:eastAsia="zh-CN"/>
        </w:rPr>
        <w:t>3.2.</w:t>
      </w:r>
      <w:r>
        <w:rPr>
          <w:rFonts w:hint="eastAsia"/>
          <w:i w:val="0"/>
          <w:iCs w:val="0"/>
          <w:snapToGrid/>
          <w:sz w:val="24"/>
          <w:szCs w:val="24"/>
          <w:highlight w:val="none"/>
          <w:u w:val="none"/>
          <w:lang w:val="en-US" w:eastAsia="zh-CN"/>
        </w:rPr>
        <w:t>8</w:t>
      </w:r>
      <w:r>
        <w:rPr>
          <w:rFonts w:hint="eastAsia" w:ascii="宋体" w:hAnsi="宋体" w:eastAsia="宋体"/>
          <w:i w:val="0"/>
          <w:iCs w:val="0"/>
          <w:snapToGrid/>
          <w:sz w:val="24"/>
          <w:szCs w:val="24"/>
          <w:highlight w:val="none"/>
          <w:u w:val="none"/>
          <w:lang w:val="en-US" w:eastAsia="zh-CN"/>
        </w:rPr>
        <w:t>咨询人更换项目咨询团队其他咨询人员的约定</w:t>
      </w:r>
      <w:r>
        <w:rPr>
          <w:rFonts w:hint="eastAsia"/>
          <w:i w:val="0"/>
          <w:iCs w:val="0"/>
          <w:snapToGrid/>
          <w:sz w:val="24"/>
          <w:szCs w:val="24"/>
          <w:highlight w:val="none"/>
          <w:u w:val="none"/>
          <w:lang w:val="en-US" w:eastAsia="zh-CN"/>
        </w:rPr>
        <w:t>：</w:t>
      </w:r>
      <w:r>
        <w:rPr>
          <w:rFonts w:hint="eastAsia" w:ascii="宋体" w:hAnsi="宋体" w:eastAsia="宋体"/>
          <w:i w:val="0"/>
          <w:iCs w:val="0"/>
          <w:snapToGrid/>
          <w:sz w:val="24"/>
          <w:szCs w:val="24"/>
          <w:highlight w:val="none"/>
          <w:u w:val="single"/>
          <w:lang w:val="en-US" w:eastAsia="zh-CN"/>
        </w:rPr>
        <w:t>{更换约定}。</w:t>
      </w:r>
      <w:r>
        <w:rPr>
          <w:rFonts w:hint="eastAsia" w:ascii="宋体" w:hAnsi="宋体" w:eastAsia="宋体"/>
          <w:i w:val="0"/>
          <w:iCs w:val="0"/>
          <w:sz w:val="24"/>
          <w:szCs w:val="24"/>
          <w:highlight w:val="none"/>
          <w:u w:val="single"/>
          <w:lang w:val="en-US" w:eastAsia="zh-CN"/>
        </w:rPr>
      </w:r>
      <w:r>
        <w:rPr>
          <w:rFonts w:hint="eastAsia" w:ascii="宋体" w:hAnsi="宋体" w:eastAsia="宋体"/>
          <w:i w:val="0"/>
          <w:iCs w:val="0"/>
          <w:snapToGrid/>
          <w:sz w:val="24"/>
          <w:szCs w:val="24"/>
          <w:highlight w:val="none"/>
          <w:u w:val="single"/>
          <w:lang w:val="en-US" w:eastAsia="zh-CN"/>
        </w:rPr>
      </w:r>
      <w:r>
        <w:rPr>
          <w:rFonts w:hint="eastAsia" w:ascii="宋体" w:hAnsi="宋体" w:eastAsia="宋体"/>
          <w:i w:val="0"/>
          <w:iCs w:val="0"/>
          <w:snapToGrid/>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3.2.</w:t>
      </w:r>
      <w:r>
        <w:rPr>
          <w:rFonts w:hint="eastAsia"/>
          <w:i w:val="0"/>
          <w:iCs w:val="0"/>
          <w:sz w:val="24"/>
          <w:szCs w:val="24"/>
          <w:highlight w:val="none"/>
          <w:u w:val="none"/>
          <w:lang w:val="en-US" w:eastAsia="zh-CN"/>
        </w:rPr>
        <w:t>9</w:t>
      </w:r>
      <w:r>
        <w:rPr>
          <w:rFonts w:hint="eastAsia" w:ascii="宋体" w:hAnsi="宋体" w:eastAsia="宋体"/>
          <w:i w:val="0"/>
          <w:iCs w:val="0"/>
          <w:sz w:val="24"/>
          <w:szCs w:val="24"/>
          <w:highlight w:val="none"/>
          <w:u w:val="none"/>
          <w:lang w:val="en-US" w:eastAsia="zh-CN"/>
        </w:rPr>
        <w:t>委托人要求更换咨询人员的情形还包括：</w:t>
      </w:r>
      <w:r>
        <w:rPr>
          <w:rFonts w:hint="eastAsia" w:ascii="宋体" w:hAnsi="宋体" w:eastAsia="宋体"/>
          <w:i w:val="0"/>
          <w:iCs w:val="0"/>
          <w:sz w:val="24"/>
          <w:szCs w:val="24"/>
          <w:highlight w:val="none"/>
          <w:u w:val="single"/>
          <w:lang w:val="en-US" w:eastAsia="zh-CN"/>
        </w:rPr>
        <w:t>{原因}。</w:t>
      </w:r>
      <w:r>
        <w:rPr>
          <w:rFonts w:hint="eastAsia" w:ascii="宋体" w:hAnsi="宋体" w:eastAsia="宋体"/>
          <w:i w:val="0"/>
          <w:iCs w:val="0"/>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3.2.</w:t>
      </w:r>
      <w:r>
        <w:rPr>
          <w:rFonts w:hint="eastAsia" w:ascii="宋体" w:hAnsi="宋体"/>
          <w:i w:val="0"/>
          <w:iCs w:val="0"/>
          <w:sz w:val="24"/>
          <w:szCs w:val="24"/>
          <w:highlight w:val="none"/>
          <w:u w:val="none"/>
          <w:lang w:val="en-US" w:eastAsia="zh-CN"/>
        </w:rPr>
        <w:t>10</w:t>
      </w:r>
      <w:r>
        <w:rPr>
          <w:rFonts w:hint="eastAsia" w:ascii="宋体" w:hAnsi="宋体" w:eastAsia="宋体"/>
          <w:i w:val="0"/>
          <w:iCs w:val="0"/>
          <w:sz w:val="24"/>
          <w:szCs w:val="24"/>
          <w:highlight w:val="none"/>
          <w:u w:val="none"/>
          <w:lang w:val="en-US" w:eastAsia="zh-CN"/>
        </w:rPr>
        <w:t>咨询人向委托人提供咨询成果文件的名称、组成、时间、份数及质量标准：</w:t>
      </w:r>
      <w:r>
        <w:rPr>
          <w:rFonts w:hint="eastAsia" w:ascii="宋体" w:hAnsi="宋体" w:eastAsia="宋体"/>
          <w:i w:val="0"/>
          <w:iCs w:val="0"/>
          <w:sz w:val="24"/>
          <w:szCs w:val="24"/>
          <w:highlight w:val="none"/>
          <w:u w:val="single"/>
          <w:lang w:val="en-US" w:eastAsia="zh-CN"/>
        </w:rPr>
        <w:t>{咨询成果文件详情}。详见附录B。</w:t>
      </w:r>
      <w:r>
        <w:rPr>
          <w:rFonts w:hint="eastAsia" w:ascii="宋体" w:hAnsi="宋体" w:eastAsia="宋体"/>
          <w:i w:val="0"/>
          <w:iCs w:val="0"/>
          <w:sz w:val="24"/>
          <w:szCs w:val="24"/>
          <w:highlight w:val="none"/>
          <w:u w:val="none"/>
          <w:lang w:val="en-US" w:eastAsia="zh-CN"/>
        </w:rPr>
      </w:r>
      <w:r>
        <w:rPr>
          <w:rFonts w:hint="eastAsia"/>
          <w:i w:val="0"/>
          <w:iCs w:val="0"/>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default" w:ascii="宋体" w:hAnsi="宋体" w:eastAsia="宋体" w:cs="Times New Roman"/>
          <w:i w:val="0"/>
          <w:iCs w:val="0"/>
          <w:color w:val="auto"/>
          <w:kern w:val="2"/>
          <w:sz w:val="24"/>
          <w:szCs w:val="24"/>
          <w:highlight w:val="none"/>
          <w:lang w:val="en-US" w:eastAsia="zh-CN" w:bidi="ar-SA"/>
        </w:rPr>
      </w:pPr>
      <w:r>
        <w:rPr>
          <w:rFonts w:hint="eastAsia" w:ascii="宋体" w:hAnsi="宋体" w:eastAsia="宋体" w:cs="Times New Roman"/>
          <w:i w:val="0"/>
          <w:iCs w:val="0"/>
          <w:color w:val="auto"/>
          <w:kern w:val="2"/>
          <w:sz w:val="24"/>
          <w:szCs w:val="24"/>
          <w:highlight w:val="none"/>
          <w:lang w:val="en-US" w:eastAsia="zh-CN" w:bidi="ar-SA"/>
        </w:rPr>
        <w:t>委托人要求的工程造价咨询成果文件质量标准高于现行国家或</w:t>
      </w:r>
      <w:r>
        <w:rPr>
          <w:rFonts w:hint="eastAsia" w:cs="Times New Roman"/>
          <w:i w:val="0"/>
          <w:iCs w:val="0"/>
          <w:color w:val="auto"/>
          <w:kern w:val="2"/>
          <w:sz w:val="24"/>
          <w:szCs w:val="24"/>
          <w:highlight w:val="none"/>
          <w:lang w:val="en-US" w:eastAsia="zh-CN" w:bidi="ar-SA"/>
        </w:rPr>
        <w:t>山东省现行</w:t>
      </w:r>
      <w:r>
        <w:rPr>
          <w:rFonts w:hint="eastAsia" w:ascii="宋体" w:hAnsi="宋体" w:eastAsia="宋体" w:cs="Times New Roman"/>
          <w:i w:val="0"/>
          <w:iCs w:val="0"/>
          <w:color w:val="auto"/>
          <w:kern w:val="2"/>
          <w:sz w:val="24"/>
          <w:szCs w:val="24"/>
          <w:highlight w:val="none"/>
          <w:lang w:val="en-US" w:eastAsia="zh-CN" w:bidi="ar-SA"/>
        </w:rPr>
        <w:t>标准的，合同双方</w:t>
      </w:r>
      <w:r>
        <w:rPr>
          <w:rFonts w:hint="default" w:ascii="宋体" w:hAnsi="宋体" w:eastAsia="宋体" w:cs="Times New Roman"/>
          <w:i w:val="0"/>
          <w:iCs w:val="0"/>
          <w:color w:val="auto"/>
          <w:kern w:val="2"/>
          <w:sz w:val="24"/>
          <w:szCs w:val="24"/>
          <w:highlight w:val="none"/>
          <w:lang w:val="en-US" w:eastAsia="zh-CN" w:bidi="ar-SA"/>
        </w:rPr>
        <w:t>约定具体的质量标准</w:t>
      </w:r>
      <w:r>
        <w:rPr>
          <w:rFonts w:hint="eastAsia" w:ascii="宋体" w:hAnsi="宋体" w:eastAsia="宋体" w:cs="Times New Roman"/>
          <w:i w:val="0"/>
          <w:iCs w:val="0"/>
          <w:color w:val="auto"/>
          <w:kern w:val="2"/>
          <w:sz w:val="24"/>
          <w:szCs w:val="24"/>
          <w:highlight w:val="none"/>
          <w:lang w:val="en-US" w:eastAsia="zh-CN" w:bidi="ar-SA"/>
        </w:rPr>
        <w:t>有：</w:t>
      </w:r>
      <w:r>
        <w:rPr>
          <w:rFonts w:hint="eastAsia" w:ascii="宋体" w:hAnsi="宋体" w:eastAsia="宋体"/>
          <w:i w:val="0"/>
          <w:iCs w:val="0"/>
          <w:color w:val="auto"/>
          <w:sz w:val="24"/>
          <w:szCs w:val="24"/>
          <w:highlight w:val="none"/>
          <w:u w:val="single"/>
          <w:lang w:val="en-US" w:eastAsia="zh-CN"/>
        </w:rPr>
        <w:t>{具体质量标准}。</w:t>
      </w:r>
      <w:r>
        <w:rPr>
          <w:rFonts w:hint="eastAsia" w:ascii="宋体" w:hAnsi="宋体"/>
          <w:i w:val="0"/>
          <w:iCs w:val="0"/>
          <w:color w:val="auto"/>
          <w:sz w:val="24"/>
          <w:szCs w:val="24"/>
          <w:highlight w:val="none"/>
          <w:u w:val="single"/>
          <w:lang w:val="en-US" w:eastAsia="zh-CN"/>
        </w:rPr>
      </w:r>
      <w:r>
        <w:rPr>
          <w:rFonts w:hint="eastAsia" w:ascii="宋体" w:hAnsi="宋体" w:eastAsia="宋体"/>
          <w:i w:val="0"/>
          <w:iCs w:val="0"/>
          <w:color w:val="auto"/>
          <w:sz w:val="24"/>
          <w:szCs w:val="24"/>
          <w:highlight w:val="none"/>
          <w:u w:val="single"/>
          <w:lang w:val="en-US" w:eastAsia="zh-CN"/>
        </w:rPr>
      </w:r>
      <w:r>
        <w:rPr>
          <w:rFonts w:hint="eastAsia" w:ascii="宋体" w:hAnsi="宋体" w:eastAsia="宋体" w:cs="Times New Roman"/>
          <w:i w:val="0"/>
          <w:iCs w:val="0"/>
          <w:color w:val="auto"/>
          <w:kern w:val="2"/>
          <w:sz w:val="24"/>
          <w:szCs w:val="24"/>
          <w:highlight w:val="none"/>
          <w:lang w:val="en-US" w:eastAsia="zh-CN" w:bidi="ar-SA"/>
        </w:rPr>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3.2.</w:t>
      </w:r>
      <w:r>
        <w:rPr>
          <w:rFonts w:hint="eastAsia"/>
          <w:i w:val="0"/>
          <w:iCs w:val="0"/>
          <w:sz w:val="24"/>
          <w:szCs w:val="24"/>
          <w:highlight w:val="none"/>
          <w:u w:val="none"/>
          <w:lang w:val="en-US" w:eastAsia="zh-CN"/>
        </w:rPr>
        <w:t>12</w:t>
      </w:r>
      <w:r>
        <w:rPr>
          <w:rFonts w:hint="eastAsia" w:ascii="宋体" w:hAnsi="宋体" w:eastAsia="宋体"/>
          <w:i w:val="0"/>
          <w:iCs w:val="0"/>
          <w:sz w:val="24"/>
          <w:szCs w:val="24"/>
          <w:highlight w:val="none"/>
          <w:u w:val="none"/>
          <w:lang w:val="en-US" w:eastAsia="zh-CN"/>
        </w:rPr>
        <w:t>咨询人应在收到委托人以书面形式提</w:t>
      </w:r>
      <w:r>
        <w:rPr>
          <w:rFonts w:hint="eastAsia" w:ascii="宋体" w:hAnsi="宋体"/>
          <w:i w:val="0"/>
          <w:iCs w:val="0"/>
          <w:sz w:val="24"/>
          <w:szCs w:val="24"/>
          <w:highlight w:val="none"/>
          <w:u w:val="none"/>
          <w:lang w:val="en-US" w:eastAsia="zh-CN"/>
        </w:rPr>
        <w:t>出</w:t>
      </w:r>
      <w:r>
        <w:rPr>
          <w:rFonts w:hint="eastAsia" w:ascii="宋体" w:hAnsi="宋体" w:eastAsia="宋体"/>
          <w:i w:val="0"/>
          <w:iCs w:val="0"/>
          <w:sz w:val="24"/>
          <w:szCs w:val="24"/>
          <w:highlight w:val="none"/>
          <w:u w:val="none"/>
          <w:lang w:val="en-US" w:eastAsia="zh-CN"/>
        </w:rPr>
        <w:t>的建议或者异议后</w:t>
      </w:r>
      <w:r>
        <w:rPr>
          <w:rFonts w:hint="eastAsia" w:ascii="宋体" w:hAnsi="宋体" w:eastAsia="宋体"/>
          <w:i w:val="0"/>
          <w:iCs w:val="0"/>
          <w:sz w:val="24"/>
          <w:szCs w:val="24"/>
          <w:highlight w:val="none"/>
          <w:u w:val="single"/>
          <w:lang w:val="en-US" w:eastAsia="zh-CN"/>
        </w:rPr>
        <w:t xml:space="preserve"> {答复期限</w:t>
      </w:r>
      <w:r>
        <w:rPr>
          <w:rFonts w:hint="eastAsia" w:ascii="宋体" w:hAnsi="宋体" w:eastAsia="宋体"/>
          <w:i w:val="0"/>
          <w:iCs w:val="0"/>
          <w:sz w:val="24"/>
          <w:szCs w:val="24"/>
          <w:highlight w:val="none"/>
          <w:u w:val="none"/>
          <w:lang w:val="en-US" w:eastAsia="zh-CN"/>
        </w:rPr>
        <w:t>} 日内给予书面答复。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80" w:leftChars="218" w:right="110" w:rightChars="50" w:firstLine="480" w:firstLineChars="200"/>
        <w:jc w:val="left"/>
        <w:textAlignment w:val="auto"/>
        <w:outlineLvl w:val="9"/>
        <w:rPr>
          <w:rFonts w:hint="eastAsia" w:cs="Times New Roman"/>
          <w:i w:val="0"/>
          <w:iCs w:val="0"/>
          <w:color w:val="auto"/>
          <w:kern w:val="2"/>
          <w:sz w:val="24"/>
          <w:szCs w:val="24"/>
          <w:highlight w:val="none"/>
          <w:lang w:val="en-US" w:eastAsia="zh-CN" w:bidi="ar-SA"/>
        </w:rPr>
      </w:pPr>
      <w:r>
        <w:rPr>
          <w:rFonts w:hint="eastAsia" w:ascii="宋体" w:hAnsi="宋体" w:cs="Times New Roman"/>
          <w:i w:val="0"/>
          <w:iCs w:val="0"/>
          <w:color w:val="auto"/>
          <w:kern w:val="2"/>
          <w:sz w:val="24"/>
          <w:szCs w:val="24"/>
          <w:highlight w:val="none"/>
          <w:lang w:val="en-US" w:eastAsia="zh-CN" w:bidi="ar-SA"/>
        </w:rPr>
        <w:t>3</w:t>
      </w:r>
      <w:r>
        <w:rPr>
          <w:rFonts w:hint="eastAsia" w:ascii="宋体" w:hAnsi="宋体" w:eastAsia="宋体" w:cs="Times New Roman"/>
          <w:i w:val="0"/>
          <w:iCs w:val="0"/>
          <w:color w:val="auto"/>
          <w:kern w:val="2"/>
          <w:sz w:val="24"/>
          <w:szCs w:val="24"/>
          <w:highlight w:val="none"/>
          <w:lang w:val="en-US" w:eastAsia="zh-CN" w:bidi="ar-SA"/>
        </w:rPr>
        <w:t>.2</w:t>
      </w:r>
      <w:r>
        <w:rPr>
          <w:rFonts w:hint="eastAsia" w:ascii="宋体" w:hAnsi="宋体" w:cs="Times New Roman"/>
          <w:i w:val="0"/>
          <w:iCs w:val="0"/>
          <w:color w:val="auto"/>
          <w:kern w:val="2"/>
          <w:sz w:val="24"/>
          <w:szCs w:val="24"/>
          <w:highlight w:val="none"/>
          <w:lang w:val="en-US" w:eastAsia="zh-CN" w:bidi="ar-SA"/>
        </w:rPr>
        <w:t>.1</w:t>
      </w:r>
      <w:r>
        <w:rPr>
          <w:rFonts w:hint="eastAsia" w:cs="Times New Roman"/>
          <w:i w:val="0"/>
          <w:iCs w:val="0"/>
          <w:color w:val="auto"/>
          <w:kern w:val="2"/>
          <w:sz w:val="24"/>
          <w:szCs w:val="24"/>
          <w:highlight w:val="none"/>
          <w:lang w:val="en-US" w:eastAsia="zh-CN" w:bidi="ar-SA"/>
        </w:rPr>
        <w:t>3合同双方</w:t>
      </w:r>
      <w:r>
        <w:rPr>
          <w:rFonts w:hint="default" w:cs="Times New Roman"/>
          <w:i w:val="0"/>
          <w:iCs w:val="0"/>
          <w:color w:val="auto"/>
          <w:kern w:val="2"/>
          <w:sz w:val="24"/>
          <w:szCs w:val="24"/>
          <w:highlight w:val="none"/>
          <w:lang w:val="en-US" w:eastAsia="zh-CN" w:bidi="ar-SA"/>
        </w:rPr>
        <w:t>约定</w:t>
      </w:r>
      <w:r>
        <w:rPr>
          <w:rFonts w:hint="eastAsia" w:cs="Times New Roman"/>
          <w:i w:val="0"/>
          <w:iCs w:val="0"/>
          <w:color w:val="auto"/>
          <w:kern w:val="2"/>
          <w:sz w:val="24"/>
          <w:szCs w:val="24"/>
          <w:highlight w:val="none"/>
          <w:lang w:val="en-US" w:eastAsia="zh-CN" w:bidi="ar-SA"/>
        </w:rPr>
        <w:t>本项目造价咨询成果的偏差率控制在：</w:t>
      </w:r>
      <w:r>
        <w:rPr>
          <w:rFonts w:hint="eastAsia" w:cs="Times New Roman"/>
          <w:i w:val="0"/>
          <w:iCs w:val="0"/>
          <w:color w:val="auto"/>
          <w:kern w:val="2"/>
          <w:sz w:val="24"/>
          <w:szCs w:val="24"/>
          <w:highlight w:val="none"/>
          <w:u w:val="single"/>
          <w:lang w:val="en-US" w:eastAsia="zh-CN" w:bidi="ar-SA"/>
        </w:rPr>
        <w:t>{偏差率}</w:t>
      </w:r>
      <w:r>
        <w:rPr>
          <w:rFonts w:hint="eastAsia" w:cs="Times New Roman"/>
          <w:i w:val="0"/>
          <w:iCs w:val="0"/>
          <w:color w:val="auto"/>
          <w:kern w:val="2"/>
          <w:sz w:val="24"/>
          <w:szCs w:val="24"/>
          <w:highlight w:val="none"/>
          <w:lang w:val="en-US" w:eastAsia="zh-CN" w:bidi="ar-SA"/>
        </w:rPr>
        <w:t xml:space="preserve"> %以内。偏差率的计算具体如下</w:t>
      </w:r>
      <w:r>
        <w:rPr>
          <w:rFonts w:hint="eastAsia" w:cs="Times New Roman"/>
          <w:i w:val="0"/>
          <w:iCs w:val="0"/>
          <w:color w:val="auto"/>
          <w:kern w:val="2"/>
          <w:sz w:val="24"/>
          <w:szCs w:val="24"/>
          <w:highlight w:val="none"/>
          <w:u w:val="single"/>
          <w:lang w:val="en-US" w:eastAsia="zh-CN" w:bidi="ar-SA"/>
        </w:rPr>
        <w:t>：{计算方法}。</w:t>
      </w:r>
      <w:r>
        <w:rPr>
          <w:rFonts w:hint="eastAsia" w:cs="Times New Roman"/>
          <w:i w:val="0"/>
          <w:iCs w:val="0"/>
          <w:color w:val="auto"/>
          <w:kern w:val="2"/>
          <w:sz w:val="24"/>
          <w:szCs w:val="24"/>
          <w:highlight w:val="none"/>
          <w:lang w:val="en-US" w:eastAsia="zh-CN" w:bidi="ar-SA"/>
        </w:rPr>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40" w:leftChars="200" w:right="110" w:rightChars="50" w:firstLine="480" w:firstLineChars="200"/>
        <w:jc w:val="both"/>
        <w:textAlignment w:val="auto"/>
        <w:outlineLvl w:val="9"/>
        <w:rPr>
          <w:rFonts w:hint="eastAsia" w:ascii="宋体" w:hAnsi="宋体" w:eastAsia="宋体" w:cs="Times New Roman"/>
          <w:i w:val="0"/>
          <w:iCs w:val="0"/>
          <w:color w:val="auto"/>
          <w:kern w:val="2"/>
          <w:sz w:val="24"/>
          <w:szCs w:val="24"/>
          <w:highlight w:val="none"/>
          <w:lang w:val="en-US" w:eastAsia="zh-CN" w:bidi="ar-SA"/>
        </w:rPr>
      </w:pPr>
      <w:r>
        <w:rPr>
          <w:rFonts w:hint="eastAsia" w:ascii="宋体" w:hAnsi="宋体" w:cs="Times New Roman"/>
          <w:i w:val="0"/>
          <w:iCs w:val="0"/>
          <w:color w:val="auto"/>
          <w:kern w:val="2"/>
          <w:sz w:val="24"/>
          <w:szCs w:val="24"/>
          <w:highlight w:val="none"/>
          <w:lang w:val="en-US" w:eastAsia="zh-CN" w:bidi="ar-SA"/>
        </w:rPr>
        <w:t>3</w:t>
      </w:r>
      <w:r>
        <w:rPr>
          <w:rFonts w:hint="eastAsia" w:ascii="宋体" w:hAnsi="宋体" w:eastAsia="宋体" w:cs="Times New Roman"/>
          <w:i w:val="0"/>
          <w:iCs w:val="0"/>
          <w:color w:val="auto"/>
          <w:kern w:val="2"/>
          <w:sz w:val="24"/>
          <w:szCs w:val="24"/>
          <w:highlight w:val="none"/>
          <w:lang w:val="en-US" w:eastAsia="zh-CN" w:bidi="ar-SA"/>
        </w:rPr>
        <w:t>.</w:t>
      </w:r>
      <w:r>
        <w:rPr>
          <w:rFonts w:hint="eastAsia" w:ascii="宋体" w:hAnsi="宋体" w:cs="Times New Roman"/>
          <w:i w:val="0"/>
          <w:iCs w:val="0"/>
          <w:color w:val="auto"/>
          <w:kern w:val="2"/>
          <w:sz w:val="24"/>
          <w:szCs w:val="24"/>
          <w:highlight w:val="none"/>
          <w:lang w:val="en-US" w:eastAsia="zh-CN" w:bidi="ar-SA"/>
        </w:rPr>
        <w:t>2.1</w:t>
      </w:r>
      <w:r>
        <w:rPr>
          <w:rFonts w:hint="eastAsia" w:cs="Times New Roman"/>
          <w:i w:val="0"/>
          <w:iCs w:val="0"/>
          <w:color w:val="auto"/>
          <w:kern w:val="2"/>
          <w:sz w:val="24"/>
          <w:szCs w:val="24"/>
          <w:highlight w:val="none"/>
          <w:lang w:val="en-US" w:eastAsia="zh-CN" w:bidi="ar-SA"/>
        </w:rPr>
        <w:t>4</w:t>
      </w:r>
      <w:r>
        <w:rPr>
          <w:rFonts w:hint="eastAsia" w:ascii="宋体" w:hAnsi="宋体" w:cs="宋体"/>
          <w:color w:val="auto"/>
          <w:sz w:val="24"/>
          <w:szCs w:val="24"/>
          <w:highlight w:val="none"/>
          <w:lang w:val="en-US" w:eastAsia="zh-CN"/>
        </w:rPr>
        <w:t>服务范围包括投资（成本）控制的咨询项目，</w:t>
      </w:r>
      <w:r>
        <w:rPr>
          <w:rFonts w:hint="eastAsia" w:ascii="宋体" w:hAnsi="宋体" w:eastAsia="宋体" w:cs="Times New Roman"/>
          <w:i w:val="0"/>
          <w:iCs w:val="0"/>
          <w:color w:val="auto"/>
          <w:kern w:val="2"/>
          <w:sz w:val="24"/>
          <w:szCs w:val="24"/>
          <w:highlight w:val="none"/>
          <w:lang w:val="en-US" w:eastAsia="zh-CN" w:bidi="ar-SA"/>
        </w:rPr>
        <w:t>项目</w:t>
      </w:r>
      <w:r>
        <w:rPr>
          <w:rFonts w:hint="eastAsia" w:ascii="宋体" w:hAnsi="宋体" w:cs="Times New Roman"/>
          <w:i w:val="0"/>
          <w:iCs w:val="0"/>
          <w:color w:val="auto"/>
          <w:kern w:val="2"/>
          <w:sz w:val="24"/>
          <w:szCs w:val="24"/>
          <w:highlight w:val="none"/>
          <w:lang w:val="en-US" w:eastAsia="zh-CN" w:bidi="ar-SA"/>
        </w:rPr>
        <w:t>设定</w:t>
      </w:r>
      <w:r>
        <w:rPr>
          <w:rFonts w:hint="eastAsia" w:ascii="宋体" w:hAnsi="宋体" w:eastAsia="宋体" w:cs="Times New Roman"/>
          <w:i w:val="0"/>
          <w:iCs w:val="0"/>
          <w:color w:val="auto"/>
          <w:kern w:val="2"/>
          <w:sz w:val="24"/>
          <w:szCs w:val="24"/>
          <w:highlight w:val="none"/>
          <w:lang w:val="en-US" w:eastAsia="zh-CN" w:bidi="ar-SA"/>
        </w:rPr>
        <w:t>的投资</w:t>
      </w:r>
      <w:r>
        <w:rPr>
          <w:rFonts w:hint="eastAsia" w:ascii="宋体" w:hAnsi="宋体" w:cs="Times New Roman"/>
          <w:i w:val="0"/>
          <w:iCs w:val="0"/>
          <w:color w:val="auto"/>
          <w:kern w:val="2"/>
          <w:sz w:val="24"/>
          <w:szCs w:val="24"/>
          <w:highlight w:val="none"/>
          <w:lang w:val="en-US" w:eastAsia="zh-CN" w:bidi="ar-SA"/>
        </w:rPr>
        <w:t>（成本）</w:t>
      </w:r>
      <w:r>
        <w:rPr>
          <w:rFonts w:hint="eastAsia" w:ascii="宋体" w:hAnsi="宋体" w:eastAsia="宋体" w:cs="Times New Roman"/>
          <w:i w:val="0"/>
          <w:iCs w:val="0"/>
          <w:color w:val="auto"/>
          <w:kern w:val="2"/>
          <w:sz w:val="24"/>
          <w:szCs w:val="24"/>
          <w:highlight w:val="none"/>
          <w:lang w:val="en-US" w:eastAsia="zh-CN" w:bidi="ar-SA"/>
        </w:rPr>
        <w:t>控制目标是：</w:t>
      </w:r>
      <w:r>
        <w:rPr>
          <w:rFonts w:hint="eastAsia" w:ascii="宋体" w:hAnsi="宋体" w:eastAsia="宋体"/>
          <w:i w:val="0"/>
          <w:iCs w:val="0"/>
          <w:color w:val="auto"/>
          <w:sz w:val="24"/>
          <w:szCs w:val="24"/>
          <w:highlight w:val="none"/>
          <w:u w:val="single"/>
          <w:lang w:val="en-US" w:eastAsia="zh-CN"/>
        </w:rPr>
        <w:t>{投资（成本）控制目标}。</w:t>
      </w:r>
      <w:r>
        <w:rPr>
          <w:rFonts w:hint="eastAsia" w:ascii="宋体" w:hAnsi="宋体"/>
          <w:i w:val="0"/>
          <w:iCs w:val="0"/>
          <w:color w:val="auto"/>
          <w:sz w:val="24"/>
          <w:szCs w:val="24"/>
          <w:highlight w:val="none"/>
          <w:u w:val="single"/>
          <w:lang w:val="en-US" w:eastAsia="zh-CN"/>
        </w:rPr>
      </w:r>
      <w:r>
        <w:rPr>
          <w:rFonts w:hint="eastAsia" w:ascii="宋体" w:hAnsi="宋体" w:eastAsia="宋体"/>
          <w:i w:val="0"/>
          <w:iCs w:val="0"/>
          <w:color w:val="auto"/>
          <w:sz w:val="24"/>
          <w:szCs w:val="24"/>
          <w:highlight w:val="none"/>
          <w:u w:val="single"/>
          <w:lang w:val="en-US" w:eastAsia="zh-CN"/>
        </w:rPr>
      </w:r>
      <w:r>
        <w:rPr>
          <w:rFonts w:hint="eastAsia" w:ascii="宋体" w:hAnsi="宋体"/>
          <w:i w:val="0"/>
          <w:iCs w:val="0"/>
          <w:color w:val="auto"/>
          <w:sz w:val="24"/>
          <w:szCs w:val="24"/>
          <w:highlight w:val="none"/>
          <w:u w:val="single"/>
          <w:lang w:val="en-US" w:eastAsia="zh-CN"/>
        </w:rPr>
      </w:r>
      <w:r>
        <w:rPr>
          <w:rFonts w:hint="eastAsia" w:ascii="宋体" w:hAnsi="宋体" w:eastAsia="宋体"/>
          <w:i w:val="0"/>
          <w:iCs w:val="0"/>
          <w:color w:val="auto"/>
          <w:sz w:val="24"/>
          <w:szCs w:val="24"/>
          <w:highlight w:val="none"/>
          <w:u w:val="single"/>
          <w:lang w:val="en-US" w:eastAsia="zh-CN"/>
        </w:rPr>
      </w:r>
      <w:r>
        <w:rPr>
          <w:rFonts w:hint="eastAsia" w:ascii="宋体" w:hAnsi="宋体"/>
          <w:i w:val="0"/>
          <w:iCs w:val="0"/>
          <w:color w:val="auto"/>
          <w:sz w:val="24"/>
          <w:szCs w:val="24"/>
          <w:highlight w:val="none"/>
          <w:u w:val="single"/>
          <w:lang w:val="en-US" w:eastAsia="zh-CN"/>
        </w:rPr>
      </w:r>
      <w:r>
        <w:rPr>
          <w:rFonts w:hint="eastAsia" w:ascii="宋体" w:hAnsi="宋体" w:eastAsia="宋体"/>
          <w:i w:val="0"/>
          <w:iCs w:val="0"/>
          <w:color w:val="auto"/>
          <w:sz w:val="24"/>
          <w:szCs w:val="24"/>
          <w:highlight w:val="none"/>
          <w:u w:val="single"/>
          <w:lang w:val="en-US" w:eastAsia="zh-CN"/>
        </w:rPr>
      </w:r>
      <w:r>
        <w:rPr>
          <w:rFonts w:hint="eastAsia"/>
          <w:i w:val="0"/>
          <w:iCs w:val="0"/>
          <w:color w:val="auto"/>
          <w:sz w:val="24"/>
          <w:szCs w:val="24"/>
          <w:highlight w:val="none"/>
          <w:u w:val="single"/>
          <w:lang w:val="en-US" w:eastAsia="zh-CN"/>
        </w:rPr>
      </w:r>
      <w:r>
        <w:rPr>
          <w:rFonts w:hint="eastAsia" w:ascii="宋体" w:hAnsi="宋体" w:eastAsia="宋体" w:cs="Times New Roman"/>
          <w:i w:val="0"/>
          <w:iCs w:val="0"/>
          <w:color w:val="auto"/>
          <w:kern w:val="2"/>
          <w:sz w:val="24"/>
          <w:szCs w:val="24"/>
          <w:highlight w:val="none"/>
          <w:lang w:val="en-US" w:eastAsia="zh-CN" w:bidi="ar-SA"/>
        </w:rPr>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3.2.</w:t>
      </w:r>
      <w:r>
        <w:rPr>
          <w:rFonts w:hint="eastAsia" w:ascii="宋体" w:hAnsi="宋体"/>
          <w:i w:val="0"/>
          <w:iCs w:val="0"/>
          <w:sz w:val="24"/>
          <w:szCs w:val="24"/>
          <w:highlight w:val="none"/>
          <w:u w:val="none"/>
          <w:lang w:val="en-US" w:eastAsia="zh-CN"/>
        </w:rPr>
        <w:t>1</w:t>
      </w:r>
      <w:r>
        <w:rPr>
          <w:rFonts w:hint="eastAsia"/>
          <w:i w:val="0"/>
          <w:iCs w:val="0"/>
          <w:sz w:val="24"/>
          <w:szCs w:val="24"/>
          <w:highlight w:val="none"/>
          <w:u w:val="none"/>
          <w:lang w:val="en-US" w:eastAsia="zh-CN"/>
        </w:rPr>
        <w:t>6</w:t>
      </w:r>
      <w:r>
        <w:rPr>
          <w:rFonts w:hint="eastAsia" w:ascii="宋体" w:hAnsi="宋体" w:eastAsia="宋体"/>
          <w:i w:val="0"/>
          <w:iCs w:val="0"/>
          <w:sz w:val="24"/>
          <w:szCs w:val="24"/>
          <w:highlight w:val="none"/>
          <w:u w:val="none"/>
          <w:lang w:val="en-US" w:eastAsia="zh-CN"/>
        </w:rPr>
        <w:t>咨询人应在本合同终止后</w:t>
      </w:r>
      <w:r>
        <w:rPr>
          <w:rFonts w:hint="eastAsia" w:ascii="宋体" w:hAnsi="宋体" w:eastAsia="宋体"/>
          <w:i w:val="0"/>
          <w:iCs w:val="0"/>
          <w:sz w:val="24"/>
          <w:szCs w:val="24"/>
          <w:highlight w:val="none"/>
          <w:u w:val="single"/>
          <w:lang w:val="en-US" w:eastAsia="zh-CN"/>
        </w:rPr>
        <w:t>{天数}日内移交</w:t>
      </w:r>
      <w:r>
        <w:rPr>
          <w:rFonts w:hint="eastAsia" w:ascii="宋体" w:hAnsi="宋体" w:eastAsia="宋体"/>
          <w:i w:val="0"/>
          <w:iCs w:val="0"/>
          <w:sz w:val="24"/>
          <w:szCs w:val="24"/>
          <w:highlight w:val="none"/>
          <w:u w:val="none"/>
          <w:lang w:val="en-US" w:eastAsia="zh-CN"/>
        </w:rPr>
        <w:t>委托人提供的房屋及设备，移交的方式为{移交方</w:t>
      </w:r>
      <w:r>
        <w:rPr>
          <w:rFonts w:hint="eastAsia" w:ascii="宋体" w:hAnsi="宋体" w:eastAsia="宋体"/>
          <w:i w:val="0"/>
          <w:iCs w:val="0"/>
          <w:sz w:val="24"/>
          <w:szCs w:val="24"/>
          <w:highlight w:val="none"/>
          <w:u w:val="single"/>
          <w:lang w:val="en-US" w:eastAsia="zh-CN"/>
        </w:rPr>
        <w:t>式}。</w:t>
      </w:r>
      <w:r>
        <w:rPr>
          <w:rFonts w:hint="eastAsia" w:ascii="宋体" w:hAnsi="宋体" w:eastAsia="宋体"/>
          <w:i w:val="0"/>
          <w:iCs w:val="0"/>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2" w:firstLineChars="200"/>
        <w:jc w:val="left"/>
        <w:textAlignment w:val="auto"/>
        <w:outlineLvl w:val="1"/>
        <w:rPr>
          <w:rFonts w:hint="eastAsia" w:ascii="宋体" w:hAnsi="宋体" w:eastAsia="宋体"/>
          <w:b/>
          <w:bCs/>
          <w:i w:val="0"/>
          <w:iCs w:val="0"/>
          <w:sz w:val="24"/>
          <w:szCs w:val="24"/>
          <w:highlight w:val="none"/>
          <w:u w:val="none"/>
          <w:lang w:val="en-US" w:eastAsia="zh-CN"/>
        </w:rPr>
      </w:pPr>
      <w:bookmarkStart w:id="66" w:name="_Toc23123"/>
      <w:r>
        <w:rPr>
          <w:rFonts w:hint="eastAsia" w:ascii="宋体" w:hAnsi="宋体" w:eastAsia="宋体" w:cs="Times New Roman"/>
          <w:b/>
          <w:bCs/>
          <w:i w:val="0"/>
          <w:iCs w:val="0"/>
          <w:kern w:val="2"/>
          <w:sz w:val="24"/>
          <w:szCs w:val="24"/>
          <w:highlight w:val="none"/>
          <w:lang w:val="en-US" w:eastAsia="zh-CN" w:bidi="ar-SA"/>
        </w:rPr>
        <w:t>4.</w:t>
      </w:r>
      <w:r>
        <w:rPr>
          <w:rFonts w:hint="eastAsia" w:ascii="宋体" w:hAnsi="宋体" w:eastAsia="宋体"/>
          <w:b/>
          <w:bCs/>
          <w:i w:val="0"/>
          <w:iCs w:val="0"/>
          <w:sz w:val="24"/>
          <w:szCs w:val="24"/>
          <w:highlight w:val="none"/>
          <w:u w:val="none"/>
          <w:lang w:val="en-US" w:eastAsia="zh-CN"/>
        </w:rPr>
        <w:t>违约责任</w:t>
      </w:r>
      <w:bookmarkEnd w:id="66"/>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2"/>
        <w:rPr>
          <w:rFonts w:hint="eastAsia" w:ascii="宋体" w:hAnsi="宋体" w:eastAsia="宋体"/>
          <w:i w:val="0"/>
          <w:iCs w:val="0"/>
          <w:sz w:val="24"/>
          <w:szCs w:val="24"/>
          <w:highlight w:val="none"/>
          <w:u w:val="none"/>
          <w:lang w:val="en-US" w:eastAsia="zh-CN"/>
        </w:rPr>
      </w:pPr>
      <w:bookmarkStart w:id="67" w:name="_Toc2681"/>
      <w:r>
        <w:rPr>
          <w:rFonts w:hint="eastAsia" w:ascii="宋体" w:hAnsi="宋体" w:eastAsia="宋体"/>
          <w:i w:val="0"/>
          <w:iCs w:val="0"/>
          <w:sz w:val="24"/>
          <w:szCs w:val="24"/>
          <w:highlight w:val="none"/>
          <w:u w:val="none"/>
          <w:lang w:val="en-US" w:eastAsia="zh-CN"/>
        </w:rPr>
        <w:t>4.1</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{委托人的违约责任}</w:t>
      </w:r>
      <w:bookmarkEnd w:id="67"/>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4.1.1委托人违约金的计算及支付方法：</w:t>
      </w:r>
      <w:r>
        <w:rPr>
          <w:rFonts w:hint="eastAsia" w:ascii="宋体" w:hAnsi="宋体" w:eastAsia="宋体"/>
          <w:i w:val="0"/>
          <w:iCs w:val="0"/>
          <w:sz w:val="24"/>
          <w:szCs w:val="24"/>
          <w:highlight w:val="none"/>
          <w:u w:val="single"/>
          <w:lang w:val="en-US" w:eastAsia="zh-CN"/>
        </w:rPr>
        <w:t>{违约金计算及支付方法}。</w:t>
      </w:r>
      <w:r>
        <w:rPr>
          <w:rFonts w:hint="eastAsia" w:ascii="宋体" w:hAnsi="宋体" w:eastAsia="宋体"/>
          <w:i w:val="0"/>
          <w:iCs w:val="0"/>
          <w:sz w:val="24"/>
          <w:szCs w:val="24"/>
          <w:highlight w:val="none"/>
          <w:u w:val="none"/>
          <w:lang w:val="en-US" w:eastAsia="zh-CN"/>
        </w:rPr>
      </w:r>
    </w:p>
    <w:p>
      <w:pPr>
        <w:numPr>
          <w:ilvl w:val="0"/>
          <w:numId w:val="0"/>
        </w:numPr>
        <w:autoSpaceDE/>
        <w:autoSpaceDN/>
        <w:adjustRightInd w:val="0"/>
        <w:snapToGrid w:val="0"/>
        <w:spacing w:line="480" w:lineRule="exact"/>
        <w:ind w:left="440" w:leftChars="200" w:right="110" w:rightChars="50" w:firstLine="480" w:firstLineChars="200"/>
        <w:outlineLvl w:val="9"/>
        <w:rPr>
          <w:rFonts w:hint="eastAsia"/>
          <w:u w:val="none"/>
          <w:lang w:val="en-US" w:eastAsia="zh-CN"/>
        </w:rPr>
      </w:pPr>
      <w:r>
        <w:rPr>
          <w:rFonts w:hint="eastAsia" w:ascii="宋体" w:hAnsi="宋体" w:cs="Times New Roman"/>
          <w:i w:val="0"/>
          <w:iCs w:val="0"/>
          <w:color w:val="auto"/>
          <w:sz w:val="24"/>
          <w:szCs w:val="24"/>
          <w:highlight w:val="none"/>
          <w:u w:val="none"/>
          <w:lang w:val="en-US" w:eastAsia="zh-CN"/>
        </w:rPr>
        <w:t>（累计违约金额不超过正常工作咨询费总额）</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4.1.2委托人赔偿金额按下列方法确定并支付：</w:t>
      </w:r>
      <w:r>
        <w:rPr>
          <w:rFonts w:hint="eastAsia" w:ascii="宋体" w:hAnsi="宋体" w:eastAsia="宋体"/>
          <w:i w:val="0"/>
          <w:iCs w:val="0"/>
          <w:sz w:val="24"/>
          <w:szCs w:val="24"/>
          <w:highlight w:val="none"/>
          <w:u w:val="single"/>
          <w:lang w:val="en-US" w:eastAsia="zh-CN"/>
        </w:rPr>
        <w:t>{赔偿金额方法}。</w:t>
      </w:r>
      <w:r>
        <w:rPr>
          <w:rFonts w:hint="eastAsia" w:ascii="宋体" w:hAnsi="宋体" w:eastAsia="宋体"/>
          <w:i w:val="0"/>
          <w:iCs w:val="0"/>
          <w:sz w:val="24"/>
          <w:szCs w:val="24"/>
          <w:highlight w:val="none"/>
          <w:u w:val="none"/>
          <w:lang w:val="en-US" w:eastAsia="zh-CN"/>
        </w:rPr>
      </w:r>
    </w:p>
    <w:p>
      <w:pPr>
        <w:numPr>
          <w:ilvl w:val="0"/>
          <w:numId w:val="0"/>
        </w:numPr>
        <w:autoSpaceDE/>
        <w:autoSpaceDN/>
        <w:adjustRightInd w:val="0"/>
        <w:snapToGrid w:val="0"/>
        <w:spacing w:line="480" w:lineRule="exact"/>
        <w:ind w:left="440" w:leftChars="200" w:right="110" w:rightChars="50" w:firstLine="480" w:firstLineChars="200"/>
        <w:outlineLvl w:val="9"/>
        <w:rPr>
          <w:rFonts w:hint="eastAsia"/>
          <w:lang w:val="en-US" w:eastAsia="zh-CN"/>
        </w:rPr>
      </w:pPr>
      <w:r>
        <w:rPr>
          <w:rFonts w:hint="eastAsia" w:ascii="宋体" w:hAnsi="宋体" w:cs="Times New Roman"/>
          <w:i w:val="0"/>
          <w:iCs w:val="0"/>
          <w:color w:val="auto"/>
          <w:sz w:val="24"/>
          <w:szCs w:val="24"/>
          <w:highlight w:val="none"/>
          <w:u w:val="none"/>
          <w:lang w:val="en-US" w:eastAsia="zh-CN"/>
        </w:rPr>
        <w:t>（累计</w:t>
      </w:r>
      <w:r>
        <w:rPr>
          <w:rFonts w:hint="eastAsia" w:cs="Times New Roman"/>
          <w:i w:val="0"/>
          <w:iCs w:val="0"/>
          <w:color w:val="auto"/>
          <w:sz w:val="24"/>
          <w:szCs w:val="24"/>
          <w:highlight w:val="none"/>
          <w:u w:val="none"/>
          <w:lang w:val="en-US" w:eastAsia="zh-CN"/>
        </w:rPr>
        <w:t>赔偿</w:t>
      </w:r>
      <w:r>
        <w:rPr>
          <w:rFonts w:hint="eastAsia" w:ascii="宋体" w:hAnsi="宋体" w:cs="Times New Roman"/>
          <w:i w:val="0"/>
          <w:iCs w:val="0"/>
          <w:color w:val="auto"/>
          <w:sz w:val="24"/>
          <w:szCs w:val="24"/>
          <w:highlight w:val="none"/>
          <w:u w:val="none"/>
          <w:lang w:val="en-US" w:eastAsia="zh-CN"/>
        </w:rPr>
        <w:t>金额不超过正常工作咨询费总额）</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4.1.3委托人逾期付款利息按下列计算方法计算并支付：</w:t>
      </w:r>
      <w:r>
        <w:rPr>
          <w:rFonts w:hint="eastAsia" w:ascii="宋体" w:hAnsi="宋体" w:eastAsia="宋体"/>
          <w:i w:val="0"/>
          <w:iCs w:val="0"/>
          <w:sz w:val="24"/>
          <w:szCs w:val="24"/>
          <w:highlight w:val="none"/>
          <w:u w:val="single"/>
          <w:lang w:val="en-US" w:eastAsia="zh-CN"/>
        </w:rPr>
        <w:t>{逾期付款利息计算方法}。</w:t>
      </w:r>
      <w:r>
        <w:rPr>
          <w:rFonts w:hint="eastAsia" w:ascii="宋体" w:hAnsi="宋体" w:eastAsia="宋体"/>
          <w:i w:val="0"/>
          <w:iCs w:val="0"/>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2"/>
        <w:rPr>
          <w:rFonts w:hint="eastAsia" w:ascii="宋体" w:hAnsi="宋体" w:eastAsia="宋体"/>
          <w:i w:val="0"/>
          <w:iCs w:val="0"/>
          <w:sz w:val="24"/>
          <w:szCs w:val="24"/>
          <w:highlight w:val="none"/>
          <w:u w:val="none"/>
          <w:lang w:val="en-US" w:eastAsia="zh-CN"/>
        </w:rPr>
      </w:pPr>
      <w:bookmarkStart w:id="68" w:name="_Toc24761"/>
      <w:r>
        <w:rPr>
          <w:rFonts w:hint="eastAsia" w:ascii="宋体" w:hAnsi="宋体" w:eastAsia="宋体"/>
          <w:i w:val="0"/>
          <w:iCs w:val="0"/>
          <w:sz w:val="24"/>
          <w:szCs w:val="24"/>
          <w:highlight w:val="none"/>
          <w:u w:val="none"/>
          <w:lang w:val="en-US" w:eastAsia="zh-CN"/>
        </w:rPr>
        <w:t>4.2</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{咨询人的违约责任}</w:t>
      </w:r>
      <w:bookmarkEnd w:id="68"/>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4.2.1咨询人违约金的计算及支付方法：</w:t>
      </w:r>
      <w:r>
        <w:rPr>
          <w:rFonts w:hint="eastAsia" w:ascii="宋体" w:hAnsi="宋体" w:eastAsia="宋体"/>
          <w:i w:val="0"/>
          <w:iCs w:val="0"/>
          <w:sz w:val="24"/>
          <w:szCs w:val="24"/>
          <w:highlight w:val="none"/>
          <w:u w:val="single"/>
          <w:lang w:val="en-US" w:eastAsia="zh-CN"/>
        </w:rPr>
        <w:t xml:space="preserve"> {违约金计算及支付方法} 。</w:t>
      </w:r>
      <w:r>
        <w:rPr>
          <w:rFonts w:hint="eastAsia" w:ascii="宋体" w:hAnsi="宋体" w:eastAsia="宋体"/>
          <w:i w:val="0"/>
          <w:iCs w:val="0"/>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cs="Times New Roman"/>
          <w:i w:val="0"/>
          <w:iCs w:val="0"/>
          <w:color w:val="auto"/>
          <w:sz w:val="24"/>
          <w:szCs w:val="24"/>
          <w:highlight w:val="none"/>
          <w:u w:val="none"/>
          <w:lang w:val="en-US" w:eastAsia="zh-CN"/>
        </w:rPr>
      </w:pPr>
      <w:r>
        <w:rPr>
          <w:rFonts w:hint="eastAsia" w:ascii="宋体" w:hAnsi="宋体" w:cs="Times New Roman"/>
          <w:i w:val="0"/>
          <w:iCs w:val="0"/>
          <w:color w:val="auto"/>
          <w:sz w:val="24"/>
          <w:szCs w:val="24"/>
          <w:highlight w:val="none"/>
          <w:u w:val="none"/>
          <w:lang w:val="en-US" w:eastAsia="zh-CN"/>
        </w:rPr>
        <w:t>（累计违约金额不超过正常工作咨询费总额）</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cs="Times New Roman"/>
          <w:i w:val="0"/>
          <w:iCs w:val="0"/>
          <w:color w:val="auto"/>
          <w:sz w:val="24"/>
          <w:szCs w:val="24"/>
          <w:highlight w:val="none"/>
          <w:u w:val="none"/>
          <w:lang w:val="en-US" w:eastAsia="zh-CN"/>
        </w:rPr>
      </w:pPr>
      <w:r>
        <w:rPr>
          <w:rFonts w:hint="eastAsia" w:ascii="宋体" w:hAnsi="宋体" w:cs="Times New Roman"/>
          <w:i w:val="0"/>
          <w:iCs w:val="0"/>
          <w:color w:val="auto"/>
          <w:sz w:val="24"/>
          <w:szCs w:val="24"/>
          <w:highlight w:val="none"/>
          <w:u w:val="none"/>
          <w:lang w:val="en-US" w:eastAsia="zh-CN"/>
        </w:rPr>
        <w:t>（1）</w:t>
      </w:r>
      <w:r>
        <w:rPr>
          <w:rFonts w:hint="eastAsia" w:ascii="宋体" w:hAnsi="宋体" w:eastAsia="宋体" w:cs="Times New Roman"/>
          <w:i w:val="0"/>
          <w:iCs w:val="0"/>
          <w:color w:val="auto"/>
          <w:sz w:val="24"/>
          <w:szCs w:val="24"/>
          <w:highlight w:val="none"/>
          <w:u w:val="none"/>
          <w:lang w:val="en-US" w:eastAsia="zh-CN"/>
        </w:rPr>
        <w:t>因咨询人原因导致逾期交付成果文件的，咨询人应支付违约金的</w:t>
      </w:r>
      <w:r>
        <w:rPr>
          <w:rFonts w:hint="eastAsia" w:cs="Times New Roman"/>
          <w:i w:val="0"/>
          <w:iCs w:val="0"/>
          <w:color w:val="auto"/>
          <w:sz w:val="24"/>
          <w:szCs w:val="24"/>
          <w:highlight w:val="none"/>
          <w:u w:val="none"/>
          <w:lang w:val="en-US" w:eastAsia="zh-CN"/>
        </w:rPr>
        <w:t>计算</w:t>
      </w:r>
      <w:r>
        <w:rPr>
          <w:rFonts w:hint="eastAsia" w:ascii="宋体" w:hAnsi="宋体" w:eastAsia="宋体" w:cs="Times New Roman"/>
          <w:i w:val="0"/>
          <w:iCs w:val="0"/>
          <w:color w:val="auto"/>
          <w:sz w:val="24"/>
          <w:szCs w:val="24"/>
          <w:highlight w:val="none"/>
          <w:u w:val="none"/>
          <w:lang w:val="en-US" w:eastAsia="zh-CN"/>
        </w:rPr>
        <w:t>及支付方法</w:t>
      </w:r>
      <w:r>
        <w:rPr>
          <w:rFonts w:hint="eastAsia" w:ascii="宋体" w:hAnsi="宋体" w:eastAsia="宋体"/>
          <w:i w:val="0"/>
          <w:iCs w:val="0"/>
          <w:color w:val="auto"/>
          <w:sz w:val="24"/>
          <w:szCs w:val="24"/>
          <w:highlight w:val="none"/>
          <w:u w:val="none"/>
          <w:lang w:val="en-US" w:eastAsia="zh-CN"/>
        </w:rPr>
        <w:t>：</w:t>
      </w:r>
      <w:r>
        <w:rPr>
          <w:rFonts w:hint="eastAsia" w:ascii="宋体" w:hAnsi="宋体" w:eastAsia="宋体"/>
          <w:i w:val="0"/>
          <w:iCs w:val="0"/>
          <w:color w:val="auto"/>
          <w:sz w:val="24"/>
          <w:szCs w:val="24"/>
          <w:highlight w:val="none"/>
          <w:u w:val="single"/>
          <w:lang w:val="en-US" w:eastAsia="zh-CN"/>
        </w:rPr>
        <w:t>{违约金计算及支付方法}。</w:t>
      </w:r>
      <w:r>
        <w:rPr>
          <w:rFonts w:hint="eastAsia" w:ascii="宋体" w:hAnsi="宋体"/>
          <w:i w:val="0"/>
          <w:iCs w:val="0"/>
          <w:color w:val="auto"/>
          <w:sz w:val="24"/>
          <w:szCs w:val="24"/>
          <w:highlight w:val="none"/>
          <w:u w:val="single"/>
          <w:lang w:val="en-US" w:eastAsia="zh-CN"/>
        </w:rPr>
      </w:r>
      <w:r>
        <w:rPr>
          <w:rFonts w:hint="eastAsia" w:ascii="宋体" w:hAnsi="宋体" w:eastAsia="宋体"/>
          <w:i w:val="0"/>
          <w:iCs w:val="0"/>
          <w:color w:val="auto"/>
          <w:sz w:val="24"/>
          <w:szCs w:val="24"/>
          <w:highlight w:val="none"/>
          <w:u w:val="single"/>
          <w:lang w:val="en-US" w:eastAsia="zh-CN"/>
        </w:rPr>
      </w:r>
      <w:r>
        <w:rPr>
          <w:rFonts w:hint="eastAsia" w:ascii="宋体" w:hAnsi="宋体" w:eastAsia="宋体"/>
          <w:i w:val="0"/>
          <w:iCs w:val="0"/>
          <w:color w:val="auto"/>
          <w:sz w:val="24"/>
          <w:szCs w:val="24"/>
          <w:highlight w:val="none"/>
          <w:u w:val="none"/>
          <w:lang w:val="en-US" w:eastAsia="zh-CN"/>
        </w:rPr>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cs="宋体"/>
          <w:color w:val="auto"/>
          <w:sz w:val="24"/>
          <w:szCs w:val="24"/>
          <w:highlight w:val="none"/>
          <w:lang w:val="en-US" w:eastAsia="zh-CN"/>
        </w:rPr>
        <w:t>（2）</w:t>
      </w:r>
      <w:r>
        <w:rPr>
          <w:rFonts w:hint="eastAsia" w:ascii="宋体" w:hAnsi="宋体" w:eastAsia="宋体" w:cs="宋体"/>
          <w:color w:val="auto"/>
          <w:sz w:val="24"/>
          <w:szCs w:val="24"/>
          <w:highlight w:val="none"/>
          <w:lang w:val="en-US" w:eastAsia="zh-CN"/>
        </w:rPr>
        <w:t>因</w:t>
      </w:r>
      <w:r>
        <w:rPr>
          <w:rFonts w:hint="eastAsia" w:ascii="宋体" w:hAnsi="宋体" w:eastAsia="宋体" w:cs="宋体"/>
          <w:color w:val="auto"/>
          <w:sz w:val="24"/>
          <w:szCs w:val="24"/>
          <w:highlight w:val="none"/>
        </w:rPr>
        <w:t>咨询人</w:t>
      </w:r>
      <w:r>
        <w:rPr>
          <w:rFonts w:hint="eastAsia" w:ascii="宋体" w:hAnsi="宋体" w:eastAsia="宋体" w:cs="宋体"/>
          <w:color w:val="auto"/>
          <w:sz w:val="24"/>
          <w:szCs w:val="24"/>
          <w:highlight w:val="none"/>
          <w:lang w:val="en-US" w:eastAsia="zh-CN"/>
        </w:rPr>
        <w:t>原因，所交付</w:t>
      </w:r>
      <w:r>
        <w:rPr>
          <w:rFonts w:hint="eastAsia" w:ascii="宋体" w:hAnsi="宋体" w:eastAsia="宋体" w:cs="宋体"/>
          <w:color w:val="auto"/>
          <w:sz w:val="24"/>
          <w:szCs w:val="24"/>
          <w:highlight w:val="none"/>
        </w:rPr>
        <w:t>的成果文件超过合同约定的成果偏差率</w:t>
      </w:r>
      <w:r>
        <w:rPr>
          <w:rFonts w:hint="eastAsia" w:ascii="宋体" w:hAnsi="宋体" w:cs="宋体"/>
          <w:color w:val="auto"/>
          <w:sz w:val="24"/>
          <w:szCs w:val="24"/>
          <w:highlight w:val="none"/>
          <w:lang w:val="en-US" w:eastAsia="zh-CN"/>
        </w:rPr>
        <w:t>的</w:t>
      </w:r>
      <w:r>
        <w:rPr>
          <w:rFonts w:hint="eastAsia" w:ascii="宋体" w:hAnsi="宋体" w:eastAsia="宋体" w:cs="宋体"/>
          <w:color w:val="auto"/>
          <w:sz w:val="24"/>
          <w:szCs w:val="24"/>
          <w:highlight w:val="none"/>
        </w:rPr>
        <w:t>，委托人可相应扣除一定比例的咨询费，具体</w:t>
      </w:r>
      <w:r>
        <w:rPr>
          <w:rFonts w:hint="eastAsia" w:ascii="宋体" w:hAnsi="宋体" w:eastAsia="宋体" w:cs="宋体"/>
          <w:color w:val="auto"/>
          <w:sz w:val="24"/>
          <w:szCs w:val="24"/>
          <w:highlight w:val="none"/>
          <w:lang w:val="en-US" w:eastAsia="zh-CN"/>
        </w:rPr>
        <w:t>的</w:t>
      </w:r>
      <w:r>
        <w:rPr>
          <w:rFonts w:hint="eastAsia" w:ascii="宋体" w:hAnsi="宋体" w:eastAsia="宋体" w:cs="宋体"/>
          <w:color w:val="auto"/>
          <w:sz w:val="24"/>
          <w:szCs w:val="24"/>
          <w:highlight w:val="none"/>
        </w:rPr>
        <w:t>咨询费</w:t>
      </w:r>
      <w:r>
        <w:rPr>
          <w:rFonts w:hint="eastAsia" w:ascii="宋体" w:hAnsi="宋体" w:eastAsia="宋体" w:cs="宋体"/>
          <w:color w:val="auto"/>
          <w:sz w:val="24"/>
          <w:szCs w:val="24"/>
          <w:highlight w:val="none"/>
          <w:lang w:val="en-US" w:eastAsia="zh-CN"/>
        </w:rPr>
        <w:t>扣除</w:t>
      </w:r>
      <w:r>
        <w:rPr>
          <w:rFonts w:hint="eastAsia" w:ascii="宋体" w:hAnsi="宋体" w:eastAsia="宋体" w:cs="宋体"/>
          <w:color w:val="auto"/>
          <w:sz w:val="24"/>
          <w:szCs w:val="24"/>
          <w:highlight w:val="none"/>
        </w:rPr>
        <w:t>比例</w:t>
      </w:r>
      <w:r>
        <w:rPr>
          <w:rFonts w:hint="eastAsia" w:ascii="宋体" w:hAnsi="宋体" w:eastAsia="宋体" w:cs="宋体"/>
          <w:color w:val="auto"/>
          <w:sz w:val="24"/>
          <w:szCs w:val="24"/>
          <w:highlight w:val="none"/>
          <w:lang w:val="en-US" w:eastAsia="zh-CN"/>
        </w:rPr>
        <w:t>：</w:t>
      </w:r>
      <w:r>
        <w:rPr>
          <w:rFonts w:hint="eastAsia" w:ascii="宋体" w:hAnsi="宋体" w:eastAsia="宋体"/>
          <w:i w:val="0"/>
          <w:iCs w:val="0"/>
          <w:color w:val="auto"/>
          <w:sz w:val="24"/>
          <w:szCs w:val="24"/>
          <w:highlight w:val="none"/>
          <w:u w:val="single"/>
          <w:lang w:val="en-US" w:eastAsia="zh-CN"/>
        </w:rPr>
        <w:t>{咨询费扣除</w:t>
      </w:r>
      <w:r>
        <w:rPr>
          <w:rFonts w:hint="eastAsia" w:ascii="宋体" w:hAnsi="宋体"/>
          <w:i w:val="0"/>
          <w:iCs w:val="0"/>
          <w:color w:val="auto"/>
          <w:sz w:val="24"/>
          <w:szCs w:val="24"/>
          <w:highlight w:val="none"/>
          <w:u w:val="single"/>
          <w:lang w:val="en-US" w:eastAsia="zh-CN"/>
        </w:rPr>
        <w:t>比例}。</w:t>
      </w:r>
      <w:r>
        <w:rPr>
          <w:rFonts w:hint="eastAsia" w:ascii="宋体" w:hAnsi="宋体" w:eastAsia="宋体"/>
          <w:i w:val="0"/>
          <w:iCs w:val="0"/>
          <w:color w:val="auto"/>
          <w:sz w:val="24"/>
          <w:szCs w:val="24"/>
          <w:highlight w:val="none"/>
          <w:u w:val="single"/>
          <w:lang w:val="en-US" w:eastAsia="zh-CN"/>
        </w:rPr>
      </w:r>
      <w:r>
        <w:rPr>
          <w:rFonts w:hint="eastAsia" w:ascii="宋体" w:hAnsi="宋体" w:eastAsia="宋体"/>
          <w:i w:val="0"/>
          <w:iCs w:val="0"/>
          <w:color w:val="auto"/>
          <w:sz w:val="24"/>
          <w:szCs w:val="24"/>
          <w:highlight w:val="none"/>
          <w:u w:val="none"/>
          <w:lang w:val="en-US" w:eastAsia="zh-CN"/>
        </w:rPr>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cs="宋体"/>
          <w:color w:val="auto"/>
          <w:sz w:val="24"/>
          <w:szCs w:val="24"/>
          <w:highlight w:val="none"/>
          <w:lang w:val="en-US" w:eastAsia="zh-CN"/>
        </w:rPr>
        <w:t>（3）服务范围包括投资（成本）控制的咨询项目，</w:t>
      </w:r>
      <w:r>
        <w:rPr>
          <w:rFonts w:hint="eastAsia" w:ascii="宋体" w:hAnsi="宋体" w:eastAsia="宋体" w:cs="宋体"/>
          <w:color w:val="auto"/>
          <w:sz w:val="24"/>
          <w:szCs w:val="24"/>
          <w:highlight w:val="none"/>
          <w:lang w:val="en-US" w:eastAsia="zh-CN"/>
        </w:rPr>
        <w:t>因</w:t>
      </w:r>
      <w:r>
        <w:rPr>
          <w:rFonts w:hint="eastAsia" w:ascii="宋体" w:hAnsi="宋体" w:eastAsia="宋体" w:cs="宋体"/>
          <w:color w:val="auto"/>
          <w:sz w:val="24"/>
          <w:szCs w:val="24"/>
          <w:highlight w:val="none"/>
        </w:rPr>
        <w:t>咨询人</w:t>
      </w:r>
      <w:r>
        <w:rPr>
          <w:rFonts w:hint="eastAsia" w:ascii="宋体" w:hAnsi="宋体" w:eastAsia="宋体" w:cs="宋体"/>
          <w:color w:val="auto"/>
          <w:sz w:val="24"/>
          <w:szCs w:val="24"/>
          <w:highlight w:val="none"/>
          <w:lang w:val="en-US" w:eastAsia="zh-CN"/>
        </w:rPr>
        <w:t>原因没有完成既定的投资</w:t>
      </w:r>
      <w:r>
        <w:rPr>
          <w:rFonts w:hint="eastAsia" w:ascii="宋体" w:hAnsi="宋体" w:cs="宋体"/>
          <w:color w:val="auto"/>
          <w:sz w:val="24"/>
          <w:szCs w:val="24"/>
          <w:highlight w:val="none"/>
          <w:lang w:val="en-US" w:eastAsia="zh-CN"/>
        </w:rPr>
        <w:t>（成本）</w:t>
      </w:r>
      <w:r>
        <w:rPr>
          <w:rFonts w:hint="eastAsia" w:ascii="宋体" w:hAnsi="宋体" w:eastAsia="宋体" w:cs="宋体"/>
          <w:color w:val="auto"/>
          <w:sz w:val="24"/>
          <w:szCs w:val="24"/>
          <w:highlight w:val="none"/>
          <w:lang w:val="en-US" w:eastAsia="zh-CN"/>
        </w:rPr>
        <w:t>控制目标</w:t>
      </w:r>
      <w:r>
        <w:rPr>
          <w:rFonts w:hint="eastAsia" w:ascii="宋体" w:hAnsi="宋体" w:cs="宋体"/>
          <w:color w:val="auto"/>
          <w:sz w:val="24"/>
          <w:szCs w:val="24"/>
          <w:highlight w:val="none"/>
          <w:lang w:val="en-US" w:eastAsia="zh-CN"/>
        </w:rPr>
        <w:t>的</w:t>
      </w:r>
      <w:r>
        <w:rPr>
          <w:rFonts w:hint="eastAsia" w:ascii="宋体" w:hAnsi="宋体" w:eastAsia="宋体" w:cs="宋体"/>
          <w:color w:val="auto"/>
          <w:sz w:val="24"/>
          <w:szCs w:val="24"/>
          <w:highlight w:val="none"/>
        </w:rPr>
        <w:t>，委托人可相应扣除一定比例的咨询费，具体</w:t>
      </w:r>
      <w:r>
        <w:rPr>
          <w:rFonts w:hint="eastAsia" w:ascii="宋体" w:hAnsi="宋体" w:eastAsia="宋体" w:cs="宋体"/>
          <w:color w:val="auto"/>
          <w:sz w:val="24"/>
          <w:szCs w:val="24"/>
          <w:highlight w:val="none"/>
          <w:lang w:val="en-US" w:eastAsia="zh-CN"/>
        </w:rPr>
        <w:t>的</w:t>
      </w:r>
      <w:r>
        <w:rPr>
          <w:rFonts w:hint="eastAsia" w:ascii="宋体" w:hAnsi="宋体" w:eastAsia="宋体" w:cs="宋体"/>
          <w:color w:val="auto"/>
          <w:sz w:val="24"/>
          <w:szCs w:val="24"/>
          <w:highlight w:val="none"/>
        </w:rPr>
        <w:t>咨询费</w:t>
      </w:r>
      <w:r>
        <w:rPr>
          <w:rFonts w:hint="eastAsia" w:ascii="宋体" w:hAnsi="宋体" w:eastAsia="宋体" w:cs="宋体"/>
          <w:color w:val="auto"/>
          <w:sz w:val="24"/>
          <w:szCs w:val="24"/>
          <w:highlight w:val="none"/>
          <w:lang w:val="en-US" w:eastAsia="zh-CN"/>
        </w:rPr>
        <w:t>扣除</w:t>
      </w:r>
      <w:r>
        <w:rPr>
          <w:rFonts w:hint="eastAsia" w:ascii="宋体" w:hAnsi="宋体" w:eastAsia="宋体" w:cs="宋体"/>
          <w:color w:val="auto"/>
          <w:sz w:val="24"/>
          <w:szCs w:val="24"/>
          <w:highlight w:val="none"/>
        </w:rPr>
        <w:t>比例</w:t>
      </w:r>
      <w:r>
        <w:rPr>
          <w:rFonts w:hint="eastAsia" w:ascii="宋体" w:hAnsi="宋体" w:eastAsia="宋体" w:cs="宋体"/>
          <w:color w:val="auto"/>
          <w:sz w:val="24"/>
          <w:szCs w:val="24"/>
          <w:highlight w:val="none"/>
          <w:lang w:val="en-US" w:eastAsia="zh-CN"/>
        </w:rPr>
        <w:t>：</w:t>
      </w:r>
      <w:r>
        <w:rPr>
          <w:rFonts w:hint="eastAsia" w:ascii="宋体" w:hAnsi="宋体" w:eastAsia="宋体"/>
          <w:i w:val="0"/>
          <w:iCs w:val="0"/>
          <w:color w:val="auto"/>
          <w:sz w:val="24"/>
          <w:szCs w:val="24"/>
          <w:highlight w:val="none"/>
          <w:u w:val="single"/>
          <w:lang w:val="en-US" w:eastAsia="zh-CN"/>
        </w:rPr>
        <w:t>{咨询费扣除比例}。</w:t>
      </w:r>
      <w:r>
        <w:rPr>
          <w:rFonts w:hint="eastAsia" w:ascii="宋体" w:hAnsi="宋体"/>
          <w:i w:val="0"/>
          <w:iCs w:val="0"/>
          <w:color w:val="auto"/>
          <w:sz w:val="24"/>
          <w:szCs w:val="24"/>
          <w:highlight w:val="none"/>
          <w:u w:val="single"/>
          <w:lang w:val="en-US" w:eastAsia="zh-CN"/>
        </w:rPr>
      </w:r>
      <w:r>
        <w:rPr>
          <w:rFonts w:hint="eastAsia" w:ascii="宋体" w:hAnsi="宋体" w:eastAsia="宋体"/>
          <w:i w:val="0"/>
          <w:iCs w:val="0"/>
          <w:color w:val="auto"/>
          <w:sz w:val="24"/>
          <w:szCs w:val="24"/>
          <w:highlight w:val="none"/>
          <w:u w:val="single"/>
          <w:lang w:val="en-US" w:eastAsia="zh-CN"/>
        </w:rPr>
      </w:r>
      <w:r>
        <w:rPr>
          <w:rFonts w:hint="eastAsia" w:ascii="宋体" w:hAnsi="宋体"/>
          <w:i w:val="0"/>
          <w:iCs w:val="0"/>
          <w:color w:val="auto"/>
          <w:sz w:val="24"/>
          <w:szCs w:val="24"/>
          <w:highlight w:val="none"/>
          <w:u w:val="single"/>
          <w:lang w:val="en-US" w:eastAsia="zh-CN"/>
        </w:rPr>
      </w:r>
      <w:r>
        <w:rPr>
          <w:rFonts w:hint="eastAsia" w:ascii="宋体" w:hAnsi="宋体" w:eastAsia="宋体"/>
          <w:i w:val="0"/>
          <w:iCs w:val="0"/>
          <w:color w:val="auto"/>
          <w:sz w:val="24"/>
          <w:szCs w:val="24"/>
          <w:highlight w:val="none"/>
          <w:u w:val="single"/>
          <w:lang w:val="en-US" w:eastAsia="zh-CN"/>
        </w:rPr>
      </w:r>
      <w:r>
        <w:rPr>
          <w:rFonts w:hint="eastAsia" w:ascii="宋体" w:hAnsi="宋体"/>
          <w:i w:val="0"/>
          <w:iCs w:val="0"/>
          <w:color w:val="auto"/>
          <w:sz w:val="24"/>
          <w:szCs w:val="24"/>
          <w:highlight w:val="none"/>
          <w:u w:val="single"/>
          <w:lang w:val="en-US" w:eastAsia="zh-CN"/>
        </w:rPr>
      </w:r>
      <w:r>
        <w:rPr>
          <w:rFonts w:hint="eastAsia" w:ascii="宋体" w:hAnsi="宋体" w:eastAsia="宋体"/>
          <w:i w:val="0"/>
          <w:iCs w:val="0"/>
          <w:color w:val="auto"/>
          <w:sz w:val="24"/>
          <w:szCs w:val="24"/>
          <w:highlight w:val="none"/>
          <w:u w:val="single"/>
          <w:lang w:val="en-US" w:eastAsia="zh-CN"/>
        </w:rPr>
      </w:r>
      <w:r>
        <w:rPr>
          <w:rFonts w:hint="eastAsia" w:ascii="宋体" w:hAnsi="宋体" w:eastAsia="宋体"/>
          <w:i w:val="0"/>
          <w:iCs w:val="0"/>
          <w:color w:val="auto"/>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4.2.2咨询人赔偿金额按下列方法确定并支付：</w:t>
      </w:r>
      <w:r>
        <w:rPr>
          <w:rFonts w:hint="eastAsia" w:ascii="宋体" w:hAnsi="宋体" w:eastAsia="宋体"/>
          <w:i w:val="0"/>
          <w:iCs w:val="0"/>
          <w:color w:val="auto"/>
          <w:sz w:val="24"/>
          <w:szCs w:val="24"/>
          <w:highlight w:val="none"/>
          <w:u w:val="single"/>
          <w:lang w:val="en-US" w:eastAsia="zh-CN"/>
        </w:rPr>
        <w:t>{赔偿金额确定方法}。</w:t>
      </w:r>
      <w:r>
        <w:rPr>
          <w:rFonts w:hint="eastAsia" w:ascii="宋体" w:hAnsi="宋体" w:eastAsia="宋体"/>
          <w:i w:val="0"/>
          <w:iCs w:val="0"/>
          <w:color w:val="auto"/>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440" w:leftChars="200" w:right="110" w:rightChars="50" w:firstLine="480" w:firstLineChars="200"/>
        <w:jc w:val="left"/>
        <w:textAlignment w:val="auto"/>
        <w:outlineLvl w:val="9"/>
        <w:rPr>
          <w:rFonts w:hint="eastAsia" w:ascii="宋体" w:hAnsi="宋体" w:cs="Times New Roman"/>
          <w:i w:val="0"/>
          <w:iCs w:val="0"/>
          <w:color w:val="auto"/>
          <w:sz w:val="24"/>
          <w:szCs w:val="24"/>
          <w:highlight w:val="none"/>
          <w:u w:val="none"/>
          <w:lang w:val="en-US" w:eastAsia="zh-CN"/>
        </w:rPr>
      </w:pPr>
      <w:r>
        <w:rPr>
          <w:rFonts w:hint="eastAsia" w:ascii="宋体" w:hAnsi="宋体" w:cs="Times New Roman"/>
          <w:i w:val="0"/>
          <w:iCs w:val="0"/>
          <w:color w:val="auto"/>
          <w:sz w:val="24"/>
          <w:szCs w:val="24"/>
          <w:highlight w:val="none"/>
          <w:u w:val="none"/>
          <w:lang w:val="en-US" w:eastAsia="zh-CN"/>
        </w:rPr>
        <w:t>（累计赔偿金额不超过正常工作咨询费总额）</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440" w:leftChars="200" w:right="110" w:rightChars="50" w:firstLine="482" w:firstLineChars="200"/>
        <w:jc w:val="both"/>
        <w:textAlignment w:val="auto"/>
        <w:outlineLvl w:val="1"/>
        <w:rPr>
          <w:rFonts w:hint="eastAsia" w:ascii="宋体" w:hAnsi="宋体" w:eastAsia="宋体" w:cs="宋体"/>
          <w:b/>
          <w:bCs/>
          <w:color w:val="FF0000"/>
          <w:sz w:val="24"/>
          <w:szCs w:val="24"/>
          <w:highlight w:val="none"/>
          <w:lang w:val="en-US" w:eastAsia="zh-CN"/>
        </w:rPr>
      </w:pPr>
      <w:bookmarkStart w:id="69" w:name="_Toc7761"/>
      <w:r>
        <w:rPr>
          <w:rFonts w:hint="eastAsia" w:ascii="宋体" w:hAnsi="宋体" w:eastAsia="宋体" w:cs="Times New Roman"/>
          <w:b/>
          <w:bCs/>
          <w:i w:val="0"/>
          <w:iCs w:val="0"/>
          <w:color w:val="auto"/>
          <w:kern w:val="2"/>
          <w:sz w:val="24"/>
          <w:szCs w:val="24"/>
          <w:highlight w:val="none"/>
          <w:lang w:val="en-US" w:eastAsia="zh-CN" w:bidi="ar-SA"/>
        </w:rPr>
        <w:t>5.</w:t>
      </w:r>
      <w:r>
        <w:rPr>
          <w:rFonts w:hint="eastAsia" w:ascii="宋体" w:hAnsi="宋体" w:eastAsia="宋体"/>
          <w:b/>
          <w:bCs/>
          <w:i w:val="0"/>
          <w:iCs w:val="0"/>
          <w:color w:val="auto"/>
          <w:sz w:val="24"/>
          <w:szCs w:val="24"/>
          <w:highlight w:val="none"/>
          <w:u w:val="none"/>
          <w:lang w:val="en-US" w:eastAsia="zh-CN"/>
        </w:rPr>
        <w:t>{支</w:t>
      </w:r>
      <w:bookmarkEnd w:id="69"/>
      <w:r>
        <w:rPr>
          <w:rFonts w:hint="eastAsia" w:ascii="宋体" w:hAnsi="宋体" w:eastAsia="宋体"/>
          <w:b/>
          <w:bCs/>
          <w:i w:val="0"/>
          <w:iCs w:val="0"/>
          <w:color w:val="auto"/>
          <w:sz w:val="24"/>
          <w:szCs w:val="24"/>
          <w:highlight w:val="none"/>
          <w:u w:val="none"/>
          <w:lang w:val="en-US" w:eastAsia="zh-CN"/>
        </w:rPr>
        <w:t>付</w:t>
      </w:r>
      <w:r>
        <w:rPr>
          <w:rFonts w:hint="eastAsia" w:ascii="宋体" w:hAnsi="宋体" w:eastAsia="宋体" w:cs="宋体"/>
          <w:b/>
          <w:bCs/>
          <w:color w:val="FF0000"/>
          <w:sz w:val="24"/>
          <w:szCs w:val="24"/>
          <w:highlight w:val="none"/>
          <w:lang w:val="en-US" w:eastAsia="zh-CN"/>
        </w:rPr>
        <w:t>}</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cs="宋体"/>
          <w:color w:val="auto"/>
          <w:sz w:val="24"/>
          <w:szCs w:val="24"/>
          <w:highlight w:val="none"/>
          <w:lang w:val="en-US" w:eastAsia="zh-CN"/>
        </w:rPr>
      </w:pPr>
      <w:bookmarkStart w:id="70" w:name="_Toc1840"/>
      <w:r>
        <w:rPr>
          <w:rFonts w:hint="eastAsia" w:ascii="宋体" w:hAnsi="宋体" w:eastAsia="宋体" w:cs="宋体"/>
          <w:b w:val="0"/>
          <w:bCs w:val="0"/>
          <w:color w:val="auto"/>
          <w:sz w:val="24"/>
          <w:szCs w:val="24"/>
          <w:highlight w:val="none"/>
          <w:lang w:val="en-US" w:eastAsia="zh-CN"/>
        </w:rPr>
        <w:t>5.1 {合同价格形式}</w:t>
      </w:r>
      <w:bookmarkEnd w:id="70"/>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5.1.2固定单价</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合同单价：</w:t>
      </w:r>
      <w:r>
        <w:rPr>
          <w:rFonts w:hint="eastAsia" w:ascii="宋体" w:hAnsi="宋体" w:eastAsia="宋体"/>
          <w:i w:val="0"/>
          <w:iCs w:val="0"/>
          <w:color w:val="auto"/>
          <w:sz w:val="24"/>
          <w:szCs w:val="24"/>
          <w:highlight w:val="none"/>
          <w:u w:val="single"/>
          <w:lang w:val="en-US" w:eastAsia="zh-CN"/>
        </w:rPr>
        <w:t>{单价} 元/平方米；</w:t>
      </w:r>
      <w:r>
        <w:rPr>
          <w:rFonts w:hint="eastAsia" w:ascii="宋体" w:hAnsi="宋体" w:eastAsia="宋体" w:cs="宋体"/>
          <w:color w:val="auto"/>
          <w:sz w:val="24"/>
          <w:szCs w:val="24"/>
          <w:highlight w:val="none"/>
          <w:lang w:val="en-US" w:eastAsia="zh-CN"/>
        </w:rPr>
      </w:r>
      <w:r>
        <w:rPr>
          <w:rFonts w:hint="eastAsia" w:ascii="宋体" w:hAnsi="宋体" w:cs="宋体"/>
          <w:color w:val="auto"/>
          <w:sz w:val="24"/>
          <w:szCs w:val="24"/>
          <w:highlight w:val="none"/>
          <w:lang w:val="en-US" w:eastAsia="zh-CN"/>
        </w:rPr>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建筑面积（包括地上建筑面积和地下建筑面积）暂按：</w:t>
      </w:r>
      <w:r>
        <w:rPr>
          <w:rFonts w:hint="eastAsia" w:ascii="宋体" w:hAnsi="宋体" w:eastAsia="宋体"/>
          <w:i w:val="0"/>
          <w:iCs w:val="0"/>
          <w:color w:val="auto"/>
          <w:sz w:val="24"/>
          <w:szCs w:val="24"/>
          <w:highlight w:val="none"/>
          <w:u w:val="single"/>
          <w:lang w:val="en-US" w:eastAsia="zh-CN"/>
        </w:rPr>
        <w:t>{建筑面积}平方米</w:t>
      </w:r>
      <w:r>
        <w:rPr>
          <w:rFonts w:hint="eastAsia" w:ascii="宋体" w:hAnsi="宋体" w:eastAsia="宋体" w:cs="宋体"/>
          <w:color w:val="auto"/>
          <w:sz w:val="24"/>
          <w:szCs w:val="24"/>
          <w:highlight w:val="none"/>
          <w:lang w:val="en-US" w:eastAsia="zh-CN"/>
        </w:rPr>
        <w:t>；</w:t>
      </w:r>
      <w:r>
        <w:rPr>
          <w:rFonts w:hint="eastAsia" w:ascii="宋体" w:hAnsi="宋体" w:cs="宋体"/>
          <w:color w:val="auto"/>
          <w:sz w:val="24"/>
          <w:szCs w:val="24"/>
          <w:highlight w:val="none"/>
          <w:lang w:val="en-US" w:eastAsia="zh-CN"/>
        </w:rPr>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结算时建筑面积以</w:t>
      </w:r>
      <w:r>
        <w:rPr>
          <w:rFonts w:hint="eastAsia" w:ascii="宋体" w:hAnsi="宋体" w:eastAsia="宋体"/>
          <w:i w:val="0"/>
          <w:iCs w:val="0"/>
          <w:color w:val="auto"/>
          <w:sz w:val="24"/>
          <w:szCs w:val="24"/>
          <w:highlight w:val="none"/>
          <w:u w:val="single"/>
          <w:lang w:val="en-US" w:eastAsia="zh-CN"/>
        </w:rPr>
        <w:t xml:space="preserve"> {建筑面积} 为准。</w:t>
      </w:r>
      <w:r>
        <w:rPr>
          <w:rFonts w:hint="eastAsia" w:ascii="宋体" w:hAnsi="宋体" w:eastAsia="宋体" w:cs="宋体"/>
          <w:color w:val="auto"/>
          <w:sz w:val="24"/>
          <w:szCs w:val="24"/>
          <w:highlight w:val="none"/>
          <w:lang w:val="en-US" w:eastAsia="zh-CN"/>
        </w:rPr>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5.1.3固定费率</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费率：</w:t>
      </w:r>
      <w:r>
        <w:rPr>
          <w:rFonts w:hint="eastAsia" w:ascii="宋体" w:hAnsi="宋体" w:eastAsia="宋体"/>
          <w:i w:val="0"/>
          <w:iCs w:val="0"/>
          <w:color w:val="auto"/>
          <w:sz w:val="24"/>
          <w:szCs w:val="24"/>
          <w:highlight w:val="none"/>
          <w:u w:val="single"/>
          <w:lang w:val="en-US" w:eastAsia="zh-CN"/>
        </w:rPr>
        <w:t>{费率}%；</w:t>
      </w:r>
      <w:r>
        <w:rPr>
          <w:rFonts w:hint="eastAsia" w:ascii="宋体" w:hAnsi="宋体" w:eastAsia="宋体" w:cs="宋体"/>
          <w:color w:val="auto"/>
          <w:sz w:val="24"/>
          <w:szCs w:val="24"/>
          <w:highlight w:val="none"/>
          <w:lang w:val="en-US" w:eastAsia="zh-CN"/>
        </w:rPr>
      </w:r>
      <w:r>
        <w:rPr>
          <w:rFonts w:hint="eastAsia" w:ascii="宋体" w:hAnsi="宋体" w:cs="宋体"/>
          <w:color w:val="auto"/>
          <w:sz w:val="24"/>
          <w:szCs w:val="24"/>
          <w:highlight w:val="none"/>
          <w:lang w:val="en-US" w:eastAsia="zh-CN"/>
        </w:rPr>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建安</w:t>
      </w:r>
      <w:r>
        <w:rPr>
          <w:rFonts w:hint="eastAsia" w:ascii="宋体" w:hAnsi="宋体" w:cs="宋体"/>
          <w:color w:val="auto"/>
          <w:sz w:val="24"/>
          <w:szCs w:val="24"/>
          <w:highlight w:val="none"/>
          <w:lang w:val="en-US" w:eastAsia="zh-CN"/>
        </w:rPr>
        <w:t>工程</w:t>
      </w:r>
      <w:r>
        <w:rPr>
          <w:rFonts w:hint="eastAsia" w:ascii="宋体" w:hAnsi="宋体" w:eastAsia="宋体" w:cs="宋体"/>
          <w:color w:val="auto"/>
          <w:sz w:val="24"/>
          <w:szCs w:val="24"/>
          <w:highlight w:val="none"/>
          <w:lang w:val="en-US" w:eastAsia="zh-CN"/>
        </w:rPr>
        <w:t>费（工程概算/投资</w:t>
      </w:r>
      <w:r>
        <w:rPr>
          <w:rFonts w:hint="eastAsia" w:ascii="宋体" w:hAnsi="宋体" w:cs="宋体"/>
          <w:color w:val="auto"/>
          <w:sz w:val="24"/>
          <w:szCs w:val="24"/>
          <w:highlight w:val="none"/>
          <w:lang w:val="en-US" w:eastAsia="zh-CN"/>
        </w:rPr>
        <w:t>估算</w:t>
      </w:r>
      <w:r>
        <w:rPr>
          <w:rFonts w:hint="eastAsia" w:ascii="宋体" w:hAnsi="宋体" w:eastAsia="宋体" w:cs="宋体"/>
          <w:color w:val="auto"/>
          <w:sz w:val="24"/>
          <w:szCs w:val="24"/>
          <w:highlight w:val="none"/>
          <w:lang w:val="en-US" w:eastAsia="zh-CN"/>
        </w:rPr>
        <w:t>）暂定：</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cs="宋体"/>
          <w:color w:val="auto"/>
          <w:sz w:val="24"/>
          <w:szCs w:val="24"/>
          <w:highlight w:val="none"/>
          <w:lang w:val="en-US" w:eastAsia="zh-CN"/>
        </w:rPr>
        <w:t>{金</w:t>
      </w:r>
      <w:r>
        <w:rPr>
          <w:rFonts w:hint="eastAsia" w:ascii="宋体" w:hAnsi="宋体" w:cs="宋体"/>
          <w:color w:val="auto"/>
          <w:sz w:val="24"/>
          <w:szCs w:val="24"/>
          <w:highlight w:val="none"/>
          <w:lang w:val="en-US" w:eastAsia="zh-CN"/>
        </w:rPr>
        <w:t>额} 万元；</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结算时建安</w:t>
      </w:r>
      <w:r>
        <w:rPr>
          <w:rFonts w:hint="eastAsia" w:ascii="宋体" w:hAnsi="宋体" w:cs="宋体"/>
          <w:color w:val="auto"/>
          <w:sz w:val="24"/>
          <w:szCs w:val="24"/>
          <w:highlight w:val="none"/>
          <w:lang w:val="en-US" w:eastAsia="zh-CN"/>
        </w:rPr>
        <w:t>工程</w:t>
      </w:r>
      <w:r>
        <w:rPr>
          <w:rFonts w:hint="eastAsia" w:ascii="宋体" w:hAnsi="宋体" w:eastAsia="宋体" w:cs="宋体"/>
          <w:color w:val="auto"/>
          <w:sz w:val="24"/>
          <w:szCs w:val="24"/>
          <w:highlight w:val="none"/>
          <w:lang w:val="en-US" w:eastAsia="zh-CN"/>
        </w:rPr>
        <w:t>费（工程概算/投资</w:t>
      </w:r>
      <w:r>
        <w:rPr>
          <w:rFonts w:hint="eastAsia" w:ascii="宋体" w:hAnsi="宋体" w:cs="宋体"/>
          <w:color w:val="auto"/>
          <w:sz w:val="24"/>
          <w:szCs w:val="24"/>
          <w:highlight w:val="none"/>
          <w:lang w:val="en-US" w:eastAsia="zh-CN"/>
        </w:rPr>
        <w:t>估算</w:t>
      </w:r>
      <w:r>
        <w:rPr>
          <w:rFonts w:hint="eastAsia" w:ascii="宋体" w:hAnsi="宋体" w:eastAsia="宋体" w:cs="宋体"/>
          <w:color w:val="auto"/>
          <w:sz w:val="24"/>
          <w:szCs w:val="24"/>
          <w:highlight w:val="none"/>
          <w:lang w:val="en-US" w:eastAsia="zh-CN"/>
        </w:rPr>
        <w:t>）以</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eastAsia="宋体" w:cs="宋体"/>
          <w:color w:val="auto"/>
          <w:sz w:val="24"/>
          <w:szCs w:val="24"/>
          <w:highlight w:val="none"/>
          <w:lang w:val="en-US" w:eastAsia="zh-CN"/>
        </w:rPr>
        <w:t>{结算标准} 为准。</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5.1.4固定折扣率</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折扣率：</w:t>
      </w:r>
      <w:r>
        <w:rPr>
          <w:rFonts w:hint="eastAsia" w:ascii="宋体" w:hAnsi="宋体" w:eastAsia="宋体"/>
          <w:i w:val="0"/>
          <w:iCs w:val="0"/>
          <w:color w:val="auto"/>
          <w:sz w:val="24"/>
          <w:szCs w:val="24"/>
          <w:highlight w:val="none"/>
          <w:u w:val="single"/>
          <w:lang w:val="en-US" w:eastAsia="zh-CN"/>
        </w:rPr>
        <w:t>{折扣率}%；</w:t>
      </w:r>
      <w:r>
        <w:rPr>
          <w:rFonts w:hint="eastAsia" w:ascii="宋体" w:hAnsi="宋体" w:eastAsia="宋体" w:cs="宋体"/>
          <w:color w:val="auto"/>
          <w:sz w:val="24"/>
          <w:szCs w:val="24"/>
          <w:highlight w:val="none"/>
          <w:lang w:val="en-US" w:eastAsia="zh-CN"/>
        </w:rPr>
      </w:r>
      <w:r>
        <w:rPr>
          <w:rFonts w:hint="eastAsia" w:ascii="宋体" w:hAnsi="宋体" w:cs="宋体"/>
          <w:color w:val="auto"/>
          <w:sz w:val="24"/>
          <w:szCs w:val="24"/>
          <w:highlight w:val="none"/>
          <w:lang w:val="en-US" w:eastAsia="zh-CN"/>
        </w:rPr>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计费标准：</w:t>
      </w:r>
      <w:r>
        <w:rPr>
          <w:rFonts w:hint="eastAsia" w:ascii="宋体" w:hAnsi="宋体" w:eastAsia="宋体"/>
          <w:i w:val="0"/>
          <w:iCs w:val="0"/>
          <w:color w:val="auto"/>
          <w:sz w:val="24"/>
          <w:szCs w:val="24"/>
          <w:highlight w:val="none"/>
          <w:u w:val="single"/>
          <w:lang w:val="en-US" w:eastAsia="zh-CN"/>
        </w:rPr>
        <w:t>{计费标准}；</w:t>
      </w:r>
      <w:r>
        <w:rPr>
          <w:rFonts w:hint="eastAsia" w:ascii="宋体" w:hAnsi="宋体"/>
          <w:i w:val="0"/>
          <w:iCs w:val="0"/>
          <w:color w:val="auto"/>
          <w:sz w:val="24"/>
          <w:szCs w:val="24"/>
          <w:highlight w:val="none"/>
          <w:u w:val="none"/>
          <w:lang w:val="en-US" w:eastAsia="zh-CN"/>
        </w:rPr>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收费基数暂按：</w:t>
      </w:r>
      <w:r>
        <w:rPr>
          <w:rFonts w:hint="eastAsia" w:ascii="宋体" w:hAnsi="宋体" w:eastAsia="宋体"/>
          <w:i w:val="0"/>
          <w:iCs w:val="0"/>
          <w:color w:val="auto"/>
          <w:sz w:val="24"/>
          <w:szCs w:val="24"/>
          <w:highlight w:val="none"/>
          <w:u w:val="single"/>
          <w:lang w:val="en-US" w:eastAsia="zh-CN"/>
        </w:rPr>
        <w:t>{收费基数}；{其他说明}</w:t>
      </w:r>
      <w:r>
        <w:rPr>
          <w:rFonts w:hint="eastAsia" w:ascii="宋体" w:hAnsi="宋体"/>
          <w:i w:val="0"/>
          <w:iCs w:val="0"/>
          <w:color w:val="auto"/>
          <w:sz w:val="24"/>
          <w:szCs w:val="24"/>
          <w:highlight w:val="none"/>
          <w:u w:val="none"/>
          <w:lang w:val="en-US" w:eastAsia="zh-CN"/>
        </w:rPr>
      </w:r>
      <w:r>
        <w:rPr>
          <w:rFonts w:hint="eastAsia" w:ascii="宋体" w:hAnsi="宋体" w:eastAsia="宋体" w:cs="宋体"/>
          <w:color w:val="auto"/>
          <w:sz w:val="24"/>
          <w:szCs w:val="24"/>
          <w:highlight w:val="none"/>
          <w:u w:val="none"/>
          <w:lang w:val="en-US" w:eastAsia="zh-CN"/>
        </w:rPr>
      </w:r>
      <w:r>
        <w:rPr>
          <w:rFonts w:hint="eastAsia" w:ascii="宋体" w:hAnsi="宋体" w:eastAsia="宋体" w:cs="宋体"/>
          <w:color w:val="auto"/>
          <w:sz w:val="24"/>
          <w:szCs w:val="24"/>
          <w:highlight w:val="none"/>
          <w:lang w:val="en-US" w:eastAsia="zh-CN"/>
        </w:rPr>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结算时以</w:t>
      </w:r>
      <w:r>
        <w:rPr>
          <w:rFonts w:hint="eastAsia" w:ascii="宋体" w:hAnsi="宋体" w:eastAsia="宋体"/>
          <w:i w:val="0"/>
          <w:iCs w:val="0"/>
          <w:color w:val="auto"/>
          <w:sz w:val="24"/>
          <w:szCs w:val="24"/>
          <w:highlight w:val="none"/>
          <w:u w:val="single"/>
          <w:lang w:val="en-US" w:eastAsia="zh-CN"/>
        </w:rPr>
        <w:t>{结算标准}为准。</w:t>
      </w:r>
      <w:r>
        <w:rPr>
          <w:rFonts w:hint="eastAsia" w:ascii="宋体" w:hAnsi="宋体" w:eastAsia="宋体" w:cs="宋体"/>
          <w:color w:val="auto"/>
          <w:sz w:val="24"/>
          <w:szCs w:val="24"/>
          <w:highlight w:val="none"/>
          <w:lang w:val="en-US" w:eastAsia="zh-CN"/>
        </w:rPr>
      </w:r>
      <w:r>
        <w:rPr>
          <w:rFonts w:hint="eastAsia" w:ascii="宋体" w:hAnsi="宋体" w:cs="宋体"/>
          <w:color w:val="auto"/>
          <w:sz w:val="24"/>
          <w:szCs w:val="24"/>
          <w:highlight w:val="none"/>
          <w:lang w:val="en-US" w:eastAsia="zh-CN"/>
        </w:rPr>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5.1.5基本</w:t>
      </w:r>
      <w:r>
        <w:rPr>
          <w:rFonts w:hint="eastAsia" w:ascii="宋体" w:hAnsi="宋体" w:cs="宋体"/>
          <w:color w:val="auto"/>
          <w:sz w:val="24"/>
          <w:szCs w:val="24"/>
          <w:highlight w:val="none"/>
          <w:lang w:val="en-US" w:eastAsia="zh-CN"/>
        </w:rPr>
        <w:t>咨询费</w:t>
      </w:r>
      <w:r>
        <w:rPr>
          <w:rFonts w:hint="eastAsia" w:ascii="宋体" w:hAnsi="宋体" w:eastAsia="宋体" w:cs="宋体"/>
          <w:color w:val="auto"/>
          <w:sz w:val="24"/>
          <w:szCs w:val="24"/>
          <w:highlight w:val="none"/>
          <w:lang w:val="en-US" w:eastAsia="zh-CN"/>
        </w:rPr>
        <w:t>+</w:t>
      </w:r>
      <w:r>
        <w:rPr>
          <w:rFonts w:hint="eastAsia" w:ascii="宋体" w:hAnsi="宋体" w:cs="宋体"/>
          <w:b w:val="0"/>
          <w:bCs w:val="0"/>
          <w:color w:val="auto"/>
          <w:sz w:val="24"/>
          <w:szCs w:val="24"/>
          <w:highlight w:val="none"/>
          <w:lang w:val="en-US" w:eastAsia="zh-CN"/>
        </w:rPr>
        <w:t>效益费</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基本</w:t>
      </w:r>
      <w:r>
        <w:rPr>
          <w:rFonts w:hint="eastAsia" w:ascii="宋体" w:hAnsi="宋体" w:cs="宋体"/>
          <w:color w:val="auto"/>
          <w:sz w:val="24"/>
          <w:szCs w:val="24"/>
          <w:highlight w:val="none"/>
          <w:lang w:val="en-US" w:eastAsia="zh-CN"/>
        </w:rPr>
        <w:t>咨询费</w:t>
      </w:r>
      <w:r>
        <w:rPr>
          <w:rFonts w:hint="eastAsia" w:ascii="宋体" w:hAnsi="宋体" w:eastAsia="宋体" w:cs="宋体"/>
          <w:color w:val="auto"/>
          <w:sz w:val="24"/>
          <w:szCs w:val="24"/>
          <w:highlight w:val="none"/>
          <w:lang w:val="en-US" w:eastAsia="zh-CN"/>
        </w:rPr>
        <w:t>：</w:t>
      </w:r>
      <w:r>
        <w:rPr>
          <w:rFonts w:hint="eastAsia" w:ascii="宋体" w:hAnsi="宋体" w:eastAsia="宋体"/>
          <w:i w:val="0"/>
          <w:iCs w:val="0"/>
          <w:color w:val="auto"/>
          <w:sz w:val="24"/>
          <w:szCs w:val="24"/>
          <w:highlight w:val="none"/>
          <w:u w:val="single"/>
          <w:lang w:val="en-US" w:eastAsia="zh-CN"/>
        </w:rPr>
        <w:t>{基本咨询费}；{其他费用}</w:t>
      </w:r>
      <w:r>
        <w:rPr>
          <w:rFonts w:hint="eastAsia" w:ascii="宋体" w:hAnsi="宋体"/>
          <w:i w:val="0"/>
          <w:iCs w:val="0"/>
          <w:color w:val="auto"/>
          <w:sz w:val="24"/>
          <w:szCs w:val="24"/>
          <w:highlight w:val="none"/>
          <w:u w:val="none"/>
          <w:lang w:val="en-US" w:eastAsia="zh-CN"/>
        </w:rPr>
      </w:r>
      <w:r>
        <w:rPr>
          <w:rFonts w:hint="eastAsia" w:ascii="宋体" w:hAnsi="宋体" w:eastAsia="宋体" w:cs="宋体"/>
          <w:color w:val="auto"/>
          <w:sz w:val="24"/>
          <w:szCs w:val="24"/>
          <w:highlight w:val="none"/>
          <w:lang w:val="en-US" w:eastAsia="zh-CN"/>
        </w:rPr>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cs="宋体"/>
          <w:color w:val="auto"/>
          <w:sz w:val="24"/>
          <w:szCs w:val="24"/>
          <w:highlight w:val="none"/>
          <w:lang w:val="en-US" w:eastAsia="zh-CN"/>
        </w:rPr>
      </w:pPr>
      <w:r>
        <w:rPr>
          <w:rFonts w:hint="eastAsia" w:ascii="宋体" w:hAnsi="宋体" w:cs="宋体"/>
          <w:b w:val="0"/>
          <w:bCs w:val="0"/>
          <w:color w:val="auto"/>
          <w:sz w:val="24"/>
          <w:szCs w:val="24"/>
          <w:highlight w:val="none"/>
          <w:lang w:val="en-US" w:eastAsia="zh-CN"/>
        </w:rPr>
        <w:t>效益费</w:t>
      </w:r>
      <w:r>
        <w:rPr>
          <w:rFonts w:hint="eastAsia" w:ascii="宋体" w:hAnsi="宋体" w:eastAsia="宋体" w:cs="宋体"/>
          <w:color w:val="auto"/>
          <w:sz w:val="24"/>
          <w:szCs w:val="24"/>
          <w:highlight w:val="none"/>
          <w:lang w:val="en-US" w:eastAsia="zh-CN"/>
        </w:rPr>
        <w:t>：</w:t>
      </w:r>
      <w:r>
        <w:rPr>
          <w:rFonts w:hint="eastAsia" w:ascii="宋体" w:hAnsi="宋体" w:eastAsia="宋体"/>
          <w:i w:val="0"/>
          <w:iCs w:val="0"/>
          <w:color w:val="auto"/>
          <w:sz w:val="24"/>
          <w:szCs w:val="24"/>
          <w:highlight w:val="none"/>
          <w:u w:val="single"/>
          <w:lang w:val="en-US" w:eastAsia="zh-CN"/>
        </w:rPr>
        <w:t xml:space="preserve"> {</w:t>
      </w:r>
      <w:r>
        <w:rPr>
          <w:rFonts w:hint="eastAsia" w:ascii="宋体" w:hAnsi="宋体"/>
          <w:i w:val="0"/>
          <w:iCs w:val="0"/>
          <w:color w:val="auto"/>
          <w:sz w:val="24"/>
          <w:szCs w:val="24"/>
          <w:highlight w:val="none"/>
          <w:u w:val="single"/>
          <w:lang w:val="en-US" w:eastAsia="zh-CN"/>
        </w:rPr>
        <w:t>效益费} 。</w:t>
      </w:r>
      <w:r>
        <w:rPr>
          <w:rFonts w:hint="eastAsia" w:ascii="宋体" w:hAnsi="宋体" w:eastAsia="宋体"/>
          <w:i w:val="0"/>
          <w:iCs w:val="0"/>
          <w:color w:val="auto"/>
          <w:sz w:val="24"/>
          <w:szCs w:val="24"/>
          <w:highlight w:val="none"/>
          <w:u w:val="single"/>
          <w:lang w:val="en-US" w:eastAsia="zh-CN"/>
        </w:rPr>
      </w:r>
      <w:r>
        <w:rPr>
          <w:rFonts w:hint="eastAsia" w:ascii="宋体" w:hAnsi="宋体" w:eastAsia="宋体"/>
          <w:i w:val="0"/>
          <w:iCs w:val="0"/>
          <w:sz w:val="24"/>
          <w:szCs w:val="24"/>
          <w:highlight w:val="none"/>
          <w:u w:val="single"/>
          <w:lang w:val="en-US" w:eastAsia="zh-CN"/>
        </w:rPr>
      </w:r>
      <w:r>
        <w:rPr>
          <w:rFonts w:hint="eastAsia" w:ascii="宋体" w:hAnsi="宋体" w:cs="宋体"/>
          <w:color w:val="auto"/>
          <w:sz w:val="24"/>
          <w:szCs w:val="24"/>
          <w:highlight w:val="none"/>
          <w:lang w:val="en-US" w:eastAsia="zh-CN"/>
        </w:rPr>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highlight w:val="none"/>
          <w:lang w:val="en-US" w:eastAsia="zh-CN"/>
        </w:rPr>
      </w:pPr>
      <w:r>
        <w:rPr>
          <w:rFonts w:hint="eastAsia" w:ascii="宋体" w:hAnsi="宋体" w:eastAsia="宋体" w:cs="宋体"/>
          <w:color w:val="auto"/>
          <w:sz w:val="24"/>
          <w:szCs w:val="24"/>
          <w:highlight w:val="none"/>
          <w:lang w:val="en-US" w:eastAsia="zh-CN"/>
        </w:rPr>
        <w:t>5.1.6其他价格形式：</w:t>
      </w:r>
      <w:r>
        <w:rPr>
          <w:rFonts w:hint="eastAsia" w:ascii="宋体" w:hAnsi="宋体" w:eastAsia="宋体"/>
          <w:i w:val="0"/>
          <w:iCs w:val="0"/>
          <w:color w:val="auto"/>
          <w:sz w:val="24"/>
          <w:szCs w:val="24"/>
          <w:highlight w:val="none"/>
          <w:u w:val="single"/>
          <w:lang w:val="en-US" w:eastAsia="zh-CN"/>
        </w:rPr>
        <w:t xml:space="preserve"> {其他价格形式} 。</w:t>
      </w:r>
      <w:r>
        <w:rPr>
          <w:rFonts w:hint="eastAsia" w:ascii="宋体" w:hAnsi="宋体"/>
          <w:i w:val="0"/>
          <w:iCs w:val="0"/>
          <w:color w:val="auto"/>
          <w:sz w:val="24"/>
          <w:szCs w:val="24"/>
          <w:highlight w:val="none"/>
          <w:u w:val="single"/>
          <w:lang w:val="en-US" w:eastAsia="zh-CN"/>
        </w:rPr>
      </w:r>
      <w:r>
        <w:rPr>
          <w:rFonts w:hint="eastAsia" w:ascii="宋体" w:hAnsi="宋体" w:eastAsia="宋体"/>
          <w:i w:val="0"/>
          <w:iCs w:val="0"/>
          <w:color w:val="auto"/>
          <w:sz w:val="24"/>
          <w:szCs w:val="24"/>
          <w:highlight w:val="none"/>
          <w:u w:val="single"/>
          <w:lang w:val="en-US" w:eastAsia="zh-CN"/>
        </w:rPr>
      </w:r>
      <w:r>
        <w:rPr>
          <w:rFonts w:hint="eastAsia" w:ascii="宋体" w:hAnsi="宋体" w:eastAsia="宋体" w:cs="宋体"/>
          <w:color w:val="auto"/>
          <w:sz w:val="24"/>
          <w:szCs w:val="24"/>
          <w:highlight w:val="none"/>
        </w:rPr>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i w:val="0"/>
          <w:iCs w:val="0"/>
          <w:sz w:val="24"/>
          <w:szCs w:val="24"/>
          <w:highlight w:val="none"/>
          <w:u w:val="none"/>
          <w:lang w:val="en-US" w:eastAsia="zh-CN"/>
        </w:rPr>
      </w:pPr>
      <w:bookmarkStart w:id="71" w:name="_Toc32658"/>
      <w:r>
        <w:rPr>
          <w:rFonts w:hint="eastAsia" w:ascii="宋体" w:hAnsi="宋体" w:eastAsia="宋体"/>
          <w:i w:val="0"/>
          <w:iCs w:val="0"/>
          <w:sz w:val="24"/>
          <w:szCs w:val="24"/>
          <w:highlight w:val="none"/>
          <w:u w:val="none"/>
          <w:lang w:val="en-US" w:eastAsia="zh-CN"/>
        </w:rPr>
        <w:t>5.2</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{支付货币}</w:t>
      </w:r>
      <w:bookmarkEnd w:id="71"/>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i w:val="0"/>
          <w:iCs w:val="0"/>
          <w:sz w:val="24"/>
          <w:szCs w:val="24"/>
          <w:highlight w:val="none"/>
          <w:u w:val="none"/>
          <w:lang w:val="en-US" w:eastAsia="zh-CN"/>
        </w:rPr>
        <w:t>外币</w:t>
      </w:r>
      <w:r>
        <w:rPr>
          <w:rFonts w:hint="eastAsia" w:ascii="宋体" w:hAnsi="宋体" w:eastAsia="宋体"/>
          <w:i w:val="0"/>
          <w:iCs w:val="0"/>
          <w:sz w:val="24"/>
          <w:szCs w:val="24"/>
          <w:highlight w:val="none"/>
          <w:u w:val="none"/>
          <w:lang w:val="en-US" w:eastAsia="zh-CN"/>
        </w:rPr>
        <w:t>币种为：</w:t>
      </w:r>
      <w:r>
        <w:rPr>
          <w:rFonts w:hint="eastAsia" w:ascii="宋体" w:hAnsi="宋体" w:eastAsia="宋体"/>
          <w:i w:val="0"/>
          <w:iCs w:val="0"/>
          <w:sz w:val="24"/>
          <w:szCs w:val="24"/>
          <w:highlight w:val="none"/>
          <w:u w:val="single"/>
          <w:lang w:val="en-US" w:eastAsia="zh-CN"/>
        </w:rPr>
        <w:t>{外币币种}，汇率</w:t>
      </w:r>
      <w:r>
        <w:rPr>
          <w:rFonts w:hint="eastAsia" w:ascii="宋体" w:hAnsi="宋体" w:eastAsia="宋体"/>
          <w:i w:val="0"/>
          <w:iCs w:val="0"/>
          <w:sz w:val="24"/>
          <w:szCs w:val="24"/>
          <w:highlight w:val="none"/>
          <w:u w:val="none"/>
          <w:lang w:val="en-US" w:eastAsia="zh-CN"/>
        </w:rPr>
        <w:t>为：{汇率</w:t>
      </w:r>
      <w:r>
        <w:rPr>
          <w:rFonts w:hint="eastAsia" w:ascii="宋体" w:hAnsi="宋体" w:eastAsia="宋体"/>
          <w:i w:val="0"/>
          <w:iCs w:val="0"/>
          <w:sz w:val="24"/>
          <w:szCs w:val="24"/>
          <w:highlight w:val="none"/>
          <w:u w:val="single"/>
          <w:lang w:val="en-US" w:eastAsia="zh-CN"/>
        </w:rPr>
        <w:t>}，其他约定：{其</w:t>
      </w:r>
      <w:r>
        <w:rPr>
          <w:rFonts w:hint="eastAsia" w:ascii="宋体" w:hAnsi="宋体" w:eastAsia="宋体"/>
          <w:i w:val="0"/>
          <w:iCs w:val="0"/>
          <w:sz w:val="24"/>
          <w:szCs w:val="24"/>
          <w:highlight w:val="none"/>
          <w:u w:val="none"/>
          <w:lang w:val="en-US" w:eastAsia="zh-CN"/>
        </w:rPr>
        <w:t>他约定}。</w:t>
      </w:r>
      <w:r>
        <w:rPr>
          <w:rFonts w:hint="eastAsia" w:ascii="宋体" w:hAnsi="宋体" w:eastAsia="宋体"/>
          <w:i w:val="0"/>
          <w:iCs w:val="0"/>
          <w:sz w:val="24"/>
          <w:szCs w:val="24"/>
          <w:highlight w:val="none"/>
          <w:u w:val="single"/>
          <w:lang w:val="en-US" w:eastAsia="zh-CN"/>
        </w:rPr>
      </w:r>
      <w:r>
        <w:rPr>
          <w:rFonts w:hint="eastAsia" w:ascii="宋体" w:hAnsi="宋体" w:eastAsia="宋体"/>
          <w:i w:val="0"/>
          <w:iCs w:val="0"/>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i w:val="0"/>
          <w:iCs w:val="0"/>
          <w:sz w:val="24"/>
          <w:szCs w:val="24"/>
          <w:highlight w:val="none"/>
          <w:u w:val="none"/>
          <w:lang w:val="en-US" w:eastAsia="zh-CN"/>
        </w:rPr>
      </w:pPr>
      <w:bookmarkStart w:id="72" w:name="_Toc30106"/>
      <w:r>
        <w:rPr>
          <w:rFonts w:hint="eastAsia" w:ascii="宋体" w:hAnsi="宋体" w:eastAsia="宋体"/>
          <w:i w:val="0"/>
          <w:iCs w:val="0"/>
          <w:sz w:val="24"/>
          <w:szCs w:val="24"/>
          <w:highlight w:val="none"/>
          <w:u w:val="none"/>
          <w:lang w:val="en-US" w:eastAsia="zh-CN"/>
        </w:rPr>
        <w:t>5.3</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{支付申请}</w:t>
      </w:r>
      <w:bookmarkEnd w:id="72"/>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咨询人应在本合同约定的每次应付款日期</w:t>
      </w:r>
      <w:r>
        <w:rPr>
          <w:rFonts w:hint="eastAsia" w:ascii="宋体" w:hAnsi="宋体" w:eastAsia="宋体"/>
          <w:i w:val="0"/>
          <w:iCs w:val="0"/>
          <w:sz w:val="24"/>
          <w:szCs w:val="24"/>
          <w:highlight w:val="none"/>
          <w:u w:val="single"/>
          <w:lang w:val="en-US" w:eastAsia="zh-CN"/>
        </w:rPr>
        <w:t>{提前天数</w:t>
      </w:r>
      <w:r>
        <w:rPr>
          <w:rFonts w:hint="eastAsia" w:ascii="宋体" w:hAnsi="宋体" w:eastAsia="宋体"/>
          <w:i w:val="0"/>
          <w:iCs w:val="0"/>
          <w:sz w:val="24"/>
          <w:szCs w:val="24"/>
          <w:highlight w:val="none"/>
          <w:u w:val="none"/>
          <w:lang w:val="en-US" w:eastAsia="zh-CN"/>
        </w:rPr>
        <w:t>}日前，向委托人提交支付申请书。</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2"/>
        <w:rPr>
          <w:rFonts w:hint="eastAsia" w:ascii="宋体" w:hAnsi="宋体" w:eastAsia="宋体"/>
          <w:i w:val="0"/>
          <w:iCs w:val="0"/>
          <w:sz w:val="24"/>
          <w:szCs w:val="24"/>
          <w:highlight w:val="none"/>
          <w:u w:val="none"/>
          <w:lang w:val="en-US" w:eastAsia="zh-CN"/>
        </w:rPr>
      </w:pPr>
      <w:bookmarkStart w:id="73" w:name="_Toc19813"/>
      <w:r>
        <w:rPr>
          <w:rFonts w:hint="eastAsia" w:ascii="宋体" w:hAnsi="宋体" w:eastAsia="宋体"/>
          <w:i w:val="0"/>
          <w:iCs w:val="0"/>
          <w:sz w:val="24"/>
          <w:szCs w:val="24"/>
          <w:highlight w:val="none"/>
          <w:u w:val="none"/>
          <w:lang w:val="en-US" w:eastAsia="zh-CN"/>
        </w:rPr>
        <w:t>5.4</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支付</w:t>
      </w:r>
      <w:r>
        <w:rPr>
          <w:rFonts w:hint="eastAsia" w:ascii="宋体" w:hAnsi="宋体"/>
          <w:i w:val="0"/>
          <w:iCs w:val="0"/>
          <w:sz w:val="24"/>
          <w:szCs w:val="24"/>
          <w:highlight w:val="none"/>
          <w:u w:val="none"/>
          <w:lang w:val="en-US" w:eastAsia="zh-CN"/>
        </w:rPr>
        <w:t>{咨询费金额}</w:t>
      </w:r>
      <w:bookmarkEnd w:id="73"/>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（1）正常工作咨询费的支付：</w:t>
      </w:r>
    </w:p>
    <w:tbl>
      <w:tblPr>
        <w:tblStyle w:val="13"/>
        <w:tblW w:w="78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5"/>
        <w:gridCol w:w="2265"/>
        <w:gridCol w:w="1515"/>
        <w:gridCol w:w="2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2005" w:type="dxa"/>
            <w:vAlign w:val="center"/>
          </w:tcPr>
          <w:p>
            <w:pPr>
              <w:keepNext w:val="0"/>
              <w:keepLines w:val="0"/>
              <w:pageBreakBefore w:val="0"/>
              <w:widowControl w:val="0"/>
              <w:numPr>
                <w:ilvl w:val="0"/>
                <w:numId w:val="0"/>
              </w:numPr>
              <w:tabs>
                <w:tab w:val="left" w:pos="323"/>
              </w:tabs>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lang w:val="en-US" w:eastAsia="zh-CN"/>
              </w:rPr>
              <w:t>支付次数</w:t>
            </w:r>
          </w:p>
        </w:tc>
        <w:tc>
          <w:tcPr>
            <w:tcW w:w="226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default"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vertAlign w:val="baseline"/>
                <w:lang w:val="en-US" w:eastAsia="zh-CN"/>
              </w:rPr>
              <w:t>支付时间或节点</w:t>
            </w:r>
          </w:p>
        </w:tc>
        <w:tc>
          <w:tcPr>
            <w:tcW w:w="15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vertAlign w:val="baseline"/>
                <w:lang w:val="en-US" w:eastAsia="zh-CN"/>
              </w:rPr>
              <w:t>支付比例</w:t>
            </w:r>
          </w:p>
        </w:tc>
        <w:tc>
          <w:tcPr>
            <w:tcW w:w="210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vertAlign w:val="baseline"/>
                <w:lang w:val="en-US" w:eastAsia="zh-CN"/>
              </w:rPr>
              <w:t>支付金额（万元）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2005" w:type="dxa"/>
            <w:vAlign w:val="center"/>
          </w:tcPr>
          <w:p>
            <w:pPr>
              <w:keepNext w:val="0"/>
              <w:keepLines w:val="0"/>
              <w:pageBreakBefore w:val="0"/>
              <w:widowControl w:val="0"/>
              <w:numPr>
                <w:ilvl w:val="0"/>
                <w:numId w:val="0"/>
              </w:numPr>
              <w:tabs>
                <w:tab w:val="left" w:pos="323"/>
              </w:tabs>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i w:val="0"/>
                <w:iCs w:val="0"/>
                <w:color w:val="auto"/>
                <w:sz w:val="24"/>
                <w:szCs w:val="24"/>
                <w:highlight w:val="none"/>
                <w:u w:val="none"/>
                <w:vertAlign w:val="baseline"/>
                <w:lang w:val="en-US" w:eastAsia="zh-CN"/>
              </w:rPr>
              <w:t>预付款（如有）</w:t>
            </w:r>
          </w:p>
        </w:tc>
        <w:tc>
          <w:tcPr>
            <w:tcW w:w="226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15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210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20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default"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vertAlign w:val="baseline"/>
                <w:lang w:val="en-US" w:eastAsia="zh-CN"/>
              </w:rPr>
              <w:t>第一次付费</w:t>
            </w:r>
          </w:p>
        </w:tc>
        <w:tc>
          <w:tcPr>
            <w:tcW w:w="226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151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210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20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default"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vertAlign w:val="baseline"/>
                <w:lang w:val="en-US" w:eastAsia="zh-CN"/>
              </w:rPr>
              <w:t>第二次付费</w:t>
            </w:r>
          </w:p>
        </w:tc>
        <w:tc>
          <w:tcPr>
            <w:tcW w:w="226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151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210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20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r>
              <w:rPr>
                <w:rFonts w:hint="eastAsia" w:ascii="宋体" w:hAnsi="宋体" w:eastAsia="宋体" w:cs="宋体"/>
                <w:i w:val="0"/>
                <w:iCs w:val="0"/>
                <w:color w:val="auto"/>
                <w:sz w:val="24"/>
                <w:szCs w:val="24"/>
                <w:highlight w:val="none"/>
                <w:u w:val="none"/>
                <w:vertAlign w:val="baseline"/>
                <w:lang w:val="en-US" w:eastAsia="zh-CN"/>
              </w:rPr>
              <w:t>……</w:t>
            </w:r>
          </w:p>
        </w:tc>
        <w:tc>
          <w:tcPr>
            <w:tcW w:w="226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151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210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r>
    </w:tbl>
    <w:p>
      <w:pPr>
        <w:keepNext w:val="0"/>
        <w:keepLines w:val="0"/>
        <w:pageBreakBefore w:val="0"/>
        <w:widowControl w:val="0"/>
        <w:numPr>
          <w:ilvl w:val="0"/>
          <w:numId w:val="5"/>
        </w:numPr>
        <w:kinsoku/>
        <w:wordWrap/>
        <w:overflowPunct/>
        <w:topLinePunct w:val="0"/>
        <w:autoSpaceDE/>
        <w:autoSpaceDN/>
        <w:bidi w:val="0"/>
        <w:adjustRightInd/>
        <w:snapToGrid/>
        <w:spacing w:line="480" w:lineRule="exact"/>
        <w:ind w:left="440" w:leftChars="200" w:right="110" w:rightChars="50" w:firstLine="480" w:firstLineChars="200"/>
        <w:jc w:val="both"/>
        <w:textAlignment w:val="auto"/>
        <w:outlineLvl w:val="9"/>
        <w:rPr>
          <w:rFonts w:hint="default"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附加工作咨询费的支付：</w:t>
      </w:r>
    </w:p>
    <w:tbl>
      <w:tblPr>
        <w:tblStyle w:val="13"/>
        <w:tblW w:w="78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7"/>
        <w:gridCol w:w="2229"/>
        <w:gridCol w:w="1566"/>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977" w:type="dxa"/>
            <w:vAlign w:val="center"/>
          </w:tcPr>
          <w:p>
            <w:pPr>
              <w:keepNext w:val="0"/>
              <w:keepLines w:val="0"/>
              <w:pageBreakBefore w:val="0"/>
              <w:widowControl w:val="0"/>
              <w:numPr>
                <w:ilvl w:val="0"/>
                <w:numId w:val="0"/>
              </w:numPr>
              <w:tabs>
                <w:tab w:val="left" w:pos="323"/>
              </w:tabs>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lang w:val="en-US" w:eastAsia="zh-CN"/>
              </w:rPr>
              <w:t>支付次数</w:t>
            </w:r>
          </w:p>
        </w:tc>
        <w:tc>
          <w:tcPr>
            <w:tcW w:w="222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vertAlign w:val="baseline"/>
                <w:lang w:val="en-US" w:eastAsia="zh-CN"/>
              </w:rPr>
              <w:t>支付时间或节点</w:t>
            </w:r>
          </w:p>
        </w:tc>
        <w:tc>
          <w:tcPr>
            <w:tcW w:w="156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vertAlign w:val="baseline"/>
                <w:lang w:val="en-US" w:eastAsia="zh-CN"/>
              </w:rPr>
              <w:t>支付比例</w:t>
            </w:r>
          </w:p>
        </w:tc>
        <w:tc>
          <w:tcPr>
            <w:tcW w:w="203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vertAlign w:val="baseline"/>
                <w:lang w:val="en-US" w:eastAsia="zh-CN"/>
              </w:rPr>
              <w:t>支付金额（万元）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197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default"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vertAlign w:val="baseline"/>
                <w:lang w:val="en-US" w:eastAsia="zh-CN"/>
              </w:rPr>
              <w:t>第一次付费</w:t>
            </w:r>
          </w:p>
        </w:tc>
        <w:tc>
          <w:tcPr>
            <w:tcW w:w="222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156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20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97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default" w:ascii="宋体" w:hAnsi="宋体" w:eastAsia="宋体"/>
                <w:i w:val="0"/>
                <w:iCs w:val="0"/>
                <w:color w:val="auto"/>
                <w:sz w:val="24"/>
                <w:szCs w:val="24"/>
                <w:highlight w:val="none"/>
                <w:u w:val="none"/>
                <w:vertAlign w:val="baseline"/>
                <w:lang w:val="en-US" w:eastAsia="zh-CN"/>
              </w:rPr>
            </w:pPr>
            <w:r>
              <w:rPr>
                <w:rFonts w:hint="eastAsia" w:ascii="宋体" w:hAnsi="宋体" w:eastAsia="宋体"/>
                <w:i w:val="0"/>
                <w:iCs w:val="0"/>
                <w:color w:val="auto"/>
                <w:sz w:val="24"/>
                <w:szCs w:val="24"/>
                <w:highlight w:val="none"/>
                <w:u w:val="none"/>
                <w:vertAlign w:val="baseline"/>
                <w:lang w:val="en-US" w:eastAsia="zh-CN"/>
              </w:rPr>
              <w:t>第二次付费</w:t>
            </w:r>
          </w:p>
        </w:tc>
        <w:tc>
          <w:tcPr>
            <w:tcW w:w="222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156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20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97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color w:val="auto"/>
                <w:sz w:val="24"/>
                <w:szCs w:val="24"/>
                <w:highlight w:val="none"/>
                <w:u w:val="none"/>
                <w:vertAlign w:val="baseline"/>
                <w:lang w:val="en-US" w:eastAsia="zh-CN"/>
              </w:rPr>
            </w:pPr>
            <w:r>
              <w:rPr>
                <w:rFonts w:hint="eastAsia" w:ascii="宋体" w:hAnsi="宋体" w:eastAsia="宋体" w:cs="宋体"/>
                <w:i w:val="0"/>
                <w:iCs w:val="0"/>
                <w:color w:val="auto"/>
                <w:sz w:val="24"/>
                <w:szCs w:val="24"/>
                <w:highlight w:val="none"/>
                <w:u w:val="none"/>
                <w:vertAlign w:val="baseline"/>
                <w:lang w:val="en-US" w:eastAsia="zh-CN"/>
              </w:rPr>
              <w:t>……</w:t>
            </w:r>
          </w:p>
        </w:tc>
        <w:tc>
          <w:tcPr>
            <w:tcW w:w="222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156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c>
          <w:tcPr>
            <w:tcW w:w="20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color w:val="auto"/>
                <w:sz w:val="24"/>
                <w:szCs w:val="24"/>
                <w:highlight w:val="none"/>
                <w:u w:val="none"/>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40" w:leftChars="200" w:right="110" w:rightChars="50" w:firstLine="482" w:firstLineChars="200"/>
        <w:jc w:val="both"/>
        <w:textAlignment w:val="auto"/>
        <w:outlineLvl w:val="1"/>
        <w:rPr>
          <w:rFonts w:hint="eastAsia" w:ascii="宋体" w:hAnsi="宋体" w:eastAsia="宋体"/>
          <w:b/>
          <w:bCs/>
          <w:i w:val="0"/>
          <w:iCs w:val="0"/>
          <w:sz w:val="24"/>
          <w:szCs w:val="24"/>
          <w:highlight w:val="none"/>
          <w:u w:val="none"/>
          <w:lang w:val="en-US" w:eastAsia="zh-CN"/>
        </w:rPr>
      </w:pPr>
      <w:bookmarkStart w:id="74" w:name="_Toc21004"/>
      <w:r>
        <w:rPr>
          <w:rFonts w:hint="eastAsia" w:ascii="宋体" w:hAnsi="宋体" w:eastAsia="宋体" w:cs="Times New Roman"/>
          <w:b/>
          <w:bCs/>
          <w:i w:val="0"/>
          <w:iCs w:val="0"/>
          <w:kern w:val="2"/>
          <w:sz w:val="24"/>
          <w:szCs w:val="24"/>
          <w:highlight w:val="none"/>
          <w:lang w:val="en-US" w:eastAsia="zh-CN" w:bidi="ar-SA"/>
        </w:rPr>
        <w:t>6.</w:t>
      </w:r>
      <w:r>
        <w:rPr>
          <w:rFonts w:hint="eastAsia" w:ascii="宋体" w:hAnsi="宋体" w:eastAsia="宋体"/>
          <w:b/>
          <w:bCs/>
          <w:i w:val="0"/>
          <w:iCs w:val="0"/>
          <w:sz w:val="24"/>
          <w:szCs w:val="24"/>
          <w:highlight w:val="none"/>
          <w:u w:val="none"/>
          <w:lang w:val="en-US" w:eastAsia="zh-CN"/>
        </w:rPr>
        <w:t>合同变更、解除与终止</w:t>
      </w:r>
      <w:bookmarkEnd w:id="7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2"/>
        <w:rPr>
          <w:rFonts w:hint="eastAsia" w:ascii="宋体" w:hAnsi="宋体" w:eastAsia="宋体"/>
          <w:i w:val="0"/>
          <w:iCs w:val="0"/>
          <w:sz w:val="24"/>
          <w:szCs w:val="24"/>
          <w:highlight w:val="none"/>
          <w:u w:val="none"/>
          <w:lang w:val="en-US" w:eastAsia="zh-CN"/>
        </w:rPr>
      </w:pPr>
      <w:bookmarkStart w:id="75" w:name="_Toc13040"/>
      <w:r>
        <w:rPr>
          <w:rFonts w:hint="eastAsia" w:ascii="宋体" w:hAnsi="宋体" w:eastAsia="宋体"/>
          <w:i w:val="0"/>
          <w:iCs w:val="0"/>
          <w:sz w:val="24"/>
          <w:szCs w:val="24"/>
          <w:highlight w:val="none"/>
          <w:u w:val="none"/>
          <w:lang w:val="en-US" w:eastAsia="zh-CN"/>
        </w:rPr>
        <w:t>6.1</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{合同变更内容}</w:t>
      </w:r>
      <w:bookmarkEnd w:id="7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i w:val="0"/>
          <w:iCs w:val="0"/>
          <w:sz w:val="24"/>
          <w:szCs w:val="24"/>
          <w:highlight w:val="none"/>
          <w:u w:val="none"/>
          <w:lang w:val="en-US" w:eastAsia="zh-CN"/>
        </w:rPr>
      </w:pPr>
      <w:r>
        <w:rPr>
          <w:rFonts w:hint="eastAsia" w:ascii="宋体" w:hAnsi="宋体" w:eastAsia="宋体" w:cs="Times New Roman"/>
          <w:i w:val="0"/>
          <w:iCs w:val="0"/>
          <w:sz w:val="24"/>
          <w:szCs w:val="24"/>
          <w:highlight w:val="none"/>
          <w:u w:val="none"/>
          <w:lang w:val="en-US" w:eastAsia="zh-CN"/>
        </w:rPr>
        <w:t>6.1.</w:t>
      </w:r>
      <w:r>
        <w:rPr>
          <w:rFonts w:hint="eastAsia" w:ascii="宋体" w:hAnsi="宋体" w:cs="Times New Roman"/>
          <w:i w:val="0"/>
          <w:iCs w:val="0"/>
          <w:sz w:val="24"/>
          <w:szCs w:val="24"/>
          <w:highlight w:val="none"/>
          <w:u w:val="none"/>
          <w:lang w:val="en-US" w:eastAsia="zh-CN"/>
        </w:rPr>
        <w:t>2</w:t>
      </w:r>
      <w:r>
        <w:rPr>
          <w:rFonts w:hint="eastAsia" w:ascii="宋体" w:hAnsi="宋体" w:eastAsia="宋体" w:cs="Times New Roman"/>
          <w:i w:val="0"/>
          <w:iCs w:val="0"/>
          <w:sz w:val="24"/>
          <w:szCs w:val="24"/>
          <w:highlight w:val="none"/>
          <w:u w:val="none"/>
          <w:lang w:val="en-US" w:eastAsia="zh-CN"/>
        </w:rPr>
        <w:t>因非强制性标准、规范、</w:t>
      </w:r>
      <w:r>
        <w:rPr>
          <w:rFonts w:hint="eastAsia" w:cs="Times New Roman"/>
          <w:i w:val="0"/>
          <w:iCs w:val="0"/>
          <w:sz w:val="24"/>
          <w:szCs w:val="24"/>
          <w:highlight w:val="none"/>
          <w:u w:val="none"/>
          <w:lang w:val="en-US" w:eastAsia="zh-CN"/>
        </w:rPr>
        <w:t>计价依据</w:t>
      </w:r>
      <w:r>
        <w:rPr>
          <w:rFonts w:hint="eastAsia" w:ascii="宋体" w:hAnsi="宋体" w:eastAsia="宋体" w:cs="Times New Roman"/>
          <w:i w:val="0"/>
          <w:iCs w:val="0"/>
          <w:sz w:val="24"/>
          <w:szCs w:val="24"/>
          <w:highlight w:val="none"/>
          <w:u w:val="none"/>
          <w:lang w:val="en-US" w:eastAsia="zh-CN"/>
        </w:rPr>
        <w:t>等发生变化引起造价咨询服务范围及内容、服务期限、</w:t>
      </w:r>
      <w:r>
        <w:rPr>
          <w:rFonts w:hint="eastAsia" w:ascii="宋体" w:hAnsi="宋体" w:cs="Times New Roman"/>
          <w:i w:val="0"/>
          <w:iCs w:val="0"/>
          <w:sz w:val="24"/>
          <w:szCs w:val="24"/>
          <w:highlight w:val="none"/>
          <w:u w:val="none"/>
          <w:lang w:val="en-US" w:eastAsia="zh-CN"/>
        </w:rPr>
        <w:t>咨询费</w:t>
      </w:r>
      <w:r>
        <w:rPr>
          <w:rFonts w:hint="eastAsia" w:ascii="宋体" w:hAnsi="宋体" w:eastAsia="宋体" w:cs="Times New Roman"/>
          <w:i w:val="0"/>
          <w:iCs w:val="0"/>
          <w:sz w:val="24"/>
          <w:szCs w:val="24"/>
          <w:highlight w:val="none"/>
          <w:u w:val="none"/>
          <w:lang w:val="en-US" w:eastAsia="zh-CN"/>
        </w:rPr>
        <w:t>变化的，</w:t>
      </w:r>
      <w:r>
        <w:rPr>
          <w:rFonts w:hint="eastAsia" w:ascii="宋体" w:hAnsi="宋体" w:cs="Times New Roman"/>
          <w:i w:val="0"/>
          <w:iCs w:val="0"/>
          <w:sz w:val="24"/>
          <w:szCs w:val="24"/>
          <w:highlight w:val="none"/>
          <w:u w:val="none"/>
          <w:lang w:val="en-US" w:eastAsia="zh-CN"/>
        </w:rPr>
        <w:t>咨询费</w:t>
      </w:r>
      <w:r>
        <w:rPr>
          <w:rFonts w:hint="eastAsia" w:ascii="宋体" w:hAnsi="宋体" w:eastAsia="宋体" w:cs="Times New Roman"/>
          <w:i w:val="0"/>
          <w:iCs w:val="0"/>
          <w:sz w:val="24"/>
          <w:szCs w:val="24"/>
          <w:highlight w:val="none"/>
          <w:u w:val="none"/>
          <w:lang w:val="en-US" w:eastAsia="zh-CN"/>
        </w:rPr>
        <w:t>的调整方法：</w:t>
      </w:r>
      <w:r>
        <w:rPr>
          <w:rFonts w:hint="eastAsia" w:ascii="宋体" w:hAnsi="宋体" w:eastAsia="宋体"/>
          <w:i w:val="0"/>
          <w:iCs w:val="0"/>
          <w:sz w:val="24"/>
          <w:szCs w:val="24"/>
          <w:highlight w:val="none"/>
          <w:u w:val="single"/>
          <w:lang w:val="en-US" w:eastAsia="zh-CN"/>
        </w:rPr>
        <w:t>{</w:t>
      </w:r>
      <w:r>
        <w:rPr>
          <w:rFonts w:hint="eastAsia" w:ascii="宋体" w:hAnsi="宋体"/>
          <w:i w:val="0"/>
          <w:iCs w:val="0"/>
          <w:sz w:val="24"/>
          <w:szCs w:val="24"/>
          <w:highlight w:val="none"/>
          <w:u w:val="single"/>
          <w:lang w:val="en-US" w:eastAsia="zh-CN"/>
        </w:rPr>
        <w:t>咨询费调整方法}。</w:t>
      </w:r>
      <w:r>
        <w:rPr>
          <w:rFonts w:hint="eastAsia" w:ascii="宋体" w:hAnsi="宋体" w:eastAsia="宋体"/>
          <w:i w:val="0"/>
          <w:iCs w:val="0"/>
          <w:sz w:val="24"/>
          <w:szCs w:val="24"/>
          <w:highlight w:val="none"/>
          <w:u w:val="single"/>
          <w:lang w:val="en-US" w:eastAsia="zh-CN"/>
        </w:rPr>
      </w:r>
      <w:r>
        <w:rPr>
          <w:rFonts w:hint="eastAsia" w:ascii="宋体" w:hAnsi="宋体" w:eastAsia="宋体"/>
          <w:i w:val="0"/>
          <w:iCs w:val="0"/>
          <w:sz w:val="24"/>
          <w:szCs w:val="24"/>
          <w:highlight w:val="none"/>
          <w:u w:val="none"/>
          <w:lang w:val="en-US" w:eastAsia="zh-CN"/>
        </w:rPr>
      </w:r>
      <w:r>
        <w:rPr>
          <w:rFonts w:hint="eastAsia" w:ascii="宋体" w:hAnsi="宋体"/>
          <w:i w:val="0"/>
          <w:iCs w:val="0"/>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Times New Roman"/>
          <w:i w:val="0"/>
          <w:iCs w:val="0"/>
          <w:color w:val="auto"/>
          <w:sz w:val="24"/>
          <w:szCs w:val="24"/>
          <w:highlight w:val="none"/>
          <w:u w:val="none"/>
          <w:lang w:val="en-US" w:eastAsia="zh-CN"/>
        </w:rPr>
      </w:pPr>
      <w:r>
        <w:rPr>
          <w:rFonts w:hint="eastAsia" w:ascii="宋体" w:hAnsi="宋体" w:eastAsia="宋体" w:cs="Times New Roman"/>
          <w:i w:val="0"/>
          <w:iCs w:val="0"/>
          <w:color w:val="auto"/>
          <w:sz w:val="24"/>
          <w:szCs w:val="24"/>
          <w:highlight w:val="none"/>
          <w:u w:val="none"/>
          <w:lang w:val="en-US" w:eastAsia="zh-CN"/>
        </w:rPr>
        <w:t>6.1.</w:t>
      </w:r>
      <w:r>
        <w:rPr>
          <w:rFonts w:hint="eastAsia" w:ascii="宋体" w:hAnsi="宋体" w:cs="Times New Roman"/>
          <w:i w:val="0"/>
          <w:iCs w:val="0"/>
          <w:color w:val="auto"/>
          <w:sz w:val="24"/>
          <w:szCs w:val="24"/>
          <w:highlight w:val="none"/>
          <w:u w:val="none"/>
          <w:lang w:val="en-US" w:eastAsia="zh-CN"/>
        </w:rPr>
        <w:t>3</w:t>
      </w:r>
      <w:r>
        <w:rPr>
          <w:rFonts w:hint="eastAsia" w:ascii="宋体" w:hAnsi="宋体" w:eastAsia="宋体" w:cs="Times New Roman"/>
          <w:i w:val="0"/>
          <w:iCs w:val="0"/>
          <w:color w:val="auto"/>
          <w:sz w:val="24"/>
          <w:szCs w:val="24"/>
          <w:highlight w:val="none"/>
          <w:u w:val="none"/>
          <w:lang w:val="en-US" w:eastAsia="zh-CN"/>
        </w:rPr>
        <w:t>因工程规模、服务范围及</w:t>
      </w:r>
      <w:r>
        <w:rPr>
          <w:rFonts w:hint="eastAsia" w:cs="Times New Roman"/>
          <w:i w:val="0"/>
          <w:iCs w:val="0"/>
          <w:color w:val="auto"/>
          <w:sz w:val="24"/>
          <w:szCs w:val="24"/>
          <w:highlight w:val="none"/>
          <w:u w:val="none"/>
          <w:lang w:val="en-US" w:eastAsia="zh-CN"/>
        </w:rPr>
        <w:t>工作</w:t>
      </w:r>
      <w:r>
        <w:rPr>
          <w:rFonts w:hint="eastAsia" w:ascii="宋体" w:hAnsi="宋体" w:eastAsia="宋体" w:cs="Times New Roman"/>
          <w:i w:val="0"/>
          <w:iCs w:val="0"/>
          <w:color w:val="auto"/>
          <w:sz w:val="24"/>
          <w:szCs w:val="24"/>
          <w:highlight w:val="none"/>
          <w:u w:val="none"/>
          <w:lang w:val="en-US" w:eastAsia="zh-CN"/>
        </w:rPr>
        <w:t>内容的变化等导致咨询人的工作量增减时，</w:t>
      </w:r>
      <w:r>
        <w:rPr>
          <w:rFonts w:hint="eastAsia" w:ascii="宋体" w:hAnsi="宋体" w:cs="Times New Roman"/>
          <w:i w:val="0"/>
          <w:iCs w:val="0"/>
          <w:color w:val="auto"/>
          <w:sz w:val="24"/>
          <w:szCs w:val="24"/>
          <w:highlight w:val="none"/>
          <w:u w:val="none"/>
          <w:lang w:val="en-US" w:eastAsia="zh-CN"/>
        </w:rPr>
        <w:t>咨询费</w:t>
      </w:r>
      <w:r>
        <w:rPr>
          <w:rFonts w:hint="eastAsia" w:ascii="宋体" w:hAnsi="宋体" w:eastAsia="宋体" w:cs="Times New Roman"/>
          <w:i w:val="0"/>
          <w:iCs w:val="0"/>
          <w:color w:val="auto"/>
          <w:sz w:val="24"/>
          <w:szCs w:val="24"/>
          <w:highlight w:val="none"/>
          <w:u w:val="none"/>
          <w:lang w:val="en-US" w:eastAsia="zh-CN"/>
        </w:rPr>
        <w:t>的调整方法：</w:t>
      </w:r>
      <w:r>
        <w:rPr>
          <w:rFonts w:hint="eastAsia" w:ascii="宋体" w:hAnsi="宋体" w:eastAsia="宋体"/>
          <w:i w:val="0"/>
          <w:iCs w:val="0"/>
          <w:color w:val="auto"/>
          <w:sz w:val="24"/>
          <w:szCs w:val="24"/>
          <w:highlight w:val="none"/>
          <w:u w:val="single"/>
          <w:lang w:val="en-US" w:eastAsia="zh-CN"/>
        </w:rPr>
        <w:t>{咨询费调整方法}。</w:t>
      </w:r>
      <w:r>
        <w:rPr>
          <w:rFonts w:hint="eastAsia" w:ascii="宋体" w:hAnsi="宋体" w:eastAsia="宋体"/>
          <w:i w:val="0"/>
          <w:iCs w:val="0"/>
          <w:color w:val="auto"/>
          <w:sz w:val="24"/>
          <w:szCs w:val="24"/>
          <w:highlight w:val="none"/>
          <w:u w:val="none"/>
          <w:lang w:val="en-US" w:eastAsia="zh-CN"/>
        </w:rPr>
      </w:r>
    </w:p>
    <w:p>
      <w:pPr>
        <w:keepNext w:val="0"/>
        <w:keepLines w:val="0"/>
        <w:pageBreakBefore w:val="0"/>
        <w:widowControl w:val="0"/>
        <w:numPr>
          <w:ilvl w:val="0"/>
          <w:numId w:val="0"/>
        </w:numPr>
        <w:tabs>
          <w:tab w:val="left" w:pos="1200"/>
        </w:tabs>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6</w:t>
      </w:r>
      <w:r>
        <w:rPr>
          <w:rFonts w:hint="eastAsia" w:ascii="宋体" w:hAnsi="宋体" w:eastAsia="宋体" w:cs="宋体"/>
          <w:color w:val="auto"/>
          <w:sz w:val="24"/>
          <w:szCs w:val="24"/>
          <w:highlight w:val="none"/>
        </w:rPr>
        <w:t>.1.</w:t>
      </w:r>
      <w:r>
        <w:rPr>
          <w:rFonts w:hint="eastAsia" w:ascii="宋体" w:hAnsi="宋体" w:cs="宋体"/>
          <w:color w:val="auto"/>
          <w:sz w:val="24"/>
          <w:szCs w:val="24"/>
          <w:highlight w:val="none"/>
          <w:lang w:val="en-US" w:eastAsia="zh-CN"/>
        </w:rPr>
        <w:t>4</w:t>
      </w:r>
      <w:r>
        <w:rPr>
          <w:rFonts w:hint="eastAsia" w:ascii="宋体" w:hAnsi="宋体" w:eastAsia="宋体" w:cs="宋体"/>
          <w:color w:val="auto"/>
          <w:sz w:val="24"/>
          <w:szCs w:val="24"/>
          <w:highlight w:val="none"/>
        </w:rPr>
        <w:t>委托人要求咨询人延长驻场服务期的，</w:t>
      </w:r>
      <w:r>
        <w:rPr>
          <w:rFonts w:hint="eastAsia" w:ascii="宋体" w:hAnsi="宋体" w:eastAsia="宋体"/>
          <w:i w:val="0"/>
          <w:iCs w:val="0"/>
          <w:color w:val="auto"/>
          <w:sz w:val="24"/>
          <w:szCs w:val="24"/>
          <w:highlight w:val="none"/>
          <w:u w:val="none"/>
          <w:lang w:val="en-US" w:eastAsia="zh-CN"/>
        </w:rPr>
        <w:t>咨询费的调整方法：</w:t>
      </w:r>
      <w:r>
        <w:rPr>
          <w:rFonts w:hint="eastAsia" w:ascii="宋体" w:hAnsi="宋体" w:eastAsia="宋体"/>
          <w:i w:val="0"/>
          <w:iCs w:val="0"/>
          <w:color w:val="auto"/>
          <w:sz w:val="24"/>
          <w:szCs w:val="24"/>
          <w:highlight w:val="none"/>
          <w:u w:val="single"/>
          <w:lang w:val="en-US" w:eastAsia="zh-CN"/>
        </w:rPr>
        <w:t>{咨询费调整方法}。</w:t>
      </w:r>
      <w:r>
        <w:rPr>
          <w:rFonts w:hint="eastAsia" w:ascii="宋体" w:hAnsi="宋体" w:eastAsia="宋体"/>
          <w:i w:val="0"/>
          <w:iCs w:val="0"/>
          <w:color w:val="auto"/>
          <w:sz w:val="24"/>
          <w:szCs w:val="24"/>
          <w:highlight w:val="none"/>
          <w:u w:val="none"/>
          <w:lang w:val="en-US" w:eastAsia="zh-CN"/>
        </w:rPr>
      </w:r>
    </w:p>
    <w:p>
      <w:pPr>
        <w:keepNext w:val="0"/>
        <w:keepLines w:val="0"/>
        <w:pageBreakBefore w:val="0"/>
        <w:widowControl w:val="0"/>
        <w:numPr>
          <w:ilvl w:val="0"/>
          <w:numId w:val="0"/>
        </w:numPr>
        <w:tabs>
          <w:tab w:val="left" w:pos="1200"/>
        </w:tabs>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6</w:t>
      </w:r>
      <w:r>
        <w:rPr>
          <w:rFonts w:hint="eastAsia" w:ascii="宋体" w:hAnsi="宋体" w:eastAsia="宋体" w:cs="宋体"/>
          <w:color w:val="auto"/>
          <w:sz w:val="24"/>
          <w:szCs w:val="24"/>
          <w:highlight w:val="none"/>
        </w:rPr>
        <w:t>.1.</w:t>
      </w:r>
      <w:r>
        <w:rPr>
          <w:rFonts w:hint="eastAsia" w:ascii="宋体" w:hAnsi="宋体" w:cs="宋体"/>
          <w:color w:val="auto"/>
          <w:sz w:val="24"/>
          <w:szCs w:val="24"/>
          <w:highlight w:val="none"/>
          <w:lang w:val="en-US" w:eastAsia="zh-CN"/>
        </w:rPr>
        <w:t>5</w:t>
      </w:r>
      <w:r>
        <w:rPr>
          <w:rFonts w:hint="eastAsia" w:ascii="宋体" w:hAnsi="宋体" w:eastAsia="宋体" w:cs="宋体"/>
          <w:color w:val="auto"/>
          <w:sz w:val="24"/>
          <w:szCs w:val="24"/>
          <w:highlight w:val="none"/>
        </w:rPr>
        <w:t>因委托人原因造成咨询人工作返工或者重复工作</w:t>
      </w:r>
      <w:r>
        <w:rPr>
          <w:rFonts w:hint="eastAsia" w:ascii="宋体" w:hAnsi="宋体" w:cs="宋体"/>
          <w:color w:val="auto"/>
          <w:sz w:val="24"/>
          <w:szCs w:val="24"/>
          <w:highlight w:val="none"/>
          <w:lang w:val="en-US" w:eastAsia="zh-CN"/>
        </w:rPr>
        <w:t>或者</w:t>
      </w:r>
      <w:r>
        <w:rPr>
          <w:rFonts w:hint="eastAsia" w:ascii="宋体" w:hAnsi="宋体" w:eastAsia="宋体" w:cs="宋体"/>
          <w:color w:val="auto"/>
          <w:sz w:val="24"/>
          <w:szCs w:val="24"/>
          <w:highlight w:val="none"/>
        </w:rPr>
        <w:t>咨询人按委托人提供的图纸</w:t>
      </w:r>
      <w:r>
        <w:rPr>
          <w:rFonts w:hint="eastAsia" w:ascii="宋体" w:hAnsi="宋体" w:cs="宋体"/>
          <w:color w:val="auto"/>
          <w:sz w:val="24"/>
          <w:szCs w:val="24"/>
          <w:highlight w:val="none"/>
        </w:rPr>
        <w:t>等计价依据</w:t>
      </w:r>
      <w:r>
        <w:rPr>
          <w:rFonts w:hint="eastAsia" w:ascii="宋体" w:hAnsi="宋体" w:eastAsia="宋体" w:cs="宋体"/>
          <w:color w:val="auto"/>
          <w:sz w:val="24"/>
          <w:szCs w:val="24"/>
          <w:highlight w:val="none"/>
        </w:rPr>
        <w:t>完成计量工作后，委托人修改图纸</w:t>
      </w:r>
      <w:r>
        <w:rPr>
          <w:rFonts w:hint="eastAsia" w:ascii="宋体" w:hAnsi="宋体" w:cs="宋体"/>
          <w:color w:val="auto"/>
          <w:sz w:val="24"/>
          <w:szCs w:val="24"/>
          <w:highlight w:val="none"/>
        </w:rPr>
        <w:t>等计价依据</w:t>
      </w:r>
      <w:r>
        <w:rPr>
          <w:rFonts w:hint="eastAsia" w:ascii="宋体" w:hAnsi="宋体" w:eastAsia="宋体" w:cs="宋体"/>
          <w:color w:val="auto"/>
          <w:sz w:val="24"/>
          <w:szCs w:val="24"/>
          <w:highlight w:val="none"/>
        </w:rPr>
        <w:t>的，</w:t>
      </w:r>
      <w:r>
        <w:rPr>
          <w:rFonts w:hint="eastAsia" w:ascii="宋体" w:hAnsi="宋体" w:eastAsia="宋体"/>
          <w:i w:val="0"/>
          <w:iCs w:val="0"/>
          <w:color w:val="auto"/>
          <w:sz w:val="24"/>
          <w:szCs w:val="24"/>
          <w:highlight w:val="none"/>
          <w:u w:val="none"/>
          <w:lang w:val="en-US" w:eastAsia="zh-CN"/>
        </w:rPr>
        <w:t>咨询费的调整方法：</w:t>
      </w:r>
      <w:r>
        <w:rPr>
          <w:rFonts w:hint="eastAsia" w:ascii="宋体" w:hAnsi="宋体" w:eastAsia="宋体"/>
          <w:i w:val="0"/>
          <w:iCs w:val="0"/>
          <w:color w:val="auto"/>
          <w:sz w:val="24"/>
          <w:szCs w:val="24"/>
          <w:highlight w:val="none"/>
          <w:u w:val="single"/>
          <w:lang w:val="en-US" w:eastAsia="zh-CN"/>
        </w:rPr>
        <w:t>{咨询费调整方法}。</w:t>
      </w:r>
      <w:r>
        <w:rPr>
          <w:rFonts w:hint="eastAsia" w:ascii="宋体" w:hAnsi="宋体"/>
          <w:i w:val="0"/>
          <w:iCs w:val="0"/>
          <w:color w:val="auto"/>
          <w:sz w:val="24"/>
          <w:szCs w:val="24"/>
          <w:highlight w:val="none"/>
          <w:u w:val="single"/>
          <w:lang w:val="en-US" w:eastAsia="zh-CN"/>
        </w:rPr>
      </w:r>
      <w:r>
        <w:rPr>
          <w:rFonts w:hint="eastAsia" w:ascii="宋体" w:hAnsi="宋体" w:eastAsia="宋体"/>
          <w:i w:val="0"/>
          <w:iCs w:val="0"/>
          <w:color w:val="auto"/>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40" w:leftChars="200" w:right="110" w:rightChars="50" w:firstLine="480" w:firstLineChars="200"/>
        <w:jc w:val="both"/>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6.1.</w:t>
      </w:r>
      <w:r>
        <w:rPr>
          <w:rFonts w:hint="eastAsia" w:ascii="宋体" w:hAnsi="宋体"/>
          <w:i w:val="0"/>
          <w:iCs w:val="0"/>
          <w:color w:val="auto"/>
          <w:sz w:val="24"/>
          <w:szCs w:val="24"/>
          <w:highlight w:val="none"/>
          <w:u w:val="none"/>
          <w:lang w:val="en-US" w:eastAsia="zh-CN"/>
        </w:rPr>
        <w:t>6</w:t>
      </w:r>
      <w:r>
        <w:rPr>
          <w:rFonts w:hint="eastAsia" w:ascii="宋体" w:hAnsi="宋体" w:eastAsia="宋体"/>
          <w:i w:val="0"/>
          <w:iCs w:val="0"/>
          <w:color w:val="auto"/>
          <w:sz w:val="24"/>
          <w:szCs w:val="24"/>
          <w:highlight w:val="none"/>
          <w:u w:val="none"/>
          <w:lang w:val="en-US" w:eastAsia="zh-CN"/>
        </w:rPr>
        <w:t>除</w:t>
      </w:r>
      <w:r>
        <w:rPr>
          <w:rFonts w:hint="eastAsia" w:ascii="宋体" w:hAnsi="宋体"/>
          <w:i w:val="0"/>
          <w:iCs w:val="0"/>
          <w:color w:val="auto"/>
          <w:sz w:val="24"/>
          <w:szCs w:val="24"/>
          <w:highlight w:val="none"/>
          <w:u w:val="none"/>
          <w:lang w:val="en-US" w:eastAsia="zh-CN"/>
        </w:rPr>
        <w:t>以上原因</w:t>
      </w:r>
      <w:r>
        <w:rPr>
          <w:rFonts w:hint="eastAsia" w:ascii="宋体" w:hAnsi="宋体" w:eastAsia="宋体"/>
          <w:i w:val="0"/>
          <w:iCs w:val="0"/>
          <w:color w:val="auto"/>
          <w:sz w:val="24"/>
          <w:szCs w:val="24"/>
          <w:highlight w:val="none"/>
          <w:u w:val="none"/>
          <w:lang w:val="en-US" w:eastAsia="zh-CN"/>
        </w:rPr>
        <w:t>外，因非咨询人原因导致本合同履行期限延长、内容增加时，附加工作</w:t>
      </w:r>
      <w:r>
        <w:rPr>
          <w:rFonts w:hint="eastAsia" w:ascii="宋体" w:hAnsi="宋体"/>
          <w:i w:val="0"/>
          <w:iCs w:val="0"/>
          <w:color w:val="auto"/>
          <w:sz w:val="24"/>
          <w:szCs w:val="24"/>
          <w:highlight w:val="none"/>
          <w:u w:val="none"/>
          <w:lang w:val="en-US" w:eastAsia="zh-CN"/>
        </w:rPr>
        <w:t>咨询费</w:t>
      </w:r>
      <w:r>
        <w:rPr>
          <w:rFonts w:hint="eastAsia" w:ascii="宋体" w:hAnsi="宋体" w:eastAsia="宋体"/>
          <w:i w:val="0"/>
          <w:iCs w:val="0"/>
          <w:color w:val="auto"/>
          <w:sz w:val="24"/>
          <w:szCs w:val="24"/>
          <w:highlight w:val="none"/>
          <w:u w:val="none"/>
          <w:lang w:val="en-US" w:eastAsia="zh-CN"/>
        </w:rPr>
        <w:t>按下列方法确定：</w:t>
      </w:r>
      <w:r>
        <w:rPr>
          <w:rFonts w:hint="eastAsia" w:ascii="宋体" w:hAnsi="宋体" w:eastAsia="宋体"/>
          <w:i w:val="0"/>
          <w:iCs w:val="0"/>
          <w:color w:val="auto"/>
          <w:sz w:val="24"/>
          <w:szCs w:val="24"/>
          <w:highlight w:val="none"/>
          <w:u w:val="single"/>
          <w:lang w:val="en-US" w:eastAsia="zh-CN"/>
        </w:rPr>
        <w:t>{附加工作咨询费确定方法}。</w:t>
      </w:r>
      <w:r>
        <w:rPr>
          <w:rFonts w:hint="eastAsia" w:ascii="宋体" w:hAnsi="宋体" w:eastAsia="宋体"/>
          <w:i w:val="0"/>
          <w:iCs w:val="0"/>
          <w:color w:val="auto"/>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40" w:leftChars="200" w:right="110" w:rightChars="50" w:firstLine="480" w:firstLineChars="200"/>
        <w:jc w:val="both"/>
        <w:textAlignment w:val="auto"/>
        <w:outlineLvl w:val="2"/>
        <w:rPr>
          <w:rFonts w:hint="eastAsia" w:ascii="宋体" w:hAnsi="宋体" w:eastAsia="宋体"/>
          <w:i w:val="0"/>
          <w:iCs w:val="0"/>
          <w:sz w:val="24"/>
          <w:szCs w:val="24"/>
          <w:highlight w:val="none"/>
          <w:u w:val="none"/>
          <w:lang w:val="en-US" w:eastAsia="zh-CN"/>
        </w:rPr>
      </w:pPr>
      <w:bookmarkStart w:id="76" w:name="_Toc19181"/>
      <w:r>
        <w:rPr>
          <w:rFonts w:hint="eastAsia" w:ascii="宋体" w:hAnsi="宋体" w:eastAsia="宋体"/>
          <w:i w:val="0"/>
          <w:iCs w:val="0"/>
          <w:sz w:val="24"/>
          <w:szCs w:val="24"/>
          <w:highlight w:val="none"/>
          <w:u w:val="none"/>
          <w:lang w:val="en-US" w:eastAsia="zh-CN"/>
        </w:rPr>
        <w:t>6.2</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{合同解除}</w:t>
      </w:r>
      <w:bookmarkEnd w:id="76"/>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6.2.2双方约定解除合同的条件还包括：</w:t>
      </w:r>
      <w:r>
        <w:rPr>
          <w:rFonts w:hint="eastAsia" w:ascii="宋体" w:hAnsi="宋体" w:eastAsia="宋体"/>
          <w:i w:val="0"/>
          <w:iCs w:val="0"/>
          <w:sz w:val="24"/>
          <w:szCs w:val="24"/>
          <w:highlight w:val="none"/>
          <w:u w:val="single"/>
          <w:lang w:val="en-US" w:eastAsia="zh-CN"/>
        </w:rPr>
        <w:t xml:space="preserve"> {解除条件} 。</w:t>
      </w:r>
      <w:r>
        <w:rPr>
          <w:rFonts w:hint="eastAsia" w:ascii="宋体" w:hAnsi="宋体" w:eastAsia="宋体"/>
          <w:i w:val="0"/>
          <w:iCs w:val="0"/>
          <w:sz w:val="24"/>
          <w:szCs w:val="24"/>
          <w:highlight w:val="none"/>
          <w:u w:val="none"/>
          <w:lang w:val="en-US" w:eastAsia="zh-CN"/>
        </w:rPr>
      </w:r>
    </w:p>
    <w:p>
      <w:pPr>
        <w:keepNext w:val="0"/>
        <w:keepLines w:val="0"/>
        <w:pageBreakBefore w:val="0"/>
        <w:widowControl w:val="0"/>
        <w:numPr>
          <w:ilvl w:val="0"/>
          <w:numId w:val="0"/>
        </w:numPr>
        <w:kinsoku/>
        <w:wordWrap w:val="0"/>
        <w:overflowPunct/>
        <w:topLinePunct w:val="0"/>
        <w:autoSpaceDE/>
        <w:autoSpaceDN/>
        <w:bidi w:val="0"/>
        <w:adjustRightInd/>
        <w:snapToGrid/>
        <w:spacing w:line="46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6.2.4因不可抗力导致的合同解除，双方约定损失的分担如下：</w:t>
      </w:r>
      <w:r>
        <w:rPr>
          <w:rFonts w:hint="eastAsia" w:ascii="宋体" w:hAnsi="宋体" w:eastAsia="宋体"/>
          <w:i w:val="0"/>
          <w:iCs w:val="0"/>
          <w:sz w:val="24"/>
          <w:szCs w:val="24"/>
          <w:highlight w:val="none"/>
          <w:u w:val="single"/>
          <w:lang w:val="en-US" w:eastAsia="zh-CN"/>
        </w:rPr>
        <w:t>{损失分担约定}。</w:t>
      </w:r>
      <w:r>
        <w:rPr>
          <w:rFonts w:hint="eastAsia" w:ascii="宋体" w:hAnsi="宋体" w:eastAsia="宋体"/>
          <w:i w:val="0"/>
          <w:iCs w:val="0"/>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40" w:leftChars="200" w:right="110" w:rightChars="50" w:firstLine="482" w:firstLineChars="200"/>
        <w:jc w:val="both"/>
        <w:textAlignment w:val="auto"/>
        <w:outlineLvl w:val="1"/>
        <w:rPr>
          <w:rFonts w:hint="eastAsia" w:ascii="宋体" w:hAnsi="宋体" w:eastAsia="宋体"/>
          <w:b/>
          <w:bCs/>
          <w:i w:val="0"/>
          <w:iCs w:val="0"/>
          <w:sz w:val="24"/>
          <w:szCs w:val="24"/>
          <w:highlight w:val="none"/>
          <w:u w:val="none"/>
          <w:lang w:val="en-US" w:eastAsia="zh-CN"/>
        </w:rPr>
      </w:pPr>
      <w:bookmarkStart w:id="77" w:name="_Toc32109"/>
      <w:r>
        <w:rPr>
          <w:rFonts w:hint="eastAsia" w:ascii="宋体" w:hAnsi="宋体" w:eastAsia="宋体" w:cs="Times New Roman"/>
          <w:b/>
          <w:bCs/>
          <w:i w:val="0"/>
          <w:iCs w:val="0"/>
          <w:kern w:val="2"/>
          <w:sz w:val="24"/>
          <w:szCs w:val="24"/>
          <w:highlight w:val="none"/>
          <w:lang w:val="en-US" w:eastAsia="zh-CN" w:bidi="ar-SA"/>
        </w:rPr>
        <w:t>7.</w:t>
      </w:r>
      <w:r>
        <w:rPr>
          <w:rFonts w:hint="eastAsia" w:ascii="宋体" w:hAnsi="宋体" w:eastAsia="宋体"/>
          <w:b/>
          <w:bCs/>
          <w:i w:val="0"/>
          <w:iCs w:val="0"/>
          <w:sz w:val="24"/>
          <w:szCs w:val="24"/>
          <w:highlight w:val="none"/>
          <w:u w:val="none"/>
          <w:lang w:val="en-US" w:eastAsia="zh-CN"/>
        </w:rPr>
        <w:t>争议解</w:t>
      </w:r>
      <w:r>
        <w:rPr>
          <w:rFonts w:hint="eastAsia" w:ascii="宋体" w:hAnsi="宋体"/>
          <w:b/>
          <w:bCs/>
          <w:i w:val="0"/>
          <w:iCs w:val="0"/>
          <w:sz w:val="24"/>
          <w:szCs w:val="24"/>
          <w:highlight w:val="none"/>
          <w:u w:val="none"/>
          <w:lang w:val="en-US" w:eastAsia="zh-CN"/>
        </w:rPr>
        <w:t>决</w:t>
      </w:r>
      <w:bookmarkEnd w:id="77"/>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40" w:leftChars="200" w:right="110" w:rightChars="50" w:firstLine="480" w:firstLineChars="200"/>
        <w:jc w:val="both"/>
        <w:textAlignment w:val="auto"/>
        <w:outlineLvl w:val="2"/>
        <w:rPr>
          <w:rFonts w:hint="default" w:ascii="宋体" w:hAnsi="宋体" w:eastAsia="宋体"/>
          <w:i w:val="0"/>
          <w:iCs w:val="0"/>
          <w:sz w:val="24"/>
          <w:szCs w:val="24"/>
          <w:highlight w:val="none"/>
          <w:u w:val="none"/>
          <w:lang w:val="en-US" w:eastAsia="zh-CN"/>
        </w:rPr>
      </w:pPr>
      <w:bookmarkStart w:id="78" w:name="_Toc14132"/>
      <w:r>
        <w:rPr>
          <w:rFonts w:hint="eastAsia" w:ascii="宋体" w:hAnsi="宋体" w:eastAsia="宋体"/>
          <w:i w:val="0"/>
          <w:iCs w:val="0"/>
          <w:sz w:val="24"/>
          <w:szCs w:val="24"/>
          <w:highlight w:val="none"/>
          <w:u w:val="none"/>
          <w:lang w:val="en-US" w:eastAsia="zh-CN"/>
        </w:rPr>
        <w:t>7.2</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{调解内容}</w:t>
      </w:r>
      <w:bookmarkEnd w:id="78"/>
    </w:p>
    <w:p>
      <w:pPr>
        <w:keepNext w:val="0"/>
        <w:keepLines w:val="0"/>
        <w:pageBreakBefore w:val="0"/>
        <w:widowControl w:val="0"/>
        <w:numPr>
          <w:ilvl w:val="0"/>
          <w:numId w:val="0"/>
        </w:numPr>
        <w:kinsoku/>
        <w:wordWrap w:val="0"/>
        <w:overflowPunct/>
        <w:topLinePunct w:val="0"/>
        <w:autoSpaceDE/>
        <w:autoSpaceDN/>
        <w:bidi w:val="0"/>
        <w:adjustRightInd/>
        <w:snapToGrid/>
        <w:spacing w:line="46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如果双方不能在</w:t>
      </w:r>
      <w:r>
        <w:rPr>
          <w:rFonts w:hint="eastAsia" w:ascii="宋体" w:hAnsi="宋体" w:eastAsia="宋体"/>
          <w:i w:val="0"/>
          <w:iCs w:val="0"/>
          <w:sz w:val="24"/>
          <w:szCs w:val="24"/>
          <w:highlight w:val="none"/>
          <w:u w:val="single"/>
          <w:lang w:val="en-US" w:eastAsia="zh-CN"/>
        </w:rPr>
        <w:t xml:space="preserve"> {时限} 日内解决</w:t>
      </w:r>
      <w:r>
        <w:rPr>
          <w:rFonts w:hint="eastAsia" w:ascii="宋体" w:hAnsi="宋体" w:eastAsia="宋体"/>
          <w:i w:val="0"/>
          <w:iCs w:val="0"/>
          <w:sz w:val="24"/>
          <w:szCs w:val="24"/>
          <w:highlight w:val="none"/>
          <w:u w:val="none"/>
          <w:lang w:val="en-US" w:eastAsia="zh-CN"/>
        </w:rPr>
        <w:t>本合同</w:t>
      </w:r>
      <w:r>
        <w:rPr>
          <w:rFonts w:hint="eastAsia"/>
          <w:i w:val="0"/>
          <w:iCs w:val="0"/>
          <w:sz w:val="24"/>
          <w:szCs w:val="24"/>
          <w:highlight w:val="none"/>
          <w:u w:val="none"/>
          <w:lang w:val="en-US" w:eastAsia="zh-CN"/>
        </w:rPr>
        <w:t>争</w:t>
      </w:r>
      <w:r>
        <w:rPr>
          <w:rFonts w:hint="eastAsia" w:ascii="宋体" w:hAnsi="宋体" w:eastAsia="宋体"/>
          <w:i w:val="0"/>
          <w:iCs w:val="0"/>
          <w:sz w:val="24"/>
          <w:szCs w:val="24"/>
          <w:highlight w:val="none"/>
          <w:u w:val="none"/>
          <w:lang w:val="en-US" w:eastAsia="zh-CN"/>
        </w:rPr>
        <w:t>议，可以将其提交 {调解</w:t>
      </w:r>
      <w:r>
        <w:rPr>
          <w:rFonts w:hint="eastAsia" w:ascii="宋体" w:hAnsi="宋体" w:eastAsia="宋体"/>
          <w:i w:val="0"/>
          <w:iCs w:val="0"/>
          <w:sz w:val="24"/>
          <w:szCs w:val="24"/>
          <w:highlight w:val="none"/>
          <w:u w:val="single"/>
          <w:lang w:val="en-US" w:eastAsia="zh-CN"/>
        </w:rPr>
        <w:t>机构} 进行调解。</w:t>
      </w:r>
      <w:r>
        <w:rPr>
          <w:rFonts w:hint="eastAsia" w:ascii="宋体" w:hAnsi="宋体" w:eastAsia="宋体"/>
          <w:i w:val="0"/>
          <w:iCs w:val="0"/>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40" w:leftChars="200" w:right="110" w:rightChars="50" w:firstLine="480" w:firstLineChars="200"/>
        <w:jc w:val="both"/>
        <w:textAlignment w:val="auto"/>
        <w:outlineLvl w:val="2"/>
        <w:rPr>
          <w:rFonts w:hint="eastAsia" w:ascii="宋体" w:hAnsi="宋体" w:eastAsia="宋体"/>
          <w:i w:val="0"/>
          <w:iCs w:val="0"/>
          <w:sz w:val="24"/>
          <w:szCs w:val="24"/>
          <w:highlight w:val="none"/>
          <w:u w:val="none"/>
          <w:lang w:val="en-US" w:eastAsia="zh-CN"/>
        </w:rPr>
      </w:pPr>
      <w:bookmarkStart w:id="79" w:name="_Toc5114"/>
      <w:r>
        <w:rPr>
          <w:rFonts w:hint="eastAsia" w:ascii="宋体" w:hAnsi="宋体" w:eastAsia="宋体"/>
          <w:i w:val="0"/>
          <w:iCs w:val="0"/>
          <w:sz w:val="24"/>
          <w:szCs w:val="24"/>
          <w:highlight w:val="none"/>
          <w:u w:val="none"/>
          <w:lang w:val="en-US" w:eastAsia="zh-CN"/>
        </w:rPr>
        <w:t>7.3</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{仲裁或诉讼}</w:t>
      </w:r>
      <w:bookmarkEnd w:id="79"/>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合同争议的最终解决方式为下列第</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{选项}       种方式：</w:t>
      </w:r>
    </w:p>
    <w:p>
      <w:pPr>
        <w:keepNext w:val="0"/>
        <w:keepLines w:val="0"/>
        <w:pageBreakBefore w:val="0"/>
        <w:widowControl w:val="0"/>
        <w:numPr>
          <w:ilvl w:val="0"/>
          <w:numId w:val="6"/>
        </w:numPr>
        <w:kinsoku/>
        <w:wordWrap/>
        <w:overflowPunct/>
        <w:topLinePunct w:val="0"/>
        <w:autoSpaceDE/>
        <w:autoSpaceDN/>
        <w:bidi w:val="0"/>
        <w:adjustRightInd/>
        <w:snapToGrid/>
        <w:spacing w:line="46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提请</w:t>
      </w:r>
      <w:r>
        <w:rPr>
          <w:rFonts w:hint="eastAsia" w:ascii="宋体" w:hAnsi="宋体" w:eastAsia="宋体"/>
          <w:i w:val="0"/>
          <w:iCs w:val="0"/>
          <w:sz w:val="24"/>
          <w:szCs w:val="24"/>
          <w:highlight w:val="none"/>
          <w:u w:val="single"/>
          <w:lang w:val="en-US" w:eastAsia="zh-CN"/>
        </w:rPr>
        <w:t>{仲裁委员会}进行仲裁。</w:t>
      </w:r>
      <w:r>
        <w:rPr>
          <w:rFonts w:hint="eastAsia" w:ascii="宋体" w:hAnsi="宋体" w:eastAsia="宋体"/>
          <w:i w:val="0"/>
          <w:iCs w:val="0"/>
          <w:sz w:val="24"/>
          <w:szCs w:val="24"/>
          <w:highlight w:val="none"/>
          <w:u w:val="none"/>
          <w:lang w:val="en-US" w:eastAsia="zh-CN"/>
        </w:rPr>
      </w:r>
    </w:p>
    <w:p>
      <w:pPr>
        <w:keepNext w:val="0"/>
        <w:keepLines w:val="0"/>
        <w:pageBreakBefore w:val="0"/>
        <w:widowControl w:val="0"/>
        <w:numPr>
          <w:ilvl w:val="0"/>
          <w:numId w:val="6"/>
        </w:numPr>
        <w:kinsoku/>
        <w:wordWrap/>
        <w:overflowPunct/>
        <w:topLinePunct w:val="0"/>
        <w:autoSpaceDE/>
        <w:autoSpaceDN/>
        <w:bidi w:val="0"/>
        <w:adjustRightInd/>
        <w:snapToGrid/>
        <w:spacing w:line="46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向</w:t>
      </w:r>
      <w:r>
        <w:rPr>
          <w:rFonts w:hint="eastAsia" w:ascii="宋体" w:hAnsi="宋体" w:eastAsia="宋体"/>
          <w:i w:val="0"/>
          <w:iCs w:val="0"/>
          <w:sz w:val="24"/>
          <w:szCs w:val="24"/>
          <w:highlight w:val="none"/>
          <w:u w:val="single"/>
          <w:lang w:val="en-US" w:eastAsia="zh-CN"/>
        </w:rPr>
        <w:t xml:space="preserve"> {人民法院} 提起诉讼。</w:t>
      </w:r>
      <w:r>
        <w:rPr>
          <w:rFonts w:hint="eastAsia" w:ascii="宋体" w:hAnsi="宋体" w:eastAsia="宋体"/>
          <w:i w:val="0"/>
          <w:iCs w:val="0"/>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40" w:leftChars="200" w:right="110" w:rightChars="50" w:firstLine="482" w:firstLineChars="200"/>
        <w:jc w:val="both"/>
        <w:textAlignment w:val="auto"/>
        <w:outlineLvl w:val="1"/>
        <w:rPr>
          <w:rFonts w:hint="eastAsia" w:ascii="宋体" w:hAnsi="宋体" w:eastAsia="宋体"/>
          <w:b/>
          <w:bCs/>
          <w:i w:val="0"/>
          <w:iCs w:val="0"/>
          <w:sz w:val="24"/>
          <w:szCs w:val="24"/>
          <w:highlight w:val="none"/>
          <w:u w:val="none"/>
          <w:lang w:val="en-US" w:eastAsia="zh-CN"/>
        </w:rPr>
      </w:pPr>
      <w:bookmarkStart w:id="80" w:name="_Toc9605"/>
      <w:r>
        <w:rPr>
          <w:rFonts w:hint="eastAsia" w:ascii="宋体" w:hAnsi="宋体" w:cs="Times New Roman"/>
          <w:b/>
          <w:bCs/>
          <w:i w:val="0"/>
          <w:iCs w:val="0"/>
          <w:kern w:val="2"/>
          <w:sz w:val="24"/>
          <w:szCs w:val="24"/>
          <w:highlight w:val="none"/>
          <w:lang w:val="en-US" w:eastAsia="zh-CN" w:bidi="ar-SA"/>
        </w:rPr>
        <w:t>8</w:t>
      </w:r>
      <w:r>
        <w:rPr>
          <w:rFonts w:hint="eastAsia" w:ascii="宋体" w:hAnsi="宋体" w:eastAsia="宋体" w:cs="Times New Roman"/>
          <w:b/>
          <w:bCs/>
          <w:i w:val="0"/>
          <w:iCs w:val="0"/>
          <w:kern w:val="2"/>
          <w:sz w:val="24"/>
          <w:szCs w:val="24"/>
          <w:highlight w:val="none"/>
          <w:lang w:val="en-US" w:eastAsia="zh-CN" w:bidi="ar-SA"/>
        </w:rPr>
        <w:t>.</w:t>
      </w:r>
      <w:r>
        <w:rPr>
          <w:rFonts w:hint="eastAsia" w:ascii="宋体" w:hAnsi="宋体" w:eastAsia="宋体"/>
          <w:b/>
          <w:bCs/>
          <w:i w:val="0"/>
          <w:iCs w:val="0"/>
          <w:sz w:val="24"/>
          <w:szCs w:val="24"/>
          <w:highlight w:val="none"/>
          <w:u w:val="none"/>
          <w:lang w:val="en-US" w:eastAsia="zh-CN"/>
        </w:rPr>
        <w:t>其他</w:t>
      </w:r>
      <w:bookmarkEnd w:id="80"/>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40" w:leftChars="200" w:right="110" w:rightChars="50" w:firstLine="480" w:firstLineChars="200"/>
        <w:jc w:val="both"/>
        <w:textAlignment w:val="auto"/>
        <w:outlineLvl w:val="2"/>
        <w:rPr>
          <w:rFonts w:hint="eastAsia" w:ascii="宋体" w:hAnsi="宋体" w:eastAsia="宋体"/>
          <w:i w:val="0"/>
          <w:iCs w:val="0"/>
          <w:sz w:val="24"/>
          <w:szCs w:val="24"/>
          <w:highlight w:val="none"/>
          <w:u w:val="none"/>
          <w:lang w:val="en-US" w:eastAsia="zh-CN"/>
        </w:rPr>
      </w:pPr>
      <w:bookmarkStart w:id="81" w:name="_Toc26301"/>
      <w:r>
        <w:rPr>
          <w:rFonts w:hint="eastAsia" w:ascii="宋体" w:hAnsi="宋体"/>
          <w:i w:val="0"/>
          <w:iCs w:val="0"/>
          <w:sz w:val="24"/>
          <w:szCs w:val="24"/>
          <w:highlight w:val="none"/>
          <w:u w:val="none"/>
          <w:lang w:val="en-US" w:eastAsia="zh-CN"/>
        </w:rPr>
        <w:t>8</w:t>
      </w:r>
      <w:r>
        <w:rPr>
          <w:rFonts w:hint="eastAsia" w:ascii="宋体" w:hAnsi="宋体" w:eastAsia="宋体"/>
          <w:i w:val="0"/>
          <w:iCs w:val="0"/>
          <w:sz w:val="24"/>
          <w:szCs w:val="24"/>
          <w:highlight w:val="none"/>
          <w:u w:val="none"/>
          <w:lang w:val="en-US" w:eastAsia="zh-CN"/>
        </w:rPr>
        <w:t>.1</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{考察及相关费用}</w:t>
      </w:r>
      <w:bookmarkEnd w:id="81"/>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咨询人经委托人同意进行考察发生的费用由</w:t>
      </w:r>
      <w:r>
        <w:rPr>
          <w:rFonts w:hint="eastAsia" w:ascii="宋体" w:hAnsi="宋体" w:eastAsia="宋体"/>
          <w:i w:val="0"/>
          <w:iCs w:val="0"/>
          <w:sz w:val="24"/>
          <w:szCs w:val="24"/>
          <w:highlight w:val="none"/>
          <w:u w:val="single"/>
          <w:lang w:val="en-US" w:eastAsia="zh-CN"/>
        </w:rPr>
        <w:t xml:space="preserve">             </w:t>
      </w:r>
      <w:r>
        <w:rPr>
          <w:rFonts w:hint="eastAsia" w:ascii="宋体" w:hAnsi="宋体" w:eastAsia="宋体"/>
          <w:i w:val="0"/>
          <w:iCs w:val="0"/>
          <w:sz w:val="24"/>
          <w:szCs w:val="24"/>
          <w:highlight w:val="none"/>
          <w:u w:val="none"/>
          <w:lang w:val="en-US" w:eastAsia="zh-CN"/>
        </w:rPr>
        <w:t>{考察费用承担方}支付。</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差旅费及相关费用的支付：</w:t>
      </w:r>
      <w:r>
        <w:rPr>
          <w:rFonts w:hint="eastAsia" w:ascii="宋体" w:hAnsi="宋体" w:eastAsia="宋体"/>
          <w:i w:val="0"/>
          <w:iCs w:val="0"/>
          <w:sz w:val="24"/>
          <w:szCs w:val="24"/>
          <w:highlight w:val="none"/>
          <w:u w:val="single"/>
          <w:lang w:val="en-US" w:eastAsia="zh-CN"/>
        </w:rPr>
        <w:t>{支付详情}。</w:t>
      </w:r>
      <w:r>
        <w:rPr>
          <w:rFonts w:hint="eastAsia" w:ascii="宋体" w:hAnsi="宋体" w:eastAsia="宋体"/>
          <w:i w:val="0"/>
          <w:iCs w:val="0"/>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2"/>
        <w:rPr>
          <w:rFonts w:hint="eastAsia" w:ascii="宋体" w:hAnsi="宋体" w:eastAsia="宋体"/>
          <w:i w:val="0"/>
          <w:iCs w:val="0"/>
          <w:color w:val="auto"/>
          <w:sz w:val="24"/>
          <w:szCs w:val="24"/>
          <w:highlight w:val="none"/>
          <w:u w:val="none"/>
          <w:lang w:val="en-US" w:eastAsia="zh-CN"/>
        </w:rPr>
      </w:pPr>
      <w:bookmarkStart w:id="82" w:name="_Toc14647"/>
      <w:r>
        <w:rPr>
          <w:rFonts w:hint="eastAsia" w:ascii="宋体" w:hAnsi="宋体"/>
          <w:i w:val="0"/>
          <w:iCs w:val="0"/>
          <w:color w:val="auto"/>
          <w:sz w:val="24"/>
          <w:szCs w:val="24"/>
          <w:highlight w:val="none"/>
          <w:u w:val="none"/>
          <w:lang w:val="en-US" w:eastAsia="zh-CN"/>
        </w:rPr>
        <w:t>8.2</w:t>
      </w:r>
      <w:r>
        <w:rPr>
          <w:rFonts w:hint="eastAsia" w:ascii="宋体" w:hAnsi="宋体" w:eastAsia="宋体"/>
          <w:i w:val="0"/>
          <w:iCs w:val="0"/>
          <w:color w:val="auto"/>
          <w:sz w:val="24"/>
          <w:szCs w:val="24"/>
          <w:highlight w:val="none"/>
          <w:u w:val="none"/>
          <w:lang w:val="en-US" w:eastAsia="zh-CN"/>
        </w:rPr>
        <w:t xml:space="preserve"> 驻场</w:t>
      </w:r>
      <w:bookmarkEnd w:id="82"/>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left"/>
        <w:textAlignment w:val="auto"/>
        <w:outlineLvl w:val="9"/>
        <w:rPr>
          <w:rFonts w:hint="eastAsia" w:ascii="宋体" w:hAnsi="宋体" w:eastAsia="宋体"/>
          <w:i w:val="0"/>
          <w:iCs w:val="0"/>
          <w:color w:val="auto"/>
          <w:sz w:val="24"/>
          <w:szCs w:val="24"/>
          <w:highlight w:val="none"/>
          <w:u w:val="none"/>
          <w:lang w:val="en-US" w:eastAsia="zh-CN"/>
        </w:rPr>
      </w:pPr>
      <w:r>
        <w:rPr>
          <w:rFonts w:hint="eastAsia"/>
          <w:i w:val="0"/>
          <w:iCs w:val="0"/>
          <w:color w:val="auto"/>
          <w:sz w:val="24"/>
          <w:szCs w:val="24"/>
          <w:highlight w:val="none"/>
          <w:u w:val="none"/>
          <w:lang w:val="en-US" w:eastAsia="zh-CN"/>
        </w:rPr>
        <w:t>8.2.1</w:t>
      </w:r>
      <w:r>
        <w:rPr>
          <w:rFonts w:hint="eastAsia" w:ascii="宋体" w:hAnsi="宋体" w:eastAsia="宋体"/>
          <w:i w:val="0"/>
          <w:iCs w:val="0"/>
          <w:color w:val="auto"/>
          <w:sz w:val="24"/>
          <w:szCs w:val="24"/>
          <w:highlight w:val="none"/>
          <w:u w:val="none"/>
          <w:lang w:val="en-US" w:eastAsia="zh-CN"/>
        </w:rPr>
        <w:t>驻现场人员的资格、人数、期限及方式等要求如下：</w:t>
      </w:r>
      <w:r>
        <w:rPr>
          <w:rFonts w:hint="eastAsia" w:ascii="宋体" w:hAnsi="宋体" w:eastAsia="宋体"/>
          <w:i w:val="0"/>
          <w:iCs w:val="0"/>
          <w:color w:val="auto"/>
          <w:sz w:val="24"/>
          <w:szCs w:val="24"/>
          <w:highlight w:val="none"/>
          <w:u w:val="single"/>
          <w:lang w:val="en-US" w:eastAsia="zh-CN"/>
        </w:rPr>
        <w:t xml:space="preserve"> {驻现场人员要求}</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110" w:rightChars="50" w:firstLine="0" w:firstLineChars="0"/>
        <w:jc w:val="left"/>
        <w:textAlignment w:val="auto"/>
        <w:outlineLvl w:val="9"/>
        <w:rPr>
          <w:rFonts w:hint="eastAsia" w:ascii="宋体" w:hAnsi="宋体" w:eastAsia="宋体"/>
          <w:i w:val="0"/>
          <w:iCs w:val="0"/>
          <w:sz w:val="24"/>
          <w:szCs w:val="24"/>
          <w:highlight w:val="none"/>
          <w:u w:val="single"/>
          <w:lang w:val="en-US" w:eastAsia="zh-CN"/>
        </w:rPr>
      </w:pPr>
      <w:r>
        <w:rPr>
          <w:rFonts w:hint="eastAsia" w:ascii="宋体" w:hAnsi="宋体" w:eastAsia="宋体"/>
          <w:i w:val="0"/>
          <w:iCs w:val="0"/>
          <w:sz w:val="24"/>
          <w:szCs w:val="24"/>
          <w:highlight w:val="none"/>
          <w:u w:val="single"/>
          <w:lang w:val="en-US" w:eastAsia="zh-CN"/>
        </w:rPr>
        <w:t>}</w:t>
      </w:r>
      <w:r>
        <w:rPr>
          <w:rFonts w:hint="eastAsia" w:ascii="宋体" w:hAnsi="宋体"/>
          <w:i w:val="0"/>
          <w:iCs w:val="0"/>
          <w:sz w:val="24"/>
          <w:szCs w:val="24"/>
          <w:highlight w:val="none"/>
          <w:u w:val="single"/>
          <w:lang w:val="en-US" w:eastAsia="zh-CN"/>
        </w:rPr>
      </w:r>
      <w:r>
        <w:rPr>
          <w:rFonts w:hint="eastAsia" w:ascii="宋体" w:hAnsi="宋体" w:eastAsia="宋体"/>
          <w:i w:val="0"/>
          <w:iCs w:val="0"/>
          <w:sz w:val="24"/>
          <w:szCs w:val="24"/>
          <w:highlight w:val="none"/>
          <w:u w:val="single"/>
          <w:lang w:val="en-US" w:eastAsia="zh-CN"/>
        </w:rPr>
      </w:r>
      <w:r>
        <w:rPr>
          <w:rFonts w:hint="eastAsia" w:ascii="宋体" w:hAnsi="宋体"/>
          <w:i w:val="0"/>
          <w:iCs w:val="0"/>
          <w:sz w:val="24"/>
          <w:szCs w:val="24"/>
          <w:highlight w:val="none"/>
          <w:u w:val="single"/>
          <w:lang w:val="en-US" w:eastAsia="zh-CN"/>
        </w:rPr>
      </w:r>
      <w:r>
        <w:rPr>
          <w:rFonts w:hint="eastAsia" w:ascii="宋体" w:hAnsi="宋体" w:eastAsia="宋体"/>
          <w:i w:val="0"/>
          <w:iCs w:val="0"/>
          <w:sz w:val="24"/>
          <w:szCs w:val="24"/>
          <w:highlight w:val="none"/>
          <w:u w:val="single"/>
          <w:lang w:val="en-US" w:eastAsia="zh-CN"/>
        </w:rPr>
      </w:r>
      <w:r>
        <w:rPr>
          <w:rFonts w:hint="eastAsia" w:ascii="宋体" w:hAnsi="宋体"/>
          <w:i w:val="0"/>
          <w:iCs w:val="0"/>
          <w:sz w:val="24"/>
          <w:szCs w:val="24"/>
          <w:highlight w:val="none"/>
          <w:u w:val="single"/>
          <w:lang w:val="en-US" w:eastAsia="zh-CN"/>
        </w:rPr>
      </w:r>
      <w:r>
        <w:rPr>
          <w:rFonts w:hint="eastAsia" w:ascii="宋体" w:hAnsi="宋体" w:eastAsia="宋体"/>
          <w:i w:val="0"/>
          <w:iCs w:val="0"/>
          <w:sz w:val="24"/>
          <w:szCs w:val="24"/>
          <w:highlight w:val="none"/>
          <w:u w:val="single"/>
          <w:lang w:val="en-US" w:eastAsia="zh-CN"/>
        </w:rPr>
      </w:r>
      <w:r>
        <w:rPr>
          <w:rFonts w:hint="eastAsia" w:ascii="宋体" w:hAnsi="宋体" w:eastAsia="宋体"/>
          <w:i w:val="0"/>
          <w:iCs w:val="0"/>
          <w:color w:val="auto"/>
          <w:sz w:val="24"/>
          <w:szCs w:val="24"/>
          <w:highlight w:val="none"/>
          <w:u w:val="single"/>
          <w:lang w:val="en-US" w:eastAsia="zh-CN"/>
        </w:rPr>
      </w:r>
      <w:r>
        <w:rPr>
          <w:rFonts w:hint="eastAsia" w:ascii="宋体" w:hAnsi="宋体" w:eastAsia="宋体"/>
          <w:i w:val="0"/>
          <w:iCs w:val="0"/>
          <w:sz w:val="24"/>
          <w:szCs w:val="24"/>
          <w:highlight w:val="none"/>
          <w:u w:val="single"/>
          <w:lang w:val="en-US" w:eastAsia="zh-CN"/>
        </w:rPr>
      </w:r>
      <w:r>
        <w:rPr>
          <w:rFonts w:hint="eastAsia"/>
          <w:i w:val="0"/>
          <w:iCs w:val="0"/>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color w:val="auto"/>
          <w:sz w:val="24"/>
          <w:szCs w:val="24"/>
          <w:highlight w:val="none"/>
          <w:u w:val="none"/>
          <w:lang w:val="en-US" w:eastAsia="zh-CN"/>
        </w:rPr>
      </w:pPr>
      <w:r>
        <w:rPr>
          <w:rFonts w:hint="eastAsia"/>
          <w:i w:val="0"/>
          <w:iCs w:val="0"/>
          <w:color w:val="auto"/>
          <w:sz w:val="24"/>
          <w:szCs w:val="24"/>
          <w:highlight w:val="none"/>
          <w:u w:val="none"/>
          <w:lang w:val="en-US" w:eastAsia="zh-CN"/>
        </w:rPr>
        <w:t>8.2.2</w:t>
      </w:r>
      <w:r>
        <w:rPr>
          <w:rFonts w:hint="eastAsia" w:ascii="宋体" w:hAnsi="宋体"/>
          <w:i w:val="0"/>
          <w:iCs w:val="0"/>
          <w:color w:val="auto"/>
          <w:sz w:val="24"/>
          <w:szCs w:val="24"/>
          <w:highlight w:val="none"/>
          <w:u w:val="none"/>
          <w:lang w:val="en-US" w:eastAsia="zh-CN"/>
        </w:rPr>
        <w:t>委托人</w:t>
      </w:r>
      <w:r>
        <w:rPr>
          <w:rFonts w:hint="eastAsia" w:ascii="宋体" w:hAnsi="宋体"/>
          <w:color w:val="auto"/>
          <w:sz w:val="24"/>
          <w:szCs w:val="24"/>
          <w:highlight w:val="none"/>
        </w:rPr>
        <w:t>额外要求咨询人提供长期驻场服务</w:t>
      </w:r>
      <w:r>
        <w:rPr>
          <w:rFonts w:hint="eastAsia" w:ascii="宋体" w:hAnsi="宋体"/>
          <w:color w:val="auto"/>
          <w:sz w:val="24"/>
          <w:szCs w:val="24"/>
          <w:highlight w:val="none"/>
          <w:lang w:val="en-US" w:eastAsia="zh-CN"/>
        </w:rPr>
        <w:t>的，</w:t>
      </w:r>
      <w:r>
        <w:rPr>
          <w:rFonts w:hint="eastAsia" w:ascii="宋体" w:hAnsi="宋体" w:eastAsia="宋体"/>
          <w:i w:val="0"/>
          <w:iCs w:val="0"/>
          <w:color w:val="auto"/>
          <w:sz w:val="24"/>
          <w:szCs w:val="24"/>
          <w:highlight w:val="none"/>
          <w:u w:val="none"/>
          <w:lang w:val="en-US" w:eastAsia="zh-CN"/>
        </w:rPr>
        <w:t>驻场人员</w:t>
      </w:r>
      <w:r>
        <w:rPr>
          <w:rFonts w:hint="eastAsia" w:ascii="宋体" w:hAnsi="宋体"/>
          <w:i w:val="0"/>
          <w:iCs w:val="0"/>
          <w:color w:val="auto"/>
          <w:sz w:val="24"/>
          <w:szCs w:val="24"/>
          <w:highlight w:val="none"/>
          <w:u w:val="none"/>
          <w:lang w:val="en-US" w:eastAsia="zh-CN"/>
        </w:rPr>
        <w:t>咨询费</w:t>
      </w:r>
      <w:r>
        <w:rPr>
          <w:rFonts w:hint="eastAsia" w:ascii="宋体" w:hAnsi="宋体" w:eastAsia="宋体"/>
          <w:i w:val="0"/>
          <w:iCs w:val="0"/>
          <w:color w:val="auto"/>
          <w:sz w:val="24"/>
          <w:szCs w:val="24"/>
          <w:highlight w:val="none"/>
          <w:u w:val="none"/>
          <w:lang w:val="en-US" w:eastAsia="zh-CN"/>
        </w:rPr>
        <w:t>收费</w:t>
      </w:r>
      <w:r>
        <w:rPr>
          <w:rFonts w:hint="eastAsia" w:ascii="宋体" w:hAnsi="宋体"/>
          <w:i w:val="0"/>
          <w:iCs w:val="0"/>
          <w:color w:val="auto"/>
          <w:sz w:val="24"/>
          <w:szCs w:val="24"/>
          <w:highlight w:val="none"/>
          <w:u w:val="none"/>
          <w:lang w:val="en-US" w:eastAsia="zh-CN"/>
        </w:rPr>
        <w:t>标准为</w:t>
      </w:r>
      <w:r>
        <w:rPr>
          <w:rFonts w:hint="eastAsia" w:ascii="宋体" w:hAnsi="宋体" w:eastAsia="宋体"/>
          <w:i w:val="0"/>
          <w:iCs w:val="0"/>
          <w:color w:val="auto"/>
          <w:sz w:val="24"/>
          <w:szCs w:val="24"/>
          <w:highlight w:val="none"/>
          <w:u w:val="none"/>
          <w:lang w:val="en-US" w:eastAsia="zh-CN"/>
        </w:rPr>
        <w:t>：</w:t>
      </w:r>
      <w:r>
        <w:rPr>
          <w:rFonts w:hint="eastAsia" w:ascii="宋体" w:hAnsi="宋体" w:eastAsia="宋体"/>
          <w:i w:val="0"/>
          <w:iCs w:val="0"/>
          <w:color w:val="auto"/>
          <w:sz w:val="24"/>
          <w:szCs w:val="24"/>
          <w:highlight w:val="none"/>
          <w:u w:val="single"/>
          <w:lang w:val="en-US" w:eastAsia="zh-CN"/>
        </w:rPr>
        <w:t>{收费标准} 元/</w:t>
      </w:r>
      <w:r>
        <w:rPr>
          <w:rFonts w:hint="eastAsia" w:ascii="宋体" w:hAnsi="宋体" w:eastAsia="宋体"/>
          <w:i w:val="0"/>
          <w:iCs w:val="0"/>
          <w:color w:val="auto"/>
          <w:sz w:val="24"/>
          <w:szCs w:val="24"/>
          <w:highlight w:val="none"/>
          <w:u w:val="none"/>
          <w:lang w:val="en-US" w:eastAsia="zh-CN"/>
        </w:rPr>
        <w:t>人·日。</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2"/>
        <w:rPr>
          <w:rFonts w:hint="eastAsia" w:ascii="宋体" w:hAnsi="宋体" w:eastAsia="宋体"/>
          <w:i w:val="0"/>
          <w:iCs w:val="0"/>
          <w:sz w:val="24"/>
          <w:szCs w:val="24"/>
          <w:highlight w:val="none"/>
          <w:u w:val="none"/>
          <w:lang w:val="en-US" w:eastAsia="zh-CN"/>
        </w:rPr>
      </w:pPr>
      <w:bookmarkStart w:id="83" w:name="_Toc22612"/>
      <w:r>
        <w:rPr>
          <w:rFonts w:hint="eastAsia" w:ascii="宋体" w:hAnsi="宋体"/>
          <w:i w:val="0"/>
          <w:iCs w:val="0"/>
          <w:sz w:val="24"/>
          <w:szCs w:val="24"/>
          <w:highlight w:val="none"/>
          <w:u w:val="none"/>
          <w:lang w:val="en-US" w:eastAsia="zh-CN"/>
        </w:rPr>
        <w:t>8</w:t>
      </w:r>
      <w:r>
        <w:rPr>
          <w:rFonts w:hint="eastAsia" w:ascii="宋体" w:hAnsi="宋体" w:eastAsia="宋体"/>
          <w:i w:val="0"/>
          <w:iCs w:val="0"/>
          <w:sz w:val="24"/>
          <w:szCs w:val="24"/>
          <w:highlight w:val="none"/>
          <w:u w:val="none"/>
          <w:lang w:val="en-US" w:eastAsia="zh-CN"/>
        </w:rPr>
        <w:t>.</w:t>
      </w:r>
      <w:r>
        <w:rPr>
          <w:rFonts w:hint="eastAsia" w:ascii="宋体" w:hAnsi="宋体"/>
          <w:i w:val="0"/>
          <w:iCs w:val="0"/>
          <w:sz w:val="24"/>
          <w:szCs w:val="24"/>
          <w:highlight w:val="none"/>
          <w:u w:val="none"/>
          <w:lang w:val="en-US" w:eastAsia="zh-CN"/>
        </w:rPr>
        <w:t>3</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{奖励}</w:t>
      </w:r>
      <w:bookmarkEnd w:id="83"/>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合理化建议的奖励金额按下列方法确定：</w:t>
      </w:r>
      <w:r>
        <w:rPr>
          <w:rFonts w:hint="eastAsia" w:ascii="宋体" w:hAnsi="宋体" w:eastAsia="宋体"/>
          <w:i w:val="0"/>
          <w:iCs w:val="0"/>
          <w:sz w:val="24"/>
          <w:szCs w:val="24"/>
          <w:highlight w:val="none"/>
          <w:u w:val="single"/>
          <w:lang w:val="en-US" w:eastAsia="zh-CN"/>
        </w:rPr>
        <w:t>{奖励金额确定方法}。</w:t>
      </w:r>
      <w:r>
        <w:rPr>
          <w:rFonts w:hint="eastAsia" w:ascii="宋体" w:hAnsi="宋体"/>
          <w:i w:val="0"/>
          <w:iCs w:val="0"/>
          <w:sz w:val="24"/>
          <w:szCs w:val="24"/>
          <w:highlight w:val="none"/>
          <w:u w:val="single"/>
          <w:lang w:val="en-US" w:eastAsia="zh-CN"/>
        </w:rPr>
      </w:r>
      <w:r>
        <w:rPr>
          <w:rFonts w:hint="eastAsia" w:ascii="宋体" w:hAnsi="宋体" w:eastAsia="宋体"/>
          <w:i w:val="0"/>
          <w:iCs w:val="0"/>
          <w:sz w:val="24"/>
          <w:szCs w:val="24"/>
          <w:highlight w:val="none"/>
          <w:u w:val="single"/>
          <w:lang w:val="en-US" w:eastAsia="zh-CN"/>
        </w:rPr>
      </w:r>
      <w:r>
        <w:rPr>
          <w:rFonts w:hint="eastAsia" w:ascii="宋体" w:hAnsi="宋体" w:eastAsia="宋体"/>
          <w:i w:val="0"/>
          <w:iCs w:val="0"/>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投资节约的奖励金额按下列方法确定：</w:t>
      </w:r>
      <w:r>
        <w:rPr>
          <w:rFonts w:hint="eastAsia" w:ascii="宋体" w:hAnsi="宋体" w:eastAsia="宋体"/>
          <w:i w:val="0"/>
          <w:iCs w:val="0"/>
          <w:color w:val="auto"/>
          <w:sz w:val="24"/>
          <w:szCs w:val="24"/>
          <w:highlight w:val="none"/>
          <w:u w:val="single"/>
          <w:lang w:val="en-US" w:eastAsia="zh-CN"/>
        </w:rPr>
        <w:t>{奖励金额确定方法}。</w:t>
      </w:r>
      <w:r>
        <w:rPr>
          <w:rFonts w:hint="eastAsia" w:ascii="宋体" w:hAnsi="宋体"/>
          <w:i w:val="0"/>
          <w:iCs w:val="0"/>
          <w:color w:val="auto"/>
          <w:sz w:val="24"/>
          <w:szCs w:val="24"/>
          <w:highlight w:val="none"/>
          <w:u w:val="single"/>
          <w:lang w:val="en-US" w:eastAsia="zh-CN"/>
        </w:rPr>
      </w:r>
      <w:r>
        <w:rPr>
          <w:rFonts w:hint="eastAsia" w:ascii="宋体" w:hAnsi="宋体" w:eastAsia="宋体"/>
          <w:i w:val="0"/>
          <w:iCs w:val="0"/>
          <w:color w:val="auto"/>
          <w:sz w:val="24"/>
          <w:szCs w:val="24"/>
          <w:highlight w:val="none"/>
          <w:u w:val="single"/>
          <w:lang w:val="en-US" w:eastAsia="zh-CN"/>
        </w:rPr>
      </w:r>
      <w:r>
        <w:rPr>
          <w:rFonts w:hint="eastAsia" w:ascii="宋体" w:hAnsi="宋体" w:eastAsia="宋体"/>
          <w:i w:val="0"/>
          <w:iCs w:val="0"/>
          <w:color w:val="auto"/>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2"/>
        <w:rPr>
          <w:rFonts w:hint="eastAsia" w:ascii="宋体" w:hAnsi="宋体" w:eastAsia="宋体"/>
          <w:i w:val="0"/>
          <w:iCs w:val="0"/>
          <w:color w:val="auto"/>
          <w:sz w:val="24"/>
          <w:szCs w:val="24"/>
          <w:highlight w:val="none"/>
          <w:u w:val="none"/>
          <w:lang w:val="en-US" w:eastAsia="zh-CN"/>
        </w:rPr>
      </w:pPr>
      <w:bookmarkStart w:id="84" w:name="_Toc27787"/>
      <w:r>
        <w:rPr>
          <w:rFonts w:hint="eastAsia" w:ascii="宋体" w:hAnsi="宋体"/>
          <w:i w:val="0"/>
          <w:iCs w:val="0"/>
          <w:color w:val="auto"/>
          <w:sz w:val="24"/>
          <w:szCs w:val="24"/>
          <w:highlight w:val="none"/>
          <w:u w:val="none"/>
          <w:lang w:val="en-US" w:eastAsia="zh-CN"/>
        </w:rPr>
        <w:t>8</w:t>
      </w:r>
      <w:r>
        <w:rPr>
          <w:rFonts w:hint="eastAsia" w:ascii="宋体" w:hAnsi="宋体" w:eastAsia="宋体"/>
          <w:i w:val="0"/>
          <w:iCs w:val="0"/>
          <w:color w:val="auto"/>
          <w:sz w:val="24"/>
          <w:szCs w:val="24"/>
          <w:highlight w:val="none"/>
          <w:u w:val="none"/>
          <w:lang w:val="en-US" w:eastAsia="zh-CN"/>
        </w:rPr>
        <w:t>.</w:t>
      </w:r>
      <w:r>
        <w:rPr>
          <w:rFonts w:hint="eastAsia" w:ascii="宋体" w:hAnsi="宋体"/>
          <w:i w:val="0"/>
          <w:iCs w:val="0"/>
          <w:color w:val="auto"/>
          <w:sz w:val="24"/>
          <w:szCs w:val="24"/>
          <w:highlight w:val="none"/>
          <w:u w:val="none"/>
          <w:lang w:val="en-US" w:eastAsia="zh-CN"/>
        </w:rPr>
        <w:t>4</w:t>
      </w:r>
      <w:r>
        <w:rPr>
          <w:rFonts w:hint="eastAsia"/>
          <w:i w:val="0"/>
          <w:iCs w:val="0"/>
          <w:color w:val="auto"/>
          <w:sz w:val="24"/>
          <w:szCs w:val="24"/>
          <w:highlight w:val="none"/>
          <w:u w:val="none"/>
          <w:lang w:val="en-US" w:eastAsia="zh-CN"/>
        </w:rPr>
        <w:t xml:space="preserve"> </w:t>
      </w:r>
      <w:r>
        <w:rPr>
          <w:rFonts w:hint="eastAsia" w:ascii="宋体" w:hAnsi="宋体" w:eastAsia="宋体"/>
          <w:i w:val="0"/>
          <w:iCs w:val="0"/>
          <w:color w:val="auto"/>
          <w:sz w:val="24"/>
          <w:szCs w:val="24"/>
          <w:highlight w:val="none"/>
          <w:u w:val="none"/>
          <w:lang w:val="en-US" w:eastAsia="zh-CN"/>
        </w:rPr>
        <w:t>{保密内容}</w:t>
      </w:r>
      <w:bookmarkEnd w:id="84"/>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委托人申明的保密事项和期限：</w:t>
      </w:r>
      <w:r>
        <w:rPr>
          <w:rFonts w:hint="eastAsia" w:ascii="宋体" w:hAnsi="宋体" w:eastAsia="宋体"/>
          <w:i w:val="0"/>
          <w:iCs w:val="0"/>
          <w:color w:val="auto"/>
          <w:sz w:val="24"/>
          <w:szCs w:val="24"/>
          <w:highlight w:val="none"/>
          <w:u w:val="single"/>
          <w:lang w:val="en-US" w:eastAsia="zh-CN"/>
        </w:rPr>
        <w:t>{保密事项和期限}。</w:t>
      </w:r>
      <w:r>
        <w:rPr>
          <w:rFonts w:hint="eastAsia" w:ascii="宋体" w:hAnsi="宋体" w:eastAsia="宋体"/>
          <w:i w:val="0"/>
          <w:iCs w:val="0"/>
          <w:color w:val="auto"/>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咨询人申明的保密事项和期限：</w:t>
      </w:r>
      <w:r>
        <w:rPr>
          <w:rFonts w:hint="eastAsia" w:ascii="宋体" w:hAnsi="宋体" w:eastAsia="宋体"/>
          <w:i w:val="0"/>
          <w:iCs w:val="0"/>
          <w:color w:val="auto"/>
          <w:sz w:val="24"/>
          <w:szCs w:val="24"/>
          <w:highlight w:val="none"/>
          <w:u w:val="single"/>
          <w:lang w:val="en-US" w:eastAsia="zh-CN"/>
        </w:rPr>
        <w:t>{保密事项和期限}。</w:t>
      </w:r>
      <w:r>
        <w:rPr>
          <w:rFonts w:hint="eastAsia" w:ascii="宋体" w:hAnsi="宋体"/>
          <w:i w:val="0"/>
          <w:iCs w:val="0"/>
          <w:color w:val="auto"/>
          <w:sz w:val="24"/>
          <w:szCs w:val="24"/>
          <w:highlight w:val="none"/>
          <w:u w:val="single"/>
          <w:lang w:val="en-US" w:eastAsia="zh-CN"/>
        </w:rPr>
      </w:r>
      <w:r>
        <w:rPr>
          <w:rFonts w:hint="eastAsia" w:ascii="宋体" w:hAnsi="宋体" w:eastAsia="宋体"/>
          <w:i w:val="0"/>
          <w:iCs w:val="0"/>
          <w:color w:val="auto"/>
          <w:sz w:val="24"/>
          <w:szCs w:val="24"/>
          <w:highlight w:val="none"/>
          <w:u w:val="single"/>
          <w:lang w:val="en-US" w:eastAsia="zh-CN"/>
        </w:rPr>
      </w:r>
      <w:r>
        <w:rPr>
          <w:rFonts w:hint="eastAsia" w:ascii="宋体" w:hAnsi="宋体" w:eastAsia="宋体"/>
          <w:i w:val="0"/>
          <w:iCs w:val="0"/>
          <w:color w:val="auto"/>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第三人申明的保密事项和期限：</w:t>
      </w:r>
      <w:r>
        <w:rPr>
          <w:rFonts w:hint="eastAsia" w:ascii="宋体" w:hAnsi="宋体" w:eastAsia="宋体"/>
          <w:i w:val="0"/>
          <w:iCs w:val="0"/>
          <w:color w:val="auto"/>
          <w:sz w:val="24"/>
          <w:szCs w:val="24"/>
          <w:highlight w:val="none"/>
          <w:u w:val="single"/>
          <w:lang w:val="en-US" w:eastAsia="zh-CN"/>
        </w:rPr>
        <w:t>{保密事项和期限}。</w:t>
      </w:r>
      <w:r>
        <w:rPr>
          <w:rFonts w:hint="eastAsia" w:ascii="宋体" w:hAnsi="宋体" w:eastAsia="宋体"/>
          <w:i w:val="0"/>
          <w:iCs w:val="0"/>
          <w:color w:val="auto"/>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2"/>
        <w:rPr>
          <w:rFonts w:hint="eastAsia" w:ascii="宋体" w:hAnsi="宋体" w:eastAsia="宋体"/>
          <w:i w:val="0"/>
          <w:iCs w:val="0"/>
          <w:color w:val="auto"/>
          <w:sz w:val="24"/>
          <w:szCs w:val="24"/>
          <w:highlight w:val="none"/>
          <w:u w:val="none"/>
          <w:lang w:val="en-US" w:eastAsia="zh-CN"/>
        </w:rPr>
      </w:pPr>
      <w:bookmarkStart w:id="85" w:name="_Toc31663"/>
      <w:r>
        <w:rPr>
          <w:rFonts w:hint="eastAsia" w:ascii="宋体" w:hAnsi="宋体"/>
          <w:i w:val="0"/>
          <w:iCs w:val="0"/>
          <w:color w:val="auto"/>
          <w:sz w:val="24"/>
          <w:szCs w:val="24"/>
          <w:highlight w:val="none"/>
          <w:u w:val="none"/>
          <w:lang w:val="en-US" w:eastAsia="zh-CN"/>
        </w:rPr>
        <w:t>8</w:t>
      </w:r>
      <w:r>
        <w:rPr>
          <w:rFonts w:hint="eastAsia" w:ascii="宋体" w:hAnsi="宋体" w:eastAsia="宋体"/>
          <w:i w:val="0"/>
          <w:iCs w:val="0"/>
          <w:color w:val="auto"/>
          <w:sz w:val="24"/>
          <w:szCs w:val="24"/>
          <w:highlight w:val="none"/>
          <w:u w:val="none"/>
          <w:lang w:val="en-US" w:eastAsia="zh-CN"/>
        </w:rPr>
        <w:t>.</w:t>
      </w:r>
      <w:r>
        <w:rPr>
          <w:rFonts w:hint="eastAsia" w:ascii="宋体" w:hAnsi="宋体"/>
          <w:i w:val="0"/>
          <w:iCs w:val="0"/>
          <w:color w:val="auto"/>
          <w:sz w:val="24"/>
          <w:szCs w:val="24"/>
          <w:highlight w:val="none"/>
          <w:u w:val="none"/>
          <w:lang w:val="en-US" w:eastAsia="zh-CN"/>
        </w:rPr>
        <w:t>5</w:t>
      </w:r>
      <w:r>
        <w:rPr>
          <w:rFonts w:hint="eastAsia"/>
          <w:i w:val="0"/>
          <w:iCs w:val="0"/>
          <w:color w:val="auto"/>
          <w:sz w:val="24"/>
          <w:szCs w:val="24"/>
          <w:highlight w:val="none"/>
          <w:u w:val="none"/>
          <w:lang w:val="en-US" w:eastAsia="zh-CN"/>
        </w:rPr>
        <w:t xml:space="preserve"> </w:t>
      </w:r>
      <w:r>
        <w:rPr>
          <w:rFonts w:hint="eastAsia" w:ascii="宋体" w:hAnsi="宋体" w:eastAsia="宋体"/>
          <w:i w:val="0"/>
          <w:iCs w:val="0"/>
          <w:color w:val="auto"/>
          <w:sz w:val="24"/>
          <w:szCs w:val="24"/>
          <w:highlight w:val="none"/>
          <w:u w:val="none"/>
          <w:lang w:val="en-US" w:eastAsia="zh-CN"/>
        </w:rPr>
        <w:t>{联络内容}</w:t>
      </w:r>
      <w:bookmarkEnd w:id="85"/>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i w:val="0"/>
          <w:iCs w:val="0"/>
          <w:color w:val="auto"/>
          <w:sz w:val="24"/>
          <w:szCs w:val="24"/>
          <w:highlight w:val="none"/>
          <w:u w:val="none"/>
          <w:lang w:val="en-US" w:eastAsia="zh-CN"/>
        </w:rPr>
        <w:t>8</w:t>
      </w:r>
      <w:r>
        <w:rPr>
          <w:rFonts w:hint="eastAsia" w:ascii="宋体" w:hAnsi="宋体" w:eastAsia="宋体"/>
          <w:i w:val="0"/>
          <w:iCs w:val="0"/>
          <w:color w:val="auto"/>
          <w:sz w:val="24"/>
          <w:szCs w:val="24"/>
          <w:highlight w:val="none"/>
          <w:u w:val="none"/>
          <w:lang w:val="en-US" w:eastAsia="zh-CN"/>
        </w:rPr>
        <w:t>.</w:t>
      </w:r>
      <w:r>
        <w:rPr>
          <w:rFonts w:hint="eastAsia" w:ascii="宋体" w:hAnsi="宋体"/>
          <w:i w:val="0"/>
          <w:iCs w:val="0"/>
          <w:color w:val="auto"/>
          <w:sz w:val="24"/>
          <w:szCs w:val="24"/>
          <w:highlight w:val="none"/>
          <w:u w:val="none"/>
          <w:lang w:val="en-US" w:eastAsia="zh-CN"/>
        </w:rPr>
        <w:t>5</w:t>
      </w:r>
      <w:r>
        <w:rPr>
          <w:rFonts w:hint="eastAsia" w:ascii="宋体" w:hAnsi="宋体" w:eastAsia="宋体"/>
          <w:i w:val="0"/>
          <w:iCs w:val="0"/>
          <w:color w:val="auto"/>
          <w:sz w:val="24"/>
          <w:szCs w:val="24"/>
          <w:highlight w:val="none"/>
          <w:u w:val="none"/>
          <w:lang w:val="en-US" w:eastAsia="zh-CN"/>
        </w:rPr>
        <w:t>.1任何一方与合同有关的通知、指示、要求、决定等，均应在</w:t>
      </w:r>
      <w:r>
        <w:rPr>
          <w:rFonts w:hint="eastAsia" w:ascii="宋体" w:hAnsi="宋体" w:eastAsia="宋体"/>
          <w:i w:val="0"/>
          <w:iCs w:val="0"/>
          <w:color w:val="auto"/>
          <w:sz w:val="24"/>
          <w:szCs w:val="24"/>
          <w:highlight w:val="none"/>
          <w:u w:val="single"/>
          <w:lang w:val="en-US" w:eastAsia="zh-CN"/>
        </w:rPr>
        <w:t xml:space="preserve"> {时间} </w:t>
      </w:r>
      <w:r>
        <w:rPr>
          <w:rFonts w:hint="eastAsia" w:ascii="宋体" w:hAnsi="宋体" w:eastAsia="宋体"/>
          <w:i w:val="0"/>
          <w:iCs w:val="0"/>
          <w:color w:val="auto"/>
          <w:sz w:val="24"/>
          <w:szCs w:val="24"/>
          <w:highlight w:val="none"/>
          <w:u w:val="none"/>
          <w:lang w:val="en-US" w:eastAsia="zh-CN"/>
        </w:rPr>
        <w:t>日内送达对方指定的接收人和送达地点。</w:t>
      </w:r>
    </w:p>
    <w:p>
      <w:pPr>
        <w:keepNext w:val="0"/>
        <w:keepLines w:val="0"/>
        <w:pageBreakBefore w:val="0"/>
        <w:widowControl w:val="0"/>
        <w:numPr>
          <w:ilvl w:val="0"/>
          <w:numId w:val="0"/>
        </w:numPr>
        <w:kinsoku/>
        <w:wordWrap w:val="0"/>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color w:val="auto"/>
          <w:sz w:val="24"/>
          <w:szCs w:val="24"/>
          <w:highlight w:val="none"/>
          <w:u w:val="none"/>
          <w:lang w:val="en-US" w:eastAsia="zh-CN"/>
        </w:rPr>
      </w:pPr>
      <w:r>
        <w:rPr>
          <w:rFonts w:hint="eastAsia" w:ascii="宋体" w:hAnsi="宋体"/>
          <w:i w:val="0"/>
          <w:iCs w:val="0"/>
          <w:color w:val="auto"/>
          <w:sz w:val="24"/>
          <w:szCs w:val="24"/>
          <w:highlight w:val="none"/>
          <w:u w:val="none"/>
          <w:lang w:val="en-US" w:eastAsia="zh-CN"/>
        </w:rPr>
        <w:t>8</w:t>
      </w:r>
      <w:r>
        <w:rPr>
          <w:rFonts w:hint="eastAsia" w:ascii="宋体" w:hAnsi="宋体" w:eastAsia="宋体"/>
          <w:i w:val="0"/>
          <w:iCs w:val="0"/>
          <w:color w:val="auto"/>
          <w:sz w:val="24"/>
          <w:szCs w:val="24"/>
          <w:highlight w:val="none"/>
          <w:u w:val="none"/>
          <w:lang w:val="en-US" w:eastAsia="zh-CN"/>
        </w:rPr>
        <w:t>.</w:t>
      </w:r>
      <w:r>
        <w:rPr>
          <w:rFonts w:hint="eastAsia" w:ascii="宋体" w:hAnsi="宋体"/>
          <w:i w:val="0"/>
          <w:iCs w:val="0"/>
          <w:color w:val="auto"/>
          <w:sz w:val="24"/>
          <w:szCs w:val="24"/>
          <w:highlight w:val="none"/>
          <w:u w:val="none"/>
          <w:lang w:val="en-US" w:eastAsia="zh-CN"/>
        </w:rPr>
        <w:t>5</w:t>
      </w:r>
      <w:r>
        <w:rPr>
          <w:rFonts w:hint="eastAsia" w:ascii="宋体" w:hAnsi="宋体" w:eastAsia="宋体"/>
          <w:i w:val="0"/>
          <w:iCs w:val="0"/>
          <w:color w:val="auto"/>
          <w:sz w:val="24"/>
          <w:szCs w:val="24"/>
          <w:highlight w:val="none"/>
          <w:u w:val="none"/>
          <w:lang w:val="en-US" w:eastAsia="zh-CN"/>
        </w:rPr>
        <w:t>.2委托人指定的送达接收人：</w:t>
      </w:r>
      <w:r>
        <w:rPr>
          <w:rFonts w:hint="eastAsia" w:ascii="宋体" w:hAnsi="宋体" w:eastAsia="宋体"/>
          <w:i w:val="0"/>
          <w:iCs w:val="0"/>
          <w:color w:val="auto"/>
          <w:sz w:val="24"/>
          <w:szCs w:val="24"/>
          <w:highlight w:val="none"/>
          <w:u w:val="single"/>
          <w:lang w:val="en-US" w:eastAsia="zh-CN"/>
        </w:rPr>
        <w:t>{送达接收人}，送</w:t>
      </w:r>
      <w:r>
        <w:rPr>
          <w:rFonts w:hint="eastAsia" w:ascii="宋体" w:hAnsi="宋体" w:eastAsia="宋体"/>
          <w:i w:val="0"/>
          <w:iCs w:val="0"/>
          <w:color w:val="auto"/>
          <w:sz w:val="24"/>
          <w:szCs w:val="24"/>
          <w:highlight w:val="none"/>
          <w:u w:val="none"/>
          <w:lang w:val="en-US" w:eastAsia="zh-CN"/>
        </w:rPr>
        <w:t>达地点：{送</w:t>
      </w:r>
      <w:r>
        <w:rPr>
          <w:rFonts w:hint="eastAsia" w:ascii="宋体" w:hAnsi="宋体" w:eastAsia="宋体"/>
          <w:i w:val="0"/>
          <w:iCs w:val="0"/>
          <w:color w:val="auto"/>
          <w:sz w:val="24"/>
          <w:szCs w:val="24"/>
          <w:highlight w:val="none"/>
          <w:u w:val="single"/>
          <w:lang w:val="en-US" w:eastAsia="zh-CN"/>
        </w:rPr>
        <w:t>达地点}，联系电话：{联系</w:t>
      </w:r>
      <w:r>
        <w:rPr>
          <w:rFonts w:hint="eastAsia" w:ascii="宋体" w:hAnsi="宋体" w:eastAsia="宋体"/>
          <w:i w:val="0"/>
          <w:iCs w:val="0"/>
          <w:color w:val="auto"/>
          <w:sz w:val="24"/>
          <w:szCs w:val="24"/>
          <w:highlight w:val="none"/>
          <w:u w:val="none"/>
          <w:lang w:val="en-US" w:eastAsia="zh-CN"/>
        </w:rPr>
        <w:t>电话}，电子</w:t>
      </w:r>
      <w:r>
        <w:rPr>
          <w:rFonts w:hint="eastAsia" w:ascii="宋体" w:hAnsi="宋体" w:eastAsia="宋体"/>
          <w:i w:val="0"/>
          <w:iCs w:val="0"/>
          <w:color w:val="auto"/>
          <w:sz w:val="24"/>
          <w:szCs w:val="24"/>
          <w:highlight w:val="none"/>
          <w:u w:val="single"/>
          <w:lang w:val="en-US" w:eastAsia="zh-CN"/>
        </w:rPr>
        <w:t>邮箱：{电子邮箱}。</w:t>
      </w:r>
      <w:r>
        <w:rPr>
          <w:rFonts w:hint="eastAsia" w:ascii="宋体" w:hAnsi="宋体" w:eastAsia="宋体"/>
          <w:i w:val="0"/>
          <w:iCs w:val="0"/>
          <w:color w:val="auto"/>
          <w:sz w:val="24"/>
          <w:szCs w:val="24"/>
          <w:highlight w:val="none"/>
          <w:u w:val="none"/>
          <w:lang w:val="en-US" w:eastAsia="zh-CN"/>
        </w:rPr>
      </w:r>
      <w:r>
        <w:rPr>
          <w:rFonts w:hint="eastAsia" w:ascii="宋体" w:hAnsi="宋体" w:eastAsia="宋体"/>
          <w:i w:val="0"/>
          <w:iCs w:val="0"/>
          <w:color w:val="auto"/>
          <w:sz w:val="24"/>
          <w:szCs w:val="24"/>
          <w:highlight w:val="none"/>
          <w:u w:val="single"/>
          <w:lang w:val="en-US" w:eastAsia="zh-CN"/>
        </w:rPr>
      </w:r>
      <w:r>
        <w:rPr>
          <w:rFonts w:hint="eastAsia" w:ascii="宋体" w:hAnsi="宋体" w:eastAsia="宋体"/>
          <w:i w:val="0"/>
          <w:iCs w:val="0"/>
          <w:color w:val="auto"/>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color w:val="auto"/>
          <w:sz w:val="24"/>
          <w:szCs w:val="24"/>
          <w:highlight w:val="none"/>
          <w:u w:val="none"/>
          <w:lang w:val="en-US" w:eastAsia="zh-CN"/>
        </w:rPr>
        <w:t>咨询人指定的送达接收人：</w:t>
      </w:r>
      <w:r>
        <w:rPr>
          <w:rFonts w:hint="eastAsia" w:ascii="宋体" w:hAnsi="宋体" w:eastAsia="宋体"/>
          <w:i w:val="0"/>
          <w:iCs w:val="0"/>
          <w:color w:val="auto"/>
          <w:sz w:val="24"/>
          <w:szCs w:val="24"/>
          <w:highlight w:val="none"/>
          <w:u w:val="single"/>
          <w:lang w:val="en-US" w:eastAsia="zh-CN"/>
        </w:rPr>
        <w:t>{送达接收人}，送达地</w:t>
      </w:r>
      <w:r>
        <w:rPr>
          <w:rFonts w:hint="eastAsia" w:ascii="宋体" w:hAnsi="宋体" w:eastAsia="宋体"/>
          <w:i w:val="0"/>
          <w:iCs w:val="0"/>
          <w:color w:val="auto"/>
          <w:sz w:val="24"/>
          <w:szCs w:val="24"/>
          <w:highlight w:val="none"/>
          <w:u w:val="none"/>
          <w:lang w:val="en-US" w:eastAsia="zh-CN"/>
        </w:rPr>
        <w:t>点：{送达地</w:t>
      </w:r>
      <w:r>
        <w:rPr>
          <w:rFonts w:hint="eastAsia" w:ascii="宋体" w:hAnsi="宋体" w:eastAsia="宋体"/>
          <w:i w:val="0"/>
          <w:iCs w:val="0"/>
          <w:color w:val="auto"/>
          <w:sz w:val="24"/>
          <w:szCs w:val="24"/>
          <w:highlight w:val="none"/>
          <w:u w:val="single"/>
          <w:lang w:val="en-US" w:eastAsia="zh-CN"/>
        </w:rPr>
        <w:t>点}，联系电话：{联</w:t>
      </w:r>
      <w:r>
        <w:rPr>
          <w:rFonts w:hint="eastAsia" w:ascii="宋体" w:hAnsi="宋体"/>
          <w:i w:val="0"/>
          <w:iCs w:val="0"/>
          <w:color w:val="auto"/>
          <w:sz w:val="24"/>
          <w:szCs w:val="24"/>
          <w:highlight w:val="none"/>
          <w:u w:val="single"/>
          <w:lang w:val="en-US" w:eastAsia="zh-CN"/>
        </w:rPr>
        <w:t>系</w:t>
      </w:r>
      <w:r>
        <w:rPr>
          <w:rFonts w:hint="eastAsia" w:ascii="宋体" w:hAnsi="宋体" w:eastAsia="宋体"/>
          <w:i w:val="0"/>
          <w:iCs w:val="0"/>
          <w:color w:val="auto"/>
          <w:sz w:val="24"/>
          <w:szCs w:val="24"/>
          <w:highlight w:val="none"/>
          <w:u w:val="single"/>
          <w:lang w:val="en-US" w:eastAsia="zh-CN"/>
        </w:rPr>
        <w:t>电话}，电</w:t>
      </w:r>
      <w:r>
        <w:rPr>
          <w:rFonts w:hint="eastAsia" w:ascii="宋体" w:hAnsi="宋体" w:eastAsia="宋体"/>
          <w:i w:val="0"/>
          <w:iCs w:val="0"/>
          <w:color w:val="auto"/>
          <w:sz w:val="24"/>
          <w:szCs w:val="24"/>
          <w:highlight w:val="none"/>
          <w:u w:val="none"/>
          <w:lang w:val="en-US" w:eastAsia="zh-CN"/>
        </w:rPr>
        <w:t>子邮箱：{电</w:t>
      </w:r>
      <w:r>
        <w:rPr>
          <w:rFonts w:hint="eastAsia" w:ascii="宋体" w:hAnsi="宋体" w:eastAsia="宋体"/>
          <w:i w:val="0"/>
          <w:iCs w:val="0"/>
          <w:color w:val="auto"/>
          <w:sz w:val="24"/>
          <w:szCs w:val="24"/>
          <w:highlight w:val="none"/>
          <w:u w:val="single"/>
          <w:lang w:val="en-US" w:eastAsia="zh-CN"/>
        </w:rPr>
        <w:t>子邮箱}。</w:t>
      </w:r>
      <w:r>
        <w:rPr>
          <w:rFonts w:hint="eastAsia" w:ascii="宋体" w:hAnsi="宋体" w:eastAsia="宋体"/>
          <w:i w:val="0"/>
          <w:iCs w:val="0"/>
          <w:color w:val="auto"/>
          <w:sz w:val="24"/>
          <w:szCs w:val="24"/>
          <w:highlight w:val="none"/>
          <w:u w:val="none"/>
          <w:lang w:val="en-US" w:eastAsia="zh-CN"/>
        </w:rPr>
      </w:r>
      <w:r>
        <w:rPr>
          <w:rFonts w:hint="eastAsia" w:ascii="宋体" w:hAnsi="宋体" w:eastAsia="宋体"/>
          <w:i w:val="0"/>
          <w:iCs w:val="0"/>
          <w:sz w:val="24"/>
          <w:szCs w:val="24"/>
          <w:highlight w:val="none"/>
          <w:u w:val="none"/>
          <w:lang w:val="en-US" w:eastAsia="zh-CN"/>
        </w:rPr>
      </w:r>
      <w:r>
        <w:rPr>
          <w:rFonts w:hint="eastAsia" w:ascii="宋体" w:hAnsi="宋体" w:eastAsia="宋体"/>
          <w:i w:val="0"/>
          <w:iCs w:val="0"/>
          <w:sz w:val="24"/>
          <w:szCs w:val="24"/>
          <w:highlight w:val="none"/>
          <w:u w:val="single"/>
          <w:lang w:val="en-US" w:eastAsia="zh-CN"/>
        </w:rPr>
      </w:r>
      <w:r>
        <w:rPr>
          <w:rFonts w:hint="eastAsia" w:ascii="宋体" w:hAnsi="宋体" w:eastAsia="宋体"/>
          <w:i w:val="0"/>
          <w:iCs w:val="0"/>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2"/>
        <w:rPr>
          <w:rFonts w:hint="eastAsia" w:ascii="宋体" w:hAnsi="宋体" w:eastAsia="宋体"/>
          <w:i w:val="0"/>
          <w:iCs w:val="0"/>
          <w:sz w:val="24"/>
          <w:szCs w:val="24"/>
          <w:highlight w:val="none"/>
          <w:u w:val="none"/>
          <w:lang w:val="en-US" w:eastAsia="zh-CN"/>
        </w:rPr>
      </w:pPr>
      <w:bookmarkStart w:id="86" w:name="_Toc18843"/>
      <w:r>
        <w:rPr>
          <w:rFonts w:hint="eastAsia" w:ascii="宋体" w:hAnsi="宋体"/>
          <w:i w:val="0"/>
          <w:iCs w:val="0"/>
          <w:sz w:val="24"/>
          <w:szCs w:val="24"/>
          <w:highlight w:val="none"/>
          <w:u w:val="none"/>
          <w:lang w:val="en-US" w:eastAsia="zh-CN"/>
        </w:rPr>
        <w:t>8</w:t>
      </w:r>
      <w:r>
        <w:rPr>
          <w:rFonts w:hint="eastAsia" w:ascii="宋体" w:hAnsi="宋体" w:eastAsia="宋体"/>
          <w:i w:val="0"/>
          <w:iCs w:val="0"/>
          <w:sz w:val="24"/>
          <w:szCs w:val="24"/>
          <w:highlight w:val="none"/>
          <w:u w:val="none"/>
          <w:lang w:val="en-US" w:eastAsia="zh-CN"/>
        </w:rPr>
        <w:t>.</w:t>
      </w:r>
      <w:r>
        <w:rPr>
          <w:rFonts w:hint="eastAsia" w:ascii="宋体" w:hAnsi="宋体"/>
          <w:i w:val="0"/>
          <w:iCs w:val="0"/>
          <w:sz w:val="24"/>
          <w:szCs w:val="24"/>
          <w:highlight w:val="none"/>
          <w:u w:val="none"/>
          <w:lang w:val="en-US" w:eastAsia="zh-CN"/>
        </w:rPr>
        <w:t>6</w:t>
      </w:r>
      <w:r>
        <w:rPr>
          <w:rFonts w:hint="eastAsia"/>
          <w:i w:val="0"/>
          <w:iCs w:val="0"/>
          <w:sz w:val="24"/>
          <w:szCs w:val="24"/>
          <w:highlight w:val="none"/>
          <w:u w:val="none"/>
          <w:lang w:val="en-US" w:eastAsia="zh-CN"/>
        </w:rPr>
        <w:t xml:space="preserve"> </w:t>
      </w:r>
      <w:r>
        <w:rPr>
          <w:rFonts w:hint="eastAsia" w:ascii="宋体" w:hAnsi="宋体" w:eastAsia="宋体"/>
          <w:i w:val="0"/>
          <w:iCs w:val="0"/>
          <w:sz w:val="24"/>
          <w:szCs w:val="24"/>
          <w:highlight w:val="none"/>
          <w:u w:val="none"/>
          <w:lang w:val="en-US" w:eastAsia="zh-CN"/>
        </w:rPr>
        <w:t>知识产权</w:t>
      </w:r>
      <w:bookmarkEnd w:id="86"/>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single"/>
          <w:lang w:val="en-US" w:eastAsia="zh-CN"/>
        </w:rPr>
      </w:pPr>
      <w:r>
        <w:rPr>
          <w:rFonts w:hint="eastAsia" w:ascii="宋体" w:hAnsi="宋体" w:eastAsia="宋体"/>
          <w:i w:val="0"/>
          <w:iCs w:val="0"/>
          <w:sz w:val="24"/>
          <w:szCs w:val="24"/>
          <w:highlight w:val="none"/>
          <w:u w:val="none"/>
          <w:lang w:val="en-US" w:eastAsia="zh-CN"/>
        </w:rPr>
        <w:t>委托人提供给咨询人的图纸、委托人为实施工程自行编制或委托编制的技术规范以及反映委托人要求的或其他类似性质文件的著作权属于</w:t>
      </w:r>
      <w:r>
        <w:rPr>
          <w:rFonts w:hint="eastAsia" w:ascii="宋体" w:hAnsi="宋体" w:eastAsia="宋体"/>
          <w:i w:val="0"/>
          <w:iCs w:val="0"/>
          <w:sz w:val="24"/>
          <w:szCs w:val="24"/>
          <w:highlight w:val="none"/>
          <w:u w:val="single"/>
          <w:lang w:val="en-US" w:eastAsia="zh-CN"/>
        </w:rPr>
        <w:t xml:space="preserve"> {著作权归属} 。</w:t>
      </w:r>
      <w:r>
        <w:rPr>
          <w:rFonts w:hint="eastAsia" w:ascii="宋体" w:hAnsi="宋体" w:eastAsia="宋体"/>
          <w:i w:val="0"/>
          <w:iCs w:val="0"/>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咨询人为履行本合同约定而编制的成果文件，其著作权属于</w:t>
      </w:r>
      <w:r>
        <w:rPr>
          <w:rFonts w:hint="eastAsia" w:ascii="宋体" w:hAnsi="宋体" w:eastAsia="宋体"/>
          <w:i w:val="0"/>
          <w:iCs w:val="0"/>
          <w:sz w:val="24"/>
          <w:szCs w:val="24"/>
          <w:highlight w:val="none"/>
          <w:u w:val="single"/>
          <w:lang w:val="en-US" w:eastAsia="zh-CN"/>
        </w:rPr>
        <w:t>{著作权归属}。</w:t>
      </w:r>
      <w:r>
        <w:rPr>
          <w:rFonts w:hint="eastAsia" w:ascii="宋体" w:hAnsi="宋体" w:eastAsia="宋体"/>
          <w:i w:val="0"/>
          <w:iCs w:val="0"/>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双方将履行本合同形成的有关成果文件用于企业宣传、申报奖项以及接受上级主管部门的检查须遵守以下约定：</w:t>
      </w:r>
      <w:r>
        <w:rPr>
          <w:rFonts w:hint="eastAsia" w:ascii="宋体" w:hAnsi="宋体" w:eastAsia="宋体"/>
          <w:i w:val="0"/>
          <w:iCs w:val="0"/>
          <w:sz w:val="24"/>
          <w:szCs w:val="24"/>
          <w:highlight w:val="none"/>
          <w:u w:val="single"/>
          <w:lang w:val="en-US" w:eastAsia="zh-CN"/>
        </w:rPr>
        <w:t>{约定内容}。</w:t>
      </w:r>
      <w:r>
        <w:rPr>
          <w:rFonts w:hint="eastAsia" w:ascii="宋体" w:hAnsi="宋体" w:eastAsia="宋体"/>
          <w:i w:val="0"/>
          <w:iCs w:val="0"/>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2"/>
        <w:rPr>
          <w:rFonts w:hint="eastAsia" w:ascii="宋体" w:hAnsi="宋体" w:eastAsia="宋体"/>
          <w:i w:val="0"/>
          <w:iCs w:val="0"/>
          <w:sz w:val="24"/>
          <w:szCs w:val="24"/>
          <w:highlight w:val="none"/>
          <w:u w:val="none"/>
          <w:lang w:val="en-US" w:eastAsia="zh-CN"/>
        </w:rPr>
      </w:pPr>
      <w:bookmarkStart w:id="87" w:name="_Toc4543"/>
      <w:r>
        <w:rPr>
          <w:rFonts w:hint="eastAsia" w:ascii="宋体" w:hAnsi="宋体" w:cs="Times New Roman"/>
          <w:i w:val="0"/>
          <w:iCs w:val="0"/>
          <w:kern w:val="2"/>
          <w:sz w:val="24"/>
          <w:szCs w:val="24"/>
          <w:highlight w:val="none"/>
          <w:lang w:val="en-US" w:eastAsia="zh-CN" w:bidi="ar-SA"/>
        </w:rPr>
        <w:t>8.8</w:t>
      </w:r>
      <w:r>
        <w:rPr>
          <w:rFonts w:hint="eastAsia" w:cs="Times New Roman"/>
          <w:i w:val="0"/>
          <w:iCs w:val="0"/>
          <w:kern w:val="2"/>
          <w:sz w:val="24"/>
          <w:szCs w:val="24"/>
          <w:highlight w:val="none"/>
          <w:lang w:val="en-US" w:eastAsia="zh-CN" w:bidi="ar-SA"/>
        </w:rPr>
        <w:t xml:space="preserve"> </w:t>
      </w:r>
      <w:r>
        <w:rPr>
          <w:rFonts w:hint="eastAsia" w:ascii="宋体" w:hAnsi="宋体" w:eastAsia="宋体"/>
          <w:i w:val="0"/>
          <w:iCs w:val="0"/>
          <w:sz w:val="24"/>
          <w:szCs w:val="24"/>
          <w:highlight w:val="none"/>
          <w:u w:val="none"/>
          <w:lang w:val="en-US" w:eastAsia="zh-CN"/>
        </w:rPr>
        <w:t>补充</w:t>
      </w:r>
      <w:r>
        <w:rPr>
          <w:rFonts w:hint="eastAsia" w:ascii="宋体" w:hAnsi="宋体" w:eastAsia="宋体"/>
          <w:b w:val="0"/>
          <w:bCs/>
          <w:i w:val="0"/>
          <w:iCs w:val="0"/>
          <w:color w:val="auto"/>
          <w:sz w:val="24"/>
          <w:szCs w:val="24"/>
          <w:highlight w:val="none"/>
          <w:u w:val="none"/>
          <w:lang w:val="en-US" w:eastAsia="zh-CN"/>
        </w:rPr>
        <w:t>条款</w:t>
      </w:r>
      <w:bookmarkEnd w:id="87"/>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single"/>
          <w:lang w:val="en-US" w:eastAsia="zh-CN"/>
        </w:rPr>
      </w:pPr>
      <w:r>
        <w:rPr>
          <w:rFonts w:hint="eastAsia" w:ascii="宋体" w:hAnsi="宋体" w:eastAsia="宋体"/>
          <w:i w:val="0"/>
          <w:iCs w:val="0"/>
          <w:sz w:val="24"/>
          <w:szCs w:val="24"/>
          <w:highlight w:val="none"/>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40" w:leftChars="200" w:right="110" w:rightChars="50" w:firstLine="480" w:firstLineChars="200"/>
        <w:jc w:val="both"/>
        <w:textAlignment w:val="auto"/>
        <w:outlineLvl w:val="9"/>
        <w:rPr>
          <w:rFonts w:hint="eastAsia" w:ascii="宋体" w:hAnsi="宋体" w:eastAsia="宋体"/>
          <w:i w:val="0"/>
          <w:iCs w:val="0"/>
          <w:sz w:val="24"/>
          <w:szCs w:val="24"/>
          <w:highlight w:val="none"/>
          <w:u w:val="single"/>
          <w:lang w:val="en-US" w:eastAsia="zh-CN"/>
        </w:rPr>
      </w:pPr>
      <w:r>
        <w:rPr>
          <w:rFonts w:hint="eastAsia" w:ascii="宋体" w:hAnsi="宋体" w:eastAsia="宋体"/>
          <w:i w:val="0"/>
          <w:iCs w:val="0"/>
          <w:sz w:val="24"/>
          <w:szCs w:val="24"/>
          <w:highlight w:val="none"/>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i w:val="0"/>
          <w:iCs w:val="0"/>
          <w:sz w:val="24"/>
          <w:szCs w:val="24"/>
          <w:highlight w:val="none"/>
          <w:u w:val="none"/>
          <w:lang w:val="en-US" w:eastAsia="zh-CN"/>
        </w:rPr>
        <w:sectPr>
          <w:footerReference r:id="rId6" w:type="default"/>
          <w:pgSz w:w="11906" w:h="16838"/>
          <w:pgMar w:top="1587" w:right="1587" w:bottom="1587" w:left="1587" w:header="851" w:footer="992" w:gutter="0"/>
          <w:pgNumType w:fmt="decimal" w:start="1"/>
          <w:cols w:space="72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1"/>
        <w:rPr>
          <w:rFonts w:hint="eastAsia" w:ascii="宋体" w:hAnsi="宋体" w:eastAsia="宋体"/>
          <w:b/>
          <w:bCs/>
          <w:i w:val="0"/>
          <w:iCs w:val="0"/>
          <w:sz w:val="24"/>
          <w:szCs w:val="24"/>
          <w:highlight w:val="none"/>
          <w:u w:val="none"/>
          <w:lang w:val="en-US" w:eastAsia="zh-CN"/>
        </w:rPr>
      </w:pPr>
      <w:bookmarkStart w:id="88" w:name="_Toc30669"/>
      <w:r>
        <w:rPr>
          <w:rFonts w:hint="eastAsia" w:ascii="宋体" w:hAnsi="宋体" w:eastAsia="宋体"/>
          <w:b/>
          <w:bCs/>
          <w:i w:val="0"/>
          <w:iCs w:val="0"/>
          <w:sz w:val="24"/>
          <w:szCs w:val="24"/>
          <w:highlight w:val="none"/>
          <w:u w:val="none"/>
          <w:lang w:val="en-US" w:eastAsia="zh-CN"/>
        </w:rPr>
        <w:t>附录A {服务范围及工作内容</w:t>
      </w:r>
      <w:r>
        <w:rPr>
          <w:rFonts w:hint="eastAsia" w:ascii="宋体" w:hAnsi="宋体"/>
          <w:b/>
          <w:bCs/>
          <w:i w:val="0"/>
          <w:iCs w:val="0"/>
          <w:sz w:val="24"/>
          <w:szCs w:val="24"/>
          <w:highlight w:val="none"/>
          <w:u w:val="none"/>
          <w:lang w:val="en-US" w:eastAsia="zh-CN"/>
        </w:rPr>
        <w:t>、咨询</w:t>
      </w:r>
      <w:r>
        <w:rPr>
          <w:rFonts w:hint="eastAsia" w:ascii="宋体" w:hAnsi="宋体" w:eastAsia="宋体"/>
          <w:b/>
          <w:bCs/>
          <w:i w:val="0"/>
          <w:iCs w:val="0"/>
          <w:sz w:val="24"/>
          <w:szCs w:val="24"/>
          <w:highlight w:val="none"/>
          <w:u w:val="none"/>
          <w:lang w:val="en-US" w:eastAsia="zh-CN"/>
        </w:rPr>
        <w:t>费一览表}</w:t>
      </w:r>
      <w:bookmarkEnd w:id="88"/>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lang w:val="en-US" w:eastAsia="zh-CN"/>
        </w:rPr>
      </w:pPr>
    </w:p>
    <w:tbl>
      <w:tblPr>
        <w:tblStyle w:val="13"/>
        <w:tblW w:w="1403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9"/>
        <w:gridCol w:w="2715"/>
        <w:gridCol w:w="2460"/>
        <w:gridCol w:w="1367"/>
        <w:gridCol w:w="2048"/>
        <w:gridCol w:w="2811"/>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499"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服务阶段</w:t>
            </w:r>
          </w:p>
        </w:tc>
        <w:tc>
          <w:tcPr>
            <w:tcW w:w="5175" w:type="dxa"/>
            <w:gridSpan w:val="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服务范围及工作内容</w:t>
            </w:r>
          </w:p>
        </w:tc>
        <w:tc>
          <w:tcPr>
            <w:tcW w:w="6226" w:type="dxa"/>
            <w:gridSpan w:val="3"/>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咨询费</w:t>
            </w:r>
          </w:p>
        </w:tc>
        <w:tc>
          <w:tcPr>
            <w:tcW w:w="113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服务范围</w:t>
            </w:r>
          </w:p>
        </w:tc>
        <w:tc>
          <w:tcPr>
            <w:tcW w:w="246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工作内容</w:t>
            </w:r>
          </w:p>
        </w:tc>
        <w:tc>
          <w:tcPr>
            <w:tcW w:w="136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收费基数</w:t>
            </w:r>
          </w:p>
        </w:tc>
        <w:tc>
          <w:tcPr>
            <w:tcW w:w="204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收费标准（比例）</w:t>
            </w:r>
          </w:p>
        </w:tc>
        <w:tc>
          <w:tcPr>
            <w:tcW w:w="281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咨询费数额</w:t>
            </w:r>
            <w:r>
              <w:rPr>
                <w:rFonts w:hint="eastAsia" w:ascii="宋体" w:hAnsi="宋体" w:eastAsia="宋体"/>
                <w:b w:val="0"/>
                <w:bCs w:val="0"/>
                <w:i w:val="0"/>
                <w:iCs w:val="0"/>
                <w:sz w:val="24"/>
                <w:szCs w:val="24"/>
                <w:highlight w:val="none"/>
                <w:u w:val="none"/>
                <w:vertAlign w:val="baseline"/>
                <w:lang w:val="en-US" w:eastAsia="zh-CN"/>
              </w:rPr>
              <w:t>（单位：万元）</w:t>
            </w:r>
          </w:p>
        </w:tc>
        <w:tc>
          <w:tcPr>
            <w:tcW w:w="113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1499"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决策阶段</w:t>
            </w: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投资估算</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□编制□审核□调整</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经济评价</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□编制□审核□调整</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其他：</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1499"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设计阶段</w:t>
            </w: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设计概算</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□编制□审核□调整</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施工图预算</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□编制□审核□调整</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其他：</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1499"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发承包阶段</w:t>
            </w: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工程量清单</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□编制□审核□调整</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default"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最高投标限价</w:t>
            </w:r>
            <w:r>
              <w:rPr>
                <w:rFonts w:hint="eastAsia" w:ascii="宋体" w:hAnsi="宋体"/>
                <w:b w:val="0"/>
                <w:bCs w:val="0"/>
                <w:i w:val="0"/>
                <w:iCs w:val="0"/>
                <w:sz w:val="24"/>
                <w:szCs w:val="24"/>
                <w:highlight w:val="none"/>
                <w:u w:val="none"/>
                <w:vertAlign w:val="baseline"/>
                <w:lang w:val="en-US" w:eastAsia="zh-CN"/>
              </w:rPr>
              <w:t>/标底</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□编制□审核□调整</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投标报价</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□编制□审核□调整</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清标报告</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□编制□审核□调整</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其他：</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1499"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实施阶段</w:t>
            </w: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资金使用计划</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工程计量与工程款审核</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□编制□审核</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合同价款调整</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w:t>
            </w:r>
            <w:r>
              <w:rPr>
                <w:rFonts w:hint="eastAsia"/>
                <w:b w:val="0"/>
                <w:bCs w:val="0"/>
                <w:i w:val="0"/>
                <w:iCs w:val="0"/>
                <w:sz w:val="24"/>
                <w:szCs w:val="24"/>
                <w:highlight w:val="none"/>
                <w:u w:val="none"/>
                <w:vertAlign w:val="baseline"/>
                <w:lang w:val="en-US" w:eastAsia="zh-CN"/>
              </w:rPr>
              <w:t>□</w:t>
            </w:r>
            <w:r>
              <w:rPr>
                <w:rFonts w:hint="eastAsia" w:ascii="宋体" w:hAnsi="宋体" w:eastAsia="宋体"/>
                <w:b w:val="0"/>
                <w:bCs w:val="0"/>
                <w:i w:val="0"/>
                <w:iCs w:val="0"/>
                <w:sz w:val="24"/>
                <w:szCs w:val="24"/>
                <w:highlight w:val="none"/>
                <w:u w:val="none"/>
                <w:vertAlign w:val="baseline"/>
                <w:lang w:val="en-US" w:eastAsia="zh-CN"/>
              </w:rPr>
              <w:t>审核□调整</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工程变更、索赔、签证</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□审核</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工程实施阶段造价控制</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其他：</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1499"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竣工阶段</w:t>
            </w: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竣工结算</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w:t>
            </w:r>
            <w:r>
              <w:rPr>
                <w:rFonts w:hint="eastAsia" w:ascii="宋体" w:hAnsi="宋体" w:eastAsia="宋体"/>
                <w:b w:val="0"/>
                <w:bCs w:val="0"/>
                <w:i w:val="0"/>
                <w:iCs w:val="0"/>
                <w:sz w:val="24"/>
                <w:szCs w:val="24"/>
                <w:highlight w:val="none"/>
                <w:u w:val="none"/>
                <w:vertAlign w:val="baseline"/>
                <w:lang w:val="en-US" w:eastAsia="zh-CN"/>
              </w:rPr>
              <w:t>编制□审核□调整</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竣工决算</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□编制□审核□调整</w:t>
            </w: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其他：</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499"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default"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b w:val="0"/>
                <w:bCs w:val="0"/>
                <w:i w:val="0"/>
                <w:iCs w:val="0"/>
                <w:color w:val="auto"/>
                <w:sz w:val="24"/>
                <w:szCs w:val="24"/>
                <w:highlight w:val="none"/>
                <w:u w:val="none"/>
                <w:vertAlign w:val="baseline"/>
                <w:lang w:val="en-US" w:eastAsia="zh-CN"/>
              </w:rPr>
              <w:t>运营阶段</w:t>
            </w: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default"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b w:val="0"/>
                <w:bCs w:val="0"/>
                <w:i w:val="0"/>
                <w:iCs w:val="0"/>
                <w:color w:val="auto"/>
                <w:sz w:val="24"/>
                <w:szCs w:val="24"/>
                <w:highlight w:val="none"/>
                <w:u w:val="none"/>
                <w:vertAlign w:val="baseline"/>
                <w:lang w:val="en-US" w:eastAsia="zh-CN"/>
              </w:rPr>
              <w:t>投资项目后评价</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default"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b w:val="0"/>
                <w:bCs w:val="0"/>
                <w:i w:val="0"/>
                <w:iCs w:val="0"/>
                <w:color w:val="auto"/>
                <w:sz w:val="24"/>
                <w:szCs w:val="24"/>
                <w:highlight w:val="none"/>
                <w:u w:val="none"/>
                <w:vertAlign w:val="baseline"/>
                <w:lang w:val="en-US" w:eastAsia="zh-CN"/>
              </w:rPr>
              <w:t>运营期绩效评价</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b w:val="0"/>
                <w:bCs w:val="0"/>
                <w:i w:val="0"/>
                <w:iCs w:val="0"/>
                <w:color w:val="auto"/>
                <w:sz w:val="24"/>
                <w:szCs w:val="24"/>
                <w:highlight w:val="none"/>
                <w:u w:val="none"/>
                <w:vertAlign w:val="baseline"/>
                <w:lang w:val="en-US" w:eastAsia="zh-CN"/>
              </w:rPr>
              <w:t>其他：</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9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b w:val="0"/>
                <w:bCs w:val="0"/>
                <w:i w:val="0"/>
                <w:iCs w:val="0"/>
                <w:color w:val="auto"/>
                <w:sz w:val="24"/>
                <w:szCs w:val="24"/>
                <w:highlight w:val="none"/>
                <w:u w:val="none"/>
                <w:vertAlign w:val="baseline"/>
                <w:lang w:val="en-US" w:eastAsia="zh-CN"/>
              </w:rPr>
              <w:t>跟踪审核</w:t>
            </w: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b w:val="0"/>
                <w:bCs w:val="0"/>
                <w:i w:val="0"/>
                <w:iCs w:val="0"/>
                <w:color w:val="auto"/>
                <w:sz w:val="24"/>
                <w:szCs w:val="24"/>
                <w:highlight w:val="none"/>
                <w:u w:val="none"/>
                <w:vertAlign w:val="baseline"/>
                <w:lang w:val="en-US" w:eastAsia="zh-CN"/>
              </w:rPr>
              <w:t>从项目建设前期准备工作至项目竣工验收交付使用全过程的全部经济活动的真实性、合法性、合规性、完整性和效益性进行监督、检查和评价</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99"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b w:val="0"/>
                <w:bCs w:val="0"/>
                <w:i w:val="0"/>
                <w:iCs w:val="0"/>
                <w:color w:val="auto"/>
                <w:sz w:val="24"/>
                <w:szCs w:val="24"/>
                <w:highlight w:val="none"/>
                <w:u w:val="none"/>
                <w:vertAlign w:val="baseline"/>
                <w:lang w:val="en-US" w:eastAsia="zh-CN"/>
              </w:rPr>
              <w:t>全过程造</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b w:val="0"/>
                <w:bCs w:val="0"/>
                <w:i w:val="0"/>
                <w:iCs w:val="0"/>
                <w:color w:val="auto"/>
                <w:sz w:val="24"/>
                <w:szCs w:val="24"/>
                <w:highlight w:val="none"/>
                <w:u w:val="none"/>
                <w:vertAlign w:val="baseline"/>
                <w:lang w:val="en-US" w:eastAsia="zh-CN"/>
              </w:rPr>
              <w:t>价咨询</w:t>
            </w: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决策阶段</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设计阶段</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发承包阶段</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实施阶段</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竣工阶段</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499"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b w:val="0"/>
                <w:bCs w:val="0"/>
                <w:i w:val="0"/>
                <w:iCs w:val="0"/>
                <w:color w:val="auto"/>
                <w:sz w:val="24"/>
                <w:szCs w:val="24"/>
                <w:highlight w:val="none"/>
                <w:u w:val="none"/>
                <w:vertAlign w:val="baseline"/>
                <w:lang w:val="en-US" w:eastAsia="zh-CN"/>
              </w:rPr>
              <w:t>其他服务</w:t>
            </w:r>
          </w:p>
        </w:tc>
        <w:tc>
          <w:tcPr>
            <w:tcW w:w="271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default"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b w:val="0"/>
                <w:bCs w:val="0"/>
                <w:i w:val="0"/>
                <w:iCs w:val="0"/>
                <w:color w:val="auto"/>
                <w:sz w:val="24"/>
                <w:szCs w:val="24"/>
                <w:highlight w:val="none"/>
                <w:u w:val="none"/>
                <w:vertAlign w:val="baseline"/>
                <w:lang w:val="en-US" w:eastAsia="zh-CN"/>
              </w:rPr>
              <w:t>BIM咨询服务</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p>
        </w:tc>
        <w:tc>
          <w:tcPr>
            <w:tcW w:w="2715" w:type="dxa"/>
            <w:vAlign w:val="center"/>
          </w:tcPr>
          <w:p>
            <w:pPr>
              <w:keepNext w:val="0"/>
              <w:keepLines w:val="0"/>
              <w:widowControl/>
              <w:suppressLineNumbers w:val="0"/>
              <w:jc w:val="left"/>
              <w:rPr>
                <w:rFonts w:hint="eastAsia"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cs="宋体"/>
                <w:color w:val="auto"/>
                <w:kern w:val="0"/>
                <w:sz w:val="24"/>
                <w:szCs w:val="24"/>
                <w:highlight w:val="none"/>
                <w:lang w:val="en-US" w:eastAsia="zh-CN" w:bidi="ar"/>
              </w:rPr>
              <w:t>材料设备询价</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p>
        </w:tc>
        <w:tc>
          <w:tcPr>
            <w:tcW w:w="2715" w:type="dxa"/>
            <w:vAlign w:val="center"/>
          </w:tcPr>
          <w:p>
            <w:pPr>
              <w:keepNext w:val="0"/>
              <w:keepLines w:val="0"/>
              <w:widowControl/>
              <w:suppressLineNumbers w:val="0"/>
              <w:jc w:val="left"/>
              <w:rPr>
                <w:rFonts w:hint="eastAsia"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cs="宋体"/>
                <w:color w:val="auto"/>
                <w:kern w:val="0"/>
                <w:sz w:val="24"/>
                <w:szCs w:val="24"/>
                <w:highlight w:val="none"/>
                <w:lang w:val="en-US" w:eastAsia="zh-CN" w:bidi="ar"/>
              </w:rPr>
              <w:t>目标成本规划与控制</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p>
        </w:tc>
        <w:tc>
          <w:tcPr>
            <w:tcW w:w="2715" w:type="dxa"/>
            <w:vAlign w:val="center"/>
          </w:tcPr>
          <w:p>
            <w:pPr>
              <w:keepNext w:val="0"/>
              <w:keepLines w:val="0"/>
              <w:widowControl/>
              <w:suppressLineNumbers w:val="0"/>
              <w:jc w:val="left"/>
              <w:rPr>
                <w:rFonts w:hint="eastAsia"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cs="宋体"/>
                <w:color w:val="auto"/>
                <w:kern w:val="0"/>
                <w:sz w:val="24"/>
                <w:szCs w:val="24"/>
                <w:highlight w:val="none"/>
                <w:lang w:val="en-US" w:eastAsia="zh-CN" w:bidi="ar"/>
              </w:rPr>
              <w:t>技术经济指标优化</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499"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auto"/>
                <w:sz w:val="24"/>
                <w:szCs w:val="24"/>
                <w:highlight w:val="none"/>
                <w:u w:val="none"/>
                <w:vertAlign w:val="baseline"/>
                <w:lang w:val="en-US" w:eastAsia="zh-CN"/>
              </w:rPr>
            </w:pPr>
          </w:p>
        </w:tc>
        <w:tc>
          <w:tcPr>
            <w:tcW w:w="2715" w:type="dxa"/>
            <w:vAlign w:val="center"/>
          </w:tcPr>
          <w:p>
            <w:pPr>
              <w:keepNext w:val="0"/>
              <w:keepLines w:val="0"/>
              <w:widowControl/>
              <w:suppressLineNumbers w:val="0"/>
              <w:jc w:val="left"/>
              <w:rPr>
                <w:rFonts w:hint="eastAsia" w:ascii="宋体" w:hAnsi="宋体" w:eastAsia="宋体"/>
                <w:b w:val="0"/>
                <w:bCs w:val="0"/>
                <w:i w:val="0"/>
                <w:iCs w:val="0"/>
                <w:color w:val="auto"/>
                <w:sz w:val="24"/>
                <w:szCs w:val="24"/>
                <w:highlight w:val="none"/>
                <w:u w:val="none"/>
                <w:vertAlign w:val="baseline"/>
                <w:lang w:val="en-US" w:eastAsia="zh-CN"/>
              </w:rPr>
            </w:pPr>
            <w:r>
              <w:rPr>
                <w:rFonts w:hint="eastAsia" w:ascii="宋体" w:hAnsi="宋体" w:eastAsia="宋体" w:cs="宋体"/>
                <w:color w:val="auto"/>
                <w:kern w:val="0"/>
                <w:sz w:val="24"/>
                <w:szCs w:val="24"/>
                <w:highlight w:val="none"/>
                <w:lang w:val="en-US" w:eastAsia="zh-CN" w:bidi="ar"/>
              </w:rPr>
              <w:t>……</w:t>
            </w:r>
          </w:p>
        </w:tc>
        <w:tc>
          <w:tcPr>
            <w:tcW w:w="2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FF0000"/>
                <w:sz w:val="24"/>
                <w:szCs w:val="24"/>
                <w:highlight w:val="none"/>
                <w:u w:val="none"/>
                <w:vertAlign w:val="baseline"/>
                <w:lang w:val="en-US" w:eastAsia="zh-CN"/>
              </w:rPr>
            </w:pPr>
          </w:p>
        </w:tc>
        <w:tc>
          <w:tcPr>
            <w:tcW w:w="13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04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281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c>
          <w:tcPr>
            <w:tcW w:w="11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color w:val="00B050"/>
                <w:sz w:val="24"/>
                <w:szCs w:val="24"/>
                <w:highlight w:val="none"/>
                <w:u w:val="none"/>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t>注：附录A中{服务范围}及{工作内容}未涉及的可</w:t>
      </w:r>
      <w:r>
        <w:rPr>
          <w:rFonts w:hint="eastAsia" w:ascii="宋体" w:hAnsi="宋体"/>
          <w:i w:val="0"/>
          <w:iCs w:val="0"/>
          <w:sz w:val="24"/>
          <w:szCs w:val="24"/>
          <w:highlight w:val="none"/>
          <w:u w:val="none"/>
          <w:lang w:val="en-US" w:eastAsia="zh-CN"/>
        </w:rPr>
        <w:t>在“</w:t>
      </w:r>
      <w:r>
        <w:rPr>
          <w:rFonts w:hint="eastAsia" w:ascii="宋体" w:hAnsi="宋体" w:eastAsia="宋体"/>
          <w:i w:val="0"/>
          <w:iCs w:val="0"/>
          <w:sz w:val="24"/>
          <w:szCs w:val="24"/>
          <w:highlight w:val="none"/>
          <w:u w:val="none"/>
          <w:lang w:val="en-US" w:eastAsia="zh-CN"/>
        </w:rPr>
        <w:t>其他服务”项中列明。</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1"/>
        <w:rPr>
          <w:rFonts w:hint="eastAsia" w:ascii="宋体" w:hAnsi="宋体" w:eastAsia="宋体"/>
          <w:b/>
          <w:bCs/>
          <w:i w:val="0"/>
          <w:iCs w:val="0"/>
          <w:sz w:val="24"/>
          <w:szCs w:val="24"/>
          <w:highlight w:val="none"/>
          <w:u w:val="none"/>
          <w:lang w:val="en-US" w:eastAsia="zh-CN"/>
        </w:rPr>
      </w:pPr>
      <w:r>
        <w:rPr>
          <w:rFonts w:hint="eastAsia" w:ascii="宋体" w:hAnsi="宋体" w:eastAsia="宋体"/>
          <w:i w:val="0"/>
          <w:iCs w:val="0"/>
          <w:sz w:val="24"/>
          <w:szCs w:val="24"/>
          <w:highlight w:val="none"/>
          <w:u w:val="none"/>
          <w:lang w:val="en-US" w:eastAsia="zh-CN"/>
        </w:rPr>
      </w:r>
      <w:bookmarkStart w:id="89" w:name="_Toc19875"/>
      <w:r>
        <w:rPr>
          <w:rFonts w:hint="eastAsia" w:ascii="宋体" w:hAnsi="宋体" w:eastAsia="宋体"/>
          <w:b/>
          <w:bCs/>
          <w:i w:val="0"/>
          <w:iCs w:val="0"/>
          <w:sz w:val="24"/>
          <w:szCs w:val="24"/>
          <w:highlight w:val="none"/>
          <w:u w:val="none"/>
          <w:lang w:val="en-US" w:eastAsia="zh-CN"/>
        </w:rPr>
        <w:t>附录B {咨询人提交成果文件一览表}</w:t>
      </w:r>
      <w:bookmarkEnd w:id="89"/>
    </w:p>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right="0" w:rightChars="0"/>
        <w:jc w:val="center"/>
        <w:textAlignment w:val="auto"/>
        <w:outlineLvl w:val="9"/>
        <w:rPr>
          <w:rFonts w:hint="eastAsia" w:ascii="宋体" w:hAnsi="宋体" w:eastAsia="宋体"/>
          <w:i w:val="0"/>
          <w:iCs w:val="0"/>
          <w:sz w:val="24"/>
          <w:szCs w:val="24"/>
          <w:highlight w:val="none"/>
          <w:u w:val="none"/>
          <w:lang w:val="en-US" w:eastAsia="zh-CN"/>
        </w:rPr>
      </w:pPr>
    </w:p>
    <w:tbl>
      <w:tblPr>
        <w:tblStyle w:val="13"/>
        <w:tblW w:w="143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1628"/>
        <w:gridCol w:w="1727"/>
        <w:gridCol w:w="1455"/>
        <w:gridCol w:w="870"/>
        <w:gridCol w:w="3510"/>
        <w:gridCol w:w="3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jc w:val="center"/>
        </w:trPr>
        <w:tc>
          <w:tcPr>
            <w:tcW w:w="169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eastAsia="宋体"/>
                <w:i w:val="0"/>
                <w:iCs w:val="0"/>
                <w:sz w:val="24"/>
                <w:szCs w:val="24"/>
                <w:highlight w:val="none"/>
                <w:u w:val="none"/>
                <w:lang w:val="en-US" w:eastAsia="zh-CN"/>
              </w:rPr>
              <w:t>服务阶段</w:t>
            </w: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eastAsia="宋体"/>
                <w:i w:val="0"/>
                <w:iCs w:val="0"/>
                <w:sz w:val="24"/>
                <w:szCs w:val="24"/>
                <w:highlight w:val="none"/>
                <w:u w:val="none"/>
                <w:vertAlign w:val="baseline"/>
                <w:lang w:val="en-US" w:eastAsia="zh-CN"/>
              </w:rPr>
              <w:t>成果文件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eastAsia="宋体"/>
                <w:i w:val="0"/>
                <w:iCs w:val="0"/>
                <w:sz w:val="24"/>
                <w:szCs w:val="24"/>
                <w:highlight w:val="none"/>
                <w:u w:val="none"/>
                <w:vertAlign w:val="baseline"/>
                <w:lang w:val="en-US" w:eastAsia="zh-CN"/>
              </w:rPr>
              <w:t>名称</w:t>
            </w: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eastAsia="宋体"/>
                <w:i w:val="0"/>
                <w:iCs w:val="0"/>
                <w:sz w:val="24"/>
                <w:szCs w:val="24"/>
                <w:highlight w:val="none"/>
                <w:u w:val="none"/>
                <w:vertAlign w:val="baseline"/>
                <w:lang w:val="en-US" w:eastAsia="zh-CN"/>
              </w:rPr>
              <w:t>成果文件组成</w:t>
            </w: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eastAsia="宋体"/>
                <w:i w:val="0"/>
                <w:iCs w:val="0"/>
                <w:sz w:val="24"/>
                <w:szCs w:val="24"/>
                <w:highlight w:val="none"/>
                <w:u w:val="none"/>
                <w:vertAlign w:val="baseline"/>
                <w:lang w:val="en-US" w:eastAsia="zh-CN"/>
              </w:rPr>
              <w:t>提交时间</w:t>
            </w: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eastAsia="宋体"/>
                <w:i w:val="0"/>
                <w:iCs w:val="0"/>
                <w:sz w:val="24"/>
                <w:szCs w:val="24"/>
                <w:highlight w:val="none"/>
                <w:u w:val="none"/>
                <w:vertAlign w:val="baseline"/>
                <w:lang w:val="en-US" w:eastAsia="zh-CN"/>
              </w:rPr>
              <w:t>份数</w:t>
            </w: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eastAsia="宋体"/>
                <w:i w:val="0"/>
                <w:iCs w:val="0"/>
                <w:sz w:val="24"/>
                <w:szCs w:val="24"/>
                <w:highlight w:val="none"/>
                <w:u w:val="none"/>
                <w:vertAlign w:val="baseline"/>
                <w:lang w:val="en-US" w:eastAsia="zh-CN"/>
              </w:rPr>
              <w:t>质量标准</w:t>
            </w: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i w:val="0"/>
                <w:iCs w:val="0"/>
                <w:sz w:val="24"/>
                <w:szCs w:val="24"/>
                <w:highlight w:val="none"/>
                <w:u w:val="none"/>
                <w:vertAlign w:val="baseline"/>
                <w:lang w:val="en-US" w:eastAsia="zh-CN"/>
              </w:rPr>
              <w:t>成果文件形式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w:t>
            </w:r>
            <w:r>
              <w:rPr>
                <w:rFonts w:hint="eastAsia" w:ascii="宋体" w:hAnsi="宋体" w:eastAsia="宋体"/>
                <w:i w:val="0"/>
                <w:iCs w:val="0"/>
                <w:sz w:val="24"/>
                <w:szCs w:val="24"/>
                <w:highlight w:val="none"/>
                <w:u w:val="none"/>
                <w:vertAlign w:val="baseline"/>
                <w:lang w:val="en-US" w:eastAsia="zh-CN"/>
              </w:rPr>
              <w:t>决策阶段</w:t>
            </w: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default"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w:t>
            </w:r>
            <w:r>
              <w:rPr>
                <w:rFonts w:hint="eastAsia" w:ascii="宋体" w:hAnsi="宋体" w:eastAsia="宋体"/>
                <w:i w:val="0"/>
                <w:iCs w:val="0"/>
                <w:sz w:val="24"/>
                <w:szCs w:val="24"/>
                <w:highlight w:val="none"/>
                <w:u w:val="none"/>
                <w:vertAlign w:val="baseline"/>
                <w:lang w:val="en-US" w:eastAsia="zh-CN"/>
              </w:rPr>
              <w:t>设计阶段</w:t>
            </w: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w:t>
            </w:r>
            <w:r>
              <w:rPr>
                <w:rFonts w:hint="eastAsia" w:ascii="宋体" w:hAnsi="宋体" w:eastAsia="宋体"/>
                <w:i w:val="0"/>
                <w:iCs w:val="0"/>
                <w:sz w:val="24"/>
                <w:szCs w:val="24"/>
                <w:highlight w:val="none"/>
                <w:u w:val="none"/>
                <w:vertAlign w:val="baseline"/>
                <w:lang w:val="en-US" w:eastAsia="zh-CN"/>
              </w:rPr>
              <w:t>发承包阶段</w:t>
            </w: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w:t>
            </w:r>
            <w:r>
              <w:rPr>
                <w:rFonts w:hint="eastAsia" w:ascii="宋体" w:hAnsi="宋体" w:eastAsia="宋体"/>
                <w:i w:val="0"/>
                <w:iCs w:val="0"/>
                <w:sz w:val="24"/>
                <w:szCs w:val="24"/>
                <w:highlight w:val="none"/>
                <w:u w:val="none"/>
                <w:vertAlign w:val="baseline"/>
                <w:lang w:val="en-US" w:eastAsia="zh-CN"/>
              </w:rPr>
              <w:t>实施阶段</w:t>
            </w: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w:t>
            </w:r>
            <w:r>
              <w:rPr>
                <w:rFonts w:hint="eastAsia" w:ascii="宋体" w:hAnsi="宋体" w:eastAsia="宋体"/>
                <w:i w:val="0"/>
                <w:iCs w:val="0"/>
                <w:sz w:val="24"/>
                <w:szCs w:val="24"/>
                <w:highlight w:val="none"/>
                <w:u w:val="none"/>
                <w:vertAlign w:val="baseline"/>
                <w:lang w:val="en-US" w:eastAsia="zh-CN"/>
              </w:rPr>
              <w:t>竣工阶段</w:t>
            </w: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b w:val="0"/>
                <w:bCs w:val="0"/>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□运营</w:t>
            </w:r>
            <w:r>
              <w:rPr>
                <w:rFonts w:hint="eastAsia" w:ascii="宋体" w:hAnsi="宋体" w:eastAsia="宋体"/>
                <w:i w:val="0"/>
                <w:iCs w:val="0"/>
                <w:sz w:val="24"/>
                <w:szCs w:val="24"/>
                <w:highlight w:val="none"/>
                <w:u w:val="none"/>
                <w:vertAlign w:val="baseline"/>
                <w:lang w:val="en-US" w:eastAsia="zh-CN"/>
              </w:rPr>
              <w:t>阶段</w:t>
            </w: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b w:val="0"/>
                <w:bCs w:val="0"/>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w:t>
            </w:r>
            <w:r>
              <w:rPr>
                <w:rFonts w:hint="eastAsia" w:ascii="宋体" w:hAnsi="宋体" w:eastAsia="宋体"/>
                <w:i w:val="0"/>
                <w:iCs w:val="0"/>
                <w:sz w:val="24"/>
                <w:szCs w:val="24"/>
                <w:highlight w:val="none"/>
                <w:u w:val="none"/>
                <w:vertAlign w:val="baseline"/>
                <w:lang w:val="en-US" w:eastAsia="zh-CN"/>
              </w:rPr>
              <w:t>其他服务</w:t>
            </w:r>
          </w:p>
        </w:tc>
        <w:tc>
          <w:tcPr>
            <w:tcW w:w="1628"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7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145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87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51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p>
        </w:tc>
        <w:tc>
          <w:tcPr>
            <w:tcW w:w="34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vertAlign w:val="baseline"/>
                <w:lang w:val="en-US" w:eastAsia="zh-CN"/>
              </w:rPr>
            </w:pPr>
            <w:r>
              <w:rPr>
                <w:rFonts w:hint="eastAsia" w:ascii="宋体" w:hAnsi="宋体"/>
                <w:b w:val="0"/>
                <w:bCs w:val="0"/>
                <w:i w:val="0"/>
                <w:iCs w:val="0"/>
                <w:sz w:val="24"/>
                <w:szCs w:val="24"/>
                <w:highlight w:val="none"/>
                <w:u w:val="none"/>
                <w:vertAlign w:val="baseline"/>
                <w:lang w:val="en-US" w:eastAsia="zh-CN"/>
              </w:rPr>
              <w:t>□纸质    □电子</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i w:val="0"/>
          <w:iCs w:val="0"/>
          <w:sz w:val="24"/>
          <w:szCs w:val="24"/>
          <w:highlight w:val="none"/>
          <w:u w:val="none"/>
          <w:lang w:val="en-US" w:eastAsia="zh-CN"/>
        </w:rPr>
        <w:sectPr>
          <w:pgSz w:w="16838" w:h="11906" w:orient="landscape"/>
          <w:pgMar w:top="1587" w:right="1361" w:bottom="1587" w:left="1361" w:header="851" w:footer="992" w:gutter="0"/>
          <w:pgNumType w:fmt="decimal"/>
          <w:cols w:space="720" w:num="1"/>
          <w:rtlGutter w:val="0"/>
          <w:docGrid w:type="lines" w:linePitch="323"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1"/>
        <w:rPr>
          <w:rFonts w:hint="eastAsia" w:ascii="宋体" w:hAnsi="宋体" w:eastAsia="宋体"/>
          <w:b/>
          <w:bCs/>
          <w:i w:val="0"/>
          <w:iCs w:val="0"/>
          <w:sz w:val="24"/>
          <w:szCs w:val="24"/>
          <w:highlight w:val="none"/>
          <w:u w:val="none"/>
          <w:lang w:val="en-US" w:eastAsia="zh-CN"/>
        </w:rPr>
      </w:pPr>
      <w:bookmarkStart w:id="90" w:name="_Toc10702"/>
      <w:r>
        <w:rPr>
          <w:rFonts w:hint="eastAsia" w:ascii="宋体" w:hAnsi="宋体" w:eastAsia="宋体"/>
          <w:b/>
          <w:bCs/>
          <w:i w:val="0"/>
          <w:iCs w:val="0"/>
          <w:sz w:val="24"/>
          <w:szCs w:val="24"/>
          <w:highlight w:val="none"/>
          <w:u w:val="none"/>
          <w:lang w:val="en-US" w:eastAsia="zh-CN"/>
        </w:rPr>
        <w:t>附录C {委托人提供资料一览表}</w:t>
      </w:r>
      <w:bookmarkEnd w:id="90"/>
    </w:p>
    <w:p>
      <w:pPr>
        <w:pStyle w:val="2"/>
        <w:rPr>
          <w:rFonts w:hint="eastAsia"/>
          <w:highlight w:val="none"/>
          <w:lang w:val="en-US" w:eastAsia="zh-CN"/>
        </w:rPr>
      </w:pPr>
    </w:p>
    <w:tbl>
      <w:tblPr>
        <w:tblStyle w:val="12"/>
        <w:tblW w:w="1398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0"/>
        <w:gridCol w:w="1080"/>
        <w:gridCol w:w="2205"/>
        <w:gridCol w:w="4815"/>
        <w:gridCol w:w="2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highlight w:val="none"/>
                <w:u w:val="none"/>
              </w:rPr>
            </w:pPr>
            <w:r>
              <w:rPr>
                <w:rStyle w:val="15"/>
                <w:highlight w:val="none"/>
                <w:lang w:val="en-US" w:eastAsia="zh-CN" w:bidi="ar"/>
              </w:rPr>
              <w:t>名称</w:t>
            </w:r>
          </w:p>
        </w:tc>
        <w:tc>
          <w:tcPr>
            <w:tcW w:w="108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highlight w:val="none"/>
                <w:u w:val="none"/>
              </w:rPr>
            </w:pPr>
            <w:r>
              <w:rPr>
                <w:rStyle w:val="15"/>
                <w:highlight w:val="none"/>
                <w:lang w:val="en-US" w:eastAsia="zh-CN" w:bidi="ar"/>
              </w:rPr>
              <w:t>份数</w:t>
            </w:r>
          </w:p>
        </w:tc>
        <w:tc>
          <w:tcPr>
            <w:tcW w:w="220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highlight w:val="none"/>
                <w:u w:val="none"/>
              </w:rPr>
            </w:pPr>
            <w:r>
              <w:rPr>
                <w:rStyle w:val="15"/>
                <w:highlight w:val="none"/>
                <w:lang w:val="en-US" w:eastAsia="zh-CN" w:bidi="ar"/>
              </w:rPr>
              <w:t>提供时间</w:t>
            </w: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highlight w:val="none"/>
                <w:u w:val="none"/>
              </w:rPr>
            </w:pPr>
            <w:r>
              <w:rPr>
                <w:rStyle w:val="15"/>
                <w:rFonts w:hint="eastAsia"/>
                <w:highlight w:val="none"/>
                <w:lang w:val="en-US" w:eastAsia="zh-CN" w:bidi="ar"/>
              </w:rPr>
              <w:t>资料形式</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highlight w:val="none"/>
                <w:u w:val="none"/>
              </w:rPr>
            </w:pPr>
            <w:r>
              <w:rPr>
                <w:rStyle w:val="15"/>
                <w:highlight w:val="none"/>
                <w:lang w:val="en-US" w:eastAsia="zh-CN" w:bidi="ar"/>
              </w:rPr>
              <w:t>是否需归还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323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220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
                <w:bCs/>
                <w:i w:val="0"/>
                <w:iCs w:val="0"/>
                <w:color w:val="000000"/>
                <w:sz w:val="24"/>
                <w:szCs w:val="24"/>
                <w:highlight w:val="none"/>
                <w:u w:val="none"/>
              </w:rPr>
            </w:pPr>
          </w:p>
        </w:tc>
        <w:tc>
          <w:tcPr>
            <w:tcW w:w="481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□纸质 □电子 □原件 □扫描件</w:t>
            </w:r>
          </w:p>
        </w:tc>
        <w:tc>
          <w:tcPr>
            <w:tcW w:w="265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□是 □否</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i w:val="0"/>
          <w:iCs w:val="0"/>
          <w:sz w:val="24"/>
          <w:szCs w:val="24"/>
          <w:highlight w:val="none"/>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i w:val="0"/>
          <w:iCs w:val="0"/>
          <w:sz w:val="24"/>
          <w:szCs w:val="24"/>
          <w:highlight w:val="none"/>
          <w:u w:val="none"/>
          <w:lang w:val="en-US" w:eastAsia="zh-CN"/>
        </w:rPr>
        <w:sectPr>
          <w:pgSz w:w="16838" w:h="11906" w:orient="landscape"/>
          <w:pgMar w:top="1587" w:right="1361" w:bottom="1587" w:left="1361" w:header="851" w:footer="992" w:gutter="0"/>
          <w:pgNumType w:fmt="decimal"/>
          <w:cols w:space="720" w:num="1"/>
          <w:rtlGutter w:val="0"/>
          <w:docGrid w:type="lines" w:linePitch="323"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b/>
          <w:bCs/>
          <w:i w:val="0"/>
          <w:iCs w:val="0"/>
          <w:sz w:val="24"/>
          <w:szCs w:val="24"/>
          <w:highlight w:val="none"/>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1"/>
        <w:rPr>
          <w:rFonts w:hint="eastAsia" w:ascii="宋体" w:hAnsi="宋体" w:eastAsia="宋体"/>
          <w:b/>
          <w:bCs/>
          <w:i w:val="0"/>
          <w:iCs w:val="0"/>
          <w:sz w:val="24"/>
          <w:szCs w:val="24"/>
          <w:highlight w:val="none"/>
          <w:u w:val="none"/>
          <w:lang w:val="en-US" w:eastAsia="zh-CN"/>
        </w:rPr>
      </w:pPr>
      <w:bookmarkStart w:id="91" w:name="_Toc23354"/>
      <w:r>
        <w:rPr>
          <w:rFonts w:hint="eastAsia" w:ascii="宋体" w:hAnsi="宋体" w:eastAsia="宋体"/>
          <w:b/>
          <w:bCs/>
          <w:i w:val="0"/>
          <w:iCs w:val="0"/>
          <w:sz w:val="24"/>
          <w:szCs w:val="24"/>
          <w:highlight w:val="none"/>
          <w:u w:val="none"/>
          <w:lang w:val="en-US" w:eastAsia="zh-CN"/>
        </w:rPr>
        <w:t>附录D {委托人提供房屋及设备一览表}</w:t>
      </w:r>
      <w:bookmarkEnd w:id="91"/>
    </w:p>
    <w:p>
      <w:pPr>
        <w:pStyle w:val="2"/>
        <w:rPr>
          <w:rFonts w:hint="eastAsia"/>
          <w:lang w:val="en-US" w:eastAsia="zh-CN"/>
        </w:rPr>
      </w:pPr>
    </w:p>
    <w:tbl>
      <w:tblPr>
        <w:tblStyle w:val="13"/>
        <w:tblW w:w="8090" w:type="dxa"/>
        <w:tblInd w:w="2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0"/>
        <w:gridCol w:w="1110"/>
        <w:gridCol w:w="2790"/>
        <w:gridCol w:w="1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lang w:val="en-US" w:eastAsia="zh-CN"/>
              </w:rPr>
              <w:t>名称</w:t>
            </w: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数量</w:t>
            </w: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面积、型号及规格</w:t>
            </w: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val="0"/>
                <w:bCs w:val="0"/>
                <w:i w:val="0"/>
                <w:iCs w:val="0"/>
                <w:sz w:val="24"/>
                <w:szCs w:val="24"/>
                <w:highlight w:val="none"/>
                <w:u w:val="none"/>
                <w:vertAlign w:val="baseline"/>
                <w:lang w:val="en-US" w:eastAsia="zh-CN"/>
              </w:rPr>
            </w:pPr>
            <w:r>
              <w:rPr>
                <w:rFonts w:hint="eastAsia" w:ascii="宋体" w:hAnsi="宋体" w:eastAsia="宋体"/>
                <w:b w:val="0"/>
                <w:bCs w:val="0"/>
                <w:i w:val="0"/>
                <w:iCs w:val="0"/>
                <w:sz w:val="24"/>
                <w:szCs w:val="24"/>
                <w:highlight w:val="none"/>
                <w:u w:val="none"/>
                <w:vertAlign w:val="baseline"/>
                <w:lang w:val="en-US" w:eastAsia="zh-CN"/>
              </w:rPr>
              <w:t>提供时间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11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279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c>
          <w:tcPr>
            <w:tcW w:w="14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lang w:val="en-US" w:eastAsia="zh-CN"/>
        </w:rPr>
      </w:pPr>
    </w:p>
    <w:p>
      <w:pPr>
        <w:pStyle w:val="2"/>
        <w:rPr>
          <w:rFonts w:hint="eastAsia" w:ascii="宋体" w:hAnsi="宋体" w:eastAsia="宋体"/>
          <w:b/>
          <w:bCs/>
          <w:i w:val="0"/>
          <w:iCs w:val="0"/>
          <w:sz w:val="24"/>
          <w:szCs w:val="24"/>
          <w:highlight w:val="none"/>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1"/>
        <w:rPr>
          <w:rFonts w:hint="eastAsia" w:ascii="宋体" w:hAnsi="宋体" w:eastAsia="宋体" w:cs="Times New Roman"/>
          <w:b/>
          <w:bCs/>
          <w:i w:val="0"/>
          <w:iCs w:val="0"/>
          <w:sz w:val="24"/>
          <w:szCs w:val="24"/>
          <w:highlight w:val="none"/>
          <w:u w:val="none"/>
          <w:lang w:val="en-US" w:eastAsia="zh-CN"/>
        </w:rPr>
      </w:pPr>
      <w:bookmarkStart w:id="92" w:name="_Toc6233"/>
      <w:bookmarkStart w:id="93" w:name="_Toc18521"/>
      <w:r>
        <w:rPr>
          <w:rFonts w:hint="eastAsia" w:ascii="宋体" w:hAnsi="宋体" w:eastAsia="宋体" w:cs="Times New Roman"/>
          <w:b/>
          <w:bCs/>
          <w:i w:val="0"/>
          <w:iCs w:val="0"/>
          <w:sz w:val="24"/>
          <w:szCs w:val="24"/>
          <w:highlight w:val="none"/>
          <w:u w:val="none"/>
          <w:lang w:val="en-US" w:eastAsia="zh-CN"/>
        </w:rPr>
        <w:t>附录E</w:t>
      </w:r>
      <w:r>
        <w:rPr>
          <w:rFonts w:hint="eastAsia" w:cs="Times New Roman"/>
          <w:b/>
          <w:bCs/>
          <w:i w:val="0"/>
          <w:iCs w:val="0"/>
          <w:sz w:val="24"/>
          <w:szCs w:val="24"/>
          <w:highlight w:val="none"/>
          <w:u w:val="none"/>
          <w:lang w:val="en-US" w:eastAsia="zh-CN"/>
        </w:rPr>
        <w:t xml:space="preserve"> </w:t>
      </w:r>
      <w:r>
        <w:rPr>
          <w:rFonts w:hint="eastAsia" w:ascii="宋体" w:hAnsi="宋体" w:eastAsia="宋体" w:cs="Times New Roman"/>
          <w:b/>
          <w:bCs/>
          <w:i w:val="0"/>
          <w:iCs w:val="0"/>
          <w:sz w:val="24"/>
          <w:szCs w:val="24"/>
          <w:highlight w:val="none"/>
          <w:u w:val="none"/>
          <w:lang w:val="en-US" w:eastAsia="zh-CN"/>
        </w:rPr>
        <w:t>拟派本项目的服务团队人员一览表</w:t>
      </w:r>
      <w:bookmarkEnd w:id="92"/>
      <w:bookmarkEnd w:id="93"/>
    </w:p>
    <w:p>
      <w:pPr>
        <w:pStyle w:val="2"/>
        <w:rPr>
          <w:rFonts w:hint="eastAsia"/>
          <w:lang w:val="en-US" w:eastAsia="zh-CN"/>
        </w:rPr>
      </w:pPr>
    </w:p>
    <w:tbl>
      <w:tblPr>
        <w:tblStyle w:val="12"/>
        <w:tblW w:w="89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1"/>
        <w:gridCol w:w="1200"/>
        <w:gridCol w:w="885"/>
        <w:gridCol w:w="585"/>
        <w:gridCol w:w="870"/>
        <w:gridCol w:w="990"/>
        <w:gridCol w:w="900"/>
        <w:gridCol w:w="990"/>
        <w:gridCol w:w="975"/>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jc w:val="center"/>
        </w:trPr>
        <w:tc>
          <w:tcPr>
            <w:tcW w:w="551" w:type="dxa"/>
            <w:vMerge w:val="restart"/>
            <w:vAlign w:val="center"/>
          </w:tcPr>
          <w:p>
            <w:pPr>
              <w:pStyle w:val="16"/>
              <w:adjustRightInd w:val="0"/>
              <w:snapToGrid w:val="0"/>
              <w:ind w:left="-101" w:leftChars="-46" w:right="-75" w:rightChars="-34"/>
              <w:jc w:val="center"/>
              <w:rPr>
                <w:rFonts w:hint="eastAsia" w:ascii="宋体" w:hAnsi="宋体" w:cs="宋体"/>
                <w:color w:val="000000"/>
                <w:sz w:val="21"/>
                <w:szCs w:val="21"/>
                <w:highlight w:val="none"/>
              </w:rPr>
            </w:pPr>
            <w:r>
              <w:rPr>
                <w:rFonts w:hint="eastAsia" w:ascii="宋体" w:hAnsi="宋体" w:cs="宋体"/>
                <w:color w:val="000000"/>
                <w:sz w:val="21"/>
                <w:szCs w:val="21"/>
                <w:highlight w:val="none"/>
              </w:rPr>
              <w:t>序号</w:t>
            </w:r>
          </w:p>
        </w:tc>
        <w:tc>
          <w:tcPr>
            <w:tcW w:w="1200" w:type="dxa"/>
            <w:vMerge w:val="restart"/>
            <w:vAlign w:val="center"/>
          </w:tcPr>
          <w:p>
            <w:pPr>
              <w:pStyle w:val="16"/>
              <w:adjustRightInd w:val="0"/>
              <w:snapToGrid w:val="0"/>
              <w:ind w:left="-75" w:leftChars="-34" w:right="-75" w:rightChars="-34"/>
              <w:jc w:val="center"/>
              <w:rPr>
                <w:rFonts w:hint="eastAsia" w:ascii="宋体" w:hAnsi="宋体" w:cs="宋体"/>
                <w:color w:val="000000"/>
                <w:sz w:val="21"/>
                <w:szCs w:val="21"/>
                <w:highlight w:val="none"/>
              </w:rPr>
            </w:pPr>
            <w:r>
              <w:rPr>
                <w:rFonts w:hint="eastAsia" w:ascii="宋体" w:hAnsi="宋体" w:cs="宋体"/>
                <w:color w:val="000000"/>
                <w:sz w:val="21"/>
                <w:szCs w:val="21"/>
                <w:highlight w:val="none"/>
              </w:rPr>
              <w:t>本项目任职</w:t>
            </w:r>
          </w:p>
        </w:tc>
        <w:tc>
          <w:tcPr>
            <w:tcW w:w="885" w:type="dxa"/>
            <w:vMerge w:val="restart"/>
            <w:vAlign w:val="center"/>
          </w:tcPr>
          <w:p>
            <w:pPr>
              <w:pStyle w:val="16"/>
              <w:adjustRightInd w:val="0"/>
              <w:snapToGrid w:val="0"/>
              <w:ind w:left="-101" w:leftChars="-46" w:right="-75" w:rightChars="-34"/>
              <w:jc w:val="center"/>
              <w:rPr>
                <w:rFonts w:hint="eastAsia" w:ascii="宋体" w:hAnsi="宋体" w:cs="宋体"/>
                <w:sz w:val="21"/>
                <w:szCs w:val="21"/>
                <w:highlight w:val="none"/>
              </w:rPr>
            </w:pPr>
            <w:r>
              <w:rPr>
                <w:rFonts w:hint="eastAsia" w:ascii="宋体" w:hAnsi="宋体" w:cs="宋体"/>
                <w:sz w:val="21"/>
                <w:szCs w:val="21"/>
                <w:highlight w:val="none"/>
              </w:rPr>
              <w:t>姓名</w:t>
            </w:r>
          </w:p>
        </w:tc>
        <w:tc>
          <w:tcPr>
            <w:tcW w:w="585" w:type="dxa"/>
            <w:vMerge w:val="restart"/>
            <w:vAlign w:val="center"/>
          </w:tcPr>
          <w:p>
            <w:pPr>
              <w:pStyle w:val="16"/>
              <w:adjustRightInd w:val="0"/>
              <w:snapToGrid w:val="0"/>
              <w:ind w:left="-101" w:leftChars="-46" w:right="-75" w:rightChars="-34"/>
              <w:jc w:val="center"/>
              <w:rPr>
                <w:rFonts w:hint="eastAsia" w:ascii="宋体" w:hAnsi="宋体" w:cs="宋体"/>
                <w:sz w:val="21"/>
                <w:szCs w:val="21"/>
                <w:highlight w:val="none"/>
                <w:lang w:val="en-US" w:eastAsia="zh-CN"/>
              </w:rPr>
            </w:pPr>
            <w:r>
              <w:rPr>
                <w:rFonts w:hint="eastAsia" w:ascii="宋体" w:hAnsi="宋体" w:cs="宋体"/>
                <w:sz w:val="21"/>
                <w:szCs w:val="21"/>
                <w:highlight w:val="none"/>
                <w:lang w:val="en-US" w:eastAsia="zh-CN"/>
              </w:rPr>
              <w:t>从业</w:t>
            </w:r>
          </w:p>
          <w:p>
            <w:pPr>
              <w:pStyle w:val="16"/>
              <w:adjustRightInd w:val="0"/>
              <w:snapToGrid w:val="0"/>
              <w:ind w:left="-101" w:leftChars="-46" w:right="-75" w:rightChars="-34"/>
              <w:jc w:val="center"/>
              <w:rPr>
                <w:rFonts w:hint="eastAsia" w:ascii="宋体" w:hAnsi="宋体" w:cs="宋体"/>
                <w:sz w:val="21"/>
                <w:szCs w:val="21"/>
                <w:highlight w:val="none"/>
              </w:rPr>
            </w:pPr>
            <w:r>
              <w:rPr>
                <w:rFonts w:hint="eastAsia" w:ascii="宋体" w:hAnsi="宋体" w:cs="宋体"/>
                <w:sz w:val="21"/>
                <w:szCs w:val="21"/>
                <w:highlight w:val="none"/>
                <w:lang w:val="en-US" w:eastAsia="zh-CN"/>
              </w:rPr>
              <w:t>年限</w:t>
            </w:r>
          </w:p>
        </w:tc>
        <w:tc>
          <w:tcPr>
            <w:tcW w:w="870" w:type="dxa"/>
            <w:vMerge w:val="restart"/>
            <w:vAlign w:val="center"/>
          </w:tcPr>
          <w:p>
            <w:pPr>
              <w:pStyle w:val="16"/>
              <w:adjustRightInd w:val="0"/>
              <w:snapToGrid w:val="0"/>
              <w:ind w:left="-101" w:leftChars="-46" w:right="-75" w:rightChars="-34"/>
              <w:jc w:val="center"/>
              <w:rPr>
                <w:rFonts w:hint="eastAsia" w:ascii="宋体" w:hAnsi="宋体" w:cs="宋体"/>
                <w:sz w:val="21"/>
                <w:szCs w:val="21"/>
                <w:highlight w:val="none"/>
              </w:rPr>
            </w:pPr>
            <w:r>
              <w:rPr>
                <w:rFonts w:hint="eastAsia" w:ascii="宋体" w:hAnsi="宋体" w:cs="宋体"/>
                <w:sz w:val="21"/>
                <w:szCs w:val="21"/>
                <w:highlight w:val="none"/>
                <w:lang w:val="en-US" w:eastAsia="zh-CN"/>
              </w:rPr>
              <w:t>职称</w:t>
            </w:r>
          </w:p>
        </w:tc>
        <w:tc>
          <w:tcPr>
            <w:tcW w:w="990" w:type="dxa"/>
            <w:vMerge w:val="restart"/>
            <w:vAlign w:val="center"/>
          </w:tcPr>
          <w:p>
            <w:pPr>
              <w:pStyle w:val="16"/>
              <w:adjustRightInd w:val="0"/>
              <w:snapToGrid w:val="0"/>
              <w:ind w:left="-101" w:leftChars="-46" w:right="-75" w:rightChars="-34"/>
              <w:jc w:val="center"/>
              <w:rPr>
                <w:rFonts w:hint="eastAsia" w:ascii="宋体" w:hAnsi="宋体" w:cs="宋体"/>
                <w:sz w:val="21"/>
                <w:szCs w:val="21"/>
                <w:highlight w:val="none"/>
              </w:rPr>
            </w:pPr>
            <w:r>
              <w:rPr>
                <w:rFonts w:hint="eastAsia" w:ascii="宋体" w:hAnsi="宋体" w:cs="宋体"/>
                <w:sz w:val="21"/>
                <w:szCs w:val="21"/>
                <w:highlight w:val="none"/>
              </w:rPr>
              <w:t>专业</w:t>
            </w:r>
          </w:p>
        </w:tc>
        <w:tc>
          <w:tcPr>
            <w:tcW w:w="1890" w:type="dxa"/>
            <w:gridSpan w:val="2"/>
            <w:vAlign w:val="center"/>
          </w:tcPr>
          <w:p>
            <w:pPr>
              <w:pStyle w:val="16"/>
              <w:adjustRightInd w:val="0"/>
              <w:snapToGrid w:val="0"/>
              <w:ind w:left="-101" w:leftChars="-46" w:right="-75" w:rightChars="-34"/>
              <w:jc w:val="center"/>
              <w:rPr>
                <w:rFonts w:hint="eastAsia" w:ascii="宋体" w:hAnsi="宋体" w:cs="宋体"/>
                <w:sz w:val="21"/>
                <w:szCs w:val="21"/>
                <w:highlight w:val="none"/>
              </w:rPr>
            </w:pPr>
            <w:r>
              <w:rPr>
                <w:rFonts w:hint="eastAsia" w:ascii="宋体" w:hAnsi="宋体" w:cs="宋体"/>
                <w:sz w:val="21"/>
                <w:szCs w:val="21"/>
                <w:highlight w:val="none"/>
                <w:lang w:val="en-US" w:eastAsia="zh-CN"/>
              </w:rPr>
              <w:t>职业</w:t>
            </w:r>
            <w:r>
              <w:rPr>
                <w:rFonts w:hint="eastAsia" w:ascii="宋体" w:hAnsi="宋体" w:cs="宋体"/>
                <w:sz w:val="21"/>
                <w:szCs w:val="21"/>
                <w:highlight w:val="none"/>
              </w:rPr>
              <w:t>资格</w:t>
            </w:r>
          </w:p>
        </w:tc>
        <w:tc>
          <w:tcPr>
            <w:tcW w:w="975" w:type="dxa"/>
            <w:vMerge w:val="restart"/>
            <w:vAlign w:val="center"/>
          </w:tcPr>
          <w:p>
            <w:pPr>
              <w:pStyle w:val="16"/>
              <w:adjustRightInd w:val="0"/>
              <w:snapToGrid w:val="0"/>
              <w:ind w:left="-86" w:leftChars="-39" w:right="-84" w:rightChars="-38"/>
              <w:jc w:val="center"/>
              <w:rPr>
                <w:rFonts w:hint="eastAsia" w:ascii="宋体" w:hAnsi="宋体" w:eastAsia="宋体" w:cs="宋体"/>
                <w:sz w:val="21"/>
                <w:szCs w:val="21"/>
                <w:highlight w:val="none"/>
                <w:lang w:eastAsia="zh-CN"/>
              </w:rPr>
            </w:pPr>
            <w:r>
              <w:rPr>
                <w:rFonts w:hint="eastAsia" w:ascii="宋体" w:hAnsi="宋体" w:eastAsia="宋体" w:cs="宋体"/>
                <w:sz w:val="21"/>
                <w:szCs w:val="21"/>
                <w:highlight w:val="none"/>
                <w:lang w:eastAsia="zh-CN"/>
              </w:rPr>
              <w:t>服务</w:t>
            </w:r>
          </w:p>
          <w:p>
            <w:pPr>
              <w:pStyle w:val="16"/>
              <w:adjustRightInd w:val="0"/>
              <w:snapToGrid w:val="0"/>
              <w:ind w:left="-86" w:leftChars="-39" w:right="-84" w:rightChars="-38"/>
              <w:jc w:val="center"/>
              <w:rPr>
                <w:rFonts w:hint="eastAsia" w:ascii="宋体" w:hAnsi="宋体" w:eastAsia="宋体" w:cs="宋体"/>
                <w:sz w:val="21"/>
                <w:szCs w:val="21"/>
                <w:highlight w:val="none"/>
                <w:lang w:eastAsia="zh-CN"/>
              </w:rPr>
            </w:pPr>
            <w:r>
              <w:rPr>
                <w:rFonts w:hint="eastAsia" w:ascii="宋体" w:hAnsi="宋体" w:eastAsia="宋体" w:cs="宋体"/>
                <w:sz w:val="21"/>
                <w:szCs w:val="21"/>
                <w:highlight w:val="none"/>
                <w:lang w:eastAsia="zh-CN"/>
              </w:rPr>
              <w:t>阶段</w:t>
            </w:r>
          </w:p>
          <w:p>
            <w:pPr>
              <w:pStyle w:val="16"/>
              <w:adjustRightInd w:val="0"/>
              <w:snapToGrid w:val="0"/>
              <w:ind w:left="-86" w:leftChars="-39" w:right="-84" w:rightChars="-38"/>
              <w:jc w:val="center"/>
              <w:rPr>
                <w:rFonts w:hint="eastAsia" w:ascii="宋体" w:hAnsi="宋体" w:eastAsia="宋体" w:cs="宋体"/>
                <w:sz w:val="21"/>
                <w:szCs w:val="21"/>
                <w:highlight w:val="none"/>
                <w:lang w:eastAsia="zh-CN"/>
              </w:rPr>
            </w:pPr>
            <w:r>
              <w:rPr>
                <w:rFonts w:hint="eastAsia" w:ascii="宋体" w:hAnsi="宋体" w:eastAsia="宋体" w:cs="宋体"/>
                <w:sz w:val="21"/>
                <w:szCs w:val="21"/>
                <w:highlight w:val="none"/>
                <w:lang w:eastAsia="zh-CN"/>
              </w:rPr>
              <w:t>（如需）</w:t>
            </w:r>
          </w:p>
        </w:tc>
        <w:tc>
          <w:tcPr>
            <w:tcW w:w="960" w:type="dxa"/>
            <w:vMerge w:val="restart"/>
            <w:vAlign w:val="center"/>
          </w:tcPr>
          <w:p>
            <w:pPr>
              <w:pStyle w:val="16"/>
              <w:adjustRightInd w:val="0"/>
              <w:snapToGrid w:val="0"/>
              <w:jc w:val="center"/>
              <w:rPr>
                <w:rFonts w:hint="eastAsia" w:ascii="宋体" w:hAnsi="宋体" w:eastAsia="宋体" w:cs="宋体"/>
                <w:sz w:val="21"/>
                <w:szCs w:val="21"/>
                <w:highlight w:val="none"/>
                <w:lang w:eastAsia="zh-CN"/>
              </w:rPr>
            </w:pPr>
            <w:r>
              <w:rPr>
                <w:rFonts w:hint="eastAsia" w:ascii="宋体" w:hAnsi="宋体" w:cs="宋体"/>
                <w:sz w:val="21"/>
                <w:szCs w:val="21"/>
                <w:highlight w:val="none"/>
              </w:rPr>
              <w:t>备注</w:t>
            </w:r>
            <w:r>
              <w:rPr>
                <w:rFonts w:hint="eastAsia" w:ascii="宋体" w:hAnsi="宋体" w:cs="宋体"/>
                <w:sz w:val="21"/>
                <w:szCs w:val="21"/>
                <w:highlight w:val="none"/>
                <w:lang w:eastAsia="zh-CN"/>
              </w:rPr>
              <w:t>（是否驻场）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551" w:type="dxa"/>
            <w:vMerge w:val="continue"/>
            <w:vAlign w:val="center"/>
          </w:tcPr>
          <w:p>
            <w:pPr>
              <w:pStyle w:val="16"/>
              <w:adjustRightInd w:val="0"/>
              <w:snapToGrid w:val="0"/>
              <w:jc w:val="center"/>
              <w:rPr>
                <w:rFonts w:hint="eastAsia" w:ascii="宋体" w:hAnsi="宋体" w:cs="宋体"/>
                <w:sz w:val="21"/>
                <w:szCs w:val="21"/>
                <w:highlight w:val="none"/>
              </w:rPr>
            </w:pPr>
          </w:p>
        </w:tc>
        <w:tc>
          <w:tcPr>
            <w:tcW w:w="1200" w:type="dxa"/>
            <w:vMerge w:val="continue"/>
            <w:vAlign w:val="center"/>
          </w:tcPr>
          <w:p>
            <w:pPr>
              <w:pStyle w:val="16"/>
              <w:adjustRightInd w:val="0"/>
              <w:snapToGrid w:val="0"/>
              <w:jc w:val="center"/>
              <w:rPr>
                <w:rFonts w:hint="eastAsia" w:ascii="宋体" w:hAnsi="宋体" w:cs="宋体"/>
                <w:sz w:val="21"/>
                <w:szCs w:val="21"/>
                <w:highlight w:val="none"/>
              </w:rPr>
            </w:pPr>
          </w:p>
        </w:tc>
        <w:tc>
          <w:tcPr>
            <w:tcW w:w="885" w:type="dxa"/>
            <w:vMerge w:val="continue"/>
            <w:vAlign w:val="center"/>
          </w:tcPr>
          <w:p>
            <w:pPr>
              <w:pStyle w:val="16"/>
              <w:adjustRightInd w:val="0"/>
              <w:snapToGrid w:val="0"/>
              <w:jc w:val="center"/>
              <w:rPr>
                <w:rFonts w:hint="eastAsia" w:ascii="宋体" w:hAnsi="宋体" w:cs="宋体"/>
                <w:sz w:val="21"/>
                <w:szCs w:val="21"/>
                <w:highlight w:val="none"/>
              </w:rPr>
            </w:pPr>
          </w:p>
        </w:tc>
        <w:tc>
          <w:tcPr>
            <w:tcW w:w="585" w:type="dxa"/>
            <w:vMerge w:val="continue"/>
            <w:vAlign w:val="center"/>
          </w:tcPr>
          <w:p>
            <w:pPr>
              <w:pStyle w:val="16"/>
              <w:adjustRightInd w:val="0"/>
              <w:snapToGrid w:val="0"/>
              <w:jc w:val="center"/>
              <w:rPr>
                <w:rFonts w:hint="eastAsia" w:ascii="宋体" w:hAnsi="宋体" w:cs="宋体"/>
                <w:sz w:val="21"/>
                <w:szCs w:val="21"/>
                <w:highlight w:val="none"/>
              </w:rPr>
            </w:pPr>
          </w:p>
        </w:tc>
        <w:tc>
          <w:tcPr>
            <w:tcW w:w="870" w:type="dxa"/>
            <w:vMerge w:val="continue"/>
            <w:vAlign w:val="center"/>
          </w:tcPr>
          <w:p>
            <w:pPr>
              <w:pStyle w:val="16"/>
              <w:adjustRightInd w:val="0"/>
              <w:snapToGrid w:val="0"/>
              <w:jc w:val="center"/>
              <w:rPr>
                <w:rFonts w:hint="eastAsia" w:ascii="宋体" w:hAnsi="宋体" w:cs="宋体"/>
                <w:sz w:val="21"/>
                <w:szCs w:val="21"/>
                <w:highlight w:val="none"/>
              </w:rPr>
            </w:pPr>
          </w:p>
        </w:tc>
        <w:tc>
          <w:tcPr>
            <w:tcW w:w="990" w:type="dxa"/>
            <w:vMerge w:val="continue"/>
            <w:vAlign w:val="center"/>
          </w:tcPr>
          <w:p>
            <w:pPr>
              <w:pStyle w:val="16"/>
              <w:adjustRightInd w:val="0"/>
              <w:snapToGrid w:val="0"/>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r>
              <w:rPr>
                <w:rFonts w:hint="eastAsia" w:ascii="宋体" w:hAnsi="宋体" w:cs="宋体"/>
                <w:sz w:val="21"/>
                <w:szCs w:val="21"/>
                <w:highlight w:val="none"/>
              </w:rPr>
              <w:t>名称</w:t>
            </w: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r>
              <w:rPr>
                <w:rFonts w:hint="eastAsia" w:ascii="宋体" w:hAnsi="宋体" w:cs="宋体"/>
                <w:sz w:val="21"/>
                <w:szCs w:val="21"/>
                <w:highlight w:val="none"/>
              </w:rPr>
              <w:t>注册证号</w:t>
            </w:r>
          </w:p>
        </w:tc>
        <w:tc>
          <w:tcPr>
            <w:tcW w:w="975" w:type="dxa"/>
            <w:vMerge w:val="continue"/>
            <w:vAlign w:val="center"/>
          </w:tcPr>
          <w:p>
            <w:pPr>
              <w:pStyle w:val="16"/>
              <w:adjustRightInd w:val="0"/>
              <w:snapToGrid w:val="0"/>
              <w:jc w:val="center"/>
              <w:rPr>
                <w:rFonts w:hint="eastAsia" w:ascii="宋体" w:hAnsi="宋体" w:cs="宋体"/>
                <w:sz w:val="21"/>
                <w:szCs w:val="21"/>
                <w:highlight w:val="none"/>
              </w:rPr>
            </w:pPr>
          </w:p>
        </w:tc>
        <w:tc>
          <w:tcPr>
            <w:tcW w:w="960" w:type="dxa"/>
            <w:vMerge w:val="continue"/>
            <w:vAlign w:val="center"/>
          </w:tcPr>
          <w:p>
            <w:pPr>
              <w:pStyle w:val="16"/>
              <w:adjustRightInd w:val="0"/>
              <w:snapToGrid w:val="0"/>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1</w:t>
            </w:r>
          </w:p>
        </w:tc>
        <w:tc>
          <w:tcPr>
            <w:tcW w:w="1200" w:type="dxa"/>
            <w:vAlign w:val="center"/>
          </w:tcPr>
          <w:p>
            <w:pPr>
              <w:widowControl/>
              <w:ind w:right="-165" w:rightChars="-75"/>
              <w:textAlignment w:val="center"/>
              <w:rPr>
                <w:sz w:val="21"/>
                <w:szCs w:val="21"/>
                <w:highlight w:val="none"/>
              </w:rPr>
            </w:pPr>
            <w:r>
              <w:rPr>
                <w:rFonts w:hint="eastAsia"/>
                <w:sz w:val="21"/>
                <w:szCs w:val="21"/>
                <w:highlight w:val="none"/>
                <w:lang w:val="en-US"/>
              </w:rPr>
              <w:t>项目负责人</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eastAsia="宋体" w:cs="宋体"/>
                <w:sz w:val="21"/>
                <w:szCs w:val="21"/>
                <w:highlight w:val="no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2</w:t>
            </w:r>
          </w:p>
        </w:tc>
        <w:tc>
          <w:tcPr>
            <w:tcW w:w="1200" w:type="dxa"/>
            <w:vAlign w:val="center"/>
          </w:tcPr>
          <w:p>
            <w:pPr>
              <w:widowControl/>
              <w:ind w:right="-165" w:rightChars="-75"/>
              <w:textAlignment w:val="center"/>
              <w:rPr>
                <w:rFonts w:hint="eastAsia"/>
                <w:sz w:val="21"/>
                <w:szCs w:val="21"/>
                <w:highlight w:val="none"/>
                <w:lang w:val="en-US"/>
              </w:rPr>
            </w:pPr>
            <w:r>
              <w:rPr>
                <w:rFonts w:hint="eastAsia"/>
                <w:sz w:val="21"/>
                <w:szCs w:val="21"/>
                <w:highlight w:val="none"/>
                <w:lang w:val="en-US"/>
              </w:rPr>
              <w:t>技术负责人</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3</w:t>
            </w:r>
          </w:p>
        </w:tc>
        <w:tc>
          <w:tcPr>
            <w:tcW w:w="1200" w:type="dxa"/>
            <w:vAlign w:val="center"/>
          </w:tcPr>
          <w:p>
            <w:pPr>
              <w:widowControl/>
              <w:ind w:right="-165" w:rightChars="-75"/>
              <w:textAlignment w:val="center"/>
              <w:rPr>
                <w:rFonts w:hint="eastAsia"/>
                <w:sz w:val="21"/>
                <w:szCs w:val="21"/>
                <w:highlight w:val="none"/>
                <w:lang w:val="en-US"/>
              </w:rPr>
            </w:pPr>
            <w:r>
              <w:rPr>
                <w:rFonts w:hint="eastAsia"/>
                <w:sz w:val="21"/>
                <w:szCs w:val="21"/>
                <w:highlight w:val="none"/>
                <w:lang w:val="en-US"/>
              </w:rPr>
              <w:t>专业负责人</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3.1</w:t>
            </w:r>
          </w:p>
        </w:tc>
        <w:tc>
          <w:tcPr>
            <w:tcW w:w="1200" w:type="dxa"/>
            <w:vAlign w:val="center"/>
          </w:tcPr>
          <w:p>
            <w:pPr>
              <w:widowControl/>
              <w:textAlignment w:val="center"/>
              <w:rPr>
                <w:sz w:val="21"/>
                <w:szCs w:val="21"/>
                <w:highlight w:val="none"/>
                <w:lang w:val="en-US"/>
              </w:rPr>
            </w:pPr>
            <w:r>
              <w:rPr>
                <w:rFonts w:hint="eastAsia"/>
                <w:sz w:val="21"/>
                <w:szCs w:val="21"/>
                <w:highlight w:val="none"/>
                <w:lang w:val="en-US"/>
              </w:rPr>
              <w:t>土建</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3.2</w:t>
            </w:r>
          </w:p>
        </w:tc>
        <w:tc>
          <w:tcPr>
            <w:tcW w:w="1200" w:type="dxa"/>
            <w:vAlign w:val="center"/>
          </w:tcPr>
          <w:p>
            <w:pPr>
              <w:widowControl/>
              <w:textAlignment w:val="center"/>
              <w:rPr>
                <w:rFonts w:hint="eastAsia"/>
                <w:sz w:val="21"/>
                <w:szCs w:val="21"/>
                <w:highlight w:val="none"/>
              </w:rPr>
            </w:pPr>
            <w:r>
              <w:rPr>
                <w:rFonts w:hint="eastAsia"/>
                <w:sz w:val="21"/>
                <w:szCs w:val="21"/>
                <w:highlight w:val="none"/>
                <w:lang w:val="en-US"/>
              </w:rPr>
              <w:t>安装</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3.3</w:t>
            </w:r>
          </w:p>
        </w:tc>
        <w:tc>
          <w:tcPr>
            <w:tcW w:w="1200" w:type="dxa"/>
            <w:vAlign w:val="center"/>
          </w:tcPr>
          <w:p>
            <w:pPr>
              <w:widowControl/>
              <w:textAlignment w:val="center"/>
              <w:rPr>
                <w:rFonts w:hint="eastAsia"/>
                <w:sz w:val="21"/>
                <w:szCs w:val="21"/>
                <w:highlight w:val="none"/>
              </w:rPr>
            </w:pPr>
            <w:r>
              <w:rPr>
                <w:rFonts w:hint="eastAsia"/>
                <w:sz w:val="21"/>
                <w:szCs w:val="21"/>
                <w:highlight w:val="none"/>
                <w:lang w:val="en-US"/>
              </w:rPr>
              <w:t>市政</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551" w:type="dxa"/>
            <w:vAlign w:val="center"/>
          </w:tcPr>
          <w:p>
            <w:pPr>
              <w:jc w:val="center"/>
              <w:rPr>
                <w:rFonts w:hint="eastAsia"/>
                <w:sz w:val="21"/>
                <w:szCs w:val="21"/>
                <w:highlight w:val="none"/>
              </w:rPr>
            </w:pPr>
          </w:p>
        </w:tc>
        <w:tc>
          <w:tcPr>
            <w:tcW w:w="1200" w:type="dxa"/>
            <w:vAlign w:val="center"/>
          </w:tcPr>
          <w:p>
            <w:pPr>
              <w:widowControl/>
              <w:textAlignment w:val="center"/>
              <w:rPr>
                <w:rFonts w:hint="eastAsia"/>
                <w:sz w:val="21"/>
                <w:szCs w:val="21"/>
                <w:highlight w:val="none"/>
              </w:rPr>
            </w:pPr>
            <w:r>
              <w:rPr>
                <w:rFonts w:hint="eastAsia"/>
                <w:sz w:val="21"/>
                <w:szCs w:val="21"/>
                <w:highlight w:val="none"/>
                <w:lang w:val="en-US"/>
              </w:rPr>
              <w:t>……</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4</w:t>
            </w:r>
          </w:p>
        </w:tc>
        <w:tc>
          <w:tcPr>
            <w:tcW w:w="1200" w:type="dxa"/>
            <w:vAlign w:val="center"/>
          </w:tcPr>
          <w:p>
            <w:pPr>
              <w:widowControl/>
              <w:ind w:right="-165" w:rightChars="-75"/>
              <w:textAlignment w:val="center"/>
              <w:rPr>
                <w:rFonts w:hint="eastAsia"/>
                <w:sz w:val="21"/>
                <w:szCs w:val="21"/>
                <w:highlight w:val="none"/>
                <w:lang w:val="en-US"/>
              </w:rPr>
            </w:pPr>
            <w:r>
              <w:rPr>
                <w:rFonts w:hint="eastAsia"/>
                <w:sz w:val="21"/>
                <w:szCs w:val="21"/>
                <w:highlight w:val="none"/>
                <w:lang w:val="en-US"/>
              </w:rPr>
              <w:t>专业工程师</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4.1</w:t>
            </w:r>
          </w:p>
        </w:tc>
        <w:tc>
          <w:tcPr>
            <w:tcW w:w="1200" w:type="dxa"/>
            <w:vAlign w:val="center"/>
          </w:tcPr>
          <w:p>
            <w:pPr>
              <w:widowControl/>
              <w:textAlignment w:val="center"/>
              <w:rPr>
                <w:rFonts w:hint="eastAsia"/>
                <w:sz w:val="21"/>
                <w:szCs w:val="21"/>
                <w:highlight w:val="none"/>
              </w:rPr>
            </w:pPr>
            <w:r>
              <w:rPr>
                <w:rFonts w:hint="eastAsia"/>
                <w:sz w:val="21"/>
                <w:szCs w:val="21"/>
                <w:highlight w:val="none"/>
                <w:lang w:val="en-US"/>
              </w:rPr>
              <w:t>土建</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4.2</w:t>
            </w:r>
          </w:p>
        </w:tc>
        <w:tc>
          <w:tcPr>
            <w:tcW w:w="1200" w:type="dxa"/>
            <w:vAlign w:val="center"/>
          </w:tcPr>
          <w:p>
            <w:pPr>
              <w:widowControl/>
              <w:textAlignment w:val="center"/>
              <w:rPr>
                <w:rFonts w:hint="eastAsia"/>
                <w:sz w:val="21"/>
                <w:szCs w:val="21"/>
                <w:highlight w:val="none"/>
              </w:rPr>
            </w:pPr>
            <w:r>
              <w:rPr>
                <w:rFonts w:hint="eastAsia"/>
                <w:sz w:val="21"/>
                <w:szCs w:val="21"/>
                <w:highlight w:val="none"/>
                <w:lang w:val="en-US"/>
              </w:rPr>
              <w:t>安装</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4.3</w:t>
            </w:r>
          </w:p>
        </w:tc>
        <w:tc>
          <w:tcPr>
            <w:tcW w:w="1200" w:type="dxa"/>
            <w:vAlign w:val="center"/>
          </w:tcPr>
          <w:p>
            <w:pPr>
              <w:widowControl/>
              <w:textAlignment w:val="center"/>
              <w:rPr>
                <w:rFonts w:hint="eastAsia"/>
                <w:sz w:val="21"/>
                <w:szCs w:val="21"/>
                <w:highlight w:val="none"/>
              </w:rPr>
            </w:pPr>
            <w:r>
              <w:rPr>
                <w:rFonts w:hint="eastAsia"/>
                <w:sz w:val="21"/>
                <w:szCs w:val="21"/>
                <w:highlight w:val="none"/>
                <w:lang w:val="en-US"/>
              </w:rPr>
              <w:t>市政</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551" w:type="dxa"/>
            <w:vAlign w:val="center"/>
          </w:tcPr>
          <w:p>
            <w:pPr>
              <w:jc w:val="center"/>
              <w:rPr>
                <w:rFonts w:hint="eastAsia"/>
                <w:sz w:val="21"/>
                <w:szCs w:val="21"/>
                <w:highlight w:val="none"/>
              </w:rPr>
            </w:pPr>
          </w:p>
        </w:tc>
        <w:tc>
          <w:tcPr>
            <w:tcW w:w="1200" w:type="dxa"/>
            <w:vAlign w:val="center"/>
          </w:tcPr>
          <w:p>
            <w:pPr>
              <w:widowControl/>
              <w:textAlignment w:val="center"/>
              <w:rPr>
                <w:rFonts w:hint="eastAsia"/>
                <w:sz w:val="21"/>
                <w:szCs w:val="21"/>
                <w:highlight w:val="none"/>
              </w:rPr>
            </w:pPr>
            <w:r>
              <w:rPr>
                <w:rFonts w:hint="eastAsia"/>
                <w:sz w:val="21"/>
                <w:szCs w:val="21"/>
                <w:highlight w:val="none"/>
                <w:lang w:val="en-US"/>
              </w:rPr>
              <w:t>……</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5</w:t>
            </w:r>
          </w:p>
        </w:tc>
        <w:tc>
          <w:tcPr>
            <w:tcW w:w="1200" w:type="dxa"/>
            <w:vAlign w:val="center"/>
          </w:tcPr>
          <w:p>
            <w:pPr>
              <w:widowControl/>
              <w:textAlignment w:val="center"/>
              <w:rPr>
                <w:sz w:val="21"/>
                <w:szCs w:val="21"/>
                <w:highlight w:val="none"/>
              </w:rPr>
            </w:pPr>
            <w:r>
              <w:rPr>
                <w:rFonts w:hint="eastAsia"/>
                <w:sz w:val="21"/>
                <w:szCs w:val="21"/>
                <w:highlight w:val="none"/>
                <w:lang w:val="en-US"/>
              </w:rPr>
              <w:t>辅助人员</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551" w:type="dxa"/>
            <w:vAlign w:val="center"/>
          </w:tcPr>
          <w:p>
            <w:pPr>
              <w:widowControl/>
              <w:jc w:val="center"/>
              <w:textAlignment w:val="center"/>
              <w:rPr>
                <w:rFonts w:hint="eastAsia"/>
                <w:sz w:val="21"/>
                <w:szCs w:val="21"/>
                <w:highlight w:val="none"/>
              </w:rPr>
            </w:pPr>
            <w:r>
              <w:rPr>
                <w:rFonts w:hint="eastAsia"/>
                <w:sz w:val="21"/>
                <w:szCs w:val="21"/>
                <w:highlight w:val="none"/>
                <w:lang w:val="en-US"/>
              </w:rPr>
              <w:t>5.1</w:t>
            </w:r>
          </w:p>
        </w:tc>
        <w:tc>
          <w:tcPr>
            <w:tcW w:w="1200" w:type="dxa"/>
            <w:vAlign w:val="center"/>
          </w:tcPr>
          <w:p>
            <w:pPr>
              <w:widowControl/>
              <w:textAlignment w:val="center"/>
              <w:rPr>
                <w:rFonts w:hint="eastAsia"/>
                <w:sz w:val="21"/>
                <w:szCs w:val="21"/>
                <w:highlight w:val="none"/>
              </w:rPr>
            </w:pPr>
            <w:r>
              <w:rPr>
                <w:rFonts w:hint="eastAsia"/>
                <w:sz w:val="21"/>
                <w:szCs w:val="21"/>
                <w:highlight w:val="none"/>
                <w:lang w:val="en-US"/>
              </w:rPr>
              <w:t>资料管理</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551" w:type="dxa"/>
            <w:vAlign w:val="center"/>
          </w:tcPr>
          <w:p>
            <w:pPr>
              <w:jc w:val="center"/>
              <w:rPr>
                <w:rFonts w:hint="eastAsia"/>
                <w:sz w:val="21"/>
                <w:szCs w:val="21"/>
                <w:highlight w:val="none"/>
              </w:rPr>
            </w:pPr>
          </w:p>
        </w:tc>
        <w:tc>
          <w:tcPr>
            <w:tcW w:w="1200" w:type="dxa"/>
            <w:vAlign w:val="center"/>
          </w:tcPr>
          <w:p>
            <w:pPr>
              <w:widowControl/>
              <w:textAlignment w:val="center"/>
              <w:rPr>
                <w:sz w:val="21"/>
                <w:szCs w:val="21"/>
                <w:highlight w:val="none"/>
              </w:rPr>
            </w:pPr>
            <w:r>
              <w:rPr>
                <w:rFonts w:hint="eastAsia"/>
                <w:sz w:val="21"/>
                <w:szCs w:val="21"/>
                <w:highlight w:val="none"/>
                <w:lang w:val="en-US"/>
              </w:rPr>
              <w:t>……</w:t>
            </w:r>
          </w:p>
        </w:tc>
        <w:tc>
          <w:tcPr>
            <w:tcW w:w="8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58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87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0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9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75"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c>
          <w:tcPr>
            <w:tcW w:w="960" w:type="dxa"/>
            <w:vAlign w:val="center"/>
          </w:tcPr>
          <w:p>
            <w:pPr>
              <w:pStyle w:val="16"/>
              <w:adjustRightInd w:val="0"/>
              <w:snapToGrid w:val="0"/>
              <w:ind w:left="-101" w:leftChars="-46" w:right="-75" w:rightChars="-34"/>
              <w:jc w:val="center"/>
              <w:rPr>
                <w:rFonts w:hint="eastAsia" w:ascii="宋体" w:hAnsi="宋体" w:cs="宋体"/>
                <w:sz w:val="21"/>
                <w:szCs w:val="21"/>
                <w:highlight w:val="none"/>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b/>
          <w:bCs/>
          <w:i w:val="0"/>
          <w:iCs w:val="0"/>
          <w:sz w:val="24"/>
          <w:szCs w:val="24"/>
          <w:highlight w:val="none"/>
          <w:u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highlight w:val="none"/>
          <w:lang w:val="en-US" w:eastAsia="zh-CN"/>
        </w:rPr>
      </w:pPr>
    </w:p>
    <w:p>
      <w:pPr>
        <w:pStyle w:val="3"/>
        <w:rPr>
          <w:rFonts w:hint="eastAsia" w:ascii="仿宋" w:hAnsi="仿宋" w:eastAsia="仿宋" w:cs="仿宋"/>
          <w:sz w:val="32"/>
          <w:szCs w:val="32"/>
          <w:lang w:val="en-US" w:eastAsia="zh-CN"/>
        </w:rPr>
      </w:pPr>
    </w:p>
    <w:p>
      <w:pPr>
        <w:rPr>
          <w:rFonts w:hint="eastAsia"/>
        </w:rPr>
      </w:pPr>
    </w:p>
    <w:sectPr>
      <w:footerReference r:id="rId7"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2010601030101010101"/>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OqXm5zwAAAAUBAAAPAAAAAAAAAAEAIAAAACIAAABkcnMvZG93&#10;bnJldi54bWxQSwECFAAUAAAACACHTuJAYXhMj9ABAACiAwAADgAAAAAAAAABACAAAAAeAQAAZHJz&#10;L2Uyb0RvYy54bWxQSwUGAAAAAAYABgBZAQAAYAUAAAAA&#10;">
              <v:fill on="f" focussize="0,0"/>
              <v:stroke on="f"/>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zql5uc8AAAAFAQAADwAAAAAAAAABACAAAAAiAAAAZHJzL2Rv&#10;d25yZXYueG1sUEsBAhQAFAAAAAgAh07iQMngntvRAQAAogMAAA4AAAAAAAAAAQAgAAAAHgEAAGRy&#10;cy9lMm9Eb2MueG1sUEsFBgAAAAAGAAYAWQEAAGEFAAAAAA==&#10;">
              <v:fill on="f" focussize="0,0"/>
              <v:stroke on="f"/>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zql5uc8AAAAFAQAADwAAAAAAAAABACAAAAAiAAAAZHJzL2Rv&#10;d25yZXYueG1sUEsBAhQAFAAAAAgAh07iQMYNLQrRAQAAogMAAA4AAAAAAAAAAQAgAAAAHgEAAGRy&#10;cy9lMm9Eb2MueG1sUEsFBgAAAAAGAAYAWQEAAGEFAAAAAA==&#10;">
              <v:fill on="f" focussize="0,0"/>
              <v:stroke on="f"/>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zql5uc8AAAAFAQAADwAAAAAAAAABACAAAAAiAAAAZHJzL2Rv&#10;d25yZXYueG1sUEsBAhQAFAAAAAgAh07iQFsh8nbRAQAAogMAAA4AAAAAAAAAAQAgAAAAHgEAAGRy&#10;cy9lMm9Eb2MueG1sUEsFBgAAAAAGAAYAWQEAAGEFAAAAAA==&#10;">
              <v:fill on="f" focussize="0,0"/>
              <v:stroke on="f"/>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1ACE05"/>
    <w:multiLevelType w:val="singleLevel"/>
    <w:tmpl w:val="9F1ACE05"/>
    <w:lvl w:ilvl="0" w:tentative="0">
      <w:start w:val="2"/>
      <w:numFmt w:val="decimal"/>
      <w:suff w:val="nothing"/>
      <w:lvlText w:val="（%1）"/>
      <w:lvlJc w:val="left"/>
    </w:lvl>
  </w:abstractNum>
  <w:abstractNum w:abstractNumId="1">
    <w:nsid w:val="0000000A"/>
    <w:multiLevelType w:val="multilevel"/>
    <w:tmpl w:val="0000000A"/>
    <w:lvl w:ilvl="0" w:tentative="0">
      <w:start w:val="1"/>
      <w:numFmt w:val="decimal"/>
      <w:lvlText w:val="6.2.%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B"/>
    <w:multiLevelType w:val="multilevel"/>
    <w:tmpl w:val="0000000B"/>
    <w:lvl w:ilvl="0" w:tentative="0">
      <w:start w:val="1"/>
      <w:numFmt w:val="decimal"/>
      <w:lvlText w:val="%1"/>
      <w:lvlJc w:val="left"/>
    </w:lvl>
    <w:lvl w:ilvl="1" w:tentative="0">
      <w:start w:val="3"/>
      <w:numFmt w:val="decimal"/>
      <w:lvlText w:val="6.2.%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C"/>
    <w:multiLevelType w:val="multilevel"/>
    <w:tmpl w:val="0000000C"/>
    <w:lvl w:ilvl="0" w:tentative="0">
      <w:start w:val="4"/>
      <w:numFmt w:val="decimal"/>
      <w:lvlText w:val="6.2.%1"/>
      <w:lvlJc w:val="left"/>
    </w:lvl>
    <w:lvl w:ilvl="1" w:tentative="0">
      <w:start w:val="1"/>
      <w:numFmt w:val="decimal"/>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58B530BA"/>
    <w:multiLevelType w:val="singleLevel"/>
    <w:tmpl w:val="58B530BA"/>
    <w:lvl w:ilvl="0" w:tentative="0">
      <w:start w:val="1"/>
      <w:numFmt w:val="decimal"/>
      <w:suff w:val="nothing"/>
      <w:lvlText w:val="%1."/>
      <w:lvlJc w:val="left"/>
    </w:lvl>
  </w:abstractNum>
  <w:abstractNum w:abstractNumId="5">
    <w:nsid w:val="58B7C00F"/>
    <w:multiLevelType w:val="singleLevel"/>
    <w:tmpl w:val="58B7C00F"/>
    <w:lvl w:ilvl="0" w:tentative="0">
      <w:start w:val="1"/>
      <w:numFmt w:val="decimal"/>
      <w:suff w:val="nothing"/>
      <w:lvlText w:val="（%1）"/>
      <w:lvlJc w:val="left"/>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attachedTemplate r:id="rId1"/>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49923A63"/>
    <w:rsid w:val="01130A21"/>
    <w:rsid w:val="0176767B"/>
    <w:rsid w:val="035C4041"/>
    <w:rsid w:val="05EC0F36"/>
    <w:rsid w:val="06A63BCA"/>
    <w:rsid w:val="07891E56"/>
    <w:rsid w:val="0C200C2F"/>
    <w:rsid w:val="0C2C21E5"/>
    <w:rsid w:val="0CC43E17"/>
    <w:rsid w:val="0E0202C8"/>
    <w:rsid w:val="0E072D44"/>
    <w:rsid w:val="0FCF4AD9"/>
    <w:rsid w:val="1053304D"/>
    <w:rsid w:val="10DF3FF2"/>
    <w:rsid w:val="11367D51"/>
    <w:rsid w:val="11457CAE"/>
    <w:rsid w:val="119423F2"/>
    <w:rsid w:val="12730467"/>
    <w:rsid w:val="13EF79E8"/>
    <w:rsid w:val="14CA03E5"/>
    <w:rsid w:val="15FC3487"/>
    <w:rsid w:val="161D6647"/>
    <w:rsid w:val="16ED281B"/>
    <w:rsid w:val="179E4CF9"/>
    <w:rsid w:val="188D4176"/>
    <w:rsid w:val="18DC78ED"/>
    <w:rsid w:val="19B43C71"/>
    <w:rsid w:val="1AFD0C2B"/>
    <w:rsid w:val="1B075683"/>
    <w:rsid w:val="1B514D46"/>
    <w:rsid w:val="1B547372"/>
    <w:rsid w:val="1B836915"/>
    <w:rsid w:val="1CDC6A0C"/>
    <w:rsid w:val="1CF6644A"/>
    <w:rsid w:val="1D5514CE"/>
    <w:rsid w:val="1D8574E2"/>
    <w:rsid w:val="1DA11913"/>
    <w:rsid w:val="1E1531DE"/>
    <w:rsid w:val="21732A81"/>
    <w:rsid w:val="22142DC6"/>
    <w:rsid w:val="23203B26"/>
    <w:rsid w:val="23B37510"/>
    <w:rsid w:val="25C347B2"/>
    <w:rsid w:val="28BE5E4A"/>
    <w:rsid w:val="28E52B17"/>
    <w:rsid w:val="2B4D7AB4"/>
    <w:rsid w:val="2B7B33EA"/>
    <w:rsid w:val="2BF019B4"/>
    <w:rsid w:val="2C4923FA"/>
    <w:rsid w:val="2DB37B7E"/>
    <w:rsid w:val="2F5B0648"/>
    <w:rsid w:val="2F76599D"/>
    <w:rsid w:val="2FF47429"/>
    <w:rsid w:val="304012F7"/>
    <w:rsid w:val="3142047D"/>
    <w:rsid w:val="31D07BA4"/>
    <w:rsid w:val="32490FC8"/>
    <w:rsid w:val="349E26EF"/>
    <w:rsid w:val="34F0070D"/>
    <w:rsid w:val="35B30513"/>
    <w:rsid w:val="396A6B68"/>
    <w:rsid w:val="396D407F"/>
    <w:rsid w:val="3A5E7CC6"/>
    <w:rsid w:val="3AAB2F82"/>
    <w:rsid w:val="3B7C2FF8"/>
    <w:rsid w:val="3C6C510E"/>
    <w:rsid w:val="3D2A2959"/>
    <w:rsid w:val="3D8E7651"/>
    <w:rsid w:val="3E685CD0"/>
    <w:rsid w:val="3F031268"/>
    <w:rsid w:val="3F424A0B"/>
    <w:rsid w:val="3F5C41E7"/>
    <w:rsid w:val="3F6B6963"/>
    <w:rsid w:val="40EB2026"/>
    <w:rsid w:val="41D1669E"/>
    <w:rsid w:val="46B72814"/>
    <w:rsid w:val="46EA3802"/>
    <w:rsid w:val="471D78B5"/>
    <w:rsid w:val="47706781"/>
    <w:rsid w:val="47CB03E3"/>
    <w:rsid w:val="48431969"/>
    <w:rsid w:val="49142195"/>
    <w:rsid w:val="492E2410"/>
    <w:rsid w:val="49923A63"/>
    <w:rsid w:val="4A113A7D"/>
    <w:rsid w:val="4A9E2E73"/>
    <w:rsid w:val="4AA2604D"/>
    <w:rsid w:val="4AB036F2"/>
    <w:rsid w:val="4CCE00AA"/>
    <w:rsid w:val="4D5000C3"/>
    <w:rsid w:val="50EF15AB"/>
    <w:rsid w:val="51C82959"/>
    <w:rsid w:val="52D2779D"/>
    <w:rsid w:val="563C44DE"/>
    <w:rsid w:val="56FC7073"/>
    <w:rsid w:val="588B19C4"/>
    <w:rsid w:val="58FB1E2A"/>
    <w:rsid w:val="5B9C2488"/>
    <w:rsid w:val="5D6A4CE9"/>
    <w:rsid w:val="5E6C4499"/>
    <w:rsid w:val="5E743FBB"/>
    <w:rsid w:val="5EEB0021"/>
    <w:rsid w:val="61A218D0"/>
    <w:rsid w:val="64613B40"/>
    <w:rsid w:val="65545803"/>
    <w:rsid w:val="66DB16C9"/>
    <w:rsid w:val="6770786A"/>
    <w:rsid w:val="68292F8A"/>
    <w:rsid w:val="687F565D"/>
    <w:rsid w:val="68CC69B7"/>
    <w:rsid w:val="692E06B7"/>
    <w:rsid w:val="6B6D3F48"/>
    <w:rsid w:val="6CE37B0B"/>
    <w:rsid w:val="6D4518FA"/>
    <w:rsid w:val="6D535020"/>
    <w:rsid w:val="6D772F6C"/>
    <w:rsid w:val="6DEF21C7"/>
    <w:rsid w:val="6E263D75"/>
    <w:rsid w:val="70367D78"/>
    <w:rsid w:val="70D85CF8"/>
    <w:rsid w:val="717339D0"/>
    <w:rsid w:val="7257041E"/>
    <w:rsid w:val="72892FBC"/>
    <w:rsid w:val="72935BBB"/>
    <w:rsid w:val="72DF1F83"/>
    <w:rsid w:val="731D53F8"/>
    <w:rsid w:val="75337067"/>
    <w:rsid w:val="77294A89"/>
    <w:rsid w:val="77330AE5"/>
    <w:rsid w:val="787C15C7"/>
    <w:rsid w:val="79EF3308"/>
    <w:rsid w:val="7A00277D"/>
    <w:rsid w:val="7ACB07D4"/>
    <w:rsid w:val="7B303C87"/>
    <w:rsid w:val="7B3663F9"/>
    <w:rsid w:val="7B924062"/>
    <w:rsid w:val="7B98730B"/>
    <w:rsid w:val="7BB91D79"/>
    <w:rsid w:val="7BF565DB"/>
    <w:rsid w:val="7C123165"/>
    <w:rsid w:val="7C3C2B91"/>
    <w:rsid w:val="7CA12056"/>
    <w:rsid w:val="7D1563CB"/>
    <w:rsid w:val="7D4D5147"/>
    <w:rsid w:val="7E063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1"/>
    <w:pPr>
      <w:widowControl w:val="0"/>
      <w:autoSpaceDE w:val="0"/>
      <w:autoSpaceDN w:val="0"/>
    </w:pPr>
    <w:rPr>
      <w:rFonts w:ascii="宋体" w:hAnsi="宋体" w:eastAsia="宋体" w:cs="宋体"/>
      <w:sz w:val="22"/>
      <w:szCs w:val="22"/>
      <w:lang w:val="zh-CN" w:eastAsia="zh-CN" w:bidi="zh-CN"/>
    </w:rPr>
  </w:style>
  <w:style w:type="character" w:default="1" w:styleId="14">
    <w:name w:val="Default Paragraph Font"/>
    <w:autoRedefine/>
    <w:semiHidden/>
    <w:qFormat/>
    <w:uiPriority w:val="0"/>
  </w:style>
  <w:style w:type="table" w:default="1" w:styleId="12">
    <w:name w:val="Normal Table"/>
    <w:autoRedefine/>
    <w:semiHidden/>
    <w:qFormat/>
    <w:uiPriority w:val="0"/>
    <w:tblPr>
      <w:tblCellMar>
        <w:top w:w="0" w:type="dxa"/>
        <w:left w:w="108" w:type="dxa"/>
        <w:bottom w:w="0" w:type="dxa"/>
        <w:right w:w="108" w:type="dxa"/>
      </w:tblCellMar>
    </w:tblPr>
  </w:style>
  <w:style w:type="paragraph" w:styleId="2">
    <w:name w:val="Normal Indent"/>
    <w:basedOn w:val="1"/>
    <w:next w:val="3"/>
    <w:qFormat/>
    <w:uiPriority w:val="0"/>
    <w:pPr>
      <w:ind w:firstLine="420"/>
    </w:pPr>
  </w:style>
  <w:style w:type="paragraph" w:styleId="3">
    <w:name w:val="footnote text"/>
    <w:basedOn w:val="1"/>
    <w:qFormat/>
    <w:uiPriority w:val="0"/>
    <w:pPr>
      <w:snapToGrid w:val="0"/>
      <w:jc w:val="left"/>
    </w:pPr>
    <w:rPr>
      <w:sz w:val="18"/>
      <w:szCs w:val="18"/>
    </w:rPr>
  </w:style>
  <w:style w:type="paragraph" w:styleId="4">
    <w:name w:val="Body Text 3"/>
    <w:basedOn w:val="1"/>
    <w:autoRedefine/>
    <w:qFormat/>
    <w:uiPriority w:val="0"/>
    <w:rPr>
      <w:rFonts w:ascii="宋体"/>
      <w:kern w:val="0"/>
      <w:sz w:val="24"/>
      <w:szCs w:val="20"/>
    </w:rPr>
  </w:style>
  <w:style w:type="paragraph" w:styleId="5">
    <w:name w:val="Body Text"/>
    <w:basedOn w:val="1"/>
    <w:autoRedefine/>
    <w:qFormat/>
    <w:uiPriority w:val="1"/>
    <w:rPr>
      <w:rFonts w:ascii="Times New Roman" w:hAnsi="Times New Roman" w:cs="Times New Roman"/>
      <w:sz w:val="24"/>
      <w:szCs w:val="24"/>
      <w:lang w:bidi="ar-SA"/>
    </w:r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autoRedefine/>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3">
    <w:name w:val="Table Grid"/>
    <w:basedOn w:val="1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font01"/>
    <w:basedOn w:val="14"/>
    <w:autoRedefine/>
    <w:qFormat/>
    <w:uiPriority w:val="0"/>
    <w:rPr>
      <w:rFonts w:hint="eastAsia" w:ascii="宋体" w:hAnsi="宋体" w:eastAsia="宋体" w:cs="宋体"/>
      <w:color w:val="000000"/>
      <w:sz w:val="24"/>
      <w:szCs w:val="24"/>
      <w:u w:val="none"/>
    </w:rPr>
  </w:style>
  <w:style w:type="paragraph" w:customStyle="1" w:styleId="16">
    <w:name w:val="正文_5"/>
    <w:autoRedefine/>
    <w:qFormat/>
    <w:uiPriority w:val="0"/>
    <w:pPr>
      <w:widowControl w:val="0"/>
      <w:jc w:val="both"/>
    </w:pPr>
    <w:rPr>
      <w:rFonts w:ascii="Calibri" w:hAnsi="Calibri" w:eastAsia="宋体" w:cs="Times New Roman"/>
      <w:kern w:val="2"/>
      <w:sz w:val="21"/>
      <w:szCs w:val="22"/>
      <w:lang w:val="en-US" w:eastAsia="zh-CN" w:bidi="ar-SA"/>
    </w:rPr>
  </w:style>
  <w:style w:type="paragraph" w:customStyle="1" w:styleId="17">
    <w:name w:val="WPSOffice手动目录 1"/>
    <w:autoRedefine/>
    <w:qFormat/>
    <w:uiPriority w:val="0"/>
    <w:pPr>
      <w:ind w:leftChars="0"/>
    </w:pPr>
    <w:rPr>
      <w:rFonts w:ascii="Times New Roman" w:hAnsi="Times New Roman" w:eastAsia="宋体" w:cs="Times New Roman"/>
      <w:sz w:val="20"/>
      <w:szCs w:val="20"/>
    </w:rPr>
  </w:style>
  <w:style w:type="paragraph" w:customStyle="1" w:styleId="18">
    <w:name w:val="WPSOffice手动目录 2"/>
    <w:autoRedefine/>
    <w:qFormat/>
    <w:uiPriority w:val="0"/>
    <w:pPr>
      <w:ind w:leftChars="200"/>
    </w:pPr>
    <w:rPr>
      <w:rFonts w:ascii="Times New Roman" w:hAnsi="Times New Roman" w:eastAsia="宋体" w:cs="Times New Roman"/>
      <w:sz w:val="20"/>
      <w:szCs w:val="20"/>
    </w:rPr>
  </w:style>
  <w:style w:type="paragraph" w:customStyle="1" w:styleId="19">
    <w:name w:val="WPSOffice手动目录 3"/>
    <w:autoRedefine/>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2023-10-27T02:32:00Z</dcterms:created>
  <dc:creator>Teresa</dc:creator>
  <cp:lastModifiedBy>WangWang</cp:lastModifiedBy>
  <cp:lastPrinted>2023-11-03T02:03:00Z</cp:lastPrinted>
  <dcterms:modified xsi:type="dcterms:W3CDTF">2024-02-04T01:22:40Z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21DA7AD847074611817ED7D22D65115E_12</vt:lpwstr>
  </property>
</Properties>
</file>