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60"/>
        <w:rPr>
          <w:rFonts w:ascii="Times New Roman" w:hAnsi="Times New Roman" w:cs="Times New Roman"/>
          <w:bCs/>
          <w:sz w:val="28"/>
          <w:szCs w:val="28"/>
        </w:rPr>
      </w:pPr>
      <w:r>
        <w:rPr>
          <w:rFonts w:ascii="Times New Roman" w:hAnsi="Times New Roman" w:cs="Times New Roman" w:eastAsia="Times New Roman"/>
          <w:bCs/>
          <w:sz w:val="28"/>
          <w:szCs w:val="28"/>
        </w:rPr>
        <w:t>S</w:t>
      </w:r>
      <w:r>
        <w:rPr>
          <w:rFonts w:cs="Times New Roman"/>
          <w:b/>
          <w:bCs w:val="false"/>
          <w:sz w:val="28"/>
          <w:szCs w:val="28"/>
        </w:rPr>
        <w:t>F-2019</w:t>
      </w:r>
      <w:r>
        <w:rPr>
          <w:rFonts w:cs="Times New Roman"/>
          <w:b/>
          <w:bCs w:val="false"/>
          <w:sz w:val="28"/>
          <w:szCs w:val="28"/>
          <w:lang w:val="en-US" w:eastAsia="zh-CN"/>
        </w:rPr>
        <w:t>-</w:t>
      </w:r>
      <w:r>
        <w:rPr>
          <w:rFonts w:cs="Times New Roman"/>
          <w:b/>
          <w:bCs w:val="false"/>
          <w:sz w:val="28"/>
          <w:szCs w:val="28"/>
        </w:rPr>
        <w:t>0501</w:t>
      </w:r>
    </w:p>
    <w:p>
      <w:pPr>
        <w:pStyle w:val="Normal"/>
        <w:spacing w:lineRule="exact" w:line="260"/>
        <w:rPr>
          <w:rFonts w:ascii="Times New Roman" w:hAnsi="Times New Roman" w:cs="Times New Roman"/>
          <w:bCs/>
          <w:sz w:val="28"/>
          <w:szCs w:val="28"/>
          <w:lang w:val="en-US" w:eastAsia="zh-CN"/>
        </w:rPr>
      </w:pPr>
      <w:r>
        <w:rPr>
          <w:rFonts w:cs="Times New Roman"/>
          <w:bCs/>
          <w:sz w:val="28"/>
          <w:szCs w:val="28"/>
          <w:lang w:val="en-US" w:eastAsia="zh-CN"/>
        </w:rPr>
      </w:r>
    </w:p>
    <w:p>
      <w:pPr>
        <w:pStyle w:val="Normal"/>
        <w:numPr>
          <w:ilvl w:val="0"/>
          <w:numId w:val="0"/>
        </w:numPr>
        <w:spacing w:lineRule="auto" w:line="600"/>
        <w:jc w:val="center"/>
        <w:outlineLvl w:val="0"/>
        <w:rPr>
          <w:rFonts w:ascii="方正小标宋_GBK" w:hAnsi="方正小标宋_GBK" w:eastAsia="方正小标宋_GBK" w:cs="方正小标宋_GBK"/>
          <w:b/>
          <w:color w:val="000000"/>
          <w:sz w:val="40"/>
          <w:szCs w:val="40"/>
        </w:rPr>
      </w:pPr>
      <w:r>
        <w:rPr>
          <w:rFonts w:ascii="方正小标宋_GBK" w:hAnsi="方正小标宋_GBK" w:cs="方正小标宋_GBK" w:eastAsia="方正小标宋_GBK"/>
          <w:b/>
          <w:color w:val="000000"/>
          <w:sz w:val="40"/>
          <w:szCs w:val="40"/>
        </w:rPr>
        <w:t>广州市（居民）供水用水合同</w:t>
      </w:r>
    </w:p>
    <w:p>
      <w:pPr>
        <w:pStyle w:val="Normal"/>
        <w:spacing w:lineRule="exact" w:line="320"/>
        <w:rPr>
          <w:rFonts w:ascii="仿宋_GB2312" w:hAnsi="仿宋_GB2312" w:eastAsia="仿宋_GB2312" w:cs="方正小标宋_GBK"/>
          <w:b/>
          <w:color w:val="000000"/>
          <w:sz w:val="40"/>
          <w:szCs w:val="40"/>
        </w:rPr>
      </w:pPr>
      <w:r>
        <w:rPr>
          <w:rFonts w:eastAsia="仿宋_GB2312" w:cs="方正小标宋_GBK" w:ascii="仿宋_GB2312" w:hAnsi="仿宋_GB2312"/>
          <w:b/>
          <w:color w:val="000000"/>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before="156" w:after="0"/>
        <w:ind w:end="0"/>
        <w:textAlignment w:val="auto"/>
        <w:rPr>
          <w:rFonts w:ascii="宋体" w:hAnsi="宋体" w:eastAsia="宋体" w:cs="宋体"/>
          <w:b/>
          <w:bCs/>
          <w:color w:val="000000"/>
          <w:sz w:val="22"/>
          <w:szCs w:val="22"/>
          <w:u w:val="single"/>
          <w:lang w:val="en-US" w:eastAsia="zh-CN"/>
        </w:rPr>
      </w:pPr>
      <w:r>
        <w:rPr>
          <w:rFonts w:ascii="宋体" w:hAnsi="宋体" w:cs="宋体"/>
          <w:b/>
          <w:bCs/>
          <w:color w:val="000000"/>
          <w:sz w:val="22"/>
          <w:szCs w:val="22"/>
          <w:u w:val="none"/>
        </w:rPr>
        <w:t>供水人：</w:t>
      </w:r>
      <w:r>
        <w:rPr>
          <w:rFonts w:ascii="宋体" w:hAnsi="宋体" w:cs="宋体"/>
          <w:b/>
          <w:bCs/>
          <w:color w:val="000000"/>
          <w:sz w:val="22"/>
          <w:szCs w:val="22"/>
          <w:u w:val="single"/>
          <w:lang w:val="en-US" w:eastAsia="zh-CN"/>
        </w:rPr>
        <w:t xml:space="preserve">{供水单位}          </w:t>
      </w:r>
      <w:r>
        <w:rPr>
          <w:rFonts w:ascii="宋体" w:hAnsi="宋体" w:cs="宋体"/>
          <w:b/>
          <w:bCs/>
          <w:color w:val="000000"/>
          <w:sz w:val="22"/>
          <w:szCs w:val="22"/>
          <w:u w:val="none"/>
        </w:rPr>
        <w:t xml:space="preserve">     </w:t>
      </w:r>
      <w:r>
        <w:rPr>
          <w:rFonts w:ascii="宋体" w:hAnsi="宋体" w:cs="宋体"/>
          <w:b/>
          <w:bCs/>
          <w:color w:val="000000"/>
          <w:sz w:val="22"/>
          <w:szCs w:val="22"/>
          <w:u w:val="single"/>
          <w:lang w:val="en-US" w:eastAsia="zh-CN"/>
        </w:rPr>
        <w:t xml:space="preserve"> 联系电话：{联系电话}</w:t>
      </w:r>
    </w:p>
    <w:p>
      <w:pPr>
        <w:pStyle w:val="Normal"/>
        <w:keepNext w:val="false"/>
        <w:keepLines w:val="false"/>
        <w:pageBreakBefore w:val="false"/>
        <w:widowControl w:val="false"/>
        <w:kinsoku w:val="true"/>
        <w:overflowPunct w:val="true"/>
        <w:autoSpaceDE w:val="true"/>
        <w:bidi w:val="0"/>
        <w:snapToGrid w:val="true"/>
        <w:spacing w:lineRule="exact" w:line="420" w:before="156" w:after="0"/>
        <w:ind w:end="0"/>
        <w:textAlignment w:val="auto"/>
        <w:rPr>
          <w:rFonts w:ascii="宋体" w:hAnsi="宋体" w:eastAsia="宋体" w:cs="宋体"/>
          <w:b/>
          <w:bCs/>
          <w:color w:val="000000"/>
          <w:sz w:val="22"/>
          <w:szCs w:val="22"/>
          <w:highlight w:val="none"/>
          <w:u w:val="single"/>
          <w:lang w:val="en-US" w:eastAsia="zh-CN"/>
        </w:rPr>
      </w:pPr>
      <w:r>
        <w:rPr>
          <w:rFonts w:ascii="宋体" w:hAnsi="宋体" w:cs="宋体"/>
          <w:b/>
          <w:bCs/>
          <w:color w:val="000000"/>
          <w:sz w:val="22"/>
          <w:szCs w:val="22"/>
          <w:u w:val="none"/>
          <w:lang w:val="en-US" w:eastAsia="zh-CN"/>
        </w:rPr>
        <w:t>{用水人</w:t>
      </w:r>
      <w:r>
        <w:rPr>
          <w:rFonts w:ascii="宋体" w:hAnsi="宋体" w:cs="宋体"/>
          <w:b/>
          <w:bCs/>
          <w:color w:val="000000"/>
          <w:sz w:val="22"/>
          <w:szCs w:val="22"/>
          <w:u w:val="single"/>
          <w:lang w:val="en-US" w:eastAsia="zh-CN"/>
        </w:rPr>
        <w:t xml:space="preserve">}：              </w:t>
      </w:r>
      <w:r>
        <w:rPr>
          <w:rFonts w:ascii="宋体" w:hAnsi="宋体" w:cs="宋体"/>
          <w:b/>
          <w:bCs/>
          <w:color w:val="000000"/>
          <w:sz w:val="22"/>
          <w:szCs w:val="22"/>
          <w:u w:val="none"/>
        </w:rPr>
        <w:t xml:space="preserve">  移动电</w:t>
      </w:r>
      <w:r>
        <w:rPr>
          <w:rFonts w:ascii="宋体" w:hAnsi="宋体" w:cs="宋体"/>
          <w:b/>
          <w:bCs/>
          <w:color w:val="000000"/>
          <w:sz w:val="22"/>
          <w:szCs w:val="22"/>
          <w:u w:val="single"/>
          <w:lang w:val="en-US" w:eastAsia="zh-CN"/>
        </w:rPr>
        <w:t xml:space="preserve">话：{联系电话}          </w:t>
      </w:r>
      <w:r>
        <w:rPr>
          <w:rFonts w:ascii="宋体" w:hAnsi="宋体" w:cs="宋体"/>
          <w:b/>
          <w:bCs/>
          <w:color w:val="000000"/>
          <w:sz w:val="22"/>
          <w:szCs w:val="22"/>
          <w:u w:val="none"/>
        </w:rPr>
        <w:t xml:space="preserve">     </w:t>
      </w:r>
      <w:r>
        <w:rPr>
          <w:rFonts w:ascii="宋体" w:hAnsi="宋体" w:cs="宋体"/>
          <w:b/>
          <w:bCs/>
          <w:color w:val="000000"/>
          <w:sz w:val="22"/>
          <w:szCs w:val="22"/>
          <w:u w:val="single"/>
          <w:lang w:val="en-US" w:eastAsia="zh-CN"/>
        </w:rPr>
        <w:t xml:space="preserve">   固定电话：{固定电话}</w:t>
      </w:r>
    </w:p>
    <w:p>
      <w:pPr>
        <w:pStyle w:val="Normal"/>
        <w:keepNext w:val="false"/>
        <w:keepLines w:val="false"/>
        <w:pageBreakBefore w:val="false"/>
        <w:widowControl w:val="false"/>
        <w:kinsoku w:val="true"/>
        <w:overflowPunct w:val="true"/>
        <w:autoSpaceDE w:val="true"/>
        <w:bidi w:val="0"/>
        <w:snapToGrid w:val="true"/>
        <w:spacing w:lineRule="exact" w:line="420" w:before="156" w:after="0"/>
        <w:ind w:end="0"/>
        <w:textAlignment w:val="auto"/>
        <w:rPr>
          <w:rFonts w:ascii="宋体" w:hAnsi="宋体" w:eastAsia="宋体" w:cs="宋体"/>
          <w:sz w:val="22"/>
          <w:szCs w:val="22"/>
        </w:rPr>
      </w:pPr>
      <w:r>
        <w:rPr>
          <w:rFonts w:ascii="宋体" w:hAnsi="宋体" w:cs="宋体"/>
          <w:b/>
          <w:bCs/>
          <w:color w:val="000000"/>
          <w:sz w:val="22"/>
          <w:szCs w:val="22"/>
          <w:u w:val="none"/>
          <w:lang w:val="en-US" w:eastAsia="zh-CN"/>
        </w:rPr>
        <w:t>身份证号（</w:t>
      </w:r>
      <w:r>
        <w:rPr>
          <w:rFonts w:ascii="宋体" w:hAnsi="宋体" w:cs="宋体"/>
          <w:color w:val="000000"/>
          <w:sz w:val="22"/>
          <w:szCs w:val="22"/>
          <w:u w:val="none"/>
        </w:rPr>
        <w:t>□</w:t>
      </w:r>
      <w:r>
        <w:rPr>
          <w:rFonts w:ascii="宋体" w:hAnsi="宋体" w:cs="宋体"/>
          <w:b/>
          <w:bCs/>
          <w:color w:val="000000"/>
          <w:sz w:val="22"/>
          <w:szCs w:val="22"/>
          <w:u w:val="none"/>
          <w:lang w:val="en-US" w:eastAsia="zh-CN"/>
        </w:rPr>
        <w:t>统一社会信用代码</w:t>
      </w:r>
      <w:r>
        <w:rPr>
          <w:rFonts w:eastAsia="宋体" w:cs="宋体" w:ascii="宋体" w:hAnsi="宋体"/>
          <w:b/>
          <w:bCs/>
          <w:color w:val="000000"/>
          <w:sz w:val="22"/>
          <w:szCs w:val="22"/>
          <w:u w:val="none"/>
          <w:lang w:val="en-US" w:eastAsia="zh-CN"/>
        </w:rPr>
        <w:t>/</w:t>
      </w:r>
      <w:r>
        <w:rPr>
          <w:rFonts w:eastAsia="宋体" w:cs="宋体" w:ascii="宋体" w:hAnsi="宋体"/>
          <w:color w:val="000000"/>
          <w:sz w:val="22"/>
          <w:szCs w:val="22"/>
          <w:u w:val="none"/>
        </w:rPr>
        <w:t>□</w:t>
      </w:r>
      <w:r>
        <w:rPr>
          <w:rFonts w:ascii="宋体" w:hAnsi="宋体" w:cs="宋体"/>
          <w:b/>
          <w:bCs/>
          <w:color w:val="000000"/>
          <w:sz w:val="22"/>
          <w:szCs w:val="22"/>
          <w:u w:val="none"/>
          <w:lang w:val="en-US" w:eastAsia="zh-CN"/>
        </w:rPr>
        <w:t>组织机构代码证号）</w:t>
      </w:r>
      <w:r>
        <w:rPr>
          <w:rFonts w:eastAsia="宋体" w:cs="宋体" w:ascii="宋体" w:hAnsi="宋体"/>
          <w:b/>
          <w:bCs/>
          <w:color w:val="000000"/>
          <w:sz w:val="22"/>
          <w:szCs w:val="22"/>
          <w:u w:val="none"/>
          <w:lang w:val="en-US" w:eastAsia="zh-CN"/>
        </w:rPr>
        <w:t>:</w:t>
      </w:r>
      <w:r>
        <w:rPr>
          <w:rFonts w:eastAsia="宋体" w:cs="宋体" w:ascii="宋体" w:hAnsi="宋体"/>
          <w:b/>
          <w:bCs/>
          <w:color w:val="000000"/>
          <w:sz w:val="22"/>
          <w:szCs w:val="22"/>
          <w:u w:val="single"/>
          <w:lang w:val="en-US" w:eastAsia="zh-CN"/>
        </w:rPr>
        <w:t xml:space="preserve"> {证件号码}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sz w:val="22"/>
          <w:szCs w:val="22"/>
        </w:rPr>
        <w:t>为了明确{供水人}和{用水人}的权利和义务，根据《中华人民共和国水法》、《中华人民共和国合同法》、《城市供水</w:t>
      </w:r>
      <w:r>
        <w:rPr>
          <w:rFonts w:ascii="宋体" w:hAnsi="宋体" w:cs="宋体"/>
          <w:color w:val="000000"/>
          <w:sz w:val="22"/>
          <w:szCs w:val="22"/>
          <w:u w:val="none"/>
        </w:rPr>
        <w:t>条例》、《广州市供水用</w:t>
      </w:r>
      <w:r>
        <w:rPr>
          <w:rFonts w:ascii="宋体" w:hAnsi="宋体" w:cs="宋体"/>
          <w:color w:val="000000"/>
          <w:sz w:val="22"/>
          <w:szCs w:val="22"/>
        </w:rPr>
        <w:t>水条例》等有关法律法规的规定，{供、用水双方}订立本合同，以便共同遵守。</w:t>
      </w:r>
    </w:p>
    <w:p>
      <w:pPr>
        <w:pStyle w:val="Normal"/>
        <w:keepNext w:val="false"/>
        <w:keepLines w:val="false"/>
        <w:pageBreakBefore w:val="false"/>
        <w:widowControl w:val="false"/>
        <w:kinsoku w:val="true"/>
        <w:overflowPunct w:val="true"/>
        <w:autoSpaceDE w:val="true"/>
        <w:bidi w:val="0"/>
        <w:snapToGrid w:val="true"/>
        <w:spacing w:lineRule="exact" w:line="420" w:before="90" w:after="0"/>
        <w:ind w:firstLine="2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第一条</w:t>
      </w:r>
      <w:r>
        <w:rPr>
          <w:rFonts w:ascii="宋体" w:hAnsi="宋体" w:cs="宋体"/>
          <w:b/>
          <w:color w:val="000000"/>
          <w:sz w:val="22"/>
          <w:szCs w:val="22"/>
        </w:rPr>
        <w:t xml:space="preserve"> {用水性质}和{用水地址}</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z w:val="22"/>
          <w:szCs w:val="22"/>
        </w:rPr>
      </w:pPr>
      <w:r>
        <w:rPr>
          <w:rFonts w:ascii="宋体" w:hAnsi="宋体" w:cs="宋体"/>
          <w:color w:val="000000"/>
          <w:sz w:val="22"/>
          <w:szCs w:val="22"/>
        </w:rPr>
        <w:t>（一）用水性质：</w:t>
      </w:r>
      <w:r>
        <w:rPr>
          <w:rFonts w:ascii="宋体" w:hAnsi="宋体" w:cs="宋体"/>
          <w:b/>
          <w:color w:val="000000"/>
          <w:sz w:val="22"/>
          <w:szCs w:val="22"/>
          <w:u w:val="single"/>
        </w:rPr>
        <w:t>{用水性质}</w:t>
      </w:r>
      <w:r>
        <w:rPr>
          <w:rFonts w:ascii="宋体" w:hAnsi="宋体" w:cs="宋体"/>
          <w:b/>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z w:val="22"/>
          <w:szCs w:val="22"/>
        </w:rPr>
      </w:pPr>
      <w:r>
        <w:rPr>
          <w:rFonts w:ascii="宋体" w:hAnsi="宋体" w:cs="宋体"/>
          <w:color w:val="000000"/>
          <w:sz w:val="22"/>
          <w:szCs w:val="22"/>
        </w:rPr>
        <w:t>（二）用水地址：</w:t>
      </w:r>
      <w:r>
        <w:rPr>
          <w:rFonts w:ascii="宋体" w:hAnsi="宋体" w:cs="宋体"/>
          <w:color w:val="000000"/>
          <w:sz w:val="22"/>
          <w:szCs w:val="22"/>
          <w:u w:val="single"/>
        </w:rPr>
        <w:t>{区}</w:t>
      </w:r>
      <w:r>
        <w:rPr>
          <w:rFonts w:ascii="宋体" w:hAnsi="宋体" w:cs="宋体"/>
          <w:color w:val="000000"/>
          <w:sz w:val="22"/>
          <w:szCs w:val="22"/>
          <w:u w:val="single"/>
          <w:lang w:val="en-US" w:eastAsia="zh-CN"/>
        </w:rPr>
        <w:t>{路</w:t>
      </w:r>
      <w:r>
        <w:rPr>
          <w:rFonts w:ascii="宋体" w:hAnsi="宋体" w:cs="宋体"/>
          <w:color w:val="000000"/>
          <w:sz w:val="22"/>
          <w:szCs w:val="22"/>
          <w:u w:val="single"/>
        </w:rPr>
        <w:t>}{</w:t>
      </w:r>
      <w:r>
        <w:rPr>
          <w:rFonts w:ascii="宋体" w:hAnsi="宋体" w:cs="宋体"/>
          <w:color w:val="000000"/>
          <w:sz w:val="22"/>
          <w:szCs w:val="22"/>
          <w:u w:val="none"/>
        </w:rPr>
        <w:t>街</w:t>
      </w:r>
      <w:r>
        <w:rPr>
          <w:rFonts w:ascii="宋体" w:hAnsi="宋体" w:cs="宋体"/>
          <w:color w:val="000000"/>
          <w:sz w:val="22"/>
          <w:szCs w:val="22"/>
          <w:u w:val="single"/>
        </w:rPr>
        <w:t>}{巷}{号}{</w:t>
      </w:r>
      <w:r>
        <w:rPr>
          <w:rFonts w:ascii="宋体" w:hAnsi="宋体" w:cs="宋体"/>
          <w:color w:val="000000"/>
          <w:sz w:val="22"/>
          <w:szCs w:val="22"/>
          <w:u w:val="none"/>
        </w:rPr>
        <w:t>房</w:t>
      </w:r>
      <w:r>
        <w:rPr>
          <w:rFonts w:ascii="宋体" w:hAnsi="宋体" w:cs="宋体"/>
          <w:color w:val="000000"/>
          <w:sz w:val="22"/>
          <w:szCs w:val="22"/>
          <w:u w:val="single"/>
        </w:rPr>
        <w:t>}。</w:t>
      </w:r>
      <w:r>
        <w:rPr>
          <w:rFonts w:ascii="宋体" w:hAnsi="宋体" w:cs="宋体"/>
          <w:color w:val="000000"/>
          <w:sz w:val="22"/>
          <w:szCs w:val="22"/>
          <w:u w:val="none"/>
        </w:rPr>
      </w:r>
      <w:r>
        <w:rPr>
          <w:rFonts w:ascii="宋体" w:hAnsi="宋体" w:cs="宋体"/>
          <w:color w:val="000000"/>
          <w:sz w:val="22"/>
          <w:szCs w:val="22"/>
          <w:u w:val="single"/>
        </w:rPr>
      </w:r>
      <w:r>
        <w:rPr>
          <w:rFonts w:ascii="宋体" w:hAnsi="宋体" w:cs="宋体"/>
          <w:color w:val="000000"/>
          <w:sz w:val="22"/>
          <w:szCs w:val="22"/>
          <w:u w:val="none"/>
        </w:rPr>
      </w:r>
      <w:r>
        <w:rPr>
          <w:rFonts w:ascii="宋体" w:hAnsi="宋体" w:cs="宋体"/>
          <w:color w:val="000000"/>
          <w:sz w:val="22"/>
          <w:szCs w:val="22"/>
          <w:u w:val="single"/>
        </w:rPr>
      </w:r>
      <w:r>
        <w:rPr>
          <w:rFonts w:ascii="宋体" w:hAnsi="宋体" w:cs="宋体"/>
          <w:color w:val="000000"/>
          <w:sz w:val="22"/>
          <w:szCs w:val="22"/>
          <w:u w:val="none"/>
        </w:rPr>
      </w:r>
      <w:r>
        <w:rPr>
          <w:rFonts w:ascii="宋体" w:hAnsi="宋体" w:cs="宋体"/>
          <w:color w:val="000000"/>
          <w:sz w:val="22"/>
          <w:szCs w:val="22"/>
          <w:u w:val="single"/>
        </w:rPr>
      </w:r>
      <w:r>
        <w:rPr>
          <w:rFonts w:ascii="宋体" w:hAnsi="宋体" w:cs="宋体"/>
          <w:color w:val="000000"/>
          <w:sz w:val="22"/>
          <w:szCs w:val="22"/>
          <w:u w:val="none"/>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z w:val="22"/>
          <w:szCs w:val="22"/>
        </w:rPr>
      </w:pPr>
      <w:r>
        <w:rPr>
          <w:rFonts w:ascii="宋体" w:hAnsi="宋体" w:cs="宋体"/>
          <w:color w:val="000000"/>
          <w:sz w:val="22"/>
          <w:szCs w:val="22"/>
        </w:rPr>
        <w:t>（三）客户编号：</w:t>
      </w:r>
      <w:r>
        <w:rPr>
          <w:rFonts w:ascii="宋体" w:hAnsi="宋体" w:cs="宋体"/>
          <w:color w:val="000000"/>
          <w:sz w:val="22"/>
          <w:szCs w:val="22"/>
          <w:u w:val="single"/>
        </w:rPr>
        <w:t>{客户编号}。市政给水总表客户编号：</w:t>
      </w:r>
      <w:r>
        <w:rPr>
          <w:rFonts w:ascii="宋体" w:hAnsi="宋体" w:cs="宋体"/>
          <w:color w:val="000000"/>
          <w:sz w:val="22"/>
          <w:szCs w:val="22"/>
        </w:rPr>
        <w:t>{市政给水总表客户编号}</w:t>
      </w:r>
      <w:r>
        <w:rPr>
          <w:rFonts w:ascii="宋体" w:hAnsi="宋体" w:cs="宋体"/>
          <w:color w:val="000000"/>
          <w:sz w:val="22"/>
          <w:szCs w:val="22"/>
          <w:u w:val="single"/>
        </w:rPr>
        <w:t>。</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z w:val="22"/>
          <w:szCs w:val="22"/>
        </w:rPr>
      </w:pPr>
      <w:r>
        <w:rPr>
          <w:rFonts w:ascii="宋体" w:hAnsi="宋体" w:cs="宋体"/>
          <w:color w:val="000000"/>
          <w:sz w:val="22"/>
          <w:szCs w:val="22"/>
        </w:rPr>
        <w:t>（四）注册水表口径为</w:t>
      </w:r>
      <w:r>
        <w:rPr>
          <w:rFonts w:eastAsia="宋体" w:cs="宋体" w:ascii="宋体" w:hAnsi="宋体"/>
          <w:color w:val="000000"/>
          <w:sz w:val="22"/>
          <w:szCs w:val="22"/>
        </w:rPr>
        <w:t>DN{</w:t>
      </w:r>
      <w:r>
        <w:rPr>
          <w:rFonts w:eastAsia="宋体" w:cs="宋体" w:ascii="宋体" w:hAnsi="宋体"/>
          <w:color w:val="000000"/>
          <w:sz w:val="22"/>
          <w:szCs w:val="22"/>
          <w:u w:val="single"/>
        </w:rPr>
        <w:t>口径</w:t>
      </w:r>
      <w:r>
        <w:rPr>
          <w:rFonts w:eastAsia="宋体" w:cs="宋体" w:ascii="宋体" w:hAnsi="宋体"/>
          <w:color w:val="000000"/>
          <w:sz w:val="22"/>
          <w:szCs w:val="22"/>
          <w:u w:val="single"/>
          <w:lang w:val="en-US" w:eastAsia="zh-CN"/>
        </w:rPr>
        <w:t>}。</w:t>
      </w:r>
      <w:r>
        <w:rPr>
          <w:rFonts w:eastAsia="宋体" w:cs="宋体" w:ascii="宋体" w:hAnsi="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（五）注册水表安装位置：</w:t>
      </w:r>
      <w:r>
        <w:rPr>
          <w:rFonts w:ascii="宋体" w:hAnsi="宋体" w:cs="宋体"/>
          <w:color w:val="000000"/>
          <w:sz w:val="22"/>
          <w:szCs w:val="22"/>
          <w:u w:val="single"/>
        </w:rPr>
        <w:t>{安装</w:t>
      </w:r>
      <w:r>
        <w:rPr>
          <w:rFonts w:eastAsia="宋体" w:cs="宋体" w:ascii="宋体" w:hAnsi="宋体"/>
          <w:color w:val="000000"/>
          <w:sz w:val="22"/>
          <w:szCs w:val="22"/>
          <w:u w:val="single"/>
        </w:rPr>
        <w:t>位置</w:t>
      </w:r>
      <w:r>
        <w:rPr>
          <w:rFonts w:ascii="宋体" w:hAnsi="宋体" w:cs="宋体"/>
          <w:color w:val="000000"/>
          <w:sz w:val="22"/>
          <w:szCs w:val="22"/>
          <w:u w:val="single"/>
        </w:rPr>
        <w:t>}。</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color w:val="000000"/>
          <w:sz w:val="22"/>
          <w:szCs w:val="22"/>
        </w:rPr>
      </w:pPr>
      <w:r>
        <w:rPr>
          <w:rFonts w:ascii="方正黑体_GBK" w:hAnsi="方正黑体_GBK" w:cs="方正黑体_GBK" w:eastAsia="方正黑体_GBK"/>
          <w:b/>
          <w:bCs/>
          <w:color w:val="000000"/>
          <w:spacing w:val="12"/>
          <w:sz w:val="22"/>
          <w:szCs w:val="22"/>
        </w:rPr>
        <w:t>第二</w:t>
      </w:r>
      <w:r>
        <w:rPr>
          <w:rFonts w:ascii="方正黑体_GBK" w:hAnsi="方正黑体_GBK" w:cs="方正黑体_GBK" w:eastAsia="方正黑体_GBK"/>
          <w:b/>
          <w:color w:val="000000"/>
          <w:sz w:val="22"/>
          <w:szCs w:val="22"/>
        </w:rPr>
        <w:t>条 {</w:t>
      </w:r>
      <w:r>
        <w:rPr>
          <w:rFonts w:ascii="宋体" w:hAnsi="宋体" w:cs="宋体"/>
          <w:b/>
          <w:color w:val="000000"/>
          <w:sz w:val="22"/>
          <w:szCs w:val="22"/>
        </w:rPr>
        <w:t>供水方式}和质量</w:t>
      </w:r>
    </w:p>
    <w:p>
      <w:pPr>
        <w:pStyle w:val="Normal"/>
        <w:keepNext w:val="false"/>
        <w:keepLines w:val="false"/>
        <w:pageBreakBefore w:val="false"/>
        <w:widowControl w:val="false"/>
        <w:numPr>
          <w:ilvl w:val="0"/>
          <w:numId w:val="4"/>
        </w:numPr>
        <w:kinsoku w:val="true"/>
        <w:overflowPunct w:val="true"/>
        <w:autoSpaceDE w:val="true"/>
        <w:bidi w:val="0"/>
        <w:snapToGrid w:val="true"/>
        <w:spacing w:lineRule="exact" w:line="420"/>
        <w:ind w:firstLine="420" w:start="0" w:end="0"/>
        <w:textAlignment w:val="auto"/>
        <w:rPr>
          <w:rFonts w:ascii="宋体" w:hAnsi="宋体" w:eastAsia="宋体" w:cs="宋体"/>
          <w:color w:val="000000"/>
          <w:sz w:val="22"/>
          <w:szCs w:val="22"/>
        </w:rPr>
      </w:pPr>
      <w:r>
        <w:rPr>
          <w:rFonts w:ascii="宋体" w:hAnsi="宋体" w:cs="宋体"/>
          <w:color w:val="000000"/>
          <w:sz w:val="22"/>
          <w:szCs w:val="22"/>
        </w:rPr>
        <w:t>在合同有效期内，除不可抗力、</w:t>
      </w:r>
      <w:r>
        <w:rPr>
          <w:rFonts w:ascii="宋体" w:hAnsi="宋体" w:cs="宋体"/>
          <w:color w:val="000000"/>
          <w:sz w:val="22"/>
          <w:szCs w:val="22"/>
          <w:u w:val="none"/>
        </w:rPr>
        <w:t>管网及附属设施</w:t>
      </w:r>
      <w:r>
        <w:rPr>
          <w:rFonts w:ascii="宋体" w:hAnsi="宋体" w:cs="宋体"/>
          <w:color w:val="000000"/>
          <w:sz w:val="22"/>
          <w:szCs w:val="22"/>
        </w:rPr>
        <w:t>建设和维护需要或者政府行为等原因造成供水间断外，供水人通过城市公共供水管网及附属设施向用水人提供不间断供水。</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z w:val="22"/>
          <w:szCs w:val="22"/>
        </w:rPr>
      </w:pPr>
      <w:r>
        <w:rPr>
          <w:rFonts w:ascii="宋体" w:hAnsi="宋体" w:cs="宋体"/>
          <w:color w:val="000000"/>
          <w:sz w:val="22"/>
          <w:szCs w:val="22"/>
        </w:rPr>
        <w:t>（二）用水人需要不间断用水或者对水压、水质有特殊要求的，应当自行设置贮水、间接加压设施及水处理设备，但不得影响供水人对其他用水人的正常供水。</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pacing w:val="12"/>
          <w:sz w:val="22"/>
          <w:szCs w:val="22"/>
        </w:rPr>
      </w:pPr>
      <w:r>
        <w:rPr>
          <w:rFonts w:ascii="宋体" w:hAnsi="宋体" w:cs="宋体"/>
          <w:color w:val="000000"/>
          <w:sz w:val="22"/>
          <w:szCs w:val="22"/>
        </w:rPr>
        <w:t>（三）</w:t>
      </w:r>
      <w:r>
        <w:rPr>
          <w:rFonts w:ascii="宋体" w:hAnsi="宋体" w:cs="宋体"/>
          <w:color w:val="000000"/>
          <w:spacing w:val="12"/>
          <w:sz w:val="22"/>
          <w:szCs w:val="22"/>
        </w:rPr>
        <w:t>供水人保证供水水质、水压符合国家或者地方标准。</w:t>
      </w:r>
    </w:p>
    <w:p>
      <w:pPr>
        <w:pStyle w:val="Normal"/>
        <w:keepNext w:val="false"/>
        <w:keepLines w:val="false"/>
        <w:pageBreakBefore w:val="false"/>
        <w:widowControl w:val="false"/>
        <w:kinsoku w:val="true"/>
        <w:overflowPunct w:val="true"/>
        <w:autoSpaceDE w:val="true"/>
        <w:bidi w:val="0"/>
        <w:snapToGrid w:val="true"/>
        <w:spacing w:lineRule="exact" w:line="420" w:before="90" w:after="0"/>
        <w:textAlignment w:val="auto"/>
        <w:rPr>
          <w:rFonts w:ascii="宋体" w:hAnsi="宋体" w:eastAsia="宋体" w:cs="宋体"/>
          <w:b/>
          <w:color w:val="000000"/>
          <w:sz w:val="22"/>
          <w:szCs w:val="22"/>
        </w:rPr>
      </w:pPr>
      <w:r>
        <w:rPr>
          <w:rFonts w:ascii="宋体" w:hAnsi="宋体" w:cs="宋体"/>
          <w:color w:val="000000"/>
          <w:sz w:val="22"/>
          <w:szCs w:val="22"/>
        </w:rPr>
        <w:t>第三条</w:t>
      </w:r>
      <w:r>
        <w:rPr>
          <w:rFonts w:ascii="方正黑体_GBK" w:hAnsi="方正黑体_GBK" w:cs="方正黑体_GBK" w:eastAsia="方正黑体_GBK"/>
          <w:color w:val="000000"/>
          <w:sz w:val="22"/>
          <w:szCs w:val="22"/>
        </w:rPr>
        <w:t xml:space="preserve"> </w:t>
      </w:r>
      <w:r>
        <w:rPr>
          <w:rFonts w:ascii="方正黑体_GBK" w:hAnsi="方正黑体_GBK" w:cs="方正黑体_GBK" w:eastAsia="方正黑体_GBK"/>
          <w:b/>
          <w:color w:val="000000"/>
          <w:sz w:val="22"/>
          <w:szCs w:val="22"/>
        </w:rPr>
        <w:t>水费结</w:t>
      </w:r>
      <w:r>
        <w:rPr>
          <w:rFonts w:ascii="宋体" w:hAnsi="宋体" w:cs="宋体"/>
          <w:b/>
          <w:color w:val="000000"/>
          <w:sz w:val="22"/>
          <w:szCs w:val="22"/>
        </w:rPr>
        <w:t>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双方按照注册登记的计费水表计量的水量作为水费结算的依据。供水人按照价格行政主管部门批准的供水价格及类别计量水价，对符合实施阶梯式计费条件的居民生活用水实行阶梯式计量水价。在合同有效期内遇水价调整时，按照调价文件规定执行。</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textAlignment w:val="auto"/>
        <w:rPr>
          <w:rFonts w:ascii="宋体" w:hAnsi="宋体" w:eastAsia="宋体" w:cs="宋体"/>
          <w:color w:val="000000"/>
          <w:sz w:val="22"/>
          <w:szCs w:val="22"/>
        </w:rPr>
      </w:pPr>
      <w:r>
        <w:rPr>
          <w:rFonts w:ascii="宋体" w:hAnsi="宋体" w:cs="宋体"/>
          <w:color w:val="000000"/>
          <w:sz w:val="22"/>
          <w:szCs w:val="22"/>
        </w:rPr>
        <w:t>供水人定期抄表并结算水费，用水人应当自供水人送达缴费通知之日起</w:t>
      </w:r>
      <w:r>
        <w:rPr>
          <w:rFonts w:eastAsia="宋体" w:cs="宋体" w:ascii="宋体" w:hAnsi="宋体"/>
          <w:color w:val="000000"/>
          <w:sz w:val="22"/>
          <w:szCs w:val="22"/>
        </w:rPr>
        <w:t>{缴</w:t>
      </w:r>
      <w:r>
        <w:rPr>
          <w:rFonts w:ascii="宋体" w:hAnsi="宋体" w:cs="宋体"/>
          <w:color w:val="000000"/>
          <w:sz w:val="22"/>
          <w:szCs w:val="22"/>
        </w:rPr>
        <w:t>费期限}内（遇法定节日顺延）缴</w:t>
      </w:r>
      <w:r>
        <w:rPr>
          <w:rFonts w:ascii="宋体" w:hAnsi="宋体" w:cs="宋体"/>
          <w:color w:val="000000"/>
          <w:sz w:val="22"/>
          <w:szCs w:val="22"/>
          <w:lang w:eastAsia="zh-CN"/>
        </w:rPr>
        <w:t>纳</w:t>
      </w:r>
      <w:r>
        <w:rPr>
          <w:rFonts w:ascii="宋体" w:hAnsi="宋体" w:cs="宋体"/>
          <w:sz w:val="22"/>
          <w:szCs w:val="22"/>
          <w:lang w:eastAsia="zh-CN"/>
        </w:rPr>
        <w:t>水费。用水人应交的污水处理费在缴纳水费时一并</w:t>
      </w:r>
      <w:r>
        <w:rPr>
          <w:rFonts w:ascii="宋体" w:hAnsi="宋体" w:cs="宋体"/>
          <w:color w:val="000000"/>
          <w:sz w:val="22"/>
          <w:szCs w:val="22"/>
        </w:rPr>
        <w:t>缴纳。水费结</w:t>
      </w:r>
      <w:r>
        <w:rPr>
          <w:rFonts w:ascii="宋体" w:hAnsi="宋体" w:cs="宋体"/>
          <w:color w:val="000000"/>
          <w:sz w:val="22"/>
          <w:szCs w:val="22"/>
          <w:u w:val="single"/>
        </w:rPr>
        <w:t>算采取□{</w:t>
      </w:r>
      <w:r>
        <w:rPr>
          <w:rFonts w:eastAsia="宋体" w:cs="宋体" w:ascii="宋体" w:hAnsi="宋体"/>
          <w:color w:val="000000"/>
          <w:sz w:val="22"/>
          <w:szCs w:val="22"/>
          <w:u w:val="single"/>
        </w:rPr>
        <w:t>缴费</w:t>
      </w:r>
      <w:r>
        <w:rPr>
          <w:rFonts w:ascii="宋体" w:hAnsi="宋体" w:cs="宋体"/>
          <w:color w:val="000000"/>
          <w:sz w:val="22"/>
          <w:szCs w:val="22"/>
          <w:u w:val="single"/>
        </w:rPr>
        <w:t>方式1}</w:t>
      </w:r>
      <w:r>
        <w:rPr>
          <w:rFonts w:ascii="宋体" w:hAnsi="宋体" w:cs="宋体"/>
          <w:color w:val="000000"/>
          <w:sz w:val="22"/>
          <w:szCs w:val="22"/>
        </w:rPr>
        <w:t>/□{缴费方式2}方式。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用水人超过规定缴费日期</w:t>
      </w:r>
      <w:r>
        <w:rPr>
          <w:rFonts w:eastAsia="宋体" w:cs="宋体" w:ascii="宋体" w:hAnsi="宋体"/>
          <w:color w:val="000000"/>
          <w:sz w:val="22"/>
          <w:szCs w:val="22"/>
        </w:rPr>
        <w:t>60</w:t>
      </w:r>
      <w:r>
        <w:rPr>
          <w:rFonts w:ascii="宋体" w:hAnsi="宋体" w:cs="宋体"/>
          <w:color w:val="000000"/>
          <w:sz w:val="22"/>
          <w:szCs w:val="22"/>
        </w:rPr>
        <w:t>日不缴纳水费的，供水人可以采取限制用水措施；逾期</w:t>
      </w:r>
      <w:r>
        <w:rPr>
          <w:rFonts w:eastAsia="宋体" w:cs="宋体" w:ascii="宋体" w:hAnsi="宋体"/>
          <w:color w:val="000000"/>
          <w:sz w:val="22"/>
          <w:szCs w:val="22"/>
        </w:rPr>
        <w:t>90</w:t>
      </w:r>
      <w:r>
        <w:rPr>
          <w:rFonts w:ascii="宋体" w:hAnsi="宋体" w:cs="宋体"/>
          <w:color w:val="000000"/>
          <w:sz w:val="22"/>
          <w:szCs w:val="22"/>
        </w:rPr>
        <w:t>日不缴纳水费的，供水人可以</w:t>
      </w:r>
      <w:r>
        <w:rPr>
          <w:rFonts w:ascii="宋体" w:hAnsi="宋体" w:cs="宋体"/>
          <w:color w:val="000000"/>
          <w:sz w:val="22"/>
          <w:szCs w:val="22"/>
          <w:lang w:eastAsia="zh-CN"/>
        </w:rPr>
        <w:t>暂</w:t>
      </w:r>
      <w:r>
        <w:rPr>
          <w:rFonts w:ascii="宋体" w:hAnsi="宋体" w:cs="宋体"/>
          <w:color w:val="000000"/>
          <w:sz w:val="22"/>
          <w:szCs w:val="22"/>
        </w:rPr>
        <w:t>停供水。</w:t>
      </w:r>
      <w:r>
        <w:rPr>
          <w:rFonts w:ascii="宋体" w:hAnsi="宋体" w:cs="宋体"/>
          <w:color w:val="000000"/>
          <w:sz w:val="22"/>
          <w:szCs w:val="22"/>
          <w:lang w:eastAsia="zh-CN"/>
        </w:rPr>
        <w:t>采用限制用水措施或暂停供水的，供水人应当提前</w:t>
      </w:r>
      <w:r>
        <w:rPr>
          <w:rFonts w:eastAsia="宋体" w:cs="宋体" w:ascii="宋体" w:hAnsi="宋体"/>
          <w:color w:val="000000"/>
          <w:sz w:val="22"/>
          <w:szCs w:val="22"/>
          <w:lang w:val="en-US" w:eastAsia="zh-CN"/>
        </w:rPr>
        <w:t>7</w:t>
      </w:r>
      <w:r>
        <w:rPr>
          <w:rFonts w:ascii="宋体" w:hAnsi="宋体" w:cs="宋体"/>
          <w:color w:val="000000"/>
          <w:sz w:val="22"/>
          <w:szCs w:val="22"/>
          <w:lang w:val="en-US" w:eastAsia="zh-CN"/>
        </w:rPr>
        <w:t>日通知用水人。</w:t>
      </w:r>
      <w:r>
        <w:rPr>
          <w:rFonts w:ascii="宋体" w:hAnsi="宋体" w:cs="宋体"/>
          <w:color w:val="000000"/>
          <w:sz w:val="22"/>
          <w:szCs w:val="22"/>
        </w:rPr>
        <w:t>因限制用水措施或</w:t>
      </w:r>
      <w:r>
        <w:rPr>
          <w:rFonts w:ascii="宋体" w:hAnsi="宋体" w:cs="宋体"/>
          <w:color w:val="000000"/>
          <w:sz w:val="22"/>
          <w:szCs w:val="22"/>
          <w:lang w:eastAsia="zh-CN"/>
        </w:rPr>
        <w:t>暂</w:t>
      </w:r>
      <w:r>
        <w:rPr>
          <w:rFonts w:ascii="宋体" w:hAnsi="宋体" w:cs="宋体"/>
          <w:color w:val="000000"/>
          <w:sz w:val="22"/>
          <w:szCs w:val="22"/>
        </w:rPr>
        <w:t>停供水致使用水人受到的损失，由用水人自行承担</w:t>
      </w:r>
      <w:r>
        <w:rPr>
          <w:rFonts w:ascii="宋体" w:hAnsi="宋体" w:cs="宋体"/>
          <w:color w:val="000000"/>
          <w:sz w:val="22"/>
          <w:szCs w:val="22"/>
          <w:lang w:eastAsia="zh-CN"/>
        </w:rPr>
        <w:t>。</w:t>
      </w:r>
      <w:r>
        <w:rPr>
          <w:rFonts w:ascii="宋体" w:hAnsi="宋体" w:cs="宋体"/>
          <w:color w:val="000000"/>
          <w:sz w:val="22"/>
          <w:szCs w:val="22"/>
        </w:rPr>
        <w:t>用水人缴齐所欠水费和逾期缴费违约金后，供水人应在</w:t>
      </w:r>
      <w:r>
        <w:rPr>
          <w:rFonts w:eastAsia="宋体" w:cs="宋体" w:ascii="宋体" w:hAnsi="宋体"/>
          <w:color w:val="000000"/>
          <w:sz w:val="22"/>
          <w:szCs w:val="22"/>
        </w:rPr>
        <w:t>24</w:t>
      </w:r>
      <w:r>
        <w:rPr>
          <w:rFonts w:ascii="宋体" w:hAnsi="宋体" w:cs="宋体"/>
          <w:color w:val="000000"/>
          <w:sz w:val="22"/>
          <w:szCs w:val="22"/>
        </w:rPr>
        <w:t>小时内予以恢复供水。</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textAlignment w:val="auto"/>
        <w:rPr>
          <w:rFonts w:ascii="宋体" w:hAnsi="宋体" w:eastAsia="宋体" w:cs="宋体"/>
          <w:color w:val="000000"/>
          <w:sz w:val="22"/>
          <w:szCs w:val="22"/>
        </w:rPr>
      </w:pPr>
      <w:r>
        <w:rPr>
          <w:rFonts w:ascii="宋体" w:hAnsi="宋体" w:cs="宋体"/>
          <w:color w:val="000000"/>
          <w:sz w:val="22"/>
          <w:szCs w:val="22"/>
        </w:rPr>
        <w:t>因</w:t>
      </w:r>
      <w:r>
        <w:rPr>
          <w:rFonts w:ascii="宋体" w:hAnsi="宋体" w:cs="宋体"/>
          <w:color w:val="000000"/>
          <w:sz w:val="22"/>
          <w:szCs w:val="22"/>
        </w:rPr>
        <w:t>水表丢失、发生故障、损坏等原因不能抄验水表时，供水人应当更换安装新水表，</w:t>
      </w:r>
      <w:r>
        <w:rPr>
          <w:rFonts w:ascii="宋体" w:hAnsi="宋体" w:cs="宋体"/>
          <w:color w:val="000000"/>
          <w:sz w:val="22"/>
          <w:szCs w:val="22"/>
          <w:lang w:eastAsia="zh-CN"/>
        </w:rPr>
        <w:t>并可以按照用水人前{</w:t>
      </w:r>
      <w:r>
        <w:rPr>
          <w:rFonts w:eastAsia="宋体" w:cs="宋体" w:ascii="宋体" w:hAnsi="宋体"/>
          <w:color w:val="000000"/>
          <w:sz w:val="22"/>
          <w:szCs w:val="22"/>
          <w:lang w:eastAsia="zh-CN"/>
        </w:rPr>
        <w:t>前</w:t>
      </w:r>
      <w:r>
        <w:rPr>
          <w:rFonts w:ascii="宋体" w:hAnsi="宋体" w:cs="宋体"/>
          <w:color w:val="000000"/>
          <w:sz w:val="22"/>
          <w:szCs w:val="22"/>
          <w:lang w:eastAsia="zh-CN"/>
        </w:rPr>
        <w:t>六个月用水量}的平均值估算</w:t>
      </w:r>
      <w:r>
        <w:rPr>
          <w:rFonts w:ascii="宋体" w:hAnsi="宋体" w:cs="宋体"/>
          <w:color w:val="000000"/>
          <w:sz w:val="22"/>
          <w:szCs w:val="22"/>
        </w:rPr>
        <w:t>水量；用水人有特殊原因的，与供水人协商处理。</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textAlignment w:val="auto"/>
        <w:rPr>
          <w:rFonts w:ascii="宋体" w:hAnsi="宋体" w:eastAsia="宋体" w:cs="宋体"/>
          <w:color w:val="000000"/>
          <w:sz w:val="22"/>
          <w:szCs w:val="22"/>
        </w:rPr>
      </w:pPr>
      <w:r>
        <w:rPr>
          <w:rFonts w:ascii="宋体" w:hAnsi="宋体" w:cs="宋体"/>
          <w:color w:val="000000"/>
          <w:sz w:val="22"/>
          <w:szCs w:val="22"/>
        </w:rPr>
        <w:t>因用水人锁门、物阻等原因不能抄验水表的，供水人可根据用水人</w:t>
      </w:r>
      <w:r>
        <w:rPr>
          <w:rFonts w:ascii="宋体" w:hAnsi="宋体" w:cs="宋体"/>
          <w:color w:val="000000"/>
          <w:sz w:val="22"/>
          <w:szCs w:val="22"/>
          <w:u w:val="none"/>
        </w:rPr>
        <w:t>前</w:t>
      </w:r>
      <w:r>
        <w:rPr>
          <w:rFonts w:eastAsia="宋体" w:cs="宋体" w:ascii="宋体" w:hAnsi="宋体"/>
          <w:color w:val="000000"/>
          <w:sz w:val="22"/>
          <w:szCs w:val="22"/>
          <w:u w:val="none"/>
          <w:lang w:val="en-US" w:eastAsia="zh-CN"/>
        </w:rPr>
        <w:t>6</w:t>
      </w:r>
      <w:r>
        <w:rPr>
          <w:rFonts w:ascii="宋体" w:hAnsi="宋体" w:cs="宋体"/>
          <w:color w:val="000000"/>
          <w:sz w:val="22"/>
          <w:szCs w:val="22"/>
          <w:u w:val="none"/>
        </w:rPr>
        <w:t>个月用水量</w:t>
      </w:r>
      <w:r>
        <w:rPr>
          <w:rFonts w:ascii="宋体" w:hAnsi="宋体" w:cs="宋体"/>
          <w:color w:val="000000"/>
          <w:sz w:val="22"/>
          <w:szCs w:val="22"/>
        </w:rPr>
        <w:t>的平均值估算本期水量并暂收水费。供水人在下次抄表后按照实际用水量将暂收水费以多退少补的办法处理。</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textAlignment w:val="auto"/>
        <w:rPr>
          <w:rFonts w:ascii="宋体" w:hAnsi="宋体" w:eastAsia="宋体" w:cs="宋体"/>
          <w:color w:val="000000"/>
          <w:sz w:val="22"/>
          <w:szCs w:val="22"/>
        </w:rPr>
      </w:pPr>
      <w:r>
        <w:rPr>
          <w:rFonts w:ascii="宋体" w:hAnsi="宋体" w:cs="宋体"/>
          <w:color w:val="000000"/>
          <w:sz w:val="22"/>
          <w:szCs w:val="22"/>
        </w:rPr>
        <w:t>用水人对注册水表计量有异议的，可以申请</w:t>
      </w:r>
      <w:r>
        <w:rPr>
          <w:rFonts w:ascii="宋体" w:hAnsi="宋体" w:cs="宋体"/>
          <w:color w:val="000000"/>
          <w:sz w:val="22"/>
          <w:szCs w:val="22"/>
          <w:lang w:val="en-US" w:eastAsia="zh-CN"/>
        </w:rPr>
        <w:t>检定</w:t>
      </w:r>
      <w:r>
        <w:rPr>
          <w:rFonts w:ascii="宋体" w:hAnsi="宋体" w:cs="宋体"/>
          <w:color w:val="000000"/>
          <w:sz w:val="22"/>
          <w:szCs w:val="22"/>
        </w:rPr>
        <w:t>，供水人应予以协助。经</w:t>
      </w:r>
      <w:r>
        <w:rPr>
          <w:rFonts w:ascii="宋体" w:hAnsi="宋体" w:cs="宋体"/>
          <w:color w:val="000000"/>
          <w:sz w:val="22"/>
          <w:szCs w:val="22"/>
          <w:u w:val="none"/>
          <w:lang w:val="en-US" w:eastAsia="zh-CN"/>
        </w:rPr>
        <w:t>法定</w:t>
      </w:r>
      <w:r>
        <w:rPr>
          <w:rFonts w:ascii="宋体" w:hAnsi="宋体" w:cs="宋体"/>
          <w:color w:val="000000"/>
          <w:sz w:val="22"/>
          <w:szCs w:val="22"/>
        </w:rPr>
        <w:t>计量检定机构</w:t>
      </w:r>
      <w:r>
        <w:rPr>
          <w:rFonts w:ascii="宋体" w:hAnsi="宋体" w:cs="宋体"/>
          <w:color w:val="000000"/>
          <w:sz w:val="22"/>
          <w:szCs w:val="22"/>
          <w:u w:val="none"/>
          <w:lang w:val="en-US" w:eastAsia="zh-CN"/>
        </w:rPr>
        <w:t>检定</w:t>
      </w:r>
      <w:r>
        <w:rPr>
          <w:rFonts w:ascii="宋体" w:hAnsi="宋体" w:cs="宋体"/>
          <w:color w:val="000000"/>
          <w:sz w:val="22"/>
          <w:szCs w:val="22"/>
        </w:rPr>
        <w:t>，</w:t>
      </w:r>
      <w:r>
        <w:rPr>
          <w:rFonts w:ascii="宋体" w:hAnsi="宋体" w:cs="宋体"/>
          <w:color w:val="000000"/>
          <w:sz w:val="22"/>
          <w:szCs w:val="22"/>
          <w:u w:val="none"/>
        </w:rPr>
        <w:t>计量误差</w:t>
      </w:r>
      <w:r>
        <w:rPr>
          <w:rFonts w:ascii="宋体" w:hAnsi="宋体" w:cs="宋体"/>
          <w:color w:val="000000"/>
          <w:sz w:val="22"/>
          <w:szCs w:val="22"/>
          <w:u w:val="none"/>
          <w:lang w:val="en-US" w:eastAsia="zh-CN"/>
        </w:rPr>
        <w:t>如</w:t>
      </w:r>
      <w:r>
        <w:rPr>
          <w:rFonts w:ascii="宋体" w:hAnsi="宋体" w:cs="宋体"/>
          <w:color w:val="000000"/>
          <w:sz w:val="22"/>
          <w:szCs w:val="22"/>
        </w:rPr>
        <w:t>超过国家规定的允许范围的，</w:t>
      </w:r>
      <w:r>
        <w:rPr>
          <w:rFonts w:ascii="宋体" w:hAnsi="宋体" w:cs="宋体"/>
          <w:color w:val="000000"/>
          <w:sz w:val="22"/>
          <w:szCs w:val="22"/>
          <w:u w:val="none"/>
          <w:lang w:val="en-US" w:eastAsia="zh-CN"/>
        </w:rPr>
        <w:t>检定</w:t>
      </w:r>
      <w:r>
        <w:rPr>
          <w:rFonts w:ascii="宋体" w:hAnsi="宋体" w:cs="宋体"/>
          <w:color w:val="000000"/>
          <w:sz w:val="22"/>
          <w:szCs w:val="22"/>
        </w:rPr>
        <w:t>费和水表及附属设施拆装、运送等费用由供水人支付；如未超过国家规定允许范围的则由用水人承担。因水表计量误差超过国家规定的允许范围而造成当期水费收取错误的，应以多退少补的办法处理。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六）用水人多类别用水应事先申请分别装表计量。因建筑结构、供用水设施等限制不能分别装表计量的，用水人应主动申报，并由供水人与用水人协商确定各类别用水比例，另行签订补充协议。用水人多类别用水未事先申请分别装表计量或未主动与供水人协商各类别用水比例的，供水人可在多类别用水确定之日起至分别装表（或签订补充协议）之日止按高水价类别收取水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（七）总分表计量差额水量由供水人向市政给水总表后全体用水人分摊收取。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color w:val="000000"/>
          <w:sz w:val="22"/>
          <w:szCs w:val="22"/>
        </w:rPr>
      </w:pPr>
      <w:r>
        <w:rPr>
          <w:rFonts w:ascii="宋体" w:hAnsi="宋体" w:cs="宋体"/>
          <w:color w:val="000000"/>
          <w:sz w:val="22"/>
          <w:szCs w:val="22"/>
        </w:rPr>
        <w:t>（八）公共用水水费由用水人或其委托的物业服务企业承担。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第四条</w:t>
      </w:r>
      <w:r>
        <w:rPr>
          <w:rFonts w:ascii="宋体" w:hAnsi="宋体" w:cs="宋体"/>
          <w:b/>
          <w:color w:val="000000"/>
          <w:sz w:val="22"/>
          <w:szCs w:val="22"/>
        </w:rPr>
        <w:t>　供水设施的维护管理责任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lang w:eastAsia="zh-CN"/>
        </w:rPr>
        <w:t>（</w:t>
      </w:r>
      <w:r>
        <w:rPr>
          <w:rFonts w:ascii="宋体" w:hAnsi="宋体" w:cs="宋体"/>
          <w:color w:val="000000"/>
          <w:sz w:val="22"/>
          <w:szCs w:val="22"/>
          <w:u w:val="none"/>
          <w:lang w:val="en-US" w:eastAsia="zh-CN"/>
        </w:rPr>
        <w:t>一</w:t>
      </w:r>
      <w:r>
        <w:rPr>
          <w:rFonts w:ascii="宋体" w:hAnsi="宋体" w:cs="宋体"/>
          <w:color w:val="000000"/>
          <w:sz w:val="22"/>
          <w:szCs w:val="22"/>
          <w:u w:val="none"/>
          <w:lang w:eastAsia="zh-CN"/>
        </w:rPr>
        <w:t>）</w:t>
      </w:r>
      <w:r>
        <w:rPr>
          <w:rFonts w:ascii="宋体" w:hAnsi="宋体" w:cs="宋体"/>
          <w:color w:val="000000"/>
          <w:sz w:val="22"/>
          <w:szCs w:val="22"/>
          <w:u w:val="none"/>
        </w:rPr>
        <w:t>供水人设计安装的市政给水总表处为供水设施产权分界点。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lang w:eastAsia="zh-CN"/>
        </w:rPr>
        <w:t>（</w:t>
      </w:r>
      <w:r>
        <w:rPr>
          <w:rFonts w:ascii="宋体" w:hAnsi="宋体" w:cs="宋体"/>
          <w:color w:val="000000"/>
          <w:sz w:val="22"/>
          <w:szCs w:val="22"/>
          <w:u w:val="none"/>
          <w:lang w:val="en-US" w:eastAsia="zh-CN"/>
        </w:rPr>
        <w:t>二</w:t>
      </w:r>
      <w:r>
        <w:rPr>
          <w:rFonts w:ascii="宋体" w:hAnsi="宋体" w:cs="宋体"/>
          <w:color w:val="000000"/>
          <w:sz w:val="22"/>
          <w:szCs w:val="22"/>
          <w:u w:val="none"/>
          <w:lang w:eastAsia="zh-CN"/>
        </w:rPr>
        <w:t>）</w:t>
      </w:r>
      <w:r>
        <w:rPr>
          <w:rFonts w:ascii="宋体" w:hAnsi="宋体" w:cs="宋体"/>
          <w:color w:val="000000"/>
          <w:sz w:val="22"/>
          <w:szCs w:val="22"/>
          <w:u w:val="none"/>
        </w:rPr>
        <w:t>产权分界点水源侧的管道和附属设施由供水人负责维护管理。产权分界点另侧的管道及设施由用水人负责维护管理或者委托他人维护管理。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rPr>
        <w:t>（三）由于住宅项目配建的户外供水设施维护管理不善造成的停水、水压降低或水质事故，使用水人受到损失的，设施维护管理人应承担赔偿责任。供水人和用水人对水压、水质另有约定的，按照双方约定的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rPr>
        <w:t>（四）除火灾等特殊原因，用水人不得擅自启用消火栓。因灭火使用消火栓后，应当及时通知供水人。</w:t>
      </w:r>
    </w:p>
    <w:p>
      <w:pPr>
        <w:pStyle w:val="Normal"/>
        <w:keepNext w:val="false"/>
        <w:keepLines w:val="false"/>
        <w:pageBreakBefore w:val="false"/>
        <w:widowControl w:val="false"/>
        <w:kinsoku w:val="true"/>
        <w:overflowPunct w:val="true"/>
        <w:autoSpaceDE w:val="true"/>
        <w:bidi w:val="0"/>
        <w:snapToGrid w:val="true"/>
        <w:spacing w:lineRule="exact" w:line="420" w:before="90" w:after="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第五条</w:t>
      </w:r>
      <w:r>
        <w:rPr>
          <w:rFonts w:ascii="宋体" w:hAnsi="宋体" w:cs="宋体"/>
          <w:b/>
          <w:color w:val="000000"/>
          <w:sz w:val="22"/>
          <w:szCs w:val="22"/>
        </w:rPr>
        <w:t xml:space="preserve">　供水人、用水人权利义务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（一）供水人应按照国家标准、规范做好抄验和更换水表等工作，用水人应予以配合。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（二）供水人设立专门服务电话：</w:t>
      </w:r>
      <w:r>
        <w:rPr>
          <w:rFonts w:ascii="宋体" w:hAnsi="宋体" w:cs="宋体"/>
          <w:color w:val="000000"/>
          <w:sz w:val="22"/>
          <w:szCs w:val="22"/>
          <w:u w:val="single"/>
        </w:rPr>
        <w:t>{服务电话}受理</w:t>
      </w:r>
      <w:r>
        <w:rPr>
          <w:rFonts w:ascii="宋体" w:hAnsi="宋体" w:cs="宋体"/>
          <w:color w:val="000000"/>
          <w:sz w:val="22"/>
          <w:szCs w:val="22"/>
        </w:rPr>
        <w:t>用水人关于涉水问题的咨询、建议、表扬和投诉。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（三）除突发爆漏抢修、政府行为外，因工程施工或供水设施检修等原因需临时停水或降低供水水压的，供水人提前</w:t>
      </w:r>
      <w:r>
        <w:rPr>
          <w:rFonts w:eastAsia="宋体" w:cs="宋体" w:ascii="宋体" w:hAnsi="宋体"/>
          <w:color w:val="000000"/>
          <w:sz w:val="22"/>
          <w:szCs w:val="22"/>
        </w:rPr>
        <w:t>24</w:t>
      </w:r>
      <w:r>
        <w:rPr>
          <w:rFonts w:ascii="宋体" w:hAnsi="宋体" w:cs="宋体"/>
          <w:color w:val="000000"/>
          <w:sz w:val="22"/>
          <w:szCs w:val="22"/>
        </w:rPr>
        <w:t>小时通过公共媒体、区域公告或供水人门户网站等平台发布相关信息。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color w:val="000000"/>
          <w:sz w:val="22"/>
          <w:szCs w:val="22"/>
        </w:rPr>
      </w:pPr>
      <w:r>
        <w:rPr>
          <w:rFonts w:ascii="宋体" w:hAnsi="宋体" w:cs="宋体"/>
          <w:bCs/>
          <w:color w:val="000000"/>
          <w:sz w:val="22"/>
          <w:szCs w:val="22"/>
        </w:rPr>
        <w:t>（四</w:t>
      </w:r>
      <w:r>
        <w:rPr>
          <w:rFonts w:ascii="宋体" w:hAnsi="宋体" w:cs="宋体"/>
          <w:color w:val="000000"/>
          <w:sz w:val="22"/>
          <w:szCs w:val="22"/>
        </w:rPr>
        <w:t>）用水人有权对供水人收缴的水费、设施维修收费申请复核。</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bCs w:val="false"/>
          <w:color w:val="000000"/>
          <w:sz w:val="22"/>
          <w:szCs w:val="22"/>
        </w:rPr>
      </w:pPr>
      <w:r>
        <w:rPr>
          <w:rFonts w:ascii="宋体" w:hAnsi="宋体" w:cs="宋体"/>
          <w:color w:val="000000"/>
          <w:sz w:val="22"/>
          <w:szCs w:val="22"/>
        </w:rPr>
        <w:t>（五）用水人有保护水表的义务，不得擅自迁移、改动和操作供水人的注册水表或者干扰注册水表正常计量取水。</w:t>
      </w:r>
      <w:r>
        <w:rPr>
          <w:rFonts w:ascii="宋体" w:hAnsi="宋体" w:cs="宋体"/>
          <w:bCs w:val="false"/>
          <w:color w:val="000000"/>
          <w:sz w:val="22"/>
          <w:szCs w:val="22"/>
        </w:rPr>
        <w:t>水表安装在</w:t>
      </w:r>
      <w:r>
        <w:rPr>
          <w:rFonts w:ascii="宋体" w:hAnsi="宋体" w:cs="宋体"/>
          <w:color w:val="000000"/>
          <w:sz w:val="22"/>
          <w:szCs w:val="22"/>
        </w:rPr>
        <w:t>用水人住所范围</w:t>
      </w:r>
      <w:r>
        <w:rPr>
          <w:rFonts w:ascii="宋体" w:hAnsi="宋体" w:cs="宋体"/>
          <w:bCs w:val="false"/>
          <w:color w:val="000000"/>
          <w:sz w:val="22"/>
          <w:szCs w:val="22"/>
        </w:rPr>
        <w:t>内的，水表</w:t>
      </w:r>
      <w:r>
        <w:rPr>
          <w:rFonts w:ascii="宋体" w:hAnsi="宋体" w:cs="宋体"/>
          <w:color w:val="000000"/>
          <w:sz w:val="22"/>
          <w:szCs w:val="22"/>
        </w:rPr>
        <w:t>发生损毁、停行、逆行、滞行时，</w:t>
      </w:r>
      <w:r>
        <w:rPr>
          <w:rFonts w:ascii="宋体" w:hAnsi="宋体" w:cs="宋体"/>
          <w:color w:val="000000"/>
          <w:sz w:val="22"/>
          <w:szCs w:val="22"/>
          <w:u w:val="none"/>
        </w:rPr>
        <w:t>用水人应当及时告知供水人，供水人应</w:t>
      </w:r>
      <w:r>
        <w:rPr>
          <w:rFonts w:eastAsia="宋体" w:cs="宋体" w:ascii="宋体" w:hAnsi="宋体"/>
          <w:color w:val="000000"/>
          <w:sz w:val="22"/>
          <w:szCs w:val="22"/>
          <w:u w:val="none"/>
        </w:rPr>
        <w:t>48</w:t>
      </w:r>
      <w:r>
        <w:rPr>
          <w:rFonts w:ascii="宋体" w:hAnsi="宋体" w:cs="宋体"/>
          <w:color w:val="000000"/>
          <w:sz w:val="22"/>
          <w:szCs w:val="22"/>
          <w:u w:val="none"/>
        </w:rPr>
        <w:t>小时内予以维修或者更换</w:t>
      </w:r>
      <w:r>
        <w:rPr>
          <w:rFonts w:ascii="宋体" w:hAnsi="宋体" w:cs="宋体"/>
          <w:bCs w:val="false"/>
          <w:color w:val="000000"/>
          <w:sz w:val="22"/>
          <w:szCs w:val="22"/>
        </w:rPr>
        <w:t>。用水人损坏或者丢失水表的，应当予以赔偿。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color w:val="000000"/>
          <w:sz w:val="22"/>
          <w:szCs w:val="22"/>
        </w:rPr>
        <w:t>（六）用水人申请变更产权人、承租人、结算户名、用水类别、银行代</w:t>
      </w:r>
      <w:r>
        <w:rPr>
          <w:rFonts w:ascii="宋体" w:hAnsi="宋体" w:cs="宋体"/>
          <w:sz w:val="22"/>
          <w:szCs w:val="22"/>
        </w:rPr>
        <w:t>划账户、用水人口数量，以及暂停、终止或恢复用水的，须到供水人经营服务场所按供水人要求提供相关资料及办理有关手续，供水人应及时办理。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（七）因欠费、违章用水被暂停供水的，如用水人要求恢复用水，应缴清所有欠费和缴纳供水设施复装材料费、管道冲洗耗水费及服务费。超过一年的，用水人需按新装表业务要求办理申请用水手续。</w:t>
      </w:r>
    </w:p>
    <w:p>
      <w:pPr>
        <w:pStyle w:val="Normal"/>
        <w:keepNext w:val="false"/>
        <w:keepLines w:val="false"/>
        <w:pageBreakBefore w:val="false"/>
        <w:widowControl w:val="false"/>
        <w:kinsoku w:val="true"/>
        <w:overflowPunct w:val="true"/>
        <w:autoSpaceDE w:val="true"/>
        <w:bidi w:val="0"/>
        <w:snapToGrid w:val="true"/>
        <w:spacing w:lineRule="exact" w:line="420" w:before="90" w:after="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第六条</w:t>
      </w:r>
      <w:r>
        <w:rPr>
          <w:rFonts w:ascii="宋体" w:hAnsi="宋体" w:cs="宋体"/>
          <w:b/>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（一</w:t>
      </w:r>
      <w:r>
        <w:rPr>
          <w:rFonts w:ascii="宋体" w:hAnsi="宋体" w:cs="宋体"/>
          <w:b/>
          <w:sz w:val="22"/>
          <w:szCs w:val="22"/>
        </w:rPr>
        <w:t>）供水人的违约责任</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宋体" w:hAnsi="宋体" w:cs="宋体"/>
          <w:sz w:val="22"/>
          <w:szCs w:val="22"/>
        </w:rPr>
        <w:t>由于供水人责任造成停水以及水质、水压达不到</w:t>
      </w:r>
      <w:r>
        <w:rPr>
          <w:rFonts w:ascii="宋体" w:hAnsi="宋体" w:cs="宋体"/>
          <w:sz w:val="22"/>
          <w:szCs w:val="22"/>
          <w:u w:val="none"/>
        </w:rPr>
        <w:t>合同约定标准</w:t>
      </w:r>
      <w:r>
        <w:rPr>
          <w:rFonts w:ascii="宋体" w:hAnsi="宋体" w:cs="宋体"/>
          <w:sz w:val="22"/>
          <w:szCs w:val="22"/>
        </w:rPr>
        <w:t>而给用水人造成损失的，供水人应当依法承担相应赔偿责任。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供水人违反合同约定，致使用水人遭受损失的，除赔偿用水人损失外，还应当支付违约期间用水量（按</w:t>
      </w:r>
      <w:r>
        <w:rPr>
          <w:rFonts w:ascii="宋体" w:hAnsi="宋体" w:cs="宋体"/>
          <w:sz w:val="22"/>
          <w:szCs w:val="22"/>
          <w:lang w:eastAsia="zh-CN"/>
        </w:rPr>
        <w:t>前</w:t>
      </w:r>
      <w:r>
        <w:rPr>
          <w:rFonts w:eastAsia="宋体" w:cs="宋体" w:ascii="宋体" w:hAnsi="宋体"/>
          <w:sz w:val="22"/>
          <w:szCs w:val="22"/>
          <w:lang w:val="en-US" w:eastAsia="zh-CN"/>
        </w:rPr>
        <w:t>6</w:t>
      </w:r>
      <w:r>
        <w:rPr>
          <w:rFonts w:ascii="宋体" w:hAnsi="宋体" w:cs="宋体"/>
          <w:sz w:val="22"/>
          <w:szCs w:val="22"/>
          <w:lang w:val="en-US" w:eastAsia="zh-CN"/>
        </w:rPr>
        <w:t>个月</w:t>
      </w:r>
      <w:r>
        <w:rPr>
          <w:rFonts w:ascii="宋体" w:hAnsi="宋体" w:cs="宋体"/>
          <w:sz w:val="22"/>
          <w:szCs w:val="22"/>
        </w:rPr>
        <w:t>用水量的平均值计算）水费</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除突发爆漏抢修、政府行为外，因工程施工或供水设施检修等原因需临时停水或降低供水水压的，供水人未提前</w:t>
      </w:r>
      <w:r>
        <w:rPr>
          <w:rFonts w:eastAsia="宋体" w:cs="宋体" w:ascii="宋体" w:hAnsi="宋体"/>
          <w:sz w:val="22"/>
          <w:szCs w:val="22"/>
        </w:rPr>
        <w:t>24</w:t>
      </w:r>
      <w:r>
        <w:rPr>
          <w:rFonts w:ascii="宋体" w:hAnsi="宋体" w:cs="宋体"/>
          <w:sz w:val="22"/>
          <w:szCs w:val="22"/>
        </w:rPr>
        <w:t>小时发布相关信息的，应当支付用水人停水期间用水量（按</w:t>
      </w:r>
      <w:r>
        <w:rPr>
          <w:rFonts w:ascii="宋体" w:hAnsi="宋体" w:cs="宋体"/>
          <w:sz w:val="22"/>
          <w:szCs w:val="22"/>
          <w:lang w:eastAsia="zh-CN"/>
        </w:rPr>
        <w:t>前</w:t>
      </w:r>
      <w:r>
        <w:rPr>
          <w:rFonts w:eastAsia="宋体" w:cs="宋体" w:ascii="宋体" w:hAnsi="宋体"/>
          <w:sz w:val="22"/>
          <w:szCs w:val="22"/>
          <w:lang w:val="en-US" w:eastAsia="zh-CN"/>
        </w:rPr>
        <w:t>6</w:t>
      </w:r>
      <w:r>
        <w:rPr>
          <w:rFonts w:ascii="宋体" w:hAnsi="宋体" w:cs="宋体"/>
          <w:sz w:val="22"/>
          <w:szCs w:val="22"/>
          <w:lang w:val="en-US" w:eastAsia="zh-CN"/>
        </w:rPr>
        <w:t>个月</w:t>
      </w:r>
      <w:r>
        <w:rPr>
          <w:rFonts w:ascii="宋体" w:hAnsi="宋体" w:cs="宋体"/>
          <w:sz w:val="22"/>
          <w:szCs w:val="22"/>
        </w:rPr>
        <w:t>用水量的平均值计算）水费</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（二）</w:t>
      </w:r>
      <w:r>
        <w:rPr>
          <w:rFonts w:ascii="宋体" w:hAnsi="宋体" w:cs="宋体"/>
          <w:b/>
          <w:sz w:val="22"/>
          <w:szCs w:val="22"/>
        </w:rPr>
        <w:t>用水人的违约责任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用水人逾期缴纳水费的，每逾期一日应向供水人支付所欠水费</w:t>
      </w:r>
      <w:r>
        <w:rPr>
          <w:rFonts w:eastAsia="宋体" w:cs="宋体" w:ascii="宋体" w:hAnsi="宋体"/>
          <w:sz w:val="22"/>
          <w:szCs w:val="22"/>
        </w:rPr>
        <w:t>0.5</w:t>
      </w:r>
      <w:r>
        <w:rPr>
          <w:rFonts w:eastAsia="宋体" w:cs="宋体" w:ascii="宋体" w:hAnsi="宋体"/>
          <w:b/>
          <w:bCs/>
          <w:sz w:val="22"/>
          <w:szCs w:val="22"/>
        </w:rPr>
        <w:t>‰</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用水人有违反合同约定擅自改变用水性质、向其他用水人转供水行为的，除向供水人补缴水费外，还应当支付正常用水量水费</w:t>
      </w:r>
      <w:r>
        <w:rPr>
          <w:rFonts w:eastAsia="宋体" w:cs="宋体" w:ascii="宋体" w:hAnsi="宋体"/>
          <w:sz w:val="22"/>
          <w:szCs w:val="22"/>
        </w:rPr>
        <w:t>10%</w:t>
      </w:r>
      <w:r>
        <w:rPr>
          <w:rFonts w:ascii="宋体" w:hAnsi="宋体" w:cs="宋体"/>
          <w:sz w:val="22"/>
          <w:szCs w:val="22"/>
        </w:rPr>
        <w:t>的违约金并承担相应赔偿责任。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因用水人未及时办理</w:t>
      </w:r>
      <w:r>
        <w:rPr>
          <w:rFonts w:ascii="宋体" w:hAnsi="宋体" w:cs="宋体"/>
          <w:bCs/>
          <w:sz w:val="22"/>
          <w:szCs w:val="22"/>
        </w:rPr>
        <w:t>变更</w:t>
      </w:r>
      <w:r>
        <w:rPr>
          <w:rFonts w:ascii="宋体" w:hAnsi="宋体" w:cs="宋体"/>
          <w:sz w:val="22"/>
          <w:szCs w:val="22"/>
        </w:rPr>
        <w:t>产权人、承租人、结算户名、用水类别、银行代划账户、用水人口数量，以及暂停、终止或恢复用水的有关手续而产生的一切后果由用水人承担。致使供水人遭受损失的，用水人应当承担相应赔偿责任。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用水人擅自迁移、改动注册水表或有其他干扰注册水表正常计量行为</w:t>
      </w:r>
      <w:r>
        <w:rPr>
          <w:rFonts w:ascii="宋体" w:hAnsi="宋体" w:cs="宋体"/>
          <w:sz w:val="22"/>
          <w:szCs w:val="22"/>
          <w:lang w:eastAsia="zh-CN"/>
        </w:rPr>
        <w:t>，</w:t>
      </w:r>
      <w:r>
        <w:rPr>
          <w:rFonts w:ascii="宋体" w:hAnsi="宋体" w:cs="宋体"/>
          <w:sz w:val="22"/>
          <w:szCs w:val="22"/>
        </w:rPr>
        <w:t>以及擅自在公共供水设施、市政设施及公共供水管网上取水致使供水人遭受损失的，用水人应当承担相应赔偿责任。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before="60" w:after="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第七条</w:t>
      </w:r>
      <w:r>
        <w:rPr>
          <w:rFonts w:ascii="宋体" w:hAnsi="宋体" w:cs="宋体"/>
          <w:b/>
          <w:sz w:val="22"/>
          <w:szCs w:val="22"/>
        </w:rPr>
        <w:t>　通知送达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由供水人根据本合同向用水人所发送的缴费通知、催缴通知等一切材料以手机短信、电子邮件、信函、直接投递或张贴等方式送达，一经发送短信至用水人手机、发送电子邮件至用水人邮箱、投递或张贴至用水地址均视为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none"/>
        </w:rPr>
      </w:pPr>
      <w:r>
        <w:rPr>
          <w:rFonts w:ascii="宋体" w:hAnsi="宋体" w:cs="宋体"/>
          <w:sz w:val="22"/>
          <w:szCs w:val="22"/>
        </w:rPr>
        <w:t>供水人遇到紧急情况或需要告知区域内、全市所有用水人有关信息时，</w:t>
      </w:r>
      <w:r>
        <w:rPr>
          <w:rFonts w:ascii="宋体" w:hAnsi="宋体" w:cs="宋体"/>
          <w:sz w:val="22"/>
          <w:szCs w:val="22"/>
          <w:u w:val="none"/>
        </w:rPr>
        <w:t>可</w:t>
      </w:r>
      <w:r>
        <w:rPr>
          <w:rFonts w:ascii="宋体" w:hAnsi="宋体" w:cs="宋体"/>
          <w:sz w:val="22"/>
          <w:szCs w:val="22"/>
          <w:u w:val="none"/>
          <w:lang w:eastAsia="zh-CN"/>
        </w:rPr>
        <w:t>同时</w:t>
      </w:r>
      <w:r>
        <w:rPr>
          <w:rFonts w:ascii="宋体" w:hAnsi="宋体" w:cs="宋体"/>
          <w:sz w:val="22"/>
          <w:szCs w:val="22"/>
          <w:u w:val="none"/>
        </w:rPr>
        <w:t>采</w:t>
      </w:r>
      <w:r>
        <w:rPr>
          <w:rFonts w:ascii="宋体" w:hAnsi="宋体" w:cs="宋体"/>
          <w:sz w:val="22"/>
          <w:szCs w:val="22"/>
          <w:u w:val="none"/>
          <w:lang w:eastAsia="zh-CN"/>
        </w:rPr>
        <w:t>用</w:t>
      </w:r>
      <w:r>
        <w:rPr>
          <w:rFonts w:ascii="宋体" w:hAnsi="宋体" w:cs="宋体"/>
          <w:sz w:val="22"/>
          <w:szCs w:val="22"/>
          <w:u w:val="none"/>
        </w:rPr>
        <w:t>公共媒体、区域公告</w:t>
      </w:r>
      <w:r>
        <w:rPr>
          <w:rFonts w:ascii="宋体" w:hAnsi="宋体" w:cs="宋体"/>
          <w:sz w:val="22"/>
          <w:szCs w:val="22"/>
          <w:u w:val="none"/>
          <w:lang w:eastAsia="zh-CN"/>
        </w:rPr>
        <w:t>、</w:t>
      </w:r>
      <w:r>
        <w:rPr>
          <w:rFonts w:ascii="宋体" w:hAnsi="宋体" w:cs="宋体"/>
          <w:sz w:val="22"/>
          <w:szCs w:val="22"/>
          <w:u w:val="none"/>
        </w:rPr>
        <w:t>供水人门户网站</w:t>
      </w:r>
      <w:r>
        <w:rPr>
          <w:rFonts w:ascii="宋体" w:hAnsi="宋体" w:cs="宋体"/>
          <w:sz w:val="22"/>
          <w:szCs w:val="22"/>
          <w:u w:val="none"/>
          <w:lang w:eastAsia="zh-CN"/>
        </w:rPr>
        <w:t>和企业微信公众号</w:t>
      </w:r>
      <w:r>
        <w:rPr>
          <w:rFonts w:ascii="宋体" w:hAnsi="宋体" w:cs="宋体"/>
          <w:sz w:val="22"/>
          <w:szCs w:val="22"/>
          <w:u w:val="none"/>
        </w:rPr>
        <w:t>等</w:t>
      </w:r>
      <w:r>
        <w:rPr>
          <w:rFonts w:ascii="宋体" w:hAnsi="宋体" w:cs="宋体"/>
          <w:sz w:val="22"/>
          <w:szCs w:val="22"/>
          <w:u w:val="none"/>
          <w:lang w:eastAsia="zh-CN"/>
        </w:rPr>
        <w:t>方式</w:t>
      </w:r>
      <w:r>
        <w:rPr>
          <w:rFonts w:ascii="宋体" w:hAnsi="宋体" w:cs="宋体"/>
          <w:sz w:val="22"/>
          <w:szCs w:val="22"/>
          <w:u w:val="none"/>
        </w:rPr>
        <w:t>通知。</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 xml:space="preserve">第八条 </w:t>
      </w:r>
      <w:r>
        <w:rPr>
          <w:rFonts w:ascii="宋体" w:hAnsi="宋体" w:cs="宋体"/>
          <w:b/>
          <w:sz w:val="22"/>
          <w:szCs w:val="22"/>
        </w:rPr>
        <w:t>{争议的解决方式}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本合同在履行过程中发生争议，由双方协商解决，也可以向有关部门申请调解。协商或调解不成的，按以下第</w:t>
      </w:r>
      <w:r>
        <w:rPr>
          <w:rFonts w:ascii="宋体" w:hAnsi="宋体" w:cs="宋体"/>
          <w:sz w:val="22"/>
          <w:szCs w:val="22"/>
          <w:u w:val="single"/>
        </w:rPr>
        <w:t xml:space="preserve">  </w:t>
      </w:r>
      <w:r>
        <w:rPr>
          <w:rFonts w:ascii="宋体" w:hAnsi="宋体" w:cs="宋体"/>
          <w:sz w:val="22"/>
          <w:szCs w:val="22"/>
        </w:rPr>
        <w:t>{争议解决方式}  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w:t>
      </w:r>
      <w:r>
        <w:rPr>
          <w:rFonts w:ascii="宋体" w:hAnsi="宋体" w:cs="宋体"/>
          <w:sz w:val="22"/>
          <w:szCs w:val="22"/>
          <w:lang w:val="en-US" w:eastAsia="zh-CN"/>
        </w:rPr>
        <w:t>中国</w:t>
      </w:r>
      <w:r>
        <w:rPr>
          <w:rFonts w:ascii="宋体" w:hAnsi="宋体" w:cs="宋体"/>
          <w:sz w:val="22"/>
          <w:szCs w:val="22"/>
          <w:u w:val="none"/>
        </w:rPr>
        <w:t>广州</w:t>
      </w:r>
      <w:r>
        <w:rPr>
          <w:rFonts w:ascii="宋体" w:hAnsi="宋体" w:cs="宋体"/>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b/>
          <w:sz w:val="22"/>
          <w:szCs w:val="22"/>
        </w:rPr>
      </w:pPr>
      <w:r>
        <w:rPr>
          <w:rFonts w:ascii="方正黑体_GBK" w:hAnsi="方正黑体_GBK" w:cs="方正黑体_GBK" w:eastAsia="方正黑体_GBK"/>
          <w:b/>
          <w:sz w:val="22"/>
          <w:szCs w:val="22"/>
        </w:rPr>
        <w:t>第九条</w:t>
      </w:r>
      <w:r>
        <w:rPr>
          <w:rFonts w:ascii="宋体" w:hAnsi="宋体" w:cs="宋体"/>
          <w:b/>
          <w:sz w:val="22"/>
          <w:szCs w:val="22"/>
        </w:rPr>
        <w:t xml:space="preserve"> </w:t>
      </w:r>
      <w:r>
        <w:rPr>
          <w:rFonts w:ascii="宋体" w:hAnsi="宋体" w:cs="宋体"/>
          <w:b/>
          <w:spacing w:val="12"/>
          <w:sz w:val="22"/>
          <w:szCs w:val="22"/>
        </w:rPr>
        <w:t>{合同有效期限}、{合同文本}</w:t>
      </w:r>
    </w:p>
    <w:p>
      <w:pPr>
        <w:pStyle w:val="Normal"/>
        <w:keepNext w:val="false"/>
        <w:keepLines w:val="false"/>
        <w:pageBreakBefore w:val="false"/>
        <w:widowControl w:val="false"/>
        <w:kinsoku w:val="true"/>
        <w:overflowPunct w:val="true"/>
        <w:autoSpaceDE w:val="true"/>
        <w:bidi w:val="0"/>
        <w:snapToGrid w:val="true"/>
        <w:spacing w:lineRule="exact" w:line="420"/>
        <w:ind w:firstLine="488" w:end="0"/>
        <w:textAlignment w:val="auto"/>
        <w:rPr>
          <w:rFonts w:ascii="宋体" w:hAnsi="宋体" w:eastAsia="宋体" w:cs="宋体"/>
          <w:spacing w:val="12"/>
          <w:sz w:val="22"/>
          <w:szCs w:val="22"/>
        </w:rPr>
      </w:pPr>
      <w:r>
        <w:rPr>
          <w:rFonts w:ascii="宋体" w:hAnsi="宋体" w:cs="宋体"/>
          <w:spacing w:val="12"/>
          <w:sz w:val="22"/>
          <w:szCs w:val="22"/>
        </w:rPr>
        <w:t>本合同自双方{签字或盖章}之日起生</w:t>
      </w:r>
      <w:r>
        <w:rPr>
          <w:rFonts w:ascii="宋体" w:hAnsi="宋体" w:cs="宋体"/>
          <w:kern w:val="0"/>
          <w:sz w:val="22"/>
          <w:szCs w:val="22"/>
        </w:rPr>
        <w:t>效，有效期一年，合同期满若双方均无异议，则自动续期，续期方式：每次合同期满自动顺延一年有效</w:t>
      </w:r>
      <w:r>
        <w:rPr>
          <w:rFonts w:ascii="宋体" w:hAnsi="宋体" w:cs="宋体"/>
          <w:spacing w:val="12"/>
          <w:sz w:val="22"/>
          <w:szCs w:val="22"/>
          <w:u w:val="none"/>
        </w:rPr>
        <w:t>期。本合同一式{两份}，双方</w:t>
      </w:r>
      <w:r>
        <w:rPr>
          <w:rFonts w:ascii="宋体" w:hAnsi="宋体" w:cs="宋体"/>
          <w:spacing w:val="12"/>
          <w:sz w:val="22"/>
          <w:szCs w:val="22"/>
        </w:rPr>
        <w:t>各执{一份}，具同等法律效力。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90" w:end="0"/>
        <w:textAlignment w:val="auto"/>
        <w:rPr>
          <w:rFonts w:ascii="宋体" w:hAnsi="宋体" w:eastAsia="宋体" w:cs="宋体"/>
          <w:b/>
          <w:spacing w:val="12"/>
          <w:sz w:val="22"/>
          <w:szCs w:val="22"/>
        </w:rPr>
      </w:pPr>
      <w:r>
        <w:rPr>
          <w:rFonts w:ascii="方正黑体_GBK" w:hAnsi="方正黑体_GBK" w:cs="方正黑体_GBK" w:eastAsia="方正黑体_GBK"/>
          <w:b/>
          <w:spacing w:val="12"/>
          <w:sz w:val="22"/>
          <w:szCs w:val="22"/>
        </w:rPr>
        <w:t>第十条</w:t>
      </w:r>
      <w:r>
        <w:rPr>
          <w:rFonts w:ascii="宋体" w:hAnsi="宋体" w:cs="宋体"/>
          <w:b/>
          <w:spacing w:val="12"/>
          <w:sz w:val="22"/>
          <w:szCs w:val="22"/>
        </w:rPr>
        <w:t xml:space="preserve"> {其他约定}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pacing w:val="12"/>
          <w:sz w:val="22"/>
          <w:szCs w:val="22"/>
          <w:u w:val="single"/>
        </w:rPr>
      </w:pPr>
      <w:r>
        <w:rPr>
          <w:rFonts w:ascii="宋体" w:hAnsi="宋体" w:cs="宋体"/>
          <w:spacing w:val="1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pacing w:val="12"/>
          <w:sz w:val="22"/>
          <w:szCs w:val="22"/>
          <w:u w:val="single"/>
        </w:rPr>
        <w:t xml:space="preserve">                 </w:t>
      </w:r>
      <w:r>
        <w:rPr>
          <w:rFonts w:ascii="宋体" w:hAnsi="宋体" w:cs="宋体"/>
          <w:spacing w:val="12"/>
          <w:sz w:val="22"/>
          <w:szCs w:val="22"/>
          <w:u w:val="single"/>
          <w:lang w:val="en-US" w:eastAsia="zh-CN"/>
        </w:rPr>
        <w:t xml:space="preserve">                                       </w:t>
      </w:r>
      <w:r>
        <w:rPr>
          <w:rFonts w:ascii="宋体" w:hAnsi="宋体" w:cs="宋体"/>
          <w:spacing w:val="1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供水人（盖章</w:t>
      </w:r>
      <w:r>
        <w:rPr>
          <w:rFonts w:eastAsia="宋体" w:cs="宋体" w:ascii="宋体" w:hAnsi="宋体"/>
          <w:sz w:val="22"/>
          <w:szCs w:val="22"/>
        </w:rPr>
        <w:t>)</w:t>
      </w:r>
      <w:r>
        <w:rPr>
          <w:rFonts w:ascii="宋体" w:hAnsi="宋体" w:cs="宋体"/>
          <w:sz w:val="22"/>
          <w:szCs w:val="22"/>
        </w:rPr>
        <w:t>：{供水人签章}               用水人（签</w:t>
      </w:r>
      <w:r>
        <w:rPr>
          <w:rFonts w:ascii="宋体" w:hAnsi="宋体" w:cs="宋体"/>
          <w:sz w:val="22"/>
          <w:szCs w:val="22"/>
          <w:lang w:val="en-US" w:eastAsia="zh-CN"/>
        </w:rPr>
        <w:t>字或盖章)</w:t>
      </w:r>
      <w:r>
        <w:rPr>
          <w:rFonts w:eastAsia="宋体" w:cs="宋体" w:ascii="宋体" w:hAnsi="宋体"/>
          <w:sz w:val="22"/>
          <w:szCs w:val="22"/>
        </w:rPr>
        <w:t>：</w:t>
      </w:r>
      <w:r>
        <w:rPr>
          <w:rFonts w:ascii="宋体" w:hAnsi="宋体" w:cs="宋体"/>
          <w:sz w:val="22"/>
          <w:szCs w:val="22"/>
        </w:rPr>
        <w:t>{用水人签章}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法</w:t>
      </w:r>
      <w:r>
        <w:rPr>
          <w:rFonts w:ascii="宋体" w:hAnsi="宋体" w:cs="宋体"/>
          <w:sz w:val="22"/>
          <w:szCs w:val="22"/>
        </w:rPr>
        <w:t xml:space="preserve">定代表人（签字）：{法定代表人1}                   </w:t>
      </w:r>
      <w:r>
        <w:rPr>
          <w:rFonts w:ascii="宋体" w:hAnsi="宋体" w:cs="宋体"/>
          <w:sz w:val="22"/>
          <w:szCs w:val="22"/>
          <w:lang w:val="en-US" w:eastAsia="zh-CN"/>
        </w:rPr>
        <w:t xml:space="preserve">    </w:t>
      </w:r>
      <w:r>
        <w:rPr>
          <w:rFonts w:ascii="宋体" w:hAnsi="宋体" w:cs="宋体"/>
          <w:sz w:val="22"/>
          <w:szCs w:val="22"/>
        </w:rPr>
        <w:t xml:space="preserve">   法定代表人（签字）：{法定代表人2}</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委</w:t>
      </w:r>
      <w:r>
        <w:rPr>
          <w:rFonts w:ascii="宋体" w:hAnsi="宋体" w:cs="宋体"/>
          <w:sz w:val="22"/>
          <w:szCs w:val="22"/>
        </w:rPr>
        <w:t>托代理人（签字）：{委托代理人签字1}                          委托代理人（签字）：{委托代理人签字2}</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联</w:t>
      </w:r>
      <w:r>
        <w:rPr>
          <w:rFonts w:ascii="宋体" w:hAnsi="宋体" w:cs="宋体"/>
          <w:sz w:val="22"/>
          <w:szCs w:val="22"/>
        </w:rPr>
        <w:t>系人(</w:t>
      </w:r>
      <w:r>
        <w:rPr>
          <w:rFonts w:eastAsia="宋体" w:cs="宋体" w:ascii="宋体" w:hAnsi="宋体"/>
          <w:sz w:val="22"/>
          <w:szCs w:val="22"/>
        </w:rPr>
        <w:t>签</w:t>
      </w:r>
      <w:r>
        <w:rPr>
          <w:rFonts w:ascii="宋体" w:hAnsi="宋体" w:cs="宋体"/>
          <w:sz w:val="22"/>
          <w:szCs w:val="22"/>
        </w:rPr>
        <w:t>字)</w:t>
      </w:r>
      <w:r>
        <w:rPr>
          <w:rFonts w:eastAsia="宋体" w:cs="宋体" w:ascii="宋体" w:hAnsi="宋体"/>
          <w:sz w:val="22"/>
          <w:szCs w:val="22"/>
        </w:rPr>
        <w:t>：</w:t>
      </w:r>
      <w:r>
        <w:rPr>
          <w:rFonts w:ascii="宋体" w:hAnsi="宋体" w:cs="宋体"/>
          <w:sz w:val="22"/>
          <w:szCs w:val="22"/>
        </w:rPr>
        <w:t xml:space="preserve">{联系人签字}                          </w:t>
      </w:r>
      <w:r>
        <w:rPr>
          <w:rFonts w:ascii="宋体" w:hAnsi="宋体" w:cs="宋体"/>
          <w:sz w:val="22"/>
          <w:szCs w:val="22"/>
          <w:lang w:val="en-US" w:eastAsia="zh-CN"/>
        </w:rPr>
        <w:t xml:space="preserve">     </w:t>
      </w:r>
      <w:r>
        <w:rPr>
          <w:rFonts w:ascii="宋体" w:hAnsi="宋体" w:cs="宋体"/>
          <w:sz w:val="22"/>
          <w:szCs w:val="22"/>
        </w:rPr>
        <w:t xml:space="preserve"> 住所地址：{住所地址}</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宋体" w:hAnsi="宋体" w:eastAsia="宋体" w:cs="宋体"/>
          <w:sz w:val="22"/>
          <w:szCs w:val="22"/>
        </w:rPr>
      </w:pPr>
      <w:r>
        <w:rPr>
          <w:rFonts w:ascii="宋体" w:hAnsi="宋体" w:cs="宋体"/>
          <w:sz w:val="22"/>
          <w:szCs w:val="22"/>
        </w:rPr>
        <w:t>{日期}                                {日期}</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第</w:t>
      </w:r>
      <w:r>
        <w:rPr>
          <w:rFonts w:ascii="宋体" w:hAnsi="宋体" w:cs="宋体"/>
          <w:sz w:val="22"/>
          <w:szCs w:val="22"/>
        </w:rPr>
        <w:t>一联 （白色）{供水人留存}                        第二联 （蓝色）{用水人留存}</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sz w:val="22"/>
          <w:szCs w:val="22"/>
        </w:rPr>
      </w:pPr>
      <w:r>
        <w:rPr>
          <w:rFonts w:ascii="宋体" w:hAnsi="宋体" w:cs="宋体"/>
          <w:sz w:val="22"/>
          <w:szCs w:val="22"/>
        </w:rPr>
        <w:t>广州市水务局  {制定单位1}  {制定单位2}  制定</w:t>
      </w:r>
    </w:p>
    <w:sectPr>
      <w:headerReference w:type="default" r:id="rId2"/>
      <w:footerReference w:type="default" r:id="rId3"/>
      <w:type w:val="nextPage"/>
      <w:pgSz w:w="11849" w:h="16781"/>
      <w:pgMar w:left="1800" w:right="1800" w:gutter="0" w:header="851" w:top="1440" w:footer="992" w:bottom="1440"/>
      <w:pgNumType w:fmt="decimal"/>
      <w:formProt w:val="false"/>
      <w:textDirection w:val="lrTb"/>
      <w:docGrid w:type="lines" w:linePitch="3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仿宋_GB2312">
    <w:charset w:val="86"/>
    <w:family w:val="modern"/>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6">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03.9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taiwaneseCountingThousand"/>
      <w:suff w:val="nothing"/>
      <w:lvlText w:val="（%1）"/>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abstractNum w:abstractNumId="3">
    <w:lvl w:ilvl="0">
      <w:start w:val="3"/>
      <w:numFmt w:val="taiwaneseCountingThousand"/>
      <w:suff w:val="nothing"/>
      <w:lvlText w:val="（%1）"/>
      <w:lvlJc w:val="start"/>
      <w:pPr>
        <w:tabs>
          <w:tab w:val="num" w:pos="0"/>
        </w:tabs>
        <w:ind w:start="0" w:hanging="0"/>
      </w:pPr>
    </w:lvl>
  </w:abstractNum>
  <w:abstractNum w:abstractNumId="4">
    <w:lvl w:ilvl="0">
      <w:start w:val="1"/>
      <w:numFmt w:val="taiwaneseCountingThousand"/>
      <w:suff w:val="nothing"/>
      <w:lvlText w:val="（%1）"/>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FollowedHyperlink">
    <w:name w:val="FollowedHyperlink"/>
    <w:basedOn w:val="Style14"/>
    <w:rPr>
      <w:color w:val="000000"/>
      <w:sz w:val="18"/>
      <w:szCs w:val="18"/>
      <w:u w:val="none"/>
    </w:rPr>
  </w:style>
  <w:style w:type="character" w:styleId="Hyperlink">
    <w:name w:val="Hyperlink"/>
    <w:basedOn w:val="Style14"/>
    <w:rPr>
      <w:color w:val="000000"/>
      <w:sz w:val="18"/>
      <w:szCs w:val="18"/>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 w:hAnsi="宋体" w:cs="Courier New"/>
      <w:szCs w:val="21"/>
    </w:rPr>
  </w:style>
  <w:style w:type="paragraph" w:styleId="2">
    <w:name w:val="正文文本缩进 2"/>
    <w:basedOn w:val="Normal"/>
    <w:qFormat/>
    <w:pPr>
      <w:ind w:firstLine="660" w:start="0" w:end="0"/>
    </w:pPr>
    <w:rPr>
      <w:rFonts w:ascii="宋体" w:hAnsi="宋体" w:eastAsia="宋体" w:cs="宋体"/>
      <w:szCs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2"/>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Style17">
    <w:name w:val="普通(网站)"/>
    <w:basedOn w:val="Normal"/>
    <w:qFormat/>
    <w:pPr/>
    <w:rPr>
      <w:sz w:val="24"/>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2019-09-28T14:31:00Z</dcterms:created>
  <dc:creator>陈丽虹</dc:creator>
  <dc:description/>
  <dc:language>zh-CN</dc:language>
  <cp:lastModifiedBy>☁️</cp:lastModifiedBy>
  <cp:lastPrinted>2019-11-04T15:15:00Z</cp:lastPrinted>
  <dcterms:modified xsi:type="dcterms:W3CDTF">2022-02-08T16:07:34Z</dcterms:modified>
  <cp:revision>2</cp:revision>
  <dc:subject/>
  <dc:title>供用水合同（居民用）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