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4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cs="Times New Roman"/>
          <w:b/>
          <w:sz w:val="28"/>
          <w:szCs w:val="28"/>
        </w:rPr>
        <w:t>JF-2009-025</w:t>
      </w:r>
      <w:r>
        <w:rPr>
          <w:rFonts w:eastAsia="仿宋_GB2312;仿宋" w:ascii="仿宋_GB2312;仿宋" w:hAnsi="仿宋_GB2312;仿宋"/>
          <w:sz w:val="28"/>
          <w:szCs w:val="28"/>
        </w:rPr>
        <w:t xml:space="preserve">                                </w:t>
      </w:r>
      <w:r>
        <w:rPr>
          <w:rFonts w:ascii="宋体" w:hAnsi="宋体" w:cs="宋体"/>
          <w:b/>
          <w:sz w:val="28"/>
          <w:szCs w:val="28"/>
        </w:rPr>
        <w:t>合同编号：</w:t>
      </w:r>
      <w:r>
        <w:rPr>
          <w:rFonts w:ascii="仿宋_GB2312;仿宋" w:hAnsi="仿宋_GB2312;仿宋" w:eastAsia="仿宋_GB2312;仿宋"/>
          <w:sz w:val="28"/>
          <w:szCs w:val="28"/>
        </w:rPr>
        <w:t>{合同编号}</w:t>
      </w:r>
    </w:p>
    <w:p>
      <w:pPr>
        <w:pStyle w:val="Normal"/>
        <w:spacing w:lineRule="atLeast" w:line="24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天津市农村土地承包经营权互换合同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农村土地承包法》、《中华人民共和国物权法》、《中华人民共和国合同法》、《农村土地承包经营权流转管理办法》等法律、法规和国家有关政策的规定，甲乙双方本着平等、自愿、诚实信用的原则，经双方协商一致，就土地承包经营权互换事宜，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{互换土地基本情况及用途}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5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甲方将其承包的位于</w:t>
      </w:r>
      <w:r>
        <w:rPr>
          <w:rFonts w:eastAsia="方正书宋_GBK" w:cs="方正书宋_GBK" w:ascii="方正书宋_GBK" w:hAnsi="方正书宋_GBK"/>
          <w:sz w:val="22"/>
          <w:szCs w:val="22"/>
        </w:rPr>
        <w:t>{地点}土地共{面积}亩(详见下</w:t>
      </w:r>
      <w:r>
        <w:rPr>
          <w:rFonts w:ascii="方正书宋_GBK" w:hAnsi="方正书宋_GBK" w:cs="方正书宋_GBK" w:eastAsia="方正书宋_GBK"/>
          <w:sz w:val="22"/>
          <w:szCs w:val="22"/>
        </w:rPr>
        <w:t>表)，</w:t>
      </w:r>
      <w:r>
        <w:rPr>
          <w:rFonts w:eastAsia="方正书宋_GBK" w:cs="方正书宋_GBK" w:ascii="方正书宋_GBK" w:hAnsi="方正书宋_GBK"/>
          <w:sz w:val="22"/>
          <w:szCs w:val="22"/>
        </w:rPr>
        <w:t>互换给乙方从事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</w:rPr>
        <w:t>生</w:t>
      </w:r>
      <w:r>
        <w:rPr>
          <w:rFonts w:ascii="方正书宋_GBK" w:hAnsi="方正书宋_GBK" w:cs="方正书宋_GBK" w:eastAsia="方正书宋_GBK"/>
          <w:sz w:val="22"/>
          <w:szCs w:val="22"/>
        </w:rPr>
        <w:t>产经营内</w:t>
      </w:r>
      <w:r>
        <w:rPr>
          <w:rFonts w:eastAsia="方正书宋_GBK" w:cs="方正书宋_GBK" w:ascii="方正书宋_GBK" w:hAnsi="方正书宋_GBK"/>
          <w:sz w:val="22"/>
          <w:szCs w:val="22"/>
        </w:rPr>
        <w:t>容</w:t>
      </w:r>
      <w:r>
        <w:rPr>
          <w:rFonts w:ascii="方正书宋_GBK" w:hAnsi="方正书宋_GBK" w:cs="方正书宋_GBK" w:eastAsia="方正书宋_GBK"/>
          <w:sz w:val="22"/>
          <w:szCs w:val="22"/>
        </w:rPr>
        <w:t>}生产。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5" w:start="2" w:end="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甲方用于互换土地基本情况表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1092"/>
        <w:gridCol w:w="816"/>
        <w:gridCol w:w="804"/>
        <w:gridCol w:w="720"/>
        <w:gridCol w:w="720"/>
        <w:gridCol w:w="720"/>
        <w:gridCol w:w="720"/>
        <w:gridCol w:w="1980"/>
      </w:tblGrid>
      <w:tr>
        <w:trPr>
          <w:trHeight w:val="465" w:hRule="atLeast"/>
        </w:trPr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地块名称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地类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面积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四 至 界 限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原土地承包经营权证或承包合同编号</w:t>
            </w:r>
          </w:p>
        </w:tc>
      </w:tr>
      <w:tr>
        <w:trPr>
          <w:trHeight w:val="465" w:hRule="atLeast"/>
        </w:trPr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东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南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西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北</w:t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73" w:hRule="atLeast"/>
        </w:trPr>
        <w:tc>
          <w:tcPr>
            <w:tcW w:w="8388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合计（大写）：            亩    （小写）：    亩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5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乙方将其承包的位于</w:t>
      </w:r>
      <w:r>
        <w:rPr>
          <w:rFonts w:eastAsia="方正书宋_GBK" w:cs="方正书宋_GBK" w:ascii="方正书宋_GBK" w:hAnsi="方正书宋_GBK"/>
          <w:sz w:val="22"/>
          <w:szCs w:val="22"/>
        </w:rPr>
        <w:t>{地点}土地共{面积}亩(详见下表)，互换给甲方</w:t>
      </w:r>
      <w:r>
        <w:rPr>
          <w:rFonts w:ascii="方正书宋_GBK" w:hAnsi="方正书宋_GBK" w:cs="方正书宋_GBK" w:eastAsia="方正书宋_GBK"/>
          <w:sz w:val="22"/>
          <w:szCs w:val="22"/>
        </w:rPr>
        <w:t>从事{</w:t>
      </w:r>
      <w:r>
        <w:rPr>
          <w:rFonts w:eastAsia="方正书宋_GBK" w:cs="方正书宋_GBK" w:ascii="方正书宋_GBK" w:hAnsi="方正书宋_GBK"/>
          <w:sz w:val="22"/>
          <w:szCs w:val="22"/>
        </w:rPr>
        <w:t>生产经营内容}</w:t>
      </w:r>
      <w:r>
        <w:rPr>
          <w:rFonts w:ascii="方正书宋_GBK" w:hAnsi="方正书宋_GBK" w:cs="方正书宋_GBK" w:eastAsia="方正书宋_GBK"/>
          <w:sz w:val="22"/>
          <w:szCs w:val="22"/>
        </w:rPr>
        <w:t>生</w:t>
      </w:r>
      <w:r>
        <w:rPr>
          <w:rFonts w:eastAsia="方正书宋_GBK" w:cs="方正书宋_GBK" w:ascii="方正书宋_GBK" w:hAnsi="方正书宋_GBK"/>
          <w:sz w:val="22"/>
          <w:szCs w:val="22"/>
        </w:rPr>
        <w:t>产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5" w:start="2" w:end="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乙方用于互换土地基本情况表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1092"/>
        <w:gridCol w:w="720"/>
        <w:gridCol w:w="816"/>
        <w:gridCol w:w="804"/>
        <w:gridCol w:w="720"/>
        <w:gridCol w:w="540"/>
        <w:gridCol w:w="720"/>
        <w:gridCol w:w="2160"/>
      </w:tblGrid>
      <w:tr>
        <w:trPr>
          <w:trHeight w:val="335" w:hRule="atLeast"/>
        </w:trPr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地块名称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地类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面积</w:t>
            </w:r>
          </w:p>
        </w:tc>
        <w:tc>
          <w:tcPr>
            <w:tcW w:w="278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四 至 界 限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原土地承包经营权证或承包合同编号</w:t>
            </w:r>
          </w:p>
        </w:tc>
      </w:tr>
      <w:tr>
        <w:trPr>
          <w:trHeight w:val="465" w:hRule="atLeast"/>
        </w:trPr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东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南</w:t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西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北</w:t>
            </w:r>
          </w:p>
        </w:tc>
        <w:tc>
          <w:tcPr>
            <w:tcW w:w="216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73" w:hRule="atLeast"/>
        </w:trPr>
        <w:tc>
          <w:tcPr>
            <w:tcW w:w="8388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合计（大写）            亩    （小写）    亩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 互换期限、{交付方式}和{时间}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甲乙双方互换土地期限为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年，自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日起至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日止（最长不得超过土地承包期剩余期限）。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互换土地的交付方式为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或实地一次性全部交付。交付时间为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互换双方的权利和{权利义务内容}以及{相关义务描述}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甲乙双方互换土地后，互换双方均取得对方互换地块的土地承包经营权，丧失自己原有地块的承包经营权。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甲、乙双方土地互换后，对互换土地原享有的承包权利和承担的义务也相应互换。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土地互换后，甲乙双方应向发包人备案，并向乡（镇、街道）人民政府（办事处）土地承包管理部门申请办理农村土地承包经营权证变更登记手续。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经甲乙双方依法登记获得土地承包经营权证后，可以依法采取转包、出租、互换、转让或者其他符合法律、法规和国家政策规定的方式再流转。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甲乙双方在互换后的地块上具有使用权、收益权、自主生产经营权和产品处置权。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甲乙双方应依法保护和合理利用土地，应增加投入以保持土地肥力，不得使其荒芜，不得从事掠夺性经营，不得擅自改变土地用途，不得给土地造成永久性损害。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因互换地块存在面积、地力、作物等差异，双方可协商约定适当的经济补偿如下：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甲乙双方在合同生效后应本着诚信的原则严格履行合同义务。因变更或解除合同使一方遭受损失的，除依法可免除责任外，应由责任方负责赔偿。如一方当事人违约，应向守约方支付违约金 {违约金金额} 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如果违约金尚不足以弥补守约方经济损失时，违约方应以赔偿金据实赔偿；或由甲乙双方协商。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{特别约定}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在互换过程中发生经济补偿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{具体描述}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其他需要说明的事项：</w:t>
      </w:r>
      <w:r>
        <w:rPr>
          <w:rFonts w:eastAsia="方正书宋_GBK" w:cs="方正书宋_GBK" w:ascii="方正书宋_GBK" w:hAnsi="方正书宋_GBK"/>
          <w:sz w:val="22"/>
          <w:szCs w:val="22"/>
        </w:rPr>
        <w:t>{_______________________________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_}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纠纷解决方式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98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发生农村土地承包经营纠纷的，当事人可以自行和解，也可以请求村民委员会、乡（镇）人民政府等调解。当事人和解、调解不成或者不愿和解、调解的，选定下面第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{方式编号}  种方式解决（不选定的划除）：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{仲裁委员会</w:t>
      </w:r>
      <w:r>
        <w:rPr>
          <w:rFonts w:ascii="方正书宋_GBK" w:hAnsi="方正书宋_GBK" w:cs="方正书宋_GBK" w:eastAsia="方正书宋_GBK"/>
          <w:sz w:val="22"/>
          <w:szCs w:val="22"/>
        </w:rPr>
        <w:t>} 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 {其他约定内容}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本合同一式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份，甲、乙双方各执一份，发包人和乡镇人民政府农村土地承包经营管理部门各一份。本合同自双方签字后生效。未尽事宜，双方经协商一致后可订立补充协议，与本合同具有同等法律效力。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{甲方（签</w:t>
      </w:r>
      <w:r>
        <w:rPr>
          <w:rFonts w:eastAsia="方正书宋_GBK" w:cs="方正书宋_GBK" w:ascii="方正书宋_GBK" w:hAnsi="方正书宋_GBK"/>
          <w:sz w:val="22"/>
          <w:szCs w:val="22"/>
        </w:rPr>
        <w:t>字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\盖章）}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{乙方（签字\盖章）}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身份证号：{身份证号}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委托代理人（签字）：{委托代理人1}                 委托代理人（签字）：{委托代理人2}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身份证号：{身份证号}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联系电话：{联系电话}  </w:t>
        <w:br/>
        <w:t>联系电话：{联系电话}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{年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月   日}                        {年   月   日}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color w:val="000000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纯文本"/>
    <w:basedOn w:val="Normal"/>
    <w:qFormat/>
    <w:pPr/>
    <w:rPr>
      <w:rFonts w:ascii="宋体" w:hAnsi="宋体" w:cs="Courier New"/>
      <w:sz w:val="24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2009-05-21T13:22:00Z</dcterms:created>
  <dc:creator>YlmF</dc:creator>
  <dc:description/>
  <dc:language>zh-CN</dc:language>
  <cp:lastModifiedBy>袁弘信</cp:lastModifiedBy>
  <cp:lastPrinted>2009-11-09T10:06:00Z</cp:lastPrinted>
  <dcterms:modified xsi:type="dcterms:W3CDTF">2022-02-18T17:32:24Z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