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 w:hAnsi="仿宋_GB2312" w:eastAsia="仿宋_GB2312" w:cs="仿宋_GB2312"/>
          <w:bCs/>
          <w:spacing w:val="0"/>
          <w:kern w:val="0"/>
          <w:sz w:val="32"/>
          <w:szCs w:val="32"/>
        </w:rPr>
      </w:pPr>
      <w:r>
        <w:rPr>
          <w:rFonts w:eastAsia="仿宋_GB2312" w:cs="Times New Roman" w:ascii="Times New Roman" w:hAnsi="Times New Roman"/>
          <w:b/>
          <w:bCs w:val="false"/>
          <w:spacing w:val="0"/>
          <w:kern w:val="0"/>
          <w:sz w:val="28"/>
          <w:szCs w:val="28"/>
        </w:rPr>
        <w:t>SF</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2021</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0209</w:t>
      </w:r>
      <w:r>
        <w:rPr>
          <w:rFonts w:eastAsia="仿宋_GB2312" w:cs="仿宋_GB2312" w:ascii="仿宋_GB2312" w:hAnsi="仿宋_GB2312"/>
          <w:bCs/>
          <w:spacing w:val="0"/>
          <w:kern w:val="0"/>
          <w:sz w:val="32"/>
          <w:szCs w:val="32"/>
        </w:rPr>
        <w:t xml:space="preserve">        </w:t>
      </w:r>
      <w:r>
        <w:rPr>
          <w:rFonts w:ascii="仿宋_GB2312" w:hAnsi="仿宋_GB2312" w:cs="仿宋_GB2312" w:eastAsia="仿宋_GB2312"/>
          <w:bCs/>
          <w:spacing w:val="0"/>
          <w:kern w:val="0"/>
          <w:sz w:val="32"/>
          <w:szCs w:val="32"/>
        </w:rPr>
        <w:t xml:space="preserve">　　　</w:t>
      </w:r>
      <w:r>
        <w:rPr>
          <w:rFonts w:ascii="仿宋_GB2312" w:hAnsi="仿宋_GB2312" w:cs="仿宋_GB2312" w:eastAsia="仿宋_GB2312"/>
          <w:bCs/>
          <w:spacing w:val="0"/>
          <w:kern w:val="0"/>
          <w:sz w:val="32"/>
          <w:szCs w:val="32"/>
          <w:lang w:val="en-US" w:eastAsia="zh-CN"/>
        </w:rPr>
        <w:t xml:space="preserve">          </w:t>
      </w:r>
      <w:r>
        <w:rPr>
          <w:rFonts w:ascii="方正楷体_GBK" w:hAnsi="方正楷体_GBK" w:cs="方正楷体_GBK" w:eastAsia="方正楷体_GBK"/>
          <w:bCs/>
          <w:spacing w:val="0"/>
          <w:kern w:val="0"/>
          <w:sz w:val="28"/>
          <w:szCs w:val="28"/>
        </w:rPr>
        <w:t>合同编号：{合同编号}</w:t>
      </w:r>
    </w:p>
    <w:p>
      <w:pPr>
        <w:pStyle w:val="Normal"/>
        <w:rPr>
          <w:rFonts w:ascii="仿宋_GB2312" w:hAnsi="仿宋_GB2312" w:eastAsia="方正小标宋简体" w:cs="仿宋_GB2312"/>
          <w:bCs/>
          <w:spacing w:val="-20"/>
          <w:kern w:val="0"/>
          <w:sz w:val="48"/>
          <w:szCs w:val="48"/>
        </w:rPr>
      </w:pPr>
      <w:r>
        <w:rPr>
          <w:rFonts w:eastAsia="方正小标宋简体" w:cs="仿宋_GB2312" w:ascii="仿宋_GB2312" w:hAnsi="仿宋_GB2312"/>
          <w:bCs/>
          <w:spacing w:val="-20"/>
          <w:kern w:val="0"/>
          <w:sz w:val="48"/>
          <w:szCs w:val="48"/>
        </w:rPr>
      </w:r>
    </w:p>
    <w:p>
      <w:pPr>
        <w:pStyle w:val="Normal"/>
        <w:rPr>
          <w:rFonts w:eastAsia="方正小标宋简体"/>
          <w:bCs/>
          <w:spacing w:val="-20"/>
          <w:sz w:val="48"/>
          <w:szCs w:val="48"/>
        </w:rPr>
      </w:pPr>
      <w:r>
        <w:rPr>
          <w:rFonts w:eastAsia="方正小标宋简体"/>
          <w:bCs/>
          <w:spacing w:val="-20"/>
          <w:sz w:val="48"/>
          <w:szCs w:val="48"/>
        </w:rPr>
      </w:r>
    </w:p>
    <w:p>
      <w:pPr>
        <w:pStyle w:val="Normal"/>
        <w:rPr>
          <w:rFonts w:eastAsia="方正小标宋简体"/>
          <w:bCs/>
          <w:spacing w:val="-20"/>
          <w:sz w:val="48"/>
          <w:szCs w:val="48"/>
        </w:rPr>
      </w:pPr>
      <w:r>
        <w:rPr>
          <w:rFonts w:eastAsia="方正小标宋简体"/>
          <w:bCs/>
          <w:spacing w:val="-20"/>
          <w:sz w:val="48"/>
          <w:szCs w:val="48"/>
        </w:rPr>
      </w:r>
    </w:p>
    <w:p>
      <w:pPr>
        <w:pStyle w:val="Normal"/>
        <w:jc w:val="center"/>
        <w:rPr>
          <w:rFonts w:ascii="方正小标宋_GBK" w:hAnsi="方正小标宋_GBK" w:eastAsia="方正小标宋_GBK" w:cs="方正小标宋_GBK"/>
          <w:bCs/>
          <w:spacing w:val="-20"/>
          <w:sz w:val="40"/>
          <w:szCs w:val="40"/>
        </w:rPr>
      </w:pPr>
      <w:r>
        <w:rPr>
          <w:rFonts w:ascii="方正小标宋_GBK" w:hAnsi="方正小标宋_GBK" w:cs="方正小标宋_GBK" w:eastAsia="方正小标宋_GBK"/>
          <w:bCs/>
          <w:spacing w:val="-20"/>
          <w:sz w:val="40"/>
          <w:szCs w:val="40"/>
        </w:rPr>
        <w:t>广州市物业服务合同示范文本</w:t>
      </w:r>
    </w:p>
    <w:p>
      <w:pPr>
        <w:pStyle w:val="Normal"/>
        <w:jc w:val="center"/>
        <w:rPr>
          <w:rFonts w:ascii="方正小标宋_GBK" w:hAnsi="方正小标宋_GBK" w:eastAsia="楷体_GB2312" w:cs="方正小标宋_GBK"/>
          <w:b/>
          <w:bCs/>
          <w:spacing w:val="-20"/>
          <w:sz w:val="32"/>
          <w:szCs w:val="32"/>
        </w:rPr>
      </w:pPr>
      <w:r>
        <w:rPr>
          <w:rFonts w:eastAsia="楷体_GB2312" w:cs="方正小标宋_GBK" w:ascii="方正小标宋_GBK" w:hAnsi="方正小标宋_GBK"/>
          <w:b/>
          <w:bCs/>
          <w:spacing w:val="-20"/>
          <w:sz w:val="32"/>
          <w:szCs w:val="32"/>
        </w:rPr>
      </w:r>
    </w:p>
    <w:p>
      <w:pPr>
        <w:pStyle w:val="Normal"/>
        <w:jc w:val="center"/>
        <w:rPr>
          <w:rFonts w:eastAsia="楷体_GB2312"/>
          <w:b/>
          <w:bCs/>
          <w:spacing w:val="-20"/>
          <w:sz w:val="32"/>
          <w:szCs w:val="32"/>
        </w:rPr>
      </w:pPr>
      <w:r>
        <w:rPr>
          <w:rFonts w:eastAsia="楷体_GB2312"/>
          <w:b/>
          <w:bCs/>
          <w:spacing w:val="-20"/>
          <w:sz w:val="32"/>
          <w:szCs w:val="32"/>
        </w:rPr>
      </w:r>
    </w:p>
    <w:p>
      <w:pPr>
        <w:pStyle w:val="Normal"/>
        <w:spacing w:lineRule="exact" w:line="600"/>
        <w:rPr>
          <w:rFonts w:ascii="方正楷体_GBK" w:hAnsi="方正楷体_GBK" w:eastAsia="方正楷体_GBK" w:cs="方正楷体_GBK"/>
          <w:b/>
          <w:spacing w:val="-20"/>
          <w:sz w:val="28"/>
          <w:szCs w:val="28"/>
          <w:u w:val="single"/>
        </w:rPr>
      </w:pPr>
      <w:r>
        <w:rPr>
          <w:rFonts w:eastAsia="仿宋_GB2312"/>
          <w:b/>
          <w:spacing w:val="-20"/>
          <w:sz w:val="32"/>
          <w:szCs w:val="32"/>
        </w:rPr>
        <w:t>{业主</w:t>
      </w:r>
      <w:r>
        <w:rPr>
          <w:rFonts w:cs="Calibri" w:eastAsia="Calibri"/>
          <w:b/>
          <w:spacing w:val="-20"/>
          <w:sz w:val="32"/>
          <w:szCs w:val="32"/>
          <w:lang w:val="en-US" w:eastAsia="zh-CN"/>
        </w:rPr>
        <w:t>委员会（甲方）</w:t>
      </w:r>
      <w:r>
        <w:rPr>
          <w:rFonts w:ascii="方正楷体_GBK" w:hAnsi="方正楷体_GBK" w:cs="方正楷体_GBK" w:eastAsia="方正楷体_GBK"/>
          <w:b/>
          <w:spacing w:val="-20"/>
          <w:sz w:val="28"/>
          <w:szCs w:val="28"/>
        </w:rPr>
        <w:t>}：</w:t>
      </w:r>
      <w:r>
        <w:rPr>
          <w:rFonts w:ascii="方正楷体_GBK" w:hAnsi="方正楷体_GBK" w:cs="方正楷体_GBK" w:eastAsia="方正楷体_GBK"/>
          <w:b/>
          <w:spacing w:val="-20"/>
          <w:sz w:val="28"/>
          <w:szCs w:val="28"/>
          <w:u w:val="single"/>
        </w:rPr>
      </w:r>
    </w:p>
    <w:p>
      <w:pPr>
        <w:pStyle w:val="Normal"/>
        <w:jc w:val="center"/>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1733" w:end="0"/>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物业服务人（乙方）：</w:t>
      </w:r>
      <w:r>
        <w:rPr>
          <w:rFonts w:ascii="方正楷体_GBK" w:hAnsi="方正楷体_GBK" w:cs="方正楷体_GBK" w:eastAsia="方正楷体_GBK"/>
          <w:b/>
          <w:spacing w:val="-20"/>
          <w:sz w:val="28"/>
          <w:szCs w:val="28"/>
          <w:u w:val="single"/>
        </w:rPr>
        <w:t>{物业服务人名称}</w:t>
      </w:r>
    </w:p>
    <w:p>
      <w:pPr>
        <w:pStyle w:val="Normal"/>
        <w:ind w:firstLine="844" w:end="0"/>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1733" w:end="0"/>
        <w:rPr>
          <w:rFonts w:ascii="方正楷体_GBK" w:hAnsi="方正楷体_GBK" w:eastAsia="方正楷体_GBK" w:cs="方正楷体_GBK"/>
          <w:b/>
          <w:spacing w:val="-20"/>
          <w:sz w:val="28"/>
          <w:szCs w:val="28"/>
          <w:u w:val="single"/>
        </w:rPr>
      </w:pPr>
      <w:r>
        <w:rPr>
          <w:rFonts w:ascii="方正楷体_GBK" w:hAnsi="方正楷体_GBK" w:cs="方正楷体_GBK" w:eastAsia="方正楷体_GBK"/>
          <w:b/>
          <w:spacing w:val="-20"/>
          <w:sz w:val="28"/>
          <w:szCs w:val="28"/>
        </w:rPr>
        <w:t>物业项目名称：</w:t>
      </w:r>
      <w:r>
        <w:rPr>
          <w:rFonts w:ascii="方正楷体_GBK" w:hAnsi="方正楷体_GBK" w:cs="方正楷体_GBK" w:eastAsia="方正楷体_GBK"/>
          <w:b/>
          <w:spacing w:val="-20"/>
          <w:sz w:val="28"/>
          <w:szCs w:val="28"/>
          <w:u w:val="single"/>
        </w:rPr>
        <w:t>{物业项目名称}</w:t>
      </w:r>
    </w:p>
    <w:p>
      <w:pPr>
        <w:pStyle w:val="Normal"/>
        <w:ind w:firstLine="772" w:end="0"/>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772" w:end="0"/>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772" w:end="0"/>
        <w:jc w:val="center"/>
        <w:rPr>
          <w:rFonts w:ascii="方正楷体_GBK" w:hAnsi="方正楷体_GBK" w:eastAsia="方正楷体_GBK" w:cs="方正楷体_GBK"/>
          <w:b/>
          <w:spacing w:val="-20"/>
          <w:sz w:val="28"/>
          <w:szCs w:val="28"/>
          <w:u w:val="single"/>
          <w:lang w:eastAsia="zh-CN"/>
        </w:rPr>
      </w:pPr>
      <w:r>
        <w:rPr>
          <w:rFonts w:eastAsia="方正楷体_GBK" w:cs="方正楷体_GBK" w:ascii="方正楷体_GBK" w:hAnsi="方正楷体_GBK"/>
          <w:b/>
          <w:spacing w:val="-20"/>
          <w:sz w:val="28"/>
          <w:szCs w:val="28"/>
          <w:u w:val="single"/>
          <w:lang w:eastAsia="zh-CN"/>
        </w:rPr>
      </w:r>
    </w:p>
    <w:p>
      <w:pPr>
        <w:pStyle w:val="Normal"/>
        <w:ind w:firstLine="772" w:end="0"/>
        <w:jc w:val="center"/>
        <w:rPr>
          <w:rFonts w:ascii="方正楷体_GBK" w:hAnsi="方正楷体_GBK" w:eastAsia="方正楷体_GBK" w:cs="方正楷体_GBK"/>
          <w:b/>
          <w:spacing w:val="-20"/>
          <w:sz w:val="28"/>
          <w:szCs w:val="28"/>
          <w:u w:val="single"/>
          <w:lang w:eastAsia="zh-CN"/>
        </w:rPr>
      </w:pPr>
      <w:r>
        <w:rPr>
          <w:rFonts w:eastAsia="方正楷体_GBK" w:cs="方正楷体_GBK" w:ascii="方正楷体_GBK" w:hAnsi="方正楷体_GBK"/>
          <w:b/>
          <w:spacing w:val="-20"/>
          <w:sz w:val="28"/>
          <w:szCs w:val="28"/>
          <w:u w:val="single"/>
          <w:lang w:eastAsia="zh-CN"/>
        </w:rPr>
      </w:r>
    </w:p>
    <w:p>
      <w:pPr>
        <w:pStyle w:val="Normal"/>
        <w:ind w:firstLine="772" w:end="0"/>
        <w:jc w:val="center"/>
        <w:rPr>
          <w:rFonts w:ascii="方正楷体_GBK" w:hAnsi="方正楷体_GBK" w:eastAsia="方正楷体_GBK" w:cs="方正楷体_GBK"/>
          <w:b/>
          <w:spacing w:val="-20"/>
          <w:sz w:val="28"/>
          <w:szCs w:val="28"/>
          <w:u w:val="single"/>
          <w:lang w:eastAsia="zh-CN"/>
        </w:rPr>
      </w:pPr>
      <w:r>
        <w:rPr>
          <w:rFonts w:eastAsia="方正楷体_GBK" w:cs="方正楷体_GBK" w:ascii="方正楷体_GBK" w:hAnsi="方正楷体_GBK"/>
          <w:b/>
          <w:spacing w:val="-20"/>
          <w:sz w:val="28"/>
          <w:szCs w:val="28"/>
          <w:u w:val="single"/>
          <w:lang w:eastAsia="zh-CN"/>
        </w:rPr>
      </w:r>
    </w:p>
    <w:p>
      <w:pPr>
        <w:pStyle w:val="Normal"/>
        <w:jc w:val="center"/>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广州市住房和城乡建设局　　制定</w:t>
      </w:r>
    </w:p>
    <w:p>
      <w:pPr>
        <w:pStyle w:val="Normal"/>
        <w:jc w:val="center"/>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广州市市场监督管理局　　  监制</w:t>
      </w:r>
    </w:p>
    <w:p>
      <w:pPr>
        <w:pStyle w:val="Normal"/>
        <w:jc w:val="center"/>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w:t>
      </w:r>
      <w:r>
        <w:rPr>
          <w:rFonts w:eastAsia="方正楷体_GBK" w:cs="方正楷体_GBK" w:ascii="方正楷体_GBK" w:hAnsi="方正楷体_GBK"/>
          <w:b/>
          <w:spacing w:val="-20"/>
          <w:sz w:val="28"/>
          <w:szCs w:val="28"/>
        </w:rPr>
        <w:t>年</w:t>
      </w:r>
      <w:r>
        <w:rPr>
          <w:rFonts w:ascii="方正楷体_GBK" w:hAnsi="方正楷体_GBK" w:cs="方正楷体_GBK" w:eastAsia="方正楷体_GBK"/>
          <w:b/>
          <w:spacing w:val="-20"/>
          <w:sz w:val="28"/>
          <w:szCs w:val="28"/>
        </w:rPr>
        <w:t>份}　{</w:t>
      </w:r>
      <w:r>
        <w:rPr>
          <w:rFonts w:ascii="方正楷体_GBK" w:hAnsi="方正楷体_GBK" w:cs="方正楷体_GBK" w:eastAsia="方正楷体_GBK"/>
          <w:b/>
          <w:spacing w:val="-20"/>
          <w:sz w:val="28"/>
          <w:szCs w:val="28"/>
          <w:lang w:val="en-US" w:eastAsia="zh-CN"/>
        </w:rPr>
        <w:t>月</w:t>
      </w:r>
      <w:r>
        <w:rPr>
          <w:rFonts w:ascii="方正楷体_GBK" w:hAnsi="方正楷体_GBK" w:cs="方正楷体_GBK" w:eastAsia="方正楷体_GBK"/>
          <w:b/>
          <w:spacing w:val="-20"/>
          <w:sz w:val="28"/>
          <w:szCs w:val="28"/>
        </w:rPr>
        <w:t>份}</w:t>
      </w:r>
    </w:p>
    <w:p>
      <w:pPr>
        <w:pStyle w:val="Normal"/>
        <w:keepNext w:val="false"/>
        <w:keepLines w:val="false"/>
        <w:pageBreakBefore w:val="false"/>
        <w:kinsoku w:val="true"/>
        <w:overflowPunct w:val="true"/>
        <w:bidi w:val="0"/>
        <w:spacing w:lineRule="exact" w:line="420"/>
        <w:jc w:val="center"/>
        <w:textAlignment w:val="auto"/>
        <w:rPr>
          <w:rFonts w:eastAsia="方正小标宋简体"/>
          <w:spacing w:val="-20"/>
          <w:sz w:val="44"/>
          <w:szCs w:val="44"/>
        </w:rPr>
      </w:pPr>
      <w:r>
        <w:rPr>
          <w:rFonts w:ascii="方正小标宋_GBK" w:hAnsi="方正小标宋_GBK" w:cs="方正小标宋_GBK" w:eastAsia="方正小标宋_GBK"/>
          <w:spacing w:val="-20"/>
          <w:sz w:val="40"/>
          <w:szCs w:val="40"/>
        </w:rPr>
        <w:t>广州市物业服务合同</w:t>
      </w:r>
    </w:p>
    <w:p>
      <w:pPr>
        <w:pStyle w:val="Normal"/>
        <w:keepNext w:val="false"/>
        <w:keepLines w:val="false"/>
        <w:pageBreakBefore w:val="false"/>
        <w:kinsoku w:val="true"/>
        <w:overflowPunct w:val="true"/>
        <w:bidi w:val="0"/>
        <w:spacing w:lineRule="exact" w:line="420"/>
        <w:jc w:val="center"/>
        <w:textAlignment w:val="auto"/>
        <w:rPr>
          <w:rFonts w:eastAsia="方正小标宋简体"/>
          <w:spacing w:val="-20"/>
          <w:sz w:val="44"/>
          <w:szCs w:val="44"/>
        </w:rPr>
      </w:pPr>
      <w:r>
        <w:rPr>
          <w:rFonts w:eastAsia="方正小标宋简体"/>
          <w:spacing w:val="-20"/>
          <w:sz w:val="44"/>
          <w:szCs w:val="44"/>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业主委员会（甲方）：</w:t>
      </w:r>
      <w:r>
        <w:rPr>
          <w:rFonts w:ascii="宋体" w:hAnsi="宋体" w:cs="宋体"/>
          <w:spacing w:val="-20"/>
          <w:sz w:val="22"/>
          <w:szCs w:val="22"/>
          <w:u w:val="single"/>
        </w:rPr>
        <w:t xml:space="preserve">                         　　　</w:t>
      </w:r>
      <w:r>
        <w:rPr>
          <w:rFonts w:ascii="宋体" w:hAnsi="宋体" w:cs="宋体"/>
          <w:spacing w:val="-20"/>
          <w:sz w:val="22"/>
          <w:szCs w:val="22"/>
        </w:rPr>
        <w:t>；业主委员会备案号：</w:t>
      </w:r>
      <w:r>
        <w:rPr>
          <w:rFonts w:ascii="宋体" w:hAnsi="宋体" w:cs="宋体"/>
          <w:spacing w:val="-20"/>
          <w:sz w:val="22"/>
          <w:szCs w:val="22"/>
          <w:u w:val="single"/>
        </w:rPr>
        <w:t>{业主委员会</w:t>
      </w:r>
      <w:r>
        <w:rPr>
          <w:rFonts w:ascii="宋体" w:hAnsi="宋体" w:cs="宋体"/>
          <w:spacing w:val="-20"/>
          <w:sz w:val="22"/>
          <w:szCs w:val="22"/>
        </w:rPr>
        <w:t>备案号}；业主委</w:t>
      </w:r>
      <w:r>
        <w:rPr>
          <w:rFonts w:ascii="宋体" w:hAnsi="宋体" w:cs="宋体"/>
          <w:spacing w:val="-20"/>
          <w:sz w:val="22"/>
          <w:szCs w:val="22"/>
          <w:u w:val="single"/>
        </w:rPr>
        <w:t>员会主任{业</w:t>
      </w:r>
      <w:r>
        <w:rPr>
          <w:rFonts w:ascii="宋体" w:hAnsi="宋体" w:cs="宋体"/>
          <w:spacing w:val="-20"/>
          <w:sz w:val="22"/>
          <w:szCs w:val="22"/>
        </w:rPr>
        <w:t>主委员会主</w:t>
      </w:r>
      <w:r>
        <w:rPr>
          <w:rFonts w:ascii="宋体" w:hAnsi="宋体" w:cs="宋体"/>
          <w:spacing w:val="-20"/>
          <w:sz w:val="22"/>
          <w:szCs w:val="22"/>
          <w:u w:val="single"/>
        </w:rPr>
        <w:t>任}；联系人：{联系人}；</w:t>
      </w:r>
      <w:r>
        <w:rPr>
          <w:rFonts w:ascii="宋体" w:hAnsi="宋体" w:cs="宋体"/>
          <w:spacing w:val="-20"/>
          <w:sz w:val="22"/>
          <w:szCs w:val="22"/>
        </w:rPr>
        <w:t>联系电话：{</w:t>
      </w:r>
      <w:r>
        <w:rPr>
          <w:rFonts w:ascii="宋体" w:hAnsi="宋体" w:cs="宋体"/>
          <w:spacing w:val="-20"/>
          <w:sz w:val="22"/>
          <w:szCs w:val="22"/>
          <w:u w:val="single"/>
        </w:rPr>
        <w:t>联系电话}；传真电话：{传真电话}；</w:t>
      </w:r>
      <w:r>
        <w:rPr>
          <w:rFonts w:ascii="宋体" w:hAnsi="宋体" w:cs="宋体"/>
          <w:spacing w:val="-20"/>
          <w:sz w:val="22"/>
          <w:szCs w:val="22"/>
        </w:rPr>
        <w:t>邮箱：{邮箱</w:t>
      </w:r>
      <w:r>
        <w:rPr>
          <w:rFonts w:ascii="宋体" w:hAnsi="宋体" w:cs="宋体"/>
          <w:spacing w:val="-20"/>
          <w:sz w:val="22"/>
          <w:szCs w:val="22"/>
          <w:u w:val="single"/>
        </w:rPr>
        <w:t>}；邮编：{邮编}</w:t>
      </w: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物业服务人（乙方）：</w:t>
      </w:r>
      <w:r>
        <w:rPr>
          <w:rFonts w:ascii="宋体" w:hAnsi="宋体" w:cs="宋体"/>
          <w:spacing w:val="-20"/>
          <w:sz w:val="22"/>
          <w:szCs w:val="22"/>
          <w:u w:val="single"/>
        </w:rPr>
        <w:t>{物业服务人名称}；统一社会信用代码：{统一社会信</w:t>
      </w:r>
      <w:r>
        <w:rPr>
          <w:rFonts w:ascii="宋体" w:hAnsi="宋体" w:cs="宋体"/>
          <w:spacing w:val="-20"/>
          <w:sz w:val="22"/>
          <w:szCs w:val="22"/>
        </w:rPr>
        <w:t>用代码}；法定代表人</w:t>
      </w:r>
      <w:r>
        <w:rPr>
          <w:rFonts w:ascii="宋体" w:hAnsi="宋体" w:cs="宋体"/>
          <w:spacing w:val="-20"/>
          <w:sz w:val="22"/>
          <w:szCs w:val="22"/>
          <w:u w:val="single"/>
        </w:rPr>
        <w:t>：{法定代表人</w:t>
      </w:r>
      <w:r>
        <w:rPr>
          <w:rFonts w:ascii="宋体" w:hAnsi="宋体" w:cs="宋体"/>
          <w:spacing w:val="-20"/>
          <w:sz w:val="22"/>
          <w:szCs w:val="22"/>
        </w:rPr>
        <w:t>}；联系人：{</w:t>
      </w:r>
      <w:r>
        <w:rPr>
          <w:rFonts w:ascii="宋体" w:hAnsi="宋体" w:cs="宋体"/>
          <w:spacing w:val="-20"/>
          <w:sz w:val="22"/>
          <w:szCs w:val="22"/>
          <w:u w:val="single"/>
        </w:rPr>
        <w:t>联系人}；联系</w:t>
      </w:r>
      <w:r>
        <w:rPr>
          <w:rFonts w:ascii="宋体" w:hAnsi="宋体" w:cs="宋体"/>
          <w:spacing w:val="-20"/>
          <w:sz w:val="22"/>
          <w:szCs w:val="22"/>
        </w:rPr>
        <w:t>电话：{联</w:t>
      </w:r>
      <w:r>
        <w:rPr>
          <w:rFonts w:ascii="宋体" w:hAnsi="宋体" w:cs="宋体"/>
          <w:spacing w:val="-20"/>
          <w:sz w:val="22"/>
          <w:szCs w:val="22"/>
          <w:u w:val="single"/>
        </w:rPr>
        <w:t>系电话}；传真电话：{传真</w:t>
      </w:r>
      <w:r>
        <w:rPr>
          <w:rFonts w:ascii="宋体" w:hAnsi="宋体" w:cs="宋体"/>
          <w:spacing w:val="-20"/>
          <w:sz w:val="22"/>
          <w:szCs w:val="22"/>
        </w:rPr>
        <w:t>电话}；邮箱</w:t>
      </w:r>
      <w:r>
        <w:rPr>
          <w:rFonts w:ascii="宋体" w:hAnsi="宋体" w:cs="宋体"/>
          <w:spacing w:val="-20"/>
          <w:sz w:val="22"/>
          <w:szCs w:val="22"/>
          <w:u w:val="single"/>
        </w:rPr>
        <w:t>：{邮箱}；邮编：{邮编}；地址：{</w:t>
      </w:r>
      <w:r>
        <w:rPr>
          <w:rFonts w:ascii="宋体" w:hAnsi="宋体" w:cs="宋体"/>
          <w:spacing w:val="-20"/>
          <w:sz w:val="22"/>
          <w:szCs w:val="22"/>
        </w:rPr>
        <w:t>地址}。</w:t>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根据《中华人民共和国民法典》和国务院、省、市物业管理服务方面的法律、法规、规章、规范性文件和行业标准的规定，根据业主大会的决定，甲乙双方在自愿、平等、协商一致的基础上，就甲方代表本物业服务区域全体业主选聘乙方提供物业管理服务事宜，订立本合同。本合同对业主具有法律约束力，全体业主、物业使用人享受本合同提供的服务并承担支付物业服务费等相应义务。</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b w:val="false"/>
          <w:bCs w:val="false"/>
          <w:spacing w:val="-20"/>
          <w:sz w:val="28"/>
          <w:szCs w:val="28"/>
        </w:rPr>
      </w:pPr>
      <w:r>
        <w:rPr>
          <w:rFonts w:ascii="方正黑体_GBK" w:hAnsi="方正黑体_GBK" w:cs="方正黑体_GBK" w:eastAsia="方正黑体_GBK"/>
          <w:b w:val="false"/>
          <w:bCs w:val="false"/>
          <w:spacing w:val="-20"/>
          <w:sz w:val="28"/>
          <w:szCs w:val="28"/>
        </w:rPr>
        <w:t>第一章　物业项目的基本情况</w:t>
      </w:r>
    </w:p>
    <w:p>
      <w:pPr>
        <w:pStyle w:val="Normal"/>
        <w:keepNext w:val="false"/>
        <w:keepLines w:val="false"/>
        <w:pageBreakBefore w:val="false"/>
        <w:kinsoku w:val="true"/>
        <w:overflowPunct w:val="true"/>
        <w:bidi w:val="0"/>
        <w:spacing w:lineRule="exact" w:line="420"/>
        <w:ind w:firstLine="564" w:end="0"/>
        <w:textAlignment w:val="auto"/>
        <w:rPr>
          <w:rFonts w:ascii="宋体" w:hAnsi="宋体" w:eastAsia="宋体" w:cs="宋体"/>
          <w:b/>
          <w:bCs/>
          <w:spacing w:val="-20"/>
          <w:sz w:val="22"/>
          <w:szCs w:val="22"/>
        </w:rPr>
      </w:pPr>
      <w:r>
        <w:rPr>
          <w:rFonts w:ascii="方正黑体_GBK" w:hAnsi="方正黑体_GBK" w:cs="方正黑体_GBK" w:eastAsia="方正黑体_GBK"/>
          <w:b/>
          <w:bCs/>
          <w:spacing w:val="-20"/>
          <w:sz w:val="22"/>
          <w:szCs w:val="22"/>
        </w:rPr>
        <w:t>第一条</w:t>
      </w:r>
      <w:r>
        <w:rPr>
          <w:rFonts w:ascii="宋体" w:hAnsi="宋体" w:cs="宋体"/>
          <w:b/>
          <w:bCs/>
          <w:spacing w:val="-20"/>
          <w:sz w:val="22"/>
          <w:szCs w:val="22"/>
        </w:rPr>
        <w:t xml:space="preserve">　物业项目基本情况：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物业项目名称：</w:t>
      </w:r>
      <w:r>
        <w:rPr>
          <w:rFonts w:ascii="宋体" w:hAnsi="宋体" w:cs="宋体"/>
          <w:spacing w:val="-20"/>
          <w:sz w:val="22"/>
          <w:szCs w:val="22"/>
          <w:u w:val="single"/>
        </w:rPr>
        <w:t>{物业项目名称}；</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物业项目类型：</w:t>
      </w:r>
      <w:r>
        <w:rPr>
          <w:rFonts w:ascii="宋体" w:hAnsi="宋体" w:cs="宋体"/>
          <w:spacing w:val="-20"/>
          <w:sz w:val="22"/>
          <w:szCs w:val="22"/>
          <w:u w:val="single"/>
        </w:rPr>
        <w:t>{物业项目类型}；</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占地面积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{占地面积}</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建筑物总面积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{建筑物总面积}；</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lang w:eastAsia="zh-CN"/>
        </w:rPr>
      </w:pPr>
      <w:r>
        <w:rPr>
          <w:rFonts w:ascii="宋体" w:hAnsi="宋体" w:cs="宋体"/>
          <w:spacing w:val="-20"/>
          <w:sz w:val="22"/>
          <w:szCs w:val="22"/>
        </w:rPr>
        <w:t>物业项目坐落位置：</w:t>
      </w:r>
      <w:r>
        <w:rPr>
          <w:rFonts w:ascii="宋体" w:hAnsi="宋体" w:cs="宋体"/>
          <w:spacing w:val="-20"/>
          <w:sz w:val="22"/>
          <w:szCs w:val="22"/>
          <w:u w:val="single"/>
        </w:rPr>
        <w:t>{物业项目坐落位置}；</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u w:val="none"/>
          <w:lang w:eastAsia="zh-CN"/>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物业服务区域四至：</w:t>
      </w:r>
      <w:r>
        <w:rPr>
          <w:rFonts w:ascii="宋体" w:hAnsi="宋体" w:cs="宋体"/>
          <w:spacing w:val="-20"/>
          <w:sz w:val="22"/>
          <w:szCs w:val="22"/>
          <w:u w:val="single"/>
        </w:rPr>
        <w:t>{物业服务区域四至}；</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物业服务用房建筑面积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{建筑面积}；</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物业服务用房坐落位置：</w:t>
      </w:r>
      <w:r>
        <w:rPr>
          <w:rFonts w:ascii="宋体" w:hAnsi="宋体" w:cs="宋体"/>
          <w:spacing w:val="-20"/>
          <w:sz w:val="22"/>
          <w:szCs w:val="22"/>
          <w:u w:val="single"/>
        </w:rPr>
        <w:t>{坐落位置}。</w:t>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r>
        <w:rPr>
          <w:rFonts w:ascii="宋体" w:hAnsi="宋体" w:cs="宋体"/>
          <w:spacing w:val="-20"/>
          <w:sz w:val="22"/>
          <w:szCs w:val="22"/>
        </w:rPr>
        <w:t>》《物业项目构成》《物业项目共用部位和共用设施设备》附后（详见附件</w:t>
      </w:r>
      <w:r>
        <w:rPr>
          <w:rFonts w:eastAsia="宋体" w:cs="宋体" w:ascii="宋体" w:hAnsi="宋体"/>
          <w:spacing w:val="-20"/>
          <w:sz w:val="22"/>
          <w:szCs w:val="22"/>
        </w:rPr>
        <w:t>1</w:t>
      </w:r>
      <w:r>
        <w:rPr>
          <w:rFonts w:ascii="宋体" w:hAnsi="宋体" w:cs="宋体"/>
          <w:sz w:val="22"/>
          <w:szCs w:val="22"/>
        </w:rPr>
        <w:t>～</w:t>
      </w:r>
      <w:r>
        <w:rPr>
          <w:rFonts w:eastAsia="宋体" w:cs="宋体" w:ascii="宋体" w:hAnsi="宋体"/>
          <w:spacing w:val="-20"/>
          <w:sz w:val="22"/>
          <w:szCs w:val="22"/>
        </w:rPr>
        <w:t>3</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第二章 {物业的承接查验}</w:t>
      </w:r>
    </w:p>
    <w:p>
      <w:pPr>
        <w:pStyle w:val="Normal"/>
        <w:keepNext w:val="false"/>
        <w:keepLines w:val="false"/>
        <w:pageBreakBefore w:val="false"/>
        <w:suppressAutoHyphens w:val="tru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第二条</w:t>
      </w:r>
      <w:r>
        <w:rPr>
          <w:rFonts w:ascii="宋体" w:hAnsi="宋体" w:cs="宋体"/>
          <w:spacing w:val="-20"/>
          <w:sz w:val="22"/>
          <w:szCs w:val="22"/>
        </w:rPr>
        <w:t>　甲方应当做好物业服务用房、业主共用部位和共用设施设备和、相关资料和财物的移交工作</w:t>
      </w:r>
      <w:r>
        <w:rPr>
          <w:rFonts w:ascii="宋体" w:hAnsi="宋体" w:cs="宋体"/>
          <w:spacing w:val="-20"/>
          <w:sz w:val="22"/>
          <w:szCs w:val="22"/>
        </w:rPr>
        <w:t>，协调原物业服务企业配合乙方做好查验和交接工作，负责协调、处理、解决本合同生效前发生的遗留问题，不因此影响乙方工作。</w:t>
      </w:r>
      <w:r>
        <mc:AlternateContent>
          <mc:Choice Requires="wps">
            <w:drawing>
              <wp:anchor behindDoc="0" distT="0" distB="0" distL="114935" distR="114935" simplePos="0" locked="0" layoutInCell="1" allowOverlap="1" relativeHeight="4">
                <wp:simplePos x="0" y="0"/>
                <wp:positionH relativeFrom="column">
                  <wp:posOffset>-1600200</wp:posOffset>
                </wp:positionH>
                <wp:positionV relativeFrom="paragraph">
                  <wp:posOffset>464820</wp:posOffset>
                </wp:positionV>
                <wp:extent cx="198755" cy="107315"/>
                <wp:effectExtent l="0" t="0" r="0" b="0"/>
                <wp:wrapNone/>
                <wp:docPr id="1" name="Frame1"/>
                <a:graphic xmlns:a="http://schemas.openxmlformats.org/drawingml/2006/main">
                  <a:graphicData uri="http://schemas.microsoft.com/office/word/2010/wordprocessingShape">
                    <wps:wsp>
                      <wps:cNvSpPr txBox="1"/>
                      <wps:spPr>
                        <a:xfrm>
                          <a:off x="0" y="0"/>
                          <a:ext cx="198755" cy="107315"/>
                        </a:xfrm>
                        <a:prstGeom prst="rect"/>
                        <a:solidFill>
                          <a:srgbClr val="FFFFFF">
                            <a:alpha val="0"/>
                          </a:srgbClr>
                        </a:solidFill>
                      </wps:spPr>
                      <wps:txbx>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36.6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suppressAutoHyphens w:val="tru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甲乙双方应当对共用部位、共用设施设备进行查验，共同确认查验结果，签订物业验收协议。物业验收协议应当对物业验收基本情况、存在问题、解决方法及时限、双方权利义务、违约责任等事项作出约定。</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 xml:space="preserve">第三条 </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甲方应当向乙方移交下列资料、财物：</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宋体" w:hAnsi="宋体" w:cs="宋体"/>
          <w:b w:val="false"/>
          <w:bCs w:val="false"/>
          <w:spacing w:val="-20"/>
          <w:sz w:val="22"/>
          <w:szCs w:val="22"/>
          <w:lang w:val="en-US" w:eastAsia="zh-CN"/>
        </w:rPr>
        <w:t>（一）承接查验时建设单位移交的资料；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（二）业主清册；</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（三）共用部位和共用设施设备；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（四）物业服务期间改造、维修、保养有关物业形成的技术资料；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（五）物业服务期间配置的属于业主所有的固定设施设备；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（六）共有资金；</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（七）实行酬金制的，预收的物业服务资金和服务期间的财务资料；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（八）其他应当移交的财物、资料。</w:t>
      </w:r>
    </w:p>
    <w:p>
      <w:pPr>
        <w:pStyle w:val="Normal"/>
        <w:keepNext w:val="false"/>
        <w:keepLines w:val="false"/>
        <w:pageBreakBefore w:val="false"/>
        <w:widowControl/>
        <w:shd w:fill="FFFFFF" w:val="clear"/>
        <w:kinsoku w:val="true"/>
        <w:overflowPunct w:val="true"/>
        <w:bidi w:val="0"/>
        <w:spacing w:lineRule="exact" w:line="420"/>
        <w:ind w:firstLine="48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 xml:space="preserve">第四条 </w:t>
      </w:r>
      <w:r>
        <w:rPr>
          <w:rFonts w:ascii="宋体" w:hAnsi="宋体" w:cs="宋体"/>
          <w:spacing w:val="-20"/>
          <w:sz w:val="22"/>
          <w:szCs w:val="22"/>
        </w:rPr>
        <w:t xml:space="preserve"> 甲方应当按规定的标准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第三章　物业服务的内容与质量</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z w:val="22"/>
          <w:szCs w:val="22"/>
        </w:rPr>
      </w:pPr>
      <w:r>
        <w:rPr>
          <w:rFonts w:ascii="方正黑体_GBK" w:hAnsi="方正黑体_GBK" w:cs="方正黑体_GBK" w:eastAsia="方正黑体_GBK"/>
          <w:b/>
          <w:bCs/>
          <w:spacing w:val="-20"/>
          <w:kern w:val="2"/>
          <w:sz w:val="22"/>
          <w:szCs w:val="22"/>
          <w:lang w:val="en-US" w:eastAsia="zh-CN" w:bidi="ar-SA"/>
        </w:rPr>
        <w:t>第五条</w:t>
      </w:r>
      <w:r>
        <w:rPr>
          <w:rFonts w:ascii="宋体" w:hAnsi="宋体" w:cs="宋体"/>
          <w:spacing w:val="-20"/>
          <w:sz w:val="22"/>
          <w:szCs w:val="22"/>
        </w:rPr>
        <w:t xml:space="preserve">　在物业服务区域内，乙方提供的物业管理服务包括以下基本内容：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（一）物业综合性管理服务；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（二）房屋天面、外墙等物业共用部位的维修、养护和管理；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（三）电梯、消防等物业共用设施设备的运行、维修、养护和管理；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（四）物业共用部位和相关场地的清洁卫生、四害消杀防疫、排水和排污管道的疏通、生活垃圾分类投放的管理；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（五）公共绿化的养护和管理；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（六）公共秩序维护和安防、消防等事项的协助管理；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（七）车辆停放秩序维护和车位经营的协助管理；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（八）人防工程的平时维护管理；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（九）装饰装修的协助管理和服务；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（十）物业账目等档案资料管理。</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（十一）制定火灾、台风、暴雨、重大卫生事件等应急突发事件工作预案，处置或协助处置应急突发事件。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第六条</w:t>
      </w:r>
      <w:r>
        <w:rPr>
          <w:rFonts w:ascii="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 xml:space="preserve">第七条　</w:t>
      </w:r>
      <w:r>
        <w:rPr>
          <w:rFonts w:ascii="宋体" w:hAnsi="宋体" w:cs="宋体"/>
          <w:spacing w:val="-20"/>
          <w:sz w:val="22"/>
          <w:szCs w:val="22"/>
        </w:rPr>
        <w:t>委托乙方管理维护</w:t>
      </w:r>
      <w:bookmarkStart w:id="0" w:name="OLE_LINK1"/>
      <w:r>
        <w:rPr>
          <w:rFonts w:ascii="宋体" w:hAnsi="宋体" w:cs="宋体"/>
          <w:spacing w:val="-20"/>
          <w:sz w:val="22"/>
          <w:szCs w:val="22"/>
        </w:rPr>
        <w:t>玻璃幕墙等</w:t>
      </w:r>
      <w:bookmarkEnd w:id="0"/>
      <w:r>
        <w:rPr>
          <w:rFonts w:ascii="宋体" w:hAnsi="宋体" w:cs="宋体"/>
          <w:spacing w:val="-20"/>
          <w:sz w:val="22"/>
          <w:szCs w:val="22"/>
        </w:rPr>
        <w:t>建筑幕墙的，甲方应当将施工单位移交的《建筑玻璃幕墙使用维护说明书》提供给乙方。乙方应按照《广州市建筑玻璃幕墙管理办法》等相关规定提供以下服务包括但不限于：{服务内容}</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spacing w:val="-20"/>
          <w:sz w:val="22"/>
          <w:szCs w:val="22"/>
        </w:rPr>
        <w:t>安排人员对玻璃幕墙进行日常巡查，做好巡查记录{巡查记录}、隐患报告{隐患报告}、跟进处理{跟进处理}等相关工作，并对所安排的人员进行相关专业技术的培训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制定玻璃幕墙突发事件处置预案，发现安全问题应及时围蔽，消除安全隐患后方可解除围蔽等安全防护措施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3. </w:t>
      </w:r>
      <w:r>
        <w:rPr>
          <w:rFonts w:ascii="宋体" w:hAnsi="宋体" w:cs="宋体"/>
          <w:spacing w:val="-20"/>
          <w:sz w:val="22"/>
          <w:szCs w:val="22"/>
        </w:rPr>
        <w:t>加强对玻璃幕墙的日常维护，不得随意拆卸玻璃幕墙上的材料，不得添加影响玻璃幕墙安全性能的构件，不得增加玻璃幕墙的{附件荷载}；</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4. </w:t>
      </w:r>
      <w:r>
        <w:rPr>
          <w:rFonts w:ascii="宋体" w:hAnsi="宋体" w:cs="宋体"/>
          <w:spacing w:val="-20"/>
          <w:sz w:val="22"/>
          <w:szCs w:val="22"/>
        </w:rPr>
        <w:t>按照《广州市玻璃幕墙管理办法》第十三条要求，定期对玻璃幕墙进行检查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5. </w:t>
      </w:r>
      <w:r>
        <w:rPr>
          <w:rFonts w:ascii="宋体" w:hAnsi="宋体" w:cs="宋体"/>
          <w:spacing w:val="-20"/>
          <w:sz w:val="22"/>
          <w:szCs w:val="22"/>
        </w:rPr>
        <w:t>出现《广州市玻璃幕墙管理办法》第十四条所列出情形的，应当委托具有相关{建筑工程质量检测资质}的鉴定单位进行{安全性鉴定}；</w:t>
      </w:r>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{内</w:t>
      </w:r>
      <w:r>
        <w:rPr>
          <w:rFonts w:eastAsia="宋体" w:cs="宋体" w:ascii="宋体" w:hAnsi="宋体"/>
          <w:spacing w:val="-20"/>
          <w:sz w:val="22"/>
          <w:szCs w:val="22"/>
          <w:u w:val="single"/>
        </w:rPr>
        <w:t>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ascii="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第八条</w:t>
      </w:r>
      <w:r>
        <w:rPr>
          <w:rFonts w:ascii="宋体" w:hAnsi="宋体" w:cs="宋体"/>
          <w:spacing w:val="-20"/>
          <w:sz w:val="22"/>
          <w:szCs w:val="22"/>
        </w:rPr>
        <w:t>　乙方应当参照市行政主管部门发布的物业服务规范</w:t>
      </w:r>
      <w:r>
        <w:rPr>
          <w:rFonts w:eastAsia="宋体" w:cs="宋体" w:ascii="宋体" w:hAnsi="宋体"/>
          <w:spacing w:val="-20"/>
          <w:sz w:val="22"/>
          <w:szCs w:val="22"/>
        </w:rPr>
        <w:t>(</w:t>
      </w:r>
      <w:r>
        <w:rPr>
          <w:rFonts w:ascii="宋体" w:hAnsi="宋体" w:cs="宋体"/>
          <w:spacing w:val="-20"/>
          <w:sz w:val="22"/>
          <w:szCs w:val="22"/>
        </w:rPr>
        <w:t>市地方标准</w:t>
      </w:r>
      <w:r>
        <w:rPr>
          <w:rFonts w:eastAsia="宋体" w:cs="宋体" w:ascii="宋体" w:hAnsi="宋体"/>
          <w:spacing w:val="-20"/>
          <w:sz w:val="22"/>
          <w:szCs w:val="22"/>
        </w:rPr>
        <w:t>)</w:t>
      </w:r>
      <w:r>
        <w:rPr>
          <w:rFonts w:ascii="宋体" w:hAnsi="宋体" w:cs="宋体"/>
          <w:spacing w:val="-20"/>
          <w:sz w:val="22"/>
          <w:szCs w:val="22"/>
        </w:rPr>
        <w:t>，结合本物业服务区域的实际情况，制定本物业服务区域的《物业管理服务方案》（详见附件</w:t>
      </w:r>
      <w:r>
        <w:rPr>
          <w:rFonts w:eastAsia="宋体" w:cs="宋体" w:ascii="宋体" w:hAnsi="宋体"/>
          <w:spacing w:val="-20"/>
          <w:sz w:val="22"/>
          <w:szCs w:val="22"/>
        </w:rPr>
        <w:t>4</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第九条</w:t>
      </w:r>
      <w:r>
        <w:rPr>
          <w:rFonts w:ascii="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第十条　</w:t>
      </w:r>
      <w:r>
        <w:rPr>
          <w:rFonts w:ascii="宋体" w:hAnsi="宋体" w:cs="宋体"/>
          <w:spacing w:val="-20"/>
          <w:sz w:val="22"/>
          <w:szCs w:val="22"/>
        </w:rPr>
        <w:t>全体业主、部分业主或单个业主可以委托乙方提供本合同约定以外的服务事项，服务内容、标准、费用等相关事宜由委托人与乙方另行商定。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第四章　物业服务的费用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第十一条</w:t>
      </w:r>
      <w:r>
        <w:rPr>
          <w:rFonts w:ascii="宋体" w:hAnsi="宋体" w:cs="宋体"/>
          <w:sz w:val="22"/>
          <w:szCs w:val="22"/>
        </w:rPr>
        <w:t xml:space="preserve">　</w:t>
      </w:r>
      <w:r>
        <w:rPr>
          <w:rFonts w:ascii="宋体" w:hAnsi="宋体" w:cs="宋体"/>
          <w:spacing w:val="-20"/>
          <w:sz w:val="22"/>
          <w:szCs w:val="22"/>
        </w:rPr>
        <w:t>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hAnsi="宋体" w:cs="宋体"/>
          <w:spacing w:val="-20"/>
          <w:sz w:val="22"/>
          <w:szCs w:val="22"/>
          <w:u w:val="single"/>
        </w:rPr>
        <w:t xml:space="preserve"> {收费方式</w:t>
      </w:r>
      <w:r>
        <w:rPr>
          <w:rFonts w:ascii="宋体" w:hAnsi="宋体" w:cs="宋体"/>
          <w:spacing w:val="-20"/>
          <w:sz w:val="22"/>
          <w:szCs w:val="22"/>
        </w:rPr>
        <w:t>} 种方式。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（一）包干制。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物业服务费用由业主按专有部分面积支付。乙方包干使用，并享有盈余或者承担亏损。具体收费标准如下</w:t>
      </w:r>
      <w: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物业：{物业费</w:t>
      </w:r>
      <w:r>
        <w:rPr>
          <w:rFonts w:ascii="宋体" w:hAnsi="宋体" w:cs="宋体"/>
          <w:spacing w:val="-20"/>
          <w:sz w:val="22"/>
          <w:szCs w:val="22"/>
          <w:u w:val="single"/>
          <w:lang w:val="en-US" w:eastAsia="zh-CN"/>
        </w:rPr>
        <w:t>用}元/</w:t>
      </w:r>
      <w:r>
        <w:rPr>
          <w:rFonts w:ascii="宋体" w:hAnsi="宋体" w:cs="宋体"/>
          <w:spacing w:val="-20"/>
          <w:sz w:val="22"/>
          <w:szCs w:val="22"/>
          <w:u w:val="single"/>
        </w:rPr>
        <w:t>月</w:t>
      </w:r>
      <w:r>
        <w:rPr>
          <w:rFonts w:ascii="宋体" w:hAnsi="宋体" w:cs="宋体"/>
          <w:spacing w:val="-20"/>
          <w:sz w:val="22"/>
          <w:szCs w:val="22"/>
          <w:u w:val="single"/>
        </w:rPr>
        <w:t>·平方米；</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物业：{物业费用</w:t>
      </w:r>
      <w:r>
        <w:rPr>
          <w:rFonts w:ascii="宋体" w:hAnsi="宋体" w:cs="宋体"/>
          <w:spacing w:val="-20"/>
          <w:sz w:val="22"/>
          <w:szCs w:val="22"/>
          <w:u w:val="single"/>
          <w:lang w:val="en-US" w:eastAsia="zh-CN"/>
        </w:rPr>
        <w:t>}元/</w:t>
      </w:r>
      <w:r>
        <w:rPr>
          <w:rFonts w:ascii="宋体" w:hAnsi="宋体" w:cs="宋体"/>
          <w:spacing w:val="-20"/>
          <w:sz w:val="22"/>
          <w:szCs w:val="22"/>
          <w:u w:val="single"/>
        </w:rPr>
        <w:t>月·平方米</w:t>
      </w:r>
      <w:r>
        <w:rPr>
          <w:rFonts w:ascii="宋体" w:hAnsi="宋体" w:cs="宋体"/>
          <w:spacing w:val="-20"/>
          <w:sz w:val="22"/>
          <w:szCs w:val="22"/>
        </w:rPr>
        <w:t>。</w:t>
      </w:r>
      <w:r>
        <w:rPr>
          <w:rFonts w:ascii="宋体" w:hAnsi="宋体" w:cs="宋体"/>
          <w:spacing w:val="-20"/>
          <w:sz w:val="22"/>
          <w:szCs w:val="22"/>
          <w:u w:val="single"/>
        </w:rPr>
      </w:r>
      <w:r>
        <w:rPr>
          <w:rFonts w:ascii="宋体" w:hAnsi="宋体" w:cs="宋体"/>
          <w:spacing w:val="-20"/>
          <w:sz w:val="22"/>
          <w:szCs w:val="22"/>
          <w:u w:val="single"/>
          <w:lang w:val="en-US" w:eastAsia="zh-CN"/>
        </w:rPr>
      </w:r>
      <w:r>
        <w:rPr>
          <w:rFonts w:ascii="宋体" w:hAnsi="宋体" w:cs="宋体"/>
          <w:spacing w:val="-20"/>
          <w:sz w:val="22"/>
          <w:szCs w:val="22"/>
          <w:u w:val="single"/>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物业服务费用主要用于以下开支：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）法定税费；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11</w:t>
      </w:r>
      <w:r>
        <w:rPr>
          <w:rFonts w:ascii="宋体" w:hAnsi="宋体" w:cs="宋体"/>
          <w:spacing w:val="-20"/>
          <w:sz w:val="22"/>
          <w:szCs w:val="22"/>
        </w:rPr>
        <w:t>）物业服务企业的利润；</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12</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乙方按照上述标准收取物业服务费用，上述范围使用物业服务费用，并按照本合同约定的服务内容和质量标准提供服务。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（二）酬金制。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乙方按专有部分面积向业主预收物业服务资金，在预收的物业服务资金中按约定比例提取酬金，其余全部用于物业服务合同约定的支出，由业主享有结余或者承担不足。具体预收标准如下</w:t>
      </w:r>
      <w: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别墅：{价</w:t>
      </w:r>
      <w:r>
        <w:rPr>
          <w:rFonts w:ascii="宋体" w:hAnsi="宋体" w:cs="宋体"/>
          <w:spacing w:val="-20"/>
          <w:sz w:val="22"/>
          <w:szCs w:val="22"/>
          <w:u w:val="single"/>
        </w:rPr>
        <w:t>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{价格}元/月·平方米；</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{物业}：{价格</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物业：{物业费用</w:t>
      </w:r>
      <w:r>
        <w:rPr>
          <w:rFonts w:ascii="宋体" w:hAnsi="宋体" w:cs="宋体"/>
          <w:spacing w:val="-20"/>
          <w:sz w:val="22"/>
          <w:szCs w:val="22"/>
          <w:u w:val="single"/>
        </w:rPr>
        <w:t>}元/月·</w:t>
      </w:r>
      <w:r>
        <w:rPr>
          <w:rFonts w:ascii="宋体" w:hAnsi="宋体" w:cs="宋体"/>
          <w:spacing w:val="-20"/>
          <w:sz w:val="22"/>
          <w:szCs w:val="22"/>
        </w:rPr>
        <w:t>平方米</w:t>
      </w:r>
      <w:r>
        <w:rPr>
          <w:rFonts w:ascii="宋体" w:hAnsi="宋体" w:cs="宋体"/>
          <w:spacing w:val="-20"/>
          <w:sz w:val="22"/>
          <w:szCs w:val="22"/>
          <w:u w:val="single"/>
        </w:rPr>
        <w:t>。</w:t>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r>
        <w:rPr>
          <w:rFonts w:eastAsia="宋体" w:cs="宋体" w:ascii="宋体" w:hAnsi="宋体"/>
          <w:spacing w:val="-20"/>
          <w:sz w:val="22"/>
          <w:szCs w:val="22"/>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 xml:space="preserve"> 预收的物业服务资金由物业服务支出和乙方的酬金构成。乙方酬金</w:t>
      </w:r>
      <w:r>
        <w:rPr>
          <w:rFonts w:ascii="宋体" w:hAnsi="宋体" w:cs="宋体"/>
          <w:spacing w:val="-20"/>
          <w:sz w:val="22"/>
          <w:szCs w:val="22"/>
          <w:u w:val="single"/>
        </w:rPr>
        <w:t xml:space="preserve"> {酬金提</w:t>
      </w:r>
      <w:r>
        <w:rPr>
          <w:rFonts w:ascii="宋体" w:hAnsi="宋体" w:cs="宋体"/>
          <w:spacing w:val="-20"/>
          <w:sz w:val="22"/>
          <w:szCs w:val="22"/>
        </w:rPr>
        <w:t>取频率</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每</w:t>
      </w:r>
      <w:r>
        <w:rPr>
          <w:rFonts w:ascii="宋体" w:hAnsi="宋体" w:cs="宋体"/>
          <w:spacing w:val="-20"/>
          <w:sz w:val="22"/>
          <w:szCs w:val="22"/>
        </w:rPr>
        <w:t>月/每季/</w:t>
      </w:r>
      <w:r>
        <w:rPr>
          <w:rFonts w:ascii="宋体" w:hAnsi="宋体" w:cs="宋体"/>
          <w:spacing w:val="-20"/>
          <w:sz w:val="22"/>
          <w:szCs w:val="22"/>
          <w:u w:val="single"/>
        </w:rPr>
        <w:t>其他）按</w:t>
      </w:r>
      <w:r>
        <w:rPr>
          <w:rFonts w:ascii="宋体" w:hAnsi="宋体" w:cs="宋体"/>
          <w:spacing w:val="-20"/>
          <w:sz w:val="22"/>
          <w:szCs w:val="22"/>
        </w:rPr>
        <w:t xml:space="preserve">照 </w:t>
      </w:r>
      <w:r>
        <w:rPr>
          <w:rFonts w:ascii="宋体" w:hAnsi="宋体" w:cs="宋体"/>
          <w:spacing w:val="-20"/>
          <w:sz w:val="22"/>
          <w:szCs w:val="22"/>
          <w:u w:val="single"/>
        </w:rPr>
        <w:t>{酬金比</w:t>
      </w:r>
      <w:r>
        <w:rPr>
          <w:rFonts w:ascii="宋体" w:hAnsi="宋体" w:cs="宋体"/>
          <w:spacing w:val="-20"/>
          <w:sz w:val="22"/>
          <w:szCs w:val="22"/>
        </w:rPr>
        <w:t>例}% 或 {固定金额} 元从预收的物业服务资金中提取。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 xml:space="preserve"> 预收的物业服务支出由交纳物业服务资金的业主所有，由乙方代管，主要用于以下开支：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 xml:space="preserve"> 物业服务支出应用于本合同约定的支出。物业服务支出年度结算后结余部分，由交纳物业服务资金的业主按专有部分面积所占比例所有，可用于抵扣业主所需支付的物业服务资金或经业主同意的其它费用。年度结算不足部分，由全体业主承担，</w:t>
      </w:r>
      <w:r>
        <w:rPr>
          <w:rFonts w:ascii="宋体" w:hAnsi="宋体" w:cs="宋体"/>
          <w:spacing w:val="-20"/>
          <w:sz w:val="22"/>
          <w:szCs w:val="22"/>
          <w:u w:val="single"/>
        </w:rPr>
        <w:t>按　{处理方式}　方式处理。因不</w:t>
      </w:r>
      <w:r>
        <w:rPr>
          <w:rFonts w:ascii="宋体" w:hAnsi="宋体" w:cs="宋体"/>
          <w:spacing w:val="-20"/>
          <w:sz w:val="22"/>
          <w:szCs w:val="22"/>
        </w:rPr>
        <w:t>可预计的突发原因导致物业服务无法正常开展，需要实施物业服务资金年度预算以外项目的，乙方应根据本项目《管理规约》《业主大会议事规则》的有关约定执行或组织召开业主大会同意后实施。</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第十二条</w:t>
      </w:r>
      <w:r>
        <w:rPr>
          <w:rFonts w:ascii="宋体" w:hAnsi="宋体" w:cs="宋体"/>
          <w:spacing w:val="-20"/>
          <w:sz w:val="22"/>
          <w:szCs w:val="22"/>
        </w:rPr>
        <w:t xml:space="preserve">  {专有部分面积计算方式}  </w:t>
        <w:br/>
        <w:t>管理费分摊是指物业服务企业在管理多个物业项目情况下，为保证相关的物业服务正常运转而由各物业服务小区承担的管理费用。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第十三条</w:t>
      </w:r>
      <w:r>
        <w:rPr>
          <w:rFonts w:ascii="宋体" w:hAnsi="宋体" w:cs="宋体"/>
          <w:spacing w:val="-20"/>
          <w:sz w:val="22"/>
          <w:szCs w:val="22"/>
        </w:rPr>
        <w:t>　</w:t>
      </w:r>
      <w:r>
        <w:rPr>
          <w:rFonts w:ascii="宋体" w:hAnsi="宋体" w:cs="宋体"/>
          <w:bCs/>
          <w:spacing w:val="-20"/>
          <w:kern w:val="0"/>
          <w:sz w:val="22"/>
          <w:szCs w:val="22"/>
        </w:rPr>
        <w:t>乙方应当</w:t>
      </w:r>
      <w:r>
        <w:rPr>
          <w:rFonts w:ascii="宋体" w:hAnsi="宋体" w:cs="宋体"/>
          <w:spacing w:val="-20"/>
          <w:kern w:val="0"/>
          <w:sz w:val="22"/>
          <w:szCs w:val="22"/>
        </w:rPr>
        <w:t>每年向全体业主公布物业服务费年度预决算，每季度公布物业服务费的收支情况</w:t>
      </w:r>
      <w:r>
        <w:rPr>
          <w:rFonts w:ascii="宋体" w:hAnsi="宋体" w:cs="宋体"/>
          <w:bCs/>
          <w:spacing w:val="-20"/>
          <w:kern w:val="0"/>
          <w:sz w:val="22"/>
          <w:szCs w:val="22"/>
        </w:rPr>
        <w:t>。业主、业主大会或者业主委员会对公布的物业服务</w:t>
      </w:r>
      <w:r>
        <w:rPr>
          <w:rFonts w:ascii="宋体" w:hAnsi="宋体" w:cs="宋体"/>
          <w:spacing w:val="-20"/>
          <w:kern w:val="0"/>
          <w:sz w:val="22"/>
          <w:szCs w:val="22"/>
        </w:rPr>
        <w:t>费的</w:t>
      </w:r>
      <w:r>
        <w:rPr>
          <w:rFonts w:ascii="宋体" w:hAnsi="宋体" w:cs="宋体"/>
          <w:bCs/>
          <w:spacing w:val="-20"/>
          <w:kern w:val="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第十四条</w:t>
      </w:r>
      <w:r>
        <w:rPr>
          <w:rFonts w:ascii="宋体" w:hAnsi="宋体" w:cs="宋体"/>
          <w:spacing w:val="-20"/>
          <w:sz w:val="22"/>
          <w:szCs w:val="22"/>
        </w:rPr>
        <w:t>　本物业服务区域内的机动车车位由乙方实施物业管理。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车位属于开发建设单位或自有产权业主所有的，由开发建设单位或自有产权业主按照住宅</w:t>
      </w:r>
      <w:r>
        <w:rPr>
          <w:rFonts w:ascii="宋体" w:hAnsi="宋体" w:cs="宋体"/>
          <w:spacing w:val="-20"/>
          <w:sz w:val="22"/>
          <w:szCs w:val="22"/>
          <w:u w:val="single"/>
        </w:rPr>
        <w:t xml:space="preserve"> {住宅</w:t>
      </w:r>
      <w:r>
        <w:rPr>
          <w:rFonts w:ascii="宋体" w:hAnsi="宋体" w:cs="宋体"/>
          <w:spacing w:val="-20"/>
          <w:sz w:val="22"/>
          <w:szCs w:val="22"/>
        </w:rPr>
        <w:t>收</w:t>
      </w:r>
      <w:r>
        <w:rPr>
          <w:rFonts w:eastAsia="宋体" w:cs="宋体" w:ascii="宋体" w:hAnsi="宋体"/>
          <w:spacing w:val="-20"/>
          <w:sz w:val="22"/>
          <w:szCs w:val="22"/>
        </w:rPr>
        <w:t>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 元/</w:t>
      </w:r>
      <w:r>
        <w:rPr>
          <w:rFonts w:ascii="宋体" w:hAnsi="宋体" w:cs="宋体"/>
          <w:spacing w:val="-20"/>
          <w:sz w:val="22"/>
          <w:szCs w:val="22"/>
          <w:u w:val="single"/>
        </w:rPr>
        <w:t>月·个、商业</w:t>
      </w:r>
      <w:r>
        <w:rPr>
          <w:rFonts w:ascii="宋体" w:hAnsi="宋体" w:cs="宋体"/>
          <w:spacing w:val="-20"/>
          <w:sz w:val="22"/>
          <w:szCs w:val="22"/>
        </w:rPr>
        <w:t xml:space="preserve"> </w:t>
      </w:r>
      <w:r>
        <w:rPr>
          <w:rFonts w:eastAsia="宋体" w:cs="宋体" w:ascii="宋体" w:hAnsi="宋体"/>
          <w:spacing w:val="-20"/>
          <w:sz w:val="22"/>
          <w:szCs w:val="22"/>
        </w:rPr>
        <w:t>{</w:t>
      </w:r>
      <w:r>
        <w:rPr>
          <w:rFonts w:ascii="宋体" w:hAnsi="宋体" w:cs="宋体"/>
          <w:spacing w:val="-20"/>
          <w:sz w:val="22"/>
          <w:szCs w:val="22"/>
        </w:rPr>
        <w:t>商</w:t>
      </w:r>
      <w:r>
        <w:rPr>
          <w:rFonts w:eastAsia="宋体" w:cs="宋体" w:ascii="宋体" w:hAnsi="宋体"/>
          <w:spacing w:val="-20"/>
          <w:sz w:val="22"/>
          <w:szCs w:val="22"/>
        </w:rPr>
        <w:t>业</w:t>
      </w:r>
      <w:r>
        <w:rPr>
          <w:rFonts w:ascii="宋体" w:hAnsi="宋体" w:cs="宋体"/>
          <w:spacing w:val="-20"/>
          <w:sz w:val="22"/>
          <w:szCs w:val="22"/>
        </w:rPr>
        <w:t>收费标准} 元/月·个的标准向乙方支付车位物业服务费。车位属于全体业主共有并由乙方经</w:t>
      </w:r>
      <w:r>
        <w:rPr>
          <w:rFonts w:ascii="宋体" w:hAnsi="宋体" w:cs="宋体"/>
          <w:spacing w:val="-20"/>
          <w:sz w:val="22"/>
          <w:szCs w:val="22"/>
          <w:u w:val="single"/>
        </w:rPr>
        <w:t>营管理</w:t>
      </w:r>
      <w:r>
        <w:rPr>
          <w:rFonts w:ascii="宋体" w:hAnsi="宋体" w:cs="宋体"/>
          <w:spacing w:val="-20"/>
          <w:sz w:val="22"/>
          <w:szCs w:val="22"/>
        </w:rPr>
        <w:t>的</w:t>
      </w:r>
      <w:r>
        <w:rPr>
          <w:rFonts w:eastAsia="宋体" w:cs="宋体" w:ascii="宋体" w:hAnsi="宋体"/>
          <w:spacing w:val="-20"/>
          <w:sz w:val="22"/>
          <w:szCs w:val="22"/>
        </w:rPr>
        <w:t>，</w:t>
      </w:r>
      <w:r>
        <w:rPr>
          <w:rFonts w:ascii="宋体" w:hAnsi="宋体" w:cs="宋体"/>
          <w:spacing w:val="-20"/>
          <w:sz w:val="22"/>
          <w:szCs w:val="22"/>
        </w:rPr>
        <w:t>乙</w:t>
      </w:r>
      <w:r>
        <w:rPr>
          <w:rFonts w:eastAsia="宋体" w:cs="宋体" w:ascii="宋体" w:hAnsi="宋体"/>
          <w:spacing w:val="-20"/>
          <w:sz w:val="22"/>
          <w:szCs w:val="22"/>
        </w:rPr>
        <w:t>方</w:t>
      </w:r>
      <w:r>
        <w:rPr>
          <w:rFonts w:ascii="宋体" w:hAnsi="宋体" w:cs="宋体"/>
          <w:spacing w:val="-20"/>
          <w:sz w:val="22"/>
          <w:szCs w:val="22"/>
        </w:rPr>
        <w:t>按照住宅</w:t>
      </w:r>
      <w:r>
        <w:rPr>
          <w:rFonts w:ascii="宋体" w:hAnsi="宋体" w:cs="宋体"/>
          <w:spacing w:val="-20"/>
          <w:sz w:val="22"/>
          <w:szCs w:val="22"/>
          <w:u w:val="single"/>
        </w:rPr>
        <w:t xml:space="preserve"> {住宅收费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、商业 {商</w:t>
      </w:r>
      <w:r>
        <w:rPr>
          <w:rFonts w:ascii="宋体" w:hAnsi="宋体" w:cs="宋体"/>
          <w:spacing w:val="-20"/>
          <w:sz w:val="22"/>
          <w:szCs w:val="22"/>
        </w:rPr>
        <w:t>业收费</w:t>
      </w:r>
      <w:r>
        <w:rPr>
          <w:rFonts w:eastAsia="宋体" w:cs="宋体" w:ascii="宋体" w:hAnsi="宋体"/>
          <w:spacing w:val="-20"/>
          <w:sz w:val="22"/>
          <w:szCs w:val="22"/>
        </w:rPr>
        <w:t>标</w:t>
      </w:r>
      <w:r>
        <w:rPr>
          <w:rFonts w:ascii="宋体" w:hAnsi="宋体" w:cs="宋体"/>
          <w:spacing w:val="-20"/>
          <w:sz w:val="22"/>
          <w:szCs w:val="22"/>
        </w:rPr>
        <w:t>准}</w:t>
      </w:r>
      <w:r>
        <w:rPr>
          <w:rFonts w:eastAsia="宋体" w:cs="宋体" w:ascii="宋体" w:hAnsi="宋体"/>
          <w:spacing w:val="-20"/>
          <w:sz w:val="22"/>
          <w:szCs w:val="22"/>
        </w:rPr>
        <w:t xml:space="preserve"> </w:t>
      </w:r>
      <w:r>
        <w:rPr>
          <w:rFonts w:ascii="宋体" w:hAnsi="宋体" w:cs="宋体"/>
          <w:spacing w:val="-20"/>
          <w:sz w:val="22"/>
          <w:szCs w:val="22"/>
        </w:rPr>
        <w:t>元/月·个的标准， {扣费周期} （每月/每季/其他）从本物业服务区域的共有收入中扣除车位物业服务费。车位的物业服务收费不得高于规定的上限标准。</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第十五条</w:t>
      </w:r>
      <w:r>
        <w:rPr>
          <w:rFonts w:ascii="宋体" w:hAnsi="宋体" w:cs="宋体"/>
          <w:spacing w:val="-20"/>
          <w:sz w:val="22"/>
          <w:szCs w:val="22"/>
        </w:rPr>
        <w:t xml:space="preserve">　委托乙方管理维护玻璃幕墙等建筑幕墙的，乙方另行收取相关费用，收费方式和标准如下：</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{空</w:t>
      </w:r>
      <w:r>
        <w:rPr>
          <w:rFonts w:eastAsia="宋体" w:cs="宋体" w:ascii="宋体" w:hAnsi="宋体"/>
          <w:spacing w:val="-20"/>
          <w:sz w:val="22"/>
          <w:szCs w:val="22"/>
          <w:u w:val="single"/>
        </w:rPr>
        <w:t>白部分}</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{待</w:t>
      </w:r>
      <w:r>
        <w:rPr>
          <w:rFonts w:eastAsia="宋体" w:cs="宋体" w:ascii="宋体" w:hAnsi="宋体"/>
          <w:spacing w:val="-20"/>
          <w:sz w:val="22"/>
          <w:szCs w:val="22"/>
          <w:u w:val="single"/>
        </w:rPr>
        <w:t>填写内容}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{内</w:t>
      </w:r>
      <w:r>
        <w:rPr>
          <w:rFonts w:eastAsia="宋体" w:cs="宋体" w:ascii="宋体" w:hAnsi="宋体"/>
          <w:spacing w:val="-20"/>
          <w:sz w:val="22"/>
          <w:szCs w:val="22"/>
          <w:u w:val="single"/>
        </w:rPr>
        <w:t>容}</w:t>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第十六条</w:t>
      </w:r>
      <w:r>
        <w:rPr>
          <w:rFonts w:ascii="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第十七条</w:t>
      </w:r>
      <w:r>
        <w:rPr>
          <w:rFonts w:ascii="宋体" w:hAnsi="宋体" w:cs="宋体"/>
          <w:spacing w:val="-20"/>
          <w:sz w:val="22"/>
          <w:szCs w:val="22"/>
        </w:rPr>
        <w:t xml:space="preserve">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自用水电费用}、{绿化养护水电费用}、{值班室保安亭水电费用}、{公共活动水电费用}、{经营性水电费用}。业主、业主大会对分摊情况提出异议时，乙方应当及时答复或协助供水单位、供电单位及时答复。</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第十八条</w:t>
      </w:r>
      <w:r>
        <w:rPr>
          <w:rFonts w:ascii="宋体" w:hAnsi="宋体" w:cs="宋体"/>
          <w:spacing w:val="-20"/>
          <w:sz w:val="22"/>
          <w:szCs w:val="22"/>
        </w:rPr>
        <w:t>　乙方接受供水、供电、供气、通讯、有线电视、垃圾处理等专营服务单位委托代收费用的，</w:t>
      </w:r>
      <w:r>
        <w:rPr>
          <w:rFonts w:ascii="宋体" w:hAnsi="宋体" w:cs="宋体"/>
          <w:spacing w:val="-20"/>
          <w:kern w:val="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hAnsi="宋体" w:cs="宋体"/>
          <w:spacing w:val="-20"/>
          <w:sz w:val="22"/>
          <w:szCs w:val="22"/>
        </w:rPr>
        <w:t>乙方不得以欠缴物业服务费或者其他与乙方相关的原因为由，擅自中断业主的正常用水、用电、用气和通讯、有线电视网络等。</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第十九条</w:t>
      </w:r>
      <w:r>
        <w:rPr>
          <w:rFonts w:ascii="宋体" w:hAnsi="宋体" w:cs="宋体"/>
          <w:spacing w:val="-20"/>
          <w:sz w:val="22"/>
          <w:szCs w:val="22"/>
        </w:rPr>
        <w:t>　业主应当自本物业服务合同生效之日起向乙方支付物业服务费。空置的房屋也应当支付物业服务费。本物业服务区域内的配套公共服务设施，包括教育、医疗卫生、文化、体育设施和行政管理设施、服务设施、福利设施等，由使用单位负责支付物业服务费。</w:t>
      </w:r>
      <w:r>
        <mc:AlternateContent>
          <mc:Choice Requires="wps">
            <w:drawing>
              <wp:anchor behindDoc="0" distT="0" distB="0" distL="114935" distR="114935" simplePos="0" locked="0" layoutInCell="1" allowOverlap="1" relativeHeight="2">
                <wp:simplePos x="0" y="0"/>
                <wp:positionH relativeFrom="column">
                  <wp:posOffset>8001000</wp:posOffset>
                </wp:positionH>
                <wp:positionV relativeFrom="paragraph">
                  <wp:posOffset>269240</wp:posOffset>
                </wp:positionV>
                <wp:extent cx="198755" cy="198120"/>
                <wp:effectExtent l="0" t="0" r="0" b="0"/>
                <wp:wrapNone/>
                <wp:docPr id="4" name="Frame4"/>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21.2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tabs>
          <w:tab w:val="clear" w:pos="420"/>
          <w:tab w:val="left" w:pos="1080" w:leader="none"/>
        </w:tabs>
        <w:kinsoku w:val="true"/>
        <w:overflowPunct w:val="true"/>
        <w:bidi w:val="0"/>
        <w:spacing w:lineRule="exact" w:line="420"/>
        <w:ind w:firstLine="570" w:end="0"/>
        <w:jc w:val="start"/>
        <w:textAlignment w:val="auto"/>
        <w:rPr>
          <w:rFonts w:ascii="宋体" w:hAnsi="宋体" w:eastAsia="宋体" w:cs="宋体"/>
          <w:spacing w:val="-20"/>
          <w:sz w:val="22"/>
          <w:szCs w:val="22"/>
        </w:rPr>
      </w:pPr>
      <w:r>
        <w:rPr>
          <w:rFonts w:ascii="宋体" w:hAnsi="宋体" w:cs="宋体"/>
          <w:spacing w:val="-20"/>
          <w:sz w:val="22"/>
          <w:szCs w:val="22"/>
        </w:rPr>
        <w:t xml:space="preserve">物业服务费和车位物业服务费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w:t>
      </w:r>
      <w:r>
        <w:rPr>
          <w:rFonts w:ascii="宋体" w:hAnsi="宋体" w:cs="宋体"/>
          <w:sz w:val="22"/>
          <w:szCs w:val="22"/>
        </w:rPr>
        <w:t>交纳，</w:t>
      </w:r>
      <w:r>
        <w:rPr>
          <w:rFonts w:ascii="宋体" w:hAnsi="宋体" w:cs="宋体"/>
          <w:spacing w:val="-20"/>
          <w:sz w:val="22"/>
          <w:szCs w:val="22"/>
        </w:rPr>
        <w:t xml:space="preserve">业主、物业使用人、配套公共服务设施使用单位应当在 </w:t>
      </w:r>
      <w:r>
        <w:rPr>
          <w:rFonts w:ascii="宋体" w:hAnsi="宋体" w:cs="宋体"/>
          <w:spacing w:val="-20"/>
          <w:sz w:val="22"/>
          <w:szCs w:val="22"/>
          <w:u w:val="single"/>
        </w:rPr>
        <w:t xml:space="preserve">   　　</w:t>
      </w:r>
      <w:r>
        <w:rPr>
          <w:rFonts w:ascii="宋体" w:hAnsi="宋体" w:cs="宋体"/>
          <w:spacing w:val="-20"/>
          <w:sz w:val="22"/>
          <w:szCs w:val="22"/>
        </w:rPr>
        <w:t>（每次缴费的具体时间）前交纳物业服务费，具体采用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hAnsi="宋体" w:cs="宋体"/>
          <w:spacing w:val="-20"/>
          <w:sz w:val="22"/>
          <w:szCs w:val="22"/>
          <w:u w:val="single"/>
        </w:rPr>
        <w:t xml:space="preserve">   {万分</w:t>
      </w:r>
      <w:r>
        <w:rPr>
          <w:rFonts w:ascii="宋体" w:hAnsi="宋体" w:cs="宋体"/>
          <w:spacing w:val="-20"/>
          <w:sz w:val="22"/>
          <w:szCs w:val="22"/>
        </w:rPr>
        <w:t>之数值} 向乙方支付滞纳金。</w:t>
      </w:r>
    </w:p>
    <w:p>
      <w:pPr>
        <w:pStyle w:val="Normal"/>
        <w:keepNext w:val="false"/>
        <w:keepLines w:val="false"/>
        <w:pageBreakBefore w:val="false"/>
        <w:widowControl/>
        <w:kinsoku w:val="true"/>
        <w:overflowPunct w:val="true"/>
        <w:bidi w:val="0"/>
        <w:snapToGrid w:val="false"/>
        <w:spacing w:lineRule="exact" w:line="420"/>
        <w:ind w:firstLine="452"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第二十条</w:t>
      </w:r>
      <w:r>
        <w:rPr>
          <w:rFonts w:ascii="宋体" w:hAnsi="宋体" w:cs="宋体"/>
          <w:spacing w:val="-20"/>
          <w:sz w:val="22"/>
          <w:szCs w:val="22"/>
        </w:rPr>
        <w:t xml:space="preserve">  </w:t>
      </w:r>
      <w:r>
        <w:rPr>
          <w:rFonts w:ascii="宋体" w:hAnsi="宋体" w:cs="宋体"/>
          <w:bCs/>
          <w:spacing w:val="-20"/>
          <w:kern w:val="0"/>
          <w:sz w:val="22"/>
          <w:szCs w:val="22"/>
        </w:rPr>
        <w:t>因物价变动、职工最低工资标准调整、物业服务成本增加等原因，本合同履行过程中，物业服务费标准可按照</w:t>
      </w:r>
      <w:r>
        <w:rPr>
          <w:rFonts w:ascii="宋体" w:hAnsi="宋体" w:cs="宋体"/>
          <w:spacing w:val="-20"/>
          <w:sz w:val="22"/>
          <w:szCs w:val="22"/>
        </w:rPr>
        <w:t>以下第</w:t>
      </w:r>
      <w:r>
        <w:rPr>
          <w:rFonts w:ascii="宋体" w:hAnsi="宋体" w:cs="宋体"/>
          <w:spacing w:val="-20"/>
          <w:sz w:val="22"/>
          <w:szCs w:val="22"/>
          <w:u w:val="single"/>
        </w:rPr>
        <w:t>{选择</w:t>
      </w:r>
      <w:r>
        <w:rPr>
          <w:rFonts w:ascii="宋体" w:hAnsi="宋体" w:cs="宋体"/>
          <w:spacing w:val="-20"/>
          <w:sz w:val="22"/>
          <w:szCs w:val="22"/>
          <w:u w:val="single"/>
          <w:lang w:val="en-US" w:eastAsia="zh-CN"/>
        </w:rPr>
        <w:t>方式}</w:t>
      </w:r>
      <w:r>
        <w:rPr>
          <w:rFonts w:ascii="宋体" w:hAnsi="宋体" w:cs="宋体"/>
          <w:spacing w:val="-20"/>
          <w:sz w:val="22"/>
          <w:szCs w:val="22"/>
          <w:u w:val="single"/>
        </w:rPr>
        <w:t>种</w:t>
      </w:r>
      <w:r>
        <w:rPr>
          <w:rFonts w:ascii="宋体" w:hAnsi="宋体" w:cs="宋体"/>
          <w:spacing w:val="-20"/>
          <w:sz w:val="22"/>
          <w:szCs w:val="22"/>
        </w:rPr>
        <w:t>方式调</w:t>
      </w:r>
      <w:r>
        <w:rPr>
          <w:rFonts w:ascii="宋体" w:hAnsi="宋体" w:cs="宋体"/>
          <w:bCs/>
          <w:spacing w:val="-20"/>
          <w:kern w:val="0"/>
          <w:sz w:val="22"/>
          <w:szCs w:val="22"/>
        </w:rPr>
        <w:t>整：</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bCs/>
          <w:spacing w:val="-20"/>
          <w:kern w:val="0"/>
          <w:sz w:val="22"/>
          <w:szCs w:val="22"/>
        </w:rPr>
        <w:t>自</w:t>
      </w:r>
      <w:r>
        <w:rPr>
          <w:rFonts w:ascii="宋体" w:hAnsi="宋体" w:cs="宋体"/>
          <w:bCs/>
          <w:spacing w:val="-20"/>
          <w:kern w:val="0"/>
          <w:sz w:val="22"/>
          <w:szCs w:val="22"/>
          <w:u w:val="single"/>
        </w:rPr>
        <w:t xml:space="preserve">    </w:t>
      </w:r>
      <w:r>
        <w:rPr>
          <w:rFonts w:ascii="宋体" w:hAnsi="宋体" w:cs="宋体"/>
          <w:bCs/>
          <w:spacing w:val="-20"/>
          <w:kern w:val="0"/>
          <w:sz w:val="22"/>
          <w:szCs w:val="22"/>
        </w:rPr>
        <w:t>{</w:t>
      </w:r>
      <w:r>
        <w:rPr>
          <w:rFonts w:ascii="宋体" w:hAnsi="宋体" w:cs="宋体"/>
          <w:bCs/>
          <w:spacing w:val="-20"/>
          <w:kern w:val="0"/>
          <w:sz w:val="22"/>
          <w:szCs w:val="22"/>
          <w:u w:val="single"/>
        </w:rPr>
        <w:t>起始年份</w:t>
      </w:r>
      <w:r>
        <w:rPr>
          <w:rFonts w:ascii="宋体" w:hAnsi="宋体" w:cs="宋体"/>
          <w:bCs/>
          <w:spacing w:val="-20"/>
          <w:kern w:val="0"/>
          <w:sz w:val="22"/>
          <w:szCs w:val="22"/>
        </w:rPr>
        <w:t xml:space="preserve">}   </w:t>
      </w:r>
      <w:r>
        <w:rPr>
          <w:rFonts w:ascii="宋体" w:hAnsi="宋体" w:cs="宋体"/>
          <w:bCs/>
          <w:spacing w:val="-20"/>
          <w:kern w:val="0"/>
          <w:sz w:val="22"/>
          <w:szCs w:val="22"/>
          <w:u w:val="single"/>
        </w:rPr>
        <w:t xml:space="preserve"> {起始</w:t>
      </w:r>
      <w:r>
        <w:rPr>
          <w:rFonts w:ascii="宋体" w:hAnsi="宋体" w:cs="宋体"/>
          <w:bCs/>
          <w:spacing w:val="-20"/>
          <w:kern w:val="0"/>
          <w:sz w:val="22"/>
          <w:szCs w:val="22"/>
        </w:rPr>
        <w:t>月份}</w:t>
      </w:r>
      <w:r>
        <w:rPr>
          <w:rFonts w:ascii="宋体" w:hAnsi="宋体" w:cs="宋体"/>
          <w:bCs/>
          <w:spacing w:val="-20"/>
          <w:kern w:val="0"/>
          <w:sz w:val="22"/>
          <w:szCs w:val="22"/>
          <w:u w:val="single"/>
        </w:rPr>
        <w:t xml:space="preserve">起，每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ascii="宋体" w:hAnsi="宋体" w:cs="宋体"/>
          <w:bCs/>
          <w:spacing w:val="-20"/>
          <w:kern w:val="0"/>
          <w:sz w:val="22"/>
          <w:szCs w:val="22"/>
        </w:rPr>
        <w:t xml:space="preserve">{调整周期}  </w:t>
      </w:r>
      <w:r>
        <w:rPr>
          <w:rFonts w:ascii="宋体" w:hAnsi="宋体" w:cs="宋体"/>
          <w:spacing w:val="-20"/>
          <w:sz w:val="22"/>
          <w:szCs w:val="22"/>
        </w:rPr>
        <w:t xml:space="preserve"> 年按照 </w:t>
      </w:r>
      <w:r>
        <w:rPr>
          <w:rFonts w:ascii="宋体" w:hAnsi="宋体" w:cs="宋体"/>
          <w:spacing w:val="-20"/>
          <w:sz w:val="22"/>
          <w:szCs w:val="22"/>
          <w:u w:val="single"/>
        </w:rPr>
        <w:t xml:space="preserve">    {调</w:t>
      </w:r>
      <w:r>
        <w:rPr>
          <w:rFonts w:ascii="宋体" w:hAnsi="宋体" w:cs="宋体"/>
          <w:spacing w:val="-20"/>
          <w:sz w:val="22"/>
          <w:szCs w:val="22"/>
        </w:rPr>
        <w:t>整</w:t>
      </w:r>
      <w:r>
        <w:rPr>
          <w:rFonts w:eastAsia="宋体" w:cs="宋体" w:ascii="宋体" w:hAnsi="宋体"/>
          <w:spacing w:val="-20"/>
          <w:sz w:val="22"/>
          <w:szCs w:val="22"/>
        </w:rPr>
        <w:t>比</w:t>
      </w:r>
      <w:r>
        <w:rPr>
          <w:rFonts w:ascii="宋体" w:hAnsi="宋体" w:cs="宋体"/>
          <w:spacing w:val="-20"/>
          <w:sz w:val="22"/>
          <w:szCs w:val="22"/>
        </w:rPr>
        <w:t>例</w:t>
      </w:r>
      <w:r>
        <w:rPr>
          <w:rFonts w:eastAsia="宋体" w:cs="宋体" w:ascii="宋体" w:hAnsi="宋体"/>
          <w:spacing w:val="-20"/>
          <w:sz w:val="22"/>
          <w:szCs w:val="22"/>
        </w:rPr>
        <w:t>}</w:t>
      </w:r>
      <w:r>
        <w:rPr>
          <w:rFonts w:ascii="宋体" w:hAnsi="宋体" w:cs="宋体"/>
          <w:spacing w:val="-20"/>
          <w:sz w:val="22"/>
          <w:szCs w:val="22"/>
        </w:rPr>
        <w:t>%的比例调整，其中</w:t>
      </w:r>
      <w:r>
        <w:rPr>
          <w:rFonts w:ascii="宋体" w:hAnsi="宋体" w:cs="宋体"/>
          <w:spacing w:val="-20"/>
          <w:sz w:val="22"/>
          <w:szCs w:val="22"/>
          <w:u w:val="single"/>
        </w:rPr>
        <w:t>：多层住宅：</w:t>
      </w:r>
      <w:r>
        <w:rPr>
          <w:rFonts w:ascii="宋体" w:hAnsi="宋体" w:cs="宋体"/>
          <w:spacing w:val="-20"/>
          <w:sz w:val="22"/>
          <w:szCs w:val="22"/>
        </w:rPr>
        <w:t>{</w:t>
      </w:r>
      <w:r>
        <w:rPr>
          <w:rFonts w:eastAsia="宋体" w:cs="宋体" w:ascii="宋体" w:hAnsi="宋体"/>
          <w:spacing w:val="-20"/>
          <w:sz w:val="22"/>
          <w:szCs w:val="22"/>
        </w:rPr>
        <w:t>多</w:t>
      </w:r>
      <w:r>
        <w:rPr>
          <w:rFonts w:ascii="宋体" w:hAnsi="宋体" w:cs="宋体"/>
          <w:spacing w:val="-20"/>
          <w:sz w:val="22"/>
          <w:szCs w:val="22"/>
        </w:rPr>
        <w:t>层</w:t>
      </w:r>
      <w:r>
        <w:rPr>
          <w:rFonts w:eastAsia="宋体" w:cs="宋体" w:ascii="宋体" w:hAnsi="宋体"/>
          <w:spacing w:val="-20"/>
          <w:sz w:val="22"/>
          <w:szCs w:val="22"/>
        </w:rPr>
        <w:t>住</w:t>
      </w:r>
      <w:r>
        <w:rPr>
          <w:rFonts w:ascii="宋体" w:hAnsi="宋体" w:cs="宋体"/>
          <w:spacing w:val="-20"/>
          <w:sz w:val="22"/>
          <w:szCs w:val="22"/>
        </w:rPr>
        <w:t>宅价格}   元/</w:t>
      </w:r>
      <w:r>
        <w:rPr>
          <w:rFonts w:ascii="宋体" w:hAnsi="宋体" w:cs="宋体"/>
          <w:spacing w:val="-20"/>
          <w:sz w:val="22"/>
          <w:szCs w:val="22"/>
          <w:u w:val="single"/>
        </w:rPr>
        <w:t>月·平方米；</w:t>
      </w:r>
      <w:r>
        <w:rPr>
          <w:rFonts w:ascii="宋体" w:hAnsi="宋体" w:cs="宋体"/>
          <w:spacing w:val="-20"/>
          <w:sz w:val="22"/>
          <w:szCs w:val="22"/>
        </w:rPr>
        <w:t>高</w:t>
      </w:r>
      <w:r>
        <w:rPr>
          <w:rFonts w:eastAsia="宋体" w:cs="宋体" w:ascii="宋体" w:hAnsi="宋体"/>
          <w:spacing w:val="-20"/>
          <w:sz w:val="22"/>
          <w:szCs w:val="22"/>
        </w:rPr>
        <w:t>层</w:t>
      </w:r>
      <w:r>
        <w:rPr>
          <w:rFonts w:ascii="宋体" w:hAnsi="宋体" w:cs="宋体"/>
          <w:spacing w:val="-20"/>
          <w:sz w:val="22"/>
          <w:szCs w:val="22"/>
        </w:rPr>
        <w:t>住</w:t>
      </w:r>
      <w:r>
        <w:rPr>
          <w:rFonts w:eastAsia="宋体" w:cs="宋体" w:ascii="宋体" w:hAnsi="宋体"/>
          <w:spacing w:val="-20"/>
          <w:sz w:val="22"/>
          <w:szCs w:val="22"/>
        </w:rPr>
        <w:t>宅</w:t>
      </w:r>
      <w:r>
        <w:rPr>
          <w:rFonts w:ascii="宋体" w:hAnsi="宋体" w:cs="宋体"/>
          <w:spacing w:val="-20"/>
          <w:sz w:val="22"/>
          <w:szCs w:val="22"/>
        </w:rPr>
        <w:t>：{高层住宅价格}</w:t>
      </w:r>
      <w:r>
        <w:rPr>
          <w:rFonts w:ascii="宋体" w:hAnsi="宋体" w:cs="宋体"/>
          <w:spacing w:val="-20"/>
          <w:sz w:val="22"/>
          <w:szCs w:val="22"/>
          <w:u w:val="single"/>
        </w:rPr>
        <w:t xml:space="preserve">   元/月</w:t>
      </w:r>
      <w:r>
        <w:rPr>
          <w:rFonts w:ascii="宋体" w:hAnsi="宋体" w:cs="宋体"/>
          <w:spacing w:val="-20"/>
          <w:sz w:val="22"/>
          <w:szCs w:val="22"/>
        </w:rPr>
        <w:t>·</w:t>
      </w:r>
      <w:r>
        <w:rPr>
          <w:rFonts w:eastAsia="宋体" w:cs="宋体" w:ascii="宋体" w:hAnsi="宋体"/>
          <w:spacing w:val="-20"/>
          <w:sz w:val="22"/>
          <w:szCs w:val="22"/>
        </w:rPr>
        <w:t>平</w:t>
      </w:r>
      <w:r>
        <w:rPr>
          <w:rFonts w:ascii="宋体" w:hAnsi="宋体" w:cs="宋体"/>
          <w:spacing w:val="-20"/>
          <w:sz w:val="22"/>
          <w:szCs w:val="22"/>
        </w:rPr>
        <w:t>方</w:t>
      </w:r>
      <w:r>
        <w:rPr>
          <w:rFonts w:eastAsia="宋体" w:cs="宋体" w:ascii="宋体" w:hAnsi="宋体"/>
          <w:spacing w:val="-20"/>
          <w:sz w:val="22"/>
          <w:szCs w:val="22"/>
        </w:rPr>
        <w:t>米</w:t>
      </w:r>
      <w:r>
        <w:rPr>
          <w:rFonts w:ascii="宋体" w:hAnsi="宋体" w:cs="宋体"/>
          <w:spacing w:val="-20"/>
          <w:sz w:val="22"/>
          <w:szCs w:val="22"/>
        </w:rPr>
        <w:t>；别　　墅：{别墅价格}   元/月·平方米；办公物业：{办公物业价格}   元/月·平方米；</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{商业物业费</w:t>
      </w:r>
      <w:r>
        <w:rPr>
          <w:rFonts w:ascii="宋体" w:hAnsi="宋体" w:cs="宋体"/>
          <w:spacing w:val="-20"/>
          <w:sz w:val="22"/>
          <w:szCs w:val="22"/>
        </w:rPr>
        <w:t>用</w:t>
      </w:r>
      <w:r>
        <w:rPr>
          <w:rFonts w:eastAsia="宋体" w:cs="宋体" w:ascii="宋体" w:hAnsi="宋体"/>
          <w:spacing w:val="-20"/>
          <w:sz w:val="22"/>
          <w:szCs w:val="22"/>
        </w:rPr>
        <w:t>}</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月·平方米；车位物业服务</w:t>
      </w:r>
      <w:r>
        <w:rPr>
          <w:rFonts w:ascii="宋体" w:hAnsi="宋体" w:cs="宋体"/>
          <w:spacing w:val="-20"/>
          <w:sz w:val="22"/>
          <w:szCs w:val="22"/>
          <w:u w:val="single"/>
        </w:rPr>
        <w:t>费：{</w:t>
      </w:r>
      <w:r>
        <w:rPr>
          <w:rFonts w:ascii="宋体" w:hAnsi="宋体" w:cs="宋体"/>
          <w:spacing w:val="-20"/>
          <w:sz w:val="22"/>
          <w:szCs w:val="22"/>
          <w:u w:val="single"/>
          <w:lang w:val="en-US" w:eastAsia="zh-CN"/>
        </w:rPr>
        <w:t>车位物业服务费</w:t>
      </w:r>
      <w:r>
        <w:rPr>
          <w:rFonts w:ascii="宋体" w:hAnsi="宋体" w:cs="宋体"/>
          <w:spacing w:val="-20"/>
          <w:sz w:val="22"/>
          <w:szCs w:val="22"/>
          <w:u w:val="single"/>
        </w:rPr>
        <w:t>}元/月</w:t>
      </w:r>
      <w:r>
        <w:rPr>
          <w:rFonts w:ascii="宋体" w:hAnsi="宋体" w:cs="宋体"/>
          <w:spacing w:val="-20"/>
          <w:sz w:val="22"/>
          <w:szCs w:val="22"/>
        </w:rPr>
        <w:t>·</w:t>
      </w:r>
      <w:r>
        <w:rPr>
          <w:rFonts w:eastAsia="宋体" w:cs="宋体" w:ascii="宋体" w:hAnsi="宋体"/>
          <w:spacing w:val="-20"/>
          <w:sz w:val="22"/>
          <w:szCs w:val="22"/>
        </w:rPr>
        <w:t>个</w:t>
      </w:r>
      <w:r>
        <w:rPr>
          <w:rFonts w:ascii="宋体" w:hAnsi="宋体" w:cs="宋体"/>
          <w:spacing w:val="-20"/>
          <w:sz w:val="22"/>
          <w:szCs w:val="22"/>
        </w:rPr>
        <w:t>；</w:t>
      </w:r>
      <w:r>
        <w:rPr>
          <w:rFonts w:eastAsia="宋体" w:cs="宋体" w:ascii="宋体" w:hAnsi="宋体"/>
          <w:spacing w:val="-20"/>
          <w:sz w:val="22"/>
          <w:szCs w:val="22"/>
        </w:rPr>
        <w:t>{</w:t>
      </w:r>
      <w:r>
        <w:rPr>
          <w:rFonts w:ascii="宋体" w:hAnsi="宋体" w:cs="宋体"/>
          <w:spacing w:val="-20"/>
          <w:sz w:val="22"/>
          <w:szCs w:val="22"/>
        </w:rPr>
        <w:t>物业</w:t>
      </w:r>
      <w:r>
        <w:rPr>
          <w:rFonts w:ascii="宋体" w:hAnsi="宋体" w:cs="宋体"/>
          <w:spacing w:val="-20"/>
          <w:sz w:val="22"/>
          <w:szCs w:val="22"/>
          <w:u w:val="single"/>
        </w:rPr>
        <w:t>类型1}</w:t>
      </w:r>
      <w:r>
        <w:rPr>
          <w:rFonts w:ascii="宋体" w:hAnsi="宋体" w:cs="宋体"/>
          <w:spacing w:val="-20"/>
          <w:sz w:val="22"/>
          <w:szCs w:val="22"/>
          <w:u w:val="single"/>
          <w:lang w:val="en-US" w:eastAsia="zh-CN"/>
        </w:rPr>
        <w:t>物业</w:t>
      </w:r>
      <w:r>
        <w:rPr>
          <w:rFonts w:ascii="宋体" w:hAnsi="宋体" w:cs="宋体"/>
          <w:spacing w:val="-20"/>
          <w:sz w:val="22"/>
          <w:szCs w:val="22"/>
          <w:u w:val="single"/>
        </w:rPr>
        <w:t>：{</w:t>
      </w:r>
      <w:r>
        <w:rPr>
          <w:rFonts w:ascii="宋体" w:hAnsi="宋体" w:cs="宋体"/>
          <w:spacing w:val="-20"/>
          <w:sz w:val="22"/>
          <w:szCs w:val="22"/>
        </w:rPr>
        <w:t>物业类</w:t>
      </w:r>
      <w:r>
        <w:rPr>
          <w:rFonts w:ascii="宋体" w:hAnsi="宋体" w:cs="宋体"/>
          <w:spacing w:val="-20"/>
          <w:sz w:val="22"/>
          <w:szCs w:val="22"/>
          <w:u w:val="single"/>
        </w:rPr>
        <w:t>型1费用}元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w:t>
      </w:r>
      <w:r>
        <w:rPr>
          <w:rFonts w:eastAsia="宋体" w:cs="宋体" w:ascii="宋体" w:hAnsi="宋体"/>
          <w:spacing w:val="-20"/>
          <w:sz w:val="22"/>
          <w:szCs w:val="22"/>
        </w:rPr>
        <w:t>平</w:t>
      </w:r>
      <w:r>
        <w:rPr>
          <w:rFonts w:ascii="宋体" w:hAnsi="宋体" w:cs="宋体"/>
          <w:spacing w:val="-20"/>
          <w:sz w:val="22"/>
          <w:szCs w:val="22"/>
        </w:rPr>
        <w:t>方米；{</w:t>
      </w:r>
      <w:r>
        <w:rPr>
          <w:rFonts w:ascii="宋体" w:hAnsi="宋体" w:cs="宋体"/>
          <w:spacing w:val="-20"/>
          <w:sz w:val="22"/>
          <w:szCs w:val="22"/>
          <w:u w:val="single"/>
        </w:rPr>
        <w:t>物业类型2}</w:t>
      </w:r>
      <w:r>
        <w:rPr>
          <w:rFonts w:ascii="宋体" w:hAnsi="宋体" w:cs="宋体"/>
          <w:spacing w:val="-20"/>
          <w:sz w:val="22"/>
          <w:szCs w:val="22"/>
        </w:rPr>
        <w:t>物业：</w:t>
      </w:r>
      <w:r>
        <w:rPr>
          <w:rFonts w:ascii="宋体" w:hAnsi="宋体" w:cs="宋体"/>
          <w:spacing w:val="-20"/>
          <w:sz w:val="22"/>
          <w:szCs w:val="22"/>
          <w:u w:val="single"/>
        </w:rPr>
        <w:t>{物业类型2</w:t>
      </w:r>
      <w:r>
        <w:rPr>
          <w:rFonts w:ascii="宋体" w:hAnsi="宋体" w:cs="宋体"/>
          <w:spacing w:val="-20"/>
          <w:sz w:val="22"/>
          <w:szCs w:val="22"/>
        </w:rPr>
        <w:t>费</w:t>
      </w:r>
      <w:r>
        <w:rPr>
          <w:rFonts w:eastAsia="宋体" w:cs="宋体" w:ascii="宋体" w:hAnsi="宋体"/>
          <w:spacing w:val="-20"/>
          <w:sz w:val="22"/>
          <w:szCs w:val="22"/>
        </w:rPr>
        <w:t>用</w:t>
      </w:r>
      <w:r>
        <w:rPr>
          <w:rFonts w:ascii="宋体" w:hAnsi="宋体" w:cs="宋体"/>
          <w:spacing w:val="-20"/>
          <w:sz w:val="22"/>
          <w:szCs w:val="22"/>
        </w:rPr>
        <w:t>}</w:t>
      </w:r>
      <w:r>
        <w:rPr>
          <w:rFonts w:eastAsia="宋体" w:cs="宋体" w:ascii="宋体" w:hAnsi="宋体"/>
          <w:spacing w:val="-20"/>
          <w:sz w:val="22"/>
          <w:szCs w:val="22"/>
        </w:rPr>
        <w:t>元</w:t>
      </w:r>
      <w:r>
        <w:rPr>
          <w:rFonts w:ascii="宋体" w:hAnsi="宋体" w:cs="宋体"/>
          <w:spacing w:val="-20"/>
          <w:sz w:val="22"/>
          <w:szCs w:val="22"/>
        </w:rPr>
        <w:t>/月·平方米。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（因不同分期有不同收费标准的，应详细列明）。</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eastAsia="宋体" w:cs="宋体" w:ascii="宋体" w:hAnsi="宋体"/>
          <w:spacing w:val="-20"/>
          <w:sz w:val="22"/>
          <w:szCs w:val="22"/>
        </w:rPr>
        <w:t>2.</w:t>
      </w:r>
      <w:r>
        <w:rPr>
          <w:rFonts w:ascii="宋体" w:hAnsi="宋体" w:cs="宋体"/>
          <w:bCs/>
          <w:spacing w:val="-20"/>
          <w:kern w:val="0"/>
          <w:sz w:val="22"/>
          <w:szCs w:val="22"/>
        </w:rPr>
        <w:t>其它调整方式：</w:t>
      </w:r>
      <w:r>
        <w:rPr>
          <w:rFonts w:ascii="宋体" w:hAnsi="宋体" w:cs="宋体"/>
          <w:bCs/>
          <w:spacing w:val="-20"/>
          <w:kern w:val="0"/>
          <w:sz w:val="22"/>
          <w:szCs w:val="22"/>
          <w:u w:val="single"/>
        </w:rPr>
        <w:t>{调整方式}</w:t>
      </w:r>
      <w:r>
        <w:rPr>
          <w:rFonts w:ascii="宋体" w:hAnsi="宋体" w:cs="宋体"/>
          <w:bCs/>
          <w:spacing w:val="-20"/>
          <w:kern w:val="0"/>
          <w:sz w:val="22"/>
          <w:szCs w:val="22"/>
          <w:u w:val="single"/>
          <w:lang w:val="en-US" w:eastAsia="zh-CN"/>
        </w:rPr>
      </w:r>
      <w:r>
        <w:rPr>
          <w:rFonts w:ascii="宋体" w:hAnsi="宋体" w:cs="宋体"/>
          <w:bCs/>
          <w:spacing w:val="-20"/>
          <w:kern w:val="0"/>
          <w:sz w:val="22"/>
          <w:szCs w:val="22"/>
          <w:u w:val="single"/>
        </w:rPr>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ascii="宋体" w:hAnsi="宋体" w:cs="宋体"/>
          <w:bCs/>
          <w:spacing w:val="-20"/>
          <w:kern w:val="0"/>
          <w:sz w:val="22"/>
          <w:szCs w:val="22"/>
          <w:u w:val="single"/>
        </w:rPr>
        <w:t xml:space="preserve">                                                        </w:t>
      </w:r>
      <w:r>
        <w:rPr>
          <w:rFonts w:ascii="宋体" w:hAnsi="宋体" w:cs="宋体"/>
          <w:bCs/>
          <w:spacing w:val="-20"/>
          <w:kern w:val="0"/>
          <w:sz w:val="22"/>
          <w:szCs w:val="22"/>
          <w:u w:val="single"/>
          <w:lang w:val="en-US" w:eastAsia="zh-CN"/>
        </w:rPr>
        <w:t xml:space="preserve">                                                      </w:t>
      </w:r>
      <w:r>
        <w:rPr>
          <w:rFonts w:ascii="宋体" w:hAnsi="宋体" w:cs="宋体"/>
          <w:bCs/>
          <w:spacing w:val="-20"/>
          <w:kern w:val="0"/>
          <w:sz w:val="22"/>
          <w:szCs w:val="22"/>
          <w:u w:val="single"/>
        </w:rPr>
        <w:t xml:space="preserve">           </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Cs/>
          <w:spacing w:val="-20"/>
          <w:kern w:val="0"/>
          <w:sz w:val="22"/>
          <w:szCs w:val="22"/>
          <w:u w:val="single"/>
        </w:rPr>
      </w:pPr>
      <w:r>
        <w:rPr>
          <w:rFonts w:eastAsia="宋体" w:cs="宋体" w:ascii="宋体" w:hAnsi="宋体"/>
          <w:bCs/>
          <w:spacing w:val="-20"/>
          <w:kern w:val="0"/>
          <w:sz w:val="22"/>
          <w:szCs w:val="22"/>
          <w:u w:val="single"/>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第五章　　物业的经营管理</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第二十</w:t>
      </w:r>
      <w:r>
        <w:rPr>
          <w:rFonts w:ascii="方正黑体_GBK" w:hAnsi="方正黑体_GBK" w:cs="方正黑体_GBK" w:eastAsia="方正黑体_GBK"/>
          <w:b/>
          <w:bCs/>
          <w:spacing w:val="-20"/>
          <w:kern w:val="2"/>
          <w:sz w:val="22"/>
          <w:szCs w:val="22"/>
          <w:lang w:val="en-US" w:eastAsia="zh-CN" w:bidi="ar-SA"/>
        </w:rPr>
        <w:t>一条</w:t>
      </w:r>
      <w:r>
        <w:rPr>
          <w:rFonts w:ascii="方正黑体_GBK" w:hAnsi="方正黑体_GBK" w:cs="方正黑体_GBK" w:eastAsia="方正黑体_GBK"/>
          <w:b/>
          <w:bCs/>
          <w:spacing w:val="-20"/>
          <w:kern w:val="2"/>
          <w:sz w:val="22"/>
          <w:szCs w:val="22"/>
          <w:lang w:val="en-US" w:eastAsia="zh-CN" w:bidi="ar-SA"/>
        </w:rPr>
        <w:t xml:space="preserve">　物业服务区</w:t>
      </w:r>
      <w:r>
        <w:rPr>
          <w:rFonts w:ascii="宋体" w:hAnsi="宋体" w:cs="宋体"/>
          <w:spacing w:val="-20"/>
          <w:sz w:val="22"/>
          <w:szCs w:val="22"/>
        </w:rPr>
        <w:t>域内规划用于机动车停放的车位、车库尚未出售或者利用全体业主共有部位做车位的，受委托代为经营管理的{乙方}应当予以出租，并应当首先出租给本物业服务区域的{业主}、{物业使用人}。在满足本物业服务区域的{业主}、{物业使用人}的停车需要后，将车位出租给其他人的，其租赁期限不得超过{六个月}。</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第二十二条</w:t>
      </w:r>
      <w:r>
        <w:rPr>
          <w:rFonts w:ascii="宋体" w:hAnsi="宋体" w:cs="宋体"/>
          <w:spacing w:val="-20"/>
          <w:sz w:val="22"/>
          <w:szCs w:val="22"/>
        </w:rPr>
        <w:t xml:space="preserve">　</w:t>
      </w:r>
      <w:r>
        <w:rPr>
          <w:rFonts w:ascii="宋体" w:hAnsi="宋体" w:cs="宋体"/>
          <w:spacing w:val="-20"/>
          <w:sz w:val="22"/>
          <w:szCs w:val="22"/>
        </w:rPr>
        <w:t>车位属于开发建设单位所有的，租金收益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归开发建设单位所有，业主、车位使用人应当按照住宅</w:t>
      </w:r>
      <w:r>
        <w:rPr>
          <w:rFonts w:ascii="宋体" w:hAnsi="宋体" w:cs="宋体"/>
          <w:spacing w:val="-20"/>
          <w:sz w:val="22"/>
          <w:szCs w:val="22"/>
          <w:u w:val="single"/>
        </w:rPr>
        <w:t xml:space="preserve"> {住宅租金标准}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w:t>
      </w:r>
      <w:r>
        <w:rPr>
          <w:rFonts w:ascii="宋体" w:hAnsi="宋体" w:cs="宋体"/>
          <w:spacing w:val="-20"/>
          <w:sz w:val="22"/>
          <w:szCs w:val="22"/>
          <w:u w:val="single"/>
        </w:rPr>
        <w:t>业 {商业租金标准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月·个的标准向开发建设单位支付车位租金，开发建设单位委托乙方代为经营管理的，业主、车位使用人应当向乙方支付车位租金。乙方按照</w:t>
      </w:r>
      <w:r>
        <w:rPr>
          <w:rFonts w:ascii="宋体" w:hAnsi="宋体" w:cs="宋体"/>
          <w:spacing w:val="-20"/>
          <w:sz w:val="22"/>
          <w:szCs w:val="22"/>
          <w:u w:val="single"/>
        </w:rPr>
        <w:t>住宅 {住宅管理费</w:t>
      </w:r>
      <w:r>
        <w:rPr>
          <w:rFonts w:ascii="宋体" w:hAnsi="宋体" w:cs="宋体"/>
          <w:spacing w:val="-20"/>
          <w:sz w:val="22"/>
          <w:szCs w:val="22"/>
        </w:rPr>
        <w:t>用</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/月·个</w:t>
      </w:r>
      <w:r>
        <w:rPr>
          <w:rFonts w:ascii="宋体" w:hAnsi="宋体" w:cs="宋体"/>
          <w:spacing w:val="-20"/>
          <w:sz w:val="22"/>
          <w:szCs w:val="22"/>
          <w:u w:val="single"/>
        </w:rPr>
        <w:t>、商业 {商业管理</w:t>
      </w:r>
      <w:r>
        <w:rPr>
          <w:rFonts w:ascii="宋体" w:hAnsi="宋体" w:cs="宋体"/>
          <w:spacing w:val="-20"/>
          <w:sz w:val="22"/>
          <w:szCs w:val="22"/>
        </w:rPr>
        <w:t>费</w:t>
      </w:r>
      <w:r>
        <w:rPr>
          <w:rFonts w:eastAsia="宋体" w:cs="宋体" w:ascii="宋体" w:hAnsi="宋体"/>
          <w:spacing w:val="-20"/>
          <w:sz w:val="22"/>
          <w:szCs w:val="22"/>
        </w:rPr>
        <w:t>用</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元/月·个</w:t>
      </w:r>
      <w:r>
        <w:rPr>
          <w:rFonts w:ascii="宋体" w:hAnsi="宋体" w:cs="宋体"/>
          <w:spacing w:val="-20"/>
          <w:sz w:val="22"/>
          <w:szCs w:val="22"/>
          <w:u w:val="single"/>
        </w:rPr>
        <w:t>的标准， {管理费用支</w:t>
      </w:r>
      <w:r>
        <w:rPr>
          <w:rFonts w:ascii="宋体" w:hAnsi="宋体" w:cs="宋体"/>
          <w:spacing w:val="-20"/>
          <w:sz w:val="22"/>
          <w:szCs w:val="22"/>
        </w:rPr>
        <w:t>付周期</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每</w:t>
      </w:r>
      <w:r>
        <w:rPr>
          <w:rFonts w:ascii="宋体" w:hAnsi="宋体" w:cs="宋体"/>
          <w:spacing w:val="-20"/>
          <w:sz w:val="22"/>
          <w:szCs w:val="22"/>
        </w:rPr>
        <w:t>月/每季/其他）从车位租金中提取管理成本和经营酬金，开发建设单位可另行与乙方签订车位的经营</w:t>
      </w:r>
      <w:r>
        <w:t>管理协议。</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pacing w:val="-20"/>
          <w:sz w:val="22"/>
          <w:szCs w:val="22"/>
        </w:rPr>
        <w:t>车位属于全体业主共有的，租金收益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归全体业主共有，由乙方代表全体业主经营管理，业主、车位使用人应当按照住宅</w:t>
      </w:r>
      <w:r>
        <w:rPr>
          <w:rFonts w:ascii="宋体" w:hAnsi="宋体" w:cs="宋体"/>
          <w:spacing w:val="-20"/>
          <w:sz w:val="22"/>
          <w:szCs w:val="22"/>
          <w:u w:val="single"/>
        </w:rPr>
        <w:t xml:space="preserve"> {住宅租金标准}</w:t>
      </w:r>
      <w:r>
        <w:rPr>
          <w:rFonts w:ascii="宋体" w:hAnsi="宋体" w:cs="宋体"/>
          <w:spacing w:val="-20"/>
          <w:sz w:val="22"/>
          <w:szCs w:val="22"/>
        </w:rPr>
        <w:t xml:space="preserve"> </w:t>
      </w:r>
      <w:r>
        <w:rPr>
          <w:rFonts w:eastAsia="宋体" w:cs="宋体" w:ascii="宋体" w:hAnsi="宋体"/>
          <w:spacing w:val="-20"/>
          <w:sz w:val="22"/>
          <w:szCs w:val="22"/>
        </w:rPr>
        <w:t>元</w:t>
      </w:r>
      <w:r>
        <w:rPr>
          <w:rFonts w:ascii="宋体" w:hAnsi="宋体" w:cs="宋体"/>
          <w:spacing w:val="-20"/>
          <w:sz w:val="22"/>
          <w:szCs w:val="22"/>
        </w:rPr>
        <w:t>/</w:t>
      </w:r>
      <w:r>
        <w:rPr>
          <w:rFonts w:eastAsia="宋体" w:cs="宋体" w:ascii="宋体" w:hAnsi="宋体"/>
          <w:spacing w:val="-20"/>
          <w:sz w:val="22"/>
          <w:szCs w:val="22"/>
        </w:rPr>
        <w:t>月</w:t>
      </w:r>
      <w:r>
        <w:rPr>
          <w:rFonts w:ascii="宋体" w:hAnsi="宋体" w:cs="宋体"/>
          <w:spacing w:val="-20"/>
          <w:sz w:val="22"/>
          <w:szCs w:val="22"/>
        </w:rPr>
        <w:t>·个、商</w:t>
      </w:r>
      <w:r>
        <w:rPr>
          <w:rFonts w:ascii="宋体" w:hAnsi="宋体" w:cs="宋体"/>
          <w:spacing w:val="-20"/>
          <w:sz w:val="22"/>
          <w:szCs w:val="22"/>
          <w:u w:val="single"/>
        </w:rPr>
        <w:t>业 {商业租金标准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月·个的标准向乙方支付车位租金。乙方按照</w:t>
      </w:r>
      <w:r>
        <w:rPr>
          <w:rFonts w:ascii="宋体" w:hAnsi="宋体" w:cs="宋体"/>
          <w:spacing w:val="-20"/>
          <w:sz w:val="22"/>
          <w:szCs w:val="22"/>
          <w:u w:val="single"/>
        </w:rPr>
        <w:t>住宅 {住宅管理费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w:t>
      </w:r>
      <w:r>
        <w:rPr>
          <w:rFonts w:eastAsia="宋体" w:cs="宋体" w:ascii="宋体" w:hAnsi="宋体"/>
          <w:spacing w:val="-20"/>
          <w:sz w:val="22"/>
          <w:szCs w:val="22"/>
        </w:rPr>
        <w:t xml:space="preserve"> </w:t>
      </w:r>
      <w:r>
        <w:rPr>
          <w:rFonts w:ascii="宋体" w:hAnsi="宋体" w:cs="宋体"/>
          <w:spacing w:val="-20"/>
          <w:sz w:val="22"/>
          <w:szCs w:val="22"/>
        </w:rPr>
        <w:t>元/月·</w:t>
      </w:r>
      <w:r>
        <w:rPr>
          <w:rFonts w:ascii="宋体" w:hAnsi="宋体" w:cs="宋体"/>
          <w:spacing w:val="-20"/>
          <w:sz w:val="22"/>
          <w:szCs w:val="22"/>
          <w:u w:val="single"/>
        </w:rPr>
        <w:t>个、商业 {商业管</w:t>
      </w:r>
      <w:r>
        <w:rPr>
          <w:rFonts w:ascii="宋体" w:hAnsi="宋体" w:cs="宋体"/>
          <w:spacing w:val="-20"/>
          <w:sz w:val="22"/>
          <w:szCs w:val="22"/>
        </w:rPr>
        <w:t>理</w:t>
      </w:r>
      <w:r>
        <w:rPr>
          <w:rFonts w:eastAsia="宋体" w:cs="宋体" w:ascii="宋体" w:hAnsi="宋体"/>
          <w:spacing w:val="-20"/>
          <w:sz w:val="22"/>
          <w:szCs w:val="22"/>
        </w:rPr>
        <w:t>费</w:t>
      </w:r>
      <w:r>
        <w:rPr>
          <w:rFonts w:ascii="宋体" w:hAnsi="宋体" w:cs="宋体"/>
          <w:spacing w:val="-20"/>
          <w:sz w:val="22"/>
          <w:szCs w:val="22"/>
        </w:rPr>
        <w:t>标</w:t>
      </w:r>
      <w:r>
        <w:rPr>
          <w:rFonts w:eastAsia="宋体" w:cs="宋体" w:ascii="宋体" w:hAnsi="宋体"/>
          <w:spacing w:val="-20"/>
          <w:sz w:val="22"/>
          <w:szCs w:val="22"/>
        </w:rPr>
        <w:t>准</w:t>
      </w:r>
      <w:r>
        <w:rPr>
          <w:rFonts w:ascii="宋体" w:hAnsi="宋体" w:cs="宋体"/>
          <w:spacing w:val="-20"/>
          <w:sz w:val="22"/>
          <w:szCs w:val="22"/>
        </w:rPr>
        <w:t>} 元/月</w:t>
      </w:r>
      <w:r>
        <w:rPr>
          <w:rFonts w:ascii="宋体" w:hAnsi="宋体" w:cs="宋体"/>
          <w:spacing w:val="-20"/>
          <w:sz w:val="22"/>
          <w:szCs w:val="22"/>
          <w:u w:val="single"/>
        </w:rPr>
        <w:t>·个的标准，　{管理费</w:t>
      </w:r>
      <w:r>
        <w:rPr>
          <w:rFonts w:ascii="宋体" w:hAnsi="宋体" w:cs="宋体"/>
          <w:spacing w:val="-20"/>
          <w:sz w:val="22"/>
          <w:szCs w:val="22"/>
        </w:rPr>
        <w:t>用周期</w:t>
      </w:r>
      <w:r>
        <w:rPr>
          <w:rFonts w:eastAsia="宋体" w:cs="宋体" w:ascii="宋体" w:hAnsi="宋体"/>
          <w:spacing w:val="-20"/>
          <w:sz w:val="22"/>
          <w:szCs w:val="22"/>
        </w:rPr>
        <w:t>}</w:t>
      </w:r>
      <w:r>
        <w:rPr>
          <w:rFonts w:ascii="宋体" w:hAnsi="宋体" w:cs="宋体"/>
          <w:spacing w:val="-20"/>
          <w:sz w:val="22"/>
          <w:szCs w:val="22"/>
        </w:rPr>
        <w:t xml:space="preserve"> （</w:t>
      </w:r>
      <w:r>
        <w:rPr>
          <w:rFonts w:eastAsia="宋体" w:cs="宋体" w:ascii="宋体" w:hAnsi="宋体"/>
          <w:spacing w:val="-20"/>
          <w:sz w:val="22"/>
          <w:szCs w:val="22"/>
        </w:rPr>
        <w:t>每</w:t>
      </w:r>
      <w:r>
        <w:rPr>
          <w:rFonts w:ascii="宋体" w:hAnsi="宋体" w:cs="宋体"/>
          <w:spacing w:val="-20"/>
          <w:sz w:val="22"/>
          <w:szCs w:val="22"/>
        </w:rPr>
        <w:t>月/每季/其他）从车位租金中提取管理成本和</w:t>
      </w:r>
      <w:r>
        <w:t>经营酬金。</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车位租金</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其他）交纳。业主、车位使用人应当在</w:t>
      </w:r>
      <w:r>
        <w:rPr>
          <w:rFonts w:ascii="宋体" w:hAnsi="宋体" w:cs="宋体"/>
          <w:spacing w:val="-20"/>
          <w:sz w:val="22"/>
          <w:szCs w:val="22"/>
          <w:u w:val="single"/>
        </w:rPr>
        <w:t xml:space="preserve">　  　　　</w:t>
      </w:r>
      <w:r>
        <w:rPr>
          <w:rFonts w:ascii="宋体" w:hAnsi="宋体" w:cs="宋体"/>
          <w:spacing w:val="-20"/>
          <w:sz w:val="22"/>
          <w:szCs w:val="22"/>
        </w:rPr>
        <w:t>（每次缴费的具体时间）前交纳车位租金，每逾期一日按欠费总额的万分之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{违约金比例}支付违</w:t>
      </w:r>
      <w:r>
        <w:rPr>
          <w:rFonts w:ascii="宋体" w:hAnsi="宋体" w:cs="宋体"/>
          <w:spacing w:val="-20"/>
          <w:sz w:val="22"/>
          <w:szCs w:val="22"/>
          <w:u w:val="single"/>
        </w:rPr>
        <w:t>约金。具体</w:t>
      </w:r>
      <w:r>
        <w:rPr>
          <w:rFonts w:ascii="宋体" w:hAnsi="宋体" w:cs="宋体"/>
          <w:spacing w:val="-20"/>
          <w:sz w:val="22"/>
          <w:szCs w:val="22"/>
        </w:rPr>
        <w:t xml:space="preserve">采用 </w:t>
      </w:r>
      <w:r>
        <w:rPr>
          <w:rFonts w:eastAsia="宋体" w:cs="宋体" w:ascii="宋体" w:hAnsi="宋体"/>
          <w:spacing w:val="-20"/>
          <w:sz w:val="22"/>
          <w:szCs w:val="22"/>
        </w:rPr>
        <w:t xml:space="preserve"> </w:t>
      </w:r>
      <w:r>
        <w:rPr>
          <w:rFonts w:ascii="宋体" w:hAnsi="宋体" w:cs="宋体"/>
          <w:spacing w:val="-20"/>
          <w:sz w:val="22"/>
          <w:szCs w:val="22"/>
        </w:rPr>
        <w:t xml:space="preserve"> 　 （</w:t>
      </w:r>
      <w:r>
        <w:rPr>
          <w:rFonts w:eastAsia="宋体" w:cs="宋体" w:ascii="宋体" w:hAnsi="宋体"/>
          <w:spacing w:val="-20"/>
          <w:sz w:val="22"/>
          <w:szCs w:val="22"/>
        </w:rPr>
        <w:t>现</w:t>
      </w:r>
      <w:r>
        <w:rPr>
          <w:rFonts w:ascii="宋体" w:hAnsi="宋体" w:cs="宋体"/>
          <w:spacing w:val="-20"/>
          <w:sz w:val="22"/>
          <w:szCs w:val="22"/>
        </w:rPr>
        <w:t>金/</w:t>
      </w:r>
      <w:r>
        <w:rPr>
          <w:rFonts w:eastAsia="宋体" w:cs="宋体" w:ascii="宋体" w:hAnsi="宋体"/>
          <w:spacing w:val="-20"/>
          <w:sz w:val="22"/>
          <w:szCs w:val="22"/>
        </w:rPr>
        <w:t>银</w:t>
      </w:r>
      <w:r>
        <w:rPr>
          <w:rFonts w:ascii="宋体" w:hAnsi="宋体" w:cs="宋体"/>
          <w:spacing w:val="-20"/>
          <w:sz w:val="22"/>
          <w:szCs w:val="22"/>
        </w:rPr>
        <w:t>行托收</w:t>
      </w:r>
      <w:r>
        <w:rPr>
          <w:rFonts w:eastAsia="宋体" w:cs="宋体" w:ascii="宋体" w:hAnsi="宋体"/>
          <w:spacing w:val="-20"/>
          <w:sz w:val="22"/>
          <w:szCs w:val="22"/>
        </w:rPr>
        <w:t>/</w:t>
      </w:r>
      <w:r>
        <w:rPr>
          <w:rFonts w:ascii="宋体" w:hAnsi="宋体" w:cs="宋体"/>
          <w:spacing w:val="-20"/>
          <w:sz w:val="22"/>
          <w:szCs w:val="22"/>
        </w:rPr>
        <w:t>微信/支付宝/其他）的交费方式。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自有产权车位不需交纳车位租金。未按照住宅停车场议价规则的规定进行协商议价的，甲、乙双方均不得擅自制定、提高机动车车位租金。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第二十三条</w:t>
      </w:r>
      <w:r>
        <w:rPr>
          <w:rFonts w:ascii="宋体" w:hAnsi="宋体" w:cs="宋体"/>
          <w:spacing w:val="-20"/>
          <w:sz w:val="22"/>
          <w:szCs w:val="22"/>
        </w:rPr>
        <w:t>　乙方应当与车位使用人（临时停车除外）签订书面的车位租赁服务协议，或通过其他合法方式明确双方在车位使用及停车管理服务等方面的权利义务。需要提供车辆保管服务的，车位使用人须与乙方另行签订保管服务协议，或通过其他合法方式明确双方利义务。乙方应当将本物业服务区域内临时停车的收费标准等信息在显著位置公示。每次停车服务结束时，由乙方向车位使用人代收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第二十四条</w:t>
      </w:r>
      <w:r>
        <w:rPr>
          <w:rFonts w:ascii="宋体" w:hAnsi="宋体" w:cs="宋体"/>
          <w:spacing w:val="-20"/>
          <w:sz w:val="22"/>
          <w:szCs w:val="22"/>
        </w:rPr>
        <w:t xml:space="preserve">　本物业服务区域内会所归</w:t>
      </w:r>
      <w:r>
        <w:rPr>
          <w:rFonts w:ascii="宋体" w:hAnsi="宋体" w:cs="宋体"/>
          <w:spacing w:val="-20"/>
          <w:sz w:val="22"/>
          <w:szCs w:val="22"/>
          <w:u w:val="single"/>
        </w:rPr>
        <w:t xml:space="preserve"> {所有</w:t>
      </w:r>
      <w:r>
        <w:rPr>
          <w:rFonts w:ascii="宋体" w:hAnsi="宋体" w:cs="宋体"/>
          <w:spacing w:val="-20"/>
          <w:sz w:val="22"/>
          <w:szCs w:val="22"/>
        </w:rPr>
        <w:t>权归属} （开</w:t>
      </w:r>
      <w:r>
        <w:rPr>
          <w:rFonts w:eastAsia="宋体" w:cs="宋体" w:ascii="宋体" w:hAnsi="宋体"/>
          <w:spacing w:val="-20"/>
          <w:sz w:val="22"/>
          <w:szCs w:val="22"/>
        </w:rPr>
        <w:t>发</w:t>
      </w:r>
      <w:r>
        <w:rPr>
          <w:rFonts w:ascii="宋体" w:hAnsi="宋体" w:cs="宋体"/>
          <w:spacing w:val="-20"/>
          <w:sz w:val="22"/>
          <w:szCs w:val="22"/>
        </w:rPr>
        <w:t>建设单位</w:t>
      </w:r>
      <w:r>
        <w:rPr>
          <w:rFonts w:eastAsia="宋体" w:cs="宋体" w:ascii="宋体" w:hAnsi="宋体"/>
          <w:spacing w:val="-20"/>
          <w:sz w:val="22"/>
          <w:szCs w:val="22"/>
        </w:rPr>
        <w:t>/</w:t>
      </w:r>
      <w:r>
        <w:rPr>
          <w:rFonts w:ascii="宋体" w:hAnsi="宋体" w:cs="宋体"/>
          <w:spacing w:val="-20"/>
          <w:sz w:val="22"/>
          <w:szCs w:val="22"/>
        </w:rPr>
        <w:t>全体业主/其他）所有。委托乙方经营管理</w:t>
      </w:r>
      <w:r>
        <w:rPr>
          <w:rFonts w:ascii="宋体" w:hAnsi="宋体" w:cs="宋体"/>
          <w:spacing w:val="-20"/>
          <w:sz w:val="22"/>
          <w:szCs w:val="22"/>
          <w:u w:val="single"/>
        </w:rPr>
        <w:t xml:space="preserve">的，乙方 </w:t>
      </w:r>
      <w:r>
        <w:rPr>
          <w:rFonts w:ascii="宋体" w:hAnsi="宋体" w:cs="宋体"/>
          <w:spacing w:val="-20"/>
          <w:sz w:val="22"/>
          <w:szCs w:val="22"/>
        </w:rPr>
        <w:t>{收费</w:t>
      </w:r>
      <w:r>
        <w:rPr>
          <w:rFonts w:eastAsia="宋体" w:cs="宋体" w:ascii="宋体" w:hAnsi="宋体"/>
          <w:spacing w:val="-20"/>
          <w:sz w:val="22"/>
          <w:szCs w:val="22"/>
        </w:rPr>
        <w:t>周</w:t>
      </w:r>
      <w:r>
        <w:rPr>
          <w:rFonts w:ascii="宋体" w:hAnsi="宋体" w:cs="宋体"/>
          <w:spacing w:val="-20"/>
          <w:sz w:val="22"/>
          <w:szCs w:val="22"/>
        </w:rPr>
        <w:t>期}</w:t>
      </w:r>
      <w:r>
        <w:rPr>
          <w:rFonts w:eastAsia="宋体" w:cs="宋体" w:ascii="宋体" w:hAnsi="宋体"/>
          <w:spacing w:val="-20"/>
          <w:sz w:val="22"/>
          <w:szCs w:val="22"/>
        </w:rPr>
        <w:t xml:space="preserve"> </w:t>
      </w:r>
      <w:r>
        <w:rPr>
          <w:rFonts w:ascii="宋体" w:hAnsi="宋体" w:cs="宋体"/>
          <w:spacing w:val="-20"/>
          <w:sz w:val="22"/>
          <w:szCs w:val="22"/>
        </w:rPr>
        <w:t>（每月/每季/其他）按照</w:t>
      </w:r>
      <w:r>
        <w:rPr>
          <w:rFonts w:ascii="宋体" w:hAnsi="宋体" w:cs="宋体"/>
          <w:spacing w:val="-20"/>
          <w:sz w:val="22"/>
          <w:szCs w:val="22"/>
          <w:u w:val="single"/>
        </w:rPr>
        <w:t>会所</w:t>
      </w:r>
      <w:r>
        <w:rPr>
          <w:rFonts w:ascii="宋体" w:hAnsi="宋体" w:cs="宋体"/>
          <w:spacing w:val="-20"/>
          <w:sz w:val="22"/>
          <w:szCs w:val="22"/>
        </w:rPr>
        <w:t>经营</w:t>
      </w:r>
      <w:r>
        <w:rPr>
          <w:rFonts w:ascii="宋体" w:hAnsi="宋体" w:cs="宋体"/>
          <w:spacing w:val="-20"/>
          <w:sz w:val="22"/>
          <w:szCs w:val="22"/>
          <w:u w:val="single"/>
        </w:rPr>
        <w:t xml:space="preserve">收入的 </w:t>
      </w:r>
      <w:r>
        <w:rPr>
          <w:rFonts w:ascii="宋体" w:hAnsi="宋体" w:cs="宋体"/>
          <w:spacing w:val="-20"/>
          <w:sz w:val="22"/>
          <w:szCs w:val="22"/>
        </w:rPr>
        <w:t>{分成比例}%或{固定金额} 元提取经营管理费用。乙方应当按照公示的收费标准向使用人收取费用，并依法接受业主监督。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第二十五条</w:t>
      </w:r>
      <w:r>
        <w:rPr>
          <w:rFonts w:ascii="宋体" w:hAnsi="宋体" w:cs="宋体"/>
          <w:spacing w:val="-20"/>
          <w:sz w:val="22"/>
          <w:szCs w:val="22"/>
        </w:rPr>
        <w:t xml:space="preserve">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1</w:t>
      </w:r>
      <w:r>
        <w:rPr>
          <w:rFonts w:eastAsia="宋体" w:cs="宋体" w:ascii="宋体" w:hAnsi="宋体"/>
          <w:spacing w:val="-20"/>
          <w:sz w:val="22"/>
          <w:szCs w:val="22"/>
        </w:rPr>
        <w:t>.利</w:t>
      </w:r>
      <w:r>
        <w:rPr>
          <w:rFonts w:ascii="宋体" w:hAnsi="宋体" w:cs="宋体"/>
          <w:spacing w:val="-20"/>
          <w:sz w:val="22"/>
          <w:szCs w:val="22"/>
        </w:rPr>
        <w:t xml:space="preserve">用 </w:t>
      </w:r>
      <w:r>
        <w:rPr>
          <w:rFonts w:ascii="宋体" w:hAnsi="宋体" w:cs="宋体"/>
          <w:spacing w:val="-20"/>
          <w:sz w:val="22"/>
          <w:szCs w:val="22"/>
          <w:u w:val="single"/>
        </w:rPr>
        <w:t>{长期停放方式} 长期停放车辆，利用 {临时停放方式} 临时停放车辆；</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利用</w:t>
      </w:r>
      <w:r>
        <w:rPr>
          <w:rFonts w:ascii="宋体" w:hAnsi="宋体" w:cs="宋体"/>
          <w:spacing w:val="-20"/>
          <w:sz w:val="22"/>
          <w:szCs w:val="22"/>
        </w:rPr>
        <w:t xml:space="preserve"> {</w:t>
      </w:r>
      <w:r>
        <w:rPr>
          <w:rFonts w:ascii="宋体" w:hAnsi="宋体" w:cs="宋体"/>
          <w:spacing w:val="-20"/>
          <w:sz w:val="22"/>
          <w:szCs w:val="22"/>
          <w:u w:val="single"/>
        </w:rPr>
        <w:t>资源类型1} 长期开展经营，利用 {资源类型2} 临时开展经营；</w:t>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利用</w:t>
      </w:r>
      <w:r>
        <w:rPr>
          <w:rFonts w:ascii="宋体" w:hAnsi="宋体" w:cs="宋体"/>
          <w:spacing w:val="-20"/>
          <w:sz w:val="22"/>
          <w:szCs w:val="22"/>
          <w:u w:val="single"/>
        </w:rPr>
        <w:t xml:space="preserve"> {刊登方式} 刊登广告；</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利用</w:t>
      </w:r>
      <w:r>
        <w:rPr>
          <w:rFonts w:ascii="宋体" w:hAnsi="宋体" w:cs="宋体"/>
          <w:spacing w:val="-20"/>
          <w:sz w:val="22"/>
          <w:szCs w:val="22"/>
          <w:u w:val="single"/>
        </w:rPr>
        <w:t>{内容}；</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利用</w:t>
      </w:r>
      <w:r>
        <w:rPr>
          <w:rFonts w:ascii="宋体" w:hAnsi="宋体" w:cs="宋体"/>
          <w:spacing w:val="-20"/>
          <w:sz w:val="22"/>
          <w:szCs w:val="22"/>
          <w:u w:val="single"/>
        </w:rPr>
        <w:t xml:space="preserve"> {内容} 。</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第二十六条</w:t>
      </w:r>
      <w:r>
        <w:rPr>
          <w:rFonts w:ascii="宋体" w:hAnsi="宋体" w:cs="宋体"/>
          <w:bCs/>
          <w:spacing w:val="-20"/>
          <w:sz w:val="22"/>
          <w:szCs w:val="22"/>
        </w:rPr>
        <w:t>　</w:t>
      </w:r>
      <w:r>
        <w:rPr>
          <w:rFonts w:ascii="宋体" w:hAnsi="宋体" w:cs="宋体"/>
          <w:spacing w:val="-20"/>
          <w:sz w:val="22"/>
          <w:szCs w:val="22"/>
        </w:rPr>
        <w:t>委托乙方管理业主共有资金的，乙方应当开立一个专户管理业主共有资金，与乙方其他资金分开管理，账户名称是</w:t>
      </w:r>
      <w:r>
        <w:rPr>
          <w:rFonts w:ascii="宋体" w:hAnsi="宋体" w:cs="宋体"/>
          <w:spacing w:val="-20"/>
          <w:sz w:val="22"/>
          <w:szCs w:val="22"/>
          <w:u w:val="single"/>
        </w:rPr>
        <w:t>　　　　　　</w:t>
      </w:r>
      <w:r>
        <w:rPr>
          <w:rFonts w:ascii="宋体" w:hAnsi="宋体" w:cs="宋体"/>
          <w:spacing w:val="-20"/>
          <w:sz w:val="22"/>
          <w:szCs w:val="22"/>
        </w:rPr>
        <w:t>（共有资金管理单位名称），帐号是</w:t>
      </w:r>
      <w:r>
        <w:rPr>
          <w:rFonts w:ascii="宋体" w:hAnsi="宋体" w:cs="宋体"/>
          <w:spacing w:val="-20"/>
          <w:sz w:val="22"/>
          <w:szCs w:val="22"/>
          <w:u w:val="single"/>
        </w:rPr>
        <w:t>　　　　　　</w:t>
      </w:r>
      <w:r>
        <w:rPr>
          <w:rFonts w:ascii="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第二十七条</w:t>
      </w:r>
      <w:r>
        <w:rPr>
          <w:rFonts w:ascii="宋体" w:hAnsi="宋体" w:cs="宋体"/>
          <w:spacing w:val="-20"/>
          <w:sz w:val="22"/>
          <w:szCs w:val="22"/>
        </w:rPr>
        <w:t xml:space="preserve">　乙方利用本物业服务区域内全体业主所有的共用部位、共用设施设备进行经营的所得收入，在扣除合理成本之后，属于业主共有。可以用于物业管理的下列支出：</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 补充维修资金；</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由乙方承担之外的其他服务于业主的费用，包括但不限于物业共用部位、共用设施设备的中修、大修和依法{新建、更新、更换、改造费用}以及专项财产保险。但物业服务合同另有约定的除外；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甲方的办公经费，甲方委员的补贴，甲方专职工作人员的薪酬，召开业主大会会议所需费用；</w:t>
      </w:r>
    </w:p>
    <w:p>
      <w:pPr>
        <w:pStyle w:val="Normal"/>
        <w:keepNext w:val="false"/>
        <w:keepLines w:val="false"/>
        <w:pageBreakBefore w:val="false"/>
        <w:kinsoku w:val="true"/>
        <w:overflowPunct w:val="true"/>
        <w:autoSpaceDE w:val="false"/>
        <w:bidi w:val="0"/>
        <w:spacing w:lineRule="exact" w:line="420"/>
        <w:ind w:start="200" w:end="0"/>
        <w:jc w:val="start"/>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4.</w:t>
      </w:r>
      <w:r>
        <w:rPr>
          <w:rFonts w:ascii="宋体" w:hAnsi="宋体" w:cs="宋体"/>
          <w:spacing w:val="-20"/>
          <w:sz w:val="22"/>
          <w:szCs w:val="22"/>
        </w:rPr>
        <w:t>乙方的管理成本和经营酬金，依法应当缴纳的税费；</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对共有资金的审计费用；</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6.</w:t>
      </w:r>
      <w:r>
        <w:rPr>
          <w:rFonts w:ascii="宋体" w:hAnsi="宋体" w:cs="宋体"/>
          <w:spacing w:val="-20"/>
          <w:sz w:val="22"/>
          <w:szCs w:val="22"/>
        </w:rPr>
        <w:t>业主共同决定用于物业管理的其他支出。</w:t>
      </w:r>
    </w:p>
    <w:p>
      <w:pPr>
        <w:pStyle w:val="Normal"/>
        <w:keepNext w:val="false"/>
        <w:keepLines w:val="false"/>
        <w:pageBreakBefore w:val="false"/>
        <w:kinsoku w:val="true"/>
        <w:overflowPunct w:val="true"/>
        <w:autoSpaceDE w:val="false"/>
        <w:bidi w:val="0"/>
        <w:spacing w:lineRule="exact" w:line="420"/>
        <w:ind w:firstLine="525" w:start="200" w:end="0"/>
        <w:jc w:val="start"/>
        <w:textAlignment w:val="auto"/>
        <w:rPr>
          <w:rFonts w:ascii="宋体" w:hAnsi="宋体" w:eastAsia="宋体" w:cs="宋体"/>
          <w:spacing w:val="-20"/>
          <w:sz w:val="22"/>
          <w:szCs w:val="22"/>
        </w:rPr>
      </w:pPr>
      <w:r>
        <w:rPr>
          <w:rFonts w:ascii="宋体" w:hAnsi="宋体" w:cs="宋体"/>
          <w:spacing w:val="-20"/>
          <w:sz w:val="22"/>
          <w:szCs w:val="22"/>
        </w:rPr>
        <w:t xml:space="preserve">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其他）按照公共收入的</w:t>
      </w:r>
      <w:r>
        <w:rPr>
          <w:rFonts w:ascii="宋体" w:hAnsi="宋体" w:cs="宋体"/>
          <w:spacing w:val="-20"/>
          <w:sz w:val="22"/>
          <w:szCs w:val="22"/>
          <w:u w:val="single"/>
        </w:rPr>
        <w:t xml:space="preserve">　　{</w:t>
      </w:r>
      <w:r>
        <w:rPr>
          <w:rFonts w:ascii="宋体" w:hAnsi="宋体" w:cs="宋体"/>
          <w:spacing w:val="-20"/>
          <w:sz w:val="22"/>
          <w:szCs w:val="22"/>
        </w:rPr>
        <w:t>提取</w:t>
      </w:r>
      <w:r>
        <w:rPr>
          <w:rFonts w:ascii="宋体" w:hAnsi="宋体" w:cs="宋体"/>
          <w:spacing w:val="-20"/>
          <w:sz w:val="22"/>
          <w:szCs w:val="22"/>
          <w:u w:val="single"/>
        </w:rPr>
        <w:t>比例}</w:t>
      </w:r>
      <w:r>
        <w:rPr>
          <w:rFonts w:ascii="宋体" w:hAnsi="宋体" w:cs="宋体"/>
          <w:spacing w:val="-20"/>
          <w:sz w:val="22"/>
          <w:szCs w:val="22"/>
        </w:rPr>
        <w:t xml:space="preserve">　％或　　{固定金额}　元提取共用部位、共用设施设备的管理成本和经营酬金。管理成本和经营酬金应当根据客观实际合理确定，提取的费用可随着经营状况相应变动，并通过补充协议或其他合法方式加以明确。</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第六章　物业的使用与维护</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第二十八条</w:t>
      </w:r>
      <w:r>
        <w:rPr>
          <w:rFonts w:ascii="宋体" w:hAnsi="宋体" w:cs="宋体"/>
          <w:spacing w:val="-20"/>
          <w:sz w:val="22"/>
          <w:szCs w:val="22"/>
        </w:rPr>
        <w:t xml:space="preserve">　乙方应当按照下列规定在本物业服务区域内公开并及时更新有关信息：</w:t>
      </w:r>
      <w:r>
        <w:rPr>
          <w:rFonts w:ascii="宋体" w:hAnsi="宋体" w:cs="宋体"/>
          <w:spacing w:val="-20"/>
          <w:kern w:val="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1.</w:t>
      </w:r>
      <w:r>
        <w:rPr>
          <w:rFonts w:ascii="宋体" w:hAnsi="宋体" w:cs="宋体"/>
          <w:spacing w:val="-20"/>
          <w:kern w:val="0"/>
          <w:sz w:val="22"/>
          <w:szCs w:val="22"/>
        </w:rPr>
        <w:t>在楼宇的大堂或者入口处张贴物业服务人名称、服务{联系电话}；</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2.</w:t>
      </w:r>
      <w:r>
        <w:rPr>
          <w:rFonts w:eastAsia="宋体" w:cs="宋体" w:ascii="宋体" w:hAnsi="宋体"/>
          <w:spacing w:val="-20"/>
          <w:kern w:val="0"/>
          <w:sz w:val="22"/>
          <w:szCs w:val="22"/>
        </w:rPr>
        <w:t xml:space="preserve"> </w:t>
      </w:r>
      <w:r>
        <w:rPr>
          <w:rFonts w:ascii="宋体" w:hAnsi="宋体" w:cs="宋体"/>
          <w:spacing w:val="-20"/>
          <w:kern w:val="0"/>
          <w:sz w:val="22"/>
          <w:szCs w:val="22"/>
        </w:rPr>
        <w:t>在收费地点张贴企业营业执照、服务事项、负责人员、质量要求、{收费项目}、{收费标准}和方式；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3.</w:t>
      </w:r>
      <w:r>
        <w:rPr>
          <w:rFonts w:eastAsia="宋体" w:cs="宋体" w:ascii="宋体" w:hAnsi="宋体"/>
          <w:spacing w:val="-20"/>
          <w:kern w:val="0"/>
          <w:sz w:val="22"/>
          <w:szCs w:val="22"/>
        </w:rPr>
        <w:t xml:space="preserve"> </w:t>
      </w:r>
      <w:r>
        <w:rPr>
          <w:rFonts w:ascii="宋体" w:hAnsi="宋体" w:cs="宋体"/>
          <w:spacing w:val="-20"/>
          <w:kern w:val="0"/>
          <w:sz w:val="22"/>
          <w:szCs w:val="22"/>
        </w:rPr>
        <w:t>在电梯内张贴电梯维护保养单位的名称{名称}、联系电话{联系电话}和应急处置措施{应急处置措施}等；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 xml:space="preserve">4. </w:t>
      </w:r>
      <w:r>
        <w:rPr>
          <w:rFonts w:ascii="宋体" w:hAnsi="宋体" w:cs="宋体"/>
          <w:spacing w:val="-20"/>
          <w:kern w:val="0"/>
          <w:sz w:val="22"/>
          <w:szCs w:val="22"/>
        </w:rPr>
        <w:t>在显著位置张贴消防、安防、供水、排水、供电、供气、通信、有线电视等共用设施设备安全警示标志、人民防空工程标志牌和应急处置 {联系电话} 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kern w:val="0"/>
          <w:sz w:val="22"/>
          <w:szCs w:val="22"/>
        </w:rPr>
        <w:t>5</w:t>
      </w:r>
      <w:r>
        <w:rPr>
          <w:rFonts w:ascii="宋体" w:hAnsi="宋体" w:cs="宋体"/>
          <w:spacing w:val="-20"/>
          <w:kern w:val="0"/>
          <w:sz w:val="22"/>
          <w:szCs w:val="22"/>
        </w:rPr>
        <w:t>在显著位置张贴服务履行情况、维修资金使用情况、业主共有部分的经营与收益情况；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ascii="宋体" w:hAnsi="宋体" w:cs="宋体"/>
          <w:spacing w:val="-20"/>
          <w:kern w:val="0"/>
          <w:sz w:val="22"/>
          <w:szCs w:val="22"/>
        </w:rPr>
        <w:t>按照法律、法规等规定以及管理规约的约定，在显著位置张贴应当向业主公布的{其他信息}。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乙方应当听取业主、物业使用人对物业服务的意见和建议，及时处理投诉，改进物业服务。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第二十九条</w:t>
      </w:r>
      <w:r>
        <w:rPr>
          <w:rFonts w:ascii="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应急处置措施和其他管理措施。甲、乙方应当支持建立本物业服务区域内的业主决策电子投票数据库，并按照广州市业主决策电子投票的规定配合做好相关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第三十条　</w:t>
      </w:r>
      <w:r>
        <w:rPr>
          <w:rFonts w:ascii="宋体" w:hAnsi="宋体" w:cs="宋体"/>
          <w:spacing w:val="-20"/>
          <w:sz w:val="22"/>
          <w:szCs w:val="22"/>
        </w:rPr>
        <w:t>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第三十一条</w:t>
      </w:r>
      <w:r>
        <w:rPr>
          <w:rFonts w:ascii="宋体" w:hAnsi="宋体" w:cs="宋体"/>
          <w:spacing w:val="-20"/>
          <w:sz w:val="22"/>
          <w:szCs w:val="22"/>
        </w:rPr>
        <w:t>　因维修、养护物业或者公共利益，业主、物业使用人、相关单位确需临时占用、挖掘道路、场地的，应当征得甲、乙双方的同意，接受乙方现场检查；乙方确需临时占用、挖掘道路、场地的，应当征得甲方的同意。乙方应当向全体业主及时公告施工方案和施工期限。业主、物业使用人、相关单位、乙方应当尽可能减少影响，临时占用、挖掘的道路、场地以及临迁的共用设施设备，应当在约定期限内恢复原状。</w:t>
      </w:r>
    </w:p>
    <w:p>
      <w:pPr>
        <w:pStyle w:val="Normal"/>
        <w:keepNext w:val="false"/>
        <w:keepLines w:val="false"/>
        <w:pageBreakBefore w:val="false"/>
        <w:shd w:fill="FFFFFF" w:val="clear"/>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第三十二条</w:t>
      </w:r>
      <w:r>
        <w:rPr>
          <w:rFonts w:ascii="宋体" w:hAnsi="宋体" w:cs="宋体"/>
          <w:spacing w:val="-20"/>
          <w:sz w:val="22"/>
          <w:szCs w:val="22"/>
        </w:rPr>
        <w:t>　业主、物业使用人应当负责物业专有部分的日常检查、维护养护、</w:t>
      </w:r>
      <w:r>
        <w:rPr>
          <w:rFonts w:ascii="宋体" w:hAnsi="宋体" w:cs="宋体"/>
          <w:spacing w:val="-20"/>
          <w:kern w:val="0"/>
          <w:sz w:val="22"/>
          <w:szCs w:val="22"/>
        </w:rPr>
        <w:t>修缮治理</w:t>
      </w:r>
      <w:r>
        <w:rPr>
          <w:rFonts w:ascii="宋体" w:hAnsi="宋体" w:cs="宋体"/>
          <w:spacing w:val="-20"/>
          <w:sz w:val="22"/>
          <w:szCs w:val="22"/>
        </w:rPr>
        <w:t>，对其所有或者使用的可能影响公共安全的建筑物、构筑物或者其他设施及其搁置物、悬挂物等承担管理责任，</w:t>
      </w:r>
      <w:r>
        <w:rPr>
          <w:rFonts w:ascii="宋体" w:hAnsi="宋体" w:cs="宋体"/>
          <w:spacing w:val="-20"/>
          <w:kern w:val="0"/>
          <w:sz w:val="22"/>
          <w:szCs w:val="22"/>
        </w:rPr>
        <w:t>并承担相应的治理费用</w:t>
      </w:r>
      <w:r>
        <w:rPr>
          <w:rFonts w:ascii="宋体" w:hAnsi="宋体" w:cs="宋体"/>
          <w:spacing w:val="-20"/>
          <w:sz w:val="22"/>
          <w:szCs w:val="22"/>
        </w:rPr>
        <w:t>。禁止从建筑物中抛掷物品，避免危害他人安全或者破坏环境卫生。</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第三十三条</w:t>
      </w:r>
      <w:r>
        <w:rPr>
          <w:rFonts w:ascii="宋体" w:hAnsi="宋体" w:cs="宋体"/>
          <w:spacing w:val="-20"/>
          <w:sz w:val="22"/>
          <w:szCs w:val="22"/>
        </w:rPr>
        <w:t>　甲、乙双方根据本物业服务区域的《管理规约》开展工作时，可要求业主和物业使用人给予配合。</w:t>
      </w:r>
    </w:p>
    <w:p>
      <w:pPr>
        <w:pStyle w:val="Normal"/>
        <w:keepNext w:val="false"/>
        <w:keepLines w:val="false"/>
        <w:pageBreakBefore w:val="false"/>
        <w:widowControl/>
        <w:kinsoku w:val="true"/>
        <w:overflowPunct w:val="true"/>
        <w:bidi w:val="0"/>
        <w:spacing w:lineRule="exact" w:line="420"/>
        <w:ind w:firstLine="440" w:end="0"/>
        <w:jc w:val="start"/>
        <w:textAlignment w:val="auto"/>
        <w:rPr>
          <w:rFonts w:ascii="宋体" w:hAnsi="宋体" w:eastAsia="宋体" w:cs="宋体"/>
          <w:spacing w:val="-20"/>
          <w:sz w:val="22"/>
          <w:szCs w:val="22"/>
        </w:rPr>
      </w:pPr>
      <w:r>
        <w:rPr>
          <w:rFonts w:ascii="宋体" w:hAnsi="宋体" w:cs="宋体"/>
          <w:sz w:val="22"/>
          <w:szCs w:val="22"/>
        </w:rPr>
        <w:t>业</w:t>
      </w:r>
      <w:r>
        <w:rPr>
          <w:rFonts w:ascii="宋体" w:hAnsi="宋体" w:cs="宋体"/>
          <w:spacing w:val="-20"/>
          <w:sz w:val="22"/>
          <w:szCs w:val="22"/>
        </w:rPr>
        <w:t>主、物业使用人违反法律、法规、规章、规范性文件、相关强制性标准、管理规约等，实施影响公共安全、损害公共利益或者他人合法权益的行为，甲、乙双方可采取劝阻、制止、</w:t>
      </w:r>
      <w:r>
        <w:rPr>
          <w:rFonts w:ascii="宋体" w:hAnsi="宋体" w:cs="宋体"/>
          <w:spacing w:val="-20"/>
          <w:sz w:val="22"/>
          <w:szCs w:val="22"/>
          <w:u w:val="single"/>
        </w:rPr>
        <w:t>{其他合理措施}等</w:t>
      </w:r>
      <w:r>
        <w:rPr>
          <w:rFonts w:ascii="宋体" w:hAnsi="宋体" w:cs="宋体"/>
          <w:spacing w:val="-20"/>
          <w:sz w:val="22"/>
          <w:szCs w:val="22"/>
        </w:rPr>
        <w:t>措施制止。无效的，甲、乙双方应当向有关行政主管部门报告并协助处理。乙方发现本物业服务区域内的租赁房屋未进行房屋租赁登记备案的，应当提醒房屋租赁当事人依法办理。</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 xml:space="preserve">第三十四条 </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房屋保修期限届满后出现{渗水问题}影响相邻房屋的，{责任人}应当及时维修，依法承担赔偿责任。{甲方}、{乙方}应当为业主处理{渗水纠纷}提供协助。{责任人}不履行维修义务的，由{乙方}维修，所需费用由{责任人}承担。因{共用设施设备}损坏造成渗水的，{乙方}应当及时维修，所需费用在{维修资金}或者{共有资金}中列支。</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lang w:val="en-US" w:eastAsia="zh-CN"/>
        </w:rPr>
      </w:pPr>
      <w:r>
        <w:rPr>
          <w:rFonts w:eastAsia="宋体" w:cs="宋体" w:ascii="宋体" w:hAnsi="宋体"/>
          <w:b/>
          <w:bCs/>
          <w:spacing w:val="-20"/>
          <w:sz w:val="22"/>
          <w:szCs w:val="22"/>
          <w:lang w:val="en-US" w:eastAsia="zh-CN"/>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第七章　物业专项维修资金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第三十五条</w:t>
      </w:r>
      <w:r>
        <w:rPr>
          <w:rFonts w:ascii="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hAnsi="宋体" w:cs="宋体"/>
          <w:spacing w:val="-20"/>
          <w:kern w:val="0"/>
          <w:sz w:val="22"/>
          <w:szCs w:val="22"/>
        </w:rPr>
        <w:t>危及房屋使用和人身财产安全等紧急情况，需要立即对共用部位、共用设施设备进行维修和更新、改造的，组织实施单位可以依法申请使用维修资金。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维修资金的筹集、使用情况应当定期公布</w:t>
      </w:r>
      <w:r>
        <w:rPr>
          <w:rFonts w:ascii="宋体" w:hAnsi="宋体" w:cs="宋体"/>
          <w:spacing w:val="-20"/>
          <w:kern w:val="0"/>
          <w:sz w:val="22"/>
          <w:szCs w:val="22"/>
        </w:rPr>
        <w:t>。</w:t>
      </w:r>
      <w:r>
        <w:rPr>
          <w:rFonts w:ascii="宋体" w:hAnsi="宋体" w:cs="宋体"/>
          <w:spacing w:val="-20"/>
          <w:sz w:val="22"/>
          <w:szCs w:val="22"/>
        </w:rPr>
        <w:t>任何单位、个人不得挪用、侵占物业维修资金。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第三十六条</w:t>
      </w:r>
      <w:r>
        <w:rPr>
          <w:rFonts w:ascii="宋体" w:hAnsi="宋体" w:cs="宋体"/>
          <w:spacing w:val="-20"/>
          <w:sz w:val="22"/>
          <w:szCs w:val="22"/>
        </w:rPr>
        <w:t xml:space="preserve">　共用部位、共用设施设备的维修和更新、改造费用分摊方式的，有约定的按照约定；没有约定或者约定不明确的，按照下列规定分摊费用：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属于物业服务区域内全体业主共有的共用部位、共用设施设备，由全体业主按照各自拥有房屋建筑面积的比例共同承担；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属于单幢房屋内业主共有的共用部位、共用设施设备，由该幢房屋的全体业主按照各自拥有房屋建筑面积的比例共同承担；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属于一个单元内业主共有的共用部位、共用设施设备，由单元内的业主按照各自拥有房屋建筑面积的比例共同承担；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属于车位的共用部位、共用设施设备，由与车位存在共用关系的业主按照各自拥有车位面积的比例共同承担；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上述情况外的共有部位、共用设施设备的维修和更新、改造费用，由相关业主按照各自拥有房屋建筑面积的比例共同分摊。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业主个人物业专项维修资金分户账金额不够支付所分摊维修工程费用的，差额部分由该业主承担。</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第三十七条</w:t>
      </w:r>
      <w:r>
        <w:rPr>
          <w:rFonts w:ascii="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本物业项目《物业服务企业承担维修费用的范围和标准》详见附件</w:t>
      </w:r>
      <w:r>
        <w:rPr>
          <w:rFonts w:eastAsia="宋体" w:cs="宋体" w:ascii="宋体" w:hAnsi="宋体"/>
          <w:spacing w:val="-20"/>
          <w:sz w:val="22"/>
          <w:szCs w:val="22"/>
        </w:rPr>
        <w:t>5</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第八章　合同期限和到期处理</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第三十八条</w:t>
      </w:r>
      <w:r>
        <w:rPr>
          <w:rFonts w:ascii="宋体" w:hAnsi="宋体" w:cs="宋体"/>
          <w:spacing w:val="-20"/>
          <w:sz w:val="22"/>
          <w:szCs w:val="22"/>
        </w:rPr>
        <w:t xml:space="preserve">　本合同期限自</w:t>
      </w:r>
      <w:r>
        <w:rPr>
          <w:rFonts w:ascii="宋体" w:hAnsi="宋体" w:cs="宋体"/>
          <w:spacing w:val="-20"/>
          <w:sz w:val="22"/>
          <w:szCs w:val="22"/>
          <w:u w:val="single"/>
        </w:rPr>
        <w:t xml:space="preserve">    　</w:t>
      </w:r>
      <w:r>
        <w:rPr>
          <w:rFonts w:ascii="宋体" w:hAnsi="宋体" w:cs="宋体"/>
          <w:spacing w:val="-20"/>
          <w:sz w:val="22"/>
          <w:szCs w:val="22"/>
        </w:rPr>
        <w:t>{</w:t>
      </w:r>
      <w:r>
        <w:rPr>
          <w:rFonts w:ascii="宋体" w:hAnsi="宋体" w:cs="宋体"/>
          <w:spacing w:val="-20"/>
          <w:sz w:val="22"/>
          <w:szCs w:val="22"/>
          <w:u w:val="single"/>
        </w:rPr>
        <w:t>起始日期}</w:t>
      </w:r>
      <w:r>
        <w:rPr>
          <w:rFonts w:ascii="宋体" w:hAnsi="宋体" w:cs="宋体"/>
          <w:spacing w:val="-20"/>
          <w:sz w:val="22"/>
          <w:szCs w:val="22"/>
        </w:rPr>
        <w:t xml:space="preserve"> </w:t>
      </w:r>
      <w:r>
        <w:rPr>
          <w:rFonts w:ascii="宋体" w:hAnsi="宋体" w:cs="宋体"/>
          <w:spacing w:val="-20"/>
          <w:sz w:val="22"/>
          <w:szCs w:val="22"/>
          <w:u w:val="single"/>
        </w:rPr>
        <w:t xml:space="preserve">   　年 </w:t>
      </w:r>
      <w:r>
        <w:rPr>
          <w:rFonts w:ascii="宋体" w:hAnsi="宋体" w:cs="宋体"/>
          <w:spacing w:val="-20"/>
          <w:sz w:val="22"/>
          <w:szCs w:val="22"/>
        </w:rPr>
        <w:t xml:space="preserve">   　</w:t>
      </w:r>
      <w:r>
        <w:rPr>
          <w:rFonts w:ascii="宋体" w:hAnsi="宋体" w:cs="宋体"/>
          <w:spacing w:val="-20"/>
          <w:sz w:val="22"/>
          <w:szCs w:val="22"/>
          <w:u w:val="single"/>
        </w:rPr>
        <w:t>{起始</w:t>
      </w:r>
      <w:r>
        <w:rPr>
          <w:rFonts w:ascii="宋体" w:hAnsi="宋体" w:cs="宋体"/>
          <w:spacing w:val="-20"/>
          <w:sz w:val="22"/>
          <w:szCs w:val="22"/>
        </w:rPr>
        <w:t>月</w:t>
      </w:r>
      <w:r>
        <w:rPr>
          <w:rFonts w:ascii="宋体" w:hAnsi="宋体" w:cs="宋体"/>
          <w:spacing w:val="-20"/>
          <w:sz w:val="22"/>
          <w:szCs w:val="22"/>
          <w:u w:val="single"/>
        </w:rPr>
        <w:t xml:space="preserve">份} </w:t>
      </w:r>
      <w:r>
        <w:rPr>
          <w:rFonts w:ascii="宋体" w:hAnsi="宋体" w:cs="宋体"/>
          <w:spacing w:val="-20"/>
          <w:sz w:val="22"/>
          <w:szCs w:val="22"/>
        </w:rPr>
        <w:t xml:space="preserve"> </w:t>
      </w:r>
      <w:r>
        <w:rPr>
          <w:rFonts w:ascii="宋体" w:hAnsi="宋体" w:cs="宋体"/>
          <w:spacing w:val="-20"/>
          <w:sz w:val="22"/>
          <w:szCs w:val="22"/>
          <w:u w:val="single"/>
        </w:rPr>
        <w:t xml:space="preserve">  　　日{</w:t>
      </w:r>
      <w:r>
        <w:rPr>
          <w:rFonts w:ascii="宋体" w:hAnsi="宋体" w:cs="宋体"/>
          <w:spacing w:val="-20"/>
          <w:sz w:val="22"/>
          <w:szCs w:val="22"/>
        </w:rPr>
        <w:t>起始日}起，至　　　{结束年份}　　　年　　　{结束月份}    　　日{结束日}止。如不能如期接管本物业服务区域，则乙方自接管后开始履行本合同的责任、义务。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第三十九条</w:t>
      </w:r>
      <w:r>
        <w:rPr>
          <w:rFonts w:ascii="宋体" w:hAnsi="宋体" w:cs="宋体"/>
          <w:spacing w:val="-20"/>
          <w:sz w:val="22"/>
          <w:szCs w:val="22"/>
        </w:rPr>
        <w:t>　本合同期限届满前，业主依法共同决定续聘的，甲方应当代表本物业服务区域全体业主与乙方在本合同期限届满前续订物业服务合同。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第四十条</w:t>
      </w:r>
      <w:r>
        <w:rPr>
          <w:rFonts w:ascii="宋体" w:hAnsi="宋体" w:cs="宋体"/>
          <w:spacing w:val="-20"/>
          <w:sz w:val="22"/>
          <w:szCs w:val="22"/>
        </w:rPr>
        <w:t xml:space="preserve">　甲方依法可以解除本合同的情形包括：{解除情形}</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业主大会依照法定程序共同决定解聘乙方的，可以解除本合同。决定解聘的，应当提前六十日书面通知乙方，另有约定的除外。解除本合同造成乙方损失的，除不可归责于业主的事由外，业主应当赔偿损失。</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第四十一条</w:t>
      </w:r>
      <w:r>
        <w:rPr>
          <w:rFonts w:ascii="宋体" w:hAnsi="宋体" w:cs="宋体"/>
          <w:spacing w:val="-20"/>
          <w:sz w:val="22"/>
          <w:szCs w:val="22"/>
        </w:rPr>
        <w:t xml:space="preserve">　乙方依法可以解除合同的情形包括：{解除情形}；其他法定解除的情形。</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乙方需提前终止本合同的，应当提前</w:t>
      </w:r>
      <w:r>
        <w:rPr>
          <w:rFonts w:eastAsia="宋体" w:cs="宋体" w:ascii="宋体" w:hAnsi="宋体"/>
          <w:spacing w:val="-20"/>
          <w:sz w:val="22"/>
          <w:szCs w:val="22"/>
        </w:rPr>
        <w:t>3</w:t>
      </w:r>
      <w:r>
        <w:rPr>
          <w:rFonts w:ascii="宋体" w:hAnsi="宋体" w:cs="宋体"/>
          <w:spacing w:val="-20"/>
          <w:sz w:val="22"/>
          <w:szCs w:val="22"/>
        </w:rPr>
        <w:t>个月书面告知本条第一款所列的相关单位和人员，双方解除合同前</w:t>
      </w:r>
      <w:r>
        <w:rPr>
          <w:rFonts w:ascii="宋体" w:hAnsi="宋体" w:cs="宋体"/>
          <w:spacing w:val="4"/>
          <w:sz w:val="22"/>
          <w:szCs w:val="22"/>
        </w:rPr>
        <w:t>乙方不得停止服务，</w:t>
      </w:r>
      <w:r>
        <w:rPr>
          <w:rFonts w:ascii="宋体" w:hAnsi="宋体" w:cs="宋体"/>
          <w:spacing w:val="-20"/>
          <w:sz w:val="22"/>
          <w:szCs w:val="22"/>
        </w:rPr>
        <w:t>并承担如下违约责任：</w:t>
      </w:r>
      <w:r>
        <w:rPr>
          <w:rFonts w:ascii="宋体" w:hAnsi="宋体" w:cs="宋体"/>
          <w:spacing w:val="-20"/>
          <w:sz w:val="22"/>
          <w:szCs w:val="22"/>
          <w:u w:val="single"/>
        </w:rPr>
        <w:t>{违约责任内容}。</w:t>
      </w:r>
      <w:r>
        <w:rPr>
          <w:rFonts w:ascii="宋体" w:hAnsi="宋体" w:cs="宋体"/>
          <w:spacing w:val="-20"/>
          <w:sz w:val="22"/>
          <w:szCs w:val="22"/>
        </w:rPr>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本合同期限届满，乙方决定不再续签的，应当在本合同期限届满</w:t>
      </w:r>
      <w:r>
        <w:rPr>
          <w:rFonts w:eastAsia="宋体" w:cs="宋体" w:ascii="宋体" w:hAnsi="宋体"/>
          <w:spacing w:val="-20"/>
          <w:sz w:val="22"/>
          <w:szCs w:val="22"/>
        </w:rPr>
        <w:t>3</w:t>
      </w:r>
      <w:r>
        <w:rPr>
          <w:rFonts w:ascii="宋体" w:hAnsi="宋体" w:cs="宋体"/>
          <w:spacing w:val="-20"/>
          <w:sz w:val="22"/>
          <w:szCs w:val="22"/>
        </w:rPr>
        <w:t>个月前书面告知甲方、业主、物业所在地的镇人民政府（街道办事处）和居民委员会（村民委员会），以及供水、供电、供气、通信、有线电视等专营服务单位。另有约定的除外。</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第四十二条</w:t>
      </w:r>
      <w:r>
        <w:rPr>
          <w:rFonts w:ascii="宋体" w:hAnsi="宋体" w:cs="宋体"/>
          <w:spacing w:val="-20"/>
          <w:sz w:val="22"/>
          <w:szCs w:val="22"/>
        </w:rPr>
        <w:t xml:space="preserve">  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hAnsi="宋体" w:cs="宋体"/>
          <w:spacing w:val="-20"/>
          <w:kern w:val="0"/>
          <w:sz w:val="22"/>
          <w:szCs w:val="22"/>
        </w:rPr>
        <w:t>未在</w:t>
      </w:r>
      <w:r>
        <w:rPr>
          <w:rFonts w:ascii="宋体" w:hAnsi="宋体" w:cs="宋体"/>
          <w:spacing w:val="-20"/>
          <w:sz w:val="22"/>
          <w:szCs w:val="22"/>
        </w:rPr>
        <w:t>约定期限或者合理期限内退出本物业服务区域的，</w:t>
      </w:r>
      <w:r>
        <w:rPr>
          <w:rFonts w:ascii="宋体" w:hAnsi="宋体" w:cs="宋体"/>
          <w:spacing w:val="-20"/>
          <w:kern w:val="0"/>
          <w:sz w:val="22"/>
          <w:szCs w:val="22"/>
        </w:rPr>
        <w:t>应当按照</w:t>
      </w:r>
      <w:r>
        <w:rPr>
          <w:rFonts w:ascii="宋体" w:hAnsi="宋体" w:cs="宋体"/>
          <w:spacing w:val="-20"/>
          <w:kern w:val="0"/>
          <w:sz w:val="22"/>
          <w:szCs w:val="22"/>
          <w:u w:val="single"/>
        </w:rPr>
        <w:t xml:space="preserve">        </w:t>
      </w:r>
      <w:r>
        <w:rPr>
          <w:rFonts w:ascii="宋体" w:hAnsi="宋体" w:cs="宋体"/>
          <w:spacing w:val="-20"/>
          <w:kern w:val="0"/>
          <w:sz w:val="22"/>
          <w:szCs w:val="22"/>
        </w:rPr>
        <w:t>{</w:t>
      </w:r>
      <w:r>
        <w:rPr>
          <w:rFonts w:eastAsia="宋体" w:cs="宋体" w:ascii="宋体" w:hAnsi="宋体"/>
          <w:spacing w:val="-20"/>
          <w:kern w:val="0"/>
          <w:sz w:val="22"/>
          <w:szCs w:val="22"/>
        </w:rPr>
        <w:t>违</w:t>
      </w:r>
      <w:r>
        <w:rPr>
          <w:rFonts w:ascii="宋体" w:hAnsi="宋体" w:cs="宋体"/>
          <w:spacing w:val="-20"/>
          <w:kern w:val="0"/>
          <w:sz w:val="22"/>
          <w:szCs w:val="22"/>
        </w:rPr>
        <w:t>约金标准}/日的标准支付违约金。</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乙方不得拒绝退出、移交，并以存在事实上的物业服务关系为由，请求业主、物业使用人支付物业服务合同权利义务终止后的物业服务费；造成业主、物业使用人损失的，应当赔偿损失。</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第九章　违约责任</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第四十三条</w:t>
      </w:r>
      <w:r>
        <w:rPr>
          <w:rFonts w:ascii="宋体" w:hAnsi="宋体" w:cs="宋体"/>
          <w:spacing w:val="-20"/>
          <w:sz w:val="22"/>
          <w:szCs w:val="22"/>
        </w:rPr>
        <w:t>　甲方应当遵纪守法，热心公益事业，遵守管理规约，履行业主义务，按时按标准缴交物业服务等有关费用，按时按标准缴交物业专项维修资金以及需业主共同分摊的费用，没有损害业主公共利益的行为。</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kern w:val="0"/>
          <w:sz w:val="22"/>
          <w:szCs w:val="22"/>
        </w:rPr>
      </w:pPr>
      <w:r>
        <w:rPr>
          <w:rFonts w:ascii="宋体" w:hAnsi="宋体" w:cs="宋体"/>
          <w:spacing w:val="-20"/>
          <w:kern w:val="0"/>
          <w:sz w:val="22"/>
          <w:szCs w:val="22"/>
        </w:rPr>
        <w:t>甲方应当及时了解、收集本物业区域内业主、物业使用人的意见和建议，监督和协助乙方履行物业服务合同；督促业主、物业使用人遵守管理规约，交纳物业服务费及其他相关费用，调解因物业使用、维护和管理产生的纠纷；履行法律、法规规定和业主大会赋予的其他职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第四十四条</w:t>
      </w:r>
      <w:r>
        <w:rPr>
          <w:rFonts w:ascii="宋体" w:hAnsi="宋体" w:cs="宋体"/>
          <w:spacing w:val="-20"/>
          <w:sz w:val="22"/>
          <w:szCs w:val="22"/>
        </w:rPr>
        <w:t>　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第四十五条</w:t>
      </w:r>
      <w:r>
        <w:rPr>
          <w:rFonts w:ascii="宋体" w:hAnsi="宋体" w:cs="宋体"/>
          <w:spacing w:val="-20"/>
          <w:sz w:val="22"/>
          <w:szCs w:val="22"/>
        </w:rPr>
        <w:t xml:space="preserve">　以下情况乙方不承担责任：{具体情况}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因不可抗力导致物业管理服务中断，或者发生可能对业主利益、公共安全造成重大损失的紧急情形时采取紧急避险措施造成损失的；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乙方已履行本合同约定义务，但因物业本身固有瑕疵造成损失的；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属于物业专项维修资金或共有资金列支范围，因未通过业主大会同意从而未维修、更新、改造物业的共用部位、共用设施设备造成相关后果的；其他经本物业服务区域内全体业主共同决策从而造成的失误；</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第四十六条</w:t>
      </w:r>
      <w:r>
        <w:rPr>
          <w:rFonts w:ascii="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第四十七条</w:t>
      </w:r>
      <w:r>
        <w:rPr>
          <w:rFonts w:ascii="宋体" w:hAnsi="宋体" w:cs="宋体"/>
          <w:spacing w:val="-20"/>
          <w:sz w:val="22"/>
          <w:szCs w:val="22"/>
        </w:rPr>
        <w:t>　对无故不缴交有关费用的业主、物业使用人，乙方可采取合法的催缴措施，也可以通过法律途径解决争议。</w:t>
      </w:r>
    </w:p>
    <w:p>
      <w:pPr>
        <w:pStyle w:val="Normal"/>
        <w:keepNext w:val="false"/>
        <w:keepLines w:val="false"/>
        <w:pageBreakBefore w:val="false"/>
        <w:tabs>
          <w:tab w:val="clear" w:pos="420"/>
          <w:tab w:val="left" w:pos="2340"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第十章　其他事项</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第四十八条</w:t>
      </w:r>
      <w:r>
        <w:rPr>
          <w:rFonts w:ascii="宋体" w:hAnsi="宋体" w:cs="宋体"/>
          <w:spacing w:val="-20"/>
          <w:sz w:val="22"/>
          <w:szCs w:val="22"/>
        </w:rPr>
        <w:t>　甲方签订本合同时，应当出具业主大会的决定和由物业所在地镇人民政府</w:t>
      </w:r>
      <w:r>
        <w:rPr>
          <w:rFonts w:eastAsia="宋体" w:cs="宋体" w:ascii="宋体" w:hAnsi="宋体"/>
          <w:spacing w:val="-20"/>
          <w:sz w:val="22"/>
          <w:szCs w:val="22"/>
        </w:rPr>
        <w:t>(</w:t>
      </w:r>
      <w:r>
        <w:rPr>
          <w:rFonts w:ascii="宋体" w:hAnsi="宋体" w:cs="宋体"/>
          <w:spacing w:val="-20"/>
          <w:sz w:val="22"/>
          <w:szCs w:val="22"/>
        </w:rPr>
        <w:t>街道办事处</w:t>
      </w:r>
      <w:r>
        <w:rPr>
          <w:rFonts w:eastAsia="宋体" w:cs="宋体" w:ascii="宋体" w:hAnsi="宋体"/>
          <w:spacing w:val="-20"/>
          <w:sz w:val="22"/>
          <w:szCs w:val="22"/>
        </w:rPr>
        <w:t>)</w:t>
      </w:r>
      <w:r>
        <w:rPr>
          <w:rFonts w:ascii="宋体" w:hAnsi="宋体" w:cs="宋体"/>
          <w:spacing w:val="-20"/>
          <w:sz w:val="22"/>
          <w:szCs w:val="22"/>
        </w:rPr>
        <w:t>出具的业主委员会备案回执。乙方</w:t>
      </w:r>
      <w:r>
        <w:rPr>
          <w:rFonts w:ascii="宋体" w:hAnsi="宋体" w:cs="宋体"/>
          <w:spacing w:val="-20"/>
          <w:kern w:val="0"/>
          <w:sz w:val="22"/>
          <w:szCs w:val="22"/>
        </w:rPr>
        <w:t>应当具有独立法人资格，具备为业主提供物业管理专业服务的能力。</w:t>
      </w:r>
      <w:r>
        <w:rPr>
          <w:rFonts w:ascii="宋体" w:hAnsi="宋体" w:cs="宋体"/>
          <w:spacing w:val="-20"/>
          <w:sz w:val="22"/>
          <w:szCs w:val="22"/>
        </w:rPr>
        <w:t>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第四十九条</w:t>
      </w:r>
      <w:r>
        <w:rPr>
          <w:rFonts w:ascii="宋体" w:hAnsi="宋体" w:cs="宋体"/>
          <w:spacing w:val="-20"/>
          <w:sz w:val="22"/>
          <w:szCs w:val="22"/>
        </w:rPr>
        <w:t>　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居住在本物业服务区域内的业主，以本物业服务区域内的房屋为收件地址。不住在本物业服务区域内的业主，以业主与乙方约定的最后一份通信地址为准。业主为两个或两个以上自然人的，乙方向其中任何一自然人送达函件即视为对其他自然人送达函件。</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第五十条</w:t>
      </w:r>
      <w:r>
        <w:rPr>
          <w:rFonts w:ascii="宋体" w:hAnsi="宋体" w:cs="宋体"/>
          <w:spacing w:val="-20"/>
          <w:sz w:val="22"/>
          <w:szCs w:val="22"/>
        </w:rPr>
        <w:t xml:space="preserve">　本合同在履行过程中发生争议的，可以协商解决，也可以申请物业所在地</w:t>
      </w:r>
      <w:hyperlink r:id="rId2" w:tgtFrame="_blank">
        <w:r>
          <w:rPr>
            <w:rStyle w:val="Hyperlink"/>
            <w:rFonts w:ascii="宋体" w:hAnsi="宋体" w:cs="宋体"/>
            <w:spacing w:val="-20"/>
            <w:sz w:val="22"/>
            <w:szCs w:val="22"/>
          </w:rPr>
          <w:t>人民调解委员会</w:t>
        </w:r>
      </w:hyperlink>
      <w:r>
        <w:rPr>
          <w:rFonts w:ascii="宋体" w:hAnsi="宋体" w:cs="宋体"/>
          <w:spacing w:val="-20"/>
          <w:sz w:val="22"/>
          <w:szCs w:val="22"/>
        </w:rPr>
        <w:t>人民调解委员会、镇人民政府（街道办事处）调解，或者委托广州市物业管理行业协会、各区物业管理行业协会调解。协商、调解不成的，双</w:t>
      </w:r>
      <w:r>
        <w:rPr>
          <w:rFonts w:ascii="宋体" w:hAnsi="宋体" w:cs="宋体"/>
          <w:spacing w:val="-20"/>
          <w:sz w:val="22"/>
          <w:szCs w:val="22"/>
          <w:u w:val="single"/>
        </w:rPr>
        <w:t>方可选择以下第</w:t>
      </w:r>
      <w:r>
        <w:rPr>
          <w:rFonts w:ascii="宋体" w:hAnsi="宋体" w:cs="宋体"/>
          <w:spacing w:val="-20"/>
          <w:sz w:val="22"/>
          <w:szCs w:val="22"/>
        </w:rPr>
        <w:t>{争议处理方式}种方式处理：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任何一方有权向中国广州仲裁委员会申请仲裁；</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任何一方有权向物业所在地的人民法院提起民事诉讼。</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 xml:space="preserve">第五十一条　</w:t>
      </w:r>
      <w:r>
        <w:rPr>
          <w:rFonts w:ascii="宋体" w:hAnsi="宋体" w:cs="宋体"/>
          <w:spacing w:val="-20"/>
          <w:sz w:val="22"/>
          <w:szCs w:val="22"/>
        </w:rPr>
        <w:t>本合同一式</w:t>
      </w:r>
      <w:r>
        <w:rPr>
          <w:rFonts w:ascii="宋体" w:hAnsi="宋体" w:cs="宋体"/>
          <w:spacing w:val="-20"/>
          <w:sz w:val="22"/>
          <w:szCs w:val="22"/>
          <w:u w:val="single"/>
        </w:rPr>
        <w:t>{份数}份，</w:t>
      </w:r>
      <w:r>
        <w:rPr>
          <w:rFonts w:ascii="宋体" w:hAnsi="宋体" w:cs="宋体"/>
          <w:spacing w:val="-20"/>
          <w:sz w:val="22"/>
          <w:szCs w:val="22"/>
        </w:rPr>
        <w:t>甲方执{甲</w:t>
      </w:r>
      <w:r>
        <w:rPr>
          <w:rFonts w:ascii="宋体" w:hAnsi="宋体" w:cs="宋体"/>
          <w:spacing w:val="-20"/>
          <w:sz w:val="22"/>
          <w:szCs w:val="22"/>
          <w:u w:val="single"/>
        </w:rPr>
        <w:t>方份数}份、乙</w:t>
      </w:r>
      <w:r>
        <w:rPr>
          <w:rFonts w:ascii="宋体" w:hAnsi="宋体" w:cs="宋体"/>
          <w:spacing w:val="-20"/>
          <w:sz w:val="22"/>
          <w:szCs w:val="22"/>
        </w:rPr>
        <w:t>方执{乙方</w:t>
      </w:r>
      <w:r>
        <w:rPr>
          <w:rFonts w:ascii="宋体" w:hAnsi="宋体" w:cs="宋体"/>
          <w:spacing w:val="-20"/>
          <w:sz w:val="22"/>
          <w:szCs w:val="22"/>
          <w:u w:val="single"/>
        </w:rPr>
        <w:t>份数}份，具有</w:t>
      </w:r>
      <w:r>
        <w:rPr>
          <w:rFonts w:ascii="宋体" w:hAnsi="宋体" w:cs="宋体"/>
          <w:spacing w:val="-20"/>
          <w:sz w:val="22"/>
          <w:szCs w:val="22"/>
        </w:rPr>
        <w:t>同等法律效力。本合同自双方签字、盖章之日起生效。</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附件：1.</w:t>
      </w:r>
      <w:r>
        <w:rPr>
          <w:rFonts w:eastAsia="宋体" w:cs="宋体" w:ascii="宋体" w:hAnsi="宋体"/>
          <w:spacing w:val="-20"/>
          <w:sz w:val="22"/>
          <w:szCs w:val="22"/>
        </w:rPr>
        <w:t>物业</w:t>
      </w:r>
      <w:r>
        <w:rPr>
          <w:rFonts w:ascii="宋体" w:hAnsi="宋体" w:cs="宋体"/>
          <w:spacing w:val="-20"/>
          <w:sz w:val="22"/>
          <w:szCs w:val="22"/>
        </w:rPr>
        <w:t>项目规划平面图({</w:t>
      </w:r>
      <w:r>
        <w:rPr>
          <w:rFonts w:eastAsia="宋体" w:cs="宋体" w:ascii="宋体" w:hAnsi="宋体"/>
          <w:spacing w:val="-20"/>
          <w:sz w:val="22"/>
          <w:szCs w:val="22"/>
        </w:rPr>
        <w:t>建</w:t>
      </w:r>
      <w:r>
        <w:rPr>
          <w:rFonts w:ascii="宋体" w:hAnsi="宋体" w:cs="宋体"/>
          <w:spacing w:val="-20"/>
          <w:sz w:val="22"/>
          <w:szCs w:val="22"/>
        </w:rPr>
        <w:t>设工程设计方案总平面图}</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2.</w:t>
      </w:r>
      <w:r>
        <w:rPr>
          <w:rFonts w:ascii="宋体" w:hAnsi="宋体" w:cs="宋体"/>
          <w:spacing w:val="-20"/>
          <w:sz w:val="22"/>
          <w:szCs w:val="22"/>
        </w:rPr>
        <w:t>物业项目构成</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3.</w:t>
      </w:r>
      <w:r>
        <w:rPr>
          <w:rFonts w:ascii="宋体" w:hAnsi="宋体" w:cs="宋体"/>
          <w:spacing w:val="-20"/>
          <w:sz w:val="22"/>
          <w:szCs w:val="22"/>
        </w:rPr>
        <w:t>物业项目共用部位和共用设施设备</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4. 物业</w:t>
      </w:r>
      <w:r>
        <w:rPr>
          <w:rFonts w:eastAsia="宋体" w:cs="宋体" w:ascii="宋体" w:hAnsi="宋体"/>
          <w:spacing w:val="-20"/>
          <w:sz w:val="22"/>
          <w:szCs w:val="22"/>
        </w:rPr>
        <w:t>管理服</w:t>
      </w:r>
      <w:r>
        <w:rPr>
          <w:rFonts w:ascii="宋体" w:hAnsi="宋体" w:cs="宋体"/>
          <w:spacing w:val="-20"/>
          <w:sz w:val="22"/>
          <w:szCs w:val="22"/>
        </w:rPr>
        <w:t>务方案</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5.</w:t>
      </w:r>
      <w:r>
        <w:rPr>
          <w:rFonts w:ascii="宋体" w:hAnsi="宋体" w:cs="宋体"/>
          <w:spacing w:val="-20"/>
          <w:sz w:val="22"/>
          <w:szCs w:val="22"/>
        </w:rPr>
        <w:t>物业服务企业承担维修费用的范围和标准</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rPr>
      </w:pPr>
      <w:r>
        <w:rPr>
          <w:rFonts w:ascii="宋体" w:hAnsi="宋体" w:cs="宋体"/>
          <w:spacing w:val="-20"/>
          <w:sz w:val="22"/>
          <w:szCs w:val="22"/>
        </w:rPr>
        <w:t>甲方签章：</w:t>
      </w:r>
      <w:r>
        <w:rPr>
          <w:rFonts w:ascii="宋体" w:hAnsi="宋体" w:cs="宋体"/>
          <w:spacing w:val="-20"/>
          <w:sz w:val="22"/>
          <w:szCs w:val="22"/>
          <w:u w:val="single"/>
        </w:rPr>
        <w:t xml:space="preserve">{甲方签章}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乙方签</w:t>
      </w:r>
      <w:r>
        <w:rPr>
          <w:rFonts w:ascii="宋体" w:hAnsi="宋体" w:cs="宋体"/>
          <w:spacing w:val="-20"/>
          <w:sz w:val="22"/>
          <w:szCs w:val="22"/>
          <w:u w:val="single"/>
        </w:rPr>
        <w:t>章：{乙方签章</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业委会主任：</w:t>
      </w:r>
      <w:r>
        <w:rPr>
          <w:rFonts w:ascii="宋体" w:hAnsi="宋体" w:cs="宋体"/>
          <w:spacing w:val="-20"/>
          <w:sz w:val="22"/>
          <w:szCs w:val="22"/>
          <w:u w:val="single"/>
        </w:rPr>
        <w:t>{业委会主任</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法定代</w:t>
      </w:r>
      <w:r>
        <w:rPr>
          <w:rFonts w:ascii="宋体" w:hAnsi="宋体" w:cs="宋体"/>
          <w:spacing w:val="-20"/>
          <w:sz w:val="22"/>
          <w:szCs w:val="22"/>
          <w:u w:val="single"/>
        </w:rPr>
        <w:t>表人：{法定代表人}</w:t>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委托代理人：</w:t>
      </w:r>
      <w:r>
        <w:rPr>
          <w:rFonts w:ascii="宋体" w:hAnsi="宋体" w:cs="宋体"/>
          <w:spacing w:val="-20"/>
          <w:sz w:val="22"/>
          <w:szCs w:val="22"/>
          <w:u w:val="single"/>
        </w:rPr>
        <w:t>{委托代理人</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委托代</w:t>
      </w:r>
      <w:r>
        <w:rPr>
          <w:rFonts w:ascii="宋体" w:hAnsi="宋体" w:cs="宋体"/>
          <w:spacing w:val="-20"/>
          <w:sz w:val="22"/>
          <w:szCs w:val="22"/>
          <w:u w:val="single"/>
        </w:rPr>
        <w:t>理人：{委托代理人}</w:t>
      </w:r>
    </w:p>
    <w:p>
      <w:pPr>
        <w:pStyle w:val="Normal"/>
        <w:keepNext w:val="false"/>
        <w:keepLines w:val="false"/>
        <w:pageBreakBefore w:val="false"/>
        <w:kinsoku w:val="true"/>
        <w:overflowPunct w:val="true"/>
        <w:bidi w:val="0"/>
        <w:spacing w:lineRule="atLeast" w:line="420"/>
        <w:ind w:firstLine="180" w:end="0"/>
        <w:textAlignment w:val="auto"/>
        <w:rPr/>
      </w:pPr>
      <w:r>
        <w:rPr>
          <w:rFonts w:ascii="宋体" w:hAnsi="宋体" w:cs="宋体"/>
          <w:spacing w:val="-20"/>
          <w:sz w:val="22"/>
          <w:szCs w:val="22"/>
        </w:rPr>
        <w:t>{</w:t>
      </w:r>
      <w:r>
        <w:rPr>
          <w:rFonts w:ascii="宋体" w:hAnsi="宋体" w:cs="宋体"/>
          <w:spacing w:val="-20"/>
          <w:sz w:val="22"/>
          <w:szCs w:val="22"/>
          <w:u w:val="single"/>
        </w:rPr>
        <w:t xml:space="preserve">开始日期}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eastAsia="宋体" w:cs="宋体" w:ascii="宋体" w:hAnsi="宋体"/>
          <w:spacing w:val="-20"/>
          <w:sz w:val="22"/>
          <w:szCs w:val="22"/>
        </w:rPr>
        <w:t xml:space="preserve">     {结</w:t>
      </w:r>
      <w:r>
        <w:rPr>
          <w:rFonts w:eastAsia="宋体" w:cs="宋体" w:ascii="宋体" w:hAnsi="宋体"/>
          <w:spacing w:val="-20"/>
          <w:sz w:val="22"/>
          <w:szCs w:val="22"/>
          <w:lang w:val="en-US" w:eastAsia="zh-CN"/>
        </w:rPr>
        <w:t>束日期}</w:t>
      </w:r>
      <w:r>
        <w:rPr>
          <w:rFonts w:eastAsia="宋体" w:cs="宋体" w:ascii="宋体" w:hAnsi="宋体"/>
          <w:spacing w:val="-20"/>
          <w:sz w:val="22"/>
          <w:szCs w:val="22"/>
          <w:u w:val="single"/>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r>
        <w:rPr>
          <w:rFonts w:ascii="宋体" w:hAnsi="宋体" w:cs="宋体"/>
          <w:spacing w:val="-20"/>
          <w:sz w:val="22"/>
          <w:szCs w:val="22"/>
          <w:u w:val="single"/>
        </w:rPr>
      </w:r>
      <w:r>
        <w:rPr>
          <w:rFonts w:ascii="宋体" w:hAnsi="宋体" w:cs="宋体"/>
          <w:spacing w:val="-20"/>
          <w:sz w:val="22"/>
          <w:szCs w:val="22"/>
        </w:rPr>
      </w:r>
    </w:p>
    <w:sectPr>
      <w:headerReference w:type="default" r:id="rId3"/>
      <w:footerReference w:type="default" r:id="rId4"/>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Times New Roman">
    <w:charset w:val="00" w:characterSet="windows-1252"/>
    <w:family w:val="roman"/>
    <w:pitch w:val="default"/>
  </w:font>
  <w:font w:name="仿宋_GB2312">
    <w:charset w:val="86"/>
    <w:family w:val="modern"/>
    <w:pitch w:val="default"/>
  </w:font>
  <w:font w:name="宋体">
    <w:charset w:val="86"/>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Tahoma">
    <w:charset w:val="00" w:characterSet="windows-1252"/>
    <w:family w:val="swiss"/>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kern w:val="0"/>
      <w:sz w:val="32"/>
      <w:szCs w:val="32"/>
    </w:rPr>
  </w:style>
  <w:style w:type="character" w:styleId="Style13">
    <w:name w:val="默认段落字体"/>
    <w:qFormat/>
    <w:rPr/>
  </w:style>
  <w:style w:type="character" w:styleId="3Char">
    <w:name w:val="标题 3 Char"/>
    <w:qFormat/>
    <w:rPr>
      <w:rFonts w:ascii="Times New Roman" w:hAnsi="Times New Roman" w:eastAsia="宋体" w:cs="Times New Roman"/>
      <w:b/>
      <w:bCs/>
      <w:sz w:val="32"/>
      <w:szCs w:val="32"/>
    </w:rPr>
  </w:style>
  <w:style w:type="character" w:styleId="Char">
    <w:name w:val="批注文字 Char"/>
    <w:qFormat/>
    <w:rPr>
      <w:rFonts w:ascii="Calibri" w:hAnsi="Calibri" w:eastAsia="宋体" w:cs="Times New Roman"/>
    </w:rPr>
  </w:style>
  <w:style w:type="character" w:styleId="Char1">
    <w:name w:val="正文文本 Char"/>
    <w:qFormat/>
    <w:rPr>
      <w:rFonts w:ascii="Times New Roman" w:hAnsi="Times New Roman" w:cs="Times New Roman"/>
      <w:b/>
      <w:bCs/>
      <w:sz w:val="36"/>
    </w:rPr>
  </w:style>
  <w:style w:type="character" w:styleId="Char2">
    <w:name w:val="纯文本 Char"/>
    <w:qFormat/>
    <w:rPr>
      <w:rFonts w:ascii="仿宋_GB2312" w:hAnsi="仿宋_GB2312" w:eastAsia="仿宋_GB2312" w:cs="Times New Roman"/>
      <w:sz w:val="32"/>
      <w:szCs w:val="20"/>
    </w:rPr>
  </w:style>
  <w:style w:type="character" w:styleId="Char3">
    <w:name w:val="日期 Char"/>
    <w:qFormat/>
    <w:rPr>
      <w:kern w:val="2"/>
      <w:sz w:val="21"/>
      <w:szCs w:val="22"/>
    </w:rPr>
  </w:style>
  <w:style w:type="character" w:styleId="Char4">
    <w:name w:val="批注框文本 Char"/>
    <w:qFormat/>
    <w:rPr>
      <w:rFonts w:ascii="Calibri" w:hAnsi="Calibri" w:eastAsia="宋体" w:cs="Times New Roman"/>
      <w:sz w:val="18"/>
      <w:szCs w:val="18"/>
    </w:rPr>
  </w:style>
  <w:style w:type="character" w:styleId="Char5">
    <w:name w:val="页脚 Char"/>
    <w:qFormat/>
    <w:rPr>
      <w:sz w:val="18"/>
      <w:szCs w:val="18"/>
    </w:rPr>
  </w:style>
  <w:style w:type="character" w:styleId="Char6">
    <w:name w:val="页眉 Char"/>
    <w:qFormat/>
    <w:rPr>
      <w:sz w:val="18"/>
      <w:szCs w:val="18"/>
    </w:rPr>
  </w:style>
  <w:style w:type="character" w:styleId="Char7">
    <w:name w:val="批注主题 Char"/>
    <w:qFormat/>
    <w:rPr>
      <w:b/>
      <w:bCs/>
      <w:kern w:val="2"/>
      <w:sz w:val="21"/>
      <w:szCs w:val="22"/>
    </w:rPr>
  </w:style>
  <w:style w:type="character" w:styleId="Strong">
    <w:name w:val="Strong"/>
    <w:qFormat/>
    <w:rPr>
      <w:b/>
      <w:bCs/>
    </w:rPr>
  </w:style>
  <w:style w:type="character" w:styleId="PageNumber">
    <w:name w:val="page number"/>
    <w:basedOn w:val="Style13"/>
    <w:rPr/>
  </w:style>
  <w:style w:type="character" w:styleId="Style14">
    <w:name w:val="批注引用"/>
    <w:qFormat/>
    <w:rPr>
      <w:sz w:val="21"/>
      <w:szCs w:val="21"/>
    </w:rPr>
  </w:style>
  <w:style w:type="character" w:styleId="font21">
    <w:name w:val="font21"/>
    <w:qFormat/>
    <w:rPr>
      <w:rFonts w:ascii="宋体" w:hAnsi="宋体" w:eastAsia="宋体" w:cs="宋体"/>
      <w:i w:val="false"/>
      <w:iCs w:val="false"/>
      <w:strike w:val="false"/>
      <w:dstrike w:val="false"/>
      <w:color w:val="000000"/>
      <w:sz w:val="18"/>
      <w:szCs w:val="18"/>
      <w:u w:val="none"/>
    </w:rPr>
  </w:style>
  <w:style w:type="character" w:styleId="PlainTextChar">
    <w:name w:val="Plain Text Char"/>
    <w:qFormat/>
    <w:rPr>
      <w:rFonts w:ascii="仿宋_GB2312" w:hAnsi="仿宋_GB2312" w:eastAsia="仿宋_GB2312" w:cs="Times New Roman"/>
      <w:sz w:val="32"/>
    </w:rPr>
  </w:style>
  <w:style w:type="character" w:styleId="apple-converted-space">
    <w:name w:val="apple-converted-space"/>
    <w:basedOn w:val="Style13"/>
    <w:qFormat/>
    <w:rPr/>
  </w:style>
  <w:style w:type="character" w:styleId="font11">
    <w:name w:val="font11"/>
    <w:qFormat/>
    <w:rPr>
      <w:rFonts w:ascii="宋体" w:hAnsi="宋体" w:eastAsia="宋体" w:cs="宋体"/>
      <w:i w:val="false"/>
      <w:iCs w:val="false"/>
      <w:strike w:val="false"/>
      <w:dstrike w:val="false"/>
      <w:color w:val="000000"/>
      <w:sz w:val="18"/>
      <w:szCs w:val="18"/>
      <w:u w:val="none"/>
    </w:rPr>
  </w:style>
  <w:style w:type="character" w:styleId="apple-style-span">
    <w:name w:val="apple-style-span"/>
    <w:basedOn w:val="Style13"/>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Times New Roman" w:hAnsi="Times New Roman" w:cs="Times New Roman"/>
      <w:b/>
      <w:bCs/>
      <w:kern w:val="0"/>
      <w:sz w:val="36"/>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缩进"/>
    <w:basedOn w:val="Normal"/>
    <w:qFormat/>
    <w:pPr>
      <w:tabs>
        <w:tab w:val="clear" w:pos="420"/>
        <w:tab w:val="left" w:pos="1259" w:leader="none"/>
      </w:tabs>
      <w:ind w:firstLine="640" w:start="0" w:end="0"/>
    </w:pPr>
    <w:rPr>
      <w:rFonts w:ascii="Times New Roman" w:hAnsi="Times New Roman" w:cs="Times New Roman"/>
      <w:szCs w:val="24"/>
    </w:rPr>
  </w:style>
  <w:style w:type="paragraph" w:styleId="Style16">
    <w:name w:val="批注文字"/>
    <w:basedOn w:val="Normal"/>
    <w:qFormat/>
    <w:pPr>
      <w:jc w:val="start"/>
    </w:pPr>
    <w:rPr>
      <w:kern w:val="0"/>
      <w:sz w:val="20"/>
      <w:szCs w:val="20"/>
    </w:rPr>
  </w:style>
  <w:style w:type="paragraph" w:styleId="Style17">
    <w:name w:val="纯文本"/>
    <w:basedOn w:val="Normal"/>
    <w:qFormat/>
    <w:pPr/>
    <w:rPr>
      <w:rFonts w:ascii="仿宋_GB2312" w:hAnsi="仿宋_GB2312" w:eastAsia="仿宋_GB2312" w:cs="Courier New"/>
      <w:kern w:val="0"/>
      <w:sz w:val="32"/>
      <w:szCs w:val="20"/>
    </w:rPr>
  </w:style>
  <w:style w:type="paragraph" w:styleId="Style18">
    <w:name w:val="日期"/>
    <w:basedOn w:val="Normal"/>
    <w:next w:val="Normal"/>
    <w:qFormat/>
    <w:pPr>
      <w:ind w:hanging="0" w:start="100" w:end="0"/>
    </w:pPr>
    <w:rPr/>
  </w:style>
  <w:style w:type="paragraph" w:styleId="Style19">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Style20">
    <w:name w:val="普通(网站)"/>
    <w:basedOn w:val="Normal"/>
    <w:qFormat/>
    <w:pPr/>
    <w:rPr>
      <w:rFonts w:ascii="Times New Roman" w:hAnsi="Times New Roman" w:cs="Times New Roman"/>
      <w:sz w:val="24"/>
      <w:szCs w:val="24"/>
    </w:rPr>
  </w:style>
  <w:style w:type="paragraph" w:styleId="Style21">
    <w:name w:val="批注主题"/>
    <w:basedOn w:val="Style16"/>
    <w:next w:val="Style16"/>
    <w:qFormat/>
    <w:pPr/>
    <w:rPr>
      <w:b/>
      <w:bCs/>
      <w:kern w:val="2"/>
      <w:sz w:val="21"/>
      <w:szCs w:val="22"/>
      <w:lang w:val="en-US" w:eastAsia="zh-CN"/>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1">
    <w:name w:val="列出段落1"/>
    <w:basedOn w:val="Normal"/>
    <w:qFormat/>
    <w:pPr>
      <w:ind w:firstLine="420" w:start="0" w:end="0"/>
    </w:pPr>
    <w:rPr/>
  </w:style>
  <w:style w:type="paragraph" w:styleId="CharChar">
    <w:name w:val="Char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CharCharChar">
    <w:name w:val="Char Char Char"/>
    <w:basedOn w:val="Normal"/>
    <w:qFormat/>
    <w:pPr/>
    <w:rPr>
      <w:rFonts w:ascii="Tahoma" w:hAnsi="Tahoma" w:cs="Tahoma"/>
      <w:sz w:val="24"/>
      <w:szCs w:val="20"/>
    </w:rPr>
  </w:style>
  <w:style w:type="paragraph" w:styleId="NewNewNewNewNewNewNewNewNewNew">
    <w:name w:val="正文 New New New New New New New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CharCharCharCharChar1Char1">
    <w:name w:val=" 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union">
    <w:name w:val="union"/>
    <w:basedOn w:val="Normal"/>
    <w:qFormat/>
    <w:pPr>
      <w:widowControl/>
      <w:spacing w:before="100" w:after="100"/>
      <w:jc w:val="start"/>
    </w:pPr>
    <w:rPr>
      <w:rFonts w:ascii="宋体" w:hAnsi="宋体" w:cs="宋体"/>
      <w:kern w:val="0"/>
      <w:sz w:val="24"/>
      <w:szCs w:val="24"/>
    </w:rPr>
  </w:style>
  <w:style w:type="paragraph" w:styleId="ListParagraph">
    <w:name w:val="List Paragraph"/>
    <w:basedOn w:val="Normal"/>
    <w:qFormat/>
    <w:pPr>
      <w:ind w:firstLine="420" w:start="0" w:end="0"/>
    </w:pPr>
    <w:rPr/>
  </w:style>
  <w:style w:type="paragraph" w:styleId="NewNew">
    <w:name w:val="正文 New New"/>
    <w:qFormat/>
    <w:pPr>
      <w:widowControl w:val="false"/>
      <w:bidi w:val="0"/>
      <w:spacing w:lineRule="atLeast" w:line="312"/>
      <w:jc w:val="both"/>
      <w:textAlignment w:val="baseline"/>
    </w:pPr>
    <w:rPr>
      <w:rFonts w:ascii="Times New Roman" w:hAnsi="Times New Roman" w:eastAsia="宋体" w:cs="Times New Roman"/>
      <w:color w:val="auto"/>
      <w:sz w:val="21"/>
      <w:szCs w:val="20"/>
      <w:lang w:val="en-US" w:eastAsia="zh-CN" w:bidi="ar-SA"/>
    </w:rPr>
  </w:style>
  <w:style w:type="paragraph" w:styleId="CharCharChar1">
    <w:name w:val=" Char Char Char"/>
    <w:basedOn w:val="Normal"/>
    <w:qFormat/>
    <w:pPr/>
    <w:rPr>
      <w:rFonts w:ascii="Tahoma" w:hAnsi="Tahoma" w:cs="Tahoma"/>
      <w:sz w:val="24"/>
      <w:szCs w:val="20"/>
    </w:rPr>
  </w:style>
  <w:style w:type="paragraph" w:styleId="Style22">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subview/115077/115077.ht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2021-01-04T15:57:00Z</dcterms:created>
  <dc:creator>邱国利1421997769576</dc:creator>
  <dc:description/>
  <dc:language>zh-CN</dc:language>
  <cp:lastModifiedBy>☁️</cp:lastModifiedBy>
  <cp:lastPrinted>2016-05-27T17:24:00Z</cp:lastPrinted>
  <dcterms:modified xsi:type="dcterms:W3CDTF">2022-02-08T16:31:51Z</dcterms:modified>
  <cp:revision>10</cp:revision>
  <dc:subject/>
  <dc:title>广州市物业专项维修资金管理办法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