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</w:rPr>
      </w:pPr>
      <w:r>
        <w:rPr>
          <w:rFonts w:eastAsia="楷体_GB2312" w:ascii="楷体_GB2312" w:hAnsi="楷体_GB2312"/>
          <w:sz w:val="32"/>
          <w:szCs w:val="32"/>
        </w:rPr>
        <w:t>JF—2020—00</w:t>
      </w:r>
      <w:r>
        <w:rPr>
          <w:rFonts w:eastAsia="楷体_GB2312" w:ascii="楷体_GB2312" w:hAnsi="楷体_GB2312"/>
          <w:sz w:val="32"/>
          <w:szCs w:val="32"/>
        </w:rPr>
        <w:t>8</w:t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山西省蔬菜买卖合同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cs="楷体" w:eastAsia="楷体"/>
          <w:sz w:val="44"/>
          <w:szCs w:val="44"/>
        </w:rPr>
        <w:t xml:space="preserve"> 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山西省市场监督管理局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</w:rPr>
      </w:pPr>
      <w:r>
        <w:rPr>
          <w:b/>
          <w:color w:val="000000"/>
          <w:spacing w:val="46"/>
          <w:sz w:val="32"/>
          <w:szCs w:val="28"/>
        </w:rPr>
        <w:t>山西省农业农村厅</w:t>
      </w:r>
    </w:p>
    <w:p>
      <w:pPr>
        <w:pStyle w:val="Normal"/>
        <w:ind w:firstLine="1767" w:end="2719"/>
        <w:rPr>
          <w:b/>
          <w:color w:val="000000"/>
          <w:spacing w:val="46"/>
          <w:sz w:val="32"/>
          <w:szCs w:val="28"/>
        </w:rPr>
      </w:pPr>
      <w:r>
        <w:rPr>
          <w:b/>
          <w:color w:val="000000"/>
          <w:spacing w:val="46"/>
          <w:sz w:val="32"/>
          <w:szCs w:val="28"/>
        </w:rPr>
      </w:r>
    </w:p>
    <w:p>
      <w:pPr>
        <w:pStyle w:val="Normal"/>
        <w:ind w:firstLine="1767" w:end="2719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ind w:firstLine="1760" w:end="2719"/>
        <w:rPr>
          <w:rFonts w:ascii="楷体" w:hAnsi="楷体" w:eastAsia="楷体" w:cs="楷体"/>
          <w:b/>
          <w:color w:val="000000"/>
          <w:sz w:val="32"/>
          <w:szCs w:val="32"/>
        </w:rPr>
      </w:pPr>
      <w:r>
        <w:rPr>
          <w:rFonts w:eastAsia="楷体" w:cs="楷体" w:ascii="楷体" w:hAnsi="楷体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>{明</w:t>
      </w:r>
      <w:r>
        <w:rPr>
          <w:rFonts w:eastAsia="华文中宋"/>
          <w:b/>
          <w:bCs/>
          <w:kern w:val="2"/>
          <w:sz w:val="44"/>
          <w:szCs w:val="44"/>
          <w:lang w:val="zh-CN"/>
        </w:rPr>
        <w:t>}</w:t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</w:t>
      </w:r>
      <w:r>
        <w:rPr>
          <w:rFonts w:ascii="宋体;SimSun" w:hAnsi="宋体;SimSun" w:cs="Calibri"/>
          <w:kern w:val="0"/>
          <w:sz w:val="28"/>
          <w:szCs w:val="28"/>
        </w:rPr>
        <w:t>供涉农企业、农民专业合作社、经营者、农民之间签订合同时参照使用，</w:t>
      </w:r>
      <w:r>
        <w:rPr>
          <w:rFonts w:ascii="宋体;SimSun" w:hAnsi="宋体;SimSun" w:cs="宋体;SimSun"/>
          <w:sz w:val="28"/>
          <w:szCs w:val="28"/>
        </w:rPr>
        <w:t>双方当事人也可使用本合同电子版在电子商务平台上签约。适用于本省行政区域范围内蔬菜买卖行为。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三、本合同签订前，双方当事人应提交能证明主体身份的身份证，或营业执照，并将证明身份的材料复印件作为合同附件。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</w:t>
      </w:r>
      <w:bookmarkStart w:id="0" w:name="_Hlk44238516"/>
      <w:r>
        <w:rPr>
          <w:rFonts w:ascii="宋体;SimSun" w:hAnsi="宋体;SimSun" w:cs="宋体;SimSun"/>
          <w:sz w:val="28"/>
          <w:szCs w:val="28"/>
        </w:rPr>
        <w:t>在签订本合同时，要仔细阅读，选择的内容以划“√”方式选定；对于实际情况未发生或双方当事人不作约定时，应当在空格部位打“</w:t>
      </w:r>
      <w:r>
        <w:rPr>
          <w:rFonts w:cs="宋体;SimSun" w:ascii="宋体;SimSun" w:hAnsi="宋体;SimSun"/>
          <w:sz w:val="28"/>
          <w:szCs w:val="28"/>
        </w:rPr>
        <w:t>×”</w:t>
      </w:r>
      <w:r>
        <w:rPr>
          <w:rFonts w:ascii="宋体;SimSun" w:hAnsi="宋体;SimSun" w:cs="宋体;SimSun"/>
          <w:sz w:val="28"/>
          <w:szCs w:val="28"/>
        </w:rPr>
        <w:t>，以示删除不予适用。</w:t>
      </w:r>
      <w:bookmarkEnd w:id="0"/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bookmarkStart w:id="1" w:name="_Hlk44235619"/>
      <w:r>
        <w:rPr>
          <w:rFonts w:ascii="宋体;SimSun" w:hAnsi="宋体;SimSun" w:cs="宋体;SimSun"/>
          <w:sz w:val="28"/>
          <w:szCs w:val="28"/>
        </w:rPr>
        <w:t>修改、增补或删除，但不得随意减轻或者免除依法应当由</w:t>
      </w:r>
      <w:bookmarkStart w:id="2" w:name="_Hlk44235680"/>
      <w:r>
        <w:rPr>
          <w:rFonts w:ascii="宋体;SimSun" w:hAnsi="宋体;SimSun" w:cs="宋体;SimSun"/>
          <w:sz w:val="28"/>
          <w:szCs w:val="28"/>
        </w:rPr>
        <w:t>涉农企业、农民专业合作社等应</w:t>
      </w:r>
      <w:bookmarkEnd w:id="2"/>
      <w:r>
        <w:rPr>
          <w:rFonts w:ascii="宋体;SimSun" w:hAnsi="宋体;SimSun" w:cs="宋体;SimSun"/>
          <w:sz w:val="28"/>
          <w:szCs w:val="28"/>
        </w:rPr>
        <w:t>承担的责任。合同签订生效后，未被修改的文本印刷文字视为双方同意内容。</w:t>
      </w:r>
      <w:bookmarkEnd w:id="1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bookmarkStart w:id="3" w:name="_Hlk44238556"/>
      <w:bookmarkEnd w:id="3"/>
      <w:r>
        <w:rPr>
          <w:rFonts w:ascii="宋体;SimSun" w:hAnsi="宋体;SimSun" w:cs="宋体;SimSun"/>
          <w:sz w:val="28"/>
          <w:szCs w:val="28"/>
        </w:rPr>
        <w:t>七、本合同示范文本由省农业农村厅和省市场监管局联合制定。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  <w:bookmarkStart w:id="4" w:name="_Hlk44238556"/>
      <w:bookmarkStart w:id="5" w:name="_Hlk44238556"/>
      <w:bookmarkEnd w:id="5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山西省蔬菜买卖合同</w:t>
      </w:r>
    </w:p>
    <w:p>
      <w:pPr>
        <w:pStyle w:val="Normal"/>
        <w:widowControl/>
        <w:snapToGrid w:val="false"/>
        <w:spacing w:lineRule="exact" w:line="580"/>
        <w:jc w:val="center"/>
        <w:rPr>
          <w:rFonts w:ascii="仿宋" w:hAnsi="仿宋" w:eastAsia="仿宋" w:cs="宋体;SimSun"/>
          <w:b/>
          <w:kern w:val="0"/>
          <w:sz w:val="28"/>
          <w:szCs w:val="28"/>
          <w:lang w:val="zh-CN" w:eastAsia="zh-CN"/>
        </w:rPr>
      </w:pPr>
      <w:r>
        <w:rPr>
          <w:rFonts w:eastAsia="仿宋" w:cs="宋体;SimSun" w:ascii="仿宋" w:hAnsi="仿宋"/>
          <w:b/>
          <w:kern w:val="0"/>
          <w:sz w:val="28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107950</wp:posOffset>
                </wp:positionV>
                <wp:extent cx="613410" cy="2997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pPr>
                            <w:r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8.5pt;mso-position-vertical-relative:text;margin-left:27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rPr>
                          <w:b/>
                          <w:bCs/>
                          <w:w w:val="70"/>
                          <w:sz w:val="90"/>
                        </w:rPr>
                      </w:pPr>
                      <w:r>
                        <w:rPr>
                          <w:b/>
                          <w:bCs/>
                          <w:w w:val="70"/>
                          <w:sz w:val="9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出卖人（甲方）</w:t>
      </w:r>
      <w:r>
        <w:rPr>
          <w:rFonts w:ascii="宋体;SimSun" w:hAnsi="宋体;SimSun" w:cs="宋体;SimSun"/>
          <w:sz w:val="28"/>
          <w:szCs w:val="28"/>
        </w:rPr>
        <w:t>：</w:t>
      </w:r>
      <w:bookmarkStart w:id="6" w:name="OLE_LINK4"/>
      <w:bookmarkStart w:id="7" w:name="OLE_LINK3"/>
      <w:r>
        <w:rPr>
          <w:rFonts w:ascii="宋体;SimSun" w:hAnsi="宋体;SimSun" w:cs="宋体;SimSun"/>
          <w:sz w:val="28"/>
          <w:szCs w:val="28"/>
          <w:u w:val="single"/>
        </w:rPr>
        <w:t>{出卖人姓名}，证件号</w:t>
      </w:r>
      <w:r>
        <w:rPr>
          <w:rFonts w:ascii="宋体;SimSun" w:hAnsi="宋体;SimSun" w:cs="宋体;SimSun"/>
          <w:sz w:val="28"/>
          <w:szCs w:val="28"/>
        </w:rPr>
        <w:t>码</w:t>
      </w:r>
      <w:r>
        <w:rPr>
          <w:rFonts w:ascii="宋体;SimSun" w:hAnsi="宋体;SimSun" w:cs="宋体;SimSun"/>
          <w:sz w:val="28"/>
          <w:szCs w:val="28"/>
        </w:rPr>
        <w:t>：{证件号</w:t>
      </w:r>
      <w:r>
        <w:rPr>
          <w:rFonts w:ascii="宋体;SimSun" w:hAnsi="宋体;SimSun" w:cs="宋体;SimSun"/>
          <w:sz w:val="28"/>
          <w:szCs w:val="28"/>
          <w:u w:val="single"/>
        </w:rPr>
        <w:t>码}，住所：{住所}，联系电话：{联系电</w:t>
      </w:r>
      <w:r>
        <w:rPr>
          <w:rFonts w:ascii="宋体;SimSun" w:hAnsi="宋体;SimSun" w:cs="宋体;SimSun"/>
          <w:sz w:val="28"/>
          <w:szCs w:val="28"/>
        </w:rPr>
        <w:t>话</w:t>
      </w:r>
      <w:r>
        <w:rPr>
          <w:rFonts w:ascii="宋体;SimSun" w:hAnsi="宋体;SimSun" w:cs="宋体;SimSun"/>
          <w:sz w:val="28"/>
          <w:szCs w:val="28"/>
        </w:rPr>
        <w:t>}。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580"/>
        <w:ind w:firstLine="596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  <w:bookmarkEnd w:id="6"/>
      <w:bookmarkEnd w:id="7"/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买受人（乙方）</w:t>
      </w:r>
      <w:r>
        <w:rPr>
          <w:rFonts w:ascii="宋体;SimSun" w:hAnsi="宋体;SimSun" w:cs="宋体;SimSun"/>
          <w:sz w:val="28"/>
          <w:szCs w:val="28"/>
        </w:rPr>
        <w:t>：</w:t>
      </w:r>
      <w:r>
        <w:rPr>
          <w:rFonts w:ascii="宋体;SimSun" w:hAnsi="宋体;SimSun" w:cs="宋体;SimSun"/>
          <w:sz w:val="28"/>
          <w:szCs w:val="28"/>
          <w:u w:val="single"/>
        </w:rPr>
        <w:t>{姓名}，证件号码：{</w:t>
      </w:r>
      <w:r>
        <w:rPr>
          <w:rFonts w:ascii="宋体;SimSun" w:hAnsi="宋体;SimSun" w:cs="宋体;SimSun"/>
          <w:sz w:val="28"/>
          <w:szCs w:val="28"/>
        </w:rPr>
        <w:t>证</w:t>
      </w:r>
      <w:r>
        <w:rPr>
          <w:rFonts w:ascii="宋体;SimSun" w:hAnsi="宋体;SimSun" w:cs="宋体;SimSun"/>
          <w:sz w:val="28"/>
          <w:szCs w:val="28"/>
        </w:rPr>
        <w:t>件号码}，</w:t>
      </w:r>
      <w:r>
        <w:rPr>
          <w:rFonts w:ascii="宋体;SimSun" w:hAnsi="宋体;SimSun" w:cs="宋体;SimSun"/>
          <w:sz w:val="28"/>
          <w:szCs w:val="28"/>
          <w:u w:val="single"/>
        </w:rPr>
        <w:t>住所：{住所}，联系电话：{联系电话}。</w:t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根据《中华人民共和国合同法》及相关法律、法规的规定，为明确双方权利义务，经甲乙双方充分协商，签订本合同。</w:t>
      </w:r>
    </w:p>
    <w:p>
      <w:pPr>
        <w:pStyle w:val="Normal"/>
        <w:numPr>
          <w:ilvl w:val="0"/>
          <w:numId w:val="0"/>
        </w:numPr>
        <w:snapToGrid w:val="false"/>
        <w:spacing w:lineRule="exact" w:line="580"/>
        <w:ind w:firstLine="567" w:end="0"/>
        <w:outlineLvl w:val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第一条  品种、数量及价格（可另附表）</w:t>
      </w:r>
    </w:p>
    <w:tbl>
      <w:tblPr>
        <w:tblW w:w="935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"/>
        <w:gridCol w:w="850"/>
        <w:gridCol w:w="809"/>
        <w:gridCol w:w="850"/>
        <w:gridCol w:w="2560"/>
        <w:gridCol w:w="1152"/>
        <w:gridCol w:w="1293"/>
        <w:gridCol w:w="992"/>
      </w:tblGrid>
      <w:tr>
        <w:trPr>
          <w:trHeight w:val="567" w:hRule="atLeast"/>
        </w:trPr>
        <w:tc>
          <w:tcPr>
            <w:tcW w:w="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品种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规格</w:t>
            </w:r>
          </w:p>
        </w:tc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产地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商标</w:t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交货期限</w:t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数量</w:t>
            </w:r>
          </w:p>
          <w:p>
            <w:pPr>
              <w:pStyle w:val="Normal"/>
              <w:spacing w:lineRule="exact" w:line="580"/>
              <w:ind w:start="-60" w:end="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pacing w:val="-20"/>
                <w:sz w:val="24"/>
              </w:rPr>
              <w:t>（公斤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单价</w:t>
            </w:r>
          </w:p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pacing w:val="-20"/>
                <w:sz w:val="24"/>
              </w:rPr>
              <w:t>（元</w:t>
            </w:r>
            <w:r>
              <w:rPr>
                <w:rFonts w:cs="宋体;SimSun" w:ascii="宋体;SimSun" w:hAnsi="宋体;SimSun"/>
                <w:b/>
                <w:spacing w:val="-20"/>
                <w:sz w:val="24"/>
              </w:rPr>
              <w:t>/</w:t>
            </w:r>
            <w:r>
              <w:rPr>
                <w:rFonts w:ascii="宋体;SimSun" w:hAnsi="宋体;SimSun" w:cs="宋体;SimSun"/>
                <w:b/>
                <w:spacing w:val="-20"/>
                <w:sz w:val="24"/>
              </w:rPr>
              <w:t>公斤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金额（元）</w:t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bCs/>
                <w:sz w:val="24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9358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合计金额（大写）：</w:t>
            </w:r>
          </w:p>
        </w:tc>
      </w:tr>
    </w:tbl>
    <w:p>
      <w:pPr>
        <w:pStyle w:val="Normal"/>
        <w:snapToGrid w:val="false"/>
        <w:spacing w:lineRule="exact" w:line="580" w:before="120" w:after="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第二条 {质量要求}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蔬菜的产品质量按下列第</w:t>
      </w:r>
      <w:r>
        <w:rPr>
          <w:rFonts w:ascii="宋体;SimSun" w:hAnsi="宋体;SimSun" w:cs="宋体;SimSun"/>
          <w:sz w:val="28"/>
          <w:szCs w:val="28"/>
          <w:u w:val="single"/>
        </w:rPr>
        <w:t>{标准序</w:t>
      </w:r>
      <w:r>
        <w:rPr>
          <w:rFonts w:ascii="宋体;SimSun" w:hAnsi="宋体;SimSun" w:cs="宋体;SimSun"/>
          <w:sz w:val="28"/>
          <w:szCs w:val="28"/>
        </w:rPr>
        <w:t>号}项标准执行：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（一）有机食品标准。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（二）绿色食品标准。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（三）山西省</w:t>
      </w:r>
      <w:r>
        <w:rPr>
          <w:rFonts w:ascii="宋体;SimSun" w:hAnsi="宋体;SimSun" w:cs="宋体;SimSun"/>
          <w:bCs/>
          <w:sz w:val="28"/>
          <w:szCs w:val="28"/>
        </w:rPr>
        <w:t>安全卫生优质农产品地方</w:t>
      </w:r>
      <w:r>
        <w:rPr>
          <w:rFonts w:ascii="宋体;SimSun" w:hAnsi="宋体;SimSun" w:cs="宋体;SimSun"/>
          <w:sz w:val="28"/>
          <w:szCs w:val="28"/>
        </w:rPr>
        <w:t>标准。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（四）约定标准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{约定内容} 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第三条 包装要求 {包装要求描述}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（一）包装方式及要求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{包装方式及要求} 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（二）包装物由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 xml:space="preserve">{提供方}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提供</w:t>
      </w:r>
      <w:r>
        <w:rPr>
          <w:rFonts w:ascii="宋体;SimSun" w:hAnsi="宋体;SimSun" w:cs="宋体;SimSun"/>
          <w:sz w:val="28"/>
          <w:szCs w:val="28"/>
        </w:rPr>
        <w:t>，费用由    {承担方}    承担。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 {交付和货款支付}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（一）交付的方式按下列第</w:t>
      </w:r>
      <w:r>
        <w:rPr>
          <w:rFonts w:ascii="宋体;SimSun" w:hAnsi="宋体;SimSun" w:cs="宋体;SimSun"/>
          <w:sz w:val="28"/>
          <w:szCs w:val="28"/>
          <w:u w:val="single"/>
        </w:rPr>
        <w:t>{交付方</w:t>
      </w:r>
      <w:r>
        <w:rPr>
          <w:rFonts w:ascii="宋体;SimSun" w:hAnsi="宋体;SimSun" w:cs="宋体;SimSun"/>
          <w:sz w:val="28"/>
          <w:szCs w:val="28"/>
        </w:rPr>
        <w:t>式}项执行：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．实行送货的，甲方应按合同约定的时间段送至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</w:t>
      </w:r>
      <w:r>
        <w:rPr>
          <w:rFonts w:ascii="宋体;SimSun" w:hAnsi="宋体;SimSun" w:cs="宋体;SimSun"/>
          <w:sz w:val="28"/>
          <w:szCs w:val="28"/>
        </w:rPr>
        <w:t>{收货地点}。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．实行提货的，乙方应按合同约定的时间段至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{提货地点} 提货。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（二）货款的支付按下列第</w:t>
      </w:r>
      <w:r>
        <w:rPr>
          <w:rFonts w:ascii="宋体;SimSun" w:hAnsi="宋体;SimSun" w:cs="宋体;SimSun"/>
          <w:sz w:val="28"/>
          <w:szCs w:val="28"/>
          <w:u w:val="single"/>
        </w:rPr>
        <w:t>{选项}</w:t>
      </w:r>
      <w:r>
        <w:rPr>
          <w:rFonts w:ascii="宋体;SimSun" w:hAnsi="宋体;SimSun" w:cs="宋体;SimSun"/>
          <w:sz w:val="28"/>
          <w:szCs w:val="28"/>
        </w:rPr>
        <w:t>项执行：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．交付时结清。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．乙方应于蔬菜交付之日起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{支付货款日期}    日内支付货款。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．合同签订后，乙方支付甲方定金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sz w:val="28"/>
          <w:szCs w:val="28"/>
        </w:rPr>
        <w:t>{定金金额} 元；甲方交付蔬菜后，乙方应于</w:t>
      </w:r>
      <w:r>
        <w:rPr>
          <w:rFonts w:ascii="宋体;SimSun" w:hAnsi="宋体;SimSun" w:cs="宋体;SimSun"/>
          <w:sz w:val="28"/>
          <w:szCs w:val="28"/>
          <w:u w:val="single"/>
        </w:rPr>
        <w:t>蔬菜交付</w:t>
      </w:r>
      <w:r>
        <w:rPr>
          <w:rFonts w:ascii="宋体;SimSun" w:hAnsi="宋体;SimSun" w:cs="宋体;SimSun"/>
          <w:sz w:val="28"/>
          <w:szCs w:val="28"/>
        </w:rPr>
        <w:t>之日起    {付款天数} 日内支付货款，定金抵作货款或返还。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4</w:t>
      </w:r>
      <w:r>
        <w:rPr>
          <w:rFonts w:ascii="宋体;SimSun" w:hAnsi="宋体;SimSun" w:cs="宋体;SimSun"/>
          <w:sz w:val="28"/>
          <w:szCs w:val="28"/>
        </w:rPr>
        <w:t>．其他方式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{内容} 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第五条 验收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（一）乙方应在蔬菜交付当日对蔬菜进行验收（农药残留的检测除外）并将验收结果书面通知甲方。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（二）乙方对蔬菜农药残留进行抽检，检测结果不合格，且甲方无异议的，乙方可予以销毁。甲方对检测结果有异议，以权威检测机构出具的检验结果为准。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第六条  合同的变更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（一）当市场价格高于或低于合同约定价格的</w:t>
      </w:r>
      <w:r>
        <w:rPr>
          <w:rFonts w:ascii="宋体;SimSun" w:hAnsi="宋体;SimSun" w:cs="宋体;SimSun"/>
          <w:sz w:val="28"/>
          <w:szCs w:val="28"/>
          <w:u w:val="single"/>
        </w:rPr>
        <w:t>{百分比</w:t>
      </w:r>
      <w:r>
        <w:rPr>
          <w:rFonts w:cs="宋体;SimSun" w:ascii="宋体;SimSun" w:hAnsi="宋体;SimSun"/>
          <w:sz w:val="28"/>
          <w:szCs w:val="28"/>
        </w:rPr>
        <w:t>}</w:t>
      </w:r>
      <w:r>
        <w:rPr>
          <w:rFonts w:ascii="宋体;SimSun" w:hAnsi="宋体;SimSun" w:cs="宋体;SimSun"/>
          <w:sz w:val="28"/>
          <w:szCs w:val="28"/>
        </w:rPr>
        <w:t>时，双方可对蔬菜价格进行重新协商。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（二）因气候等因素造成无法按合同约定的时间交货的，双方可另行协商。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第七条 违约责任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（一）交付的蔬菜品种、规格、产地、质量不符合合同约定的，乙方有权要求甲方调换，交付蔬菜的数量不符合合同约定的，乙方有权要求甲方补齐，给乙方造成损失的，甲方应负责赔偿。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</w:t>
      </w:r>
      <w:r>
        <w:rPr>
          <w:rFonts w:ascii="宋体;SimSun" w:hAnsi="宋体;SimSun" w:cs="宋体;SimSun"/>
          <w:spacing w:val="10"/>
          <w:sz w:val="28"/>
          <w:szCs w:val="28"/>
        </w:rPr>
        <w:t>甲方迟延交货的，每迟延一日，应支付乙方约定批次价款额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</w:rPr>
        <w:t>迟延交货违约金比例}%的违约金；乙方逾期提货的，每迟延一日，应</w:t>
      </w:r>
      <w:r>
        <w:rPr>
          <w:rFonts w:ascii="宋体;SimSun" w:hAnsi="宋体;SimSun" w:cs="宋体;SimSun"/>
          <w:sz w:val="28"/>
          <w:szCs w:val="28"/>
          <w:u w:val="single"/>
        </w:rPr>
        <w:t>支付甲方</w:t>
      </w:r>
      <w:r>
        <w:rPr>
          <w:rFonts w:cs="宋体;SimSun" w:ascii="宋体;SimSun" w:hAnsi="宋体;SimSun"/>
          <w:sz w:val="28"/>
          <w:szCs w:val="28"/>
        </w:rPr>
        <w:t>约</w:t>
      </w:r>
      <w:r>
        <w:rPr>
          <w:rFonts w:ascii="宋体;SimSun" w:hAnsi="宋体;SimSun" w:cs="宋体;SimSun"/>
          <w:sz w:val="28"/>
          <w:szCs w:val="28"/>
        </w:rPr>
        <w:t>定批次价款额    {逾期提货违约金比例}%的违约金。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（三）</w:t>
      </w:r>
      <w:r>
        <w:rPr>
          <w:rFonts w:ascii="宋体;SimSun" w:hAnsi="宋体;SimSun" w:cs="宋体;SimSun"/>
          <w:spacing w:val="10"/>
          <w:sz w:val="28"/>
          <w:szCs w:val="28"/>
        </w:rPr>
        <w:t>乙方逾期支付货款的，每迟延一日，应支付甲方迟延货款额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</w:rPr>
        <w:t>违约金比例}%的违约金。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（四）乙方逾期提货超过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{逾期天数}    天（因品种而定提货期）的，甲方有权自行处理，乙方承担损失。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（五）因包装物质量不符合要求造成损失的，由包装物提供方承担相应损失。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（六）其他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{内容} 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第八条  其他约定事项</w:t>
      </w:r>
    </w:p>
    <w:p>
      <w:pPr>
        <w:pStyle w:val="Normal"/>
        <w:widowControl/>
        <w:snapToGrid w:val="false"/>
        <w:spacing w:lineRule="exact" w:line="580"/>
        <w:ind w:firstLine="560" w:end="0"/>
        <w:rPr>
          <w:rFonts w:ascii="宋体;SimSun" w:hAnsi="宋体;SimSun" w:cs="宋体;SimSun"/>
          <w:kern w:val="0"/>
          <w:sz w:val="28"/>
          <w:szCs w:val="28"/>
        </w:rPr>
      </w:pPr>
      <w:r>
        <w:rPr>
          <w:rFonts w:ascii="宋体;SimSun" w:hAnsi="宋体;SimSun" w:cs="宋体;SimSun"/>
          <w:kern w:val="0"/>
          <w:sz w:val="28"/>
          <w:szCs w:val="28"/>
          <w:u w:val="single"/>
        </w:rPr>
        <w:t>{}</w:t>
      </w:r>
      <w:r>
        <w:rPr>
          <w:rFonts w:ascii="宋体;SimSun" w:hAnsi="宋体;SimSun" w:cs="宋体;SimSun"/>
          <w:kern w:val="0"/>
          <w:sz w:val="28"/>
          <w:szCs w:val="28"/>
          <w:u w:val="single"/>
        </w:rPr>
      </w:r>
      <w:r>
        <w:rPr>
          <w:rFonts w:ascii="宋体;SimSun" w:hAnsi="宋体;SimSun" w:cs="宋体;SimSun"/>
          <w:kern w:val="0"/>
          <w:sz w:val="28"/>
          <w:szCs w:val="28"/>
          <w:u w:val="single"/>
        </w:rPr>
      </w:r>
      <w:r>
        <w:rPr>
          <w:rFonts w:ascii="宋体;SimSun" w:hAnsi="宋体;SimSun" w:cs="宋体;SimSun"/>
          <w:kern w:val="0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第九条 合</w:t>
      </w:r>
      <w:bookmarkStart w:id="8" w:name="OLE_LINK1"/>
      <w:r>
        <w:rPr>
          <w:rFonts w:ascii="宋体;SimSun" w:hAnsi="宋体;SimSun" w:cs="宋体;SimSun"/>
          <w:b/>
          <w:sz w:val="28"/>
          <w:szCs w:val="28"/>
        </w:rPr>
        <w:t>同争议解决方式 {争议解决方式}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>{选择方</w:t>
      </w:r>
      <w:r>
        <w:rPr>
          <w:rFonts w:ascii="宋体;SimSun" w:hAnsi="宋体;SimSun" w:cs="宋体;SimSun"/>
          <w:sz w:val="28"/>
          <w:szCs w:val="28"/>
        </w:rPr>
        <w:t>式}种方式解决。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{仲裁事</w:t>
      </w:r>
      <w:r>
        <w:rPr>
          <w:rFonts w:ascii="宋体;SimSun" w:hAnsi="宋体;SimSun" w:cs="宋体;SimSun"/>
          <w:sz w:val="28"/>
          <w:szCs w:val="28"/>
          <w:u w:val="single"/>
        </w:rPr>
        <w:t>项} 仲裁委员会仲裁。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{人</w:t>
      </w:r>
      <w:r>
        <w:rPr>
          <w:rFonts w:ascii="宋体;SimSun" w:hAnsi="宋体;SimSun" w:cs="宋体;SimSun"/>
          <w:sz w:val="28"/>
          <w:szCs w:val="28"/>
          <w:u w:val="single"/>
        </w:rPr>
        <w:t>民法院} 起诉。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bookmarkEnd w:id="8"/>
      <w:r>
        <w:rPr>
          <w:rFonts w:ascii="宋体;SimSun" w:hAnsi="宋体;SimSun" w:cs="宋体;SimSun"/>
          <w:b/>
          <w:sz w:val="28"/>
          <w:szCs w:val="28"/>
        </w:rPr>
        <w:t>第十条</w:t>
      </w:r>
      <w:r>
        <w:rPr>
          <w:rFonts w:ascii="宋体;SimSun" w:hAnsi="宋体;SimSun" w:cs="宋体;SimSun"/>
          <w:sz w:val="28"/>
          <w:szCs w:val="28"/>
        </w:rPr>
        <w:t xml:space="preserve">  合同经双方签字盖章（签字捺印）之日起生效，本合同一式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{份数}  份，</w:t>
      </w:r>
      <w:r>
        <w:rPr>
          <w:rFonts w:ascii="宋体;SimSun" w:hAnsi="宋体;SimSun" w:cs="宋体;SimSun"/>
          <w:sz w:val="28"/>
          <w:szCs w:val="28"/>
          <w:u w:val="single"/>
        </w:rPr>
        <w:t>甲乙双方</w:t>
      </w:r>
      <w:r>
        <w:rPr>
          <w:rFonts w:ascii="宋体;SimSun" w:hAnsi="宋体;SimSun" w:cs="宋体;SimSun"/>
          <w:sz w:val="28"/>
          <w:szCs w:val="28"/>
        </w:rPr>
        <w:t>各执    {甲方执有份数}   份。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第十一条</w:t>
      </w:r>
      <w:r>
        <w:rPr>
          <w:rFonts w:ascii="宋体;SimSun" w:hAnsi="宋体;SimSun" w:cs="宋体;SimSun"/>
          <w:sz w:val="28"/>
          <w:szCs w:val="28"/>
        </w:rPr>
        <w:t xml:space="preserve">  本合同未尽事宜，由双方共同协商签订补充协议。补充协议与本合同具有同等法律效力</w:t>
      </w:r>
      <w:r>
        <w:rPr>
          <w:rFonts w:ascii="Arial" w:hAnsi="Arial" w:cs="Arial"/>
          <w:color w:val="333333"/>
          <w:kern w:val="0"/>
          <w:sz w:val="28"/>
          <w:szCs w:val="28"/>
          <w:shd w:fill="FFFFFF" w:val="clear"/>
          <w:lang w:bidi="ar"/>
        </w:rPr>
        <w:t>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甲方：</w:t>
      </w:r>
      <w:r>
        <w:rPr>
          <w:rFonts w:ascii="宋体;SimSun" w:hAnsi="宋体;SimSun" w:cs="宋体;SimSun"/>
          <w:sz w:val="28"/>
          <w:szCs w:val="28"/>
        </w:rPr>
        <w:t>{签字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盖章}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授权代表：{签字}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{年}{月}{</w:t>
      </w:r>
      <w:r>
        <w:rPr>
          <w:rFonts w:ascii="宋体;SimSun" w:hAnsi="宋体;SimSun" w:cs="宋体;SimSun"/>
          <w:sz w:val="28"/>
          <w:szCs w:val="28"/>
        </w:rPr>
        <w:t>日}</w:t>
      </w:r>
    </w:p>
    <w:p>
      <w:pPr>
        <w:pStyle w:val="p0"/>
        <w:spacing w:lineRule="auto" w:line="36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{乙方</w:t>
      </w:r>
      <w:r>
        <w:rPr>
          <w:rFonts w:ascii="宋体;SimSun" w:hAnsi="宋体;SimSun" w:cs="宋体;SimSun"/>
          <w:sz w:val="28"/>
          <w:szCs w:val="28"/>
        </w:rPr>
        <w:t>：（签</w:t>
      </w:r>
      <w:r>
        <w:rPr>
          <w:rFonts w:cs="宋体;SimSun" w:ascii="宋体;SimSun" w:hAnsi="宋体;SimSun"/>
          <w:sz w:val="28"/>
          <w:szCs w:val="28"/>
        </w:rPr>
        <w:t>字</w:t>
      </w:r>
      <w:r>
        <w:rPr>
          <w:rFonts w:ascii="宋体;SimSun" w:hAnsi="宋体;SimSun" w:cs="宋体;SimSun"/>
          <w:sz w:val="28"/>
          <w:szCs w:val="28"/>
        </w:rPr>
        <w:t>/盖章）}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法定代表人或授权代表：{签字}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{年}{月}{</w:t>
      </w:r>
      <w:r>
        <w:rPr>
          <w:rFonts w:ascii="宋体;SimSun" w:hAnsi="宋体;SimSun" w:cs="宋体;SimSun"/>
          <w:sz w:val="28"/>
          <w:szCs w:val="28"/>
        </w:rPr>
        <w:t>日}</w:t>
      </w:r>
    </w:p>
    <w:p>
      <w:pPr>
        <w:pStyle w:val="Normal"/>
        <w:spacing w:lineRule="exact" w:line="580"/>
        <w:ind w:start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等线 Light">
    <w:charset w:val="86"/>
    <w:family w:val="auto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TopAndBottom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"/>
      <w:spacing w:before="24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PageNumber">
    <w:name w:val="page number"/>
    <w:rPr/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yle18">
    <w:name w:val="标题 字符"/>
    <w:qFormat/>
    <w:rPr>
      <w:rFonts w:ascii="等线 Light" w:hAnsi="等线 Light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2">
    <w:name w:val="正文文本 2"/>
    <w:basedOn w:val="Normal"/>
    <w:qFormat/>
    <w:pPr>
      <w:spacing w:lineRule="auto" w:line="480" w:before="0" w:after="1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19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2020-07-02T17:40:00Z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