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3  SQL数据完整性</w:t>
      </w:r>
    </w:p>
    <w:p>
      <w:pPr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实验目的：</w:t>
      </w:r>
    </w:p>
    <w:p>
      <w:pPr>
        <w:numPr>
          <w:ilvl w:val="0"/>
          <w:numId w:val="1"/>
        </w:num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熟悉通过SQL进行数据完整性控制的方法。</w:t>
      </w:r>
    </w:p>
    <w:p>
      <w:pPr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实验平台：</w:t>
      </w:r>
    </w:p>
    <w:p>
      <w:pPr>
        <w:numPr>
          <w:ilvl w:val="0"/>
          <w:numId w:val="2"/>
        </w:num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数据库管理系统：</w:t>
      </w:r>
      <w:r>
        <w:rPr>
          <w:rFonts w:hint="eastAsia" w:ascii="宋体" w:hAnsi="宋体" w:eastAsia="宋体" w:cs="Times New Roman"/>
          <w:sz w:val="24"/>
        </w:rPr>
        <w:t>mySQL或其它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实验内容和要求：</w:t>
      </w:r>
    </w:p>
    <w:p>
      <w:pPr>
        <w:numPr>
          <w:ilvl w:val="0"/>
          <w:numId w:val="3"/>
        </w:num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定义若干表，其中包括primary key, foreign key 和check的定义。</w:t>
      </w:r>
    </w:p>
    <w:p>
      <w:pPr>
        <w:numPr>
          <w:ilvl w:val="0"/>
          <w:numId w:val="3"/>
        </w:num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让表中插入数据，考察primary key如何控制实体完整性。</w:t>
      </w:r>
    </w:p>
    <w:p>
      <w:pPr>
        <w:numPr>
          <w:ilvl w:val="0"/>
          <w:numId w:val="3"/>
        </w:num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删除被引用表中的行，考察foreign key 中on delete 子句如何控制参照完整性。</w:t>
      </w:r>
    </w:p>
    <w:p>
      <w:pPr>
        <w:numPr>
          <w:ilvl w:val="0"/>
          <w:numId w:val="3"/>
        </w:num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修改被引用表中的行的primary key，考察foreign key 中on update 子句如何控制参照完整性。</w:t>
      </w:r>
    </w:p>
    <w:p>
      <w:pPr>
        <w:numPr>
          <w:ilvl w:val="0"/>
          <w:numId w:val="3"/>
        </w:num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修改或插入表中数据，考察check子句如何控制校验完整性。</w:t>
      </w:r>
    </w:p>
    <w:p>
      <w:pPr>
        <w:numPr>
          <w:ilvl w:val="0"/>
          <w:numId w:val="3"/>
        </w:num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定义一个trigger, 并通过修改表中数据考察触发器如何起作用。</w:t>
      </w:r>
    </w:p>
    <w:p>
      <w:pPr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实验三过程和实验结果：</w:t>
      </w: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（</w:t>
      </w:r>
      <w:r>
        <w:rPr>
          <w:rFonts w:hint="eastAsia" w:ascii="宋体" w:hAnsi="宋体" w:eastAsia="宋体" w:cs="Times New Roman"/>
          <w:b/>
          <w:color w:val="FF0000"/>
          <w:sz w:val="24"/>
          <w:szCs w:val="24"/>
        </w:rPr>
        <w:t>由学生补充完成，并加上每步实验的执行的sql语句和执行结果的截图</w:t>
      </w:r>
      <w:r>
        <w:rPr>
          <w:rFonts w:hint="eastAsia" w:ascii="宋体" w:hAnsi="宋体" w:eastAsia="宋体" w:cs="Times New Roman"/>
          <w:b/>
          <w:sz w:val="24"/>
          <w:szCs w:val="24"/>
        </w:rPr>
        <w:t>）</w:t>
      </w:r>
    </w:p>
    <w:p>
      <w:pPr>
        <w:pStyle w:val="9"/>
        <w:numPr>
          <w:ilvl w:val="0"/>
          <w:numId w:val="4"/>
        </w:numPr>
        <w:ind w:firstLineChars="0"/>
        <w:jc w:val="left"/>
        <w:rPr>
          <w:rFonts w:ascii="宋体" w:hAnsi="宋体" w:eastAsia="宋体" w:cs="Times New Roman"/>
          <w:b/>
          <w:sz w:val="24"/>
          <w:szCs w:val="24"/>
        </w:rPr>
      </w:pPr>
      <w:r>
        <w:rPr>
          <w:rFonts w:ascii="宋体" w:hAnsi="宋体" w:eastAsia="宋体" w:cs="Times New Roman"/>
          <w:b/>
          <w:sz w:val="24"/>
          <w:szCs w:val="24"/>
        </w:rPr>
        <w:t>创建library数据库，在数据库中创建数据表</w:t>
      </w:r>
    </w:p>
    <w:tbl>
      <w:tblPr>
        <w:tblStyle w:val="5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book (bno char(8) ,</w:t>
            </w:r>
          </w:p>
          <w:p>
            <w:pPr>
              <w:spacing w:line="0" w:lineRule="atLeast"/>
              <w:ind w:firstLine="210" w:firstLineChars="100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category char(10),</w:t>
            </w:r>
          </w:p>
          <w:p>
            <w:pPr>
              <w:spacing w:line="0" w:lineRule="atLeast"/>
              <w:ind w:firstLine="210" w:firstLineChars="100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title varchar(40),</w:t>
            </w:r>
          </w:p>
          <w:p>
            <w:pPr>
              <w:spacing w:line="0" w:lineRule="atLeast"/>
              <w:ind w:firstLine="210" w:firstLineChars="100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press varchar(30),</w:t>
            </w:r>
          </w:p>
          <w:p>
            <w:pPr>
              <w:spacing w:line="0" w:lineRule="atLeast"/>
              <w:ind w:firstLine="210" w:firstLineChars="100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year int,</w:t>
            </w:r>
          </w:p>
          <w:p>
            <w:pPr>
              <w:spacing w:line="0" w:lineRule="atLeast"/>
              <w:ind w:firstLine="210" w:firstLineChars="100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author varchar(20),</w:t>
            </w:r>
          </w:p>
          <w:p>
            <w:pPr>
              <w:spacing w:line="0" w:lineRule="atLeast"/>
              <w:ind w:firstLine="210" w:firstLineChars="100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price decimal(7,2),</w:t>
            </w:r>
          </w:p>
          <w:p>
            <w:pPr>
              <w:spacing w:line="0" w:lineRule="atLeast"/>
              <w:ind w:firstLine="210" w:firstLineChars="100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total int ,</w:t>
            </w:r>
          </w:p>
          <w:p>
            <w:pPr>
              <w:spacing w:line="0" w:lineRule="atLeast"/>
              <w:ind w:firstLine="210" w:firstLineChars="100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 xml:space="preserve">stock int) 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Consolas" w:hAnsi="Consolas" w:eastAsia="宋体" w:cs="Times New Roman"/>
                <w:bCs/>
                <w:szCs w:val="21"/>
              </w:rPr>
              <w:t>主键：</w:t>
            </w:r>
            <w:r>
              <w:rPr>
                <w:rFonts w:ascii="Consolas" w:hAnsi="Consolas" w:eastAsia="宋体" w:cs="Times New Roman"/>
                <w:bCs/>
                <w:szCs w:val="21"/>
              </w:rPr>
              <w:t>bno</w:t>
            </w:r>
          </w:p>
        </w:tc>
      </w:tr>
    </w:tbl>
    <w:p>
      <w:pPr>
        <w:jc w:val="left"/>
        <w:rPr>
          <w:rFonts w:hint="eastAsia" w:ascii="宋体" w:hAnsi="宋体" w:eastAsia="宋体" w:cs="Times New Roman"/>
          <w:b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eastAsia="zh-CN"/>
        </w:rPr>
        <w:drawing>
          <wp:inline distT="0" distB="0" distL="114300" distR="114300">
            <wp:extent cx="6029960" cy="2963545"/>
            <wp:effectExtent l="0" t="0" r="5080" b="825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  <w:jc w:val="left"/>
        <w:rPr>
          <w:rFonts w:ascii="宋体" w:hAnsi="宋体" w:eastAsia="宋体" w:cs="Times New Roman"/>
          <w:b/>
          <w:sz w:val="24"/>
          <w:szCs w:val="24"/>
        </w:rPr>
      </w:pPr>
      <w:r>
        <w:rPr>
          <w:rFonts w:ascii="宋体" w:hAnsi="宋体" w:eastAsia="宋体" w:cs="Times New Roman"/>
          <w:b/>
          <w:sz w:val="24"/>
          <w:szCs w:val="24"/>
        </w:rPr>
        <w:t>编写创建数据表</w:t>
      </w:r>
    </w:p>
    <w:tbl>
      <w:tblPr>
        <w:tblStyle w:val="5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card(</w:t>
            </w:r>
          </w:p>
          <w:p>
            <w:pPr>
              <w:spacing w:line="0" w:lineRule="atLeast"/>
              <w:ind w:firstLine="210" w:firstLineChars="100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cno char(7),</w:t>
            </w:r>
          </w:p>
          <w:p>
            <w:pPr>
              <w:spacing w:line="0" w:lineRule="atLeast"/>
              <w:ind w:firstLine="210" w:firstLineChars="100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name varchar(10),</w:t>
            </w:r>
          </w:p>
          <w:p>
            <w:pPr>
              <w:spacing w:line="0" w:lineRule="atLeast"/>
              <w:ind w:firstLine="210" w:firstLineChars="100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department  varchar(40),</w:t>
            </w:r>
          </w:p>
          <w:p>
            <w:pPr>
              <w:spacing w:line="0" w:lineRule="atLeast"/>
              <w:ind w:firstLine="210" w:firstLineChars="100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 xml:space="preserve">type char(1)) 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hint="eastAsia" w:ascii="Consolas" w:hAnsi="Consolas" w:eastAsia="宋体" w:cs="Times New Roman"/>
                <w:bCs/>
                <w:szCs w:val="21"/>
              </w:rPr>
              <w:t>主键：</w:t>
            </w:r>
            <w:r>
              <w:rPr>
                <w:rFonts w:ascii="Consolas" w:hAnsi="Consolas" w:eastAsia="宋体" w:cs="Times New Roman"/>
                <w:bCs/>
                <w:szCs w:val="21"/>
              </w:rPr>
              <w:t xml:space="preserve">cno 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type字段 in ('T','G','U','O')；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Consolas" w:hAnsi="Consolas" w:eastAsia="宋体" w:cs="Times New Roman"/>
                <w:bCs/>
                <w:szCs w:val="21"/>
              </w:rPr>
              <w:t>提示：</w:t>
            </w:r>
            <w:r>
              <w:rPr>
                <w:rFonts w:ascii="Consolas" w:hAnsi="Consolas" w:eastAsia="宋体" w:cs="Times New Roman"/>
                <w:bCs/>
                <w:szCs w:val="21"/>
              </w:rPr>
              <w:t>type字段可以定义为enum 类型</w:t>
            </w:r>
          </w:p>
        </w:tc>
      </w:tr>
    </w:tbl>
    <w:p>
      <w:pPr>
        <w:jc w:val="left"/>
        <w:rPr>
          <w:rFonts w:hint="eastAsia" w:ascii="宋体" w:hAnsi="宋体" w:eastAsia="宋体" w:cs="Times New Roman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bCs/>
          <w:sz w:val="24"/>
          <w:szCs w:val="24"/>
          <w:lang w:eastAsia="zh-CN"/>
        </w:rPr>
        <w:drawing>
          <wp:inline distT="0" distB="0" distL="114300" distR="114300">
            <wp:extent cx="6435725" cy="2943860"/>
            <wp:effectExtent l="0" t="0" r="10795" b="1270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  <w:jc w:val="left"/>
        <w:rPr>
          <w:rFonts w:ascii="宋体" w:hAnsi="宋体" w:eastAsia="宋体" w:cs="Times New Roman"/>
          <w:b/>
          <w:bCs/>
          <w:sz w:val="24"/>
          <w:szCs w:val="24"/>
        </w:rPr>
      </w:pPr>
      <w:r>
        <w:rPr>
          <w:rFonts w:ascii="宋体" w:hAnsi="宋体" w:eastAsia="宋体" w:cs="Times New Roman"/>
          <w:b/>
          <w:bCs/>
          <w:sz w:val="24"/>
          <w:szCs w:val="24"/>
        </w:rPr>
        <w:t>编写创建数据表</w:t>
      </w:r>
    </w:p>
    <w:tbl>
      <w:tblPr>
        <w:tblStyle w:val="5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borrow(</w:t>
            </w:r>
          </w:p>
          <w:p>
            <w:pPr>
              <w:spacing w:line="0" w:lineRule="atLeast"/>
              <w:ind w:firstLine="210" w:firstLineChars="100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cno char(7),</w:t>
            </w:r>
          </w:p>
          <w:p>
            <w:pPr>
              <w:spacing w:line="0" w:lineRule="atLeast"/>
              <w:ind w:firstLine="210" w:firstLineChars="100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bno char(8),</w:t>
            </w:r>
          </w:p>
          <w:p>
            <w:pPr>
              <w:spacing w:line="0" w:lineRule="atLeast"/>
              <w:ind w:firstLine="210" w:firstLineChars="100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borrow_date datetime,</w:t>
            </w:r>
          </w:p>
          <w:p>
            <w:pPr>
              <w:spacing w:line="0" w:lineRule="atLeast"/>
              <w:ind w:firstLine="210" w:firstLineChars="100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 xml:space="preserve">return_date datetime,) 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</w:p>
          <w:p>
            <w:pPr>
              <w:spacing w:line="0" w:lineRule="atLeast"/>
              <w:jc w:val="left"/>
              <w:rPr>
                <w:rFonts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外键：bno，cno。 分别对应book和card的bno和cno，同时外键 bno 级联删除 ，cno 级联更新</w:t>
            </w:r>
          </w:p>
        </w:tc>
      </w:tr>
    </w:tbl>
    <w:p>
      <w:pPr>
        <w:jc w:val="left"/>
        <w:rPr>
          <w:rFonts w:hint="eastAsia" w:ascii="宋体" w:hAnsi="宋体" w:eastAsia="宋体" w:cs="Times New Roman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bCs/>
          <w:sz w:val="24"/>
          <w:szCs w:val="24"/>
          <w:lang w:eastAsia="zh-CN"/>
        </w:rPr>
        <w:drawing>
          <wp:inline distT="0" distB="0" distL="114300" distR="114300">
            <wp:extent cx="6583680" cy="2608580"/>
            <wp:effectExtent l="0" t="0" r="0" b="1270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  <w:jc w:val="left"/>
        <w:rPr>
          <w:rFonts w:ascii="宋体" w:hAnsi="宋体" w:eastAsia="宋体" w:cs="Times New Roman"/>
          <w:b/>
          <w:bCs/>
          <w:sz w:val="24"/>
          <w:szCs w:val="24"/>
        </w:rPr>
      </w:pPr>
      <w:r>
        <w:rPr>
          <w:rFonts w:ascii="宋体" w:hAnsi="宋体" w:eastAsia="宋体" w:cs="Times New Roman"/>
          <w:b/>
          <w:bCs/>
          <w:sz w:val="24"/>
          <w:szCs w:val="24"/>
        </w:rPr>
        <w:t>插入基本数据</w:t>
      </w:r>
    </w:p>
    <w:tbl>
      <w:tblPr>
        <w:tblStyle w:val="5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 xml:space="preserve">Book表('10', '心理学','新的世界','浙江大学',2002,'高云鹏',48.00,20,4)  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Card表('zju1001','雷锋','计算机','T');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</w:p>
          <w:p>
            <w:pPr>
              <w:spacing w:line="0" w:lineRule="atLeast"/>
              <w:jc w:val="left"/>
              <w:rPr>
                <w:rFonts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Borrow表('zju1001','10','2011-09-10','2012-2-23');</w:t>
            </w:r>
          </w:p>
        </w:tc>
      </w:tr>
    </w:tbl>
    <w:p>
      <w:pPr>
        <w:jc w:val="left"/>
        <w:rPr>
          <w:rFonts w:hint="eastAsia" w:ascii="宋体" w:hAnsi="宋体" w:eastAsia="宋体" w:cs="Times New Roman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bCs/>
          <w:sz w:val="24"/>
          <w:szCs w:val="24"/>
          <w:lang w:eastAsia="zh-CN"/>
        </w:rPr>
        <w:drawing>
          <wp:inline distT="0" distB="0" distL="114300" distR="114300">
            <wp:extent cx="5989320" cy="1266825"/>
            <wp:effectExtent l="0" t="0" r="0" b="13335"/>
            <wp:docPr id="4" name="图片 4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Times New Roman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bCs/>
          <w:sz w:val="24"/>
          <w:szCs w:val="24"/>
          <w:lang w:eastAsia="zh-CN"/>
        </w:rPr>
        <w:drawing>
          <wp:inline distT="0" distB="0" distL="114300" distR="114300">
            <wp:extent cx="5982335" cy="2988945"/>
            <wp:effectExtent l="0" t="0" r="6985" b="13335"/>
            <wp:docPr id="5" name="图片 5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  <w:jc w:val="left"/>
        <w:rPr>
          <w:rFonts w:ascii="宋体" w:hAnsi="宋体" w:eastAsia="宋体" w:cs="Times New Roman"/>
          <w:b/>
          <w:bCs/>
          <w:sz w:val="24"/>
          <w:szCs w:val="24"/>
        </w:rPr>
      </w:pPr>
      <w:r>
        <w:rPr>
          <w:rFonts w:ascii="宋体" w:hAnsi="宋体" w:eastAsia="宋体" w:cs="Times New Roman"/>
          <w:b/>
          <w:bCs/>
          <w:sz w:val="24"/>
          <w:szCs w:val="24"/>
        </w:rPr>
        <w:t>向book表，再次插入一条记录， 看看数据库的提示。</w:t>
      </w:r>
    </w:p>
    <w:tbl>
      <w:tblPr>
        <w:tblStyle w:val="5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('10', '生物学','物种起源','哈佛大学',2002,'Darwin',48.00,20,4)</w:t>
            </w:r>
          </w:p>
        </w:tc>
      </w:tr>
    </w:tbl>
    <w:p>
      <w:pPr>
        <w:jc w:val="left"/>
        <w:rPr>
          <w:rFonts w:hint="eastAsia" w:ascii="宋体" w:hAnsi="宋体" w:eastAsia="宋体" w:cs="Times New Roman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bCs/>
          <w:sz w:val="24"/>
          <w:szCs w:val="24"/>
          <w:lang w:eastAsia="zh-CN"/>
        </w:rPr>
        <w:drawing>
          <wp:inline distT="0" distB="0" distL="114300" distR="114300">
            <wp:extent cx="8131175" cy="484505"/>
            <wp:effectExtent l="0" t="0" r="6985" b="317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3117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  <w:jc w:val="left"/>
        <w:rPr>
          <w:rFonts w:ascii="宋体" w:hAnsi="宋体" w:eastAsia="宋体" w:cs="Times New Roman"/>
          <w:b/>
          <w:bCs/>
          <w:sz w:val="24"/>
          <w:szCs w:val="24"/>
        </w:rPr>
      </w:pPr>
      <w:r>
        <w:rPr>
          <w:rFonts w:ascii="宋体" w:hAnsi="宋体" w:eastAsia="宋体" w:cs="Times New Roman"/>
          <w:b/>
          <w:bCs/>
          <w:sz w:val="24"/>
          <w:szCs w:val="24"/>
        </w:rPr>
        <w:t>向card表添加一条记录，看看数据库的提示。</w:t>
      </w:r>
    </w:p>
    <w:tbl>
      <w:tblPr>
        <w:tblStyle w:val="5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('zju1002','凤姐','心理学','K')</w:t>
            </w:r>
          </w:p>
        </w:tc>
      </w:tr>
    </w:tbl>
    <w:p>
      <w:pPr>
        <w:jc w:val="left"/>
        <w:rPr>
          <w:rFonts w:hint="eastAsia" w:ascii="宋体" w:hAnsi="宋体" w:eastAsia="宋体" w:cs="Times New Roman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bCs/>
          <w:sz w:val="24"/>
          <w:szCs w:val="24"/>
          <w:lang w:eastAsia="zh-CN"/>
        </w:rPr>
        <w:drawing>
          <wp:inline distT="0" distB="0" distL="114300" distR="114300">
            <wp:extent cx="9117965" cy="541020"/>
            <wp:effectExtent l="0" t="0" r="10795" b="762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1796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  <w:jc w:val="left"/>
        <w:rPr>
          <w:rFonts w:ascii="宋体" w:hAnsi="宋体" w:eastAsia="宋体" w:cs="Times New Roman"/>
          <w:b/>
          <w:sz w:val="24"/>
          <w:szCs w:val="24"/>
        </w:rPr>
      </w:pPr>
      <w:r>
        <w:rPr>
          <w:rFonts w:ascii="宋体" w:hAnsi="宋体" w:eastAsia="宋体" w:cs="Times New Roman"/>
          <w:b/>
          <w:sz w:val="24"/>
          <w:szCs w:val="24"/>
        </w:rPr>
        <w:t>删除card表中的记录，观察数据库的提示。</w:t>
      </w:r>
    </w:p>
    <w:p>
      <w:pPr>
        <w:jc w:val="left"/>
        <w:rPr>
          <w:rFonts w:hint="eastAsia" w:ascii="宋体" w:hAnsi="宋体" w:eastAsia="宋体" w:cs="Times New Roman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bCs/>
          <w:sz w:val="24"/>
          <w:szCs w:val="24"/>
          <w:lang w:eastAsia="zh-CN"/>
        </w:rPr>
        <w:drawing>
          <wp:inline distT="0" distB="0" distL="114300" distR="114300">
            <wp:extent cx="5836920" cy="365125"/>
            <wp:effectExtent l="0" t="0" r="0" b="635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83692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  <w:jc w:val="left"/>
        <w:rPr>
          <w:rFonts w:ascii="宋体" w:hAnsi="宋体" w:eastAsia="宋体" w:cs="Times New Roman"/>
          <w:b/>
          <w:sz w:val="24"/>
          <w:szCs w:val="24"/>
        </w:rPr>
      </w:pPr>
      <w:r>
        <w:rPr>
          <w:rFonts w:ascii="宋体" w:hAnsi="宋体" w:eastAsia="宋体" w:cs="Times New Roman"/>
          <w:b/>
          <w:sz w:val="24"/>
          <w:szCs w:val="24"/>
        </w:rPr>
        <w:t>更新Book表中‘新的世界’bno 为‘100’看看borrow表中的记录</w:t>
      </w:r>
    </w:p>
    <w:p>
      <w:pPr>
        <w:jc w:val="left"/>
        <w:rPr>
          <w:rFonts w:hint="eastAsia" w:ascii="宋体" w:hAnsi="宋体" w:eastAsia="宋体" w:cs="Times New Roman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bCs/>
          <w:sz w:val="24"/>
          <w:szCs w:val="24"/>
          <w:lang w:eastAsia="zh-CN"/>
        </w:rPr>
        <w:drawing>
          <wp:inline distT="0" distB="0" distL="114300" distR="114300">
            <wp:extent cx="5974715" cy="1340485"/>
            <wp:effectExtent l="0" t="0" r="14605" b="63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  <w:jc w:val="left"/>
        <w:rPr>
          <w:rFonts w:ascii="宋体" w:hAnsi="宋体" w:eastAsia="宋体" w:cs="Times New Roman"/>
          <w:b/>
          <w:sz w:val="24"/>
          <w:szCs w:val="24"/>
        </w:rPr>
      </w:pPr>
      <w:r>
        <w:rPr>
          <w:rFonts w:ascii="宋体" w:hAnsi="宋体" w:eastAsia="宋体" w:cs="Times New Roman"/>
          <w:b/>
          <w:sz w:val="24"/>
          <w:szCs w:val="24"/>
        </w:rPr>
        <w:t>编写触发器</w:t>
      </w:r>
    </w:p>
    <w:p>
      <w:pPr>
        <w:ind w:left="210" w:leftChars="100"/>
        <w:jc w:val="left"/>
        <w:rPr>
          <w:rFonts w:ascii="宋体" w:hAnsi="宋体" w:eastAsia="宋体" w:cs="Times New Roman"/>
          <w:bCs/>
          <w:sz w:val="24"/>
          <w:szCs w:val="24"/>
        </w:rPr>
      </w:pPr>
      <w:r>
        <w:rPr>
          <w:rFonts w:ascii="宋体" w:hAnsi="宋体" w:eastAsia="宋体" w:cs="Times New Roman"/>
          <w:bCs/>
          <w:sz w:val="24"/>
          <w:szCs w:val="24"/>
        </w:rPr>
        <w:t xml:space="preserve">   作用是一个借书证不能同时借三本书（简化一点，认为借书记录中有记录即为借了书）。大家尝试编写下先验（before）触发器，作为对比，下面是后验触发器的例子（例子为sql server语法，同学们的答案可以是mysql）。</w:t>
      </w:r>
    </w:p>
    <w:tbl>
      <w:tblPr>
        <w:tblStyle w:val="5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create trigger st1 on borrow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 xml:space="preserve">after insert 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as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Begin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 xml:space="preserve">    Declare @num int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 xml:space="preserve">    Declare @cno char(10)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 xml:space="preserve">    select @cno = cno from inserted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 xml:space="preserve">    select @num=count(*) from borrow where cno=@cno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 xml:space="preserve">    If(@num&gt;2)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 xml:space="preserve">    begin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 xml:space="preserve">      Print('一位同学一个学期不可以借三本书！')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 xml:space="preserve">      Rollback</w:t>
            </w:r>
          </w:p>
          <w:p>
            <w:pPr>
              <w:spacing w:line="0" w:lineRule="atLeast"/>
              <w:jc w:val="left"/>
              <w:rPr>
                <w:rFonts w:ascii="Consolas" w:hAnsi="Consolas" w:eastAsia="宋体" w:cs="Times New Roman"/>
                <w:bCs/>
                <w:szCs w:val="21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 xml:space="preserve">    End</w:t>
            </w:r>
          </w:p>
          <w:p>
            <w:pPr>
              <w:spacing w:line="0" w:lineRule="atLeast"/>
              <w:jc w:val="left"/>
              <w:rPr>
                <w:rFonts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ascii="Consolas" w:hAnsi="Consolas" w:eastAsia="宋体" w:cs="Times New Roman"/>
                <w:bCs/>
                <w:szCs w:val="21"/>
              </w:rPr>
              <w:t>End</w:t>
            </w:r>
          </w:p>
        </w:tc>
      </w:tr>
    </w:tbl>
    <w:p>
      <w:pPr>
        <w:jc w:val="left"/>
        <w:rPr>
          <w:rFonts w:hint="eastAsia" w:ascii="Times New Roman" w:hAnsi="Times New Roman" w:eastAsia="宋体" w:cs="Times New Roman"/>
          <w:b/>
          <w:sz w:val="20"/>
          <w:szCs w:val="18"/>
          <w:lang w:eastAsia="zh-CN"/>
        </w:rPr>
      </w:pPr>
      <w:r>
        <w:rPr>
          <w:rFonts w:hint="eastAsia" w:ascii="Times New Roman" w:hAnsi="Times New Roman" w:eastAsia="宋体" w:cs="Times New Roman"/>
          <w:b/>
          <w:sz w:val="20"/>
          <w:szCs w:val="18"/>
          <w:lang w:eastAsia="zh-CN"/>
        </w:rPr>
        <w:drawing>
          <wp:inline distT="0" distB="0" distL="114300" distR="114300">
            <wp:extent cx="6381115" cy="1665605"/>
            <wp:effectExtent l="0" t="0" r="4445" b="10795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  <w:jc w:val="left"/>
        <w:rPr>
          <w:rFonts w:ascii="宋体" w:hAnsi="宋体" w:eastAsia="宋体" w:cs="Times New Roman"/>
          <w:b/>
          <w:bCs/>
          <w:sz w:val="24"/>
          <w:szCs w:val="24"/>
        </w:rPr>
      </w:pPr>
      <w:r>
        <w:rPr>
          <w:rFonts w:ascii="宋体" w:hAnsi="宋体" w:eastAsia="宋体" w:cs="Times New Roman"/>
          <w:b/>
          <w:bCs/>
          <w:sz w:val="24"/>
          <w:szCs w:val="24"/>
        </w:rPr>
        <w:t>实验总结及思考</w:t>
      </w:r>
    </w:p>
    <w:p>
      <w:pPr>
        <w:ind w:left="210"/>
        <w:jc w:val="left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1.触发器的语法规则比较复杂，需要进一步的学习。</w:t>
      </w:r>
    </w:p>
    <w:p>
      <w:pPr>
        <w:ind w:left="210"/>
        <w:jc w:val="left"/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2.确定主键之后，主键的值不能重复</w:t>
      </w:r>
      <w:bookmarkStart w:id="0" w:name="_GoBack"/>
      <w:bookmarkEnd w:id="0"/>
    </w:p>
    <w:p>
      <w:pPr>
        <w:jc w:val="left"/>
        <w:rPr>
          <w:rFonts w:hint="eastAsia" w:ascii="Times New Roman" w:hAnsi="Times New Roman" w:eastAsia="宋体" w:cs="Times New Roman"/>
          <w:b/>
          <w:sz w:val="20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0000000B"/>
    <w:multiLevelType w:val="multilevel"/>
    <w:tmpl w:val="0000000B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3BB70B1F"/>
    <w:multiLevelType w:val="multilevel"/>
    <w:tmpl w:val="3BB70B1F"/>
    <w:lvl w:ilvl="0" w:tentative="0">
      <w:start w:val="1"/>
      <w:numFmt w:val="decimal"/>
      <w:lvlText w:val="%1."/>
      <w:lvlJc w:val="left"/>
      <w:pPr>
        <w:ind w:left="630" w:hanging="420"/>
      </w:p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A5"/>
    <w:rsid w:val="00001C9C"/>
    <w:rsid w:val="000063CD"/>
    <w:rsid w:val="000124FD"/>
    <w:rsid w:val="000219CA"/>
    <w:rsid w:val="00030D26"/>
    <w:rsid w:val="00086CB4"/>
    <w:rsid w:val="000A3767"/>
    <w:rsid w:val="000B7F1B"/>
    <w:rsid w:val="000E2F83"/>
    <w:rsid w:val="000F46F2"/>
    <w:rsid w:val="00164300"/>
    <w:rsid w:val="00165D66"/>
    <w:rsid w:val="00174CFD"/>
    <w:rsid w:val="001B039C"/>
    <w:rsid w:val="001D512F"/>
    <w:rsid w:val="0020080A"/>
    <w:rsid w:val="00224060"/>
    <w:rsid w:val="00232C00"/>
    <w:rsid w:val="002333F0"/>
    <w:rsid w:val="002557D9"/>
    <w:rsid w:val="002659E8"/>
    <w:rsid w:val="00265E8B"/>
    <w:rsid w:val="002717C4"/>
    <w:rsid w:val="00287744"/>
    <w:rsid w:val="002B3706"/>
    <w:rsid w:val="002E1C6F"/>
    <w:rsid w:val="003134E9"/>
    <w:rsid w:val="00332FF9"/>
    <w:rsid w:val="00337693"/>
    <w:rsid w:val="00345F36"/>
    <w:rsid w:val="00351AC0"/>
    <w:rsid w:val="003534BD"/>
    <w:rsid w:val="00395AA1"/>
    <w:rsid w:val="003A073F"/>
    <w:rsid w:val="003A2DEF"/>
    <w:rsid w:val="003B38B6"/>
    <w:rsid w:val="003C54F5"/>
    <w:rsid w:val="003E03B2"/>
    <w:rsid w:val="003E2871"/>
    <w:rsid w:val="00404E72"/>
    <w:rsid w:val="00430A03"/>
    <w:rsid w:val="00434ECF"/>
    <w:rsid w:val="00454C47"/>
    <w:rsid w:val="00457407"/>
    <w:rsid w:val="00467B8F"/>
    <w:rsid w:val="0047688B"/>
    <w:rsid w:val="00476F14"/>
    <w:rsid w:val="00497AC4"/>
    <w:rsid w:val="004A1E13"/>
    <w:rsid w:val="004B32E3"/>
    <w:rsid w:val="004E6213"/>
    <w:rsid w:val="004F44B5"/>
    <w:rsid w:val="0050291B"/>
    <w:rsid w:val="00510B0F"/>
    <w:rsid w:val="00543882"/>
    <w:rsid w:val="00544E36"/>
    <w:rsid w:val="0055176F"/>
    <w:rsid w:val="0057260D"/>
    <w:rsid w:val="0059732A"/>
    <w:rsid w:val="005A51AD"/>
    <w:rsid w:val="005B09FA"/>
    <w:rsid w:val="005D6EAB"/>
    <w:rsid w:val="005F246F"/>
    <w:rsid w:val="006165A0"/>
    <w:rsid w:val="0062140C"/>
    <w:rsid w:val="006217A7"/>
    <w:rsid w:val="00626187"/>
    <w:rsid w:val="00634DFA"/>
    <w:rsid w:val="006425F5"/>
    <w:rsid w:val="006538AF"/>
    <w:rsid w:val="006A6939"/>
    <w:rsid w:val="006A7569"/>
    <w:rsid w:val="006B27DF"/>
    <w:rsid w:val="006D353F"/>
    <w:rsid w:val="006E3443"/>
    <w:rsid w:val="007025B5"/>
    <w:rsid w:val="00745E48"/>
    <w:rsid w:val="00753DCE"/>
    <w:rsid w:val="007668AF"/>
    <w:rsid w:val="007943F2"/>
    <w:rsid w:val="007B34CA"/>
    <w:rsid w:val="007C0E11"/>
    <w:rsid w:val="007F1218"/>
    <w:rsid w:val="007F6A2F"/>
    <w:rsid w:val="0081728F"/>
    <w:rsid w:val="00823632"/>
    <w:rsid w:val="00825927"/>
    <w:rsid w:val="0083497D"/>
    <w:rsid w:val="00846A46"/>
    <w:rsid w:val="00847A61"/>
    <w:rsid w:val="00853D23"/>
    <w:rsid w:val="008609DE"/>
    <w:rsid w:val="008C2DA2"/>
    <w:rsid w:val="008D080A"/>
    <w:rsid w:val="008D1434"/>
    <w:rsid w:val="0094473C"/>
    <w:rsid w:val="00982C0E"/>
    <w:rsid w:val="0098386D"/>
    <w:rsid w:val="00991486"/>
    <w:rsid w:val="009A5A80"/>
    <w:rsid w:val="009B5D0D"/>
    <w:rsid w:val="00A01FC3"/>
    <w:rsid w:val="00A257A5"/>
    <w:rsid w:val="00A2710B"/>
    <w:rsid w:val="00A55CC4"/>
    <w:rsid w:val="00A64EE1"/>
    <w:rsid w:val="00A659BB"/>
    <w:rsid w:val="00A86D9D"/>
    <w:rsid w:val="00A90280"/>
    <w:rsid w:val="00AC798B"/>
    <w:rsid w:val="00AD5B84"/>
    <w:rsid w:val="00AE5160"/>
    <w:rsid w:val="00B1512C"/>
    <w:rsid w:val="00B533BF"/>
    <w:rsid w:val="00B57DE0"/>
    <w:rsid w:val="00B6070A"/>
    <w:rsid w:val="00B77630"/>
    <w:rsid w:val="00B82D54"/>
    <w:rsid w:val="00B85848"/>
    <w:rsid w:val="00BA6CD7"/>
    <w:rsid w:val="00BB240B"/>
    <w:rsid w:val="00BF3537"/>
    <w:rsid w:val="00C0003C"/>
    <w:rsid w:val="00C223B0"/>
    <w:rsid w:val="00C57EF4"/>
    <w:rsid w:val="00C65634"/>
    <w:rsid w:val="00C71115"/>
    <w:rsid w:val="00C86648"/>
    <w:rsid w:val="00CA6276"/>
    <w:rsid w:val="00CB331F"/>
    <w:rsid w:val="00CE5B73"/>
    <w:rsid w:val="00CE7FB6"/>
    <w:rsid w:val="00D27DDC"/>
    <w:rsid w:val="00D37892"/>
    <w:rsid w:val="00D56639"/>
    <w:rsid w:val="00D64229"/>
    <w:rsid w:val="00D7414A"/>
    <w:rsid w:val="00D951F3"/>
    <w:rsid w:val="00DB51F4"/>
    <w:rsid w:val="00DB7AFF"/>
    <w:rsid w:val="00DD0253"/>
    <w:rsid w:val="00E139E9"/>
    <w:rsid w:val="00E352B8"/>
    <w:rsid w:val="00E40782"/>
    <w:rsid w:val="00E71042"/>
    <w:rsid w:val="00E7745E"/>
    <w:rsid w:val="00E86702"/>
    <w:rsid w:val="00E95652"/>
    <w:rsid w:val="00E9672F"/>
    <w:rsid w:val="00EA1A16"/>
    <w:rsid w:val="00ED2636"/>
    <w:rsid w:val="00F30C04"/>
    <w:rsid w:val="00F44A27"/>
    <w:rsid w:val="00F460D3"/>
    <w:rsid w:val="00F52A22"/>
    <w:rsid w:val="00F54C7D"/>
    <w:rsid w:val="00F67A14"/>
    <w:rsid w:val="00F93558"/>
    <w:rsid w:val="00FA1E72"/>
    <w:rsid w:val="00FC76FB"/>
    <w:rsid w:val="00FF1474"/>
    <w:rsid w:val="1B01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238</Words>
  <Characters>1362</Characters>
  <Lines>11</Lines>
  <Paragraphs>3</Paragraphs>
  <TotalTime>3</TotalTime>
  <ScaleCrop>false</ScaleCrop>
  <LinksUpToDate>false</LinksUpToDate>
  <CharactersWithSpaces>1597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2021-03-03T03:28:00Z</dcterms:created>
  <dc:creator>戴 源林</dc:creator>
  <cp:lastModifiedBy>旦旦</cp:lastModifiedBy>
  <dcterms:modified xsi:type="dcterms:W3CDTF">2022-03-25T12:47:24Z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BA552A339F324E34833B749476A4772E</vt:lpwstr>
  </property>
</Properties>
</file>