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1A" w:rsidRPr="00534B18" w:rsidRDefault="00E8011A" w:rsidP="00E8011A">
      <w:pPr>
        <w:rPr>
          <w:rFonts w:ascii="Times New Roman" w:hAnsi="Times New Roman" w:cs="Times New Roman"/>
          <w:b/>
          <w:sz w:val="72"/>
        </w:rPr>
      </w:pPr>
      <w:r>
        <w:rPr>
          <w:rFonts w:ascii="Times New Roman" w:hAnsi="Times New Roman" w:cs="Times New Roman"/>
          <w:b/>
          <w:sz w:val="72"/>
        </w:rPr>
        <w:t>Budget Proposal</w:t>
      </w:r>
      <w:r w:rsidRPr="00534B18">
        <w:rPr>
          <w:rFonts w:ascii="Times New Roman" w:hAnsi="Times New Roman" w:cs="Times New Roman"/>
          <w:b/>
          <w:sz w:val="72"/>
        </w:rPr>
        <w:t xml:space="preserve"> for </w:t>
      </w:r>
      <w:r>
        <w:rPr>
          <w:rFonts w:ascii="Times New Roman" w:hAnsi="Times New Roman" w:cs="Times New Roman"/>
          <w:b/>
          <w:sz w:val="72"/>
        </w:rPr>
        <w:t>Roadie</w:t>
      </w: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Pr="00E52D19" w:rsidRDefault="00E8011A" w:rsidP="00E8011A">
      <w:pPr>
        <w:rPr>
          <w:rFonts w:ascii="Times New Roman" w:hAnsi="Times New Roman" w:cs="Times New Roman"/>
        </w:rPr>
      </w:pPr>
    </w:p>
    <w:p w:rsidR="00E8011A" w:rsidRPr="00534B18" w:rsidRDefault="00E8011A" w:rsidP="00E8011A">
      <w:pPr>
        <w:rPr>
          <w:rFonts w:ascii="Times New Roman" w:hAnsi="Times New Roman" w:cs="Times New Roman"/>
          <w:sz w:val="28"/>
        </w:rPr>
      </w:pPr>
      <w:r w:rsidRPr="00534B18">
        <w:rPr>
          <w:rFonts w:ascii="Times New Roman" w:hAnsi="Times New Roman" w:cs="Times New Roman"/>
          <w:sz w:val="28"/>
        </w:rPr>
        <w:t xml:space="preserve">Sponsor </w:t>
      </w:r>
    </w:p>
    <w:p w:rsidR="00E8011A" w:rsidRPr="00534B18" w:rsidRDefault="00E8011A" w:rsidP="00E8011A">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Pr="00534B18" w:rsidRDefault="00E8011A" w:rsidP="00E8011A">
      <w:pPr>
        <w:rPr>
          <w:rFonts w:ascii="Times New Roman" w:hAnsi="Times New Roman" w:cs="Times New Roman"/>
          <w:b/>
          <w:sz w:val="32"/>
        </w:rPr>
      </w:pPr>
    </w:p>
    <w:p w:rsidR="00E8011A" w:rsidRPr="00534B18" w:rsidRDefault="00E8011A" w:rsidP="00E8011A">
      <w:pPr>
        <w:rPr>
          <w:rFonts w:ascii="Times New Roman" w:hAnsi="Times New Roman" w:cs="Times New Roman"/>
          <w:sz w:val="28"/>
        </w:rPr>
      </w:pPr>
      <w:r w:rsidRPr="00534B18">
        <w:rPr>
          <w:rFonts w:ascii="Times New Roman" w:hAnsi="Times New Roman" w:cs="Times New Roman"/>
          <w:sz w:val="28"/>
        </w:rPr>
        <w:t xml:space="preserve">Released </w:t>
      </w:r>
      <w:r>
        <w:rPr>
          <w:rFonts w:ascii="Times New Roman" w:hAnsi="Times New Roman" w:cs="Times New Roman"/>
          <w:sz w:val="28"/>
        </w:rPr>
        <w:t>7 October</w:t>
      </w:r>
      <w:r w:rsidRPr="00534B18">
        <w:rPr>
          <w:rFonts w:ascii="Times New Roman" w:hAnsi="Times New Roman" w:cs="Times New Roman"/>
          <w:sz w:val="28"/>
        </w:rPr>
        <w:t xml:space="preserve"> 2014</w:t>
      </w:r>
    </w:p>
    <w:p w:rsidR="00E8011A" w:rsidRPr="00534B18" w:rsidRDefault="00E8011A" w:rsidP="00E8011A">
      <w:pPr>
        <w:rPr>
          <w:rFonts w:ascii="Times New Roman" w:hAnsi="Times New Roman" w:cs="Times New Roman"/>
          <w:b/>
          <w:sz w:val="32"/>
        </w:rPr>
      </w:pPr>
      <w:r w:rsidRPr="00534B18">
        <w:rPr>
          <w:rFonts w:ascii="Times New Roman" w:hAnsi="Times New Roman" w:cs="Times New Roman"/>
          <w:b/>
          <w:sz w:val="32"/>
        </w:rPr>
        <w:t>Are We There Yet?</w:t>
      </w:r>
    </w:p>
    <w:p w:rsidR="00E8011A" w:rsidRPr="00E52D19" w:rsidRDefault="00E8011A" w:rsidP="00E8011A">
      <w:pPr>
        <w:rPr>
          <w:rFonts w:ascii="Times New Roman" w:hAnsi="Times New Roman" w:cs="Times New Roman"/>
        </w:rPr>
      </w:pPr>
    </w:p>
    <w:p w:rsidR="00E8011A" w:rsidRPr="00E52D19" w:rsidRDefault="00E8011A" w:rsidP="00E8011A">
      <w:pPr>
        <w:rPr>
          <w:rFonts w:ascii="Times New Roman" w:hAnsi="Times New Roman" w:cs="Times New Roman"/>
        </w:rPr>
      </w:pPr>
    </w:p>
    <w:p w:rsidR="00E8011A" w:rsidRPr="004811F6" w:rsidRDefault="00E8011A" w:rsidP="00E8011A">
      <w:pPr>
        <w:pStyle w:val="Heading1"/>
        <w:rPr>
          <w:rFonts w:ascii="Times New Roman" w:hAnsi="Times New Roman" w:cs="Times New Roman"/>
          <w:b/>
          <w:color w:val="auto"/>
        </w:rPr>
      </w:pPr>
      <w:r w:rsidRPr="00E52D19">
        <w:rPr>
          <w:rFonts w:ascii="Times New Roman" w:hAnsi="Times New Roman" w:cs="Times New Roman"/>
        </w:rPr>
        <w:br w:type="page"/>
      </w:r>
      <w:bookmarkStart w:id="0" w:name="_Toc398811180"/>
      <w:bookmarkStart w:id="1" w:name="_Toc400287977"/>
      <w:r w:rsidRPr="004811F6">
        <w:rPr>
          <w:rFonts w:ascii="Times New Roman" w:hAnsi="Times New Roman" w:cs="Times New Roman"/>
          <w:b/>
          <w:color w:val="auto"/>
        </w:rPr>
        <w:lastRenderedPageBreak/>
        <w:t>Revision History</w:t>
      </w:r>
      <w:bookmarkEnd w:id="0"/>
      <w:bookmarkEnd w:id="1"/>
    </w:p>
    <w:p w:rsidR="00E8011A" w:rsidRPr="00E52D1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E52D19" w:rsidTr="00B832B8">
        <w:trPr>
          <w:jc w:val="center"/>
        </w:trPr>
        <w:tc>
          <w:tcPr>
            <w:tcW w:w="2203" w:type="dxa"/>
            <w:shd w:val="clear" w:color="auto" w:fill="D9D9D9" w:themeFill="background1" w:themeFillShade="D9"/>
          </w:tcPr>
          <w:p w:rsidR="00E8011A" w:rsidRPr="00E52D19" w:rsidRDefault="00E8011A" w:rsidP="00B832B8">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rsidR="00E8011A" w:rsidRPr="00E52D19" w:rsidRDefault="00E8011A" w:rsidP="00B832B8">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rsidR="00E8011A" w:rsidRPr="00E52D19" w:rsidRDefault="00E8011A" w:rsidP="00B832B8">
            <w:pPr>
              <w:jc w:val="center"/>
              <w:rPr>
                <w:rFonts w:ascii="Times New Roman" w:hAnsi="Times New Roman" w:cs="Times New Roman"/>
              </w:rPr>
            </w:pPr>
            <w:r w:rsidRPr="00E52D19">
              <w:rPr>
                <w:rFonts w:ascii="Times New Roman" w:hAnsi="Times New Roman" w:cs="Times New Roman"/>
              </w:rPr>
              <w:t>Version</w:t>
            </w:r>
          </w:p>
        </w:tc>
      </w:tr>
      <w:tr w:rsidR="00E8011A" w:rsidRPr="00E52D19" w:rsidTr="00B832B8">
        <w:trPr>
          <w:jc w:val="center"/>
        </w:trPr>
        <w:tc>
          <w:tcPr>
            <w:tcW w:w="2203" w:type="dxa"/>
          </w:tcPr>
          <w:p w:rsidR="00E8011A" w:rsidRPr="00E52D19" w:rsidRDefault="00DA7C50" w:rsidP="00DA7C50">
            <w:pPr>
              <w:jc w:val="center"/>
              <w:rPr>
                <w:rFonts w:ascii="Times New Roman" w:hAnsi="Times New Roman" w:cs="Times New Roman"/>
              </w:rPr>
            </w:pPr>
            <w:r>
              <w:rPr>
                <w:rFonts w:ascii="Times New Roman" w:hAnsi="Times New Roman" w:cs="Times New Roman"/>
              </w:rPr>
              <w:t>1 October</w:t>
            </w:r>
            <w:r w:rsidR="00E8011A" w:rsidRPr="00E52D19">
              <w:rPr>
                <w:rFonts w:ascii="Times New Roman" w:hAnsi="Times New Roman" w:cs="Times New Roman"/>
              </w:rPr>
              <w:t xml:space="preserve"> 2014</w:t>
            </w:r>
          </w:p>
        </w:tc>
        <w:tc>
          <w:tcPr>
            <w:tcW w:w="3105" w:type="dxa"/>
          </w:tcPr>
          <w:p w:rsidR="00E8011A" w:rsidRPr="00E52D19" w:rsidRDefault="00E8011A" w:rsidP="00B832B8">
            <w:pPr>
              <w:jc w:val="center"/>
              <w:rPr>
                <w:rFonts w:ascii="Times New Roman" w:hAnsi="Times New Roman" w:cs="Times New Roman"/>
              </w:rPr>
            </w:pPr>
            <w:r>
              <w:rPr>
                <w:rFonts w:ascii="Times New Roman" w:hAnsi="Times New Roman" w:cs="Times New Roman"/>
              </w:rPr>
              <w:t>Initial Draft</w:t>
            </w:r>
          </w:p>
        </w:tc>
        <w:tc>
          <w:tcPr>
            <w:tcW w:w="2338" w:type="dxa"/>
          </w:tcPr>
          <w:p w:rsidR="00E8011A" w:rsidRPr="00E52D19" w:rsidRDefault="00E8011A" w:rsidP="00B832B8">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rsidR="00E8011A" w:rsidRPr="00E52D19" w:rsidRDefault="00E8011A" w:rsidP="00E8011A">
      <w:pPr>
        <w:rPr>
          <w:rFonts w:ascii="Times New Roman" w:hAnsi="Times New Roman" w:cs="Times New Roman"/>
        </w:rPr>
      </w:pPr>
    </w:p>
    <w:p w:rsidR="00B832B8" w:rsidRDefault="00E8011A">
      <w:pPr>
        <w:rPr>
          <w:noProof/>
        </w:rPr>
      </w:pPr>
      <w:r w:rsidRPr="00E52D19">
        <w:rPr>
          <w:rFonts w:ascii="Times New Roman" w:hAnsi="Times New Roman" w:cs="Times New Roman"/>
        </w:rPr>
        <w:br w:type="page"/>
      </w: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p>
    <w:p w:rsidR="00B832B8" w:rsidRDefault="00B832B8">
      <w:pPr>
        <w:pStyle w:val="TableofFigures"/>
        <w:tabs>
          <w:tab w:val="right" w:leader="dot" w:pos="9350"/>
        </w:tabs>
        <w:rPr>
          <w:noProof/>
        </w:rPr>
      </w:pPr>
      <w:hyperlink w:anchor="_Toc400287996" w:history="1">
        <w:r w:rsidRPr="00726762">
          <w:rPr>
            <w:rStyle w:val="Hyperlink"/>
            <w:rFonts w:ascii="Times New Roman" w:hAnsi="Times New Roman" w:cs="Times New Roman"/>
            <w:b/>
            <w:noProof/>
          </w:rPr>
          <w:t>Fig. 1</w:t>
        </w:r>
        <w:r w:rsidRPr="00726762">
          <w:rPr>
            <w:rStyle w:val="Hyperlink"/>
            <w:rFonts w:ascii="Times New Roman" w:hAnsi="Times New Roman" w:cs="Times New Roman"/>
            <w:noProof/>
          </w:rPr>
          <w:t>: Division of Roadie into six subsystems.</w:t>
        </w:r>
        <w:r>
          <w:rPr>
            <w:noProof/>
            <w:webHidden/>
          </w:rPr>
          <w:tab/>
        </w:r>
        <w:r>
          <w:rPr>
            <w:noProof/>
            <w:webHidden/>
          </w:rPr>
          <w:fldChar w:fldCharType="begin"/>
        </w:r>
        <w:r>
          <w:rPr>
            <w:noProof/>
            <w:webHidden/>
          </w:rPr>
          <w:instrText xml:space="preserve"> PAGEREF _Toc400287996 \h </w:instrText>
        </w:r>
        <w:r>
          <w:rPr>
            <w:noProof/>
            <w:webHidden/>
          </w:rPr>
        </w:r>
        <w:r>
          <w:rPr>
            <w:noProof/>
            <w:webHidden/>
          </w:rPr>
          <w:fldChar w:fldCharType="separate"/>
        </w:r>
        <w:r>
          <w:rPr>
            <w:noProof/>
            <w:webHidden/>
          </w:rPr>
          <w:t>2</w:t>
        </w:r>
        <w:r>
          <w:rPr>
            <w:noProof/>
            <w:webHidden/>
          </w:rPr>
          <w:fldChar w:fldCharType="end"/>
        </w:r>
      </w:hyperlink>
    </w:p>
    <w:p w:rsidR="00B832B8" w:rsidRDefault="00B832B8">
      <w:pPr>
        <w:pStyle w:val="TableofFigures"/>
        <w:tabs>
          <w:tab w:val="right" w:leader="dot" w:pos="9350"/>
        </w:tabs>
        <w:rPr>
          <w:noProof/>
        </w:rPr>
      </w:pPr>
      <w:hyperlink w:anchor="_Toc400287997" w:history="1">
        <w:r w:rsidRPr="00726762">
          <w:rPr>
            <w:rStyle w:val="Hyperlink"/>
            <w:noProof/>
          </w:rPr>
          <w:t>Fig 2: High level description of the systems in Roadie.</w:t>
        </w:r>
        <w:r>
          <w:rPr>
            <w:noProof/>
            <w:webHidden/>
          </w:rPr>
          <w:tab/>
        </w:r>
        <w:r>
          <w:rPr>
            <w:noProof/>
            <w:webHidden/>
          </w:rPr>
          <w:fldChar w:fldCharType="begin"/>
        </w:r>
        <w:r>
          <w:rPr>
            <w:noProof/>
            <w:webHidden/>
          </w:rPr>
          <w:instrText xml:space="preserve"> PAGEREF _Toc400287997 \h </w:instrText>
        </w:r>
        <w:r>
          <w:rPr>
            <w:noProof/>
            <w:webHidden/>
          </w:rPr>
        </w:r>
        <w:r>
          <w:rPr>
            <w:noProof/>
            <w:webHidden/>
          </w:rPr>
          <w:fldChar w:fldCharType="separate"/>
        </w:r>
        <w:r>
          <w:rPr>
            <w:noProof/>
            <w:webHidden/>
          </w:rPr>
          <w:t>2</w:t>
        </w:r>
        <w:r>
          <w:rPr>
            <w:noProof/>
            <w:webHidden/>
          </w:rPr>
          <w:fldChar w:fldCharType="end"/>
        </w:r>
      </w:hyperlink>
    </w:p>
    <w:p w:rsidR="00B832B8" w:rsidRDefault="00B832B8">
      <w:pPr>
        <w:pStyle w:val="TableofFigures"/>
        <w:tabs>
          <w:tab w:val="right" w:leader="dot" w:pos="9350"/>
        </w:tabs>
        <w:rPr>
          <w:noProof/>
        </w:rPr>
      </w:pPr>
      <w:hyperlink w:anchor="_Toc400287998" w:history="1">
        <w:r w:rsidRPr="00726762">
          <w:rPr>
            <w:rStyle w:val="Hyperlink"/>
            <w:noProof/>
          </w:rPr>
          <w:t>Fig 3: Decomposition of communications and coordination system for Roadie.</w:t>
        </w:r>
        <w:r>
          <w:rPr>
            <w:noProof/>
            <w:webHidden/>
          </w:rPr>
          <w:tab/>
        </w:r>
        <w:r>
          <w:rPr>
            <w:noProof/>
            <w:webHidden/>
          </w:rPr>
          <w:fldChar w:fldCharType="begin"/>
        </w:r>
        <w:r>
          <w:rPr>
            <w:noProof/>
            <w:webHidden/>
          </w:rPr>
          <w:instrText xml:space="preserve"> PAGEREF _Toc400287998 \h </w:instrText>
        </w:r>
        <w:r>
          <w:rPr>
            <w:noProof/>
            <w:webHidden/>
          </w:rPr>
        </w:r>
        <w:r>
          <w:rPr>
            <w:noProof/>
            <w:webHidden/>
          </w:rPr>
          <w:fldChar w:fldCharType="separate"/>
        </w:r>
        <w:r>
          <w:rPr>
            <w:noProof/>
            <w:webHidden/>
          </w:rPr>
          <w:t>3</w:t>
        </w:r>
        <w:r>
          <w:rPr>
            <w:noProof/>
            <w:webHidden/>
          </w:rPr>
          <w:fldChar w:fldCharType="end"/>
        </w:r>
      </w:hyperlink>
    </w:p>
    <w:p w:rsidR="00B832B8" w:rsidRDefault="00B832B8">
      <w:pPr>
        <w:pStyle w:val="TableofFigures"/>
        <w:tabs>
          <w:tab w:val="right" w:leader="dot" w:pos="9350"/>
        </w:tabs>
        <w:rPr>
          <w:noProof/>
        </w:rPr>
      </w:pPr>
      <w:hyperlink w:anchor="_Toc400287999" w:history="1">
        <w:r w:rsidRPr="00726762">
          <w:rPr>
            <w:rStyle w:val="Hyperlink"/>
            <w:rFonts w:ascii="Times New Roman" w:hAnsi="Times New Roman" w:cs="Times New Roman"/>
            <w:b/>
            <w:noProof/>
          </w:rPr>
          <w:t>Fig. 7</w:t>
        </w:r>
        <w:r w:rsidRPr="00726762">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_Toc400287999 \h </w:instrText>
        </w:r>
        <w:r>
          <w:rPr>
            <w:noProof/>
            <w:webHidden/>
          </w:rPr>
        </w:r>
        <w:r>
          <w:rPr>
            <w:noProof/>
            <w:webHidden/>
          </w:rPr>
          <w:fldChar w:fldCharType="separate"/>
        </w:r>
        <w:r>
          <w:rPr>
            <w:noProof/>
            <w:webHidden/>
          </w:rPr>
          <w:t>7</w:t>
        </w:r>
        <w:r>
          <w:rPr>
            <w:noProof/>
            <w:webHidden/>
          </w:rPr>
          <w:fldChar w:fldCharType="end"/>
        </w:r>
      </w:hyperlink>
    </w:p>
    <w:p w:rsidR="00B832B8" w:rsidRDefault="00B832B8">
      <w:pPr>
        <w:pStyle w:val="TableofFigures"/>
        <w:tabs>
          <w:tab w:val="right" w:leader="dot" w:pos="9350"/>
        </w:tabs>
        <w:rPr>
          <w:noProof/>
        </w:rPr>
      </w:pPr>
      <w:hyperlink w:anchor="_Toc400288000" w:history="1">
        <w:r w:rsidRPr="00726762">
          <w:rPr>
            <w:rStyle w:val="Hyperlink"/>
            <w:rFonts w:ascii="Times New Roman" w:hAnsi="Times New Roman" w:cs="Times New Roman"/>
            <w:b/>
            <w:noProof/>
          </w:rPr>
          <w:t xml:space="preserve">Fig. 8: </w:t>
        </w:r>
        <w:r w:rsidRPr="00726762">
          <w:rPr>
            <w:rStyle w:val="Hyperlink"/>
            <w:rFonts w:ascii="Times New Roman" w:hAnsi="Times New Roman" w:cs="Times New Roman"/>
            <w:noProof/>
          </w:rPr>
          <w:t>The exact Simon Carabiner to be used during competition [5].</w:t>
        </w:r>
        <w:r>
          <w:rPr>
            <w:noProof/>
            <w:webHidden/>
          </w:rPr>
          <w:tab/>
        </w:r>
        <w:r>
          <w:rPr>
            <w:noProof/>
            <w:webHidden/>
          </w:rPr>
          <w:fldChar w:fldCharType="begin"/>
        </w:r>
        <w:r>
          <w:rPr>
            <w:noProof/>
            <w:webHidden/>
          </w:rPr>
          <w:instrText xml:space="preserve"> PAGEREF _Toc400288000 \h </w:instrText>
        </w:r>
        <w:r>
          <w:rPr>
            <w:noProof/>
            <w:webHidden/>
          </w:rPr>
        </w:r>
        <w:r>
          <w:rPr>
            <w:noProof/>
            <w:webHidden/>
          </w:rPr>
          <w:fldChar w:fldCharType="separate"/>
        </w:r>
        <w:r>
          <w:rPr>
            <w:noProof/>
            <w:webHidden/>
          </w:rPr>
          <w:t>8</w:t>
        </w:r>
        <w:r>
          <w:rPr>
            <w:noProof/>
            <w:webHidden/>
          </w:rPr>
          <w:fldChar w:fldCharType="end"/>
        </w:r>
      </w:hyperlink>
    </w:p>
    <w:p w:rsidR="00B832B8" w:rsidRDefault="00B832B8">
      <w:pPr>
        <w:pStyle w:val="TableofFigures"/>
        <w:tabs>
          <w:tab w:val="right" w:leader="dot" w:pos="9350"/>
        </w:tabs>
        <w:rPr>
          <w:noProof/>
        </w:rPr>
      </w:pPr>
      <w:hyperlink w:anchor="_Toc400288001" w:history="1">
        <w:r w:rsidRPr="00726762">
          <w:rPr>
            <w:rStyle w:val="Hyperlink"/>
            <w:rFonts w:ascii="Times New Roman" w:hAnsi="Times New Roman" w:cs="Times New Roman"/>
            <w:b/>
            <w:noProof/>
          </w:rPr>
          <w:t xml:space="preserve">Fig. 9: </w:t>
        </w:r>
        <w:r w:rsidRPr="00726762">
          <w:rPr>
            <w:rStyle w:val="Hyperlink"/>
            <w:rFonts w:ascii="Times New Roman" w:hAnsi="Times New Roman" w:cs="Times New Roman"/>
            <w:noProof/>
          </w:rPr>
          <w:t>The exact Rubik's Cube to be used during competition [6].</w:t>
        </w:r>
        <w:r>
          <w:rPr>
            <w:noProof/>
            <w:webHidden/>
          </w:rPr>
          <w:tab/>
        </w:r>
        <w:r>
          <w:rPr>
            <w:noProof/>
            <w:webHidden/>
          </w:rPr>
          <w:fldChar w:fldCharType="begin"/>
        </w:r>
        <w:r>
          <w:rPr>
            <w:noProof/>
            <w:webHidden/>
          </w:rPr>
          <w:instrText xml:space="preserve"> PAGEREF _Toc400288001 \h </w:instrText>
        </w:r>
        <w:r>
          <w:rPr>
            <w:noProof/>
            <w:webHidden/>
          </w:rPr>
        </w:r>
        <w:r>
          <w:rPr>
            <w:noProof/>
            <w:webHidden/>
          </w:rPr>
          <w:fldChar w:fldCharType="separate"/>
        </w:r>
        <w:r>
          <w:rPr>
            <w:noProof/>
            <w:webHidden/>
          </w:rPr>
          <w:t>9</w:t>
        </w:r>
        <w:r>
          <w:rPr>
            <w:noProof/>
            <w:webHidden/>
          </w:rPr>
          <w:fldChar w:fldCharType="end"/>
        </w:r>
      </w:hyperlink>
    </w:p>
    <w:p w:rsidR="00B832B8" w:rsidRDefault="00B832B8">
      <w:pPr>
        <w:pStyle w:val="TableofFigures"/>
        <w:tabs>
          <w:tab w:val="right" w:leader="dot" w:pos="9350"/>
        </w:tabs>
        <w:rPr>
          <w:noProof/>
        </w:rPr>
      </w:pPr>
      <w:hyperlink w:anchor="_Toc400288002" w:history="1">
        <w:r w:rsidRPr="00726762">
          <w:rPr>
            <w:rStyle w:val="Hyperlink"/>
            <w:rFonts w:ascii="Times New Roman" w:hAnsi="Times New Roman" w:cs="Times New Roman"/>
            <w:b/>
            <w:noProof/>
          </w:rPr>
          <w:t xml:space="preserve">Fig. 10: </w:t>
        </w:r>
        <w:r w:rsidRPr="00726762">
          <w:rPr>
            <w:rStyle w:val="Hyperlink"/>
            <w:rFonts w:ascii="Times New Roman" w:hAnsi="Times New Roman" w:cs="Times New Roman"/>
            <w:noProof/>
          </w:rPr>
          <w:t>The exact pocket Etch-A-Sketch to be used during competition [7].</w:t>
        </w:r>
        <w:r>
          <w:rPr>
            <w:noProof/>
            <w:webHidden/>
          </w:rPr>
          <w:tab/>
        </w:r>
        <w:r>
          <w:rPr>
            <w:noProof/>
            <w:webHidden/>
          </w:rPr>
          <w:fldChar w:fldCharType="begin"/>
        </w:r>
        <w:r>
          <w:rPr>
            <w:noProof/>
            <w:webHidden/>
          </w:rPr>
          <w:instrText xml:space="preserve"> PAGEREF _Toc400288002 \h </w:instrText>
        </w:r>
        <w:r>
          <w:rPr>
            <w:noProof/>
            <w:webHidden/>
          </w:rPr>
        </w:r>
        <w:r>
          <w:rPr>
            <w:noProof/>
            <w:webHidden/>
          </w:rPr>
          <w:fldChar w:fldCharType="separate"/>
        </w:r>
        <w:r>
          <w:rPr>
            <w:noProof/>
            <w:webHidden/>
          </w:rPr>
          <w:t>10</w:t>
        </w:r>
        <w:r>
          <w:rPr>
            <w:noProof/>
            <w:webHidden/>
          </w:rPr>
          <w:fldChar w:fldCharType="end"/>
        </w:r>
      </w:hyperlink>
    </w:p>
    <w:p w:rsidR="00B832B8" w:rsidRDefault="00B832B8">
      <w:pPr>
        <w:pStyle w:val="TableofFigures"/>
        <w:tabs>
          <w:tab w:val="right" w:leader="dot" w:pos="9350"/>
        </w:tabs>
        <w:rPr>
          <w:noProof/>
        </w:rPr>
      </w:pPr>
      <w:hyperlink w:anchor="_Toc400288003" w:history="1">
        <w:r w:rsidRPr="00726762">
          <w:rPr>
            <w:rStyle w:val="Hyperlink"/>
            <w:rFonts w:ascii="Times New Roman" w:hAnsi="Times New Roman" w:cs="Times New Roman"/>
            <w:b/>
            <w:noProof/>
          </w:rPr>
          <w:t xml:space="preserve">Fig. 11: </w:t>
        </w:r>
        <w:r w:rsidRPr="00726762">
          <w:rPr>
            <w:rStyle w:val="Hyperlink"/>
            <w:rFonts w:ascii="Times New Roman" w:hAnsi="Times New Roman" w:cs="Times New Roman"/>
            <w:noProof/>
          </w:rPr>
          <w:t>The exact painter’s tape to be used on the course [8].</w:t>
        </w:r>
        <w:r>
          <w:rPr>
            <w:noProof/>
            <w:webHidden/>
          </w:rPr>
          <w:tab/>
        </w:r>
        <w:r>
          <w:rPr>
            <w:noProof/>
            <w:webHidden/>
          </w:rPr>
          <w:fldChar w:fldCharType="begin"/>
        </w:r>
        <w:r>
          <w:rPr>
            <w:noProof/>
            <w:webHidden/>
          </w:rPr>
          <w:instrText xml:space="preserve"> PAGEREF _Toc400288003 \h </w:instrText>
        </w:r>
        <w:r>
          <w:rPr>
            <w:noProof/>
            <w:webHidden/>
          </w:rPr>
        </w:r>
        <w:r>
          <w:rPr>
            <w:noProof/>
            <w:webHidden/>
          </w:rPr>
          <w:fldChar w:fldCharType="separate"/>
        </w:r>
        <w:r>
          <w:rPr>
            <w:noProof/>
            <w:webHidden/>
          </w:rPr>
          <w:t>12</w:t>
        </w:r>
        <w:r>
          <w:rPr>
            <w:noProof/>
            <w:webHidden/>
          </w:rPr>
          <w:fldChar w:fldCharType="end"/>
        </w:r>
      </w:hyperlink>
    </w:p>
    <w:p w:rsidR="00E8011A" w:rsidRDefault="00E8011A">
      <w:p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br w:type="page"/>
      </w:r>
    </w:p>
    <w:p w:rsidR="00E8011A" w:rsidRPr="00E52D19" w:rsidRDefault="00E8011A" w:rsidP="00E8011A">
      <w:pPr>
        <w:rPr>
          <w:rFonts w:ascii="Times New Roman" w:hAnsi="Times New Roman" w:cs="Times New Roman"/>
        </w:rPr>
      </w:pPr>
    </w:p>
    <w:sdt>
      <w:sdtPr>
        <w:rPr>
          <w:rFonts w:asciiTheme="minorHAnsi" w:eastAsiaTheme="minorHAnsi" w:hAnsiTheme="minorHAnsi" w:cstheme="minorBidi"/>
          <w:color w:val="auto"/>
          <w:sz w:val="22"/>
          <w:szCs w:val="22"/>
        </w:rPr>
        <w:id w:val="-486868154"/>
        <w:docPartObj>
          <w:docPartGallery w:val="Table of Contents"/>
          <w:docPartUnique/>
        </w:docPartObj>
      </w:sdtPr>
      <w:sdtEndPr>
        <w:rPr>
          <w:b/>
          <w:bCs/>
          <w:noProof/>
        </w:rPr>
      </w:sdtEndPr>
      <w:sdtContent>
        <w:p w:rsidR="009B47AF" w:rsidRPr="00433577" w:rsidRDefault="009B47AF" w:rsidP="009B47AF">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rsidR="00B832B8" w:rsidRDefault="00E8011A">
          <w:pPr>
            <w:pStyle w:val="TOC1"/>
            <w:tabs>
              <w:tab w:val="right" w:leader="dot" w:pos="9350"/>
            </w:tabs>
            <w:rPr>
              <w:rFonts w:eastAsiaTheme="minorEastAsia"/>
              <w:noProof/>
            </w:rPr>
          </w:pPr>
          <w:r w:rsidRPr="009B47AF">
            <w:rPr>
              <w:rStyle w:val="Hyperlink"/>
              <w:rFonts w:ascii="Times New Roman" w:hAnsi="Times New Roman" w:cs="Times New Roman"/>
              <w:b/>
              <w:noProof/>
            </w:rPr>
            <w:fldChar w:fldCharType="begin"/>
          </w:r>
          <w:r w:rsidRPr="009B47AF">
            <w:rPr>
              <w:rStyle w:val="Hyperlink"/>
              <w:rFonts w:ascii="Times New Roman" w:hAnsi="Times New Roman" w:cs="Times New Roman"/>
              <w:b/>
              <w:noProof/>
            </w:rPr>
            <w:instrText xml:space="preserve"> TOC \o "1-3" \h \z \u </w:instrText>
          </w:r>
          <w:r w:rsidRPr="009B47AF">
            <w:rPr>
              <w:rStyle w:val="Hyperlink"/>
              <w:rFonts w:ascii="Times New Roman" w:hAnsi="Times New Roman" w:cs="Times New Roman"/>
              <w:b/>
              <w:noProof/>
            </w:rPr>
            <w:fldChar w:fldCharType="separate"/>
          </w:r>
          <w:hyperlink w:anchor="_Toc400287977" w:history="1">
            <w:r w:rsidR="00B832B8" w:rsidRPr="00346B1A">
              <w:rPr>
                <w:rStyle w:val="Hyperlink"/>
                <w:rFonts w:ascii="Times New Roman" w:hAnsi="Times New Roman" w:cs="Times New Roman"/>
                <w:b/>
                <w:noProof/>
              </w:rPr>
              <w:t>Revision History</w:t>
            </w:r>
            <w:r w:rsidR="00B832B8">
              <w:rPr>
                <w:noProof/>
                <w:webHidden/>
              </w:rPr>
              <w:tab/>
            </w:r>
            <w:r w:rsidR="00B832B8">
              <w:rPr>
                <w:noProof/>
                <w:webHidden/>
              </w:rPr>
              <w:fldChar w:fldCharType="begin"/>
            </w:r>
            <w:r w:rsidR="00B832B8">
              <w:rPr>
                <w:noProof/>
                <w:webHidden/>
              </w:rPr>
              <w:instrText xml:space="preserve"> PAGEREF _Toc400287977 \h </w:instrText>
            </w:r>
            <w:r w:rsidR="00B832B8">
              <w:rPr>
                <w:noProof/>
                <w:webHidden/>
              </w:rPr>
            </w:r>
            <w:r w:rsidR="00B832B8">
              <w:rPr>
                <w:noProof/>
                <w:webHidden/>
              </w:rPr>
              <w:fldChar w:fldCharType="separate"/>
            </w:r>
            <w:r w:rsidR="00B832B8">
              <w:rPr>
                <w:noProof/>
                <w:webHidden/>
              </w:rPr>
              <w:t>ii</w:t>
            </w:r>
            <w:r w:rsidR="00B832B8">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78" w:history="1">
            <w:r w:rsidRPr="00346B1A">
              <w:rPr>
                <w:rStyle w:val="Hyperlink"/>
                <w:rFonts w:ascii="Times New Roman" w:hAnsi="Times New Roman" w:cs="Times New Roman"/>
                <w:b/>
                <w:noProof/>
              </w:rPr>
              <w:t>1.</w:t>
            </w:r>
            <w:r>
              <w:rPr>
                <w:rFonts w:eastAsiaTheme="minorEastAsia"/>
                <w:noProof/>
              </w:rPr>
              <w:tab/>
            </w:r>
            <w:r w:rsidRPr="00346B1A">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_Toc400287978 \h </w:instrText>
            </w:r>
            <w:r>
              <w:rPr>
                <w:noProof/>
                <w:webHidden/>
              </w:rPr>
            </w:r>
            <w:r>
              <w:rPr>
                <w:noProof/>
                <w:webHidden/>
              </w:rPr>
              <w:fldChar w:fldCharType="separate"/>
            </w:r>
            <w:r>
              <w:rPr>
                <w:noProof/>
                <w:webHidden/>
              </w:rPr>
              <w:t>1</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79" w:history="1">
            <w:r w:rsidRPr="00346B1A">
              <w:rPr>
                <w:rStyle w:val="Hyperlink"/>
                <w:rFonts w:ascii="Times New Roman" w:hAnsi="Times New Roman" w:cs="Times New Roman"/>
                <w:b/>
                <w:noProof/>
              </w:rPr>
              <w:t>1.1</w:t>
            </w:r>
            <w:r>
              <w:rPr>
                <w:rFonts w:eastAsiaTheme="minorEastAsia"/>
                <w:noProof/>
              </w:rPr>
              <w:tab/>
            </w:r>
            <w:r w:rsidRPr="00346B1A">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_Toc400287979 \h </w:instrText>
            </w:r>
            <w:r>
              <w:rPr>
                <w:noProof/>
                <w:webHidden/>
              </w:rPr>
            </w:r>
            <w:r>
              <w:rPr>
                <w:noProof/>
                <w:webHidden/>
              </w:rPr>
              <w:fldChar w:fldCharType="separate"/>
            </w:r>
            <w:r>
              <w:rPr>
                <w:noProof/>
                <w:webHidden/>
              </w:rPr>
              <w:t>1</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80" w:history="1">
            <w:r w:rsidRPr="00346B1A">
              <w:rPr>
                <w:rStyle w:val="Hyperlink"/>
                <w:rFonts w:ascii="Times New Roman" w:hAnsi="Times New Roman" w:cs="Times New Roman"/>
                <w:b/>
                <w:noProof/>
              </w:rPr>
              <w:t>1.2</w:t>
            </w:r>
            <w:r>
              <w:rPr>
                <w:rFonts w:eastAsiaTheme="minorEastAsia"/>
                <w:noProof/>
              </w:rPr>
              <w:tab/>
            </w:r>
            <w:r w:rsidRPr="00346B1A">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_Toc400287980 \h </w:instrText>
            </w:r>
            <w:r>
              <w:rPr>
                <w:noProof/>
                <w:webHidden/>
              </w:rPr>
            </w:r>
            <w:r>
              <w:rPr>
                <w:noProof/>
                <w:webHidden/>
              </w:rPr>
              <w:fldChar w:fldCharType="separate"/>
            </w:r>
            <w:r>
              <w:rPr>
                <w:noProof/>
                <w:webHidden/>
              </w:rPr>
              <w:t>1</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81" w:history="1">
            <w:r w:rsidRPr="00346B1A">
              <w:rPr>
                <w:rStyle w:val="Hyperlink"/>
                <w:rFonts w:ascii="Times New Roman" w:hAnsi="Times New Roman" w:cs="Times New Roman"/>
                <w:b/>
                <w:noProof/>
              </w:rPr>
              <w:t>1.3</w:t>
            </w:r>
            <w:r>
              <w:rPr>
                <w:rFonts w:eastAsiaTheme="minorEastAsia"/>
                <w:noProof/>
              </w:rPr>
              <w:tab/>
            </w:r>
            <w:r w:rsidRPr="00346B1A">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_Toc400287981 \h </w:instrText>
            </w:r>
            <w:r>
              <w:rPr>
                <w:noProof/>
                <w:webHidden/>
              </w:rPr>
            </w:r>
            <w:r>
              <w:rPr>
                <w:noProof/>
                <w:webHidden/>
              </w:rPr>
              <w:fldChar w:fldCharType="separate"/>
            </w:r>
            <w:r>
              <w:rPr>
                <w:noProof/>
                <w:webHidden/>
              </w:rPr>
              <w:t>1</w:t>
            </w:r>
            <w:r>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82" w:history="1">
            <w:r w:rsidRPr="00346B1A">
              <w:rPr>
                <w:rStyle w:val="Hyperlink"/>
                <w:rFonts w:ascii="Times New Roman" w:hAnsi="Times New Roman" w:cs="Times New Roman"/>
                <w:b/>
                <w:noProof/>
              </w:rPr>
              <w:t>2.</w:t>
            </w:r>
            <w:r>
              <w:rPr>
                <w:rFonts w:eastAsiaTheme="minorEastAsia"/>
                <w:noProof/>
              </w:rPr>
              <w:tab/>
            </w:r>
            <w:r w:rsidRPr="00346B1A">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_Toc400287982 \h </w:instrText>
            </w:r>
            <w:r>
              <w:rPr>
                <w:noProof/>
                <w:webHidden/>
              </w:rPr>
            </w:r>
            <w:r>
              <w:rPr>
                <w:noProof/>
                <w:webHidden/>
              </w:rPr>
              <w:fldChar w:fldCharType="separate"/>
            </w:r>
            <w:r>
              <w:rPr>
                <w:noProof/>
                <w:webHidden/>
              </w:rPr>
              <w:t>2</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83" w:history="1">
            <w:r w:rsidRPr="00346B1A">
              <w:rPr>
                <w:rStyle w:val="Hyperlink"/>
                <w:rFonts w:ascii="Times New Roman" w:hAnsi="Times New Roman" w:cs="Times New Roman"/>
                <w:b/>
                <w:noProof/>
              </w:rPr>
              <w:t>2.1</w:t>
            </w:r>
            <w:r>
              <w:rPr>
                <w:rFonts w:eastAsiaTheme="minorEastAsia"/>
                <w:noProof/>
              </w:rPr>
              <w:tab/>
            </w:r>
            <w:r w:rsidRPr="00346B1A">
              <w:rPr>
                <w:rStyle w:val="Hyperlink"/>
                <w:rFonts w:ascii="Times New Roman" w:hAnsi="Times New Roman" w:cs="Times New Roman"/>
                <w:b/>
                <w:noProof/>
              </w:rPr>
              <w:t>High-Level Architecture of System</w:t>
            </w:r>
            <w:r>
              <w:rPr>
                <w:noProof/>
                <w:webHidden/>
              </w:rPr>
              <w:tab/>
            </w:r>
            <w:r>
              <w:rPr>
                <w:noProof/>
                <w:webHidden/>
              </w:rPr>
              <w:fldChar w:fldCharType="begin"/>
            </w:r>
            <w:r>
              <w:rPr>
                <w:noProof/>
                <w:webHidden/>
              </w:rPr>
              <w:instrText xml:space="preserve"> PAGEREF _Toc400287983 \h </w:instrText>
            </w:r>
            <w:r>
              <w:rPr>
                <w:noProof/>
                <w:webHidden/>
              </w:rPr>
            </w:r>
            <w:r>
              <w:rPr>
                <w:noProof/>
                <w:webHidden/>
              </w:rPr>
              <w:fldChar w:fldCharType="separate"/>
            </w:r>
            <w:r>
              <w:rPr>
                <w:noProof/>
                <w:webHidden/>
              </w:rPr>
              <w:t>2</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84" w:history="1">
            <w:r w:rsidRPr="00346B1A">
              <w:rPr>
                <w:rStyle w:val="Hyperlink"/>
                <w:rFonts w:ascii="Times New Roman" w:hAnsi="Times New Roman" w:cs="Times New Roman"/>
                <w:b/>
                <w:noProof/>
              </w:rPr>
              <w:t>2.2</w:t>
            </w:r>
            <w:r>
              <w:rPr>
                <w:rFonts w:eastAsiaTheme="minorEastAsia"/>
                <w:noProof/>
              </w:rPr>
              <w:tab/>
            </w:r>
            <w:r w:rsidRPr="00346B1A">
              <w:rPr>
                <w:rStyle w:val="Hyperlink"/>
                <w:rFonts w:ascii="Times New Roman" w:hAnsi="Times New Roman" w:cs="Times New Roman"/>
                <w:b/>
                <w:noProof/>
              </w:rPr>
              <w:t>Decomposition of Communications and Coordination</w:t>
            </w:r>
            <w:r>
              <w:rPr>
                <w:noProof/>
                <w:webHidden/>
              </w:rPr>
              <w:tab/>
            </w:r>
            <w:r>
              <w:rPr>
                <w:noProof/>
                <w:webHidden/>
              </w:rPr>
              <w:fldChar w:fldCharType="begin"/>
            </w:r>
            <w:r>
              <w:rPr>
                <w:noProof/>
                <w:webHidden/>
              </w:rPr>
              <w:instrText xml:space="preserve"> PAGEREF _Toc400287984 \h </w:instrText>
            </w:r>
            <w:r>
              <w:rPr>
                <w:noProof/>
                <w:webHidden/>
              </w:rPr>
            </w:r>
            <w:r>
              <w:rPr>
                <w:noProof/>
                <w:webHidden/>
              </w:rPr>
              <w:fldChar w:fldCharType="separate"/>
            </w:r>
            <w:r>
              <w:rPr>
                <w:noProof/>
                <w:webHidden/>
              </w:rPr>
              <w:t>3</w:t>
            </w:r>
            <w:r>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85" w:history="1">
            <w:r w:rsidRPr="00346B1A">
              <w:rPr>
                <w:rStyle w:val="Hyperlink"/>
                <w:rFonts w:ascii="Times New Roman" w:hAnsi="Times New Roman" w:cs="Times New Roman"/>
                <w:b/>
                <w:noProof/>
              </w:rPr>
              <w:t>3.</w:t>
            </w:r>
            <w:r>
              <w:rPr>
                <w:rFonts w:eastAsiaTheme="minorEastAsia"/>
                <w:noProof/>
              </w:rPr>
              <w:tab/>
            </w:r>
            <w:r w:rsidRPr="00346B1A">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_Toc400287985 \h </w:instrText>
            </w:r>
            <w:r>
              <w:rPr>
                <w:noProof/>
                <w:webHidden/>
              </w:rPr>
            </w:r>
            <w:r>
              <w:rPr>
                <w:noProof/>
                <w:webHidden/>
              </w:rPr>
              <w:fldChar w:fldCharType="separate"/>
            </w:r>
            <w:r>
              <w:rPr>
                <w:noProof/>
                <w:webHidden/>
              </w:rPr>
              <w:t>3</w:t>
            </w:r>
            <w:r>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86" w:history="1">
            <w:r w:rsidRPr="00346B1A">
              <w:rPr>
                <w:rStyle w:val="Hyperlink"/>
                <w:rFonts w:ascii="Times New Roman" w:hAnsi="Times New Roman" w:cs="Times New Roman"/>
                <w:b/>
                <w:noProof/>
              </w:rPr>
              <w:t>4.</w:t>
            </w:r>
            <w:r>
              <w:rPr>
                <w:rFonts w:eastAsiaTheme="minorEastAsia"/>
                <w:noProof/>
              </w:rPr>
              <w:tab/>
            </w:r>
            <w:r w:rsidRPr="00346B1A">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_Toc400287986 \h </w:instrText>
            </w:r>
            <w:r>
              <w:rPr>
                <w:noProof/>
                <w:webHidden/>
              </w:rPr>
            </w:r>
            <w:r>
              <w:rPr>
                <w:noProof/>
                <w:webHidden/>
              </w:rPr>
              <w:fldChar w:fldCharType="separate"/>
            </w:r>
            <w:r>
              <w:rPr>
                <w:noProof/>
                <w:webHidden/>
              </w:rPr>
              <w:t>4</w:t>
            </w:r>
            <w:r>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87" w:history="1">
            <w:r w:rsidRPr="00346B1A">
              <w:rPr>
                <w:rStyle w:val="Hyperlink"/>
                <w:rFonts w:ascii="Times New Roman" w:hAnsi="Times New Roman" w:cs="Times New Roman"/>
                <w:b/>
                <w:noProof/>
              </w:rPr>
              <w:t>5.</w:t>
            </w:r>
            <w:r>
              <w:rPr>
                <w:rFonts w:eastAsiaTheme="minorEastAsia"/>
                <w:noProof/>
              </w:rPr>
              <w:tab/>
            </w:r>
            <w:r w:rsidRPr="00346B1A">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_Toc400287987 \h </w:instrText>
            </w:r>
            <w:r>
              <w:rPr>
                <w:noProof/>
                <w:webHidden/>
              </w:rPr>
            </w:r>
            <w:r>
              <w:rPr>
                <w:noProof/>
                <w:webHidden/>
              </w:rPr>
              <w:fldChar w:fldCharType="separate"/>
            </w:r>
            <w:r>
              <w:rPr>
                <w:noProof/>
                <w:webHidden/>
              </w:rPr>
              <w:t>6</w:t>
            </w:r>
            <w:r>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88" w:history="1">
            <w:r w:rsidRPr="00346B1A">
              <w:rPr>
                <w:rStyle w:val="Hyperlink"/>
                <w:rFonts w:ascii="Times New Roman" w:hAnsi="Times New Roman" w:cs="Times New Roman"/>
                <w:b/>
                <w:noProof/>
              </w:rPr>
              <w:t>6.</w:t>
            </w:r>
            <w:r>
              <w:rPr>
                <w:rFonts w:eastAsiaTheme="minorEastAsia"/>
                <w:noProof/>
              </w:rPr>
              <w:tab/>
            </w:r>
            <w:r w:rsidRPr="00346B1A">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_Toc400287988 \h </w:instrText>
            </w:r>
            <w:r>
              <w:rPr>
                <w:noProof/>
                <w:webHidden/>
              </w:rPr>
            </w:r>
            <w:r>
              <w:rPr>
                <w:noProof/>
                <w:webHidden/>
              </w:rPr>
              <w:fldChar w:fldCharType="separate"/>
            </w:r>
            <w:r>
              <w:rPr>
                <w:noProof/>
                <w:webHidden/>
              </w:rPr>
              <w:t>7</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89" w:history="1">
            <w:r w:rsidRPr="00346B1A">
              <w:rPr>
                <w:rStyle w:val="Hyperlink"/>
                <w:rFonts w:ascii="Times New Roman" w:hAnsi="Times New Roman" w:cs="Times New Roman"/>
                <w:b/>
                <w:noProof/>
              </w:rPr>
              <w:t>6.1</w:t>
            </w:r>
            <w:r>
              <w:rPr>
                <w:rFonts w:eastAsiaTheme="minorEastAsia"/>
                <w:noProof/>
              </w:rPr>
              <w:tab/>
            </w:r>
            <w:r w:rsidRPr="00346B1A">
              <w:rPr>
                <w:rStyle w:val="Hyperlink"/>
                <w:rFonts w:ascii="Times New Roman" w:hAnsi="Times New Roman" w:cs="Times New Roman"/>
                <w:b/>
                <w:noProof/>
              </w:rPr>
              <w:t>Competition Course</w:t>
            </w:r>
            <w:r>
              <w:rPr>
                <w:noProof/>
                <w:webHidden/>
              </w:rPr>
              <w:tab/>
            </w:r>
            <w:r>
              <w:rPr>
                <w:noProof/>
                <w:webHidden/>
              </w:rPr>
              <w:fldChar w:fldCharType="begin"/>
            </w:r>
            <w:r>
              <w:rPr>
                <w:noProof/>
                <w:webHidden/>
              </w:rPr>
              <w:instrText xml:space="preserve"> PAGEREF _Toc400287989 \h </w:instrText>
            </w:r>
            <w:r>
              <w:rPr>
                <w:noProof/>
                <w:webHidden/>
              </w:rPr>
            </w:r>
            <w:r>
              <w:rPr>
                <w:noProof/>
                <w:webHidden/>
              </w:rPr>
              <w:fldChar w:fldCharType="separate"/>
            </w:r>
            <w:r>
              <w:rPr>
                <w:noProof/>
                <w:webHidden/>
              </w:rPr>
              <w:t>7</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90" w:history="1">
            <w:r w:rsidRPr="00346B1A">
              <w:rPr>
                <w:rStyle w:val="Hyperlink"/>
                <w:rFonts w:ascii="Times New Roman" w:hAnsi="Times New Roman" w:cs="Times New Roman"/>
                <w:b/>
                <w:noProof/>
              </w:rPr>
              <w:t>6.2</w:t>
            </w:r>
            <w:r>
              <w:rPr>
                <w:rFonts w:eastAsiaTheme="minorEastAsia"/>
                <w:noProof/>
              </w:rPr>
              <w:tab/>
            </w:r>
            <w:r w:rsidRPr="00346B1A">
              <w:rPr>
                <w:rStyle w:val="Hyperlink"/>
                <w:rFonts w:ascii="Times New Roman" w:hAnsi="Times New Roman" w:cs="Times New Roman"/>
                <w:b/>
                <w:noProof/>
              </w:rPr>
              <w:t>Simon Carabiner</w:t>
            </w:r>
            <w:r>
              <w:rPr>
                <w:noProof/>
                <w:webHidden/>
              </w:rPr>
              <w:tab/>
            </w:r>
            <w:r>
              <w:rPr>
                <w:noProof/>
                <w:webHidden/>
              </w:rPr>
              <w:fldChar w:fldCharType="begin"/>
            </w:r>
            <w:r>
              <w:rPr>
                <w:noProof/>
                <w:webHidden/>
              </w:rPr>
              <w:instrText xml:space="preserve"> PAGEREF _Toc400287990 \h </w:instrText>
            </w:r>
            <w:r>
              <w:rPr>
                <w:noProof/>
                <w:webHidden/>
              </w:rPr>
            </w:r>
            <w:r>
              <w:rPr>
                <w:noProof/>
                <w:webHidden/>
              </w:rPr>
              <w:fldChar w:fldCharType="separate"/>
            </w:r>
            <w:r>
              <w:rPr>
                <w:noProof/>
                <w:webHidden/>
              </w:rPr>
              <w:t>8</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91" w:history="1">
            <w:r w:rsidRPr="00346B1A">
              <w:rPr>
                <w:rStyle w:val="Hyperlink"/>
                <w:rFonts w:ascii="Times New Roman" w:hAnsi="Times New Roman" w:cs="Times New Roman"/>
                <w:b/>
                <w:noProof/>
              </w:rPr>
              <w:t>6.3</w:t>
            </w:r>
            <w:r>
              <w:rPr>
                <w:rFonts w:eastAsiaTheme="minorEastAsia"/>
                <w:noProof/>
              </w:rPr>
              <w:tab/>
            </w:r>
            <w:r w:rsidRPr="00346B1A">
              <w:rPr>
                <w:rStyle w:val="Hyperlink"/>
                <w:rFonts w:ascii="Times New Roman" w:hAnsi="Times New Roman" w:cs="Times New Roman"/>
                <w:b/>
                <w:noProof/>
              </w:rPr>
              <w:t>Rubik’s Cube</w:t>
            </w:r>
            <w:r>
              <w:rPr>
                <w:noProof/>
                <w:webHidden/>
              </w:rPr>
              <w:tab/>
            </w:r>
            <w:r>
              <w:rPr>
                <w:noProof/>
                <w:webHidden/>
              </w:rPr>
              <w:fldChar w:fldCharType="begin"/>
            </w:r>
            <w:r>
              <w:rPr>
                <w:noProof/>
                <w:webHidden/>
              </w:rPr>
              <w:instrText xml:space="preserve"> PAGEREF _Toc400287991 \h </w:instrText>
            </w:r>
            <w:r>
              <w:rPr>
                <w:noProof/>
                <w:webHidden/>
              </w:rPr>
            </w:r>
            <w:r>
              <w:rPr>
                <w:noProof/>
                <w:webHidden/>
              </w:rPr>
              <w:fldChar w:fldCharType="separate"/>
            </w:r>
            <w:r>
              <w:rPr>
                <w:noProof/>
                <w:webHidden/>
              </w:rPr>
              <w:t>9</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92" w:history="1">
            <w:r w:rsidRPr="00346B1A">
              <w:rPr>
                <w:rStyle w:val="Hyperlink"/>
                <w:rFonts w:ascii="Times New Roman" w:hAnsi="Times New Roman" w:cs="Times New Roman"/>
                <w:b/>
                <w:noProof/>
              </w:rPr>
              <w:t>6.4</w:t>
            </w:r>
            <w:r>
              <w:rPr>
                <w:rFonts w:eastAsiaTheme="minorEastAsia"/>
                <w:noProof/>
              </w:rPr>
              <w:tab/>
            </w:r>
            <w:r w:rsidRPr="00346B1A">
              <w:rPr>
                <w:rStyle w:val="Hyperlink"/>
                <w:rFonts w:ascii="Times New Roman" w:hAnsi="Times New Roman" w:cs="Times New Roman"/>
                <w:b/>
                <w:noProof/>
              </w:rPr>
              <w:t>Pocket Etch-A-Sketch</w:t>
            </w:r>
            <w:r>
              <w:rPr>
                <w:noProof/>
                <w:webHidden/>
              </w:rPr>
              <w:tab/>
            </w:r>
            <w:r>
              <w:rPr>
                <w:noProof/>
                <w:webHidden/>
              </w:rPr>
              <w:fldChar w:fldCharType="begin"/>
            </w:r>
            <w:r>
              <w:rPr>
                <w:noProof/>
                <w:webHidden/>
              </w:rPr>
              <w:instrText xml:space="preserve"> PAGEREF _Toc400287992 \h </w:instrText>
            </w:r>
            <w:r>
              <w:rPr>
                <w:noProof/>
                <w:webHidden/>
              </w:rPr>
            </w:r>
            <w:r>
              <w:rPr>
                <w:noProof/>
                <w:webHidden/>
              </w:rPr>
              <w:fldChar w:fldCharType="separate"/>
            </w:r>
            <w:r>
              <w:rPr>
                <w:noProof/>
                <w:webHidden/>
              </w:rPr>
              <w:t>10</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93" w:history="1">
            <w:r w:rsidRPr="00346B1A">
              <w:rPr>
                <w:rStyle w:val="Hyperlink"/>
                <w:rFonts w:ascii="Times New Roman" w:hAnsi="Times New Roman" w:cs="Times New Roman"/>
                <w:b/>
                <w:noProof/>
              </w:rPr>
              <w:t>6.5</w:t>
            </w:r>
            <w:r>
              <w:rPr>
                <w:rFonts w:eastAsiaTheme="minorEastAsia"/>
                <w:noProof/>
              </w:rPr>
              <w:tab/>
            </w:r>
            <w:r w:rsidRPr="00346B1A">
              <w:rPr>
                <w:rStyle w:val="Hyperlink"/>
                <w:rFonts w:ascii="Times New Roman" w:hAnsi="Times New Roman" w:cs="Times New Roman"/>
                <w:b/>
                <w:noProof/>
              </w:rPr>
              <w:t>Playing Cards</w:t>
            </w:r>
            <w:r>
              <w:rPr>
                <w:noProof/>
                <w:webHidden/>
              </w:rPr>
              <w:tab/>
            </w:r>
            <w:r>
              <w:rPr>
                <w:noProof/>
                <w:webHidden/>
              </w:rPr>
              <w:fldChar w:fldCharType="begin"/>
            </w:r>
            <w:r>
              <w:rPr>
                <w:noProof/>
                <w:webHidden/>
              </w:rPr>
              <w:instrText xml:space="preserve"> PAGEREF _Toc400287993 \h </w:instrText>
            </w:r>
            <w:r>
              <w:rPr>
                <w:noProof/>
                <w:webHidden/>
              </w:rPr>
            </w:r>
            <w:r>
              <w:rPr>
                <w:noProof/>
                <w:webHidden/>
              </w:rPr>
              <w:fldChar w:fldCharType="separate"/>
            </w:r>
            <w:r>
              <w:rPr>
                <w:noProof/>
                <w:webHidden/>
              </w:rPr>
              <w:t>11</w:t>
            </w:r>
            <w:r>
              <w:rPr>
                <w:noProof/>
                <w:webHidden/>
              </w:rPr>
              <w:fldChar w:fldCharType="end"/>
            </w:r>
          </w:hyperlink>
        </w:p>
        <w:p w:rsidR="00B832B8" w:rsidRDefault="00B832B8">
          <w:pPr>
            <w:pStyle w:val="TOC2"/>
            <w:tabs>
              <w:tab w:val="left" w:pos="880"/>
              <w:tab w:val="right" w:leader="dot" w:pos="9350"/>
            </w:tabs>
            <w:rPr>
              <w:rFonts w:eastAsiaTheme="minorEastAsia"/>
              <w:noProof/>
            </w:rPr>
          </w:pPr>
          <w:hyperlink w:anchor="_Toc400287994" w:history="1">
            <w:r w:rsidRPr="00346B1A">
              <w:rPr>
                <w:rStyle w:val="Hyperlink"/>
                <w:rFonts w:ascii="Times New Roman" w:hAnsi="Times New Roman" w:cs="Times New Roman"/>
                <w:b/>
                <w:noProof/>
              </w:rPr>
              <w:t>6.6</w:t>
            </w:r>
            <w:r>
              <w:rPr>
                <w:rFonts w:eastAsiaTheme="minorEastAsia"/>
                <w:noProof/>
              </w:rPr>
              <w:tab/>
            </w:r>
            <w:r w:rsidRPr="00346B1A">
              <w:rPr>
                <w:rStyle w:val="Hyperlink"/>
                <w:rFonts w:ascii="Times New Roman" w:hAnsi="Times New Roman" w:cs="Times New Roman"/>
                <w:b/>
                <w:noProof/>
              </w:rPr>
              <w:t>Scotch Blue Painter’s Tape</w:t>
            </w:r>
            <w:r>
              <w:rPr>
                <w:noProof/>
                <w:webHidden/>
              </w:rPr>
              <w:tab/>
            </w:r>
            <w:r>
              <w:rPr>
                <w:noProof/>
                <w:webHidden/>
              </w:rPr>
              <w:fldChar w:fldCharType="begin"/>
            </w:r>
            <w:r>
              <w:rPr>
                <w:noProof/>
                <w:webHidden/>
              </w:rPr>
              <w:instrText xml:space="preserve"> PAGEREF _Toc400287994 \h </w:instrText>
            </w:r>
            <w:r>
              <w:rPr>
                <w:noProof/>
                <w:webHidden/>
              </w:rPr>
            </w:r>
            <w:r>
              <w:rPr>
                <w:noProof/>
                <w:webHidden/>
              </w:rPr>
              <w:fldChar w:fldCharType="separate"/>
            </w:r>
            <w:r>
              <w:rPr>
                <w:noProof/>
                <w:webHidden/>
              </w:rPr>
              <w:t>12</w:t>
            </w:r>
            <w:r>
              <w:rPr>
                <w:noProof/>
                <w:webHidden/>
              </w:rPr>
              <w:fldChar w:fldCharType="end"/>
            </w:r>
          </w:hyperlink>
        </w:p>
        <w:p w:rsidR="00B832B8" w:rsidRDefault="00B832B8">
          <w:pPr>
            <w:pStyle w:val="TOC1"/>
            <w:tabs>
              <w:tab w:val="left" w:pos="440"/>
              <w:tab w:val="right" w:leader="dot" w:pos="9350"/>
            </w:tabs>
            <w:rPr>
              <w:rFonts w:eastAsiaTheme="minorEastAsia"/>
              <w:noProof/>
            </w:rPr>
          </w:pPr>
          <w:hyperlink w:anchor="_Toc400287995" w:history="1">
            <w:r w:rsidRPr="00346B1A">
              <w:rPr>
                <w:rStyle w:val="Hyperlink"/>
                <w:rFonts w:ascii="Times New Roman" w:hAnsi="Times New Roman" w:cs="Times New Roman"/>
                <w:b/>
                <w:noProof/>
              </w:rPr>
              <w:t>7.</w:t>
            </w:r>
            <w:r>
              <w:rPr>
                <w:rFonts w:eastAsiaTheme="minorEastAsia"/>
                <w:noProof/>
              </w:rPr>
              <w:tab/>
            </w:r>
            <w:r w:rsidRPr="00346B1A">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_Toc400287995 \h </w:instrText>
            </w:r>
            <w:r>
              <w:rPr>
                <w:noProof/>
                <w:webHidden/>
              </w:rPr>
            </w:r>
            <w:r>
              <w:rPr>
                <w:noProof/>
                <w:webHidden/>
              </w:rPr>
              <w:fldChar w:fldCharType="separate"/>
            </w:r>
            <w:r>
              <w:rPr>
                <w:noProof/>
                <w:webHidden/>
              </w:rPr>
              <w:t>13</w:t>
            </w:r>
            <w:r>
              <w:rPr>
                <w:noProof/>
                <w:webHidden/>
              </w:rPr>
              <w:fldChar w:fldCharType="end"/>
            </w:r>
          </w:hyperlink>
        </w:p>
        <w:p w:rsidR="00E8011A" w:rsidRDefault="00E8011A" w:rsidP="009B47AF">
          <w:pPr>
            <w:pStyle w:val="TOC1"/>
            <w:tabs>
              <w:tab w:val="right" w:leader="dot" w:pos="9350"/>
            </w:tabs>
          </w:pPr>
          <w:r w:rsidRPr="009B47AF">
            <w:rPr>
              <w:rStyle w:val="Hyperlink"/>
              <w:rFonts w:ascii="Times New Roman" w:hAnsi="Times New Roman" w:cs="Times New Roman"/>
            </w:rPr>
            <w:fldChar w:fldCharType="end"/>
          </w:r>
        </w:p>
      </w:sdtContent>
    </w:sdt>
    <w:p w:rsidR="00E8011A" w:rsidRDefault="00E8011A" w:rsidP="00E8011A">
      <w:pPr>
        <w:rPr>
          <w:rFonts w:ascii="Times New Roman" w:hAnsi="Times New Roman" w:cs="Times New Roman"/>
        </w:rPr>
        <w:sectPr w:rsidR="00E8011A"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rsidR="009B47AF" w:rsidRPr="00E52D1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287978"/>
      <w:r w:rsidRPr="00E52D19">
        <w:rPr>
          <w:rFonts w:ascii="Times New Roman" w:hAnsi="Times New Roman" w:cs="Times New Roman"/>
          <w:b/>
          <w:color w:val="auto"/>
        </w:rPr>
        <w:lastRenderedPageBreak/>
        <w:t>Introduction</w:t>
      </w:r>
      <w:bookmarkEnd w:id="2"/>
      <w:bookmarkEnd w:id="3"/>
    </w:p>
    <w:p w:rsidR="009B47AF" w:rsidRPr="00E52D19" w:rsidRDefault="009B47AF" w:rsidP="009B47AF">
      <w:pPr>
        <w:rPr>
          <w:rFonts w:ascii="Times New Roman" w:hAnsi="Times New Roman" w:cs="Times New Roman"/>
        </w:rPr>
      </w:pPr>
    </w:p>
    <w:p w:rsidR="009B47AF" w:rsidRPr="00E52D1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287979"/>
      <w:r w:rsidRPr="00E52D19">
        <w:rPr>
          <w:rFonts w:ascii="Times New Roman" w:hAnsi="Times New Roman" w:cs="Times New Roman"/>
          <w:b/>
          <w:color w:val="auto"/>
        </w:rPr>
        <w:t>Purpose</w:t>
      </w:r>
      <w:bookmarkEnd w:id="4"/>
      <w:bookmarkEnd w:id="5"/>
    </w:p>
    <w:p w:rsidR="009B47AF" w:rsidRPr="00E52D19" w:rsidRDefault="009B47AF" w:rsidP="009B47AF">
      <w:pPr>
        <w:rPr>
          <w:rFonts w:ascii="Times New Roman" w:hAnsi="Times New Roman" w:cs="Times New Roman"/>
        </w:rPr>
      </w:pPr>
    </w:p>
    <w:p w:rsidR="009B47AF" w:rsidRDefault="009B47AF" w:rsidP="009B47AF">
      <w:pPr>
        <w:ind w:left="360"/>
        <w:rPr>
          <w:rFonts w:ascii="Times New Roman" w:hAnsi="Times New Roman" w:cs="Times New Roman"/>
        </w:rPr>
      </w:pPr>
      <w:r w:rsidRPr="00E52D19">
        <w:rPr>
          <w:rFonts w:ascii="Times New Roman" w:hAnsi="Times New Roman" w:cs="Times New Roman"/>
        </w:rPr>
        <w:t xml:space="preserve">The purpose of this document is to </w:t>
      </w:r>
      <w:r w:rsidR="000B14D7">
        <w:rPr>
          <w:rFonts w:ascii="Times New Roman" w:hAnsi="Times New Roman" w:cs="Times New Roman"/>
        </w:rPr>
        <w:t>provide the customers of Roadie with a preliminary budget as well as the selection process and justification for the items included in this budget</w:t>
      </w:r>
      <w:r w:rsidRPr="00E52D19">
        <w:rPr>
          <w:rFonts w:ascii="Times New Roman" w:hAnsi="Times New Roman" w:cs="Times New Roman"/>
        </w:rPr>
        <w:t>.</w:t>
      </w:r>
      <w:r w:rsidR="000B14D7">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rsidR="000B14D7" w:rsidRDefault="000B14D7" w:rsidP="009B47AF">
      <w:pPr>
        <w:ind w:left="360"/>
        <w:rPr>
          <w:rFonts w:ascii="Times New Roman" w:hAnsi="Times New Roman" w:cs="Times New Roman"/>
        </w:rPr>
      </w:pPr>
    </w:p>
    <w:p w:rsidR="000B14D7" w:rsidRPr="00E52D1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287980"/>
      <w:r w:rsidRPr="00E52D19">
        <w:rPr>
          <w:rFonts w:ascii="Times New Roman" w:hAnsi="Times New Roman" w:cs="Times New Roman"/>
          <w:b/>
          <w:color w:val="auto"/>
        </w:rPr>
        <w:t>Scope</w:t>
      </w:r>
      <w:bookmarkEnd w:id="6"/>
      <w:bookmarkEnd w:id="7"/>
    </w:p>
    <w:p w:rsidR="000B14D7" w:rsidRPr="00E52D19" w:rsidRDefault="000B14D7" w:rsidP="009B47AF">
      <w:pPr>
        <w:ind w:left="360"/>
        <w:rPr>
          <w:rFonts w:ascii="Times New Roman" w:hAnsi="Times New Roman" w:cs="Times New Roman"/>
        </w:rPr>
      </w:pPr>
    </w:p>
    <w:p w:rsidR="00E8011A" w:rsidRDefault="000B14D7" w:rsidP="000B14D7">
      <w:pPr>
        <w:ind w:left="360"/>
        <w:rPr>
          <w:rFonts w:ascii="Times New Roman" w:hAnsi="Times New Roman" w:cs="Times New Roman"/>
        </w:rPr>
      </w:pPr>
      <w:r>
        <w:rPr>
          <w:rFonts w:ascii="Times New Roman" w:hAnsi="Times New Roman" w:cs="Times New Roman"/>
        </w:rPr>
        <w:t xml:space="preserve">This document is intended to provide a monetary budget as well as justifications for each item. Core components, with a price of </w:t>
      </w:r>
      <w:r w:rsidR="001B6720">
        <w:rPr>
          <w:rFonts w:ascii="Times New Roman" w:hAnsi="Times New Roman" w:cs="Times New Roman"/>
        </w:rPr>
        <w:t>$20[</w:t>
      </w:r>
      <w:r w:rsidR="001B6720">
        <w:rPr>
          <w:rFonts w:ascii="Times New Roman" w:hAnsi="Times New Roman" w:cs="Times New Roman"/>
          <w:b/>
        </w:rPr>
        <w:t>REF TO RUBRIC]</w:t>
      </w:r>
      <w:r w:rsidR="001B6720">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rsidR="001B6720" w:rsidRDefault="001B6720" w:rsidP="000B14D7">
      <w:pPr>
        <w:ind w:left="360"/>
        <w:rPr>
          <w:rFonts w:ascii="Times New Roman" w:hAnsi="Times New Roman" w:cs="Times New Roman"/>
        </w:rPr>
      </w:pPr>
    </w:p>
    <w:p w:rsidR="001B6720" w:rsidRPr="00E52D1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287981"/>
      <w:r w:rsidRPr="00E52D19">
        <w:rPr>
          <w:rFonts w:ascii="Times New Roman" w:hAnsi="Times New Roman" w:cs="Times New Roman"/>
          <w:b/>
          <w:color w:val="auto"/>
        </w:rPr>
        <w:t>Team Information</w:t>
      </w:r>
      <w:bookmarkEnd w:id="8"/>
      <w:bookmarkEnd w:id="9"/>
    </w:p>
    <w:p w:rsidR="001B6720" w:rsidRPr="00E52D1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E52D19" w:rsidTr="00B832B8">
        <w:trPr>
          <w:jc w:val="center"/>
        </w:trPr>
        <w:tc>
          <w:tcPr>
            <w:tcW w:w="1859" w:type="dxa"/>
            <w:shd w:val="clear" w:color="auto" w:fill="D9D9D9" w:themeFill="background1" w:themeFillShade="D9"/>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rsidR="001B6720" w:rsidRPr="00E52D19" w:rsidRDefault="001B6720" w:rsidP="00B832B8">
            <w:pPr>
              <w:tabs>
                <w:tab w:val="left" w:pos="1553"/>
              </w:tabs>
              <w:jc w:val="center"/>
              <w:rPr>
                <w:rFonts w:ascii="Times New Roman" w:hAnsi="Times New Roman" w:cs="Times New Roman"/>
              </w:rPr>
            </w:pPr>
            <w:r w:rsidRPr="00E52D19">
              <w:rPr>
                <w:rFonts w:ascii="Times New Roman" w:hAnsi="Times New Roman" w:cs="Times New Roman"/>
              </w:rPr>
              <w:t>Role</w:t>
            </w:r>
          </w:p>
        </w:tc>
      </w:tr>
      <w:tr w:rsidR="001B6720" w:rsidRPr="00E52D19" w:rsidTr="00B832B8">
        <w:trPr>
          <w:jc w:val="center"/>
        </w:trPr>
        <w:tc>
          <w:tcPr>
            <w:tcW w:w="1859"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Brian Powell</w:t>
            </w:r>
          </w:p>
        </w:tc>
        <w:tc>
          <w:tcPr>
            <w:tcW w:w="3260"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Team Leader</w:t>
            </w:r>
          </w:p>
        </w:tc>
      </w:tr>
      <w:tr w:rsidR="001B6720" w:rsidRPr="00E52D19" w:rsidTr="00B832B8">
        <w:trPr>
          <w:jc w:val="center"/>
        </w:trPr>
        <w:tc>
          <w:tcPr>
            <w:tcW w:w="1859"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Software Configuration Manager</w:t>
            </w:r>
          </w:p>
        </w:tc>
      </w:tr>
      <w:tr w:rsidR="001B6720" w:rsidRPr="00E52D19" w:rsidTr="00B832B8">
        <w:trPr>
          <w:jc w:val="center"/>
        </w:trPr>
        <w:tc>
          <w:tcPr>
            <w:tcW w:w="1859"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Alex Senopoulos</w:t>
            </w:r>
          </w:p>
        </w:tc>
        <w:tc>
          <w:tcPr>
            <w:tcW w:w="3260"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Testing Leader</w:t>
            </w:r>
          </w:p>
        </w:tc>
      </w:tr>
      <w:tr w:rsidR="001B6720" w:rsidRPr="00E52D19" w:rsidTr="00B832B8">
        <w:trPr>
          <w:jc w:val="center"/>
        </w:trPr>
        <w:tc>
          <w:tcPr>
            <w:tcW w:w="1859"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Brian Sterling</w:t>
            </w:r>
          </w:p>
        </w:tc>
        <w:tc>
          <w:tcPr>
            <w:tcW w:w="3260" w:type="dxa"/>
          </w:tcPr>
          <w:p w:rsidR="001B6720" w:rsidRPr="00E52D19" w:rsidRDefault="001B6720" w:rsidP="00B832B8">
            <w:pPr>
              <w:jc w:val="center"/>
              <w:rPr>
                <w:rFonts w:ascii="Times New Roman" w:hAnsi="Times New Roman" w:cs="Times New Roman"/>
              </w:rPr>
            </w:pPr>
            <w:r w:rsidRPr="00E52D19">
              <w:rPr>
                <w:rFonts w:ascii="Times New Roman" w:hAnsi="Times New Roman" w:cs="Times New Roman"/>
              </w:rPr>
              <w:t>Development Leader</w:t>
            </w:r>
          </w:p>
        </w:tc>
      </w:tr>
    </w:tbl>
    <w:p w:rsidR="001729C5" w:rsidRDefault="001729C5" w:rsidP="000B14D7">
      <w:pPr>
        <w:ind w:left="360"/>
        <w:rPr>
          <w:rFonts w:ascii="Times New Roman" w:hAnsi="Times New Roman" w:cs="Times New Roman"/>
        </w:rPr>
      </w:pPr>
    </w:p>
    <w:p w:rsidR="001729C5" w:rsidRDefault="001729C5">
      <w:pPr>
        <w:rPr>
          <w:rFonts w:ascii="Times New Roman" w:hAnsi="Times New Roman" w:cs="Times New Roman"/>
        </w:rPr>
      </w:pPr>
      <w:r>
        <w:rPr>
          <w:rFonts w:ascii="Times New Roman" w:hAnsi="Times New Roman" w:cs="Times New Roman"/>
        </w:rPr>
        <w:br w:type="page"/>
      </w:r>
    </w:p>
    <w:p w:rsidR="001B6720" w:rsidRDefault="001729C5" w:rsidP="00604C3B">
      <w:pPr>
        <w:pStyle w:val="Heading1"/>
        <w:numPr>
          <w:ilvl w:val="0"/>
          <w:numId w:val="1"/>
        </w:numPr>
        <w:spacing w:before="0"/>
        <w:rPr>
          <w:rFonts w:ascii="Times New Roman" w:hAnsi="Times New Roman" w:cs="Times New Roman"/>
          <w:b/>
          <w:color w:val="auto"/>
        </w:rPr>
      </w:pPr>
      <w:bookmarkStart w:id="10" w:name="_Toc400287982"/>
      <w:r w:rsidRPr="001729C5">
        <w:rPr>
          <w:rFonts w:ascii="Times New Roman" w:hAnsi="Times New Roman" w:cs="Times New Roman"/>
          <w:b/>
          <w:color w:val="auto"/>
        </w:rPr>
        <w:lastRenderedPageBreak/>
        <w:t>Functional Decomposition of System</w:t>
      </w:r>
      <w:bookmarkEnd w:id="10"/>
    </w:p>
    <w:p w:rsidR="008D7A36" w:rsidRDefault="008D7A36" w:rsidP="008D7A36">
      <w:pPr>
        <w:ind w:left="360"/>
      </w:pPr>
    </w:p>
    <w:p w:rsidR="008D7A36" w:rsidRPr="00ED1AE2" w:rsidRDefault="008D7A36" w:rsidP="008D7A36">
      <w:pPr>
        <w:ind w:left="360"/>
        <w:rPr>
          <w:rFonts w:ascii="Times New Roman" w:hAnsi="Times New Roman" w:cs="Times New Roman"/>
        </w:rPr>
      </w:pPr>
      <w:r w:rsidRPr="00ED1AE2">
        <w:rPr>
          <w:rFonts w:ascii="Times New Roman" w:hAnsi="Times New Roman" w:cs="Times New Roman"/>
        </w:rPr>
        <w:t xml:space="preserve">Roadie is broken down into </w:t>
      </w:r>
      <w:r w:rsidR="00747527" w:rsidRPr="00ED1AE2">
        <w:rPr>
          <w:rFonts w:ascii="Times New Roman" w:hAnsi="Times New Roman" w:cs="Times New Roman"/>
        </w:rPr>
        <w:t>six</w:t>
      </w:r>
      <w:r w:rsidRPr="00ED1AE2">
        <w:rPr>
          <w:rFonts w:ascii="Times New Roman" w:hAnsi="Times New Roman" w:cs="Times New Roman"/>
        </w:rPr>
        <w:t xml:space="preserve"> main subsystems: (1) the Simon Carabiner subsystem, (2) the pocket Etch-A-Sketch subsystem, </w:t>
      </w:r>
      <w:r w:rsidR="0089485F" w:rsidRPr="00ED1AE2">
        <w:rPr>
          <w:rFonts w:ascii="Times New Roman" w:hAnsi="Times New Roman" w:cs="Times New Roman"/>
        </w:rPr>
        <w:t>(3) the Rubik’s cube subsystem, (4)</w:t>
      </w:r>
      <w:r w:rsidR="00C67842" w:rsidRPr="00ED1AE2">
        <w:rPr>
          <w:rFonts w:ascii="Times New Roman" w:hAnsi="Times New Roman" w:cs="Times New Roman"/>
        </w:rPr>
        <w:t xml:space="preserve"> the playing card subsystem,</w:t>
      </w:r>
      <w:r w:rsidR="0089485F" w:rsidRPr="00ED1AE2">
        <w:rPr>
          <w:rFonts w:ascii="Times New Roman" w:hAnsi="Times New Roman" w:cs="Times New Roman"/>
        </w:rPr>
        <w:t xml:space="preserve"> (5) </w:t>
      </w:r>
      <w:r w:rsidR="00C67842" w:rsidRPr="00ED1AE2">
        <w:rPr>
          <w:rFonts w:ascii="Times New Roman" w:hAnsi="Times New Roman" w:cs="Times New Roman"/>
        </w:rPr>
        <w:t>the line following subsystem and (6) the communications and coordination subsystem.</w:t>
      </w:r>
      <w:r w:rsidR="0089485F" w:rsidRPr="00ED1AE2">
        <w:rPr>
          <w:rFonts w:ascii="Times New Roman" w:hAnsi="Times New Roman" w:cs="Times New Roman"/>
        </w:rPr>
        <w:t xml:space="preserve"> The division of these subsystems is illustrated in </w:t>
      </w:r>
      <w:r w:rsidR="00747527" w:rsidRPr="00ED1AE2">
        <w:rPr>
          <w:rFonts w:ascii="Times New Roman" w:hAnsi="Times New Roman" w:cs="Times New Roman"/>
        </w:rPr>
        <w:fldChar w:fldCharType="begin"/>
      </w:r>
      <w:r w:rsidR="00747527" w:rsidRPr="00ED1AE2">
        <w:rPr>
          <w:rFonts w:ascii="Times New Roman" w:hAnsi="Times New Roman" w:cs="Times New Roman"/>
        </w:rPr>
        <w:instrText xml:space="preserve"> REF _Ref399962518 \h  \* MERGEFORMAT </w:instrText>
      </w:r>
      <w:r w:rsidR="00747527" w:rsidRPr="00ED1AE2">
        <w:rPr>
          <w:rFonts w:ascii="Times New Roman" w:hAnsi="Times New Roman" w:cs="Times New Roman"/>
        </w:rPr>
      </w:r>
      <w:r w:rsidR="00747527" w:rsidRPr="00ED1AE2">
        <w:rPr>
          <w:rFonts w:ascii="Times New Roman" w:hAnsi="Times New Roman" w:cs="Times New Roman"/>
        </w:rPr>
        <w:fldChar w:fldCharType="separate"/>
      </w:r>
      <w:r w:rsidR="00747527" w:rsidRPr="00ED1AE2">
        <w:rPr>
          <w:rFonts w:ascii="Times New Roman" w:hAnsi="Times New Roman" w:cs="Times New Roman"/>
          <w:b/>
        </w:rPr>
        <w:t xml:space="preserve">Fig. </w:t>
      </w:r>
      <w:r w:rsidR="00747527" w:rsidRPr="00ED1AE2">
        <w:rPr>
          <w:rFonts w:ascii="Times New Roman" w:hAnsi="Times New Roman" w:cs="Times New Roman"/>
          <w:b/>
          <w:noProof/>
        </w:rPr>
        <w:t>1</w:t>
      </w:r>
      <w:r w:rsidR="00747527" w:rsidRPr="00ED1AE2">
        <w:rPr>
          <w:rFonts w:ascii="Times New Roman" w:hAnsi="Times New Roman" w:cs="Times New Roman"/>
        </w:rPr>
        <w:fldChar w:fldCharType="end"/>
      </w:r>
      <w:r w:rsidR="00747527" w:rsidRPr="00ED1AE2">
        <w:rPr>
          <w:rFonts w:ascii="Times New Roman" w:hAnsi="Times New Roman" w:cs="Times New Roman"/>
        </w:rPr>
        <w:t>.</w:t>
      </w:r>
    </w:p>
    <w:p w:rsidR="00C67842" w:rsidRPr="00C67842" w:rsidRDefault="00C67842" w:rsidP="00C67842">
      <w:pPr>
        <w:rPr>
          <w:rFonts w:ascii="Times New Roman" w:hAnsi="Times New Roman" w:cs="Times New Roman"/>
          <w:sz w:val="24"/>
          <w:szCs w:val="24"/>
        </w:rPr>
      </w:pPr>
    </w:p>
    <w:p w:rsidR="00C67842" w:rsidRDefault="00B671CD" w:rsidP="00C6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291C291" wp14:editId="7CE202E6">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747527" w:rsidP="00C67842">
      <w:pPr>
        <w:pStyle w:val="Caption"/>
        <w:jc w:val="center"/>
        <w:rPr>
          <w:rFonts w:ascii="Times New Roman" w:hAnsi="Times New Roman" w:cs="Times New Roman"/>
          <w:sz w:val="24"/>
          <w:szCs w:val="24"/>
        </w:rPr>
      </w:pPr>
      <w:bookmarkStart w:id="11" w:name="_Ref399962518"/>
      <w:bookmarkStart w:id="12" w:name="_Toc400287996"/>
      <w:r w:rsidRPr="00747527">
        <w:rPr>
          <w:rFonts w:ascii="Times New Roman" w:hAnsi="Times New Roman" w:cs="Times New Roman"/>
          <w:b/>
          <w:i w:val="0"/>
          <w:color w:val="auto"/>
          <w:sz w:val="22"/>
          <w:szCs w:val="20"/>
        </w:rPr>
        <w:t>Fig.</w:t>
      </w:r>
      <w:r w:rsidR="00C67842" w:rsidRPr="00747527">
        <w:rPr>
          <w:rFonts w:ascii="Times New Roman" w:hAnsi="Times New Roman" w:cs="Times New Roman"/>
          <w:b/>
          <w:i w:val="0"/>
          <w:color w:val="auto"/>
          <w:sz w:val="22"/>
          <w:szCs w:val="20"/>
        </w:rPr>
        <w:t xml:space="preserve"> </w:t>
      </w:r>
      <w:r w:rsidR="00C67842" w:rsidRPr="00747527">
        <w:rPr>
          <w:rFonts w:ascii="Times New Roman" w:hAnsi="Times New Roman" w:cs="Times New Roman"/>
          <w:b/>
          <w:i w:val="0"/>
          <w:color w:val="auto"/>
          <w:sz w:val="22"/>
          <w:szCs w:val="20"/>
        </w:rPr>
        <w:fldChar w:fldCharType="begin"/>
      </w:r>
      <w:r w:rsidR="00C67842" w:rsidRPr="00747527">
        <w:rPr>
          <w:rFonts w:ascii="Times New Roman" w:hAnsi="Times New Roman" w:cs="Times New Roman"/>
          <w:b/>
          <w:i w:val="0"/>
          <w:color w:val="auto"/>
          <w:sz w:val="22"/>
          <w:szCs w:val="20"/>
        </w:rPr>
        <w:instrText xml:space="preserve"> SEQ Figure \* ARABIC </w:instrText>
      </w:r>
      <w:r w:rsidR="00C67842" w:rsidRPr="00747527">
        <w:rPr>
          <w:rFonts w:ascii="Times New Roman" w:hAnsi="Times New Roman" w:cs="Times New Roman"/>
          <w:b/>
          <w:i w:val="0"/>
          <w:color w:val="auto"/>
          <w:sz w:val="22"/>
          <w:szCs w:val="20"/>
        </w:rPr>
        <w:fldChar w:fldCharType="separate"/>
      </w:r>
      <w:r w:rsidR="007978BA">
        <w:rPr>
          <w:rFonts w:ascii="Times New Roman" w:hAnsi="Times New Roman" w:cs="Times New Roman"/>
          <w:b/>
          <w:i w:val="0"/>
          <w:noProof/>
          <w:color w:val="auto"/>
          <w:sz w:val="22"/>
          <w:szCs w:val="20"/>
        </w:rPr>
        <w:t>1</w:t>
      </w:r>
      <w:r w:rsidR="00C67842" w:rsidRPr="00747527">
        <w:rPr>
          <w:rFonts w:ascii="Times New Roman" w:hAnsi="Times New Roman" w:cs="Times New Roman"/>
          <w:b/>
          <w:i w:val="0"/>
          <w:color w:val="auto"/>
          <w:sz w:val="22"/>
          <w:szCs w:val="20"/>
        </w:rPr>
        <w:fldChar w:fldCharType="end"/>
      </w:r>
      <w:bookmarkEnd w:id="11"/>
      <w:r w:rsidRPr="00747527">
        <w:rPr>
          <w:rFonts w:ascii="Times New Roman" w:hAnsi="Times New Roman" w:cs="Times New Roman"/>
          <w:i w:val="0"/>
          <w:color w:val="auto"/>
          <w:sz w:val="20"/>
          <w:szCs w:val="20"/>
        </w:rPr>
        <w:t>: Division of Roadie into six subsystems</w:t>
      </w:r>
      <w:r>
        <w:rPr>
          <w:rFonts w:ascii="Times New Roman" w:hAnsi="Times New Roman" w:cs="Times New Roman"/>
          <w:i w:val="0"/>
          <w:color w:val="auto"/>
          <w:sz w:val="20"/>
          <w:szCs w:val="20"/>
        </w:rPr>
        <w:t>.</w:t>
      </w:r>
      <w:bookmarkEnd w:id="12"/>
      <w:r>
        <w:t xml:space="preserve"> </w:t>
      </w:r>
    </w:p>
    <w:p w:rsidR="00C67842" w:rsidRDefault="00C67842" w:rsidP="00C67842">
      <w:pPr>
        <w:rPr>
          <w:rFonts w:ascii="Times New Roman" w:hAnsi="Times New Roman" w:cs="Times New Roman"/>
          <w:sz w:val="24"/>
          <w:szCs w:val="24"/>
        </w:rPr>
      </w:pPr>
    </w:p>
    <w:p w:rsidR="00C67842" w:rsidRPr="00ED1AE2" w:rsidRDefault="00747527" w:rsidP="00747527">
      <w:pPr>
        <w:ind w:left="360"/>
        <w:rPr>
          <w:rFonts w:ascii="Times New Roman" w:hAnsi="Times New Roman" w:cs="Times New Roman"/>
        </w:rPr>
      </w:pPr>
      <w:r w:rsidRPr="00ED1AE2">
        <w:rPr>
          <w:rFonts w:ascii="Times New Roman" w:hAnsi="Times New Roman" w:cs="Times New Roman"/>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rsidR="00747527" w:rsidRDefault="00747527" w:rsidP="00747527">
      <w:pPr>
        <w:ind w:left="360"/>
        <w:rPr>
          <w:rFonts w:ascii="Times New Roman" w:hAnsi="Times New Roman" w:cs="Times New Roman"/>
          <w:sz w:val="24"/>
          <w:szCs w:val="24"/>
        </w:rPr>
      </w:pPr>
    </w:p>
    <w:p w:rsidR="00747527" w:rsidRDefault="00747527" w:rsidP="00747527">
      <w:pPr>
        <w:pStyle w:val="Heading2"/>
        <w:numPr>
          <w:ilvl w:val="1"/>
          <w:numId w:val="1"/>
        </w:numPr>
        <w:rPr>
          <w:rFonts w:ascii="Times New Roman" w:hAnsi="Times New Roman" w:cs="Times New Roman"/>
          <w:b/>
          <w:color w:val="auto"/>
          <w:sz w:val="22"/>
        </w:rPr>
      </w:pPr>
      <w:bookmarkStart w:id="13" w:name="_Toc400287983"/>
      <w:r w:rsidRPr="00747527">
        <w:rPr>
          <w:rFonts w:ascii="Times New Roman" w:hAnsi="Times New Roman" w:cs="Times New Roman"/>
          <w:b/>
          <w:color w:val="auto"/>
          <w:sz w:val="22"/>
        </w:rPr>
        <w:t>High-Level Architecture of System</w:t>
      </w:r>
      <w:bookmarkEnd w:id="13"/>
    </w:p>
    <w:p w:rsidR="00D901FF" w:rsidRPr="00C36D94" w:rsidRDefault="00D901FF" w:rsidP="00C36D94">
      <w:pPr>
        <w:ind w:left="360"/>
        <w:rPr>
          <w:rFonts w:ascii="Times New Roman" w:hAnsi="Times New Roman" w:cs="Times New Roman"/>
        </w:rPr>
      </w:pPr>
    </w:p>
    <w:p w:rsidR="00C36D94" w:rsidRPr="00991970" w:rsidRDefault="00991970" w:rsidP="00C36D94">
      <w:pPr>
        <w:ind w:left="360"/>
        <w:rPr>
          <w:rFonts w:ascii="Times New Roman" w:hAnsi="Times New Roman" w:cs="Times New Roman"/>
        </w:rPr>
      </w:pPr>
      <w:r>
        <w:rPr>
          <w:rFonts w:ascii="Times New Roman" w:hAnsi="Times New Roman" w:cs="Times New Roman"/>
        </w:rPr>
        <w:t>The system architecture of Roadie is designed in a layered approach</w:t>
      </w:r>
      <w:r w:rsidR="00E265C8">
        <w:rPr>
          <w:rFonts w:ascii="Times New Roman" w:hAnsi="Times New Roman" w:cs="Times New Roman"/>
        </w:rPr>
        <w:t xml:space="preserve">, depicted in </w:t>
      </w:r>
      <w:r w:rsidR="00E265C8">
        <w:rPr>
          <w:rFonts w:ascii="Times New Roman" w:hAnsi="Times New Roman" w:cs="Times New Roman"/>
        </w:rPr>
        <w:fldChar w:fldCharType="begin"/>
      </w:r>
      <w:r w:rsidR="00E265C8">
        <w:rPr>
          <w:rFonts w:ascii="Times New Roman" w:hAnsi="Times New Roman" w:cs="Times New Roman"/>
        </w:rPr>
        <w:instrText xml:space="preserve"> REF _Ref400032780 \h </w:instrText>
      </w:r>
      <w:r w:rsidR="00E265C8">
        <w:rPr>
          <w:rFonts w:ascii="Times New Roman" w:hAnsi="Times New Roman" w:cs="Times New Roman"/>
        </w:rPr>
      </w:r>
      <w:r w:rsidR="00E265C8">
        <w:rPr>
          <w:rFonts w:ascii="Times New Roman" w:hAnsi="Times New Roman" w:cs="Times New Roman"/>
        </w:rPr>
        <w:fldChar w:fldCharType="separate"/>
      </w:r>
      <w:r w:rsidR="00E265C8">
        <w:t xml:space="preserve">Fig </w:t>
      </w:r>
      <w:r w:rsidR="00E265C8">
        <w:rPr>
          <w:noProof/>
        </w:rPr>
        <w:t>2</w:t>
      </w:r>
      <w:r w:rsidR="00E265C8">
        <w:rPr>
          <w:rFonts w:ascii="Times New Roman" w:hAnsi="Times New Roman" w:cs="Times New Roman"/>
        </w:rPr>
        <w:fldChar w:fldCharType="end"/>
      </w:r>
      <w:r w:rsidR="00E265C8">
        <w:rPr>
          <w:rFonts w:ascii="Times New Roman" w:hAnsi="Times New Roman" w:cs="Times New Roman"/>
        </w:rPr>
        <w:t xml:space="preserve"> below,</w:t>
      </w:r>
      <w:r>
        <w:rPr>
          <w:rFonts w:ascii="Times New Roman" w:hAnsi="Times New Roman" w:cs="Times New Roman"/>
        </w:rPr>
        <w:t xml:space="preserve"> in order to better divide the work being done and to aid in the conceptualization of the system design. </w:t>
      </w:r>
    </w:p>
    <w:p w:rsidR="00D901FF" w:rsidRDefault="00D901FF" w:rsidP="00D901FF">
      <w:r>
        <w:rPr>
          <w:noProof/>
        </w:rPr>
        <w:drawing>
          <wp:inline distT="0" distB="0" distL="0" distR="0">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rsidR="00D901FF" w:rsidRPr="00D901FF" w:rsidRDefault="007647F6" w:rsidP="007647F6">
      <w:pPr>
        <w:pStyle w:val="Caption"/>
      </w:pPr>
      <w:bookmarkStart w:id="14" w:name="_Ref400032780"/>
      <w:bookmarkStart w:id="15" w:name="_Toc400287997"/>
      <w:r>
        <w:t xml:space="preserve">Fig </w:t>
      </w:r>
      <w:fldSimple w:instr=" SEQ Figure \* ARABIC ">
        <w:r w:rsidR="007978BA">
          <w:rPr>
            <w:noProof/>
          </w:rPr>
          <w:t>2</w:t>
        </w:r>
      </w:fldSimple>
      <w:bookmarkEnd w:id="14"/>
      <w:r>
        <w:t>: High level de</w:t>
      </w:r>
      <w:r w:rsidR="00991970">
        <w:t>scription of the systems in Roa</w:t>
      </w:r>
      <w:r>
        <w:t>d</w:t>
      </w:r>
      <w:r w:rsidR="00991970">
        <w:t>i</w:t>
      </w:r>
      <w:r>
        <w:t>e.</w:t>
      </w:r>
      <w:bookmarkEnd w:id="15"/>
    </w:p>
    <w:p w:rsidR="00E265C8" w:rsidRPr="00991970" w:rsidRDefault="0006334E" w:rsidP="00E265C8">
      <w:pPr>
        <w:ind w:left="360"/>
        <w:rPr>
          <w:rFonts w:ascii="Times New Roman" w:hAnsi="Times New Roman" w:cs="Times New Roman"/>
        </w:rPr>
      </w:pPr>
      <w:r>
        <w:rPr>
          <w:rFonts w:ascii="Times New Roman" w:hAnsi="Times New Roman" w:cs="Times New Roman"/>
        </w:rPr>
        <w:lastRenderedPageBreak/>
        <w:t>The applications on the communications and coordination system in the form of feedback from the sensors (reflectance and camera) is translated by the middleware (software) to the physical communications means. From here, the</w:t>
      </w:r>
      <w:r w:rsidR="00E265C8">
        <w:rPr>
          <w:rFonts w:ascii="Times New Roman" w:hAnsi="Times New Roman" w:cs="Times New Roman"/>
        </w:rPr>
        <w:t xml:space="preserve"> arm subsystem and the movement subsystem</w:t>
      </w:r>
      <w:r w:rsidR="006408CE">
        <w:rPr>
          <w:rFonts w:ascii="Times New Roman" w:hAnsi="Times New Roman" w:cs="Times New Roman"/>
        </w:rPr>
        <w:t xml:space="preserve"> are directed by the communications and coordination system in order to do complete the challenges.</w:t>
      </w:r>
      <w:r w:rsidR="00E265C8">
        <w:rPr>
          <w:rFonts w:ascii="Times New Roman" w:hAnsi="Times New Roman" w:cs="Times New Roman"/>
        </w:rPr>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Pr>
          <w:rFonts w:ascii="Times New Roman" w:hAnsi="Times New Roman" w:cs="Times New Roman"/>
        </w:rPr>
        <w:t xml:space="preserve"> As Roadie progresses along, it continues to send feedback from the movement system and the arm system to the communications and coordination system so that Roadie may understand what exactly is happening.</w:t>
      </w:r>
    </w:p>
    <w:p w:rsidR="00E265C8" w:rsidRDefault="00E265C8" w:rsidP="00C67842">
      <w:pPr>
        <w:rPr>
          <w:rFonts w:ascii="Times New Roman" w:hAnsi="Times New Roman" w:cs="Times New Roman"/>
          <w:sz w:val="24"/>
          <w:szCs w:val="24"/>
        </w:rPr>
      </w:pPr>
    </w:p>
    <w:p w:rsidR="00C67842" w:rsidRDefault="004E4A0C" w:rsidP="004E4FE1">
      <w:pPr>
        <w:pStyle w:val="Heading2"/>
        <w:numPr>
          <w:ilvl w:val="1"/>
          <w:numId w:val="1"/>
        </w:numPr>
        <w:rPr>
          <w:rFonts w:ascii="Times New Roman" w:hAnsi="Times New Roman" w:cs="Times New Roman"/>
          <w:b/>
          <w:color w:val="auto"/>
          <w:sz w:val="22"/>
        </w:rPr>
      </w:pPr>
      <w:bookmarkStart w:id="16" w:name="_Toc400287984"/>
      <w:r w:rsidRPr="004E4FE1">
        <w:rPr>
          <w:rFonts w:ascii="Times New Roman" w:hAnsi="Times New Roman" w:cs="Times New Roman"/>
          <w:b/>
          <w:color w:val="auto"/>
          <w:sz w:val="22"/>
        </w:rPr>
        <w:t xml:space="preserve">Decomposition of </w:t>
      </w:r>
      <w:r w:rsidR="004E4FE1">
        <w:rPr>
          <w:rFonts w:ascii="Times New Roman" w:hAnsi="Times New Roman" w:cs="Times New Roman"/>
          <w:b/>
          <w:color w:val="auto"/>
          <w:sz w:val="22"/>
        </w:rPr>
        <w:t>C</w:t>
      </w:r>
      <w:r w:rsidR="004E4FE1" w:rsidRPr="004E4FE1">
        <w:rPr>
          <w:rFonts w:ascii="Times New Roman" w:hAnsi="Times New Roman" w:cs="Times New Roman"/>
          <w:b/>
          <w:color w:val="auto"/>
          <w:sz w:val="22"/>
        </w:rPr>
        <w:t xml:space="preserve">ommunications and </w:t>
      </w:r>
      <w:r w:rsidR="004E4FE1">
        <w:rPr>
          <w:rFonts w:ascii="Times New Roman" w:hAnsi="Times New Roman" w:cs="Times New Roman"/>
          <w:b/>
          <w:color w:val="auto"/>
          <w:sz w:val="22"/>
        </w:rPr>
        <w:t>C</w:t>
      </w:r>
      <w:r w:rsidR="004E4FE1" w:rsidRPr="004E4FE1">
        <w:rPr>
          <w:rFonts w:ascii="Times New Roman" w:hAnsi="Times New Roman" w:cs="Times New Roman"/>
          <w:b/>
          <w:color w:val="auto"/>
          <w:sz w:val="22"/>
        </w:rPr>
        <w:t>oordination</w:t>
      </w:r>
      <w:bookmarkEnd w:id="16"/>
      <w:r w:rsidR="004E4FE1" w:rsidRPr="004E4FE1">
        <w:rPr>
          <w:rFonts w:ascii="Times New Roman" w:hAnsi="Times New Roman" w:cs="Times New Roman"/>
          <w:b/>
          <w:color w:val="auto"/>
          <w:sz w:val="22"/>
        </w:rPr>
        <w:t xml:space="preserve"> </w:t>
      </w:r>
    </w:p>
    <w:p w:rsidR="00F842CB" w:rsidRDefault="00F842CB" w:rsidP="007978BA">
      <w:pPr>
        <w:ind w:left="360"/>
      </w:pPr>
    </w:p>
    <w:p w:rsidR="00F842CB" w:rsidRPr="007978BA" w:rsidRDefault="007978BA" w:rsidP="007978BA">
      <w:pPr>
        <w:ind w:left="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_Ref400034260 \h </w:instrText>
      </w:r>
      <w:r>
        <w:rPr>
          <w:rFonts w:ascii="Times New Roman" w:hAnsi="Times New Roman" w:cs="Times New Roman"/>
        </w:rPr>
      </w:r>
      <w:r>
        <w:rPr>
          <w:rFonts w:ascii="Times New Roman" w:hAnsi="Times New Roman" w:cs="Times New Roman"/>
        </w:rPr>
        <w:fldChar w:fldCharType="separate"/>
      </w:r>
      <w:r>
        <w:t xml:space="preserve">Fig </w:t>
      </w:r>
      <w:r>
        <w:rPr>
          <w:noProof/>
        </w:rPr>
        <w:t>3</w:t>
      </w:r>
      <w:r>
        <w:rPr>
          <w:rFonts w:ascii="Times New Roman" w:hAnsi="Times New Roman" w:cs="Times New Roman"/>
        </w:rPr>
        <w:fldChar w:fldCharType="end"/>
      </w:r>
      <w:r>
        <w:rPr>
          <w:rFonts w:ascii="Times New Roman" w:hAnsi="Times New Roman" w:cs="Times New Roman"/>
        </w:rPr>
        <w:t xml:space="preserve"> below, better illustrates the communications that occur amongst the systems in Roadie.</w:t>
      </w:r>
    </w:p>
    <w:p w:rsidR="004E4FE1" w:rsidRDefault="004E4FE1" w:rsidP="004E4FE1">
      <w:pPr>
        <w:ind w:left="360"/>
      </w:pPr>
    </w:p>
    <w:p w:rsidR="007978BA" w:rsidRDefault="007978BA" w:rsidP="004E4FE1">
      <w:pPr>
        <w:ind w:left="360"/>
      </w:pPr>
      <w:r>
        <w:rPr>
          <w:noProof/>
        </w:rPr>
        <w:drawing>
          <wp:inline distT="0" distB="0" distL="0" distR="0" wp14:anchorId="790A67D6" wp14:editId="1F3E6C17">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rsidR="007978BA" w:rsidRDefault="007978BA" w:rsidP="007978BA">
      <w:pPr>
        <w:pStyle w:val="Caption"/>
      </w:pPr>
      <w:bookmarkStart w:id="17" w:name="_Ref400034260"/>
      <w:bookmarkStart w:id="18" w:name="_Toc400287998"/>
      <w:r>
        <w:t xml:space="preserve">Fig </w:t>
      </w:r>
      <w:fldSimple w:instr=" SEQ Figure \* ARABIC ">
        <w:r>
          <w:rPr>
            <w:noProof/>
          </w:rPr>
          <w:t>3</w:t>
        </w:r>
      </w:fldSimple>
      <w:bookmarkEnd w:id="17"/>
      <w:r>
        <w:t>: Decomposition of communications and coordination system for Roadie.</w:t>
      </w:r>
      <w:bookmarkEnd w:id="18"/>
    </w:p>
    <w:p w:rsidR="007978BA" w:rsidRDefault="007978BA" w:rsidP="008940F2">
      <w:pPr>
        <w:ind w:left="360"/>
      </w:pPr>
      <w:r w:rsidRPr="008940F2">
        <w:rPr>
          <w:rFonts w:ascii="Times New Roman" w:hAnsi="Times New Roman" w:cs="Times New Roman"/>
        </w:rPr>
        <w:t>As the figure shows, the camera, the reflectance sensors and the battery</w:t>
      </w:r>
      <w:proofErr w:type="gramStart"/>
      <w:r w:rsidRPr="008940F2">
        <w:rPr>
          <w:rFonts w:ascii="Times New Roman" w:hAnsi="Times New Roman" w:cs="Times New Roman"/>
        </w:rPr>
        <w:t>,</w:t>
      </w:r>
      <w:r w:rsidR="00F67CBA">
        <w:rPr>
          <w:rFonts w:ascii="Times New Roman" w:hAnsi="Times New Roman" w:cs="Times New Roman"/>
        </w:rPr>
        <w:t>(</w:t>
      </w:r>
      <w:proofErr w:type="gramEnd"/>
      <w:r w:rsidRPr="008940F2">
        <w:rPr>
          <w:rFonts w:ascii="Times New Roman" w:hAnsi="Times New Roman" w:cs="Times New Roman"/>
        </w:rPr>
        <w:t>via the battery sensor</w:t>
      </w:r>
      <w:r w:rsidR="00F67CBA">
        <w:rPr>
          <w:rFonts w:ascii="Times New Roman" w:hAnsi="Times New Roman" w:cs="Times New Roman"/>
        </w:rPr>
        <w:t>)</w:t>
      </w:r>
      <w:r w:rsidRPr="008940F2">
        <w:rPr>
          <w:rFonts w:ascii="Times New Roman" w:hAnsi="Times New Roman" w:cs="Times New Roman"/>
        </w:rPr>
        <w:t>, provide input to the communications and coordination system. From here, the communicatio</w:t>
      </w:r>
      <w:r w:rsidR="006408CE" w:rsidRPr="008940F2">
        <w:rPr>
          <w:rFonts w:ascii="Times New Roman" w:hAnsi="Times New Roman" w:cs="Times New Roman"/>
        </w:rPr>
        <w:t>ns system sends commands to both the arm and motion system so that they will be able to complete their individual tasks.</w:t>
      </w:r>
      <w:r w:rsidR="008940F2">
        <w:rPr>
          <w:rFonts w:ascii="Times New Roman" w:hAnsi="Times New Roman" w:cs="Times New Roman"/>
        </w:rPr>
        <w:t xml:space="preserve"> As the arm and motion systems complete their tasks, they relay feedback back to the communications and coordination system for further guidance.</w:t>
      </w:r>
    </w:p>
    <w:p w:rsidR="007978BA" w:rsidRPr="007978BA" w:rsidRDefault="007978BA" w:rsidP="007978BA"/>
    <w:p w:rsidR="004E4FE1" w:rsidRPr="0074109B" w:rsidRDefault="0074109B" w:rsidP="0074109B">
      <w:pPr>
        <w:pStyle w:val="Heading1"/>
        <w:numPr>
          <w:ilvl w:val="0"/>
          <w:numId w:val="1"/>
        </w:numPr>
        <w:spacing w:before="0"/>
        <w:rPr>
          <w:rFonts w:ascii="Times New Roman" w:hAnsi="Times New Roman" w:cs="Times New Roman"/>
          <w:b/>
          <w:color w:val="auto"/>
        </w:rPr>
      </w:pPr>
      <w:bookmarkStart w:id="19" w:name="_Toc400287985"/>
      <w:r w:rsidRPr="0074109B">
        <w:rPr>
          <w:rFonts w:ascii="Times New Roman" w:hAnsi="Times New Roman" w:cs="Times New Roman"/>
          <w:b/>
          <w:color w:val="auto"/>
        </w:rPr>
        <w:t>Requirements Traceability</w:t>
      </w:r>
      <w:bookmarkEnd w:id="19"/>
    </w:p>
    <w:p w:rsidR="004E4FE1" w:rsidRDefault="004E4FE1" w:rsidP="004E4FE1">
      <w:pPr>
        <w:ind w:left="360"/>
        <w:rPr>
          <w:rFonts w:ascii="Times New Roman" w:hAnsi="Times New Roman" w:cs="Times New Roman"/>
        </w:rPr>
      </w:pPr>
    </w:p>
    <w:p w:rsidR="0074109B" w:rsidRDefault="0074109B" w:rsidP="004E4FE1">
      <w:pPr>
        <w:ind w:left="360"/>
        <w:rPr>
          <w:rFonts w:ascii="Times New Roman" w:hAnsi="Times New Roman" w:cs="Times New Roman"/>
        </w:rPr>
      </w:pPr>
      <w:r>
        <w:rPr>
          <w:rFonts w:ascii="Times New Roman" w:hAnsi="Times New Roman" w:cs="Times New Roman"/>
        </w:rPr>
        <w:t xml:space="preserve">The following requirements refer to those in Roadie System Requirements Specification (SRS) 1.0.0-2014, Revision 18 September 2014. Each requirement is identified by its corresponding number in the SRS. This ID is then followed by the requirement text as well as an explanation of how each part will fulfill said requirement. </w:t>
      </w:r>
    </w:p>
    <w:p w:rsidR="00840B3D" w:rsidRDefault="00840B3D">
      <w:pPr>
        <w:rPr>
          <w:rFonts w:ascii="Times New Roman" w:hAnsi="Times New Roman" w:cs="Times New Roman"/>
        </w:rPr>
      </w:pPr>
      <w:r>
        <w:rPr>
          <w:rFonts w:ascii="Times New Roman" w:hAnsi="Times New Roman" w:cs="Times New Roman"/>
        </w:rPr>
        <w:br w:type="page"/>
      </w:r>
    </w:p>
    <w:p w:rsidR="00840B3D" w:rsidRPr="00E52D19" w:rsidRDefault="00840B3D" w:rsidP="00840B3D">
      <w:pPr>
        <w:pStyle w:val="Heading1"/>
        <w:numPr>
          <w:ilvl w:val="0"/>
          <w:numId w:val="1"/>
        </w:numPr>
        <w:spacing w:before="0"/>
        <w:rPr>
          <w:rFonts w:ascii="Times New Roman" w:hAnsi="Times New Roman" w:cs="Times New Roman"/>
          <w:b/>
          <w:color w:val="auto"/>
        </w:rPr>
      </w:pPr>
      <w:bookmarkStart w:id="20" w:name="_Toc398811214"/>
      <w:bookmarkStart w:id="21" w:name="_Toc400287986"/>
      <w:r w:rsidRPr="00E52D19">
        <w:rPr>
          <w:rFonts w:ascii="Times New Roman" w:hAnsi="Times New Roman" w:cs="Times New Roman"/>
          <w:b/>
          <w:color w:val="auto"/>
        </w:rPr>
        <w:lastRenderedPageBreak/>
        <w:t>Glossary</w:t>
      </w:r>
      <w:bookmarkStart w:id="22" w:name="_GoBack"/>
      <w:bookmarkEnd w:id="20"/>
      <w:bookmarkEnd w:id="21"/>
      <w:bookmarkEnd w:id="22"/>
    </w:p>
    <w:p w:rsidR="00840B3D" w:rsidRDefault="00840B3D" w:rsidP="004E4FE1">
      <w:pPr>
        <w:ind w:left="360"/>
        <w:rPr>
          <w:rFonts w:ascii="Times New Roman" w:hAnsi="Times New Roman" w:cs="Times New Roman"/>
        </w:rPr>
      </w:pPr>
    </w:p>
    <w:p w:rsidR="00840B3D" w:rsidRDefault="00840B3D" w:rsidP="00840B3D">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rsidR="00840B3D" w:rsidRPr="00E52D19" w:rsidRDefault="00840B3D" w:rsidP="00840B3D">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840B3D" w:rsidRPr="00E52D19" w:rsidTr="00B832B8">
        <w:trPr>
          <w:jc w:val="center"/>
        </w:trPr>
        <w:tc>
          <w:tcPr>
            <w:tcW w:w="2178" w:type="dxa"/>
            <w:shd w:val="clear" w:color="auto" w:fill="D9D9D9" w:themeFill="background1" w:themeFillShade="D9"/>
          </w:tcPr>
          <w:p w:rsidR="00840B3D" w:rsidRPr="00E52D19" w:rsidRDefault="00840B3D" w:rsidP="00B832B8">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rsidR="00840B3D" w:rsidRPr="00E52D19" w:rsidRDefault="00840B3D" w:rsidP="00B832B8">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rsidR="00840B3D" w:rsidRPr="00E52D19" w:rsidRDefault="00840B3D" w:rsidP="00B832B8">
            <w:pPr>
              <w:rPr>
                <w:rFonts w:ascii="Times New Roman" w:hAnsi="Times New Roman" w:cs="Times New Roman"/>
              </w:rPr>
            </w:pPr>
            <w:r w:rsidRPr="00E52D19">
              <w:rPr>
                <w:rFonts w:ascii="Times New Roman" w:hAnsi="Times New Roman" w:cs="Times New Roman"/>
              </w:rPr>
              <w:t>Aliases</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tcPr>
          <w:p w:rsidR="00840B3D" w:rsidRPr="002347D1" w:rsidRDefault="00840B3D" w:rsidP="00B832B8">
            <w:pPr>
              <w:rPr>
                <w:rFonts w:ascii="Times New Roman" w:hAnsi="Times New Roman" w:cs="Times New Roman"/>
              </w:rPr>
            </w:pPr>
            <w:r w:rsidRPr="00672493">
              <w:rPr>
                <w:rFonts w:ascii="Times New Roman" w:hAnsi="Times New Roman" w:cs="Times New Roman"/>
              </w:rPr>
              <w:t>Bad state</w:t>
            </w:r>
          </w:p>
        </w:tc>
        <w:tc>
          <w:tcPr>
            <w:tcW w:w="5931" w:type="dxa"/>
          </w:tcPr>
          <w:p w:rsidR="00840B3D" w:rsidRPr="002347D1" w:rsidRDefault="00840B3D" w:rsidP="00B832B8">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tcPr>
          <w:p w:rsidR="00840B3D" w:rsidRPr="002347D1" w:rsidRDefault="00840B3D" w:rsidP="00B832B8">
            <w:pPr>
              <w:rPr>
                <w:rFonts w:ascii="Times New Roman" w:hAnsi="Times New Roman" w:cs="Times New Roman"/>
                <w:color w:val="000000"/>
              </w:rPr>
            </w:pPr>
            <w:r>
              <w:rPr>
                <w:rFonts w:ascii="Times New Roman" w:hAnsi="Times New Roman" w:cs="Times New Roman"/>
              </w:rPr>
              <w:t>Challenge State</w:t>
            </w:r>
          </w:p>
        </w:tc>
        <w:tc>
          <w:tcPr>
            <w:tcW w:w="5931" w:type="dxa"/>
          </w:tcPr>
          <w:p w:rsidR="00840B3D" w:rsidRPr="002347D1" w:rsidRDefault="00840B3D" w:rsidP="00B832B8">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rsidR="00840B3D" w:rsidRPr="002347D1" w:rsidRDefault="00840B3D" w:rsidP="00B832B8">
            <w:pPr>
              <w:rPr>
                <w:rFonts w:ascii="Times New Roman" w:hAnsi="Times New Roman" w:cs="Times New Roman"/>
                <w:color w:val="000000"/>
              </w:rPr>
            </w:pP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cantSplit/>
          <w:jc w:val="center"/>
        </w:trPr>
        <w:tc>
          <w:tcPr>
            <w:tcW w:w="2178" w:type="dxa"/>
            <w:vAlign w:val="center"/>
          </w:tcPr>
          <w:p w:rsidR="00840B3D" w:rsidRPr="002347D1" w:rsidRDefault="00840B3D" w:rsidP="00B832B8">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Pr>
                <w:rFonts w:ascii="Times New Roman" w:hAnsi="Times New Roman" w:cs="Times New Roman"/>
                <w:color w:val="000000"/>
              </w:rPr>
              <w:t xml:space="preserve">Pocket </w:t>
            </w:r>
            <w:r w:rsidRPr="002347D1">
              <w:rPr>
                <w:rFonts w:ascii="Times New Roman" w:hAnsi="Times New Roman" w:cs="Times New Roman"/>
                <w:color w:val="000000"/>
              </w:rPr>
              <w:t>Etch-A-Sketch</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b/>
                <w:bCs/>
                <w:color w:val="000000"/>
              </w:rPr>
              <w:instrText xml:space="preserve"> REF _Ref398740583 \h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10</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tcPr>
          <w:p w:rsidR="00840B3D" w:rsidRPr="002347D1" w:rsidRDefault="00840B3D" w:rsidP="00B832B8">
            <w:pPr>
              <w:rPr>
                <w:rFonts w:ascii="Times New Roman" w:hAnsi="Times New Roman" w:cs="Times New Roman"/>
                <w:color w:val="000000"/>
              </w:rPr>
            </w:pPr>
            <w:r>
              <w:rPr>
                <w:rFonts w:ascii="Times New Roman" w:hAnsi="Times New Roman" w:cs="Times New Roman"/>
              </w:rPr>
              <w:t>Finish Line</w:t>
            </w:r>
          </w:p>
        </w:tc>
        <w:tc>
          <w:tcPr>
            <w:tcW w:w="5931" w:type="dxa"/>
          </w:tcPr>
          <w:p w:rsidR="00840B3D" w:rsidRPr="002347D1" w:rsidRDefault="00840B3D" w:rsidP="00B832B8">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7B027C">
              <w:rPr>
                <w:rFonts w:ascii="Times New Roman" w:hAnsi="Times New Roman" w:cs="Times New Roman"/>
                <w:b/>
              </w:rPr>
              <w:fldChar w:fldCharType="begin"/>
            </w:r>
            <w:r w:rsidRPr="007B027C">
              <w:rPr>
                <w:rFonts w:ascii="Times New Roman" w:hAnsi="Times New Roman" w:cs="Times New Roman"/>
              </w:rPr>
              <w:instrText xml:space="preserve"> REF _Ref398740497 \h </w:instrText>
            </w:r>
            <w:r w:rsidRPr="007B027C">
              <w:rPr>
                <w:rFonts w:ascii="Times New Roman" w:hAnsi="Times New Roman" w:cs="Times New Roman"/>
                <w:b/>
              </w:rPr>
              <w:instrText xml:space="preserve"> \* MERGEFORMAT </w:instrText>
            </w:r>
            <w:r w:rsidRPr="007B027C">
              <w:rPr>
                <w:rFonts w:ascii="Times New Roman" w:hAnsi="Times New Roman" w:cs="Times New Roman"/>
                <w:b/>
              </w:rPr>
            </w:r>
            <w:r w:rsidRPr="007B027C">
              <w:rPr>
                <w:rFonts w:ascii="Times New Roman" w:hAnsi="Times New Roman" w:cs="Times New Roman"/>
                <w:b/>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7</w:t>
            </w:r>
            <w:r w:rsidRPr="007B027C">
              <w:rPr>
                <w:rFonts w:ascii="Times New Roman" w:hAnsi="Times New Roman" w:cs="Times New Roman"/>
                <w:b/>
              </w:rPr>
              <w:fldChar w:fldCharType="end"/>
            </w:r>
            <w:r>
              <w:rPr>
                <w:rFonts w:ascii="Times New Roman" w:hAnsi="Times New Roman" w:cs="Times New Roman"/>
              </w:rPr>
              <w:t>.</w:t>
            </w:r>
          </w:p>
        </w:tc>
        <w:tc>
          <w:tcPr>
            <w:tcW w:w="1629" w:type="dxa"/>
          </w:tcPr>
          <w:p w:rsidR="00840B3D" w:rsidRPr="002347D1" w:rsidRDefault="00840B3D" w:rsidP="00B832B8">
            <w:pPr>
              <w:rPr>
                <w:rFonts w:ascii="Times New Roman" w:hAnsi="Times New Roman" w:cs="Times New Roman"/>
                <w:color w:val="000000"/>
              </w:rPr>
            </w:pPr>
          </w:p>
        </w:tc>
      </w:tr>
      <w:tr w:rsidR="00840B3D" w:rsidRPr="00E52D19" w:rsidTr="00B832B8">
        <w:trPr>
          <w:jc w:val="center"/>
        </w:trPr>
        <w:tc>
          <w:tcPr>
            <w:tcW w:w="2178" w:type="dxa"/>
          </w:tcPr>
          <w:p w:rsidR="00840B3D" w:rsidRPr="002347D1" w:rsidRDefault="00840B3D" w:rsidP="00B832B8">
            <w:pPr>
              <w:rPr>
                <w:rFonts w:ascii="Times New Roman" w:hAnsi="Times New Roman" w:cs="Times New Roman"/>
              </w:rPr>
            </w:pPr>
            <w:r w:rsidRPr="00672493">
              <w:rPr>
                <w:rFonts w:ascii="Times New Roman" w:hAnsi="Times New Roman" w:cs="Times New Roman"/>
              </w:rPr>
              <w:t>Good state</w:t>
            </w:r>
          </w:p>
        </w:tc>
        <w:tc>
          <w:tcPr>
            <w:tcW w:w="5931" w:type="dxa"/>
          </w:tcPr>
          <w:p w:rsidR="00840B3D" w:rsidRPr="002347D1" w:rsidRDefault="00840B3D" w:rsidP="00B832B8">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IEEE</w:t>
            </w:r>
          </w:p>
        </w:tc>
      </w:tr>
      <w:tr w:rsidR="00840B3D" w:rsidRPr="00E52D19" w:rsidTr="00B832B8">
        <w:trPr>
          <w:jc w:val="center"/>
        </w:trPr>
        <w:tc>
          <w:tcPr>
            <w:tcW w:w="2178" w:type="dxa"/>
          </w:tcPr>
          <w:p w:rsidR="00840B3D" w:rsidRPr="002347D1" w:rsidRDefault="00840B3D" w:rsidP="00B832B8">
            <w:pPr>
              <w:rPr>
                <w:rFonts w:ascii="Times New Roman" w:hAnsi="Times New Roman" w:cs="Times New Roman"/>
                <w:color w:val="000000"/>
              </w:rPr>
            </w:pPr>
            <w:r>
              <w:rPr>
                <w:rFonts w:ascii="Times New Roman" w:hAnsi="Times New Roman" w:cs="Times New Roman"/>
              </w:rPr>
              <w:t>Line Following State</w:t>
            </w:r>
          </w:p>
        </w:tc>
        <w:tc>
          <w:tcPr>
            <w:tcW w:w="5931" w:type="dxa"/>
          </w:tcPr>
          <w:p w:rsidR="00840B3D" w:rsidRPr="002347D1" w:rsidRDefault="00840B3D" w:rsidP="00B832B8">
            <w:pPr>
              <w:rPr>
                <w:rFonts w:ascii="Times New Roman" w:hAnsi="Times New Roman" w:cs="Times New Roman"/>
                <w:color w:val="000000"/>
              </w:rPr>
            </w:pPr>
            <w:r>
              <w:rPr>
                <w:rFonts w:ascii="Times New Roman" w:hAnsi="Times New Roman" w:cs="Times New Roman"/>
              </w:rPr>
              <w:t>The state in which Roadie is following the Scotch Blue Painter’s tape located on the competition area.</w:t>
            </w:r>
          </w:p>
        </w:tc>
        <w:tc>
          <w:tcPr>
            <w:tcW w:w="1629" w:type="dxa"/>
          </w:tcPr>
          <w:p w:rsidR="00840B3D" w:rsidRPr="002347D1" w:rsidRDefault="00840B3D" w:rsidP="00B832B8">
            <w:pPr>
              <w:rPr>
                <w:rFonts w:ascii="Times New Roman" w:hAnsi="Times New Roman" w:cs="Times New Roman"/>
                <w:color w:val="000000"/>
              </w:rPr>
            </w:pP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rsidR="00840B3D" w:rsidRPr="002347D1" w:rsidRDefault="00840B3D" w:rsidP="00B832B8">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rsidR="00840B3D" w:rsidRPr="002347D1" w:rsidRDefault="00840B3D" w:rsidP="00B832B8">
            <w:pPr>
              <w:rPr>
                <w:rFonts w:ascii="Times New Roman" w:hAnsi="Times New Roman" w:cs="Times New Roman"/>
              </w:rPr>
            </w:pPr>
            <w:r>
              <w:rPr>
                <w:rFonts w:ascii="Times New Roman" w:hAnsi="Times New Roman" w:cs="Times New Roman"/>
                <w:color w:val="000000"/>
              </w:rPr>
              <w:t>The Rubik’s C</w:t>
            </w:r>
            <w:r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Pr="002347D1">
              <w:rPr>
                <w:rFonts w:ascii="Times New Roman" w:hAnsi="Times New Roman" w:cs="Times New Roman"/>
                <w:color w:val="000000"/>
              </w:rPr>
              <w:t>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color w:val="000000"/>
              </w:rPr>
              <w:instrText xml:space="preserve"> REF _Ref398740559 \h </w:instrText>
            </w:r>
            <w:r w:rsidRPr="007B027C">
              <w:rPr>
                <w:rFonts w:ascii="Times New Roman" w:hAnsi="Times New Roman" w:cs="Times New Roman"/>
                <w:b/>
                <w:bCs/>
                <w:color w:val="000000"/>
              </w:rPr>
              <w:instrText xml:space="preserve">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9</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rsidR="00840B3D" w:rsidRPr="002347D1" w:rsidRDefault="00840B3D" w:rsidP="00B832B8">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color w:val="000000"/>
              </w:rPr>
              <w:instrText xml:space="preserve"> REF _Ref398811310 \h </w:instrText>
            </w:r>
            <w:r w:rsidRPr="007B027C">
              <w:rPr>
                <w:rFonts w:ascii="Times New Roman" w:hAnsi="Times New Roman" w:cs="Times New Roman"/>
                <w:b/>
                <w:bCs/>
                <w:color w:val="000000"/>
              </w:rPr>
              <w:instrText xml:space="preserve">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11</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r>
              <w:rPr>
                <w:rFonts w:ascii="Times New Roman" w:hAnsi="Times New Roman" w:cs="Times New Roman"/>
                <w:color w:val="000000"/>
              </w:rPr>
              <w:t>Guidance Tape</w:t>
            </w:r>
          </w:p>
        </w:tc>
      </w:tr>
      <w:tr w:rsidR="00840B3D" w:rsidRPr="00E52D19" w:rsidTr="00B832B8">
        <w:trPr>
          <w:cantSplit/>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color w:val="000000"/>
              </w:rPr>
              <w:instrText xml:space="preserve"> REF _Ref398740538 \h </w:instrText>
            </w:r>
            <w:r w:rsidRPr="007B027C">
              <w:rPr>
                <w:rFonts w:ascii="Times New Roman" w:hAnsi="Times New Roman" w:cs="Times New Roman"/>
                <w:b/>
                <w:bCs/>
                <w:color w:val="000000"/>
              </w:rPr>
              <w:instrText xml:space="preserve">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8</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cantSplit/>
          <w:jc w:val="center"/>
        </w:trPr>
        <w:tc>
          <w:tcPr>
            <w:tcW w:w="2178" w:type="dxa"/>
            <w:vAlign w:val="center"/>
          </w:tcPr>
          <w:p w:rsidR="00840B3D" w:rsidRPr="002347D1" w:rsidRDefault="00840B3D" w:rsidP="00B832B8">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rsidR="00840B3D" w:rsidRPr="002347D1" w:rsidRDefault="00840B3D" w:rsidP="00B832B8">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rsidR="00840B3D" w:rsidRPr="002347D1" w:rsidRDefault="00840B3D" w:rsidP="00B832B8">
            <w:pPr>
              <w:rPr>
                <w:rFonts w:ascii="Times New Roman" w:hAnsi="Times New Roman" w:cs="Times New Roman"/>
                <w:color w:val="000000"/>
              </w:rPr>
            </w:pPr>
            <w:r w:rsidRPr="002347D1">
              <w:rPr>
                <w:rFonts w:ascii="Times New Roman" w:hAnsi="Times New Roman" w:cs="Times New Roman"/>
                <w:color w:val="000000"/>
              </w:rPr>
              <w:t> </w:t>
            </w:r>
          </w:p>
        </w:tc>
      </w:tr>
      <w:tr w:rsidR="00840B3D" w:rsidRPr="00E52D19" w:rsidTr="00B832B8">
        <w:trPr>
          <w:cantSplit/>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rsidR="00840B3D" w:rsidRPr="002347D1" w:rsidRDefault="00840B3D" w:rsidP="00B832B8">
            <w:pPr>
              <w:rPr>
                <w:rFonts w:ascii="Times New Roman" w:hAnsi="Times New Roman" w:cs="Times New Roman"/>
                <w:b/>
              </w:rPr>
            </w:pPr>
            <w:r w:rsidRPr="002347D1">
              <w:rPr>
                <w:rFonts w:ascii="Times New Roman" w:hAnsi="Times New Roman" w:cs="Times New Roman"/>
                <w:color w:val="000000"/>
              </w:rPr>
              <w:t xml:space="preserve">A one foot by one foot area on the </w:t>
            </w:r>
            <w:r>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r w:rsidR="00840B3D" w:rsidRPr="00E52D19" w:rsidTr="00B832B8">
        <w:trPr>
          <w:jc w:val="center"/>
        </w:trPr>
        <w:tc>
          <w:tcPr>
            <w:tcW w:w="2178"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rsidR="00840B3D" w:rsidRPr="002347D1" w:rsidRDefault="00840B3D" w:rsidP="00B832B8">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rsidR="00840B3D" w:rsidRPr="002347D1" w:rsidRDefault="00840B3D" w:rsidP="00B832B8">
            <w:pPr>
              <w:rPr>
                <w:rFonts w:ascii="Times New Roman" w:hAnsi="Times New Roman" w:cs="Times New Roman"/>
              </w:rPr>
            </w:pPr>
            <w:r w:rsidRPr="002347D1">
              <w:rPr>
                <w:rFonts w:ascii="Times New Roman" w:hAnsi="Times New Roman" w:cs="Times New Roman"/>
                <w:color w:val="000000"/>
              </w:rPr>
              <w:t> </w:t>
            </w:r>
          </w:p>
        </w:tc>
      </w:tr>
    </w:tbl>
    <w:p w:rsidR="00840B3D" w:rsidRDefault="00840B3D" w:rsidP="004E4FE1">
      <w:pPr>
        <w:ind w:left="360"/>
        <w:rPr>
          <w:rFonts w:ascii="Times New Roman" w:hAnsi="Times New Roman" w:cs="Times New Roman"/>
        </w:rPr>
      </w:pPr>
    </w:p>
    <w:p w:rsidR="00840B3D" w:rsidRDefault="00840B3D">
      <w:pPr>
        <w:rPr>
          <w:rFonts w:ascii="Times New Roman" w:hAnsi="Times New Roman" w:cs="Times New Roman"/>
        </w:rPr>
      </w:pPr>
      <w:r>
        <w:rPr>
          <w:rFonts w:ascii="Times New Roman" w:hAnsi="Times New Roman" w:cs="Times New Roman"/>
        </w:rPr>
        <w:br w:type="page"/>
      </w:r>
    </w:p>
    <w:p w:rsidR="00840B3D" w:rsidRPr="00E52D19" w:rsidRDefault="00840B3D" w:rsidP="00840B3D">
      <w:pPr>
        <w:pStyle w:val="Heading1"/>
        <w:numPr>
          <w:ilvl w:val="0"/>
          <w:numId w:val="1"/>
        </w:numPr>
        <w:spacing w:before="0"/>
        <w:rPr>
          <w:rFonts w:ascii="Times New Roman" w:hAnsi="Times New Roman" w:cs="Times New Roman"/>
          <w:b/>
          <w:color w:val="auto"/>
        </w:rPr>
      </w:pPr>
      <w:bookmarkStart w:id="23" w:name="_Toc398811215"/>
      <w:bookmarkStart w:id="24" w:name="_Toc400287987"/>
      <w:r w:rsidRPr="00E52D19">
        <w:rPr>
          <w:rFonts w:ascii="Times New Roman" w:hAnsi="Times New Roman" w:cs="Times New Roman"/>
          <w:b/>
          <w:color w:val="auto"/>
        </w:rPr>
        <w:lastRenderedPageBreak/>
        <w:t>Acronyms and Abbreviations</w:t>
      </w:r>
      <w:bookmarkEnd w:id="23"/>
      <w:bookmarkEnd w:id="24"/>
    </w:p>
    <w:p w:rsidR="00840B3D" w:rsidRPr="00E52D19" w:rsidRDefault="00840B3D" w:rsidP="00840B3D">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840B3D" w:rsidRPr="00E52D19" w:rsidTr="00B832B8">
        <w:tc>
          <w:tcPr>
            <w:tcW w:w="4788" w:type="dxa"/>
            <w:shd w:val="clear" w:color="auto" w:fill="D9D9D9" w:themeFill="background1" w:themeFillShade="D9"/>
          </w:tcPr>
          <w:p w:rsidR="00840B3D" w:rsidRPr="00E52D19" w:rsidRDefault="00840B3D" w:rsidP="00B832B8">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rsidR="00840B3D" w:rsidRPr="00E52D19" w:rsidRDefault="00840B3D" w:rsidP="00B832B8">
            <w:pPr>
              <w:rPr>
                <w:rFonts w:ascii="Times New Roman" w:hAnsi="Times New Roman" w:cs="Times New Roman"/>
              </w:rPr>
            </w:pPr>
            <w:r w:rsidRPr="00E52D19">
              <w:rPr>
                <w:rFonts w:ascii="Times New Roman" w:hAnsi="Times New Roman" w:cs="Times New Roman"/>
              </w:rPr>
              <w:t>Meaning</w:t>
            </w:r>
          </w:p>
        </w:tc>
      </w:tr>
      <w:tr w:rsidR="00840B3D" w:rsidRPr="00E52D19" w:rsidTr="00B832B8">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AWTY</w:t>
            </w:r>
          </w:p>
        </w:tc>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Are We There Yet</w:t>
            </w:r>
          </w:p>
        </w:tc>
      </w:tr>
      <w:tr w:rsidR="00840B3D" w:rsidRPr="00E52D19" w:rsidTr="00B832B8">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ECSSE</w:t>
            </w:r>
          </w:p>
        </w:tc>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Electrical, Computer, Software &amp; Systems Engineering</w:t>
            </w:r>
          </w:p>
        </w:tc>
      </w:tr>
      <w:tr w:rsidR="00840B3D" w:rsidRPr="00E52D19" w:rsidTr="00B832B8">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ERAU</w:t>
            </w:r>
          </w:p>
        </w:tc>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Embry-Riddle Aeronautical University</w:t>
            </w:r>
          </w:p>
        </w:tc>
      </w:tr>
      <w:tr w:rsidR="00840B3D" w:rsidRPr="00E52D19" w:rsidTr="00B832B8">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IEEE</w:t>
            </w:r>
          </w:p>
        </w:tc>
        <w:tc>
          <w:tcPr>
            <w:tcW w:w="4788" w:type="dxa"/>
          </w:tcPr>
          <w:p w:rsidR="00840B3D" w:rsidRPr="00E52D19" w:rsidRDefault="00840B3D" w:rsidP="00B832B8">
            <w:pPr>
              <w:rPr>
                <w:rFonts w:ascii="Times New Roman" w:hAnsi="Times New Roman" w:cs="Times New Roman"/>
              </w:rPr>
            </w:pPr>
            <w:r w:rsidRPr="00E52D19">
              <w:rPr>
                <w:rFonts w:ascii="Times New Roman" w:hAnsi="Times New Roman" w:cs="Times New Roman"/>
              </w:rPr>
              <w:t>Institute of Electrical and Electronics Engineers</w:t>
            </w:r>
          </w:p>
        </w:tc>
      </w:tr>
    </w:tbl>
    <w:p w:rsidR="00840B3D" w:rsidRPr="00E52D19" w:rsidRDefault="00840B3D" w:rsidP="00840B3D">
      <w:pPr>
        <w:rPr>
          <w:rFonts w:ascii="Times New Roman" w:hAnsi="Times New Roman" w:cs="Times New Roman"/>
        </w:rPr>
      </w:pPr>
    </w:p>
    <w:p w:rsidR="00840B3D" w:rsidRPr="00E52D19" w:rsidRDefault="00840B3D" w:rsidP="00840B3D">
      <w:pPr>
        <w:rPr>
          <w:rFonts w:ascii="Times New Roman" w:hAnsi="Times New Roman" w:cs="Times New Roman"/>
        </w:rPr>
      </w:pPr>
      <w:r w:rsidRPr="00E52D19">
        <w:rPr>
          <w:rFonts w:ascii="Times New Roman" w:hAnsi="Times New Roman" w:cs="Times New Roman"/>
        </w:rPr>
        <w:br w:type="page"/>
      </w:r>
    </w:p>
    <w:p w:rsidR="00840B3D" w:rsidRPr="00E52D19" w:rsidRDefault="00840B3D" w:rsidP="00840B3D">
      <w:pPr>
        <w:pStyle w:val="Heading1"/>
        <w:numPr>
          <w:ilvl w:val="0"/>
          <w:numId w:val="1"/>
        </w:numPr>
        <w:spacing w:before="0"/>
        <w:rPr>
          <w:rFonts w:ascii="Times New Roman" w:hAnsi="Times New Roman" w:cs="Times New Roman"/>
          <w:b/>
          <w:color w:val="auto"/>
        </w:rPr>
      </w:pPr>
      <w:bookmarkStart w:id="25" w:name="_Toc398811216"/>
      <w:bookmarkStart w:id="26" w:name="_Toc400287988"/>
      <w:r w:rsidRPr="00E52D19">
        <w:rPr>
          <w:rFonts w:ascii="Times New Roman" w:hAnsi="Times New Roman" w:cs="Times New Roman"/>
          <w:b/>
          <w:color w:val="auto"/>
        </w:rPr>
        <w:lastRenderedPageBreak/>
        <w:t>Appendix A</w:t>
      </w:r>
      <w:bookmarkEnd w:id="25"/>
      <w:bookmarkEnd w:id="26"/>
    </w:p>
    <w:p w:rsidR="00840B3D" w:rsidRDefault="00840B3D" w:rsidP="00840B3D">
      <w:pPr>
        <w:rPr>
          <w:rFonts w:ascii="Times New Roman" w:hAnsi="Times New Roman" w:cs="Times New Roman"/>
        </w:rPr>
      </w:pPr>
    </w:p>
    <w:p w:rsidR="00840B3D" w:rsidRDefault="00840B3D" w:rsidP="00840B3D">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challenges the system must complete. Also included is a picture of the tape that will designate the line the system must follow.</w:t>
      </w:r>
    </w:p>
    <w:p w:rsidR="00840B3D" w:rsidRDefault="00840B3D" w:rsidP="00840B3D">
      <w:pPr>
        <w:rPr>
          <w:rFonts w:ascii="Times New Roman" w:hAnsi="Times New Roman" w:cs="Times New Roman"/>
        </w:rPr>
      </w:pPr>
    </w:p>
    <w:p w:rsidR="00840B3D" w:rsidRPr="00573E58" w:rsidRDefault="00840B3D" w:rsidP="00840B3D">
      <w:pPr>
        <w:pStyle w:val="Heading2"/>
        <w:numPr>
          <w:ilvl w:val="1"/>
          <w:numId w:val="1"/>
        </w:numPr>
        <w:spacing w:before="0"/>
        <w:ind w:left="749" w:hanging="389"/>
        <w:rPr>
          <w:rFonts w:ascii="Times New Roman" w:hAnsi="Times New Roman" w:cs="Times New Roman"/>
          <w:b/>
          <w:color w:val="auto"/>
        </w:rPr>
      </w:pPr>
      <w:bookmarkStart w:id="27" w:name="_Toc398811217"/>
      <w:bookmarkStart w:id="28" w:name="_Toc400287989"/>
      <w:r w:rsidRPr="00573E58">
        <w:rPr>
          <w:rFonts w:ascii="Times New Roman" w:hAnsi="Times New Roman" w:cs="Times New Roman"/>
          <w:b/>
          <w:color w:val="auto"/>
        </w:rPr>
        <w:t>Competition Course</w:t>
      </w:r>
      <w:bookmarkEnd w:id="27"/>
      <w:bookmarkEnd w:id="28"/>
    </w:p>
    <w:p w:rsidR="00840B3D" w:rsidRPr="00573E58" w:rsidRDefault="00840B3D" w:rsidP="00840B3D"/>
    <w:p w:rsidR="00840B3D" w:rsidRPr="00E52D19" w:rsidRDefault="00840B3D" w:rsidP="00840B3D">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60288" behindDoc="1" locked="0" layoutInCell="1" allowOverlap="1" wp14:anchorId="4CD068D4" wp14:editId="72526282">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52D19">
        <w:rPr>
          <w:rFonts w:ascii="Times New Roman" w:hAnsi="Times New Roman" w:cs="Times New Roman"/>
        </w:rPr>
        <w:t xml:space="preserve">The course, as shown in </w:t>
      </w:r>
      <w:r w:rsidRPr="000D2458">
        <w:rPr>
          <w:rFonts w:ascii="Times New Roman" w:hAnsi="Times New Roman" w:cs="Times New Roman"/>
          <w:b/>
        </w:rPr>
        <w:t>Fig. 6</w:t>
      </w:r>
      <w:r w:rsidRPr="00E52D19">
        <w:rPr>
          <w:rFonts w:ascii="Times New Roman" w:hAnsi="Times New Roman" w:cs="Times New Roman"/>
        </w:rPr>
        <w:t xml:space="preserve"> below, shows the rough outline of the track the system will follow, as well as what a challenge station would look like. </w:t>
      </w:r>
    </w:p>
    <w:p w:rsidR="00840B3D" w:rsidRPr="00E52D19" w:rsidRDefault="00840B3D" w:rsidP="00840B3D">
      <w:pPr>
        <w:rPr>
          <w:rFonts w:ascii="Times New Roman" w:hAnsi="Times New Roman" w:cs="Times New Roman"/>
        </w:rPr>
      </w:pPr>
    </w:p>
    <w:p w:rsidR="00840B3D" w:rsidRDefault="00840B3D" w:rsidP="00840B3D">
      <w:pPr>
        <w:pStyle w:val="Caption"/>
        <w:jc w:val="center"/>
        <w:rPr>
          <w:rFonts w:ascii="Times New Roman" w:hAnsi="Times New Roman" w:cs="Times New Roman"/>
          <w:i w:val="0"/>
          <w:color w:val="auto"/>
          <w:sz w:val="22"/>
        </w:rPr>
      </w:pPr>
      <w:bookmarkStart w:id="29" w:name="_Ref398740497"/>
      <w:bookmarkStart w:id="30" w:name="_Toc398833512"/>
      <w:bookmarkStart w:id="31" w:name="_Toc400287999"/>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Pr>
          <w:rFonts w:ascii="Times New Roman" w:hAnsi="Times New Roman" w:cs="Times New Roman"/>
          <w:b/>
          <w:i w:val="0"/>
          <w:noProof/>
          <w:color w:val="auto"/>
          <w:sz w:val="22"/>
        </w:rPr>
        <w:t>7</w:t>
      </w:r>
      <w:r w:rsidRPr="00672493">
        <w:rPr>
          <w:rFonts w:ascii="Times New Roman" w:hAnsi="Times New Roman" w:cs="Times New Roman"/>
          <w:b/>
          <w:i w:val="0"/>
          <w:color w:val="auto"/>
          <w:sz w:val="22"/>
        </w:rPr>
        <w:fldChar w:fldCharType="end"/>
      </w:r>
      <w:bookmarkEnd w:id="29"/>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Pr>
          <w:rFonts w:ascii="Times New Roman" w:hAnsi="Times New Roman" w:cs="Times New Roman"/>
          <w:i w:val="0"/>
          <w:color w:val="auto"/>
          <w:sz w:val="22"/>
        </w:rPr>
        <w:t xml:space="preserve">etition course for </w:t>
      </w:r>
      <w:proofErr w:type="spellStart"/>
      <w:proofErr w:type="gramStart"/>
      <w:r>
        <w:rPr>
          <w:rFonts w:ascii="Times New Roman" w:hAnsi="Times New Roman" w:cs="Times New Roman"/>
          <w:i w:val="0"/>
          <w:color w:val="auto"/>
          <w:sz w:val="22"/>
        </w:rPr>
        <w:t>SoutheastCon</w:t>
      </w:r>
      <w:proofErr w:type="spellEnd"/>
      <w:r w:rsidRPr="00672493">
        <w:rPr>
          <w:rFonts w:ascii="Times New Roman" w:hAnsi="Times New Roman" w:cs="Times New Roman"/>
          <w:i w:val="0"/>
          <w:color w:val="auto"/>
          <w:sz w:val="22"/>
        </w:rPr>
        <w:t>[</w:t>
      </w:r>
      <w:proofErr w:type="gramEnd"/>
      <w:r w:rsidRPr="00672493">
        <w:rPr>
          <w:rFonts w:ascii="Times New Roman" w:hAnsi="Times New Roman" w:cs="Times New Roman"/>
          <w:i w:val="0"/>
          <w:color w:val="auto"/>
          <w:sz w:val="22"/>
        </w:rPr>
        <w:t>1]</w:t>
      </w:r>
      <w:r>
        <w:rPr>
          <w:rFonts w:ascii="Times New Roman" w:hAnsi="Times New Roman" w:cs="Times New Roman"/>
          <w:i w:val="0"/>
          <w:color w:val="auto"/>
          <w:sz w:val="22"/>
        </w:rPr>
        <w:t>.</w:t>
      </w:r>
      <w:bookmarkEnd w:id="30"/>
      <w:bookmarkEnd w:id="31"/>
    </w:p>
    <w:p w:rsidR="00840B3D" w:rsidRDefault="00840B3D" w:rsidP="00840B3D">
      <w:r>
        <w:br w:type="page"/>
      </w:r>
    </w:p>
    <w:p w:rsidR="00840B3D" w:rsidRDefault="00840B3D" w:rsidP="00840B3D"/>
    <w:p w:rsidR="00840B3D" w:rsidRPr="00573E58" w:rsidRDefault="00840B3D" w:rsidP="00840B3D">
      <w:pPr>
        <w:pStyle w:val="Heading2"/>
        <w:numPr>
          <w:ilvl w:val="1"/>
          <w:numId w:val="1"/>
        </w:numPr>
        <w:spacing w:before="0"/>
        <w:ind w:left="749" w:hanging="389"/>
        <w:rPr>
          <w:rFonts w:ascii="Times New Roman" w:hAnsi="Times New Roman" w:cs="Times New Roman"/>
          <w:b/>
          <w:color w:val="auto"/>
        </w:rPr>
      </w:pPr>
      <w:bookmarkStart w:id="32" w:name="_Toc398811218"/>
      <w:bookmarkStart w:id="33" w:name="_Toc400287990"/>
      <w:r>
        <w:rPr>
          <w:rFonts w:ascii="Times New Roman" w:hAnsi="Times New Roman" w:cs="Times New Roman"/>
          <w:b/>
          <w:color w:val="auto"/>
        </w:rPr>
        <w:t>Simon Carabiner</w:t>
      </w:r>
      <w:bookmarkEnd w:id="32"/>
      <w:bookmarkEnd w:id="33"/>
    </w:p>
    <w:p w:rsidR="00840B3D" w:rsidRDefault="00840B3D" w:rsidP="00840B3D"/>
    <w:p w:rsidR="00840B3D" w:rsidRPr="009817B3" w:rsidRDefault="00840B3D" w:rsidP="00840B3D">
      <w:pPr>
        <w:ind w:left="360"/>
        <w:rPr>
          <w:rFonts w:ascii="Times New Roman" w:hAnsi="Times New Roman" w:cs="Times New Roman"/>
        </w:rPr>
      </w:pPr>
      <w:r w:rsidRPr="009817B3">
        <w:rPr>
          <w:rFonts w:ascii="Times New Roman" w:hAnsi="Times New Roman" w:cs="Times New Roman"/>
        </w:rPr>
        <w:t xml:space="preserve">The Simon </w:t>
      </w:r>
      <w:r>
        <w:rPr>
          <w:rFonts w:ascii="Times New Roman" w:hAnsi="Times New Roman" w:cs="Times New Roman"/>
        </w:rPr>
        <w:t>Carabiner</w:t>
      </w:r>
      <w:r w:rsidRPr="009817B3">
        <w:rPr>
          <w:rFonts w:ascii="Times New Roman" w:hAnsi="Times New Roman" w:cs="Times New Roman"/>
        </w:rPr>
        <w:t xml:space="preserve">, as seen in </w:t>
      </w:r>
      <w:r w:rsidRPr="009817B3">
        <w:rPr>
          <w:rFonts w:ascii="Times New Roman" w:hAnsi="Times New Roman" w:cs="Times New Roman"/>
          <w:b/>
        </w:rPr>
        <w:t>Fig. 7</w:t>
      </w:r>
      <w:r w:rsidRPr="009817B3">
        <w:rPr>
          <w:rFonts w:ascii="Times New Roman" w:hAnsi="Times New Roman" w:cs="Times New Roman"/>
        </w:rPr>
        <w:t xml:space="preserve"> is the specific Simon game that the system will play. </w:t>
      </w:r>
    </w:p>
    <w:p w:rsidR="00840B3D" w:rsidRDefault="00840B3D" w:rsidP="00840B3D">
      <w:r>
        <w:rPr>
          <w:noProof/>
        </w:rPr>
        <w:drawing>
          <wp:anchor distT="0" distB="0" distL="114300" distR="114300" simplePos="0" relativeHeight="251661312" behindDoc="1" locked="0" layoutInCell="1" allowOverlap="1" wp14:anchorId="5D99F8BB" wp14:editId="76E80029">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Pr="00230DBB" w:rsidRDefault="00840B3D" w:rsidP="00840B3D">
      <w:pPr>
        <w:pStyle w:val="Caption"/>
        <w:jc w:val="center"/>
        <w:rPr>
          <w:rFonts w:ascii="Times New Roman" w:hAnsi="Times New Roman" w:cs="Times New Roman"/>
          <w:b/>
          <w:i w:val="0"/>
          <w:color w:val="auto"/>
          <w:sz w:val="22"/>
        </w:rPr>
      </w:pPr>
      <w:bookmarkStart w:id="34" w:name="_Ref398740538"/>
      <w:bookmarkStart w:id="35" w:name="_Toc398833513"/>
      <w:bookmarkStart w:id="36" w:name="_Toc400288000"/>
      <w:r w:rsidRPr="00230DBB">
        <w:rPr>
          <w:rFonts w:ascii="Times New Roman" w:hAnsi="Times New Roman" w:cs="Times New Roman"/>
          <w:b/>
          <w:i w:val="0"/>
          <w:color w:val="auto"/>
          <w:sz w:val="22"/>
        </w:rPr>
        <w:t xml:space="preserve">Fig. </w:t>
      </w:r>
      <w:r w:rsidRPr="00230DBB">
        <w:rPr>
          <w:rFonts w:ascii="Times New Roman" w:hAnsi="Times New Roman" w:cs="Times New Roman"/>
          <w:b/>
          <w:i w:val="0"/>
          <w:color w:val="auto"/>
          <w:sz w:val="22"/>
        </w:rPr>
        <w:fldChar w:fldCharType="begin"/>
      </w:r>
      <w:r w:rsidRPr="00230DBB">
        <w:rPr>
          <w:rFonts w:ascii="Times New Roman" w:hAnsi="Times New Roman" w:cs="Times New Roman"/>
          <w:b/>
          <w:i w:val="0"/>
          <w:color w:val="auto"/>
          <w:sz w:val="22"/>
        </w:rPr>
        <w:instrText xml:space="preserve"> SEQ Figure \* ARABIC </w:instrText>
      </w:r>
      <w:r w:rsidRPr="00230DBB">
        <w:rPr>
          <w:rFonts w:ascii="Times New Roman" w:hAnsi="Times New Roman" w:cs="Times New Roman"/>
          <w:b/>
          <w:i w:val="0"/>
          <w:color w:val="auto"/>
          <w:sz w:val="22"/>
        </w:rPr>
        <w:fldChar w:fldCharType="separate"/>
      </w:r>
      <w:r>
        <w:rPr>
          <w:rFonts w:ascii="Times New Roman" w:hAnsi="Times New Roman" w:cs="Times New Roman"/>
          <w:b/>
          <w:i w:val="0"/>
          <w:noProof/>
          <w:color w:val="auto"/>
          <w:sz w:val="22"/>
        </w:rPr>
        <w:t>8</w:t>
      </w:r>
      <w:r w:rsidRPr="00230DBB">
        <w:rPr>
          <w:rFonts w:ascii="Times New Roman" w:hAnsi="Times New Roman" w:cs="Times New Roman"/>
          <w:b/>
          <w:i w:val="0"/>
          <w:color w:val="auto"/>
          <w:sz w:val="22"/>
        </w:rPr>
        <w:fldChar w:fldCharType="end"/>
      </w:r>
      <w:bookmarkEnd w:id="34"/>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 xml:space="preserve">The exact Simon </w:t>
      </w:r>
      <w:r>
        <w:rPr>
          <w:rFonts w:ascii="Times New Roman" w:hAnsi="Times New Roman" w:cs="Times New Roman"/>
          <w:i w:val="0"/>
          <w:color w:val="auto"/>
          <w:sz w:val="22"/>
        </w:rPr>
        <w:t>Carabiner</w:t>
      </w:r>
      <w:r w:rsidRPr="00230DBB">
        <w:rPr>
          <w:rFonts w:ascii="Times New Roman" w:hAnsi="Times New Roman" w:cs="Times New Roman"/>
          <w:i w:val="0"/>
          <w:color w:val="auto"/>
          <w:sz w:val="22"/>
        </w:rPr>
        <w:t xml:space="preserve"> to be used during competition [5].</w:t>
      </w:r>
      <w:bookmarkEnd w:id="35"/>
      <w:bookmarkEnd w:id="36"/>
      <w:r w:rsidRPr="00230DBB">
        <w:rPr>
          <w:rFonts w:ascii="Times New Roman" w:hAnsi="Times New Roman" w:cs="Times New Roman"/>
          <w:b/>
          <w:i w:val="0"/>
          <w:color w:val="auto"/>
          <w:sz w:val="22"/>
        </w:rPr>
        <w:t xml:space="preserve"> </w:t>
      </w:r>
    </w:p>
    <w:p w:rsidR="00840B3D" w:rsidRDefault="00840B3D" w:rsidP="00840B3D">
      <w:r>
        <w:br w:type="page"/>
      </w:r>
    </w:p>
    <w:p w:rsidR="00840B3D" w:rsidRPr="00573E58" w:rsidRDefault="00840B3D" w:rsidP="00840B3D">
      <w:pPr>
        <w:pStyle w:val="Heading2"/>
        <w:numPr>
          <w:ilvl w:val="1"/>
          <w:numId w:val="1"/>
        </w:numPr>
        <w:spacing w:before="0"/>
        <w:ind w:left="749" w:hanging="389"/>
        <w:rPr>
          <w:rFonts w:ascii="Times New Roman" w:hAnsi="Times New Roman" w:cs="Times New Roman"/>
          <w:b/>
          <w:color w:val="auto"/>
        </w:rPr>
      </w:pPr>
      <w:bookmarkStart w:id="37" w:name="_Toc398811219"/>
      <w:bookmarkStart w:id="38" w:name="_Toc400287991"/>
      <w:r w:rsidRPr="00573E58">
        <w:rPr>
          <w:rFonts w:ascii="Times New Roman" w:hAnsi="Times New Roman" w:cs="Times New Roman"/>
          <w:b/>
          <w:color w:val="auto"/>
        </w:rPr>
        <w:lastRenderedPageBreak/>
        <w:t>Rubik’s Cube</w:t>
      </w:r>
      <w:bookmarkEnd w:id="37"/>
      <w:bookmarkEnd w:id="38"/>
    </w:p>
    <w:p w:rsidR="00840B3D" w:rsidRDefault="00840B3D" w:rsidP="00840B3D"/>
    <w:p w:rsidR="00840B3D" w:rsidRPr="009817B3" w:rsidRDefault="00840B3D" w:rsidP="00840B3D">
      <w:pPr>
        <w:ind w:left="360"/>
        <w:rPr>
          <w:rFonts w:ascii="Times New Roman" w:hAnsi="Times New Roman" w:cs="Times New Roman"/>
        </w:rPr>
      </w:pPr>
      <w:r>
        <w:rPr>
          <w:rFonts w:ascii="Times New Roman" w:hAnsi="Times New Roman" w:cs="Times New Roman"/>
        </w:rPr>
        <w:t>The Rubik’s C</w:t>
      </w:r>
      <w:r w:rsidRPr="009817B3">
        <w:rPr>
          <w:rFonts w:ascii="Times New Roman" w:hAnsi="Times New Roman" w:cs="Times New Roman"/>
        </w:rPr>
        <w:t xml:space="preserve">ube, as seen in </w:t>
      </w:r>
      <w:r w:rsidRPr="009817B3">
        <w:rPr>
          <w:rFonts w:ascii="Times New Roman" w:hAnsi="Times New Roman" w:cs="Times New Roman"/>
          <w:b/>
        </w:rPr>
        <w:t>Fig</w:t>
      </w:r>
      <w:r>
        <w:rPr>
          <w:rFonts w:ascii="Times New Roman" w:hAnsi="Times New Roman" w:cs="Times New Roman"/>
          <w:b/>
        </w:rPr>
        <w:t>.</w:t>
      </w:r>
      <w:r w:rsidRPr="009817B3">
        <w:rPr>
          <w:rFonts w:ascii="Times New Roman" w:hAnsi="Times New Roman" w:cs="Times New Roman"/>
          <w:b/>
        </w:rPr>
        <w:t xml:space="preserve"> 8</w:t>
      </w:r>
      <w:r>
        <w:rPr>
          <w:rFonts w:ascii="Times New Roman" w:hAnsi="Times New Roman" w:cs="Times New Roman"/>
        </w:rPr>
        <w:t xml:space="preserve"> is the specific Rubik’s C</w:t>
      </w:r>
      <w:r w:rsidRPr="009817B3">
        <w:rPr>
          <w:rFonts w:ascii="Times New Roman" w:hAnsi="Times New Roman" w:cs="Times New Roman"/>
        </w:rPr>
        <w:t>ube that the system will play.</w:t>
      </w:r>
    </w:p>
    <w:p w:rsidR="00840B3D" w:rsidRDefault="00840B3D" w:rsidP="00840B3D"/>
    <w:p w:rsidR="00840B3D" w:rsidRDefault="00840B3D" w:rsidP="00840B3D">
      <w:r>
        <w:rPr>
          <w:noProof/>
        </w:rPr>
        <w:drawing>
          <wp:anchor distT="0" distB="0" distL="114300" distR="114300" simplePos="0" relativeHeight="251662336" behindDoc="0" locked="0" layoutInCell="1" allowOverlap="1" wp14:anchorId="3D5B2A1E" wp14:editId="6D6B993D">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Pr="003A76BB" w:rsidRDefault="00840B3D" w:rsidP="00840B3D"/>
    <w:p w:rsidR="00840B3D" w:rsidRPr="00230DBB" w:rsidRDefault="00840B3D" w:rsidP="00840B3D">
      <w:pPr>
        <w:pStyle w:val="Caption"/>
        <w:jc w:val="center"/>
        <w:rPr>
          <w:rFonts w:ascii="Times New Roman" w:hAnsi="Times New Roman" w:cs="Times New Roman"/>
          <w:i w:val="0"/>
          <w:color w:val="auto"/>
          <w:sz w:val="22"/>
        </w:rPr>
      </w:pPr>
      <w:bookmarkStart w:id="39" w:name="_Ref398740559"/>
      <w:bookmarkStart w:id="40" w:name="_Toc398833514"/>
      <w:bookmarkStart w:id="41" w:name="_Toc400288001"/>
      <w:r w:rsidRPr="00230DBB">
        <w:rPr>
          <w:rFonts w:ascii="Times New Roman" w:hAnsi="Times New Roman" w:cs="Times New Roman"/>
          <w:b/>
          <w:i w:val="0"/>
          <w:color w:val="auto"/>
          <w:sz w:val="22"/>
        </w:rPr>
        <w:t xml:space="preserve">Fig. </w:t>
      </w:r>
      <w:r w:rsidRPr="00230DBB">
        <w:rPr>
          <w:rFonts w:ascii="Times New Roman" w:hAnsi="Times New Roman" w:cs="Times New Roman"/>
          <w:b/>
          <w:i w:val="0"/>
          <w:color w:val="auto"/>
          <w:sz w:val="22"/>
        </w:rPr>
        <w:fldChar w:fldCharType="begin"/>
      </w:r>
      <w:r w:rsidRPr="00230DBB">
        <w:rPr>
          <w:rFonts w:ascii="Times New Roman" w:hAnsi="Times New Roman" w:cs="Times New Roman"/>
          <w:b/>
          <w:i w:val="0"/>
          <w:color w:val="auto"/>
          <w:sz w:val="22"/>
        </w:rPr>
        <w:instrText xml:space="preserve"> SEQ Figure \* ARABIC </w:instrText>
      </w:r>
      <w:r w:rsidRPr="00230DBB">
        <w:rPr>
          <w:rFonts w:ascii="Times New Roman" w:hAnsi="Times New Roman" w:cs="Times New Roman"/>
          <w:b/>
          <w:i w:val="0"/>
          <w:color w:val="auto"/>
          <w:sz w:val="22"/>
        </w:rPr>
        <w:fldChar w:fldCharType="separate"/>
      </w:r>
      <w:r>
        <w:rPr>
          <w:rFonts w:ascii="Times New Roman" w:hAnsi="Times New Roman" w:cs="Times New Roman"/>
          <w:b/>
          <w:i w:val="0"/>
          <w:noProof/>
          <w:color w:val="auto"/>
          <w:sz w:val="22"/>
        </w:rPr>
        <w:t>9</w:t>
      </w:r>
      <w:r w:rsidRPr="00230DBB">
        <w:rPr>
          <w:rFonts w:ascii="Times New Roman" w:hAnsi="Times New Roman" w:cs="Times New Roman"/>
          <w:b/>
          <w:i w:val="0"/>
          <w:color w:val="auto"/>
          <w:sz w:val="22"/>
        </w:rPr>
        <w:fldChar w:fldCharType="end"/>
      </w:r>
      <w:bookmarkEnd w:id="39"/>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 xml:space="preserve">The exact Rubik's </w:t>
      </w:r>
      <w:r>
        <w:rPr>
          <w:rFonts w:ascii="Times New Roman" w:hAnsi="Times New Roman" w:cs="Times New Roman"/>
          <w:i w:val="0"/>
          <w:color w:val="auto"/>
          <w:sz w:val="22"/>
        </w:rPr>
        <w:t>C</w:t>
      </w:r>
      <w:r w:rsidRPr="00230DBB">
        <w:rPr>
          <w:rFonts w:ascii="Times New Roman" w:hAnsi="Times New Roman" w:cs="Times New Roman"/>
          <w:i w:val="0"/>
          <w:color w:val="auto"/>
          <w:sz w:val="22"/>
        </w:rPr>
        <w:t>ube to be used during competition [6].</w:t>
      </w:r>
      <w:bookmarkEnd w:id="40"/>
      <w:bookmarkEnd w:id="41"/>
    </w:p>
    <w:p w:rsidR="00840B3D" w:rsidRDefault="00840B3D" w:rsidP="00840B3D">
      <w:r>
        <w:br w:type="page"/>
      </w:r>
    </w:p>
    <w:p w:rsidR="00840B3D" w:rsidRPr="00C45034" w:rsidRDefault="00840B3D" w:rsidP="00840B3D"/>
    <w:p w:rsidR="00840B3D" w:rsidRPr="00573E58" w:rsidRDefault="00840B3D" w:rsidP="00840B3D">
      <w:pPr>
        <w:pStyle w:val="Heading2"/>
        <w:numPr>
          <w:ilvl w:val="1"/>
          <w:numId w:val="1"/>
        </w:numPr>
        <w:spacing w:before="0"/>
        <w:ind w:left="749" w:hanging="389"/>
        <w:rPr>
          <w:rFonts w:ascii="Times New Roman" w:hAnsi="Times New Roman" w:cs="Times New Roman"/>
          <w:b/>
          <w:color w:val="auto"/>
        </w:rPr>
      </w:pPr>
      <w:bookmarkStart w:id="42" w:name="_Toc398811220"/>
      <w:bookmarkStart w:id="43" w:name="_Toc400287992"/>
      <w:r w:rsidRPr="00573E58">
        <w:rPr>
          <w:rFonts w:ascii="Times New Roman" w:hAnsi="Times New Roman" w:cs="Times New Roman"/>
          <w:b/>
          <w:color w:val="auto"/>
        </w:rPr>
        <w:t>Pocket Etch-A-Sketch</w:t>
      </w:r>
      <w:bookmarkEnd w:id="42"/>
      <w:bookmarkEnd w:id="43"/>
    </w:p>
    <w:p w:rsidR="00840B3D" w:rsidRDefault="00840B3D" w:rsidP="00840B3D"/>
    <w:p w:rsidR="00840B3D" w:rsidRPr="00EE7C7F" w:rsidRDefault="00840B3D" w:rsidP="00840B3D">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w:t>
      </w:r>
      <w:r>
        <w:rPr>
          <w:rFonts w:ascii="Times New Roman" w:hAnsi="Times New Roman" w:cs="Times New Roman"/>
        </w:rPr>
        <w:t xml:space="preserve">pocket </w:t>
      </w:r>
      <w:r w:rsidRPr="00EE7C7F">
        <w:rPr>
          <w:rFonts w:ascii="Times New Roman" w:hAnsi="Times New Roman" w:cs="Times New Roman"/>
        </w:rPr>
        <w:t xml:space="preserve">Etch-A-Sketch the system will play. </w:t>
      </w:r>
    </w:p>
    <w:p w:rsidR="00840B3D" w:rsidRDefault="00840B3D" w:rsidP="00840B3D">
      <w:r>
        <w:rPr>
          <w:noProof/>
        </w:rPr>
        <w:drawing>
          <wp:inline distT="0" distB="0" distL="0" distR="0" wp14:anchorId="53E298EB" wp14:editId="37114E9B">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1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rsidR="00840B3D" w:rsidRPr="00230DBB" w:rsidRDefault="00840B3D" w:rsidP="00840B3D">
      <w:pPr>
        <w:pStyle w:val="Caption"/>
        <w:jc w:val="center"/>
        <w:rPr>
          <w:rFonts w:ascii="Times New Roman" w:hAnsi="Times New Roman" w:cs="Times New Roman"/>
          <w:i w:val="0"/>
          <w:color w:val="auto"/>
          <w:sz w:val="22"/>
        </w:rPr>
      </w:pPr>
      <w:bookmarkStart w:id="44" w:name="_Ref398740583"/>
      <w:bookmarkStart w:id="45" w:name="_Toc398833515"/>
      <w:bookmarkStart w:id="46" w:name="_Toc400288002"/>
      <w:r w:rsidRPr="00230DBB">
        <w:rPr>
          <w:rFonts w:ascii="Times New Roman" w:hAnsi="Times New Roman" w:cs="Times New Roman"/>
          <w:b/>
          <w:i w:val="0"/>
          <w:color w:val="auto"/>
          <w:sz w:val="22"/>
        </w:rPr>
        <w:t xml:space="preserve">Fig. </w:t>
      </w:r>
      <w:r w:rsidRPr="00230DBB">
        <w:rPr>
          <w:rFonts w:ascii="Times New Roman" w:hAnsi="Times New Roman" w:cs="Times New Roman"/>
          <w:b/>
          <w:i w:val="0"/>
          <w:color w:val="auto"/>
          <w:sz w:val="22"/>
        </w:rPr>
        <w:fldChar w:fldCharType="begin"/>
      </w:r>
      <w:r w:rsidRPr="00230DBB">
        <w:rPr>
          <w:rFonts w:ascii="Times New Roman" w:hAnsi="Times New Roman" w:cs="Times New Roman"/>
          <w:b/>
          <w:i w:val="0"/>
          <w:color w:val="auto"/>
          <w:sz w:val="22"/>
        </w:rPr>
        <w:instrText xml:space="preserve"> SEQ Figure \* ARABIC </w:instrText>
      </w:r>
      <w:r w:rsidRPr="00230DBB">
        <w:rPr>
          <w:rFonts w:ascii="Times New Roman" w:hAnsi="Times New Roman" w:cs="Times New Roman"/>
          <w:b/>
          <w:i w:val="0"/>
          <w:color w:val="auto"/>
          <w:sz w:val="22"/>
        </w:rPr>
        <w:fldChar w:fldCharType="separate"/>
      </w:r>
      <w:r>
        <w:rPr>
          <w:rFonts w:ascii="Times New Roman" w:hAnsi="Times New Roman" w:cs="Times New Roman"/>
          <w:b/>
          <w:i w:val="0"/>
          <w:noProof/>
          <w:color w:val="auto"/>
          <w:sz w:val="22"/>
        </w:rPr>
        <w:t>10</w:t>
      </w:r>
      <w:r w:rsidRPr="00230DBB">
        <w:rPr>
          <w:rFonts w:ascii="Times New Roman" w:hAnsi="Times New Roman" w:cs="Times New Roman"/>
          <w:b/>
          <w:i w:val="0"/>
          <w:color w:val="auto"/>
          <w:sz w:val="22"/>
        </w:rPr>
        <w:fldChar w:fldCharType="end"/>
      </w:r>
      <w:bookmarkEnd w:id="44"/>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 [7].</w:t>
      </w:r>
      <w:bookmarkEnd w:id="45"/>
      <w:bookmarkEnd w:id="46"/>
      <w:r w:rsidRPr="00230DBB">
        <w:rPr>
          <w:rFonts w:ascii="Times New Roman" w:hAnsi="Times New Roman" w:cs="Times New Roman"/>
          <w:i w:val="0"/>
          <w:color w:val="auto"/>
          <w:sz w:val="22"/>
        </w:rPr>
        <w:t xml:space="preserve"> </w:t>
      </w:r>
    </w:p>
    <w:p w:rsidR="00840B3D" w:rsidRDefault="00840B3D" w:rsidP="00840B3D">
      <w:r>
        <w:br w:type="page"/>
      </w:r>
    </w:p>
    <w:p w:rsidR="00840B3D" w:rsidRDefault="00840B3D" w:rsidP="00840B3D"/>
    <w:p w:rsidR="00840B3D" w:rsidRDefault="00840B3D" w:rsidP="00840B3D"/>
    <w:p w:rsidR="00840B3D" w:rsidRDefault="00840B3D" w:rsidP="00840B3D">
      <w:pPr>
        <w:pStyle w:val="Heading2"/>
        <w:numPr>
          <w:ilvl w:val="1"/>
          <w:numId w:val="1"/>
        </w:numPr>
        <w:spacing w:before="0"/>
        <w:ind w:left="749" w:hanging="389"/>
        <w:rPr>
          <w:rFonts w:ascii="Times New Roman" w:hAnsi="Times New Roman" w:cs="Times New Roman"/>
          <w:b/>
          <w:color w:val="auto"/>
        </w:rPr>
      </w:pPr>
      <w:bookmarkStart w:id="47" w:name="_Toc398811221"/>
      <w:bookmarkStart w:id="48" w:name="_Toc400287993"/>
      <w:r w:rsidRPr="00573E58">
        <w:rPr>
          <w:rFonts w:ascii="Times New Roman" w:hAnsi="Times New Roman" w:cs="Times New Roman"/>
          <w:b/>
          <w:color w:val="auto"/>
        </w:rPr>
        <w:t>Playing Cards</w:t>
      </w:r>
      <w:bookmarkEnd w:id="47"/>
      <w:bookmarkEnd w:id="48"/>
    </w:p>
    <w:p w:rsidR="00840B3D" w:rsidRDefault="00840B3D" w:rsidP="00840B3D"/>
    <w:p w:rsidR="00840B3D" w:rsidRPr="00EE7C7F" w:rsidRDefault="00840B3D" w:rsidP="00840B3D">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rsidR="00840B3D" w:rsidRDefault="00840B3D" w:rsidP="00840B3D">
      <w:r>
        <w:br w:type="page"/>
      </w:r>
    </w:p>
    <w:p w:rsidR="00840B3D" w:rsidRDefault="00840B3D" w:rsidP="00840B3D">
      <w:pPr>
        <w:pStyle w:val="Heading2"/>
        <w:numPr>
          <w:ilvl w:val="1"/>
          <w:numId w:val="1"/>
        </w:numPr>
        <w:spacing w:before="0"/>
        <w:ind w:left="749" w:hanging="389"/>
        <w:rPr>
          <w:rFonts w:ascii="Times New Roman" w:hAnsi="Times New Roman" w:cs="Times New Roman"/>
          <w:b/>
          <w:color w:val="auto"/>
        </w:rPr>
      </w:pPr>
      <w:bookmarkStart w:id="49" w:name="_Toc398811222"/>
      <w:bookmarkStart w:id="50" w:name="_Toc400287994"/>
      <w:r w:rsidRPr="00857A9C">
        <w:rPr>
          <w:rFonts w:ascii="Times New Roman" w:hAnsi="Times New Roman" w:cs="Times New Roman"/>
          <w:b/>
          <w:color w:val="auto"/>
        </w:rPr>
        <w:lastRenderedPageBreak/>
        <w:t>Scotch Blue Painter’s Tape</w:t>
      </w:r>
      <w:bookmarkEnd w:id="49"/>
      <w:bookmarkEnd w:id="50"/>
    </w:p>
    <w:p w:rsidR="00840B3D" w:rsidRDefault="00840B3D" w:rsidP="00840B3D"/>
    <w:p w:rsidR="00840B3D" w:rsidRPr="00EE7C7F" w:rsidRDefault="00840B3D" w:rsidP="00840B3D">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rsidR="00840B3D" w:rsidRDefault="00840B3D" w:rsidP="00840B3D">
      <w:r>
        <w:rPr>
          <w:noProof/>
        </w:rPr>
        <w:drawing>
          <wp:anchor distT="0" distB="0" distL="114300" distR="114300" simplePos="0" relativeHeight="251663360" behindDoc="0" locked="0" layoutInCell="1" allowOverlap="1" wp14:anchorId="2E0164FB" wp14:editId="068BAE67">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1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Default="00840B3D" w:rsidP="00840B3D"/>
    <w:p w:rsidR="00840B3D" w:rsidRPr="00230DBB" w:rsidRDefault="00840B3D" w:rsidP="00840B3D">
      <w:pPr>
        <w:pStyle w:val="Caption"/>
        <w:jc w:val="center"/>
        <w:rPr>
          <w:rFonts w:ascii="Times New Roman" w:hAnsi="Times New Roman" w:cs="Times New Roman"/>
          <w:b/>
          <w:i w:val="0"/>
          <w:color w:val="auto"/>
          <w:sz w:val="22"/>
        </w:rPr>
      </w:pPr>
      <w:bookmarkStart w:id="51" w:name="_Ref398811310"/>
      <w:bookmarkStart w:id="52" w:name="_Toc398833516"/>
      <w:bookmarkStart w:id="53" w:name="_Toc400288003"/>
      <w:r w:rsidRPr="00230DBB">
        <w:rPr>
          <w:rFonts w:ascii="Times New Roman" w:hAnsi="Times New Roman" w:cs="Times New Roman"/>
          <w:b/>
          <w:i w:val="0"/>
          <w:color w:val="auto"/>
          <w:sz w:val="22"/>
        </w:rPr>
        <w:t xml:space="preserve">Fig. </w:t>
      </w:r>
      <w:r w:rsidRPr="00230DBB">
        <w:rPr>
          <w:rFonts w:ascii="Times New Roman" w:hAnsi="Times New Roman" w:cs="Times New Roman"/>
          <w:b/>
          <w:i w:val="0"/>
          <w:color w:val="auto"/>
          <w:sz w:val="22"/>
        </w:rPr>
        <w:fldChar w:fldCharType="begin"/>
      </w:r>
      <w:r w:rsidRPr="00230DBB">
        <w:rPr>
          <w:rFonts w:ascii="Times New Roman" w:hAnsi="Times New Roman" w:cs="Times New Roman"/>
          <w:b/>
          <w:i w:val="0"/>
          <w:color w:val="auto"/>
          <w:sz w:val="22"/>
        </w:rPr>
        <w:instrText xml:space="preserve"> SEQ Figure \* ARABIC </w:instrText>
      </w:r>
      <w:r w:rsidRPr="00230DBB">
        <w:rPr>
          <w:rFonts w:ascii="Times New Roman" w:hAnsi="Times New Roman" w:cs="Times New Roman"/>
          <w:b/>
          <w:i w:val="0"/>
          <w:color w:val="auto"/>
          <w:sz w:val="22"/>
        </w:rPr>
        <w:fldChar w:fldCharType="separate"/>
      </w:r>
      <w:r>
        <w:rPr>
          <w:rFonts w:ascii="Times New Roman" w:hAnsi="Times New Roman" w:cs="Times New Roman"/>
          <w:b/>
          <w:i w:val="0"/>
          <w:noProof/>
          <w:color w:val="auto"/>
          <w:sz w:val="22"/>
        </w:rPr>
        <w:t>11</w:t>
      </w:r>
      <w:r w:rsidRPr="00230DBB">
        <w:rPr>
          <w:rFonts w:ascii="Times New Roman" w:hAnsi="Times New Roman" w:cs="Times New Roman"/>
          <w:b/>
          <w:i w:val="0"/>
          <w:color w:val="auto"/>
          <w:sz w:val="22"/>
        </w:rPr>
        <w:fldChar w:fldCharType="end"/>
      </w:r>
      <w:bookmarkEnd w:id="51"/>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 [8].</w:t>
      </w:r>
      <w:bookmarkEnd w:id="52"/>
      <w:bookmarkEnd w:id="53"/>
      <w:r w:rsidRPr="00230DBB">
        <w:rPr>
          <w:rFonts w:ascii="Times New Roman" w:hAnsi="Times New Roman" w:cs="Times New Roman"/>
          <w:i w:val="0"/>
          <w:color w:val="auto"/>
          <w:sz w:val="22"/>
        </w:rPr>
        <w:t xml:space="preserve"> </w:t>
      </w:r>
    </w:p>
    <w:p w:rsidR="00840B3D" w:rsidRDefault="00840B3D" w:rsidP="00840B3D"/>
    <w:p w:rsidR="00840B3D" w:rsidRDefault="00840B3D" w:rsidP="00840B3D"/>
    <w:p w:rsidR="00840B3D" w:rsidRDefault="00840B3D" w:rsidP="00840B3D"/>
    <w:p w:rsidR="00840B3D" w:rsidRPr="00857A9C" w:rsidRDefault="00840B3D" w:rsidP="00840B3D"/>
    <w:p w:rsidR="00840B3D" w:rsidRPr="00E52D19" w:rsidRDefault="00840B3D" w:rsidP="00840B3D">
      <w:pPr>
        <w:rPr>
          <w:rFonts w:ascii="Times New Roman" w:hAnsi="Times New Roman" w:cs="Times New Roman"/>
        </w:rPr>
      </w:pPr>
      <w:r w:rsidRPr="00E52D19">
        <w:rPr>
          <w:rFonts w:ascii="Times New Roman" w:hAnsi="Times New Roman" w:cs="Times New Roman"/>
        </w:rPr>
        <w:br w:type="page"/>
      </w:r>
    </w:p>
    <w:p w:rsidR="00840B3D" w:rsidRPr="00E52D19" w:rsidRDefault="00840B3D" w:rsidP="00840B3D">
      <w:pPr>
        <w:pStyle w:val="Heading1"/>
        <w:numPr>
          <w:ilvl w:val="0"/>
          <w:numId w:val="1"/>
        </w:numPr>
        <w:spacing w:before="0"/>
        <w:rPr>
          <w:rFonts w:ascii="Times New Roman" w:hAnsi="Times New Roman" w:cs="Times New Roman"/>
          <w:b/>
          <w:color w:val="auto"/>
        </w:rPr>
      </w:pPr>
      <w:bookmarkStart w:id="54" w:name="_Toc398811223"/>
      <w:bookmarkStart w:id="55" w:name="_Toc400287995"/>
      <w:r w:rsidRPr="00E52D19">
        <w:rPr>
          <w:rFonts w:ascii="Times New Roman" w:hAnsi="Times New Roman" w:cs="Times New Roman"/>
          <w:b/>
          <w:color w:val="auto"/>
        </w:rPr>
        <w:lastRenderedPageBreak/>
        <w:t>References</w:t>
      </w:r>
      <w:bookmarkEnd w:id="54"/>
      <w:bookmarkEnd w:id="55"/>
    </w:p>
    <w:p w:rsidR="00840B3D" w:rsidRPr="00672493" w:rsidRDefault="00840B3D" w:rsidP="00840B3D">
      <w:pPr>
        <w:rPr>
          <w:rFonts w:ascii="Times New Roman" w:hAnsi="Times New Roman" w:cs="Times New Roman"/>
        </w:rPr>
      </w:pPr>
    </w:p>
    <w:p w:rsidR="00840B3D" w:rsidRPr="00672493" w:rsidRDefault="00840B3D" w:rsidP="00840B3D">
      <w:pPr>
        <w:ind w:left="630" w:hanging="270"/>
        <w:rPr>
          <w:rFonts w:ascii="Times New Roman" w:hAnsi="Times New Roman" w:cs="Times New Roman"/>
        </w:rPr>
      </w:pPr>
      <w:r w:rsidRPr="00672493">
        <w:rPr>
          <w:rFonts w:ascii="Times New Roman" w:hAnsi="Times New Roman" w:cs="Times New Roman"/>
        </w:rPr>
        <w:t xml:space="preserve">[1] IEEE Nova Southeastern University. (2014, September 7). IEEE </w:t>
      </w:r>
      <w:proofErr w:type="spellStart"/>
      <w:r w:rsidRPr="00672493">
        <w:rPr>
          <w:rFonts w:ascii="Times New Roman" w:hAnsi="Times New Roman" w:cs="Times New Roman"/>
        </w:rPr>
        <w:t>SoutheastCon</w:t>
      </w:r>
      <w:proofErr w:type="spellEnd"/>
      <w:r w:rsidRPr="00672493">
        <w:rPr>
          <w:rFonts w:ascii="Times New Roman" w:hAnsi="Times New Roman" w:cs="Times New Roman"/>
        </w:rPr>
        <w:t xml:space="preserve"> 2015 Student Program - Hardware Competition. Retrieved September 7, 2014, from IEEE </w:t>
      </w:r>
      <w:proofErr w:type="spellStart"/>
      <w:r w:rsidRPr="00672493">
        <w:rPr>
          <w:rFonts w:ascii="Times New Roman" w:hAnsi="Times New Roman" w:cs="Times New Roman"/>
        </w:rPr>
        <w:t>SoutheastCon</w:t>
      </w:r>
      <w:proofErr w:type="spellEnd"/>
      <w:r w:rsidRPr="00672493">
        <w:rPr>
          <w:rFonts w:ascii="Times New Roman" w:hAnsi="Times New Roman" w:cs="Times New Roman"/>
        </w:rPr>
        <w:t xml:space="preserve"> 2015: http://www.ewh.ieee.org/reg/3/southeastcon2015/StudentProgram.html</w:t>
      </w:r>
    </w:p>
    <w:p w:rsidR="00840B3D" w:rsidRPr="00672493" w:rsidRDefault="00840B3D" w:rsidP="00840B3D">
      <w:pPr>
        <w:rPr>
          <w:rFonts w:ascii="Times New Roman" w:hAnsi="Times New Roman" w:cs="Times New Roman"/>
        </w:rPr>
      </w:pPr>
    </w:p>
    <w:p w:rsidR="00840B3D" w:rsidRPr="00672493" w:rsidRDefault="00840B3D" w:rsidP="00840B3D">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rsidR="00840B3D" w:rsidRPr="00672493" w:rsidRDefault="00840B3D" w:rsidP="00840B3D">
      <w:pPr>
        <w:ind w:left="630" w:hanging="270"/>
        <w:rPr>
          <w:rFonts w:ascii="Times New Roman" w:hAnsi="Times New Roman" w:cs="Times New Roman"/>
          <w:shd w:val="clear" w:color="auto" w:fill="FFFFFF"/>
        </w:rPr>
      </w:pPr>
    </w:p>
    <w:p w:rsidR="00840B3D" w:rsidRDefault="00840B3D" w:rsidP="00840B3D">
      <w:pPr>
        <w:ind w:left="630" w:hanging="270"/>
        <w:rPr>
          <w:rFonts w:ascii="Times New Roman" w:hAnsi="Times New Roman" w:cs="Times New Roman"/>
        </w:rPr>
      </w:pPr>
      <w:r w:rsidRPr="00672493">
        <w:rPr>
          <w:rFonts w:ascii="Times New Roman" w:hAnsi="Times New Roman" w:cs="Times New Roman"/>
        </w:rPr>
        <w:t xml:space="preserve">[3] </w:t>
      </w:r>
      <w:proofErr w:type="spellStart"/>
      <w:r w:rsidRPr="00672493">
        <w:rPr>
          <w:rFonts w:ascii="Times New Roman" w:hAnsi="Times New Roman" w:cs="Times New Roman"/>
        </w:rPr>
        <w:t>SoutheastCon</w:t>
      </w:r>
      <w:proofErr w:type="spellEnd"/>
      <w:r w:rsidRPr="00672493">
        <w:rPr>
          <w:rFonts w:ascii="Times New Roman" w:hAnsi="Times New Roman" w:cs="Times New Roman"/>
        </w:rPr>
        <w:t>. (</w:t>
      </w:r>
      <w:proofErr w:type="spellStart"/>
      <w:r w:rsidRPr="00672493">
        <w:rPr>
          <w:rFonts w:ascii="Times New Roman" w:hAnsi="Times New Roman" w:cs="Times New Roman"/>
        </w:rPr>
        <w:t>n.d.</w:t>
      </w:r>
      <w:proofErr w:type="spellEnd"/>
      <w:r w:rsidRPr="00672493">
        <w:rPr>
          <w:rFonts w:ascii="Times New Roman" w:hAnsi="Times New Roman" w:cs="Times New Roman"/>
        </w:rPr>
        <w:t xml:space="preserve">). Retrieved September 13, 2014, from </w:t>
      </w:r>
      <w:r w:rsidRPr="00741A53">
        <w:rPr>
          <w:rFonts w:ascii="Times New Roman" w:hAnsi="Times New Roman" w:cs="Times New Roman"/>
        </w:rPr>
        <w:t>http://www.ewh.ieee.org/reg/3/southeastcon/</w:t>
      </w:r>
    </w:p>
    <w:p w:rsidR="00840B3D" w:rsidRPr="00672493" w:rsidRDefault="00840B3D" w:rsidP="00840B3D">
      <w:pPr>
        <w:ind w:left="630" w:hanging="270"/>
        <w:rPr>
          <w:rFonts w:ascii="Times New Roman" w:hAnsi="Times New Roman" w:cs="Times New Roman"/>
        </w:rPr>
      </w:pPr>
    </w:p>
    <w:p w:rsidR="00840B3D" w:rsidRPr="00741A53" w:rsidRDefault="00840B3D" w:rsidP="00840B3D">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Pr>
          <w:rFonts w:ascii="Times New Roman" w:hAnsi="Times New Roman" w:cs="Times New Roman"/>
        </w:rPr>
        <w:t xml:space="preserve">, from </w:t>
      </w:r>
      <w:r w:rsidRPr="00C5581A">
        <w:rPr>
          <w:rFonts w:ascii="Times New Roman" w:hAnsi="Times New Roman" w:cs="Times New Roman"/>
        </w:rPr>
        <w:t>http://www.ieee.org/about/index.html</w:t>
      </w:r>
      <w:r w:rsidRPr="00741A53">
        <w:rPr>
          <w:rFonts w:ascii="Times New Roman" w:hAnsi="Times New Roman" w:cs="Times New Roman"/>
        </w:rPr>
        <w:t xml:space="preserve">. </w:t>
      </w:r>
    </w:p>
    <w:p w:rsidR="00840B3D" w:rsidRDefault="00840B3D" w:rsidP="00840B3D">
      <w:pPr>
        <w:ind w:left="630" w:hanging="270"/>
        <w:rPr>
          <w:rFonts w:ascii="Times New Roman" w:hAnsi="Times New Roman" w:cs="Times New Roman"/>
        </w:rPr>
      </w:pPr>
    </w:p>
    <w:p w:rsidR="00840B3D" w:rsidRPr="00DB2042" w:rsidRDefault="00840B3D" w:rsidP="00840B3D">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rsidR="00840B3D" w:rsidRPr="00DB2042" w:rsidRDefault="00840B3D" w:rsidP="00840B3D">
      <w:pPr>
        <w:ind w:left="630" w:hanging="270"/>
        <w:rPr>
          <w:rFonts w:ascii="Times New Roman" w:hAnsi="Times New Roman" w:cs="Times New Roman"/>
        </w:rPr>
      </w:pPr>
    </w:p>
    <w:p w:rsidR="00840B3D" w:rsidRPr="00DB2042" w:rsidRDefault="00840B3D" w:rsidP="00840B3D">
      <w:pPr>
        <w:ind w:left="630" w:hanging="270"/>
        <w:rPr>
          <w:rFonts w:ascii="Times New Roman" w:hAnsi="Times New Roman" w:cs="Times New Roman"/>
        </w:rPr>
      </w:pPr>
      <w:r>
        <w:rPr>
          <w:rFonts w:ascii="Times New Roman" w:hAnsi="Times New Roman" w:cs="Times New Roman"/>
        </w:rPr>
        <w:t xml:space="preserve">[6] </w:t>
      </w:r>
      <w:r w:rsidRPr="00DB2042">
        <w:rPr>
          <w:rFonts w:ascii="Times New Roman" w:hAnsi="Times New Roman" w:cs="Times New Roman"/>
        </w:rPr>
        <w:t>Rubik's 3x3 Cube.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http://www.toysrus.com/buy/brain-teasers/rubik-s-3x3-cube-wm5027-29224016</w:t>
      </w:r>
    </w:p>
    <w:p w:rsidR="00840B3D" w:rsidRDefault="00840B3D" w:rsidP="00840B3D">
      <w:pPr>
        <w:ind w:left="630" w:hanging="270"/>
        <w:rPr>
          <w:rFonts w:ascii="Times New Roman" w:hAnsi="Times New Roman" w:cs="Times New Roman"/>
        </w:rPr>
      </w:pPr>
    </w:p>
    <w:p w:rsidR="00840B3D" w:rsidRPr="00DB2042" w:rsidRDefault="00840B3D" w:rsidP="00840B3D">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rsidR="00840B3D" w:rsidRPr="00DB2042" w:rsidRDefault="00840B3D" w:rsidP="00840B3D">
      <w:pPr>
        <w:ind w:left="630" w:hanging="270"/>
        <w:rPr>
          <w:rFonts w:ascii="Times New Roman" w:hAnsi="Times New Roman" w:cs="Times New Roman"/>
        </w:rPr>
      </w:pPr>
    </w:p>
    <w:p w:rsidR="00840B3D" w:rsidRPr="00DB2042" w:rsidRDefault="00840B3D" w:rsidP="00840B3D">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rsidR="00840B3D" w:rsidRPr="00E52D19" w:rsidRDefault="00840B3D" w:rsidP="00840B3D">
      <w:pPr>
        <w:ind w:left="630" w:hanging="270"/>
        <w:rPr>
          <w:rFonts w:ascii="Times New Roman" w:hAnsi="Times New Roman" w:cs="Times New Roman"/>
        </w:rPr>
      </w:pPr>
    </w:p>
    <w:p w:rsidR="00840B3D" w:rsidRDefault="00840B3D" w:rsidP="00840B3D">
      <w:pPr>
        <w:rPr>
          <w:rFonts w:ascii="Times New Roman" w:hAnsi="Times New Roman" w:cs="Times New Roman"/>
        </w:rPr>
      </w:pPr>
    </w:p>
    <w:sectPr w:rsidR="00840B3D" w:rsidSect="00FC02FA">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8ED" w:rsidRDefault="00D418ED" w:rsidP="00E8011A">
      <w:r>
        <w:separator/>
      </w:r>
    </w:p>
  </w:endnote>
  <w:endnote w:type="continuationSeparator" w:id="0">
    <w:p w:rsidR="00D418ED" w:rsidRDefault="00D418ED"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rsidR="00B832B8" w:rsidRDefault="00B832B8">
        <w:pPr>
          <w:pStyle w:val="Footer"/>
          <w:jc w:val="right"/>
        </w:pPr>
        <w:r>
          <w:fldChar w:fldCharType="begin"/>
        </w:r>
        <w:r>
          <w:instrText xml:space="preserve"> PAGE   \* MERGEFORMAT </w:instrText>
        </w:r>
        <w:r>
          <w:fldChar w:fldCharType="separate"/>
        </w:r>
        <w:r w:rsidR="00E442F2">
          <w:rPr>
            <w:noProof/>
          </w:rPr>
          <w:t>iv</w:t>
        </w:r>
        <w:r>
          <w:rPr>
            <w:noProof/>
          </w:rPr>
          <w:fldChar w:fldCharType="end"/>
        </w:r>
      </w:p>
    </w:sdtContent>
  </w:sdt>
  <w:p w:rsidR="00B832B8" w:rsidRDefault="00B832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2B8" w:rsidRDefault="00B832B8">
    <w:pPr>
      <w:pStyle w:val="Footer"/>
      <w:jc w:val="right"/>
    </w:pPr>
  </w:p>
  <w:p w:rsidR="00B832B8" w:rsidRDefault="00B832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rsidR="00B832B8" w:rsidRDefault="00B832B8">
        <w:pPr>
          <w:pStyle w:val="Footer"/>
          <w:jc w:val="right"/>
        </w:pPr>
        <w:r>
          <w:fldChar w:fldCharType="begin"/>
        </w:r>
        <w:r>
          <w:instrText xml:space="preserve"> PAGE  \* Arabic  \* MERGEFORMAT </w:instrText>
        </w:r>
        <w:r>
          <w:fldChar w:fldCharType="separate"/>
        </w:r>
        <w:r w:rsidR="00E442F2">
          <w:rPr>
            <w:noProof/>
          </w:rPr>
          <w:t>4</w:t>
        </w:r>
        <w:r>
          <w:fldChar w:fldCharType="end"/>
        </w:r>
      </w:p>
    </w:sdtContent>
  </w:sdt>
  <w:p w:rsidR="00B832B8" w:rsidRDefault="00B83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8ED" w:rsidRDefault="00D418ED" w:rsidP="00E8011A">
      <w:r>
        <w:separator/>
      </w:r>
    </w:p>
  </w:footnote>
  <w:footnote w:type="continuationSeparator" w:id="0">
    <w:p w:rsidR="00D418ED" w:rsidRDefault="00D418ED"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6334E"/>
    <w:rsid w:val="000B14D7"/>
    <w:rsid w:val="000E7A8C"/>
    <w:rsid w:val="001729C5"/>
    <w:rsid w:val="001B6720"/>
    <w:rsid w:val="002E139C"/>
    <w:rsid w:val="00377B6E"/>
    <w:rsid w:val="00466166"/>
    <w:rsid w:val="004D6CE1"/>
    <w:rsid w:val="004E4A0C"/>
    <w:rsid w:val="004E4FE1"/>
    <w:rsid w:val="00523B38"/>
    <w:rsid w:val="005F1A09"/>
    <w:rsid w:val="00604C3B"/>
    <w:rsid w:val="006408CE"/>
    <w:rsid w:val="0074109B"/>
    <w:rsid w:val="00747527"/>
    <w:rsid w:val="007647F6"/>
    <w:rsid w:val="007978BA"/>
    <w:rsid w:val="007B1EDD"/>
    <w:rsid w:val="00840B3D"/>
    <w:rsid w:val="008940F2"/>
    <w:rsid w:val="0089485F"/>
    <w:rsid w:val="008B03E5"/>
    <w:rsid w:val="008D7A36"/>
    <w:rsid w:val="009520D3"/>
    <w:rsid w:val="009829BF"/>
    <w:rsid w:val="00991970"/>
    <w:rsid w:val="009B47AF"/>
    <w:rsid w:val="00B3259D"/>
    <w:rsid w:val="00B671CD"/>
    <w:rsid w:val="00B832B8"/>
    <w:rsid w:val="00C36D94"/>
    <w:rsid w:val="00C67842"/>
    <w:rsid w:val="00D418ED"/>
    <w:rsid w:val="00D87DE3"/>
    <w:rsid w:val="00D901FF"/>
    <w:rsid w:val="00DA7C50"/>
    <w:rsid w:val="00E265C8"/>
    <w:rsid w:val="00E442F2"/>
    <w:rsid w:val="00E8011A"/>
    <w:rsid w:val="00ED1AE2"/>
    <w:rsid w:val="00F67CBA"/>
    <w:rsid w:val="00F842CB"/>
    <w:rsid w:val="00FC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90F7-747D-46D4-A81A-6F7B3F72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28</cp:revision>
  <dcterms:created xsi:type="dcterms:W3CDTF">2014-10-02T00:33:00Z</dcterms:created>
  <dcterms:modified xsi:type="dcterms:W3CDTF">2014-10-05T21:13:00Z</dcterms:modified>
</cp:coreProperties>
</file>