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599" w:rsidRPr="00534B18" w:rsidRDefault="00020599" w:rsidP="00020599">
      <w:pPr>
        <w:rPr>
          <w:b/>
          <w:sz w:val="72"/>
        </w:rPr>
      </w:pPr>
      <w:bookmarkStart w:id="0" w:name="_Toc400740991"/>
      <w:r w:rsidRPr="00534B18">
        <w:rPr>
          <w:b/>
          <w:sz w:val="72"/>
        </w:rPr>
        <w:t xml:space="preserve">System Requirements Specifications for </w:t>
      </w:r>
      <w:r>
        <w:rPr>
          <w:b/>
          <w:sz w:val="72"/>
        </w:rPr>
        <w:t>Roadie</w:t>
      </w:r>
    </w:p>
    <w:p w:rsidR="00020599" w:rsidRDefault="00020599" w:rsidP="00020599"/>
    <w:p w:rsidR="00020599" w:rsidRDefault="00020599" w:rsidP="00020599"/>
    <w:p w:rsidR="00020599" w:rsidRDefault="00020599" w:rsidP="00020599"/>
    <w:p w:rsidR="00020599" w:rsidRDefault="00020599" w:rsidP="00020599"/>
    <w:p w:rsidR="00020599" w:rsidRDefault="00020599" w:rsidP="00020599"/>
    <w:p w:rsidR="00020599" w:rsidRDefault="00020599" w:rsidP="00020599"/>
    <w:p w:rsidR="00020599" w:rsidRDefault="00020599" w:rsidP="00020599"/>
    <w:p w:rsidR="00020599" w:rsidRDefault="00020599" w:rsidP="00020599"/>
    <w:p w:rsidR="00020599" w:rsidRDefault="00020599" w:rsidP="00020599"/>
    <w:p w:rsidR="00020599" w:rsidRDefault="00020599" w:rsidP="00020599"/>
    <w:p w:rsidR="00020599" w:rsidRDefault="00020599" w:rsidP="00020599"/>
    <w:p w:rsidR="00020599" w:rsidRDefault="00020599" w:rsidP="00020599"/>
    <w:p w:rsidR="00020599" w:rsidRDefault="00020599" w:rsidP="00020599"/>
    <w:p w:rsidR="00020599" w:rsidRDefault="00020599" w:rsidP="00020599"/>
    <w:p w:rsidR="00020599" w:rsidRDefault="00020599" w:rsidP="00020599"/>
    <w:p w:rsidR="00020599" w:rsidRDefault="00020599" w:rsidP="00020599"/>
    <w:p w:rsidR="00020599" w:rsidRDefault="00020599" w:rsidP="00020599"/>
    <w:p w:rsidR="00020599" w:rsidRDefault="00020599" w:rsidP="00020599"/>
    <w:p w:rsidR="00020599" w:rsidRDefault="00020599" w:rsidP="00020599"/>
    <w:p w:rsidR="00020599" w:rsidRDefault="00020599" w:rsidP="00020599"/>
    <w:p w:rsidR="00020599" w:rsidRDefault="00020599" w:rsidP="00020599"/>
    <w:p w:rsidR="00020599" w:rsidRDefault="00020599" w:rsidP="00020599"/>
    <w:p w:rsidR="00020599" w:rsidRDefault="00020599" w:rsidP="00020599"/>
    <w:p w:rsidR="00020599" w:rsidRDefault="00020599" w:rsidP="00020599"/>
    <w:p w:rsidR="00020599" w:rsidRPr="00E52D19" w:rsidRDefault="00020599" w:rsidP="00020599"/>
    <w:p w:rsidR="00020599" w:rsidRPr="00534B18" w:rsidRDefault="00020599" w:rsidP="00020599">
      <w:pPr>
        <w:rPr>
          <w:sz w:val="28"/>
        </w:rPr>
      </w:pPr>
      <w:r w:rsidRPr="00534B18">
        <w:rPr>
          <w:sz w:val="28"/>
        </w:rPr>
        <w:t xml:space="preserve">Sponsor </w:t>
      </w:r>
    </w:p>
    <w:p w:rsidR="00020599" w:rsidRPr="00534B18" w:rsidRDefault="00020599" w:rsidP="00020599">
      <w:pPr>
        <w:rPr>
          <w:b/>
          <w:sz w:val="32"/>
        </w:rPr>
      </w:pPr>
      <w:r w:rsidRPr="00534B18">
        <w:rPr>
          <w:b/>
          <w:sz w:val="32"/>
        </w:rPr>
        <w:t>Electrical, Computer, Software &amp; Systems Engineering at Embry-Riddle Aeronautical University</w:t>
      </w:r>
    </w:p>
    <w:p w:rsidR="00020599" w:rsidRDefault="00020599" w:rsidP="00020599">
      <w:pPr>
        <w:rPr>
          <w:b/>
          <w:sz w:val="32"/>
        </w:rPr>
      </w:pPr>
    </w:p>
    <w:p w:rsidR="00020599" w:rsidRDefault="00020599" w:rsidP="00020599">
      <w:pPr>
        <w:rPr>
          <w:b/>
          <w:sz w:val="32"/>
        </w:rPr>
      </w:pPr>
    </w:p>
    <w:p w:rsidR="00020599" w:rsidRDefault="00020599" w:rsidP="00020599">
      <w:pPr>
        <w:rPr>
          <w:b/>
          <w:sz w:val="32"/>
        </w:rPr>
      </w:pPr>
    </w:p>
    <w:p w:rsidR="00020599" w:rsidRDefault="00020599" w:rsidP="00020599">
      <w:pPr>
        <w:rPr>
          <w:b/>
          <w:sz w:val="32"/>
        </w:rPr>
      </w:pPr>
    </w:p>
    <w:p w:rsidR="00020599" w:rsidRDefault="00020599" w:rsidP="00020599">
      <w:pPr>
        <w:rPr>
          <w:b/>
          <w:sz w:val="32"/>
        </w:rPr>
      </w:pPr>
    </w:p>
    <w:p w:rsidR="00020599" w:rsidRPr="00534B18" w:rsidRDefault="00020599" w:rsidP="00020599">
      <w:pPr>
        <w:rPr>
          <w:b/>
          <w:sz w:val="32"/>
        </w:rPr>
      </w:pPr>
    </w:p>
    <w:p w:rsidR="00020599" w:rsidRPr="00534B18" w:rsidRDefault="00020599" w:rsidP="00020599">
      <w:pPr>
        <w:rPr>
          <w:sz w:val="28"/>
        </w:rPr>
      </w:pPr>
      <w:r w:rsidRPr="00534B18">
        <w:rPr>
          <w:sz w:val="28"/>
        </w:rPr>
        <w:t xml:space="preserve">Released </w:t>
      </w:r>
      <w:r>
        <w:rPr>
          <w:sz w:val="28"/>
        </w:rPr>
        <w:t>25</w:t>
      </w:r>
      <w:r w:rsidRPr="00534B18">
        <w:rPr>
          <w:sz w:val="28"/>
        </w:rPr>
        <w:t xml:space="preserve"> </w:t>
      </w:r>
      <w:r>
        <w:rPr>
          <w:sz w:val="28"/>
        </w:rPr>
        <w:t>November</w:t>
      </w:r>
      <w:r w:rsidRPr="00534B18">
        <w:rPr>
          <w:sz w:val="28"/>
        </w:rPr>
        <w:t xml:space="preserve"> 2014</w:t>
      </w:r>
    </w:p>
    <w:p w:rsidR="00020599" w:rsidRPr="00534B18" w:rsidRDefault="00020599" w:rsidP="00020599">
      <w:pPr>
        <w:rPr>
          <w:b/>
          <w:sz w:val="32"/>
        </w:rPr>
      </w:pPr>
      <w:r w:rsidRPr="00534B18">
        <w:rPr>
          <w:b/>
          <w:sz w:val="32"/>
        </w:rPr>
        <w:t>Are We There Yet?</w:t>
      </w:r>
    </w:p>
    <w:p w:rsidR="00020599" w:rsidRPr="00E52D19" w:rsidRDefault="00020599" w:rsidP="00020599"/>
    <w:p w:rsidR="00020599" w:rsidRDefault="00020599">
      <w:r>
        <w:br w:type="page"/>
      </w:r>
    </w:p>
    <w:p w:rsidR="00020599" w:rsidRPr="004811F6" w:rsidRDefault="00020599" w:rsidP="00020599">
      <w:pPr>
        <w:pStyle w:val="Heading1"/>
        <w:rPr>
          <w:rFonts w:ascii="Times New Roman" w:hAnsi="Times New Roman" w:cs="Times New Roman"/>
          <w:b/>
          <w:color w:val="auto"/>
        </w:rPr>
      </w:pPr>
      <w:bookmarkStart w:id="1" w:name="_Toc404107193"/>
      <w:r w:rsidRPr="004811F6">
        <w:rPr>
          <w:rFonts w:ascii="Times New Roman" w:hAnsi="Times New Roman" w:cs="Times New Roman"/>
          <w:b/>
          <w:color w:val="auto"/>
        </w:rPr>
        <w:lastRenderedPageBreak/>
        <w:t>Revision History</w:t>
      </w:r>
      <w:bookmarkEnd w:id="1"/>
    </w:p>
    <w:p w:rsidR="00020599" w:rsidRPr="00E52D19" w:rsidRDefault="00020599" w:rsidP="00020599"/>
    <w:tbl>
      <w:tblPr>
        <w:tblStyle w:val="TableGrid"/>
        <w:tblW w:w="0" w:type="auto"/>
        <w:jc w:val="center"/>
        <w:tblLook w:val="04A0" w:firstRow="1" w:lastRow="0" w:firstColumn="1" w:lastColumn="0" w:noHBand="0" w:noVBand="1"/>
      </w:tblPr>
      <w:tblGrid>
        <w:gridCol w:w="2337"/>
        <w:gridCol w:w="2337"/>
        <w:gridCol w:w="2338"/>
      </w:tblGrid>
      <w:tr w:rsidR="00020599" w:rsidRPr="00E52D19" w:rsidTr="00B82EAD">
        <w:trPr>
          <w:jc w:val="center"/>
        </w:trPr>
        <w:tc>
          <w:tcPr>
            <w:tcW w:w="2337" w:type="dxa"/>
            <w:shd w:val="clear" w:color="auto" w:fill="D9D9D9" w:themeFill="background1" w:themeFillShade="D9"/>
          </w:tcPr>
          <w:p w:rsidR="00020599" w:rsidRPr="00E52D19" w:rsidRDefault="00020599" w:rsidP="00B82EAD">
            <w:pPr>
              <w:jc w:val="center"/>
              <w:rPr>
                <w:rFonts w:ascii="Times New Roman" w:hAnsi="Times New Roman" w:cs="Times New Roman"/>
              </w:rPr>
            </w:pPr>
            <w:r w:rsidRPr="00E52D19">
              <w:rPr>
                <w:rFonts w:ascii="Times New Roman" w:hAnsi="Times New Roman" w:cs="Times New Roman"/>
              </w:rPr>
              <w:t>Date</w:t>
            </w:r>
          </w:p>
        </w:tc>
        <w:tc>
          <w:tcPr>
            <w:tcW w:w="2337" w:type="dxa"/>
            <w:shd w:val="clear" w:color="auto" w:fill="D9D9D9" w:themeFill="background1" w:themeFillShade="D9"/>
          </w:tcPr>
          <w:p w:rsidR="00020599" w:rsidRPr="00E52D19" w:rsidRDefault="00020599" w:rsidP="00B82EAD">
            <w:pPr>
              <w:jc w:val="center"/>
              <w:rPr>
                <w:rFonts w:ascii="Times New Roman" w:hAnsi="Times New Roman" w:cs="Times New Roman"/>
              </w:rPr>
            </w:pPr>
            <w:r w:rsidRPr="00E52D19">
              <w:rPr>
                <w:rFonts w:ascii="Times New Roman" w:hAnsi="Times New Roman" w:cs="Times New Roman"/>
              </w:rPr>
              <w:t>Reason for Change</w:t>
            </w:r>
          </w:p>
        </w:tc>
        <w:tc>
          <w:tcPr>
            <w:tcW w:w="2338" w:type="dxa"/>
            <w:shd w:val="clear" w:color="auto" w:fill="D9D9D9" w:themeFill="background1" w:themeFillShade="D9"/>
          </w:tcPr>
          <w:p w:rsidR="00020599" w:rsidRPr="00E52D19" w:rsidRDefault="00020599" w:rsidP="00B82EAD">
            <w:pPr>
              <w:jc w:val="center"/>
              <w:rPr>
                <w:rFonts w:ascii="Times New Roman" w:hAnsi="Times New Roman" w:cs="Times New Roman"/>
              </w:rPr>
            </w:pPr>
            <w:r w:rsidRPr="00E52D19">
              <w:rPr>
                <w:rFonts w:ascii="Times New Roman" w:hAnsi="Times New Roman" w:cs="Times New Roman"/>
              </w:rPr>
              <w:t>Version</w:t>
            </w:r>
          </w:p>
        </w:tc>
      </w:tr>
      <w:tr w:rsidR="00020599" w:rsidRPr="00E52D19" w:rsidTr="00B82EAD">
        <w:trPr>
          <w:jc w:val="center"/>
        </w:trPr>
        <w:tc>
          <w:tcPr>
            <w:tcW w:w="2337" w:type="dxa"/>
          </w:tcPr>
          <w:p w:rsidR="00020599" w:rsidRPr="00E52D19" w:rsidRDefault="00020599" w:rsidP="00B82EAD">
            <w:pPr>
              <w:jc w:val="center"/>
              <w:rPr>
                <w:rFonts w:ascii="Times New Roman" w:hAnsi="Times New Roman" w:cs="Times New Roman"/>
              </w:rPr>
            </w:pPr>
            <w:r>
              <w:rPr>
                <w:rFonts w:ascii="Times New Roman" w:hAnsi="Times New Roman" w:cs="Times New Roman"/>
              </w:rPr>
              <w:t>18</w:t>
            </w:r>
            <w:r w:rsidRPr="00E52D19">
              <w:rPr>
                <w:rFonts w:ascii="Times New Roman" w:hAnsi="Times New Roman" w:cs="Times New Roman"/>
              </w:rPr>
              <w:t xml:space="preserve"> </w:t>
            </w:r>
            <w:r>
              <w:rPr>
                <w:rFonts w:ascii="Times New Roman" w:hAnsi="Times New Roman" w:cs="Times New Roman"/>
              </w:rPr>
              <w:t>Nov</w:t>
            </w:r>
            <w:r w:rsidRPr="00E52D19">
              <w:rPr>
                <w:rFonts w:ascii="Times New Roman" w:hAnsi="Times New Roman" w:cs="Times New Roman"/>
              </w:rPr>
              <w:t xml:space="preserve"> 2014</w:t>
            </w:r>
          </w:p>
        </w:tc>
        <w:tc>
          <w:tcPr>
            <w:tcW w:w="2337" w:type="dxa"/>
          </w:tcPr>
          <w:p w:rsidR="00020599" w:rsidRPr="00E52D19" w:rsidRDefault="00020599" w:rsidP="00B82EAD">
            <w:pPr>
              <w:jc w:val="center"/>
              <w:rPr>
                <w:rFonts w:ascii="Times New Roman" w:hAnsi="Times New Roman" w:cs="Times New Roman"/>
              </w:rPr>
            </w:pPr>
            <w:r>
              <w:rPr>
                <w:rFonts w:ascii="Times New Roman" w:hAnsi="Times New Roman" w:cs="Times New Roman"/>
              </w:rPr>
              <w:t>Initial Draft</w:t>
            </w:r>
          </w:p>
        </w:tc>
        <w:tc>
          <w:tcPr>
            <w:tcW w:w="2338" w:type="dxa"/>
          </w:tcPr>
          <w:p w:rsidR="00020599" w:rsidRPr="00E52D19" w:rsidRDefault="00020599" w:rsidP="00B82EAD">
            <w:pPr>
              <w:jc w:val="center"/>
              <w:rPr>
                <w:rFonts w:ascii="Times New Roman" w:hAnsi="Times New Roman" w:cs="Times New Roman"/>
              </w:rPr>
            </w:pPr>
            <w:r>
              <w:rPr>
                <w:rFonts w:ascii="Times New Roman" w:hAnsi="Times New Roman" w:cs="Times New Roman"/>
              </w:rPr>
              <w:t>0.1</w:t>
            </w:r>
            <w:r w:rsidRPr="00E52D19">
              <w:rPr>
                <w:rFonts w:ascii="Times New Roman" w:hAnsi="Times New Roman" w:cs="Times New Roman"/>
              </w:rPr>
              <w:t>.0</w:t>
            </w:r>
          </w:p>
        </w:tc>
      </w:tr>
    </w:tbl>
    <w:p w:rsidR="00020599" w:rsidRPr="00E52D19" w:rsidRDefault="00020599" w:rsidP="00020599"/>
    <w:p w:rsidR="00020599" w:rsidRPr="00E52D19" w:rsidRDefault="00020599" w:rsidP="00020599">
      <w:r w:rsidRPr="00E52D19">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szCs w:val="20"/>
        </w:rPr>
      </w:sdtEndPr>
      <w:sdtContent>
        <w:p w:rsidR="00020599" w:rsidRPr="00433577" w:rsidRDefault="00020599" w:rsidP="00020599">
          <w:pPr>
            <w:pStyle w:val="TOCHeading"/>
            <w:jc w:val="center"/>
            <w:rPr>
              <w:rFonts w:ascii="Times New Roman" w:hAnsi="Times New Roman" w:cs="Times New Roman"/>
              <w:color w:val="auto"/>
            </w:rPr>
          </w:pPr>
          <w:r w:rsidRPr="00E52D19">
            <w:rPr>
              <w:rFonts w:ascii="Times New Roman" w:hAnsi="Times New Roman" w:cs="Times New Roman"/>
              <w:color w:val="auto"/>
            </w:rPr>
            <w:t>Table of</w:t>
          </w:r>
          <w:r w:rsidRPr="00E52D19">
            <w:rPr>
              <w:rFonts w:ascii="Times New Roman" w:eastAsiaTheme="minorHAnsi" w:hAnsi="Times New Roman" w:cs="Times New Roman"/>
              <w:color w:val="auto"/>
              <w:sz w:val="22"/>
              <w:szCs w:val="22"/>
            </w:rPr>
            <w:t xml:space="preserve"> </w:t>
          </w:r>
          <w:r w:rsidRPr="00E52D19">
            <w:rPr>
              <w:rFonts w:ascii="Times New Roman" w:hAnsi="Times New Roman" w:cs="Times New Roman"/>
              <w:color w:val="auto"/>
            </w:rPr>
            <w:t>Contents</w:t>
          </w:r>
        </w:p>
        <w:p w:rsidR="00020599" w:rsidRDefault="00020599">
          <w:pPr>
            <w:pStyle w:val="TOC1"/>
            <w:tabs>
              <w:tab w:val="right" w:leader="dot" w:pos="9350"/>
            </w:tabs>
            <w:rPr>
              <w:rFonts w:eastAsiaTheme="minorEastAsia"/>
              <w:noProof/>
            </w:rPr>
          </w:pPr>
          <w:r w:rsidRPr="00433577">
            <w:rPr>
              <w:rFonts w:ascii="Times New Roman" w:hAnsi="Times New Roman" w:cs="Times New Roman"/>
            </w:rPr>
            <w:fldChar w:fldCharType="begin"/>
          </w:r>
          <w:r w:rsidRPr="00433577">
            <w:rPr>
              <w:rFonts w:ascii="Times New Roman" w:hAnsi="Times New Roman" w:cs="Times New Roman"/>
            </w:rPr>
            <w:instrText xml:space="preserve"> TOC \o "1-3" \h \z \u </w:instrText>
          </w:r>
          <w:r w:rsidRPr="00433577">
            <w:rPr>
              <w:rFonts w:ascii="Times New Roman" w:hAnsi="Times New Roman" w:cs="Times New Roman"/>
            </w:rPr>
            <w:fldChar w:fldCharType="separate"/>
          </w:r>
          <w:hyperlink w:anchor="_Toc404107193" w:history="1">
            <w:r w:rsidRPr="002848C7">
              <w:rPr>
                <w:rStyle w:val="Hyperlink"/>
                <w:rFonts w:ascii="Times New Roman" w:hAnsi="Times New Roman" w:cs="Times New Roman"/>
                <w:b/>
                <w:noProof/>
              </w:rPr>
              <w:t>Revision History</w:t>
            </w:r>
            <w:r>
              <w:rPr>
                <w:noProof/>
                <w:webHidden/>
              </w:rPr>
              <w:tab/>
            </w:r>
            <w:r>
              <w:rPr>
                <w:noProof/>
                <w:webHidden/>
              </w:rPr>
              <w:fldChar w:fldCharType="begin"/>
            </w:r>
            <w:r>
              <w:rPr>
                <w:noProof/>
                <w:webHidden/>
              </w:rPr>
              <w:instrText xml:space="preserve"> PAGEREF _Toc404107193 \h </w:instrText>
            </w:r>
            <w:r>
              <w:rPr>
                <w:noProof/>
                <w:webHidden/>
              </w:rPr>
            </w:r>
            <w:r>
              <w:rPr>
                <w:noProof/>
                <w:webHidden/>
              </w:rPr>
              <w:fldChar w:fldCharType="separate"/>
            </w:r>
            <w:r>
              <w:rPr>
                <w:noProof/>
                <w:webHidden/>
              </w:rPr>
              <w:t>3</w:t>
            </w:r>
            <w:r>
              <w:rPr>
                <w:noProof/>
                <w:webHidden/>
              </w:rPr>
              <w:fldChar w:fldCharType="end"/>
            </w:r>
          </w:hyperlink>
        </w:p>
        <w:p w:rsidR="00020599" w:rsidRDefault="00B82EAD">
          <w:pPr>
            <w:pStyle w:val="TOC1"/>
            <w:tabs>
              <w:tab w:val="left" w:pos="440"/>
              <w:tab w:val="right" w:leader="dot" w:pos="9350"/>
            </w:tabs>
            <w:rPr>
              <w:rFonts w:eastAsiaTheme="minorEastAsia"/>
              <w:noProof/>
            </w:rPr>
          </w:pPr>
          <w:hyperlink w:anchor="_Toc404107194" w:history="1">
            <w:r w:rsidR="00020599" w:rsidRPr="002848C7">
              <w:rPr>
                <w:rStyle w:val="Hyperlink"/>
                <w:rFonts w:ascii="Times New Roman" w:hAnsi="Times New Roman" w:cs="Times New Roman"/>
                <w:b/>
                <w:noProof/>
              </w:rPr>
              <w:t>1.</w:t>
            </w:r>
            <w:r w:rsidR="00020599">
              <w:rPr>
                <w:rFonts w:eastAsiaTheme="minorEastAsia"/>
                <w:noProof/>
              </w:rPr>
              <w:tab/>
            </w:r>
            <w:r w:rsidR="00020599" w:rsidRPr="002848C7">
              <w:rPr>
                <w:rStyle w:val="Hyperlink"/>
                <w:rFonts w:ascii="Times New Roman" w:hAnsi="Times New Roman" w:cs="Times New Roman"/>
                <w:b/>
                <w:noProof/>
              </w:rPr>
              <w:t>Functional Decomposition of System</w:t>
            </w:r>
            <w:r w:rsidR="00020599">
              <w:rPr>
                <w:noProof/>
                <w:webHidden/>
              </w:rPr>
              <w:tab/>
            </w:r>
            <w:r w:rsidR="00020599">
              <w:rPr>
                <w:noProof/>
                <w:webHidden/>
              </w:rPr>
              <w:fldChar w:fldCharType="begin"/>
            </w:r>
            <w:r w:rsidR="00020599">
              <w:rPr>
                <w:noProof/>
                <w:webHidden/>
              </w:rPr>
              <w:instrText xml:space="preserve"> PAGEREF _Toc404107194 \h </w:instrText>
            </w:r>
            <w:r w:rsidR="00020599">
              <w:rPr>
                <w:noProof/>
                <w:webHidden/>
              </w:rPr>
            </w:r>
            <w:r w:rsidR="00020599">
              <w:rPr>
                <w:noProof/>
                <w:webHidden/>
              </w:rPr>
              <w:fldChar w:fldCharType="separate"/>
            </w:r>
            <w:r w:rsidR="00020599">
              <w:rPr>
                <w:noProof/>
                <w:webHidden/>
              </w:rPr>
              <w:t>5</w:t>
            </w:r>
            <w:r w:rsidR="00020599">
              <w:rPr>
                <w:noProof/>
                <w:webHidden/>
              </w:rPr>
              <w:fldChar w:fldCharType="end"/>
            </w:r>
          </w:hyperlink>
        </w:p>
        <w:p w:rsidR="00020599" w:rsidRDefault="00B82EAD">
          <w:pPr>
            <w:pStyle w:val="TOC2"/>
            <w:tabs>
              <w:tab w:val="left" w:pos="880"/>
              <w:tab w:val="right" w:leader="dot" w:pos="9350"/>
            </w:tabs>
            <w:rPr>
              <w:rFonts w:eastAsiaTheme="minorEastAsia"/>
              <w:noProof/>
            </w:rPr>
          </w:pPr>
          <w:hyperlink w:anchor="_Toc404107195" w:history="1">
            <w:r w:rsidR="00020599" w:rsidRPr="002848C7">
              <w:rPr>
                <w:rStyle w:val="Hyperlink"/>
                <w:rFonts w:ascii="Times New Roman" w:hAnsi="Times New Roman" w:cs="Times New Roman"/>
                <w:b/>
                <w:noProof/>
              </w:rPr>
              <w:t>1.1</w:t>
            </w:r>
            <w:r w:rsidR="00020599">
              <w:rPr>
                <w:rFonts w:eastAsiaTheme="minorEastAsia"/>
                <w:noProof/>
              </w:rPr>
              <w:tab/>
            </w:r>
            <w:r w:rsidR="00020599" w:rsidRPr="002848C7">
              <w:rPr>
                <w:rStyle w:val="Hyperlink"/>
                <w:rFonts w:ascii="Times New Roman" w:hAnsi="Times New Roman" w:cs="Times New Roman"/>
                <w:b/>
                <w:noProof/>
              </w:rPr>
              <w:t>High-Level Architecture of System</w:t>
            </w:r>
            <w:r w:rsidR="00020599">
              <w:rPr>
                <w:noProof/>
                <w:webHidden/>
              </w:rPr>
              <w:tab/>
            </w:r>
            <w:r w:rsidR="00020599">
              <w:rPr>
                <w:noProof/>
                <w:webHidden/>
              </w:rPr>
              <w:fldChar w:fldCharType="begin"/>
            </w:r>
            <w:r w:rsidR="00020599">
              <w:rPr>
                <w:noProof/>
                <w:webHidden/>
              </w:rPr>
              <w:instrText xml:space="preserve"> PAGEREF _Toc404107195 \h </w:instrText>
            </w:r>
            <w:r w:rsidR="00020599">
              <w:rPr>
                <w:noProof/>
                <w:webHidden/>
              </w:rPr>
            </w:r>
            <w:r w:rsidR="00020599">
              <w:rPr>
                <w:noProof/>
                <w:webHidden/>
              </w:rPr>
              <w:fldChar w:fldCharType="separate"/>
            </w:r>
            <w:r w:rsidR="00020599">
              <w:rPr>
                <w:noProof/>
                <w:webHidden/>
              </w:rPr>
              <w:t>5</w:t>
            </w:r>
            <w:r w:rsidR="00020599">
              <w:rPr>
                <w:noProof/>
                <w:webHidden/>
              </w:rPr>
              <w:fldChar w:fldCharType="end"/>
            </w:r>
          </w:hyperlink>
        </w:p>
        <w:p w:rsidR="00020599" w:rsidRDefault="00B82EAD">
          <w:pPr>
            <w:pStyle w:val="TOC2"/>
            <w:tabs>
              <w:tab w:val="left" w:pos="880"/>
              <w:tab w:val="right" w:leader="dot" w:pos="9350"/>
            </w:tabs>
            <w:rPr>
              <w:rFonts w:eastAsiaTheme="minorEastAsia"/>
              <w:noProof/>
            </w:rPr>
          </w:pPr>
          <w:hyperlink w:anchor="_Toc404107196" w:history="1">
            <w:r w:rsidR="00020599" w:rsidRPr="002848C7">
              <w:rPr>
                <w:rStyle w:val="Hyperlink"/>
                <w:rFonts w:ascii="Times New Roman" w:hAnsi="Times New Roman" w:cs="Times New Roman"/>
                <w:b/>
                <w:noProof/>
              </w:rPr>
              <w:t>1.2</w:t>
            </w:r>
            <w:r w:rsidR="00020599">
              <w:rPr>
                <w:rFonts w:eastAsiaTheme="minorEastAsia"/>
                <w:noProof/>
              </w:rPr>
              <w:tab/>
            </w:r>
            <w:r w:rsidR="00020599" w:rsidRPr="002848C7">
              <w:rPr>
                <w:rStyle w:val="Hyperlink"/>
                <w:rFonts w:ascii="Times New Roman" w:hAnsi="Times New Roman" w:cs="Times New Roman"/>
                <w:b/>
                <w:noProof/>
              </w:rPr>
              <w:t>Decomposition of Communications and Coordination</w:t>
            </w:r>
            <w:r w:rsidR="00020599">
              <w:rPr>
                <w:noProof/>
                <w:webHidden/>
              </w:rPr>
              <w:tab/>
            </w:r>
            <w:r w:rsidR="00020599">
              <w:rPr>
                <w:noProof/>
                <w:webHidden/>
              </w:rPr>
              <w:fldChar w:fldCharType="begin"/>
            </w:r>
            <w:r w:rsidR="00020599">
              <w:rPr>
                <w:noProof/>
                <w:webHidden/>
              </w:rPr>
              <w:instrText xml:space="preserve"> PAGEREF _Toc404107196 \h </w:instrText>
            </w:r>
            <w:r w:rsidR="00020599">
              <w:rPr>
                <w:noProof/>
                <w:webHidden/>
              </w:rPr>
            </w:r>
            <w:r w:rsidR="00020599">
              <w:rPr>
                <w:noProof/>
                <w:webHidden/>
              </w:rPr>
              <w:fldChar w:fldCharType="separate"/>
            </w:r>
            <w:r w:rsidR="00020599">
              <w:rPr>
                <w:noProof/>
                <w:webHidden/>
              </w:rPr>
              <w:t>6</w:t>
            </w:r>
            <w:r w:rsidR="00020599">
              <w:rPr>
                <w:noProof/>
                <w:webHidden/>
              </w:rPr>
              <w:fldChar w:fldCharType="end"/>
            </w:r>
          </w:hyperlink>
        </w:p>
        <w:p w:rsidR="00020599" w:rsidRDefault="00B82EAD">
          <w:pPr>
            <w:pStyle w:val="TOC2"/>
            <w:tabs>
              <w:tab w:val="left" w:pos="880"/>
              <w:tab w:val="right" w:leader="dot" w:pos="9350"/>
            </w:tabs>
            <w:rPr>
              <w:rFonts w:eastAsiaTheme="minorEastAsia"/>
              <w:noProof/>
            </w:rPr>
          </w:pPr>
          <w:hyperlink w:anchor="_Toc404107197" w:history="1">
            <w:r w:rsidR="00020599" w:rsidRPr="002848C7">
              <w:rPr>
                <w:rStyle w:val="Hyperlink"/>
                <w:rFonts w:ascii="Times New Roman" w:hAnsi="Times New Roman" w:cs="Times New Roman"/>
                <w:b/>
                <w:noProof/>
              </w:rPr>
              <w:t>1.3</w:t>
            </w:r>
            <w:r w:rsidR="00020599">
              <w:rPr>
                <w:rFonts w:eastAsiaTheme="minorEastAsia"/>
                <w:noProof/>
              </w:rPr>
              <w:tab/>
            </w:r>
            <w:r w:rsidR="00020599" w:rsidRPr="002848C7">
              <w:rPr>
                <w:rStyle w:val="Hyperlink"/>
                <w:rFonts w:ascii="Times New Roman" w:hAnsi="Times New Roman" w:cs="Times New Roman"/>
                <w:b/>
                <w:noProof/>
              </w:rPr>
              <w:t>Decomposition of Arm System</w:t>
            </w:r>
            <w:r w:rsidR="00020599">
              <w:rPr>
                <w:noProof/>
                <w:webHidden/>
              </w:rPr>
              <w:tab/>
            </w:r>
            <w:r w:rsidR="00020599">
              <w:rPr>
                <w:noProof/>
                <w:webHidden/>
              </w:rPr>
              <w:fldChar w:fldCharType="begin"/>
            </w:r>
            <w:r w:rsidR="00020599">
              <w:rPr>
                <w:noProof/>
                <w:webHidden/>
              </w:rPr>
              <w:instrText xml:space="preserve"> PAGEREF _Toc404107197 \h </w:instrText>
            </w:r>
            <w:r w:rsidR="00020599">
              <w:rPr>
                <w:noProof/>
                <w:webHidden/>
              </w:rPr>
            </w:r>
            <w:r w:rsidR="00020599">
              <w:rPr>
                <w:noProof/>
                <w:webHidden/>
              </w:rPr>
              <w:fldChar w:fldCharType="separate"/>
            </w:r>
            <w:r w:rsidR="00020599">
              <w:rPr>
                <w:noProof/>
                <w:webHidden/>
              </w:rPr>
              <w:t>7</w:t>
            </w:r>
            <w:r w:rsidR="00020599">
              <w:rPr>
                <w:noProof/>
                <w:webHidden/>
              </w:rPr>
              <w:fldChar w:fldCharType="end"/>
            </w:r>
          </w:hyperlink>
        </w:p>
        <w:p w:rsidR="00020599" w:rsidRDefault="00B82EAD">
          <w:pPr>
            <w:pStyle w:val="TOC2"/>
            <w:tabs>
              <w:tab w:val="left" w:pos="880"/>
              <w:tab w:val="right" w:leader="dot" w:pos="9350"/>
            </w:tabs>
            <w:rPr>
              <w:rFonts w:eastAsiaTheme="minorEastAsia"/>
              <w:noProof/>
            </w:rPr>
          </w:pPr>
          <w:hyperlink w:anchor="_Toc404107198" w:history="1">
            <w:r w:rsidR="00020599" w:rsidRPr="002848C7">
              <w:rPr>
                <w:rStyle w:val="Hyperlink"/>
                <w:rFonts w:ascii="Times New Roman" w:hAnsi="Times New Roman" w:cs="Times New Roman"/>
                <w:b/>
                <w:noProof/>
              </w:rPr>
              <w:t>1.4</w:t>
            </w:r>
            <w:r w:rsidR="00020599">
              <w:rPr>
                <w:rFonts w:eastAsiaTheme="minorEastAsia"/>
                <w:noProof/>
              </w:rPr>
              <w:tab/>
            </w:r>
            <w:r w:rsidR="00020599" w:rsidRPr="002848C7">
              <w:rPr>
                <w:rStyle w:val="Hyperlink"/>
                <w:rFonts w:ascii="Times New Roman" w:hAnsi="Times New Roman" w:cs="Times New Roman"/>
                <w:b/>
                <w:noProof/>
              </w:rPr>
              <w:t>Decomposition of Movement System</w:t>
            </w:r>
            <w:r w:rsidR="00020599">
              <w:rPr>
                <w:noProof/>
                <w:webHidden/>
              </w:rPr>
              <w:tab/>
            </w:r>
            <w:r w:rsidR="00020599">
              <w:rPr>
                <w:noProof/>
                <w:webHidden/>
              </w:rPr>
              <w:fldChar w:fldCharType="begin"/>
            </w:r>
            <w:r w:rsidR="00020599">
              <w:rPr>
                <w:noProof/>
                <w:webHidden/>
              </w:rPr>
              <w:instrText xml:space="preserve"> PAGEREF _Toc404107198 \h </w:instrText>
            </w:r>
            <w:r w:rsidR="00020599">
              <w:rPr>
                <w:noProof/>
                <w:webHidden/>
              </w:rPr>
            </w:r>
            <w:r w:rsidR="00020599">
              <w:rPr>
                <w:noProof/>
                <w:webHidden/>
              </w:rPr>
              <w:fldChar w:fldCharType="separate"/>
            </w:r>
            <w:r w:rsidR="00020599">
              <w:rPr>
                <w:noProof/>
                <w:webHidden/>
              </w:rPr>
              <w:t>8</w:t>
            </w:r>
            <w:r w:rsidR="00020599">
              <w:rPr>
                <w:noProof/>
                <w:webHidden/>
              </w:rPr>
              <w:fldChar w:fldCharType="end"/>
            </w:r>
          </w:hyperlink>
        </w:p>
        <w:p w:rsidR="00020599" w:rsidRPr="00E52D19" w:rsidRDefault="00020599" w:rsidP="00020599">
          <w:r w:rsidRPr="00433577">
            <w:rPr>
              <w:b/>
              <w:bCs/>
              <w:noProof/>
            </w:rPr>
            <w:fldChar w:fldCharType="end"/>
          </w:r>
        </w:p>
      </w:sdtContent>
    </w:sdt>
    <w:p w:rsidR="00020599" w:rsidRDefault="00020599">
      <w:pPr>
        <w:rPr>
          <w:rFonts w:eastAsiaTheme="majorEastAsia"/>
          <w:sz w:val="32"/>
          <w:szCs w:val="32"/>
        </w:rPr>
      </w:pPr>
      <w:r>
        <w:rPr>
          <w:rFonts w:eastAsiaTheme="majorEastAsia"/>
          <w:sz w:val="32"/>
          <w:szCs w:val="32"/>
        </w:rPr>
        <w:br w:type="page"/>
      </w:r>
    </w:p>
    <w:p w:rsidR="00020599" w:rsidRPr="00E52D19" w:rsidRDefault="00020599" w:rsidP="00020599">
      <w:pPr>
        <w:pStyle w:val="TableofFigures"/>
        <w:tabs>
          <w:tab w:val="right" w:leader="dot" w:pos="9350"/>
        </w:tabs>
        <w:jc w:val="center"/>
        <w:rPr>
          <w:rFonts w:ascii="Times New Roman" w:eastAsiaTheme="majorEastAsia" w:hAnsi="Times New Roman" w:cs="Times New Roman"/>
          <w:sz w:val="32"/>
          <w:szCs w:val="32"/>
        </w:rPr>
      </w:pPr>
      <w:r>
        <w:rPr>
          <w:rFonts w:ascii="Times New Roman" w:eastAsiaTheme="majorEastAsia" w:hAnsi="Times New Roman" w:cs="Times New Roman"/>
          <w:sz w:val="32"/>
          <w:szCs w:val="32"/>
        </w:rPr>
        <w:lastRenderedPageBreak/>
        <w:t>Table o</w:t>
      </w:r>
      <w:r w:rsidRPr="00E52D19">
        <w:rPr>
          <w:rFonts w:ascii="Times New Roman" w:eastAsiaTheme="majorEastAsia" w:hAnsi="Times New Roman" w:cs="Times New Roman"/>
          <w:sz w:val="32"/>
          <w:szCs w:val="32"/>
        </w:rPr>
        <w:t>f Figures</w:t>
      </w:r>
    </w:p>
    <w:p w:rsidR="00020599" w:rsidRPr="00E52D19" w:rsidRDefault="00020599" w:rsidP="00020599"/>
    <w:p w:rsidR="00020599" w:rsidRDefault="00020599">
      <w:pPr>
        <w:pStyle w:val="TableofFigures"/>
        <w:tabs>
          <w:tab w:val="right" w:leader="dot" w:pos="9350"/>
        </w:tabs>
        <w:rPr>
          <w:rFonts w:eastAsiaTheme="minorEastAsia"/>
          <w:noProof/>
        </w:rPr>
      </w:pPr>
      <w:r w:rsidRPr="00710649">
        <w:rPr>
          <w:rFonts w:ascii="Times New Roman" w:hAnsi="Times New Roman" w:cs="Times New Roman"/>
        </w:rPr>
        <w:fldChar w:fldCharType="begin"/>
      </w:r>
      <w:r w:rsidRPr="00710649">
        <w:rPr>
          <w:rFonts w:ascii="Times New Roman" w:hAnsi="Times New Roman" w:cs="Times New Roman"/>
        </w:rPr>
        <w:instrText xml:space="preserve"> TOC \h \z \c "Figure" </w:instrText>
      </w:r>
      <w:r w:rsidRPr="00710649">
        <w:rPr>
          <w:rFonts w:ascii="Times New Roman" w:hAnsi="Times New Roman" w:cs="Times New Roman"/>
        </w:rPr>
        <w:fldChar w:fldCharType="separate"/>
      </w:r>
      <w:hyperlink w:anchor="_Toc404107199" w:history="1">
        <w:r w:rsidRPr="00003262">
          <w:rPr>
            <w:rStyle w:val="Hyperlink"/>
            <w:b/>
            <w:noProof/>
          </w:rPr>
          <w:t>Fig. 1</w:t>
        </w:r>
        <w:r w:rsidRPr="00003262">
          <w:rPr>
            <w:rStyle w:val="Hyperlink"/>
            <w:noProof/>
          </w:rPr>
          <w:t>: Division of Roadie into three subsystems.</w:t>
        </w:r>
        <w:r>
          <w:rPr>
            <w:noProof/>
            <w:webHidden/>
          </w:rPr>
          <w:tab/>
        </w:r>
        <w:r>
          <w:rPr>
            <w:noProof/>
            <w:webHidden/>
          </w:rPr>
          <w:fldChar w:fldCharType="begin"/>
        </w:r>
        <w:r>
          <w:rPr>
            <w:noProof/>
            <w:webHidden/>
          </w:rPr>
          <w:instrText xml:space="preserve"> PAGEREF _Toc404107199 \h </w:instrText>
        </w:r>
        <w:r>
          <w:rPr>
            <w:noProof/>
            <w:webHidden/>
          </w:rPr>
        </w:r>
        <w:r>
          <w:rPr>
            <w:noProof/>
            <w:webHidden/>
          </w:rPr>
          <w:fldChar w:fldCharType="separate"/>
        </w:r>
        <w:r>
          <w:rPr>
            <w:noProof/>
            <w:webHidden/>
          </w:rPr>
          <w:t>5</w:t>
        </w:r>
        <w:r>
          <w:rPr>
            <w:noProof/>
            <w:webHidden/>
          </w:rPr>
          <w:fldChar w:fldCharType="end"/>
        </w:r>
      </w:hyperlink>
    </w:p>
    <w:p w:rsidR="00020599" w:rsidRDefault="00B82EAD">
      <w:pPr>
        <w:pStyle w:val="TableofFigures"/>
        <w:tabs>
          <w:tab w:val="right" w:leader="dot" w:pos="9350"/>
        </w:tabs>
        <w:rPr>
          <w:rFonts w:eastAsiaTheme="minorEastAsia"/>
          <w:noProof/>
        </w:rPr>
      </w:pPr>
      <w:hyperlink w:anchor="_Toc404107200" w:history="1">
        <w:r w:rsidR="00020599" w:rsidRPr="00003262">
          <w:rPr>
            <w:rStyle w:val="Hyperlink"/>
            <w:b/>
            <w:noProof/>
          </w:rPr>
          <w:t>Fig. 2</w:t>
        </w:r>
        <w:r w:rsidR="00020599" w:rsidRPr="00003262">
          <w:rPr>
            <w:rStyle w:val="Hyperlink"/>
            <w:noProof/>
          </w:rPr>
          <w:t>: High level description of the systems in Roadie.</w:t>
        </w:r>
        <w:r w:rsidR="00020599">
          <w:rPr>
            <w:noProof/>
            <w:webHidden/>
          </w:rPr>
          <w:tab/>
        </w:r>
        <w:r w:rsidR="00020599">
          <w:rPr>
            <w:noProof/>
            <w:webHidden/>
          </w:rPr>
          <w:fldChar w:fldCharType="begin"/>
        </w:r>
        <w:r w:rsidR="00020599">
          <w:rPr>
            <w:noProof/>
            <w:webHidden/>
          </w:rPr>
          <w:instrText xml:space="preserve"> PAGEREF _Toc404107200 \h </w:instrText>
        </w:r>
        <w:r w:rsidR="00020599">
          <w:rPr>
            <w:noProof/>
            <w:webHidden/>
          </w:rPr>
        </w:r>
        <w:r w:rsidR="00020599">
          <w:rPr>
            <w:noProof/>
            <w:webHidden/>
          </w:rPr>
          <w:fldChar w:fldCharType="separate"/>
        </w:r>
        <w:r w:rsidR="00020599">
          <w:rPr>
            <w:noProof/>
            <w:webHidden/>
          </w:rPr>
          <w:t>5</w:t>
        </w:r>
        <w:r w:rsidR="00020599">
          <w:rPr>
            <w:noProof/>
            <w:webHidden/>
          </w:rPr>
          <w:fldChar w:fldCharType="end"/>
        </w:r>
      </w:hyperlink>
    </w:p>
    <w:p w:rsidR="00020599" w:rsidRDefault="00B82EAD">
      <w:pPr>
        <w:pStyle w:val="TableofFigures"/>
        <w:tabs>
          <w:tab w:val="right" w:leader="dot" w:pos="9350"/>
        </w:tabs>
        <w:rPr>
          <w:rFonts w:eastAsiaTheme="minorEastAsia"/>
          <w:noProof/>
        </w:rPr>
      </w:pPr>
      <w:hyperlink w:anchor="_Toc404107201" w:history="1">
        <w:r w:rsidR="00020599" w:rsidRPr="00003262">
          <w:rPr>
            <w:rStyle w:val="Hyperlink"/>
            <w:b/>
            <w:noProof/>
          </w:rPr>
          <w:t>Fig. 3</w:t>
        </w:r>
        <w:r w:rsidR="00020599" w:rsidRPr="00003262">
          <w:rPr>
            <w:rStyle w:val="Hyperlink"/>
            <w:noProof/>
          </w:rPr>
          <w:t>: Decomposition of communications and coordination system for Roadie.</w:t>
        </w:r>
        <w:r w:rsidR="00020599">
          <w:rPr>
            <w:noProof/>
            <w:webHidden/>
          </w:rPr>
          <w:tab/>
        </w:r>
        <w:r w:rsidR="00020599">
          <w:rPr>
            <w:noProof/>
            <w:webHidden/>
          </w:rPr>
          <w:fldChar w:fldCharType="begin"/>
        </w:r>
        <w:r w:rsidR="00020599">
          <w:rPr>
            <w:noProof/>
            <w:webHidden/>
          </w:rPr>
          <w:instrText xml:space="preserve"> PAGEREF _Toc404107201 \h </w:instrText>
        </w:r>
        <w:r w:rsidR="00020599">
          <w:rPr>
            <w:noProof/>
            <w:webHidden/>
          </w:rPr>
        </w:r>
        <w:r w:rsidR="00020599">
          <w:rPr>
            <w:noProof/>
            <w:webHidden/>
          </w:rPr>
          <w:fldChar w:fldCharType="separate"/>
        </w:r>
        <w:r w:rsidR="00020599">
          <w:rPr>
            <w:noProof/>
            <w:webHidden/>
          </w:rPr>
          <w:t>6</w:t>
        </w:r>
        <w:r w:rsidR="00020599">
          <w:rPr>
            <w:noProof/>
            <w:webHidden/>
          </w:rPr>
          <w:fldChar w:fldCharType="end"/>
        </w:r>
      </w:hyperlink>
    </w:p>
    <w:p w:rsidR="00020599" w:rsidRDefault="00B82EAD">
      <w:pPr>
        <w:pStyle w:val="TableofFigures"/>
        <w:tabs>
          <w:tab w:val="right" w:leader="dot" w:pos="9350"/>
        </w:tabs>
        <w:rPr>
          <w:rFonts w:eastAsiaTheme="minorEastAsia"/>
          <w:noProof/>
        </w:rPr>
      </w:pPr>
      <w:hyperlink w:anchor="_Toc404107202" w:history="1">
        <w:r w:rsidR="00020599" w:rsidRPr="00003262">
          <w:rPr>
            <w:rStyle w:val="Hyperlink"/>
            <w:b/>
            <w:noProof/>
          </w:rPr>
          <w:t>Fig. 4</w:t>
        </w:r>
        <w:r w:rsidR="00020599" w:rsidRPr="00003262">
          <w:rPr>
            <w:rStyle w:val="Hyperlink"/>
            <w:noProof/>
          </w:rPr>
          <w:t>: Decomposition of arm subsystem for Roadie.</w:t>
        </w:r>
        <w:r w:rsidR="00020599">
          <w:rPr>
            <w:noProof/>
            <w:webHidden/>
          </w:rPr>
          <w:tab/>
        </w:r>
        <w:r w:rsidR="00020599">
          <w:rPr>
            <w:noProof/>
            <w:webHidden/>
          </w:rPr>
          <w:fldChar w:fldCharType="begin"/>
        </w:r>
        <w:r w:rsidR="00020599">
          <w:rPr>
            <w:noProof/>
            <w:webHidden/>
          </w:rPr>
          <w:instrText xml:space="preserve"> PAGEREF _Toc404107202 \h </w:instrText>
        </w:r>
        <w:r w:rsidR="00020599">
          <w:rPr>
            <w:noProof/>
            <w:webHidden/>
          </w:rPr>
        </w:r>
        <w:r w:rsidR="00020599">
          <w:rPr>
            <w:noProof/>
            <w:webHidden/>
          </w:rPr>
          <w:fldChar w:fldCharType="separate"/>
        </w:r>
        <w:r w:rsidR="00020599">
          <w:rPr>
            <w:noProof/>
            <w:webHidden/>
          </w:rPr>
          <w:t>7</w:t>
        </w:r>
        <w:r w:rsidR="00020599">
          <w:rPr>
            <w:noProof/>
            <w:webHidden/>
          </w:rPr>
          <w:fldChar w:fldCharType="end"/>
        </w:r>
      </w:hyperlink>
    </w:p>
    <w:p w:rsidR="00020599" w:rsidRDefault="00B82EAD">
      <w:pPr>
        <w:pStyle w:val="TableofFigures"/>
        <w:tabs>
          <w:tab w:val="right" w:leader="dot" w:pos="9350"/>
        </w:tabs>
        <w:rPr>
          <w:rFonts w:eastAsiaTheme="minorEastAsia"/>
          <w:noProof/>
        </w:rPr>
      </w:pPr>
      <w:hyperlink w:anchor="_Toc404107203" w:history="1">
        <w:r w:rsidR="00020599" w:rsidRPr="00003262">
          <w:rPr>
            <w:rStyle w:val="Hyperlink"/>
            <w:b/>
            <w:noProof/>
          </w:rPr>
          <w:t>Fig. 5</w:t>
        </w:r>
        <w:r w:rsidR="00020599" w:rsidRPr="00003262">
          <w:rPr>
            <w:rStyle w:val="Hyperlink"/>
            <w:noProof/>
          </w:rPr>
          <w:t>: Decomposition of movement subsystem Roadie.</w:t>
        </w:r>
        <w:r w:rsidR="00020599">
          <w:rPr>
            <w:noProof/>
            <w:webHidden/>
          </w:rPr>
          <w:tab/>
        </w:r>
        <w:r w:rsidR="00020599">
          <w:rPr>
            <w:noProof/>
            <w:webHidden/>
          </w:rPr>
          <w:fldChar w:fldCharType="begin"/>
        </w:r>
        <w:r w:rsidR="00020599">
          <w:rPr>
            <w:noProof/>
            <w:webHidden/>
          </w:rPr>
          <w:instrText xml:space="preserve"> PAGEREF _Toc404107203 \h </w:instrText>
        </w:r>
        <w:r w:rsidR="00020599">
          <w:rPr>
            <w:noProof/>
            <w:webHidden/>
          </w:rPr>
        </w:r>
        <w:r w:rsidR="00020599">
          <w:rPr>
            <w:noProof/>
            <w:webHidden/>
          </w:rPr>
          <w:fldChar w:fldCharType="separate"/>
        </w:r>
        <w:r w:rsidR="00020599">
          <w:rPr>
            <w:noProof/>
            <w:webHidden/>
          </w:rPr>
          <w:t>8</w:t>
        </w:r>
        <w:r w:rsidR="00020599">
          <w:rPr>
            <w:noProof/>
            <w:webHidden/>
          </w:rPr>
          <w:fldChar w:fldCharType="end"/>
        </w:r>
      </w:hyperlink>
    </w:p>
    <w:p w:rsidR="00020599" w:rsidRPr="00E52D19" w:rsidRDefault="00020599" w:rsidP="00020599">
      <w:r w:rsidRPr="00710649">
        <w:fldChar w:fldCharType="end"/>
      </w:r>
    </w:p>
    <w:p w:rsidR="00020599" w:rsidRPr="00E52D19" w:rsidRDefault="00020599" w:rsidP="00020599">
      <w:r w:rsidRPr="00E52D19">
        <w:br w:type="page"/>
      </w:r>
    </w:p>
    <w:p w:rsidR="00020599" w:rsidRDefault="00020599">
      <w:pPr>
        <w:rPr>
          <w:b/>
        </w:rPr>
        <w:sectPr w:rsidR="00020599" w:rsidSect="00020599">
          <w:footerReference w:type="default" r:id="rId8"/>
          <w:pgSz w:w="12240" w:h="15840"/>
          <w:pgMar w:top="1440" w:right="1440" w:bottom="1440" w:left="1440" w:header="720" w:footer="720" w:gutter="0"/>
          <w:pgNumType w:fmt="lowerRoman"/>
          <w:cols w:space="720"/>
          <w:titlePg/>
          <w:docGrid w:linePitch="360"/>
        </w:sectPr>
      </w:pPr>
    </w:p>
    <w:p w:rsidR="0083538E" w:rsidRDefault="0083538E" w:rsidP="00020599">
      <w:pPr>
        <w:pStyle w:val="Heading1"/>
        <w:numPr>
          <w:ilvl w:val="0"/>
          <w:numId w:val="1"/>
        </w:numPr>
        <w:spacing w:before="0"/>
        <w:rPr>
          <w:rFonts w:ascii="Times New Roman" w:hAnsi="Times New Roman" w:cs="Times New Roman"/>
          <w:b/>
          <w:color w:val="auto"/>
        </w:rPr>
      </w:pPr>
      <w:bookmarkStart w:id="2" w:name="_Toc404107194"/>
      <w:r>
        <w:rPr>
          <w:rFonts w:ascii="Times New Roman" w:hAnsi="Times New Roman" w:cs="Times New Roman"/>
          <w:b/>
          <w:color w:val="auto"/>
        </w:rPr>
        <w:lastRenderedPageBreak/>
        <w:t>Introduction</w:t>
      </w:r>
    </w:p>
    <w:p w:rsidR="0083538E" w:rsidRDefault="0083538E" w:rsidP="0083538E"/>
    <w:p w:rsidR="0083538E" w:rsidRPr="00E52D19" w:rsidRDefault="0083538E" w:rsidP="0083538E">
      <w:pPr>
        <w:pStyle w:val="Heading2"/>
        <w:numPr>
          <w:ilvl w:val="1"/>
          <w:numId w:val="1"/>
        </w:numPr>
        <w:spacing w:before="0"/>
        <w:ind w:left="749" w:hanging="389"/>
        <w:rPr>
          <w:rFonts w:ascii="Times New Roman" w:hAnsi="Times New Roman" w:cs="Times New Roman"/>
          <w:b/>
          <w:color w:val="auto"/>
        </w:rPr>
      </w:pPr>
      <w:bookmarkStart w:id="3" w:name="_Toc398569023"/>
      <w:r w:rsidRPr="00E52D19">
        <w:rPr>
          <w:rFonts w:ascii="Times New Roman" w:hAnsi="Times New Roman" w:cs="Times New Roman"/>
          <w:b/>
          <w:color w:val="auto"/>
        </w:rPr>
        <w:t>Purpose</w:t>
      </w:r>
      <w:bookmarkEnd w:id="3"/>
    </w:p>
    <w:p w:rsidR="0083538E" w:rsidRPr="00E52D19" w:rsidRDefault="0083538E" w:rsidP="0083538E"/>
    <w:p w:rsidR="0083538E" w:rsidRPr="00E52D19" w:rsidRDefault="0083538E" w:rsidP="0083538E">
      <w:pPr>
        <w:ind w:left="360"/>
      </w:pPr>
      <w:r w:rsidRPr="00E52D19">
        <w:t xml:space="preserve">The purpose of this document is to define the system requirements of </w:t>
      </w:r>
      <w:r>
        <w:t>Roadie</w:t>
      </w:r>
      <w:r w:rsidRPr="00E52D19">
        <w:t xml:space="preserve">, the robot put forth by </w:t>
      </w:r>
      <w:r>
        <w:t xml:space="preserve">team </w:t>
      </w:r>
      <w:r w:rsidRPr="00E52D19">
        <w:t xml:space="preserve">Are We There Yet (AWTY) to compete in the 2015 Institute of Electrical and Electronics Engineers (IEEE) </w:t>
      </w:r>
      <w:proofErr w:type="spellStart"/>
      <w:r w:rsidRPr="00E52D19">
        <w:t>SoutheastCon</w:t>
      </w:r>
      <w:proofErr w:type="spellEnd"/>
      <w:r w:rsidRPr="00E52D19">
        <w:t xml:space="preserve"> student hardware competition.</w:t>
      </w:r>
      <w:r>
        <w:t xml:space="preserve"> These requirements include both functional requirements and non-functional requirements. </w:t>
      </w:r>
      <w:r w:rsidRPr="00E52D19">
        <w:t>This document is intended for the customer of AWTY, the requirements engineering team for AWTY, the design, testing and quality assurance teams, as well as all other teams involved in the development and construction.</w:t>
      </w:r>
    </w:p>
    <w:p w:rsidR="0083538E" w:rsidRPr="00E52D19" w:rsidRDefault="0083538E" w:rsidP="0083538E"/>
    <w:p w:rsidR="0083538E" w:rsidRPr="00E52D19" w:rsidRDefault="0083538E" w:rsidP="0083538E">
      <w:pPr>
        <w:pStyle w:val="Heading2"/>
        <w:numPr>
          <w:ilvl w:val="1"/>
          <w:numId w:val="1"/>
        </w:numPr>
        <w:spacing w:before="0"/>
        <w:ind w:left="749" w:hanging="389"/>
        <w:rPr>
          <w:rFonts w:ascii="Times New Roman" w:hAnsi="Times New Roman" w:cs="Times New Roman"/>
          <w:b/>
          <w:color w:val="auto"/>
        </w:rPr>
      </w:pPr>
      <w:bookmarkStart w:id="4" w:name="_Toc398569024"/>
      <w:r w:rsidRPr="00E52D19">
        <w:rPr>
          <w:rFonts w:ascii="Times New Roman" w:hAnsi="Times New Roman" w:cs="Times New Roman"/>
          <w:b/>
          <w:color w:val="auto"/>
        </w:rPr>
        <w:t>Problem Statement</w:t>
      </w:r>
      <w:bookmarkEnd w:id="4"/>
    </w:p>
    <w:p w:rsidR="0083538E" w:rsidRPr="00E52D19" w:rsidRDefault="0083538E" w:rsidP="0083538E"/>
    <w:p w:rsidR="0083538E" w:rsidRPr="00E52D19" w:rsidRDefault="0083538E" w:rsidP="0083538E">
      <w:pPr>
        <w:ind w:left="450"/>
      </w:pPr>
      <w:r w:rsidRPr="00E52D19">
        <w:t xml:space="preserve">To create an autonomous robot to compete in the 2015 IEEE </w:t>
      </w:r>
      <w:proofErr w:type="spellStart"/>
      <w:r w:rsidRPr="00E52D19">
        <w:t>SoutheastCon</w:t>
      </w:r>
      <w:proofErr w:type="spellEnd"/>
      <w:r w:rsidRPr="00E52D19">
        <w:t xml:space="preserve"> student hardware competition.</w:t>
      </w:r>
    </w:p>
    <w:p w:rsidR="0083538E" w:rsidRPr="00E52D19" w:rsidRDefault="0083538E" w:rsidP="0083538E">
      <w:pPr>
        <w:rPr>
          <w:b/>
        </w:rPr>
      </w:pPr>
    </w:p>
    <w:p w:rsidR="0083538E" w:rsidRPr="00E52D19" w:rsidRDefault="0083538E" w:rsidP="0083538E">
      <w:pPr>
        <w:pStyle w:val="Heading2"/>
        <w:numPr>
          <w:ilvl w:val="1"/>
          <w:numId w:val="1"/>
        </w:numPr>
        <w:spacing w:before="0"/>
        <w:ind w:left="749" w:hanging="389"/>
        <w:rPr>
          <w:rFonts w:ascii="Times New Roman" w:hAnsi="Times New Roman" w:cs="Times New Roman"/>
          <w:b/>
          <w:color w:val="auto"/>
        </w:rPr>
      </w:pPr>
      <w:bookmarkStart w:id="5" w:name="_Toc398569025"/>
      <w:r w:rsidRPr="00E52D19">
        <w:rPr>
          <w:rFonts w:ascii="Times New Roman" w:hAnsi="Times New Roman" w:cs="Times New Roman"/>
          <w:b/>
          <w:color w:val="auto"/>
        </w:rPr>
        <w:t>Scope</w:t>
      </w:r>
      <w:bookmarkEnd w:id="5"/>
    </w:p>
    <w:p w:rsidR="0083538E" w:rsidRPr="00E52D19" w:rsidRDefault="0083538E" w:rsidP="0083538E"/>
    <w:p w:rsidR="0083538E" w:rsidRPr="00E52D19" w:rsidRDefault="0083538E" w:rsidP="0083538E">
      <w:pPr>
        <w:ind w:left="450"/>
      </w:pPr>
      <w:r>
        <w:t>Roadie</w:t>
      </w:r>
      <w:r w:rsidRPr="00E52D19">
        <w:t xml:space="preserve"> is intended to compete in the 2015 IEEE Southeast Con student hardware competition. The system is envisioned to complete four unique challenges:</w:t>
      </w:r>
    </w:p>
    <w:p w:rsidR="0083538E" w:rsidRPr="00E52D19" w:rsidRDefault="0083538E" w:rsidP="0083538E"/>
    <w:p w:rsidR="0083538E" w:rsidRPr="00E52D19" w:rsidRDefault="0083538E" w:rsidP="0083538E">
      <w:pPr>
        <w:pStyle w:val="ListParagraph"/>
        <w:numPr>
          <w:ilvl w:val="0"/>
          <w:numId w:val="3"/>
        </w:numPr>
        <w:ind w:left="1170"/>
        <w:rPr>
          <w:rFonts w:ascii="Times New Roman" w:hAnsi="Times New Roman" w:cs="Times New Roman"/>
        </w:rPr>
      </w:pPr>
      <w:r w:rsidRPr="00E52D19">
        <w:rPr>
          <w:rFonts w:ascii="Times New Roman" w:hAnsi="Times New Roman" w:cs="Times New Roman"/>
        </w:rPr>
        <w:t>Correctly play Simon for 15 seconds</w:t>
      </w:r>
    </w:p>
    <w:p w:rsidR="0083538E" w:rsidRPr="00E52D19" w:rsidRDefault="0083538E" w:rsidP="0083538E">
      <w:pPr>
        <w:pStyle w:val="ListParagraph"/>
        <w:numPr>
          <w:ilvl w:val="0"/>
          <w:numId w:val="3"/>
        </w:numPr>
        <w:ind w:left="1170"/>
        <w:rPr>
          <w:rFonts w:ascii="Times New Roman" w:hAnsi="Times New Roman" w:cs="Times New Roman"/>
        </w:rPr>
      </w:pPr>
      <w:r>
        <w:rPr>
          <w:rFonts w:ascii="Times New Roman" w:hAnsi="Times New Roman" w:cs="Times New Roman"/>
        </w:rPr>
        <w:t>Draw “IEEE” on an Etch-A</w:t>
      </w:r>
      <w:r w:rsidRPr="00E52D19">
        <w:rPr>
          <w:rFonts w:ascii="Times New Roman" w:hAnsi="Times New Roman" w:cs="Times New Roman"/>
        </w:rPr>
        <w:t>-Sketch</w:t>
      </w:r>
    </w:p>
    <w:p w:rsidR="0083538E" w:rsidRPr="00E52D19" w:rsidRDefault="0083538E" w:rsidP="0083538E">
      <w:pPr>
        <w:pStyle w:val="ListParagraph"/>
        <w:numPr>
          <w:ilvl w:val="0"/>
          <w:numId w:val="3"/>
        </w:numPr>
        <w:ind w:left="1170"/>
        <w:rPr>
          <w:rFonts w:ascii="Times New Roman" w:hAnsi="Times New Roman" w:cs="Times New Roman"/>
        </w:rPr>
      </w:pPr>
      <w:r w:rsidRPr="00E52D19">
        <w:rPr>
          <w:rFonts w:ascii="Times New Roman" w:hAnsi="Times New Roman" w:cs="Times New Roman"/>
        </w:rPr>
        <w:t>Twist one row of a Rubik’s cube 180 degrees</w:t>
      </w:r>
    </w:p>
    <w:p w:rsidR="0083538E" w:rsidRPr="00E52D19" w:rsidRDefault="0083538E" w:rsidP="0083538E">
      <w:pPr>
        <w:pStyle w:val="ListParagraph"/>
        <w:numPr>
          <w:ilvl w:val="0"/>
          <w:numId w:val="3"/>
        </w:numPr>
        <w:ind w:left="1170"/>
        <w:rPr>
          <w:rFonts w:ascii="Times New Roman" w:hAnsi="Times New Roman" w:cs="Times New Roman"/>
        </w:rPr>
      </w:pPr>
      <w:r w:rsidRPr="00E52D19">
        <w:rPr>
          <w:rFonts w:ascii="Times New Roman" w:hAnsi="Times New Roman" w:cs="Times New Roman"/>
        </w:rPr>
        <w:t>Pick up and carry one playing card across the finish line</w:t>
      </w:r>
    </w:p>
    <w:p w:rsidR="0083538E" w:rsidRPr="00E52D19" w:rsidRDefault="0083538E" w:rsidP="0083538E"/>
    <w:p w:rsidR="0083538E" w:rsidRPr="00E52D19" w:rsidRDefault="0083538E" w:rsidP="0083538E">
      <w:pPr>
        <w:ind w:left="450"/>
      </w:pPr>
      <w:r>
        <w:t>Roadie</w:t>
      </w:r>
      <w:r w:rsidRPr="00E52D19">
        <w:t xml:space="preserve"> system is intended to successfully complete the challenges outlined above within a time limit of five minutes. </w:t>
      </w:r>
    </w:p>
    <w:p w:rsidR="0083538E" w:rsidRPr="00E52D19" w:rsidRDefault="0083538E" w:rsidP="0083538E"/>
    <w:p w:rsidR="0083538E" w:rsidRPr="00E52D19" w:rsidRDefault="0083538E" w:rsidP="0083538E">
      <w:pPr>
        <w:ind w:left="450"/>
      </w:pPr>
      <w:r>
        <w:t>Roadie</w:t>
      </w:r>
      <w:r w:rsidRPr="00E52D19">
        <w:t xml:space="preserve"> is not intended to serve any other functions or fulfill any other purposes other than competing in the 2015 IEEE </w:t>
      </w:r>
      <w:proofErr w:type="spellStart"/>
      <w:r w:rsidRPr="00E52D19">
        <w:t>SoutheastCon</w:t>
      </w:r>
      <w:proofErr w:type="spellEnd"/>
      <w:r w:rsidRPr="00E52D19">
        <w:t xml:space="preserve"> competition. </w:t>
      </w:r>
    </w:p>
    <w:p w:rsidR="0083538E" w:rsidRPr="00E52D19" w:rsidRDefault="0083538E" w:rsidP="0083538E">
      <w:pPr>
        <w:ind w:left="450"/>
      </w:pPr>
    </w:p>
    <w:p w:rsidR="0083538E" w:rsidRPr="00E52D19" w:rsidRDefault="0083538E" w:rsidP="0083538E">
      <w:pPr>
        <w:pStyle w:val="Heading2"/>
        <w:numPr>
          <w:ilvl w:val="1"/>
          <w:numId w:val="1"/>
        </w:numPr>
        <w:spacing w:before="0"/>
        <w:ind w:left="749" w:hanging="389"/>
        <w:rPr>
          <w:rFonts w:ascii="Times New Roman" w:hAnsi="Times New Roman" w:cs="Times New Roman"/>
          <w:b/>
          <w:color w:val="auto"/>
        </w:rPr>
      </w:pPr>
      <w:bookmarkStart w:id="6" w:name="_Toc398569026"/>
      <w:r w:rsidRPr="00E52D19">
        <w:rPr>
          <w:rFonts w:ascii="Times New Roman" w:hAnsi="Times New Roman" w:cs="Times New Roman"/>
          <w:b/>
          <w:color w:val="auto"/>
        </w:rPr>
        <w:t>Team Information</w:t>
      </w:r>
      <w:bookmarkEnd w:id="6"/>
    </w:p>
    <w:p w:rsidR="0083538E" w:rsidRPr="00E52D19" w:rsidRDefault="0083538E" w:rsidP="0083538E"/>
    <w:tbl>
      <w:tblPr>
        <w:tblStyle w:val="TableGrid"/>
        <w:tblW w:w="0" w:type="auto"/>
        <w:jc w:val="center"/>
        <w:tblLook w:val="04A0" w:firstRow="1" w:lastRow="0" w:firstColumn="1" w:lastColumn="0" w:noHBand="0" w:noVBand="1"/>
      </w:tblPr>
      <w:tblGrid>
        <w:gridCol w:w="1859"/>
        <w:gridCol w:w="3260"/>
      </w:tblGrid>
      <w:tr w:rsidR="0083538E" w:rsidRPr="00E52D19" w:rsidTr="00B82EAD">
        <w:trPr>
          <w:jc w:val="center"/>
        </w:trPr>
        <w:tc>
          <w:tcPr>
            <w:tcW w:w="1859" w:type="dxa"/>
            <w:shd w:val="clear" w:color="auto" w:fill="D9D9D9" w:themeFill="background1" w:themeFillShade="D9"/>
          </w:tcPr>
          <w:p w:rsidR="0083538E" w:rsidRPr="00E52D19" w:rsidRDefault="0083538E" w:rsidP="00B82EAD">
            <w:pPr>
              <w:jc w:val="center"/>
              <w:rPr>
                <w:rFonts w:ascii="Times New Roman" w:hAnsi="Times New Roman" w:cs="Times New Roman"/>
              </w:rPr>
            </w:pPr>
            <w:r w:rsidRPr="00E52D19">
              <w:rPr>
                <w:rFonts w:ascii="Times New Roman" w:hAnsi="Times New Roman" w:cs="Times New Roman"/>
              </w:rPr>
              <w:t>Name</w:t>
            </w:r>
          </w:p>
        </w:tc>
        <w:tc>
          <w:tcPr>
            <w:tcW w:w="3260" w:type="dxa"/>
            <w:shd w:val="clear" w:color="auto" w:fill="D9D9D9" w:themeFill="background1" w:themeFillShade="D9"/>
          </w:tcPr>
          <w:p w:rsidR="0083538E" w:rsidRPr="00E52D19" w:rsidRDefault="0083538E" w:rsidP="00B82EAD">
            <w:pPr>
              <w:tabs>
                <w:tab w:val="left" w:pos="1553"/>
              </w:tabs>
              <w:jc w:val="center"/>
              <w:rPr>
                <w:rFonts w:ascii="Times New Roman" w:hAnsi="Times New Roman" w:cs="Times New Roman"/>
              </w:rPr>
            </w:pPr>
            <w:r w:rsidRPr="00E52D19">
              <w:rPr>
                <w:rFonts w:ascii="Times New Roman" w:hAnsi="Times New Roman" w:cs="Times New Roman"/>
              </w:rPr>
              <w:t>Role</w:t>
            </w:r>
          </w:p>
        </w:tc>
      </w:tr>
      <w:tr w:rsidR="0083538E" w:rsidRPr="00E52D19" w:rsidTr="00B82EAD">
        <w:trPr>
          <w:jc w:val="center"/>
        </w:trPr>
        <w:tc>
          <w:tcPr>
            <w:tcW w:w="1859" w:type="dxa"/>
          </w:tcPr>
          <w:p w:rsidR="0083538E" w:rsidRPr="00E52D19" w:rsidRDefault="0083538E" w:rsidP="00B82EAD">
            <w:pPr>
              <w:jc w:val="center"/>
              <w:rPr>
                <w:rFonts w:ascii="Times New Roman" w:hAnsi="Times New Roman" w:cs="Times New Roman"/>
              </w:rPr>
            </w:pPr>
            <w:r w:rsidRPr="00E52D19">
              <w:rPr>
                <w:rFonts w:ascii="Times New Roman" w:hAnsi="Times New Roman" w:cs="Times New Roman"/>
              </w:rPr>
              <w:t>Brian Powell</w:t>
            </w:r>
          </w:p>
        </w:tc>
        <w:tc>
          <w:tcPr>
            <w:tcW w:w="3260" w:type="dxa"/>
          </w:tcPr>
          <w:p w:rsidR="0083538E" w:rsidRPr="00E52D19" w:rsidRDefault="0083538E" w:rsidP="00B82EAD">
            <w:pPr>
              <w:jc w:val="center"/>
              <w:rPr>
                <w:rFonts w:ascii="Times New Roman" w:hAnsi="Times New Roman" w:cs="Times New Roman"/>
              </w:rPr>
            </w:pPr>
            <w:r w:rsidRPr="00E52D19">
              <w:rPr>
                <w:rFonts w:ascii="Times New Roman" w:hAnsi="Times New Roman" w:cs="Times New Roman"/>
              </w:rPr>
              <w:t>Team Leader</w:t>
            </w:r>
          </w:p>
        </w:tc>
      </w:tr>
      <w:tr w:rsidR="0083538E" w:rsidRPr="00E52D19" w:rsidTr="00B82EAD">
        <w:trPr>
          <w:jc w:val="center"/>
        </w:trPr>
        <w:tc>
          <w:tcPr>
            <w:tcW w:w="1859" w:type="dxa"/>
          </w:tcPr>
          <w:p w:rsidR="0083538E" w:rsidRPr="00E52D19" w:rsidRDefault="0083538E" w:rsidP="00B82EAD">
            <w:pPr>
              <w:jc w:val="center"/>
              <w:rPr>
                <w:rFonts w:ascii="Times New Roman" w:hAnsi="Times New Roman" w:cs="Times New Roman"/>
              </w:rPr>
            </w:pPr>
            <w:r w:rsidRPr="00E52D19">
              <w:rPr>
                <w:rFonts w:ascii="Times New Roman" w:hAnsi="Times New Roman" w:cs="Times New Roman"/>
              </w:rPr>
              <w:t xml:space="preserve">Michael </w:t>
            </w:r>
            <w:proofErr w:type="spellStart"/>
            <w:r w:rsidRPr="00E52D19">
              <w:rPr>
                <w:rFonts w:ascii="Times New Roman" w:hAnsi="Times New Roman" w:cs="Times New Roman"/>
              </w:rPr>
              <w:t>Philotoff</w:t>
            </w:r>
            <w:proofErr w:type="spellEnd"/>
          </w:p>
        </w:tc>
        <w:tc>
          <w:tcPr>
            <w:tcW w:w="3260" w:type="dxa"/>
          </w:tcPr>
          <w:p w:rsidR="0083538E" w:rsidRPr="00E52D19" w:rsidRDefault="0083538E" w:rsidP="00B82EAD">
            <w:pPr>
              <w:jc w:val="center"/>
              <w:rPr>
                <w:rFonts w:ascii="Times New Roman" w:hAnsi="Times New Roman" w:cs="Times New Roman"/>
              </w:rPr>
            </w:pPr>
            <w:r w:rsidRPr="00E52D19">
              <w:rPr>
                <w:rFonts w:ascii="Times New Roman" w:hAnsi="Times New Roman" w:cs="Times New Roman"/>
              </w:rPr>
              <w:t>Software Configuration Manager</w:t>
            </w:r>
          </w:p>
        </w:tc>
      </w:tr>
      <w:tr w:rsidR="0083538E" w:rsidRPr="00E52D19" w:rsidTr="00B82EAD">
        <w:trPr>
          <w:jc w:val="center"/>
        </w:trPr>
        <w:tc>
          <w:tcPr>
            <w:tcW w:w="1859" w:type="dxa"/>
          </w:tcPr>
          <w:p w:rsidR="0083538E" w:rsidRPr="00E52D19" w:rsidRDefault="0083538E" w:rsidP="00B82EAD">
            <w:pPr>
              <w:jc w:val="center"/>
              <w:rPr>
                <w:rFonts w:ascii="Times New Roman" w:hAnsi="Times New Roman" w:cs="Times New Roman"/>
              </w:rPr>
            </w:pPr>
            <w:r w:rsidRPr="00E52D19">
              <w:rPr>
                <w:rFonts w:ascii="Times New Roman" w:hAnsi="Times New Roman" w:cs="Times New Roman"/>
              </w:rPr>
              <w:t>Alex Senopoulos</w:t>
            </w:r>
          </w:p>
        </w:tc>
        <w:tc>
          <w:tcPr>
            <w:tcW w:w="3260" w:type="dxa"/>
          </w:tcPr>
          <w:p w:rsidR="0083538E" w:rsidRPr="00E52D19" w:rsidRDefault="0083538E" w:rsidP="00B82EAD">
            <w:pPr>
              <w:jc w:val="center"/>
              <w:rPr>
                <w:rFonts w:ascii="Times New Roman" w:hAnsi="Times New Roman" w:cs="Times New Roman"/>
              </w:rPr>
            </w:pPr>
            <w:r w:rsidRPr="00E52D19">
              <w:rPr>
                <w:rFonts w:ascii="Times New Roman" w:hAnsi="Times New Roman" w:cs="Times New Roman"/>
              </w:rPr>
              <w:t>Testing Leader</w:t>
            </w:r>
          </w:p>
        </w:tc>
      </w:tr>
      <w:tr w:rsidR="0083538E" w:rsidRPr="00E52D19" w:rsidTr="00B82EAD">
        <w:trPr>
          <w:jc w:val="center"/>
        </w:trPr>
        <w:tc>
          <w:tcPr>
            <w:tcW w:w="1859" w:type="dxa"/>
          </w:tcPr>
          <w:p w:rsidR="0083538E" w:rsidRPr="00E52D19" w:rsidRDefault="0083538E" w:rsidP="00B82EAD">
            <w:pPr>
              <w:jc w:val="center"/>
              <w:rPr>
                <w:rFonts w:ascii="Times New Roman" w:hAnsi="Times New Roman" w:cs="Times New Roman"/>
              </w:rPr>
            </w:pPr>
            <w:r w:rsidRPr="00E52D19">
              <w:rPr>
                <w:rFonts w:ascii="Times New Roman" w:hAnsi="Times New Roman" w:cs="Times New Roman"/>
              </w:rPr>
              <w:t>Brian Sterling</w:t>
            </w:r>
          </w:p>
        </w:tc>
        <w:tc>
          <w:tcPr>
            <w:tcW w:w="3260" w:type="dxa"/>
          </w:tcPr>
          <w:p w:rsidR="0083538E" w:rsidRPr="00E52D19" w:rsidRDefault="0083538E" w:rsidP="00B82EAD">
            <w:pPr>
              <w:jc w:val="center"/>
              <w:rPr>
                <w:rFonts w:ascii="Times New Roman" w:hAnsi="Times New Roman" w:cs="Times New Roman"/>
              </w:rPr>
            </w:pPr>
            <w:r w:rsidRPr="00E52D19">
              <w:rPr>
                <w:rFonts w:ascii="Times New Roman" w:hAnsi="Times New Roman" w:cs="Times New Roman"/>
              </w:rPr>
              <w:t>Development Leader</w:t>
            </w:r>
          </w:p>
        </w:tc>
      </w:tr>
    </w:tbl>
    <w:p w:rsidR="0083538E" w:rsidRPr="00E52D19" w:rsidRDefault="0083538E" w:rsidP="0083538E"/>
    <w:p w:rsidR="0083538E" w:rsidRPr="00E52D19" w:rsidRDefault="0083538E" w:rsidP="0083538E">
      <w:pPr>
        <w:pStyle w:val="Heading2"/>
        <w:numPr>
          <w:ilvl w:val="1"/>
          <w:numId w:val="1"/>
        </w:numPr>
        <w:spacing w:before="0"/>
        <w:ind w:left="749" w:hanging="389"/>
        <w:rPr>
          <w:rFonts w:ascii="Times New Roman" w:hAnsi="Times New Roman" w:cs="Times New Roman"/>
          <w:b/>
          <w:color w:val="auto"/>
        </w:rPr>
      </w:pPr>
      <w:bookmarkStart w:id="7" w:name="_Toc398569027"/>
      <w:r w:rsidRPr="00E52D19">
        <w:rPr>
          <w:rFonts w:ascii="Times New Roman" w:hAnsi="Times New Roman" w:cs="Times New Roman"/>
          <w:b/>
          <w:color w:val="auto"/>
        </w:rPr>
        <w:t>Overview</w:t>
      </w:r>
      <w:bookmarkEnd w:id="7"/>
    </w:p>
    <w:p w:rsidR="0083538E" w:rsidRPr="00E52D19" w:rsidRDefault="0083538E" w:rsidP="0083538E"/>
    <w:p w:rsidR="0083538E" w:rsidRDefault="0083538E">
      <w:r>
        <w:br w:type="page"/>
      </w:r>
    </w:p>
    <w:p w:rsidR="00020599" w:rsidRPr="00A00B09" w:rsidRDefault="00020599" w:rsidP="00020599">
      <w:pPr>
        <w:pStyle w:val="Heading1"/>
        <w:numPr>
          <w:ilvl w:val="0"/>
          <w:numId w:val="1"/>
        </w:numPr>
        <w:spacing w:before="0"/>
        <w:rPr>
          <w:rFonts w:ascii="Times New Roman" w:hAnsi="Times New Roman" w:cs="Times New Roman"/>
          <w:b/>
          <w:color w:val="auto"/>
        </w:rPr>
      </w:pPr>
      <w:r w:rsidRPr="00A00B09">
        <w:rPr>
          <w:rFonts w:ascii="Times New Roman" w:hAnsi="Times New Roman" w:cs="Times New Roman"/>
          <w:b/>
          <w:color w:val="auto"/>
        </w:rPr>
        <w:lastRenderedPageBreak/>
        <w:t>Functional Decomposition of System</w:t>
      </w:r>
      <w:bookmarkEnd w:id="0"/>
      <w:bookmarkEnd w:id="2"/>
    </w:p>
    <w:p w:rsidR="00020599" w:rsidRPr="00A00B09" w:rsidRDefault="00020599" w:rsidP="00020599">
      <w:pPr>
        <w:ind w:left="360"/>
      </w:pPr>
    </w:p>
    <w:p w:rsidR="00020599" w:rsidRPr="00A00B09" w:rsidRDefault="00020599" w:rsidP="00020599">
      <w:pPr>
        <w:ind w:left="360"/>
      </w:pPr>
      <w:r w:rsidRPr="00A00B09">
        <w:t xml:space="preserve">Roadie is broken down </w:t>
      </w:r>
      <w:r>
        <w:t>three</w:t>
      </w:r>
      <w:r w:rsidRPr="00A00B09">
        <w:t xml:space="preserve"> main subsystems: (1) the </w:t>
      </w:r>
      <w:r>
        <w:t>communications and coordination</w:t>
      </w:r>
      <w:r w:rsidRPr="00A00B09">
        <w:t xml:space="preserve"> subsystem, (2) the </w:t>
      </w:r>
      <w:r>
        <w:t>arm subsystem and</w:t>
      </w:r>
      <w:r w:rsidRPr="00A00B09">
        <w:t xml:space="preserve"> (3) the </w:t>
      </w:r>
      <w:r>
        <w:t>movement</w:t>
      </w:r>
      <w:r w:rsidRPr="00A00B09">
        <w:t xml:space="preserve"> subsystem</w:t>
      </w:r>
      <w:r>
        <w:t xml:space="preserve">. </w:t>
      </w:r>
      <w:r w:rsidRPr="00A00B09">
        <w:t xml:space="preserve">The division of these subsystems is illustrated in </w:t>
      </w:r>
      <w:r w:rsidRPr="00A00B09">
        <w:fldChar w:fldCharType="begin"/>
      </w:r>
      <w:r w:rsidRPr="00A00B09">
        <w:instrText xml:space="preserve"> REF _Ref399962518 \h  \* MERGEFORMAT </w:instrText>
      </w:r>
      <w:r w:rsidRPr="00A00B09">
        <w:fldChar w:fldCharType="separate"/>
      </w:r>
      <w:r w:rsidRPr="007C2BF3">
        <w:rPr>
          <w:b/>
        </w:rPr>
        <w:t xml:space="preserve">Fig. </w:t>
      </w:r>
      <w:r w:rsidRPr="007C2BF3">
        <w:rPr>
          <w:b/>
          <w:noProof/>
        </w:rPr>
        <w:t>1</w:t>
      </w:r>
      <w:r w:rsidRPr="00A00B09">
        <w:fldChar w:fldCharType="end"/>
      </w:r>
      <w:r w:rsidRPr="00A00B09">
        <w:t>.</w:t>
      </w:r>
    </w:p>
    <w:p w:rsidR="00020599" w:rsidRPr="00A00B09" w:rsidRDefault="00020599" w:rsidP="00020599">
      <w:pPr>
        <w:rPr>
          <w:sz w:val="24"/>
          <w:szCs w:val="24"/>
        </w:rPr>
      </w:pPr>
    </w:p>
    <w:p w:rsidR="00020599" w:rsidRPr="00A00B09" w:rsidRDefault="00020599" w:rsidP="00020599">
      <w:pPr>
        <w:rPr>
          <w:sz w:val="24"/>
          <w:szCs w:val="24"/>
        </w:rPr>
      </w:pPr>
      <w:r w:rsidRPr="00A00B09">
        <w:rPr>
          <w:noProof/>
          <w:sz w:val="24"/>
          <w:szCs w:val="24"/>
        </w:rPr>
        <w:drawing>
          <wp:anchor distT="0" distB="0" distL="114300" distR="114300" simplePos="0" relativeHeight="251659264" behindDoc="1" locked="0" layoutInCell="1" allowOverlap="1" wp14:anchorId="085E5AAB" wp14:editId="26C90620">
            <wp:simplePos x="0" y="0"/>
            <wp:positionH relativeFrom="column">
              <wp:posOffset>200025</wp:posOffset>
            </wp:positionH>
            <wp:positionV relativeFrom="paragraph">
              <wp:posOffset>100965</wp:posOffset>
            </wp:positionV>
            <wp:extent cx="5942330" cy="1890395"/>
            <wp:effectExtent l="0" t="0" r="1270" b="0"/>
            <wp:wrapTight wrapText="bothSides">
              <wp:wrapPolygon edited="0">
                <wp:start x="0" y="0"/>
                <wp:lineTo x="0" y="21332"/>
                <wp:lineTo x="21535" y="21332"/>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9">
                      <a:extLst>
                        <a:ext uri="{28A0092B-C50C-407E-A947-70E740481C1C}">
                          <a14:useLocalDpi xmlns:a14="http://schemas.microsoft.com/office/drawing/2010/main" val="0"/>
                        </a:ext>
                      </a:extLst>
                    </a:blip>
                    <a:stretch>
                      <a:fillRect/>
                    </a:stretch>
                  </pic:blipFill>
                  <pic:spPr>
                    <a:xfrm>
                      <a:off x="0" y="0"/>
                      <a:ext cx="5942330" cy="1890395"/>
                    </a:xfrm>
                    <a:prstGeom prst="rect">
                      <a:avLst/>
                    </a:prstGeom>
                  </pic:spPr>
                </pic:pic>
              </a:graphicData>
            </a:graphic>
            <wp14:sizeRelV relativeFrom="margin">
              <wp14:pctHeight>0</wp14:pctHeight>
            </wp14:sizeRelV>
          </wp:anchor>
        </w:drawing>
      </w:r>
    </w:p>
    <w:p w:rsidR="00020599" w:rsidRPr="00A00B09" w:rsidRDefault="00020599" w:rsidP="00020599">
      <w:pPr>
        <w:pStyle w:val="Caption"/>
        <w:jc w:val="center"/>
        <w:rPr>
          <w:sz w:val="24"/>
          <w:szCs w:val="24"/>
        </w:rPr>
      </w:pPr>
      <w:bookmarkStart w:id="8" w:name="_Ref399962518"/>
      <w:bookmarkStart w:id="9" w:name="_Toc400740880"/>
      <w:bookmarkStart w:id="10" w:name="_Toc404107199"/>
      <w:r w:rsidRPr="00A00B09">
        <w:rPr>
          <w:b/>
          <w:i w:val="0"/>
          <w:color w:val="auto"/>
          <w:sz w:val="22"/>
          <w:szCs w:val="20"/>
        </w:rPr>
        <w:t>Fig</w:t>
      </w:r>
      <w:r>
        <w:rPr>
          <w:b/>
          <w:i w:val="0"/>
          <w:color w:val="auto"/>
          <w:sz w:val="22"/>
          <w:szCs w:val="20"/>
        </w:rPr>
        <w:t>.</w:t>
      </w:r>
      <w:r w:rsidRPr="00A00B09">
        <w:rPr>
          <w:b/>
          <w:i w:val="0"/>
          <w:color w:val="auto"/>
          <w:sz w:val="22"/>
          <w:szCs w:val="20"/>
        </w:rPr>
        <w:t xml:space="preserve"> </w:t>
      </w:r>
      <w:r w:rsidRPr="00A00B09">
        <w:rPr>
          <w:b/>
          <w:i w:val="0"/>
          <w:color w:val="auto"/>
          <w:sz w:val="22"/>
          <w:szCs w:val="20"/>
        </w:rPr>
        <w:fldChar w:fldCharType="begin"/>
      </w:r>
      <w:r w:rsidRPr="00A00B09">
        <w:rPr>
          <w:b/>
          <w:i w:val="0"/>
          <w:color w:val="auto"/>
          <w:sz w:val="22"/>
          <w:szCs w:val="20"/>
        </w:rPr>
        <w:instrText xml:space="preserve"> SEQ Figure \* ARABIC </w:instrText>
      </w:r>
      <w:r w:rsidRPr="00A00B09">
        <w:rPr>
          <w:b/>
          <w:i w:val="0"/>
          <w:color w:val="auto"/>
          <w:sz w:val="22"/>
          <w:szCs w:val="20"/>
        </w:rPr>
        <w:fldChar w:fldCharType="separate"/>
      </w:r>
      <w:r>
        <w:rPr>
          <w:b/>
          <w:i w:val="0"/>
          <w:noProof/>
          <w:color w:val="auto"/>
          <w:sz w:val="22"/>
          <w:szCs w:val="20"/>
        </w:rPr>
        <w:t>1</w:t>
      </w:r>
      <w:r w:rsidRPr="00A00B09">
        <w:rPr>
          <w:b/>
          <w:i w:val="0"/>
          <w:color w:val="auto"/>
          <w:sz w:val="22"/>
          <w:szCs w:val="20"/>
        </w:rPr>
        <w:fldChar w:fldCharType="end"/>
      </w:r>
      <w:bookmarkEnd w:id="8"/>
      <w:r w:rsidRPr="00A00B09">
        <w:rPr>
          <w:i w:val="0"/>
          <w:color w:val="auto"/>
          <w:sz w:val="20"/>
          <w:szCs w:val="20"/>
        </w:rPr>
        <w:t xml:space="preserve">: Division of Roadie into </w:t>
      </w:r>
      <w:r>
        <w:rPr>
          <w:i w:val="0"/>
          <w:color w:val="auto"/>
          <w:sz w:val="20"/>
          <w:szCs w:val="20"/>
        </w:rPr>
        <w:t>three</w:t>
      </w:r>
      <w:r w:rsidRPr="00A00B09">
        <w:rPr>
          <w:i w:val="0"/>
          <w:color w:val="auto"/>
          <w:sz w:val="20"/>
          <w:szCs w:val="20"/>
        </w:rPr>
        <w:t xml:space="preserve"> subsystems.</w:t>
      </w:r>
      <w:bookmarkEnd w:id="9"/>
      <w:bookmarkEnd w:id="10"/>
      <w:r w:rsidRPr="00A00B09">
        <w:t xml:space="preserve"> </w:t>
      </w:r>
    </w:p>
    <w:p w:rsidR="00020599" w:rsidRPr="00A00B09" w:rsidRDefault="00020599" w:rsidP="00020599">
      <w:pPr>
        <w:rPr>
          <w:sz w:val="24"/>
          <w:szCs w:val="24"/>
        </w:rPr>
      </w:pPr>
    </w:p>
    <w:p w:rsidR="00020599" w:rsidRPr="00A00B09" w:rsidRDefault="00020599" w:rsidP="00020599">
      <w:pPr>
        <w:ind w:left="360"/>
      </w:pPr>
      <w:r w:rsidRPr="00A00B09">
        <w:t>The communication and coordination s</w:t>
      </w:r>
      <w:r>
        <w:t>ubsystem relays information to both the arm subsystem and the movement subsystem.</w:t>
      </w:r>
      <w:r w:rsidRPr="00A00B09">
        <w:t xml:space="preserve"> These subsystems are further divided by functionality to create the high-level architecture as described in Section</w:t>
      </w:r>
      <w:r>
        <w:t>s</w:t>
      </w:r>
      <w:r w:rsidRPr="00A00B09">
        <w:t xml:space="preserve"> 2.1</w:t>
      </w:r>
      <w:r>
        <w:t>, 2.2 and 2.3</w:t>
      </w:r>
      <w:r w:rsidRPr="00A00B09">
        <w:t>.</w:t>
      </w:r>
    </w:p>
    <w:p w:rsidR="00020599" w:rsidRPr="00A00B09" w:rsidRDefault="00020599" w:rsidP="00020599">
      <w:pPr>
        <w:ind w:left="360"/>
        <w:rPr>
          <w:sz w:val="24"/>
          <w:szCs w:val="24"/>
        </w:rPr>
      </w:pPr>
    </w:p>
    <w:p w:rsidR="00020599" w:rsidRPr="00A00B09" w:rsidRDefault="00020599" w:rsidP="00020599">
      <w:pPr>
        <w:pStyle w:val="Heading2"/>
        <w:numPr>
          <w:ilvl w:val="1"/>
          <w:numId w:val="1"/>
        </w:numPr>
        <w:rPr>
          <w:rFonts w:ascii="Times New Roman" w:hAnsi="Times New Roman" w:cs="Times New Roman"/>
          <w:b/>
          <w:color w:val="auto"/>
          <w:sz w:val="22"/>
        </w:rPr>
      </w:pPr>
      <w:bookmarkStart w:id="11" w:name="_Toc400740992"/>
      <w:bookmarkStart w:id="12" w:name="_Toc404107195"/>
      <w:r w:rsidRPr="00A00B09">
        <w:rPr>
          <w:rFonts w:ascii="Times New Roman" w:hAnsi="Times New Roman" w:cs="Times New Roman"/>
          <w:b/>
          <w:color w:val="auto"/>
          <w:sz w:val="22"/>
        </w:rPr>
        <w:t>High-Level Architecture of System</w:t>
      </w:r>
      <w:bookmarkEnd w:id="11"/>
      <w:bookmarkEnd w:id="12"/>
    </w:p>
    <w:p w:rsidR="00020599" w:rsidRPr="00A00B09" w:rsidRDefault="00020599" w:rsidP="00020599">
      <w:pPr>
        <w:ind w:left="360"/>
      </w:pPr>
    </w:p>
    <w:p w:rsidR="00020599" w:rsidRPr="00A00B09" w:rsidRDefault="00020599" w:rsidP="00020599">
      <w:pPr>
        <w:ind w:left="360"/>
      </w:pPr>
      <w:r w:rsidRPr="00A00B09">
        <w:t xml:space="preserve">The system architecture of Roadie is designed in a layered approach, depicted in </w:t>
      </w:r>
      <w:r w:rsidRPr="00A00B09">
        <w:rPr>
          <w:b/>
        </w:rPr>
        <w:fldChar w:fldCharType="begin"/>
      </w:r>
      <w:r w:rsidRPr="00A00B09">
        <w:rPr>
          <w:b/>
        </w:rPr>
        <w:instrText xml:space="preserve"> REF _Ref400032780 \h  \* MERGEFORMAT </w:instrText>
      </w:r>
      <w:r w:rsidRPr="00A00B09">
        <w:rPr>
          <w:b/>
        </w:rPr>
      </w:r>
      <w:r w:rsidRPr="00A00B09">
        <w:rPr>
          <w:b/>
        </w:rPr>
        <w:fldChar w:fldCharType="separate"/>
      </w:r>
      <w:r w:rsidRPr="007C2BF3">
        <w:rPr>
          <w:b/>
        </w:rPr>
        <w:t>Fig</w:t>
      </w:r>
      <w:r>
        <w:rPr>
          <w:b/>
          <w:i/>
          <w:sz w:val="20"/>
        </w:rPr>
        <w:t>.</w:t>
      </w:r>
      <w:r w:rsidRPr="007C2BF3">
        <w:rPr>
          <w:b/>
          <w:szCs w:val="22"/>
        </w:rPr>
        <w:t xml:space="preserve"> </w:t>
      </w:r>
      <w:r w:rsidRPr="007C2BF3">
        <w:rPr>
          <w:b/>
          <w:noProof/>
          <w:szCs w:val="22"/>
        </w:rPr>
        <w:t>2</w:t>
      </w:r>
      <w:r w:rsidRPr="00A00B09">
        <w:rPr>
          <w:b/>
        </w:rPr>
        <w:fldChar w:fldCharType="end"/>
      </w:r>
      <w:r w:rsidRPr="00A00B09">
        <w:rPr>
          <w:b/>
        </w:rPr>
        <w:t xml:space="preserve"> </w:t>
      </w:r>
      <w:r w:rsidRPr="00A00B09">
        <w:t xml:space="preserve">below, in order to better divide the work being done and to aid in the conceptualization of the system design. </w:t>
      </w:r>
    </w:p>
    <w:p w:rsidR="00020599" w:rsidRPr="00A00B09" w:rsidRDefault="00020599" w:rsidP="00020599">
      <w:r w:rsidRPr="00A00B09">
        <w:rPr>
          <w:noProof/>
        </w:rPr>
        <w:drawing>
          <wp:inline distT="0" distB="0" distL="0" distR="0" wp14:anchorId="08FCAF5A" wp14:editId="60DFCC3C">
            <wp:extent cx="5943598" cy="241003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0">
                      <a:extLst>
                        <a:ext uri="{28A0092B-C50C-407E-A947-70E740481C1C}">
                          <a14:useLocalDpi xmlns:a14="http://schemas.microsoft.com/office/drawing/2010/main" val="0"/>
                        </a:ext>
                      </a:extLst>
                    </a:blip>
                    <a:stretch>
                      <a:fillRect/>
                    </a:stretch>
                  </pic:blipFill>
                  <pic:spPr>
                    <a:xfrm>
                      <a:off x="0" y="0"/>
                      <a:ext cx="5943598" cy="2410039"/>
                    </a:xfrm>
                    <a:prstGeom prst="rect">
                      <a:avLst/>
                    </a:prstGeom>
                  </pic:spPr>
                </pic:pic>
              </a:graphicData>
            </a:graphic>
          </wp:inline>
        </w:drawing>
      </w:r>
    </w:p>
    <w:p w:rsidR="00020599" w:rsidRPr="00A00B09" w:rsidRDefault="00020599" w:rsidP="00020599">
      <w:pPr>
        <w:pStyle w:val="Caption"/>
        <w:jc w:val="center"/>
        <w:rPr>
          <w:i w:val="0"/>
          <w:color w:val="auto"/>
          <w:sz w:val="20"/>
        </w:rPr>
      </w:pPr>
      <w:bookmarkStart w:id="13" w:name="_Ref400032780"/>
      <w:bookmarkStart w:id="14" w:name="_Toc400740881"/>
      <w:bookmarkStart w:id="15" w:name="_Toc404107200"/>
      <w:r w:rsidRPr="00A00B09">
        <w:rPr>
          <w:b/>
          <w:i w:val="0"/>
          <w:color w:val="auto"/>
          <w:sz w:val="20"/>
        </w:rPr>
        <w:t>Fig</w:t>
      </w:r>
      <w:r>
        <w:rPr>
          <w:b/>
          <w:i w:val="0"/>
          <w:color w:val="auto"/>
          <w:sz w:val="20"/>
        </w:rPr>
        <w:t xml:space="preserve">. </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Pr>
          <w:b/>
          <w:i w:val="0"/>
          <w:noProof/>
          <w:color w:val="auto"/>
          <w:sz w:val="20"/>
        </w:rPr>
        <w:t>2</w:t>
      </w:r>
      <w:r w:rsidRPr="00A00B09">
        <w:rPr>
          <w:b/>
          <w:i w:val="0"/>
          <w:color w:val="auto"/>
          <w:sz w:val="20"/>
        </w:rPr>
        <w:fldChar w:fldCharType="end"/>
      </w:r>
      <w:bookmarkEnd w:id="13"/>
      <w:r w:rsidRPr="00A00B09">
        <w:rPr>
          <w:i w:val="0"/>
          <w:color w:val="auto"/>
          <w:sz w:val="20"/>
        </w:rPr>
        <w:t>: High level description of the systems in Roadie.</w:t>
      </w:r>
      <w:bookmarkEnd w:id="14"/>
      <w:bookmarkEnd w:id="15"/>
    </w:p>
    <w:p w:rsidR="00020599" w:rsidRPr="00A00B09" w:rsidRDefault="00020599" w:rsidP="00020599">
      <w:pPr>
        <w:ind w:left="360"/>
      </w:pPr>
      <w:r w:rsidRPr="00A00B09">
        <w:t xml:space="preserve">The applications on the communications and coordination system in the form of feedback from the sensors (reflectance and camera) is translated by the middleware (software) to the physical </w:t>
      </w:r>
      <w:r w:rsidRPr="00A00B09">
        <w:lastRenderedPageBreak/>
        <w:t>communications means. From here, the arm subsystem and the movement subsystem are directed by the communications and coordination system in order to complete the challenges. From there, middleware in the form of software is used to talk to the applications. In this instance, the application on the arm side represents the challenges (Simon Carabiner, pocket Etch-A-Sketch, Rubik’s cube, picking up a playing card), with the movement application being line following. As Roadie progresses along, it continues to send feedback from the movement system and the arm system to the communications and coordination system so that Roadie may understand what exactly is happening.</w:t>
      </w:r>
    </w:p>
    <w:p w:rsidR="00020599" w:rsidRPr="00A00B09" w:rsidRDefault="00020599" w:rsidP="00020599">
      <w:pPr>
        <w:rPr>
          <w:sz w:val="24"/>
          <w:szCs w:val="24"/>
        </w:rPr>
      </w:pPr>
    </w:p>
    <w:p w:rsidR="00020599" w:rsidRPr="00A00B09" w:rsidRDefault="00020599" w:rsidP="00020599">
      <w:pPr>
        <w:pStyle w:val="Heading2"/>
        <w:numPr>
          <w:ilvl w:val="1"/>
          <w:numId w:val="1"/>
        </w:numPr>
        <w:rPr>
          <w:rFonts w:ascii="Times New Roman" w:hAnsi="Times New Roman" w:cs="Times New Roman"/>
          <w:b/>
          <w:color w:val="auto"/>
          <w:sz w:val="22"/>
        </w:rPr>
      </w:pPr>
      <w:bookmarkStart w:id="16" w:name="_Toc400740993"/>
      <w:bookmarkStart w:id="17" w:name="_Toc404107196"/>
      <w:r w:rsidRPr="00A00B09">
        <w:rPr>
          <w:rFonts w:ascii="Times New Roman" w:hAnsi="Times New Roman" w:cs="Times New Roman"/>
          <w:b/>
          <w:color w:val="auto"/>
          <w:sz w:val="22"/>
        </w:rPr>
        <w:t>Decomposition of Coordination</w:t>
      </w:r>
      <w:bookmarkEnd w:id="16"/>
      <w:bookmarkEnd w:id="17"/>
      <w:r w:rsidRPr="00A00B09">
        <w:rPr>
          <w:rFonts w:ascii="Times New Roman" w:hAnsi="Times New Roman" w:cs="Times New Roman"/>
          <w:b/>
          <w:color w:val="auto"/>
          <w:sz w:val="22"/>
        </w:rPr>
        <w:t xml:space="preserve"> </w:t>
      </w:r>
      <w:r w:rsidR="00C112FF">
        <w:rPr>
          <w:rFonts w:ascii="Times New Roman" w:hAnsi="Times New Roman" w:cs="Times New Roman"/>
          <w:b/>
          <w:color w:val="auto"/>
          <w:sz w:val="22"/>
        </w:rPr>
        <w:t>System</w:t>
      </w:r>
    </w:p>
    <w:p w:rsidR="00020599" w:rsidRPr="00A00B09" w:rsidRDefault="00020599" w:rsidP="00020599">
      <w:pPr>
        <w:ind w:left="360"/>
      </w:pPr>
    </w:p>
    <w:p w:rsidR="00020599" w:rsidRPr="00A00B09" w:rsidRDefault="00020599" w:rsidP="00020599">
      <w:pPr>
        <w:ind w:left="360"/>
      </w:pPr>
      <w:r w:rsidRPr="008C58E4">
        <w:fldChar w:fldCharType="begin"/>
      </w:r>
      <w:r w:rsidRPr="008C58E4">
        <w:instrText xml:space="preserve"> REF _Ref400446272 \h  \* MERGEFORMAT </w:instrText>
      </w:r>
      <w:r w:rsidRPr="008C58E4">
        <w:fldChar w:fldCharType="separate"/>
      </w:r>
      <w:r w:rsidRPr="007C2BF3">
        <w:rPr>
          <w:b/>
        </w:rPr>
        <w:t>Fig.</w:t>
      </w:r>
      <w:r w:rsidRPr="007C2BF3">
        <w:rPr>
          <w:b/>
          <w:noProof/>
        </w:rPr>
        <w:t xml:space="preserve"> </w:t>
      </w:r>
      <w:r w:rsidRPr="007C2BF3">
        <w:rPr>
          <w:b/>
          <w:noProof/>
          <w:szCs w:val="22"/>
        </w:rPr>
        <w:t>3</w:t>
      </w:r>
      <w:r w:rsidRPr="008C58E4">
        <w:fldChar w:fldCharType="end"/>
      </w:r>
      <w:r>
        <w:t xml:space="preserve"> </w:t>
      </w:r>
      <w:r w:rsidRPr="00A00B09">
        <w:t>below, better illustrates the communications that occur amongst the systems in Roadie.</w:t>
      </w:r>
    </w:p>
    <w:p w:rsidR="00020599" w:rsidRPr="00A00B09" w:rsidRDefault="00020599" w:rsidP="00020599">
      <w:pPr>
        <w:ind w:left="360"/>
      </w:pPr>
    </w:p>
    <w:p w:rsidR="00020599" w:rsidRPr="00A00B09" w:rsidRDefault="00020599" w:rsidP="00020599">
      <w:pPr>
        <w:ind w:left="360"/>
        <w:jc w:val="center"/>
      </w:pPr>
      <w:r w:rsidRPr="00A00B09">
        <w:rPr>
          <w:noProof/>
        </w:rPr>
        <w:drawing>
          <wp:inline distT="0" distB="0" distL="0" distR="0" wp14:anchorId="04AB1103" wp14:editId="31B85331">
            <wp:extent cx="4859608" cy="2232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1">
                      <a:extLst>
                        <a:ext uri="{28A0092B-C50C-407E-A947-70E740481C1C}">
                          <a14:useLocalDpi xmlns:a14="http://schemas.microsoft.com/office/drawing/2010/main" val="0"/>
                        </a:ext>
                      </a:extLst>
                    </a:blip>
                    <a:stretch>
                      <a:fillRect/>
                    </a:stretch>
                  </pic:blipFill>
                  <pic:spPr>
                    <a:xfrm>
                      <a:off x="0" y="0"/>
                      <a:ext cx="4859608" cy="2232660"/>
                    </a:xfrm>
                    <a:prstGeom prst="rect">
                      <a:avLst/>
                    </a:prstGeom>
                  </pic:spPr>
                </pic:pic>
              </a:graphicData>
            </a:graphic>
          </wp:inline>
        </w:drawing>
      </w:r>
    </w:p>
    <w:p w:rsidR="00020599" w:rsidRPr="00A00B09" w:rsidRDefault="00020599" w:rsidP="00020599">
      <w:pPr>
        <w:pStyle w:val="Caption"/>
        <w:jc w:val="center"/>
        <w:rPr>
          <w:i w:val="0"/>
          <w:color w:val="auto"/>
          <w:sz w:val="20"/>
        </w:rPr>
      </w:pPr>
      <w:bookmarkStart w:id="18" w:name="_Ref400446272"/>
      <w:bookmarkStart w:id="19" w:name="_Ref400464252"/>
      <w:bookmarkStart w:id="20" w:name="_Toc400740882"/>
      <w:bookmarkStart w:id="21" w:name="_Toc404107201"/>
      <w:r w:rsidRPr="00A00B09">
        <w:rPr>
          <w:b/>
          <w:i w:val="0"/>
          <w:color w:val="auto"/>
          <w:sz w:val="20"/>
        </w:rPr>
        <w:t>Fig</w:t>
      </w:r>
      <w:r>
        <w:rPr>
          <w:b/>
          <w:i w:val="0"/>
          <w:color w:val="auto"/>
          <w:sz w:val="20"/>
        </w:rPr>
        <w:t>.</w:t>
      </w:r>
      <w:r w:rsidRPr="00A00B09">
        <w:rPr>
          <w:b/>
          <w:i w:val="0"/>
          <w:color w:val="auto"/>
          <w:sz w:val="20"/>
        </w:rPr>
        <w:t xml:space="preserve"> </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Pr>
          <w:b/>
          <w:i w:val="0"/>
          <w:noProof/>
          <w:color w:val="auto"/>
          <w:sz w:val="20"/>
        </w:rPr>
        <w:t>3</w:t>
      </w:r>
      <w:r w:rsidRPr="00A00B09">
        <w:rPr>
          <w:b/>
          <w:i w:val="0"/>
          <w:color w:val="auto"/>
          <w:sz w:val="20"/>
        </w:rPr>
        <w:fldChar w:fldCharType="end"/>
      </w:r>
      <w:bookmarkEnd w:id="18"/>
      <w:r w:rsidRPr="00A00B09">
        <w:rPr>
          <w:i w:val="0"/>
          <w:color w:val="auto"/>
          <w:sz w:val="20"/>
        </w:rPr>
        <w:t>: Decomposition of coordination system for Roadie.</w:t>
      </w:r>
      <w:bookmarkEnd w:id="19"/>
      <w:bookmarkEnd w:id="20"/>
      <w:bookmarkEnd w:id="21"/>
    </w:p>
    <w:p w:rsidR="00020599" w:rsidRDefault="00AB63FE" w:rsidP="00020599">
      <w:pPr>
        <w:ind w:left="360"/>
      </w:pPr>
      <w:r>
        <w:t xml:space="preserve">As depicted in </w:t>
      </w:r>
      <w:r>
        <w:fldChar w:fldCharType="begin"/>
      </w:r>
      <w:r>
        <w:instrText xml:space="preserve"> REF _Ref400446272 \h </w:instrText>
      </w:r>
      <w:r>
        <w:fldChar w:fldCharType="separate"/>
      </w:r>
      <w:r w:rsidRPr="00A00B09">
        <w:rPr>
          <w:b/>
          <w:sz w:val="20"/>
        </w:rPr>
        <w:t>Fig</w:t>
      </w:r>
      <w:r>
        <w:rPr>
          <w:b/>
          <w:sz w:val="20"/>
        </w:rPr>
        <w:t>.</w:t>
      </w:r>
      <w:r w:rsidRPr="00A00B09">
        <w:rPr>
          <w:b/>
          <w:sz w:val="20"/>
        </w:rPr>
        <w:t xml:space="preserve"> </w:t>
      </w:r>
      <w:r>
        <w:rPr>
          <w:b/>
          <w:noProof/>
          <w:sz w:val="20"/>
        </w:rPr>
        <w:t>3</w:t>
      </w:r>
      <w:r>
        <w:fldChar w:fldCharType="end"/>
      </w:r>
      <w:r>
        <w:t xml:space="preserve">, the Coordination System is composed of two microcontrollers, both communicating with each other over a serial interface. The Arduino Mega is the primary micro controller, interpreting inputs from the reflectance array (line following) and issuing commands based on values received. For instance, once the Arduino has detected a challenge location based on a pre-defined threshold, it will issue a command to the Raspberry Pi to object detect with the camera. Once an object has been found, the Raspberry Pi will send a signal back to the Arduino identifying what object has been found. The Arduino will then issues commands to the Challenge System based upon what challenge has been found, and to the Motion System to move the system to the corresponding location on the challenge array. </w:t>
      </w:r>
    </w:p>
    <w:p w:rsidR="00AB63FE" w:rsidRPr="00AB63FE" w:rsidRDefault="00AB63FE" w:rsidP="00020599">
      <w:pPr>
        <w:ind w:left="360"/>
        <w:rPr>
          <w:b/>
        </w:rPr>
      </w:pPr>
    </w:p>
    <w:p w:rsidR="00020599" w:rsidRDefault="00020599" w:rsidP="00020599">
      <w:pPr>
        <w:ind w:left="360"/>
      </w:pPr>
      <w:r>
        <w:t xml:space="preserve">All of the communications </w:t>
      </w:r>
      <w:r w:rsidR="007C51A4">
        <w:t xml:space="preserve">originating from the Coordination System are a hard wire connection. </w:t>
      </w:r>
      <w:r>
        <w:t xml:space="preserve">That is to say that all of the communications occur over a physical medium. </w:t>
      </w:r>
      <w:r w:rsidR="007C51A4">
        <w:t xml:space="preserve">The Arduino issues commands to the Motion System and the Challenge System via pulse width modulation (PWM) signals through wires connected to the Arduino’s PWM ports. Similarly, communications within the Coordination System occur over a physical medium. The Raspberry Pi and the Arduino communicate via a serial communications over a USB cable. The camera is activated by the Raspberry Pi via serial signals over a USB cable as well. The line following array communicates via digital high and low signals over wires connected to the digital pins on the Arduino. </w:t>
      </w:r>
    </w:p>
    <w:p w:rsidR="00D77371" w:rsidRDefault="00D77371" w:rsidP="00020599">
      <w:pPr>
        <w:ind w:left="360"/>
      </w:pPr>
    </w:p>
    <w:p w:rsidR="00D77371" w:rsidRDefault="00D77371" w:rsidP="00D77371">
      <w:pPr>
        <w:pStyle w:val="Heading2"/>
        <w:numPr>
          <w:ilvl w:val="2"/>
          <w:numId w:val="1"/>
        </w:numPr>
      </w:pPr>
      <w:r>
        <w:lastRenderedPageBreak/>
        <w:t>Requirements</w:t>
      </w:r>
    </w:p>
    <w:p w:rsidR="00D77371" w:rsidRDefault="00D77371" w:rsidP="00D77371">
      <w:pPr>
        <w:pStyle w:val="Heading2"/>
        <w:numPr>
          <w:ilvl w:val="2"/>
          <w:numId w:val="1"/>
        </w:numPr>
      </w:pPr>
      <w:r>
        <w:t>Use Cases</w:t>
      </w:r>
    </w:p>
    <w:p w:rsidR="00D77371" w:rsidRPr="00D77371" w:rsidRDefault="00D77371" w:rsidP="00D77371">
      <w:pPr>
        <w:pStyle w:val="Heading2"/>
        <w:numPr>
          <w:ilvl w:val="2"/>
          <w:numId w:val="1"/>
        </w:numPr>
      </w:pPr>
      <w:r>
        <w:t>Traceability Matrix</w:t>
      </w:r>
    </w:p>
    <w:p w:rsidR="00020599" w:rsidRDefault="00020599" w:rsidP="00020599">
      <w:r>
        <w:br w:type="page"/>
      </w:r>
    </w:p>
    <w:p w:rsidR="00020599" w:rsidRDefault="00020599" w:rsidP="00020599">
      <w:pPr>
        <w:ind w:left="360"/>
      </w:pPr>
    </w:p>
    <w:p w:rsidR="00020599" w:rsidRDefault="00020599" w:rsidP="00020599">
      <w:pPr>
        <w:pStyle w:val="Heading2"/>
        <w:numPr>
          <w:ilvl w:val="1"/>
          <w:numId w:val="1"/>
        </w:numPr>
        <w:rPr>
          <w:rFonts w:ascii="Times New Roman" w:hAnsi="Times New Roman" w:cs="Times New Roman"/>
          <w:b/>
          <w:color w:val="auto"/>
          <w:sz w:val="22"/>
        </w:rPr>
      </w:pPr>
      <w:bookmarkStart w:id="22" w:name="_Toc400740994"/>
      <w:bookmarkStart w:id="23" w:name="_Toc404107197"/>
      <w:r w:rsidRPr="004840AC">
        <w:rPr>
          <w:rFonts w:ascii="Times New Roman" w:hAnsi="Times New Roman" w:cs="Times New Roman"/>
          <w:b/>
          <w:color w:val="auto"/>
          <w:sz w:val="22"/>
        </w:rPr>
        <w:t xml:space="preserve">Decomposition of </w:t>
      </w:r>
      <w:r w:rsidR="006E6CBC">
        <w:rPr>
          <w:rFonts w:ascii="Times New Roman" w:hAnsi="Times New Roman" w:cs="Times New Roman"/>
          <w:b/>
          <w:color w:val="auto"/>
          <w:sz w:val="22"/>
        </w:rPr>
        <w:t xml:space="preserve">Challenge </w:t>
      </w:r>
      <w:r w:rsidRPr="004840AC">
        <w:rPr>
          <w:rFonts w:ascii="Times New Roman" w:hAnsi="Times New Roman" w:cs="Times New Roman"/>
          <w:b/>
          <w:color w:val="auto"/>
          <w:sz w:val="22"/>
        </w:rPr>
        <w:t>System</w:t>
      </w:r>
      <w:bookmarkEnd w:id="22"/>
      <w:bookmarkEnd w:id="23"/>
    </w:p>
    <w:p w:rsidR="00020599" w:rsidRDefault="00020599" w:rsidP="00020599">
      <w:pPr>
        <w:ind w:left="360"/>
      </w:pPr>
    </w:p>
    <w:p w:rsidR="00020599" w:rsidRPr="006D67A9" w:rsidRDefault="00020599" w:rsidP="00020599">
      <w:pPr>
        <w:ind w:left="360"/>
        <w:rPr>
          <w:szCs w:val="22"/>
        </w:rPr>
      </w:pPr>
      <w:r w:rsidRPr="00EE71C9">
        <w:rPr>
          <w:szCs w:val="22"/>
        </w:rPr>
        <w:fldChar w:fldCharType="begin"/>
      </w:r>
      <w:r w:rsidRPr="00EE71C9">
        <w:rPr>
          <w:szCs w:val="22"/>
        </w:rPr>
        <w:instrText xml:space="preserve"> REF _Ref400464949 \h  \* MERGEFORMAT </w:instrText>
      </w:r>
      <w:r w:rsidRPr="00EE71C9">
        <w:rPr>
          <w:szCs w:val="22"/>
        </w:rPr>
      </w:r>
      <w:r w:rsidRPr="00EE71C9">
        <w:rPr>
          <w:szCs w:val="22"/>
        </w:rPr>
        <w:fldChar w:fldCharType="separate"/>
      </w:r>
      <w:r w:rsidRPr="007C2BF3">
        <w:rPr>
          <w:b/>
          <w:szCs w:val="22"/>
        </w:rPr>
        <w:t xml:space="preserve">Fig. </w:t>
      </w:r>
      <w:r w:rsidRPr="007C2BF3">
        <w:rPr>
          <w:b/>
          <w:noProof/>
          <w:szCs w:val="22"/>
        </w:rPr>
        <w:t>4</w:t>
      </w:r>
      <w:r w:rsidRPr="00EE71C9">
        <w:rPr>
          <w:szCs w:val="22"/>
        </w:rPr>
        <w:fldChar w:fldCharType="end"/>
      </w:r>
      <w:r>
        <w:rPr>
          <w:szCs w:val="22"/>
        </w:rPr>
        <w:t xml:space="preserve"> shows the decomposition of the </w:t>
      </w:r>
      <w:r w:rsidR="006E6CBC">
        <w:rPr>
          <w:szCs w:val="22"/>
        </w:rPr>
        <w:t>Challenge</w:t>
      </w:r>
      <w:r>
        <w:rPr>
          <w:szCs w:val="22"/>
        </w:rPr>
        <w:t xml:space="preserve"> </w:t>
      </w:r>
      <w:r w:rsidR="006E6CBC">
        <w:rPr>
          <w:szCs w:val="22"/>
        </w:rPr>
        <w:t>S</w:t>
      </w:r>
      <w:r>
        <w:rPr>
          <w:szCs w:val="22"/>
        </w:rPr>
        <w:t>ystem into its major components.</w:t>
      </w:r>
    </w:p>
    <w:p w:rsidR="00020599" w:rsidRDefault="00020599" w:rsidP="00020599">
      <w:pPr>
        <w:ind w:left="360"/>
      </w:pPr>
      <w:r>
        <w:rPr>
          <w:noProof/>
        </w:rPr>
        <w:drawing>
          <wp:inline distT="0" distB="0" distL="0" distR="0" wp14:anchorId="075C53FF" wp14:editId="7C0F2544">
            <wp:extent cx="5943371" cy="219888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 Subsystem.png"/>
                    <pic:cNvPicPr/>
                  </pic:nvPicPr>
                  <pic:blipFill>
                    <a:blip r:embed="rId12">
                      <a:extLst>
                        <a:ext uri="{28A0092B-C50C-407E-A947-70E740481C1C}">
                          <a14:useLocalDpi xmlns:a14="http://schemas.microsoft.com/office/drawing/2010/main" val="0"/>
                        </a:ext>
                      </a:extLst>
                    </a:blip>
                    <a:stretch>
                      <a:fillRect/>
                    </a:stretch>
                  </pic:blipFill>
                  <pic:spPr>
                    <a:xfrm>
                      <a:off x="0" y="0"/>
                      <a:ext cx="5943371" cy="2198887"/>
                    </a:xfrm>
                    <a:prstGeom prst="rect">
                      <a:avLst/>
                    </a:prstGeom>
                  </pic:spPr>
                </pic:pic>
              </a:graphicData>
            </a:graphic>
          </wp:inline>
        </w:drawing>
      </w:r>
    </w:p>
    <w:p w:rsidR="00020599" w:rsidRPr="00FF7208" w:rsidRDefault="00020599" w:rsidP="00020599">
      <w:pPr>
        <w:pStyle w:val="Caption"/>
        <w:jc w:val="center"/>
        <w:rPr>
          <w:i w:val="0"/>
          <w:color w:val="auto"/>
          <w:sz w:val="20"/>
          <w:szCs w:val="20"/>
        </w:rPr>
      </w:pPr>
      <w:bookmarkStart w:id="24" w:name="_Ref400464949"/>
      <w:bookmarkStart w:id="25" w:name="_Toc400740883"/>
      <w:bookmarkStart w:id="26" w:name="_Toc404107202"/>
      <w:r>
        <w:rPr>
          <w:b/>
          <w:i w:val="0"/>
          <w:color w:val="auto"/>
          <w:sz w:val="20"/>
          <w:szCs w:val="20"/>
        </w:rPr>
        <w:t>Fig.</w:t>
      </w:r>
      <w:r w:rsidRPr="00FF7208">
        <w:rPr>
          <w:b/>
          <w:i w:val="0"/>
          <w:color w:val="auto"/>
          <w:sz w:val="20"/>
          <w:szCs w:val="20"/>
        </w:rPr>
        <w:t xml:space="preserve"> </w:t>
      </w:r>
      <w:r w:rsidRPr="00FF7208">
        <w:rPr>
          <w:b/>
          <w:i w:val="0"/>
          <w:color w:val="auto"/>
          <w:sz w:val="20"/>
          <w:szCs w:val="20"/>
        </w:rPr>
        <w:fldChar w:fldCharType="begin"/>
      </w:r>
      <w:r w:rsidRPr="00FF7208">
        <w:rPr>
          <w:b/>
          <w:i w:val="0"/>
          <w:color w:val="auto"/>
          <w:sz w:val="20"/>
          <w:szCs w:val="20"/>
        </w:rPr>
        <w:instrText xml:space="preserve"> SEQ Figure \* ARABIC </w:instrText>
      </w:r>
      <w:r w:rsidRPr="00FF7208">
        <w:rPr>
          <w:b/>
          <w:i w:val="0"/>
          <w:color w:val="auto"/>
          <w:sz w:val="20"/>
          <w:szCs w:val="20"/>
        </w:rPr>
        <w:fldChar w:fldCharType="separate"/>
      </w:r>
      <w:r>
        <w:rPr>
          <w:b/>
          <w:i w:val="0"/>
          <w:noProof/>
          <w:color w:val="auto"/>
          <w:sz w:val="20"/>
          <w:szCs w:val="20"/>
        </w:rPr>
        <w:t>4</w:t>
      </w:r>
      <w:r w:rsidRPr="00FF7208">
        <w:rPr>
          <w:b/>
          <w:i w:val="0"/>
          <w:color w:val="auto"/>
          <w:sz w:val="20"/>
          <w:szCs w:val="20"/>
        </w:rPr>
        <w:fldChar w:fldCharType="end"/>
      </w:r>
      <w:bookmarkEnd w:id="24"/>
      <w:r>
        <w:rPr>
          <w:i w:val="0"/>
          <w:color w:val="auto"/>
          <w:sz w:val="20"/>
          <w:szCs w:val="20"/>
        </w:rPr>
        <w:t xml:space="preserve">: </w:t>
      </w:r>
      <w:r w:rsidRPr="00FF7208">
        <w:rPr>
          <w:i w:val="0"/>
          <w:color w:val="auto"/>
          <w:sz w:val="20"/>
          <w:szCs w:val="20"/>
        </w:rPr>
        <w:t xml:space="preserve">Decomposition of </w:t>
      </w:r>
      <w:r w:rsidR="006E6CBC">
        <w:rPr>
          <w:i w:val="0"/>
          <w:color w:val="auto"/>
          <w:sz w:val="20"/>
          <w:szCs w:val="20"/>
        </w:rPr>
        <w:t>Challenge Sy</w:t>
      </w:r>
      <w:r w:rsidRPr="00FF7208">
        <w:rPr>
          <w:i w:val="0"/>
          <w:color w:val="auto"/>
          <w:sz w:val="20"/>
          <w:szCs w:val="20"/>
        </w:rPr>
        <w:t>stem for Roadie.</w:t>
      </w:r>
      <w:bookmarkEnd w:id="25"/>
      <w:bookmarkEnd w:id="26"/>
    </w:p>
    <w:p w:rsidR="00020599" w:rsidRDefault="00020599" w:rsidP="00020599"/>
    <w:p w:rsidR="00020599" w:rsidRDefault="006E6CBC" w:rsidP="00020599">
      <w:pPr>
        <w:ind w:left="360"/>
      </w:pPr>
      <w:r>
        <w:t>Signals into this subsystem originate from the Coordination System via PWM signals</w:t>
      </w:r>
      <w:r w:rsidR="00020599">
        <w:t xml:space="preserve"> </w:t>
      </w:r>
      <w:r>
        <w:t xml:space="preserve">from the Arduino’s PWM ports. The signals designate what interactor is to activate and what </w:t>
      </w:r>
      <w:r w:rsidR="00072306">
        <w:t xml:space="preserve">challenge sequence is to be completed. </w:t>
      </w:r>
      <w:r w:rsidR="005A5D5F">
        <w:t>Power for each interactor is sourced from a 14.8V battery.</w:t>
      </w:r>
    </w:p>
    <w:p w:rsidR="00D77371" w:rsidRDefault="00D77371" w:rsidP="00020599">
      <w:pPr>
        <w:ind w:left="360"/>
      </w:pPr>
    </w:p>
    <w:p w:rsidR="00D77371" w:rsidRDefault="00D77371" w:rsidP="00D77371">
      <w:pPr>
        <w:pStyle w:val="Heading2"/>
        <w:numPr>
          <w:ilvl w:val="2"/>
          <w:numId w:val="1"/>
        </w:numPr>
      </w:pPr>
      <w:r>
        <w:t>Rubik’s &amp; Card Interactor</w:t>
      </w:r>
    </w:p>
    <w:p w:rsidR="00D77371" w:rsidRPr="00D77371" w:rsidRDefault="00D77371" w:rsidP="00D77371">
      <w:pPr>
        <w:pStyle w:val="Heading2"/>
        <w:numPr>
          <w:ilvl w:val="3"/>
          <w:numId w:val="1"/>
        </w:numPr>
      </w:pPr>
      <w:r>
        <w:t>Requirements</w:t>
      </w:r>
    </w:p>
    <w:p w:rsidR="00D77371" w:rsidRDefault="00D77371" w:rsidP="00D77371">
      <w:pPr>
        <w:pStyle w:val="Heading2"/>
        <w:numPr>
          <w:ilvl w:val="3"/>
          <w:numId w:val="1"/>
        </w:numPr>
      </w:pPr>
      <w:r>
        <w:t>Use Cases</w:t>
      </w:r>
    </w:p>
    <w:p w:rsidR="00D77371" w:rsidRDefault="00D77371" w:rsidP="00D77371">
      <w:pPr>
        <w:pStyle w:val="Heading2"/>
        <w:numPr>
          <w:ilvl w:val="3"/>
          <w:numId w:val="1"/>
        </w:numPr>
      </w:pPr>
      <w:r>
        <w:t>Traceability Matrix</w:t>
      </w:r>
    </w:p>
    <w:p w:rsidR="00D77371" w:rsidRDefault="00D77371" w:rsidP="00D77371">
      <w:pPr>
        <w:pStyle w:val="Heading2"/>
        <w:numPr>
          <w:ilvl w:val="2"/>
          <w:numId w:val="1"/>
        </w:numPr>
      </w:pPr>
      <w:r>
        <w:t>Etch-A-Sketch Interactor</w:t>
      </w:r>
    </w:p>
    <w:p w:rsidR="00D77371" w:rsidRPr="00D77371" w:rsidRDefault="00D77371" w:rsidP="00D77371">
      <w:pPr>
        <w:pStyle w:val="Heading2"/>
        <w:numPr>
          <w:ilvl w:val="3"/>
          <w:numId w:val="1"/>
        </w:numPr>
      </w:pPr>
      <w:r>
        <w:t>Requirements</w:t>
      </w:r>
    </w:p>
    <w:p w:rsidR="00D77371" w:rsidRDefault="00D77371" w:rsidP="00D77371">
      <w:pPr>
        <w:pStyle w:val="Heading2"/>
        <w:numPr>
          <w:ilvl w:val="3"/>
          <w:numId w:val="1"/>
        </w:numPr>
      </w:pPr>
      <w:r>
        <w:t>Use Cases</w:t>
      </w:r>
    </w:p>
    <w:p w:rsidR="00D77371" w:rsidRDefault="00D77371" w:rsidP="00D77371">
      <w:pPr>
        <w:pStyle w:val="Heading2"/>
        <w:numPr>
          <w:ilvl w:val="3"/>
          <w:numId w:val="1"/>
        </w:numPr>
      </w:pPr>
      <w:r>
        <w:t>Traceability Matrix</w:t>
      </w:r>
    </w:p>
    <w:p w:rsidR="00D77371" w:rsidRDefault="00D77371" w:rsidP="00D77371">
      <w:pPr>
        <w:pStyle w:val="Heading2"/>
        <w:numPr>
          <w:ilvl w:val="2"/>
          <w:numId w:val="1"/>
        </w:numPr>
      </w:pPr>
      <w:r>
        <w:t>Simon Interactor</w:t>
      </w:r>
    </w:p>
    <w:p w:rsidR="00D77371" w:rsidRPr="00D77371" w:rsidRDefault="00D77371" w:rsidP="00D77371">
      <w:pPr>
        <w:pStyle w:val="Heading2"/>
        <w:numPr>
          <w:ilvl w:val="3"/>
          <w:numId w:val="1"/>
        </w:numPr>
      </w:pPr>
      <w:r>
        <w:t>Requirements</w:t>
      </w:r>
    </w:p>
    <w:p w:rsidR="00D77371" w:rsidRDefault="00D77371" w:rsidP="00D77371">
      <w:pPr>
        <w:pStyle w:val="Heading2"/>
        <w:numPr>
          <w:ilvl w:val="3"/>
          <w:numId w:val="1"/>
        </w:numPr>
      </w:pPr>
      <w:r>
        <w:t>Use Cases</w:t>
      </w:r>
    </w:p>
    <w:p w:rsidR="00D77371" w:rsidRDefault="00D77371" w:rsidP="00D77371">
      <w:pPr>
        <w:pStyle w:val="Heading2"/>
        <w:numPr>
          <w:ilvl w:val="3"/>
          <w:numId w:val="1"/>
        </w:numPr>
      </w:pPr>
      <w:r>
        <w:t>Traceability Matrix</w:t>
      </w:r>
    </w:p>
    <w:p w:rsidR="00D77371" w:rsidRDefault="00D77371" w:rsidP="00020599">
      <w:pPr>
        <w:ind w:left="360"/>
      </w:pPr>
    </w:p>
    <w:p w:rsidR="00D77371" w:rsidRDefault="00D77371" w:rsidP="00020599">
      <w:pPr>
        <w:ind w:left="360"/>
      </w:pPr>
    </w:p>
    <w:p w:rsidR="00020599" w:rsidRDefault="00020599" w:rsidP="00020599">
      <w:r>
        <w:br w:type="page"/>
      </w:r>
    </w:p>
    <w:p w:rsidR="00020599" w:rsidRDefault="00020599" w:rsidP="00020599">
      <w:pPr>
        <w:pStyle w:val="Heading2"/>
        <w:numPr>
          <w:ilvl w:val="1"/>
          <w:numId w:val="1"/>
        </w:numPr>
        <w:rPr>
          <w:rFonts w:ascii="Times New Roman" w:hAnsi="Times New Roman" w:cs="Times New Roman"/>
          <w:b/>
          <w:color w:val="auto"/>
          <w:sz w:val="22"/>
        </w:rPr>
      </w:pPr>
      <w:bookmarkStart w:id="27" w:name="_Toc400740995"/>
      <w:bookmarkStart w:id="28" w:name="_Toc404107198"/>
      <w:r w:rsidRPr="005E46B4">
        <w:rPr>
          <w:rFonts w:ascii="Times New Roman" w:hAnsi="Times New Roman" w:cs="Times New Roman"/>
          <w:b/>
          <w:color w:val="auto"/>
          <w:sz w:val="22"/>
        </w:rPr>
        <w:lastRenderedPageBreak/>
        <w:t>Decomposition of Movement System</w:t>
      </w:r>
      <w:bookmarkEnd w:id="27"/>
      <w:bookmarkEnd w:id="28"/>
    </w:p>
    <w:p w:rsidR="00020599" w:rsidRDefault="00020599" w:rsidP="00020599"/>
    <w:p w:rsidR="00020599" w:rsidRPr="005E46B4" w:rsidRDefault="00020599" w:rsidP="00020599">
      <w:pPr>
        <w:ind w:left="360"/>
        <w:rPr>
          <w:szCs w:val="22"/>
        </w:rPr>
      </w:pPr>
      <w:r w:rsidRPr="005E46B4">
        <w:rPr>
          <w:szCs w:val="22"/>
        </w:rPr>
        <w:fldChar w:fldCharType="begin"/>
      </w:r>
      <w:r w:rsidRPr="005E46B4">
        <w:rPr>
          <w:szCs w:val="22"/>
        </w:rPr>
        <w:instrText xml:space="preserve"> REF _Ref400467935 \h  \* MERGEFORMAT </w:instrText>
      </w:r>
      <w:r w:rsidRPr="005E46B4">
        <w:rPr>
          <w:szCs w:val="22"/>
        </w:rPr>
      </w:r>
      <w:r w:rsidRPr="005E46B4">
        <w:rPr>
          <w:szCs w:val="22"/>
        </w:rPr>
        <w:fldChar w:fldCharType="separate"/>
      </w:r>
      <w:r w:rsidRPr="007C2BF3">
        <w:rPr>
          <w:b/>
          <w:szCs w:val="22"/>
        </w:rPr>
        <w:t xml:space="preserve">Fig. </w:t>
      </w:r>
      <w:r w:rsidRPr="007C2BF3">
        <w:rPr>
          <w:b/>
          <w:noProof/>
          <w:szCs w:val="22"/>
        </w:rPr>
        <w:t>5</w:t>
      </w:r>
      <w:r w:rsidRPr="005E46B4">
        <w:rPr>
          <w:szCs w:val="22"/>
        </w:rPr>
        <w:fldChar w:fldCharType="end"/>
      </w:r>
      <w:r>
        <w:rPr>
          <w:szCs w:val="22"/>
        </w:rPr>
        <w:t xml:space="preserve"> shows the decomp</w:t>
      </w:r>
      <w:r w:rsidR="00A746CB">
        <w:rPr>
          <w:szCs w:val="22"/>
        </w:rPr>
        <w:t>osition of Roadie’s movement S</w:t>
      </w:r>
      <w:r>
        <w:rPr>
          <w:szCs w:val="22"/>
        </w:rPr>
        <w:t>ystem into major components.</w:t>
      </w:r>
    </w:p>
    <w:p w:rsidR="00020599" w:rsidRDefault="00020599" w:rsidP="00020599"/>
    <w:p w:rsidR="00020599" w:rsidRDefault="00020599" w:rsidP="00020599">
      <w:r>
        <w:rPr>
          <w:noProof/>
        </w:rPr>
        <w:drawing>
          <wp:inline distT="0" distB="0" distL="0" distR="0" wp14:anchorId="6C15946A" wp14:editId="12EBAA4F">
            <wp:extent cx="5943600" cy="17308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rawing (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730828"/>
                    </a:xfrm>
                    <a:prstGeom prst="rect">
                      <a:avLst/>
                    </a:prstGeom>
                  </pic:spPr>
                </pic:pic>
              </a:graphicData>
            </a:graphic>
          </wp:inline>
        </w:drawing>
      </w:r>
    </w:p>
    <w:p w:rsidR="00020599" w:rsidRDefault="00020599" w:rsidP="00020599">
      <w:pPr>
        <w:pStyle w:val="Caption"/>
        <w:jc w:val="center"/>
      </w:pPr>
      <w:bookmarkStart w:id="29" w:name="_Ref400467935"/>
      <w:bookmarkStart w:id="30" w:name="_Toc400740884"/>
      <w:bookmarkStart w:id="31" w:name="_Toc404107203"/>
      <w:r w:rsidRPr="005E46B4">
        <w:rPr>
          <w:b/>
          <w:i w:val="0"/>
          <w:color w:val="auto"/>
          <w:sz w:val="20"/>
          <w:szCs w:val="20"/>
        </w:rPr>
        <w:t xml:space="preserve">Fig. </w:t>
      </w:r>
      <w:r w:rsidRPr="005E46B4">
        <w:rPr>
          <w:b/>
          <w:i w:val="0"/>
          <w:color w:val="auto"/>
          <w:sz w:val="20"/>
          <w:szCs w:val="20"/>
        </w:rPr>
        <w:fldChar w:fldCharType="begin"/>
      </w:r>
      <w:r w:rsidRPr="005E46B4">
        <w:rPr>
          <w:b/>
          <w:i w:val="0"/>
          <w:color w:val="auto"/>
          <w:sz w:val="20"/>
          <w:szCs w:val="20"/>
        </w:rPr>
        <w:instrText xml:space="preserve"> SEQ Figure \* ARABIC </w:instrText>
      </w:r>
      <w:r w:rsidRPr="005E46B4">
        <w:rPr>
          <w:b/>
          <w:i w:val="0"/>
          <w:color w:val="auto"/>
          <w:sz w:val="20"/>
          <w:szCs w:val="20"/>
        </w:rPr>
        <w:fldChar w:fldCharType="separate"/>
      </w:r>
      <w:r>
        <w:rPr>
          <w:b/>
          <w:i w:val="0"/>
          <w:noProof/>
          <w:color w:val="auto"/>
          <w:sz w:val="20"/>
          <w:szCs w:val="20"/>
        </w:rPr>
        <w:t>5</w:t>
      </w:r>
      <w:r w:rsidRPr="005E46B4">
        <w:rPr>
          <w:b/>
          <w:i w:val="0"/>
          <w:color w:val="auto"/>
          <w:sz w:val="20"/>
          <w:szCs w:val="20"/>
        </w:rPr>
        <w:fldChar w:fldCharType="end"/>
      </w:r>
      <w:bookmarkEnd w:id="29"/>
      <w:r w:rsidR="00A746CB">
        <w:rPr>
          <w:i w:val="0"/>
          <w:color w:val="auto"/>
          <w:sz w:val="20"/>
          <w:szCs w:val="20"/>
        </w:rPr>
        <w:t>: Decomposition of Movement S</w:t>
      </w:r>
      <w:r w:rsidRPr="005E46B4">
        <w:rPr>
          <w:i w:val="0"/>
          <w:color w:val="auto"/>
          <w:sz w:val="20"/>
          <w:szCs w:val="20"/>
        </w:rPr>
        <w:t>ystem Roadie</w:t>
      </w:r>
      <w:r>
        <w:t>.</w:t>
      </w:r>
      <w:bookmarkEnd w:id="30"/>
      <w:bookmarkEnd w:id="31"/>
    </w:p>
    <w:p w:rsidR="005A5D5F" w:rsidRDefault="005A5D5F" w:rsidP="005A5D5F">
      <w:pPr>
        <w:ind w:left="360"/>
      </w:pPr>
      <w:r>
        <w:t xml:space="preserve">Signals into this subsystem originate from the Coordination System via PWM signals from the Arduino’s PWM ports. The </w:t>
      </w:r>
      <w:r w:rsidR="00A746CB">
        <w:t>signals are sent to a motor shield, which interprets the signals and activates the correct motor. When the motor receives a signal to activate, it turns a wheel which is connected via bolts.</w:t>
      </w:r>
      <w:r>
        <w:t xml:space="preserve"> </w:t>
      </w:r>
      <w:r w:rsidR="00A746CB">
        <w:t>Power to the Movement System is sourced from a 14.8V battery.</w:t>
      </w:r>
    </w:p>
    <w:p w:rsidR="00B3259D" w:rsidRDefault="00B3259D"/>
    <w:p w:rsidR="00D77371" w:rsidRDefault="00D77371" w:rsidP="00D77371">
      <w:pPr>
        <w:pStyle w:val="Heading2"/>
        <w:numPr>
          <w:ilvl w:val="2"/>
          <w:numId w:val="1"/>
        </w:numPr>
      </w:pPr>
      <w:r>
        <w:t>Requirements</w:t>
      </w:r>
    </w:p>
    <w:p w:rsidR="00D77371" w:rsidRDefault="00D77371" w:rsidP="00D77371">
      <w:pPr>
        <w:pStyle w:val="Heading2"/>
        <w:numPr>
          <w:ilvl w:val="2"/>
          <w:numId w:val="1"/>
        </w:numPr>
      </w:pPr>
      <w:r>
        <w:t>Use Cases</w:t>
      </w:r>
    </w:p>
    <w:p w:rsidR="00D77371" w:rsidRPr="00D77371" w:rsidRDefault="00D77371" w:rsidP="00D77371">
      <w:pPr>
        <w:pStyle w:val="Heading2"/>
        <w:numPr>
          <w:ilvl w:val="2"/>
          <w:numId w:val="1"/>
        </w:numPr>
      </w:pPr>
      <w:r>
        <w:t>Traceability Matrix</w:t>
      </w:r>
    </w:p>
    <w:p w:rsidR="00D77371" w:rsidRDefault="00D77371">
      <w:r>
        <w:br w:type="page"/>
      </w:r>
    </w:p>
    <w:p w:rsidR="00D77371" w:rsidRDefault="00D77371" w:rsidP="00D77371">
      <w:pPr>
        <w:pStyle w:val="Heading1"/>
        <w:numPr>
          <w:ilvl w:val="0"/>
          <w:numId w:val="1"/>
        </w:numPr>
        <w:spacing w:before="0"/>
        <w:rPr>
          <w:rFonts w:ascii="Times New Roman" w:hAnsi="Times New Roman" w:cs="Times New Roman"/>
          <w:b/>
          <w:color w:val="auto"/>
        </w:rPr>
      </w:pPr>
      <w:r>
        <w:rPr>
          <w:rFonts w:ascii="Times New Roman" w:hAnsi="Times New Roman" w:cs="Times New Roman"/>
          <w:b/>
          <w:color w:val="auto"/>
        </w:rPr>
        <w:lastRenderedPageBreak/>
        <w:t>Appendix A</w:t>
      </w:r>
    </w:p>
    <w:p w:rsidR="00D77371" w:rsidRDefault="00D77371" w:rsidP="00D77371">
      <w:pPr>
        <w:ind w:left="360"/>
      </w:pPr>
    </w:p>
    <w:p w:rsidR="00D77371" w:rsidRPr="00D77371" w:rsidRDefault="00D77371" w:rsidP="00D77371">
      <w:pPr>
        <w:ind w:left="360"/>
      </w:pPr>
      <w:r>
        <w:t xml:space="preserve">Appendix A includes all of the requirements presented in the System Requirements Specifications for Roadie, version 1.0.0, dated 2014-09-18. The requirement text is shown, followed by changes, signified by a red strike-through. The resulting revised requirement in shown in the final column. This information is displayed in </w:t>
      </w:r>
      <w:r>
        <w:rPr>
          <w:b/>
        </w:rPr>
        <w:fldChar w:fldCharType="begin"/>
      </w:r>
      <w:r w:rsidRPr="00D77371">
        <w:rPr>
          <w:b/>
        </w:rPr>
        <w:instrText xml:space="preserve"> REF _Ref404115650 \h </w:instrText>
      </w:r>
      <w:r>
        <w:rPr>
          <w:b/>
        </w:rPr>
        <w:instrText xml:space="preserve"> \* MERGEFORMAT </w:instrText>
      </w:r>
      <w:r>
        <w:rPr>
          <w:b/>
        </w:rPr>
      </w:r>
      <w:r>
        <w:rPr>
          <w:b/>
        </w:rPr>
        <w:fldChar w:fldCharType="separate"/>
      </w:r>
      <w:r w:rsidRPr="00D77371">
        <w:rPr>
          <w:b/>
        </w:rPr>
        <w:t>Table</w:t>
      </w:r>
      <w:r>
        <w:t xml:space="preserve"> </w:t>
      </w:r>
      <w:r>
        <w:rPr>
          <w:noProof/>
        </w:rPr>
        <w:t>1</w:t>
      </w:r>
      <w:r>
        <w:fldChar w:fldCharType="end"/>
      </w:r>
      <w:r>
        <w:t>below:</w:t>
      </w:r>
    </w:p>
    <w:p w:rsidR="00D77371" w:rsidRDefault="00D77371"/>
    <w:tbl>
      <w:tblPr>
        <w:tblStyle w:val="TableGrid"/>
        <w:tblW w:w="10890" w:type="dxa"/>
        <w:tblInd w:w="-635" w:type="dxa"/>
        <w:tblLook w:val="04A0" w:firstRow="1" w:lastRow="0" w:firstColumn="1" w:lastColumn="0" w:noHBand="0" w:noVBand="1"/>
      </w:tblPr>
      <w:tblGrid>
        <w:gridCol w:w="1620"/>
        <w:gridCol w:w="2836"/>
        <w:gridCol w:w="2114"/>
        <w:gridCol w:w="2250"/>
        <w:gridCol w:w="2070"/>
      </w:tblGrid>
      <w:tr w:rsidR="00B82EAD" w:rsidTr="00B82EAD">
        <w:tc>
          <w:tcPr>
            <w:tcW w:w="1620" w:type="dxa"/>
            <w:shd w:val="clear" w:color="auto" w:fill="D9D9D9" w:themeFill="background1" w:themeFillShade="D9"/>
          </w:tcPr>
          <w:p w:rsidR="00B82EAD" w:rsidRPr="00DD19D4" w:rsidRDefault="00B82EAD" w:rsidP="00CF4BE2">
            <w:pPr>
              <w:jc w:val="center"/>
              <w:rPr>
                <w:rFonts w:ascii="Times New Roman" w:hAnsi="Times New Roman" w:cs="Times New Roman"/>
              </w:rPr>
            </w:pPr>
            <w:r w:rsidRPr="00DD19D4">
              <w:rPr>
                <w:rFonts w:ascii="Times New Roman" w:hAnsi="Times New Roman" w:cs="Times New Roman"/>
              </w:rPr>
              <w:t>Requirement Number</w:t>
            </w:r>
          </w:p>
        </w:tc>
        <w:tc>
          <w:tcPr>
            <w:tcW w:w="2836" w:type="dxa"/>
            <w:shd w:val="clear" w:color="auto" w:fill="D9D9D9" w:themeFill="background1" w:themeFillShade="D9"/>
          </w:tcPr>
          <w:p w:rsidR="00B82EAD" w:rsidRPr="00DD19D4" w:rsidRDefault="00B82EAD" w:rsidP="00CF4BE2">
            <w:pPr>
              <w:jc w:val="center"/>
              <w:rPr>
                <w:rFonts w:ascii="Times New Roman" w:hAnsi="Times New Roman" w:cs="Times New Roman"/>
              </w:rPr>
            </w:pPr>
            <w:r w:rsidRPr="00DD19D4">
              <w:rPr>
                <w:rFonts w:ascii="Times New Roman" w:hAnsi="Times New Roman" w:cs="Times New Roman"/>
              </w:rPr>
              <w:t>Previous Text</w:t>
            </w:r>
          </w:p>
        </w:tc>
        <w:tc>
          <w:tcPr>
            <w:tcW w:w="2114" w:type="dxa"/>
            <w:shd w:val="clear" w:color="auto" w:fill="D9D9D9" w:themeFill="background1" w:themeFillShade="D9"/>
          </w:tcPr>
          <w:p w:rsidR="00B82EAD" w:rsidRPr="00DD19D4" w:rsidRDefault="00B82EAD" w:rsidP="00CF4BE2">
            <w:pPr>
              <w:jc w:val="center"/>
              <w:rPr>
                <w:rFonts w:ascii="Times New Roman" w:hAnsi="Times New Roman" w:cs="Times New Roman"/>
              </w:rPr>
            </w:pPr>
            <w:r w:rsidRPr="00DD19D4">
              <w:rPr>
                <w:rFonts w:ascii="Times New Roman" w:hAnsi="Times New Roman" w:cs="Times New Roman"/>
              </w:rPr>
              <w:t>Changes</w:t>
            </w:r>
          </w:p>
        </w:tc>
        <w:tc>
          <w:tcPr>
            <w:tcW w:w="2250" w:type="dxa"/>
            <w:shd w:val="clear" w:color="auto" w:fill="D9D9D9" w:themeFill="background1" w:themeFillShade="D9"/>
          </w:tcPr>
          <w:p w:rsidR="00B82EAD" w:rsidRPr="00DD19D4" w:rsidRDefault="00B82EAD" w:rsidP="00CF4BE2">
            <w:pPr>
              <w:jc w:val="center"/>
              <w:rPr>
                <w:rFonts w:ascii="Times New Roman" w:hAnsi="Times New Roman" w:cs="Times New Roman"/>
              </w:rPr>
            </w:pPr>
            <w:r w:rsidRPr="00DD19D4">
              <w:rPr>
                <w:rFonts w:ascii="Times New Roman" w:hAnsi="Times New Roman" w:cs="Times New Roman"/>
              </w:rPr>
              <w:t>Resulting Requirement</w:t>
            </w:r>
            <w:r>
              <w:rPr>
                <w:rFonts w:ascii="Times New Roman" w:hAnsi="Times New Roman" w:cs="Times New Roman"/>
              </w:rPr>
              <w:t xml:space="preserve"> Text</w:t>
            </w:r>
          </w:p>
        </w:tc>
        <w:tc>
          <w:tcPr>
            <w:tcW w:w="2070" w:type="dxa"/>
            <w:shd w:val="clear" w:color="auto" w:fill="D9D9D9" w:themeFill="background1" w:themeFillShade="D9"/>
          </w:tcPr>
          <w:p w:rsidR="00B82EAD" w:rsidRPr="00B82EAD" w:rsidRDefault="00B82EAD" w:rsidP="00CF4BE2">
            <w:pPr>
              <w:jc w:val="center"/>
              <w:rPr>
                <w:rFonts w:ascii="Times New Roman" w:hAnsi="Times New Roman" w:cs="Times New Roman"/>
              </w:rPr>
            </w:pPr>
            <w:r w:rsidRPr="00B82EAD">
              <w:rPr>
                <w:rFonts w:ascii="Times New Roman" w:hAnsi="Times New Roman" w:cs="Times New Roman"/>
              </w:rPr>
              <w:t>New Requirement Number</w:t>
            </w:r>
          </w:p>
        </w:tc>
      </w:tr>
      <w:tr w:rsidR="00B82EAD" w:rsidTr="00B82EAD">
        <w:tc>
          <w:tcPr>
            <w:tcW w:w="1620" w:type="dxa"/>
          </w:tcPr>
          <w:p w:rsidR="00B82EAD" w:rsidRPr="003233B9" w:rsidRDefault="00B82EAD" w:rsidP="003233B9">
            <w:pPr>
              <w:pStyle w:val="Default"/>
              <w:rPr>
                <w:rFonts w:ascii="Times New Roman" w:hAnsi="Times New Roman" w:cs="Times New Roman"/>
                <w:sz w:val="22"/>
                <w:szCs w:val="22"/>
              </w:rPr>
            </w:pPr>
            <w:r w:rsidRPr="003233B9">
              <w:rPr>
                <w:rFonts w:ascii="Times New Roman" w:hAnsi="Times New Roman" w:cs="Times New Roman"/>
                <w:sz w:val="22"/>
                <w:szCs w:val="22"/>
              </w:rPr>
              <w:t>3.1.1</w:t>
            </w:r>
          </w:p>
        </w:tc>
        <w:tc>
          <w:tcPr>
            <w:tcW w:w="2836"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 xml:space="preserve">The system shall move in the </w:t>
            </w:r>
            <w:r w:rsidRPr="003233B9">
              <w:rPr>
                <w:rFonts w:ascii="Times New Roman" w:hAnsi="Times New Roman" w:cs="Times New Roman"/>
                <w:u w:val="single"/>
              </w:rPr>
              <w:t>competition area</w:t>
            </w:r>
            <w:r w:rsidRPr="003233B9">
              <w:rPr>
                <w:rFonts w:ascii="Times New Roman" w:hAnsi="Times New Roman" w:cs="Times New Roman"/>
              </w:rPr>
              <w:t xml:space="preserve"> shown in </w:t>
            </w:r>
            <w:r w:rsidRPr="003233B9">
              <w:rPr>
                <w:b/>
              </w:rPr>
              <w:fldChar w:fldCharType="begin"/>
            </w:r>
            <w:r w:rsidRPr="003233B9">
              <w:rPr>
                <w:rFonts w:ascii="Times New Roman" w:hAnsi="Times New Roman" w:cs="Times New Roman"/>
              </w:rPr>
              <w:instrText xml:space="preserve"> REF _Ref398740497 \h </w:instrText>
            </w:r>
            <w:r w:rsidRPr="003233B9">
              <w:rPr>
                <w:rFonts w:ascii="Times New Roman" w:hAnsi="Times New Roman" w:cs="Times New Roman"/>
                <w:b/>
              </w:rPr>
              <w:instrText xml:space="preserve"> \* MERGEFORMAT </w:instrText>
            </w:r>
            <w:r w:rsidRPr="003233B9">
              <w:rPr>
                <w:b/>
              </w:rPr>
            </w:r>
            <w:r w:rsidRPr="003233B9">
              <w:rPr>
                <w:b/>
              </w:rPr>
              <w:fldChar w:fldCharType="separate"/>
            </w:r>
            <w:r w:rsidRPr="003233B9">
              <w:rPr>
                <w:rFonts w:ascii="Times New Roman" w:hAnsi="Times New Roman" w:cs="Times New Roman"/>
                <w:b/>
              </w:rPr>
              <w:t xml:space="preserve">Fig. </w:t>
            </w:r>
            <w:r w:rsidRPr="003233B9">
              <w:rPr>
                <w:rFonts w:ascii="Times New Roman" w:hAnsi="Times New Roman" w:cs="Times New Roman"/>
                <w:b/>
                <w:noProof/>
              </w:rPr>
              <w:t>7</w:t>
            </w:r>
            <w:r w:rsidRPr="003233B9">
              <w:rPr>
                <w:b/>
              </w:rPr>
              <w:fldChar w:fldCharType="end"/>
            </w:r>
            <w:r w:rsidRPr="003233B9">
              <w:rPr>
                <w:rFonts w:ascii="Times New Roman" w:hAnsi="Times New Roman" w:cs="Times New Roman"/>
              </w:rPr>
              <w:t>.</w:t>
            </w:r>
          </w:p>
        </w:tc>
        <w:tc>
          <w:tcPr>
            <w:tcW w:w="2114" w:type="dxa"/>
          </w:tcPr>
          <w:p w:rsidR="00B82EAD" w:rsidRPr="00CF4BE2" w:rsidRDefault="00B82EAD">
            <w:pPr>
              <w:rPr>
                <w:rFonts w:ascii="Times New Roman" w:hAnsi="Times New Roman" w:cs="Times New Roman"/>
              </w:rPr>
            </w:pPr>
          </w:p>
        </w:tc>
        <w:tc>
          <w:tcPr>
            <w:tcW w:w="2250" w:type="dxa"/>
          </w:tcPr>
          <w:p w:rsidR="00B82EAD" w:rsidRPr="00CF4BE2" w:rsidRDefault="00B82EAD">
            <w:pPr>
              <w:rPr>
                <w:rFonts w:ascii="Times New Roman" w:hAnsi="Times New Roman" w:cs="Times New Roman"/>
              </w:rPr>
            </w:pPr>
          </w:p>
        </w:tc>
        <w:tc>
          <w:tcPr>
            <w:tcW w:w="2070" w:type="dxa"/>
          </w:tcPr>
          <w:p w:rsidR="00B82EAD" w:rsidRPr="00CF4BE2" w:rsidRDefault="00B82EAD"/>
        </w:tc>
      </w:tr>
      <w:tr w:rsidR="00B82EAD" w:rsidTr="00B82EAD">
        <w:tc>
          <w:tcPr>
            <w:tcW w:w="1620"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3.1.2</w:t>
            </w:r>
          </w:p>
        </w:tc>
        <w:tc>
          <w:tcPr>
            <w:tcW w:w="2836"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 xml:space="preserve">The system shall move from the starting area to the </w:t>
            </w:r>
            <w:r w:rsidRPr="003233B9">
              <w:rPr>
                <w:rFonts w:ascii="Times New Roman" w:hAnsi="Times New Roman" w:cs="Times New Roman"/>
                <w:u w:val="single"/>
              </w:rPr>
              <w:t>Simon Carabiner</w:t>
            </w:r>
            <w:r w:rsidRPr="003233B9">
              <w:rPr>
                <w:rFonts w:ascii="Times New Roman" w:hAnsi="Times New Roman" w:cs="Times New Roman"/>
              </w:rPr>
              <w:t xml:space="preserve"> along the Scotch Blue Painter’s tape (</w:t>
            </w:r>
            <w:r w:rsidRPr="003233B9">
              <w:rPr>
                <w:rFonts w:ascii="Times New Roman" w:hAnsi="Times New Roman" w:cs="Times New Roman"/>
                <w:u w:val="single"/>
              </w:rPr>
              <w:t>guidance tape</w:t>
            </w:r>
            <w:r w:rsidRPr="003233B9">
              <w:rPr>
                <w:rFonts w:ascii="Times New Roman" w:hAnsi="Times New Roman" w:cs="Times New Roman"/>
              </w:rPr>
              <w:t>).</w:t>
            </w:r>
          </w:p>
        </w:tc>
        <w:tc>
          <w:tcPr>
            <w:tcW w:w="2114" w:type="dxa"/>
          </w:tcPr>
          <w:p w:rsidR="00B82EAD" w:rsidRPr="00CF4BE2" w:rsidRDefault="00B82EAD">
            <w:pPr>
              <w:rPr>
                <w:rFonts w:ascii="Times New Roman" w:hAnsi="Times New Roman" w:cs="Times New Roman"/>
              </w:rPr>
            </w:pPr>
          </w:p>
        </w:tc>
        <w:tc>
          <w:tcPr>
            <w:tcW w:w="2250" w:type="dxa"/>
          </w:tcPr>
          <w:p w:rsidR="00B82EAD" w:rsidRPr="00CF4BE2" w:rsidRDefault="00B82EAD">
            <w:pPr>
              <w:rPr>
                <w:rFonts w:ascii="Times New Roman" w:hAnsi="Times New Roman" w:cs="Times New Roman"/>
              </w:rPr>
            </w:pPr>
          </w:p>
        </w:tc>
        <w:tc>
          <w:tcPr>
            <w:tcW w:w="2070" w:type="dxa"/>
          </w:tcPr>
          <w:p w:rsidR="00B82EAD" w:rsidRPr="00CF4BE2" w:rsidRDefault="00B82EAD"/>
        </w:tc>
      </w:tr>
      <w:tr w:rsidR="00B82EAD" w:rsidTr="00B82EAD">
        <w:tc>
          <w:tcPr>
            <w:tcW w:w="1620"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3.1.3</w:t>
            </w:r>
          </w:p>
        </w:tc>
        <w:tc>
          <w:tcPr>
            <w:tcW w:w="2836"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 xml:space="preserve">The system shall move from the </w:t>
            </w:r>
            <w:r w:rsidRPr="003233B9">
              <w:rPr>
                <w:rFonts w:ascii="Times New Roman" w:hAnsi="Times New Roman" w:cs="Times New Roman"/>
                <w:u w:val="single"/>
              </w:rPr>
              <w:t>Simon Carabiner</w:t>
            </w:r>
            <w:r w:rsidRPr="003233B9">
              <w:rPr>
                <w:rFonts w:ascii="Times New Roman" w:hAnsi="Times New Roman" w:cs="Times New Roman"/>
              </w:rPr>
              <w:t xml:space="preserve"> to the </w:t>
            </w:r>
            <w:r w:rsidRPr="003233B9">
              <w:rPr>
                <w:rFonts w:ascii="Times New Roman" w:hAnsi="Times New Roman" w:cs="Times New Roman"/>
                <w:u w:val="single"/>
              </w:rPr>
              <w:t>pocket Etch-a-Sketch</w:t>
            </w:r>
            <w:r w:rsidRPr="003233B9">
              <w:rPr>
                <w:rFonts w:ascii="Times New Roman" w:hAnsi="Times New Roman" w:cs="Times New Roman"/>
              </w:rPr>
              <w:t xml:space="preserve"> along the </w:t>
            </w:r>
            <w:r w:rsidRPr="003233B9">
              <w:rPr>
                <w:rFonts w:ascii="Times New Roman" w:hAnsi="Times New Roman" w:cs="Times New Roman"/>
                <w:u w:val="single"/>
              </w:rPr>
              <w:t>guidance tape</w:t>
            </w:r>
            <w:r w:rsidRPr="003233B9">
              <w:rPr>
                <w:rFonts w:ascii="Times New Roman" w:hAnsi="Times New Roman" w:cs="Times New Roman"/>
              </w:rPr>
              <w:t>.</w:t>
            </w:r>
          </w:p>
        </w:tc>
        <w:tc>
          <w:tcPr>
            <w:tcW w:w="2114" w:type="dxa"/>
          </w:tcPr>
          <w:p w:rsidR="00B82EAD" w:rsidRPr="00CF4BE2" w:rsidRDefault="00B82EAD">
            <w:pPr>
              <w:rPr>
                <w:rFonts w:ascii="Times New Roman" w:hAnsi="Times New Roman" w:cs="Times New Roman"/>
              </w:rPr>
            </w:pPr>
          </w:p>
        </w:tc>
        <w:tc>
          <w:tcPr>
            <w:tcW w:w="2250" w:type="dxa"/>
          </w:tcPr>
          <w:p w:rsidR="00B82EAD" w:rsidRPr="00CF4BE2" w:rsidRDefault="00B82EAD">
            <w:pPr>
              <w:rPr>
                <w:rFonts w:ascii="Times New Roman" w:hAnsi="Times New Roman" w:cs="Times New Roman"/>
              </w:rPr>
            </w:pPr>
          </w:p>
        </w:tc>
        <w:tc>
          <w:tcPr>
            <w:tcW w:w="2070" w:type="dxa"/>
          </w:tcPr>
          <w:p w:rsidR="00B82EAD" w:rsidRPr="00CF4BE2" w:rsidRDefault="00B82EAD"/>
        </w:tc>
      </w:tr>
      <w:tr w:rsidR="00B82EAD" w:rsidTr="00B82EAD">
        <w:tc>
          <w:tcPr>
            <w:tcW w:w="1620"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3.1.4</w:t>
            </w:r>
          </w:p>
        </w:tc>
        <w:tc>
          <w:tcPr>
            <w:tcW w:w="2836"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 xml:space="preserve">The system shall move from the </w:t>
            </w:r>
            <w:r w:rsidRPr="003233B9">
              <w:rPr>
                <w:rFonts w:ascii="Times New Roman" w:hAnsi="Times New Roman" w:cs="Times New Roman"/>
                <w:u w:val="single"/>
              </w:rPr>
              <w:t xml:space="preserve">pocket Etch-a-Sketch </w:t>
            </w:r>
            <w:r w:rsidRPr="003233B9">
              <w:rPr>
                <w:rFonts w:ascii="Times New Roman" w:hAnsi="Times New Roman" w:cs="Times New Roman"/>
              </w:rPr>
              <w:t xml:space="preserve">to the </w:t>
            </w:r>
            <w:r w:rsidRPr="003233B9">
              <w:rPr>
                <w:rFonts w:ascii="Times New Roman" w:hAnsi="Times New Roman" w:cs="Times New Roman"/>
                <w:u w:val="single"/>
              </w:rPr>
              <w:t>Rubik’s Cube</w:t>
            </w:r>
            <w:r w:rsidRPr="003233B9">
              <w:rPr>
                <w:rFonts w:ascii="Times New Roman" w:hAnsi="Times New Roman" w:cs="Times New Roman"/>
              </w:rPr>
              <w:t xml:space="preserve"> along the </w:t>
            </w:r>
            <w:r w:rsidRPr="003233B9">
              <w:rPr>
                <w:rFonts w:ascii="Times New Roman" w:hAnsi="Times New Roman" w:cs="Times New Roman"/>
                <w:u w:val="single"/>
              </w:rPr>
              <w:t>guidance tape</w:t>
            </w:r>
            <w:r w:rsidRPr="003233B9">
              <w:rPr>
                <w:rFonts w:ascii="Times New Roman" w:hAnsi="Times New Roman" w:cs="Times New Roman"/>
              </w:rPr>
              <w:t>.</w:t>
            </w:r>
          </w:p>
        </w:tc>
        <w:tc>
          <w:tcPr>
            <w:tcW w:w="2114" w:type="dxa"/>
          </w:tcPr>
          <w:p w:rsidR="00B82EAD" w:rsidRPr="00CF4BE2" w:rsidRDefault="00B82EAD">
            <w:pPr>
              <w:rPr>
                <w:rFonts w:ascii="Times New Roman" w:hAnsi="Times New Roman" w:cs="Times New Roman"/>
              </w:rPr>
            </w:pPr>
          </w:p>
        </w:tc>
        <w:tc>
          <w:tcPr>
            <w:tcW w:w="2250" w:type="dxa"/>
          </w:tcPr>
          <w:p w:rsidR="00B82EAD" w:rsidRPr="00CF4BE2" w:rsidRDefault="00B82EAD">
            <w:pPr>
              <w:rPr>
                <w:rFonts w:ascii="Times New Roman" w:hAnsi="Times New Roman" w:cs="Times New Roman"/>
              </w:rPr>
            </w:pPr>
          </w:p>
        </w:tc>
        <w:tc>
          <w:tcPr>
            <w:tcW w:w="2070" w:type="dxa"/>
          </w:tcPr>
          <w:p w:rsidR="00B82EAD" w:rsidRPr="00CF4BE2" w:rsidRDefault="00B82EAD"/>
        </w:tc>
      </w:tr>
      <w:tr w:rsidR="00B82EAD" w:rsidTr="00B82EAD">
        <w:tc>
          <w:tcPr>
            <w:tcW w:w="1620"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3.1.5</w:t>
            </w:r>
          </w:p>
        </w:tc>
        <w:tc>
          <w:tcPr>
            <w:tcW w:w="2836"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 xml:space="preserve">The system shall move from the </w:t>
            </w:r>
            <w:r w:rsidRPr="003233B9">
              <w:rPr>
                <w:rFonts w:ascii="Times New Roman" w:hAnsi="Times New Roman" w:cs="Times New Roman"/>
                <w:u w:val="single"/>
              </w:rPr>
              <w:t xml:space="preserve">Rubik’s Cube </w:t>
            </w:r>
            <w:r w:rsidRPr="003233B9">
              <w:rPr>
                <w:rFonts w:ascii="Times New Roman" w:hAnsi="Times New Roman" w:cs="Times New Roman"/>
              </w:rPr>
              <w:t xml:space="preserve">to the deck of </w:t>
            </w:r>
            <w:r w:rsidRPr="003233B9">
              <w:rPr>
                <w:rFonts w:ascii="Times New Roman" w:hAnsi="Times New Roman" w:cs="Times New Roman"/>
                <w:u w:val="single"/>
              </w:rPr>
              <w:t>playing cards</w:t>
            </w:r>
            <w:r w:rsidRPr="003233B9">
              <w:rPr>
                <w:rFonts w:ascii="Times New Roman" w:hAnsi="Times New Roman" w:cs="Times New Roman"/>
              </w:rPr>
              <w:t xml:space="preserve"> along the </w:t>
            </w:r>
            <w:r w:rsidRPr="003233B9">
              <w:rPr>
                <w:rFonts w:ascii="Times New Roman" w:hAnsi="Times New Roman" w:cs="Times New Roman"/>
                <w:u w:val="single"/>
              </w:rPr>
              <w:t>guidance tape</w:t>
            </w:r>
            <w:r w:rsidRPr="003233B9">
              <w:rPr>
                <w:rFonts w:ascii="Times New Roman" w:hAnsi="Times New Roman" w:cs="Times New Roman"/>
              </w:rPr>
              <w:t>.</w:t>
            </w:r>
          </w:p>
        </w:tc>
        <w:tc>
          <w:tcPr>
            <w:tcW w:w="2114" w:type="dxa"/>
          </w:tcPr>
          <w:p w:rsidR="00B82EAD" w:rsidRPr="00CF4BE2" w:rsidRDefault="00B82EAD">
            <w:pPr>
              <w:rPr>
                <w:rFonts w:ascii="Times New Roman" w:hAnsi="Times New Roman" w:cs="Times New Roman"/>
              </w:rPr>
            </w:pPr>
          </w:p>
        </w:tc>
        <w:tc>
          <w:tcPr>
            <w:tcW w:w="2250" w:type="dxa"/>
          </w:tcPr>
          <w:p w:rsidR="00B82EAD" w:rsidRPr="00CF4BE2" w:rsidRDefault="00B82EAD">
            <w:pPr>
              <w:rPr>
                <w:rFonts w:ascii="Times New Roman" w:hAnsi="Times New Roman" w:cs="Times New Roman"/>
              </w:rPr>
            </w:pPr>
          </w:p>
        </w:tc>
        <w:tc>
          <w:tcPr>
            <w:tcW w:w="2070" w:type="dxa"/>
          </w:tcPr>
          <w:p w:rsidR="00B82EAD" w:rsidRPr="00CF4BE2" w:rsidRDefault="00B82EAD"/>
        </w:tc>
      </w:tr>
      <w:tr w:rsidR="00B82EAD" w:rsidTr="00B82EAD">
        <w:tc>
          <w:tcPr>
            <w:tcW w:w="1620"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3.1.6</w:t>
            </w:r>
          </w:p>
        </w:tc>
        <w:tc>
          <w:tcPr>
            <w:tcW w:w="2836"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 xml:space="preserve">The system shall move from the deck of </w:t>
            </w:r>
            <w:r w:rsidRPr="003233B9">
              <w:rPr>
                <w:rFonts w:ascii="Times New Roman" w:hAnsi="Times New Roman" w:cs="Times New Roman"/>
                <w:u w:val="single"/>
              </w:rPr>
              <w:t>playing cards</w:t>
            </w:r>
            <w:r w:rsidRPr="003233B9">
              <w:rPr>
                <w:rFonts w:ascii="Times New Roman" w:hAnsi="Times New Roman" w:cs="Times New Roman"/>
              </w:rPr>
              <w:t xml:space="preserve"> to the </w:t>
            </w:r>
            <w:r w:rsidRPr="003233B9">
              <w:rPr>
                <w:rFonts w:ascii="Times New Roman" w:hAnsi="Times New Roman" w:cs="Times New Roman"/>
                <w:u w:val="single"/>
              </w:rPr>
              <w:t>finish line</w:t>
            </w:r>
            <w:r w:rsidRPr="003233B9">
              <w:rPr>
                <w:rFonts w:ascii="Times New Roman" w:hAnsi="Times New Roman" w:cs="Times New Roman"/>
              </w:rPr>
              <w:t xml:space="preserve"> along the </w:t>
            </w:r>
            <w:r w:rsidRPr="003233B9">
              <w:rPr>
                <w:rFonts w:ascii="Times New Roman" w:hAnsi="Times New Roman" w:cs="Times New Roman"/>
                <w:u w:val="single"/>
              </w:rPr>
              <w:t>guidance tape</w:t>
            </w:r>
            <w:r w:rsidRPr="003233B9">
              <w:rPr>
                <w:rFonts w:ascii="Times New Roman" w:hAnsi="Times New Roman" w:cs="Times New Roman"/>
              </w:rPr>
              <w:t>.</w:t>
            </w:r>
          </w:p>
        </w:tc>
        <w:tc>
          <w:tcPr>
            <w:tcW w:w="2114" w:type="dxa"/>
          </w:tcPr>
          <w:p w:rsidR="00B82EAD" w:rsidRPr="00CF4BE2" w:rsidRDefault="00B82EAD">
            <w:pPr>
              <w:rPr>
                <w:rFonts w:ascii="Times New Roman" w:hAnsi="Times New Roman" w:cs="Times New Roman"/>
              </w:rPr>
            </w:pPr>
          </w:p>
        </w:tc>
        <w:tc>
          <w:tcPr>
            <w:tcW w:w="2250" w:type="dxa"/>
          </w:tcPr>
          <w:p w:rsidR="00B82EAD" w:rsidRPr="00CF4BE2" w:rsidRDefault="00B82EAD">
            <w:pPr>
              <w:rPr>
                <w:rFonts w:ascii="Times New Roman" w:hAnsi="Times New Roman" w:cs="Times New Roman"/>
              </w:rPr>
            </w:pPr>
            <w:bookmarkStart w:id="32" w:name="_GoBack"/>
            <w:bookmarkEnd w:id="32"/>
          </w:p>
        </w:tc>
        <w:tc>
          <w:tcPr>
            <w:tcW w:w="2070" w:type="dxa"/>
          </w:tcPr>
          <w:p w:rsidR="00B82EAD" w:rsidRPr="00CF4BE2" w:rsidRDefault="00B82EAD"/>
        </w:tc>
      </w:tr>
      <w:tr w:rsidR="00B82EAD" w:rsidTr="00B82EAD">
        <w:tc>
          <w:tcPr>
            <w:tcW w:w="1620"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3.1.7</w:t>
            </w:r>
          </w:p>
        </w:tc>
        <w:tc>
          <w:tcPr>
            <w:tcW w:w="2836"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The system shall wait for red [RGB value TBD] LED in starting area to turn off before exiting the starting area.</w:t>
            </w:r>
          </w:p>
        </w:tc>
        <w:tc>
          <w:tcPr>
            <w:tcW w:w="2114" w:type="dxa"/>
          </w:tcPr>
          <w:p w:rsidR="00B82EAD" w:rsidRPr="00CF4BE2" w:rsidRDefault="00B82EAD">
            <w:pPr>
              <w:rPr>
                <w:rFonts w:ascii="Times New Roman" w:hAnsi="Times New Roman" w:cs="Times New Roman"/>
              </w:rPr>
            </w:pPr>
          </w:p>
        </w:tc>
        <w:tc>
          <w:tcPr>
            <w:tcW w:w="2250" w:type="dxa"/>
          </w:tcPr>
          <w:p w:rsidR="00B82EAD" w:rsidRPr="00CF4BE2" w:rsidRDefault="00B82EAD">
            <w:pPr>
              <w:rPr>
                <w:rFonts w:ascii="Times New Roman" w:hAnsi="Times New Roman" w:cs="Times New Roman"/>
              </w:rPr>
            </w:pPr>
          </w:p>
        </w:tc>
        <w:tc>
          <w:tcPr>
            <w:tcW w:w="2070" w:type="dxa"/>
          </w:tcPr>
          <w:p w:rsidR="00B82EAD" w:rsidRPr="00CF4BE2" w:rsidRDefault="00B82EAD"/>
        </w:tc>
      </w:tr>
      <w:tr w:rsidR="00B82EAD" w:rsidTr="00B82EAD">
        <w:tc>
          <w:tcPr>
            <w:tcW w:w="1620"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3.2.1</w:t>
            </w:r>
          </w:p>
        </w:tc>
        <w:tc>
          <w:tcPr>
            <w:tcW w:w="2836"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 xml:space="preserve">The system shall start in the </w:t>
            </w:r>
            <w:r w:rsidRPr="003233B9">
              <w:rPr>
                <w:rFonts w:ascii="Times New Roman" w:hAnsi="Times New Roman" w:cs="Times New Roman"/>
                <w:u w:val="single"/>
              </w:rPr>
              <w:t>starting area</w:t>
            </w:r>
            <w:r w:rsidRPr="003233B9">
              <w:rPr>
                <w:rFonts w:ascii="Times New Roman" w:hAnsi="Times New Roman" w:cs="Times New Roman"/>
              </w:rPr>
              <w:t>.</w:t>
            </w:r>
          </w:p>
        </w:tc>
        <w:tc>
          <w:tcPr>
            <w:tcW w:w="2114" w:type="dxa"/>
          </w:tcPr>
          <w:p w:rsidR="00B82EAD" w:rsidRPr="00CF4BE2" w:rsidRDefault="00B82EAD">
            <w:pPr>
              <w:rPr>
                <w:rFonts w:ascii="Times New Roman" w:hAnsi="Times New Roman" w:cs="Times New Roman"/>
              </w:rPr>
            </w:pPr>
          </w:p>
        </w:tc>
        <w:tc>
          <w:tcPr>
            <w:tcW w:w="2250" w:type="dxa"/>
          </w:tcPr>
          <w:p w:rsidR="00B82EAD" w:rsidRPr="00CF4BE2" w:rsidRDefault="00B82EAD">
            <w:pPr>
              <w:rPr>
                <w:rFonts w:ascii="Times New Roman" w:hAnsi="Times New Roman" w:cs="Times New Roman"/>
              </w:rPr>
            </w:pPr>
          </w:p>
        </w:tc>
        <w:tc>
          <w:tcPr>
            <w:tcW w:w="2070" w:type="dxa"/>
          </w:tcPr>
          <w:p w:rsidR="00B82EAD" w:rsidRPr="00CF4BE2" w:rsidRDefault="00B82EAD"/>
        </w:tc>
      </w:tr>
      <w:tr w:rsidR="00B82EAD" w:rsidTr="00B82EAD">
        <w:tc>
          <w:tcPr>
            <w:tcW w:w="1620"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3.2.2</w:t>
            </w:r>
          </w:p>
        </w:tc>
        <w:tc>
          <w:tcPr>
            <w:tcW w:w="2836"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 xml:space="preserve">The system shall progress forward along the blue </w:t>
            </w:r>
            <w:r w:rsidRPr="003233B9">
              <w:rPr>
                <w:rFonts w:ascii="Times New Roman" w:hAnsi="Times New Roman" w:cs="Times New Roman"/>
                <w:u w:val="single"/>
              </w:rPr>
              <w:t>guidance tape</w:t>
            </w:r>
            <w:r w:rsidRPr="003233B9">
              <w:rPr>
                <w:rFonts w:ascii="Times New Roman" w:hAnsi="Times New Roman" w:cs="Times New Roman"/>
              </w:rPr>
              <w:t xml:space="preserve"> until reaching a challenge area or reaching the finish line.</w:t>
            </w:r>
          </w:p>
        </w:tc>
        <w:tc>
          <w:tcPr>
            <w:tcW w:w="2114" w:type="dxa"/>
          </w:tcPr>
          <w:p w:rsidR="00B82EAD" w:rsidRPr="00CF4BE2" w:rsidRDefault="00B82EAD">
            <w:pPr>
              <w:rPr>
                <w:rFonts w:ascii="Times New Roman" w:hAnsi="Times New Roman" w:cs="Times New Roman"/>
              </w:rPr>
            </w:pPr>
          </w:p>
        </w:tc>
        <w:tc>
          <w:tcPr>
            <w:tcW w:w="2250" w:type="dxa"/>
          </w:tcPr>
          <w:p w:rsidR="00B82EAD" w:rsidRPr="00CF4BE2" w:rsidRDefault="00B82EAD">
            <w:pPr>
              <w:rPr>
                <w:rFonts w:ascii="Times New Roman" w:hAnsi="Times New Roman" w:cs="Times New Roman"/>
              </w:rPr>
            </w:pPr>
          </w:p>
        </w:tc>
        <w:tc>
          <w:tcPr>
            <w:tcW w:w="2070" w:type="dxa"/>
          </w:tcPr>
          <w:p w:rsidR="00B82EAD" w:rsidRPr="00CF4BE2" w:rsidRDefault="00B82EAD"/>
        </w:tc>
      </w:tr>
      <w:tr w:rsidR="00B82EAD" w:rsidTr="00B82EAD">
        <w:tc>
          <w:tcPr>
            <w:tcW w:w="1620"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3.2.3</w:t>
            </w:r>
          </w:p>
        </w:tc>
        <w:tc>
          <w:tcPr>
            <w:tcW w:w="2836"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 xml:space="preserve">The system shall identify the </w:t>
            </w:r>
            <w:r w:rsidRPr="003233B9">
              <w:rPr>
                <w:rFonts w:ascii="Times New Roman" w:hAnsi="Times New Roman" w:cs="Times New Roman"/>
                <w:u w:val="single"/>
              </w:rPr>
              <w:t>challenge zone</w:t>
            </w:r>
            <w:r w:rsidRPr="003233B9">
              <w:rPr>
                <w:rFonts w:ascii="Times New Roman" w:hAnsi="Times New Roman" w:cs="Times New Roman"/>
              </w:rPr>
              <w:t xml:space="preserve"> and stop movement upon arrival.</w:t>
            </w:r>
          </w:p>
        </w:tc>
        <w:tc>
          <w:tcPr>
            <w:tcW w:w="2114" w:type="dxa"/>
          </w:tcPr>
          <w:p w:rsidR="00B82EAD" w:rsidRPr="00CF4BE2" w:rsidRDefault="00B82EAD">
            <w:pPr>
              <w:rPr>
                <w:rFonts w:ascii="Times New Roman" w:hAnsi="Times New Roman" w:cs="Times New Roman"/>
              </w:rPr>
            </w:pPr>
          </w:p>
        </w:tc>
        <w:tc>
          <w:tcPr>
            <w:tcW w:w="2250" w:type="dxa"/>
          </w:tcPr>
          <w:p w:rsidR="00B82EAD" w:rsidRPr="00CF4BE2" w:rsidRDefault="00B82EAD">
            <w:pPr>
              <w:rPr>
                <w:rFonts w:ascii="Times New Roman" w:hAnsi="Times New Roman" w:cs="Times New Roman"/>
              </w:rPr>
            </w:pPr>
          </w:p>
        </w:tc>
        <w:tc>
          <w:tcPr>
            <w:tcW w:w="2070" w:type="dxa"/>
          </w:tcPr>
          <w:p w:rsidR="00B82EAD" w:rsidRPr="00CF4BE2" w:rsidRDefault="00B82EAD"/>
        </w:tc>
      </w:tr>
      <w:tr w:rsidR="00B82EAD" w:rsidTr="00B82EAD">
        <w:tc>
          <w:tcPr>
            <w:tcW w:w="1620"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lastRenderedPageBreak/>
              <w:t>3.3.1</w:t>
            </w:r>
          </w:p>
        </w:tc>
        <w:tc>
          <w:tcPr>
            <w:tcW w:w="2836"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The system shall correctly identify the challenge upon arrival.</w:t>
            </w:r>
          </w:p>
        </w:tc>
        <w:tc>
          <w:tcPr>
            <w:tcW w:w="2114" w:type="dxa"/>
          </w:tcPr>
          <w:p w:rsidR="00B82EAD" w:rsidRPr="00CF4BE2" w:rsidRDefault="00B82EAD">
            <w:pPr>
              <w:rPr>
                <w:rFonts w:ascii="Times New Roman" w:hAnsi="Times New Roman" w:cs="Times New Roman"/>
              </w:rPr>
            </w:pPr>
          </w:p>
        </w:tc>
        <w:tc>
          <w:tcPr>
            <w:tcW w:w="2250" w:type="dxa"/>
          </w:tcPr>
          <w:p w:rsidR="00B82EAD" w:rsidRPr="00CF4BE2" w:rsidRDefault="00B82EAD">
            <w:pPr>
              <w:rPr>
                <w:rFonts w:ascii="Times New Roman" w:hAnsi="Times New Roman" w:cs="Times New Roman"/>
              </w:rPr>
            </w:pPr>
          </w:p>
        </w:tc>
        <w:tc>
          <w:tcPr>
            <w:tcW w:w="2070" w:type="dxa"/>
          </w:tcPr>
          <w:p w:rsidR="00B82EAD" w:rsidRPr="00CF4BE2" w:rsidRDefault="00B82EAD"/>
        </w:tc>
      </w:tr>
      <w:tr w:rsidR="00B82EAD" w:rsidTr="00B82EAD">
        <w:tc>
          <w:tcPr>
            <w:tcW w:w="1620"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3.3.1.1</w:t>
            </w:r>
          </w:p>
        </w:tc>
        <w:tc>
          <w:tcPr>
            <w:tcW w:w="2836"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 xml:space="preserve">The system shall correctly identify the </w:t>
            </w:r>
            <w:r w:rsidRPr="003233B9">
              <w:rPr>
                <w:rFonts w:ascii="Times New Roman" w:hAnsi="Times New Roman" w:cs="Times New Roman"/>
                <w:u w:val="single"/>
              </w:rPr>
              <w:t>Simon Carabiner</w:t>
            </w:r>
            <w:r w:rsidRPr="003233B9">
              <w:rPr>
                <w:rFonts w:ascii="Times New Roman" w:hAnsi="Times New Roman" w:cs="Times New Roman"/>
              </w:rPr>
              <w:t xml:space="preserve"> depicted in </w:t>
            </w:r>
            <w:r w:rsidRPr="003233B9">
              <w:rPr>
                <w:b/>
              </w:rPr>
              <w:fldChar w:fldCharType="begin"/>
            </w:r>
            <w:r w:rsidRPr="003233B9">
              <w:rPr>
                <w:rFonts w:ascii="Times New Roman" w:hAnsi="Times New Roman" w:cs="Times New Roman"/>
              </w:rPr>
              <w:instrText xml:space="preserve"> REF _Ref398740538 \h </w:instrText>
            </w:r>
            <w:r w:rsidRPr="003233B9">
              <w:rPr>
                <w:rFonts w:ascii="Times New Roman" w:hAnsi="Times New Roman" w:cs="Times New Roman"/>
                <w:b/>
              </w:rPr>
              <w:instrText xml:space="preserve"> \* MERGEFORMAT </w:instrText>
            </w:r>
            <w:r w:rsidRPr="003233B9">
              <w:rPr>
                <w:b/>
              </w:rPr>
            </w:r>
            <w:r w:rsidRPr="003233B9">
              <w:rPr>
                <w:b/>
              </w:rPr>
              <w:fldChar w:fldCharType="separate"/>
            </w:r>
            <w:r w:rsidRPr="003233B9">
              <w:rPr>
                <w:rFonts w:ascii="Times New Roman" w:hAnsi="Times New Roman" w:cs="Times New Roman"/>
                <w:b/>
              </w:rPr>
              <w:t>Fig. 8</w:t>
            </w:r>
            <w:r w:rsidRPr="003233B9">
              <w:rPr>
                <w:b/>
              </w:rPr>
              <w:fldChar w:fldCharType="end"/>
            </w:r>
          </w:p>
        </w:tc>
        <w:tc>
          <w:tcPr>
            <w:tcW w:w="2114" w:type="dxa"/>
          </w:tcPr>
          <w:p w:rsidR="00B82EAD" w:rsidRPr="00CF4BE2" w:rsidRDefault="00B82EAD">
            <w:pPr>
              <w:rPr>
                <w:rFonts w:ascii="Times New Roman" w:hAnsi="Times New Roman" w:cs="Times New Roman"/>
              </w:rPr>
            </w:pPr>
          </w:p>
        </w:tc>
        <w:tc>
          <w:tcPr>
            <w:tcW w:w="2250" w:type="dxa"/>
          </w:tcPr>
          <w:p w:rsidR="00B82EAD" w:rsidRPr="00CF4BE2" w:rsidRDefault="00B82EAD">
            <w:pPr>
              <w:rPr>
                <w:rFonts w:ascii="Times New Roman" w:hAnsi="Times New Roman" w:cs="Times New Roman"/>
              </w:rPr>
            </w:pPr>
          </w:p>
        </w:tc>
        <w:tc>
          <w:tcPr>
            <w:tcW w:w="2070" w:type="dxa"/>
          </w:tcPr>
          <w:p w:rsidR="00B82EAD" w:rsidRPr="00CF4BE2" w:rsidRDefault="00B82EAD"/>
        </w:tc>
      </w:tr>
      <w:tr w:rsidR="00B82EAD" w:rsidTr="00B82EAD">
        <w:tc>
          <w:tcPr>
            <w:tcW w:w="1620"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3.3.1.2</w:t>
            </w:r>
          </w:p>
        </w:tc>
        <w:tc>
          <w:tcPr>
            <w:tcW w:w="2836"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 xml:space="preserve">The system shall correctly identify the </w:t>
            </w:r>
            <w:r w:rsidRPr="003233B9">
              <w:rPr>
                <w:rFonts w:ascii="Times New Roman" w:hAnsi="Times New Roman" w:cs="Times New Roman"/>
                <w:u w:val="single"/>
              </w:rPr>
              <w:t>Rubik’s Cube</w:t>
            </w:r>
            <w:r w:rsidRPr="003233B9">
              <w:rPr>
                <w:rFonts w:ascii="Times New Roman" w:hAnsi="Times New Roman" w:cs="Times New Roman"/>
              </w:rPr>
              <w:t xml:space="preserve"> depicted in </w:t>
            </w:r>
            <w:r w:rsidRPr="003233B9">
              <w:rPr>
                <w:b/>
              </w:rPr>
              <w:fldChar w:fldCharType="begin"/>
            </w:r>
            <w:r w:rsidRPr="003233B9">
              <w:rPr>
                <w:rFonts w:ascii="Times New Roman" w:hAnsi="Times New Roman" w:cs="Times New Roman"/>
              </w:rPr>
              <w:instrText xml:space="preserve"> REF _Ref398740559 \h </w:instrText>
            </w:r>
            <w:r w:rsidRPr="003233B9">
              <w:rPr>
                <w:rFonts w:ascii="Times New Roman" w:hAnsi="Times New Roman" w:cs="Times New Roman"/>
                <w:b/>
              </w:rPr>
              <w:instrText xml:space="preserve"> \* MERGEFORMAT </w:instrText>
            </w:r>
            <w:r w:rsidRPr="003233B9">
              <w:rPr>
                <w:b/>
              </w:rPr>
            </w:r>
            <w:r w:rsidRPr="003233B9">
              <w:rPr>
                <w:b/>
              </w:rPr>
              <w:fldChar w:fldCharType="separate"/>
            </w:r>
            <w:r w:rsidRPr="003233B9">
              <w:rPr>
                <w:rFonts w:ascii="Times New Roman" w:hAnsi="Times New Roman" w:cs="Times New Roman"/>
                <w:b/>
              </w:rPr>
              <w:t>Fig. 9</w:t>
            </w:r>
            <w:r w:rsidRPr="003233B9">
              <w:rPr>
                <w:b/>
              </w:rPr>
              <w:fldChar w:fldCharType="end"/>
            </w:r>
            <w:r w:rsidRPr="003233B9">
              <w:rPr>
                <w:rFonts w:ascii="Times New Roman" w:hAnsi="Times New Roman" w:cs="Times New Roman"/>
                <w:b/>
              </w:rPr>
              <w:t>.</w:t>
            </w:r>
          </w:p>
        </w:tc>
        <w:tc>
          <w:tcPr>
            <w:tcW w:w="2114" w:type="dxa"/>
          </w:tcPr>
          <w:p w:rsidR="00B82EAD" w:rsidRPr="00CF4BE2" w:rsidRDefault="00B82EAD">
            <w:pPr>
              <w:rPr>
                <w:rFonts w:ascii="Times New Roman" w:hAnsi="Times New Roman" w:cs="Times New Roman"/>
              </w:rPr>
            </w:pPr>
          </w:p>
        </w:tc>
        <w:tc>
          <w:tcPr>
            <w:tcW w:w="2250" w:type="dxa"/>
          </w:tcPr>
          <w:p w:rsidR="00B82EAD" w:rsidRPr="00CF4BE2" w:rsidRDefault="00B82EAD">
            <w:pPr>
              <w:rPr>
                <w:rFonts w:ascii="Times New Roman" w:hAnsi="Times New Roman" w:cs="Times New Roman"/>
              </w:rPr>
            </w:pPr>
          </w:p>
        </w:tc>
        <w:tc>
          <w:tcPr>
            <w:tcW w:w="2070" w:type="dxa"/>
          </w:tcPr>
          <w:p w:rsidR="00B82EAD" w:rsidRPr="00CF4BE2" w:rsidRDefault="00B82EAD"/>
        </w:tc>
      </w:tr>
      <w:tr w:rsidR="00B82EAD" w:rsidTr="00B82EAD">
        <w:tc>
          <w:tcPr>
            <w:tcW w:w="1620"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3.3.1.3</w:t>
            </w:r>
          </w:p>
        </w:tc>
        <w:tc>
          <w:tcPr>
            <w:tcW w:w="2836"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 xml:space="preserve">The system shall correctly identify the </w:t>
            </w:r>
            <w:r w:rsidRPr="003233B9">
              <w:rPr>
                <w:rFonts w:ascii="Times New Roman" w:hAnsi="Times New Roman" w:cs="Times New Roman"/>
                <w:u w:val="single"/>
              </w:rPr>
              <w:t xml:space="preserve">pocket Etch-A-Sketch </w:t>
            </w:r>
            <w:r w:rsidRPr="003233B9">
              <w:rPr>
                <w:rFonts w:ascii="Times New Roman" w:hAnsi="Times New Roman" w:cs="Times New Roman"/>
              </w:rPr>
              <w:t xml:space="preserve">depicted in </w:t>
            </w:r>
            <w:r w:rsidRPr="003233B9">
              <w:rPr>
                <w:b/>
              </w:rPr>
              <w:fldChar w:fldCharType="begin"/>
            </w:r>
            <w:r w:rsidRPr="003233B9">
              <w:rPr>
                <w:rFonts w:ascii="Times New Roman" w:hAnsi="Times New Roman" w:cs="Times New Roman"/>
              </w:rPr>
              <w:instrText xml:space="preserve"> REF _Ref398740583 \h </w:instrText>
            </w:r>
            <w:r w:rsidRPr="003233B9">
              <w:rPr>
                <w:rFonts w:ascii="Times New Roman" w:hAnsi="Times New Roman" w:cs="Times New Roman"/>
                <w:b/>
              </w:rPr>
              <w:instrText xml:space="preserve"> \* MERGEFORMAT </w:instrText>
            </w:r>
            <w:r w:rsidRPr="003233B9">
              <w:rPr>
                <w:b/>
              </w:rPr>
            </w:r>
            <w:r w:rsidRPr="003233B9">
              <w:rPr>
                <w:b/>
              </w:rPr>
              <w:fldChar w:fldCharType="separate"/>
            </w:r>
            <w:r w:rsidRPr="003233B9">
              <w:rPr>
                <w:rFonts w:ascii="Times New Roman" w:hAnsi="Times New Roman" w:cs="Times New Roman"/>
                <w:b/>
              </w:rPr>
              <w:t>Fig. 10</w:t>
            </w:r>
            <w:r w:rsidRPr="003233B9">
              <w:rPr>
                <w:b/>
              </w:rPr>
              <w:fldChar w:fldCharType="end"/>
            </w:r>
            <w:r w:rsidRPr="003233B9">
              <w:rPr>
                <w:rFonts w:ascii="Times New Roman" w:hAnsi="Times New Roman" w:cs="Times New Roman"/>
              </w:rPr>
              <w:t>.</w:t>
            </w:r>
          </w:p>
        </w:tc>
        <w:tc>
          <w:tcPr>
            <w:tcW w:w="2114" w:type="dxa"/>
          </w:tcPr>
          <w:p w:rsidR="00B82EAD" w:rsidRPr="00CF4BE2" w:rsidRDefault="00B82EAD">
            <w:pPr>
              <w:rPr>
                <w:rFonts w:ascii="Times New Roman" w:hAnsi="Times New Roman" w:cs="Times New Roman"/>
              </w:rPr>
            </w:pPr>
          </w:p>
        </w:tc>
        <w:tc>
          <w:tcPr>
            <w:tcW w:w="2250" w:type="dxa"/>
          </w:tcPr>
          <w:p w:rsidR="00B82EAD" w:rsidRPr="00CF4BE2" w:rsidRDefault="00B82EAD">
            <w:pPr>
              <w:rPr>
                <w:rFonts w:ascii="Times New Roman" w:hAnsi="Times New Roman" w:cs="Times New Roman"/>
              </w:rPr>
            </w:pPr>
          </w:p>
        </w:tc>
        <w:tc>
          <w:tcPr>
            <w:tcW w:w="2070" w:type="dxa"/>
          </w:tcPr>
          <w:p w:rsidR="00B82EAD" w:rsidRPr="00CF4BE2" w:rsidRDefault="00B82EAD"/>
        </w:tc>
      </w:tr>
      <w:tr w:rsidR="00B82EAD" w:rsidTr="00B82EAD">
        <w:tc>
          <w:tcPr>
            <w:tcW w:w="1620"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3.3.1.4</w:t>
            </w:r>
          </w:p>
        </w:tc>
        <w:tc>
          <w:tcPr>
            <w:tcW w:w="2836"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 xml:space="preserve">The system shall correctly identify the </w:t>
            </w:r>
            <w:r w:rsidRPr="003233B9">
              <w:rPr>
                <w:rFonts w:ascii="Times New Roman" w:hAnsi="Times New Roman" w:cs="Times New Roman"/>
                <w:u w:val="single"/>
              </w:rPr>
              <w:t>playing cards</w:t>
            </w:r>
            <w:r w:rsidRPr="003233B9">
              <w:rPr>
                <w:rFonts w:ascii="Times New Roman" w:hAnsi="Times New Roman" w:cs="Times New Roman"/>
              </w:rPr>
              <w:t xml:space="preserve"> depicted in </w:t>
            </w:r>
            <w:r w:rsidRPr="003233B9">
              <w:rPr>
                <w:rFonts w:ascii="Times New Roman" w:hAnsi="Times New Roman" w:cs="Times New Roman"/>
                <w:b/>
              </w:rPr>
              <w:t xml:space="preserve">Fig. </w:t>
            </w:r>
            <w:r w:rsidRPr="003233B9">
              <w:rPr>
                <w:rFonts w:ascii="Times New Roman" w:hAnsi="Times New Roman" w:cs="Times New Roman"/>
              </w:rPr>
              <w:t>[TBD].</w:t>
            </w:r>
          </w:p>
        </w:tc>
        <w:tc>
          <w:tcPr>
            <w:tcW w:w="2114" w:type="dxa"/>
          </w:tcPr>
          <w:p w:rsidR="00B82EAD" w:rsidRPr="00CF4BE2" w:rsidRDefault="00B82EAD">
            <w:pPr>
              <w:rPr>
                <w:rFonts w:ascii="Times New Roman" w:hAnsi="Times New Roman" w:cs="Times New Roman"/>
              </w:rPr>
            </w:pPr>
          </w:p>
        </w:tc>
        <w:tc>
          <w:tcPr>
            <w:tcW w:w="2250" w:type="dxa"/>
          </w:tcPr>
          <w:p w:rsidR="00B82EAD" w:rsidRPr="00CF4BE2" w:rsidRDefault="00B82EAD">
            <w:pPr>
              <w:rPr>
                <w:rFonts w:ascii="Times New Roman" w:hAnsi="Times New Roman" w:cs="Times New Roman"/>
              </w:rPr>
            </w:pPr>
          </w:p>
        </w:tc>
        <w:tc>
          <w:tcPr>
            <w:tcW w:w="2070" w:type="dxa"/>
          </w:tcPr>
          <w:p w:rsidR="00B82EAD" w:rsidRPr="00CF4BE2" w:rsidRDefault="00B82EAD"/>
        </w:tc>
      </w:tr>
      <w:tr w:rsidR="00B82EAD" w:rsidTr="00B82EAD">
        <w:tc>
          <w:tcPr>
            <w:tcW w:w="1620"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3.3.2</w:t>
            </w:r>
          </w:p>
        </w:tc>
        <w:tc>
          <w:tcPr>
            <w:tcW w:w="2836"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 xml:space="preserve">The system shall </w:t>
            </w:r>
            <w:r w:rsidRPr="003233B9">
              <w:rPr>
                <w:rFonts w:ascii="Times New Roman" w:hAnsi="Times New Roman" w:cs="Times New Roman"/>
                <w:u w:val="single"/>
              </w:rPr>
              <w:t>align</w:t>
            </w:r>
            <w:r w:rsidRPr="003233B9">
              <w:rPr>
                <w:rFonts w:ascii="Times New Roman" w:hAnsi="Times New Roman" w:cs="Times New Roman"/>
              </w:rPr>
              <w:t xml:space="preserve"> with the challenge before attempting to complete the challenge.</w:t>
            </w:r>
          </w:p>
        </w:tc>
        <w:tc>
          <w:tcPr>
            <w:tcW w:w="2114" w:type="dxa"/>
          </w:tcPr>
          <w:p w:rsidR="00B82EAD" w:rsidRPr="00CF4BE2" w:rsidRDefault="00B82EAD">
            <w:pPr>
              <w:rPr>
                <w:rFonts w:ascii="Times New Roman" w:hAnsi="Times New Roman" w:cs="Times New Roman"/>
              </w:rPr>
            </w:pPr>
          </w:p>
        </w:tc>
        <w:tc>
          <w:tcPr>
            <w:tcW w:w="2250" w:type="dxa"/>
          </w:tcPr>
          <w:p w:rsidR="00B82EAD" w:rsidRPr="00CF4BE2" w:rsidRDefault="00B82EAD">
            <w:pPr>
              <w:rPr>
                <w:rFonts w:ascii="Times New Roman" w:hAnsi="Times New Roman" w:cs="Times New Roman"/>
              </w:rPr>
            </w:pPr>
          </w:p>
        </w:tc>
        <w:tc>
          <w:tcPr>
            <w:tcW w:w="2070" w:type="dxa"/>
          </w:tcPr>
          <w:p w:rsidR="00B82EAD" w:rsidRPr="00CF4BE2" w:rsidRDefault="00B82EAD"/>
        </w:tc>
      </w:tr>
      <w:tr w:rsidR="00B82EAD" w:rsidTr="00B82EAD">
        <w:tc>
          <w:tcPr>
            <w:tcW w:w="1620"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3.3.3</w:t>
            </w:r>
          </w:p>
        </w:tc>
        <w:tc>
          <w:tcPr>
            <w:tcW w:w="2836" w:type="dxa"/>
          </w:tcPr>
          <w:p w:rsidR="00B82EAD" w:rsidRPr="003233B9" w:rsidRDefault="00B82EAD" w:rsidP="003233B9">
            <w:pPr>
              <w:rPr>
                <w:rFonts w:ascii="Times New Roman" w:hAnsi="Times New Roman" w:cs="Times New Roman"/>
              </w:rPr>
            </w:pPr>
            <w:r w:rsidRPr="00CF4BE2">
              <w:rPr>
                <w:rFonts w:ascii="Times New Roman" w:hAnsi="Times New Roman" w:cs="Times New Roman"/>
              </w:rPr>
              <w:t xml:space="preserve">The system shall play the </w:t>
            </w:r>
            <w:r w:rsidRPr="003233B9">
              <w:rPr>
                <w:rFonts w:ascii="Times New Roman" w:hAnsi="Times New Roman" w:cs="Times New Roman"/>
                <w:u w:val="single"/>
              </w:rPr>
              <w:t>S</w:t>
            </w:r>
            <w:r w:rsidRPr="00CF4BE2">
              <w:rPr>
                <w:rFonts w:ascii="Times New Roman" w:hAnsi="Times New Roman" w:cs="Times New Roman"/>
                <w:u w:val="single"/>
              </w:rPr>
              <w:t>imon Carabiner.</w:t>
            </w:r>
          </w:p>
        </w:tc>
        <w:tc>
          <w:tcPr>
            <w:tcW w:w="2114" w:type="dxa"/>
          </w:tcPr>
          <w:p w:rsidR="00B82EAD" w:rsidRPr="00CF4BE2" w:rsidRDefault="00B82EAD">
            <w:pPr>
              <w:rPr>
                <w:rFonts w:ascii="Times New Roman" w:hAnsi="Times New Roman" w:cs="Times New Roman"/>
              </w:rPr>
            </w:pPr>
          </w:p>
        </w:tc>
        <w:tc>
          <w:tcPr>
            <w:tcW w:w="2250" w:type="dxa"/>
          </w:tcPr>
          <w:p w:rsidR="00B82EAD" w:rsidRPr="00CF4BE2" w:rsidRDefault="00B82EAD">
            <w:pPr>
              <w:rPr>
                <w:rFonts w:ascii="Times New Roman" w:hAnsi="Times New Roman" w:cs="Times New Roman"/>
              </w:rPr>
            </w:pPr>
          </w:p>
        </w:tc>
        <w:tc>
          <w:tcPr>
            <w:tcW w:w="2070" w:type="dxa"/>
          </w:tcPr>
          <w:p w:rsidR="00B82EAD" w:rsidRPr="00CF4BE2" w:rsidRDefault="00B82EAD"/>
        </w:tc>
      </w:tr>
      <w:tr w:rsidR="00B82EAD" w:rsidTr="00B82EAD">
        <w:tc>
          <w:tcPr>
            <w:tcW w:w="1620"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3.3.3.1</w:t>
            </w:r>
          </w:p>
        </w:tc>
        <w:tc>
          <w:tcPr>
            <w:tcW w:w="2836"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 xml:space="preserve">The system shall play the </w:t>
            </w:r>
            <w:r w:rsidRPr="003233B9">
              <w:rPr>
                <w:rFonts w:ascii="Times New Roman" w:hAnsi="Times New Roman" w:cs="Times New Roman"/>
                <w:u w:val="single"/>
              </w:rPr>
              <w:t>Simon Carabiner</w:t>
            </w:r>
            <w:r w:rsidRPr="003233B9">
              <w:rPr>
                <w:rFonts w:ascii="Times New Roman" w:hAnsi="Times New Roman" w:cs="Times New Roman"/>
              </w:rPr>
              <w:t xml:space="preserve"> for 15 seconds.</w:t>
            </w:r>
          </w:p>
        </w:tc>
        <w:tc>
          <w:tcPr>
            <w:tcW w:w="2114" w:type="dxa"/>
          </w:tcPr>
          <w:p w:rsidR="00B82EAD" w:rsidRPr="00CF4BE2" w:rsidRDefault="00B82EAD">
            <w:pPr>
              <w:rPr>
                <w:rFonts w:ascii="Times New Roman" w:hAnsi="Times New Roman" w:cs="Times New Roman"/>
              </w:rPr>
            </w:pPr>
          </w:p>
        </w:tc>
        <w:tc>
          <w:tcPr>
            <w:tcW w:w="2250" w:type="dxa"/>
          </w:tcPr>
          <w:p w:rsidR="00B82EAD" w:rsidRPr="00CF4BE2" w:rsidRDefault="00B82EAD">
            <w:pPr>
              <w:rPr>
                <w:rFonts w:ascii="Times New Roman" w:hAnsi="Times New Roman" w:cs="Times New Roman"/>
              </w:rPr>
            </w:pPr>
          </w:p>
        </w:tc>
        <w:tc>
          <w:tcPr>
            <w:tcW w:w="2070" w:type="dxa"/>
          </w:tcPr>
          <w:p w:rsidR="00B82EAD" w:rsidRPr="00CF4BE2" w:rsidRDefault="00B82EAD"/>
        </w:tc>
      </w:tr>
      <w:tr w:rsidR="00B82EAD" w:rsidTr="00B82EAD">
        <w:tc>
          <w:tcPr>
            <w:tcW w:w="1620"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3.3.3.2</w:t>
            </w:r>
          </w:p>
        </w:tc>
        <w:tc>
          <w:tcPr>
            <w:tcW w:w="2836"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 xml:space="preserve">The system shall initiate the </w:t>
            </w:r>
            <w:r w:rsidRPr="003233B9">
              <w:rPr>
                <w:rFonts w:ascii="Times New Roman" w:hAnsi="Times New Roman" w:cs="Times New Roman"/>
                <w:u w:val="single"/>
              </w:rPr>
              <w:t>Simon Carabiner</w:t>
            </w:r>
            <w:r w:rsidRPr="003233B9">
              <w:rPr>
                <w:rFonts w:ascii="Times New Roman" w:hAnsi="Times New Roman" w:cs="Times New Roman"/>
              </w:rPr>
              <w:t xml:space="preserve"> by pressing the start button. </w:t>
            </w:r>
          </w:p>
        </w:tc>
        <w:tc>
          <w:tcPr>
            <w:tcW w:w="2114" w:type="dxa"/>
          </w:tcPr>
          <w:p w:rsidR="00B82EAD" w:rsidRPr="00CF4BE2" w:rsidRDefault="00B82EAD">
            <w:pPr>
              <w:rPr>
                <w:rFonts w:ascii="Times New Roman" w:hAnsi="Times New Roman" w:cs="Times New Roman"/>
              </w:rPr>
            </w:pPr>
          </w:p>
        </w:tc>
        <w:tc>
          <w:tcPr>
            <w:tcW w:w="2250" w:type="dxa"/>
          </w:tcPr>
          <w:p w:rsidR="00B82EAD" w:rsidRPr="00CF4BE2" w:rsidRDefault="00B82EAD">
            <w:pPr>
              <w:rPr>
                <w:rFonts w:ascii="Times New Roman" w:hAnsi="Times New Roman" w:cs="Times New Roman"/>
              </w:rPr>
            </w:pPr>
          </w:p>
        </w:tc>
        <w:tc>
          <w:tcPr>
            <w:tcW w:w="2070" w:type="dxa"/>
          </w:tcPr>
          <w:p w:rsidR="00B82EAD" w:rsidRPr="00CF4BE2" w:rsidRDefault="00B82EAD"/>
        </w:tc>
      </w:tr>
      <w:tr w:rsidR="00B82EAD" w:rsidTr="00B82EAD">
        <w:tc>
          <w:tcPr>
            <w:tcW w:w="1620"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3.3.3.3</w:t>
            </w:r>
          </w:p>
        </w:tc>
        <w:tc>
          <w:tcPr>
            <w:tcW w:w="2836"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 xml:space="preserve">The system shall correctly sense color blue [exact RGB values TBD] when illuminated on the </w:t>
            </w:r>
            <w:r w:rsidRPr="003233B9">
              <w:rPr>
                <w:rFonts w:ascii="Times New Roman" w:hAnsi="Times New Roman" w:cs="Times New Roman"/>
                <w:u w:val="single"/>
              </w:rPr>
              <w:t>Simon Carabiner</w:t>
            </w:r>
            <w:r w:rsidRPr="003233B9">
              <w:rPr>
                <w:rFonts w:ascii="Times New Roman" w:hAnsi="Times New Roman" w:cs="Times New Roman"/>
              </w:rPr>
              <w:t>.</w:t>
            </w:r>
          </w:p>
        </w:tc>
        <w:tc>
          <w:tcPr>
            <w:tcW w:w="2114" w:type="dxa"/>
          </w:tcPr>
          <w:p w:rsidR="00B82EAD" w:rsidRPr="00CF4BE2" w:rsidRDefault="00B82EAD">
            <w:pPr>
              <w:rPr>
                <w:rFonts w:ascii="Times New Roman" w:hAnsi="Times New Roman" w:cs="Times New Roman"/>
              </w:rPr>
            </w:pPr>
          </w:p>
        </w:tc>
        <w:tc>
          <w:tcPr>
            <w:tcW w:w="2250" w:type="dxa"/>
          </w:tcPr>
          <w:p w:rsidR="00B82EAD" w:rsidRPr="00CF4BE2" w:rsidRDefault="00B82EAD">
            <w:pPr>
              <w:rPr>
                <w:rFonts w:ascii="Times New Roman" w:hAnsi="Times New Roman" w:cs="Times New Roman"/>
              </w:rPr>
            </w:pPr>
          </w:p>
        </w:tc>
        <w:tc>
          <w:tcPr>
            <w:tcW w:w="2070" w:type="dxa"/>
          </w:tcPr>
          <w:p w:rsidR="00B82EAD" w:rsidRPr="00CF4BE2" w:rsidRDefault="00B82EAD"/>
        </w:tc>
      </w:tr>
      <w:tr w:rsidR="00B82EAD" w:rsidTr="00B82EAD">
        <w:tc>
          <w:tcPr>
            <w:tcW w:w="1620"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3.3.3.4</w:t>
            </w:r>
          </w:p>
        </w:tc>
        <w:tc>
          <w:tcPr>
            <w:tcW w:w="2836"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 xml:space="preserve">The system shall correctly sense color red [exact RGB values TBD] when illuminated on the </w:t>
            </w:r>
            <w:r w:rsidRPr="003233B9">
              <w:rPr>
                <w:rFonts w:ascii="Times New Roman" w:hAnsi="Times New Roman" w:cs="Times New Roman"/>
                <w:u w:val="single"/>
              </w:rPr>
              <w:t>Simon Carabiner</w:t>
            </w:r>
            <w:r w:rsidRPr="003233B9">
              <w:rPr>
                <w:rFonts w:ascii="Times New Roman" w:hAnsi="Times New Roman" w:cs="Times New Roman"/>
              </w:rPr>
              <w:t>.</w:t>
            </w:r>
          </w:p>
        </w:tc>
        <w:tc>
          <w:tcPr>
            <w:tcW w:w="2114" w:type="dxa"/>
          </w:tcPr>
          <w:p w:rsidR="00B82EAD" w:rsidRPr="00CF4BE2" w:rsidRDefault="00B82EAD">
            <w:pPr>
              <w:rPr>
                <w:rFonts w:ascii="Times New Roman" w:hAnsi="Times New Roman" w:cs="Times New Roman"/>
              </w:rPr>
            </w:pPr>
          </w:p>
        </w:tc>
        <w:tc>
          <w:tcPr>
            <w:tcW w:w="2250" w:type="dxa"/>
          </w:tcPr>
          <w:p w:rsidR="00B82EAD" w:rsidRPr="00CF4BE2" w:rsidRDefault="00B82EAD">
            <w:pPr>
              <w:rPr>
                <w:rFonts w:ascii="Times New Roman" w:hAnsi="Times New Roman" w:cs="Times New Roman"/>
              </w:rPr>
            </w:pPr>
          </w:p>
        </w:tc>
        <w:tc>
          <w:tcPr>
            <w:tcW w:w="2070" w:type="dxa"/>
          </w:tcPr>
          <w:p w:rsidR="00B82EAD" w:rsidRPr="00CF4BE2" w:rsidRDefault="00B82EAD"/>
        </w:tc>
      </w:tr>
      <w:tr w:rsidR="00B82EAD" w:rsidTr="00B82EAD">
        <w:tc>
          <w:tcPr>
            <w:tcW w:w="1620"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3.3.3.5</w:t>
            </w:r>
          </w:p>
        </w:tc>
        <w:tc>
          <w:tcPr>
            <w:tcW w:w="2836"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 xml:space="preserve">The system shall correctly sense color yellow [exact RGB values TBD] when illuminated on the </w:t>
            </w:r>
            <w:r w:rsidRPr="003233B9">
              <w:rPr>
                <w:rFonts w:ascii="Times New Roman" w:hAnsi="Times New Roman" w:cs="Times New Roman"/>
                <w:u w:val="single"/>
              </w:rPr>
              <w:t>Simon Carabiner</w:t>
            </w:r>
            <w:r w:rsidRPr="003233B9">
              <w:rPr>
                <w:rFonts w:ascii="Times New Roman" w:hAnsi="Times New Roman" w:cs="Times New Roman"/>
              </w:rPr>
              <w:t>.</w:t>
            </w:r>
          </w:p>
        </w:tc>
        <w:tc>
          <w:tcPr>
            <w:tcW w:w="2114" w:type="dxa"/>
          </w:tcPr>
          <w:p w:rsidR="00B82EAD" w:rsidRPr="00CF4BE2" w:rsidRDefault="00B82EAD">
            <w:pPr>
              <w:rPr>
                <w:rFonts w:ascii="Times New Roman" w:hAnsi="Times New Roman" w:cs="Times New Roman"/>
              </w:rPr>
            </w:pPr>
          </w:p>
        </w:tc>
        <w:tc>
          <w:tcPr>
            <w:tcW w:w="2250" w:type="dxa"/>
          </w:tcPr>
          <w:p w:rsidR="00B82EAD" w:rsidRPr="00CF4BE2" w:rsidRDefault="00B82EAD">
            <w:pPr>
              <w:rPr>
                <w:rFonts w:ascii="Times New Roman" w:hAnsi="Times New Roman" w:cs="Times New Roman"/>
              </w:rPr>
            </w:pPr>
          </w:p>
        </w:tc>
        <w:tc>
          <w:tcPr>
            <w:tcW w:w="2070" w:type="dxa"/>
          </w:tcPr>
          <w:p w:rsidR="00B82EAD" w:rsidRPr="00CF4BE2" w:rsidRDefault="00B82EAD"/>
        </w:tc>
      </w:tr>
      <w:tr w:rsidR="00B82EAD" w:rsidTr="00B82EAD">
        <w:tc>
          <w:tcPr>
            <w:tcW w:w="1620"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3.3.3.6</w:t>
            </w:r>
          </w:p>
        </w:tc>
        <w:tc>
          <w:tcPr>
            <w:tcW w:w="2836"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 xml:space="preserve">The system shall correctly sense color green [exact RGB values TBD] when illuminated on the </w:t>
            </w:r>
            <w:r w:rsidRPr="003233B9">
              <w:rPr>
                <w:rFonts w:ascii="Times New Roman" w:hAnsi="Times New Roman" w:cs="Times New Roman"/>
                <w:u w:val="single"/>
              </w:rPr>
              <w:t>Simon Carabiner</w:t>
            </w:r>
            <w:r w:rsidRPr="003233B9">
              <w:rPr>
                <w:rFonts w:ascii="Times New Roman" w:hAnsi="Times New Roman" w:cs="Times New Roman"/>
              </w:rPr>
              <w:t>.</w:t>
            </w:r>
          </w:p>
        </w:tc>
        <w:tc>
          <w:tcPr>
            <w:tcW w:w="2114" w:type="dxa"/>
          </w:tcPr>
          <w:p w:rsidR="00B82EAD" w:rsidRPr="00CF4BE2" w:rsidRDefault="00B82EAD">
            <w:pPr>
              <w:rPr>
                <w:rFonts w:ascii="Times New Roman" w:hAnsi="Times New Roman" w:cs="Times New Roman"/>
              </w:rPr>
            </w:pPr>
          </w:p>
        </w:tc>
        <w:tc>
          <w:tcPr>
            <w:tcW w:w="2250" w:type="dxa"/>
          </w:tcPr>
          <w:p w:rsidR="00B82EAD" w:rsidRPr="00CF4BE2" w:rsidRDefault="00B82EAD">
            <w:pPr>
              <w:rPr>
                <w:rFonts w:ascii="Times New Roman" w:hAnsi="Times New Roman" w:cs="Times New Roman"/>
              </w:rPr>
            </w:pPr>
          </w:p>
        </w:tc>
        <w:tc>
          <w:tcPr>
            <w:tcW w:w="2070" w:type="dxa"/>
          </w:tcPr>
          <w:p w:rsidR="00B82EAD" w:rsidRPr="00CF4BE2" w:rsidRDefault="00B82EAD"/>
        </w:tc>
      </w:tr>
      <w:tr w:rsidR="00B82EAD" w:rsidTr="00B82EAD">
        <w:tc>
          <w:tcPr>
            <w:tcW w:w="1620"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3.3.3.7</w:t>
            </w:r>
          </w:p>
        </w:tc>
        <w:tc>
          <w:tcPr>
            <w:tcW w:w="2836"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 xml:space="preserve">The system shall not </w:t>
            </w:r>
            <w:r w:rsidRPr="003233B9">
              <w:rPr>
                <w:rFonts w:ascii="Times New Roman" w:hAnsi="Times New Roman" w:cs="Times New Roman"/>
                <w:u w:val="single"/>
              </w:rPr>
              <w:t>obstruct</w:t>
            </w:r>
            <w:r w:rsidRPr="003233B9">
              <w:rPr>
                <w:rFonts w:ascii="Times New Roman" w:hAnsi="Times New Roman" w:cs="Times New Roman"/>
              </w:rPr>
              <w:t xml:space="preserve"> the </w:t>
            </w:r>
            <w:r w:rsidRPr="003233B9">
              <w:rPr>
                <w:rFonts w:ascii="Times New Roman" w:hAnsi="Times New Roman" w:cs="Times New Roman"/>
                <w:u w:val="single"/>
              </w:rPr>
              <w:t>Simon Carabiner</w:t>
            </w:r>
            <w:r w:rsidRPr="003233B9">
              <w:rPr>
                <w:rFonts w:ascii="Times New Roman" w:hAnsi="Times New Roman" w:cs="Times New Roman"/>
              </w:rPr>
              <w:t xml:space="preserve"> during play.</w:t>
            </w:r>
          </w:p>
        </w:tc>
        <w:tc>
          <w:tcPr>
            <w:tcW w:w="2114" w:type="dxa"/>
          </w:tcPr>
          <w:p w:rsidR="00B82EAD" w:rsidRPr="00CF4BE2" w:rsidRDefault="00B82EAD">
            <w:pPr>
              <w:rPr>
                <w:rFonts w:ascii="Times New Roman" w:hAnsi="Times New Roman" w:cs="Times New Roman"/>
              </w:rPr>
            </w:pPr>
          </w:p>
        </w:tc>
        <w:tc>
          <w:tcPr>
            <w:tcW w:w="2250" w:type="dxa"/>
          </w:tcPr>
          <w:p w:rsidR="00B82EAD" w:rsidRPr="00CF4BE2" w:rsidRDefault="00B82EAD">
            <w:pPr>
              <w:rPr>
                <w:rFonts w:ascii="Times New Roman" w:hAnsi="Times New Roman" w:cs="Times New Roman"/>
              </w:rPr>
            </w:pPr>
          </w:p>
        </w:tc>
        <w:tc>
          <w:tcPr>
            <w:tcW w:w="2070" w:type="dxa"/>
          </w:tcPr>
          <w:p w:rsidR="00B82EAD" w:rsidRPr="00CF4BE2" w:rsidRDefault="00B82EAD"/>
        </w:tc>
      </w:tr>
      <w:tr w:rsidR="00B82EAD" w:rsidTr="00B82EAD">
        <w:tc>
          <w:tcPr>
            <w:tcW w:w="1620"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lastRenderedPageBreak/>
              <w:t>3.3.3.8</w:t>
            </w:r>
          </w:p>
        </w:tc>
        <w:tc>
          <w:tcPr>
            <w:tcW w:w="2836"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The system shall respond to the last color in the Simon sequence within [TBD] amount of time.</w:t>
            </w:r>
          </w:p>
        </w:tc>
        <w:tc>
          <w:tcPr>
            <w:tcW w:w="2114" w:type="dxa"/>
          </w:tcPr>
          <w:p w:rsidR="00B82EAD" w:rsidRPr="00CF4BE2" w:rsidRDefault="00B82EAD">
            <w:pPr>
              <w:rPr>
                <w:rFonts w:ascii="Times New Roman" w:hAnsi="Times New Roman" w:cs="Times New Roman"/>
              </w:rPr>
            </w:pPr>
          </w:p>
        </w:tc>
        <w:tc>
          <w:tcPr>
            <w:tcW w:w="2250" w:type="dxa"/>
          </w:tcPr>
          <w:p w:rsidR="00B82EAD" w:rsidRPr="00CF4BE2" w:rsidRDefault="00B82EAD">
            <w:pPr>
              <w:rPr>
                <w:rFonts w:ascii="Times New Roman" w:hAnsi="Times New Roman" w:cs="Times New Roman"/>
              </w:rPr>
            </w:pPr>
          </w:p>
        </w:tc>
        <w:tc>
          <w:tcPr>
            <w:tcW w:w="2070" w:type="dxa"/>
          </w:tcPr>
          <w:p w:rsidR="00B82EAD" w:rsidRPr="00CF4BE2" w:rsidRDefault="00B82EAD"/>
        </w:tc>
      </w:tr>
      <w:tr w:rsidR="00B82EAD" w:rsidTr="00B82EAD">
        <w:tc>
          <w:tcPr>
            <w:tcW w:w="1620"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3.3.4</w:t>
            </w:r>
          </w:p>
        </w:tc>
        <w:tc>
          <w:tcPr>
            <w:tcW w:w="2836"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 xml:space="preserve">The system shall twist one row of a </w:t>
            </w:r>
            <w:r w:rsidRPr="003233B9">
              <w:rPr>
                <w:rFonts w:ascii="Times New Roman" w:hAnsi="Times New Roman" w:cs="Times New Roman"/>
                <w:u w:val="single"/>
              </w:rPr>
              <w:t>Rubik’s Cube</w:t>
            </w:r>
            <w:r w:rsidRPr="003233B9">
              <w:rPr>
                <w:rFonts w:ascii="Times New Roman" w:hAnsi="Times New Roman" w:cs="Times New Roman"/>
              </w:rPr>
              <w:t xml:space="preserve"> 180 degrees.</w:t>
            </w:r>
          </w:p>
        </w:tc>
        <w:tc>
          <w:tcPr>
            <w:tcW w:w="2114" w:type="dxa"/>
          </w:tcPr>
          <w:p w:rsidR="00B82EAD" w:rsidRPr="00CF4BE2" w:rsidRDefault="00B82EAD">
            <w:pPr>
              <w:rPr>
                <w:rFonts w:ascii="Times New Roman" w:hAnsi="Times New Roman" w:cs="Times New Roman"/>
              </w:rPr>
            </w:pPr>
          </w:p>
        </w:tc>
        <w:tc>
          <w:tcPr>
            <w:tcW w:w="2250" w:type="dxa"/>
          </w:tcPr>
          <w:p w:rsidR="00B82EAD" w:rsidRPr="00CF4BE2" w:rsidRDefault="00B82EAD">
            <w:pPr>
              <w:rPr>
                <w:rFonts w:ascii="Times New Roman" w:hAnsi="Times New Roman" w:cs="Times New Roman"/>
              </w:rPr>
            </w:pPr>
          </w:p>
        </w:tc>
        <w:tc>
          <w:tcPr>
            <w:tcW w:w="2070" w:type="dxa"/>
          </w:tcPr>
          <w:p w:rsidR="00B82EAD" w:rsidRPr="00CF4BE2" w:rsidRDefault="00B82EAD"/>
        </w:tc>
      </w:tr>
      <w:tr w:rsidR="00B82EAD" w:rsidTr="00B82EAD">
        <w:tc>
          <w:tcPr>
            <w:tcW w:w="1620"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3.3.4.1</w:t>
            </w:r>
          </w:p>
        </w:tc>
        <w:tc>
          <w:tcPr>
            <w:tcW w:w="2836"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 xml:space="preserve">The system shall not </w:t>
            </w:r>
            <w:r w:rsidRPr="003233B9">
              <w:rPr>
                <w:rFonts w:ascii="Times New Roman" w:hAnsi="Times New Roman" w:cs="Times New Roman"/>
                <w:u w:val="single"/>
              </w:rPr>
              <w:t>obstruct</w:t>
            </w:r>
            <w:r w:rsidRPr="003233B9">
              <w:rPr>
                <w:rFonts w:ascii="Times New Roman" w:hAnsi="Times New Roman" w:cs="Times New Roman"/>
              </w:rPr>
              <w:t xml:space="preserve"> the </w:t>
            </w:r>
            <w:r w:rsidRPr="003233B9">
              <w:rPr>
                <w:rFonts w:ascii="Times New Roman" w:hAnsi="Times New Roman" w:cs="Times New Roman"/>
                <w:u w:val="single"/>
              </w:rPr>
              <w:t>Rubik’s Cube</w:t>
            </w:r>
            <w:r w:rsidRPr="003233B9">
              <w:rPr>
                <w:rFonts w:ascii="Times New Roman" w:hAnsi="Times New Roman" w:cs="Times New Roman"/>
              </w:rPr>
              <w:t xml:space="preserve"> during play.</w:t>
            </w:r>
          </w:p>
        </w:tc>
        <w:tc>
          <w:tcPr>
            <w:tcW w:w="2114" w:type="dxa"/>
          </w:tcPr>
          <w:p w:rsidR="00B82EAD" w:rsidRPr="00CF4BE2" w:rsidRDefault="00B82EAD"/>
        </w:tc>
        <w:tc>
          <w:tcPr>
            <w:tcW w:w="2250" w:type="dxa"/>
          </w:tcPr>
          <w:p w:rsidR="00B82EAD" w:rsidRPr="00CF4BE2" w:rsidRDefault="00B82EAD"/>
        </w:tc>
        <w:tc>
          <w:tcPr>
            <w:tcW w:w="2070" w:type="dxa"/>
          </w:tcPr>
          <w:p w:rsidR="00B82EAD" w:rsidRPr="00CF4BE2" w:rsidRDefault="00B82EAD"/>
        </w:tc>
      </w:tr>
      <w:tr w:rsidR="00B82EAD" w:rsidTr="00B82EAD">
        <w:tc>
          <w:tcPr>
            <w:tcW w:w="1620"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3.3.5</w:t>
            </w:r>
          </w:p>
        </w:tc>
        <w:tc>
          <w:tcPr>
            <w:tcW w:w="2836"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 xml:space="preserve">The system shall draw “IEEE” on the </w:t>
            </w:r>
            <w:r w:rsidRPr="003233B9">
              <w:rPr>
                <w:rFonts w:ascii="Times New Roman" w:hAnsi="Times New Roman" w:cs="Times New Roman"/>
                <w:u w:val="single"/>
              </w:rPr>
              <w:t>pocket Etch-A-Sketch.</w:t>
            </w:r>
          </w:p>
        </w:tc>
        <w:tc>
          <w:tcPr>
            <w:tcW w:w="2114" w:type="dxa"/>
          </w:tcPr>
          <w:p w:rsidR="00B82EAD" w:rsidRPr="00CF4BE2" w:rsidRDefault="00B82EAD">
            <w:pPr>
              <w:rPr>
                <w:rFonts w:ascii="Times New Roman" w:hAnsi="Times New Roman" w:cs="Times New Roman"/>
              </w:rPr>
            </w:pPr>
          </w:p>
        </w:tc>
        <w:tc>
          <w:tcPr>
            <w:tcW w:w="2250" w:type="dxa"/>
          </w:tcPr>
          <w:p w:rsidR="00B82EAD" w:rsidRPr="00CF4BE2" w:rsidRDefault="00B82EAD">
            <w:pPr>
              <w:rPr>
                <w:rFonts w:ascii="Times New Roman" w:hAnsi="Times New Roman" w:cs="Times New Roman"/>
              </w:rPr>
            </w:pPr>
          </w:p>
        </w:tc>
        <w:tc>
          <w:tcPr>
            <w:tcW w:w="2070" w:type="dxa"/>
          </w:tcPr>
          <w:p w:rsidR="00B82EAD" w:rsidRPr="00CF4BE2" w:rsidRDefault="00B82EAD"/>
        </w:tc>
      </w:tr>
      <w:tr w:rsidR="00B82EAD" w:rsidTr="00B82EAD">
        <w:tc>
          <w:tcPr>
            <w:tcW w:w="1620"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3.3.5.1</w:t>
            </w:r>
          </w:p>
        </w:tc>
        <w:tc>
          <w:tcPr>
            <w:tcW w:w="2836"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The system shall use [Font and Size TBD] for drawing “IEEE”.</w:t>
            </w:r>
          </w:p>
        </w:tc>
        <w:tc>
          <w:tcPr>
            <w:tcW w:w="2114" w:type="dxa"/>
          </w:tcPr>
          <w:p w:rsidR="00B82EAD" w:rsidRPr="00CF4BE2" w:rsidRDefault="00B82EAD"/>
        </w:tc>
        <w:tc>
          <w:tcPr>
            <w:tcW w:w="2250" w:type="dxa"/>
          </w:tcPr>
          <w:p w:rsidR="00B82EAD" w:rsidRPr="00CF4BE2" w:rsidRDefault="00B82EAD"/>
        </w:tc>
        <w:tc>
          <w:tcPr>
            <w:tcW w:w="2070" w:type="dxa"/>
          </w:tcPr>
          <w:p w:rsidR="00B82EAD" w:rsidRPr="00CF4BE2" w:rsidRDefault="00B82EAD"/>
        </w:tc>
      </w:tr>
      <w:tr w:rsidR="00B82EAD" w:rsidTr="00B82EAD">
        <w:tc>
          <w:tcPr>
            <w:tcW w:w="1620"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3.3.5.2</w:t>
            </w:r>
          </w:p>
        </w:tc>
        <w:tc>
          <w:tcPr>
            <w:tcW w:w="2836"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 xml:space="preserve">The system shall not </w:t>
            </w:r>
            <w:r w:rsidRPr="003233B9">
              <w:rPr>
                <w:rFonts w:ascii="Times New Roman" w:hAnsi="Times New Roman" w:cs="Times New Roman"/>
                <w:u w:val="single"/>
              </w:rPr>
              <w:t>obstruct</w:t>
            </w:r>
            <w:r w:rsidRPr="003233B9">
              <w:rPr>
                <w:rFonts w:ascii="Times New Roman" w:hAnsi="Times New Roman" w:cs="Times New Roman"/>
              </w:rPr>
              <w:t xml:space="preserve"> the </w:t>
            </w:r>
            <w:r w:rsidRPr="003233B9">
              <w:rPr>
                <w:rFonts w:ascii="Times New Roman" w:hAnsi="Times New Roman" w:cs="Times New Roman"/>
                <w:u w:val="single"/>
              </w:rPr>
              <w:t>pocket Etch-A-Sketch</w:t>
            </w:r>
            <w:r w:rsidRPr="003233B9">
              <w:rPr>
                <w:rFonts w:ascii="Times New Roman" w:hAnsi="Times New Roman" w:cs="Times New Roman"/>
              </w:rPr>
              <w:t xml:space="preserve"> during play.</w:t>
            </w:r>
          </w:p>
        </w:tc>
        <w:tc>
          <w:tcPr>
            <w:tcW w:w="2114" w:type="dxa"/>
          </w:tcPr>
          <w:p w:rsidR="00B82EAD" w:rsidRPr="00CF4BE2" w:rsidRDefault="00B82EAD"/>
        </w:tc>
        <w:tc>
          <w:tcPr>
            <w:tcW w:w="2250" w:type="dxa"/>
          </w:tcPr>
          <w:p w:rsidR="00B82EAD" w:rsidRPr="00CF4BE2" w:rsidRDefault="00B82EAD"/>
        </w:tc>
        <w:tc>
          <w:tcPr>
            <w:tcW w:w="2070" w:type="dxa"/>
          </w:tcPr>
          <w:p w:rsidR="00B82EAD" w:rsidRPr="00CF4BE2" w:rsidRDefault="00B82EAD"/>
        </w:tc>
      </w:tr>
      <w:tr w:rsidR="00B82EAD" w:rsidTr="00B82EAD">
        <w:tc>
          <w:tcPr>
            <w:tcW w:w="1620"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3.3.6</w:t>
            </w:r>
          </w:p>
        </w:tc>
        <w:tc>
          <w:tcPr>
            <w:tcW w:w="2836"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 xml:space="preserve">The system shall collect a single </w:t>
            </w:r>
            <w:r w:rsidRPr="003233B9">
              <w:rPr>
                <w:rFonts w:ascii="Times New Roman" w:hAnsi="Times New Roman" w:cs="Times New Roman"/>
                <w:u w:val="single"/>
              </w:rPr>
              <w:t>playing card</w:t>
            </w:r>
            <w:r w:rsidRPr="003233B9">
              <w:rPr>
                <w:rFonts w:ascii="Times New Roman" w:hAnsi="Times New Roman" w:cs="Times New Roman"/>
              </w:rPr>
              <w:t xml:space="preserve"> [Exact deck TBD].</w:t>
            </w:r>
          </w:p>
        </w:tc>
        <w:tc>
          <w:tcPr>
            <w:tcW w:w="2114" w:type="dxa"/>
          </w:tcPr>
          <w:p w:rsidR="00B82EAD" w:rsidRPr="00CF4BE2" w:rsidRDefault="00B82EAD">
            <w:pPr>
              <w:rPr>
                <w:rFonts w:ascii="Times New Roman" w:hAnsi="Times New Roman" w:cs="Times New Roman"/>
              </w:rPr>
            </w:pPr>
          </w:p>
        </w:tc>
        <w:tc>
          <w:tcPr>
            <w:tcW w:w="2250" w:type="dxa"/>
          </w:tcPr>
          <w:p w:rsidR="00B82EAD" w:rsidRPr="00CF4BE2" w:rsidRDefault="00B82EAD">
            <w:pPr>
              <w:rPr>
                <w:rFonts w:ascii="Times New Roman" w:hAnsi="Times New Roman" w:cs="Times New Roman"/>
              </w:rPr>
            </w:pPr>
          </w:p>
        </w:tc>
        <w:tc>
          <w:tcPr>
            <w:tcW w:w="2070" w:type="dxa"/>
          </w:tcPr>
          <w:p w:rsidR="00B82EAD" w:rsidRPr="00CF4BE2" w:rsidRDefault="00B82EAD"/>
        </w:tc>
      </w:tr>
      <w:tr w:rsidR="00B82EAD" w:rsidTr="00B82EAD">
        <w:tc>
          <w:tcPr>
            <w:tcW w:w="1620"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3.3.6.1</w:t>
            </w:r>
          </w:p>
        </w:tc>
        <w:tc>
          <w:tcPr>
            <w:tcW w:w="2836"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The system shall carry playing card across finish line.</w:t>
            </w:r>
          </w:p>
        </w:tc>
        <w:tc>
          <w:tcPr>
            <w:tcW w:w="2114" w:type="dxa"/>
          </w:tcPr>
          <w:p w:rsidR="00B82EAD" w:rsidRPr="00CF4BE2" w:rsidRDefault="00B82EAD"/>
        </w:tc>
        <w:tc>
          <w:tcPr>
            <w:tcW w:w="2250" w:type="dxa"/>
          </w:tcPr>
          <w:p w:rsidR="00B82EAD" w:rsidRPr="00CF4BE2" w:rsidRDefault="00B82EAD"/>
        </w:tc>
        <w:tc>
          <w:tcPr>
            <w:tcW w:w="2070" w:type="dxa"/>
          </w:tcPr>
          <w:p w:rsidR="00B82EAD" w:rsidRPr="00CF4BE2" w:rsidRDefault="00B82EAD"/>
        </w:tc>
      </w:tr>
      <w:tr w:rsidR="00B82EAD" w:rsidTr="00B82EAD">
        <w:tc>
          <w:tcPr>
            <w:tcW w:w="1620"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3.3.6.2</w:t>
            </w:r>
          </w:p>
        </w:tc>
        <w:tc>
          <w:tcPr>
            <w:tcW w:w="2836"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 xml:space="preserve">The system shall keep the card in a </w:t>
            </w:r>
            <w:r w:rsidRPr="003233B9">
              <w:rPr>
                <w:rFonts w:ascii="Times New Roman" w:hAnsi="Times New Roman" w:cs="Times New Roman"/>
                <w:u w:val="single"/>
              </w:rPr>
              <w:t>usable condition.</w:t>
            </w:r>
          </w:p>
        </w:tc>
        <w:tc>
          <w:tcPr>
            <w:tcW w:w="2114" w:type="dxa"/>
          </w:tcPr>
          <w:p w:rsidR="00B82EAD" w:rsidRPr="00CF4BE2" w:rsidRDefault="00B82EAD"/>
        </w:tc>
        <w:tc>
          <w:tcPr>
            <w:tcW w:w="2250" w:type="dxa"/>
          </w:tcPr>
          <w:p w:rsidR="00B82EAD" w:rsidRPr="00CF4BE2" w:rsidRDefault="00B82EAD"/>
        </w:tc>
        <w:tc>
          <w:tcPr>
            <w:tcW w:w="2070" w:type="dxa"/>
          </w:tcPr>
          <w:p w:rsidR="00B82EAD" w:rsidRPr="00CF4BE2" w:rsidRDefault="00B82EAD"/>
        </w:tc>
      </w:tr>
      <w:tr w:rsidR="00B82EAD" w:rsidTr="00B82EAD">
        <w:tc>
          <w:tcPr>
            <w:tcW w:w="1620"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4.1.1</w:t>
            </w:r>
          </w:p>
        </w:tc>
        <w:tc>
          <w:tcPr>
            <w:tcW w:w="2836"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 xml:space="preserve">The system size shall be no greater than 1ft. x 1ft. x 1ft. within the </w:t>
            </w:r>
            <w:r w:rsidRPr="003233B9">
              <w:rPr>
                <w:rFonts w:ascii="Times New Roman" w:hAnsi="Times New Roman" w:cs="Times New Roman"/>
                <w:u w:val="single"/>
              </w:rPr>
              <w:t>starting area</w:t>
            </w:r>
            <w:r w:rsidRPr="003233B9">
              <w:rPr>
                <w:rFonts w:ascii="Times New Roman" w:hAnsi="Times New Roman" w:cs="Times New Roman"/>
              </w:rPr>
              <w:t xml:space="preserve"> and the finishing area.</w:t>
            </w:r>
          </w:p>
        </w:tc>
        <w:tc>
          <w:tcPr>
            <w:tcW w:w="2114" w:type="dxa"/>
          </w:tcPr>
          <w:p w:rsidR="00B82EAD" w:rsidRPr="00CF4BE2" w:rsidRDefault="00B82EAD">
            <w:pPr>
              <w:rPr>
                <w:rFonts w:ascii="Times New Roman" w:hAnsi="Times New Roman" w:cs="Times New Roman"/>
              </w:rPr>
            </w:pPr>
          </w:p>
        </w:tc>
        <w:tc>
          <w:tcPr>
            <w:tcW w:w="2250" w:type="dxa"/>
          </w:tcPr>
          <w:p w:rsidR="00B82EAD" w:rsidRPr="00CF4BE2" w:rsidRDefault="00B82EAD">
            <w:pPr>
              <w:rPr>
                <w:rFonts w:ascii="Times New Roman" w:hAnsi="Times New Roman" w:cs="Times New Roman"/>
              </w:rPr>
            </w:pPr>
          </w:p>
        </w:tc>
        <w:tc>
          <w:tcPr>
            <w:tcW w:w="2070" w:type="dxa"/>
          </w:tcPr>
          <w:p w:rsidR="00B82EAD" w:rsidRPr="00CF4BE2" w:rsidRDefault="00B82EAD"/>
        </w:tc>
      </w:tr>
      <w:tr w:rsidR="00B82EAD" w:rsidTr="00B82EAD">
        <w:tc>
          <w:tcPr>
            <w:tcW w:w="1620"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4.2.1</w:t>
            </w:r>
          </w:p>
        </w:tc>
        <w:tc>
          <w:tcPr>
            <w:tcW w:w="2836"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The system shall operate for a minimum of [TBD] minutes when the power source starts with a full charge.</w:t>
            </w:r>
          </w:p>
        </w:tc>
        <w:tc>
          <w:tcPr>
            <w:tcW w:w="2114" w:type="dxa"/>
          </w:tcPr>
          <w:p w:rsidR="00B82EAD" w:rsidRPr="00CF4BE2" w:rsidRDefault="00B82EAD">
            <w:pPr>
              <w:rPr>
                <w:rFonts w:ascii="Times New Roman" w:hAnsi="Times New Roman" w:cs="Times New Roman"/>
              </w:rPr>
            </w:pPr>
          </w:p>
        </w:tc>
        <w:tc>
          <w:tcPr>
            <w:tcW w:w="2250" w:type="dxa"/>
          </w:tcPr>
          <w:p w:rsidR="00B82EAD" w:rsidRPr="00CF4BE2" w:rsidRDefault="00B82EAD">
            <w:pPr>
              <w:rPr>
                <w:rFonts w:ascii="Times New Roman" w:hAnsi="Times New Roman" w:cs="Times New Roman"/>
              </w:rPr>
            </w:pPr>
          </w:p>
        </w:tc>
        <w:tc>
          <w:tcPr>
            <w:tcW w:w="2070" w:type="dxa"/>
          </w:tcPr>
          <w:p w:rsidR="00B82EAD" w:rsidRPr="00CF4BE2" w:rsidRDefault="00B82EAD"/>
        </w:tc>
      </w:tr>
      <w:tr w:rsidR="00B82EAD" w:rsidTr="00B82EAD">
        <w:tc>
          <w:tcPr>
            <w:tcW w:w="1620"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4.3.1</w:t>
            </w:r>
          </w:p>
        </w:tc>
        <w:tc>
          <w:tcPr>
            <w:tcW w:w="2836"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The system shall have an easily accessible power switch.</w:t>
            </w:r>
          </w:p>
        </w:tc>
        <w:tc>
          <w:tcPr>
            <w:tcW w:w="2114" w:type="dxa"/>
          </w:tcPr>
          <w:p w:rsidR="00B82EAD" w:rsidRPr="00CF4BE2" w:rsidRDefault="00B82EAD">
            <w:pPr>
              <w:rPr>
                <w:rFonts w:ascii="Times New Roman" w:hAnsi="Times New Roman" w:cs="Times New Roman"/>
              </w:rPr>
            </w:pPr>
          </w:p>
        </w:tc>
        <w:tc>
          <w:tcPr>
            <w:tcW w:w="2250" w:type="dxa"/>
          </w:tcPr>
          <w:p w:rsidR="00B82EAD" w:rsidRPr="00CF4BE2" w:rsidRDefault="00B82EAD">
            <w:pPr>
              <w:rPr>
                <w:rFonts w:ascii="Times New Roman" w:hAnsi="Times New Roman" w:cs="Times New Roman"/>
              </w:rPr>
            </w:pPr>
          </w:p>
        </w:tc>
        <w:tc>
          <w:tcPr>
            <w:tcW w:w="2070" w:type="dxa"/>
          </w:tcPr>
          <w:p w:rsidR="00B82EAD" w:rsidRPr="00CF4BE2" w:rsidRDefault="00B82EAD"/>
        </w:tc>
      </w:tr>
      <w:tr w:rsidR="00B82EAD" w:rsidTr="00B82EAD">
        <w:tc>
          <w:tcPr>
            <w:tcW w:w="1620"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4.3.2</w:t>
            </w:r>
          </w:p>
        </w:tc>
        <w:tc>
          <w:tcPr>
            <w:tcW w:w="2836"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 xml:space="preserve">The system shall be completely </w:t>
            </w:r>
            <w:r w:rsidRPr="003233B9">
              <w:rPr>
                <w:rFonts w:ascii="Times New Roman" w:hAnsi="Times New Roman" w:cs="Times New Roman"/>
                <w:u w:val="single"/>
              </w:rPr>
              <w:t>autonomous</w:t>
            </w:r>
            <w:r w:rsidRPr="003233B9">
              <w:rPr>
                <w:rFonts w:ascii="Times New Roman" w:hAnsi="Times New Roman" w:cs="Times New Roman"/>
              </w:rPr>
              <w:t xml:space="preserve"> after being powered on. </w:t>
            </w:r>
          </w:p>
        </w:tc>
        <w:tc>
          <w:tcPr>
            <w:tcW w:w="2114" w:type="dxa"/>
          </w:tcPr>
          <w:p w:rsidR="00B82EAD" w:rsidRPr="00CF4BE2" w:rsidRDefault="00B82EAD">
            <w:pPr>
              <w:rPr>
                <w:rFonts w:ascii="Times New Roman" w:hAnsi="Times New Roman" w:cs="Times New Roman"/>
              </w:rPr>
            </w:pPr>
          </w:p>
        </w:tc>
        <w:tc>
          <w:tcPr>
            <w:tcW w:w="2250" w:type="dxa"/>
          </w:tcPr>
          <w:p w:rsidR="00B82EAD" w:rsidRPr="00CF4BE2" w:rsidRDefault="00B82EAD">
            <w:pPr>
              <w:rPr>
                <w:rFonts w:ascii="Times New Roman" w:hAnsi="Times New Roman" w:cs="Times New Roman"/>
              </w:rPr>
            </w:pPr>
          </w:p>
        </w:tc>
        <w:tc>
          <w:tcPr>
            <w:tcW w:w="2070" w:type="dxa"/>
          </w:tcPr>
          <w:p w:rsidR="00B82EAD" w:rsidRPr="00CF4BE2" w:rsidRDefault="00B82EAD"/>
        </w:tc>
      </w:tr>
      <w:tr w:rsidR="00B82EAD" w:rsidTr="00B82EAD">
        <w:tc>
          <w:tcPr>
            <w:tcW w:w="1620"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4.3.3</w:t>
            </w:r>
          </w:p>
        </w:tc>
        <w:tc>
          <w:tcPr>
            <w:tcW w:w="2836" w:type="dxa"/>
          </w:tcPr>
          <w:p w:rsidR="00B82EAD" w:rsidRPr="003233B9" w:rsidRDefault="00B82EAD" w:rsidP="003233B9">
            <w:pPr>
              <w:rPr>
                <w:rFonts w:ascii="Times New Roman" w:hAnsi="Times New Roman" w:cs="Times New Roman"/>
              </w:rPr>
            </w:pPr>
            <w:r w:rsidRPr="003233B9">
              <w:rPr>
                <w:rFonts w:ascii="Times New Roman" w:hAnsi="Times New Roman" w:cs="Times New Roman"/>
              </w:rPr>
              <w:t xml:space="preserve">The system shall maintain contact with the </w:t>
            </w:r>
            <w:r w:rsidRPr="003233B9">
              <w:rPr>
                <w:rFonts w:ascii="Times New Roman" w:hAnsi="Times New Roman" w:cs="Times New Roman"/>
                <w:u w:val="single"/>
              </w:rPr>
              <w:t>competition area</w:t>
            </w:r>
            <w:r w:rsidRPr="003233B9">
              <w:rPr>
                <w:rFonts w:ascii="Times New Roman" w:hAnsi="Times New Roman" w:cs="Times New Roman"/>
              </w:rPr>
              <w:t>’s surface at all times.</w:t>
            </w:r>
          </w:p>
        </w:tc>
        <w:tc>
          <w:tcPr>
            <w:tcW w:w="2114" w:type="dxa"/>
          </w:tcPr>
          <w:p w:rsidR="00B82EAD" w:rsidRPr="00CF4BE2" w:rsidRDefault="00B82EAD">
            <w:pPr>
              <w:rPr>
                <w:rFonts w:ascii="Times New Roman" w:hAnsi="Times New Roman" w:cs="Times New Roman"/>
              </w:rPr>
            </w:pPr>
          </w:p>
        </w:tc>
        <w:tc>
          <w:tcPr>
            <w:tcW w:w="2250" w:type="dxa"/>
          </w:tcPr>
          <w:p w:rsidR="00B82EAD" w:rsidRPr="00CF4BE2" w:rsidRDefault="00B82EAD">
            <w:pPr>
              <w:rPr>
                <w:rFonts w:ascii="Times New Roman" w:hAnsi="Times New Roman" w:cs="Times New Roman"/>
              </w:rPr>
            </w:pPr>
          </w:p>
        </w:tc>
        <w:tc>
          <w:tcPr>
            <w:tcW w:w="2070" w:type="dxa"/>
          </w:tcPr>
          <w:p w:rsidR="00B82EAD" w:rsidRPr="00CF4BE2" w:rsidRDefault="00B82EAD"/>
        </w:tc>
      </w:tr>
    </w:tbl>
    <w:p w:rsidR="00D77371" w:rsidRDefault="00D77371" w:rsidP="00D77371">
      <w:pPr>
        <w:pStyle w:val="Caption"/>
      </w:pPr>
      <w:bookmarkStart w:id="33" w:name="_Ref404115650"/>
      <w:r>
        <w:t xml:space="preserve">Table </w:t>
      </w:r>
      <w:fldSimple w:instr=" SEQ Table \* ARABIC ">
        <w:r>
          <w:rPr>
            <w:noProof/>
          </w:rPr>
          <w:t>1</w:t>
        </w:r>
      </w:fldSimple>
      <w:bookmarkEnd w:id="33"/>
      <w:proofErr w:type="gramStart"/>
      <w:r>
        <w:t>:Requirements</w:t>
      </w:r>
      <w:proofErr w:type="gramEnd"/>
      <w:r>
        <w:t xml:space="preserve"> imposed upon Roadie in the level one requirements.</w:t>
      </w:r>
    </w:p>
    <w:p w:rsidR="005C5BE2" w:rsidRDefault="005C5BE2">
      <w:r>
        <w:br w:type="page"/>
      </w:r>
    </w:p>
    <w:p w:rsidR="005C5BE2" w:rsidRPr="00E52D19" w:rsidRDefault="005C5BE2" w:rsidP="005C5BE2">
      <w:pPr>
        <w:pStyle w:val="Heading1"/>
        <w:numPr>
          <w:ilvl w:val="0"/>
          <w:numId w:val="1"/>
        </w:numPr>
        <w:spacing w:before="0"/>
        <w:rPr>
          <w:rFonts w:ascii="Times New Roman" w:hAnsi="Times New Roman" w:cs="Times New Roman"/>
          <w:b/>
          <w:color w:val="auto"/>
        </w:rPr>
      </w:pPr>
      <w:bookmarkStart w:id="34" w:name="_Toc398811214"/>
      <w:r w:rsidRPr="00E52D19">
        <w:rPr>
          <w:rFonts w:ascii="Times New Roman" w:hAnsi="Times New Roman" w:cs="Times New Roman"/>
          <w:b/>
          <w:color w:val="auto"/>
        </w:rPr>
        <w:lastRenderedPageBreak/>
        <w:t>Glossary</w:t>
      </w:r>
      <w:bookmarkEnd w:id="34"/>
    </w:p>
    <w:p w:rsidR="005C5BE2" w:rsidRDefault="005C5BE2" w:rsidP="005C5BE2"/>
    <w:p w:rsidR="005C5BE2" w:rsidRDefault="005C5BE2" w:rsidP="005C5BE2">
      <w:pPr>
        <w:ind w:left="360"/>
      </w:pPr>
      <w:r>
        <w:t>The glossary contains definitions of words and phrases used throughout this document.</w:t>
      </w:r>
    </w:p>
    <w:p w:rsidR="005C5BE2" w:rsidRPr="00E52D19" w:rsidRDefault="005C5BE2" w:rsidP="005C5BE2"/>
    <w:tbl>
      <w:tblPr>
        <w:tblStyle w:val="TableGrid"/>
        <w:tblW w:w="9738" w:type="dxa"/>
        <w:jc w:val="center"/>
        <w:tblLook w:val="04A0" w:firstRow="1" w:lastRow="0" w:firstColumn="1" w:lastColumn="0" w:noHBand="0" w:noVBand="1"/>
      </w:tblPr>
      <w:tblGrid>
        <w:gridCol w:w="2178"/>
        <w:gridCol w:w="5931"/>
        <w:gridCol w:w="1629"/>
      </w:tblGrid>
      <w:tr w:rsidR="005C5BE2" w:rsidRPr="00E52D19" w:rsidTr="00B82EAD">
        <w:trPr>
          <w:jc w:val="center"/>
        </w:trPr>
        <w:tc>
          <w:tcPr>
            <w:tcW w:w="2178" w:type="dxa"/>
            <w:shd w:val="clear" w:color="auto" w:fill="D9D9D9" w:themeFill="background1" w:themeFillShade="D9"/>
          </w:tcPr>
          <w:p w:rsidR="005C5BE2" w:rsidRPr="00E52D19" w:rsidRDefault="005C5BE2" w:rsidP="00B82EAD">
            <w:pPr>
              <w:rPr>
                <w:rFonts w:ascii="Times New Roman" w:hAnsi="Times New Roman" w:cs="Times New Roman"/>
              </w:rPr>
            </w:pPr>
            <w:r w:rsidRPr="00E52D19">
              <w:rPr>
                <w:rFonts w:ascii="Times New Roman" w:hAnsi="Times New Roman" w:cs="Times New Roman"/>
              </w:rPr>
              <w:t>Entry</w:t>
            </w:r>
          </w:p>
        </w:tc>
        <w:tc>
          <w:tcPr>
            <w:tcW w:w="5931" w:type="dxa"/>
            <w:shd w:val="clear" w:color="auto" w:fill="D9D9D9" w:themeFill="background1" w:themeFillShade="D9"/>
          </w:tcPr>
          <w:p w:rsidR="005C5BE2" w:rsidRPr="00E52D19" w:rsidRDefault="005C5BE2" w:rsidP="00B82EAD">
            <w:pPr>
              <w:rPr>
                <w:rFonts w:ascii="Times New Roman" w:hAnsi="Times New Roman" w:cs="Times New Roman"/>
              </w:rPr>
            </w:pPr>
            <w:r w:rsidRPr="00E52D19">
              <w:rPr>
                <w:rFonts w:ascii="Times New Roman" w:hAnsi="Times New Roman" w:cs="Times New Roman"/>
              </w:rPr>
              <w:t>Definition</w:t>
            </w:r>
          </w:p>
        </w:tc>
        <w:tc>
          <w:tcPr>
            <w:tcW w:w="1629" w:type="dxa"/>
            <w:shd w:val="clear" w:color="auto" w:fill="D9D9D9" w:themeFill="background1" w:themeFillShade="D9"/>
          </w:tcPr>
          <w:p w:rsidR="005C5BE2" w:rsidRPr="00E52D19" w:rsidRDefault="005C5BE2" w:rsidP="00B82EAD">
            <w:pPr>
              <w:rPr>
                <w:rFonts w:ascii="Times New Roman" w:hAnsi="Times New Roman" w:cs="Times New Roman"/>
              </w:rPr>
            </w:pPr>
            <w:r w:rsidRPr="00E52D19">
              <w:rPr>
                <w:rFonts w:ascii="Times New Roman" w:hAnsi="Times New Roman" w:cs="Times New Roman"/>
              </w:rPr>
              <w:t>Aliases</w:t>
            </w:r>
          </w:p>
        </w:tc>
      </w:tr>
      <w:tr w:rsidR="005C5BE2" w:rsidRPr="00E52D19" w:rsidTr="00B82EAD">
        <w:trPr>
          <w:jc w:val="center"/>
        </w:trPr>
        <w:tc>
          <w:tcPr>
            <w:tcW w:w="2178" w:type="dxa"/>
            <w:vAlign w:val="center"/>
          </w:tcPr>
          <w:p w:rsidR="005C5BE2" w:rsidRPr="002347D1" w:rsidRDefault="005C5BE2" w:rsidP="00B82EAD">
            <w:pPr>
              <w:rPr>
                <w:rFonts w:ascii="Times New Roman" w:hAnsi="Times New Roman" w:cs="Times New Roman"/>
              </w:rPr>
            </w:pPr>
            <w:r w:rsidRPr="002347D1">
              <w:rPr>
                <w:rFonts w:ascii="Times New Roman" w:hAnsi="Times New Roman" w:cs="Times New Roman"/>
                <w:color w:val="000000"/>
              </w:rPr>
              <w:t>Align</w:t>
            </w:r>
          </w:p>
        </w:tc>
        <w:tc>
          <w:tcPr>
            <w:tcW w:w="5931" w:type="dxa"/>
            <w:vAlign w:val="center"/>
          </w:tcPr>
          <w:p w:rsidR="005C5BE2" w:rsidRPr="002347D1" w:rsidRDefault="005C5BE2" w:rsidP="00B82EAD">
            <w:pPr>
              <w:rPr>
                <w:rFonts w:ascii="Times New Roman" w:hAnsi="Times New Roman" w:cs="Times New Roman"/>
              </w:rPr>
            </w:pPr>
            <w:r w:rsidRPr="002347D1">
              <w:rPr>
                <w:rFonts w:ascii="Times New Roman" w:hAnsi="Times New Roman" w:cs="Times New Roman"/>
                <w:color w:val="000000"/>
              </w:rPr>
              <w:t xml:space="preserve">The system will position itself so the appendages can properly reach the challenges. </w:t>
            </w:r>
          </w:p>
        </w:tc>
        <w:tc>
          <w:tcPr>
            <w:tcW w:w="1629" w:type="dxa"/>
            <w:vAlign w:val="center"/>
          </w:tcPr>
          <w:p w:rsidR="005C5BE2" w:rsidRPr="002347D1" w:rsidRDefault="005C5BE2" w:rsidP="00B82EAD">
            <w:pPr>
              <w:rPr>
                <w:rFonts w:ascii="Times New Roman" w:hAnsi="Times New Roman" w:cs="Times New Roman"/>
              </w:rPr>
            </w:pPr>
            <w:r w:rsidRPr="002347D1">
              <w:rPr>
                <w:rFonts w:ascii="Times New Roman" w:hAnsi="Times New Roman" w:cs="Times New Roman"/>
                <w:color w:val="000000"/>
              </w:rPr>
              <w:t> </w:t>
            </w:r>
          </w:p>
        </w:tc>
      </w:tr>
      <w:tr w:rsidR="005C5BE2" w:rsidRPr="00E52D19" w:rsidTr="00B82EAD">
        <w:trPr>
          <w:jc w:val="center"/>
        </w:trPr>
        <w:tc>
          <w:tcPr>
            <w:tcW w:w="2178" w:type="dxa"/>
            <w:vAlign w:val="center"/>
          </w:tcPr>
          <w:p w:rsidR="005C5BE2" w:rsidRPr="002347D1" w:rsidRDefault="005C5BE2" w:rsidP="00B82EAD">
            <w:pPr>
              <w:rPr>
                <w:rFonts w:ascii="Times New Roman" w:hAnsi="Times New Roman" w:cs="Times New Roman"/>
              </w:rPr>
            </w:pPr>
            <w:r w:rsidRPr="002347D1">
              <w:rPr>
                <w:rFonts w:ascii="Times New Roman" w:hAnsi="Times New Roman" w:cs="Times New Roman"/>
                <w:color w:val="000000"/>
              </w:rPr>
              <w:t>Autonomous</w:t>
            </w:r>
          </w:p>
        </w:tc>
        <w:tc>
          <w:tcPr>
            <w:tcW w:w="5931" w:type="dxa"/>
            <w:vAlign w:val="center"/>
          </w:tcPr>
          <w:p w:rsidR="005C5BE2" w:rsidRPr="002347D1" w:rsidRDefault="005C5BE2" w:rsidP="00B82EAD">
            <w:pPr>
              <w:rPr>
                <w:rFonts w:ascii="Times New Roman" w:hAnsi="Times New Roman" w:cs="Times New Roman"/>
              </w:rPr>
            </w:pPr>
            <w:r w:rsidRPr="002347D1">
              <w:rPr>
                <w:rFonts w:ascii="Times New Roman" w:hAnsi="Times New Roman" w:cs="Times New Roman"/>
                <w:color w:val="000000"/>
              </w:rPr>
              <w:t>Undertaken or carried on without outside control [2].</w:t>
            </w:r>
          </w:p>
        </w:tc>
        <w:tc>
          <w:tcPr>
            <w:tcW w:w="1629" w:type="dxa"/>
            <w:vAlign w:val="center"/>
          </w:tcPr>
          <w:p w:rsidR="005C5BE2" w:rsidRPr="002347D1" w:rsidRDefault="005C5BE2" w:rsidP="00B82EAD">
            <w:pPr>
              <w:rPr>
                <w:rFonts w:ascii="Times New Roman" w:hAnsi="Times New Roman" w:cs="Times New Roman"/>
              </w:rPr>
            </w:pPr>
            <w:r w:rsidRPr="002347D1">
              <w:rPr>
                <w:rFonts w:ascii="Times New Roman" w:hAnsi="Times New Roman" w:cs="Times New Roman"/>
                <w:color w:val="000000"/>
              </w:rPr>
              <w:t> </w:t>
            </w:r>
          </w:p>
        </w:tc>
      </w:tr>
      <w:tr w:rsidR="005C5BE2" w:rsidRPr="00E52D19" w:rsidTr="00B82EAD">
        <w:trPr>
          <w:jc w:val="center"/>
        </w:trPr>
        <w:tc>
          <w:tcPr>
            <w:tcW w:w="2178" w:type="dxa"/>
          </w:tcPr>
          <w:p w:rsidR="005C5BE2" w:rsidRPr="002347D1" w:rsidRDefault="005C5BE2" w:rsidP="00B82EAD">
            <w:pPr>
              <w:rPr>
                <w:rFonts w:ascii="Times New Roman" w:hAnsi="Times New Roman" w:cs="Times New Roman"/>
              </w:rPr>
            </w:pPr>
            <w:r w:rsidRPr="00672493">
              <w:rPr>
                <w:rFonts w:ascii="Times New Roman" w:hAnsi="Times New Roman" w:cs="Times New Roman"/>
              </w:rPr>
              <w:t>Bad state</w:t>
            </w:r>
          </w:p>
        </w:tc>
        <w:tc>
          <w:tcPr>
            <w:tcW w:w="5931" w:type="dxa"/>
          </w:tcPr>
          <w:p w:rsidR="005C5BE2" w:rsidRPr="002347D1" w:rsidRDefault="005C5BE2" w:rsidP="00B82EAD">
            <w:pPr>
              <w:rPr>
                <w:rFonts w:ascii="Times New Roman" w:hAnsi="Times New Roman" w:cs="Times New Roman"/>
              </w:rPr>
            </w:pPr>
            <w:r>
              <w:rPr>
                <w:rFonts w:ascii="Times New Roman" w:hAnsi="Times New Roman" w:cs="Times New Roman"/>
              </w:rPr>
              <w:t>Any state that is not the line following state or the challenge state.</w:t>
            </w:r>
          </w:p>
        </w:tc>
        <w:tc>
          <w:tcPr>
            <w:tcW w:w="1629" w:type="dxa"/>
            <w:vAlign w:val="center"/>
          </w:tcPr>
          <w:p w:rsidR="005C5BE2" w:rsidRPr="002347D1" w:rsidRDefault="005C5BE2" w:rsidP="00B82EAD">
            <w:pPr>
              <w:rPr>
                <w:rFonts w:ascii="Times New Roman" w:hAnsi="Times New Roman" w:cs="Times New Roman"/>
              </w:rPr>
            </w:pPr>
            <w:r w:rsidRPr="002347D1">
              <w:rPr>
                <w:rFonts w:ascii="Times New Roman" w:hAnsi="Times New Roman" w:cs="Times New Roman"/>
                <w:color w:val="000000"/>
              </w:rPr>
              <w:t> </w:t>
            </w:r>
          </w:p>
        </w:tc>
      </w:tr>
      <w:tr w:rsidR="005C5BE2" w:rsidRPr="00E52D19" w:rsidTr="00B82EAD">
        <w:trPr>
          <w:jc w:val="center"/>
        </w:trPr>
        <w:tc>
          <w:tcPr>
            <w:tcW w:w="2178" w:type="dxa"/>
          </w:tcPr>
          <w:p w:rsidR="005C5BE2" w:rsidRPr="002347D1" w:rsidRDefault="005C5BE2" w:rsidP="00B82EAD">
            <w:pPr>
              <w:rPr>
                <w:rFonts w:ascii="Times New Roman" w:hAnsi="Times New Roman" w:cs="Times New Roman"/>
                <w:color w:val="000000"/>
              </w:rPr>
            </w:pPr>
            <w:r>
              <w:rPr>
                <w:rFonts w:ascii="Times New Roman" w:hAnsi="Times New Roman" w:cs="Times New Roman"/>
              </w:rPr>
              <w:t>Challenge State</w:t>
            </w:r>
          </w:p>
        </w:tc>
        <w:tc>
          <w:tcPr>
            <w:tcW w:w="5931" w:type="dxa"/>
          </w:tcPr>
          <w:p w:rsidR="005C5BE2" w:rsidRPr="002347D1" w:rsidRDefault="005C5BE2" w:rsidP="00B82EAD">
            <w:pPr>
              <w:rPr>
                <w:rFonts w:ascii="Times New Roman" w:hAnsi="Times New Roman" w:cs="Times New Roman"/>
                <w:color w:val="000000"/>
              </w:rPr>
            </w:pPr>
            <w:r>
              <w:rPr>
                <w:rFonts w:ascii="Times New Roman" w:hAnsi="Times New Roman" w:cs="Times New Roman"/>
              </w:rPr>
              <w:t>The state in which Roadie is completing one of the four challenges.</w:t>
            </w:r>
          </w:p>
        </w:tc>
        <w:tc>
          <w:tcPr>
            <w:tcW w:w="1629" w:type="dxa"/>
            <w:vAlign w:val="center"/>
          </w:tcPr>
          <w:p w:rsidR="005C5BE2" w:rsidRPr="002347D1" w:rsidRDefault="005C5BE2" w:rsidP="00B82EAD">
            <w:pPr>
              <w:rPr>
                <w:rFonts w:ascii="Times New Roman" w:hAnsi="Times New Roman" w:cs="Times New Roman"/>
                <w:color w:val="000000"/>
              </w:rPr>
            </w:pPr>
          </w:p>
        </w:tc>
      </w:tr>
      <w:tr w:rsidR="005C5BE2" w:rsidRPr="00E52D19" w:rsidTr="00B82EAD">
        <w:trPr>
          <w:jc w:val="center"/>
        </w:trPr>
        <w:tc>
          <w:tcPr>
            <w:tcW w:w="2178" w:type="dxa"/>
            <w:vAlign w:val="center"/>
          </w:tcPr>
          <w:p w:rsidR="005C5BE2" w:rsidRPr="002347D1" w:rsidRDefault="005C5BE2" w:rsidP="00B82EAD">
            <w:pPr>
              <w:rPr>
                <w:rFonts w:ascii="Times New Roman" w:hAnsi="Times New Roman" w:cs="Times New Roman"/>
              </w:rPr>
            </w:pPr>
            <w:r w:rsidRPr="002347D1">
              <w:rPr>
                <w:rFonts w:ascii="Times New Roman" w:hAnsi="Times New Roman" w:cs="Times New Roman"/>
                <w:color w:val="000000"/>
              </w:rPr>
              <w:t>Challenge Zone</w:t>
            </w:r>
          </w:p>
        </w:tc>
        <w:tc>
          <w:tcPr>
            <w:tcW w:w="5931" w:type="dxa"/>
            <w:vAlign w:val="center"/>
          </w:tcPr>
          <w:p w:rsidR="005C5BE2" w:rsidRPr="002347D1" w:rsidRDefault="005C5BE2" w:rsidP="00B82EAD">
            <w:pPr>
              <w:rPr>
                <w:rFonts w:ascii="Times New Roman" w:hAnsi="Times New Roman" w:cs="Times New Roman"/>
              </w:rPr>
            </w:pPr>
            <w:r w:rsidRPr="002347D1">
              <w:rPr>
                <w:rFonts w:ascii="Times New Roman" w:hAnsi="Times New Roman" w:cs="Times New Roman"/>
                <w:color w:val="000000"/>
              </w:rPr>
              <w:t>The 1ft. x 1ft. areas where each of the challenges will be pla</w:t>
            </w:r>
            <w:r>
              <w:rPr>
                <w:rFonts w:ascii="Times New Roman" w:hAnsi="Times New Roman" w:cs="Times New Roman"/>
                <w:color w:val="000000"/>
              </w:rPr>
              <w:t>yed</w:t>
            </w:r>
            <w:r w:rsidRPr="002347D1">
              <w:rPr>
                <w:rFonts w:ascii="Times New Roman" w:hAnsi="Times New Roman" w:cs="Times New Roman"/>
                <w:color w:val="000000"/>
              </w:rPr>
              <w:t xml:space="preserve"> along the course.</w:t>
            </w:r>
          </w:p>
        </w:tc>
        <w:tc>
          <w:tcPr>
            <w:tcW w:w="1629" w:type="dxa"/>
            <w:vAlign w:val="center"/>
          </w:tcPr>
          <w:p w:rsidR="005C5BE2" w:rsidRPr="002347D1" w:rsidRDefault="005C5BE2" w:rsidP="00B82EAD">
            <w:pPr>
              <w:rPr>
                <w:rFonts w:ascii="Times New Roman" w:hAnsi="Times New Roman" w:cs="Times New Roman"/>
              </w:rPr>
            </w:pPr>
            <w:r w:rsidRPr="002347D1">
              <w:rPr>
                <w:rFonts w:ascii="Times New Roman" w:hAnsi="Times New Roman" w:cs="Times New Roman"/>
                <w:color w:val="000000"/>
              </w:rPr>
              <w:t> </w:t>
            </w:r>
          </w:p>
        </w:tc>
      </w:tr>
      <w:tr w:rsidR="005C5BE2" w:rsidRPr="00E52D19" w:rsidTr="00B82EAD">
        <w:trPr>
          <w:cantSplit/>
          <w:jc w:val="center"/>
        </w:trPr>
        <w:tc>
          <w:tcPr>
            <w:tcW w:w="2178" w:type="dxa"/>
            <w:vAlign w:val="center"/>
          </w:tcPr>
          <w:p w:rsidR="005C5BE2" w:rsidRPr="002347D1" w:rsidRDefault="005C5BE2" w:rsidP="00B82EAD">
            <w:pPr>
              <w:rPr>
                <w:rFonts w:ascii="Times New Roman" w:hAnsi="Times New Roman" w:cs="Times New Roman"/>
              </w:rPr>
            </w:pPr>
            <w:r>
              <w:rPr>
                <w:rFonts w:ascii="Times New Roman" w:hAnsi="Times New Roman" w:cs="Times New Roman"/>
                <w:color w:val="000000"/>
              </w:rPr>
              <w:t>Competition Area</w:t>
            </w:r>
          </w:p>
        </w:tc>
        <w:tc>
          <w:tcPr>
            <w:tcW w:w="5931" w:type="dxa"/>
            <w:vAlign w:val="center"/>
          </w:tcPr>
          <w:p w:rsidR="005C5BE2" w:rsidRPr="002347D1" w:rsidRDefault="005C5BE2" w:rsidP="00B82EAD">
            <w:pPr>
              <w:rPr>
                <w:rFonts w:ascii="Times New Roman" w:hAnsi="Times New Roman" w:cs="Times New Roman"/>
              </w:rPr>
            </w:pPr>
            <w:r w:rsidRPr="002347D1">
              <w:rPr>
                <w:rFonts w:ascii="Times New Roman" w:hAnsi="Times New Roman" w:cs="Times New Roman"/>
                <w:color w:val="000000"/>
              </w:rPr>
              <w:t xml:space="preserve">The </w:t>
            </w:r>
            <w:r>
              <w:rPr>
                <w:rFonts w:ascii="Times New Roman" w:hAnsi="Times New Roman" w:cs="Times New Roman"/>
                <w:color w:val="000000"/>
              </w:rPr>
              <w:t>competition area</w:t>
            </w:r>
            <w:r w:rsidRPr="002347D1">
              <w:rPr>
                <w:rFonts w:ascii="Times New Roman" w:hAnsi="Times New Roman" w:cs="Times New Roman"/>
                <w:color w:val="000000"/>
              </w:rPr>
              <w:t xml:space="preserve"> is the plywood board where the competition is being held on. The system must maintain contact with the board at all times.</w:t>
            </w:r>
          </w:p>
        </w:tc>
        <w:tc>
          <w:tcPr>
            <w:tcW w:w="1629" w:type="dxa"/>
            <w:vAlign w:val="center"/>
          </w:tcPr>
          <w:p w:rsidR="005C5BE2" w:rsidRPr="002347D1" w:rsidRDefault="005C5BE2" w:rsidP="00B82EAD">
            <w:pPr>
              <w:rPr>
                <w:rFonts w:ascii="Times New Roman" w:hAnsi="Times New Roman" w:cs="Times New Roman"/>
              </w:rPr>
            </w:pPr>
            <w:r w:rsidRPr="002347D1">
              <w:rPr>
                <w:rFonts w:ascii="Times New Roman" w:hAnsi="Times New Roman" w:cs="Times New Roman"/>
                <w:color w:val="000000"/>
              </w:rPr>
              <w:t> </w:t>
            </w:r>
          </w:p>
        </w:tc>
      </w:tr>
      <w:tr w:rsidR="005C5BE2" w:rsidRPr="00E52D19" w:rsidTr="00B82EAD">
        <w:trPr>
          <w:jc w:val="center"/>
        </w:trPr>
        <w:tc>
          <w:tcPr>
            <w:tcW w:w="2178" w:type="dxa"/>
            <w:vAlign w:val="center"/>
          </w:tcPr>
          <w:p w:rsidR="005C5BE2" w:rsidRPr="002347D1" w:rsidRDefault="005C5BE2" w:rsidP="00B82EAD">
            <w:pPr>
              <w:rPr>
                <w:rFonts w:ascii="Times New Roman" w:hAnsi="Times New Roman" w:cs="Times New Roman"/>
              </w:rPr>
            </w:pPr>
            <w:r w:rsidRPr="002347D1">
              <w:rPr>
                <w:rFonts w:ascii="Times New Roman" w:hAnsi="Times New Roman" w:cs="Times New Roman"/>
                <w:color w:val="000000"/>
              </w:rPr>
              <w:t>Course Round</w:t>
            </w:r>
          </w:p>
        </w:tc>
        <w:tc>
          <w:tcPr>
            <w:tcW w:w="5931" w:type="dxa"/>
            <w:vAlign w:val="center"/>
          </w:tcPr>
          <w:p w:rsidR="005C5BE2" w:rsidRPr="002347D1" w:rsidRDefault="005C5BE2" w:rsidP="00B82EAD">
            <w:pPr>
              <w:rPr>
                <w:rFonts w:ascii="Times New Roman" w:hAnsi="Times New Roman" w:cs="Times New Roman"/>
              </w:rPr>
            </w:pPr>
            <w:r w:rsidRPr="002347D1">
              <w:rPr>
                <w:rFonts w:ascii="Times New Roman" w:hAnsi="Times New Roman" w:cs="Times New Roman"/>
                <w:color w:val="000000"/>
              </w:rPr>
              <w:t>A span of five minutes during which the system is expected to complete the 4 challenges [1].</w:t>
            </w:r>
          </w:p>
        </w:tc>
        <w:tc>
          <w:tcPr>
            <w:tcW w:w="1629" w:type="dxa"/>
            <w:vAlign w:val="center"/>
          </w:tcPr>
          <w:p w:rsidR="005C5BE2" w:rsidRPr="002347D1" w:rsidRDefault="005C5BE2" w:rsidP="00B82EAD">
            <w:pPr>
              <w:rPr>
                <w:rFonts w:ascii="Times New Roman" w:hAnsi="Times New Roman" w:cs="Times New Roman"/>
              </w:rPr>
            </w:pPr>
            <w:r w:rsidRPr="002347D1">
              <w:rPr>
                <w:rFonts w:ascii="Times New Roman" w:hAnsi="Times New Roman" w:cs="Times New Roman"/>
                <w:color w:val="000000"/>
              </w:rPr>
              <w:t> </w:t>
            </w:r>
          </w:p>
        </w:tc>
      </w:tr>
      <w:tr w:rsidR="005C5BE2" w:rsidRPr="00E52D19" w:rsidTr="00B82EAD">
        <w:trPr>
          <w:jc w:val="center"/>
        </w:trPr>
        <w:tc>
          <w:tcPr>
            <w:tcW w:w="2178" w:type="dxa"/>
            <w:vAlign w:val="center"/>
          </w:tcPr>
          <w:p w:rsidR="005C5BE2" w:rsidRPr="002347D1" w:rsidRDefault="005C5BE2" w:rsidP="00B82EAD">
            <w:pPr>
              <w:rPr>
                <w:rFonts w:ascii="Times New Roman" w:hAnsi="Times New Roman" w:cs="Times New Roman"/>
              </w:rPr>
            </w:pPr>
            <w:r>
              <w:rPr>
                <w:rFonts w:ascii="Times New Roman" w:hAnsi="Times New Roman" w:cs="Times New Roman"/>
                <w:color w:val="000000"/>
              </w:rPr>
              <w:t xml:space="preserve">Pocket </w:t>
            </w:r>
            <w:r w:rsidRPr="002347D1">
              <w:rPr>
                <w:rFonts w:ascii="Times New Roman" w:hAnsi="Times New Roman" w:cs="Times New Roman"/>
                <w:color w:val="000000"/>
              </w:rPr>
              <w:t>Etch-A-Sketch</w:t>
            </w:r>
          </w:p>
        </w:tc>
        <w:tc>
          <w:tcPr>
            <w:tcW w:w="5931" w:type="dxa"/>
            <w:vAlign w:val="center"/>
          </w:tcPr>
          <w:p w:rsidR="005C5BE2" w:rsidRPr="002347D1" w:rsidRDefault="005C5BE2" w:rsidP="00B82EAD">
            <w:pPr>
              <w:rPr>
                <w:rFonts w:ascii="Times New Roman" w:hAnsi="Times New Roman" w:cs="Times New Roman"/>
              </w:rPr>
            </w:pPr>
            <w:r w:rsidRPr="002347D1">
              <w:rPr>
                <w:rFonts w:ascii="Times New Roman" w:hAnsi="Times New Roman" w:cs="Times New Roman"/>
                <w:color w:val="000000"/>
              </w:rPr>
              <w:t xml:space="preserve">The </w:t>
            </w:r>
            <w:r>
              <w:rPr>
                <w:rFonts w:ascii="Times New Roman" w:hAnsi="Times New Roman" w:cs="Times New Roman"/>
                <w:color w:val="000000"/>
              </w:rPr>
              <w:t xml:space="preserve">pocket </w:t>
            </w:r>
            <w:r w:rsidRPr="002347D1">
              <w:rPr>
                <w:rFonts w:ascii="Times New Roman" w:hAnsi="Times New Roman" w:cs="Times New Roman"/>
                <w:color w:val="000000"/>
              </w:rPr>
              <w:t xml:space="preserve">Etch-A-Sketch is a popular children’s toy with two knobs to move the cursor up and down as well as left and right. For the competition, the specific version of the </w:t>
            </w:r>
            <w:r>
              <w:rPr>
                <w:rFonts w:ascii="Times New Roman" w:hAnsi="Times New Roman" w:cs="Times New Roman"/>
                <w:color w:val="000000"/>
              </w:rPr>
              <w:t xml:space="preserve">pocket </w:t>
            </w:r>
            <w:r w:rsidRPr="002347D1">
              <w:rPr>
                <w:rFonts w:ascii="Times New Roman" w:hAnsi="Times New Roman" w:cs="Times New Roman"/>
                <w:color w:val="000000"/>
              </w:rPr>
              <w:t>Etch-A-Sketch being used is SKU</w:t>
            </w:r>
            <w:proofErr w:type="gramStart"/>
            <w:r w:rsidRPr="002347D1">
              <w:rPr>
                <w:rFonts w:ascii="Times New Roman" w:hAnsi="Times New Roman" w:cs="Times New Roman"/>
                <w:color w:val="000000"/>
              </w:rPr>
              <w:t>:FD79DD3F</w:t>
            </w:r>
            <w:proofErr w:type="gramEnd"/>
            <w:r w:rsidRPr="002347D1">
              <w:rPr>
                <w:rFonts w:ascii="Times New Roman" w:hAnsi="Times New Roman" w:cs="Times New Roman"/>
                <w:color w:val="000000"/>
              </w:rPr>
              <w:t xml:space="preserve"> from Toys R Us online</w:t>
            </w:r>
            <w:r>
              <w:rPr>
                <w:rFonts w:ascii="Times New Roman" w:hAnsi="Times New Roman" w:cs="Times New Roman"/>
                <w:color w:val="000000"/>
              </w:rPr>
              <w:t xml:space="preserve"> [7]</w:t>
            </w:r>
            <w:r w:rsidRPr="002347D1">
              <w:rPr>
                <w:rFonts w:ascii="Times New Roman" w:hAnsi="Times New Roman" w:cs="Times New Roman"/>
                <w:color w:val="000000"/>
              </w:rPr>
              <w:t xml:space="preserve">, and can be seen in </w:t>
            </w:r>
            <w:r w:rsidRPr="007B027C">
              <w:rPr>
                <w:b/>
                <w:bCs/>
                <w:color w:val="000000"/>
              </w:rPr>
              <w:fldChar w:fldCharType="begin"/>
            </w:r>
            <w:r w:rsidRPr="007B027C">
              <w:rPr>
                <w:rFonts w:ascii="Times New Roman" w:hAnsi="Times New Roman" w:cs="Times New Roman"/>
                <w:b/>
                <w:bCs/>
                <w:color w:val="000000"/>
              </w:rPr>
              <w:instrText xml:space="preserve"> REF _Ref398740583 \h  \* MERGEFORMAT </w:instrText>
            </w:r>
            <w:r w:rsidRPr="007B027C">
              <w:rPr>
                <w:b/>
                <w:bCs/>
                <w:color w:val="000000"/>
              </w:rPr>
            </w:r>
            <w:r w:rsidRPr="007B027C">
              <w:rPr>
                <w:b/>
                <w:bCs/>
                <w:color w:val="000000"/>
              </w:rPr>
              <w:fldChar w:fldCharType="separate"/>
            </w:r>
            <w:r w:rsidRPr="00A71E7D">
              <w:rPr>
                <w:rFonts w:ascii="Times New Roman" w:hAnsi="Times New Roman" w:cs="Times New Roman"/>
                <w:b/>
              </w:rPr>
              <w:t xml:space="preserve">Fig. </w:t>
            </w:r>
            <w:r w:rsidRPr="00A71E7D">
              <w:rPr>
                <w:rFonts w:ascii="Times New Roman" w:hAnsi="Times New Roman" w:cs="Times New Roman"/>
                <w:b/>
                <w:noProof/>
              </w:rPr>
              <w:t>10</w:t>
            </w:r>
            <w:r w:rsidRPr="007B027C">
              <w:rPr>
                <w:b/>
                <w:bCs/>
                <w:color w:val="000000"/>
              </w:rPr>
              <w:fldChar w:fldCharType="end"/>
            </w:r>
            <w:r w:rsidRPr="002347D1">
              <w:rPr>
                <w:rFonts w:ascii="Times New Roman" w:hAnsi="Times New Roman" w:cs="Times New Roman"/>
                <w:b/>
                <w:bCs/>
                <w:color w:val="000000"/>
              </w:rPr>
              <w:t>.</w:t>
            </w:r>
          </w:p>
        </w:tc>
        <w:tc>
          <w:tcPr>
            <w:tcW w:w="1629" w:type="dxa"/>
            <w:vAlign w:val="center"/>
          </w:tcPr>
          <w:p w:rsidR="005C5BE2" w:rsidRPr="002347D1" w:rsidRDefault="005C5BE2" w:rsidP="00B82EAD">
            <w:pPr>
              <w:rPr>
                <w:rFonts w:ascii="Times New Roman" w:hAnsi="Times New Roman" w:cs="Times New Roman"/>
              </w:rPr>
            </w:pPr>
            <w:r w:rsidRPr="002347D1">
              <w:rPr>
                <w:rFonts w:ascii="Times New Roman" w:hAnsi="Times New Roman" w:cs="Times New Roman"/>
                <w:color w:val="000000"/>
              </w:rPr>
              <w:t> </w:t>
            </w:r>
          </w:p>
        </w:tc>
      </w:tr>
      <w:tr w:rsidR="005C5BE2" w:rsidRPr="00E52D19" w:rsidTr="00B82EAD">
        <w:trPr>
          <w:jc w:val="center"/>
        </w:trPr>
        <w:tc>
          <w:tcPr>
            <w:tcW w:w="2178" w:type="dxa"/>
          </w:tcPr>
          <w:p w:rsidR="005C5BE2" w:rsidRPr="002347D1" w:rsidRDefault="005C5BE2" w:rsidP="00B82EAD">
            <w:pPr>
              <w:rPr>
                <w:rFonts w:ascii="Times New Roman" w:hAnsi="Times New Roman" w:cs="Times New Roman"/>
                <w:color w:val="000000"/>
              </w:rPr>
            </w:pPr>
            <w:r>
              <w:rPr>
                <w:rFonts w:ascii="Times New Roman" w:hAnsi="Times New Roman" w:cs="Times New Roman"/>
              </w:rPr>
              <w:t>Finish Line</w:t>
            </w:r>
          </w:p>
        </w:tc>
        <w:tc>
          <w:tcPr>
            <w:tcW w:w="5931" w:type="dxa"/>
          </w:tcPr>
          <w:p w:rsidR="005C5BE2" w:rsidRPr="002347D1" w:rsidRDefault="005C5BE2" w:rsidP="00B82EAD">
            <w:pPr>
              <w:rPr>
                <w:rFonts w:ascii="Times New Roman" w:hAnsi="Times New Roman" w:cs="Times New Roman"/>
                <w:color w:val="000000"/>
              </w:rPr>
            </w:pPr>
            <w:r>
              <w:rPr>
                <w:rFonts w:ascii="Times New Roman" w:hAnsi="Times New Roman" w:cs="Times New Roman"/>
              </w:rPr>
              <w:t xml:space="preserve">The finish line is the ending point of the competition. It is the point where the Scotch Blue Painter’s Tape comes to the final “T” shape on the course [1]. It is marked as FINISH in </w:t>
            </w:r>
            <w:r w:rsidRPr="007B027C">
              <w:rPr>
                <w:b/>
              </w:rPr>
              <w:fldChar w:fldCharType="begin"/>
            </w:r>
            <w:r w:rsidRPr="007B027C">
              <w:rPr>
                <w:rFonts w:ascii="Times New Roman" w:hAnsi="Times New Roman" w:cs="Times New Roman"/>
              </w:rPr>
              <w:instrText xml:space="preserve"> REF _Ref398740497 \h </w:instrText>
            </w:r>
            <w:r w:rsidRPr="007B027C">
              <w:rPr>
                <w:rFonts w:ascii="Times New Roman" w:hAnsi="Times New Roman" w:cs="Times New Roman"/>
                <w:b/>
              </w:rPr>
              <w:instrText xml:space="preserve"> \* MERGEFORMAT </w:instrText>
            </w:r>
            <w:r w:rsidRPr="007B027C">
              <w:rPr>
                <w:b/>
              </w:rPr>
            </w:r>
            <w:r w:rsidRPr="007B027C">
              <w:rPr>
                <w:b/>
              </w:rPr>
              <w:fldChar w:fldCharType="separate"/>
            </w:r>
            <w:r w:rsidRPr="00A71E7D">
              <w:rPr>
                <w:rFonts w:ascii="Times New Roman" w:hAnsi="Times New Roman" w:cs="Times New Roman"/>
                <w:b/>
              </w:rPr>
              <w:t xml:space="preserve">Fig. </w:t>
            </w:r>
            <w:r w:rsidRPr="00A71E7D">
              <w:rPr>
                <w:rFonts w:ascii="Times New Roman" w:hAnsi="Times New Roman" w:cs="Times New Roman"/>
                <w:b/>
                <w:noProof/>
              </w:rPr>
              <w:t>7</w:t>
            </w:r>
            <w:r w:rsidRPr="007B027C">
              <w:rPr>
                <w:b/>
              </w:rPr>
              <w:fldChar w:fldCharType="end"/>
            </w:r>
            <w:r>
              <w:rPr>
                <w:rFonts w:ascii="Times New Roman" w:hAnsi="Times New Roman" w:cs="Times New Roman"/>
              </w:rPr>
              <w:t>.</w:t>
            </w:r>
          </w:p>
        </w:tc>
        <w:tc>
          <w:tcPr>
            <w:tcW w:w="1629" w:type="dxa"/>
          </w:tcPr>
          <w:p w:rsidR="005C5BE2" w:rsidRPr="002347D1" w:rsidRDefault="005C5BE2" w:rsidP="00B82EAD">
            <w:pPr>
              <w:rPr>
                <w:rFonts w:ascii="Times New Roman" w:hAnsi="Times New Roman" w:cs="Times New Roman"/>
                <w:color w:val="000000"/>
              </w:rPr>
            </w:pPr>
          </w:p>
        </w:tc>
      </w:tr>
      <w:tr w:rsidR="005C5BE2" w:rsidRPr="00E52D19" w:rsidTr="00B82EAD">
        <w:trPr>
          <w:jc w:val="center"/>
        </w:trPr>
        <w:tc>
          <w:tcPr>
            <w:tcW w:w="2178" w:type="dxa"/>
          </w:tcPr>
          <w:p w:rsidR="005C5BE2" w:rsidRPr="002347D1" w:rsidRDefault="005C5BE2" w:rsidP="00B82EAD">
            <w:pPr>
              <w:rPr>
                <w:rFonts w:ascii="Times New Roman" w:hAnsi="Times New Roman" w:cs="Times New Roman"/>
              </w:rPr>
            </w:pPr>
            <w:r w:rsidRPr="00672493">
              <w:rPr>
                <w:rFonts w:ascii="Times New Roman" w:hAnsi="Times New Roman" w:cs="Times New Roman"/>
              </w:rPr>
              <w:t>Good state</w:t>
            </w:r>
          </w:p>
        </w:tc>
        <w:tc>
          <w:tcPr>
            <w:tcW w:w="5931" w:type="dxa"/>
          </w:tcPr>
          <w:p w:rsidR="005C5BE2" w:rsidRPr="002347D1" w:rsidRDefault="005C5BE2" w:rsidP="00B82EAD">
            <w:pPr>
              <w:rPr>
                <w:rFonts w:ascii="Times New Roman" w:hAnsi="Times New Roman" w:cs="Times New Roman"/>
              </w:rPr>
            </w:pPr>
            <w:r>
              <w:rPr>
                <w:rFonts w:ascii="Times New Roman" w:hAnsi="Times New Roman" w:cs="Times New Roman"/>
              </w:rPr>
              <w:t>Either the line following state or the challenge state.</w:t>
            </w:r>
          </w:p>
        </w:tc>
        <w:tc>
          <w:tcPr>
            <w:tcW w:w="1629" w:type="dxa"/>
            <w:vAlign w:val="center"/>
          </w:tcPr>
          <w:p w:rsidR="005C5BE2" w:rsidRPr="002347D1" w:rsidRDefault="005C5BE2" w:rsidP="00B82EAD">
            <w:pPr>
              <w:rPr>
                <w:rFonts w:ascii="Times New Roman" w:hAnsi="Times New Roman" w:cs="Times New Roman"/>
              </w:rPr>
            </w:pPr>
            <w:r w:rsidRPr="002347D1">
              <w:rPr>
                <w:rFonts w:ascii="Times New Roman" w:hAnsi="Times New Roman" w:cs="Times New Roman"/>
                <w:color w:val="000000"/>
              </w:rPr>
              <w:t> </w:t>
            </w:r>
          </w:p>
        </w:tc>
      </w:tr>
      <w:tr w:rsidR="005C5BE2" w:rsidRPr="00E52D19" w:rsidTr="00B82EAD">
        <w:trPr>
          <w:jc w:val="center"/>
        </w:trPr>
        <w:tc>
          <w:tcPr>
            <w:tcW w:w="2178" w:type="dxa"/>
            <w:vAlign w:val="center"/>
          </w:tcPr>
          <w:p w:rsidR="005C5BE2" w:rsidRPr="002347D1" w:rsidRDefault="005C5BE2" w:rsidP="00B82EAD">
            <w:pPr>
              <w:rPr>
                <w:rFonts w:ascii="Times New Roman" w:hAnsi="Times New Roman" w:cs="Times New Roman"/>
              </w:rPr>
            </w:pPr>
            <w:r w:rsidRPr="002347D1">
              <w:rPr>
                <w:rFonts w:ascii="Times New Roman" w:hAnsi="Times New Roman" w:cs="Times New Roman"/>
                <w:color w:val="000000"/>
              </w:rPr>
              <w:t>Institute of Electrical and Electronics Engineers</w:t>
            </w:r>
          </w:p>
        </w:tc>
        <w:tc>
          <w:tcPr>
            <w:tcW w:w="5931" w:type="dxa"/>
            <w:vAlign w:val="center"/>
          </w:tcPr>
          <w:p w:rsidR="005C5BE2" w:rsidRPr="002347D1" w:rsidRDefault="005C5BE2" w:rsidP="00B82EAD">
            <w:pPr>
              <w:rPr>
                <w:rFonts w:ascii="Times New Roman" w:hAnsi="Times New Roman" w:cs="Times New Roman"/>
              </w:rPr>
            </w:pPr>
            <w:r w:rsidRPr="002347D1">
              <w:rPr>
                <w:rFonts w:ascii="Times New Roman" w:hAnsi="Times New Roman" w:cs="Times New Roman"/>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rsidR="005C5BE2" w:rsidRPr="002347D1" w:rsidRDefault="005C5BE2" w:rsidP="00B82EAD">
            <w:pPr>
              <w:rPr>
                <w:rFonts w:ascii="Times New Roman" w:hAnsi="Times New Roman" w:cs="Times New Roman"/>
              </w:rPr>
            </w:pPr>
            <w:r w:rsidRPr="002347D1">
              <w:rPr>
                <w:rFonts w:ascii="Times New Roman" w:hAnsi="Times New Roman" w:cs="Times New Roman"/>
                <w:color w:val="000000"/>
              </w:rPr>
              <w:t>IEEE</w:t>
            </w:r>
          </w:p>
        </w:tc>
      </w:tr>
      <w:tr w:rsidR="005C5BE2" w:rsidRPr="00E52D19" w:rsidTr="00B82EAD">
        <w:trPr>
          <w:jc w:val="center"/>
        </w:trPr>
        <w:tc>
          <w:tcPr>
            <w:tcW w:w="2178" w:type="dxa"/>
          </w:tcPr>
          <w:p w:rsidR="005C5BE2" w:rsidRPr="002347D1" w:rsidRDefault="005C5BE2" w:rsidP="00B82EAD">
            <w:pPr>
              <w:rPr>
                <w:rFonts w:ascii="Times New Roman" w:hAnsi="Times New Roman" w:cs="Times New Roman"/>
                <w:color w:val="000000"/>
              </w:rPr>
            </w:pPr>
            <w:r>
              <w:rPr>
                <w:rFonts w:ascii="Times New Roman" w:hAnsi="Times New Roman" w:cs="Times New Roman"/>
              </w:rPr>
              <w:t>Line Following State</w:t>
            </w:r>
          </w:p>
        </w:tc>
        <w:tc>
          <w:tcPr>
            <w:tcW w:w="5931" w:type="dxa"/>
          </w:tcPr>
          <w:p w:rsidR="005C5BE2" w:rsidRPr="002347D1" w:rsidRDefault="005C5BE2" w:rsidP="00B82EAD">
            <w:pPr>
              <w:rPr>
                <w:rFonts w:ascii="Times New Roman" w:hAnsi="Times New Roman" w:cs="Times New Roman"/>
                <w:color w:val="000000"/>
              </w:rPr>
            </w:pPr>
            <w:r>
              <w:rPr>
                <w:rFonts w:ascii="Times New Roman" w:hAnsi="Times New Roman" w:cs="Times New Roman"/>
              </w:rPr>
              <w:t>The state in which Roadie is following the Scotch Blue Painter’s tape located on the competition area.</w:t>
            </w:r>
          </w:p>
        </w:tc>
        <w:tc>
          <w:tcPr>
            <w:tcW w:w="1629" w:type="dxa"/>
          </w:tcPr>
          <w:p w:rsidR="005C5BE2" w:rsidRPr="002347D1" w:rsidRDefault="005C5BE2" w:rsidP="00B82EAD">
            <w:pPr>
              <w:rPr>
                <w:rFonts w:ascii="Times New Roman" w:hAnsi="Times New Roman" w:cs="Times New Roman"/>
                <w:color w:val="000000"/>
              </w:rPr>
            </w:pPr>
          </w:p>
        </w:tc>
      </w:tr>
      <w:tr w:rsidR="005C5BE2" w:rsidRPr="00E52D19" w:rsidTr="00B82EAD">
        <w:trPr>
          <w:jc w:val="center"/>
        </w:trPr>
        <w:tc>
          <w:tcPr>
            <w:tcW w:w="2178" w:type="dxa"/>
            <w:vAlign w:val="center"/>
          </w:tcPr>
          <w:p w:rsidR="005C5BE2" w:rsidRPr="002347D1" w:rsidRDefault="005C5BE2" w:rsidP="00B82EAD">
            <w:pPr>
              <w:rPr>
                <w:rFonts w:ascii="Times New Roman" w:hAnsi="Times New Roman" w:cs="Times New Roman"/>
              </w:rPr>
            </w:pPr>
            <w:r w:rsidRPr="002347D1">
              <w:rPr>
                <w:rFonts w:ascii="Times New Roman" w:hAnsi="Times New Roman" w:cs="Times New Roman"/>
                <w:color w:val="000000"/>
              </w:rPr>
              <w:t>Obstruct</w:t>
            </w:r>
          </w:p>
        </w:tc>
        <w:tc>
          <w:tcPr>
            <w:tcW w:w="5931" w:type="dxa"/>
            <w:vAlign w:val="center"/>
          </w:tcPr>
          <w:p w:rsidR="005C5BE2" w:rsidRPr="002347D1" w:rsidRDefault="005C5BE2" w:rsidP="00B82EAD">
            <w:pPr>
              <w:rPr>
                <w:rFonts w:ascii="Times New Roman" w:hAnsi="Times New Roman" w:cs="Times New Roman"/>
              </w:rPr>
            </w:pPr>
            <w:proofErr w:type="spellStart"/>
            <w:r w:rsidRPr="002347D1">
              <w:rPr>
                <w:rFonts w:ascii="Times New Roman" w:hAnsi="Times New Roman" w:cs="Times New Roman"/>
                <w:color w:val="000000"/>
              </w:rPr>
              <w:t>SoutheastCon</w:t>
            </w:r>
            <w:proofErr w:type="spellEnd"/>
            <w:r w:rsidRPr="002347D1">
              <w:rPr>
                <w:rFonts w:ascii="Times New Roman" w:hAnsi="Times New Roman" w:cs="Times New Roman"/>
                <w:color w:val="000000"/>
              </w:rPr>
              <w:t xml:space="preserve"> rules state that the system cannot obstruct any obstacle [1].</w:t>
            </w:r>
          </w:p>
        </w:tc>
        <w:tc>
          <w:tcPr>
            <w:tcW w:w="1629" w:type="dxa"/>
            <w:vAlign w:val="center"/>
          </w:tcPr>
          <w:p w:rsidR="005C5BE2" w:rsidRPr="002347D1" w:rsidRDefault="005C5BE2" w:rsidP="00B82EAD">
            <w:pPr>
              <w:rPr>
                <w:rFonts w:ascii="Times New Roman" w:hAnsi="Times New Roman" w:cs="Times New Roman"/>
              </w:rPr>
            </w:pPr>
            <w:r w:rsidRPr="002347D1">
              <w:rPr>
                <w:rFonts w:ascii="Times New Roman" w:hAnsi="Times New Roman" w:cs="Times New Roman"/>
                <w:color w:val="000000"/>
              </w:rPr>
              <w:t> </w:t>
            </w:r>
          </w:p>
        </w:tc>
      </w:tr>
      <w:tr w:rsidR="005C5BE2" w:rsidRPr="00E52D19" w:rsidTr="00B82EAD">
        <w:trPr>
          <w:jc w:val="center"/>
        </w:trPr>
        <w:tc>
          <w:tcPr>
            <w:tcW w:w="2178" w:type="dxa"/>
            <w:vAlign w:val="center"/>
          </w:tcPr>
          <w:p w:rsidR="005C5BE2" w:rsidRPr="002347D1" w:rsidRDefault="005C5BE2" w:rsidP="00B82EAD">
            <w:pPr>
              <w:rPr>
                <w:rFonts w:ascii="Times New Roman" w:hAnsi="Times New Roman" w:cs="Times New Roman"/>
              </w:rPr>
            </w:pPr>
            <w:r w:rsidRPr="002347D1">
              <w:rPr>
                <w:rFonts w:ascii="Times New Roman" w:hAnsi="Times New Roman" w:cs="Times New Roman"/>
                <w:color w:val="000000"/>
              </w:rPr>
              <w:t>Playing Card</w:t>
            </w:r>
          </w:p>
        </w:tc>
        <w:tc>
          <w:tcPr>
            <w:tcW w:w="5931" w:type="dxa"/>
            <w:vAlign w:val="center"/>
          </w:tcPr>
          <w:p w:rsidR="005C5BE2" w:rsidRPr="002347D1" w:rsidRDefault="005C5BE2" w:rsidP="00B82EAD">
            <w:pPr>
              <w:rPr>
                <w:rFonts w:ascii="Times New Roman" w:hAnsi="Times New Roman" w:cs="Times New Roman"/>
              </w:rPr>
            </w:pPr>
            <w:r w:rsidRPr="002347D1">
              <w:rPr>
                <w:rFonts w:ascii="Times New Roman" w:hAnsi="Times New Roman" w:cs="Times New Roman"/>
                <w:color w:val="000000"/>
              </w:rPr>
              <w:t>Information on the specific playing cards is still pending, thus, [TBD].</w:t>
            </w:r>
          </w:p>
        </w:tc>
        <w:tc>
          <w:tcPr>
            <w:tcW w:w="1629" w:type="dxa"/>
            <w:vAlign w:val="center"/>
          </w:tcPr>
          <w:p w:rsidR="005C5BE2" w:rsidRPr="002347D1" w:rsidRDefault="005C5BE2" w:rsidP="00B82EAD">
            <w:pPr>
              <w:rPr>
                <w:rFonts w:ascii="Times New Roman" w:hAnsi="Times New Roman" w:cs="Times New Roman"/>
              </w:rPr>
            </w:pPr>
            <w:r w:rsidRPr="002347D1">
              <w:rPr>
                <w:rFonts w:ascii="Times New Roman" w:hAnsi="Times New Roman" w:cs="Times New Roman"/>
                <w:color w:val="000000"/>
              </w:rPr>
              <w:t> </w:t>
            </w:r>
          </w:p>
        </w:tc>
      </w:tr>
      <w:tr w:rsidR="005C5BE2" w:rsidRPr="00E52D19" w:rsidTr="00B82EAD">
        <w:trPr>
          <w:jc w:val="center"/>
        </w:trPr>
        <w:tc>
          <w:tcPr>
            <w:tcW w:w="2178" w:type="dxa"/>
            <w:vAlign w:val="center"/>
          </w:tcPr>
          <w:p w:rsidR="005C5BE2" w:rsidRPr="002347D1" w:rsidRDefault="005C5BE2" w:rsidP="00B82EAD">
            <w:pPr>
              <w:rPr>
                <w:rFonts w:ascii="Times New Roman" w:hAnsi="Times New Roman" w:cs="Times New Roman"/>
              </w:rPr>
            </w:pPr>
            <w:r w:rsidRPr="002347D1">
              <w:rPr>
                <w:rFonts w:ascii="Times New Roman" w:hAnsi="Times New Roman" w:cs="Times New Roman"/>
                <w:color w:val="000000"/>
              </w:rPr>
              <w:t>Rubik’s Cube</w:t>
            </w:r>
          </w:p>
        </w:tc>
        <w:tc>
          <w:tcPr>
            <w:tcW w:w="5931" w:type="dxa"/>
            <w:vAlign w:val="center"/>
          </w:tcPr>
          <w:p w:rsidR="005C5BE2" w:rsidRPr="002347D1" w:rsidRDefault="005C5BE2" w:rsidP="00B82EAD">
            <w:pPr>
              <w:rPr>
                <w:rFonts w:ascii="Times New Roman" w:hAnsi="Times New Roman" w:cs="Times New Roman"/>
              </w:rPr>
            </w:pPr>
            <w:r>
              <w:rPr>
                <w:rFonts w:ascii="Times New Roman" w:hAnsi="Times New Roman" w:cs="Times New Roman"/>
                <w:color w:val="000000"/>
              </w:rPr>
              <w:t>The Rubik’s C</w:t>
            </w:r>
            <w:r w:rsidRPr="002347D1">
              <w:rPr>
                <w:rFonts w:ascii="Times New Roman" w:hAnsi="Times New Roman" w:cs="Times New Roman"/>
                <w:color w:val="000000"/>
              </w:rPr>
              <w:t>ube is a puzzle game that achieved popularity in the 1980’s. For the competition, the s</w:t>
            </w:r>
            <w:r>
              <w:rPr>
                <w:rFonts w:ascii="Times New Roman" w:hAnsi="Times New Roman" w:cs="Times New Roman"/>
                <w:color w:val="000000"/>
              </w:rPr>
              <w:t>pecific version of the Rubik’s C</w:t>
            </w:r>
            <w:r w:rsidRPr="002347D1">
              <w:rPr>
                <w:rFonts w:ascii="Times New Roman" w:hAnsi="Times New Roman" w:cs="Times New Roman"/>
                <w:color w:val="000000"/>
              </w:rPr>
              <w:t>ube being used is SKU</w:t>
            </w:r>
            <w:proofErr w:type="gramStart"/>
            <w:r w:rsidRPr="002347D1">
              <w:rPr>
                <w:rFonts w:ascii="Times New Roman" w:hAnsi="Times New Roman" w:cs="Times New Roman"/>
                <w:color w:val="000000"/>
              </w:rPr>
              <w:t>:DAD09D9E</w:t>
            </w:r>
            <w:proofErr w:type="gramEnd"/>
            <w:r w:rsidRPr="002347D1">
              <w:rPr>
                <w:rFonts w:ascii="Times New Roman" w:hAnsi="Times New Roman" w:cs="Times New Roman"/>
                <w:color w:val="000000"/>
              </w:rPr>
              <w:t xml:space="preserve"> from Toys R Us online</w:t>
            </w:r>
            <w:r>
              <w:rPr>
                <w:rFonts w:ascii="Times New Roman" w:hAnsi="Times New Roman" w:cs="Times New Roman"/>
                <w:color w:val="000000"/>
              </w:rPr>
              <w:t xml:space="preserve"> [6]</w:t>
            </w:r>
            <w:r w:rsidRPr="002347D1">
              <w:rPr>
                <w:rFonts w:ascii="Times New Roman" w:hAnsi="Times New Roman" w:cs="Times New Roman"/>
                <w:color w:val="000000"/>
              </w:rPr>
              <w:t xml:space="preserve">, and can be seen in </w:t>
            </w:r>
            <w:r w:rsidRPr="007B027C">
              <w:rPr>
                <w:b/>
                <w:bCs/>
                <w:color w:val="000000"/>
              </w:rPr>
              <w:fldChar w:fldCharType="begin"/>
            </w:r>
            <w:r w:rsidRPr="007B027C">
              <w:rPr>
                <w:rFonts w:ascii="Times New Roman" w:hAnsi="Times New Roman" w:cs="Times New Roman"/>
                <w:color w:val="000000"/>
              </w:rPr>
              <w:instrText xml:space="preserve"> REF _Ref398740559 \h </w:instrText>
            </w:r>
            <w:r w:rsidRPr="007B027C">
              <w:rPr>
                <w:rFonts w:ascii="Times New Roman" w:hAnsi="Times New Roman" w:cs="Times New Roman"/>
                <w:b/>
                <w:bCs/>
                <w:color w:val="000000"/>
              </w:rPr>
              <w:instrText xml:space="preserve"> \* MERGEFORMAT </w:instrText>
            </w:r>
            <w:r w:rsidRPr="007B027C">
              <w:rPr>
                <w:b/>
                <w:bCs/>
                <w:color w:val="000000"/>
              </w:rPr>
            </w:r>
            <w:r w:rsidRPr="007B027C">
              <w:rPr>
                <w:b/>
                <w:bCs/>
                <w:color w:val="000000"/>
              </w:rPr>
              <w:fldChar w:fldCharType="separate"/>
            </w:r>
            <w:r w:rsidRPr="00A71E7D">
              <w:rPr>
                <w:rFonts w:ascii="Times New Roman" w:hAnsi="Times New Roman" w:cs="Times New Roman"/>
                <w:b/>
              </w:rPr>
              <w:t xml:space="preserve">Fig. </w:t>
            </w:r>
            <w:r w:rsidRPr="00A71E7D">
              <w:rPr>
                <w:rFonts w:ascii="Times New Roman" w:hAnsi="Times New Roman" w:cs="Times New Roman"/>
                <w:b/>
                <w:noProof/>
              </w:rPr>
              <w:t>9</w:t>
            </w:r>
            <w:r w:rsidRPr="007B027C">
              <w:rPr>
                <w:b/>
                <w:bCs/>
                <w:color w:val="000000"/>
              </w:rPr>
              <w:fldChar w:fldCharType="end"/>
            </w:r>
            <w:r w:rsidRPr="002347D1">
              <w:rPr>
                <w:rFonts w:ascii="Times New Roman" w:hAnsi="Times New Roman" w:cs="Times New Roman"/>
                <w:b/>
                <w:bCs/>
                <w:color w:val="000000"/>
              </w:rPr>
              <w:t>.</w:t>
            </w:r>
          </w:p>
        </w:tc>
        <w:tc>
          <w:tcPr>
            <w:tcW w:w="1629" w:type="dxa"/>
            <w:vAlign w:val="center"/>
          </w:tcPr>
          <w:p w:rsidR="005C5BE2" w:rsidRPr="002347D1" w:rsidRDefault="005C5BE2" w:rsidP="00B82EAD">
            <w:pPr>
              <w:rPr>
                <w:rFonts w:ascii="Times New Roman" w:hAnsi="Times New Roman" w:cs="Times New Roman"/>
              </w:rPr>
            </w:pPr>
            <w:r w:rsidRPr="002347D1">
              <w:rPr>
                <w:rFonts w:ascii="Times New Roman" w:hAnsi="Times New Roman" w:cs="Times New Roman"/>
                <w:color w:val="000000"/>
              </w:rPr>
              <w:t> </w:t>
            </w:r>
          </w:p>
        </w:tc>
      </w:tr>
      <w:tr w:rsidR="005C5BE2" w:rsidRPr="00E52D19" w:rsidTr="00B82EAD">
        <w:trPr>
          <w:jc w:val="center"/>
        </w:trPr>
        <w:tc>
          <w:tcPr>
            <w:tcW w:w="2178" w:type="dxa"/>
            <w:vAlign w:val="center"/>
          </w:tcPr>
          <w:p w:rsidR="005C5BE2" w:rsidRPr="002347D1" w:rsidRDefault="005C5BE2" w:rsidP="00B82EAD">
            <w:pPr>
              <w:rPr>
                <w:rFonts w:ascii="Times New Roman" w:hAnsi="Times New Roman" w:cs="Times New Roman"/>
              </w:rPr>
            </w:pPr>
            <w:r w:rsidRPr="002347D1">
              <w:rPr>
                <w:rFonts w:ascii="Times New Roman" w:hAnsi="Times New Roman" w:cs="Times New Roman"/>
                <w:color w:val="000000"/>
              </w:rPr>
              <w:t>Scotch Blue Painter’s Tape</w:t>
            </w:r>
          </w:p>
        </w:tc>
        <w:tc>
          <w:tcPr>
            <w:tcW w:w="5931" w:type="dxa"/>
            <w:vAlign w:val="center"/>
          </w:tcPr>
          <w:p w:rsidR="005C5BE2" w:rsidRPr="002347D1" w:rsidRDefault="005C5BE2" w:rsidP="00B82EAD">
            <w:pPr>
              <w:rPr>
                <w:rFonts w:ascii="Times New Roman" w:hAnsi="Times New Roman" w:cs="Times New Roman"/>
                <w:b/>
              </w:rPr>
            </w:pPr>
            <w:r w:rsidRPr="002347D1">
              <w:rPr>
                <w:rFonts w:ascii="Times New Roman" w:hAnsi="Times New Roman" w:cs="Times New Roman"/>
                <w:color w:val="000000"/>
              </w:rPr>
              <w:t>Scotch Blue is a brand of painter’s tape produced by the company 3M. For the competition, the specific model of painters tape being used is SKU: 958999 from Home Depot</w:t>
            </w:r>
            <w:r>
              <w:rPr>
                <w:rFonts w:ascii="Times New Roman" w:hAnsi="Times New Roman" w:cs="Times New Roman"/>
                <w:color w:val="000000"/>
              </w:rPr>
              <w:t xml:space="preserve"> [8]</w:t>
            </w:r>
            <w:r w:rsidRPr="002347D1">
              <w:rPr>
                <w:rFonts w:ascii="Times New Roman" w:hAnsi="Times New Roman" w:cs="Times New Roman"/>
                <w:color w:val="000000"/>
              </w:rPr>
              <w:t xml:space="preserve">, and can be seen in </w:t>
            </w:r>
            <w:r w:rsidRPr="007B027C">
              <w:rPr>
                <w:b/>
                <w:bCs/>
                <w:color w:val="000000"/>
              </w:rPr>
              <w:fldChar w:fldCharType="begin"/>
            </w:r>
            <w:r w:rsidRPr="007B027C">
              <w:rPr>
                <w:rFonts w:ascii="Times New Roman" w:hAnsi="Times New Roman" w:cs="Times New Roman"/>
                <w:color w:val="000000"/>
              </w:rPr>
              <w:instrText xml:space="preserve"> REF _Ref398811310 \h </w:instrText>
            </w:r>
            <w:r w:rsidRPr="007B027C">
              <w:rPr>
                <w:rFonts w:ascii="Times New Roman" w:hAnsi="Times New Roman" w:cs="Times New Roman"/>
                <w:b/>
                <w:bCs/>
                <w:color w:val="000000"/>
              </w:rPr>
              <w:instrText xml:space="preserve"> \* MERGEFORMAT </w:instrText>
            </w:r>
            <w:r w:rsidRPr="007B027C">
              <w:rPr>
                <w:b/>
                <w:bCs/>
                <w:color w:val="000000"/>
              </w:rPr>
            </w:r>
            <w:r w:rsidRPr="007B027C">
              <w:rPr>
                <w:b/>
                <w:bCs/>
                <w:color w:val="000000"/>
              </w:rPr>
              <w:fldChar w:fldCharType="separate"/>
            </w:r>
            <w:r w:rsidRPr="00A71E7D">
              <w:rPr>
                <w:rFonts w:ascii="Times New Roman" w:hAnsi="Times New Roman" w:cs="Times New Roman"/>
                <w:b/>
              </w:rPr>
              <w:t xml:space="preserve">Fig. </w:t>
            </w:r>
            <w:r w:rsidRPr="00A71E7D">
              <w:rPr>
                <w:rFonts w:ascii="Times New Roman" w:hAnsi="Times New Roman" w:cs="Times New Roman"/>
                <w:b/>
                <w:noProof/>
              </w:rPr>
              <w:t>11</w:t>
            </w:r>
            <w:r w:rsidRPr="007B027C">
              <w:rPr>
                <w:b/>
                <w:bCs/>
                <w:color w:val="000000"/>
              </w:rPr>
              <w:fldChar w:fldCharType="end"/>
            </w:r>
            <w:r w:rsidRPr="002347D1">
              <w:rPr>
                <w:rFonts w:ascii="Times New Roman" w:hAnsi="Times New Roman" w:cs="Times New Roman"/>
                <w:b/>
                <w:bCs/>
                <w:color w:val="000000"/>
              </w:rPr>
              <w:t>.</w:t>
            </w:r>
          </w:p>
        </w:tc>
        <w:tc>
          <w:tcPr>
            <w:tcW w:w="1629" w:type="dxa"/>
            <w:vAlign w:val="center"/>
          </w:tcPr>
          <w:p w:rsidR="005C5BE2" w:rsidRPr="002347D1" w:rsidRDefault="005C5BE2" w:rsidP="00B82EAD">
            <w:pPr>
              <w:rPr>
                <w:rFonts w:ascii="Times New Roman" w:hAnsi="Times New Roman" w:cs="Times New Roman"/>
              </w:rPr>
            </w:pPr>
            <w:r w:rsidRPr="002347D1">
              <w:rPr>
                <w:rFonts w:ascii="Times New Roman" w:hAnsi="Times New Roman" w:cs="Times New Roman"/>
                <w:color w:val="000000"/>
              </w:rPr>
              <w:t> </w:t>
            </w:r>
            <w:r>
              <w:rPr>
                <w:rFonts w:ascii="Times New Roman" w:hAnsi="Times New Roman" w:cs="Times New Roman"/>
                <w:color w:val="000000"/>
              </w:rPr>
              <w:t>Guidance Tape</w:t>
            </w:r>
          </w:p>
        </w:tc>
      </w:tr>
      <w:tr w:rsidR="005C5BE2" w:rsidRPr="00E52D19" w:rsidTr="00B82EAD">
        <w:trPr>
          <w:cantSplit/>
          <w:jc w:val="center"/>
        </w:trPr>
        <w:tc>
          <w:tcPr>
            <w:tcW w:w="2178" w:type="dxa"/>
            <w:vAlign w:val="center"/>
          </w:tcPr>
          <w:p w:rsidR="005C5BE2" w:rsidRPr="002347D1" w:rsidRDefault="005C5BE2" w:rsidP="00B82EAD">
            <w:pPr>
              <w:rPr>
                <w:rFonts w:ascii="Times New Roman" w:hAnsi="Times New Roman" w:cs="Times New Roman"/>
              </w:rPr>
            </w:pPr>
            <w:r w:rsidRPr="002347D1">
              <w:rPr>
                <w:rFonts w:ascii="Times New Roman" w:hAnsi="Times New Roman" w:cs="Times New Roman"/>
                <w:color w:val="000000"/>
              </w:rPr>
              <w:lastRenderedPageBreak/>
              <w:t xml:space="preserve">Simon </w:t>
            </w:r>
            <w:r>
              <w:rPr>
                <w:rFonts w:ascii="Times New Roman" w:hAnsi="Times New Roman" w:cs="Times New Roman"/>
                <w:color w:val="000000"/>
              </w:rPr>
              <w:t>Carabiner</w:t>
            </w:r>
          </w:p>
        </w:tc>
        <w:tc>
          <w:tcPr>
            <w:tcW w:w="5931" w:type="dxa"/>
            <w:vAlign w:val="center"/>
          </w:tcPr>
          <w:p w:rsidR="005C5BE2" w:rsidRPr="002347D1" w:rsidRDefault="005C5BE2" w:rsidP="00B82EAD">
            <w:pPr>
              <w:rPr>
                <w:rFonts w:ascii="Times New Roman" w:hAnsi="Times New Roman" w:cs="Times New Roman"/>
              </w:rPr>
            </w:pPr>
            <w:r w:rsidRPr="002347D1">
              <w:rPr>
                <w:rFonts w:ascii="Times New Roman" w:hAnsi="Times New Roman" w:cs="Times New Roman"/>
                <w:color w:val="000000"/>
              </w:rPr>
              <w:t xml:space="preserve">The Simon </w:t>
            </w:r>
            <w:r>
              <w:rPr>
                <w:rFonts w:ascii="Times New Roman" w:hAnsi="Times New Roman" w:cs="Times New Roman"/>
                <w:color w:val="000000"/>
              </w:rPr>
              <w:t>Carabiner</w:t>
            </w:r>
            <w:r w:rsidRPr="002347D1">
              <w:rPr>
                <w:rFonts w:ascii="Times New Roman" w:hAnsi="Times New Roman" w:cs="Times New Roman"/>
                <w:color w:val="000000"/>
              </w:rPr>
              <w:t xml:space="preserve"> is another version of the game, Simon, which is an electronic version of the children’s game “Simon Says”. For the competition, the specific version of Simon being used is SKU</w:t>
            </w:r>
            <w:proofErr w:type="gramStart"/>
            <w:r w:rsidRPr="002347D1">
              <w:rPr>
                <w:rFonts w:ascii="Times New Roman" w:hAnsi="Times New Roman" w:cs="Times New Roman"/>
                <w:color w:val="000000"/>
              </w:rPr>
              <w:t>:226CE810</w:t>
            </w:r>
            <w:proofErr w:type="gramEnd"/>
            <w:r w:rsidRPr="002347D1">
              <w:rPr>
                <w:rFonts w:ascii="Times New Roman" w:hAnsi="Times New Roman" w:cs="Times New Roman"/>
                <w:color w:val="000000"/>
              </w:rPr>
              <w:t xml:space="preserve"> from Toys R Us online</w:t>
            </w:r>
            <w:r>
              <w:rPr>
                <w:rFonts w:ascii="Times New Roman" w:hAnsi="Times New Roman" w:cs="Times New Roman"/>
                <w:color w:val="000000"/>
              </w:rPr>
              <w:t xml:space="preserve"> [5]</w:t>
            </w:r>
            <w:r w:rsidRPr="002347D1">
              <w:rPr>
                <w:rFonts w:ascii="Times New Roman" w:hAnsi="Times New Roman" w:cs="Times New Roman"/>
                <w:color w:val="000000"/>
              </w:rPr>
              <w:t xml:space="preserve">, and can be seen in </w:t>
            </w:r>
            <w:r w:rsidRPr="007B027C">
              <w:rPr>
                <w:b/>
                <w:bCs/>
                <w:color w:val="000000"/>
              </w:rPr>
              <w:fldChar w:fldCharType="begin"/>
            </w:r>
            <w:r w:rsidRPr="007B027C">
              <w:rPr>
                <w:rFonts w:ascii="Times New Roman" w:hAnsi="Times New Roman" w:cs="Times New Roman"/>
                <w:color w:val="000000"/>
              </w:rPr>
              <w:instrText xml:space="preserve"> REF _Ref398740538 \h </w:instrText>
            </w:r>
            <w:r w:rsidRPr="007B027C">
              <w:rPr>
                <w:rFonts w:ascii="Times New Roman" w:hAnsi="Times New Roman" w:cs="Times New Roman"/>
                <w:b/>
                <w:bCs/>
                <w:color w:val="000000"/>
              </w:rPr>
              <w:instrText xml:space="preserve"> \* MERGEFORMAT </w:instrText>
            </w:r>
            <w:r w:rsidRPr="007B027C">
              <w:rPr>
                <w:b/>
                <w:bCs/>
                <w:color w:val="000000"/>
              </w:rPr>
            </w:r>
            <w:r w:rsidRPr="007B027C">
              <w:rPr>
                <w:b/>
                <w:bCs/>
                <w:color w:val="000000"/>
              </w:rPr>
              <w:fldChar w:fldCharType="separate"/>
            </w:r>
            <w:r w:rsidRPr="00A71E7D">
              <w:rPr>
                <w:rFonts w:ascii="Times New Roman" w:hAnsi="Times New Roman" w:cs="Times New Roman"/>
                <w:b/>
              </w:rPr>
              <w:t xml:space="preserve">Fig. </w:t>
            </w:r>
            <w:r w:rsidRPr="00A71E7D">
              <w:rPr>
                <w:rFonts w:ascii="Times New Roman" w:hAnsi="Times New Roman" w:cs="Times New Roman"/>
                <w:b/>
                <w:noProof/>
              </w:rPr>
              <w:t>8</w:t>
            </w:r>
            <w:r w:rsidRPr="007B027C">
              <w:rPr>
                <w:b/>
                <w:bCs/>
                <w:color w:val="000000"/>
              </w:rPr>
              <w:fldChar w:fldCharType="end"/>
            </w:r>
            <w:r w:rsidRPr="002347D1">
              <w:rPr>
                <w:rFonts w:ascii="Times New Roman" w:hAnsi="Times New Roman" w:cs="Times New Roman"/>
                <w:b/>
                <w:bCs/>
                <w:color w:val="000000"/>
              </w:rPr>
              <w:t>.</w:t>
            </w:r>
          </w:p>
        </w:tc>
        <w:tc>
          <w:tcPr>
            <w:tcW w:w="1629" w:type="dxa"/>
            <w:vAlign w:val="center"/>
          </w:tcPr>
          <w:p w:rsidR="005C5BE2" w:rsidRPr="002347D1" w:rsidRDefault="005C5BE2" w:rsidP="00B82EAD">
            <w:pPr>
              <w:rPr>
                <w:rFonts w:ascii="Times New Roman" w:hAnsi="Times New Roman" w:cs="Times New Roman"/>
              </w:rPr>
            </w:pPr>
            <w:r w:rsidRPr="002347D1">
              <w:rPr>
                <w:rFonts w:ascii="Times New Roman" w:hAnsi="Times New Roman" w:cs="Times New Roman"/>
                <w:color w:val="000000"/>
              </w:rPr>
              <w:t> </w:t>
            </w:r>
          </w:p>
        </w:tc>
      </w:tr>
      <w:tr w:rsidR="005C5BE2" w:rsidRPr="00E52D19" w:rsidTr="00B82EAD">
        <w:trPr>
          <w:cantSplit/>
          <w:jc w:val="center"/>
        </w:trPr>
        <w:tc>
          <w:tcPr>
            <w:tcW w:w="2178" w:type="dxa"/>
            <w:vAlign w:val="center"/>
          </w:tcPr>
          <w:p w:rsidR="005C5BE2" w:rsidRPr="002347D1" w:rsidRDefault="005C5BE2" w:rsidP="00B82EAD">
            <w:pPr>
              <w:rPr>
                <w:rFonts w:ascii="Times New Roman" w:hAnsi="Times New Roman" w:cs="Times New Roman"/>
                <w:color w:val="000000"/>
              </w:rPr>
            </w:pPr>
            <w:proofErr w:type="spellStart"/>
            <w:r w:rsidRPr="002347D1">
              <w:rPr>
                <w:rFonts w:ascii="Times New Roman" w:hAnsi="Times New Roman" w:cs="Times New Roman"/>
                <w:color w:val="000000"/>
              </w:rPr>
              <w:t>SoutheastCon</w:t>
            </w:r>
            <w:proofErr w:type="spellEnd"/>
          </w:p>
        </w:tc>
        <w:tc>
          <w:tcPr>
            <w:tcW w:w="5931" w:type="dxa"/>
            <w:vAlign w:val="center"/>
          </w:tcPr>
          <w:p w:rsidR="005C5BE2" w:rsidRPr="002347D1" w:rsidRDefault="005C5BE2" w:rsidP="00B82EAD">
            <w:pPr>
              <w:rPr>
                <w:rFonts w:ascii="Times New Roman" w:hAnsi="Times New Roman" w:cs="Times New Roman"/>
                <w:color w:val="000000"/>
              </w:rPr>
            </w:pPr>
            <w:proofErr w:type="spellStart"/>
            <w:r w:rsidRPr="002347D1">
              <w:rPr>
                <w:rFonts w:ascii="Times New Roman" w:hAnsi="Times New Roman" w:cs="Times New Roman"/>
                <w:color w:val="000000"/>
              </w:rPr>
              <w:t>SoutheastCon</w:t>
            </w:r>
            <w:proofErr w:type="spellEnd"/>
            <w:r w:rsidRPr="002347D1">
              <w:rPr>
                <w:rFonts w:ascii="Times New Roman" w:hAnsi="Times New Roman" w:cs="Times New Roman"/>
                <w:color w:val="000000"/>
              </w:rPr>
              <w:t xml:space="preserve"> is the annual IEEE Region 3 Technical, Professional, and Student Conference. The conference includes technical sessions, tutorials, and exhibits. Additionally, various challenges and competitions are held for students to demonstrate their technical knowledge and </w:t>
            </w:r>
            <w:proofErr w:type="spellStart"/>
            <w:r w:rsidRPr="002347D1">
              <w:rPr>
                <w:rFonts w:ascii="Times New Roman" w:hAnsi="Times New Roman" w:cs="Times New Roman"/>
                <w:color w:val="000000"/>
              </w:rPr>
              <w:t>understanding</w:t>
            </w:r>
            <w:proofErr w:type="gramStart"/>
            <w:r w:rsidRPr="002347D1">
              <w:rPr>
                <w:rFonts w:ascii="Times New Roman" w:hAnsi="Times New Roman" w:cs="Times New Roman"/>
                <w:color w:val="000000"/>
              </w:rPr>
              <w:t>.“</w:t>
            </w:r>
            <w:proofErr w:type="gramEnd"/>
            <w:r w:rsidRPr="002347D1">
              <w:rPr>
                <w:rFonts w:ascii="Times New Roman" w:hAnsi="Times New Roman" w:cs="Times New Roman"/>
                <w:color w:val="000000"/>
              </w:rPr>
              <w:t>IEEE</w:t>
            </w:r>
            <w:proofErr w:type="spellEnd"/>
            <w:r w:rsidRPr="002347D1">
              <w:rPr>
                <w:rFonts w:ascii="Times New Roman" w:hAnsi="Times New Roman" w:cs="Times New Roman"/>
                <w:color w:val="000000"/>
              </w:rPr>
              <w:t xml:space="preserv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rsidR="005C5BE2" w:rsidRPr="002347D1" w:rsidRDefault="005C5BE2" w:rsidP="00B82EAD">
            <w:pPr>
              <w:rPr>
                <w:rFonts w:ascii="Times New Roman" w:hAnsi="Times New Roman" w:cs="Times New Roman"/>
                <w:color w:val="000000"/>
              </w:rPr>
            </w:pPr>
            <w:r w:rsidRPr="002347D1">
              <w:rPr>
                <w:rFonts w:ascii="Times New Roman" w:hAnsi="Times New Roman" w:cs="Times New Roman"/>
                <w:color w:val="000000"/>
              </w:rPr>
              <w:t> </w:t>
            </w:r>
          </w:p>
        </w:tc>
      </w:tr>
      <w:tr w:rsidR="005C5BE2" w:rsidRPr="00E52D19" w:rsidTr="00B82EAD">
        <w:trPr>
          <w:cantSplit/>
          <w:jc w:val="center"/>
        </w:trPr>
        <w:tc>
          <w:tcPr>
            <w:tcW w:w="2178" w:type="dxa"/>
            <w:vAlign w:val="center"/>
          </w:tcPr>
          <w:p w:rsidR="005C5BE2" w:rsidRPr="002347D1" w:rsidRDefault="005C5BE2" w:rsidP="00B82EAD">
            <w:pPr>
              <w:rPr>
                <w:rFonts w:ascii="Times New Roman" w:hAnsi="Times New Roman" w:cs="Times New Roman"/>
              </w:rPr>
            </w:pPr>
            <w:r w:rsidRPr="002347D1">
              <w:rPr>
                <w:rFonts w:ascii="Times New Roman" w:hAnsi="Times New Roman" w:cs="Times New Roman"/>
                <w:color w:val="000000"/>
              </w:rPr>
              <w:t>Starting Area</w:t>
            </w:r>
          </w:p>
        </w:tc>
        <w:tc>
          <w:tcPr>
            <w:tcW w:w="5931" w:type="dxa"/>
            <w:vAlign w:val="center"/>
          </w:tcPr>
          <w:p w:rsidR="005C5BE2" w:rsidRPr="002347D1" w:rsidRDefault="005C5BE2" w:rsidP="00B82EAD">
            <w:pPr>
              <w:rPr>
                <w:rFonts w:ascii="Times New Roman" w:hAnsi="Times New Roman" w:cs="Times New Roman"/>
                <w:b/>
              </w:rPr>
            </w:pPr>
            <w:r w:rsidRPr="002347D1">
              <w:rPr>
                <w:rFonts w:ascii="Times New Roman" w:hAnsi="Times New Roman" w:cs="Times New Roman"/>
                <w:color w:val="000000"/>
              </w:rPr>
              <w:t xml:space="preserve">A one foot by one foot area on the </w:t>
            </w:r>
            <w:r>
              <w:rPr>
                <w:rFonts w:ascii="Times New Roman" w:hAnsi="Times New Roman" w:cs="Times New Roman"/>
                <w:color w:val="000000"/>
              </w:rPr>
              <w:t>competition area</w:t>
            </w:r>
            <w:r w:rsidRPr="002347D1">
              <w:rPr>
                <w:rFonts w:ascii="Times New Roman" w:hAnsi="Times New Roman" w:cs="Times New Roman"/>
                <w:color w:val="000000"/>
              </w:rPr>
              <w:t xml:space="preserve"> marked by Scotch Blue Painter’s tape [1].</w:t>
            </w:r>
          </w:p>
        </w:tc>
        <w:tc>
          <w:tcPr>
            <w:tcW w:w="1629" w:type="dxa"/>
            <w:vAlign w:val="center"/>
          </w:tcPr>
          <w:p w:rsidR="005C5BE2" w:rsidRPr="002347D1" w:rsidRDefault="005C5BE2" w:rsidP="00B82EAD">
            <w:pPr>
              <w:rPr>
                <w:rFonts w:ascii="Times New Roman" w:hAnsi="Times New Roman" w:cs="Times New Roman"/>
              </w:rPr>
            </w:pPr>
            <w:r w:rsidRPr="002347D1">
              <w:rPr>
                <w:rFonts w:ascii="Times New Roman" w:hAnsi="Times New Roman" w:cs="Times New Roman"/>
                <w:color w:val="000000"/>
              </w:rPr>
              <w:t> </w:t>
            </w:r>
          </w:p>
        </w:tc>
      </w:tr>
      <w:tr w:rsidR="005C5BE2" w:rsidRPr="00E52D19" w:rsidTr="00B82EAD">
        <w:trPr>
          <w:jc w:val="center"/>
        </w:trPr>
        <w:tc>
          <w:tcPr>
            <w:tcW w:w="2178" w:type="dxa"/>
            <w:vAlign w:val="center"/>
          </w:tcPr>
          <w:p w:rsidR="005C5BE2" w:rsidRPr="002347D1" w:rsidRDefault="005C5BE2" w:rsidP="00B82EAD">
            <w:pPr>
              <w:rPr>
                <w:rFonts w:ascii="Times New Roman" w:hAnsi="Times New Roman" w:cs="Times New Roman"/>
              </w:rPr>
            </w:pPr>
            <w:r w:rsidRPr="002347D1">
              <w:rPr>
                <w:rFonts w:ascii="Times New Roman" w:hAnsi="Times New Roman" w:cs="Times New Roman"/>
                <w:color w:val="000000"/>
              </w:rPr>
              <w:t>Usable Condition</w:t>
            </w:r>
          </w:p>
        </w:tc>
        <w:tc>
          <w:tcPr>
            <w:tcW w:w="5931" w:type="dxa"/>
            <w:vAlign w:val="center"/>
          </w:tcPr>
          <w:p w:rsidR="005C5BE2" w:rsidRPr="002347D1" w:rsidRDefault="005C5BE2" w:rsidP="00B82EAD">
            <w:pPr>
              <w:rPr>
                <w:rFonts w:ascii="Times New Roman" w:hAnsi="Times New Roman" w:cs="Times New Roman"/>
              </w:rPr>
            </w:pPr>
            <w:proofErr w:type="spellStart"/>
            <w:r w:rsidRPr="002347D1">
              <w:rPr>
                <w:rFonts w:ascii="Times New Roman" w:hAnsi="Times New Roman" w:cs="Times New Roman"/>
                <w:color w:val="000000"/>
              </w:rPr>
              <w:t>SoutheastCon</w:t>
            </w:r>
            <w:proofErr w:type="spellEnd"/>
            <w:r w:rsidRPr="002347D1">
              <w:rPr>
                <w:rFonts w:ascii="Times New Roman" w:hAnsi="Times New Roman" w:cs="Times New Roman"/>
                <w:color w:val="000000"/>
              </w:rPr>
              <w:t xml:space="preserve"> rules state that the playing card must be left in a usable condition [1].</w:t>
            </w:r>
          </w:p>
        </w:tc>
        <w:tc>
          <w:tcPr>
            <w:tcW w:w="1629" w:type="dxa"/>
            <w:vAlign w:val="center"/>
          </w:tcPr>
          <w:p w:rsidR="005C5BE2" w:rsidRPr="002347D1" w:rsidRDefault="005C5BE2" w:rsidP="00B82EAD">
            <w:pPr>
              <w:rPr>
                <w:rFonts w:ascii="Times New Roman" w:hAnsi="Times New Roman" w:cs="Times New Roman"/>
              </w:rPr>
            </w:pPr>
            <w:r w:rsidRPr="002347D1">
              <w:rPr>
                <w:rFonts w:ascii="Times New Roman" w:hAnsi="Times New Roman" w:cs="Times New Roman"/>
                <w:color w:val="000000"/>
              </w:rPr>
              <w:t> </w:t>
            </w:r>
          </w:p>
        </w:tc>
      </w:tr>
    </w:tbl>
    <w:p w:rsidR="005C5BE2" w:rsidRPr="00E52D19" w:rsidRDefault="005C5BE2" w:rsidP="005C5BE2"/>
    <w:p w:rsidR="005C5BE2" w:rsidRPr="005C5BE2" w:rsidRDefault="005C5BE2" w:rsidP="005C5BE2"/>
    <w:sectPr w:rsidR="005C5BE2" w:rsidRPr="005C5BE2" w:rsidSect="00020599">
      <w:headerReference w:type="default" r:id="rId14"/>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1AA1" w:rsidRDefault="00BD1AA1" w:rsidP="00020599">
      <w:r>
        <w:separator/>
      </w:r>
    </w:p>
  </w:endnote>
  <w:endnote w:type="continuationSeparator" w:id="0">
    <w:p w:rsidR="00BD1AA1" w:rsidRDefault="00BD1AA1" w:rsidP="00020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3369132"/>
      <w:docPartObj>
        <w:docPartGallery w:val="Page Numbers (Bottom of Page)"/>
        <w:docPartUnique/>
      </w:docPartObj>
    </w:sdtPr>
    <w:sdtEndPr>
      <w:rPr>
        <w:noProof/>
      </w:rPr>
    </w:sdtEndPr>
    <w:sdtContent>
      <w:p w:rsidR="00B82EAD" w:rsidRDefault="00B82EAD">
        <w:pPr>
          <w:pStyle w:val="Footer"/>
          <w:jc w:val="right"/>
        </w:pPr>
        <w:r>
          <w:fldChar w:fldCharType="begin"/>
        </w:r>
        <w:r>
          <w:instrText xml:space="preserve"> PAGE   \* MERGEFORMAT </w:instrText>
        </w:r>
        <w:r>
          <w:fldChar w:fldCharType="separate"/>
        </w:r>
        <w:r w:rsidR="00B5061B">
          <w:rPr>
            <w:noProof/>
          </w:rPr>
          <w:t>iv</w:t>
        </w:r>
        <w:r>
          <w:rPr>
            <w:noProof/>
          </w:rPr>
          <w:fldChar w:fldCharType="end"/>
        </w:r>
      </w:p>
    </w:sdtContent>
  </w:sdt>
  <w:p w:rsidR="00B82EAD" w:rsidRDefault="00B82E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3540407"/>
      <w:docPartObj>
        <w:docPartGallery w:val="Page Numbers (Bottom of Page)"/>
        <w:docPartUnique/>
      </w:docPartObj>
    </w:sdtPr>
    <w:sdtEndPr>
      <w:rPr>
        <w:noProof/>
      </w:rPr>
    </w:sdtEndPr>
    <w:sdtContent>
      <w:p w:rsidR="00B82EAD" w:rsidRDefault="00B82EAD">
        <w:pPr>
          <w:pStyle w:val="Footer"/>
          <w:jc w:val="right"/>
        </w:pPr>
        <w:r>
          <w:fldChar w:fldCharType="begin"/>
        </w:r>
        <w:r>
          <w:instrText xml:space="preserve"> PAGE   \* MERGEFORMAT </w:instrText>
        </w:r>
        <w:r>
          <w:fldChar w:fldCharType="separate"/>
        </w:r>
        <w:r w:rsidR="00B5061B">
          <w:rPr>
            <w:noProof/>
          </w:rPr>
          <w:t>7</w:t>
        </w:r>
        <w:r>
          <w:rPr>
            <w:noProof/>
          </w:rPr>
          <w:fldChar w:fldCharType="end"/>
        </w:r>
      </w:p>
    </w:sdtContent>
  </w:sdt>
  <w:p w:rsidR="00B82EAD" w:rsidRDefault="00B82E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1AA1" w:rsidRDefault="00BD1AA1" w:rsidP="00020599">
      <w:r>
        <w:separator/>
      </w:r>
    </w:p>
  </w:footnote>
  <w:footnote w:type="continuationSeparator" w:id="0">
    <w:p w:rsidR="00BD1AA1" w:rsidRDefault="00BD1AA1" w:rsidP="000205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EAD" w:rsidRDefault="00B82E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A154CA"/>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4A3174B"/>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9676721"/>
    <w:multiLevelType w:val="hybridMultilevel"/>
    <w:tmpl w:val="65421D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D41310"/>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4EC937B5"/>
    <w:multiLevelType w:val="hybridMultilevel"/>
    <w:tmpl w:val="F0D6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599"/>
    <w:rsid w:val="00020599"/>
    <w:rsid w:val="0007019A"/>
    <w:rsid w:val="00072306"/>
    <w:rsid w:val="003233B9"/>
    <w:rsid w:val="005A5D5F"/>
    <w:rsid w:val="005C5BE2"/>
    <w:rsid w:val="0069193A"/>
    <w:rsid w:val="006C0EAA"/>
    <w:rsid w:val="006E6CBC"/>
    <w:rsid w:val="007C51A4"/>
    <w:rsid w:val="0083538E"/>
    <w:rsid w:val="00854890"/>
    <w:rsid w:val="00A746CB"/>
    <w:rsid w:val="00AB63FE"/>
    <w:rsid w:val="00B3259D"/>
    <w:rsid w:val="00B5061B"/>
    <w:rsid w:val="00B82EAD"/>
    <w:rsid w:val="00BD1AA1"/>
    <w:rsid w:val="00C112FF"/>
    <w:rsid w:val="00CF4BE2"/>
    <w:rsid w:val="00D77371"/>
    <w:rsid w:val="00DD19D4"/>
    <w:rsid w:val="00E415B6"/>
    <w:rsid w:val="00FF5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5911B4-629B-4F63-96EB-181E19E45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599"/>
    <w:rPr>
      <w:iCs/>
    </w:rPr>
  </w:style>
  <w:style w:type="paragraph" w:styleId="Heading1">
    <w:name w:val="heading 1"/>
    <w:basedOn w:val="Normal"/>
    <w:next w:val="Normal"/>
    <w:link w:val="Heading1Char"/>
    <w:uiPriority w:val="9"/>
    <w:qFormat/>
    <w:rsid w:val="000205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059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7371"/>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599"/>
    <w:rPr>
      <w:rFonts w:asciiTheme="majorHAnsi" w:eastAsiaTheme="majorEastAsia" w:hAnsiTheme="majorHAnsi" w:cstheme="majorBidi"/>
      <w:iCs/>
      <w:color w:val="2E74B5" w:themeColor="accent1" w:themeShade="BF"/>
      <w:sz w:val="32"/>
      <w:szCs w:val="32"/>
    </w:rPr>
  </w:style>
  <w:style w:type="character" w:customStyle="1" w:styleId="Heading2Char">
    <w:name w:val="Heading 2 Char"/>
    <w:basedOn w:val="DefaultParagraphFont"/>
    <w:link w:val="Heading2"/>
    <w:uiPriority w:val="9"/>
    <w:rsid w:val="00020599"/>
    <w:rPr>
      <w:rFonts w:asciiTheme="majorHAnsi" w:eastAsiaTheme="majorEastAsia" w:hAnsiTheme="majorHAnsi" w:cstheme="majorBidi"/>
      <w:iCs/>
      <w:color w:val="2E74B5" w:themeColor="accent1" w:themeShade="BF"/>
      <w:sz w:val="26"/>
      <w:szCs w:val="26"/>
    </w:rPr>
  </w:style>
  <w:style w:type="paragraph" w:styleId="Caption">
    <w:name w:val="caption"/>
    <w:basedOn w:val="Normal"/>
    <w:next w:val="Normal"/>
    <w:uiPriority w:val="35"/>
    <w:unhideWhenUsed/>
    <w:qFormat/>
    <w:rsid w:val="00020599"/>
    <w:pPr>
      <w:spacing w:after="200"/>
    </w:pPr>
    <w:rPr>
      <w:i/>
      <w:iCs w:val="0"/>
      <w:color w:val="44546A" w:themeColor="text2"/>
      <w:sz w:val="18"/>
      <w:szCs w:val="18"/>
    </w:rPr>
  </w:style>
  <w:style w:type="paragraph" w:styleId="TOCHeading">
    <w:name w:val="TOC Heading"/>
    <w:basedOn w:val="Heading1"/>
    <w:next w:val="Normal"/>
    <w:uiPriority w:val="39"/>
    <w:unhideWhenUsed/>
    <w:qFormat/>
    <w:rsid w:val="00020599"/>
    <w:pPr>
      <w:spacing w:line="259" w:lineRule="auto"/>
      <w:outlineLvl w:val="9"/>
    </w:pPr>
  </w:style>
  <w:style w:type="paragraph" w:styleId="TOC1">
    <w:name w:val="toc 1"/>
    <w:basedOn w:val="Normal"/>
    <w:next w:val="Normal"/>
    <w:autoRedefine/>
    <w:uiPriority w:val="39"/>
    <w:unhideWhenUsed/>
    <w:rsid w:val="00020599"/>
    <w:pPr>
      <w:spacing w:after="100"/>
    </w:pPr>
    <w:rPr>
      <w:rFonts w:asciiTheme="minorHAnsi" w:hAnsiTheme="minorHAnsi" w:cstheme="minorBidi"/>
      <w:szCs w:val="22"/>
    </w:rPr>
  </w:style>
  <w:style w:type="paragraph" w:styleId="TOC2">
    <w:name w:val="toc 2"/>
    <w:basedOn w:val="Normal"/>
    <w:next w:val="Normal"/>
    <w:autoRedefine/>
    <w:uiPriority w:val="39"/>
    <w:unhideWhenUsed/>
    <w:rsid w:val="00020599"/>
    <w:pPr>
      <w:spacing w:after="100"/>
      <w:ind w:left="220"/>
    </w:pPr>
    <w:rPr>
      <w:rFonts w:asciiTheme="minorHAnsi" w:hAnsiTheme="minorHAnsi" w:cstheme="minorBidi"/>
      <w:szCs w:val="22"/>
    </w:rPr>
  </w:style>
  <w:style w:type="character" w:styleId="Hyperlink">
    <w:name w:val="Hyperlink"/>
    <w:basedOn w:val="DefaultParagraphFont"/>
    <w:uiPriority w:val="99"/>
    <w:unhideWhenUsed/>
    <w:rsid w:val="00020599"/>
    <w:rPr>
      <w:color w:val="0563C1" w:themeColor="hyperlink"/>
      <w:u w:val="single"/>
    </w:rPr>
  </w:style>
  <w:style w:type="table" w:styleId="TableGrid">
    <w:name w:val="Table Grid"/>
    <w:basedOn w:val="TableNormal"/>
    <w:uiPriority w:val="39"/>
    <w:rsid w:val="00020599"/>
    <w:rPr>
      <w:rFonts w:asciiTheme="minorHAnsi" w:hAnsiTheme="minorHAnsi" w:cstheme="minorBidi"/>
      <w:iCs/>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020599"/>
    <w:rPr>
      <w:rFonts w:asciiTheme="minorHAnsi" w:hAnsiTheme="minorHAnsi" w:cstheme="minorBidi"/>
      <w:szCs w:val="22"/>
    </w:rPr>
  </w:style>
  <w:style w:type="paragraph" w:styleId="Header">
    <w:name w:val="header"/>
    <w:basedOn w:val="Normal"/>
    <w:link w:val="HeaderChar"/>
    <w:uiPriority w:val="99"/>
    <w:unhideWhenUsed/>
    <w:rsid w:val="00020599"/>
    <w:pPr>
      <w:tabs>
        <w:tab w:val="center" w:pos="4680"/>
        <w:tab w:val="right" w:pos="9360"/>
      </w:tabs>
    </w:pPr>
  </w:style>
  <w:style w:type="character" w:customStyle="1" w:styleId="HeaderChar">
    <w:name w:val="Header Char"/>
    <w:basedOn w:val="DefaultParagraphFont"/>
    <w:link w:val="Header"/>
    <w:uiPriority w:val="99"/>
    <w:rsid w:val="00020599"/>
    <w:rPr>
      <w:iCs/>
    </w:rPr>
  </w:style>
  <w:style w:type="paragraph" w:styleId="Footer">
    <w:name w:val="footer"/>
    <w:basedOn w:val="Normal"/>
    <w:link w:val="FooterChar"/>
    <w:uiPriority w:val="99"/>
    <w:unhideWhenUsed/>
    <w:rsid w:val="00020599"/>
    <w:pPr>
      <w:tabs>
        <w:tab w:val="center" w:pos="4680"/>
        <w:tab w:val="right" w:pos="9360"/>
      </w:tabs>
    </w:pPr>
  </w:style>
  <w:style w:type="character" w:customStyle="1" w:styleId="FooterChar">
    <w:name w:val="Footer Char"/>
    <w:basedOn w:val="DefaultParagraphFont"/>
    <w:link w:val="Footer"/>
    <w:uiPriority w:val="99"/>
    <w:rsid w:val="00020599"/>
    <w:rPr>
      <w:iCs/>
    </w:rPr>
  </w:style>
  <w:style w:type="paragraph" w:styleId="ListParagraph">
    <w:name w:val="List Paragraph"/>
    <w:basedOn w:val="Normal"/>
    <w:uiPriority w:val="34"/>
    <w:qFormat/>
    <w:rsid w:val="0083538E"/>
    <w:pPr>
      <w:ind w:left="720"/>
      <w:contextualSpacing/>
    </w:pPr>
    <w:rPr>
      <w:rFonts w:asciiTheme="minorHAnsi" w:hAnsiTheme="minorHAnsi" w:cstheme="minorBidi"/>
      <w:szCs w:val="22"/>
    </w:rPr>
  </w:style>
  <w:style w:type="character" w:customStyle="1" w:styleId="Heading3Char">
    <w:name w:val="Heading 3 Char"/>
    <w:basedOn w:val="DefaultParagraphFont"/>
    <w:link w:val="Heading3"/>
    <w:uiPriority w:val="9"/>
    <w:rsid w:val="00D77371"/>
    <w:rPr>
      <w:rFonts w:asciiTheme="majorHAnsi" w:eastAsiaTheme="majorEastAsia" w:hAnsiTheme="majorHAnsi" w:cstheme="majorBidi"/>
      <w:iCs/>
      <w:color w:val="1F4D78" w:themeColor="accent1" w:themeShade="7F"/>
      <w:sz w:val="24"/>
      <w:szCs w:val="24"/>
    </w:rPr>
  </w:style>
  <w:style w:type="paragraph" w:customStyle="1" w:styleId="Default">
    <w:name w:val="Default"/>
    <w:rsid w:val="00D77371"/>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E8DED-8894-4574-91A0-F6FC1D0E4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2431</Words>
  <Characters>13859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Powell, Brian A</cp:lastModifiedBy>
  <cp:revision>10</cp:revision>
  <dcterms:created xsi:type="dcterms:W3CDTF">2014-11-19T01:47:00Z</dcterms:created>
  <dcterms:modified xsi:type="dcterms:W3CDTF">2014-11-19T23:22:00Z</dcterms:modified>
</cp:coreProperties>
</file>