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tmp" ContentType="image/png"/>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A790" w14:textId="41368D3F" w:rsidR="00E778D3" w:rsidRPr="008D360A" w:rsidRDefault="00E778D3" w:rsidP="00E778D3">
      <w:pPr>
        <w:pStyle w:val="af0"/>
        <w:rPr>
          <w:rFonts w:cs="Times New Roman"/>
          <w:color w:val="000000"/>
          <w:lang w:eastAsia="zh-TW"/>
        </w:rPr>
      </w:pPr>
      <w:bookmarkStart w:id="0" w:name="_Hlk106295127"/>
      <w:bookmarkEnd w:id="0"/>
    </w:p>
    <w:p w14:paraId="69A1BCC5" w14:textId="265FE77C" w:rsidR="00E778D3" w:rsidRPr="002A7807" w:rsidRDefault="002A7807" w:rsidP="002A7807">
      <w:pPr>
        <w:pStyle w:val="af0"/>
        <w:rPr>
          <w:rFonts w:cs="Times New Roman"/>
          <w:color w:val="FF0000"/>
          <w:sz w:val="32"/>
          <w:szCs w:val="40"/>
          <w:u w:val="single"/>
          <w:lang w:eastAsia="zh-TW"/>
        </w:rPr>
      </w:pPr>
      <w:r w:rsidRPr="002A7807">
        <w:rPr>
          <w:rFonts w:cs="Times New Roman" w:hint="eastAsia"/>
          <w:color w:val="FF0000"/>
          <w:sz w:val="32"/>
          <w:szCs w:val="40"/>
          <w:u w:val="single"/>
          <w:lang w:eastAsia="zh-TW"/>
        </w:rPr>
        <w:t>T</w:t>
      </w:r>
      <w:r w:rsidRPr="002A7807">
        <w:rPr>
          <w:rFonts w:cs="Times New Roman"/>
          <w:color w:val="FF0000"/>
          <w:sz w:val="32"/>
          <w:szCs w:val="40"/>
          <w:u w:val="single"/>
          <w:lang w:eastAsia="zh-TW"/>
        </w:rPr>
        <w:t>empl</w:t>
      </w:r>
      <w:r w:rsidR="00224452">
        <w:rPr>
          <w:rFonts w:cs="Times New Roman" w:hint="eastAsia"/>
          <w:color w:val="FF0000"/>
          <w:sz w:val="32"/>
          <w:szCs w:val="40"/>
          <w:u w:val="single"/>
          <w:lang w:eastAsia="zh-TW"/>
        </w:rPr>
        <w:t>a</w:t>
      </w:r>
      <w:r w:rsidRPr="002A7807">
        <w:rPr>
          <w:rFonts w:cs="Times New Roman"/>
          <w:color w:val="FF0000"/>
          <w:sz w:val="32"/>
          <w:szCs w:val="40"/>
          <w:u w:val="single"/>
          <w:lang w:eastAsia="zh-TW"/>
        </w:rPr>
        <w:t>te</w:t>
      </w:r>
    </w:p>
    <w:p w14:paraId="13B7A93E" w14:textId="13CC1816" w:rsidR="00C90B21" w:rsidRDefault="00D45309" w:rsidP="00C90B21">
      <w:pPr>
        <w:pStyle w:val="af0"/>
        <w:rPr>
          <w:rFonts w:asciiTheme="minorHAnsi" w:hAnsiTheme="minorHAnsi" w:cstheme="minorHAnsi"/>
          <w:color w:val="000000"/>
          <w:sz w:val="48"/>
          <w:szCs w:val="48"/>
          <w:lang w:eastAsia="zh-TW"/>
        </w:rPr>
      </w:pPr>
      <w:r>
        <w:rPr>
          <w:rFonts w:asciiTheme="minorHAnsi" w:hAnsiTheme="minorHAnsi" w:cstheme="minorHAnsi"/>
          <w:color w:val="000000"/>
          <w:sz w:val="48"/>
          <w:szCs w:val="48"/>
          <w:lang w:eastAsia="zh-TW"/>
        </w:rPr>
        <w:t>Failure Protection Decision</w:t>
      </w:r>
      <w:r w:rsidR="00C90B21" w:rsidRPr="00C90B21">
        <w:rPr>
          <w:rFonts w:asciiTheme="minorHAnsi" w:hAnsiTheme="minorHAnsi" w:cstheme="minorHAnsi"/>
          <w:color w:val="000000"/>
          <w:sz w:val="48"/>
          <w:szCs w:val="48"/>
          <w:lang w:eastAsia="zh-TW"/>
        </w:rPr>
        <w:t xml:space="preserve"> </w:t>
      </w:r>
    </w:p>
    <w:p w14:paraId="3DC3A629" w14:textId="4354C435" w:rsidR="00C90B21" w:rsidRDefault="00D45309" w:rsidP="00C90B21">
      <w:pPr>
        <w:pStyle w:val="af0"/>
        <w:rPr>
          <w:rFonts w:asciiTheme="minorHAnsi" w:hAnsiTheme="minorHAnsi" w:cstheme="minorHAnsi"/>
          <w:color w:val="000000"/>
          <w:sz w:val="48"/>
          <w:szCs w:val="48"/>
          <w:lang w:eastAsia="zh-TW"/>
        </w:rPr>
      </w:pPr>
      <w:r>
        <w:rPr>
          <w:rFonts w:asciiTheme="minorHAnsi" w:hAnsiTheme="minorHAnsi" w:cstheme="minorHAnsi"/>
          <w:color w:val="000000"/>
          <w:sz w:val="48"/>
          <w:szCs w:val="48"/>
          <w:lang w:eastAsia="zh-TW"/>
        </w:rPr>
        <w:t>software requirement &amp; Design</w:t>
      </w:r>
      <w:r>
        <w:rPr>
          <w:rFonts w:asciiTheme="minorHAnsi" w:hAnsiTheme="minorHAnsi" w:cstheme="minorHAnsi" w:hint="eastAsia"/>
          <w:color w:val="000000"/>
          <w:sz w:val="48"/>
          <w:szCs w:val="48"/>
          <w:lang w:eastAsia="zh-TW"/>
        </w:rPr>
        <w:t xml:space="preserve"> S</w:t>
      </w:r>
      <w:r>
        <w:rPr>
          <w:rFonts w:asciiTheme="minorHAnsi" w:hAnsiTheme="minorHAnsi" w:cstheme="minorHAnsi"/>
          <w:color w:val="000000"/>
          <w:sz w:val="48"/>
          <w:szCs w:val="48"/>
          <w:lang w:eastAsia="zh-TW"/>
        </w:rPr>
        <w:t>pec.</w:t>
      </w:r>
    </w:p>
    <w:p w14:paraId="7E6E19A9" w14:textId="6CA4344E" w:rsidR="000219C6" w:rsidRDefault="00D45309" w:rsidP="00C90B21">
      <w:pPr>
        <w:pStyle w:val="af0"/>
        <w:rPr>
          <w:rFonts w:asciiTheme="minorHAnsi" w:hAnsiTheme="minorHAnsi" w:cstheme="minorHAnsi"/>
          <w:color w:val="000000"/>
          <w:sz w:val="40"/>
          <w:szCs w:val="40"/>
          <w:lang w:eastAsia="zh-TW"/>
        </w:rPr>
      </w:pPr>
      <w:r>
        <w:rPr>
          <w:rFonts w:asciiTheme="minorHAnsi" w:hAnsiTheme="minorHAnsi" w:cstheme="minorHAnsi" w:hint="eastAsia"/>
          <w:color w:val="000000"/>
          <w:sz w:val="40"/>
          <w:szCs w:val="40"/>
          <w:lang w:eastAsia="zh-TW"/>
        </w:rPr>
        <w:t>失效保護策略</w:t>
      </w:r>
      <w:r w:rsidR="000219C6">
        <w:rPr>
          <w:rFonts w:asciiTheme="minorHAnsi" w:hAnsiTheme="minorHAnsi" w:cstheme="minorHAnsi" w:hint="eastAsia"/>
          <w:color w:val="000000"/>
          <w:sz w:val="40"/>
          <w:szCs w:val="40"/>
          <w:lang w:eastAsia="zh-TW"/>
        </w:rPr>
        <w:t xml:space="preserve"> </w:t>
      </w:r>
    </w:p>
    <w:p w14:paraId="0A6BDB2F" w14:textId="59443532" w:rsidR="00B94AB0" w:rsidRPr="001F7BC4" w:rsidRDefault="00D45309" w:rsidP="00B94AB0">
      <w:pPr>
        <w:pStyle w:val="af0"/>
        <w:rPr>
          <w:rFonts w:asciiTheme="minorHAnsi" w:hAnsiTheme="minorHAnsi" w:cstheme="minorHAnsi"/>
          <w:color w:val="000000"/>
          <w:sz w:val="40"/>
          <w:szCs w:val="40"/>
          <w:lang w:eastAsia="zh-TW"/>
        </w:rPr>
      </w:pPr>
      <w:r>
        <w:rPr>
          <w:rFonts w:asciiTheme="minorHAnsi" w:hAnsiTheme="minorHAnsi" w:cstheme="minorHAnsi" w:hint="eastAsia"/>
          <w:color w:val="000000"/>
          <w:sz w:val="40"/>
          <w:szCs w:val="40"/>
          <w:lang w:eastAsia="zh-TW"/>
        </w:rPr>
        <w:t>軟體需求及設計規格</w:t>
      </w:r>
    </w:p>
    <w:p w14:paraId="7CD3B5BE" w14:textId="129712C9" w:rsidR="003F74A5" w:rsidRPr="00D45309" w:rsidRDefault="00D45309" w:rsidP="001F7BC4">
      <w:pPr>
        <w:pStyle w:val="af0"/>
        <w:rPr>
          <w:rFonts w:hAnsi="微軟正黑體" w:cstheme="minorHAnsi"/>
          <w:color w:val="000000"/>
          <w:sz w:val="40"/>
          <w:szCs w:val="40"/>
          <w:lang w:eastAsia="zh-TW"/>
        </w:rPr>
      </w:pPr>
      <w:bookmarkStart w:id="1" w:name="_Ref102723953"/>
      <w:r>
        <w:rPr>
          <w:rFonts w:hAnsi="微軟正黑體" w:cstheme="minorHAnsi" w:hint="eastAsia"/>
          <w:color w:val="000000"/>
          <w:sz w:val="40"/>
          <w:szCs w:val="40"/>
          <w:lang w:eastAsia="zh-TW"/>
        </w:rPr>
        <w:t>f</w:t>
      </w:r>
      <w:r>
        <w:rPr>
          <w:rFonts w:hAnsi="微軟正黑體" w:cstheme="minorHAnsi"/>
          <w:color w:val="000000"/>
          <w:sz w:val="40"/>
          <w:szCs w:val="40"/>
          <w:lang w:eastAsia="zh-TW"/>
        </w:rPr>
        <w:t>pd</w:t>
      </w:r>
      <w:r w:rsidR="00D62297" w:rsidRPr="00D45309">
        <w:rPr>
          <w:rFonts w:hAnsi="微軟正黑體" w:cstheme="minorHAnsi"/>
          <w:color w:val="000000"/>
          <w:sz w:val="40"/>
          <w:szCs w:val="40"/>
          <w:lang w:eastAsia="zh-TW"/>
        </w:rPr>
        <w:t>-</w:t>
      </w:r>
      <w:bookmarkEnd w:id="1"/>
      <w:r>
        <w:rPr>
          <w:rFonts w:hAnsi="微軟正黑體" w:cstheme="minorHAnsi"/>
          <w:color w:val="000000"/>
          <w:sz w:val="40"/>
          <w:szCs w:val="40"/>
          <w:lang w:eastAsia="zh-TW"/>
        </w:rPr>
        <w:t>srd</w:t>
      </w:r>
      <w:r w:rsidR="00F16770">
        <w:rPr>
          <w:rFonts w:hAnsi="微軟正黑體" w:cstheme="minorHAnsi"/>
          <w:color w:val="000000"/>
          <w:sz w:val="40"/>
          <w:szCs w:val="40"/>
          <w:lang w:eastAsia="zh-TW"/>
        </w:rPr>
        <w:t>s</w:t>
      </w:r>
      <w:r w:rsidR="00395DC9" w:rsidRPr="00D45309">
        <w:rPr>
          <w:rFonts w:hAnsi="微軟正黑體" w:cstheme="minorHAnsi"/>
          <w:color w:val="000000"/>
          <w:sz w:val="40"/>
          <w:szCs w:val="40"/>
          <w:lang w:eastAsia="zh-TW"/>
        </w:rPr>
        <w:fldChar w:fldCharType="begin"/>
      </w:r>
      <w:r w:rsidR="003F74A5" w:rsidRPr="00D45309">
        <w:rPr>
          <w:rFonts w:hAnsi="微軟正黑體" w:cstheme="minorHAnsi"/>
          <w:color w:val="000000"/>
          <w:sz w:val="40"/>
          <w:szCs w:val="40"/>
          <w:lang w:eastAsia="zh-TW"/>
        </w:rPr>
        <w:instrText xml:space="preserve"> SUBJECT  \* MERGEFORMAT </w:instrText>
      </w:r>
      <w:r w:rsidR="00395DC9" w:rsidRPr="00D45309">
        <w:rPr>
          <w:rFonts w:hAnsi="微軟正黑體" w:cstheme="minorHAnsi"/>
          <w:color w:val="000000"/>
          <w:sz w:val="40"/>
          <w:szCs w:val="40"/>
          <w:lang w:eastAsia="zh-TW"/>
        </w:rPr>
        <w:fldChar w:fldCharType="end"/>
      </w:r>
    </w:p>
    <w:p w14:paraId="60F0349B" w14:textId="4352E964" w:rsidR="003F74A5" w:rsidRPr="00D45309" w:rsidRDefault="000E3BBE" w:rsidP="001F7BC4">
      <w:pPr>
        <w:pStyle w:val="af0"/>
        <w:rPr>
          <w:rFonts w:hAnsi="微軟正黑體" w:cstheme="minorHAnsi"/>
          <w:color w:val="000000"/>
          <w:sz w:val="40"/>
          <w:szCs w:val="40"/>
          <w:lang w:eastAsia="zh-TW"/>
        </w:rPr>
      </w:pPr>
      <w:bookmarkStart w:id="2" w:name="DocumentVersion"/>
      <w:bookmarkStart w:id="3" w:name="_Ref102724051"/>
      <w:r w:rsidRPr="00D45309">
        <w:rPr>
          <w:rFonts w:hAnsi="微軟正黑體" w:cstheme="minorHAnsi"/>
          <w:color w:val="000000"/>
          <w:sz w:val="40"/>
          <w:szCs w:val="40"/>
          <w:lang w:eastAsia="zh-TW"/>
        </w:rPr>
        <w:t>Versio</w:t>
      </w:r>
      <w:r w:rsidR="00FE5512" w:rsidRPr="00D45309">
        <w:rPr>
          <w:rFonts w:hAnsi="微軟正黑體" w:cstheme="minorHAnsi"/>
          <w:color w:val="000000"/>
          <w:sz w:val="40"/>
          <w:szCs w:val="40"/>
          <w:lang w:eastAsia="zh-TW"/>
        </w:rPr>
        <w:t>n</w:t>
      </w:r>
      <w:r w:rsidR="00D62297" w:rsidRPr="00D45309">
        <w:rPr>
          <w:rFonts w:hAnsi="微軟正黑體" w:cstheme="minorHAnsi"/>
          <w:color w:val="000000"/>
          <w:sz w:val="40"/>
          <w:szCs w:val="40"/>
          <w:lang w:eastAsia="zh-TW"/>
        </w:rPr>
        <w:t>-00</w:t>
      </w:r>
      <w:r w:rsidR="003A59CD" w:rsidRPr="00D45309">
        <w:rPr>
          <w:rFonts w:hAnsi="微軟正黑體" w:cstheme="minorHAnsi"/>
          <w:color w:val="000000"/>
          <w:sz w:val="40"/>
          <w:szCs w:val="40"/>
          <w:lang w:eastAsia="zh-TW"/>
        </w:rPr>
        <w:t>.</w:t>
      </w:r>
      <w:bookmarkEnd w:id="2"/>
      <w:bookmarkEnd w:id="3"/>
      <w:r w:rsidR="00D62297" w:rsidRPr="00D45309">
        <w:rPr>
          <w:rFonts w:hAnsi="微軟正黑體" w:cstheme="minorHAnsi"/>
          <w:color w:val="000000"/>
          <w:sz w:val="40"/>
          <w:szCs w:val="40"/>
          <w:lang w:eastAsia="zh-TW"/>
        </w:rPr>
        <w:t>0</w:t>
      </w:r>
      <w:r w:rsidR="000219C6" w:rsidRPr="00D45309">
        <w:rPr>
          <w:rFonts w:hAnsi="微軟正黑體" w:cstheme="minorHAnsi" w:hint="eastAsia"/>
          <w:color w:val="000000"/>
          <w:sz w:val="40"/>
          <w:szCs w:val="40"/>
          <w:lang w:eastAsia="zh-TW"/>
        </w:rPr>
        <w:t>1</w:t>
      </w:r>
    </w:p>
    <w:p w14:paraId="7A1EFE70" w14:textId="77777777" w:rsidR="00794D41" w:rsidRPr="008D360A" w:rsidRDefault="00794D41">
      <w:pPr>
        <w:pStyle w:val="a1"/>
        <w:rPr>
          <w:rFonts w:cs="Times New Roman"/>
          <w:lang w:eastAsia="zh-TW"/>
        </w:rPr>
      </w:pPr>
    </w:p>
    <w:p w14:paraId="26CE2FAD" w14:textId="77777777" w:rsidR="00E778D3" w:rsidRPr="008D360A" w:rsidRDefault="00E778D3">
      <w:pPr>
        <w:pStyle w:val="a1"/>
        <w:rPr>
          <w:rFonts w:cs="Times New Roman"/>
          <w:lang w:eastAsia="zh-TW"/>
        </w:rPr>
      </w:pPr>
    </w:p>
    <w:p w14:paraId="4F07D51E" w14:textId="77777777" w:rsidR="00E778D3" w:rsidRPr="008D360A" w:rsidRDefault="00E778D3">
      <w:pPr>
        <w:pStyle w:val="a1"/>
        <w:rPr>
          <w:rFonts w:cs="Times New Roman"/>
          <w:lang w:eastAsia="zh-TW"/>
        </w:rPr>
      </w:pPr>
    </w:p>
    <w:tbl>
      <w:tblPr>
        <w:tblW w:w="7650" w:type="dxa"/>
        <w:jc w:val="center"/>
        <w:tblLook w:val="0000" w:firstRow="0" w:lastRow="0" w:firstColumn="0" w:lastColumn="0" w:noHBand="0" w:noVBand="0"/>
      </w:tblPr>
      <w:tblGrid>
        <w:gridCol w:w="1695"/>
        <w:gridCol w:w="2963"/>
        <w:gridCol w:w="1028"/>
        <w:gridCol w:w="1964"/>
      </w:tblGrid>
      <w:tr w:rsidR="00A2791F" w:rsidRPr="008D360A" w14:paraId="6646DFAB" w14:textId="15027BEE" w:rsidTr="00A2791F">
        <w:trPr>
          <w:trHeight w:val="613"/>
          <w:jc w:val="center"/>
        </w:trPr>
        <w:tc>
          <w:tcPr>
            <w:tcW w:w="1563" w:type="dxa"/>
            <w:vAlign w:val="center"/>
          </w:tcPr>
          <w:p w14:paraId="7A87AE7F" w14:textId="49226C65" w:rsidR="00A2791F" w:rsidRPr="00D45309" w:rsidRDefault="00A2791F" w:rsidP="00A2791F">
            <w:pPr>
              <w:jc w:val="center"/>
              <w:rPr>
                <w:rFonts w:hAnsi="微軟正黑體" w:cs="Times New Roman"/>
                <w:b/>
                <w:bCs w:val="0"/>
                <w:szCs w:val="24"/>
                <w:lang w:eastAsia="zh-TW"/>
              </w:rPr>
            </w:pPr>
            <w:r w:rsidRPr="00D45309">
              <w:rPr>
                <w:rFonts w:hAnsi="微軟正黑體" w:cs="Times New Roman"/>
                <w:b/>
                <w:bCs w:val="0"/>
                <w:szCs w:val="24"/>
              </w:rPr>
              <w:t>Authors</w:t>
            </w:r>
          </w:p>
        </w:tc>
        <w:tc>
          <w:tcPr>
            <w:tcW w:w="3061" w:type="dxa"/>
            <w:vAlign w:val="center"/>
          </w:tcPr>
          <w:p w14:paraId="423E2CBB" w14:textId="03DB7D93" w:rsidR="00A2791F" w:rsidRPr="00D45309" w:rsidRDefault="00A2791F" w:rsidP="00A2791F">
            <w:pPr>
              <w:pStyle w:val="Frontpagetext"/>
              <w:jc w:val="center"/>
              <w:rPr>
                <w:rFonts w:ascii="微軟正黑體" w:eastAsia="微軟正黑體" w:hAnsi="微軟正黑體"/>
                <w:sz w:val="24"/>
                <w:szCs w:val="24"/>
              </w:rPr>
            </w:pPr>
            <w:r w:rsidRPr="00D45309">
              <w:rPr>
                <w:rFonts w:ascii="微軟正黑體" w:eastAsia="微軟正黑體" w:hAnsi="微軟正黑體"/>
                <w:sz w:val="24"/>
                <w:szCs w:val="24"/>
                <w:lang w:eastAsia="zh-TW"/>
              </w:rPr>
              <w:t>Fenix Tsai</w:t>
            </w:r>
          </w:p>
        </w:tc>
        <w:tc>
          <w:tcPr>
            <w:tcW w:w="1041" w:type="dxa"/>
            <w:vAlign w:val="center"/>
          </w:tcPr>
          <w:p w14:paraId="1B592092" w14:textId="272F0B01" w:rsidR="00A2791F" w:rsidRPr="00D45309" w:rsidRDefault="00A2791F" w:rsidP="00A2791F">
            <w:pPr>
              <w:pStyle w:val="Frontpagetext"/>
              <w:jc w:val="center"/>
              <w:rPr>
                <w:rFonts w:ascii="微軟正黑體" w:eastAsia="微軟正黑體" w:hAnsi="微軟正黑體"/>
                <w:b/>
                <w:bCs/>
                <w:sz w:val="24"/>
                <w:szCs w:val="24"/>
                <w:lang w:eastAsia="zh-TW"/>
              </w:rPr>
            </w:pPr>
            <w:r w:rsidRPr="00D45309">
              <w:rPr>
                <w:rFonts w:ascii="微軟正黑體" w:eastAsia="微軟正黑體" w:hAnsi="微軟正黑體" w:hint="eastAsia"/>
                <w:b/>
                <w:bCs/>
                <w:sz w:val="24"/>
                <w:szCs w:val="24"/>
                <w:lang w:eastAsia="zh-TW"/>
              </w:rPr>
              <w:t>D</w:t>
            </w:r>
            <w:r w:rsidRPr="00D45309">
              <w:rPr>
                <w:rFonts w:ascii="微軟正黑體" w:eastAsia="微軟正黑體" w:hAnsi="微軟正黑體"/>
                <w:b/>
                <w:bCs/>
                <w:sz w:val="24"/>
                <w:szCs w:val="24"/>
                <w:lang w:eastAsia="zh-TW"/>
              </w:rPr>
              <w:t>ate</w:t>
            </w:r>
          </w:p>
        </w:tc>
        <w:tc>
          <w:tcPr>
            <w:tcW w:w="1985" w:type="dxa"/>
            <w:vAlign w:val="center"/>
          </w:tcPr>
          <w:p w14:paraId="454342FA" w14:textId="135BCD49" w:rsidR="00A2791F" w:rsidRPr="00D45309" w:rsidRDefault="00A2791F" w:rsidP="00A2791F">
            <w:pPr>
              <w:pStyle w:val="Frontpagetext"/>
              <w:jc w:val="center"/>
              <w:rPr>
                <w:rFonts w:ascii="微軟正黑體" w:eastAsia="微軟正黑體" w:hAnsi="微軟正黑體"/>
                <w:sz w:val="24"/>
                <w:szCs w:val="24"/>
                <w:lang w:eastAsia="zh-TW"/>
              </w:rPr>
            </w:pPr>
            <w:r w:rsidRPr="00D45309">
              <w:rPr>
                <w:rFonts w:ascii="微軟正黑體" w:eastAsia="微軟正黑體" w:hAnsi="微軟正黑體"/>
                <w:sz w:val="24"/>
                <w:szCs w:val="24"/>
                <w:lang w:val="en-US"/>
              </w:rPr>
              <w:fldChar w:fldCharType="begin"/>
            </w:r>
            <w:r w:rsidRPr="00D45309">
              <w:rPr>
                <w:rFonts w:ascii="微軟正黑體" w:eastAsia="微軟正黑體" w:hAnsi="微軟正黑體"/>
                <w:sz w:val="24"/>
                <w:szCs w:val="24"/>
                <w:lang w:val="en-US"/>
              </w:rPr>
              <w:instrText xml:space="preserve"> SAVEDATE  \@ "yyyy/MM/dd"  \* MERGEFORMAT </w:instrText>
            </w:r>
            <w:r w:rsidRPr="00D45309">
              <w:rPr>
                <w:rFonts w:ascii="微軟正黑體" w:eastAsia="微軟正黑體" w:hAnsi="微軟正黑體"/>
                <w:sz w:val="24"/>
                <w:szCs w:val="24"/>
                <w:lang w:val="en-US"/>
              </w:rPr>
              <w:fldChar w:fldCharType="separate"/>
            </w:r>
            <w:r w:rsidR="00224452">
              <w:rPr>
                <w:rFonts w:ascii="微軟正黑體" w:eastAsia="微軟正黑體" w:hAnsi="微軟正黑體"/>
                <w:noProof/>
                <w:sz w:val="24"/>
                <w:szCs w:val="24"/>
                <w:lang w:val="en-US"/>
              </w:rPr>
              <w:t>2022/08/10</w:t>
            </w:r>
            <w:r w:rsidRPr="00D45309">
              <w:rPr>
                <w:rFonts w:ascii="微軟正黑體" w:eastAsia="微軟正黑體" w:hAnsi="微軟正黑體"/>
                <w:sz w:val="24"/>
                <w:szCs w:val="24"/>
                <w:lang w:val="en-US"/>
              </w:rPr>
              <w:fldChar w:fldCharType="end"/>
            </w:r>
          </w:p>
        </w:tc>
      </w:tr>
      <w:tr w:rsidR="00A2791F" w:rsidRPr="008D360A" w14:paraId="71B46A71" w14:textId="406D44AA" w:rsidTr="00A2791F">
        <w:trPr>
          <w:trHeight w:val="707"/>
          <w:jc w:val="center"/>
        </w:trPr>
        <w:tc>
          <w:tcPr>
            <w:tcW w:w="1563" w:type="dxa"/>
            <w:vAlign w:val="center"/>
          </w:tcPr>
          <w:p w14:paraId="47FF85E0" w14:textId="76D9F7A2" w:rsidR="00A2791F" w:rsidRPr="00D45309" w:rsidRDefault="00A2791F" w:rsidP="00A2791F">
            <w:pPr>
              <w:pStyle w:val="Frontpage"/>
              <w:spacing w:line="220" w:lineRule="exact"/>
              <w:jc w:val="center"/>
              <w:rPr>
                <w:rFonts w:ascii="微軟正黑體" w:eastAsia="微軟正黑體" w:hAnsi="微軟正黑體"/>
                <w:bCs/>
                <w:sz w:val="24"/>
                <w:szCs w:val="24"/>
              </w:rPr>
            </w:pPr>
            <w:r w:rsidRPr="00D45309">
              <w:rPr>
                <w:rFonts w:ascii="微軟正黑體" w:eastAsia="微軟正黑體" w:hAnsi="微軟正黑體"/>
                <w:bCs/>
                <w:sz w:val="24"/>
                <w:szCs w:val="24"/>
              </w:rPr>
              <w:t>Contributors</w:t>
            </w:r>
          </w:p>
        </w:tc>
        <w:tc>
          <w:tcPr>
            <w:tcW w:w="3061" w:type="dxa"/>
            <w:vAlign w:val="center"/>
          </w:tcPr>
          <w:p w14:paraId="67062488" w14:textId="02E72430" w:rsidR="00A2791F" w:rsidRPr="00D45309" w:rsidRDefault="00A2791F" w:rsidP="00A2791F">
            <w:pPr>
              <w:pStyle w:val="Frontpagetext"/>
              <w:spacing w:line="240" w:lineRule="auto"/>
              <w:jc w:val="center"/>
              <w:rPr>
                <w:rFonts w:ascii="微軟正黑體" w:eastAsia="微軟正黑體" w:hAnsi="微軟正黑體"/>
                <w:sz w:val="24"/>
                <w:szCs w:val="24"/>
                <w:lang w:eastAsia="zh-TW"/>
              </w:rPr>
            </w:pPr>
            <w:r w:rsidRPr="00D45309">
              <w:rPr>
                <w:rFonts w:ascii="微軟正黑體" w:eastAsia="微軟正黑體" w:hAnsi="微軟正黑體"/>
                <w:sz w:val="24"/>
                <w:szCs w:val="24"/>
                <w:lang w:eastAsia="zh-TW"/>
              </w:rPr>
              <w:t>Fenix Tsai</w:t>
            </w:r>
          </w:p>
        </w:tc>
        <w:tc>
          <w:tcPr>
            <w:tcW w:w="1041" w:type="dxa"/>
            <w:vAlign w:val="center"/>
          </w:tcPr>
          <w:p w14:paraId="3AF0116A" w14:textId="0C27D5C1" w:rsidR="00A2791F" w:rsidRPr="00D45309" w:rsidRDefault="00A2791F" w:rsidP="00A2791F">
            <w:pPr>
              <w:pStyle w:val="Frontpagetext"/>
              <w:spacing w:line="240" w:lineRule="auto"/>
              <w:jc w:val="center"/>
              <w:rPr>
                <w:rFonts w:ascii="微軟正黑體" w:eastAsia="微軟正黑體" w:hAnsi="微軟正黑體"/>
                <w:b/>
                <w:bCs/>
                <w:sz w:val="24"/>
                <w:szCs w:val="24"/>
                <w:lang w:eastAsia="zh-TW"/>
              </w:rPr>
            </w:pPr>
            <w:r w:rsidRPr="00D45309">
              <w:rPr>
                <w:rFonts w:ascii="微軟正黑體" w:eastAsia="微軟正黑體" w:hAnsi="微軟正黑體" w:hint="eastAsia"/>
                <w:b/>
                <w:bCs/>
                <w:sz w:val="24"/>
                <w:szCs w:val="24"/>
                <w:lang w:eastAsia="zh-TW"/>
              </w:rPr>
              <w:t>D</w:t>
            </w:r>
            <w:r w:rsidRPr="00D45309">
              <w:rPr>
                <w:rFonts w:ascii="微軟正黑體" w:eastAsia="微軟正黑體" w:hAnsi="微軟正黑體"/>
                <w:b/>
                <w:bCs/>
                <w:sz w:val="24"/>
                <w:szCs w:val="24"/>
                <w:lang w:eastAsia="zh-TW"/>
              </w:rPr>
              <w:t>ate</w:t>
            </w:r>
          </w:p>
        </w:tc>
        <w:tc>
          <w:tcPr>
            <w:tcW w:w="1985" w:type="dxa"/>
            <w:vAlign w:val="center"/>
          </w:tcPr>
          <w:p w14:paraId="26D8D950" w14:textId="77777777" w:rsidR="00A2791F" w:rsidRPr="00D45309" w:rsidRDefault="00A2791F" w:rsidP="00A2791F">
            <w:pPr>
              <w:pStyle w:val="Frontpagetext"/>
              <w:spacing w:line="240" w:lineRule="auto"/>
              <w:jc w:val="center"/>
              <w:rPr>
                <w:rFonts w:ascii="微軟正黑體" w:eastAsia="微軟正黑體" w:hAnsi="微軟正黑體"/>
                <w:sz w:val="24"/>
                <w:szCs w:val="24"/>
                <w:lang w:eastAsia="zh-TW"/>
              </w:rPr>
            </w:pPr>
          </w:p>
        </w:tc>
      </w:tr>
      <w:tr w:rsidR="00A2791F" w:rsidRPr="008D360A" w14:paraId="442326F8" w14:textId="6815A8AD" w:rsidTr="00A2791F">
        <w:trPr>
          <w:trHeight w:val="685"/>
          <w:jc w:val="center"/>
        </w:trPr>
        <w:tc>
          <w:tcPr>
            <w:tcW w:w="1563" w:type="dxa"/>
            <w:vAlign w:val="center"/>
          </w:tcPr>
          <w:p w14:paraId="3164669D" w14:textId="67747869" w:rsidR="00A2791F" w:rsidRPr="00D45309" w:rsidRDefault="00A2791F" w:rsidP="00A2791F">
            <w:pPr>
              <w:pStyle w:val="Frontpage"/>
              <w:spacing w:line="220" w:lineRule="exact"/>
              <w:jc w:val="center"/>
              <w:rPr>
                <w:rFonts w:ascii="微軟正黑體" w:eastAsia="微軟正黑體" w:hAnsi="微軟正黑體"/>
                <w:bCs/>
                <w:sz w:val="24"/>
                <w:szCs w:val="24"/>
                <w:lang w:eastAsia="zh-TW"/>
              </w:rPr>
            </w:pPr>
            <w:r w:rsidRPr="00D45309">
              <w:rPr>
                <w:rFonts w:ascii="微軟正黑體" w:eastAsia="微軟正黑體" w:hAnsi="微軟正黑體"/>
                <w:bCs/>
                <w:sz w:val="24"/>
                <w:szCs w:val="24"/>
              </w:rPr>
              <w:t>Approved</w:t>
            </w:r>
          </w:p>
        </w:tc>
        <w:tc>
          <w:tcPr>
            <w:tcW w:w="3061" w:type="dxa"/>
            <w:vAlign w:val="center"/>
          </w:tcPr>
          <w:p w14:paraId="5EC1994E" w14:textId="746ECF2D" w:rsidR="00A2791F" w:rsidRPr="00D45309" w:rsidRDefault="00A2791F" w:rsidP="00A2791F">
            <w:pPr>
              <w:pStyle w:val="Frontpagetext"/>
              <w:spacing w:line="240" w:lineRule="auto"/>
              <w:jc w:val="center"/>
              <w:rPr>
                <w:rFonts w:ascii="微軟正黑體" w:eastAsia="微軟正黑體" w:hAnsi="微軟正黑體"/>
                <w:sz w:val="24"/>
                <w:szCs w:val="24"/>
                <w:lang w:val="en-US" w:eastAsia="zh-TW"/>
              </w:rPr>
            </w:pPr>
            <w:r w:rsidRPr="00D45309">
              <w:rPr>
                <w:rFonts w:ascii="微軟正黑體" w:eastAsia="微軟正黑體" w:hAnsi="微軟正黑體"/>
                <w:i/>
                <w:color w:val="00B050"/>
                <w:sz w:val="24"/>
                <w:szCs w:val="24"/>
              </w:rPr>
              <w:t>DRAFT</w:t>
            </w:r>
          </w:p>
        </w:tc>
        <w:tc>
          <w:tcPr>
            <w:tcW w:w="1041" w:type="dxa"/>
            <w:vAlign w:val="center"/>
          </w:tcPr>
          <w:p w14:paraId="21F4F427" w14:textId="6F400083" w:rsidR="00A2791F" w:rsidRPr="00D45309" w:rsidRDefault="00A2791F" w:rsidP="00A2791F">
            <w:pPr>
              <w:pStyle w:val="Frontpagetext"/>
              <w:spacing w:line="240" w:lineRule="auto"/>
              <w:jc w:val="center"/>
              <w:rPr>
                <w:rFonts w:ascii="微軟正黑體" w:eastAsia="微軟正黑體" w:hAnsi="微軟正黑體"/>
                <w:b/>
                <w:bCs/>
                <w:sz w:val="24"/>
                <w:szCs w:val="24"/>
                <w:lang w:val="en-US" w:eastAsia="zh-TW"/>
              </w:rPr>
            </w:pPr>
            <w:r w:rsidRPr="00D45309">
              <w:rPr>
                <w:rFonts w:ascii="微軟正黑體" w:eastAsia="微軟正黑體" w:hAnsi="微軟正黑體" w:hint="eastAsia"/>
                <w:b/>
                <w:bCs/>
                <w:sz w:val="24"/>
                <w:szCs w:val="24"/>
                <w:lang w:eastAsia="zh-TW"/>
              </w:rPr>
              <w:t>D</w:t>
            </w:r>
            <w:r w:rsidRPr="00D45309">
              <w:rPr>
                <w:rFonts w:ascii="微軟正黑體" w:eastAsia="微軟正黑體" w:hAnsi="微軟正黑體"/>
                <w:b/>
                <w:bCs/>
                <w:sz w:val="24"/>
                <w:szCs w:val="24"/>
                <w:lang w:eastAsia="zh-TW"/>
              </w:rPr>
              <w:t>ate</w:t>
            </w:r>
          </w:p>
        </w:tc>
        <w:tc>
          <w:tcPr>
            <w:tcW w:w="1985" w:type="dxa"/>
            <w:vAlign w:val="center"/>
          </w:tcPr>
          <w:p w14:paraId="4D4746F2" w14:textId="77777777" w:rsidR="00A2791F" w:rsidRPr="00D45309" w:rsidRDefault="00A2791F" w:rsidP="00A2791F">
            <w:pPr>
              <w:pStyle w:val="Frontpagetext"/>
              <w:spacing w:line="240" w:lineRule="auto"/>
              <w:jc w:val="center"/>
              <w:rPr>
                <w:rFonts w:ascii="微軟正黑體" w:eastAsia="微軟正黑體" w:hAnsi="微軟正黑體"/>
                <w:sz w:val="24"/>
                <w:szCs w:val="24"/>
                <w:lang w:val="en-US" w:eastAsia="zh-TW"/>
              </w:rPr>
            </w:pPr>
          </w:p>
        </w:tc>
      </w:tr>
    </w:tbl>
    <w:p w14:paraId="43E60BEF" w14:textId="77777777" w:rsidR="001D67B3" w:rsidRPr="008D360A" w:rsidRDefault="001D67B3" w:rsidP="00427B09">
      <w:pPr>
        <w:jc w:val="both"/>
        <w:rPr>
          <w:rFonts w:cs="Times New Roman"/>
          <w:b/>
          <w:sz w:val="26"/>
        </w:rPr>
        <w:sectPr w:rsidR="001D67B3" w:rsidRPr="008D360A" w:rsidSect="00EC0229">
          <w:headerReference w:type="default" r:id="rId8"/>
          <w:footerReference w:type="default" r:id="rId9"/>
          <w:headerReference w:type="first" r:id="rId10"/>
          <w:footerReference w:type="first" r:id="rId11"/>
          <w:pgSz w:w="11907" w:h="16839" w:code="1"/>
          <w:pgMar w:top="1134" w:right="1418" w:bottom="1134" w:left="1418" w:header="454" w:footer="850" w:gutter="0"/>
          <w:cols w:space="708"/>
          <w:docGrid w:linePitch="360"/>
        </w:sectPr>
      </w:pPr>
    </w:p>
    <w:p w14:paraId="5B4BF99A" w14:textId="314AA22B" w:rsidR="00B94AB0" w:rsidRPr="00604FDA" w:rsidRDefault="005D3974" w:rsidP="005D3974">
      <w:pPr>
        <w:pStyle w:val="a1"/>
        <w:rPr>
          <w:rFonts w:hAnsi="微軟正黑體"/>
          <w:smallCaps/>
          <w:color w:val="000000"/>
          <w:spacing w:val="-14"/>
          <w:kern w:val="1"/>
          <w:sz w:val="32"/>
          <w:lang w:eastAsia="zh-TW"/>
        </w:rPr>
      </w:pPr>
      <w:r>
        <w:rPr>
          <w:rFonts w:ascii="標楷體" w:hAnsi="標楷體" w:hint="eastAsia"/>
          <w:b/>
          <w:bCs w:val="0"/>
          <w:smallCaps/>
          <w:color w:val="000000"/>
          <w:spacing w:val="-14"/>
          <w:kern w:val="1"/>
          <w:szCs w:val="24"/>
          <w:lang w:eastAsia="zh-TW"/>
        </w:rPr>
        <w:lastRenderedPageBreak/>
        <w:t xml:space="preserve">                                              </w:t>
      </w:r>
      <w:r w:rsidR="008F657B" w:rsidRPr="00604FDA">
        <w:rPr>
          <w:rFonts w:hAnsi="微軟正黑體" w:hint="eastAsia"/>
          <w:smallCaps/>
          <w:color w:val="000000"/>
          <w:spacing w:val="-14"/>
          <w:kern w:val="1"/>
          <w:sz w:val="32"/>
          <w:lang w:eastAsia="zh-TW"/>
        </w:rPr>
        <w:t>校訂記錄</w:t>
      </w:r>
    </w:p>
    <w:p w14:paraId="173C2B9B" w14:textId="77777777" w:rsidR="00874124" w:rsidRPr="00604FDA" w:rsidRDefault="00874124" w:rsidP="005D3974">
      <w:pPr>
        <w:pStyle w:val="a1"/>
        <w:rPr>
          <w:rFonts w:hAnsi="微軟正黑體"/>
          <w:b/>
          <w:bCs w:val="0"/>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461"/>
        <w:gridCol w:w="1954"/>
        <w:gridCol w:w="3109"/>
      </w:tblGrid>
      <w:tr w:rsidR="00B94AB0" w:rsidRPr="00604FDA" w14:paraId="549FC888" w14:textId="77777777" w:rsidTr="00F62B81">
        <w:tc>
          <w:tcPr>
            <w:tcW w:w="1536" w:type="dxa"/>
            <w:vMerge w:val="restart"/>
            <w:shd w:val="clear" w:color="auto" w:fill="E0E0E0"/>
          </w:tcPr>
          <w:p w14:paraId="0CB367F5" w14:textId="77777777" w:rsidR="00B94AB0" w:rsidRPr="00604FDA" w:rsidRDefault="00B94AB0" w:rsidP="00604FDA">
            <w:pPr>
              <w:pStyle w:val="Celltext"/>
              <w:jc w:val="center"/>
              <w:rPr>
                <w:rFonts w:eastAsia="微軟正黑體" w:hAnsi="微軟正黑體"/>
                <w:b/>
                <w:bCs/>
                <w:lang w:val="en-GB"/>
              </w:rPr>
            </w:pPr>
            <w:r w:rsidRPr="00604FDA">
              <w:rPr>
                <w:rFonts w:eastAsia="微軟正黑體" w:hAnsi="微軟正黑體"/>
                <w:b/>
                <w:bCs/>
                <w:lang w:val="en-GB"/>
              </w:rPr>
              <w:t>REVISION</w:t>
            </w:r>
          </w:p>
        </w:tc>
        <w:tc>
          <w:tcPr>
            <w:tcW w:w="2461" w:type="dxa"/>
            <w:shd w:val="clear" w:color="auto" w:fill="E0E0E0"/>
          </w:tcPr>
          <w:p w14:paraId="188D0C26" w14:textId="582D1DAD" w:rsidR="00B94AB0" w:rsidRPr="00604FDA" w:rsidRDefault="00B94AB0" w:rsidP="00604FDA">
            <w:pPr>
              <w:pStyle w:val="Celltext"/>
              <w:jc w:val="center"/>
              <w:rPr>
                <w:rFonts w:eastAsia="微軟正黑體" w:hAnsi="微軟正黑體"/>
                <w:b/>
                <w:bCs/>
              </w:rPr>
            </w:pPr>
            <w:r w:rsidRPr="00604FDA">
              <w:rPr>
                <w:rFonts w:eastAsia="微軟正黑體" w:hAnsi="微軟正黑體"/>
                <w:b/>
                <w:bCs/>
              </w:rPr>
              <w:t>DATE</w:t>
            </w:r>
          </w:p>
        </w:tc>
        <w:tc>
          <w:tcPr>
            <w:tcW w:w="1954" w:type="dxa"/>
            <w:shd w:val="clear" w:color="auto" w:fill="E0E0E0"/>
          </w:tcPr>
          <w:p w14:paraId="0A80E042" w14:textId="2F7FE2D0" w:rsidR="00B94AB0" w:rsidRPr="00604FDA" w:rsidRDefault="00B94AB0" w:rsidP="00604FDA">
            <w:pPr>
              <w:pStyle w:val="Celltext"/>
              <w:jc w:val="center"/>
              <w:rPr>
                <w:rFonts w:eastAsia="微軟正黑體" w:hAnsi="微軟正黑體"/>
                <w:b/>
                <w:bCs/>
              </w:rPr>
            </w:pPr>
            <w:r w:rsidRPr="00604FDA">
              <w:rPr>
                <w:rFonts w:eastAsia="微軟正黑體" w:hAnsi="微軟正黑體"/>
                <w:b/>
                <w:bCs/>
              </w:rPr>
              <w:t>AUTHOR</w:t>
            </w:r>
          </w:p>
        </w:tc>
        <w:tc>
          <w:tcPr>
            <w:tcW w:w="3109" w:type="dxa"/>
            <w:shd w:val="clear" w:color="auto" w:fill="E0E0E0"/>
          </w:tcPr>
          <w:p w14:paraId="0D280DA2" w14:textId="77777777" w:rsidR="00B94AB0" w:rsidRPr="00604FDA" w:rsidRDefault="00B94AB0" w:rsidP="00604FDA">
            <w:pPr>
              <w:pStyle w:val="Celltext"/>
              <w:jc w:val="center"/>
              <w:rPr>
                <w:rFonts w:eastAsia="微軟正黑體" w:hAnsi="微軟正黑體"/>
                <w:b/>
                <w:bCs/>
              </w:rPr>
            </w:pPr>
            <w:r w:rsidRPr="00604FDA">
              <w:rPr>
                <w:rFonts w:eastAsia="微軟正黑體" w:hAnsi="微軟正黑體"/>
                <w:b/>
                <w:bCs/>
                <w:lang w:val="en-GB"/>
              </w:rPr>
              <w:t>SECTIONS/PAGES AFFECTED</w:t>
            </w:r>
          </w:p>
        </w:tc>
      </w:tr>
      <w:tr w:rsidR="00B94AB0" w:rsidRPr="00604FDA" w14:paraId="24FE05A0" w14:textId="77777777" w:rsidTr="00F62B81">
        <w:tc>
          <w:tcPr>
            <w:tcW w:w="1536" w:type="dxa"/>
            <w:vMerge/>
            <w:shd w:val="clear" w:color="auto" w:fill="E0E0E0"/>
          </w:tcPr>
          <w:p w14:paraId="10DCEA97" w14:textId="77777777" w:rsidR="00B94AB0" w:rsidRPr="00604FDA" w:rsidRDefault="00B94AB0" w:rsidP="00604FDA">
            <w:pPr>
              <w:pStyle w:val="Celltext"/>
              <w:jc w:val="center"/>
              <w:rPr>
                <w:rFonts w:eastAsia="微軟正黑體" w:hAnsi="微軟正黑體"/>
                <w:b/>
                <w:bCs/>
                <w:lang w:val="en-GB"/>
              </w:rPr>
            </w:pPr>
          </w:p>
        </w:tc>
        <w:tc>
          <w:tcPr>
            <w:tcW w:w="7524" w:type="dxa"/>
            <w:gridSpan w:val="3"/>
            <w:shd w:val="clear" w:color="auto" w:fill="E0E0E0"/>
          </w:tcPr>
          <w:p w14:paraId="06206CE3" w14:textId="77777777" w:rsidR="00B94AB0" w:rsidRPr="00604FDA" w:rsidRDefault="00B94AB0" w:rsidP="00604FDA">
            <w:pPr>
              <w:pStyle w:val="Celltext"/>
              <w:jc w:val="center"/>
              <w:rPr>
                <w:rFonts w:eastAsia="微軟正黑體" w:hAnsi="微軟正黑體"/>
                <w:b/>
                <w:bCs/>
              </w:rPr>
            </w:pPr>
            <w:r w:rsidRPr="00604FDA">
              <w:rPr>
                <w:rFonts w:eastAsia="微軟正黑體" w:hAnsi="微軟正黑體"/>
                <w:b/>
                <w:bCs/>
              </w:rPr>
              <w:t>REMARKS</w:t>
            </w:r>
          </w:p>
        </w:tc>
      </w:tr>
      <w:tr w:rsidR="00B94AB0" w:rsidRPr="00604FDA" w14:paraId="58AF7509" w14:textId="77777777" w:rsidTr="00F62B81">
        <w:tc>
          <w:tcPr>
            <w:tcW w:w="1536" w:type="dxa"/>
            <w:vMerge w:val="restart"/>
            <w:shd w:val="clear" w:color="auto" w:fill="auto"/>
          </w:tcPr>
          <w:p w14:paraId="402A97B4" w14:textId="50B4FF6F" w:rsidR="00B94AB0" w:rsidRPr="00604FDA" w:rsidRDefault="0067669E" w:rsidP="00604FDA">
            <w:pPr>
              <w:pStyle w:val="Celltext"/>
              <w:jc w:val="center"/>
              <w:rPr>
                <w:rFonts w:eastAsia="微軟正黑體" w:hAnsi="微軟正黑體"/>
                <w:lang w:val="en-GB" w:eastAsia="zh-TW"/>
              </w:rPr>
            </w:pPr>
            <w:r w:rsidRPr="00604FDA">
              <w:rPr>
                <w:rFonts w:eastAsia="微軟正黑體" w:hAnsi="微軟正黑體"/>
                <w:lang w:val="en-GB" w:eastAsia="zh-TW"/>
              </w:rPr>
              <w:t>0</w:t>
            </w:r>
            <w:r w:rsidR="00B94AB0" w:rsidRPr="00604FDA">
              <w:rPr>
                <w:rFonts w:eastAsia="微軟正黑體" w:hAnsi="微軟正黑體"/>
                <w:lang w:val="en-GB" w:eastAsia="zh-TW"/>
              </w:rPr>
              <w:t>0.</w:t>
            </w:r>
            <w:r w:rsidRPr="00604FDA">
              <w:rPr>
                <w:rFonts w:eastAsia="微軟正黑體" w:hAnsi="微軟正黑體"/>
                <w:lang w:val="en-GB" w:eastAsia="zh-TW"/>
              </w:rPr>
              <w:t>0</w:t>
            </w:r>
            <w:r w:rsidR="002A7807">
              <w:rPr>
                <w:rFonts w:eastAsia="微軟正黑體" w:hAnsi="微軟正黑體"/>
                <w:lang w:val="en-GB" w:eastAsia="zh-TW"/>
              </w:rPr>
              <w:t>0</w:t>
            </w:r>
          </w:p>
        </w:tc>
        <w:tc>
          <w:tcPr>
            <w:tcW w:w="2461" w:type="dxa"/>
            <w:shd w:val="clear" w:color="auto" w:fill="auto"/>
          </w:tcPr>
          <w:p w14:paraId="3D0AA04B" w14:textId="0BC16F43" w:rsidR="00B94AB0" w:rsidRPr="00604FDA" w:rsidRDefault="00A075FF" w:rsidP="00604FDA">
            <w:pPr>
              <w:pStyle w:val="Celltext"/>
              <w:rPr>
                <w:rFonts w:eastAsia="微軟正黑體" w:hAnsi="微軟正黑體"/>
                <w:lang w:val="en-GB" w:eastAsia="zh-TW"/>
              </w:rPr>
            </w:pPr>
            <w:r w:rsidRPr="00604FDA">
              <w:rPr>
                <w:rFonts w:eastAsia="微軟正黑體" w:hAnsi="微軟正黑體"/>
                <w:lang w:val="en-GB" w:eastAsia="zh-TW"/>
              </w:rPr>
              <w:t>2022.0</w:t>
            </w:r>
            <w:r w:rsidR="00A14BAC" w:rsidRPr="00604FDA">
              <w:rPr>
                <w:rFonts w:eastAsia="微軟正黑體" w:hAnsi="微軟正黑體"/>
                <w:lang w:val="en-GB" w:eastAsia="zh-TW"/>
              </w:rPr>
              <w:t>7</w:t>
            </w:r>
            <w:r w:rsidRPr="00604FDA">
              <w:rPr>
                <w:rFonts w:eastAsia="微軟正黑體" w:hAnsi="微軟正黑體"/>
                <w:lang w:val="en-GB" w:eastAsia="zh-TW"/>
              </w:rPr>
              <w:t>.</w:t>
            </w:r>
            <w:r w:rsidR="00B01829" w:rsidRPr="00604FDA">
              <w:rPr>
                <w:rFonts w:eastAsia="微軟正黑體" w:hAnsi="微軟正黑體"/>
                <w:lang w:val="en-GB" w:eastAsia="zh-TW"/>
              </w:rPr>
              <w:t>2</w:t>
            </w:r>
            <w:r w:rsidR="001033B4" w:rsidRPr="00604FDA">
              <w:rPr>
                <w:rFonts w:eastAsia="微軟正黑體" w:hAnsi="微軟正黑體"/>
                <w:lang w:val="en-GB" w:eastAsia="zh-TW"/>
              </w:rPr>
              <w:t>5</w:t>
            </w:r>
          </w:p>
        </w:tc>
        <w:tc>
          <w:tcPr>
            <w:tcW w:w="1954" w:type="dxa"/>
            <w:shd w:val="clear" w:color="auto" w:fill="auto"/>
          </w:tcPr>
          <w:p w14:paraId="5BB43729" w14:textId="668850E2" w:rsidR="00B94AB0" w:rsidRPr="00604FDA" w:rsidRDefault="00A14BAC" w:rsidP="00604FDA">
            <w:pPr>
              <w:pStyle w:val="Celltext"/>
              <w:rPr>
                <w:rFonts w:eastAsia="微軟正黑體" w:hAnsi="微軟正黑體"/>
                <w:lang w:val="en-GB" w:eastAsia="zh-TW"/>
              </w:rPr>
            </w:pPr>
            <w:r w:rsidRPr="00604FDA">
              <w:rPr>
                <w:rFonts w:eastAsia="微軟正黑體" w:hAnsi="微軟正黑體"/>
                <w:lang w:val="en-GB" w:eastAsia="zh-TW"/>
              </w:rPr>
              <w:t>Fenix Tsai</w:t>
            </w:r>
          </w:p>
        </w:tc>
        <w:tc>
          <w:tcPr>
            <w:tcW w:w="3109" w:type="dxa"/>
            <w:shd w:val="clear" w:color="auto" w:fill="auto"/>
          </w:tcPr>
          <w:p w14:paraId="2BB4F889" w14:textId="77777777" w:rsidR="00B94AB0" w:rsidRPr="00604FDA" w:rsidRDefault="00B94AB0" w:rsidP="00604FDA">
            <w:pPr>
              <w:pStyle w:val="Celltext"/>
              <w:rPr>
                <w:rFonts w:eastAsia="微軟正黑體" w:hAnsi="微軟正黑體"/>
                <w:lang w:val="en-GB"/>
              </w:rPr>
            </w:pPr>
          </w:p>
        </w:tc>
      </w:tr>
      <w:tr w:rsidR="00B94AB0" w:rsidRPr="00604FDA" w14:paraId="6B015F47" w14:textId="77777777" w:rsidTr="00F62B81">
        <w:tc>
          <w:tcPr>
            <w:tcW w:w="1536" w:type="dxa"/>
            <w:vMerge/>
            <w:shd w:val="clear" w:color="auto" w:fill="auto"/>
          </w:tcPr>
          <w:p w14:paraId="5E29CF3B"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04FFF908" w14:textId="6D5C12F6" w:rsidR="00B94AB0" w:rsidRPr="00604FDA" w:rsidRDefault="0067669E" w:rsidP="00604FDA">
            <w:pPr>
              <w:pStyle w:val="Celltext"/>
              <w:rPr>
                <w:rFonts w:eastAsia="微軟正黑體" w:hAnsi="微軟正黑體"/>
                <w:lang w:val="en-GB" w:eastAsia="zh-TW"/>
              </w:rPr>
            </w:pPr>
            <w:r w:rsidRPr="00604FDA">
              <w:rPr>
                <w:rFonts w:eastAsia="微軟正黑體" w:hAnsi="微軟正黑體"/>
                <w:lang w:val="en-GB" w:eastAsia="zh-TW"/>
              </w:rPr>
              <w:t>初版</w:t>
            </w:r>
            <w:r w:rsidR="001033B4" w:rsidRPr="00604FDA">
              <w:rPr>
                <w:rFonts w:eastAsia="微軟正黑體" w:hAnsi="微軟正黑體" w:hint="eastAsia"/>
                <w:lang w:val="en-GB" w:eastAsia="zh-TW"/>
              </w:rPr>
              <w:t xml:space="preserve"> </w:t>
            </w:r>
            <w:proofErr w:type="gramStart"/>
            <w:r w:rsidR="001033B4" w:rsidRPr="00604FDA">
              <w:rPr>
                <w:rFonts w:eastAsia="微軟正黑體" w:hAnsi="微軟正黑體"/>
                <w:lang w:val="en-GB" w:eastAsia="zh-TW"/>
              </w:rPr>
              <w:t>–</w:t>
            </w:r>
            <w:proofErr w:type="gramEnd"/>
            <w:r w:rsidR="001033B4" w:rsidRPr="00604FDA">
              <w:rPr>
                <w:rFonts w:eastAsia="微軟正黑體" w:hAnsi="微軟正黑體"/>
                <w:lang w:val="en-GB" w:eastAsia="zh-TW"/>
              </w:rPr>
              <w:t xml:space="preserve"> </w:t>
            </w:r>
            <w:r w:rsidR="001033B4" w:rsidRPr="00604FDA">
              <w:rPr>
                <w:rFonts w:eastAsia="微軟正黑體" w:hAnsi="微軟正黑體" w:hint="eastAsia"/>
                <w:lang w:val="en-GB" w:eastAsia="zh-TW"/>
              </w:rPr>
              <w:t>格式確立</w:t>
            </w:r>
          </w:p>
        </w:tc>
      </w:tr>
      <w:tr w:rsidR="00B94AB0" w:rsidRPr="00604FDA" w14:paraId="26B3BE46" w14:textId="77777777" w:rsidTr="00F62B81">
        <w:tc>
          <w:tcPr>
            <w:tcW w:w="1536" w:type="dxa"/>
            <w:vMerge w:val="restart"/>
            <w:shd w:val="clear" w:color="auto" w:fill="auto"/>
          </w:tcPr>
          <w:p w14:paraId="2EB1098D" w14:textId="3F9CA57E" w:rsidR="00B94AB0" w:rsidRPr="00604FDA" w:rsidRDefault="00B94AB0" w:rsidP="00604FDA">
            <w:pPr>
              <w:pStyle w:val="a9"/>
              <w:jc w:val="center"/>
              <w:rPr>
                <w:rFonts w:hAnsi="微軟正黑體" w:cs="Times New Roman"/>
                <w:sz w:val="24"/>
                <w:szCs w:val="24"/>
                <w:lang w:eastAsia="zh-TW"/>
              </w:rPr>
            </w:pPr>
          </w:p>
        </w:tc>
        <w:tc>
          <w:tcPr>
            <w:tcW w:w="2461" w:type="dxa"/>
            <w:shd w:val="clear" w:color="auto" w:fill="auto"/>
          </w:tcPr>
          <w:p w14:paraId="58C82948" w14:textId="6A9DB7AF" w:rsidR="00B94AB0" w:rsidRPr="00604FDA" w:rsidRDefault="00B94AB0" w:rsidP="00604FDA">
            <w:pPr>
              <w:pStyle w:val="Celltext"/>
              <w:rPr>
                <w:rFonts w:eastAsia="微軟正黑體" w:hAnsi="微軟正黑體"/>
                <w:lang w:val="en-GB" w:eastAsia="zh-TW"/>
              </w:rPr>
            </w:pPr>
          </w:p>
        </w:tc>
        <w:tc>
          <w:tcPr>
            <w:tcW w:w="1954" w:type="dxa"/>
            <w:shd w:val="clear" w:color="auto" w:fill="auto"/>
          </w:tcPr>
          <w:p w14:paraId="11E49ECD" w14:textId="5CB2066C" w:rsidR="00B94AB0" w:rsidRPr="00604FDA" w:rsidRDefault="00B94AB0" w:rsidP="00604FDA">
            <w:pPr>
              <w:pStyle w:val="Celltext"/>
              <w:rPr>
                <w:rFonts w:eastAsia="微軟正黑體" w:hAnsi="微軟正黑體"/>
                <w:lang w:val="en-GB" w:eastAsia="zh-TW"/>
              </w:rPr>
            </w:pPr>
          </w:p>
        </w:tc>
        <w:tc>
          <w:tcPr>
            <w:tcW w:w="3109" w:type="dxa"/>
            <w:shd w:val="clear" w:color="auto" w:fill="auto"/>
          </w:tcPr>
          <w:p w14:paraId="0AACEAAE" w14:textId="77777777" w:rsidR="00B94AB0" w:rsidRPr="00604FDA" w:rsidRDefault="00B94AB0" w:rsidP="00604FDA">
            <w:pPr>
              <w:pStyle w:val="Celltext"/>
              <w:rPr>
                <w:rFonts w:eastAsia="微軟正黑體" w:hAnsi="微軟正黑體"/>
                <w:lang w:val="en-GB"/>
              </w:rPr>
            </w:pPr>
          </w:p>
        </w:tc>
      </w:tr>
      <w:tr w:rsidR="00B94AB0" w:rsidRPr="00604FDA" w14:paraId="6B1A1ADA" w14:textId="77777777" w:rsidTr="00F62B81">
        <w:tc>
          <w:tcPr>
            <w:tcW w:w="1536" w:type="dxa"/>
            <w:vMerge/>
            <w:shd w:val="clear" w:color="auto" w:fill="auto"/>
          </w:tcPr>
          <w:p w14:paraId="58974B96"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3F3B9042" w14:textId="7785A258" w:rsidR="00B94AB0" w:rsidRPr="00604FDA" w:rsidRDefault="00B94AB0" w:rsidP="00604FDA">
            <w:pPr>
              <w:pStyle w:val="Celltext"/>
              <w:rPr>
                <w:rFonts w:eastAsia="微軟正黑體" w:hAnsi="微軟正黑體"/>
                <w:lang w:val="en-GB" w:eastAsia="zh-TW"/>
              </w:rPr>
            </w:pPr>
          </w:p>
        </w:tc>
      </w:tr>
      <w:tr w:rsidR="00B94AB0" w:rsidRPr="00604FDA" w14:paraId="637A030C" w14:textId="77777777" w:rsidTr="00F62B81">
        <w:tc>
          <w:tcPr>
            <w:tcW w:w="1536" w:type="dxa"/>
            <w:vMerge w:val="restart"/>
            <w:shd w:val="clear" w:color="auto" w:fill="auto"/>
          </w:tcPr>
          <w:p w14:paraId="454BDE0E" w14:textId="77777777" w:rsidR="00B94AB0" w:rsidRPr="00604FDA" w:rsidRDefault="00B94AB0" w:rsidP="00604FDA">
            <w:pPr>
              <w:pStyle w:val="Celltext"/>
              <w:jc w:val="center"/>
              <w:rPr>
                <w:rFonts w:eastAsia="微軟正黑體" w:hAnsi="微軟正黑體"/>
                <w:lang w:val="en-GB" w:eastAsia="zh-TW"/>
              </w:rPr>
            </w:pPr>
          </w:p>
        </w:tc>
        <w:tc>
          <w:tcPr>
            <w:tcW w:w="2461" w:type="dxa"/>
            <w:shd w:val="clear" w:color="auto" w:fill="auto"/>
          </w:tcPr>
          <w:p w14:paraId="0A92940F" w14:textId="77777777" w:rsidR="00B94AB0" w:rsidRPr="00604FDA" w:rsidRDefault="00B94AB0" w:rsidP="00604FDA">
            <w:pPr>
              <w:pStyle w:val="Celltext"/>
              <w:rPr>
                <w:rFonts w:eastAsia="微軟正黑體" w:hAnsi="微軟正黑體"/>
                <w:lang w:val="en-GB" w:eastAsia="zh-TW"/>
              </w:rPr>
            </w:pPr>
          </w:p>
        </w:tc>
        <w:tc>
          <w:tcPr>
            <w:tcW w:w="1954" w:type="dxa"/>
            <w:shd w:val="clear" w:color="auto" w:fill="auto"/>
          </w:tcPr>
          <w:p w14:paraId="3446B62D" w14:textId="77777777" w:rsidR="00B94AB0" w:rsidRPr="00604FDA" w:rsidRDefault="00B94AB0" w:rsidP="00604FDA">
            <w:pPr>
              <w:pStyle w:val="Celltext"/>
              <w:rPr>
                <w:rFonts w:eastAsia="微軟正黑體" w:hAnsi="微軟正黑體"/>
                <w:lang w:val="en-GB" w:eastAsia="zh-TW"/>
              </w:rPr>
            </w:pPr>
          </w:p>
        </w:tc>
        <w:tc>
          <w:tcPr>
            <w:tcW w:w="3109" w:type="dxa"/>
            <w:shd w:val="clear" w:color="auto" w:fill="auto"/>
          </w:tcPr>
          <w:p w14:paraId="17C7B511" w14:textId="77777777" w:rsidR="00B94AB0" w:rsidRPr="00604FDA" w:rsidRDefault="00B94AB0" w:rsidP="00604FDA">
            <w:pPr>
              <w:pStyle w:val="Celltext"/>
              <w:rPr>
                <w:rFonts w:eastAsia="微軟正黑體" w:hAnsi="微軟正黑體"/>
                <w:lang w:val="en-GB"/>
              </w:rPr>
            </w:pPr>
          </w:p>
        </w:tc>
      </w:tr>
      <w:tr w:rsidR="00B94AB0" w:rsidRPr="00604FDA" w14:paraId="5F40BD59" w14:textId="77777777" w:rsidTr="00F62B81">
        <w:tc>
          <w:tcPr>
            <w:tcW w:w="1536" w:type="dxa"/>
            <w:vMerge/>
            <w:shd w:val="clear" w:color="auto" w:fill="auto"/>
          </w:tcPr>
          <w:p w14:paraId="5AD3D433"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0B809780" w14:textId="77777777" w:rsidR="00B94AB0" w:rsidRPr="00604FDA" w:rsidRDefault="00B94AB0" w:rsidP="00604FDA">
            <w:pPr>
              <w:pStyle w:val="Celltext"/>
              <w:rPr>
                <w:rFonts w:eastAsia="微軟正黑體" w:hAnsi="微軟正黑體"/>
                <w:lang w:val="en-GB" w:eastAsia="zh-TW"/>
              </w:rPr>
            </w:pPr>
          </w:p>
        </w:tc>
      </w:tr>
      <w:tr w:rsidR="00B94AB0" w:rsidRPr="00604FDA" w14:paraId="6D00AEDA" w14:textId="77777777" w:rsidTr="00F62B81">
        <w:tc>
          <w:tcPr>
            <w:tcW w:w="1536" w:type="dxa"/>
            <w:vMerge w:val="restart"/>
            <w:shd w:val="clear" w:color="auto" w:fill="auto"/>
          </w:tcPr>
          <w:p w14:paraId="51ACF3D8" w14:textId="77777777" w:rsidR="00B94AB0" w:rsidRPr="00604FDA" w:rsidRDefault="00B94AB0" w:rsidP="00604FDA">
            <w:pPr>
              <w:pStyle w:val="Celltext"/>
              <w:jc w:val="center"/>
              <w:rPr>
                <w:rFonts w:eastAsia="微軟正黑體" w:hAnsi="微軟正黑體"/>
                <w:lang w:val="en-GB"/>
              </w:rPr>
            </w:pPr>
          </w:p>
        </w:tc>
        <w:tc>
          <w:tcPr>
            <w:tcW w:w="2461" w:type="dxa"/>
            <w:shd w:val="clear" w:color="auto" w:fill="auto"/>
          </w:tcPr>
          <w:p w14:paraId="7313909D" w14:textId="77777777" w:rsidR="00B94AB0" w:rsidRPr="00604FDA" w:rsidRDefault="00B94AB0" w:rsidP="00604FDA">
            <w:pPr>
              <w:pStyle w:val="Celltext"/>
              <w:rPr>
                <w:rFonts w:eastAsia="微軟正黑體" w:hAnsi="微軟正黑體"/>
                <w:lang w:val="en-GB"/>
              </w:rPr>
            </w:pPr>
          </w:p>
        </w:tc>
        <w:tc>
          <w:tcPr>
            <w:tcW w:w="1954" w:type="dxa"/>
            <w:shd w:val="clear" w:color="auto" w:fill="auto"/>
          </w:tcPr>
          <w:p w14:paraId="509FCD7F" w14:textId="77777777" w:rsidR="00B94AB0" w:rsidRPr="00604FDA" w:rsidRDefault="00B94AB0" w:rsidP="00604FDA">
            <w:pPr>
              <w:pStyle w:val="Celltext"/>
              <w:rPr>
                <w:rFonts w:eastAsia="微軟正黑體" w:hAnsi="微軟正黑體"/>
                <w:lang w:val="en-GB"/>
              </w:rPr>
            </w:pPr>
          </w:p>
        </w:tc>
        <w:tc>
          <w:tcPr>
            <w:tcW w:w="3109" w:type="dxa"/>
            <w:shd w:val="clear" w:color="auto" w:fill="auto"/>
          </w:tcPr>
          <w:p w14:paraId="1D9B61B9" w14:textId="77777777" w:rsidR="00B94AB0" w:rsidRPr="00604FDA" w:rsidRDefault="00B94AB0" w:rsidP="00604FDA">
            <w:pPr>
              <w:pStyle w:val="Celltext"/>
              <w:rPr>
                <w:rFonts w:eastAsia="微軟正黑體" w:hAnsi="微軟正黑體"/>
                <w:lang w:val="en-GB"/>
              </w:rPr>
            </w:pPr>
          </w:p>
        </w:tc>
      </w:tr>
      <w:tr w:rsidR="00B94AB0" w:rsidRPr="00604FDA" w14:paraId="6E92C1E1" w14:textId="77777777" w:rsidTr="00F62B81">
        <w:tc>
          <w:tcPr>
            <w:tcW w:w="1536" w:type="dxa"/>
            <w:vMerge/>
            <w:shd w:val="clear" w:color="auto" w:fill="auto"/>
          </w:tcPr>
          <w:p w14:paraId="4E40C752"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262B84CF" w14:textId="77777777" w:rsidR="00B94AB0" w:rsidRPr="00604FDA" w:rsidRDefault="00B94AB0" w:rsidP="00604FDA">
            <w:pPr>
              <w:pStyle w:val="Celltext"/>
              <w:rPr>
                <w:rFonts w:eastAsia="微軟正黑體" w:hAnsi="微軟正黑體"/>
                <w:lang w:val="en-GB"/>
              </w:rPr>
            </w:pPr>
          </w:p>
        </w:tc>
      </w:tr>
      <w:tr w:rsidR="00B94AB0" w:rsidRPr="00604FDA" w14:paraId="48E323E4" w14:textId="77777777" w:rsidTr="00F62B81">
        <w:tc>
          <w:tcPr>
            <w:tcW w:w="1536" w:type="dxa"/>
            <w:vMerge w:val="restart"/>
            <w:shd w:val="clear" w:color="auto" w:fill="auto"/>
          </w:tcPr>
          <w:p w14:paraId="0F24B5EC" w14:textId="77777777" w:rsidR="00B94AB0" w:rsidRPr="00604FDA" w:rsidRDefault="00B94AB0" w:rsidP="00604FDA">
            <w:pPr>
              <w:pStyle w:val="Celltext"/>
              <w:jc w:val="center"/>
              <w:rPr>
                <w:rFonts w:eastAsia="微軟正黑體" w:hAnsi="微軟正黑體"/>
                <w:lang w:val="en-GB"/>
              </w:rPr>
            </w:pPr>
          </w:p>
        </w:tc>
        <w:tc>
          <w:tcPr>
            <w:tcW w:w="2461" w:type="dxa"/>
            <w:shd w:val="clear" w:color="auto" w:fill="auto"/>
          </w:tcPr>
          <w:p w14:paraId="0E63E8D8" w14:textId="77777777" w:rsidR="00B94AB0" w:rsidRPr="00604FDA" w:rsidRDefault="00B94AB0" w:rsidP="00604FDA">
            <w:pPr>
              <w:pStyle w:val="Celltext"/>
              <w:rPr>
                <w:rFonts w:eastAsia="微軟正黑體" w:hAnsi="微軟正黑體"/>
                <w:lang w:val="en-GB"/>
              </w:rPr>
            </w:pPr>
          </w:p>
        </w:tc>
        <w:tc>
          <w:tcPr>
            <w:tcW w:w="1954" w:type="dxa"/>
            <w:shd w:val="clear" w:color="auto" w:fill="auto"/>
          </w:tcPr>
          <w:p w14:paraId="29E84C3C" w14:textId="77777777" w:rsidR="00B94AB0" w:rsidRPr="00604FDA" w:rsidRDefault="00B94AB0" w:rsidP="00604FDA">
            <w:pPr>
              <w:pStyle w:val="Celltext"/>
              <w:rPr>
                <w:rFonts w:eastAsia="微軟正黑體" w:hAnsi="微軟正黑體"/>
                <w:lang w:val="en-GB"/>
              </w:rPr>
            </w:pPr>
          </w:p>
        </w:tc>
        <w:tc>
          <w:tcPr>
            <w:tcW w:w="3109" w:type="dxa"/>
            <w:shd w:val="clear" w:color="auto" w:fill="auto"/>
          </w:tcPr>
          <w:p w14:paraId="4FC16240" w14:textId="77777777" w:rsidR="00B94AB0" w:rsidRPr="00604FDA" w:rsidRDefault="00B94AB0" w:rsidP="00604FDA">
            <w:pPr>
              <w:pStyle w:val="Celltext"/>
              <w:rPr>
                <w:rFonts w:eastAsia="微軟正黑體" w:hAnsi="微軟正黑體"/>
                <w:lang w:val="en-GB"/>
              </w:rPr>
            </w:pPr>
          </w:p>
        </w:tc>
      </w:tr>
      <w:tr w:rsidR="00B94AB0" w:rsidRPr="00604FDA" w14:paraId="1EE71E2B" w14:textId="77777777" w:rsidTr="00F62B81">
        <w:tc>
          <w:tcPr>
            <w:tcW w:w="1536" w:type="dxa"/>
            <w:vMerge/>
            <w:shd w:val="clear" w:color="auto" w:fill="auto"/>
          </w:tcPr>
          <w:p w14:paraId="4CE4B838"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7D7C26BD" w14:textId="77777777" w:rsidR="00B94AB0" w:rsidRPr="00604FDA" w:rsidRDefault="00B94AB0" w:rsidP="00604FDA">
            <w:pPr>
              <w:pStyle w:val="Celltext"/>
              <w:rPr>
                <w:rFonts w:eastAsia="微軟正黑體" w:hAnsi="微軟正黑體"/>
                <w:lang w:val="en-GB"/>
              </w:rPr>
            </w:pPr>
          </w:p>
        </w:tc>
      </w:tr>
      <w:tr w:rsidR="00B94AB0" w:rsidRPr="00604FDA" w14:paraId="00ED1C58" w14:textId="77777777" w:rsidTr="00F62B81">
        <w:tc>
          <w:tcPr>
            <w:tcW w:w="1536" w:type="dxa"/>
            <w:vMerge w:val="restart"/>
            <w:shd w:val="clear" w:color="auto" w:fill="auto"/>
          </w:tcPr>
          <w:p w14:paraId="237D14B1" w14:textId="77777777" w:rsidR="00B94AB0" w:rsidRPr="00604FDA" w:rsidRDefault="00B94AB0" w:rsidP="00604FDA">
            <w:pPr>
              <w:pStyle w:val="Celltext"/>
              <w:jc w:val="center"/>
              <w:rPr>
                <w:rFonts w:eastAsia="微軟正黑體" w:hAnsi="微軟正黑體"/>
                <w:lang w:val="en-GB"/>
              </w:rPr>
            </w:pPr>
          </w:p>
        </w:tc>
        <w:tc>
          <w:tcPr>
            <w:tcW w:w="2461" w:type="dxa"/>
            <w:shd w:val="clear" w:color="auto" w:fill="auto"/>
          </w:tcPr>
          <w:p w14:paraId="108F7F34" w14:textId="77777777" w:rsidR="00B94AB0" w:rsidRPr="00604FDA" w:rsidRDefault="00B94AB0" w:rsidP="00604FDA">
            <w:pPr>
              <w:pStyle w:val="Celltext"/>
              <w:rPr>
                <w:rFonts w:eastAsia="微軟正黑體" w:hAnsi="微軟正黑體"/>
                <w:lang w:val="en-GB"/>
              </w:rPr>
            </w:pPr>
          </w:p>
        </w:tc>
        <w:tc>
          <w:tcPr>
            <w:tcW w:w="1954" w:type="dxa"/>
            <w:shd w:val="clear" w:color="auto" w:fill="auto"/>
          </w:tcPr>
          <w:p w14:paraId="6C0FAA81" w14:textId="77777777" w:rsidR="00B94AB0" w:rsidRPr="00604FDA" w:rsidRDefault="00B94AB0" w:rsidP="00604FDA">
            <w:pPr>
              <w:pStyle w:val="Celltext"/>
              <w:rPr>
                <w:rFonts w:eastAsia="微軟正黑體" w:hAnsi="微軟正黑體"/>
                <w:lang w:val="en-GB"/>
              </w:rPr>
            </w:pPr>
          </w:p>
        </w:tc>
        <w:tc>
          <w:tcPr>
            <w:tcW w:w="3109" w:type="dxa"/>
            <w:shd w:val="clear" w:color="auto" w:fill="auto"/>
          </w:tcPr>
          <w:p w14:paraId="300D150B" w14:textId="77777777" w:rsidR="00B94AB0" w:rsidRPr="00604FDA" w:rsidRDefault="00B94AB0" w:rsidP="00604FDA">
            <w:pPr>
              <w:pStyle w:val="Celltext"/>
              <w:rPr>
                <w:rFonts w:eastAsia="微軟正黑體" w:hAnsi="微軟正黑體"/>
                <w:lang w:val="en-GB"/>
              </w:rPr>
            </w:pPr>
          </w:p>
        </w:tc>
      </w:tr>
      <w:tr w:rsidR="00B94AB0" w:rsidRPr="00604FDA" w14:paraId="6EF54F1D" w14:textId="77777777" w:rsidTr="00F62B81">
        <w:tc>
          <w:tcPr>
            <w:tcW w:w="1536" w:type="dxa"/>
            <w:vMerge/>
            <w:shd w:val="clear" w:color="auto" w:fill="auto"/>
          </w:tcPr>
          <w:p w14:paraId="23650B2D"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766A8175" w14:textId="77777777" w:rsidR="00B94AB0" w:rsidRPr="00604FDA" w:rsidRDefault="00B94AB0" w:rsidP="00604FDA">
            <w:pPr>
              <w:pStyle w:val="Celltext"/>
              <w:rPr>
                <w:rFonts w:eastAsia="微軟正黑體" w:hAnsi="微軟正黑體"/>
                <w:lang w:val="en-GB"/>
              </w:rPr>
            </w:pPr>
          </w:p>
        </w:tc>
      </w:tr>
      <w:tr w:rsidR="00B94AB0" w:rsidRPr="00604FDA" w14:paraId="256EF92B" w14:textId="77777777" w:rsidTr="00F62B81">
        <w:tc>
          <w:tcPr>
            <w:tcW w:w="1536" w:type="dxa"/>
            <w:vMerge w:val="restart"/>
            <w:shd w:val="clear" w:color="auto" w:fill="auto"/>
          </w:tcPr>
          <w:p w14:paraId="53E8F974" w14:textId="77777777" w:rsidR="00B94AB0" w:rsidRPr="00604FDA" w:rsidRDefault="00B94AB0" w:rsidP="00604FDA">
            <w:pPr>
              <w:pStyle w:val="Celltext"/>
              <w:jc w:val="center"/>
              <w:rPr>
                <w:rFonts w:eastAsia="微軟正黑體" w:hAnsi="微軟正黑體"/>
                <w:lang w:val="en-GB"/>
              </w:rPr>
            </w:pPr>
          </w:p>
        </w:tc>
        <w:tc>
          <w:tcPr>
            <w:tcW w:w="2461" w:type="dxa"/>
            <w:shd w:val="clear" w:color="auto" w:fill="auto"/>
          </w:tcPr>
          <w:p w14:paraId="2BB6C2F7" w14:textId="77777777" w:rsidR="00B94AB0" w:rsidRPr="00604FDA" w:rsidRDefault="00B94AB0" w:rsidP="00604FDA">
            <w:pPr>
              <w:pStyle w:val="Celltext"/>
              <w:rPr>
                <w:rFonts w:eastAsia="微軟正黑體" w:hAnsi="微軟正黑體"/>
                <w:lang w:val="en-GB"/>
              </w:rPr>
            </w:pPr>
          </w:p>
        </w:tc>
        <w:tc>
          <w:tcPr>
            <w:tcW w:w="1954" w:type="dxa"/>
            <w:shd w:val="clear" w:color="auto" w:fill="auto"/>
          </w:tcPr>
          <w:p w14:paraId="1D623FD2" w14:textId="77777777" w:rsidR="00B94AB0" w:rsidRPr="00604FDA" w:rsidRDefault="00B94AB0" w:rsidP="00604FDA">
            <w:pPr>
              <w:pStyle w:val="Celltext"/>
              <w:rPr>
                <w:rFonts w:eastAsia="微軟正黑體" w:hAnsi="微軟正黑體"/>
                <w:lang w:val="en-GB"/>
              </w:rPr>
            </w:pPr>
          </w:p>
        </w:tc>
        <w:tc>
          <w:tcPr>
            <w:tcW w:w="3109" w:type="dxa"/>
            <w:shd w:val="clear" w:color="auto" w:fill="auto"/>
          </w:tcPr>
          <w:p w14:paraId="5D3716B5" w14:textId="77777777" w:rsidR="00B94AB0" w:rsidRPr="00604FDA" w:rsidRDefault="00B94AB0" w:rsidP="00604FDA">
            <w:pPr>
              <w:pStyle w:val="Celltext"/>
              <w:rPr>
                <w:rFonts w:eastAsia="微軟正黑體" w:hAnsi="微軟正黑體"/>
                <w:lang w:val="en-GB"/>
              </w:rPr>
            </w:pPr>
          </w:p>
        </w:tc>
      </w:tr>
      <w:tr w:rsidR="00B94AB0" w:rsidRPr="00604FDA" w14:paraId="3A5165D4" w14:textId="77777777" w:rsidTr="00F62B81">
        <w:tc>
          <w:tcPr>
            <w:tcW w:w="1536" w:type="dxa"/>
            <w:vMerge/>
            <w:shd w:val="clear" w:color="auto" w:fill="auto"/>
          </w:tcPr>
          <w:p w14:paraId="2D59B12D"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64EEDAEB" w14:textId="77777777" w:rsidR="00B94AB0" w:rsidRPr="00604FDA" w:rsidRDefault="00B94AB0" w:rsidP="00604FDA">
            <w:pPr>
              <w:pStyle w:val="Celltext"/>
              <w:rPr>
                <w:rFonts w:eastAsia="微軟正黑體" w:hAnsi="微軟正黑體"/>
                <w:lang w:val="en-GB"/>
              </w:rPr>
            </w:pPr>
          </w:p>
        </w:tc>
      </w:tr>
      <w:tr w:rsidR="00B94AB0" w:rsidRPr="00604FDA" w14:paraId="153394C6" w14:textId="77777777" w:rsidTr="00F62B81">
        <w:tc>
          <w:tcPr>
            <w:tcW w:w="1536" w:type="dxa"/>
            <w:vMerge w:val="restart"/>
            <w:shd w:val="clear" w:color="auto" w:fill="auto"/>
          </w:tcPr>
          <w:p w14:paraId="5FBC448A" w14:textId="77777777" w:rsidR="00B94AB0" w:rsidRPr="00604FDA" w:rsidRDefault="00B94AB0" w:rsidP="00604FDA">
            <w:pPr>
              <w:pStyle w:val="Celltext"/>
              <w:jc w:val="center"/>
              <w:rPr>
                <w:rFonts w:eastAsia="微軟正黑體" w:hAnsi="微軟正黑體"/>
                <w:lang w:val="en-GB"/>
              </w:rPr>
            </w:pPr>
          </w:p>
        </w:tc>
        <w:tc>
          <w:tcPr>
            <w:tcW w:w="2461" w:type="dxa"/>
            <w:shd w:val="clear" w:color="auto" w:fill="auto"/>
          </w:tcPr>
          <w:p w14:paraId="549E49C2" w14:textId="77777777" w:rsidR="00B94AB0" w:rsidRPr="00604FDA" w:rsidRDefault="00B94AB0" w:rsidP="00604FDA">
            <w:pPr>
              <w:pStyle w:val="Celltext"/>
              <w:rPr>
                <w:rFonts w:eastAsia="微軟正黑體" w:hAnsi="微軟正黑體"/>
                <w:lang w:val="en-GB"/>
              </w:rPr>
            </w:pPr>
          </w:p>
        </w:tc>
        <w:tc>
          <w:tcPr>
            <w:tcW w:w="1954" w:type="dxa"/>
            <w:shd w:val="clear" w:color="auto" w:fill="auto"/>
          </w:tcPr>
          <w:p w14:paraId="57807955" w14:textId="77777777" w:rsidR="00B94AB0" w:rsidRPr="00604FDA" w:rsidRDefault="00B94AB0" w:rsidP="00604FDA">
            <w:pPr>
              <w:pStyle w:val="Celltext"/>
              <w:rPr>
                <w:rFonts w:eastAsia="微軟正黑體" w:hAnsi="微軟正黑體"/>
                <w:lang w:val="en-GB"/>
              </w:rPr>
            </w:pPr>
          </w:p>
        </w:tc>
        <w:tc>
          <w:tcPr>
            <w:tcW w:w="3109" w:type="dxa"/>
            <w:shd w:val="clear" w:color="auto" w:fill="auto"/>
          </w:tcPr>
          <w:p w14:paraId="76BB9442" w14:textId="77777777" w:rsidR="00B94AB0" w:rsidRPr="00604FDA" w:rsidRDefault="00B94AB0" w:rsidP="00604FDA">
            <w:pPr>
              <w:pStyle w:val="Celltext"/>
              <w:rPr>
                <w:rFonts w:eastAsia="微軟正黑體" w:hAnsi="微軟正黑體"/>
                <w:lang w:val="en-GB"/>
              </w:rPr>
            </w:pPr>
          </w:p>
        </w:tc>
      </w:tr>
      <w:tr w:rsidR="00B94AB0" w:rsidRPr="00604FDA" w14:paraId="0B485023" w14:textId="77777777" w:rsidTr="00F62B81">
        <w:tc>
          <w:tcPr>
            <w:tcW w:w="1536" w:type="dxa"/>
            <w:vMerge/>
            <w:shd w:val="clear" w:color="auto" w:fill="auto"/>
          </w:tcPr>
          <w:p w14:paraId="76DF3FE0"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6DA26D4F" w14:textId="77777777" w:rsidR="00B94AB0" w:rsidRPr="00604FDA" w:rsidRDefault="00B94AB0" w:rsidP="00604FDA">
            <w:pPr>
              <w:pStyle w:val="Celltext"/>
              <w:rPr>
                <w:rFonts w:eastAsia="微軟正黑體" w:hAnsi="微軟正黑體"/>
                <w:lang w:val="en-GB"/>
              </w:rPr>
            </w:pPr>
          </w:p>
        </w:tc>
      </w:tr>
      <w:tr w:rsidR="00B94AB0" w:rsidRPr="00604FDA" w14:paraId="316A0CAE" w14:textId="77777777" w:rsidTr="00F62B81">
        <w:tc>
          <w:tcPr>
            <w:tcW w:w="1536" w:type="dxa"/>
            <w:vMerge w:val="restart"/>
            <w:shd w:val="clear" w:color="auto" w:fill="auto"/>
          </w:tcPr>
          <w:p w14:paraId="7036F97F" w14:textId="77777777" w:rsidR="00B94AB0" w:rsidRPr="00604FDA" w:rsidRDefault="00B94AB0" w:rsidP="00604FDA">
            <w:pPr>
              <w:pStyle w:val="Celltext"/>
              <w:jc w:val="center"/>
              <w:rPr>
                <w:rFonts w:eastAsia="微軟正黑體" w:hAnsi="微軟正黑體"/>
                <w:lang w:val="en-GB"/>
              </w:rPr>
            </w:pPr>
          </w:p>
        </w:tc>
        <w:tc>
          <w:tcPr>
            <w:tcW w:w="2461" w:type="dxa"/>
            <w:shd w:val="clear" w:color="auto" w:fill="auto"/>
          </w:tcPr>
          <w:p w14:paraId="080E727A" w14:textId="77777777" w:rsidR="00B94AB0" w:rsidRPr="00604FDA" w:rsidRDefault="00B94AB0" w:rsidP="00604FDA">
            <w:pPr>
              <w:pStyle w:val="Celltext"/>
              <w:rPr>
                <w:rFonts w:eastAsia="微軟正黑體" w:hAnsi="微軟正黑體"/>
                <w:lang w:val="en-GB"/>
              </w:rPr>
            </w:pPr>
          </w:p>
        </w:tc>
        <w:tc>
          <w:tcPr>
            <w:tcW w:w="1954" w:type="dxa"/>
            <w:shd w:val="clear" w:color="auto" w:fill="auto"/>
          </w:tcPr>
          <w:p w14:paraId="2D4A772E" w14:textId="77777777" w:rsidR="00B94AB0" w:rsidRPr="00604FDA" w:rsidRDefault="00B94AB0" w:rsidP="00604FDA">
            <w:pPr>
              <w:pStyle w:val="Celltext"/>
              <w:rPr>
                <w:rFonts w:eastAsia="微軟正黑體" w:hAnsi="微軟正黑體"/>
                <w:lang w:val="en-GB"/>
              </w:rPr>
            </w:pPr>
          </w:p>
        </w:tc>
        <w:tc>
          <w:tcPr>
            <w:tcW w:w="3109" w:type="dxa"/>
            <w:shd w:val="clear" w:color="auto" w:fill="auto"/>
          </w:tcPr>
          <w:p w14:paraId="1CCAF6C8" w14:textId="77777777" w:rsidR="00B94AB0" w:rsidRPr="00604FDA" w:rsidRDefault="00B94AB0" w:rsidP="00604FDA">
            <w:pPr>
              <w:pStyle w:val="Celltext"/>
              <w:rPr>
                <w:rFonts w:eastAsia="微軟正黑體" w:hAnsi="微軟正黑體"/>
                <w:lang w:val="en-GB"/>
              </w:rPr>
            </w:pPr>
          </w:p>
        </w:tc>
      </w:tr>
      <w:tr w:rsidR="00B94AB0" w:rsidRPr="00604FDA" w14:paraId="0752A529" w14:textId="77777777" w:rsidTr="00F62B81">
        <w:tc>
          <w:tcPr>
            <w:tcW w:w="1536" w:type="dxa"/>
            <w:vMerge/>
            <w:shd w:val="clear" w:color="auto" w:fill="auto"/>
          </w:tcPr>
          <w:p w14:paraId="4C7547A0"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4A49ABDA" w14:textId="77777777" w:rsidR="00B94AB0" w:rsidRPr="00604FDA" w:rsidRDefault="00B94AB0" w:rsidP="00604FDA">
            <w:pPr>
              <w:pStyle w:val="Celltext"/>
              <w:rPr>
                <w:rFonts w:eastAsia="微軟正黑體" w:hAnsi="微軟正黑體"/>
                <w:lang w:val="en-GB"/>
              </w:rPr>
            </w:pPr>
          </w:p>
        </w:tc>
      </w:tr>
      <w:tr w:rsidR="00B94AB0" w:rsidRPr="00604FDA" w14:paraId="5A7058EF" w14:textId="77777777" w:rsidTr="00F62B81">
        <w:tc>
          <w:tcPr>
            <w:tcW w:w="1536" w:type="dxa"/>
            <w:vMerge w:val="restart"/>
            <w:shd w:val="clear" w:color="auto" w:fill="auto"/>
          </w:tcPr>
          <w:p w14:paraId="0896DD01" w14:textId="77777777" w:rsidR="00B94AB0" w:rsidRPr="00604FDA" w:rsidRDefault="00B94AB0" w:rsidP="00604FDA">
            <w:pPr>
              <w:pStyle w:val="Celltext"/>
              <w:jc w:val="center"/>
              <w:rPr>
                <w:rFonts w:eastAsia="微軟正黑體" w:hAnsi="微軟正黑體"/>
                <w:lang w:val="en-GB"/>
              </w:rPr>
            </w:pPr>
          </w:p>
        </w:tc>
        <w:tc>
          <w:tcPr>
            <w:tcW w:w="2461" w:type="dxa"/>
            <w:shd w:val="clear" w:color="auto" w:fill="auto"/>
          </w:tcPr>
          <w:p w14:paraId="1EA9314D" w14:textId="77777777" w:rsidR="00B94AB0" w:rsidRPr="00604FDA" w:rsidRDefault="00B94AB0" w:rsidP="00604FDA">
            <w:pPr>
              <w:pStyle w:val="Celltext"/>
              <w:rPr>
                <w:rFonts w:eastAsia="微軟正黑體" w:hAnsi="微軟正黑體"/>
                <w:lang w:val="en-GB"/>
              </w:rPr>
            </w:pPr>
          </w:p>
        </w:tc>
        <w:tc>
          <w:tcPr>
            <w:tcW w:w="1954" w:type="dxa"/>
            <w:shd w:val="clear" w:color="auto" w:fill="auto"/>
          </w:tcPr>
          <w:p w14:paraId="5BD52AD1" w14:textId="77777777" w:rsidR="00B94AB0" w:rsidRPr="00604FDA" w:rsidRDefault="00B94AB0" w:rsidP="00604FDA">
            <w:pPr>
              <w:pStyle w:val="Celltext"/>
              <w:rPr>
                <w:rFonts w:eastAsia="微軟正黑體" w:hAnsi="微軟正黑體"/>
                <w:lang w:val="en-GB"/>
              </w:rPr>
            </w:pPr>
          </w:p>
        </w:tc>
        <w:tc>
          <w:tcPr>
            <w:tcW w:w="3109" w:type="dxa"/>
            <w:shd w:val="clear" w:color="auto" w:fill="auto"/>
          </w:tcPr>
          <w:p w14:paraId="1BD87795" w14:textId="77777777" w:rsidR="00B94AB0" w:rsidRPr="00604FDA" w:rsidRDefault="00B94AB0" w:rsidP="00604FDA">
            <w:pPr>
              <w:pStyle w:val="Celltext"/>
              <w:rPr>
                <w:rFonts w:eastAsia="微軟正黑體" w:hAnsi="微軟正黑體"/>
                <w:lang w:val="en-GB"/>
              </w:rPr>
            </w:pPr>
          </w:p>
        </w:tc>
      </w:tr>
      <w:tr w:rsidR="00B94AB0" w:rsidRPr="00604FDA" w14:paraId="4EFDFD0D" w14:textId="77777777" w:rsidTr="00F62B81">
        <w:tc>
          <w:tcPr>
            <w:tcW w:w="1536" w:type="dxa"/>
            <w:vMerge/>
            <w:shd w:val="clear" w:color="auto" w:fill="auto"/>
          </w:tcPr>
          <w:p w14:paraId="23109F72"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4FC18AFD" w14:textId="77777777" w:rsidR="00B94AB0" w:rsidRPr="00604FDA" w:rsidRDefault="00B94AB0" w:rsidP="00604FDA">
            <w:pPr>
              <w:pStyle w:val="Celltext"/>
              <w:rPr>
                <w:rFonts w:eastAsia="微軟正黑體" w:hAnsi="微軟正黑體"/>
                <w:lang w:val="en-GB"/>
              </w:rPr>
            </w:pPr>
          </w:p>
        </w:tc>
      </w:tr>
      <w:tr w:rsidR="00B94AB0" w:rsidRPr="00604FDA" w14:paraId="519B7B9D" w14:textId="77777777" w:rsidTr="00F62B81">
        <w:tc>
          <w:tcPr>
            <w:tcW w:w="1536" w:type="dxa"/>
            <w:vMerge w:val="restart"/>
            <w:shd w:val="clear" w:color="auto" w:fill="auto"/>
          </w:tcPr>
          <w:p w14:paraId="00E1C035" w14:textId="77777777" w:rsidR="00B94AB0" w:rsidRPr="00604FDA" w:rsidRDefault="00B94AB0" w:rsidP="00604FDA">
            <w:pPr>
              <w:pStyle w:val="Celltext"/>
              <w:jc w:val="center"/>
              <w:rPr>
                <w:rFonts w:eastAsia="微軟正黑體" w:hAnsi="微軟正黑體"/>
                <w:lang w:val="en-GB"/>
              </w:rPr>
            </w:pPr>
          </w:p>
        </w:tc>
        <w:tc>
          <w:tcPr>
            <w:tcW w:w="2461" w:type="dxa"/>
            <w:shd w:val="clear" w:color="auto" w:fill="auto"/>
          </w:tcPr>
          <w:p w14:paraId="6F97549E" w14:textId="77777777" w:rsidR="00B94AB0" w:rsidRPr="00604FDA" w:rsidRDefault="00B94AB0" w:rsidP="00604FDA">
            <w:pPr>
              <w:pStyle w:val="Celltext"/>
              <w:rPr>
                <w:rFonts w:eastAsia="微軟正黑體" w:hAnsi="微軟正黑體"/>
                <w:lang w:val="en-GB"/>
              </w:rPr>
            </w:pPr>
          </w:p>
        </w:tc>
        <w:tc>
          <w:tcPr>
            <w:tcW w:w="1954" w:type="dxa"/>
            <w:shd w:val="clear" w:color="auto" w:fill="auto"/>
          </w:tcPr>
          <w:p w14:paraId="1B96276A" w14:textId="77777777" w:rsidR="00B94AB0" w:rsidRPr="00604FDA" w:rsidRDefault="00B94AB0" w:rsidP="00604FDA">
            <w:pPr>
              <w:pStyle w:val="Celltext"/>
              <w:rPr>
                <w:rFonts w:eastAsia="微軟正黑體" w:hAnsi="微軟正黑體"/>
                <w:lang w:val="en-GB"/>
              </w:rPr>
            </w:pPr>
          </w:p>
        </w:tc>
        <w:tc>
          <w:tcPr>
            <w:tcW w:w="3109" w:type="dxa"/>
            <w:shd w:val="clear" w:color="auto" w:fill="auto"/>
          </w:tcPr>
          <w:p w14:paraId="6A72CFD1" w14:textId="77777777" w:rsidR="00B94AB0" w:rsidRPr="00604FDA" w:rsidRDefault="00B94AB0" w:rsidP="00604FDA">
            <w:pPr>
              <w:pStyle w:val="Celltext"/>
              <w:rPr>
                <w:rFonts w:eastAsia="微軟正黑體" w:hAnsi="微軟正黑體"/>
                <w:lang w:val="en-GB"/>
              </w:rPr>
            </w:pPr>
          </w:p>
        </w:tc>
      </w:tr>
      <w:tr w:rsidR="00B94AB0" w:rsidRPr="00604FDA" w14:paraId="118FD37F" w14:textId="77777777" w:rsidTr="00F62B81">
        <w:tc>
          <w:tcPr>
            <w:tcW w:w="1536" w:type="dxa"/>
            <w:vMerge/>
            <w:shd w:val="clear" w:color="auto" w:fill="auto"/>
          </w:tcPr>
          <w:p w14:paraId="54E20515"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7DE9E8AB" w14:textId="77777777" w:rsidR="00B94AB0" w:rsidRPr="00604FDA" w:rsidRDefault="00B94AB0" w:rsidP="00604FDA">
            <w:pPr>
              <w:pStyle w:val="Celltext"/>
              <w:rPr>
                <w:rFonts w:eastAsia="微軟正黑體" w:hAnsi="微軟正黑體"/>
                <w:lang w:val="en-GB"/>
              </w:rPr>
            </w:pPr>
          </w:p>
        </w:tc>
      </w:tr>
      <w:tr w:rsidR="00B94AB0" w:rsidRPr="00604FDA" w14:paraId="31312D39" w14:textId="77777777" w:rsidTr="00F62B81">
        <w:tc>
          <w:tcPr>
            <w:tcW w:w="1536" w:type="dxa"/>
            <w:vMerge w:val="restart"/>
            <w:shd w:val="clear" w:color="auto" w:fill="auto"/>
          </w:tcPr>
          <w:p w14:paraId="55B16DDA" w14:textId="77777777" w:rsidR="00B94AB0" w:rsidRPr="00604FDA" w:rsidRDefault="00B94AB0" w:rsidP="00604FDA">
            <w:pPr>
              <w:pStyle w:val="Celltext"/>
              <w:jc w:val="center"/>
              <w:rPr>
                <w:rFonts w:eastAsia="微軟正黑體" w:hAnsi="微軟正黑體"/>
                <w:lang w:val="en-GB"/>
              </w:rPr>
            </w:pPr>
          </w:p>
        </w:tc>
        <w:tc>
          <w:tcPr>
            <w:tcW w:w="2461" w:type="dxa"/>
            <w:shd w:val="clear" w:color="auto" w:fill="auto"/>
          </w:tcPr>
          <w:p w14:paraId="12D01F50" w14:textId="77777777" w:rsidR="00B94AB0" w:rsidRPr="00604FDA" w:rsidRDefault="00B94AB0" w:rsidP="00604FDA">
            <w:pPr>
              <w:pStyle w:val="Celltext"/>
              <w:rPr>
                <w:rFonts w:eastAsia="微軟正黑體" w:hAnsi="微軟正黑體"/>
                <w:lang w:val="en-GB"/>
              </w:rPr>
            </w:pPr>
          </w:p>
        </w:tc>
        <w:tc>
          <w:tcPr>
            <w:tcW w:w="1954" w:type="dxa"/>
            <w:shd w:val="clear" w:color="auto" w:fill="auto"/>
          </w:tcPr>
          <w:p w14:paraId="554DEEBE" w14:textId="77777777" w:rsidR="00B94AB0" w:rsidRPr="00604FDA" w:rsidRDefault="00B94AB0" w:rsidP="00604FDA">
            <w:pPr>
              <w:pStyle w:val="Celltext"/>
              <w:rPr>
                <w:rFonts w:eastAsia="微軟正黑體" w:hAnsi="微軟正黑體"/>
                <w:lang w:val="en-GB"/>
              </w:rPr>
            </w:pPr>
          </w:p>
        </w:tc>
        <w:tc>
          <w:tcPr>
            <w:tcW w:w="3109" w:type="dxa"/>
            <w:shd w:val="clear" w:color="auto" w:fill="auto"/>
          </w:tcPr>
          <w:p w14:paraId="29CCCF15" w14:textId="77777777" w:rsidR="00B94AB0" w:rsidRPr="00604FDA" w:rsidRDefault="00B94AB0" w:rsidP="00604FDA">
            <w:pPr>
              <w:pStyle w:val="Celltext"/>
              <w:rPr>
                <w:rFonts w:eastAsia="微軟正黑體" w:hAnsi="微軟正黑體"/>
                <w:lang w:val="en-GB"/>
              </w:rPr>
            </w:pPr>
          </w:p>
        </w:tc>
      </w:tr>
      <w:tr w:rsidR="00B94AB0" w:rsidRPr="00604FDA" w14:paraId="0D9B09C1" w14:textId="77777777" w:rsidTr="00F62B81">
        <w:tc>
          <w:tcPr>
            <w:tcW w:w="1536" w:type="dxa"/>
            <w:vMerge/>
            <w:shd w:val="clear" w:color="auto" w:fill="auto"/>
          </w:tcPr>
          <w:p w14:paraId="46A0C051" w14:textId="77777777" w:rsidR="00B94AB0" w:rsidRPr="00604FDA" w:rsidRDefault="00B94AB0" w:rsidP="00604FDA">
            <w:pPr>
              <w:pStyle w:val="Celltext"/>
              <w:jc w:val="center"/>
              <w:rPr>
                <w:rFonts w:eastAsia="微軟正黑體" w:hAnsi="微軟正黑體"/>
                <w:lang w:val="en-GB"/>
              </w:rPr>
            </w:pPr>
          </w:p>
        </w:tc>
        <w:tc>
          <w:tcPr>
            <w:tcW w:w="7524" w:type="dxa"/>
            <w:gridSpan w:val="3"/>
            <w:shd w:val="clear" w:color="auto" w:fill="auto"/>
          </w:tcPr>
          <w:p w14:paraId="1FFED0C0" w14:textId="77777777" w:rsidR="00B94AB0" w:rsidRPr="00604FDA" w:rsidRDefault="00B94AB0" w:rsidP="00604FDA">
            <w:pPr>
              <w:pStyle w:val="Celltext"/>
              <w:rPr>
                <w:rFonts w:eastAsia="微軟正黑體" w:hAnsi="微軟正黑體"/>
                <w:lang w:val="en-GB"/>
              </w:rPr>
            </w:pPr>
          </w:p>
        </w:tc>
      </w:tr>
    </w:tbl>
    <w:p w14:paraId="498BA77E" w14:textId="77777777" w:rsidR="00604FDA" w:rsidRDefault="00623F93" w:rsidP="00623F93">
      <w:pPr>
        <w:pStyle w:val="af0"/>
        <w:jc w:val="left"/>
        <w:rPr>
          <w:rFonts w:ascii="標楷體" w:hAnsi="標楷體" w:cs="Times New Roman"/>
          <w:sz w:val="24"/>
          <w:szCs w:val="24"/>
          <w:lang w:eastAsia="zh-TW"/>
        </w:rPr>
      </w:pPr>
      <w:r>
        <w:rPr>
          <w:rFonts w:ascii="標楷體" w:hAnsi="標楷體" w:cs="Times New Roman" w:hint="eastAsia"/>
          <w:sz w:val="24"/>
          <w:szCs w:val="24"/>
          <w:lang w:eastAsia="zh-TW"/>
        </w:rPr>
        <w:t xml:space="preserve">                                  </w:t>
      </w:r>
    </w:p>
    <w:p w14:paraId="6B64B3B4" w14:textId="708C1843" w:rsidR="003F74A5" w:rsidRPr="00623F93" w:rsidRDefault="00A54DF9" w:rsidP="00604FDA">
      <w:pPr>
        <w:pStyle w:val="af0"/>
        <w:rPr>
          <w:rFonts w:ascii="標楷體" w:hAnsi="標楷體" w:cs="Times New Roman"/>
          <w:sz w:val="32"/>
          <w:lang w:eastAsia="zh-TW"/>
        </w:rPr>
      </w:pPr>
      <w:r w:rsidRPr="00623F93">
        <w:rPr>
          <w:rFonts w:ascii="標楷體" w:hAnsi="標楷體" w:cs="Times New Roman" w:hint="eastAsia"/>
          <w:sz w:val="32"/>
          <w:lang w:eastAsia="zh-TW"/>
        </w:rPr>
        <w:t>目錄</w:t>
      </w:r>
    </w:p>
    <w:bookmarkStart w:id="4" w:name="_Hlk106373132"/>
    <w:p w14:paraId="4942EA8E" w14:textId="03AECDCB" w:rsidR="00D20206" w:rsidRDefault="00395DC9">
      <w:pPr>
        <w:pStyle w:val="11"/>
        <w:rPr>
          <w:rFonts w:asciiTheme="minorHAnsi" w:eastAsiaTheme="minorEastAsia" w:hAnsiTheme="minorHAnsi"/>
          <w:b w:val="0"/>
        </w:rPr>
      </w:pPr>
      <w:r w:rsidRPr="00C573CA">
        <w:rPr>
          <w:rStyle w:val="ad"/>
          <w:rFonts w:ascii="標楷體" w:hAnsi="標楷體" w:cs="Times New Roman"/>
          <w:szCs w:val="24"/>
        </w:rPr>
        <w:lastRenderedPageBreak/>
        <w:fldChar w:fldCharType="begin"/>
      </w:r>
      <w:r w:rsidR="003F74A5" w:rsidRPr="00C573CA">
        <w:rPr>
          <w:rStyle w:val="ad"/>
          <w:rFonts w:ascii="標楷體" w:hAnsi="標楷體" w:cs="Times New Roman"/>
          <w:szCs w:val="24"/>
        </w:rPr>
        <w:instrText xml:space="preserve"> TOC \o "1-3" \h \z </w:instrText>
      </w:r>
      <w:r w:rsidRPr="00C573CA">
        <w:rPr>
          <w:rStyle w:val="ad"/>
          <w:rFonts w:ascii="標楷體" w:hAnsi="標楷體" w:cs="Times New Roman"/>
          <w:szCs w:val="24"/>
        </w:rPr>
        <w:fldChar w:fldCharType="separate"/>
      </w:r>
      <w:hyperlink w:anchor="_Toc111032612" w:history="1">
        <w:r w:rsidR="00D20206" w:rsidRPr="00B90973">
          <w:rPr>
            <w:rStyle w:val="ad"/>
            <w:bCs/>
          </w:rPr>
          <w:t>1</w:t>
        </w:r>
        <w:r w:rsidR="00D20206">
          <w:rPr>
            <w:rFonts w:asciiTheme="minorHAnsi" w:eastAsiaTheme="minorEastAsia" w:hAnsiTheme="minorHAnsi"/>
            <w:b w:val="0"/>
          </w:rPr>
          <w:tab/>
        </w:r>
        <w:r w:rsidR="00D20206" w:rsidRPr="00B90973">
          <w:rPr>
            <w:rStyle w:val="ad"/>
            <w:rFonts w:hint="eastAsia"/>
          </w:rPr>
          <w:t>簡介</w:t>
        </w:r>
        <w:r w:rsidR="00D20206">
          <w:rPr>
            <w:webHidden/>
          </w:rPr>
          <w:tab/>
        </w:r>
        <w:r w:rsidR="00D20206">
          <w:rPr>
            <w:webHidden/>
          </w:rPr>
          <w:fldChar w:fldCharType="begin"/>
        </w:r>
        <w:r w:rsidR="00D20206">
          <w:rPr>
            <w:webHidden/>
          </w:rPr>
          <w:instrText xml:space="preserve"> PAGEREF _Toc111032612 \h </w:instrText>
        </w:r>
        <w:r w:rsidR="00D20206">
          <w:rPr>
            <w:webHidden/>
          </w:rPr>
        </w:r>
        <w:r w:rsidR="00D20206">
          <w:rPr>
            <w:webHidden/>
          </w:rPr>
          <w:fldChar w:fldCharType="separate"/>
        </w:r>
        <w:r w:rsidR="00D20206">
          <w:rPr>
            <w:webHidden/>
          </w:rPr>
          <w:t>4</w:t>
        </w:r>
        <w:r w:rsidR="00D20206">
          <w:rPr>
            <w:webHidden/>
          </w:rPr>
          <w:fldChar w:fldCharType="end"/>
        </w:r>
      </w:hyperlink>
    </w:p>
    <w:p w14:paraId="272D16C4" w14:textId="1003A3E7" w:rsidR="00D20206" w:rsidRDefault="00000000">
      <w:pPr>
        <w:pStyle w:val="22"/>
        <w:rPr>
          <w:rFonts w:asciiTheme="minorHAnsi" w:eastAsiaTheme="minorEastAsia" w:hAnsiTheme="minorHAnsi"/>
          <w:bCs w:val="0"/>
        </w:rPr>
      </w:pPr>
      <w:hyperlink w:anchor="_Toc111032613" w:history="1">
        <w:r w:rsidR="00D20206" w:rsidRPr="00B90973">
          <w:rPr>
            <w:rStyle w:val="ad"/>
          </w:rPr>
          <w:t>1.1</w:t>
        </w:r>
        <w:r w:rsidR="00D20206">
          <w:rPr>
            <w:rFonts w:asciiTheme="minorHAnsi" w:eastAsiaTheme="minorEastAsia" w:hAnsiTheme="minorHAnsi"/>
            <w:bCs w:val="0"/>
          </w:rPr>
          <w:tab/>
        </w:r>
        <w:r w:rsidR="00D20206" w:rsidRPr="00B90973">
          <w:rPr>
            <w:rStyle w:val="ad"/>
            <w:rFonts w:hint="eastAsia"/>
          </w:rPr>
          <w:t>說明</w:t>
        </w:r>
        <w:r w:rsidR="00D20206">
          <w:rPr>
            <w:webHidden/>
          </w:rPr>
          <w:tab/>
        </w:r>
        <w:r w:rsidR="00D20206">
          <w:rPr>
            <w:webHidden/>
          </w:rPr>
          <w:fldChar w:fldCharType="begin"/>
        </w:r>
        <w:r w:rsidR="00D20206">
          <w:rPr>
            <w:webHidden/>
          </w:rPr>
          <w:instrText xml:space="preserve"> PAGEREF _Toc111032613 \h </w:instrText>
        </w:r>
        <w:r w:rsidR="00D20206">
          <w:rPr>
            <w:webHidden/>
          </w:rPr>
        </w:r>
        <w:r w:rsidR="00D20206">
          <w:rPr>
            <w:webHidden/>
          </w:rPr>
          <w:fldChar w:fldCharType="separate"/>
        </w:r>
        <w:r w:rsidR="00D20206">
          <w:rPr>
            <w:webHidden/>
          </w:rPr>
          <w:t>4</w:t>
        </w:r>
        <w:r w:rsidR="00D20206">
          <w:rPr>
            <w:webHidden/>
          </w:rPr>
          <w:fldChar w:fldCharType="end"/>
        </w:r>
      </w:hyperlink>
    </w:p>
    <w:p w14:paraId="07CF1421" w14:textId="66269A13" w:rsidR="00D20206" w:rsidRDefault="00000000">
      <w:pPr>
        <w:pStyle w:val="22"/>
        <w:rPr>
          <w:rFonts w:asciiTheme="minorHAnsi" w:eastAsiaTheme="minorEastAsia" w:hAnsiTheme="minorHAnsi"/>
          <w:bCs w:val="0"/>
        </w:rPr>
      </w:pPr>
      <w:hyperlink w:anchor="_Toc111032614" w:history="1">
        <w:r w:rsidR="00D20206" w:rsidRPr="00B90973">
          <w:rPr>
            <w:rStyle w:val="ad"/>
          </w:rPr>
          <w:t>1.2</w:t>
        </w:r>
        <w:r w:rsidR="00D20206">
          <w:rPr>
            <w:rFonts w:asciiTheme="minorHAnsi" w:eastAsiaTheme="minorEastAsia" w:hAnsiTheme="minorHAnsi"/>
            <w:bCs w:val="0"/>
          </w:rPr>
          <w:tab/>
        </w:r>
        <w:r w:rsidR="00D20206" w:rsidRPr="00B90973">
          <w:rPr>
            <w:rStyle w:val="ad"/>
            <w:rFonts w:hint="eastAsia"/>
          </w:rPr>
          <w:t>閱讀權限</w:t>
        </w:r>
        <w:r w:rsidR="00D20206">
          <w:rPr>
            <w:webHidden/>
          </w:rPr>
          <w:tab/>
        </w:r>
        <w:r w:rsidR="00D20206">
          <w:rPr>
            <w:webHidden/>
          </w:rPr>
          <w:fldChar w:fldCharType="begin"/>
        </w:r>
        <w:r w:rsidR="00D20206">
          <w:rPr>
            <w:webHidden/>
          </w:rPr>
          <w:instrText xml:space="preserve"> PAGEREF _Toc111032614 \h </w:instrText>
        </w:r>
        <w:r w:rsidR="00D20206">
          <w:rPr>
            <w:webHidden/>
          </w:rPr>
        </w:r>
        <w:r w:rsidR="00D20206">
          <w:rPr>
            <w:webHidden/>
          </w:rPr>
          <w:fldChar w:fldCharType="separate"/>
        </w:r>
        <w:r w:rsidR="00D20206">
          <w:rPr>
            <w:webHidden/>
          </w:rPr>
          <w:t>4</w:t>
        </w:r>
        <w:r w:rsidR="00D20206">
          <w:rPr>
            <w:webHidden/>
          </w:rPr>
          <w:fldChar w:fldCharType="end"/>
        </w:r>
      </w:hyperlink>
    </w:p>
    <w:p w14:paraId="2E43EEEF" w14:textId="4DC49641" w:rsidR="00D20206" w:rsidRDefault="00000000">
      <w:pPr>
        <w:pStyle w:val="22"/>
        <w:rPr>
          <w:rFonts w:asciiTheme="minorHAnsi" w:eastAsiaTheme="minorEastAsia" w:hAnsiTheme="minorHAnsi"/>
          <w:bCs w:val="0"/>
        </w:rPr>
      </w:pPr>
      <w:hyperlink w:anchor="_Toc111032615" w:history="1">
        <w:r w:rsidR="00D20206" w:rsidRPr="00B90973">
          <w:rPr>
            <w:rStyle w:val="ad"/>
          </w:rPr>
          <w:t>1.3</w:t>
        </w:r>
        <w:r w:rsidR="00D20206">
          <w:rPr>
            <w:rFonts w:asciiTheme="minorHAnsi" w:eastAsiaTheme="minorEastAsia" w:hAnsiTheme="minorHAnsi"/>
            <w:bCs w:val="0"/>
          </w:rPr>
          <w:tab/>
        </w:r>
        <w:r w:rsidR="00D20206" w:rsidRPr="00B90973">
          <w:rPr>
            <w:rStyle w:val="ad"/>
            <w:rFonts w:hint="eastAsia"/>
          </w:rPr>
          <w:t>縮寫／術語定義</w:t>
        </w:r>
        <w:r w:rsidR="00D20206">
          <w:rPr>
            <w:webHidden/>
          </w:rPr>
          <w:tab/>
        </w:r>
        <w:r w:rsidR="00D20206">
          <w:rPr>
            <w:webHidden/>
          </w:rPr>
          <w:fldChar w:fldCharType="begin"/>
        </w:r>
        <w:r w:rsidR="00D20206">
          <w:rPr>
            <w:webHidden/>
          </w:rPr>
          <w:instrText xml:space="preserve"> PAGEREF _Toc111032615 \h </w:instrText>
        </w:r>
        <w:r w:rsidR="00D20206">
          <w:rPr>
            <w:webHidden/>
          </w:rPr>
        </w:r>
        <w:r w:rsidR="00D20206">
          <w:rPr>
            <w:webHidden/>
          </w:rPr>
          <w:fldChar w:fldCharType="separate"/>
        </w:r>
        <w:r w:rsidR="00D20206">
          <w:rPr>
            <w:webHidden/>
          </w:rPr>
          <w:t>4</w:t>
        </w:r>
        <w:r w:rsidR="00D20206">
          <w:rPr>
            <w:webHidden/>
          </w:rPr>
          <w:fldChar w:fldCharType="end"/>
        </w:r>
      </w:hyperlink>
    </w:p>
    <w:p w14:paraId="7F322275" w14:textId="7B65C76F" w:rsidR="00D20206" w:rsidRDefault="00000000">
      <w:pPr>
        <w:pStyle w:val="31"/>
        <w:rPr>
          <w:rFonts w:asciiTheme="minorHAnsi" w:eastAsiaTheme="minorEastAsia" w:hAnsiTheme="minorHAnsi"/>
          <w:bCs w:val="0"/>
        </w:rPr>
      </w:pPr>
      <w:hyperlink w:anchor="_Toc111032616" w:history="1">
        <w:r w:rsidR="00D20206" w:rsidRPr="00B90973">
          <w:rPr>
            <w:rStyle w:val="ad"/>
          </w:rPr>
          <w:t>1.3.1</w:t>
        </w:r>
        <w:r w:rsidR="00D20206">
          <w:rPr>
            <w:rFonts w:asciiTheme="minorHAnsi" w:eastAsiaTheme="minorEastAsia" w:hAnsiTheme="minorHAnsi"/>
            <w:bCs w:val="0"/>
          </w:rPr>
          <w:tab/>
        </w:r>
        <w:r w:rsidR="00D20206" w:rsidRPr="00B90973">
          <w:rPr>
            <w:rStyle w:val="ad"/>
            <w:rFonts w:hint="eastAsia"/>
          </w:rPr>
          <w:t>縮寫定義</w:t>
        </w:r>
        <w:r w:rsidR="00D20206">
          <w:rPr>
            <w:webHidden/>
          </w:rPr>
          <w:tab/>
        </w:r>
        <w:r w:rsidR="00D20206">
          <w:rPr>
            <w:webHidden/>
          </w:rPr>
          <w:fldChar w:fldCharType="begin"/>
        </w:r>
        <w:r w:rsidR="00D20206">
          <w:rPr>
            <w:webHidden/>
          </w:rPr>
          <w:instrText xml:space="preserve"> PAGEREF _Toc111032616 \h </w:instrText>
        </w:r>
        <w:r w:rsidR="00D20206">
          <w:rPr>
            <w:webHidden/>
          </w:rPr>
        </w:r>
        <w:r w:rsidR="00D20206">
          <w:rPr>
            <w:webHidden/>
          </w:rPr>
          <w:fldChar w:fldCharType="separate"/>
        </w:r>
        <w:r w:rsidR="00D20206">
          <w:rPr>
            <w:webHidden/>
          </w:rPr>
          <w:t>4</w:t>
        </w:r>
        <w:r w:rsidR="00D20206">
          <w:rPr>
            <w:webHidden/>
          </w:rPr>
          <w:fldChar w:fldCharType="end"/>
        </w:r>
      </w:hyperlink>
    </w:p>
    <w:p w14:paraId="4160E853" w14:textId="0A306DB0" w:rsidR="00D20206" w:rsidRDefault="00000000">
      <w:pPr>
        <w:pStyle w:val="31"/>
        <w:rPr>
          <w:rFonts w:asciiTheme="minorHAnsi" w:eastAsiaTheme="minorEastAsia" w:hAnsiTheme="minorHAnsi"/>
          <w:bCs w:val="0"/>
        </w:rPr>
      </w:pPr>
      <w:hyperlink w:anchor="_Toc111032617" w:history="1">
        <w:r w:rsidR="00D20206" w:rsidRPr="00B90973">
          <w:rPr>
            <w:rStyle w:val="ad"/>
          </w:rPr>
          <w:t>1.3.2</w:t>
        </w:r>
        <w:r w:rsidR="00D20206">
          <w:rPr>
            <w:rFonts w:asciiTheme="minorHAnsi" w:eastAsiaTheme="minorEastAsia" w:hAnsiTheme="minorHAnsi"/>
            <w:bCs w:val="0"/>
          </w:rPr>
          <w:tab/>
        </w:r>
        <w:r w:rsidR="00D20206" w:rsidRPr="00B90973">
          <w:rPr>
            <w:rStyle w:val="ad"/>
            <w:rFonts w:hint="eastAsia"/>
          </w:rPr>
          <w:t>名詞定義</w:t>
        </w:r>
        <w:r w:rsidR="00D20206">
          <w:rPr>
            <w:webHidden/>
          </w:rPr>
          <w:tab/>
        </w:r>
        <w:r w:rsidR="00D20206">
          <w:rPr>
            <w:webHidden/>
          </w:rPr>
          <w:fldChar w:fldCharType="begin"/>
        </w:r>
        <w:r w:rsidR="00D20206">
          <w:rPr>
            <w:webHidden/>
          </w:rPr>
          <w:instrText xml:space="preserve"> PAGEREF _Toc111032617 \h </w:instrText>
        </w:r>
        <w:r w:rsidR="00D20206">
          <w:rPr>
            <w:webHidden/>
          </w:rPr>
        </w:r>
        <w:r w:rsidR="00D20206">
          <w:rPr>
            <w:webHidden/>
          </w:rPr>
          <w:fldChar w:fldCharType="separate"/>
        </w:r>
        <w:r w:rsidR="00D20206">
          <w:rPr>
            <w:webHidden/>
          </w:rPr>
          <w:t>4</w:t>
        </w:r>
        <w:r w:rsidR="00D20206">
          <w:rPr>
            <w:webHidden/>
          </w:rPr>
          <w:fldChar w:fldCharType="end"/>
        </w:r>
      </w:hyperlink>
    </w:p>
    <w:p w14:paraId="3DBDA1E0" w14:textId="5F82B367" w:rsidR="00D20206" w:rsidRDefault="00000000">
      <w:pPr>
        <w:pStyle w:val="22"/>
        <w:rPr>
          <w:rFonts w:asciiTheme="minorHAnsi" w:eastAsiaTheme="minorEastAsia" w:hAnsiTheme="minorHAnsi"/>
          <w:bCs w:val="0"/>
        </w:rPr>
      </w:pPr>
      <w:hyperlink w:anchor="_Toc111032618" w:history="1">
        <w:r w:rsidR="00D20206" w:rsidRPr="00B90973">
          <w:rPr>
            <w:rStyle w:val="ad"/>
          </w:rPr>
          <w:t>1.4</w:t>
        </w:r>
        <w:r w:rsidR="00D20206">
          <w:rPr>
            <w:rFonts w:asciiTheme="minorHAnsi" w:eastAsiaTheme="minorEastAsia" w:hAnsiTheme="minorHAnsi"/>
            <w:bCs w:val="0"/>
          </w:rPr>
          <w:tab/>
        </w:r>
        <w:r w:rsidR="00D20206" w:rsidRPr="00B90973">
          <w:rPr>
            <w:rStyle w:val="ad"/>
            <w:rFonts w:hint="eastAsia"/>
          </w:rPr>
          <w:t>編號格式原則</w:t>
        </w:r>
        <w:r w:rsidR="00D20206">
          <w:rPr>
            <w:webHidden/>
          </w:rPr>
          <w:tab/>
        </w:r>
        <w:r w:rsidR="00D20206">
          <w:rPr>
            <w:webHidden/>
          </w:rPr>
          <w:fldChar w:fldCharType="begin"/>
        </w:r>
        <w:r w:rsidR="00D20206">
          <w:rPr>
            <w:webHidden/>
          </w:rPr>
          <w:instrText xml:space="preserve"> PAGEREF _Toc111032618 \h </w:instrText>
        </w:r>
        <w:r w:rsidR="00D20206">
          <w:rPr>
            <w:webHidden/>
          </w:rPr>
        </w:r>
        <w:r w:rsidR="00D20206">
          <w:rPr>
            <w:webHidden/>
          </w:rPr>
          <w:fldChar w:fldCharType="separate"/>
        </w:r>
        <w:r w:rsidR="00D20206">
          <w:rPr>
            <w:webHidden/>
          </w:rPr>
          <w:t>5</w:t>
        </w:r>
        <w:r w:rsidR="00D20206">
          <w:rPr>
            <w:webHidden/>
          </w:rPr>
          <w:fldChar w:fldCharType="end"/>
        </w:r>
      </w:hyperlink>
    </w:p>
    <w:p w14:paraId="2EF7F388" w14:textId="25E88739" w:rsidR="00D20206" w:rsidRDefault="00000000">
      <w:pPr>
        <w:pStyle w:val="22"/>
        <w:rPr>
          <w:rFonts w:asciiTheme="minorHAnsi" w:eastAsiaTheme="minorEastAsia" w:hAnsiTheme="minorHAnsi"/>
          <w:bCs w:val="0"/>
        </w:rPr>
      </w:pPr>
      <w:hyperlink w:anchor="_Toc111032619" w:history="1">
        <w:r w:rsidR="00D20206" w:rsidRPr="00B90973">
          <w:rPr>
            <w:rStyle w:val="ad"/>
          </w:rPr>
          <w:t>1.5</w:t>
        </w:r>
        <w:r w:rsidR="00D20206">
          <w:rPr>
            <w:rFonts w:asciiTheme="minorHAnsi" w:eastAsiaTheme="minorEastAsia" w:hAnsiTheme="minorHAnsi"/>
            <w:bCs w:val="0"/>
          </w:rPr>
          <w:tab/>
        </w:r>
        <w:r w:rsidR="00D20206" w:rsidRPr="00B90973">
          <w:rPr>
            <w:rStyle w:val="ad"/>
            <w:rFonts w:hint="eastAsia"/>
          </w:rPr>
          <w:t>參考文獻</w:t>
        </w:r>
        <w:r w:rsidR="00D20206">
          <w:rPr>
            <w:webHidden/>
          </w:rPr>
          <w:tab/>
        </w:r>
        <w:r w:rsidR="00D20206">
          <w:rPr>
            <w:webHidden/>
          </w:rPr>
          <w:fldChar w:fldCharType="begin"/>
        </w:r>
        <w:r w:rsidR="00D20206">
          <w:rPr>
            <w:webHidden/>
          </w:rPr>
          <w:instrText xml:space="preserve"> PAGEREF _Toc111032619 \h </w:instrText>
        </w:r>
        <w:r w:rsidR="00D20206">
          <w:rPr>
            <w:webHidden/>
          </w:rPr>
        </w:r>
        <w:r w:rsidR="00D20206">
          <w:rPr>
            <w:webHidden/>
          </w:rPr>
          <w:fldChar w:fldCharType="separate"/>
        </w:r>
        <w:r w:rsidR="00D20206">
          <w:rPr>
            <w:webHidden/>
          </w:rPr>
          <w:t>5</w:t>
        </w:r>
        <w:r w:rsidR="00D20206">
          <w:rPr>
            <w:webHidden/>
          </w:rPr>
          <w:fldChar w:fldCharType="end"/>
        </w:r>
      </w:hyperlink>
    </w:p>
    <w:p w14:paraId="7946641F" w14:textId="09BC1577" w:rsidR="00D20206" w:rsidRDefault="00000000">
      <w:pPr>
        <w:pStyle w:val="11"/>
        <w:rPr>
          <w:rFonts w:asciiTheme="minorHAnsi" w:eastAsiaTheme="minorEastAsia" w:hAnsiTheme="minorHAnsi"/>
          <w:b w:val="0"/>
        </w:rPr>
      </w:pPr>
      <w:hyperlink w:anchor="_Toc111032620" w:history="1">
        <w:r w:rsidR="00D20206" w:rsidRPr="00B90973">
          <w:rPr>
            <w:rStyle w:val="ad"/>
            <w:bCs/>
          </w:rPr>
          <w:t>2</w:t>
        </w:r>
        <w:r w:rsidR="00D20206">
          <w:rPr>
            <w:rFonts w:asciiTheme="minorHAnsi" w:eastAsiaTheme="minorEastAsia" w:hAnsiTheme="minorHAnsi"/>
            <w:b w:val="0"/>
          </w:rPr>
          <w:tab/>
        </w:r>
        <w:r w:rsidR="00D20206" w:rsidRPr="00B90973">
          <w:rPr>
            <w:rStyle w:val="ad"/>
            <w:rFonts w:hint="eastAsia"/>
          </w:rPr>
          <w:t>模組功能需求</w:t>
        </w:r>
        <w:r w:rsidR="00D20206">
          <w:rPr>
            <w:webHidden/>
          </w:rPr>
          <w:tab/>
        </w:r>
        <w:r w:rsidR="00D20206">
          <w:rPr>
            <w:webHidden/>
          </w:rPr>
          <w:fldChar w:fldCharType="begin"/>
        </w:r>
        <w:r w:rsidR="00D20206">
          <w:rPr>
            <w:webHidden/>
          </w:rPr>
          <w:instrText xml:space="preserve"> PAGEREF _Toc111032620 \h </w:instrText>
        </w:r>
        <w:r w:rsidR="00D20206">
          <w:rPr>
            <w:webHidden/>
          </w:rPr>
        </w:r>
        <w:r w:rsidR="00D20206">
          <w:rPr>
            <w:webHidden/>
          </w:rPr>
          <w:fldChar w:fldCharType="separate"/>
        </w:r>
        <w:r w:rsidR="00D20206">
          <w:rPr>
            <w:webHidden/>
          </w:rPr>
          <w:t>6</w:t>
        </w:r>
        <w:r w:rsidR="00D20206">
          <w:rPr>
            <w:webHidden/>
          </w:rPr>
          <w:fldChar w:fldCharType="end"/>
        </w:r>
      </w:hyperlink>
    </w:p>
    <w:p w14:paraId="1C7BF08D" w14:textId="54EAF0E7" w:rsidR="00D20206" w:rsidRDefault="00000000">
      <w:pPr>
        <w:pStyle w:val="22"/>
        <w:rPr>
          <w:rFonts w:asciiTheme="minorHAnsi" w:eastAsiaTheme="minorEastAsia" w:hAnsiTheme="minorHAnsi"/>
          <w:bCs w:val="0"/>
        </w:rPr>
      </w:pPr>
      <w:hyperlink w:anchor="_Toc111032621" w:history="1">
        <w:r w:rsidR="00D20206" w:rsidRPr="00B90973">
          <w:rPr>
            <w:rStyle w:val="ad"/>
          </w:rPr>
          <w:t>2.1</w:t>
        </w:r>
        <w:r w:rsidR="00D20206">
          <w:rPr>
            <w:rFonts w:asciiTheme="minorHAnsi" w:eastAsiaTheme="minorEastAsia" w:hAnsiTheme="minorHAnsi"/>
            <w:bCs w:val="0"/>
          </w:rPr>
          <w:tab/>
        </w:r>
        <w:r w:rsidR="00D20206" w:rsidRPr="00B90973">
          <w:rPr>
            <w:rStyle w:val="ad"/>
            <w:rFonts w:hint="eastAsia"/>
          </w:rPr>
          <w:t>模組功能彙整</w:t>
        </w:r>
        <w:r w:rsidR="00D20206">
          <w:rPr>
            <w:webHidden/>
          </w:rPr>
          <w:tab/>
        </w:r>
        <w:r w:rsidR="00D20206">
          <w:rPr>
            <w:webHidden/>
          </w:rPr>
          <w:fldChar w:fldCharType="begin"/>
        </w:r>
        <w:r w:rsidR="00D20206">
          <w:rPr>
            <w:webHidden/>
          </w:rPr>
          <w:instrText xml:space="preserve"> PAGEREF _Toc111032621 \h </w:instrText>
        </w:r>
        <w:r w:rsidR="00D20206">
          <w:rPr>
            <w:webHidden/>
          </w:rPr>
        </w:r>
        <w:r w:rsidR="00D20206">
          <w:rPr>
            <w:webHidden/>
          </w:rPr>
          <w:fldChar w:fldCharType="separate"/>
        </w:r>
        <w:r w:rsidR="00D20206">
          <w:rPr>
            <w:webHidden/>
          </w:rPr>
          <w:t>6</w:t>
        </w:r>
        <w:r w:rsidR="00D20206">
          <w:rPr>
            <w:webHidden/>
          </w:rPr>
          <w:fldChar w:fldCharType="end"/>
        </w:r>
      </w:hyperlink>
    </w:p>
    <w:p w14:paraId="59C80B4A" w14:textId="65DC8FE4" w:rsidR="00D20206" w:rsidRDefault="00000000">
      <w:pPr>
        <w:pStyle w:val="11"/>
        <w:rPr>
          <w:rFonts w:asciiTheme="minorHAnsi" w:eastAsiaTheme="minorEastAsia" w:hAnsiTheme="minorHAnsi"/>
          <w:b w:val="0"/>
        </w:rPr>
      </w:pPr>
      <w:hyperlink w:anchor="_Toc111032622" w:history="1">
        <w:r w:rsidR="00D20206" w:rsidRPr="00B90973">
          <w:rPr>
            <w:rStyle w:val="ad"/>
          </w:rPr>
          <w:t>3</w:t>
        </w:r>
        <w:r w:rsidR="00D20206">
          <w:rPr>
            <w:rFonts w:asciiTheme="minorHAnsi" w:eastAsiaTheme="minorEastAsia" w:hAnsiTheme="minorHAnsi"/>
            <w:b w:val="0"/>
          </w:rPr>
          <w:tab/>
        </w:r>
        <w:r w:rsidR="00D20206" w:rsidRPr="00B90973">
          <w:rPr>
            <w:rStyle w:val="ad"/>
            <w:rFonts w:hint="eastAsia"/>
          </w:rPr>
          <w:t>模組需求及邏輯設計</w:t>
        </w:r>
        <w:r w:rsidR="00D20206">
          <w:rPr>
            <w:webHidden/>
          </w:rPr>
          <w:tab/>
        </w:r>
        <w:r w:rsidR="00D20206">
          <w:rPr>
            <w:webHidden/>
          </w:rPr>
          <w:fldChar w:fldCharType="begin"/>
        </w:r>
        <w:r w:rsidR="00D20206">
          <w:rPr>
            <w:webHidden/>
          </w:rPr>
          <w:instrText xml:space="preserve"> PAGEREF _Toc111032622 \h </w:instrText>
        </w:r>
        <w:r w:rsidR="00D20206">
          <w:rPr>
            <w:webHidden/>
          </w:rPr>
        </w:r>
        <w:r w:rsidR="00D20206">
          <w:rPr>
            <w:webHidden/>
          </w:rPr>
          <w:fldChar w:fldCharType="separate"/>
        </w:r>
        <w:r w:rsidR="00D20206">
          <w:rPr>
            <w:webHidden/>
          </w:rPr>
          <w:t>7</w:t>
        </w:r>
        <w:r w:rsidR="00D20206">
          <w:rPr>
            <w:webHidden/>
          </w:rPr>
          <w:fldChar w:fldCharType="end"/>
        </w:r>
      </w:hyperlink>
    </w:p>
    <w:p w14:paraId="6A660D51" w14:textId="5CB5E920" w:rsidR="00D20206" w:rsidRDefault="00000000">
      <w:pPr>
        <w:pStyle w:val="22"/>
        <w:rPr>
          <w:rFonts w:asciiTheme="minorHAnsi" w:eastAsiaTheme="minorEastAsia" w:hAnsiTheme="minorHAnsi"/>
          <w:bCs w:val="0"/>
        </w:rPr>
      </w:pPr>
      <w:hyperlink w:anchor="_Toc111032623" w:history="1">
        <w:r w:rsidR="00D20206" w:rsidRPr="00B90973">
          <w:rPr>
            <w:rStyle w:val="ad"/>
          </w:rPr>
          <w:t>3.1</w:t>
        </w:r>
        <w:r w:rsidR="00D20206">
          <w:rPr>
            <w:rFonts w:asciiTheme="minorHAnsi" w:eastAsiaTheme="minorEastAsia" w:hAnsiTheme="minorHAnsi"/>
            <w:bCs w:val="0"/>
          </w:rPr>
          <w:tab/>
        </w:r>
        <w:r w:rsidR="00D20206" w:rsidRPr="00B90973">
          <w:rPr>
            <w:rStyle w:val="ad"/>
          </w:rPr>
          <w:t xml:space="preserve">ADCU_SRDS_01 </w:t>
        </w:r>
        <w:r w:rsidR="00D20206" w:rsidRPr="00B90973">
          <w:rPr>
            <w:rStyle w:val="ad"/>
            <w:rFonts w:hint="eastAsia"/>
          </w:rPr>
          <w:t>系統故障策略解析</w:t>
        </w:r>
        <w:r w:rsidR="00D20206">
          <w:rPr>
            <w:webHidden/>
          </w:rPr>
          <w:tab/>
        </w:r>
        <w:r w:rsidR="00D20206">
          <w:rPr>
            <w:webHidden/>
          </w:rPr>
          <w:fldChar w:fldCharType="begin"/>
        </w:r>
        <w:r w:rsidR="00D20206">
          <w:rPr>
            <w:webHidden/>
          </w:rPr>
          <w:instrText xml:space="preserve"> PAGEREF _Toc111032623 \h </w:instrText>
        </w:r>
        <w:r w:rsidR="00D20206">
          <w:rPr>
            <w:webHidden/>
          </w:rPr>
        </w:r>
        <w:r w:rsidR="00D20206">
          <w:rPr>
            <w:webHidden/>
          </w:rPr>
          <w:fldChar w:fldCharType="separate"/>
        </w:r>
        <w:r w:rsidR="00D20206">
          <w:rPr>
            <w:webHidden/>
          </w:rPr>
          <w:t>7</w:t>
        </w:r>
        <w:r w:rsidR="00D20206">
          <w:rPr>
            <w:webHidden/>
          </w:rPr>
          <w:fldChar w:fldCharType="end"/>
        </w:r>
      </w:hyperlink>
    </w:p>
    <w:p w14:paraId="6819CACB" w14:textId="4A9BCF00" w:rsidR="00D20206" w:rsidRDefault="00000000">
      <w:pPr>
        <w:pStyle w:val="31"/>
        <w:rPr>
          <w:rFonts w:asciiTheme="minorHAnsi" w:eastAsiaTheme="minorEastAsia" w:hAnsiTheme="minorHAnsi"/>
          <w:bCs w:val="0"/>
        </w:rPr>
      </w:pPr>
      <w:hyperlink w:anchor="_Toc111032624" w:history="1">
        <w:r w:rsidR="00D20206" w:rsidRPr="00B90973">
          <w:rPr>
            <w:rStyle w:val="ad"/>
          </w:rPr>
          <w:t>3.1.1</w:t>
        </w:r>
        <w:r w:rsidR="00D20206">
          <w:rPr>
            <w:rFonts w:asciiTheme="minorHAnsi" w:eastAsiaTheme="minorEastAsia" w:hAnsiTheme="minorHAnsi"/>
            <w:bCs w:val="0"/>
          </w:rPr>
          <w:tab/>
        </w:r>
        <w:r w:rsidR="00D20206" w:rsidRPr="00B90973">
          <w:rPr>
            <w:rStyle w:val="ad"/>
          </w:rPr>
          <w:t xml:space="preserve">ADCU_SRDS_01_001 </w:t>
        </w:r>
        <w:r w:rsidR="00D20206" w:rsidRPr="00B90973">
          <w:rPr>
            <w:rStyle w:val="ad"/>
            <w:rFonts w:hint="eastAsia"/>
          </w:rPr>
          <w:t>系統保護策略解析</w:t>
        </w:r>
        <w:r w:rsidR="00D20206">
          <w:rPr>
            <w:webHidden/>
          </w:rPr>
          <w:tab/>
        </w:r>
        <w:r w:rsidR="00D20206">
          <w:rPr>
            <w:webHidden/>
          </w:rPr>
          <w:fldChar w:fldCharType="begin"/>
        </w:r>
        <w:r w:rsidR="00D20206">
          <w:rPr>
            <w:webHidden/>
          </w:rPr>
          <w:instrText xml:space="preserve"> PAGEREF _Toc111032624 \h </w:instrText>
        </w:r>
        <w:r w:rsidR="00D20206">
          <w:rPr>
            <w:webHidden/>
          </w:rPr>
        </w:r>
        <w:r w:rsidR="00D20206">
          <w:rPr>
            <w:webHidden/>
          </w:rPr>
          <w:fldChar w:fldCharType="separate"/>
        </w:r>
        <w:r w:rsidR="00D20206">
          <w:rPr>
            <w:webHidden/>
          </w:rPr>
          <w:t>7</w:t>
        </w:r>
        <w:r w:rsidR="00D20206">
          <w:rPr>
            <w:webHidden/>
          </w:rPr>
          <w:fldChar w:fldCharType="end"/>
        </w:r>
      </w:hyperlink>
    </w:p>
    <w:p w14:paraId="4085BCF1" w14:textId="693BF1FC" w:rsidR="00D20206" w:rsidRDefault="00000000">
      <w:pPr>
        <w:pStyle w:val="31"/>
        <w:rPr>
          <w:rFonts w:asciiTheme="minorHAnsi" w:eastAsiaTheme="minorEastAsia" w:hAnsiTheme="minorHAnsi"/>
          <w:bCs w:val="0"/>
        </w:rPr>
      </w:pPr>
      <w:hyperlink w:anchor="_Toc111032625" w:history="1">
        <w:r w:rsidR="00D20206" w:rsidRPr="00B90973">
          <w:rPr>
            <w:rStyle w:val="ad"/>
          </w:rPr>
          <w:t>3.1.2</w:t>
        </w:r>
        <w:r w:rsidR="00D20206">
          <w:rPr>
            <w:rFonts w:asciiTheme="minorHAnsi" w:eastAsiaTheme="minorEastAsia" w:hAnsiTheme="minorHAnsi"/>
            <w:bCs w:val="0"/>
          </w:rPr>
          <w:tab/>
        </w:r>
        <w:r w:rsidR="00D20206" w:rsidRPr="00B90973">
          <w:rPr>
            <w:rStyle w:val="ad"/>
          </w:rPr>
          <w:t xml:space="preserve">ADCU_SRDS_01_002 </w:t>
        </w:r>
        <w:r w:rsidR="00D20206" w:rsidRPr="00B90973">
          <w:rPr>
            <w:rStyle w:val="ad"/>
            <w:rFonts w:hint="eastAsia"/>
          </w:rPr>
          <w:t>系統故障警示燈策略</w:t>
        </w:r>
        <w:r w:rsidR="00D20206">
          <w:rPr>
            <w:webHidden/>
          </w:rPr>
          <w:tab/>
        </w:r>
        <w:r w:rsidR="00D20206">
          <w:rPr>
            <w:webHidden/>
          </w:rPr>
          <w:fldChar w:fldCharType="begin"/>
        </w:r>
        <w:r w:rsidR="00D20206">
          <w:rPr>
            <w:webHidden/>
          </w:rPr>
          <w:instrText xml:space="preserve"> PAGEREF _Toc111032625 \h </w:instrText>
        </w:r>
        <w:r w:rsidR="00D20206">
          <w:rPr>
            <w:webHidden/>
          </w:rPr>
        </w:r>
        <w:r w:rsidR="00D20206">
          <w:rPr>
            <w:webHidden/>
          </w:rPr>
          <w:fldChar w:fldCharType="separate"/>
        </w:r>
        <w:r w:rsidR="00D20206">
          <w:rPr>
            <w:webHidden/>
          </w:rPr>
          <w:t>9</w:t>
        </w:r>
        <w:r w:rsidR="00D20206">
          <w:rPr>
            <w:webHidden/>
          </w:rPr>
          <w:fldChar w:fldCharType="end"/>
        </w:r>
      </w:hyperlink>
    </w:p>
    <w:p w14:paraId="65AE324E" w14:textId="22F634C0" w:rsidR="00D20206" w:rsidRDefault="00000000">
      <w:pPr>
        <w:pStyle w:val="22"/>
        <w:rPr>
          <w:rFonts w:asciiTheme="minorHAnsi" w:eastAsiaTheme="minorEastAsia" w:hAnsiTheme="minorHAnsi"/>
          <w:bCs w:val="0"/>
        </w:rPr>
      </w:pPr>
      <w:hyperlink w:anchor="_Toc111032626" w:history="1">
        <w:r w:rsidR="00D20206" w:rsidRPr="00B90973">
          <w:rPr>
            <w:rStyle w:val="ad"/>
          </w:rPr>
          <w:t>3.2</w:t>
        </w:r>
        <w:r w:rsidR="00D20206">
          <w:rPr>
            <w:rFonts w:asciiTheme="minorHAnsi" w:eastAsiaTheme="minorEastAsia" w:hAnsiTheme="minorHAnsi"/>
            <w:bCs w:val="0"/>
          </w:rPr>
          <w:tab/>
        </w:r>
        <w:r w:rsidR="00D20206" w:rsidRPr="00B90973">
          <w:rPr>
            <w:rStyle w:val="ad"/>
          </w:rPr>
          <w:t xml:space="preserve">ADCU_SRDS_01 </w:t>
        </w:r>
        <w:r w:rsidR="00D20206" w:rsidRPr="00B90973">
          <w:rPr>
            <w:rStyle w:val="ad"/>
            <w:rFonts w:hint="eastAsia"/>
          </w:rPr>
          <w:t>系統故障策略解析</w:t>
        </w:r>
        <w:r w:rsidR="00D20206">
          <w:rPr>
            <w:webHidden/>
          </w:rPr>
          <w:tab/>
        </w:r>
        <w:r w:rsidR="00D20206">
          <w:rPr>
            <w:webHidden/>
          </w:rPr>
          <w:fldChar w:fldCharType="begin"/>
        </w:r>
        <w:r w:rsidR="00D20206">
          <w:rPr>
            <w:webHidden/>
          </w:rPr>
          <w:instrText xml:space="preserve"> PAGEREF _Toc111032626 \h </w:instrText>
        </w:r>
        <w:r w:rsidR="00D20206">
          <w:rPr>
            <w:webHidden/>
          </w:rPr>
        </w:r>
        <w:r w:rsidR="00D20206">
          <w:rPr>
            <w:webHidden/>
          </w:rPr>
          <w:fldChar w:fldCharType="separate"/>
        </w:r>
        <w:r w:rsidR="00D20206">
          <w:rPr>
            <w:webHidden/>
          </w:rPr>
          <w:t>10</w:t>
        </w:r>
        <w:r w:rsidR="00D20206">
          <w:rPr>
            <w:webHidden/>
          </w:rPr>
          <w:fldChar w:fldCharType="end"/>
        </w:r>
      </w:hyperlink>
    </w:p>
    <w:p w14:paraId="66CCC27C" w14:textId="62FD02D9" w:rsidR="00D20206" w:rsidRDefault="00000000">
      <w:pPr>
        <w:pStyle w:val="31"/>
        <w:rPr>
          <w:rFonts w:asciiTheme="minorHAnsi" w:eastAsiaTheme="minorEastAsia" w:hAnsiTheme="minorHAnsi"/>
          <w:bCs w:val="0"/>
        </w:rPr>
      </w:pPr>
      <w:hyperlink w:anchor="_Toc111032627" w:history="1">
        <w:r w:rsidR="00D20206" w:rsidRPr="00B90973">
          <w:rPr>
            <w:rStyle w:val="ad"/>
          </w:rPr>
          <w:t>3.2.1</w:t>
        </w:r>
        <w:r w:rsidR="00D20206">
          <w:rPr>
            <w:rFonts w:asciiTheme="minorHAnsi" w:eastAsiaTheme="minorEastAsia" w:hAnsiTheme="minorHAnsi"/>
            <w:bCs w:val="0"/>
          </w:rPr>
          <w:tab/>
        </w:r>
        <w:r w:rsidR="00D20206" w:rsidRPr="00B90973">
          <w:rPr>
            <w:rStyle w:val="ad"/>
          </w:rPr>
          <w:t xml:space="preserve">ADCU_SRDS_02_001 </w:t>
        </w:r>
        <w:r w:rsidR="00D20206" w:rsidRPr="00B90973">
          <w:rPr>
            <w:rStyle w:val="ad"/>
            <w:rFonts w:hint="eastAsia"/>
          </w:rPr>
          <w:t>系統跛行模式判斷</w:t>
        </w:r>
        <w:r w:rsidR="00D20206">
          <w:rPr>
            <w:webHidden/>
          </w:rPr>
          <w:tab/>
        </w:r>
        <w:r w:rsidR="00D20206">
          <w:rPr>
            <w:webHidden/>
          </w:rPr>
          <w:fldChar w:fldCharType="begin"/>
        </w:r>
        <w:r w:rsidR="00D20206">
          <w:rPr>
            <w:webHidden/>
          </w:rPr>
          <w:instrText xml:space="preserve"> PAGEREF _Toc111032627 \h </w:instrText>
        </w:r>
        <w:r w:rsidR="00D20206">
          <w:rPr>
            <w:webHidden/>
          </w:rPr>
        </w:r>
        <w:r w:rsidR="00D20206">
          <w:rPr>
            <w:webHidden/>
          </w:rPr>
          <w:fldChar w:fldCharType="separate"/>
        </w:r>
        <w:r w:rsidR="00D20206">
          <w:rPr>
            <w:webHidden/>
          </w:rPr>
          <w:t>11</w:t>
        </w:r>
        <w:r w:rsidR="00D20206">
          <w:rPr>
            <w:webHidden/>
          </w:rPr>
          <w:fldChar w:fldCharType="end"/>
        </w:r>
      </w:hyperlink>
    </w:p>
    <w:p w14:paraId="584DFB51" w14:textId="0A660915" w:rsidR="00D20206" w:rsidRDefault="00000000">
      <w:pPr>
        <w:pStyle w:val="11"/>
        <w:rPr>
          <w:rFonts w:asciiTheme="minorHAnsi" w:eastAsiaTheme="minorEastAsia" w:hAnsiTheme="minorHAnsi"/>
          <w:b w:val="0"/>
        </w:rPr>
      </w:pPr>
      <w:hyperlink w:anchor="_Toc111032628" w:history="1">
        <w:r w:rsidR="00D20206" w:rsidRPr="00B90973">
          <w:rPr>
            <w:rStyle w:val="ad"/>
          </w:rPr>
          <w:t>Appendix A</w:t>
        </w:r>
        <w:r w:rsidR="00D20206">
          <w:rPr>
            <w:webHidden/>
          </w:rPr>
          <w:tab/>
        </w:r>
        <w:r w:rsidR="00D20206">
          <w:rPr>
            <w:webHidden/>
          </w:rPr>
          <w:fldChar w:fldCharType="begin"/>
        </w:r>
        <w:r w:rsidR="00D20206">
          <w:rPr>
            <w:webHidden/>
          </w:rPr>
          <w:instrText xml:space="preserve"> PAGEREF _Toc111032628 \h </w:instrText>
        </w:r>
        <w:r w:rsidR="00D20206">
          <w:rPr>
            <w:webHidden/>
          </w:rPr>
        </w:r>
        <w:r w:rsidR="00D20206">
          <w:rPr>
            <w:webHidden/>
          </w:rPr>
          <w:fldChar w:fldCharType="separate"/>
        </w:r>
        <w:r w:rsidR="00D20206">
          <w:rPr>
            <w:webHidden/>
          </w:rPr>
          <w:t>13</w:t>
        </w:r>
        <w:r w:rsidR="00D20206">
          <w:rPr>
            <w:webHidden/>
          </w:rPr>
          <w:fldChar w:fldCharType="end"/>
        </w:r>
      </w:hyperlink>
    </w:p>
    <w:p w14:paraId="3D0AA25E" w14:textId="42AF3E53" w:rsidR="00395D0E" w:rsidRPr="006E5918" w:rsidRDefault="00395DC9" w:rsidP="00A10175">
      <w:pPr>
        <w:pStyle w:val="afd"/>
        <w:tabs>
          <w:tab w:val="right" w:leader="dot" w:pos="9629"/>
        </w:tabs>
        <w:ind w:leftChars="0" w:left="480" w:hanging="480"/>
        <w:rPr>
          <w:rFonts w:cs="Times New Roman"/>
          <w:b/>
          <w:noProof/>
          <w:szCs w:val="24"/>
          <w:lang w:val="en-US" w:eastAsia="zh-TW"/>
        </w:rPr>
      </w:pPr>
      <w:r w:rsidRPr="00C573CA">
        <w:rPr>
          <w:rStyle w:val="ad"/>
          <w:rFonts w:ascii="標楷體" w:hAnsi="標楷體" w:cs="Times New Roman"/>
          <w:noProof/>
          <w:szCs w:val="24"/>
          <w:lang w:eastAsia="zh-TW"/>
        </w:rPr>
        <w:fldChar w:fldCharType="end"/>
      </w:r>
      <w:bookmarkEnd w:id="4"/>
    </w:p>
    <w:p w14:paraId="38EC917E" w14:textId="0C144B74" w:rsidR="00395D0E" w:rsidRPr="000742AA" w:rsidRDefault="00395D0E" w:rsidP="00395D0E">
      <w:pPr>
        <w:pStyle w:val="a1"/>
        <w:rPr>
          <w:rFonts w:cs="Times New Roman"/>
          <w:i/>
          <w:iCs/>
          <w:szCs w:val="24"/>
          <w:lang w:eastAsia="zh-TW"/>
        </w:rPr>
      </w:pPr>
    </w:p>
    <w:p w14:paraId="2F20BA91" w14:textId="15A22BEA" w:rsidR="00524246" w:rsidRPr="00524246" w:rsidRDefault="00543698" w:rsidP="00427B09">
      <w:pPr>
        <w:jc w:val="both"/>
        <w:rPr>
          <w:rFonts w:cs="Times New Roman"/>
          <w:szCs w:val="24"/>
          <w:lang w:val="pt-BR" w:eastAsia="zh-TW"/>
        </w:rPr>
      </w:pPr>
      <w:r w:rsidRPr="000742AA">
        <w:rPr>
          <w:rFonts w:cs="Times New Roman"/>
          <w:szCs w:val="24"/>
          <w:lang w:val="pt-BR" w:eastAsia="zh-TW"/>
        </w:rPr>
        <w:br w:type="page"/>
      </w:r>
    </w:p>
    <w:p w14:paraId="15361C38" w14:textId="73E22F0D" w:rsidR="001E443A" w:rsidRPr="001E443A" w:rsidRDefault="005A6F4C" w:rsidP="002A7807">
      <w:pPr>
        <w:pStyle w:val="1"/>
        <w:rPr>
          <w:bCs/>
        </w:rPr>
      </w:pPr>
      <w:bookmarkStart w:id="5" w:name="_Toc111032612"/>
      <w:r>
        <w:rPr>
          <w:rFonts w:hint="eastAsia"/>
        </w:rPr>
        <w:lastRenderedPageBreak/>
        <w:t>簡介</w:t>
      </w:r>
      <w:bookmarkEnd w:id="5"/>
    </w:p>
    <w:p w14:paraId="4758B11C" w14:textId="3014E0C9" w:rsidR="001E443A" w:rsidRDefault="005A6F4C" w:rsidP="00650FA0">
      <w:pPr>
        <w:pStyle w:val="20"/>
      </w:pPr>
      <w:bookmarkStart w:id="6" w:name="_Toc111032613"/>
      <w:r>
        <w:rPr>
          <w:rFonts w:hint="eastAsia"/>
        </w:rPr>
        <w:t>說明</w:t>
      </w:r>
      <w:bookmarkEnd w:id="6"/>
    </w:p>
    <w:p w14:paraId="7BDF5678" w14:textId="78BD3068" w:rsidR="005A6F4C" w:rsidRDefault="003966F6" w:rsidP="003966F6">
      <w:pPr>
        <w:ind w:firstLine="567"/>
        <w:rPr>
          <w:lang w:eastAsia="zh-TW"/>
        </w:rPr>
      </w:pPr>
      <w:r>
        <w:rPr>
          <w:rFonts w:hint="eastAsia"/>
          <w:lang w:eastAsia="zh-TW"/>
        </w:rPr>
        <w:t>此文件為A</w:t>
      </w:r>
      <w:r>
        <w:rPr>
          <w:lang w:eastAsia="zh-TW"/>
        </w:rPr>
        <w:t>DCU</w:t>
      </w:r>
      <w:r>
        <w:rPr>
          <w:rFonts w:hint="eastAsia"/>
          <w:lang w:eastAsia="zh-TW"/>
        </w:rPr>
        <w:t>的軟體需求及設計規格文件。主要是依據軟體需求矩陣文件Software Requirement Matrix(SWRM)</w:t>
      </w:r>
      <w:r w:rsidR="0033719E">
        <w:rPr>
          <w:rFonts w:hint="eastAsia"/>
          <w:lang w:eastAsia="zh-TW"/>
        </w:rPr>
        <w:t>、</w:t>
      </w:r>
      <w:r>
        <w:rPr>
          <w:rFonts w:hint="eastAsia"/>
          <w:lang w:eastAsia="zh-TW"/>
        </w:rPr>
        <w:t>軟體的架構</w:t>
      </w:r>
      <w:r w:rsidR="0033719E">
        <w:rPr>
          <w:rFonts w:hint="eastAsia"/>
          <w:lang w:eastAsia="zh-TW"/>
        </w:rPr>
        <w:t>及</w:t>
      </w:r>
      <w:r>
        <w:rPr>
          <w:rFonts w:hint="eastAsia"/>
          <w:lang w:eastAsia="zh-TW"/>
        </w:rPr>
        <w:t>I</w:t>
      </w:r>
      <w:r>
        <w:rPr>
          <w:lang w:eastAsia="zh-TW"/>
        </w:rPr>
        <w:t>nterface</w:t>
      </w:r>
      <w:r>
        <w:rPr>
          <w:rFonts w:hint="eastAsia"/>
          <w:lang w:eastAsia="zh-TW"/>
        </w:rPr>
        <w:t>文件中提出所需的輸入輸出訊號</w:t>
      </w:r>
      <w:r w:rsidR="0033719E">
        <w:rPr>
          <w:rFonts w:hint="eastAsia"/>
          <w:lang w:eastAsia="zh-TW"/>
        </w:rPr>
        <w:t>，來</w:t>
      </w:r>
      <w:proofErr w:type="gramStart"/>
      <w:r w:rsidR="0033719E">
        <w:rPr>
          <w:rFonts w:hint="eastAsia"/>
          <w:lang w:eastAsia="zh-TW"/>
        </w:rPr>
        <w:t>彙整此模組</w:t>
      </w:r>
      <w:proofErr w:type="gramEnd"/>
      <w:r w:rsidR="0033719E">
        <w:rPr>
          <w:rFonts w:hint="eastAsia"/>
          <w:lang w:eastAsia="zh-TW"/>
        </w:rPr>
        <w:t>功能需求，並依據需求來設計適當的軟體邏輯來對應</w:t>
      </w:r>
      <w:r w:rsidR="005A6F4C" w:rsidRPr="000742AA">
        <w:rPr>
          <w:rFonts w:hint="eastAsia"/>
          <w:lang w:eastAsia="zh-TW"/>
        </w:rPr>
        <w:t>。</w:t>
      </w:r>
    </w:p>
    <w:p w14:paraId="4971ACD8" w14:textId="2900ACE4" w:rsidR="00095BB2" w:rsidRDefault="00095BB2" w:rsidP="00FE2976">
      <w:pPr>
        <w:rPr>
          <w:lang w:eastAsia="zh-TW"/>
        </w:rPr>
      </w:pPr>
    </w:p>
    <w:p w14:paraId="0CE30263" w14:textId="77777777" w:rsidR="005A6F4C" w:rsidRPr="005A6F4C" w:rsidRDefault="005A6F4C" w:rsidP="005A6F4C">
      <w:pPr>
        <w:pStyle w:val="a1"/>
        <w:rPr>
          <w:lang w:eastAsia="zh-TW"/>
        </w:rPr>
      </w:pPr>
    </w:p>
    <w:p w14:paraId="07988B48" w14:textId="5D16FDD3" w:rsidR="001E443A" w:rsidRDefault="005A6F4C" w:rsidP="00650FA0">
      <w:pPr>
        <w:pStyle w:val="20"/>
      </w:pPr>
      <w:bookmarkStart w:id="7" w:name="_Toc111032614"/>
      <w:r>
        <w:rPr>
          <w:rFonts w:hint="eastAsia"/>
        </w:rPr>
        <w:t>閱讀權限</w:t>
      </w:r>
      <w:bookmarkEnd w:id="7"/>
    </w:p>
    <w:p w14:paraId="67F284AD" w14:textId="0D163F92" w:rsidR="005A6F4C" w:rsidRPr="00EF4935" w:rsidRDefault="00FE2976" w:rsidP="005A6F4C">
      <w:pPr>
        <w:rPr>
          <w:lang w:eastAsia="zh-TW"/>
        </w:rPr>
      </w:pPr>
      <w:r w:rsidRPr="00FE2976">
        <w:rPr>
          <w:rFonts w:hint="eastAsia"/>
          <w:lang w:eastAsia="zh-TW"/>
        </w:rPr>
        <w:t xml:space="preserve">本文僅供 </w:t>
      </w:r>
      <w:proofErr w:type="spellStart"/>
      <w:r>
        <w:rPr>
          <w:lang w:eastAsia="zh-TW"/>
        </w:rPr>
        <w:t>CubTEK</w:t>
      </w:r>
      <w:proofErr w:type="spellEnd"/>
      <w:r w:rsidR="00C21E76">
        <w:rPr>
          <w:rFonts w:hint="eastAsia"/>
          <w:lang w:eastAsia="zh-TW"/>
        </w:rPr>
        <w:t>跟</w:t>
      </w:r>
      <w:r w:rsidR="00C21E76" w:rsidRPr="00C21E76">
        <w:rPr>
          <w:rFonts w:hint="eastAsia"/>
          <w:b/>
          <w:bCs w:val="0"/>
          <w:color w:val="FF0000"/>
          <w:u w:val="single"/>
          <w:lang w:eastAsia="zh-TW"/>
        </w:rPr>
        <w:t>合作公司名稱</w:t>
      </w:r>
      <w:r w:rsidRPr="00FE2976">
        <w:rPr>
          <w:rFonts w:hint="eastAsia"/>
          <w:lang w:eastAsia="zh-TW"/>
        </w:rPr>
        <w:t xml:space="preserve"> 內</w:t>
      </w:r>
      <w:r w:rsidR="00C21E76">
        <w:rPr>
          <w:rFonts w:hint="eastAsia"/>
          <w:lang w:eastAsia="zh-TW"/>
        </w:rPr>
        <w:t>部</w:t>
      </w:r>
      <w:r w:rsidRPr="00FE2976">
        <w:rPr>
          <w:rFonts w:hint="eastAsia"/>
          <w:lang w:eastAsia="zh-TW"/>
        </w:rPr>
        <w:t>的工程人員和管理人員使用。未經另一方書面許可，不得在這些組織之外散佈</w:t>
      </w:r>
      <w:r w:rsidR="005A6F4C" w:rsidRPr="000742AA">
        <w:rPr>
          <w:rFonts w:hint="eastAsia"/>
          <w:lang w:eastAsia="zh-TW"/>
        </w:rPr>
        <w:t>。</w:t>
      </w:r>
    </w:p>
    <w:p w14:paraId="5614684F" w14:textId="77777777" w:rsidR="005A6F4C" w:rsidRPr="005A6F4C" w:rsidRDefault="005A6F4C" w:rsidP="005A6F4C">
      <w:pPr>
        <w:pStyle w:val="a1"/>
        <w:rPr>
          <w:lang w:eastAsia="zh-TW"/>
        </w:rPr>
      </w:pPr>
    </w:p>
    <w:p w14:paraId="3960675F" w14:textId="727777BC" w:rsidR="001E443A" w:rsidRDefault="005A6F4C" w:rsidP="00650FA0">
      <w:pPr>
        <w:pStyle w:val="20"/>
      </w:pPr>
      <w:bookmarkStart w:id="8" w:name="_Toc111032615"/>
      <w:r>
        <w:rPr>
          <w:rFonts w:hint="eastAsia"/>
        </w:rPr>
        <w:t>縮寫</w:t>
      </w:r>
      <w:r w:rsidR="00B36A8B">
        <w:rPr>
          <w:rFonts w:hint="eastAsia"/>
        </w:rPr>
        <w:t>／術語</w:t>
      </w:r>
      <w:r>
        <w:rPr>
          <w:rFonts w:hint="eastAsia"/>
        </w:rPr>
        <w:t>定義</w:t>
      </w:r>
      <w:bookmarkEnd w:id="8"/>
    </w:p>
    <w:p w14:paraId="2BE66E14" w14:textId="4F3713C2" w:rsidR="00B36A8B" w:rsidRDefault="00B36A8B" w:rsidP="00650FA0">
      <w:pPr>
        <w:pStyle w:val="3"/>
      </w:pPr>
      <w:bookmarkStart w:id="9" w:name="_Toc111032616"/>
      <w:r>
        <w:rPr>
          <w:rFonts w:hint="eastAsia"/>
        </w:rPr>
        <w:t>縮寫定義</w:t>
      </w:r>
      <w:bookmarkEnd w:id="9"/>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6946"/>
      </w:tblGrid>
      <w:tr w:rsidR="00B36A8B" w:rsidRPr="000742AA" w14:paraId="7B4531FD" w14:textId="77777777" w:rsidTr="00095BB2">
        <w:tc>
          <w:tcPr>
            <w:tcW w:w="1701" w:type="dxa"/>
            <w:shd w:val="clear" w:color="auto" w:fill="E6E6E6"/>
          </w:tcPr>
          <w:p w14:paraId="59017597" w14:textId="77777777" w:rsidR="00B36A8B" w:rsidRPr="000742AA" w:rsidRDefault="00B36A8B" w:rsidP="00095BB2">
            <w:pPr>
              <w:jc w:val="center"/>
              <w:rPr>
                <w:rFonts w:cs="Times New Roman"/>
                <w:b/>
                <w:szCs w:val="24"/>
                <w:lang w:eastAsia="zh-TW"/>
              </w:rPr>
            </w:pPr>
            <w:r w:rsidRPr="000742AA">
              <w:rPr>
                <w:rFonts w:cs="Times New Roman" w:hint="eastAsia"/>
                <w:b/>
                <w:szCs w:val="24"/>
                <w:lang w:eastAsia="zh-TW"/>
              </w:rPr>
              <w:t>名詞</w:t>
            </w:r>
          </w:p>
        </w:tc>
        <w:tc>
          <w:tcPr>
            <w:tcW w:w="6946" w:type="dxa"/>
            <w:shd w:val="clear" w:color="auto" w:fill="E6E6E6"/>
          </w:tcPr>
          <w:p w14:paraId="2808F900" w14:textId="77777777" w:rsidR="00B36A8B" w:rsidRPr="000742AA" w:rsidRDefault="00B36A8B" w:rsidP="00095BB2">
            <w:pPr>
              <w:jc w:val="center"/>
              <w:rPr>
                <w:rFonts w:cs="Times New Roman"/>
                <w:b/>
                <w:szCs w:val="24"/>
                <w:lang w:eastAsia="zh-TW"/>
              </w:rPr>
            </w:pPr>
            <w:r w:rsidRPr="000742AA">
              <w:rPr>
                <w:rFonts w:cs="Times New Roman" w:hint="eastAsia"/>
                <w:b/>
                <w:szCs w:val="24"/>
                <w:lang w:eastAsia="zh-TW"/>
              </w:rPr>
              <w:t>描述</w:t>
            </w:r>
          </w:p>
        </w:tc>
      </w:tr>
      <w:tr w:rsidR="00B36A8B" w:rsidRPr="000742AA" w14:paraId="7D92FF9A" w14:textId="77777777" w:rsidTr="00095BB2">
        <w:tc>
          <w:tcPr>
            <w:tcW w:w="1701" w:type="dxa"/>
            <w:vAlign w:val="bottom"/>
          </w:tcPr>
          <w:p w14:paraId="289BB192" w14:textId="78073065" w:rsidR="00B36A8B" w:rsidRPr="000742AA" w:rsidRDefault="00B36A8B" w:rsidP="00095BB2">
            <w:pPr>
              <w:jc w:val="center"/>
              <w:rPr>
                <w:rFonts w:cs="Times New Roman"/>
                <w:szCs w:val="24"/>
                <w:lang w:eastAsia="zh-TW"/>
              </w:rPr>
            </w:pPr>
          </w:p>
        </w:tc>
        <w:tc>
          <w:tcPr>
            <w:tcW w:w="6946" w:type="dxa"/>
            <w:vAlign w:val="bottom"/>
          </w:tcPr>
          <w:p w14:paraId="77F7EED9" w14:textId="0CF6EDA3" w:rsidR="00B36A8B" w:rsidRPr="000742AA" w:rsidRDefault="00B36A8B" w:rsidP="00095BB2">
            <w:pPr>
              <w:rPr>
                <w:rFonts w:cs="Times New Roman"/>
                <w:szCs w:val="24"/>
                <w:lang w:eastAsia="zh-TW"/>
              </w:rPr>
            </w:pPr>
          </w:p>
        </w:tc>
      </w:tr>
      <w:tr w:rsidR="00B36A8B" w:rsidRPr="000742AA" w14:paraId="3BC82704" w14:textId="77777777" w:rsidTr="00095BB2">
        <w:tc>
          <w:tcPr>
            <w:tcW w:w="1701" w:type="dxa"/>
            <w:vAlign w:val="bottom"/>
          </w:tcPr>
          <w:p w14:paraId="0B64B20E" w14:textId="7F0C3B8D" w:rsidR="00B36A8B" w:rsidRPr="000742AA" w:rsidRDefault="00B36A8B" w:rsidP="00095BB2">
            <w:pPr>
              <w:jc w:val="center"/>
              <w:rPr>
                <w:rFonts w:cs="Times New Roman"/>
                <w:szCs w:val="24"/>
                <w:lang w:eastAsia="zh-TW"/>
              </w:rPr>
            </w:pPr>
          </w:p>
        </w:tc>
        <w:tc>
          <w:tcPr>
            <w:tcW w:w="6946" w:type="dxa"/>
            <w:vAlign w:val="bottom"/>
          </w:tcPr>
          <w:p w14:paraId="310F8759" w14:textId="46D89D02" w:rsidR="00B36A8B" w:rsidRPr="000742AA" w:rsidRDefault="00B36A8B" w:rsidP="00095BB2">
            <w:pPr>
              <w:rPr>
                <w:rFonts w:cs="Times New Roman"/>
                <w:szCs w:val="24"/>
                <w:lang w:eastAsia="zh-TW"/>
              </w:rPr>
            </w:pPr>
          </w:p>
        </w:tc>
      </w:tr>
      <w:tr w:rsidR="00B36A8B" w:rsidRPr="000742AA" w14:paraId="4D647CEA" w14:textId="77777777" w:rsidTr="00095BB2">
        <w:tc>
          <w:tcPr>
            <w:tcW w:w="1701" w:type="dxa"/>
            <w:vAlign w:val="bottom"/>
          </w:tcPr>
          <w:p w14:paraId="088D9B73" w14:textId="53B52160" w:rsidR="00B36A8B" w:rsidRPr="000742AA" w:rsidRDefault="00B36A8B" w:rsidP="00095BB2">
            <w:pPr>
              <w:jc w:val="center"/>
              <w:rPr>
                <w:rFonts w:cs="Times New Roman"/>
                <w:szCs w:val="24"/>
                <w:lang w:eastAsia="zh-TW"/>
              </w:rPr>
            </w:pPr>
          </w:p>
        </w:tc>
        <w:tc>
          <w:tcPr>
            <w:tcW w:w="6946" w:type="dxa"/>
            <w:vAlign w:val="bottom"/>
          </w:tcPr>
          <w:p w14:paraId="3B9139D5" w14:textId="13558AA9" w:rsidR="00B36A8B" w:rsidRPr="000742AA" w:rsidRDefault="00B36A8B" w:rsidP="00095BB2">
            <w:pPr>
              <w:rPr>
                <w:rFonts w:cs="Times New Roman"/>
                <w:szCs w:val="24"/>
                <w:lang w:eastAsia="zh-TW"/>
              </w:rPr>
            </w:pPr>
          </w:p>
        </w:tc>
      </w:tr>
      <w:tr w:rsidR="00B36A8B" w:rsidRPr="00132707" w14:paraId="2B82A5FF"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319035D" w14:textId="141DE9E6" w:rsidR="00B36A8B" w:rsidRPr="00132707" w:rsidRDefault="00B36A8B" w:rsidP="00095BB2">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11A2BEE9" w14:textId="66CE519D" w:rsidR="00B36A8B" w:rsidRPr="00132707" w:rsidRDefault="00B36A8B" w:rsidP="00095BB2">
            <w:pPr>
              <w:rPr>
                <w:rFonts w:cs="Times New Roman"/>
                <w:szCs w:val="24"/>
                <w:lang w:eastAsia="zh-TW"/>
              </w:rPr>
            </w:pPr>
          </w:p>
        </w:tc>
      </w:tr>
      <w:tr w:rsidR="00B36A8B" w:rsidRPr="00132707" w14:paraId="4BF37D46"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4E26E7B3" w14:textId="373844DC" w:rsidR="00B36A8B" w:rsidRPr="00132707" w:rsidRDefault="00B36A8B" w:rsidP="00095BB2">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4593A37B" w14:textId="5AA2EBAD" w:rsidR="00B36A8B" w:rsidRPr="00132707" w:rsidRDefault="00B36A8B" w:rsidP="00095BB2">
            <w:pPr>
              <w:rPr>
                <w:rFonts w:cs="Times New Roman"/>
                <w:szCs w:val="24"/>
                <w:lang w:eastAsia="zh-TW"/>
              </w:rPr>
            </w:pPr>
          </w:p>
        </w:tc>
      </w:tr>
      <w:tr w:rsidR="00B36A8B" w:rsidRPr="00132707" w14:paraId="0E100323"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5719CD3B" w14:textId="65792693" w:rsidR="00B36A8B" w:rsidRPr="00132707" w:rsidRDefault="00B36A8B" w:rsidP="00095BB2">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13E3325E" w14:textId="04B66CD0" w:rsidR="00B36A8B" w:rsidRPr="00132707" w:rsidRDefault="00B36A8B" w:rsidP="00095BB2">
            <w:pPr>
              <w:rPr>
                <w:rFonts w:cs="Times New Roman"/>
                <w:szCs w:val="24"/>
                <w:lang w:eastAsia="zh-TW"/>
              </w:rPr>
            </w:pPr>
          </w:p>
        </w:tc>
      </w:tr>
      <w:tr w:rsidR="00B36A8B" w:rsidRPr="00132707" w14:paraId="0A66D7B4"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17551807" w14:textId="1FB2DCE4" w:rsidR="00B36A8B" w:rsidRPr="00132707" w:rsidRDefault="00B36A8B" w:rsidP="00095BB2">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368794DE" w14:textId="73C9CC63" w:rsidR="00B36A8B" w:rsidRPr="00132707" w:rsidRDefault="00B36A8B" w:rsidP="00095BB2">
            <w:pPr>
              <w:rPr>
                <w:rFonts w:cs="Times New Roman"/>
                <w:szCs w:val="24"/>
                <w:lang w:eastAsia="zh-TW"/>
              </w:rPr>
            </w:pPr>
          </w:p>
        </w:tc>
      </w:tr>
      <w:tr w:rsidR="00B36A8B" w:rsidRPr="00132707" w14:paraId="193B32D9"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266DB9B5" w14:textId="0518D690" w:rsidR="00B36A8B" w:rsidRPr="00132707" w:rsidRDefault="00B36A8B" w:rsidP="00095BB2">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5A7A19C3" w14:textId="2BD0D219" w:rsidR="00B36A8B" w:rsidRPr="00132707" w:rsidRDefault="00B36A8B" w:rsidP="00095BB2">
            <w:pPr>
              <w:rPr>
                <w:rFonts w:cs="Times New Roman"/>
                <w:szCs w:val="24"/>
                <w:lang w:eastAsia="zh-TW"/>
              </w:rPr>
            </w:pPr>
          </w:p>
        </w:tc>
      </w:tr>
      <w:tr w:rsidR="00B36A8B" w:rsidRPr="00132707" w14:paraId="5329A036"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0F1A5C9E" w14:textId="0C98B437" w:rsidR="00B36A8B" w:rsidRPr="00132707" w:rsidRDefault="00B36A8B" w:rsidP="00095BB2">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015FCC34" w14:textId="24EBFEBF" w:rsidR="00B36A8B" w:rsidRPr="00132707" w:rsidRDefault="00B36A8B" w:rsidP="00095BB2">
            <w:pPr>
              <w:rPr>
                <w:rFonts w:cs="Times New Roman"/>
                <w:szCs w:val="24"/>
                <w:lang w:eastAsia="zh-TW"/>
              </w:rPr>
            </w:pPr>
          </w:p>
        </w:tc>
      </w:tr>
      <w:tr w:rsidR="00B36A8B" w:rsidRPr="00132707" w14:paraId="1D08EB78" w14:textId="77777777" w:rsidTr="00095BB2">
        <w:tc>
          <w:tcPr>
            <w:tcW w:w="1701" w:type="dxa"/>
            <w:tcBorders>
              <w:top w:val="single" w:sz="4" w:space="0" w:color="auto"/>
              <w:left w:val="single" w:sz="4" w:space="0" w:color="auto"/>
              <w:bottom w:val="single" w:sz="4" w:space="0" w:color="auto"/>
              <w:right w:val="single" w:sz="4" w:space="0" w:color="auto"/>
            </w:tcBorders>
            <w:shd w:val="clear" w:color="auto" w:fill="FFFFFF"/>
            <w:vAlign w:val="bottom"/>
          </w:tcPr>
          <w:p w14:paraId="7EF40FBB" w14:textId="7AC7B57B" w:rsidR="00B36A8B" w:rsidRPr="00132707" w:rsidRDefault="00B36A8B" w:rsidP="00095BB2">
            <w:pPr>
              <w:jc w:val="center"/>
              <w:rPr>
                <w:rFonts w:cs="Times New Roman"/>
                <w:szCs w:val="24"/>
                <w:lang w:eastAsia="zh-TW"/>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bottom"/>
          </w:tcPr>
          <w:p w14:paraId="740C759D" w14:textId="594658C0" w:rsidR="00B36A8B" w:rsidRPr="00132707" w:rsidRDefault="00B36A8B" w:rsidP="00095BB2">
            <w:pPr>
              <w:rPr>
                <w:rFonts w:cs="Times New Roman"/>
                <w:szCs w:val="24"/>
                <w:lang w:eastAsia="zh-TW"/>
              </w:rPr>
            </w:pPr>
          </w:p>
        </w:tc>
      </w:tr>
    </w:tbl>
    <w:p w14:paraId="5608C1C3" w14:textId="77777777" w:rsidR="005A6F4C" w:rsidRPr="00B36A8B" w:rsidRDefault="005A6F4C" w:rsidP="005A6F4C">
      <w:pPr>
        <w:rPr>
          <w:lang w:eastAsia="zh-TW"/>
        </w:rPr>
      </w:pPr>
    </w:p>
    <w:p w14:paraId="39E817A0" w14:textId="6BCFF098" w:rsidR="00B36A8B" w:rsidRDefault="00CB4748" w:rsidP="00650FA0">
      <w:pPr>
        <w:pStyle w:val="3"/>
      </w:pPr>
      <w:bookmarkStart w:id="10" w:name="_Toc111032617"/>
      <w:r>
        <w:rPr>
          <w:rFonts w:hint="eastAsia"/>
        </w:rPr>
        <w:t>名詞</w:t>
      </w:r>
      <w:r w:rsidR="00B36A8B">
        <w:rPr>
          <w:rFonts w:hint="eastAsia"/>
        </w:rPr>
        <w:t>定義</w:t>
      </w:r>
      <w:bookmarkEnd w:id="10"/>
    </w:p>
    <w:p w14:paraId="114A2459" w14:textId="074F8AFC" w:rsidR="00CB4748" w:rsidRDefault="0033719E">
      <w:pPr>
        <w:pStyle w:val="afb"/>
        <w:numPr>
          <w:ilvl w:val="0"/>
          <w:numId w:val="4"/>
        </w:numPr>
        <w:ind w:leftChars="0"/>
        <w:rPr>
          <w:lang w:eastAsia="zh-TW"/>
        </w:rPr>
      </w:pPr>
      <w:r>
        <w:rPr>
          <w:rFonts w:hint="eastAsia"/>
          <w:lang w:eastAsia="zh-TW"/>
        </w:rPr>
        <w:t>X</w:t>
      </w:r>
      <w:r>
        <w:rPr>
          <w:lang w:eastAsia="zh-TW"/>
        </w:rPr>
        <w:t>XX</w:t>
      </w:r>
      <w:r w:rsidR="00CB4748">
        <w:rPr>
          <w:rFonts w:hint="eastAsia"/>
          <w:lang w:eastAsia="zh-TW"/>
        </w:rPr>
        <w:t>：</w:t>
      </w:r>
      <w:r>
        <w:rPr>
          <w:rFonts w:hint="eastAsia"/>
          <w:lang w:eastAsia="zh-TW"/>
        </w:rPr>
        <w:t>T</w:t>
      </w:r>
      <w:r>
        <w:rPr>
          <w:lang w:eastAsia="zh-TW"/>
        </w:rPr>
        <w:t>BD</w:t>
      </w:r>
    </w:p>
    <w:p w14:paraId="310B6BB7" w14:textId="77777777" w:rsidR="007C0B0B" w:rsidRPr="005A6F4C" w:rsidRDefault="007C0B0B" w:rsidP="005A6F4C">
      <w:pPr>
        <w:pStyle w:val="a1"/>
        <w:rPr>
          <w:lang w:eastAsia="zh-TW"/>
        </w:rPr>
      </w:pPr>
    </w:p>
    <w:p w14:paraId="3F110EB4" w14:textId="521F915C" w:rsidR="001E443A" w:rsidRDefault="00CB4748" w:rsidP="00650FA0">
      <w:pPr>
        <w:pStyle w:val="20"/>
      </w:pPr>
      <w:bookmarkStart w:id="11" w:name="_Toc111032618"/>
      <w:r>
        <w:rPr>
          <w:rFonts w:hint="eastAsia"/>
        </w:rPr>
        <w:t>編號</w:t>
      </w:r>
      <w:r w:rsidR="00DB2D75">
        <w:rPr>
          <w:rFonts w:hint="eastAsia"/>
        </w:rPr>
        <w:t>格式原則</w:t>
      </w:r>
      <w:bookmarkEnd w:id="11"/>
    </w:p>
    <w:p w14:paraId="5FCAD68B" w14:textId="27ADD9A7" w:rsidR="00DB2D75" w:rsidRDefault="00DB2D75" w:rsidP="00DB2D75">
      <w:pPr>
        <w:ind w:firstLine="567"/>
        <w:rPr>
          <w:lang w:eastAsia="zh-TW"/>
        </w:rPr>
      </w:pPr>
      <w:r>
        <w:rPr>
          <w:rFonts w:hint="eastAsia"/>
          <w:lang w:eastAsia="zh-TW"/>
        </w:rPr>
        <w:t>本</w:t>
      </w:r>
      <w:r w:rsidR="0033719E">
        <w:rPr>
          <w:rFonts w:hint="eastAsia"/>
          <w:lang w:eastAsia="zh-TW"/>
        </w:rPr>
        <w:t>文中</w:t>
      </w:r>
      <w:r w:rsidR="00E530F0">
        <w:rPr>
          <w:rFonts w:hint="eastAsia"/>
          <w:lang w:eastAsia="zh-TW"/>
        </w:rPr>
        <w:t>將</w:t>
      </w:r>
      <w:r w:rsidR="0033719E">
        <w:rPr>
          <w:rFonts w:hint="eastAsia"/>
          <w:lang w:eastAsia="zh-TW"/>
        </w:rPr>
        <w:t>需求及設計</w:t>
      </w:r>
      <w:r w:rsidR="00E530F0">
        <w:rPr>
          <w:rFonts w:hint="eastAsia"/>
          <w:lang w:eastAsia="zh-TW"/>
        </w:rPr>
        <w:t>定義成一</w:t>
      </w:r>
      <w:r w:rsidR="0033719E">
        <w:rPr>
          <w:rFonts w:hint="eastAsia"/>
          <w:lang w:eastAsia="zh-TW"/>
        </w:rPr>
        <w:t>種編號，這些</w:t>
      </w:r>
      <w:r>
        <w:rPr>
          <w:rFonts w:hint="eastAsia"/>
          <w:lang w:eastAsia="zh-TW"/>
        </w:rPr>
        <w:t>I</w:t>
      </w:r>
      <w:r>
        <w:rPr>
          <w:lang w:eastAsia="zh-TW"/>
        </w:rPr>
        <w:t>D</w:t>
      </w:r>
      <w:r>
        <w:rPr>
          <w:rFonts w:hint="eastAsia"/>
          <w:lang w:eastAsia="zh-TW"/>
        </w:rPr>
        <w:t xml:space="preserve">應具有唯一性，此 ID由固定字串和數字組成： </w:t>
      </w:r>
    </w:p>
    <w:p w14:paraId="3534EDA0" w14:textId="3F9BD32D" w:rsidR="00435055" w:rsidRDefault="005A16F2" w:rsidP="00DB2D75">
      <w:pPr>
        <w:rPr>
          <w:lang w:eastAsia="zh-TW"/>
        </w:rPr>
      </w:pPr>
      <w:r w:rsidRPr="005A16F2">
        <w:rPr>
          <w:rFonts w:hint="eastAsia"/>
          <w:b/>
          <w:bCs w:val="0"/>
          <w:lang w:eastAsia="zh-TW"/>
        </w:rPr>
        <w:t>軟體需求</w:t>
      </w:r>
      <w:r w:rsidR="00435055" w:rsidRPr="005A16F2">
        <w:rPr>
          <w:rFonts w:hint="eastAsia"/>
          <w:b/>
          <w:bCs w:val="0"/>
          <w:lang w:eastAsia="zh-TW"/>
        </w:rPr>
        <w:t>I</w:t>
      </w:r>
      <w:r w:rsidR="00435055" w:rsidRPr="005A16F2">
        <w:rPr>
          <w:b/>
          <w:bCs w:val="0"/>
          <w:lang w:eastAsia="zh-TW"/>
        </w:rPr>
        <w:t>D</w:t>
      </w:r>
      <w:r w:rsidR="00435055">
        <w:rPr>
          <w:rFonts w:hint="eastAsia"/>
          <w:lang w:eastAsia="zh-TW"/>
        </w:rPr>
        <w:t>：</w:t>
      </w:r>
      <w:r>
        <w:rPr>
          <w:lang w:eastAsia="zh-TW"/>
        </w:rPr>
        <w:t>ADCU</w:t>
      </w:r>
      <w:r w:rsidR="00435055">
        <w:rPr>
          <w:lang w:eastAsia="zh-TW"/>
        </w:rPr>
        <w:t>_</w:t>
      </w:r>
      <w:r w:rsidR="00E530F0">
        <w:rPr>
          <w:lang w:eastAsia="zh-TW"/>
        </w:rPr>
        <w:t>SRDS</w:t>
      </w:r>
      <w:r w:rsidR="00435055">
        <w:rPr>
          <w:lang w:eastAsia="zh-TW"/>
        </w:rPr>
        <w:t>_</w:t>
      </w:r>
      <w:r>
        <w:rPr>
          <w:lang w:eastAsia="zh-TW"/>
        </w:rPr>
        <w:t>XX</w:t>
      </w:r>
      <w:r w:rsidR="00435055">
        <w:rPr>
          <w:lang w:eastAsia="zh-TW"/>
        </w:rPr>
        <w:t>_</w:t>
      </w:r>
      <w:r>
        <w:rPr>
          <w:lang w:eastAsia="zh-TW"/>
        </w:rPr>
        <w:t>YY</w:t>
      </w:r>
    </w:p>
    <w:p w14:paraId="627C83D9" w14:textId="7955BD53" w:rsidR="00DB2D75" w:rsidRDefault="005A16F2" w:rsidP="00DB2D75">
      <w:pPr>
        <w:rPr>
          <w:lang w:eastAsia="zh-TW"/>
        </w:rPr>
      </w:pPr>
      <w:r>
        <w:rPr>
          <w:lang w:eastAsia="zh-TW"/>
        </w:rPr>
        <w:t>XX</w:t>
      </w:r>
      <w:r w:rsidR="00DB2D75">
        <w:rPr>
          <w:rFonts w:hint="eastAsia"/>
          <w:lang w:eastAsia="zh-TW"/>
        </w:rPr>
        <w:t>：</w:t>
      </w:r>
      <w:r w:rsidR="00E90823">
        <w:rPr>
          <w:rFonts w:hint="eastAsia"/>
          <w:lang w:eastAsia="zh-TW"/>
        </w:rPr>
        <w:t>功能需求第一階層編號</w:t>
      </w:r>
    </w:p>
    <w:p w14:paraId="35357CA2" w14:textId="4B79E655" w:rsidR="00E90823" w:rsidRDefault="005A16F2" w:rsidP="00DB2D75">
      <w:pPr>
        <w:rPr>
          <w:lang w:eastAsia="zh-TW"/>
        </w:rPr>
      </w:pPr>
      <w:r>
        <w:rPr>
          <w:lang w:eastAsia="zh-TW"/>
        </w:rPr>
        <w:t>YY</w:t>
      </w:r>
      <w:r w:rsidR="00E90823">
        <w:rPr>
          <w:rFonts w:hint="eastAsia"/>
          <w:lang w:eastAsia="zh-TW"/>
        </w:rPr>
        <w:t>：功能需求第二階層編號</w:t>
      </w:r>
    </w:p>
    <w:p w14:paraId="6CE2B653" w14:textId="4D340D2D" w:rsidR="00C21E76" w:rsidRDefault="00C21E76" w:rsidP="00DB2D75">
      <w:pPr>
        <w:rPr>
          <w:lang w:eastAsia="zh-TW"/>
        </w:rPr>
      </w:pPr>
    </w:p>
    <w:p w14:paraId="1775F8E8" w14:textId="4A67A58E" w:rsidR="00C57564" w:rsidRDefault="00C57564" w:rsidP="00650FA0">
      <w:pPr>
        <w:pStyle w:val="20"/>
      </w:pPr>
      <w:bookmarkStart w:id="12" w:name="_Toc111032619"/>
      <w:r>
        <w:rPr>
          <w:rFonts w:hint="eastAsia"/>
        </w:rPr>
        <w:t>參考文獻</w:t>
      </w:r>
      <w:bookmarkEnd w:id="12"/>
    </w:p>
    <w:p w14:paraId="61409FAB" w14:textId="77777777" w:rsidR="00C57564" w:rsidRDefault="00C57564">
      <w:pPr>
        <w:pStyle w:val="afb"/>
        <w:numPr>
          <w:ilvl w:val="0"/>
          <w:numId w:val="6"/>
        </w:numPr>
        <w:ind w:leftChars="0"/>
        <w:rPr>
          <w:lang w:eastAsia="zh-TW"/>
        </w:rPr>
      </w:pPr>
      <w:r>
        <w:rPr>
          <w:lang w:eastAsia="zh-TW"/>
        </w:rPr>
        <w:t>FMVSS 111</w:t>
      </w:r>
    </w:p>
    <w:p w14:paraId="5B1AB5F9" w14:textId="77777777" w:rsidR="00C57564" w:rsidRDefault="00C57564">
      <w:pPr>
        <w:pStyle w:val="afb"/>
        <w:numPr>
          <w:ilvl w:val="0"/>
          <w:numId w:val="6"/>
        </w:numPr>
        <w:ind w:leftChars="0"/>
        <w:rPr>
          <w:lang w:eastAsia="zh-TW"/>
        </w:rPr>
      </w:pPr>
      <w:r>
        <w:rPr>
          <w:lang w:eastAsia="zh-TW"/>
        </w:rPr>
        <w:t>Euro NCAP Test Protocol- AEB systems (most current)</w:t>
      </w:r>
    </w:p>
    <w:p w14:paraId="2E54D147" w14:textId="77777777" w:rsidR="00C57564" w:rsidRDefault="00C57564">
      <w:pPr>
        <w:pStyle w:val="afb"/>
        <w:numPr>
          <w:ilvl w:val="0"/>
          <w:numId w:val="6"/>
        </w:numPr>
        <w:ind w:leftChars="0"/>
        <w:rPr>
          <w:lang w:eastAsia="zh-TW"/>
        </w:rPr>
      </w:pPr>
      <w:r>
        <w:rPr>
          <w:lang w:eastAsia="zh-TW"/>
        </w:rPr>
        <w:t>Euro NCAP Test Protocol- AEB VRU systems (most current)</w:t>
      </w:r>
    </w:p>
    <w:p w14:paraId="70A764E9" w14:textId="77777777" w:rsidR="00C57564" w:rsidRDefault="00C57564">
      <w:pPr>
        <w:pStyle w:val="afb"/>
        <w:numPr>
          <w:ilvl w:val="0"/>
          <w:numId w:val="6"/>
        </w:numPr>
        <w:ind w:leftChars="0"/>
        <w:rPr>
          <w:lang w:eastAsia="zh-TW"/>
        </w:rPr>
      </w:pPr>
      <w:r>
        <w:rPr>
          <w:lang w:eastAsia="zh-TW"/>
        </w:rPr>
        <w:t>Euro NCAP Test Protocol- Lane Support Systems (most current)</w:t>
      </w:r>
    </w:p>
    <w:p w14:paraId="15BAB951" w14:textId="77777777" w:rsidR="00C57564" w:rsidRDefault="00C57564">
      <w:pPr>
        <w:pStyle w:val="afb"/>
        <w:numPr>
          <w:ilvl w:val="0"/>
          <w:numId w:val="6"/>
        </w:numPr>
        <w:ind w:leftChars="0"/>
        <w:rPr>
          <w:lang w:eastAsia="zh-TW"/>
        </w:rPr>
      </w:pPr>
      <w:r>
        <w:rPr>
          <w:lang w:eastAsia="zh-TW"/>
        </w:rPr>
        <w:t>ISO 26262</w:t>
      </w:r>
    </w:p>
    <w:p w14:paraId="60EA4C17" w14:textId="54AD419B" w:rsidR="00C57564" w:rsidRDefault="00C57564">
      <w:pPr>
        <w:pStyle w:val="afb"/>
        <w:numPr>
          <w:ilvl w:val="0"/>
          <w:numId w:val="6"/>
        </w:numPr>
        <w:ind w:leftChars="0"/>
        <w:rPr>
          <w:lang w:eastAsia="zh-TW"/>
        </w:rPr>
      </w:pPr>
      <w:r>
        <w:rPr>
          <w:lang w:eastAsia="zh-TW"/>
        </w:rPr>
        <w:t>ISO 16750 1-5</w:t>
      </w:r>
    </w:p>
    <w:p w14:paraId="0FC67FDC" w14:textId="73781C4A" w:rsidR="00C21E76" w:rsidRDefault="00C21E76">
      <w:pPr>
        <w:rPr>
          <w:lang w:eastAsia="zh-TW"/>
        </w:rPr>
      </w:pPr>
      <w:r>
        <w:rPr>
          <w:lang w:eastAsia="zh-TW"/>
        </w:rPr>
        <w:br w:type="page"/>
      </w:r>
    </w:p>
    <w:p w14:paraId="36B7BCEF" w14:textId="0C3AFD72" w:rsidR="001E443A" w:rsidRPr="001E443A" w:rsidRDefault="00A07939" w:rsidP="00635E7D">
      <w:pPr>
        <w:pStyle w:val="1"/>
        <w:rPr>
          <w:bCs/>
        </w:rPr>
      </w:pPr>
      <w:bookmarkStart w:id="13" w:name="_Toc111032620"/>
      <w:r>
        <w:rPr>
          <w:rFonts w:hint="eastAsia"/>
        </w:rPr>
        <w:lastRenderedPageBreak/>
        <w:t>模組功能需求</w:t>
      </w:r>
      <w:bookmarkEnd w:id="13"/>
    </w:p>
    <w:p w14:paraId="4CD5990B" w14:textId="17CD72AD" w:rsidR="00C57564" w:rsidRDefault="00A07939" w:rsidP="00C57564">
      <w:pPr>
        <w:autoSpaceDE w:val="0"/>
        <w:autoSpaceDN w:val="0"/>
        <w:adjustRightInd w:val="0"/>
        <w:rPr>
          <w:rFonts w:cs="Times New Roman"/>
          <w:color w:val="000000"/>
          <w:szCs w:val="24"/>
          <w:lang w:eastAsia="zh-TW"/>
        </w:rPr>
      </w:pPr>
      <w:r w:rsidRPr="00A07939">
        <w:rPr>
          <w:rFonts w:cs="Times New Roman" w:hint="eastAsia"/>
          <w:color w:val="000000"/>
          <w:szCs w:val="24"/>
          <w:lang w:eastAsia="zh-TW"/>
        </w:rPr>
        <w:t>此章節說明</w:t>
      </w:r>
      <w:r>
        <w:rPr>
          <w:rFonts w:cs="Times New Roman" w:hint="eastAsia"/>
          <w:color w:val="000000"/>
          <w:szCs w:val="24"/>
          <w:lang w:eastAsia="zh-TW"/>
        </w:rPr>
        <w:t>由S</w:t>
      </w:r>
      <w:r>
        <w:rPr>
          <w:rFonts w:cs="Times New Roman"/>
          <w:color w:val="000000"/>
          <w:szCs w:val="24"/>
          <w:lang w:eastAsia="zh-TW"/>
        </w:rPr>
        <w:t>WRM</w:t>
      </w:r>
      <w:r>
        <w:rPr>
          <w:rFonts w:cs="Times New Roman" w:hint="eastAsia"/>
          <w:color w:val="000000"/>
          <w:szCs w:val="24"/>
          <w:lang w:eastAsia="zh-TW"/>
        </w:rPr>
        <w:t>文件中所分析出用於</w:t>
      </w:r>
      <w:r w:rsidRPr="00A07939">
        <w:rPr>
          <w:rFonts w:cs="Times New Roman" w:hint="eastAsia"/>
          <w:color w:val="000000"/>
          <w:szCs w:val="24"/>
          <w:lang w:eastAsia="zh-TW"/>
        </w:rPr>
        <w:t>FPD模組的功能需求</w:t>
      </w:r>
    </w:p>
    <w:p w14:paraId="5D9A305F" w14:textId="43224037" w:rsidR="008E2D0D" w:rsidRPr="005C6FA5" w:rsidRDefault="00A07939" w:rsidP="008E2D0D">
      <w:pPr>
        <w:pStyle w:val="20"/>
      </w:pPr>
      <w:bookmarkStart w:id="14" w:name="_Toc111032621"/>
      <w:r>
        <w:rPr>
          <w:rFonts w:hint="eastAsia"/>
        </w:rPr>
        <w:t>模組功能彙整</w:t>
      </w:r>
      <w:bookmarkEnd w:id="14"/>
    </w:p>
    <w:p w14:paraId="5E96A0D5" w14:textId="47B30AD5" w:rsidR="008E2D0D" w:rsidRDefault="008E2D0D" w:rsidP="00C57564">
      <w:pPr>
        <w:autoSpaceDE w:val="0"/>
        <w:autoSpaceDN w:val="0"/>
        <w:adjustRightInd w:val="0"/>
        <w:rPr>
          <w:rFonts w:cs="Times New Roman"/>
          <w:color w:val="000000"/>
          <w:szCs w:val="24"/>
          <w:lang w:eastAsia="zh-TW"/>
        </w:rPr>
      </w:pPr>
    </w:p>
    <w:p w14:paraId="3AB36174" w14:textId="0F10555F" w:rsidR="005301D4" w:rsidRDefault="00A07939" w:rsidP="00A07939">
      <w:pPr>
        <w:jc w:val="center"/>
        <w:rPr>
          <w:rFonts w:cs="Times New Roman"/>
          <w:color w:val="000000"/>
          <w:szCs w:val="24"/>
          <w:lang w:eastAsia="zh-TW"/>
        </w:rPr>
      </w:pPr>
      <w:r>
        <w:rPr>
          <w:rFonts w:cs="Times New Roman" w:hint="eastAsia"/>
          <w:color w:val="000000"/>
          <w:szCs w:val="24"/>
          <w:lang w:eastAsia="zh-TW"/>
        </w:rPr>
        <w:t>T</w:t>
      </w:r>
      <w:r>
        <w:rPr>
          <w:rFonts w:cs="Times New Roman"/>
          <w:color w:val="000000"/>
          <w:szCs w:val="24"/>
          <w:lang w:eastAsia="zh-TW"/>
        </w:rPr>
        <w:t>able xx-xx FPD</w:t>
      </w:r>
      <w:r>
        <w:rPr>
          <w:rFonts w:cs="Times New Roman" w:hint="eastAsia"/>
          <w:color w:val="000000"/>
          <w:szCs w:val="24"/>
          <w:lang w:eastAsia="zh-TW"/>
        </w:rPr>
        <w:t>功能需求表</w:t>
      </w:r>
    </w:p>
    <w:tbl>
      <w:tblPr>
        <w:tblStyle w:val="af5"/>
        <w:tblW w:w="10201" w:type="dxa"/>
        <w:jc w:val="center"/>
        <w:tblLook w:val="04A0" w:firstRow="1" w:lastRow="0" w:firstColumn="1" w:lastColumn="0" w:noHBand="0" w:noVBand="1"/>
      </w:tblPr>
      <w:tblGrid>
        <w:gridCol w:w="2298"/>
        <w:gridCol w:w="7903"/>
      </w:tblGrid>
      <w:tr w:rsidR="00A07939" w14:paraId="55B14120" w14:textId="77777777" w:rsidTr="00C33FCF">
        <w:trPr>
          <w:jc w:val="center"/>
        </w:trPr>
        <w:tc>
          <w:tcPr>
            <w:tcW w:w="2298" w:type="dxa"/>
            <w:shd w:val="clear" w:color="auto" w:fill="D9D9D9" w:themeFill="background1" w:themeFillShade="D9"/>
          </w:tcPr>
          <w:p w14:paraId="3AC1E953" w14:textId="2FA8811B" w:rsidR="00A07939" w:rsidRDefault="00A07939" w:rsidP="00A07939">
            <w:pPr>
              <w:jc w:val="center"/>
              <w:rPr>
                <w:rFonts w:cs="Times New Roman"/>
                <w:color w:val="000000"/>
                <w:szCs w:val="24"/>
                <w:lang w:eastAsia="zh-TW"/>
              </w:rPr>
            </w:pPr>
            <w:r>
              <w:rPr>
                <w:rFonts w:cs="Times New Roman" w:hint="eastAsia"/>
                <w:color w:val="000000"/>
                <w:szCs w:val="24"/>
                <w:lang w:eastAsia="zh-TW"/>
              </w:rPr>
              <w:t>S</w:t>
            </w:r>
            <w:r>
              <w:rPr>
                <w:rFonts w:cs="Times New Roman"/>
                <w:color w:val="000000"/>
                <w:szCs w:val="24"/>
                <w:lang w:eastAsia="zh-TW"/>
              </w:rPr>
              <w:t>WRM</w:t>
            </w:r>
            <w:r>
              <w:rPr>
                <w:rFonts w:cs="Times New Roman" w:hint="eastAsia"/>
                <w:color w:val="000000"/>
                <w:szCs w:val="24"/>
                <w:lang w:eastAsia="zh-TW"/>
              </w:rPr>
              <w:t>編號</w:t>
            </w:r>
          </w:p>
        </w:tc>
        <w:tc>
          <w:tcPr>
            <w:tcW w:w="7903" w:type="dxa"/>
            <w:shd w:val="clear" w:color="auto" w:fill="D9D9D9" w:themeFill="background1" w:themeFillShade="D9"/>
          </w:tcPr>
          <w:p w14:paraId="3C20E9AC" w14:textId="32F70581" w:rsidR="00A07939" w:rsidRDefault="00A07939" w:rsidP="00A07939">
            <w:pPr>
              <w:jc w:val="center"/>
              <w:rPr>
                <w:rFonts w:cs="Times New Roman"/>
                <w:color w:val="000000"/>
                <w:szCs w:val="24"/>
                <w:lang w:eastAsia="zh-TW"/>
              </w:rPr>
            </w:pPr>
            <w:r>
              <w:rPr>
                <w:rFonts w:cs="Times New Roman" w:hint="eastAsia"/>
                <w:color w:val="000000"/>
                <w:szCs w:val="24"/>
                <w:lang w:eastAsia="zh-TW"/>
              </w:rPr>
              <w:t>需求描述</w:t>
            </w:r>
          </w:p>
        </w:tc>
      </w:tr>
      <w:tr w:rsidR="00A07939" w14:paraId="4F83E2DE" w14:textId="77777777" w:rsidTr="00C33FCF">
        <w:trPr>
          <w:jc w:val="center"/>
        </w:trPr>
        <w:tc>
          <w:tcPr>
            <w:tcW w:w="2298" w:type="dxa"/>
            <w:vAlign w:val="center"/>
          </w:tcPr>
          <w:p w14:paraId="0C1C5A12" w14:textId="24C2CE2E" w:rsidR="00A07939" w:rsidRDefault="00A07939" w:rsidP="00A07939">
            <w:pPr>
              <w:jc w:val="center"/>
              <w:rPr>
                <w:rFonts w:cs="Times New Roman"/>
                <w:color w:val="000000"/>
                <w:szCs w:val="24"/>
                <w:lang w:eastAsia="zh-TW"/>
              </w:rPr>
            </w:pPr>
            <w:r>
              <w:rPr>
                <w:lang w:eastAsia="zh-TW"/>
              </w:rPr>
              <w:t>ADCU</w:t>
            </w:r>
            <w:r w:rsidRPr="003465B0">
              <w:rPr>
                <w:lang w:eastAsia="zh-TW"/>
              </w:rPr>
              <w:t>_SWRM_</w:t>
            </w:r>
            <w:r>
              <w:rPr>
                <w:lang w:eastAsia="zh-TW"/>
              </w:rPr>
              <w:t>001</w:t>
            </w:r>
          </w:p>
        </w:tc>
        <w:tc>
          <w:tcPr>
            <w:tcW w:w="7903" w:type="dxa"/>
            <w:vAlign w:val="center"/>
          </w:tcPr>
          <w:p w14:paraId="79E9C7DC" w14:textId="77777777" w:rsidR="00A07939" w:rsidRPr="000B7185" w:rsidRDefault="00A07939" w:rsidP="00A07939">
            <w:pPr>
              <w:rPr>
                <w:lang w:eastAsia="zh-TW"/>
              </w:rPr>
            </w:pPr>
            <w:r w:rsidRPr="000B7185">
              <w:rPr>
                <w:rFonts w:hint="eastAsia"/>
                <w:lang w:eastAsia="zh-TW"/>
              </w:rPr>
              <w:t>依據系統保護條件，</w:t>
            </w:r>
            <w:proofErr w:type="gramStart"/>
            <w:r w:rsidRPr="000B7185">
              <w:rPr>
                <w:rFonts w:hint="eastAsia"/>
                <w:lang w:eastAsia="zh-TW"/>
              </w:rPr>
              <w:t>判斷頗行模式</w:t>
            </w:r>
            <w:proofErr w:type="gramEnd"/>
          </w:p>
          <w:p w14:paraId="18A53C75" w14:textId="77777777" w:rsidR="00A07939" w:rsidRPr="000B7185" w:rsidRDefault="00A07939" w:rsidP="00A07939">
            <w:pPr>
              <w:rPr>
                <w:lang w:eastAsia="zh-TW"/>
              </w:rPr>
            </w:pPr>
            <w:r w:rsidRPr="000B7185">
              <w:rPr>
                <w:rFonts w:hint="eastAsia"/>
                <w:lang w:eastAsia="zh-TW"/>
              </w:rPr>
              <w:t>1. 正常模式：無任何異常。</w:t>
            </w:r>
          </w:p>
          <w:p w14:paraId="160D1FF6" w14:textId="77777777" w:rsidR="00A07939" w:rsidRPr="000B7185" w:rsidRDefault="00A07939" w:rsidP="00A07939">
            <w:pPr>
              <w:rPr>
                <w:lang w:eastAsia="zh-TW"/>
              </w:rPr>
            </w:pPr>
            <w:r w:rsidRPr="000B7185">
              <w:rPr>
                <w:rFonts w:hint="eastAsia"/>
                <w:lang w:eastAsia="zh-TW"/>
              </w:rPr>
              <w:t>2. 警示模式：關閉再生煞車或關閉DC充電或關閉AC充電或充電功率限制。</w:t>
            </w:r>
          </w:p>
          <w:p w14:paraId="108FD079" w14:textId="77777777" w:rsidR="00A07939" w:rsidRPr="000B7185" w:rsidRDefault="00A07939" w:rsidP="00A07939">
            <w:pPr>
              <w:rPr>
                <w:lang w:eastAsia="zh-TW"/>
              </w:rPr>
            </w:pPr>
            <w:r w:rsidRPr="000B7185">
              <w:rPr>
                <w:rFonts w:hint="eastAsia"/>
                <w:lang w:eastAsia="zh-TW"/>
              </w:rPr>
              <w:t>3. 動力限制模式：驅動動力限制或關閉DCDC或關閉TMS。</w:t>
            </w:r>
          </w:p>
          <w:p w14:paraId="783D7CF5" w14:textId="77777777" w:rsidR="00A07939" w:rsidRPr="000B7185" w:rsidRDefault="00A07939" w:rsidP="00A07939">
            <w:pPr>
              <w:rPr>
                <w:lang w:eastAsia="zh-TW"/>
              </w:rPr>
            </w:pPr>
            <w:r w:rsidRPr="000B7185">
              <w:rPr>
                <w:rFonts w:hint="eastAsia"/>
                <w:lang w:eastAsia="zh-TW"/>
              </w:rPr>
              <w:t>4. 無動力模式：關閉MCU。</w:t>
            </w:r>
          </w:p>
          <w:p w14:paraId="36B8182A" w14:textId="69EFBC63" w:rsidR="00A07939" w:rsidRDefault="00A07939" w:rsidP="00A07939">
            <w:pPr>
              <w:rPr>
                <w:rFonts w:cs="Times New Roman"/>
                <w:color w:val="000000"/>
                <w:szCs w:val="24"/>
                <w:lang w:eastAsia="zh-TW"/>
              </w:rPr>
            </w:pPr>
            <w:r w:rsidRPr="000B7185">
              <w:rPr>
                <w:rFonts w:hint="eastAsia"/>
                <w:lang w:eastAsia="zh-TW"/>
              </w:rPr>
              <w:t>5. 危險模式：關閉BMS。</w:t>
            </w:r>
          </w:p>
        </w:tc>
      </w:tr>
      <w:tr w:rsidR="00A07939" w14:paraId="4E0B34B3" w14:textId="77777777" w:rsidTr="00C33FCF">
        <w:trPr>
          <w:jc w:val="center"/>
        </w:trPr>
        <w:tc>
          <w:tcPr>
            <w:tcW w:w="2298" w:type="dxa"/>
            <w:vAlign w:val="center"/>
          </w:tcPr>
          <w:p w14:paraId="11A32FCD" w14:textId="6272131A" w:rsidR="00A07939" w:rsidRDefault="00A07939" w:rsidP="00A07939">
            <w:pPr>
              <w:jc w:val="center"/>
              <w:rPr>
                <w:rFonts w:cs="Times New Roman"/>
                <w:color w:val="000000"/>
                <w:szCs w:val="24"/>
                <w:lang w:eastAsia="zh-TW"/>
              </w:rPr>
            </w:pPr>
            <w:r>
              <w:rPr>
                <w:lang w:eastAsia="zh-TW"/>
              </w:rPr>
              <w:t>ADCU</w:t>
            </w:r>
            <w:r w:rsidRPr="003465B0">
              <w:rPr>
                <w:lang w:eastAsia="zh-TW"/>
              </w:rPr>
              <w:t>_SWRM_</w:t>
            </w:r>
            <w:r>
              <w:rPr>
                <w:lang w:eastAsia="zh-TW"/>
              </w:rPr>
              <w:t>002</w:t>
            </w:r>
          </w:p>
        </w:tc>
        <w:tc>
          <w:tcPr>
            <w:tcW w:w="7903" w:type="dxa"/>
            <w:vAlign w:val="center"/>
          </w:tcPr>
          <w:p w14:paraId="00B64E71" w14:textId="77777777" w:rsidR="00A07939" w:rsidRPr="003465B0" w:rsidRDefault="00A07939" w:rsidP="00A07939">
            <w:pPr>
              <w:rPr>
                <w:lang w:eastAsia="zh-TW"/>
              </w:rPr>
            </w:pPr>
            <w:r w:rsidRPr="003465B0">
              <w:rPr>
                <w:rFonts w:hint="eastAsia"/>
                <w:lang w:eastAsia="zh-TW"/>
              </w:rPr>
              <w:t>依據DDM模組判斷結果，發送警示燈需求給儀表</w:t>
            </w:r>
          </w:p>
          <w:p w14:paraId="6CEBF12E" w14:textId="77777777" w:rsidR="00A07939" w:rsidRPr="003465B0" w:rsidRDefault="00A07939" w:rsidP="00A07939">
            <w:pPr>
              <w:rPr>
                <w:lang w:eastAsia="zh-TW"/>
              </w:rPr>
            </w:pPr>
            <w:r w:rsidRPr="003465B0">
              <w:rPr>
                <w:rFonts w:hint="eastAsia"/>
                <w:lang w:eastAsia="zh-TW"/>
              </w:rPr>
              <w:t>1. 整車系統異常警示燈需求</w:t>
            </w:r>
          </w:p>
          <w:p w14:paraId="32907164" w14:textId="77777777" w:rsidR="00A07939" w:rsidRPr="003465B0" w:rsidRDefault="00A07939" w:rsidP="00A07939">
            <w:pPr>
              <w:rPr>
                <w:lang w:eastAsia="zh-TW"/>
              </w:rPr>
            </w:pPr>
            <w:r w:rsidRPr="003465B0">
              <w:rPr>
                <w:rFonts w:hint="eastAsia"/>
                <w:lang w:eastAsia="zh-TW"/>
              </w:rPr>
              <w:t>2. 電機</w:t>
            </w:r>
            <w:proofErr w:type="gramStart"/>
            <w:r w:rsidRPr="003465B0">
              <w:rPr>
                <w:rFonts w:hint="eastAsia"/>
                <w:lang w:eastAsia="zh-TW"/>
              </w:rPr>
              <w:t>過溫警</w:t>
            </w:r>
            <w:proofErr w:type="gramEnd"/>
            <w:r w:rsidRPr="003465B0">
              <w:rPr>
                <w:rFonts w:hint="eastAsia"/>
                <w:lang w:eastAsia="zh-TW"/>
              </w:rPr>
              <w:t>示燈需求</w:t>
            </w:r>
          </w:p>
          <w:p w14:paraId="6A5ADC1F" w14:textId="77777777" w:rsidR="00A07939" w:rsidRPr="003465B0" w:rsidRDefault="00A07939" w:rsidP="00A07939">
            <w:pPr>
              <w:rPr>
                <w:lang w:eastAsia="zh-TW"/>
              </w:rPr>
            </w:pPr>
            <w:r w:rsidRPr="003465B0">
              <w:rPr>
                <w:rFonts w:hint="eastAsia"/>
                <w:lang w:eastAsia="zh-TW"/>
              </w:rPr>
              <w:t>3. 電機異常警示燈需求</w:t>
            </w:r>
          </w:p>
          <w:p w14:paraId="3ABB8673" w14:textId="77777777" w:rsidR="00A07939" w:rsidRPr="003465B0" w:rsidRDefault="00A07939" w:rsidP="00A07939">
            <w:pPr>
              <w:rPr>
                <w:lang w:eastAsia="zh-TW"/>
              </w:rPr>
            </w:pPr>
            <w:r w:rsidRPr="003465B0">
              <w:rPr>
                <w:rFonts w:hint="eastAsia"/>
                <w:lang w:eastAsia="zh-TW"/>
              </w:rPr>
              <w:t>4. 高壓電池</w:t>
            </w:r>
            <w:proofErr w:type="gramStart"/>
            <w:r w:rsidRPr="003465B0">
              <w:rPr>
                <w:rFonts w:hint="eastAsia"/>
                <w:lang w:eastAsia="zh-TW"/>
              </w:rPr>
              <w:t>過溫警</w:t>
            </w:r>
            <w:proofErr w:type="gramEnd"/>
            <w:r w:rsidRPr="003465B0">
              <w:rPr>
                <w:rFonts w:hint="eastAsia"/>
                <w:lang w:eastAsia="zh-TW"/>
              </w:rPr>
              <w:t>示燈</w:t>
            </w:r>
          </w:p>
          <w:p w14:paraId="4721C6EA" w14:textId="77777777" w:rsidR="00A07939" w:rsidRPr="003465B0" w:rsidRDefault="00A07939" w:rsidP="00A07939">
            <w:pPr>
              <w:rPr>
                <w:lang w:eastAsia="zh-TW"/>
              </w:rPr>
            </w:pPr>
            <w:r w:rsidRPr="003465B0">
              <w:rPr>
                <w:rFonts w:hint="eastAsia"/>
                <w:lang w:eastAsia="zh-TW"/>
              </w:rPr>
              <w:t>5. 高壓電池異常警示燈需求</w:t>
            </w:r>
          </w:p>
          <w:p w14:paraId="75D8D061" w14:textId="77777777" w:rsidR="00A07939" w:rsidRPr="003465B0" w:rsidRDefault="00A07939" w:rsidP="00A07939">
            <w:pPr>
              <w:rPr>
                <w:lang w:eastAsia="zh-TW"/>
              </w:rPr>
            </w:pPr>
            <w:r w:rsidRPr="003465B0">
              <w:rPr>
                <w:rFonts w:hint="eastAsia"/>
                <w:lang w:eastAsia="zh-TW"/>
              </w:rPr>
              <w:t>6. 低壓電源異常警示燈需求</w:t>
            </w:r>
          </w:p>
          <w:p w14:paraId="19BEFD1F" w14:textId="77777777" w:rsidR="00A07939" w:rsidRPr="003465B0" w:rsidRDefault="00A07939" w:rsidP="00A07939">
            <w:pPr>
              <w:rPr>
                <w:lang w:eastAsia="zh-TW"/>
              </w:rPr>
            </w:pPr>
            <w:r w:rsidRPr="003465B0">
              <w:rPr>
                <w:rFonts w:hint="eastAsia"/>
                <w:lang w:eastAsia="zh-TW"/>
              </w:rPr>
              <w:t>7. 動力系統冷卻水</w:t>
            </w:r>
            <w:proofErr w:type="gramStart"/>
            <w:r w:rsidRPr="003465B0">
              <w:rPr>
                <w:rFonts w:hint="eastAsia"/>
                <w:lang w:eastAsia="zh-TW"/>
              </w:rPr>
              <w:t>過溫警</w:t>
            </w:r>
            <w:proofErr w:type="gramEnd"/>
            <w:r w:rsidRPr="003465B0">
              <w:rPr>
                <w:rFonts w:hint="eastAsia"/>
                <w:lang w:eastAsia="zh-TW"/>
              </w:rPr>
              <w:t>示燈</w:t>
            </w:r>
          </w:p>
          <w:p w14:paraId="3C6D7416" w14:textId="4F0146AF" w:rsidR="00A07939" w:rsidRDefault="00A07939" w:rsidP="00A07939">
            <w:pPr>
              <w:rPr>
                <w:rFonts w:cs="Times New Roman"/>
                <w:color w:val="000000"/>
                <w:szCs w:val="24"/>
                <w:lang w:eastAsia="zh-TW"/>
              </w:rPr>
            </w:pPr>
            <w:r w:rsidRPr="003465B0">
              <w:rPr>
                <w:rFonts w:hint="eastAsia"/>
                <w:lang w:eastAsia="zh-TW"/>
              </w:rPr>
              <w:t>當故障解除後，需維持系統保護，待重新開機後再依據最新狀態判斷是否成立。</w:t>
            </w:r>
          </w:p>
        </w:tc>
      </w:tr>
      <w:tr w:rsidR="00A07939" w14:paraId="6292BB94" w14:textId="77777777" w:rsidTr="00C33FCF">
        <w:trPr>
          <w:jc w:val="center"/>
        </w:trPr>
        <w:tc>
          <w:tcPr>
            <w:tcW w:w="2298" w:type="dxa"/>
          </w:tcPr>
          <w:p w14:paraId="1EF1A686" w14:textId="77777777" w:rsidR="00A07939" w:rsidRDefault="00A07939" w:rsidP="00A07939">
            <w:pPr>
              <w:jc w:val="center"/>
              <w:rPr>
                <w:rFonts w:cs="Times New Roman"/>
                <w:color w:val="000000"/>
                <w:szCs w:val="24"/>
                <w:lang w:eastAsia="zh-TW"/>
              </w:rPr>
            </w:pPr>
          </w:p>
        </w:tc>
        <w:tc>
          <w:tcPr>
            <w:tcW w:w="7903" w:type="dxa"/>
          </w:tcPr>
          <w:p w14:paraId="378E20F2" w14:textId="77777777" w:rsidR="00A07939" w:rsidRDefault="00A07939" w:rsidP="00A07939">
            <w:pPr>
              <w:jc w:val="center"/>
              <w:rPr>
                <w:rFonts w:cs="Times New Roman"/>
                <w:color w:val="000000"/>
                <w:szCs w:val="24"/>
                <w:lang w:eastAsia="zh-TW"/>
              </w:rPr>
            </w:pPr>
          </w:p>
        </w:tc>
      </w:tr>
      <w:tr w:rsidR="00A07939" w14:paraId="79B7A27C" w14:textId="77777777" w:rsidTr="00C33FCF">
        <w:trPr>
          <w:jc w:val="center"/>
        </w:trPr>
        <w:tc>
          <w:tcPr>
            <w:tcW w:w="2298" w:type="dxa"/>
          </w:tcPr>
          <w:p w14:paraId="32330A89" w14:textId="77777777" w:rsidR="00A07939" w:rsidRDefault="00A07939" w:rsidP="00A07939">
            <w:pPr>
              <w:jc w:val="center"/>
              <w:rPr>
                <w:rFonts w:cs="Times New Roman"/>
                <w:color w:val="000000"/>
                <w:szCs w:val="24"/>
                <w:lang w:eastAsia="zh-TW"/>
              </w:rPr>
            </w:pPr>
          </w:p>
        </w:tc>
        <w:tc>
          <w:tcPr>
            <w:tcW w:w="7903" w:type="dxa"/>
          </w:tcPr>
          <w:p w14:paraId="6B280794" w14:textId="77777777" w:rsidR="00A07939" w:rsidRDefault="00A07939" w:rsidP="00A07939">
            <w:pPr>
              <w:jc w:val="center"/>
              <w:rPr>
                <w:rFonts w:cs="Times New Roman"/>
                <w:color w:val="000000"/>
                <w:szCs w:val="24"/>
                <w:lang w:eastAsia="zh-TW"/>
              </w:rPr>
            </w:pPr>
          </w:p>
        </w:tc>
      </w:tr>
      <w:tr w:rsidR="00A07939" w14:paraId="6488E560" w14:textId="77777777" w:rsidTr="00C33FCF">
        <w:trPr>
          <w:jc w:val="center"/>
        </w:trPr>
        <w:tc>
          <w:tcPr>
            <w:tcW w:w="2298" w:type="dxa"/>
          </w:tcPr>
          <w:p w14:paraId="14E17AA4" w14:textId="77777777" w:rsidR="00A07939" w:rsidRDefault="00A07939" w:rsidP="00A07939">
            <w:pPr>
              <w:jc w:val="center"/>
              <w:rPr>
                <w:rFonts w:cs="Times New Roman"/>
                <w:color w:val="000000"/>
                <w:szCs w:val="24"/>
                <w:lang w:eastAsia="zh-TW"/>
              </w:rPr>
            </w:pPr>
          </w:p>
        </w:tc>
        <w:tc>
          <w:tcPr>
            <w:tcW w:w="7903" w:type="dxa"/>
          </w:tcPr>
          <w:p w14:paraId="292AA857" w14:textId="77777777" w:rsidR="00A07939" w:rsidRDefault="00A07939" w:rsidP="00A07939">
            <w:pPr>
              <w:jc w:val="center"/>
              <w:rPr>
                <w:rFonts w:cs="Times New Roman"/>
                <w:color w:val="000000"/>
                <w:szCs w:val="24"/>
                <w:lang w:eastAsia="zh-TW"/>
              </w:rPr>
            </w:pPr>
          </w:p>
        </w:tc>
      </w:tr>
      <w:tr w:rsidR="00A07939" w14:paraId="209B8468" w14:textId="77777777" w:rsidTr="00C33FCF">
        <w:trPr>
          <w:jc w:val="center"/>
        </w:trPr>
        <w:tc>
          <w:tcPr>
            <w:tcW w:w="2298" w:type="dxa"/>
          </w:tcPr>
          <w:p w14:paraId="72D4708F" w14:textId="77777777" w:rsidR="00A07939" w:rsidRDefault="00A07939" w:rsidP="00A07939">
            <w:pPr>
              <w:jc w:val="center"/>
              <w:rPr>
                <w:rFonts w:cs="Times New Roman"/>
                <w:color w:val="000000"/>
                <w:szCs w:val="24"/>
                <w:lang w:eastAsia="zh-TW"/>
              </w:rPr>
            </w:pPr>
          </w:p>
        </w:tc>
        <w:tc>
          <w:tcPr>
            <w:tcW w:w="7903" w:type="dxa"/>
          </w:tcPr>
          <w:p w14:paraId="5AEF123D" w14:textId="77777777" w:rsidR="00A07939" w:rsidRDefault="00A07939" w:rsidP="00A07939">
            <w:pPr>
              <w:jc w:val="center"/>
              <w:rPr>
                <w:rFonts w:cs="Times New Roman"/>
                <w:color w:val="000000"/>
                <w:szCs w:val="24"/>
                <w:lang w:eastAsia="zh-TW"/>
              </w:rPr>
            </w:pPr>
          </w:p>
        </w:tc>
      </w:tr>
    </w:tbl>
    <w:p w14:paraId="00A7D69C" w14:textId="77777777" w:rsidR="00A07939" w:rsidRDefault="00A07939" w:rsidP="00A07939">
      <w:pPr>
        <w:jc w:val="center"/>
        <w:rPr>
          <w:rFonts w:cs="Times New Roman"/>
          <w:color w:val="000000"/>
          <w:szCs w:val="24"/>
          <w:lang w:eastAsia="zh-TW"/>
        </w:rPr>
      </w:pPr>
    </w:p>
    <w:p w14:paraId="26F107F1" w14:textId="1E6D48B5" w:rsidR="005301D4" w:rsidRDefault="005301D4" w:rsidP="00C57564">
      <w:pPr>
        <w:autoSpaceDE w:val="0"/>
        <w:autoSpaceDN w:val="0"/>
        <w:adjustRightInd w:val="0"/>
        <w:rPr>
          <w:rFonts w:cs="Times New Roman"/>
          <w:color w:val="000000"/>
          <w:szCs w:val="24"/>
          <w:lang w:eastAsia="zh-TW"/>
        </w:rPr>
      </w:pPr>
    </w:p>
    <w:p w14:paraId="618B06D8" w14:textId="77777777" w:rsidR="00C33FCF" w:rsidRPr="00E47DB6" w:rsidRDefault="00C33FCF" w:rsidP="00C57564">
      <w:pPr>
        <w:autoSpaceDE w:val="0"/>
        <w:autoSpaceDN w:val="0"/>
        <w:adjustRightInd w:val="0"/>
        <w:rPr>
          <w:rFonts w:cs="Times New Roman"/>
          <w:color w:val="000000"/>
          <w:szCs w:val="24"/>
          <w:lang w:eastAsia="zh-TW"/>
        </w:rPr>
      </w:pPr>
    </w:p>
    <w:p w14:paraId="2B46FBE1" w14:textId="5F908772" w:rsidR="004C03D4" w:rsidRDefault="004C03D4" w:rsidP="008E2D0D">
      <w:pPr>
        <w:rPr>
          <w:lang w:eastAsia="zh-TW"/>
        </w:rPr>
      </w:pPr>
    </w:p>
    <w:p w14:paraId="1D544FBE" w14:textId="117C2DE4" w:rsidR="00DB3973" w:rsidRDefault="00C33FCF" w:rsidP="00635E7D">
      <w:pPr>
        <w:pStyle w:val="1"/>
      </w:pPr>
      <w:bookmarkStart w:id="15" w:name="_Toc111032622"/>
      <w:r>
        <w:rPr>
          <w:rFonts w:hint="eastAsia"/>
        </w:rPr>
        <w:lastRenderedPageBreak/>
        <w:t>模組需求及邏輯設計</w:t>
      </w:r>
      <w:bookmarkEnd w:id="15"/>
    </w:p>
    <w:p w14:paraId="7E54C7CC" w14:textId="5C845631" w:rsidR="00AA0FF9" w:rsidRDefault="00C33FCF" w:rsidP="00AA0FF9">
      <w:pPr>
        <w:pStyle w:val="a1"/>
        <w:rPr>
          <w:lang w:eastAsia="zh-TW"/>
        </w:rPr>
      </w:pPr>
      <w:r>
        <w:rPr>
          <w:rFonts w:hint="eastAsia"/>
          <w:lang w:eastAsia="zh-TW"/>
        </w:rPr>
        <w:t>此章節描述該模組之詳細功能需求描述，並依據描述設計邏輯及軟體搭建方式</w:t>
      </w:r>
    </w:p>
    <w:p w14:paraId="5BEB7509" w14:textId="1B4408DE" w:rsidR="00C33FCF" w:rsidRDefault="00C33FCF" w:rsidP="00AA0FF9">
      <w:pPr>
        <w:pStyle w:val="a1"/>
        <w:rPr>
          <w:lang w:eastAsia="zh-TW"/>
        </w:rPr>
      </w:pPr>
    </w:p>
    <w:p w14:paraId="1C14EB97" w14:textId="1C8EF18D" w:rsidR="00C33FCF" w:rsidRDefault="00C33FCF" w:rsidP="00C33FCF">
      <w:pPr>
        <w:pStyle w:val="a1"/>
        <w:jc w:val="center"/>
        <w:rPr>
          <w:lang w:eastAsia="zh-TW"/>
        </w:rPr>
      </w:pPr>
      <w:r>
        <w:object w:dxaOrig="10544" w:dyaOrig="6959" w14:anchorId="02B2B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89.5pt" o:ole="">
            <v:imagedata r:id="rId12" o:title=""/>
          </v:shape>
          <o:OLEObject Type="Embed" ProgID="Visio.Drawing.11" ShapeID="_x0000_i1025" DrawAspect="Content" ObjectID="_1721645475" r:id="rId13"/>
        </w:object>
      </w:r>
    </w:p>
    <w:p w14:paraId="0F6C1E17" w14:textId="1B9AC353" w:rsidR="00A62A4D" w:rsidRPr="00A62A4D" w:rsidRDefault="00A62A4D" w:rsidP="00A62A4D">
      <w:pPr>
        <w:pStyle w:val="a1"/>
        <w:jc w:val="center"/>
        <w:rPr>
          <w:lang w:eastAsia="zh-TW"/>
        </w:rPr>
      </w:pPr>
      <w:r w:rsidRPr="00A62A4D">
        <w:rPr>
          <w:lang w:eastAsia="zh-TW"/>
        </w:rPr>
        <w:t xml:space="preserve">Figure </w:t>
      </w:r>
      <w:r w:rsidR="00C33FCF">
        <w:rPr>
          <w:rFonts w:hint="eastAsia"/>
          <w:lang w:eastAsia="zh-TW"/>
        </w:rPr>
        <w:t>X</w:t>
      </w:r>
      <w:r w:rsidR="00C33FCF">
        <w:rPr>
          <w:lang w:eastAsia="zh-TW"/>
        </w:rPr>
        <w:t>X-XX</w:t>
      </w:r>
      <w:r w:rsidR="00C33FCF">
        <w:rPr>
          <w:rFonts w:hint="eastAsia"/>
          <w:lang w:eastAsia="zh-TW"/>
        </w:rPr>
        <w:t>：</w:t>
      </w:r>
      <w:r w:rsidRPr="00A62A4D">
        <w:rPr>
          <w:lang w:eastAsia="zh-TW"/>
        </w:rPr>
        <w:t xml:space="preserve"> </w:t>
      </w:r>
      <w:r w:rsidR="00C33FCF">
        <w:rPr>
          <w:rFonts w:hint="eastAsia"/>
          <w:lang w:eastAsia="zh-TW"/>
        </w:rPr>
        <w:t>模組架構圖</w:t>
      </w:r>
    </w:p>
    <w:p w14:paraId="7A7210ED" w14:textId="0EE58B20" w:rsidR="00DB3973" w:rsidRDefault="00E530F0" w:rsidP="00650FA0">
      <w:pPr>
        <w:pStyle w:val="20"/>
      </w:pPr>
      <w:bookmarkStart w:id="16" w:name="_Toc111032623"/>
      <w:r>
        <w:rPr>
          <w:rFonts w:hint="eastAsia"/>
        </w:rPr>
        <w:t>A</w:t>
      </w:r>
      <w:r>
        <w:t>DCU_SRDS_01</w:t>
      </w:r>
      <w:r>
        <w:tab/>
      </w:r>
      <w:r>
        <w:rPr>
          <w:rFonts w:hint="eastAsia"/>
        </w:rPr>
        <w:t>系統</w:t>
      </w:r>
      <w:r w:rsidR="00EA7E3C">
        <w:rPr>
          <w:rFonts w:hint="eastAsia"/>
        </w:rPr>
        <w:t>故障</w:t>
      </w:r>
      <w:r>
        <w:rPr>
          <w:rFonts w:hint="eastAsia"/>
        </w:rPr>
        <w:t>策略</w:t>
      </w:r>
      <w:r w:rsidR="00EA7E3C">
        <w:rPr>
          <w:rFonts w:hint="eastAsia"/>
        </w:rPr>
        <w:t>解析</w:t>
      </w:r>
      <w:bookmarkEnd w:id="16"/>
    </w:p>
    <w:p w14:paraId="689EE992" w14:textId="2F364919" w:rsidR="00417E1B" w:rsidRPr="00417E1B" w:rsidRDefault="00417E1B" w:rsidP="00417E1B">
      <w:pPr>
        <w:jc w:val="center"/>
        <w:rPr>
          <w:lang w:eastAsia="zh-TW"/>
        </w:rPr>
      </w:pPr>
      <w:r>
        <w:rPr>
          <w:rFonts w:hint="eastAsia"/>
          <w:lang w:eastAsia="zh-TW"/>
        </w:rPr>
        <w:t>子功能架構圖</w:t>
      </w:r>
    </w:p>
    <w:p w14:paraId="6CBA510B" w14:textId="3E224C3C" w:rsidR="007F6BBE" w:rsidRDefault="007F6BBE" w:rsidP="007F6BBE">
      <w:pPr>
        <w:pStyle w:val="3"/>
      </w:pPr>
      <w:bookmarkStart w:id="17" w:name="_Toc111032624"/>
      <w:r>
        <w:rPr>
          <w:rFonts w:hint="eastAsia"/>
        </w:rPr>
        <w:t>A</w:t>
      </w:r>
      <w:r>
        <w:t>DCU_SRDS_01_001</w:t>
      </w:r>
      <w:r>
        <w:tab/>
      </w:r>
      <w:r w:rsidR="00EA7E3C" w:rsidRPr="00414D6E">
        <w:rPr>
          <w:rFonts w:hint="eastAsia"/>
        </w:rPr>
        <w:t>系統保護策略</w:t>
      </w:r>
      <w:r w:rsidR="00EA7E3C">
        <w:rPr>
          <w:rFonts w:hint="eastAsia"/>
        </w:rPr>
        <w:t>解析</w:t>
      </w:r>
      <w:bookmarkEnd w:id="17"/>
    </w:p>
    <w:p w14:paraId="78BE531C" w14:textId="3512F7A0" w:rsidR="00417E1B" w:rsidRPr="00414D6E" w:rsidRDefault="00417E1B" w:rsidP="00417E1B">
      <w:pPr>
        <w:spacing w:before="50" w:after="50" w:line="300" w:lineRule="auto"/>
        <w:ind w:left="120"/>
        <w:rPr>
          <w:lang w:eastAsia="zh-TW"/>
        </w:rPr>
      </w:pPr>
      <w:r w:rsidRPr="00414D6E">
        <w:rPr>
          <w:rFonts w:hint="eastAsia"/>
          <w:lang w:eastAsia="zh-TW"/>
        </w:rPr>
        <w:t>依</w:t>
      </w:r>
      <w:r w:rsidRPr="00414D6E">
        <w:rPr>
          <w:lang w:eastAsia="zh-TW"/>
        </w:rPr>
        <w:t>據</w:t>
      </w:r>
      <w:r w:rsidRPr="00414D6E">
        <w:rPr>
          <w:rFonts w:hint="eastAsia"/>
          <w:lang w:eastAsia="zh-TW"/>
        </w:rPr>
        <w:t>D</w:t>
      </w:r>
      <w:r w:rsidRPr="00414D6E">
        <w:rPr>
          <w:lang w:eastAsia="zh-TW"/>
        </w:rPr>
        <w:t>DM</w:t>
      </w:r>
      <w:r w:rsidRPr="00414D6E">
        <w:rPr>
          <w:rFonts w:hint="eastAsia"/>
          <w:lang w:eastAsia="zh-TW"/>
        </w:rPr>
        <w:t>模組</w:t>
      </w:r>
      <w:r w:rsidRPr="00414D6E">
        <w:rPr>
          <w:lang w:eastAsia="zh-TW"/>
        </w:rPr>
        <w:t>的</w:t>
      </w:r>
      <w:r w:rsidRPr="00414D6E">
        <w:rPr>
          <w:rFonts w:hint="eastAsia"/>
          <w:lang w:eastAsia="zh-TW"/>
        </w:rPr>
        <w:t>故</w:t>
      </w:r>
      <w:r w:rsidRPr="00414D6E">
        <w:rPr>
          <w:lang w:eastAsia="zh-TW"/>
        </w:rPr>
        <w:t>障管理</w:t>
      </w:r>
      <w:r w:rsidRPr="00414D6E">
        <w:rPr>
          <w:rFonts w:hint="eastAsia"/>
          <w:lang w:eastAsia="zh-TW"/>
        </w:rPr>
        <w:t>資</w:t>
      </w:r>
      <w:r w:rsidRPr="00414D6E">
        <w:rPr>
          <w:lang w:eastAsia="zh-TW"/>
        </w:rPr>
        <w:t>訊，</w:t>
      </w:r>
      <w:r w:rsidRPr="00414D6E">
        <w:rPr>
          <w:rFonts w:hint="eastAsia"/>
          <w:lang w:eastAsia="zh-TW"/>
        </w:rPr>
        <w:t>將相關系統關閉保護並進入不同</w:t>
      </w:r>
      <w:proofErr w:type="gramStart"/>
      <w:r w:rsidRPr="00414D6E">
        <w:rPr>
          <w:rFonts w:hint="eastAsia"/>
          <w:lang w:eastAsia="zh-TW"/>
        </w:rPr>
        <w:t>的頗行模式</w:t>
      </w:r>
      <w:proofErr w:type="gramEnd"/>
      <w:r w:rsidRPr="00414D6E">
        <w:rPr>
          <w:rFonts w:hint="eastAsia"/>
          <w:lang w:eastAsia="zh-TW"/>
        </w:rPr>
        <w:t>，使車輛能在安全的狀態下運行。</w:t>
      </w:r>
    </w:p>
    <w:p w14:paraId="20BFCA3D" w14:textId="67113A6A" w:rsidR="00417E1B" w:rsidRDefault="00417E1B" w:rsidP="00417E1B">
      <w:pPr>
        <w:pStyle w:val="a1"/>
        <w:jc w:val="center"/>
        <w:rPr>
          <w:lang w:eastAsia="zh-TW"/>
        </w:rPr>
      </w:pPr>
      <w:r>
        <w:rPr>
          <w:noProof/>
          <w:lang w:eastAsia="zh-TW"/>
        </w:rPr>
        <w:lastRenderedPageBreak/>
        <w:drawing>
          <wp:inline distT="0" distB="0" distL="0" distR="0" wp14:anchorId="34020622" wp14:editId="4CB21660">
            <wp:extent cx="2444876" cy="426741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4">
                      <a:extLst>
                        <a:ext uri="{28A0092B-C50C-407E-A947-70E740481C1C}">
                          <a14:useLocalDpi xmlns:a14="http://schemas.microsoft.com/office/drawing/2010/main" val="0"/>
                        </a:ext>
                      </a:extLst>
                    </a:blip>
                    <a:stretch>
                      <a:fillRect/>
                    </a:stretch>
                  </pic:blipFill>
                  <pic:spPr>
                    <a:xfrm>
                      <a:off x="0" y="0"/>
                      <a:ext cx="2444876" cy="4267419"/>
                    </a:xfrm>
                    <a:prstGeom prst="rect">
                      <a:avLst/>
                    </a:prstGeom>
                  </pic:spPr>
                </pic:pic>
              </a:graphicData>
            </a:graphic>
          </wp:inline>
        </w:drawing>
      </w:r>
    </w:p>
    <w:p w14:paraId="1AFAD0AC" w14:textId="232419FF" w:rsidR="00417E1B" w:rsidRDefault="00417E1B" w:rsidP="00417E1B">
      <w:pPr>
        <w:pStyle w:val="a1"/>
        <w:jc w:val="center"/>
        <w:rPr>
          <w:lang w:eastAsia="zh-TW"/>
        </w:rPr>
      </w:pPr>
    </w:p>
    <w:p w14:paraId="49A9FD35" w14:textId="0DEE2582" w:rsidR="00D9104B" w:rsidRDefault="00D9104B" w:rsidP="00D9104B">
      <w:pPr>
        <w:pStyle w:val="a1"/>
        <w:numPr>
          <w:ilvl w:val="0"/>
          <w:numId w:val="9"/>
        </w:numPr>
        <w:rPr>
          <w:lang w:eastAsia="zh-TW"/>
        </w:rPr>
      </w:pPr>
      <w:r>
        <w:rPr>
          <w:rFonts w:hint="eastAsia"/>
          <w:lang w:eastAsia="zh-TW"/>
        </w:rPr>
        <w:t>依據DDM模組的故障管理資訊，將相關系統關閉保護並進入不同</w:t>
      </w:r>
      <w:proofErr w:type="gramStart"/>
      <w:r>
        <w:rPr>
          <w:rFonts w:hint="eastAsia"/>
          <w:lang w:eastAsia="zh-TW"/>
        </w:rPr>
        <w:t>的頗行模式</w:t>
      </w:r>
      <w:proofErr w:type="gramEnd"/>
      <w:r>
        <w:rPr>
          <w:rFonts w:hint="eastAsia"/>
          <w:lang w:eastAsia="zh-TW"/>
        </w:rPr>
        <w:t>，使車輛能在安全的狀態下運行。設計如下：</w:t>
      </w:r>
    </w:p>
    <w:p w14:paraId="04219B8A" w14:textId="77777777" w:rsidR="00D9104B" w:rsidRDefault="00D9104B" w:rsidP="00D9104B">
      <w:pPr>
        <w:pStyle w:val="a1"/>
        <w:ind w:left="360"/>
        <w:rPr>
          <w:lang w:eastAsia="zh-TW"/>
        </w:rPr>
      </w:pPr>
    </w:p>
    <w:p w14:paraId="2D8042A1" w14:textId="04E5E967" w:rsidR="00D9104B" w:rsidRDefault="00D9104B" w:rsidP="00D9104B">
      <w:pPr>
        <w:pStyle w:val="a1"/>
        <w:ind w:left="360"/>
        <w:rPr>
          <w:lang w:eastAsia="zh-TW"/>
        </w:rPr>
      </w:pPr>
      <w:r w:rsidRPr="00D9104B">
        <w:rPr>
          <w:noProof/>
          <w:lang w:eastAsia="zh-TW"/>
        </w:rPr>
        <w:drawing>
          <wp:inline distT="0" distB="0" distL="0" distR="0" wp14:anchorId="521EA136" wp14:editId="01E337F2">
            <wp:extent cx="6120765" cy="211963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119630"/>
                    </a:xfrm>
                    <a:prstGeom prst="rect">
                      <a:avLst/>
                    </a:prstGeom>
                  </pic:spPr>
                </pic:pic>
              </a:graphicData>
            </a:graphic>
          </wp:inline>
        </w:drawing>
      </w:r>
    </w:p>
    <w:p w14:paraId="0337C787" w14:textId="77777777" w:rsidR="00D9104B" w:rsidRDefault="00D9104B" w:rsidP="00D9104B">
      <w:pPr>
        <w:pStyle w:val="a1"/>
        <w:ind w:left="360"/>
        <w:jc w:val="center"/>
        <w:rPr>
          <w:lang w:eastAsia="zh-TW"/>
        </w:rPr>
      </w:pPr>
    </w:p>
    <w:p w14:paraId="543CB751" w14:textId="77777777" w:rsidR="00D9104B" w:rsidRDefault="00D9104B" w:rsidP="00D9104B">
      <w:pPr>
        <w:pStyle w:val="a1"/>
        <w:ind w:left="360"/>
        <w:rPr>
          <w:lang w:eastAsia="zh-TW"/>
        </w:rPr>
      </w:pPr>
      <w:r>
        <w:rPr>
          <w:rFonts w:hint="eastAsia"/>
          <w:lang w:eastAsia="zh-TW"/>
        </w:rPr>
        <w:t>將</w:t>
      </w:r>
      <w:proofErr w:type="spellStart"/>
      <w:r>
        <w:rPr>
          <w:rFonts w:hint="eastAsia"/>
          <w:lang w:eastAsia="zh-TW"/>
        </w:rPr>
        <w:t>VDDM_VCUFaultMode_bf</w:t>
      </w:r>
      <w:proofErr w:type="spellEnd"/>
      <w:r>
        <w:rPr>
          <w:rFonts w:hint="eastAsia"/>
          <w:lang w:eastAsia="zh-TW"/>
        </w:rPr>
        <w:t>進行bit分析，每</w:t>
      </w:r>
      <w:proofErr w:type="gramStart"/>
      <w:r>
        <w:rPr>
          <w:rFonts w:hint="eastAsia"/>
          <w:lang w:eastAsia="zh-TW"/>
        </w:rPr>
        <w:t>個</w:t>
      </w:r>
      <w:proofErr w:type="gramEnd"/>
      <w:r>
        <w:rPr>
          <w:rFonts w:hint="eastAsia"/>
          <w:lang w:eastAsia="zh-TW"/>
        </w:rPr>
        <w:t>bit代表不同的狀態，整車系統再依各狀態關閉相關功能。</w:t>
      </w:r>
    </w:p>
    <w:p w14:paraId="38517E7C" w14:textId="16C82590" w:rsidR="00D9104B" w:rsidRDefault="00D9104B" w:rsidP="00D9104B">
      <w:pPr>
        <w:pStyle w:val="a1"/>
        <w:ind w:left="360"/>
        <w:rPr>
          <w:lang w:eastAsia="zh-TW"/>
        </w:rPr>
      </w:pPr>
      <w:proofErr w:type="spellStart"/>
      <w:r>
        <w:rPr>
          <w:rFonts w:hint="eastAsia"/>
          <w:lang w:eastAsia="zh-TW"/>
        </w:rPr>
        <w:t>FPD_DrivePowerLimit_flg</w:t>
      </w:r>
      <w:proofErr w:type="spellEnd"/>
      <w:r>
        <w:rPr>
          <w:rFonts w:hint="eastAsia"/>
          <w:lang w:eastAsia="zh-TW"/>
        </w:rPr>
        <w:t xml:space="preserve"> = (</w:t>
      </w:r>
      <w:proofErr w:type="spellStart"/>
      <w:r>
        <w:rPr>
          <w:rFonts w:hint="eastAsia"/>
          <w:lang w:eastAsia="zh-TW"/>
        </w:rPr>
        <w:t>VDDM_VCUFaultMode_bf</w:t>
      </w:r>
      <w:proofErr w:type="spellEnd"/>
      <w:r>
        <w:rPr>
          <w:rFonts w:hint="eastAsia"/>
          <w:lang w:eastAsia="zh-TW"/>
        </w:rPr>
        <w:t xml:space="preserve"> &amp; 0x01)。</w:t>
      </w:r>
    </w:p>
    <w:p w14:paraId="296E2FA5" w14:textId="77777777" w:rsidR="00D9104B" w:rsidRDefault="00D9104B" w:rsidP="00D9104B">
      <w:pPr>
        <w:pStyle w:val="a1"/>
        <w:ind w:left="360"/>
        <w:rPr>
          <w:lang w:eastAsia="zh-TW"/>
        </w:rPr>
      </w:pPr>
      <w:proofErr w:type="spellStart"/>
      <w:r>
        <w:rPr>
          <w:rFonts w:hint="eastAsia"/>
          <w:lang w:eastAsia="zh-TW"/>
        </w:rPr>
        <w:t>VFPD_ChargePowerLimit_flg</w:t>
      </w:r>
      <w:proofErr w:type="spellEnd"/>
      <w:r>
        <w:rPr>
          <w:rFonts w:hint="eastAsia"/>
          <w:lang w:eastAsia="zh-TW"/>
        </w:rPr>
        <w:t xml:space="preserve"> = (</w:t>
      </w:r>
      <w:proofErr w:type="spellStart"/>
      <w:r>
        <w:rPr>
          <w:rFonts w:hint="eastAsia"/>
          <w:lang w:eastAsia="zh-TW"/>
        </w:rPr>
        <w:t>VDDM_VCUFaultMode_bf</w:t>
      </w:r>
      <w:proofErr w:type="spellEnd"/>
      <w:r>
        <w:rPr>
          <w:rFonts w:hint="eastAsia"/>
          <w:lang w:eastAsia="zh-TW"/>
        </w:rPr>
        <w:t xml:space="preserve"> &amp; 0x02) &gt;&gt; 1。</w:t>
      </w:r>
    </w:p>
    <w:p w14:paraId="03268332" w14:textId="77777777" w:rsidR="00D9104B" w:rsidRDefault="00D9104B" w:rsidP="00D9104B">
      <w:pPr>
        <w:pStyle w:val="a1"/>
        <w:ind w:left="360"/>
        <w:rPr>
          <w:lang w:eastAsia="zh-TW"/>
        </w:rPr>
      </w:pPr>
      <w:proofErr w:type="spellStart"/>
      <w:r>
        <w:rPr>
          <w:rFonts w:hint="eastAsia"/>
          <w:lang w:eastAsia="zh-TW"/>
        </w:rPr>
        <w:lastRenderedPageBreak/>
        <w:t>VFPD_ACChargeDisable_flg</w:t>
      </w:r>
      <w:proofErr w:type="spellEnd"/>
      <w:r>
        <w:rPr>
          <w:rFonts w:hint="eastAsia"/>
          <w:lang w:eastAsia="zh-TW"/>
        </w:rPr>
        <w:t xml:space="preserve"> = (</w:t>
      </w:r>
      <w:proofErr w:type="spellStart"/>
      <w:r>
        <w:rPr>
          <w:rFonts w:hint="eastAsia"/>
          <w:lang w:eastAsia="zh-TW"/>
        </w:rPr>
        <w:t>VDDM_VCUFaultMode_bf</w:t>
      </w:r>
      <w:proofErr w:type="spellEnd"/>
      <w:r>
        <w:rPr>
          <w:rFonts w:hint="eastAsia"/>
          <w:lang w:eastAsia="zh-TW"/>
        </w:rPr>
        <w:t xml:space="preserve"> &amp; 0x04) &gt;&gt; 2。</w:t>
      </w:r>
    </w:p>
    <w:p w14:paraId="7783B5C1" w14:textId="77777777" w:rsidR="00D9104B" w:rsidRDefault="00D9104B" w:rsidP="00D9104B">
      <w:pPr>
        <w:pStyle w:val="a1"/>
        <w:ind w:left="360"/>
        <w:rPr>
          <w:lang w:eastAsia="zh-TW"/>
        </w:rPr>
      </w:pPr>
      <w:proofErr w:type="spellStart"/>
      <w:r>
        <w:rPr>
          <w:rFonts w:hint="eastAsia"/>
          <w:lang w:eastAsia="zh-TW"/>
        </w:rPr>
        <w:t>VFPD_DCChargeDisable_flg</w:t>
      </w:r>
      <w:proofErr w:type="spellEnd"/>
      <w:r>
        <w:rPr>
          <w:rFonts w:hint="eastAsia"/>
          <w:lang w:eastAsia="zh-TW"/>
        </w:rPr>
        <w:t xml:space="preserve"> = (</w:t>
      </w:r>
      <w:proofErr w:type="spellStart"/>
      <w:r>
        <w:rPr>
          <w:rFonts w:hint="eastAsia"/>
          <w:lang w:eastAsia="zh-TW"/>
        </w:rPr>
        <w:t>VDDM_VCUFaultMode_bf</w:t>
      </w:r>
      <w:proofErr w:type="spellEnd"/>
      <w:r>
        <w:rPr>
          <w:rFonts w:hint="eastAsia"/>
          <w:lang w:eastAsia="zh-TW"/>
        </w:rPr>
        <w:t xml:space="preserve"> &amp; 0x08) &gt;&gt; 3。</w:t>
      </w:r>
    </w:p>
    <w:p w14:paraId="12E0ADD8" w14:textId="77777777" w:rsidR="00D9104B" w:rsidRDefault="00D9104B" w:rsidP="00D9104B">
      <w:pPr>
        <w:pStyle w:val="a1"/>
        <w:ind w:left="360"/>
        <w:rPr>
          <w:lang w:eastAsia="zh-TW"/>
        </w:rPr>
      </w:pPr>
      <w:proofErr w:type="spellStart"/>
      <w:r>
        <w:rPr>
          <w:rFonts w:hint="eastAsia"/>
          <w:lang w:eastAsia="zh-TW"/>
        </w:rPr>
        <w:t>VFPD_RegenDisable_flg</w:t>
      </w:r>
      <w:proofErr w:type="spellEnd"/>
      <w:r>
        <w:rPr>
          <w:rFonts w:hint="eastAsia"/>
          <w:lang w:eastAsia="zh-TW"/>
        </w:rPr>
        <w:t xml:space="preserve"> = (</w:t>
      </w:r>
      <w:proofErr w:type="spellStart"/>
      <w:r>
        <w:rPr>
          <w:rFonts w:hint="eastAsia"/>
          <w:lang w:eastAsia="zh-TW"/>
        </w:rPr>
        <w:t>VDDM_VCUFaultMode_bf</w:t>
      </w:r>
      <w:proofErr w:type="spellEnd"/>
      <w:r>
        <w:rPr>
          <w:rFonts w:hint="eastAsia"/>
          <w:lang w:eastAsia="zh-TW"/>
        </w:rPr>
        <w:t xml:space="preserve"> &amp; 0x10) &gt;&gt; 4。</w:t>
      </w:r>
    </w:p>
    <w:p w14:paraId="507A0445" w14:textId="77777777" w:rsidR="00D9104B" w:rsidRDefault="00D9104B" w:rsidP="00D9104B">
      <w:pPr>
        <w:pStyle w:val="a1"/>
        <w:ind w:left="360"/>
        <w:rPr>
          <w:lang w:eastAsia="zh-TW"/>
        </w:rPr>
      </w:pPr>
      <w:proofErr w:type="spellStart"/>
      <w:r>
        <w:rPr>
          <w:rFonts w:hint="eastAsia"/>
          <w:lang w:eastAsia="zh-TW"/>
        </w:rPr>
        <w:t>VFPD_DCDCDisable_flg</w:t>
      </w:r>
      <w:proofErr w:type="spellEnd"/>
      <w:r>
        <w:rPr>
          <w:rFonts w:hint="eastAsia"/>
          <w:lang w:eastAsia="zh-TW"/>
        </w:rPr>
        <w:t xml:space="preserve"> = (</w:t>
      </w:r>
      <w:proofErr w:type="spellStart"/>
      <w:r>
        <w:rPr>
          <w:rFonts w:hint="eastAsia"/>
          <w:lang w:eastAsia="zh-TW"/>
        </w:rPr>
        <w:t>VDDM_VCUFaultMode_bf</w:t>
      </w:r>
      <w:proofErr w:type="spellEnd"/>
      <w:r>
        <w:rPr>
          <w:rFonts w:hint="eastAsia"/>
          <w:lang w:eastAsia="zh-TW"/>
        </w:rPr>
        <w:t xml:space="preserve"> &amp; 0x20) &gt;&gt; 5。</w:t>
      </w:r>
    </w:p>
    <w:p w14:paraId="7402ABDF" w14:textId="77777777" w:rsidR="00D9104B" w:rsidRDefault="00D9104B" w:rsidP="00D9104B">
      <w:pPr>
        <w:pStyle w:val="a1"/>
        <w:ind w:left="360"/>
        <w:rPr>
          <w:lang w:eastAsia="zh-TW"/>
        </w:rPr>
      </w:pPr>
      <w:proofErr w:type="spellStart"/>
      <w:r>
        <w:rPr>
          <w:rFonts w:hint="eastAsia"/>
          <w:lang w:eastAsia="zh-TW"/>
        </w:rPr>
        <w:t>VFPD_TMSDisable_flg</w:t>
      </w:r>
      <w:proofErr w:type="spellEnd"/>
      <w:r>
        <w:rPr>
          <w:rFonts w:hint="eastAsia"/>
          <w:lang w:eastAsia="zh-TW"/>
        </w:rPr>
        <w:t xml:space="preserve"> = (</w:t>
      </w:r>
      <w:proofErr w:type="spellStart"/>
      <w:r>
        <w:rPr>
          <w:rFonts w:hint="eastAsia"/>
          <w:lang w:eastAsia="zh-TW"/>
        </w:rPr>
        <w:t>VDDM_VCUFaultMode_bf</w:t>
      </w:r>
      <w:proofErr w:type="spellEnd"/>
      <w:r>
        <w:rPr>
          <w:rFonts w:hint="eastAsia"/>
          <w:lang w:eastAsia="zh-TW"/>
        </w:rPr>
        <w:t xml:space="preserve"> &amp; 0x40) &gt;&gt; 6。</w:t>
      </w:r>
    </w:p>
    <w:p w14:paraId="25887DED" w14:textId="77777777" w:rsidR="00D9104B" w:rsidRDefault="00D9104B" w:rsidP="00D9104B">
      <w:pPr>
        <w:pStyle w:val="a1"/>
        <w:ind w:left="360"/>
        <w:rPr>
          <w:lang w:eastAsia="zh-TW"/>
        </w:rPr>
      </w:pPr>
      <w:proofErr w:type="spellStart"/>
      <w:r>
        <w:rPr>
          <w:rFonts w:hint="eastAsia"/>
          <w:lang w:eastAsia="zh-TW"/>
        </w:rPr>
        <w:t>VFPD_MCUDisable_flg</w:t>
      </w:r>
      <w:proofErr w:type="spellEnd"/>
      <w:r>
        <w:rPr>
          <w:rFonts w:hint="eastAsia"/>
          <w:lang w:eastAsia="zh-TW"/>
        </w:rPr>
        <w:t xml:space="preserve"> = (</w:t>
      </w:r>
      <w:proofErr w:type="spellStart"/>
      <w:r>
        <w:rPr>
          <w:rFonts w:hint="eastAsia"/>
          <w:lang w:eastAsia="zh-TW"/>
        </w:rPr>
        <w:t>VDDM_VCUFaultMode_bf</w:t>
      </w:r>
      <w:proofErr w:type="spellEnd"/>
      <w:r>
        <w:rPr>
          <w:rFonts w:hint="eastAsia"/>
          <w:lang w:eastAsia="zh-TW"/>
        </w:rPr>
        <w:t xml:space="preserve"> &amp; 0x80) &gt;&gt; 7。</w:t>
      </w:r>
    </w:p>
    <w:p w14:paraId="3B06185D" w14:textId="0053C6F1" w:rsidR="00417E1B" w:rsidRPr="00417E1B" w:rsidRDefault="00D9104B" w:rsidP="00D9104B">
      <w:pPr>
        <w:pStyle w:val="a1"/>
        <w:ind w:left="360"/>
        <w:jc w:val="left"/>
        <w:rPr>
          <w:lang w:eastAsia="zh-TW"/>
        </w:rPr>
      </w:pPr>
      <w:proofErr w:type="spellStart"/>
      <w:r>
        <w:rPr>
          <w:rFonts w:hint="eastAsia"/>
          <w:lang w:eastAsia="zh-TW"/>
        </w:rPr>
        <w:t>VFPD_BMSDisable_flg</w:t>
      </w:r>
      <w:proofErr w:type="spellEnd"/>
      <w:r>
        <w:rPr>
          <w:rFonts w:hint="eastAsia"/>
          <w:lang w:eastAsia="zh-TW"/>
        </w:rPr>
        <w:t xml:space="preserve"> = (</w:t>
      </w:r>
      <w:proofErr w:type="spellStart"/>
      <w:r>
        <w:rPr>
          <w:rFonts w:hint="eastAsia"/>
          <w:lang w:eastAsia="zh-TW"/>
        </w:rPr>
        <w:t>VDDM_VCUFaultMode_bf</w:t>
      </w:r>
      <w:proofErr w:type="spellEnd"/>
      <w:r>
        <w:rPr>
          <w:rFonts w:hint="eastAsia"/>
          <w:lang w:eastAsia="zh-TW"/>
        </w:rPr>
        <w:t xml:space="preserve"> &amp; 0x100) &gt;&gt; 8。</w:t>
      </w:r>
    </w:p>
    <w:p w14:paraId="42C3FA9F" w14:textId="59405920" w:rsidR="007F6BBE" w:rsidRDefault="007F6BBE" w:rsidP="007F6BBE">
      <w:pPr>
        <w:pStyle w:val="3"/>
      </w:pPr>
      <w:bookmarkStart w:id="18" w:name="_Toc111032625"/>
      <w:r>
        <w:rPr>
          <w:rFonts w:hint="eastAsia"/>
        </w:rPr>
        <w:t>A</w:t>
      </w:r>
      <w:r>
        <w:t>DCU_SRDS_01_002</w:t>
      </w:r>
      <w:r>
        <w:tab/>
      </w:r>
      <w:r w:rsidR="00EA7E3C" w:rsidRPr="00414D6E">
        <w:rPr>
          <w:rFonts w:hint="eastAsia"/>
        </w:rPr>
        <w:t>系統故障警示</w:t>
      </w:r>
      <w:r w:rsidR="00EA7E3C">
        <w:rPr>
          <w:rFonts w:hint="eastAsia"/>
        </w:rPr>
        <w:t>燈</w:t>
      </w:r>
      <w:r w:rsidR="00EA7E3C" w:rsidRPr="00414D6E">
        <w:rPr>
          <w:rFonts w:hint="eastAsia"/>
        </w:rPr>
        <w:t>策略</w:t>
      </w:r>
      <w:bookmarkEnd w:id="18"/>
    </w:p>
    <w:p w14:paraId="38DD247A" w14:textId="584F5B5C" w:rsidR="00EA7E3C" w:rsidRDefault="00EA7E3C" w:rsidP="00EA7E3C">
      <w:pPr>
        <w:rPr>
          <w:lang w:eastAsia="zh-TW"/>
        </w:rPr>
      </w:pPr>
      <w:r>
        <w:rPr>
          <w:rFonts w:hint="eastAsia"/>
          <w:lang w:eastAsia="zh-TW"/>
        </w:rPr>
        <w:t>依據DDM模組的警示燈管理資訊，控制相關警示燈提醒駕駛者注意。</w:t>
      </w:r>
    </w:p>
    <w:p w14:paraId="7770BEC5" w14:textId="3B53906A" w:rsidR="00EA7E3C" w:rsidRDefault="00EA7E3C" w:rsidP="00EA7E3C">
      <w:pPr>
        <w:rPr>
          <w:lang w:eastAsia="zh-TW"/>
        </w:rPr>
      </w:pPr>
    </w:p>
    <w:p w14:paraId="0FD80E4C" w14:textId="697D5F5A" w:rsidR="00EA7E3C" w:rsidRPr="00EA7E3C" w:rsidRDefault="00EA7E3C" w:rsidP="00EA7E3C">
      <w:pPr>
        <w:jc w:val="center"/>
        <w:rPr>
          <w:lang w:eastAsia="zh-TW"/>
        </w:rPr>
      </w:pPr>
      <w:r w:rsidRPr="00EA7E3C">
        <w:rPr>
          <w:noProof/>
          <w:lang w:eastAsia="zh-TW"/>
        </w:rPr>
        <w:drawing>
          <wp:inline distT="0" distB="0" distL="0" distR="0" wp14:anchorId="09BFF14A" wp14:editId="4945B684">
            <wp:extent cx="6120765" cy="171640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1716405"/>
                    </a:xfrm>
                    <a:prstGeom prst="rect">
                      <a:avLst/>
                    </a:prstGeom>
                  </pic:spPr>
                </pic:pic>
              </a:graphicData>
            </a:graphic>
          </wp:inline>
        </w:drawing>
      </w:r>
    </w:p>
    <w:p w14:paraId="16CD1FAF" w14:textId="77777777" w:rsidR="00EA7E3C" w:rsidRDefault="00EA7E3C" w:rsidP="00EA7E3C">
      <w:pPr>
        <w:rPr>
          <w:lang w:eastAsia="zh-TW"/>
        </w:rPr>
      </w:pPr>
    </w:p>
    <w:p w14:paraId="390340DE" w14:textId="77777777" w:rsidR="00EA7E3C" w:rsidRDefault="00EA7E3C" w:rsidP="00EA7E3C">
      <w:pPr>
        <w:rPr>
          <w:lang w:eastAsia="zh-TW"/>
        </w:rPr>
      </w:pPr>
      <w:r>
        <w:rPr>
          <w:rFonts w:hint="eastAsia"/>
          <w:lang w:eastAsia="zh-TW"/>
        </w:rPr>
        <w:t>將</w:t>
      </w:r>
      <w:proofErr w:type="spellStart"/>
      <w:r>
        <w:rPr>
          <w:rFonts w:hint="eastAsia"/>
          <w:lang w:eastAsia="zh-TW"/>
        </w:rPr>
        <w:t>VDDM_VCUFaultMode_bf</w:t>
      </w:r>
      <w:proofErr w:type="spellEnd"/>
      <w:r>
        <w:rPr>
          <w:rFonts w:hint="eastAsia"/>
          <w:lang w:eastAsia="zh-TW"/>
        </w:rPr>
        <w:t>進行bit分析，每</w:t>
      </w:r>
      <w:proofErr w:type="gramStart"/>
      <w:r>
        <w:rPr>
          <w:rFonts w:hint="eastAsia"/>
          <w:lang w:eastAsia="zh-TW"/>
        </w:rPr>
        <w:t>個</w:t>
      </w:r>
      <w:proofErr w:type="gramEnd"/>
      <w:r>
        <w:rPr>
          <w:rFonts w:hint="eastAsia"/>
          <w:lang w:eastAsia="zh-TW"/>
        </w:rPr>
        <w:t>bit代表不同的燈號需求，各燈號需求透過CAN發送給儀表顯示相關燈號。</w:t>
      </w:r>
    </w:p>
    <w:p w14:paraId="4CDC5592" w14:textId="77777777" w:rsidR="00EA7E3C" w:rsidRDefault="00EA7E3C" w:rsidP="00EA7E3C">
      <w:pPr>
        <w:rPr>
          <w:lang w:eastAsia="zh-TW"/>
        </w:rPr>
      </w:pPr>
      <w:proofErr w:type="spellStart"/>
      <w:r>
        <w:rPr>
          <w:rFonts w:hint="eastAsia"/>
          <w:lang w:eastAsia="zh-TW"/>
        </w:rPr>
        <w:t>VFPD_EVSysMIL_flg</w:t>
      </w:r>
      <w:proofErr w:type="spellEnd"/>
      <w:r>
        <w:rPr>
          <w:rFonts w:hint="eastAsia"/>
          <w:lang w:eastAsia="zh-TW"/>
        </w:rPr>
        <w:t xml:space="preserve"> = (</w:t>
      </w:r>
      <w:proofErr w:type="spellStart"/>
      <w:r>
        <w:rPr>
          <w:rFonts w:hint="eastAsia"/>
          <w:lang w:eastAsia="zh-TW"/>
        </w:rPr>
        <w:t>VDDM_VCULampMode_bf</w:t>
      </w:r>
      <w:proofErr w:type="spellEnd"/>
      <w:r>
        <w:rPr>
          <w:rFonts w:hint="eastAsia"/>
          <w:lang w:eastAsia="zh-TW"/>
        </w:rPr>
        <w:t xml:space="preserve"> &amp; 0x01)。</w:t>
      </w:r>
    </w:p>
    <w:p w14:paraId="3BCBA279" w14:textId="77777777" w:rsidR="00EA7E3C" w:rsidRDefault="00EA7E3C" w:rsidP="00EA7E3C">
      <w:pPr>
        <w:rPr>
          <w:lang w:eastAsia="zh-TW"/>
        </w:rPr>
      </w:pPr>
      <w:proofErr w:type="spellStart"/>
      <w:r>
        <w:rPr>
          <w:rFonts w:hint="eastAsia"/>
          <w:lang w:eastAsia="zh-TW"/>
        </w:rPr>
        <w:t>VFPD_TMOTMIL_flg</w:t>
      </w:r>
      <w:proofErr w:type="spellEnd"/>
      <w:r>
        <w:rPr>
          <w:rFonts w:hint="eastAsia"/>
          <w:lang w:eastAsia="zh-TW"/>
        </w:rPr>
        <w:t xml:space="preserve"> = (</w:t>
      </w:r>
      <w:proofErr w:type="spellStart"/>
      <w:r>
        <w:rPr>
          <w:rFonts w:hint="eastAsia"/>
          <w:lang w:eastAsia="zh-TW"/>
        </w:rPr>
        <w:t>VDDM_VCULampMode_bf</w:t>
      </w:r>
      <w:proofErr w:type="spellEnd"/>
      <w:r>
        <w:rPr>
          <w:rFonts w:hint="eastAsia"/>
          <w:lang w:eastAsia="zh-TW"/>
        </w:rPr>
        <w:t xml:space="preserve"> &amp; 0x02) &gt;&gt; 1。</w:t>
      </w:r>
    </w:p>
    <w:p w14:paraId="0E24CD08" w14:textId="77777777" w:rsidR="00EA7E3C" w:rsidRDefault="00EA7E3C" w:rsidP="00EA7E3C">
      <w:pPr>
        <w:rPr>
          <w:lang w:eastAsia="zh-TW"/>
        </w:rPr>
      </w:pPr>
      <w:proofErr w:type="spellStart"/>
      <w:r>
        <w:rPr>
          <w:rFonts w:hint="eastAsia"/>
          <w:lang w:eastAsia="zh-TW"/>
        </w:rPr>
        <w:t>VFPD_TMSysMIL_flg</w:t>
      </w:r>
      <w:proofErr w:type="spellEnd"/>
      <w:r>
        <w:rPr>
          <w:rFonts w:hint="eastAsia"/>
          <w:lang w:eastAsia="zh-TW"/>
        </w:rPr>
        <w:t xml:space="preserve"> = (</w:t>
      </w:r>
      <w:proofErr w:type="spellStart"/>
      <w:r>
        <w:rPr>
          <w:rFonts w:hint="eastAsia"/>
          <w:lang w:eastAsia="zh-TW"/>
        </w:rPr>
        <w:t>VDDM_VCULampMode_bf</w:t>
      </w:r>
      <w:proofErr w:type="spellEnd"/>
      <w:r>
        <w:rPr>
          <w:rFonts w:hint="eastAsia"/>
          <w:lang w:eastAsia="zh-TW"/>
        </w:rPr>
        <w:t xml:space="preserve"> &amp; 0x04) &gt;&gt; 2。</w:t>
      </w:r>
    </w:p>
    <w:p w14:paraId="34DA73EA" w14:textId="77777777" w:rsidR="00EA7E3C" w:rsidRDefault="00EA7E3C" w:rsidP="00EA7E3C">
      <w:pPr>
        <w:rPr>
          <w:lang w:eastAsia="zh-TW"/>
        </w:rPr>
      </w:pPr>
      <w:proofErr w:type="spellStart"/>
      <w:r>
        <w:rPr>
          <w:rFonts w:hint="eastAsia"/>
          <w:lang w:eastAsia="zh-TW"/>
        </w:rPr>
        <w:t>VFPD_HVBattOTMIL_flg</w:t>
      </w:r>
      <w:proofErr w:type="spellEnd"/>
      <w:r>
        <w:rPr>
          <w:rFonts w:hint="eastAsia"/>
          <w:lang w:eastAsia="zh-TW"/>
        </w:rPr>
        <w:t xml:space="preserve"> = (</w:t>
      </w:r>
      <w:proofErr w:type="spellStart"/>
      <w:r>
        <w:rPr>
          <w:rFonts w:hint="eastAsia"/>
          <w:lang w:eastAsia="zh-TW"/>
        </w:rPr>
        <w:t>VDDM_VCULampMode_bf</w:t>
      </w:r>
      <w:proofErr w:type="spellEnd"/>
      <w:r>
        <w:rPr>
          <w:rFonts w:hint="eastAsia"/>
          <w:lang w:eastAsia="zh-TW"/>
        </w:rPr>
        <w:t xml:space="preserve"> &amp; 0x08) &gt;&gt; 3。</w:t>
      </w:r>
    </w:p>
    <w:p w14:paraId="3B9DA0D7" w14:textId="77777777" w:rsidR="00EA7E3C" w:rsidRDefault="00EA7E3C" w:rsidP="00EA7E3C">
      <w:pPr>
        <w:rPr>
          <w:lang w:eastAsia="zh-TW"/>
        </w:rPr>
      </w:pPr>
      <w:proofErr w:type="spellStart"/>
      <w:r>
        <w:rPr>
          <w:rFonts w:hint="eastAsia"/>
          <w:lang w:eastAsia="zh-TW"/>
        </w:rPr>
        <w:t>VFPD_HVBattSysMIL_flg</w:t>
      </w:r>
      <w:proofErr w:type="spellEnd"/>
      <w:r>
        <w:rPr>
          <w:rFonts w:hint="eastAsia"/>
          <w:lang w:eastAsia="zh-TW"/>
        </w:rPr>
        <w:t xml:space="preserve"> = (</w:t>
      </w:r>
      <w:proofErr w:type="spellStart"/>
      <w:r>
        <w:rPr>
          <w:rFonts w:hint="eastAsia"/>
          <w:lang w:eastAsia="zh-TW"/>
        </w:rPr>
        <w:t>VDDM_VCULampMode_bf</w:t>
      </w:r>
      <w:proofErr w:type="spellEnd"/>
      <w:r>
        <w:rPr>
          <w:rFonts w:hint="eastAsia"/>
          <w:lang w:eastAsia="zh-TW"/>
        </w:rPr>
        <w:t xml:space="preserve"> &amp; 0x10) &gt;&gt; 4。</w:t>
      </w:r>
    </w:p>
    <w:p w14:paraId="293020DD" w14:textId="77777777" w:rsidR="00EA7E3C" w:rsidRDefault="00EA7E3C" w:rsidP="00EA7E3C">
      <w:pPr>
        <w:rPr>
          <w:lang w:eastAsia="zh-TW"/>
        </w:rPr>
      </w:pPr>
      <w:proofErr w:type="spellStart"/>
      <w:r>
        <w:rPr>
          <w:rFonts w:hint="eastAsia"/>
          <w:lang w:eastAsia="zh-TW"/>
        </w:rPr>
        <w:t>VFPD_LVBattSysMIL_flg</w:t>
      </w:r>
      <w:proofErr w:type="spellEnd"/>
      <w:r>
        <w:rPr>
          <w:rFonts w:hint="eastAsia"/>
          <w:lang w:eastAsia="zh-TW"/>
        </w:rPr>
        <w:t xml:space="preserve"> = (</w:t>
      </w:r>
      <w:proofErr w:type="spellStart"/>
      <w:r>
        <w:rPr>
          <w:rFonts w:hint="eastAsia"/>
          <w:lang w:eastAsia="zh-TW"/>
        </w:rPr>
        <w:t>VDDM_VCULampMode_bf</w:t>
      </w:r>
      <w:proofErr w:type="spellEnd"/>
      <w:r>
        <w:rPr>
          <w:rFonts w:hint="eastAsia"/>
          <w:lang w:eastAsia="zh-TW"/>
        </w:rPr>
        <w:t xml:space="preserve"> &amp; 0x20) &gt;&gt; 5。</w:t>
      </w:r>
    </w:p>
    <w:p w14:paraId="0B2F5C7D" w14:textId="36698013" w:rsidR="00EA7E3C" w:rsidRPr="00EA7E3C" w:rsidRDefault="00EA7E3C" w:rsidP="00EA7E3C">
      <w:pPr>
        <w:rPr>
          <w:lang w:eastAsia="zh-TW"/>
        </w:rPr>
      </w:pPr>
      <w:proofErr w:type="spellStart"/>
      <w:r>
        <w:rPr>
          <w:rFonts w:hint="eastAsia"/>
          <w:lang w:eastAsia="zh-TW"/>
        </w:rPr>
        <w:t>VFPD_PwrTrainCoolantOTMIL_flg</w:t>
      </w:r>
      <w:proofErr w:type="spellEnd"/>
      <w:r>
        <w:rPr>
          <w:rFonts w:hint="eastAsia"/>
          <w:lang w:eastAsia="zh-TW"/>
        </w:rPr>
        <w:t xml:space="preserve"> = (</w:t>
      </w:r>
      <w:proofErr w:type="spellStart"/>
      <w:r>
        <w:rPr>
          <w:rFonts w:hint="eastAsia"/>
          <w:lang w:eastAsia="zh-TW"/>
        </w:rPr>
        <w:t>VDDM_VCULampMode_bf</w:t>
      </w:r>
      <w:proofErr w:type="spellEnd"/>
      <w:r>
        <w:rPr>
          <w:rFonts w:hint="eastAsia"/>
          <w:lang w:eastAsia="zh-TW"/>
        </w:rPr>
        <w:t xml:space="preserve"> &amp; 0x40) &gt;&gt; 6。</w:t>
      </w:r>
    </w:p>
    <w:p w14:paraId="048FF68D" w14:textId="77777777" w:rsidR="00EA7E3C" w:rsidRPr="007F6BBE" w:rsidRDefault="00EA7E3C" w:rsidP="007F6BBE">
      <w:pPr>
        <w:pStyle w:val="a1"/>
        <w:rPr>
          <w:lang w:eastAsia="zh-TW"/>
        </w:rPr>
      </w:pPr>
    </w:p>
    <w:p w14:paraId="5F7A9C79" w14:textId="77777777" w:rsidR="007F6BBE" w:rsidRPr="007F6BBE" w:rsidRDefault="007F6BBE" w:rsidP="007F6BBE">
      <w:pPr>
        <w:pStyle w:val="a1"/>
        <w:rPr>
          <w:lang w:eastAsia="zh-TW"/>
        </w:rPr>
      </w:pPr>
    </w:p>
    <w:p w14:paraId="5F66BA4D" w14:textId="77777777" w:rsidR="009550B3" w:rsidRPr="009550B3" w:rsidRDefault="009550B3" w:rsidP="009550B3">
      <w:pPr>
        <w:rPr>
          <w:lang w:val="en-US" w:eastAsia="zh-TW"/>
        </w:rPr>
      </w:pPr>
      <w:r w:rsidRPr="009550B3">
        <w:rPr>
          <w:rFonts w:hint="eastAsia"/>
          <w:lang w:val="en-US" w:eastAsia="zh-TW"/>
        </w:rPr>
        <w:t>依據DDM模組的故障管理資訊，將相關系統關閉保護並進入不同</w:t>
      </w:r>
      <w:proofErr w:type="gramStart"/>
      <w:r w:rsidRPr="009550B3">
        <w:rPr>
          <w:rFonts w:hint="eastAsia"/>
          <w:lang w:val="en-US" w:eastAsia="zh-TW"/>
        </w:rPr>
        <w:t>的頗行模式</w:t>
      </w:r>
      <w:proofErr w:type="gramEnd"/>
      <w:r w:rsidRPr="009550B3">
        <w:rPr>
          <w:rFonts w:hint="eastAsia"/>
          <w:lang w:val="en-US" w:eastAsia="zh-TW"/>
        </w:rPr>
        <w:t>，使車輛能在安全的狀態下運行。</w:t>
      </w:r>
    </w:p>
    <w:p w14:paraId="6663B212" w14:textId="77777777" w:rsidR="009550B3" w:rsidRPr="009550B3" w:rsidRDefault="009550B3" w:rsidP="009550B3">
      <w:pPr>
        <w:rPr>
          <w:lang w:val="en-US" w:eastAsia="zh-TW"/>
        </w:rPr>
      </w:pPr>
      <w:proofErr w:type="gramStart"/>
      <w:r w:rsidRPr="009550B3">
        <w:rPr>
          <w:rFonts w:hint="eastAsia"/>
          <w:lang w:val="en-US" w:eastAsia="zh-TW"/>
        </w:rPr>
        <w:lastRenderedPageBreak/>
        <w:t>車輛頗行模式</w:t>
      </w:r>
      <w:proofErr w:type="gramEnd"/>
      <w:r w:rsidRPr="009550B3">
        <w:rPr>
          <w:rFonts w:hint="eastAsia"/>
          <w:lang w:val="en-US" w:eastAsia="zh-TW"/>
        </w:rPr>
        <w:t>主為分成正常模式、警示模式、動力限制模式、無動力模式及危害模式，各操作模式的定義如下：</w:t>
      </w:r>
    </w:p>
    <w:p w14:paraId="19B351F4" w14:textId="77777777" w:rsidR="009550B3" w:rsidRPr="009550B3" w:rsidRDefault="009550B3" w:rsidP="009550B3">
      <w:pPr>
        <w:rPr>
          <w:lang w:val="en-US" w:eastAsia="zh-TW"/>
        </w:rPr>
      </w:pPr>
      <w:r w:rsidRPr="009550B3">
        <w:rPr>
          <w:rFonts w:hint="eastAsia"/>
          <w:lang w:val="en-US" w:eastAsia="zh-TW"/>
        </w:rPr>
        <w:t>正常模式(NORMAL)： 車輛無任何異常及故障。</w:t>
      </w:r>
    </w:p>
    <w:p w14:paraId="0F5BC952" w14:textId="77777777" w:rsidR="009550B3" w:rsidRPr="009550B3" w:rsidRDefault="009550B3" w:rsidP="009550B3">
      <w:pPr>
        <w:rPr>
          <w:lang w:val="en-US" w:eastAsia="zh-TW"/>
        </w:rPr>
      </w:pPr>
      <w:r w:rsidRPr="009550B3">
        <w:rPr>
          <w:rFonts w:hint="eastAsia"/>
          <w:lang w:val="en-US" w:eastAsia="zh-TW"/>
        </w:rPr>
        <w:t>警示模式(WARNING)：車輛診斷有異常或故障，但不影響車輛正常行駛。</w:t>
      </w:r>
    </w:p>
    <w:p w14:paraId="4F4713CC" w14:textId="77777777" w:rsidR="009550B3" w:rsidRPr="009550B3" w:rsidRDefault="009550B3" w:rsidP="009550B3">
      <w:pPr>
        <w:rPr>
          <w:lang w:val="en-US" w:eastAsia="zh-TW"/>
        </w:rPr>
      </w:pPr>
      <w:r w:rsidRPr="009550B3">
        <w:rPr>
          <w:rFonts w:hint="eastAsia"/>
          <w:lang w:val="en-US" w:eastAsia="zh-TW"/>
        </w:rPr>
        <w:t>動力限制模式(POWERLIMIT)： 車輛診斷有異常或故障，</w:t>
      </w:r>
      <w:proofErr w:type="gramStart"/>
      <w:r w:rsidRPr="009550B3">
        <w:rPr>
          <w:rFonts w:hint="eastAsia"/>
          <w:lang w:val="en-US" w:eastAsia="zh-TW"/>
        </w:rPr>
        <w:t>，</w:t>
      </w:r>
      <w:proofErr w:type="gramEnd"/>
      <w:r w:rsidRPr="009550B3">
        <w:rPr>
          <w:rFonts w:hint="eastAsia"/>
          <w:lang w:val="en-US" w:eastAsia="zh-TW"/>
        </w:rPr>
        <w:t>但是輸出的功率會受到限制。</w:t>
      </w:r>
    </w:p>
    <w:p w14:paraId="74CF5E1C" w14:textId="77777777" w:rsidR="009550B3" w:rsidRPr="009550B3" w:rsidRDefault="009550B3" w:rsidP="009550B3">
      <w:pPr>
        <w:rPr>
          <w:lang w:val="en-US" w:eastAsia="zh-TW"/>
        </w:rPr>
      </w:pPr>
      <w:r w:rsidRPr="009550B3">
        <w:rPr>
          <w:rFonts w:hint="eastAsia"/>
          <w:lang w:val="en-US" w:eastAsia="zh-TW"/>
        </w:rPr>
        <w:t xml:space="preserve">無動力模式(NOPOWER)：偵測元件異常，元件無法正常運作，關閉元件後，車輛無驅動力 (針對驅動電機異常)。 </w:t>
      </w:r>
    </w:p>
    <w:p w14:paraId="525A52AE" w14:textId="77777777" w:rsidR="009550B3" w:rsidRPr="009550B3" w:rsidRDefault="009550B3" w:rsidP="009550B3">
      <w:pPr>
        <w:rPr>
          <w:lang w:val="en-US" w:eastAsia="zh-TW"/>
        </w:rPr>
      </w:pPr>
      <w:r w:rsidRPr="009550B3">
        <w:rPr>
          <w:rFonts w:hint="eastAsia"/>
          <w:lang w:val="en-US" w:eastAsia="zh-TW"/>
        </w:rPr>
        <w:t>危害模式(HAZARD)： 偵測到元件異常或系統異常，需要緊急關閉高壓電迴路。</w:t>
      </w:r>
    </w:p>
    <w:p w14:paraId="61C8C3D2" w14:textId="6E22B673" w:rsidR="00ED4649" w:rsidRPr="009550B3" w:rsidRDefault="009550B3" w:rsidP="009550B3">
      <w:pPr>
        <w:rPr>
          <w:lang w:val="en-US" w:eastAsia="zh-TW"/>
        </w:rPr>
      </w:pPr>
      <w:r w:rsidRPr="009550B3">
        <w:rPr>
          <w:rFonts w:hint="eastAsia"/>
          <w:lang w:val="en-US" w:eastAsia="zh-TW"/>
        </w:rPr>
        <w:t>當故障條件成立後，若故障解除需維持故障保護狀態，待關機休眠後重新啟動才可解除。</w:t>
      </w:r>
    </w:p>
    <w:p w14:paraId="5C972F00" w14:textId="79E7F8F6" w:rsidR="00ED4649" w:rsidRDefault="00ED4649" w:rsidP="009550B3">
      <w:pPr>
        <w:rPr>
          <w:lang w:eastAsia="zh-TW"/>
        </w:rPr>
      </w:pPr>
    </w:p>
    <w:p w14:paraId="5346E53C" w14:textId="61D50FFA" w:rsidR="00083E14" w:rsidRDefault="00083E14" w:rsidP="009550B3">
      <w:pPr>
        <w:rPr>
          <w:lang w:eastAsia="zh-TW"/>
        </w:rPr>
      </w:pPr>
    </w:p>
    <w:p w14:paraId="450A3524" w14:textId="5FCB7291" w:rsidR="00083E14" w:rsidRDefault="00083E14" w:rsidP="00083E14">
      <w:pPr>
        <w:pStyle w:val="20"/>
      </w:pPr>
      <w:bookmarkStart w:id="19" w:name="_Toc111032626"/>
      <w:r>
        <w:rPr>
          <w:rFonts w:hint="eastAsia"/>
        </w:rPr>
        <w:t>A</w:t>
      </w:r>
      <w:r>
        <w:t>DCU_SRDS_01</w:t>
      </w:r>
      <w:r>
        <w:tab/>
      </w:r>
      <w:r>
        <w:rPr>
          <w:rFonts w:hint="eastAsia"/>
        </w:rPr>
        <w:t>系統故障策略解析</w:t>
      </w:r>
      <w:bookmarkEnd w:id="19"/>
    </w:p>
    <w:p w14:paraId="110D59F0" w14:textId="77777777" w:rsidR="00083E14" w:rsidRPr="003465B0" w:rsidRDefault="00083E14" w:rsidP="00083E14">
      <w:pPr>
        <w:spacing w:before="50" w:after="50" w:line="300" w:lineRule="auto"/>
        <w:rPr>
          <w:lang w:eastAsia="zh-TW"/>
        </w:rPr>
      </w:pPr>
      <w:proofErr w:type="gramStart"/>
      <w:r w:rsidRPr="003465B0">
        <w:rPr>
          <w:rFonts w:hint="eastAsia"/>
          <w:lang w:eastAsia="zh-TW"/>
        </w:rPr>
        <w:t>車</w:t>
      </w:r>
      <w:r w:rsidRPr="003465B0">
        <w:rPr>
          <w:lang w:eastAsia="zh-TW"/>
        </w:rPr>
        <w:t>輛</w:t>
      </w:r>
      <w:r w:rsidRPr="003465B0">
        <w:rPr>
          <w:rFonts w:hint="eastAsia"/>
          <w:lang w:eastAsia="zh-TW"/>
        </w:rPr>
        <w:t>頗行模式</w:t>
      </w:r>
      <w:proofErr w:type="gramEnd"/>
      <w:r w:rsidRPr="003465B0">
        <w:rPr>
          <w:rFonts w:hint="eastAsia"/>
          <w:lang w:eastAsia="zh-TW"/>
        </w:rPr>
        <w:t>主</w:t>
      </w:r>
      <w:r w:rsidRPr="003465B0">
        <w:rPr>
          <w:lang w:eastAsia="zh-TW"/>
        </w:rPr>
        <w:t>為</w:t>
      </w:r>
      <w:r w:rsidRPr="003465B0">
        <w:rPr>
          <w:rFonts w:hint="eastAsia"/>
          <w:lang w:eastAsia="zh-TW"/>
        </w:rPr>
        <w:t>分</w:t>
      </w:r>
      <w:r w:rsidRPr="003465B0">
        <w:rPr>
          <w:lang w:eastAsia="zh-TW"/>
        </w:rPr>
        <w:t>成</w:t>
      </w:r>
      <w:r w:rsidRPr="003465B0">
        <w:rPr>
          <w:rFonts w:hint="eastAsia"/>
          <w:lang w:eastAsia="zh-TW"/>
        </w:rPr>
        <w:t>正</w:t>
      </w:r>
      <w:r w:rsidRPr="003465B0">
        <w:rPr>
          <w:lang w:eastAsia="zh-TW"/>
        </w:rPr>
        <w:t>常模式、</w:t>
      </w:r>
      <w:r w:rsidRPr="003465B0">
        <w:rPr>
          <w:rFonts w:hint="eastAsia"/>
          <w:lang w:eastAsia="zh-TW"/>
        </w:rPr>
        <w:t>警</w:t>
      </w:r>
      <w:r w:rsidRPr="003465B0">
        <w:rPr>
          <w:lang w:eastAsia="zh-TW"/>
        </w:rPr>
        <w:t>示</w:t>
      </w:r>
      <w:r w:rsidRPr="003465B0">
        <w:rPr>
          <w:rFonts w:hint="eastAsia"/>
          <w:lang w:eastAsia="zh-TW"/>
        </w:rPr>
        <w:t>模</w:t>
      </w:r>
      <w:r w:rsidRPr="003465B0">
        <w:rPr>
          <w:lang w:eastAsia="zh-TW"/>
        </w:rPr>
        <w:t>式、</w:t>
      </w:r>
      <w:r w:rsidRPr="003465B0">
        <w:rPr>
          <w:rFonts w:hint="eastAsia"/>
          <w:lang w:eastAsia="zh-TW"/>
        </w:rPr>
        <w:t>動</w:t>
      </w:r>
      <w:r w:rsidRPr="003465B0">
        <w:rPr>
          <w:lang w:eastAsia="zh-TW"/>
        </w:rPr>
        <w:t>力限制模式、</w:t>
      </w:r>
      <w:r w:rsidRPr="003465B0">
        <w:rPr>
          <w:rFonts w:hint="eastAsia"/>
          <w:lang w:eastAsia="zh-TW"/>
        </w:rPr>
        <w:t>無</w:t>
      </w:r>
      <w:r w:rsidRPr="003465B0">
        <w:rPr>
          <w:lang w:eastAsia="zh-TW"/>
        </w:rPr>
        <w:t>動力模</w:t>
      </w:r>
      <w:r w:rsidRPr="003465B0">
        <w:rPr>
          <w:rFonts w:hint="eastAsia"/>
          <w:lang w:eastAsia="zh-TW"/>
        </w:rPr>
        <w:t>式及危害</w:t>
      </w:r>
      <w:r w:rsidRPr="003465B0">
        <w:rPr>
          <w:lang w:eastAsia="zh-TW"/>
        </w:rPr>
        <w:t>模式</w:t>
      </w:r>
      <w:r w:rsidRPr="003465B0">
        <w:rPr>
          <w:rFonts w:hint="eastAsia"/>
          <w:lang w:eastAsia="zh-TW"/>
        </w:rPr>
        <w:t>，各</w:t>
      </w:r>
      <w:r w:rsidRPr="003465B0">
        <w:rPr>
          <w:lang w:eastAsia="zh-TW"/>
        </w:rPr>
        <w:t>操作模式</w:t>
      </w:r>
      <w:r w:rsidRPr="003465B0">
        <w:rPr>
          <w:rFonts w:hint="eastAsia"/>
          <w:lang w:eastAsia="zh-TW"/>
        </w:rPr>
        <w:t>的</w:t>
      </w:r>
      <w:r w:rsidRPr="003465B0">
        <w:rPr>
          <w:lang w:eastAsia="zh-TW"/>
        </w:rPr>
        <w:t>定義如下：</w:t>
      </w:r>
    </w:p>
    <w:p w14:paraId="484009B4" w14:textId="77777777" w:rsidR="00083E14" w:rsidRPr="003465B0" w:rsidRDefault="00083E14" w:rsidP="00083E14">
      <w:pPr>
        <w:spacing w:before="50" w:after="50" w:line="300" w:lineRule="auto"/>
        <w:rPr>
          <w:lang w:eastAsia="zh-TW"/>
        </w:rPr>
      </w:pPr>
      <w:r w:rsidRPr="003465B0">
        <w:rPr>
          <w:rFonts w:hint="eastAsia"/>
          <w:lang w:eastAsia="zh-TW"/>
        </w:rPr>
        <w:t>正常模</w:t>
      </w:r>
      <w:r w:rsidRPr="003465B0">
        <w:rPr>
          <w:lang w:eastAsia="zh-TW"/>
        </w:rPr>
        <w:t>式</w:t>
      </w:r>
      <w:r w:rsidRPr="003465B0">
        <w:rPr>
          <w:rFonts w:hint="eastAsia"/>
          <w:lang w:eastAsia="zh-TW"/>
        </w:rPr>
        <w:t>(</w:t>
      </w:r>
      <w:r w:rsidRPr="003465B0">
        <w:rPr>
          <w:lang w:eastAsia="zh-TW"/>
        </w:rPr>
        <w:t>NORMAL</w:t>
      </w:r>
      <w:r w:rsidRPr="003465B0">
        <w:rPr>
          <w:rFonts w:hint="eastAsia"/>
          <w:lang w:eastAsia="zh-TW"/>
        </w:rPr>
        <w:t>)：</w:t>
      </w:r>
      <w:r w:rsidRPr="003465B0">
        <w:rPr>
          <w:lang w:eastAsia="zh-TW"/>
        </w:rPr>
        <w:t xml:space="preserve"> </w:t>
      </w:r>
      <w:r w:rsidRPr="003465B0">
        <w:rPr>
          <w:rFonts w:hint="eastAsia"/>
          <w:lang w:eastAsia="zh-TW"/>
        </w:rPr>
        <w:t>車</w:t>
      </w:r>
      <w:r w:rsidRPr="003465B0">
        <w:rPr>
          <w:lang w:eastAsia="zh-TW"/>
        </w:rPr>
        <w:t>輛</w:t>
      </w:r>
      <w:r w:rsidRPr="003465B0">
        <w:rPr>
          <w:rFonts w:hint="eastAsia"/>
          <w:lang w:eastAsia="zh-TW"/>
        </w:rPr>
        <w:t>無</w:t>
      </w:r>
      <w:r w:rsidRPr="003465B0">
        <w:rPr>
          <w:lang w:eastAsia="zh-TW"/>
        </w:rPr>
        <w:t>任何</w:t>
      </w:r>
      <w:r w:rsidRPr="003465B0">
        <w:rPr>
          <w:rFonts w:hint="eastAsia"/>
          <w:lang w:eastAsia="zh-TW"/>
        </w:rPr>
        <w:t>異</w:t>
      </w:r>
      <w:r w:rsidRPr="003465B0">
        <w:rPr>
          <w:lang w:eastAsia="zh-TW"/>
        </w:rPr>
        <w:t>常及故障。</w:t>
      </w:r>
    </w:p>
    <w:p w14:paraId="5BC11D19" w14:textId="77777777" w:rsidR="00083E14" w:rsidRPr="003465B0" w:rsidRDefault="00083E14" w:rsidP="00083E14">
      <w:pPr>
        <w:spacing w:before="50" w:after="50" w:line="300" w:lineRule="auto"/>
        <w:rPr>
          <w:lang w:eastAsia="zh-TW"/>
        </w:rPr>
      </w:pPr>
      <w:r w:rsidRPr="003465B0">
        <w:rPr>
          <w:rFonts w:hint="eastAsia"/>
          <w:lang w:eastAsia="zh-TW"/>
        </w:rPr>
        <w:t>警</w:t>
      </w:r>
      <w:r w:rsidRPr="003465B0">
        <w:rPr>
          <w:lang w:eastAsia="zh-TW"/>
        </w:rPr>
        <w:t>示</w:t>
      </w:r>
      <w:r w:rsidRPr="003465B0">
        <w:rPr>
          <w:rFonts w:hint="eastAsia"/>
          <w:lang w:eastAsia="zh-TW"/>
        </w:rPr>
        <w:t>模</w:t>
      </w:r>
      <w:r w:rsidRPr="003465B0">
        <w:rPr>
          <w:lang w:eastAsia="zh-TW"/>
        </w:rPr>
        <w:t>式</w:t>
      </w:r>
      <w:r w:rsidRPr="003465B0">
        <w:rPr>
          <w:rFonts w:hint="eastAsia"/>
          <w:lang w:eastAsia="zh-TW"/>
        </w:rPr>
        <w:t>(</w:t>
      </w:r>
      <w:r w:rsidRPr="003465B0">
        <w:rPr>
          <w:lang w:eastAsia="zh-TW"/>
        </w:rPr>
        <w:t>WARNING</w:t>
      </w:r>
      <w:r w:rsidRPr="003465B0">
        <w:rPr>
          <w:rFonts w:hint="eastAsia"/>
          <w:lang w:eastAsia="zh-TW"/>
        </w:rPr>
        <w:t>)：車輛診斷有</w:t>
      </w:r>
      <w:r w:rsidRPr="003465B0">
        <w:rPr>
          <w:lang w:eastAsia="zh-TW"/>
        </w:rPr>
        <w:t>異常或故障，但不影響車輛</w:t>
      </w:r>
      <w:r w:rsidRPr="003465B0">
        <w:rPr>
          <w:rFonts w:hint="eastAsia"/>
          <w:lang w:eastAsia="zh-TW"/>
        </w:rPr>
        <w:t>正</w:t>
      </w:r>
      <w:r w:rsidRPr="003465B0">
        <w:rPr>
          <w:lang w:eastAsia="zh-TW"/>
        </w:rPr>
        <w:t>常行駛。</w:t>
      </w:r>
    </w:p>
    <w:p w14:paraId="1A8638B4" w14:textId="77777777" w:rsidR="00083E14" w:rsidRPr="003465B0" w:rsidRDefault="00083E14" w:rsidP="00083E14">
      <w:pPr>
        <w:spacing w:before="50" w:after="50" w:line="300" w:lineRule="auto"/>
        <w:rPr>
          <w:lang w:eastAsia="zh-TW"/>
        </w:rPr>
      </w:pPr>
      <w:r w:rsidRPr="003465B0">
        <w:rPr>
          <w:rFonts w:hint="eastAsia"/>
          <w:lang w:eastAsia="zh-TW"/>
        </w:rPr>
        <w:t>動</w:t>
      </w:r>
      <w:r w:rsidRPr="003465B0">
        <w:rPr>
          <w:lang w:eastAsia="zh-TW"/>
        </w:rPr>
        <w:t>力限制</w:t>
      </w:r>
      <w:r w:rsidRPr="003465B0">
        <w:rPr>
          <w:rFonts w:hint="eastAsia"/>
          <w:lang w:eastAsia="zh-TW"/>
        </w:rPr>
        <w:t>模</w:t>
      </w:r>
      <w:r w:rsidRPr="003465B0">
        <w:rPr>
          <w:lang w:eastAsia="zh-TW"/>
        </w:rPr>
        <w:t>式</w:t>
      </w:r>
      <w:r w:rsidRPr="003465B0">
        <w:rPr>
          <w:rFonts w:hint="eastAsia"/>
          <w:lang w:eastAsia="zh-TW"/>
        </w:rPr>
        <w:t>(P</w:t>
      </w:r>
      <w:r w:rsidRPr="003465B0">
        <w:rPr>
          <w:lang w:eastAsia="zh-TW"/>
        </w:rPr>
        <w:t>O</w:t>
      </w:r>
      <w:r w:rsidRPr="003465B0">
        <w:rPr>
          <w:rFonts w:hint="eastAsia"/>
          <w:lang w:eastAsia="zh-TW"/>
        </w:rPr>
        <w:t>W</w:t>
      </w:r>
      <w:r w:rsidRPr="003465B0">
        <w:rPr>
          <w:lang w:eastAsia="zh-TW"/>
        </w:rPr>
        <w:t>E</w:t>
      </w:r>
      <w:r w:rsidRPr="003465B0">
        <w:rPr>
          <w:rFonts w:hint="eastAsia"/>
          <w:lang w:eastAsia="zh-TW"/>
        </w:rPr>
        <w:t>RLIMIT</w:t>
      </w:r>
      <w:r w:rsidRPr="003465B0">
        <w:rPr>
          <w:lang w:eastAsia="zh-TW"/>
        </w:rPr>
        <w:t>)</w:t>
      </w:r>
      <w:r w:rsidRPr="003465B0">
        <w:rPr>
          <w:rFonts w:hint="eastAsia"/>
          <w:lang w:eastAsia="zh-TW"/>
        </w:rPr>
        <w:t>：</w:t>
      </w:r>
      <w:r w:rsidRPr="003465B0">
        <w:rPr>
          <w:lang w:eastAsia="zh-TW"/>
        </w:rPr>
        <w:t xml:space="preserve"> </w:t>
      </w:r>
      <w:r w:rsidRPr="003465B0">
        <w:rPr>
          <w:rFonts w:hint="eastAsia"/>
          <w:lang w:eastAsia="zh-TW"/>
        </w:rPr>
        <w:t>車輛診斷有</w:t>
      </w:r>
      <w:r w:rsidRPr="003465B0">
        <w:rPr>
          <w:lang w:eastAsia="zh-TW"/>
        </w:rPr>
        <w:t>異常或故障，</w:t>
      </w:r>
      <w:proofErr w:type="gramStart"/>
      <w:r w:rsidRPr="003465B0">
        <w:rPr>
          <w:lang w:eastAsia="zh-TW"/>
        </w:rPr>
        <w:t>，</w:t>
      </w:r>
      <w:proofErr w:type="gramEnd"/>
      <w:r w:rsidRPr="003465B0">
        <w:rPr>
          <w:lang w:eastAsia="zh-TW"/>
        </w:rPr>
        <w:t>但是</w:t>
      </w:r>
      <w:r w:rsidRPr="003465B0">
        <w:rPr>
          <w:rFonts w:hint="eastAsia"/>
          <w:lang w:eastAsia="zh-TW"/>
        </w:rPr>
        <w:t>輸</w:t>
      </w:r>
      <w:r w:rsidRPr="003465B0">
        <w:rPr>
          <w:lang w:eastAsia="zh-TW"/>
        </w:rPr>
        <w:t>出的功率</w:t>
      </w:r>
      <w:r w:rsidRPr="003465B0">
        <w:rPr>
          <w:rFonts w:hint="eastAsia"/>
          <w:lang w:eastAsia="zh-TW"/>
        </w:rPr>
        <w:t>會</w:t>
      </w:r>
      <w:r w:rsidRPr="003465B0">
        <w:rPr>
          <w:lang w:eastAsia="zh-TW"/>
        </w:rPr>
        <w:t>受到限制。</w:t>
      </w:r>
    </w:p>
    <w:p w14:paraId="2A3A0518" w14:textId="77777777" w:rsidR="00083E14" w:rsidRPr="003465B0" w:rsidRDefault="00083E14" w:rsidP="00083E14">
      <w:pPr>
        <w:spacing w:before="50" w:after="50" w:line="300" w:lineRule="auto"/>
        <w:rPr>
          <w:lang w:eastAsia="zh-TW"/>
        </w:rPr>
      </w:pPr>
      <w:r w:rsidRPr="003465B0">
        <w:rPr>
          <w:rFonts w:hint="eastAsia"/>
          <w:lang w:eastAsia="zh-TW"/>
        </w:rPr>
        <w:t>無</w:t>
      </w:r>
      <w:r w:rsidRPr="003465B0">
        <w:rPr>
          <w:lang w:eastAsia="zh-TW"/>
        </w:rPr>
        <w:t>動力模式</w:t>
      </w:r>
      <w:r w:rsidRPr="003465B0">
        <w:rPr>
          <w:rFonts w:hint="eastAsia"/>
          <w:lang w:eastAsia="zh-TW"/>
        </w:rPr>
        <w:t>(</w:t>
      </w:r>
      <w:r w:rsidRPr="003465B0">
        <w:rPr>
          <w:lang w:eastAsia="zh-TW"/>
        </w:rPr>
        <w:t>NOPOWER</w:t>
      </w:r>
      <w:r w:rsidRPr="003465B0">
        <w:rPr>
          <w:rFonts w:hint="eastAsia"/>
          <w:lang w:eastAsia="zh-TW"/>
        </w:rPr>
        <w:t>)：偵</w:t>
      </w:r>
      <w:r w:rsidRPr="003465B0">
        <w:rPr>
          <w:lang w:eastAsia="zh-TW"/>
        </w:rPr>
        <w:t>測元件異常，</w:t>
      </w:r>
      <w:r w:rsidRPr="003465B0">
        <w:rPr>
          <w:rFonts w:hint="eastAsia"/>
          <w:lang w:eastAsia="zh-TW"/>
        </w:rPr>
        <w:t>元</w:t>
      </w:r>
      <w:r w:rsidRPr="003465B0">
        <w:rPr>
          <w:lang w:eastAsia="zh-TW"/>
        </w:rPr>
        <w:t>件無法正常運作，關閉元件後，車輛無驅動力</w:t>
      </w:r>
      <w:r w:rsidRPr="003465B0">
        <w:rPr>
          <w:rFonts w:hint="eastAsia"/>
          <w:lang w:eastAsia="zh-TW"/>
        </w:rPr>
        <w:t xml:space="preserve"> (針</w:t>
      </w:r>
      <w:r w:rsidRPr="003465B0">
        <w:rPr>
          <w:lang w:eastAsia="zh-TW"/>
        </w:rPr>
        <w:t>對驅動電機異常</w:t>
      </w:r>
      <w:r w:rsidRPr="003465B0">
        <w:rPr>
          <w:rFonts w:hint="eastAsia"/>
          <w:lang w:eastAsia="zh-TW"/>
        </w:rPr>
        <w:t>)。</w:t>
      </w:r>
      <w:r w:rsidRPr="003465B0">
        <w:rPr>
          <w:lang w:eastAsia="zh-TW"/>
        </w:rPr>
        <w:t xml:space="preserve"> </w:t>
      </w:r>
    </w:p>
    <w:p w14:paraId="0EE229F0" w14:textId="77777777" w:rsidR="00083E14" w:rsidRDefault="00083E14" w:rsidP="00083E14">
      <w:pPr>
        <w:spacing w:before="50" w:after="50" w:line="300" w:lineRule="auto"/>
        <w:rPr>
          <w:lang w:eastAsia="zh-TW"/>
        </w:rPr>
      </w:pPr>
      <w:r w:rsidRPr="003465B0">
        <w:rPr>
          <w:rFonts w:hint="eastAsia"/>
          <w:lang w:eastAsia="zh-TW"/>
        </w:rPr>
        <w:t>危害</w:t>
      </w:r>
      <w:r w:rsidRPr="003465B0">
        <w:rPr>
          <w:lang w:eastAsia="zh-TW"/>
        </w:rPr>
        <w:t>模式</w:t>
      </w:r>
      <w:r w:rsidRPr="003465B0">
        <w:rPr>
          <w:rFonts w:hint="eastAsia"/>
          <w:lang w:eastAsia="zh-TW"/>
        </w:rPr>
        <w:t>(HAZARD)：</w:t>
      </w:r>
      <w:r w:rsidRPr="003465B0">
        <w:rPr>
          <w:lang w:eastAsia="zh-TW"/>
        </w:rPr>
        <w:t xml:space="preserve"> </w:t>
      </w:r>
      <w:r w:rsidRPr="003465B0">
        <w:rPr>
          <w:rFonts w:hint="eastAsia"/>
          <w:lang w:eastAsia="zh-TW"/>
        </w:rPr>
        <w:t>偵</w:t>
      </w:r>
      <w:r w:rsidRPr="003465B0">
        <w:rPr>
          <w:lang w:eastAsia="zh-TW"/>
        </w:rPr>
        <w:t>測到元件異常或系統異常，需要緊急關閉高壓電迴路。</w:t>
      </w:r>
    </w:p>
    <w:p w14:paraId="156F82DA" w14:textId="77777777" w:rsidR="00083E14" w:rsidRPr="00CA357B" w:rsidRDefault="00083E14" w:rsidP="00083E14">
      <w:pPr>
        <w:rPr>
          <w:lang w:eastAsia="zh-TW"/>
        </w:rPr>
      </w:pPr>
      <w:r>
        <w:rPr>
          <w:rFonts w:hint="eastAsia"/>
          <w:lang w:eastAsia="zh-TW"/>
        </w:rPr>
        <w:t>當故障條件成立後，若故障解除需維持故障保護狀態，待關機休眠後重新啟動才可解除</w:t>
      </w:r>
      <w:r w:rsidRPr="003465B0">
        <w:rPr>
          <w:lang w:eastAsia="zh-TW"/>
        </w:rPr>
        <w:t>。</w:t>
      </w:r>
    </w:p>
    <w:p w14:paraId="71FBB48B" w14:textId="77777777" w:rsidR="00083E14" w:rsidRPr="00DE67B5" w:rsidRDefault="00083E14" w:rsidP="00083E14">
      <w:pPr>
        <w:jc w:val="center"/>
        <w:rPr>
          <w:lang w:eastAsia="zh-TW"/>
        </w:rPr>
      </w:pPr>
      <w:bookmarkStart w:id="20" w:name="_Toc518383653"/>
      <w:r w:rsidRPr="003465B0">
        <w:rPr>
          <w:lang w:eastAsia="zh-TW"/>
        </w:rPr>
        <w:t xml:space="preserve">Table </w:t>
      </w:r>
      <w:r w:rsidRPr="003465B0">
        <w:fldChar w:fldCharType="begin"/>
      </w:r>
      <w:r w:rsidRPr="003465B0">
        <w:rPr>
          <w:lang w:eastAsia="zh-TW"/>
        </w:rPr>
        <w:instrText xml:space="preserve"> STYLEREF 1 \s </w:instrText>
      </w:r>
      <w:r w:rsidRPr="003465B0">
        <w:fldChar w:fldCharType="separate"/>
      </w:r>
      <w:r>
        <w:rPr>
          <w:noProof/>
          <w:lang w:eastAsia="zh-TW"/>
        </w:rPr>
        <w:t>4</w:t>
      </w:r>
      <w:r w:rsidRPr="003465B0">
        <w:fldChar w:fldCharType="end"/>
      </w:r>
      <w:r w:rsidRPr="003465B0">
        <w:rPr>
          <w:lang w:eastAsia="zh-TW"/>
        </w:rPr>
        <w:noBreakHyphen/>
      </w:r>
      <w:r w:rsidRPr="003465B0">
        <w:fldChar w:fldCharType="begin"/>
      </w:r>
      <w:r w:rsidRPr="003465B0">
        <w:rPr>
          <w:lang w:eastAsia="zh-TW"/>
        </w:rPr>
        <w:instrText xml:space="preserve"> SEQ Table \* ARABIC \s 1 </w:instrText>
      </w:r>
      <w:r w:rsidRPr="003465B0">
        <w:fldChar w:fldCharType="separate"/>
      </w:r>
      <w:r>
        <w:rPr>
          <w:noProof/>
          <w:lang w:eastAsia="zh-TW"/>
        </w:rPr>
        <w:t>1</w:t>
      </w:r>
      <w:r w:rsidRPr="003465B0">
        <w:fldChar w:fldCharType="end"/>
      </w:r>
      <w:r>
        <w:rPr>
          <w:rFonts w:hint="eastAsia"/>
          <w:lang w:eastAsia="zh-TW"/>
        </w:rPr>
        <w:t>故</w:t>
      </w:r>
      <w:r>
        <w:rPr>
          <w:lang w:eastAsia="zh-TW"/>
        </w:rPr>
        <w:t>障管理資訊與整車功能關係表</w:t>
      </w:r>
      <w:bookmarkEnd w:id="20"/>
    </w:p>
    <w:tbl>
      <w:tblPr>
        <w:tblW w:w="8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54"/>
        <w:gridCol w:w="554"/>
        <w:gridCol w:w="554"/>
        <w:gridCol w:w="554"/>
        <w:gridCol w:w="554"/>
        <w:gridCol w:w="555"/>
        <w:gridCol w:w="555"/>
        <w:gridCol w:w="554"/>
        <w:gridCol w:w="554"/>
        <w:gridCol w:w="555"/>
        <w:gridCol w:w="1637"/>
      </w:tblGrid>
      <w:tr w:rsidR="00083E14" w:rsidRPr="003465B0" w14:paraId="5FB4ED14" w14:textId="77777777" w:rsidTr="00397E68">
        <w:trPr>
          <w:cantSplit/>
          <w:trHeight w:val="2425"/>
        </w:trPr>
        <w:tc>
          <w:tcPr>
            <w:tcW w:w="1701" w:type="dxa"/>
            <w:shd w:val="clear" w:color="auto" w:fill="auto"/>
            <w:vAlign w:val="center"/>
          </w:tcPr>
          <w:p w14:paraId="604A200C" w14:textId="77777777" w:rsidR="00083E14" w:rsidRPr="003465B0" w:rsidRDefault="00083E14" w:rsidP="00397E68">
            <w:pPr>
              <w:spacing w:before="50" w:after="50" w:line="300" w:lineRule="auto"/>
              <w:ind w:left="120"/>
              <w:jc w:val="center"/>
              <w:rPr>
                <w:lang w:eastAsia="zh-TW"/>
              </w:rPr>
            </w:pPr>
          </w:p>
        </w:tc>
        <w:tc>
          <w:tcPr>
            <w:tcW w:w="554" w:type="dxa"/>
            <w:textDirection w:val="tbRlV"/>
            <w:vAlign w:val="center"/>
          </w:tcPr>
          <w:p w14:paraId="16BC4766" w14:textId="77777777" w:rsidR="00083E14" w:rsidRPr="003465B0" w:rsidRDefault="00083E14" w:rsidP="00397E68">
            <w:pPr>
              <w:spacing w:before="50" w:after="50" w:line="300" w:lineRule="auto"/>
              <w:ind w:leftChars="-47" w:left="-113"/>
              <w:jc w:val="center"/>
              <w:rPr>
                <w:lang w:eastAsia="zh-TW"/>
              </w:rPr>
            </w:pPr>
            <w:proofErr w:type="gramStart"/>
            <w:r w:rsidRPr="003465B0">
              <w:rPr>
                <w:rFonts w:hint="eastAsia"/>
                <w:lang w:eastAsia="zh-TW"/>
              </w:rPr>
              <w:t>ＡＣ</w:t>
            </w:r>
            <w:proofErr w:type="gramEnd"/>
            <w:r w:rsidRPr="003465B0">
              <w:rPr>
                <w:rFonts w:hint="eastAsia"/>
                <w:lang w:eastAsia="zh-TW"/>
              </w:rPr>
              <w:t>充電</w:t>
            </w:r>
          </w:p>
        </w:tc>
        <w:tc>
          <w:tcPr>
            <w:tcW w:w="554" w:type="dxa"/>
            <w:textDirection w:val="tbRlV"/>
            <w:vAlign w:val="center"/>
          </w:tcPr>
          <w:p w14:paraId="500BE221" w14:textId="77777777" w:rsidR="00083E14" w:rsidRPr="003465B0" w:rsidRDefault="00083E14" w:rsidP="00397E68">
            <w:pPr>
              <w:spacing w:before="50" w:after="50" w:line="300" w:lineRule="auto"/>
              <w:ind w:leftChars="-47" w:left="-113"/>
              <w:jc w:val="center"/>
              <w:rPr>
                <w:lang w:eastAsia="zh-TW"/>
              </w:rPr>
            </w:pPr>
            <w:proofErr w:type="gramStart"/>
            <w:r w:rsidRPr="003465B0">
              <w:rPr>
                <w:rFonts w:hint="eastAsia"/>
                <w:lang w:eastAsia="zh-TW"/>
              </w:rPr>
              <w:t>ＤＣ</w:t>
            </w:r>
            <w:proofErr w:type="gramEnd"/>
            <w:r w:rsidRPr="003465B0">
              <w:rPr>
                <w:rFonts w:hint="eastAsia"/>
                <w:lang w:eastAsia="zh-TW"/>
              </w:rPr>
              <w:t>充</w:t>
            </w:r>
            <w:r w:rsidRPr="003465B0">
              <w:rPr>
                <w:lang w:eastAsia="zh-TW"/>
              </w:rPr>
              <w:t>電</w:t>
            </w:r>
          </w:p>
        </w:tc>
        <w:tc>
          <w:tcPr>
            <w:tcW w:w="554" w:type="dxa"/>
            <w:textDirection w:val="tbRlV"/>
            <w:vAlign w:val="center"/>
          </w:tcPr>
          <w:p w14:paraId="72EEF02A"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再</w:t>
            </w:r>
            <w:r w:rsidRPr="003465B0">
              <w:rPr>
                <w:lang w:eastAsia="zh-TW"/>
              </w:rPr>
              <w:t>生煞車</w:t>
            </w:r>
          </w:p>
        </w:tc>
        <w:tc>
          <w:tcPr>
            <w:tcW w:w="554" w:type="dxa"/>
            <w:textDirection w:val="tbRlV"/>
            <w:vAlign w:val="center"/>
          </w:tcPr>
          <w:p w14:paraId="538075D7"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低壓電池充電</w:t>
            </w:r>
          </w:p>
        </w:tc>
        <w:tc>
          <w:tcPr>
            <w:tcW w:w="554" w:type="dxa"/>
            <w:shd w:val="clear" w:color="auto" w:fill="auto"/>
            <w:textDirection w:val="tbRlV"/>
            <w:vAlign w:val="center"/>
          </w:tcPr>
          <w:p w14:paraId="0235993E"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冷氣</w:t>
            </w:r>
            <w:r>
              <w:rPr>
                <w:rFonts w:hint="eastAsia"/>
                <w:lang w:eastAsia="zh-TW"/>
              </w:rPr>
              <w:t>及</w:t>
            </w:r>
            <w:r w:rsidRPr="003465B0">
              <w:rPr>
                <w:rFonts w:hint="eastAsia"/>
                <w:lang w:eastAsia="zh-TW"/>
              </w:rPr>
              <w:t>電池</w:t>
            </w:r>
            <w:proofErr w:type="gramStart"/>
            <w:r w:rsidRPr="003465B0">
              <w:rPr>
                <w:rFonts w:hint="eastAsia"/>
                <w:lang w:eastAsia="zh-TW"/>
              </w:rPr>
              <w:t>包強冷</w:t>
            </w:r>
            <w:proofErr w:type="gramEnd"/>
          </w:p>
        </w:tc>
        <w:tc>
          <w:tcPr>
            <w:tcW w:w="555" w:type="dxa"/>
            <w:textDirection w:val="tbRlV"/>
            <w:vAlign w:val="center"/>
          </w:tcPr>
          <w:p w14:paraId="5D4494B9"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暖氣</w:t>
            </w:r>
            <w:r>
              <w:rPr>
                <w:rFonts w:hint="eastAsia"/>
                <w:lang w:eastAsia="zh-TW"/>
              </w:rPr>
              <w:t>及</w:t>
            </w:r>
            <w:r w:rsidRPr="003465B0">
              <w:rPr>
                <w:rFonts w:hint="eastAsia"/>
                <w:lang w:eastAsia="zh-TW"/>
              </w:rPr>
              <w:t>電池包加熱</w:t>
            </w:r>
          </w:p>
        </w:tc>
        <w:tc>
          <w:tcPr>
            <w:tcW w:w="555" w:type="dxa"/>
            <w:textDirection w:val="tbRlV"/>
          </w:tcPr>
          <w:p w14:paraId="2B0A55B4"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動力及電池系統冷卻</w:t>
            </w:r>
          </w:p>
        </w:tc>
        <w:tc>
          <w:tcPr>
            <w:tcW w:w="554" w:type="dxa"/>
            <w:shd w:val="clear" w:color="auto" w:fill="auto"/>
            <w:textDirection w:val="tbRlV"/>
            <w:vAlign w:val="center"/>
          </w:tcPr>
          <w:p w14:paraId="4686925D"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換檔</w:t>
            </w:r>
          </w:p>
        </w:tc>
        <w:tc>
          <w:tcPr>
            <w:tcW w:w="554" w:type="dxa"/>
            <w:shd w:val="clear" w:color="auto" w:fill="auto"/>
            <w:textDirection w:val="tbRlV"/>
            <w:vAlign w:val="center"/>
          </w:tcPr>
          <w:p w14:paraId="33A9C790"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電</w:t>
            </w:r>
            <w:r w:rsidRPr="003465B0">
              <w:rPr>
                <w:lang w:eastAsia="zh-TW"/>
              </w:rPr>
              <w:t>機驅動</w:t>
            </w:r>
          </w:p>
        </w:tc>
        <w:tc>
          <w:tcPr>
            <w:tcW w:w="555" w:type="dxa"/>
            <w:shd w:val="clear" w:color="auto" w:fill="auto"/>
            <w:textDirection w:val="tbRlV"/>
            <w:vAlign w:val="center"/>
          </w:tcPr>
          <w:p w14:paraId="1359A79F" w14:textId="77777777" w:rsidR="00083E14" w:rsidRPr="003465B0" w:rsidRDefault="00083E14" w:rsidP="00397E68">
            <w:pPr>
              <w:spacing w:before="50" w:after="50" w:line="300" w:lineRule="auto"/>
              <w:ind w:leftChars="-47" w:left="-113"/>
              <w:jc w:val="center"/>
              <w:rPr>
                <w:lang w:eastAsia="zh-TW"/>
              </w:rPr>
            </w:pPr>
            <w:r>
              <w:rPr>
                <w:rFonts w:hint="eastAsia"/>
                <w:lang w:eastAsia="zh-TW"/>
              </w:rPr>
              <w:t>高壓電源輸出</w:t>
            </w:r>
          </w:p>
        </w:tc>
        <w:tc>
          <w:tcPr>
            <w:tcW w:w="1637" w:type="dxa"/>
            <w:shd w:val="clear" w:color="auto" w:fill="auto"/>
            <w:textDirection w:val="tbRlV"/>
            <w:vAlign w:val="center"/>
          </w:tcPr>
          <w:p w14:paraId="71803D19" w14:textId="77777777" w:rsidR="00083E14" w:rsidRPr="003465B0" w:rsidRDefault="00083E14" w:rsidP="00397E68">
            <w:pPr>
              <w:spacing w:before="50" w:after="50" w:line="300" w:lineRule="auto"/>
              <w:ind w:leftChars="-47" w:left="-113"/>
              <w:jc w:val="center"/>
              <w:rPr>
                <w:lang w:eastAsia="zh-TW"/>
              </w:rPr>
            </w:pPr>
          </w:p>
        </w:tc>
      </w:tr>
      <w:tr w:rsidR="00083E14" w:rsidRPr="003465B0" w14:paraId="02678603" w14:textId="77777777" w:rsidTr="00397E68">
        <w:tc>
          <w:tcPr>
            <w:tcW w:w="1701" w:type="dxa"/>
            <w:shd w:val="clear" w:color="auto" w:fill="auto"/>
            <w:vAlign w:val="center"/>
          </w:tcPr>
          <w:p w14:paraId="3AF801FD"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正常</w:t>
            </w:r>
          </w:p>
        </w:tc>
        <w:tc>
          <w:tcPr>
            <w:tcW w:w="554" w:type="dxa"/>
            <w:vAlign w:val="center"/>
          </w:tcPr>
          <w:p w14:paraId="57712C10"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2BB443E5"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3D9D791D"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5D3C2DF7"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68BC542A"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5" w:type="dxa"/>
            <w:vAlign w:val="center"/>
          </w:tcPr>
          <w:p w14:paraId="1BF5BDA1"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tcPr>
          <w:p w14:paraId="3D789252"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4" w:type="dxa"/>
            <w:shd w:val="clear" w:color="auto" w:fill="auto"/>
            <w:vAlign w:val="center"/>
          </w:tcPr>
          <w:p w14:paraId="55921C8B"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615DE8A5"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shd w:val="clear" w:color="auto" w:fill="auto"/>
            <w:vAlign w:val="center"/>
          </w:tcPr>
          <w:p w14:paraId="6AB2EE36"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1637" w:type="dxa"/>
            <w:shd w:val="clear" w:color="auto" w:fill="auto"/>
            <w:vAlign w:val="center"/>
          </w:tcPr>
          <w:p w14:paraId="6D697983"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正</w:t>
            </w:r>
            <w:r w:rsidRPr="003465B0">
              <w:rPr>
                <w:lang w:eastAsia="zh-TW"/>
              </w:rPr>
              <w:t>常模式</w:t>
            </w:r>
          </w:p>
        </w:tc>
      </w:tr>
      <w:tr w:rsidR="00083E14" w:rsidRPr="003465B0" w14:paraId="750CC00A" w14:textId="77777777" w:rsidTr="00397E68">
        <w:tc>
          <w:tcPr>
            <w:tcW w:w="1701" w:type="dxa"/>
            <w:shd w:val="clear" w:color="auto" w:fill="auto"/>
            <w:vAlign w:val="center"/>
          </w:tcPr>
          <w:p w14:paraId="588CD876"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lastRenderedPageBreak/>
              <w:t>關</w:t>
            </w:r>
            <w:r w:rsidRPr="003465B0">
              <w:rPr>
                <w:lang w:eastAsia="zh-TW"/>
              </w:rPr>
              <w:t>閉</w:t>
            </w:r>
            <w:r w:rsidRPr="003465B0">
              <w:rPr>
                <w:rFonts w:hint="eastAsia"/>
                <w:lang w:eastAsia="zh-TW"/>
              </w:rPr>
              <w:t>AC充電</w:t>
            </w:r>
          </w:p>
        </w:tc>
        <w:tc>
          <w:tcPr>
            <w:tcW w:w="554" w:type="dxa"/>
            <w:vAlign w:val="center"/>
          </w:tcPr>
          <w:p w14:paraId="2E5909A0"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vAlign w:val="center"/>
          </w:tcPr>
          <w:p w14:paraId="28D3190A"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45746D46"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1E90EBB3"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38AF00A1"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5" w:type="dxa"/>
            <w:vAlign w:val="center"/>
          </w:tcPr>
          <w:p w14:paraId="2CB7E8B8"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tcPr>
          <w:p w14:paraId="2667B895"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4" w:type="dxa"/>
            <w:shd w:val="clear" w:color="auto" w:fill="auto"/>
            <w:vAlign w:val="center"/>
          </w:tcPr>
          <w:p w14:paraId="7420E885"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2D851F98"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shd w:val="clear" w:color="auto" w:fill="auto"/>
            <w:vAlign w:val="center"/>
          </w:tcPr>
          <w:p w14:paraId="6719C5A3"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1637" w:type="dxa"/>
            <w:shd w:val="clear" w:color="auto" w:fill="auto"/>
            <w:vAlign w:val="center"/>
          </w:tcPr>
          <w:p w14:paraId="62BFD9A0" w14:textId="77777777" w:rsidR="00083E14" w:rsidRPr="00882C57" w:rsidRDefault="00083E14" w:rsidP="00397E68">
            <w:pPr>
              <w:spacing w:before="50" w:after="50" w:line="300" w:lineRule="auto"/>
              <w:ind w:leftChars="-47" w:left="-113"/>
              <w:jc w:val="center"/>
              <w:rPr>
                <w:lang w:eastAsia="zh-TW"/>
              </w:rPr>
            </w:pPr>
            <w:r w:rsidRPr="00882C57">
              <w:rPr>
                <w:rFonts w:hint="eastAsia"/>
                <w:lang w:eastAsia="zh-TW"/>
              </w:rPr>
              <w:t>警示</w:t>
            </w:r>
            <w:r w:rsidRPr="00882C57">
              <w:rPr>
                <w:lang w:eastAsia="zh-TW"/>
              </w:rPr>
              <w:t>模式</w:t>
            </w:r>
          </w:p>
        </w:tc>
      </w:tr>
      <w:tr w:rsidR="00083E14" w:rsidRPr="003465B0" w14:paraId="56689EB7" w14:textId="77777777" w:rsidTr="00397E68">
        <w:tc>
          <w:tcPr>
            <w:tcW w:w="1701" w:type="dxa"/>
            <w:shd w:val="clear" w:color="auto" w:fill="auto"/>
            <w:vAlign w:val="center"/>
          </w:tcPr>
          <w:p w14:paraId="05303593"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關</w:t>
            </w:r>
            <w:r w:rsidRPr="003465B0">
              <w:rPr>
                <w:lang w:eastAsia="zh-TW"/>
              </w:rPr>
              <w:t>閉</w:t>
            </w:r>
            <w:r w:rsidRPr="003465B0">
              <w:rPr>
                <w:rFonts w:hint="eastAsia"/>
                <w:lang w:eastAsia="zh-TW"/>
              </w:rPr>
              <w:t>DC充電</w:t>
            </w:r>
          </w:p>
        </w:tc>
        <w:tc>
          <w:tcPr>
            <w:tcW w:w="554" w:type="dxa"/>
            <w:vAlign w:val="center"/>
          </w:tcPr>
          <w:p w14:paraId="2583F849"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52D8BE9E"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vAlign w:val="center"/>
          </w:tcPr>
          <w:p w14:paraId="601592C8"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36ACE543"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21E416AE"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5" w:type="dxa"/>
            <w:vAlign w:val="center"/>
          </w:tcPr>
          <w:p w14:paraId="4646D4CC"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tcPr>
          <w:p w14:paraId="265E69CE"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4" w:type="dxa"/>
            <w:shd w:val="clear" w:color="auto" w:fill="auto"/>
            <w:vAlign w:val="center"/>
          </w:tcPr>
          <w:p w14:paraId="0F0DD98F"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215FEEA2"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shd w:val="clear" w:color="auto" w:fill="auto"/>
            <w:vAlign w:val="center"/>
          </w:tcPr>
          <w:p w14:paraId="785292B7"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1637" w:type="dxa"/>
            <w:shd w:val="clear" w:color="auto" w:fill="auto"/>
            <w:vAlign w:val="center"/>
          </w:tcPr>
          <w:p w14:paraId="12D37CD4"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警</w:t>
            </w:r>
            <w:r w:rsidRPr="003465B0">
              <w:rPr>
                <w:lang w:eastAsia="zh-TW"/>
              </w:rPr>
              <w:t>示模式</w:t>
            </w:r>
          </w:p>
        </w:tc>
      </w:tr>
      <w:tr w:rsidR="00083E14" w:rsidRPr="003465B0" w14:paraId="14BF3F23" w14:textId="77777777" w:rsidTr="00397E68">
        <w:tc>
          <w:tcPr>
            <w:tcW w:w="1701" w:type="dxa"/>
            <w:shd w:val="clear" w:color="auto" w:fill="auto"/>
            <w:vAlign w:val="center"/>
          </w:tcPr>
          <w:p w14:paraId="069DBA2F"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關</w:t>
            </w:r>
            <w:r w:rsidRPr="003465B0">
              <w:rPr>
                <w:lang w:eastAsia="zh-TW"/>
              </w:rPr>
              <w:t>閉</w:t>
            </w:r>
            <w:r w:rsidRPr="003465B0">
              <w:rPr>
                <w:rFonts w:hint="eastAsia"/>
                <w:lang w:eastAsia="zh-TW"/>
              </w:rPr>
              <w:t>Regen</w:t>
            </w:r>
          </w:p>
        </w:tc>
        <w:tc>
          <w:tcPr>
            <w:tcW w:w="554" w:type="dxa"/>
            <w:vAlign w:val="center"/>
          </w:tcPr>
          <w:p w14:paraId="6BFC5F89"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4BE9E907"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4" w:type="dxa"/>
            <w:vAlign w:val="center"/>
          </w:tcPr>
          <w:p w14:paraId="679D9EDC" w14:textId="77777777" w:rsidR="00083E14" w:rsidRPr="003465B0" w:rsidRDefault="00083E14" w:rsidP="00397E68">
            <w:pPr>
              <w:spacing w:before="50" w:after="50" w:line="300" w:lineRule="auto"/>
              <w:ind w:leftChars="-47" w:left="-113"/>
              <w:jc w:val="center"/>
              <w:rPr>
                <w:lang w:eastAsia="zh-TW"/>
              </w:rPr>
            </w:pPr>
            <w:r w:rsidRPr="003465B0">
              <w:rPr>
                <w:b/>
                <w:color w:val="FF0000"/>
                <w:lang w:eastAsia="zh-TW"/>
              </w:rPr>
              <w:t>N</w:t>
            </w:r>
          </w:p>
        </w:tc>
        <w:tc>
          <w:tcPr>
            <w:tcW w:w="554" w:type="dxa"/>
            <w:vAlign w:val="center"/>
          </w:tcPr>
          <w:p w14:paraId="24E45EA7"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680FE264"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5" w:type="dxa"/>
            <w:vAlign w:val="center"/>
          </w:tcPr>
          <w:p w14:paraId="446CF93C"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tcPr>
          <w:p w14:paraId="23A243A6"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4" w:type="dxa"/>
            <w:shd w:val="clear" w:color="auto" w:fill="auto"/>
            <w:vAlign w:val="center"/>
          </w:tcPr>
          <w:p w14:paraId="2309EA68"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4E726CF9"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shd w:val="clear" w:color="auto" w:fill="auto"/>
            <w:vAlign w:val="center"/>
          </w:tcPr>
          <w:p w14:paraId="16CB7A74"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1637" w:type="dxa"/>
            <w:shd w:val="clear" w:color="auto" w:fill="auto"/>
            <w:vAlign w:val="center"/>
          </w:tcPr>
          <w:p w14:paraId="1725807F"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警</w:t>
            </w:r>
            <w:r w:rsidRPr="003465B0">
              <w:rPr>
                <w:lang w:eastAsia="zh-TW"/>
              </w:rPr>
              <w:t>示模式</w:t>
            </w:r>
          </w:p>
        </w:tc>
      </w:tr>
      <w:tr w:rsidR="00083E14" w:rsidRPr="003465B0" w14:paraId="792FB5A7" w14:textId="77777777" w:rsidTr="00397E68">
        <w:tc>
          <w:tcPr>
            <w:tcW w:w="1701" w:type="dxa"/>
            <w:shd w:val="clear" w:color="auto" w:fill="auto"/>
            <w:vAlign w:val="center"/>
          </w:tcPr>
          <w:p w14:paraId="07E5E1A2" w14:textId="77777777" w:rsidR="00083E14" w:rsidRDefault="00083E14" w:rsidP="00397E68">
            <w:pPr>
              <w:spacing w:before="50" w:after="50" w:line="300" w:lineRule="auto"/>
              <w:ind w:leftChars="-47" w:left="-113"/>
              <w:jc w:val="center"/>
              <w:rPr>
                <w:lang w:eastAsia="zh-TW"/>
              </w:rPr>
            </w:pPr>
            <w:r>
              <w:rPr>
                <w:rFonts w:hint="eastAsia"/>
                <w:lang w:eastAsia="zh-TW"/>
              </w:rPr>
              <w:t>充電功率限制</w:t>
            </w:r>
          </w:p>
        </w:tc>
        <w:tc>
          <w:tcPr>
            <w:tcW w:w="554" w:type="dxa"/>
            <w:vAlign w:val="center"/>
          </w:tcPr>
          <w:p w14:paraId="190DB502" w14:textId="77777777" w:rsidR="00083E14" w:rsidRPr="003465B0" w:rsidRDefault="00083E14" w:rsidP="00397E68">
            <w:pPr>
              <w:spacing w:before="50" w:after="50" w:line="300" w:lineRule="auto"/>
              <w:ind w:leftChars="-47" w:left="-113"/>
              <w:jc w:val="center"/>
              <w:rPr>
                <w:lang w:eastAsia="zh-TW"/>
              </w:rPr>
            </w:pPr>
            <w:r>
              <w:rPr>
                <w:rFonts w:hint="eastAsia"/>
                <w:lang w:eastAsia="zh-TW"/>
              </w:rPr>
              <w:t>Y</w:t>
            </w:r>
          </w:p>
        </w:tc>
        <w:tc>
          <w:tcPr>
            <w:tcW w:w="554" w:type="dxa"/>
            <w:vAlign w:val="center"/>
          </w:tcPr>
          <w:p w14:paraId="3DE5C732" w14:textId="77777777" w:rsidR="00083E14" w:rsidRPr="003465B0" w:rsidRDefault="00083E14" w:rsidP="00397E68">
            <w:pPr>
              <w:spacing w:before="50" w:after="50" w:line="300" w:lineRule="auto"/>
              <w:ind w:leftChars="-47" w:left="-113"/>
              <w:jc w:val="center"/>
              <w:rPr>
                <w:lang w:eastAsia="zh-TW"/>
              </w:rPr>
            </w:pPr>
            <w:r>
              <w:rPr>
                <w:rFonts w:hint="eastAsia"/>
                <w:lang w:eastAsia="zh-TW"/>
              </w:rPr>
              <w:t>Y</w:t>
            </w:r>
          </w:p>
        </w:tc>
        <w:tc>
          <w:tcPr>
            <w:tcW w:w="554" w:type="dxa"/>
            <w:vAlign w:val="center"/>
          </w:tcPr>
          <w:p w14:paraId="3317AF38" w14:textId="77777777" w:rsidR="00083E14" w:rsidRPr="003465B0" w:rsidRDefault="00083E14" w:rsidP="00397E68">
            <w:pPr>
              <w:spacing w:before="50" w:after="50" w:line="300" w:lineRule="auto"/>
              <w:ind w:leftChars="-47" w:left="-113"/>
              <w:jc w:val="center"/>
              <w:rPr>
                <w:lang w:eastAsia="zh-TW"/>
              </w:rPr>
            </w:pPr>
            <w:r>
              <w:rPr>
                <w:rFonts w:hint="eastAsia"/>
                <w:lang w:eastAsia="zh-TW"/>
              </w:rPr>
              <w:t>Y</w:t>
            </w:r>
          </w:p>
        </w:tc>
        <w:tc>
          <w:tcPr>
            <w:tcW w:w="554" w:type="dxa"/>
            <w:vAlign w:val="center"/>
          </w:tcPr>
          <w:p w14:paraId="2EA9B9F5" w14:textId="77777777" w:rsidR="00083E14" w:rsidRPr="003465B0" w:rsidRDefault="00083E14" w:rsidP="00397E68">
            <w:pPr>
              <w:spacing w:before="50" w:after="50" w:line="300" w:lineRule="auto"/>
              <w:ind w:leftChars="-47" w:left="-113"/>
              <w:jc w:val="center"/>
              <w:rPr>
                <w:lang w:eastAsia="zh-TW"/>
              </w:rPr>
            </w:pPr>
            <w:r>
              <w:rPr>
                <w:rFonts w:hint="eastAsia"/>
                <w:lang w:eastAsia="zh-TW"/>
              </w:rPr>
              <w:t>Y</w:t>
            </w:r>
          </w:p>
        </w:tc>
        <w:tc>
          <w:tcPr>
            <w:tcW w:w="554" w:type="dxa"/>
            <w:shd w:val="clear" w:color="auto" w:fill="auto"/>
            <w:vAlign w:val="center"/>
          </w:tcPr>
          <w:p w14:paraId="404FB1D6" w14:textId="77777777" w:rsidR="00083E14" w:rsidRPr="003465B0" w:rsidRDefault="00083E14" w:rsidP="00397E68">
            <w:pPr>
              <w:spacing w:before="50" w:after="50" w:line="300" w:lineRule="auto"/>
              <w:ind w:leftChars="-47" w:left="-113"/>
              <w:jc w:val="center"/>
              <w:rPr>
                <w:lang w:eastAsia="zh-TW"/>
              </w:rPr>
            </w:pPr>
            <w:r>
              <w:rPr>
                <w:rFonts w:hint="eastAsia"/>
                <w:lang w:eastAsia="zh-TW"/>
              </w:rPr>
              <w:t>Y</w:t>
            </w:r>
          </w:p>
        </w:tc>
        <w:tc>
          <w:tcPr>
            <w:tcW w:w="555" w:type="dxa"/>
            <w:vAlign w:val="center"/>
          </w:tcPr>
          <w:p w14:paraId="4C6643AC" w14:textId="77777777" w:rsidR="00083E14" w:rsidRPr="003465B0" w:rsidRDefault="00083E14" w:rsidP="00397E68">
            <w:pPr>
              <w:spacing w:before="50" w:after="50" w:line="300" w:lineRule="auto"/>
              <w:ind w:leftChars="-47" w:left="-113"/>
              <w:jc w:val="center"/>
              <w:rPr>
                <w:lang w:eastAsia="zh-TW"/>
              </w:rPr>
            </w:pPr>
            <w:r>
              <w:rPr>
                <w:rFonts w:hint="eastAsia"/>
                <w:lang w:eastAsia="zh-TW"/>
              </w:rPr>
              <w:t>Y</w:t>
            </w:r>
          </w:p>
        </w:tc>
        <w:tc>
          <w:tcPr>
            <w:tcW w:w="555" w:type="dxa"/>
          </w:tcPr>
          <w:p w14:paraId="0A3EEAAA" w14:textId="77777777" w:rsidR="00083E14" w:rsidRPr="003465B0" w:rsidRDefault="00083E14" w:rsidP="00397E68">
            <w:pPr>
              <w:spacing w:before="50" w:after="50" w:line="300" w:lineRule="auto"/>
              <w:ind w:leftChars="-47" w:left="-113"/>
              <w:jc w:val="center"/>
              <w:rPr>
                <w:lang w:eastAsia="zh-TW"/>
              </w:rPr>
            </w:pPr>
            <w:r>
              <w:rPr>
                <w:rFonts w:hint="eastAsia"/>
                <w:lang w:eastAsia="zh-TW"/>
              </w:rPr>
              <w:t>Y</w:t>
            </w:r>
          </w:p>
        </w:tc>
        <w:tc>
          <w:tcPr>
            <w:tcW w:w="554" w:type="dxa"/>
            <w:shd w:val="clear" w:color="auto" w:fill="auto"/>
            <w:vAlign w:val="center"/>
          </w:tcPr>
          <w:p w14:paraId="2ABD32AF" w14:textId="77777777" w:rsidR="00083E14" w:rsidRPr="003465B0" w:rsidRDefault="00083E14" w:rsidP="00397E68">
            <w:pPr>
              <w:spacing w:before="50" w:after="50" w:line="300" w:lineRule="auto"/>
              <w:ind w:leftChars="-47" w:left="-113"/>
              <w:jc w:val="center"/>
              <w:rPr>
                <w:lang w:eastAsia="zh-TW"/>
              </w:rPr>
            </w:pPr>
            <w:r>
              <w:rPr>
                <w:rFonts w:hint="eastAsia"/>
                <w:lang w:eastAsia="zh-TW"/>
              </w:rPr>
              <w:t>Y</w:t>
            </w:r>
          </w:p>
        </w:tc>
        <w:tc>
          <w:tcPr>
            <w:tcW w:w="554" w:type="dxa"/>
            <w:shd w:val="clear" w:color="auto" w:fill="auto"/>
            <w:vAlign w:val="center"/>
          </w:tcPr>
          <w:p w14:paraId="374E1C85" w14:textId="77777777" w:rsidR="00083E14" w:rsidRPr="003465B0" w:rsidRDefault="00083E14" w:rsidP="00397E68">
            <w:pPr>
              <w:spacing w:before="50" w:after="50" w:line="300" w:lineRule="auto"/>
              <w:ind w:leftChars="-47" w:left="-113"/>
              <w:jc w:val="center"/>
              <w:rPr>
                <w:lang w:eastAsia="zh-TW"/>
              </w:rPr>
            </w:pPr>
            <w:r>
              <w:rPr>
                <w:lang w:eastAsia="zh-TW"/>
              </w:rPr>
              <w:t>Y</w:t>
            </w:r>
          </w:p>
        </w:tc>
        <w:tc>
          <w:tcPr>
            <w:tcW w:w="555" w:type="dxa"/>
            <w:shd w:val="clear" w:color="auto" w:fill="auto"/>
            <w:vAlign w:val="center"/>
          </w:tcPr>
          <w:p w14:paraId="4AA8F5F4" w14:textId="77777777" w:rsidR="00083E14" w:rsidRPr="003465B0" w:rsidRDefault="00083E14" w:rsidP="00397E68">
            <w:pPr>
              <w:spacing w:before="50" w:after="50" w:line="300" w:lineRule="auto"/>
              <w:ind w:leftChars="-47" w:left="-113"/>
              <w:jc w:val="center"/>
              <w:rPr>
                <w:lang w:eastAsia="zh-TW"/>
              </w:rPr>
            </w:pPr>
            <w:r>
              <w:rPr>
                <w:rFonts w:hint="eastAsia"/>
                <w:lang w:eastAsia="zh-TW"/>
              </w:rPr>
              <w:t>Y</w:t>
            </w:r>
          </w:p>
        </w:tc>
        <w:tc>
          <w:tcPr>
            <w:tcW w:w="1637" w:type="dxa"/>
            <w:shd w:val="clear" w:color="auto" w:fill="auto"/>
            <w:vAlign w:val="center"/>
          </w:tcPr>
          <w:p w14:paraId="4EF07119"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警示</w:t>
            </w:r>
            <w:r w:rsidRPr="003465B0">
              <w:rPr>
                <w:lang w:eastAsia="zh-TW"/>
              </w:rPr>
              <w:t>模式</w:t>
            </w:r>
          </w:p>
        </w:tc>
      </w:tr>
      <w:tr w:rsidR="00083E14" w:rsidRPr="003465B0" w14:paraId="439637C1" w14:textId="77777777" w:rsidTr="00397E68">
        <w:tc>
          <w:tcPr>
            <w:tcW w:w="1701" w:type="dxa"/>
            <w:shd w:val="clear" w:color="auto" w:fill="auto"/>
            <w:vAlign w:val="center"/>
          </w:tcPr>
          <w:p w14:paraId="3658C540" w14:textId="77777777" w:rsidR="00083E14" w:rsidRPr="003465B0" w:rsidRDefault="00083E14" w:rsidP="00397E68">
            <w:pPr>
              <w:spacing w:before="50" w:after="50" w:line="300" w:lineRule="auto"/>
              <w:ind w:leftChars="-47" w:left="-113"/>
              <w:jc w:val="center"/>
              <w:rPr>
                <w:lang w:eastAsia="zh-TW"/>
              </w:rPr>
            </w:pPr>
            <w:r>
              <w:rPr>
                <w:rFonts w:hint="eastAsia"/>
                <w:lang w:eastAsia="zh-TW"/>
              </w:rPr>
              <w:t>驅動</w:t>
            </w:r>
            <w:r w:rsidRPr="003465B0">
              <w:rPr>
                <w:rFonts w:hint="eastAsia"/>
                <w:lang w:eastAsia="zh-TW"/>
              </w:rPr>
              <w:t>動力限制</w:t>
            </w:r>
          </w:p>
        </w:tc>
        <w:tc>
          <w:tcPr>
            <w:tcW w:w="554" w:type="dxa"/>
            <w:vAlign w:val="center"/>
          </w:tcPr>
          <w:p w14:paraId="0693EC37"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73D9A3CA"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7F6D63DB" w14:textId="77777777" w:rsidR="00083E14" w:rsidRPr="003465B0" w:rsidRDefault="00083E14" w:rsidP="00397E68">
            <w:pPr>
              <w:spacing w:before="50" w:after="50" w:line="300" w:lineRule="auto"/>
              <w:ind w:leftChars="-47" w:left="-113"/>
              <w:jc w:val="center"/>
              <w:rPr>
                <w:b/>
                <w:color w:val="FF0000"/>
                <w:lang w:eastAsia="zh-TW"/>
              </w:rPr>
            </w:pPr>
            <w:r w:rsidRPr="003465B0">
              <w:rPr>
                <w:rFonts w:hint="eastAsia"/>
                <w:lang w:eastAsia="zh-TW"/>
              </w:rPr>
              <w:t>Y</w:t>
            </w:r>
          </w:p>
        </w:tc>
        <w:tc>
          <w:tcPr>
            <w:tcW w:w="554" w:type="dxa"/>
            <w:vAlign w:val="center"/>
          </w:tcPr>
          <w:p w14:paraId="229CC2EB"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72EE7CAC"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5" w:type="dxa"/>
            <w:vAlign w:val="center"/>
          </w:tcPr>
          <w:p w14:paraId="4231C161"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tcPr>
          <w:p w14:paraId="09D4797D"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37455C52"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7AF37A32"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shd w:val="clear" w:color="auto" w:fill="auto"/>
            <w:vAlign w:val="center"/>
          </w:tcPr>
          <w:p w14:paraId="69A3CA25"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1637" w:type="dxa"/>
            <w:shd w:val="clear" w:color="auto" w:fill="auto"/>
            <w:vAlign w:val="center"/>
          </w:tcPr>
          <w:p w14:paraId="4B8EE28E"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動力</w:t>
            </w:r>
            <w:r w:rsidRPr="003465B0">
              <w:rPr>
                <w:lang w:eastAsia="zh-TW"/>
              </w:rPr>
              <w:t>限制模式</w:t>
            </w:r>
          </w:p>
        </w:tc>
      </w:tr>
      <w:tr w:rsidR="00083E14" w:rsidRPr="003465B0" w14:paraId="5CC9AE32" w14:textId="77777777" w:rsidTr="00397E68">
        <w:tc>
          <w:tcPr>
            <w:tcW w:w="1701" w:type="dxa"/>
            <w:shd w:val="clear" w:color="auto" w:fill="auto"/>
            <w:vAlign w:val="center"/>
          </w:tcPr>
          <w:p w14:paraId="74E5BC9B"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關</w:t>
            </w:r>
            <w:r w:rsidRPr="003465B0">
              <w:rPr>
                <w:lang w:eastAsia="zh-TW"/>
              </w:rPr>
              <w:t>閉</w:t>
            </w:r>
            <w:r w:rsidRPr="003465B0">
              <w:rPr>
                <w:rFonts w:hint="eastAsia"/>
                <w:lang w:eastAsia="zh-TW"/>
              </w:rPr>
              <w:t>DCDC</w:t>
            </w:r>
          </w:p>
        </w:tc>
        <w:tc>
          <w:tcPr>
            <w:tcW w:w="554" w:type="dxa"/>
            <w:vAlign w:val="center"/>
          </w:tcPr>
          <w:p w14:paraId="2C8169D1"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7BC532CA"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573A749B"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789836A5"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shd w:val="clear" w:color="auto" w:fill="auto"/>
            <w:vAlign w:val="center"/>
          </w:tcPr>
          <w:p w14:paraId="02755E11"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vAlign w:val="center"/>
          </w:tcPr>
          <w:p w14:paraId="6BA66B0B"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tcPr>
          <w:p w14:paraId="6A658007"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52ED8733"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7D6896A0"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shd w:val="clear" w:color="auto" w:fill="auto"/>
            <w:vAlign w:val="center"/>
          </w:tcPr>
          <w:p w14:paraId="306775EE"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1637" w:type="dxa"/>
            <w:shd w:val="clear" w:color="auto" w:fill="auto"/>
            <w:vAlign w:val="center"/>
          </w:tcPr>
          <w:p w14:paraId="0C240468"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動力</w:t>
            </w:r>
            <w:r w:rsidRPr="003465B0">
              <w:rPr>
                <w:lang w:eastAsia="zh-TW"/>
              </w:rPr>
              <w:t>限制模式</w:t>
            </w:r>
          </w:p>
        </w:tc>
      </w:tr>
      <w:tr w:rsidR="00083E14" w:rsidRPr="003465B0" w14:paraId="5A85AE52" w14:textId="77777777" w:rsidTr="00397E68">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02C98A5"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關</w:t>
            </w:r>
            <w:r w:rsidRPr="003465B0">
              <w:rPr>
                <w:lang w:eastAsia="zh-TW"/>
              </w:rPr>
              <w:t>閉</w:t>
            </w:r>
            <w:r w:rsidRPr="003465B0">
              <w:rPr>
                <w:rFonts w:hint="eastAsia"/>
                <w:lang w:eastAsia="zh-TW"/>
              </w:rPr>
              <w:t>TMS</w:t>
            </w:r>
          </w:p>
        </w:tc>
        <w:tc>
          <w:tcPr>
            <w:tcW w:w="554" w:type="dxa"/>
            <w:tcBorders>
              <w:top w:val="single" w:sz="4" w:space="0" w:color="auto"/>
              <w:left w:val="single" w:sz="4" w:space="0" w:color="auto"/>
              <w:bottom w:val="single" w:sz="4" w:space="0" w:color="auto"/>
              <w:right w:val="single" w:sz="4" w:space="0" w:color="auto"/>
            </w:tcBorders>
            <w:vAlign w:val="center"/>
          </w:tcPr>
          <w:p w14:paraId="09E8BBAD" w14:textId="77777777" w:rsidR="00083E14" w:rsidRPr="003465B0" w:rsidRDefault="00083E14" w:rsidP="00397E68">
            <w:pPr>
              <w:spacing w:before="50" w:after="50" w:line="300" w:lineRule="auto"/>
              <w:ind w:leftChars="-47" w:left="-113"/>
              <w:jc w:val="center"/>
              <w:rPr>
                <w:b/>
                <w:color w:val="FF0000"/>
                <w:lang w:eastAsia="zh-TW"/>
              </w:rPr>
            </w:pPr>
            <w:r w:rsidRPr="003465B0">
              <w:rPr>
                <w:rFonts w:hint="eastAsia"/>
                <w:b/>
                <w:color w:val="FF0000"/>
                <w:lang w:eastAsia="zh-TW"/>
              </w:rPr>
              <w:t>N</w:t>
            </w:r>
          </w:p>
        </w:tc>
        <w:tc>
          <w:tcPr>
            <w:tcW w:w="554" w:type="dxa"/>
            <w:tcBorders>
              <w:top w:val="single" w:sz="4" w:space="0" w:color="auto"/>
              <w:left w:val="single" w:sz="4" w:space="0" w:color="auto"/>
              <w:bottom w:val="single" w:sz="4" w:space="0" w:color="auto"/>
              <w:right w:val="single" w:sz="4" w:space="0" w:color="auto"/>
            </w:tcBorders>
            <w:vAlign w:val="center"/>
          </w:tcPr>
          <w:p w14:paraId="40748522" w14:textId="77777777" w:rsidR="00083E14" w:rsidRPr="003465B0" w:rsidRDefault="00083E14" w:rsidP="00397E68">
            <w:pPr>
              <w:spacing w:before="50" w:after="50" w:line="300" w:lineRule="auto"/>
              <w:ind w:leftChars="-47" w:left="-113"/>
              <w:jc w:val="center"/>
              <w:rPr>
                <w:b/>
                <w:color w:val="FF0000"/>
                <w:lang w:eastAsia="zh-TW"/>
              </w:rPr>
            </w:pPr>
            <w:r w:rsidRPr="003465B0">
              <w:rPr>
                <w:rFonts w:hint="eastAsia"/>
                <w:b/>
                <w:color w:val="FF0000"/>
                <w:lang w:eastAsia="zh-TW"/>
              </w:rPr>
              <w:t>N</w:t>
            </w:r>
          </w:p>
        </w:tc>
        <w:tc>
          <w:tcPr>
            <w:tcW w:w="554" w:type="dxa"/>
            <w:tcBorders>
              <w:top w:val="single" w:sz="4" w:space="0" w:color="auto"/>
              <w:left w:val="single" w:sz="4" w:space="0" w:color="auto"/>
              <w:bottom w:val="single" w:sz="4" w:space="0" w:color="auto"/>
              <w:right w:val="single" w:sz="4" w:space="0" w:color="auto"/>
            </w:tcBorders>
            <w:vAlign w:val="center"/>
          </w:tcPr>
          <w:p w14:paraId="51244669" w14:textId="77777777" w:rsidR="00083E14" w:rsidRPr="003465B0" w:rsidRDefault="00083E14" w:rsidP="00397E68">
            <w:pPr>
              <w:spacing w:before="50" w:after="50" w:line="300" w:lineRule="auto"/>
              <w:ind w:leftChars="-47" w:left="-113"/>
              <w:jc w:val="center"/>
              <w:rPr>
                <w:b/>
                <w:color w:val="FF0000"/>
                <w:lang w:eastAsia="zh-TW"/>
              </w:rPr>
            </w:pPr>
            <w:r w:rsidRPr="003465B0">
              <w:rPr>
                <w:rFonts w:hint="eastAsia"/>
                <w:lang w:eastAsia="zh-TW"/>
              </w:rPr>
              <w:t>Y</w:t>
            </w:r>
          </w:p>
        </w:tc>
        <w:tc>
          <w:tcPr>
            <w:tcW w:w="554" w:type="dxa"/>
            <w:tcBorders>
              <w:top w:val="single" w:sz="4" w:space="0" w:color="auto"/>
              <w:left w:val="single" w:sz="4" w:space="0" w:color="auto"/>
              <w:bottom w:val="single" w:sz="4" w:space="0" w:color="auto"/>
              <w:right w:val="single" w:sz="4" w:space="0" w:color="auto"/>
            </w:tcBorders>
            <w:vAlign w:val="center"/>
          </w:tcPr>
          <w:p w14:paraId="77AE1AE9" w14:textId="77777777" w:rsidR="00083E14" w:rsidRPr="003465B0" w:rsidRDefault="00083E14" w:rsidP="00397E68">
            <w:pPr>
              <w:spacing w:before="50" w:after="50" w:line="300" w:lineRule="auto"/>
              <w:ind w:leftChars="-47" w:left="-113"/>
              <w:jc w:val="center"/>
              <w:rPr>
                <w:b/>
                <w:color w:val="FF0000"/>
                <w:lang w:eastAsia="zh-TW"/>
              </w:rPr>
            </w:pPr>
            <w:r w:rsidRPr="003465B0">
              <w:rPr>
                <w:rFonts w:hint="eastAsia"/>
                <w:lang w:eastAsia="zh-TW"/>
              </w:rPr>
              <w:t>Y</w:t>
            </w:r>
          </w:p>
        </w:tc>
        <w:tc>
          <w:tcPr>
            <w:tcW w:w="554" w:type="dxa"/>
            <w:tcBorders>
              <w:top w:val="single" w:sz="4" w:space="0" w:color="auto"/>
              <w:left w:val="single" w:sz="4" w:space="0" w:color="auto"/>
              <w:bottom w:val="single" w:sz="4" w:space="0" w:color="auto"/>
              <w:right w:val="single" w:sz="4" w:space="0" w:color="auto"/>
            </w:tcBorders>
            <w:shd w:val="clear" w:color="auto" w:fill="auto"/>
            <w:vAlign w:val="center"/>
          </w:tcPr>
          <w:p w14:paraId="6D4B44A4" w14:textId="77777777" w:rsidR="00083E14" w:rsidRPr="003465B0" w:rsidRDefault="00083E14" w:rsidP="00397E68">
            <w:pPr>
              <w:spacing w:before="50" w:after="50" w:line="300" w:lineRule="auto"/>
              <w:ind w:leftChars="-47" w:left="-113"/>
              <w:jc w:val="center"/>
              <w:rPr>
                <w:b/>
                <w:color w:val="FF0000"/>
                <w:lang w:eastAsia="zh-TW"/>
              </w:rPr>
            </w:pPr>
            <w:r w:rsidRPr="003465B0">
              <w:rPr>
                <w:rFonts w:hint="eastAsia"/>
                <w:b/>
                <w:color w:val="FF0000"/>
                <w:lang w:eastAsia="zh-TW"/>
              </w:rPr>
              <w:t>N</w:t>
            </w:r>
          </w:p>
        </w:tc>
        <w:tc>
          <w:tcPr>
            <w:tcW w:w="555" w:type="dxa"/>
            <w:tcBorders>
              <w:top w:val="single" w:sz="4" w:space="0" w:color="auto"/>
              <w:left w:val="single" w:sz="4" w:space="0" w:color="auto"/>
              <w:bottom w:val="single" w:sz="4" w:space="0" w:color="auto"/>
              <w:right w:val="single" w:sz="4" w:space="0" w:color="auto"/>
            </w:tcBorders>
            <w:vAlign w:val="center"/>
          </w:tcPr>
          <w:p w14:paraId="7B954C46" w14:textId="77777777" w:rsidR="00083E14" w:rsidRPr="003465B0" w:rsidRDefault="00083E14" w:rsidP="00397E68">
            <w:pPr>
              <w:spacing w:before="50" w:after="50" w:line="300" w:lineRule="auto"/>
              <w:ind w:leftChars="-47" w:left="-113"/>
              <w:jc w:val="center"/>
              <w:rPr>
                <w:b/>
                <w:color w:val="FF0000"/>
                <w:lang w:eastAsia="zh-TW"/>
              </w:rPr>
            </w:pPr>
            <w:r w:rsidRPr="003465B0">
              <w:rPr>
                <w:rFonts w:hint="eastAsia"/>
                <w:b/>
                <w:color w:val="FF0000"/>
                <w:lang w:eastAsia="zh-TW"/>
              </w:rPr>
              <w:t>N</w:t>
            </w:r>
          </w:p>
        </w:tc>
        <w:tc>
          <w:tcPr>
            <w:tcW w:w="555" w:type="dxa"/>
            <w:tcBorders>
              <w:top w:val="single" w:sz="4" w:space="0" w:color="auto"/>
              <w:left w:val="single" w:sz="4" w:space="0" w:color="auto"/>
              <w:bottom w:val="single" w:sz="4" w:space="0" w:color="auto"/>
              <w:right w:val="single" w:sz="4" w:space="0" w:color="auto"/>
            </w:tcBorders>
          </w:tcPr>
          <w:p w14:paraId="299C0DA5" w14:textId="77777777" w:rsidR="00083E14" w:rsidRPr="003465B0" w:rsidRDefault="00083E14" w:rsidP="00397E68">
            <w:pPr>
              <w:spacing w:before="50" w:after="50" w:line="300" w:lineRule="auto"/>
              <w:ind w:leftChars="-47" w:left="-113"/>
              <w:jc w:val="center"/>
              <w:rPr>
                <w:b/>
                <w:color w:val="FF0000"/>
                <w:lang w:eastAsia="zh-TW"/>
              </w:rPr>
            </w:pPr>
            <w:r w:rsidRPr="003465B0">
              <w:rPr>
                <w:rFonts w:hint="eastAsia"/>
                <w:b/>
                <w:color w:val="FF0000"/>
                <w:lang w:eastAsia="zh-TW"/>
              </w:rPr>
              <w:t>N</w:t>
            </w:r>
          </w:p>
        </w:tc>
        <w:tc>
          <w:tcPr>
            <w:tcW w:w="554" w:type="dxa"/>
            <w:tcBorders>
              <w:top w:val="single" w:sz="4" w:space="0" w:color="auto"/>
              <w:left w:val="single" w:sz="4" w:space="0" w:color="auto"/>
              <w:bottom w:val="single" w:sz="4" w:space="0" w:color="auto"/>
              <w:right w:val="single" w:sz="4" w:space="0" w:color="auto"/>
            </w:tcBorders>
            <w:shd w:val="clear" w:color="auto" w:fill="auto"/>
            <w:vAlign w:val="center"/>
          </w:tcPr>
          <w:p w14:paraId="62C4424A"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tcBorders>
              <w:top w:val="single" w:sz="4" w:space="0" w:color="auto"/>
              <w:left w:val="single" w:sz="4" w:space="0" w:color="auto"/>
              <w:bottom w:val="single" w:sz="4" w:space="0" w:color="auto"/>
              <w:right w:val="single" w:sz="4" w:space="0" w:color="auto"/>
            </w:tcBorders>
            <w:shd w:val="clear" w:color="auto" w:fill="auto"/>
            <w:vAlign w:val="center"/>
          </w:tcPr>
          <w:p w14:paraId="1E2FF870"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tcBorders>
              <w:top w:val="single" w:sz="4" w:space="0" w:color="auto"/>
              <w:left w:val="single" w:sz="4" w:space="0" w:color="auto"/>
              <w:bottom w:val="single" w:sz="4" w:space="0" w:color="auto"/>
              <w:right w:val="single" w:sz="4" w:space="0" w:color="auto"/>
            </w:tcBorders>
            <w:shd w:val="clear" w:color="auto" w:fill="auto"/>
            <w:vAlign w:val="center"/>
          </w:tcPr>
          <w:p w14:paraId="315A9537"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1637" w:type="dxa"/>
            <w:tcBorders>
              <w:top w:val="single" w:sz="4" w:space="0" w:color="auto"/>
              <w:left w:val="single" w:sz="4" w:space="0" w:color="auto"/>
              <w:bottom w:val="single" w:sz="4" w:space="0" w:color="auto"/>
              <w:right w:val="single" w:sz="4" w:space="0" w:color="auto"/>
            </w:tcBorders>
            <w:shd w:val="clear" w:color="auto" w:fill="auto"/>
            <w:vAlign w:val="center"/>
          </w:tcPr>
          <w:p w14:paraId="7B1B1F1E"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動力</w:t>
            </w:r>
            <w:r w:rsidRPr="003465B0">
              <w:rPr>
                <w:lang w:eastAsia="zh-TW"/>
              </w:rPr>
              <w:t>限制模式</w:t>
            </w:r>
          </w:p>
        </w:tc>
      </w:tr>
      <w:tr w:rsidR="00083E14" w:rsidRPr="003465B0" w14:paraId="32464764" w14:textId="77777777" w:rsidTr="00397E68">
        <w:tc>
          <w:tcPr>
            <w:tcW w:w="1701" w:type="dxa"/>
            <w:shd w:val="clear" w:color="auto" w:fill="auto"/>
            <w:vAlign w:val="center"/>
          </w:tcPr>
          <w:p w14:paraId="557D5355"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關</w:t>
            </w:r>
            <w:r w:rsidRPr="003465B0">
              <w:rPr>
                <w:lang w:eastAsia="zh-TW"/>
              </w:rPr>
              <w:t>閉</w:t>
            </w:r>
            <w:r w:rsidRPr="003465B0">
              <w:rPr>
                <w:rFonts w:hint="eastAsia"/>
                <w:lang w:eastAsia="zh-TW"/>
              </w:rPr>
              <w:t>MCU</w:t>
            </w:r>
          </w:p>
        </w:tc>
        <w:tc>
          <w:tcPr>
            <w:tcW w:w="554" w:type="dxa"/>
            <w:vAlign w:val="center"/>
          </w:tcPr>
          <w:p w14:paraId="43F2D206"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55700A78"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vAlign w:val="center"/>
          </w:tcPr>
          <w:p w14:paraId="464E72B6"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vAlign w:val="center"/>
          </w:tcPr>
          <w:p w14:paraId="4A939725"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vAlign w:val="center"/>
          </w:tcPr>
          <w:p w14:paraId="1B1A36EB" w14:textId="77777777" w:rsidR="00083E14" w:rsidRPr="003465B0" w:rsidRDefault="00083E14" w:rsidP="00397E68">
            <w:pPr>
              <w:spacing w:before="50" w:after="50" w:line="300" w:lineRule="auto"/>
              <w:ind w:leftChars="-47" w:left="-113"/>
              <w:jc w:val="center"/>
              <w:rPr>
                <w:lang w:eastAsia="zh-TW"/>
              </w:rPr>
            </w:pPr>
            <w:r w:rsidRPr="003465B0">
              <w:rPr>
                <w:lang w:eastAsia="zh-TW"/>
              </w:rPr>
              <w:t>Y</w:t>
            </w:r>
          </w:p>
        </w:tc>
        <w:tc>
          <w:tcPr>
            <w:tcW w:w="555" w:type="dxa"/>
            <w:vAlign w:val="center"/>
          </w:tcPr>
          <w:p w14:paraId="57B98BFE"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5" w:type="dxa"/>
          </w:tcPr>
          <w:p w14:paraId="043C7913"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554" w:type="dxa"/>
            <w:shd w:val="clear" w:color="auto" w:fill="auto"/>
          </w:tcPr>
          <w:p w14:paraId="1EFD93AA"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shd w:val="clear" w:color="auto" w:fill="auto"/>
          </w:tcPr>
          <w:p w14:paraId="0116985C"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5" w:type="dxa"/>
            <w:shd w:val="clear" w:color="auto" w:fill="auto"/>
            <w:vAlign w:val="center"/>
          </w:tcPr>
          <w:p w14:paraId="5ADFAC5B"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Y</w:t>
            </w:r>
          </w:p>
        </w:tc>
        <w:tc>
          <w:tcPr>
            <w:tcW w:w="1637" w:type="dxa"/>
            <w:shd w:val="clear" w:color="auto" w:fill="auto"/>
            <w:vAlign w:val="center"/>
          </w:tcPr>
          <w:p w14:paraId="51E3FBF8"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無</w:t>
            </w:r>
            <w:r w:rsidRPr="003465B0">
              <w:rPr>
                <w:lang w:eastAsia="zh-TW"/>
              </w:rPr>
              <w:t>動力模式</w:t>
            </w:r>
          </w:p>
        </w:tc>
      </w:tr>
      <w:tr w:rsidR="00083E14" w:rsidRPr="003465B0" w14:paraId="577E6036" w14:textId="77777777" w:rsidTr="00397E68">
        <w:tc>
          <w:tcPr>
            <w:tcW w:w="1701" w:type="dxa"/>
            <w:shd w:val="clear" w:color="auto" w:fill="auto"/>
            <w:vAlign w:val="center"/>
          </w:tcPr>
          <w:p w14:paraId="4D2D8931"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關閉BMS</w:t>
            </w:r>
          </w:p>
        </w:tc>
        <w:tc>
          <w:tcPr>
            <w:tcW w:w="554" w:type="dxa"/>
          </w:tcPr>
          <w:p w14:paraId="66F4E9AD"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tcPr>
          <w:p w14:paraId="5CB5799F"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tcPr>
          <w:p w14:paraId="3907B88E"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tcPr>
          <w:p w14:paraId="783FF9B9"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shd w:val="clear" w:color="auto" w:fill="auto"/>
          </w:tcPr>
          <w:p w14:paraId="495C1BC1"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5" w:type="dxa"/>
          </w:tcPr>
          <w:p w14:paraId="6DA1842A" w14:textId="77777777" w:rsidR="00083E14" w:rsidRPr="003465B0" w:rsidRDefault="00083E14" w:rsidP="00397E68">
            <w:pPr>
              <w:spacing w:before="50" w:after="50" w:line="300" w:lineRule="auto"/>
              <w:ind w:leftChars="-47" w:left="-113"/>
              <w:jc w:val="center"/>
              <w:rPr>
                <w:b/>
                <w:color w:val="FF0000"/>
                <w:lang w:eastAsia="zh-TW"/>
              </w:rPr>
            </w:pPr>
            <w:r w:rsidRPr="003465B0">
              <w:rPr>
                <w:rFonts w:hint="eastAsia"/>
                <w:b/>
                <w:color w:val="FF0000"/>
                <w:lang w:eastAsia="zh-TW"/>
              </w:rPr>
              <w:t>N</w:t>
            </w:r>
          </w:p>
        </w:tc>
        <w:tc>
          <w:tcPr>
            <w:tcW w:w="555" w:type="dxa"/>
          </w:tcPr>
          <w:p w14:paraId="68584348"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shd w:val="clear" w:color="auto" w:fill="auto"/>
          </w:tcPr>
          <w:p w14:paraId="1D19FD19"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4" w:type="dxa"/>
            <w:shd w:val="clear" w:color="auto" w:fill="auto"/>
          </w:tcPr>
          <w:p w14:paraId="090F56B1"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555" w:type="dxa"/>
            <w:shd w:val="clear" w:color="auto" w:fill="auto"/>
          </w:tcPr>
          <w:p w14:paraId="2C7D7707" w14:textId="77777777" w:rsidR="00083E14" w:rsidRPr="003465B0" w:rsidRDefault="00083E14" w:rsidP="00397E68">
            <w:pPr>
              <w:spacing w:before="50" w:after="50" w:line="300" w:lineRule="auto"/>
              <w:ind w:leftChars="-47" w:left="-113"/>
              <w:jc w:val="center"/>
              <w:rPr>
                <w:lang w:eastAsia="zh-TW"/>
              </w:rPr>
            </w:pPr>
            <w:r w:rsidRPr="003465B0">
              <w:rPr>
                <w:rFonts w:hint="eastAsia"/>
                <w:b/>
                <w:color w:val="FF0000"/>
                <w:lang w:eastAsia="zh-TW"/>
              </w:rPr>
              <w:t>N</w:t>
            </w:r>
          </w:p>
        </w:tc>
        <w:tc>
          <w:tcPr>
            <w:tcW w:w="1637" w:type="dxa"/>
            <w:shd w:val="clear" w:color="auto" w:fill="auto"/>
            <w:vAlign w:val="center"/>
          </w:tcPr>
          <w:p w14:paraId="644C2042" w14:textId="77777777" w:rsidR="00083E14" w:rsidRPr="003465B0" w:rsidRDefault="00083E14" w:rsidP="00397E68">
            <w:pPr>
              <w:spacing w:before="50" w:after="50" w:line="300" w:lineRule="auto"/>
              <w:ind w:leftChars="-47" w:left="-113"/>
              <w:jc w:val="center"/>
              <w:rPr>
                <w:lang w:eastAsia="zh-TW"/>
              </w:rPr>
            </w:pPr>
            <w:r w:rsidRPr="003465B0">
              <w:rPr>
                <w:rFonts w:hint="eastAsia"/>
                <w:lang w:eastAsia="zh-TW"/>
              </w:rPr>
              <w:t>危害</w:t>
            </w:r>
            <w:r w:rsidRPr="003465B0">
              <w:rPr>
                <w:lang w:eastAsia="zh-TW"/>
              </w:rPr>
              <w:t>模式</w:t>
            </w:r>
          </w:p>
        </w:tc>
      </w:tr>
    </w:tbl>
    <w:p w14:paraId="1AF701D0" w14:textId="77777777" w:rsidR="00083E14" w:rsidRPr="00083E14" w:rsidRDefault="00083E14" w:rsidP="00083E14">
      <w:pPr>
        <w:pStyle w:val="a1"/>
        <w:rPr>
          <w:lang w:eastAsia="zh-TW"/>
        </w:rPr>
      </w:pPr>
    </w:p>
    <w:p w14:paraId="45D2DA36" w14:textId="5BA6A14B" w:rsidR="00083E14" w:rsidRPr="00E530F0" w:rsidRDefault="00083E14" w:rsidP="009550B3">
      <w:pPr>
        <w:rPr>
          <w:lang w:eastAsia="zh-TW"/>
        </w:rPr>
      </w:pPr>
      <w:r>
        <w:rPr>
          <w:rFonts w:hint="eastAsia"/>
          <w:noProof/>
          <w:lang w:eastAsia="zh-TW"/>
        </w:rPr>
        <w:drawing>
          <wp:inline distT="0" distB="0" distL="0" distR="0" wp14:anchorId="22869D01" wp14:editId="451A9829">
            <wp:extent cx="6120765" cy="189103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765" cy="1891030"/>
                    </a:xfrm>
                    <a:prstGeom prst="rect">
                      <a:avLst/>
                    </a:prstGeom>
                  </pic:spPr>
                </pic:pic>
              </a:graphicData>
            </a:graphic>
          </wp:inline>
        </w:drawing>
      </w:r>
    </w:p>
    <w:p w14:paraId="018A43CC" w14:textId="0CB4DA63" w:rsidR="00EA7E3C" w:rsidRDefault="00EA7E3C" w:rsidP="00EA7E3C">
      <w:pPr>
        <w:pStyle w:val="3"/>
      </w:pPr>
      <w:bookmarkStart w:id="21" w:name="_Toc111032627"/>
      <w:r>
        <w:rPr>
          <w:rFonts w:hint="eastAsia"/>
        </w:rPr>
        <w:t>A</w:t>
      </w:r>
      <w:r>
        <w:t>DCU_SRDS_0</w:t>
      </w:r>
      <w:r w:rsidR="00083E14">
        <w:rPr>
          <w:rFonts w:hint="eastAsia"/>
        </w:rPr>
        <w:t>2</w:t>
      </w:r>
      <w:r>
        <w:t>_00</w:t>
      </w:r>
      <w:r w:rsidR="00083E14">
        <w:t>1</w:t>
      </w:r>
      <w:r>
        <w:tab/>
      </w:r>
      <w:r w:rsidRPr="00414D6E">
        <w:rPr>
          <w:rFonts w:hint="eastAsia"/>
        </w:rPr>
        <w:t>系統</w:t>
      </w:r>
      <w:r w:rsidR="00083E14">
        <w:rPr>
          <w:rFonts w:hint="eastAsia"/>
        </w:rPr>
        <w:t>跛</w:t>
      </w:r>
      <w:r w:rsidR="00083E14" w:rsidRPr="00414D6E">
        <w:rPr>
          <w:rFonts w:hint="eastAsia"/>
        </w:rPr>
        <w:t>行模式</w:t>
      </w:r>
      <w:r w:rsidR="00083E14">
        <w:rPr>
          <w:rFonts w:hint="eastAsia"/>
        </w:rPr>
        <w:t>判斷</w:t>
      </w:r>
      <w:bookmarkEnd w:id="21"/>
    </w:p>
    <w:p w14:paraId="4721532B" w14:textId="2F0FE667" w:rsidR="00083E14" w:rsidRDefault="00083E14" w:rsidP="00083E14">
      <w:pPr>
        <w:jc w:val="center"/>
        <w:rPr>
          <w:lang w:eastAsia="zh-TW"/>
        </w:rPr>
      </w:pPr>
      <w:r>
        <w:rPr>
          <w:noProof/>
          <w:lang w:eastAsia="zh-TW"/>
        </w:rPr>
        <w:lastRenderedPageBreak/>
        <w:drawing>
          <wp:inline distT="0" distB="0" distL="0" distR="0" wp14:anchorId="1006C607" wp14:editId="3B46FA95">
            <wp:extent cx="6120765" cy="3085465"/>
            <wp:effectExtent l="0" t="0" r="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8">
                      <a:extLst>
                        <a:ext uri="{28A0092B-C50C-407E-A947-70E740481C1C}">
                          <a14:useLocalDpi xmlns:a14="http://schemas.microsoft.com/office/drawing/2010/main" val="0"/>
                        </a:ext>
                      </a:extLst>
                    </a:blip>
                    <a:stretch>
                      <a:fillRect/>
                    </a:stretch>
                  </pic:blipFill>
                  <pic:spPr>
                    <a:xfrm>
                      <a:off x="0" y="0"/>
                      <a:ext cx="6120765" cy="3085465"/>
                    </a:xfrm>
                    <a:prstGeom prst="rect">
                      <a:avLst/>
                    </a:prstGeom>
                  </pic:spPr>
                </pic:pic>
              </a:graphicData>
            </a:graphic>
          </wp:inline>
        </w:drawing>
      </w:r>
    </w:p>
    <w:p w14:paraId="7EEFE133" w14:textId="76196414" w:rsidR="00083E14" w:rsidRDefault="00083E14" w:rsidP="00083E14">
      <w:pPr>
        <w:rPr>
          <w:lang w:eastAsia="zh-TW"/>
        </w:rPr>
      </w:pPr>
      <w:r>
        <w:rPr>
          <w:rFonts w:hint="eastAsia"/>
          <w:lang w:eastAsia="zh-TW"/>
        </w:rPr>
        <w:t>依據上述的功能關閉狀態</w:t>
      </w:r>
      <w:proofErr w:type="gramStart"/>
      <w:r>
        <w:rPr>
          <w:rFonts w:hint="eastAsia"/>
          <w:lang w:eastAsia="zh-TW"/>
        </w:rPr>
        <w:t>判斷頗行模式</w:t>
      </w:r>
      <w:proofErr w:type="gramEnd"/>
      <w:r>
        <w:rPr>
          <w:rFonts w:hint="eastAsia"/>
          <w:lang w:eastAsia="zh-TW"/>
        </w:rPr>
        <w:t>，其優先順序判斷如下：</w:t>
      </w:r>
    </w:p>
    <w:p w14:paraId="539F6803" w14:textId="77777777" w:rsidR="00083E14" w:rsidRDefault="00083E14" w:rsidP="00083E14">
      <w:pPr>
        <w:rPr>
          <w:lang w:eastAsia="zh-TW"/>
        </w:rPr>
      </w:pPr>
      <w:r>
        <w:rPr>
          <w:rFonts w:hint="eastAsia"/>
          <w:lang w:eastAsia="zh-TW"/>
        </w:rPr>
        <w:t>當</w:t>
      </w:r>
      <w:proofErr w:type="spellStart"/>
      <w:r>
        <w:rPr>
          <w:rFonts w:hint="eastAsia"/>
          <w:lang w:eastAsia="zh-TW"/>
        </w:rPr>
        <w:t>VFPD_BMSDisable_flg</w:t>
      </w:r>
      <w:proofErr w:type="spellEnd"/>
      <w:r>
        <w:rPr>
          <w:rFonts w:hint="eastAsia"/>
          <w:lang w:eastAsia="zh-TW"/>
        </w:rPr>
        <w:t xml:space="preserve"> == C_TRUE，則</w:t>
      </w:r>
      <w:proofErr w:type="spellStart"/>
      <w:r>
        <w:rPr>
          <w:rFonts w:hint="eastAsia"/>
          <w:lang w:eastAsia="zh-TW"/>
        </w:rPr>
        <w:t>VFPD_LimpHomeMode_enum</w:t>
      </w:r>
      <w:proofErr w:type="spellEnd"/>
      <w:r>
        <w:rPr>
          <w:rFonts w:hint="eastAsia"/>
          <w:lang w:eastAsia="zh-TW"/>
        </w:rPr>
        <w:t xml:space="preserve"> = ENUM_LIMPHOMEMODE_HAZARD。</w:t>
      </w:r>
    </w:p>
    <w:p w14:paraId="25662DCF" w14:textId="77777777" w:rsidR="00083E14" w:rsidRDefault="00083E14" w:rsidP="00083E14">
      <w:pPr>
        <w:rPr>
          <w:lang w:eastAsia="zh-TW"/>
        </w:rPr>
      </w:pPr>
      <w:r>
        <w:rPr>
          <w:rFonts w:hint="eastAsia"/>
          <w:lang w:eastAsia="zh-TW"/>
        </w:rPr>
        <w:t>或</w:t>
      </w:r>
      <w:proofErr w:type="spellStart"/>
      <w:r>
        <w:rPr>
          <w:rFonts w:hint="eastAsia"/>
          <w:lang w:eastAsia="zh-TW"/>
        </w:rPr>
        <w:t>VFPD_MCUDisable_flg</w:t>
      </w:r>
      <w:proofErr w:type="spellEnd"/>
      <w:r>
        <w:rPr>
          <w:rFonts w:hint="eastAsia"/>
          <w:lang w:eastAsia="zh-TW"/>
        </w:rPr>
        <w:t xml:space="preserve"> == C_TRUE ，則</w:t>
      </w:r>
      <w:proofErr w:type="spellStart"/>
      <w:r>
        <w:rPr>
          <w:rFonts w:hint="eastAsia"/>
          <w:lang w:eastAsia="zh-TW"/>
        </w:rPr>
        <w:t>VFPD_LimpHomeMode_enum</w:t>
      </w:r>
      <w:proofErr w:type="spellEnd"/>
      <w:r>
        <w:rPr>
          <w:rFonts w:hint="eastAsia"/>
          <w:lang w:eastAsia="zh-TW"/>
        </w:rPr>
        <w:t xml:space="preserve"> = ENUM_LIMPHOMEMODE_NOPOWER。</w:t>
      </w:r>
    </w:p>
    <w:p w14:paraId="5BF81532" w14:textId="77777777" w:rsidR="00083E14" w:rsidRDefault="00083E14" w:rsidP="00083E14">
      <w:pPr>
        <w:rPr>
          <w:lang w:eastAsia="zh-TW"/>
        </w:rPr>
      </w:pPr>
      <w:r>
        <w:rPr>
          <w:rFonts w:hint="eastAsia"/>
          <w:lang w:eastAsia="zh-TW"/>
        </w:rPr>
        <w:t>或</w:t>
      </w:r>
      <w:proofErr w:type="spellStart"/>
      <w:r>
        <w:rPr>
          <w:rFonts w:hint="eastAsia"/>
          <w:lang w:eastAsia="zh-TW"/>
        </w:rPr>
        <w:t>VFPD_DrivePowerLimit_flg</w:t>
      </w:r>
      <w:proofErr w:type="spellEnd"/>
      <w:r>
        <w:rPr>
          <w:rFonts w:hint="eastAsia"/>
          <w:lang w:eastAsia="zh-TW"/>
        </w:rPr>
        <w:t xml:space="preserve"> == C_TRUE ||  </w:t>
      </w:r>
      <w:proofErr w:type="spellStart"/>
      <w:r>
        <w:rPr>
          <w:rFonts w:hint="eastAsia"/>
          <w:lang w:eastAsia="zh-TW"/>
        </w:rPr>
        <w:t>VFPD_DCDCDisable_flg</w:t>
      </w:r>
      <w:proofErr w:type="spellEnd"/>
      <w:r>
        <w:rPr>
          <w:rFonts w:hint="eastAsia"/>
          <w:lang w:eastAsia="zh-TW"/>
        </w:rPr>
        <w:t xml:space="preserve"> == C_TRUE || </w:t>
      </w:r>
      <w:proofErr w:type="spellStart"/>
      <w:r>
        <w:rPr>
          <w:rFonts w:hint="eastAsia"/>
          <w:lang w:eastAsia="zh-TW"/>
        </w:rPr>
        <w:t>VFPD_TMSDisable_flg</w:t>
      </w:r>
      <w:proofErr w:type="spellEnd"/>
      <w:r>
        <w:rPr>
          <w:rFonts w:hint="eastAsia"/>
          <w:lang w:eastAsia="zh-TW"/>
        </w:rPr>
        <w:t xml:space="preserve"> == C_TRUE，則</w:t>
      </w:r>
      <w:proofErr w:type="spellStart"/>
      <w:r>
        <w:rPr>
          <w:rFonts w:hint="eastAsia"/>
          <w:lang w:eastAsia="zh-TW"/>
        </w:rPr>
        <w:t>VFPD_LimpHomeMode_enum</w:t>
      </w:r>
      <w:proofErr w:type="spellEnd"/>
      <w:r>
        <w:rPr>
          <w:rFonts w:hint="eastAsia"/>
          <w:lang w:eastAsia="zh-TW"/>
        </w:rPr>
        <w:t xml:space="preserve"> = ENUM_LIMPHOMEMODE_POWERLIMIT。</w:t>
      </w:r>
    </w:p>
    <w:p w14:paraId="57520571" w14:textId="77777777" w:rsidR="00083E14" w:rsidRDefault="00083E14" w:rsidP="00083E14">
      <w:pPr>
        <w:rPr>
          <w:lang w:eastAsia="zh-TW"/>
        </w:rPr>
      </w:pPr>
      <w:r>
        <w:rPr>
          <w:rFonts w:hint="eastAsia"/>
          <w:lang w:eastAsia="zh-TW"/>
        </w:rPr>
        <w:t>或</w:t>
      </w:r>
      <w:proofErr w:type="spellStart"/>
      <w:r>
        <w:rPr>
          <w:rFonts w:hint="eastAsia"/>
          <w:lang w:eastAsia="zh-TW"/>
        </w:rPr>
        <w:t>VFPD_ACChargeDisable_flg</w:t>
      </w:r>
      <w:proofErr w:type="spellEnd"/>
      <w:r>
        <w:rPr>
          <w:rFonts w:hint="eastAsia"/>
          <w:lang w:eastAsia="zh-TW"/>
        </w:rPr>
        <w:t xml:space="preserve"> == C_TRUE || </w:t>
      </w:r>
      <w:proofErr w:type="spellStart"/>
      <w:r>
        <w:rPr>
          <w:rFonts w:hint="eastAsia"/>
          <w:lang w:eastAsia="zh-TW"/>
        </w:rPr>
        <w:t>VFPD_DCChargeDisable_flg</w:t>
      </w:r>
      <w:proofErr w:type="spellEnd"/>
      <w:r>
        <w:rPr>
          <w:rFonts w:hint="eastAsia"/>
          <w:lang w:eastAsia="zh-TW"/>
        </w:rPr>
        <w:t xml:space="preserve"> == C_TRUE || </w:t>
      </w:r>
      <w:proofErr w:type="spellStart"/>
      <w:r>
        <w:rPr>
          <w:rFonts w:hint="eastAsia"/>
          <w:lang w:eastAsia="zh-TW"/>
        </w:rPr>
        <w:t>VFPD_RegenDisable_flg</w:t>
      </w:r>
      <w:proofErr w:type="spellEnd"/>
      <w:r>
        <w:rPr>
          <w:rFonts w:hint="eastAsia"/>
          <w:lang w:eastAsia="zh-TW"/>
        </w:rPr>
        <w:t xml:space="preserve"> == C_TRUE  || </w:t>
      </w:r>
      <w:proofErr w:type="spellStart"/>
      <w:r>
        <w:rPr>
          <w:rFonts w:hint="eastAsia"/>
          <w:lang w:eastAsia="zh-TW"/>
        </w:rPr>
        <w:t>VFPD_ChargePowerLimit_flg</w:t>
      </w:r>
      <w:proofErr w:type="spellEnd"/>
      <w:r>
        <w:rPr>
          <w:rFonts w:hint="eastAsia"/>
          <w:lang w:eastAsia="zh-TW"/>
        </w:rPr>
        <w:t xml:space="preserve"> == C_TRUE，則</w:t>
      </w:r>
      <w:proofErr w:type="spellStart"/>
      <w:r>
        <w:rPr>
          <w:rFonts w:hint="eastAsia"/>
          <w:lang w:eastAsia="zh-TW"/>
        </w:rPr>
        <w:t>VFPD_LimpHomeMode_enum</w:t>
      </w:r>
      <w:proofErr w:type="spellEnd"/>
      <w:r>
        <w:rPr>
          <w:rFonts w:hint="eastAsia"/>
          <w:lang w:eastAsia="zh-TW"/>
        </w:rPr>
        <w:t xml:space="preserve"> = ENUM_LIMPHOMEMODE_WARNING。</w:t>
      </w:r>
    </w:p>
    <w:p w14:paraId="4E7FA942" w14:textId="00A79792" w:rsidR="00ED4649" w:rsidRDefault="00083E14" w:rsidP="00083E14">
      <w:pPr>
        <w:rPr>
          <w:lang w:eastAsia="zh-TW"/>
        </w:rPr>
      </w:pPr>
      <w:r>
        <w:rPr>
          <w:rFonts w:hint="eastAsia"/>
          <w:lang w:eastAsia="zh-TW"/>
        </w:rPr>
        <w:t>否則</w:t>
      </w:r>
      <w:proofErr w:type="spellStart"/>
      <w:r>
        <w:rPr>
          <w:rFonts w:hint="eastAsia"/>
          <w:lang w:eastAsia="zh-TW"/>
        </w:rPr>
        <w:t>VFPD_LimpHomeMode_enum</w:t>
      </w:r>
      <w:proofErr w:type="spellEnd"/>
      <w:r>
        <w:rPr>
          <w:rFonts w:hint="eastAsia"/>
          <w:lang w:eastAsia="zh-TW"/>
        </w:rPr>
        <w:t xml:space="preserve"> = ENUM_LIMPHOMEMODE_NORMAL。</w:t>
      </w:r>
    </w:p>
    <w:p w14:paraId="5709755C" w14:textId="062E182F" w:rsidR="00DA316C" w:rsidRPr="00357DE1" w:rsidRDefault="00ED4649" w:rsidP="00357DE1">
      <w:pPr>
        <w:rPr>
          <w:lang w:eastAsia="zh-TW"/>
        </w:rPr>
      </w:pPr>
      <w:r>
        <w:rPr>
          <w:lang w:eastAsia="zh-TW"/>
        </w:rPr>
        <w:br w:type="page"/>
      </w:r>
    </w:p>
    <w:p w14:paraId="055C4929" w14:textId="2B2418B5" w:rsidR="00DA316C" w:rsidRDefault="00486FC1" w:rsidP="00486FC1">
      <w:pPr>
        <w:pStyle w:val="Appendix"/>
        <w:rPr>
          <w:lang w:eastAsia="zh-TW"/>
        </w:rPr>
      </w:pPr>
      <w:bookmarkStart w:id="22" w:name="_Toc111032628"/>
      <w:r>
        <w:rPr>
          <w:rFonts w:hint="eastAsia"/>
          <w:lang w:eastAsia="zh-TW"/>
        </w:rPr>
        <w:lastRenderedPageBreak/>
        <w:t>A</w:t>
      </w:r>
      <w:r>
        <w:rPr>
          <w:lang w:eastAsia="zh-TW"/>
        </w:rPr>
        <w:t>ppendix A</w:t>
      </w:r>
      <w:bookmarkEnd w:id="22"/>
    </w:p>
    <w:p w14:paraId="22D4ACA6" w14:textId="0CC2C7FB" w:rsidR="00486FC1" w:rsidRPr="00486FC1" w:rsidRDefault="00486FC1" w:rsidP="00486FC1">
      <w:pPr>
        <w:pStyle w:val="a1"/>
        <w:rPr>
          <w:lang w:eastAsia="zh-TW"/>
        </w:rPr>
      </w:pPr>
      <w:r>
        <w:rPr>
          <w:rFonts w:hint="eastAsia"/>
          <w:lang w:eastAsia="zh-TW"/>
        </w:rPr>
        <w:t>無。</w:t>
      </w:r>
    </w:p>
    <w:sectPr w:rsidR="00486FC1" w:rsidRPr="00486FC1" w:rsidSect="00EC0229">
      <w:headerReference w:type="default" r:id="rId19"/>
      <w:footerReference w:type="default" r:id="rId20"/>
      <w:pgSz w:w="11907" w:h="16839" w:code="1"/>
      <w:pgMar w:top="1134" w:right="1134" w:bottom="1134" w:left="1134"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EFE4D" w14:textId="77777777" w:rsidR="00D5100E" w:rsidRDefault="00D5100E">
      <w:r>
        <w:separator/>
      </w:r>
    </w:p>
  </w:endnote>
  <w:endnote w:type="continuationSeparator" w:id="0">
    <w:p w14:paraId="36C5771E" w14:textId="77777777" w:rsidR="00D5100E" w:rsidRDefault="00D51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Microsoft JhengHei Light"/>
    <w:panose1 w:val="03000509000000000000"/>
    <w:charset w:val="88"/>
    <w:family w:val="script"/>
    <w:pitch w:val="fixed"/>
    <w:sig w:usb0="00000003" w:usb1="080E0000" w:usb2="00000016" w:usb3="00000000" w:csb0="00100001" w:csb1="00000000"/>
    <w:embedBold r:id="rId1" w:subsetted="1" w:fontKey="{EDB033E1-BF5C-45C5-AC27-3AAF7E3E6377}"/>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embedRegular r:id="rId2" w:subsetted="1" w:fontKey="{5ABF5A96-02E4-4BD3-BF29-9967166E90EE}"/>
    <w:embedBold r:id="rId3" w:subsetted="1" w:fontKey="{1F2F0043-ED21-41BF-A981-428F1AC5E8E1}"/>
    <w:embedItalic r:id="rId4" w:subsetted="1" w:fontKey="{93ECE816-1728-452B-8098-1BCD232C7A87}"/>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embedBold r:id="rId5" w:subsetted="1" w:fontKey="{C9414549-843E-4E83-AABE-87E1A0CC3D88}"/>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F195" w14:textId="78240947" w:rsidR="00F62B81" w:rsidRDefault="00F62B81" w:rsidP="008F657B">
    <w:pPr>
      <w:pStyle w:val="FooterConfidentialBox"/>
    </w:pPr>
    <w:r>
      <w:t>This document contains</w:t>
    </w:r>
    <w:r>
      <w:rPr>
        <w:rFonts w:eastAsiaTheme="minorEastAsia"/>
        <w:lang w:eastAsia="zh-TW"/>
      </w:rPr>
      <w:t xml:space="preserve"> </w:t>
    </w:r>
    <w:proofErr w:type="spellStart"/>
    <w:r>
      <w:rPr>
        <w:rFonts w:eastAsiaTheme="minorEastAsia"/>
        <w:lang w:eastAsia="zh-TW"/>
      </w:rPr>
      <w:t>CubTek</w:t>
    </w:r>
    <w:proofErr w:type="spellEnd"/>
    <w:r>
      <w:t xml:space="preserve"> Confidential Proprietary information and is intended only for use by the named client or its affiliates. This information may not be shared with any other entities without receiving written permission from </w:t>
    </w:r>
    <w:proofErr w:type="spellStart"/>
    <w:r>
      <w:rPr>
        <w:rFonts w:eastAsiaTheme="minorEastAsia"/>
        <w:lang w:eastAsia="zh-TW"/>
      </w:rPr>
      <w:t>CubTek</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DAB9" w14:textId="77777777" w:rsidR="00F62B81" w:rsidRDefault="00F62B81" w:rsidP="005148E4">
    <w:pPr>
      <w:pStyle w:val="a9"/>
    </w:pPr>
  </w:p>
  <w:tbl>
    <w:tblPr>
      <w:tblW w:w="9070" w:type="dxa"/>
      <w:tblInd w:w="-737" w:type="dxa"/>
      <w:tblCellMar>
        <w:left w:w="0" w:type="dxa"/>
        <w:right w:w="0" w:type="dxa"/>
      </w:tblCellMar>
      <w:tblLook w:val="0000" w:firstRow="0" w:lastRow="0" w:firstColumn="0" w:lastColumn="0" w:noHBand="0" w:noVBand="0"/>
    </w:tblPr>
    <w:tblGrid>
      <w:gridCol w:w="4910"/>
      <w:gridCol w:w="4160"/>
    </w:tblGrid>
    <w:tr w:rsidR="00F62B81" w14:paraId="4FE6D91F" w14:textId="77777777" w:rsidTr="00A41A2D">
      <w:trPr>
        <w:cantSplit/>
      </w:trPr>
      <w:tc>
        <w:tcPr>
          <w:tcW w:w="8349" w:type="dxa"/>
          <w:gridSpan w:val="2"/>
        </w:tcPr>
        <w:p w14:paraId="0072D1CA" w14:textId="77777777" w:rsidR="00F62B81" w:rsidRDefault="00F62B81" w:rsidP="00A41A2D">
          <w:pPr>
            <w:pStyle w:val="a9"/>
          </w:pPr>
          <w:r>
            <w:rPr>
              <w:noProof/>
              <w:lang w:val="en-US" w:eastAsia="zh-TW"/>
            </w:rPr>
            <w:drawing>
              <wp:inline distT="0" distB="0" distL="0" distR="0" wp14:anchorId="7F87AB79" wp14:editId="12CA3DCA">
                <wp:extent cx="5759450" cy="118110"/>
                <wp:effectExtent l="0" t="0" r="0" b="0"/>
                <wp:docPr id="12" name="圖片 12" descr="footer_for_run_on_word_doc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ooter_for_run_on_word_doc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118110"/>
                        </a:xfrm>
                        <a:prstGeom prst="rect">
                          <a:avLst/>
                        </a:prstGeom>
                        <a:noFill/>
                        <a:ln>
                          <a:noFill/>
                        </a:ln>
                      </pic:spPr>
                    </pic:pic>
                  </a:graphicData>
                </a:graphic>
              </wp:inline>
            </w:drawing>
          </w:r>
        </w:p>
      </w:tc>
    </w:tr>
    <w:tr w:rsidR="00F62B81" w14:paraId="0D17BFDA" w14:textId="77777777" w:rsidTr="00A41A2D">
      <w:tc>
        <w:tcPr>
          <w:tcW w:w="4307" w:type="dxa"/>
        </w:tcPr>
        <w:p w14:paraId="66245094" w14:textId="39E2FCC2" w:rsidR="00F62B81" w:rsidRDefault="00F62B81" w:rsidP="00A41A2D">
          <w:pPr>
            <w:pStyle w:val="a9"/>
          </w:pPr>
          <w:r>
            <w:fldChar w:fldCharType="begin"/>
          </w:r>
          <w:r>
            <w:instrText xml:space="preserve"> DOCPROPERTY "Date completed"  \@ "d MMMM yyyy" \* MERGEFORMAT</w:instrText>
          </w:r>
          <w:r>
            <w:fldChar w:fldCharType="separate"/>
          </w:r>
          <w:r>
            <w:t>23 April 2012</w:t>
          </w:r>
          <w:r>
            <w:fldChar w:fldCharType="end"/>
          </w:r>
        </w:p>
        <w:p w14:paraId="1A342CAA" w14:textId="3B04AB1A" w:rsidR="00F62B81" w:rsidRDefault="00F62B81" w:rsidP="00A41A2D">
          <w:pPr>
            <w:pStyle w:val="a9"/>
            <w:tabs>
              <w:tab w:val="clear" w:pos="4153"/>
              <w:tab w:val="clear" w:pos="8306"/>
              <w:tab w:val="center" w:pos="2316"/>
            </w:tabs>
          </w:pPr>
          <w:r>
            <w:t>©</w:t>
          </w:r>
          <w:r>
            <w:t xml:space="preserve"> Ricardo plc </w:t>
          </w:r>
          <w:r>
            <w:fldChar w:fldCharType="begin"/>
          </w:r>
          <w:r>
            <w:instrText xml:space="preserve"> DOCPROPERTY "Year completed"  \* MERGEFORMAT </w:instrText>
          </w:r>
          <w:r>
            <w:fldChar w:fldCharType="separate"/>
          </w:r>
          <w:r>
            <w:t>2012</w:t>
          </w:r>
          <w:r>
            <w:fldChar w:fldCharType="end"/>
          </w:r>
          <w:r>
            <w:tab/>
          </w:r>
        </w:p>
      </w:tc>
      <w:tc>
        <w:tcPr>
          <w:tcW w:w="4042" w:type="dxa"/>
        </w:tcPr>
        <w:p w14:paraId="5EA222A3" w14:textId="77777777" w:rsidR="00F62B81" w:rsidRDefault="00F62B81" w:rsidP="00A41A2D">
          <w:pPr>
            <w:pStyle w:val="a9"/>
            <w:jc w:val="right"/>
          </w:pPr>
          <w:r>
            <w:t xml:space="preserve">Page </w:t>
          </w:r>
          <w:r>
            <w:fldChar w:fldCharType="begin"/>
          </w:r>
          <w:r>
            <w:instrText xml:space="preserve"> PAGE  \* MERGEFORMAT </w:instrText>
          </w:r>
          <w:r>
            <w:fldChar w:fldCharType="separate"/>
          </w:r>
          <w:r>
            <w:rPr>
              <w:noProof/>
            </w:rPr>
            <w:t>5</w:t>
          </w:r>
          <w:r>
            <w:fldChar w:fldCharType="end"/>
          </w:r>
        </w:p>
      </w:tc>
    </w:tr>
  </w:tbl>
  <w:p w14:paraId="6327D29A" w14:textId="77777777" w:rsidR="00F62B81" w:rsidRPr="005148E4" w:rsidRDefault="00F62B81" w:rsidP="005148E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0" w:type="dxa"/>
      </w:tblCellMar>
      <w:tblLook w:val="0000" w:firstRow="0" w:lastRow="0" w:firstColumn="0" w:lastColumn="0" w:noHBand="0" w:noVBand="0"/>
    </w:tblPr>
    <w:tblGrid>
      <w:gridCol w:w="4275"/>
      <w:gridCol w:w="5364"/>
    </w:tblGrid>
    <w:tr w:rsidR="00F62B81" w14:paraId="2B968391" w14:textId="77777777" w:rsidTr="00AD4CAB">
      <w:tc>
        <w:tcPr>
          <w:tcW w:w="4275" w:type="dxa"/>
        </w:tcPr>
        <w:p w14:paraId="5F4B664D" w14:textId="7FD88DD1" w:rsidR="00F62B81" w:rsidRPr="00AD4CAB" w:rsidRDefault="00F62B81">
          <w:pPr>
            <w:pStyle w:val="a9"/>
            <w:tabs>
              <w:tab w:val="clear" w:pos="4153"/>
              <w:tab w:val="clear" w:pos="8306"/>
              <w:tab w:val="center" w:pos="2316"/>
            </w:tabs>
            <w:rPr>
              <w:sz w:val="20"/>
              <w:szCs w:val="20"/>
            </w:rPr>
          </w:pPr>
          <w:r w:rsidRPr="00AD4CAB">
            <w:rPr>
              <w:sz w:val="20"/>
              <w:szCs w:val="20"/>
            </w:rPr>
            <w:fldChar w:fldCharType="begin"/>
          </w:r>
          <w:r w:rsidRPr="00AD4CAB">
            <w:rPr>
              <w:sz w:val="20"/>
              <w:szCs w:val="20"/>
            </w:rPr>
            <w:instrText xml:space="preserve"> DATE  \@ "yyyy/MM/dd" </w:instrText>
          </w:r>
          <w:r w:rsidRPr="00AD4CAB">
            <w:rPr>
              <w:sz w:val="20"/>
              <w:szCs w:val="20"/>
            </w:rPr>
            <w:fldChar w:fldCharType="separate"/>
          </w:r>
          <w:r w:rsidR="00224452">
            <w:rPr>
              <w:noProof/>
              <w:sz w:val="20"/>
              <w:szCs w:val="20"/>
            </w:rPr>
            <w:t>2022/08/10</w:t>
          </w:r>
          <w:r w:rsidRPr="00AD4CAB">
            <w:rPr>
              <w:sz w:val="20"/>
              <w:szCs w:val="20"/>
            </w:rPr>
            <w:fldChar w:fldCharType="end"/>
          </w:r>
          <w:r w:rsidRPr="00AD4CAB">
            <w:rPr>
              <w:sz w:val="20"/>
              <w:szCs w:val="20"/>
            </w:rPr>
            <w:tab/>
          </w:r>
        </w:p>
      </w:tc>
      <w:tc>
        <w:tcPr>
          <w:tcW w:w="5364" w:type="dxa"/>
        </w:tcPr>
        <w:p w14:paraId="6AA08837" w14:textId="77777777" w:rsidR="00F62B81" w:rsidRPr="00AD4CAB" w:rsidRDefault="00F62B81" w:rsidP="00427B09">
          <w:pPr>
            <w:pStyle w:val="a9"/>
            <w:ind w:right="160"/>
            <w:jc w:val="right"/>
            <w:rPr>
              <w:sz w:val="20"/>
              <w:szCs w:val="20"/>
            </w:rPr>
          </w:pPr>
          <w:r w:rsidRPr="00AD4CAB">
            <w:rPr>
              <w:sz w:val="20"/>
              <w:szCs w:val="20"/>
            </w:rPr>
            <w:t xml:space="preserve">Page </w:t>
          </w:r>
          <w:r w:rsidRPr="00AD4CAB">
            <w:rPr>
              <w:sz w:val="20"/>
              <w:szCs w:val="20"/>
            </w:rPr>
            <w:fldChar w:fldCharType="begin"/>
          </w:r>
          <w:r w:rsidRPr="00AD4CAB">
            <w:rPr>
              <w:sz w:val="20"/>
              <w:szCs w:val="20"/>
            </w:rPr>
            <w:instrText xml:space="preserve"> PAGE  \* MERGEFORMAT </w:instrText>
          </w:r>
          <w:r w:rsidRPr="00AD4CAB">
            <w:rPr>
              <w:sz w:val="20"/>
              <w:szCs w:val="20"/>
            </w:rPr>
            <w:fldChar w:fldCharType="separate"/>
          </w:r>
          <w:r w:rsidRPr="00AD4CAB">
            <w:rPr>
              <w:noProof/>
              <w:sz w:val="20"/>
              <w:szCs w:val="20"/>
            </w:rPr>
            <w:t>8</w:t>
          </w:r>
          <w:r w:rsidRPr="00AD4CAB">
            <w:rPr>
              <w:sz w:val="20"/>
              <w:szCs w:val="20"/>
            </w:rPr>
            <w:fldChar w:fldCharType="end"/>
          </w:r>
        </w:p>
      </w:tc>
    </w:tr>
  </w:tbl>
  <w:p w14:paraId="4842267F" w14:textId="77777777" w:rsidR="00F62B81" w:rsidRDefault="00F62B8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9185B" w14:textId="77777777" w:rsidR="00D5100E" w:rsidRDefault="00D5100E">
      <w:r>
        <w:separator/>
      </w:r>
    </w:p>
  </w:footnote>
  <w:footnote w:type="continuationSeparator" w:id="0">
    <w:p w14:paraId="0E6B4F5F" w14:textId="77777777" w:rsidR="00D5100E" w:rsidRDefault="00D51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15F0" w14:textId="27DFAE37" w:rsidR="00F62B81" w:rsidRPr="00604FDA" w:rsidRDefault="00F62B81" w:rsidP="00604FDA">
    <w:pPr>
      <w:pStyle w:val="ab"/>
      <w:tabs>
        <w:tab w:val="clear" w:pos="851"/>
        <w:tab w:val="center" w:pos="4536"/>
        <w:tab w:val="right" w:pos="9072"/>
      </w:tabs>
      <w:adjustRightInd w:val="0"/>
      <w:snapToGrid w:val="0"/>
      <w:jc w:val="right"/>
      <w:rPr>
        <w:rFonts w:hAnsi="微軟正黑體" w:cstheme="minorHAnsi"/>
        <w:bCs w:val="0"/>
        <w:sz w:val="20"/>
        <w:szCs w:val="20"/>
        <w:lang w:val="en-US" w:eastAsia="fr-FR"/>
      </w:rPr>
    </w:pPr>
    <w:r w:rsidRPr="00604FDA">
      <w:rPr>
        <w:rFonts w:hAnsi="微軟正黑體" w:cstheme="minorHAnsi"/>
        <w:noProof/>
        <w:color w:val="000000"/>
        <w:sz w:val="20"/>
        <w:szCs w:val="20"/>
      </w:rPr>
      <w:drawing>
        <wp:anchor distT="0" distB="0" distL="114300" distR="114300" simplePos="0" relativeHeight="251664384" behindDoc="1" locked="0" layoutInCell="1" allowOverlap="1" wp14:anchorId="1A7376C6" wp14:editId="00205098">
          <wp:simplePos x="0" y="0"/>
          <wp:positionH relativeFrom="page">
            <wp:posOffset>175895</wp:posOffset>
          </wp:positionH>
          <wp:positionV relativeFrom="paragraph">
            <wp:posOffset>-154305</wp:posOffset>
          </wp:positionV>
          <wp:extent cx="1022350" cy="323850"/>
          <wp:effectExtent l="0" t="0" r="0" b="0"/>
          <wp:wrapTight wrapText="bothSides">
            <wp:wrapPolygon edited="0">
              <wp:start x="9660" y="1271"/>
              <wp:lineTo x="2817" y="5082"/>
              <wp:lineTo x="0" y="10165"/>
              <wp:lineTo x="402" y="20329"/>
              <wp:lineTo x="4830" y="20329"/>
              <wp:lineTo x="20124" y="17788"/>
              <wp:lineTo x="20527" y="3812"/>
              <wp:lineTo x="11672" y="1271"/>
              <wp:lineTo x="9660" y="1271"/>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223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604FDA">
      <w:rPr>
        <w:rFonts w:hAnsi="微軟正黑體" w:cstheme="minorHAnsi"/>
        <w:bCs w:val="0"/>
        <w:sz w:val="20"/>
        <w:szCs w:val="20"/>
        <w:lang w:val="en-US" w:eastAsia="fr-FR"/>
      </w:rPr>
      <w:t>CubTEK</w:t>
    </w:r>
    <w:proofErr w:type="spellEnd"/>
    <w:r w:rsidRPr="00604FDA">
      <w:rPr>
        <w:rFonts w:hAnsi="微軟正黑體" w:cstheme="minorHAnsi"/>
        <w:bCs w:val="0"/>
        <w:sz w:val="20"/>
        <w:szCs w:val="20"/>
        <w:lang w:val="en-US" w:eastAsia="fr-FR"/>
      </w:rPr>
      <w:t xml:space="preserve"> </w:t>
    </w:r>
    <w:r w:rsidRPr="00604FDA">
      <w:rPr>
        <w:rFonts w:hAnsi="微軟正黑體" w:cstheme="minorHAnsi"/>
        <w:bCs w:val="0"/>
        <w:sz w:val="20"/>
        <w:szCs w:val="20"/>
        <w:lang w:val="en-US" w:eastAsia="fr-FR"/>
      </w:rPr>
      <w:fldChar w:fldCharType="begin"/>
    </w:r>
    <w:r w:rsidRPr="00604FDA">
      <w:rPr>
        <w:rFonts w:hAnsi="微軟正黑體" w:cstheme="minorHAnsi"/>
        <w:bCs w:val="0"/>
        <w:sz w:val="20"/>
        <w:szCs w:val="20"/>
        <w:lang w:val="en-US" w:eastAsia="fr-FR"/>
      </w:rPr>
      <w:instrText xml:space="preserve"> REF _Ref102723953 \h  \* MERGEFORMAT </w:instrText>
    </w:r>
    <w:r w:rsidRPr="00604FDA">
      <w:rPr>
        <w:rFonts w:hAnsi="微軟正黑體" w:cstheme="minorHAnsi"/>
        <w:bCs w:val="0"/>
        <w:sz w:val="20"/>
        <w:szCs w:val="20"/>
        <w:lang w:val="en-US" w:eastAsia="fr-FR"/>
      </w:rPr>
    </w:r>
    <w:r w:rsidRPr="00604FDA">
      <w:rPr>
        <w:rFonts w:hAnsi="微軟正黑體" w:cstheme="minorHAnsi"/>
        <w:bCs w:val="0"/>
        <w:sz w:val="20"/>
        <w:szCs w:val="20"/>
        <w:lang w:val="en-US" w:eastAsia="fr-FR"/>
      </w:rPr>
      <w:fldChar w:fldCharType="separate"/>
    </w:r>
    <w:r w:rsidR="00112BD4" w:rsidRPr="00604FDA">
      <w:rPr>
        <w:rFonts w:hAnsi="微軟正黑體" w:cstheme="minorHAnsi"/>
        <w:sz w:val="20"/>
        <w:szCs w:val="20"/>
      </w:rPr>
      <w:t>FPD</w:t>
    </w:r>
    <w:r w:rsidR="00CF528A" w:rsidRPr="00604FDA">
      <w:rPr>
        <w:rFonts w:hAnsi="微軟正黑體" w:cstheme="minorHAnsi"/>
        <w:sz w:val="20"/>
        <w:szCs w:val="20"/>
      </w:rPr>
      <w:t>-</w:t>
    </w:r>
    <w:r w:rsidRPr="00604FDA">
      <w:rPr>
        <w:rFonts w:hAnsi="微軟正黑體" w:cstheme="minorHAnsi"/>
        <w:bCs w:val="0"/>
        <w:sz w:val="20"/>
        <w:szCs w:val="20"/>
        <w:lang w:val="en-US" w:eastAsia="fr-FR"/>
      </w:rPr>
      <w:fldChar w:fldCharType="end"/>
    </w:r>
    <w:r w:rsidR="00112BD4" w:rsidRPr="00604FDA">
      <w:rPr>
        <w:rFonts w:hAnsi="微軟正黑體" w:cstheme="minorHAnsi"/>
        <w:bCs w:val="0"/>
        <w:sz w:val="20"/>
        <w:szCs w:val="20"/>
        <w:lang w:val="en-US" w:eastAsia="fr-FR"/>
      </w:rPr>
      <w:t>SRD</w:t>
    </w:r>
    <w:r w:rsidR="00F16770" w:rsidRPr="00604FDA">
      <w:rPr>
        <w:rFonts w:hAnsi="微軟正黑體" w:cstheme="minorHAnsi"/>
        <w:bCs w:val="0"/>
        <w:sz w:val="20"/>
        <w:szCs w:val="20"/>
        <w:lang w:val="en-US" w:eastAsia="fr-FR"/>
      </w:rPr>
      <w:t>S</w:t>
    </w:r>
  </w:p>
  <w:p w14:paraId="33535C91" w14:textId="267C2428" w:rsidR="00F62B81" w:rsidRPr="00604FDA" w:rsidRDefault="00604FDA" w:rsidP="00604FDA">
    <w:pPr>
      <w:pStyle w:val="ab"/>
      <w:tabs>
        <w:tab w:val="clear" w:pos="851"/>
        <w:tab w:val="center" w:pos="4536"/>
        <w:tab w:val="right" w:pos="9072"/>
      </w:tabs>
      <w:wordWrap w:val="0"/>
      <w:adjustRightInd w:val="0"/>
      <w:snapToGrid w:val="0"/>
      <w:jc w:val="right"/>
      <w:rPr>
        <w:rFonts w:hAnsi="微軟正黑體" w:cstheme="minorHAnsi"/>
        <w:bCs w:val="0"/>
        <w:sz w:val="20"/>
        <w:szCs w:val="20"/>
        <w:lang w:val="en-US" w:eastAsia="zh-TW"/>
      </w:rPr>
    </w:pPr>
    <w:proofErr w:type="gramStart"/>
    <w:r>
      <w:rPr>
        <w:rFonts w:hAnsi="微軟正黑體" w:cstheme="minorHAnsi"/>
        <w:bCs w:val="0"/>
        <w:sz w:val="20"/>
        <w:szCs w:val="20"/>
        <w:lang w:val="en-US" w:eastAsia="zh-TW"/>
      </w:rPr>
      <w:t>Rev</w:t>
    </w:r>
    <w:r w:rsidR="00F62B81" w:rsidRPr="00604FDA">
      <w:rPr>
        <w:rFonts w:hAnsi="微軟正黑體" w:cstheme="minorHAnsi"/>
        <w:bCs w:val="0"/>
        <w:sz w:val="20"/>
        <w:szCs w:val="20"/>
        <w:lang w:val="en-US" w:eastAsia="zh-TW"/>
      </w:rPr>
      <w:t>ersion</w:t>
    </w:r>
    <w:r>
      <w:rPr>
        <w:rFonts w:hAnsi="微軟正黑體" w:cstheme="minorHAnsi"/>
        <w:bCs w:val="0"/>
        <w:sz w:val="20"/>
        <w:szCs w:val="20"/>
        <w:lang w:val="en-US" w:eastAsia="zh-TW"/>
      </w:rPr>
      <w:t xml:space="preserve"> :</w:t>
    </w:r>
    <w:proofErr w:type="gramEnd"/>
    <w:r>
      <w:rPr>
        <w:rFonts w:hAnsi="微軟正黑體" w:cstheme="minorHAnsi"/>
        <w:bCs w:val="0"/>
        <w:sz w:val="20"/>
        <w:szCs w:val="20"/>
        <w:lang w:val="en-US" w:eastAsia="zh-TW"/>
      </w:rPr>
      <w:t xml:space="preserve"> </w:t>
    </w:r>
    <w:r w:rsidR="00F62B81" w:rsidRPr="00604FDA">
      <w:rPr>
        <w:rFonts w:hAnsi="微軟正黑體" w:cstheme="minorHAnsi"/>
        <w:bCs w:val="0"/>
        <w:sz w:val="20"/>
        <w:szCs w:val="20"/>
        <w:lang w:val="en-US" w:eastAsia="zh-TW"/>
      </w:rPr>
      <w:t>00.0</w:t>
    </w:r>
    <w:r w:rsidR="002A7807">
      <w:rPr>
        <w:rFonts w:hAnsi="微軟正黑體" w:cstheme="minorHAnsi"/>
        <w:bCs w:val="0"/>
        <w:sz w:val="20"/>
        <w:szCs w:val="20"/>
        <w:lang w:val="en-US" w:eastAsia="zh-TW"/>
      </w:rPr>
      <w:t>0</w:t>
    </w:r>
  </w:p>
  <w:p w14:paraId="4BE1FEC7" w14:textId="6454E35D" w:rsidR="00F62B81" w:rsidRPr="00604FDA" w:rsidRDefault="00F62B81" w:rsidP="00604FDA">
    <w:pPr>
      <w:pStyle w:val="ab"/>
      <w:tabs>
        <w:tab w:val="clear" w:pos="851"/>
        <w:tab w:val="center" w:pos="4536"/>
        <w:tab w:val="right" w:pos="9072"/>
      </w:tabs>
      <w:wordWrap w:val="0"/>
      <w:adjustRightInd w:val="0"/>
      <w:snapToGrid w:val="0"/>
      <w:jc w:val="right"/>
      <w:rPr>
        <w:rFonts w:hAnsi="微軟正黑體" w:cstheme="minorHAnsi"/>
        <w:bCs w:val="0"/>
        <w:sz w:val="20"/>
        <w:szCs w:val="20"/>
        <w:lang w:val="en-US" w:eastAsia="fr-FR"/>
      </w:rPr>
    </w:pPr>
    <w:r w:rsidRPr="00604FDA">
      <w:rPr>
        <w:rFonts w:hAnsi="微軟正黑體" w:cstheme="minorHAnsi"/>
        <w:bCs w:val="0"/>
        <w:sz w:val="20"/>
        <w:szCs w:val="20"/>
        <w:lang w:val="en-US" w:eastAsia="fr-FR"/>
      </w:rPr>
      <w:t>Date:</w:t>
    </w:r>
    <w:r w:rsidRPr="00604FDA">
      <w:rPr>
        <w:rFonts w:hAnsi="微軟正黑體" w:cs="Times New Roman"/>
        <w:bCs w:val="0"/>
        <w:sz w:val="20"/>
        <w:szCs w:val="20"/>
        <w:lang w:val="en-US" w:eastAsia="fr-FR"/>
      </w:rPr>
      <w:t xml:space="preserve"> 2022/0</w:t>
    </w:r>
    <w:r w:rsidR="00112BD4" w:rsidRPr="00604FDA">
      <w:rPr>
        <w:rFonts w:hAnsi="微軟正黑體" w:cs="Times New Roman"/>
        <w:bCs w:val="0"/>
        <w:sz w:val="20"/>
        <w:szCs w:val="20"/>
        <w:lang w:val="en-US" w:eastAsia="zh-TW"/>
      </w:rPr>
      <w:t>8</w:t>
    </w:r>
    <w:r w:rsidRPr="00604FDA">
      <w:rPr>
        <w:rFonts w:hAnsi="微軟正黑體" w:cs="Times New Roman"/>
        <w:bCs w:val="0"/>
        <w:sz w:val="20"/>
        <w:szCs w:val="20"/>
        <w:lang w:val="en-US" w:eastAsia="fr-FR"/>
      </w:rPr>
      <w:t>/</w:t>
    </w:r>
    <w:r w:rsidR="00112BD4" w:rsidRPr="00604FDA">
      <w:rPr>
        <w:rFonts w:hAnsi="微軟正黑體" w:cs="Times New Roman"/>
        <w:bCs w:val="0"/>
        <w:sz w:val="20"/>
        <w:szCs w:val="20"/>
        <w:lang w:val="en-US" w:eastAsia="zh-TW"/>
      </w:rPr>
      <w:t>10</w:t>
    </w:r>
    <w:r w:rsidRPr="00604FDA">
      <w:rPr>
        <w:rFonts w:hAnsi="微軟正黑體" w:cstheme="minorHAnsi"/>
        <w:bCs w:val="0"/>
        <w:sz w:val="20"/>
        <w:szCs w:val="20"/>
        <w:lang w:val="en-US" w:eastAsia="fr-FR"/>
      </w:rPr>
      <w:t xml:space="preserve"> </w:t>
    </w:r>
  </w:p>
  <w:p w14:paraId="77580B56" w14:textId="784A106D" w:rsidR="00F62B81" w:rsidRPr="00427B09" w:rsidRDefault="00F62B81" w:rsidP="001E603A">
    <w:pPr>
      <w:pStyle w:val="ab"/>
      <w:wordWrap w:val="0"/>
      <w:ind w:right="640"/>
      <w:rPr>
        <w:rFonts w:eastAsiaTheme="minorEastAsia"/>
        <w:lang w:eastAsia="zh-T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0" w:type="dxa"/>
      <w:tblInd w:w="-737" w:type="dxa"/>
      <w:tblCellMar>
        <w:left w:w="0" w:type="dxa"/>
        <w:right w:w="0" w:type="dxa"/>
      </w:tblCellMar>
      <w:tblLook w:val="0000" w:firstRow="0" w:lastRow="0" w:firstColumn="0" w:lastColumn="0" w:noHBand="0" w:noVBand="0"/>
    </w:tblPr>
    <w:tblGrid>
      <w:gridCol w:w="4336"/>
      <w:gridCol w:w="4734"/>
    </w:tblGrid>
    <w:tr w:rsidR="00F62B81" w14:paraId="5271F27B" w14:textId="77777777" w:rsidTr="00A41A2D">
      <w:tc>
        <w:tcPr>
          <w:tcW w:w="4573" w:type="dxa"/>
        </w:tcPr>
        <w:p w14:paraId="3DA2D29B" w14:textId="5BE2886A" w:rsidR="00F62B81" w:rsidRDefault="00000000" w:rsidP="00A41A2D">
          <w:pPr>
            <w:pStyle w:val="ab"/>
          </w:pPr>
          <w:r>
            <w:fldChar w:fldCharType="begin"/>
          </w:r>
          <w:r>
            <w:instrText xml:space="preserve"> DOCPROPERTY "RD Number"  \* MERGEFORMAT </w:instrText>
          </w:r>
          <w:r>
            <w:fldChar w:fldCharType="separate"/>
          </w:r>
          <w:r w:rsidR="00F62B81">
            <w:t>RD 12/253001.1</w:t>
          </w:r>
          <w:r>
            <w:fldChar w:fldCharType="end"/>
          </w:r>
        </w:p>
        <w:p w14:paraId="2A764B7E" w14:textId="1874456E" w:rsidR="00F62B81" w:rsidRDefault="00000000" w:rsidP="00A41A2D">
          <w:pPr>
            <w:pStyle w:val="ab"/>
          </w:pPr>
          <w:r>
            <w:fldChar w:fldCharType="begin"/>
          </w:r>
          <w:r>
            <w:instrText xml:space="preserve"> DOCPROPERTY "Classification"  \* MERGEFORMAT </w:instrText>
          </w:r>
          <w:r>
            <w:fldChar w:fldCharType="separate"/>
          </w:r>
          <w:r w:rsidR="00F62B81">
            <w:t>Client Confidential</w:t>
          </w:r>
          <w:r>
            <w:fldChar w:fldCharType="end"/>
          </w:r>
        </w:p>
        <w:p w14:paraId="173AE9AE" w14:textId="52B2AEE8" w:rsidR="00F62B81" w:rsidRDefault="00000000" w:rsidP="00A41A2D">
          <w:pPr>
            <w:pStyle w:val="ab"/>
          </w:pPr>
          <w:r>
            <w:fldChar w:fldCharType="begin"/>
          </w:r>
          <w:r>
            <w:instrText xml:space="preserve"> DOCPROPERTY "Client"  \* MERGEFORMAT </w:instrText>
          </w:r>
          <w:r>
            <w:fldChar w:fldCharType="separate"/>
          </w:r>
          <w:r w:rsidR="00F62B81">
            <w:t>HAITEC</w:t>
          </w:r>
          <w:r>
            <w:fldChar w:fldCharType="end"/>
          </w:r>
        </w:p>
        <w:p w14:paraId="4A2387EF" w14:textId="77777777" w:rsidR="00F62B81" w:rsidRDefault="00F62B81" w:rsidP="00A41A2D">
          <w:pPr>
            <w:rPr>
              <w:sz w:val="16"/>
            </w:rPr>
          </w:pPr>
        </w:p>
        <w:p w14:paraId="5022BFDA" w14:textId="77777777" w:rsidR="00F62B81" w:rsidRDefault="00F62B81" w:rsidP="00A41A2D">
          <w:pPr>
            <w:pStyle w:val="Frontpagetext"/>
            <w:spacing w:line="240" w:lineRule="auto"/>
            <w:rPr>
              <w:rFonts w:cs="Arial"/>
              <w:bCs/>
              <w:szCs w:val="32"/>
            </w:rPr>
          </w:pPr>
        </w:p>
      </w:tc>
      <w:tc>
        <w:tcPr>
          <w:tcW w:w="4988" w:type="dxa"/>
        </w:tcPr>
        <w:p w14:paraId="6026FAD7" w14:textId="77777777" w:rsidR="00F62B81" w:rsidRDefault="00F62B81" w:rsidP="00A41A2D">
          <w:pPr>
            <w:pStyle w:val="ab"/>
            <w:jc w:val="right"/>
            <w:rPr>
              <w:sz w:val="52"/>
            </w:rPr>
          </w:pPr>
          <w:r>
            <w:rPr>
              <w:noProof/>
              <w:sz w:val="52"/>
              <w:lang w:val="en-US" w:eastAsia="zh-TW"/>
            </w:rPr>
            <w:drawing>
              <wp:inline distT="0" distB="0" distL="0" distR="0" wp14:anchorId="224A3798" wp14:editId="144393BE">
                <wp:extent cx="678180" cy="434975"/>
                <wp:effectExtent l="0" t="0" r="7620" b="3175"/>
                <wp:docPr id="8" name="圖片 8" descr="ric_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_heade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434975"/>
                        </a:xfrm>
                        <a:prstGeom prst="rect">
                          <a:avLst/>
                        </a:prstGeom>
                        <a:noFill/>
                        <a:ln>
                          <a:noFill/>
                        </a:ln>
                      </pic:spPr>
                    </pic:pic>
                  </a:graphicData>
                </a:graphic>
              </wp:inline>
            </w:drawing>
          </w:r>
        </w:p>
      </w:tc>
    </w:tr>
  </w:tbl>
  <w:p w14:paraId="7870337E" w14:textId="77777777" w:rsidR="00F62B81" w:rsidRDefault="00F62B81" w:rsidP="00FB351A">
    <w:pPr>
      <w:pStyle w:val="ab"/>
    </w:pPr>
  </w:p>
  <w:p w14:paraId="03746EAD" w14:textId="77777777" w:rsidR="00F62B81" w:rsidRPr="00FB351A" w:rsidRDefault="00F62B81" w:rsidP="00FB351A">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2416" w14:textId="77777777" w:rsidR="00604FDA" w:rsidRPr="00604FDA" w:rsidRDefault="00604FDA" w:rsidP="00604FDA">
    <w:pPr>
      <w:pStyle w:val="ab"/>
      <w:tabs>
        <w:tab w:val="clear" w:pos="851"/>
        <w:tab w:val="center" w:pos="4536"/>
        <w:tab w:val="right" w:pos="9072"/>
      </w:tabs>
      <w:adjustRightInd w:val="0"/>
      <w:snapToGrid w:val="0"/>
      <w:jc w:val="right"/>
      <w:rPr>
        <w:rFonts w:hAnsi="微軟正黑體" w:cstheme="minorHAnsi"/>
        <w:bCs w:val="0"/>
        <w:sz w:val="20"/>
        <w:szCs w:val="20"/>
        <w:lang w:val="en-US" w:eastAsia="fr-FR"/>
      </w:rPr>
    </w:pPr>
    <w:r w:rsidRPr="00604FDA">
      <w:rPr>
        <w:rFonts w:hAnsi="微軟正黑體" w:cstheme="minorHAnsi"/>
        <w:noProof/>
        <w:color w:val="000000"/>
        <w:sz w:val="20"/>
        <w:szCs w:val="20"/>
      </w:rPr>
      <w:drawing>
        <wp:anchor distT="0" distB="0" distL="114300" distR="114300" simplePos="0" relativeHeight="251666432" behindDoc="1" locked="0" layoutInCell="1" allowOverlap="1" wp14:anchorId="1460D57B" wp14:editId="61EA9EBB">
          <wp:simplePos x="0" y="0"/>
          <wp:positionH relativeFrom="page">
            <wp:posOffset>175895</wp:posOffset>
          </wp:positionH>
          <wp:positionV relativeFrom="paragraph">
            <wp:posOffset>-154305</wp:posOffset>
          </wp:positionV>
          <wp:extent cx="1022350" cy="323850"/>
          <wp:effectExtent l="0" t="0" r="0" b="0"/>
          <wp:wrapTight wrapText="bothSides">
            <wp:wrapPolygon edited="0">
              <wp:start x="9660" y="1271"/>
              <wp:lineTo x="2817" y="5082"/>
              <wp:lineTo x="0" y="10165"/>
              <wp:lineTo x="402" y="20329"/>
              <wp:lineTo x="4830" y="20329"/>
              <wp:lineTo x="20124" y="17788"/>
              <wp:lineTo x="20527" y="3812"/>
              <wp:lineTo x="11672" y="1271"/>
              <wp:lineTo x="9660" y="1271"/>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223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604FDA">
      <w:rPr>
        <w:rFonts w:hAnsi="微軟正黑體" w:cstheme="minorHAnsi"/>
        <w:bCs w:val="0"/>
        <w:sz w:val="20"/>
        <w:szCs w:val="20"/>
        <w:lang w:val="en-US" w:eastAsia="fr-FR"/>
      </w:rPr>
      <w:t>CubTEK</w:t>
    </w:r>
    <w:proofErr w:type="spellEnd"/>
    <w:r w:rsidRPr="00604FDA">
      <w:rPr>
        <w:rFonts w:hAnsi="微軟正黑體" w:cstheme="minorHAnsi"/>
        <w:bCs w:val="0"/>
        <w:sz w:val="20"/>
        <w:szCs w:val="20"/>
        <w:lang w:val="en-US" w:eastAsia="fr-FR"/>
      </w:rPr>
      <w:t xml:space="preserve"> </w:t>
    </w:r>
    <w:r w:rsidRPr="00604FDA">
      <w:rPr>
        <w:rFonts w:hAnsi="微軟正黑體" w:cstheme="minorHAnsi"/>
        <w:bCs w:val="0"/>
        <w:sz w:val="20"/>
        <w:szCs w:val="20"/>
        <w:lang w:val="en-US" w:eastAsia="fr-FR"/>
      </w:rPr>
      <w:fldChar w:fldCharType="begin"/>
    </w:r>
    <w:r w:rsidRPr="00604FDA">
      <w:rPr>
        <w:rFonts w:hAnsi="微軟正黑體" w:cstheme="minorHAnsi"/>
        <w:bCs w:val="0"/>
        <w:sz w:val="20"/>
        <w:szCs w:val="20"/>
        <w:lang w:val="en-US" w:eastAsia="fr-FR"/>
      </w:rPr>
      <w:instrText xml:space="preserve"> REF _Ref102723953 \h  \* MERGEFORMAT </w:instrText>
    </w:r>
    <w:r w:rsidRPr="00604FDA">
      <w:rPr>
        <w:rFonts w:hAnsi="微軟正黑體" w:cstheme="minorHAnsi"/>
        <w:bCs w:val="0"/>
        <w:sz w:val="20"/>
        <w:szCs w:val="20"/>
        <w:lang w:val="en-US" w:eastAsia="fr-FR"/>
      </w:rPr>
    </w:r>
    <w:r w:rsidRPr="00604FDA">
      <w:rPr>
        <w:rFonts w:hAnsi="微軟正黑體" w:cstheme="minorHAnsi"/>
        <w:bCs w:val="0"/>
        <w:sz w:val="20"/>
        <w:szCs w:val="20"/>
        <w:lang w:val="en-US" w:eastAsia="fr-FR"/>
      </w:rPr>
      <w:fldChar w:fldCharType="separate"/>
    </w:r>
    <w:r w:rsidRPr="00604FDA">
      <w:rPr>
        <w:rFonts w:hAnsi="微軟正黑體" w:cstheme="minorHAnsi"/>
        <w:sz w:val="20"/>
        <w:szCs w:val="20"/>
      </w:rPr>
      <w:t>FPD-</w:t>
    </w:r>
    <w:r w:rsidRPr="00604FDA">
      <w:rPr>
        <w:rFonts w:hAnsi="微軟正黑體" w:cstheme="minorHAnsi"/>
        <w:bCs w:val="0"/>
        <w:sz w:val="20"/>
        <w:szCs w:val="20"/>
        <w:lang w:val="en-US" w:eastAsia="fr-FR"/>
      </w:rPr>
      <w:fldChar w:fldCharType="end"/>
    </w:r>
    <w:r w:rsidRPr="00604FDA">
      <w:rPr>
        <w:rFonts w:hAnsi="微軟正黑體" w:cstheme="minorHAnsi"/>
        <w:bCs w:val="0"/>
        <w:sz w:val="20"/>
        <w:szCs w:val="20"/>
        <w:lang w:val="en-US" w:eastAsia="fr-FR"/>
      </w:rPr>
      <w:t>SRDS</w:t>
    </w:r>
  </w:p>
  <w:p w14:paraId="4C424957" w14:textId="0DABCA2B" w:rsidR="00604FDA" w:rsidRPr="00604FDA" w:rsidRDefault="00604FDA" w:rsidP="00604FDA">
    <w:pPr>
      <w:pStyle w:val="ab"/>
      <w:tabs>
        <w:tab w:val="clear" w:pos="851"/>
        <w:tab w:val="center" w:pos="4536"/>
        <w:tab w:val="right" w:pos="9072"/>
      </w:tabs>
      <w:wordWrap w:val="0"/>
      <w:adjustRightInd w:val="0"/>
      <w:snapToGrid w:val="0"/>
      <w:jc w:val="right"/>
      <w:rPr>
        <w:rFonts w:hAnsi="微軟正黑體" w:cstheme="minorHAnsi"/>
        <w:bCs w:val="0"/>
        <w:sz w:val="20"/>
        <w:szCs w:val="20"/>
        <w:lang w:val="en-US" w:eastAsia="zh-TW"/>
      </w:rPr>
    </w:pPr>
    <w:proofErr w:type="gramStart"/>
    <w:r>
      <w:rPr>
        <w:rFonts w:hAnsi="微軟正黑體" w:cstheme="minorHAnsi"/>
        <w:bCs w:val="0"/>
        <w:sz w:val="20"/>
        <w:szCs w:val="20"/>
        <w:lang w:val="en-US" w:eastAsia="zh-TW"/>
      </w:rPr>
      <w:t>Rev</w:t>
    </w:r>
    <w:r w:rsidRPr="00604FDA">
      <w:rPr>
        <w:rFonts w:hAnsi="微軟正黑體" w:cstheme="minorHAnsi"/>
        <w:bCs w:val="0"/>
        <w:sz w:val="20"/>
        <w:szCs w:val="20"/>
        <w:lang w:val="en-US" w:eastAsia="zh-TW"/>
      </w:rPr>
      <w:t>ersion</w:t>
    </w:r>
    <w:r>
      <w:rPr>
        <w:rFonts w:hAnsi="微軟正黑體" w:cstheme="minorHAnsi"/>
        <w:bCs w:val="0"/>
        <w:sz w:val="20"/>
        <w:szCs w:val="20"/>
        <w:lang w:val="en-US" w:eastAsia="zh-TW"/>
      </w:rPr>
      <w:t xml:space="preserve"> :</w:t>
    </w:r>
    <w:proofErr w:type="gramEnd"/>
    <w:r>
      <w:rPr>
        <w:rFonts w:hAnsi="微軟正黑體" w:cstheme="minorHAnsi"/>
        <w:bCs w:val="0"/>
        <w:sz w:val="20"/>
        <w:szCs w:val="20"/>
        <w:lang w:val="en-US" w:eastAsia="zh-TW"/>
      </w:rPr>
      <w:t xml:space="preserve"> </w:t>
    </w:r>
    <w:r w:rsidRPr="00604FDA">
      <w:rPr>
        <w:rFonts w:hAnsi="微軟正黑體" w:cstheme="minorHAnsi"/>
        <w:bCs w:val="0"/>
        <w:sz w:val="20"/>
        <w:szCs w:val="20"/>
        <w:lang w:val="en-US" w:eastAsia="zh-TW"/>
      </w:rPr>
      <w:t>00.0</w:t>
    </w:r>
    <w:r w:rsidR="002A7807">
      <w:rPr>
        <w:rFonts w:hAnsi="微軟正黑體" w:cstheme="minorHAnsi"/>
        <w:bCs w:val="0"/>
        <w:sz w:val="20"/>
        <w:szCs w:val="20"/>
        <w:lang w:val="en-US" w:eastAsia="zh-TW"/>
      </w:rPr>
      <w:t>0</w:t>
    </w:r>
  </w:p>
  <w:p w14:paraId="038FE030" w14:textId="26047748" w:rsidR="00F62B81" w:rsidRDefault="00604FDA" w:rsidP="00604FDA">
    <w:pPr>
      <w:pStyle w:val="ab"/>
      <w:jc w:val="right"/>
    </w:pPr>
    <w:r w:rsidRPr="00604FDA">
      <w:rPr>
        <w:rFonts w:hAnsi="微軟正黑體" w:cstheme="minorHAnsi"/>
        <w:bCs w:val="0"/>
        <w:sz w:val="20"/>
        <w:szCs w:val="20"/>
        <w:lang w:val="en-US" w:eastAsia="fr-FR"/>
      </w:rPr>
      <w:t>Date:</w:t>
    </w:r>
    <w:r w:rsidRPr="00604FDA">
      <w:rPr>
        <w:rFonts w:hAnsi="微軟正黑體" w:cs="Times New Roman"/>
        <w:bCs w:val="0"/>
        <w:sz w:val="20"/>
        <w:szCs w:val="20"/>
        <w:lang w:val="en-US" w:eastAsia="fr-FR"/>
      </w:rPr>
      <w:t xml:space="preserve"> 2022/0</w:t>
    </w:r>
    <w:r w:rsidRPr="00604FDA">
      <w:rPr>
        <w:rFonts w:hAnsi="微軟正黑體" w:cs="Times New Roman"/>
        <w:bCs w:val="0"/>
        <w:sz w:val="20"/>
        <w:szCs w:val="20"/>
        <w:lang w:val="en-US" w:eastAsia="zh-TW"/>
      </w:rPr>
      <w:t>8</w:t>
    </w:r>
    <w:r w:rsidRPr="00604FDA">
      <w:rPr>
        <w:rFonts w:hAnsi="微軟正黑體" w:cs="Times New Roman"/>
        <w:bCs w:val="0"/>
        <w:sz w:val="20"/>
        <w:szCs w:val="20"/>
        <w:lang w:val="en-US" w:eastAsia="fr-FR"/>
      </w:rPr>
      <w:t>/</w:t>
    </w:r>
    <w:r w:rsidRPr="00604FDA">
      <w:rPr>
        <w:rFonts w:hAnsi="微軟正黑體" w:cs="Times New Roman"/>
        <w:bCs w:val="0"/>
        <w:sz w:val="20"/>
        <w:szCs w:val="20"/>
        <w:lang w:val="en-US" w:eastAsia="zh-TW"/>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1603"/>
    <w:multiLevelType w:val="hybridMultilevel"/>
    <w:tmpl w:val="448E80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8E5705"/>
    <w:multiLevelType w:val="hybridMultilevel"/>
    <w:tmpl w:val="6CCEAE02"/>
    <w:lvl w:ilvl="0" w:tplc="224C37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147C25"/>
    <w:multiLevelType w:val="multilevel"/>
    <w:tmpl w:val="CC44F85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24B1636"/>
    <w:multiLevelType w:val="hybridMultilevel"/>
    <w:tmpl w:val="4B8A5FB2"/>
    <w:lvl w:ilvl="0" w:tplc="276E05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F401468"/>
    <w:multiLevelType w:val="hybridMultilevel"/>
    <w:tmpl w:val="05387BF8"/>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5" w15:restartNumberingAfterBreak="0">
    <w:nsid w:val="696B7ED8"/>
    <w:multiLevelType w:val="hybridMultilevel"/>
    <w:tmpl w:val="54467510"/>
    <w:lvl w:ilvl="0" w:tplc="4B94F064">
      <w:start w:val="1"/>
      <w:numFmt w:val="decimal"/>
      <w:lvlText w:val="%1."/>
      <w:lvlJc w:val="left"/>
      <w:pPr>
        <w:ind w:left="480" w:hanging="480"/>
      </w:pPr>
      <w:rPr>
        <w:rFonts w:ascii="Times New Roman" w:eastAsia="標楷體"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25865C4"/>
    <w:multiLevelType w:val="hybridMultilevel"/>
    <w:tmpl w:val="0E705520"/>
    <w:lvl w:ilvl="0" w:tplc="1DCEAE3A">
      <w:start w:val="1"/>
      <w:numFmt w:val="bullet"/>
      <w:pStyle w:val="2"/>
      <w:lvlText w:val=""/>
      <w:lvlJc w:val="left"/>
      <w:pPr>
        <w:tabs>
          <w:tab w:val="num" w:pos="720"/>
        </w:tabs>
        <w:ind w:left="720" w:hanging="360"/>
      </w:pPr>
      <w:rPr>
        <w:rFonts w:ascii="Symbol" w:hAnsi="Symbol" w:cs="Times New Roman" w:hint="default"/>
        <w:sz w:val="20"/>
        <w:szCs w:val="20"/>
      </w:rPr>
    </w:lvl>
    <w:lvl w:ilvl="1" w:tplc="4FFCDED0">
      <w:start w:val="1"/>
      <w:numFmt w:val="bullet"/>
      <w:lvlText w:val="o"/>
      <w:lvlJc w:val="left"/>
      <w:pPr>
        <w:tabs>
          <w:tab w:val="num" w:pos="1440"/>
        </w:tabs>
        <w:ind w:left="1440" w:hanging="360"/>
      </w:pPr>
      <w:rPr>
        <w:rFonts w:ascii="Courier New" w:hAnsi="Courier New" w:cs="Courier New" w:hint="default"/>
        <w:sz w:val="20"/>
        <w:szCs w:val="20"/>
      </w:rPr>
    </w:lvl>
    <w:lvl w:ilvl="2" w:tplc="5030CD1A">
      <w:start w:val="1"/>
      <w:numFmt w:val="bullet"/>
      <w:lvlText w:val=""/>
      <w:lvlJc w:val="left"/>
      <w:pPr>
        <w:tabs>
          <w:tab w:val="num" w:pos="2160"/>
        </w:tabs>
        <w:ind w:left="2160" w:hanging="360"/>
      </w:pPr>
      <w:rPr>
        <w:rFonts w:ascii="Wingdings" w:hAnsi="Wingdings" w:cs="Times New Roman" w:hint="default"/>
        <w:sz w:val="20"/>
        <w:szCs w:val="20"/>
      </w:rPr>
    </w:lvl>
    <w:lvl w:ilvl="3" w:tplc="1304C360">
      <w:start w:val="1"/>
      <w:numFmt w:val="bullet"/>
      <w:lvlText w:val=""/>
      <w:lvlJc w:val="left"/>
      <w:pPr>
        <w:tabs>
          <w:tab w:val="num" w:pos="2880"/>
        </w:tabs>
        <w:ind w:left="2880" w:hanging="360"/>
      </w:pPr>
      <w:rPr>
        <w:rFonts w:ascii="Wingdings" w:hAnsi="Wingdings" w:cs="Times New Roman" w:hint="default"/>
        <w:sz w:val="20"/>
        <w:szCs w:val="20"/>
      </w:rPr>
    </w:lvl>
    <w:lvl w:ilvl="4" w:tplc="BF8ACAC6">
      <w:start w:val="1"/>
      <w:numFmt w:val="bullet"/>
      <w:lvlText w:val=""/>
      <w:lvlJc w:val="left"/>
      <w:pPr>
        <w:tabs>
          <w:tab w:val="num" w:pos="3600"/>
        </w:tabs>
        <w:ind w:left="3600" w:hanging="360"/>
      </w:pPr>
      <w:rPr>
        <w:rFonts w:ascii="Wingdings" w:hAnsi="Wingdings" w:cs="Times New Roman" w:hint="default"/>
        <w:sz w:val="20"/>
        <w:szCs w:val="20"/>
      </w:rPr>
    </w:lvl>
    <w:lvl w:ilvl="5" w:tplc="902A3664">
      <w:start w:val="1"/>
      <w:numFmt w:val="bullet"/>
      <w:lvlText w:val=""/>
      <w:lvlJc w:val="left"/>
      <w:pPr>
        <w:tabs>
          <w:tab w:val="num" w:pos="4320"/>
        </w:tabs>
        <w:ind w:left="4320" w:hanging="360"/>
      </w:pPr>
      <w:rPr>
        <w:rFonts w:ascii="Wingdings" w:hAnsi="Wingdings" w:cs="Times New Roman" w:hint="default"/>
        <w:sz w:val="20"/>
        <w:szCs w:val="20"/>
      </w:rPr>
    </w:lvl>
    <w:lvl w:ilvl="6" w:tplc="27F0976A">
      <w:start w:val="1"/>
      <w:numFmt w:val="bullet"/>
      <w:pStyle w:val="7"/>
      <w:lvlText w:val=""/>
      <w:lvlJc w:val="left"/>
      <w:pPr>
        <w:tabs>
          <w:tab w:val="num" w:pos="5040"/>
        </w:tabs>
        <w:ind w:left="5040" w:hanging="360"/>
      </w:pPr>
      <w:rPr>
        <w:rFonts w:ascii="Wingdings" w:hAnsi="Wingdings" w:cs="Times New Roman" w:hint="default"/>
        <w:sz w:val="20"/>
        <w:szCs w:val="20"/>
      </w:rPr>
    </w:lvl>
    <w:lvl w:ilvl="7" w:tplc="28DE45B0">
      <w:start w:val="1"/>
      <w:numFmt w:val="bullet"/>
      <w:pStyle w:val="8"/>
      <w:lvlText w:val=""/>
      <w:lvlJc w:val="left"/>
      <w:pPr>
        <w:tabs>
          <w:tab w:val="num" w:pos="5760"/>
        </w:tabs>
        <w:ind w:left="5760" w:hanging="360"/>
      </w:pPr>
      <w:rPr>
        <w:rFonts w:ascii="Wingdings" w:hAnsi="Wingdings" w:cs="Times New Roman" w:hint="default"/>
        <w:sz w:val="20"/>
        <w:szCs w:val="20"/>
      </w:rPr>
    </w:lvl>
    <w:lvl w:ilvl="8" w:tplc="FD1A7F34">
      <w:start w:val="1"/>
      <w:numFmt w:val="bullet"/>
      <w:pStyle w:val="9"/>
      <w:lvlText w:val=""/>
      <w:lvlJc w:val="left"/>
      <w:pPr>
        <w:tabs>
          <w:tab w:val="num" w:pos="6480"/>
        </w:tabs>
        <w:ind w:left="6480" w:hanging="360"/>
      </w:pPr>
      <w:rPr>
        <w:rFonts w:ascii="Wingdings" w:hAnsi="Wingdings" w:cs="Times New Roman" w:hint="default"/>
        <w:sz w:val="20"/>
        <w:szCs w:val="20"/>
      </w:rPr>
    </w:lvl>
  </w:abstractNum>
  <w:abstractNum w:abstractNumId="7" w15:restartNumberingAfterBreak="0">
    <w:nsid w:val="76A0350F"/>
    <w:multiLevelType w:val="multilevel"/>
    <w:tmpl w:val="CE7AA086"/>
    <w:lvl w:ilvl="0">
      <w:start w:val="1"/>
      <w:numFmt w:val="decimal"/>
      <w:pStyle w:val="1"/>
      <w:lvlText w:val="%1"/>
      <w:lvlJc w:val="left"/>
      <w:pPr>
        <w:ind w:left="425" w:hanging="425"/>
      </w:pPr>
    </w:lvl>
    <w:lvl w:ilvl="1">
      <w:start w:val="1"/>
      <w:numFmt w:val="decimal"/>
      <w:pStyle w:val="20"/>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rPr>
        <w:rFonts w:ascii="Times New Roman" w:hAnsi="Times New Roman"/>
        <w:bCs w:val="0"/>
        <w:i w:val="0"/>
        <w:iC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ind w:left="2551" w:hanging="850"/>
      </w:pPr>
    </w:lvl>
    <w:lvl w:ilvl="5">
      <w:start w:val="1"/>
      <w:numFmt w:val="decimal"/>
      <w:pStyle w:val="6"/>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B606EB9"/>
    <w:multiLevelType w:val="hybridMultilevel"/>
    <w:tmpl w:val="0ADE590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38892323">
    <w:abstractNumId w:val="6"/>
  </w:num>
  <w:num w:numId="2" w16cid:durableId="207571481">
    <w:abstractNumId w:val="2"/>
  </w:num>
  <w:num w:numId="3" w16cid:durableId="1178690839">
    <w:abstractNumId w:val="7"/>
  </w:num>
  <w:num w:numId="4" w16cid:durableId="1271426476">
    <w:abstractNumId w:val="5"/>
  </w:num>
  <w:num w:numId="5" w16cid:durableId="1128553184">
    <w:abstractNumId w:val="4"/>
  </w:num>
  <w:num w:numId="6" w16cid:durableId="1433090895">
    <w:abstractNumId w:val="0"/>
  </w:num>
  <w:num w:numId="7" w16cid:durableId="155150913">
    <w:abstractNumId w:val="8"/>
  </w:num>
  <w:num w:numId="8" w16cid:durableId="584609542">
    <w:abstractNumId w:val="1"/>
  </w:num>
  <w:num w:numId="9" w16cid:durableId="179092647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85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dress1" w:val="Cambridge Technical Centre"/>
    <w:docVar w:name="LastUsedDocIndex" w:val="0"/>
    <w:docVar w:name="ReqCount" w:val="2"/>
  </w:docVars>
  <w:rsids>
    <w:rsidRoot w:val="000B5E67"/>
    <w:rsid w:val="00000CB6"/>
    <w:rsid w:val="00000EF9"/>
    <w:rsid w:val="0000135D"/>
    <w:rsid w:val="000013BE"/>
    <w:rsid w:val="00002C67"/>
    <w:rsid w:val="000030B5"/>
    <w:rsid w:val="00003623"/>
    <w:rsid w:val="00003CA3"/>
    <w:rsid w:val="00003FFC"/>
    <w:rsid w:val="00005405"/>
    <w:rsid w:val="00006AE2"/>
    <w:rsid w:val="00010094"/>
    <w:rsid w:val="00012060"/>
    <w:rsid w:val="00012EB7"/>
    <w:rsid w:val="0001352B"/>
    <w:rsid w:val="00013FDF"/>
    <w:rsid w:val="0001450C"/>
    <w:rsid w:val="000148FD"/>
    <w:rsid w:val="000156F1"/>
    <w:rsid w:val="00016114"/>
    <w:rsid w:val="000171F8"/>
    <w:rsid w:val="00017852"/>
    <w:rsid w:val="000203A6"/>
    <w:rsid w:val="000209E0"/>
    <w:rsid w:val="000215B6"/>
    <w:rsid w:val="000219C6"/>
    <w:rsid w:val="00021CD2"/>
    <w:rsid w:val="000251B1"/>
    <w:rsid w:val="000257B5"/>
    <w:rsid w:val="0002690B"/>
    <w:rsid w:val="00026943"/>
    <w:rsid w:val="00026C29"/>
    <w:rsid w:val="00027B3F"/>
    <w:rsid w:val="0003299E"/>
    <w:rsid w:val="00032AB3"/>
    <w:rsid w:val="000364E6"/>
    <w:rsid w:val="00036678"/>
    <w:rsid w:val="00037083"/>
    <w:rsid w:val="00037150"/>
    <w:rsid w:val="00041055"/>
    <w:rsid w:val="000424AC"/>
    <w:rsid w:val="00043599"/>
    <w:rsid w:val="000445FC"/>
    <w:rsid w:val="00045521"/>
    <w:rsid w:val="00052A46"/>
    <w:rsid w:val="0005352B"/>
    <w:rsid w:val="00057557"/>
    <w:rsid w:val="00057811"/>
    <w:rsid w:val="00057933"/>
    <w:rsid w:val="000609B7"/>
    <w:rsid w:val="000629BE"/>
    <w:rsid w:val="000657C8"/>
    <w:rsid w:val="00065D81"/>
    <w:rsid w:val="0007069E"/>
    <w:rsid w:val="00070858"/>
    <w:rsid w:val="000717F2"/>
    <w:rsid w:val="00073E01"/>
    <w:rsid w:val="000742AA"/>
    <w:rsid w:val="0007510E"/>
    <w:rsid w:val="000753F9"/>
    <w:rsid w:val="00075EA5"/>
    <w:rsid w:val="0007645B"/>
    <w:rsid w:val="00076EC3"/>
    <w:rsid w:val="000779BB"/>
    <w:rsid w:val="000827DE"/>
    <w:rsid w:val="00082E59"/>
    <w:rsid w:val="00083595"/>
    <w:rsid w:val="0008364A"/>
    <w:rsid w:val="00083E14"/>
    <w:rsid w:val="000854EA"/>
    <w:rsid w:val="00085FDA"/>
    <w:rsid w:val="000907B1"/>
    <w:rsid w:val="000920FE"/>
    <w:rsid w:val="0009230C"/>
    <w:rsid w:val="000924BF"/>
    <w:rsid w:val="0009250B"/>
    <w:rsid w:val="00093BDF"/>
    <w:rsid w:val="00093C18"/>
    <w:rsid w:val="00093FC8"/>
    <w:rsid w:val="000946E8"/>
    <w:rsid w:val="0009507B"/>
    <w:rsid w:val="000951F6"/>
    <w:rsid w:val="00095BB2"/>
    <w:rsid w:val="000966E5"/>
    <w:rsid w:val="000A0C02"/>
    <w:rsid w:val="000A0C9D"/>
    <w:rsid w:val="000A10C4"/>
    <w:rsid w:val="000A52A9"/>
    <w:rsid w:val="000A5567"/>
    <w:rsid w:val="000A647E"/>
    <w:rsid w:val="000A7B50"/>
    <w:rsid w:val="000A7CFF"/>
    <w:rsid w:val="000B1842"/>
    <w:rsid w:val="000B1844"/>
    <w:rsid w:val="000B2EF0"/>
    <w:rsid w:val="000B330E"/>
    <w:rsid w:val="000B5E67"/>
    <w:rsid w:val="000B689F"/>
    <w:rsid w:val="000B76B3"/>
    <w:rsid w:val="000B7A02"/>
    <w:rsid w:val="000C346F"/>
    <w:rsid w:val="000C34F2"/>
    <w:rsid w:val="000C5F51"/>
    <w:rsid w:val="000C602C"/>
    <w:rsid w:val="000C644B"/>
    <w:rsid w:val="000C69EB"/>
    <w:rsid w:val="000C6A41"/>
    <w:rsid w:val="000C6C83"/>
    <w:rsid w:val="000C7D6C"/>
    <w:rsid w:val="000D0CF0"/>
    <w:rsid w:val="000D0FC6"/>
    <w:rsid w:val="000D13BF"/>
    <w:rsid w:val="000D1CBA"/>
    <w:rsid w:val="000D2E64"/>
    <w:rsid w:val="000D4092"/>
    <w:rsid w:val="000D4F15"/>
    <w:rsid w:val="000D56BA"/>
    <w:rsid w:val="000D6253"/>
    <w:rsid w:val="000D6843"/>
    <w:rsid w:val="000E09A1"/>
    <w:rsid w:val="000E09E8"/>
    <w:rsid w:val="000E34B8"/>
    <w:rsid w:val="000E3BBE"/>
    <w:rsid w:val="000E3F43"/>
    <w:rsid w:val="000E5699"/>
    <w:rsid w:val="000E72F4"/>
    <w:rsid w:val="000E7717"/>
    <w:rsid w:val="000F06BC"/>
    <w:rsid w:val="000F0985"/>
    <w:rsid w:val="000F1EAC"/>
    <w:rsid w:val="000F2A17"/>
    <w:rsid w:val="000F32D7"/>
    <w:rsid w:val="000F4A1B"/>
    <w:rsid w:val="000F59D6"/>
    <w:rsid w:val="0010035D"/>
    <w:rsid w:val="00101522"/>
    <w:rsid w:val="00103285"/>
    <w:rsid w:val="001033B4"/>
    <w:rsid w:val="00104BE2"/>
    <w:rsid w:val="00104DEA"/>
    <w:rsid w:val="00106493"/>
    <w:rsid w:val="00107D19"/>
    <w:rsid w:val="00110F11"/>
    <w:rsid w:val="00112BD4"/>
    <w:rsid w:val="0011328D"/>
    <w:rsid w:val="00115B7F"/>
    <w:rsid w:val="0011683E"/>
    <w:rsid w:val="00117D5D"/>
    <w:rsid w:val="00121AB9"/>
    <w:rsid w:val="00121F30"/>
    <w:rsid w:val="00122FDD"/>
    <w:rsid w:val="001239D7"/>
    <w:rsid w:val="00123C9A"/>
    <w:rsid w:val="0012455E"/>
    <w:rsid w:val="00125448"/>
    <w:rsid w:val="001317FD"/>
    <w:rsid w:val="00132707"/>
    <w:rsid w:val="0013550A"/>
    <w:rsid w:val="0013609D"/>
    <w:rsid w:val="0014091E"/>
    <w:rsid w:val="00141833"/>
    <w:rsid w:val="001426AD"/>
    <w:rsid w:val="0014294D"/>
    <w:rsid w:val="001429F5"/>
    <w:rsid w:val="00143B21"/>
    <w:rsid w:val="00150AFC"/>
    <w:rsid w:val="00151741"/>
    <w:rsid w:val="00151A7A"/>
    <w:rsid w:val="00151E3E"/>
    <w:rsid w:val="001521B1"/>
    <w:rsid w:val="00152307"/>
    <w:rsid w:val="0015237B"/>
    <w:rsid w:val="0015237D"/>
    <w:rsid w:val="00152701"/>
    <w:rsid w:val="00152CAD"/>
    <w:rsid w:val="00153A17"/>
    <w:rsid w:val="001542C3"/>
    <w:rsid w:val="00157467"/>
    <w:rsid w:val="00157C7C"/>
    <w:rsid w:val="00160D37"/>
    <w:rsid w:val="00160EFD"/>
    <w:rsid w:val="00161C9E"/>
    <w:rsid w:val="001626F7"/>
    <w:rsid w:val="00162946"/>
    <w:rsid w:val="00162DC5"/>
    <w:rsid w:val="001648FA"/>
    <w:rsid w:val="00165FCB"/>
    <w:rsid w:val="00172A24"/>
    <w:rsid w:val="00173444"/>
    <w:rsid w:val="00176057"/>
    <w:rsid w:val="00176AA3"/>
    <w:rsid w:val="0017702C"/>
    <w:rsid w:val="00177317"/>
    <w:rsid w:val="00181E1D"/>
    <w:rsid w:val="00182F3E"/>
    <w:rsid w:val="00183D33"/>
    <w:rsid w:val="00184A15"/>
    <w:rsid w:val="00185D35"/>
    <w:rsid w:val="00185E5E"/>
    <w:rsid w:val="00185EBF"/>
    <w:rsid w:val="001861D1"/>
    <w:rsid w:val="001861ED"/>
    <w:rsid w:val="0018660F"/>
    <w:rsid w:val="00190253"/>
    <w:rsid w:val="00190761"/>
    <w:rsid w:val="00190AE2"/>
    <w:rsid w:val="001920D4"/>
    <w:rsid w:val="001936E6"/>
    <w:rsid w:val="00194D16"/>
    <w:rsid w:val="001954E9"/>
    <w:rsid w:val="00195500"/>
    <w:rsid w:val="00196713"/>
    <w:rsid w:val="001A0DE5"/>
    <w:rsid w:val="001A16B7"/>
    <w:rsid w:val="001A2233"/>
    <w:rsid w:val="001A3AC5"/>
    <w:rsid w:val="001A555A"/>
    <w:rsid w:val="001A65F4"/>
    <w:rsid w:val="001A69C1"/>
    <w:rsid w:val="001B1C84"/>
    <w:rsid w:val="001B3215"/>
    <w:rsid w:val="001B33A4"/>
    <w:rsid w:val="001B483E"/>
    <w:rsid w:val="001B49E9"/>
    <w:rsid w:val="001B530A"/>
    <w:rsid w:val="001B6D69"/>
    <w:rsid w:val="001B767D"/>
    <w:rsid w:val="001C05AA"/>
    <w:rsid w:val="001C0B77"/>
    <w:rsid w:val="001C2A8A"/>
    <w:rsid w:val="001C2FB2"/>
    <w:rsid w:val="001C3163"/>
    <w:rsid w:val="001C3B92"/>
    <w:rsid w:val="001C466D"/>
    <w:rsid w:val="001C70D8"/>
    <w:rsid w:val="001C7F95"/>
    <w:rsid w:val="001D0CDD"/>
    <w:rsid w:val="001D1593"/>
    <w:rsid w:val="001D2DC9"/>
    <w:rsid w:val="001D3DFE"/>
    <w:rsid w:val="001D427B"/>
    <w:rsid w:val="001D47B6"/>
    <w:rsid w:val="001D67B3"/>
    <w:rsid w:val="001D6E24"/>
    <w:rsid w:val="001D7B95"/>
    <w:rsid w:val="001E0763"/>
    <w:rsid w:val="001E1D39"/>
    <w:rsid w:val="001E21EE"/>
    <w:rsid w:val="001E2C60"/>
    <w:rsid w:val="001E2D76"/>
    <w:rsid w:val="001E3BCA"/>
    <w:rsid w:val="001E4173"/>
    <w:rsid w:val="001E443A"/>
    <w:rsid w:val="001E4895"/>
    <w:rsid w:val="001E4BFF"/>
    <w:rsid w:val="001E603A"/>
    <w:rsid w:val="001E721A"/>
    <w:rsid w:val="001E74F5"/>
    <w:rsid w:val="001F0A47"/>
    <w:rsid w:val="001F11A9"/>
    <w:rsid w:val="001F24E0"/>
    <w:rsid w:val="001F27BF"/>
    <w:rsid w:val="001F49C5"/>
    <w:rsid w:val="001F7BC4"/>
    <w:rsid w:val="0020013F"/>
    <w:rsid w:val="00201DA5"/>
    <w:rsid w:val="0020414F"/>
    <w:rsid w:val="00204498"/>
    <w:rsid w:val="00204D71"/>
    <w:rsid w:val="00204ECD"/>
    <w:rsid w:val="002055F2"/>
    <w:rsid w:val="00210A1B"/>
    <w:rsid w:val="0021119F"/>
    <w:rsid w:val="00211F4F"/>
    <w:rsid w:val="00212FFA"/>
    <w:rsid w:val="0021307A"/>
    <w:rsid w:val="00213562"/>
    <w:rsid w:val="00216236"/>
    <w:rsid w:val="00217D3B"/>
    <w:rsid w:val="0022126D"/>
    <w:rsid w:val="00222540"/>
    <w:rsid w:val="00223C0E"/>
    <w:rsid w:val="00223ED9"/>
    <w:rsid w:val="00224452"/>
    <w:rsid w:val="00224B03"/>
    <w:rsid w:val="00225617"/>
    <w:rsid w:val="002318AC"/>
    <w:rsid w:val="00232A36"/>
    <w:rsid w:val="00232C4B"/>
    <w:rsid w:val="002349BB"/>
    <w:rsid w:val="00234B8C"/>
    <w:rsid w:val="00234F7F"/>
    <w:rsid w:val="00235A5C"/>
    <w:rsid w:val="00235B3C"/>
    <w:rsid w:val="00240A2E"/>
    <w:rsid w:val="00241AF1"/>
    <w:rsid w:val="0024206E"/>
    <w:rsid w:val="00243929"/>
    <w:rsid w:val="002453F4"/>
    <w:rsid w:val="00246916"/>
    <w:rsid w:val="00246E0E"/>
    <w:rsid w:val="002477BA"/>
    <w:rsid w:val="002504AE"/>
    <w:rsid w:val="00250854"/>
    <w:rsid w:val="00250864"/>
    <w:rsid w:val="00250E72"/>
    <w:rsid w:val="0025288C"/>
    <w:rsid w:val="002534F8"/>
    <w:rsid w:val="00257669"/>
    <w:rsid w:val="00257D51"/>
    <w:rsid w:val="00262D32"/>
    <w:rsid w:val="002637E1"/>
    <w:rsid w:val="00264467"/>
    <w:rsid w:val="00264D0B"/>
    <w:rsid w:val="00265690"/>
    <w:rsid w:val="00267444"/>
    <w:rsid w:val="002704E4"/>
    <w:rsid w:val="00270C96"/>
    <w:rsid w:val="00270D72"/>
    <w:rsid w:val="002713D2"/>
    <w:rsid w:val="0027263F"/>
    <w:rsid w:val="00272D83"/>
    <w:rsid w:val="00275D24"/>
    <w:rsid w:val="002764C2"/>
    <w:rsid w:val="0028040A"/>
    <w:rsid w:val="002821EB"/>
    <w:rsid w:val="002831D4"/>
    <w:rsid w:val="00285EFE"/>
    <w:rsid w:val="00285F80"/>
    <w:rsid w:val="002866D2"/>
    <w:rsid w:val="00287700"/>
    <w:rsid w:val="00290D68"/>
    <w:rsid w:val="00292558"/>
    <w:rsid w:val="002928F2"/>
    <w:rsid w:val="00293B85"/>
    <w:rsid w:val="00293D0F"/>
    <w:rsid w:val="00294972"/>
    <w:rsid w:val="002959C0"/>
    <w:rsid w:val="00296AF8"/>
    <w:rsid w:val="00296E3A"/>
    <w:rsid w:val="002A07A8"/>
    <w:rsid w:val="002A0A72"/>
    <w:rsid w:val="002A18A8"/>
    <w:rsid w:val="002A38AD"/>
    <w:rsid w:val="002A5966"/>
    <w:rsid w:val="002A5E8C"/>
    <w:rsid w:val="002A7010"/>
    <w:rsid w:val="002A720E"/>
    <w:rsid w:val="002A7807"/>
    <w:rsid w:val="002B29E0"/>
    <w:rsid w:val="002B4A7F"/>
    <w:rsid w:val="002B5B24"/>
    <w:rsid w:val="002B65D7"/>
    <w:rsid w:val="002B6B3B"/>
    <w:rsid w:val="002C18E3"/>
    <w:rsid w:val="002C1C23"/>
    <w:rsid w:val="002C2DAC"/>
    <w:rsid w:val="002C3608"/>
    <w:rsid w:val="002C40A6"/>
    <w:rsid w:val="002C49E5"/>
    <w:rsid w:val="002C66F1"/>
    <w:rsid w:val="002C6F49"/>
    <w:rsid w:val="002C7A69"/>
    <w:rsid w:val="002C7FDA"/>
    <w:rsid w:val="002D1039"/>
    <w:rsid w:val="002D3B36"/>
    <w:rsid w:val="002D3C71"/>
    <w:rsid w:val="002D3C84"/>
    <w:rsid w:val="002D418F"/>
    <w:rsid w:val="002D4C61"/>
    <w:rsid w:val="002D6399"/>
    <w:rsid w:val="002D65B8"/>
    <w:rsid w:val="002E09D1"/>
    <w:rsid w:val="002E0CB6"/>
    <w:rsid w:val="002E0E9A"/>
    <w:rsid w:val="002E1E62"/>
    <w:rsid w:val="002E253F"/>
    <w:rsid w:val="002E4FC9"/>
    <w:rsid w:val="002E5945"/>
    <w:rsid w:val="002F15E1"/>
    <w:rsid w:val="002F1C15"/>
    <w:rsid w:val="002F4D0A"/>
    <w:rsid w:val="002F5833"/>
    <w:rsid w:val="00300690"/>
    <w:rsid w:val="003018FC"/>
    <w:rsid w:val="00301DAA"/>
    <w:rsid w:val="003028FF"/>
    <w:rsid w:val="00302E6E"/>
    <w:rsid w:val="00303D9C"/>
    <w:rsid w:val="00306002"/>
    <w:rsid w:val="00306667"/>
    <w:rsid w:val="00312604"/>
    <w:rsid w:val="003135CC"/>
    <w:rsid w:val="003143E9"/>
    <w:rsid w:val="00317692"/>
    <w:rsid w:val="00317D1C"/>
    <w:rsid w:val="00317F2C"/>
    <w:rsid w:val="003225DE"/>
    <w:rsid w:val="003228AF"/>
    <w:rsid w:val="00322A49"/>
    <w:rsid w:val="00323590"/>
    <w:rsid w:val="00323BBD"/>
    <w:rsid w:val="00324457"/>
    <w:rsid w:val="003303D0"/>
    <w:rsid w:val="00331DFB"/>
    <w:rsid w:val="0033250B"/>
    <w:rsid w:val="003333C8"/>
    <w:rsid w:val="00333A0F"/>
    <w:rsid w:val="00333C93"/>
    <w:rsid w:val="00335B6F"/>
    <w:rsid w:val="003368F2"/>
    <w:rsid w:val="00336A3F"/>
    <w:rsid w:val="0033719E"/>
    <w:rsid w:val="00337913"/>
    <w:rsid w:val="00337E53"/>
    <w:rsid w:val="0034015D"/>
    <w:rsid w:val="00340C51"/>
    <w:rsid w:val="00341ACC"/>
    <w:rsid w:val="00341E8A"/>
    <w:rsid w:val="003425F5"/>
    <w:rsid w:val="00345135"/>
    <w:rsid w:val="00345CD3"/>
    <w:rsid w:val="00350275"/>
    <w:rsid w:val="00351A56"/>
    <w:rsid w:val="00352546"/>
    <w:rsid w:val="00355518"/>
    <w:rsid w:val="00356D72"/>
    <w:rsid w:val="00357A68"/>
    <w:rsid w:val="00357DE1"/>
    <w:rsid w:val="00357F82"/>
    <w:rsid w:val="00362475"/>
    <w:rsid w:val="00363576"/>
    <w:rsid w:val="003643F9"/>
    <w:rsid w:val="00365654"/>
    <w:rsid w:val="00365CF0"/>
    <w:rsid w:val="003665A0"/>
    <w:rsid w:val="00366F3F"/>
    <w:rsid w:val="00367050"/>
    <w:rsid w:val="003679AB"/>
    <w:rsid w:val="003679AD"/>
    <w:rsid w:val="00370CF8"/>
    <w:rsid w:val="003710AC"/>
    <w:rsid w:val="00371AB0"/>
    <w:rsid w:val="0037219F"/>
    <w:rsid w:val="003729B3"/>
    <w:rsid w:val="003733BC"/>
    <w:rsid w:val="00374B71"/>
    <w:rsid w:val="00375B21"/>
    <w:rsid w:val="00375D59"/>
    <w:rsid w:val="00376A11"/>
    <w:rsid w:val="00376A42"/>
    <w:rsid w:val="003774CE"/>
    <w:rsid w:val="0038080B"/>
    <w:rsid w:val="00380F41"/>
    <w:rsid w:val="00381170"/>
    <w:rsid w:val="00382924"/>
    <w:rsid w:val="00383AEA"/>
    <w:rsid w:val="00384CCF"/>
    <w:rsid w:val="00385AD7"/>
    <w:rsid w:val="003908AC"/>
    <w:rsid w:val="00391BFE"/>
    <w:rsid w:val="00394C30"/>
    <w:rsid w:val="003955D1"/>
    <w:rsid w:val="00395D0E"/>
    <w:rsid w:val="00395DC9"/>
    <w:rsid w:val="003966F6"/>
    <w:rsid w:val="003978E1"/>
    <w:rsid w:val="003979B6"/>
    <w:rsid w:val="00397B34"/>
    <w:rsid w:val="00397FAC"/>
    <w:rsid w:val="003A2388"/>
    <w:rsid w:val="003A295D"/>
    <w:rsid w:val="003A3804"/>
    <w:rsid w:val="003A457C"/>
    <w:rsid w:val="003A47CA"/>
    <w:rsid w:val="003A565B"/>
    <w:rsid w:val="003A59CD"/>
    <w:rsid w:val="003A5C2A"/>
    <w:rsid w:val="003A6E8E"/>
    <w:rsid w:val="003A7159"/>
    <w:rsid w:val="003B144B"/>
    <w:rsid w:val="003B2E5A"/>
    <w:rsid w:val="003B3060"/>
    <w:rsid w:val="003B3926"/>
    <w:rsid w:val="003B3B02"/>
    <w:rsid w:val="003B4705"/>
    <w:rsid w:val="003B6276"/>
    <w:rsid w:val="003C1EB5"/>
    <w:rsid w:val="003C3A53"/>
    <w:rsid w:val="003C3AA0"/>
    <w:rsid w:val="003C46FD"/>
    <w:rsid w:val="003C4EC5"/>
    <w:rsid w:val="003C580C"/>
    <w:rsid w:val="003C65C5"/>
    <w:rsid w:val="003C696E"/>
    <w:rsid w:val="003D0436"/>
    <w:rsid w:val="003D1257"/>
    <w:rsid w:val="003D1AAE"/>
    <w:rsid w:val="003D2CDC"/>
    <w:rsid w:val="003D3844"/>
    <w:rsid w:val="003D7941"/>
    <w:rsid w:val="003E2520"/>
    <w:rsid w:val="003E473F"/>
    <w:rsid w:val="003F13A4"/>
    <w:rsid w:val="003F1694"/>
    <w:rsid w:val="003F2884"/>
    <w:rsid w:val="003F3D2B"/>
    <w:rsid w:val="003F424C"/>
    <w:rsid w:val="003F5FA7"/>
    <w:rsid w:val="003F63BA"/>
    <w:rsid w:val="003F6863"/>
    <w:rsid w:val="003F74A5"/>
    <w:rsid w:val="004007B0"/>
    <w:rsid w:val="00400AAA"/>
    <w:rsid w:val="00400BC4"/>
    <w:rsid w:val="004018D7"/>
    <w:rsid w:val="0040210B"/>
    <w:rsid w:val="00402303"/>
    <w:rsid w:val="004023D0"/>
    <w:rsid w:val="004029AF"/>
    <w:rsid w:val="00403A4C"/>
    <w:rsid w:val="004045A9"/>
    <w:rsid w:val="00405596"/>
    <w:rsid w:val="00405686"/>
    <w:rsid w:val="004061A5"/>
    <w:rsid w:val="00407956"/>
    <w:rsid w:val="00407B5E"/>
    <w:rsid w:val="004106F3"/>
    <w:rsid w:val="00410E9A"/>
    <w:rsid w:val="00411033"/>
    <w:rsid w:val="00411D76"/>
    <w:rsid w:val="004129CC"/>
    <w:rsid w:val="00412DDE"/>
    <w:rsid w:val="00413747"/>
    <w:rsid w:val="00413EDD"/>
    <w:rsid w:val="0041434E"/>
    <w:rsid w:val="00416023"/>
    <w:rsid w:val="00416647"/>
    <w:rsid w:val="00417034"/>
    <w:rsid w:val="00417E1B"/>
    <w:rsid w:val="00420197"/>
    <w:rsid w:val="00420CC0"/>
    <w:rsid w:val="00422623"/>
    <w:rsid w:val="00423DCF"/>
    <w:rsid w:val="00426C63"/>
    <w:rsid w:val="004275FE"/>
    <w:rsid w:val="00427B09"/>
    <w:rsid w:val="004306B9"/>
    <w:rsid w:val="004315A2"/>
    <w:rsid w:val="00431749"/>
    <w:rsid w:val="00433CC7"/>
    <w:rsid w:val="00435055"/>
    <w:rsid w:val="0043725E"/>
    <w:rsid w:val="00437C01"/>
    <w:rsid w:val="004404B4"/>
    <w:rsid w:val="0044088B"/>
    <w:rsid w:val="00440C4C"/>
    <w:rsid w:val="00442D54"/>
    <w:rsid w:val="00442FA5"/>
    <w:rsid w:val="0044373E"/>
    <w:rsid w:val="0044530A"/>
    <w:rsid w:val="00446550"/>
    <w:rsid w:val="00450089"/>
    <w:rsid w:val="00451307"/>
    <w:rsid w:val="00451513"/>
    <w:rsid w:val="00452A2C"/>
    <w:rsid w:val="00452F73"/>
    <w:rsid w:val="004540C5"/>
    <w:rsid w:val="00454B61"/>
    <w:rsid w:val="00455923"/>
    <w:rsid w:val="00456803"/>
    <w:rsid w:val="004568D9"/>
    <w:rsid w:val="00457BAB"/>
    <w:rsid w:val="004605F4"/>
    <w:rsid w:val="00460DB4"/>
    <w:rsid w:val="00461891"/>
    <w:rsid w:val="00461CF5"/>
    <w:rsid w:val="00464130"/>
    <w:rsid w:val="00464330"/>
    <w:rsid w:val="0046574C"/>
    <w:rsid w:val="004707B7"/>
    <w:rsid w:val="00471D54"/>
    <w:rsid w:val="00472BFA"/>
    <w:rsid w:val="00473411"/>
    <w:rsid w:val="00473704"/>
    <w:rsid w:val="004745E3"/>
    <w:rsid w:val="0047465B"/>
    <w:rsid w:val="00474E25"/>
    <w:rsid w:val="00474EAC"/>
    <w:rsid w:val="00477EEE"/>
    <w:rsid w:val="004801B9"/>
    <w:rsid w:val="00480240"/>
    <w:rsid w:val="004818C1"/>
    <w:rsid w:val="004828CD"/>
    <w:rsid w:val="0048319D"/>
    <w:rsid w:val="004838A7"/>
    <w:rsid w:val="0048503B"/>
    <w:rsid w:val="00486795"/>
    <w:rsid w:val="00486E92"/>
    <w:rsid w:val="00486FC1"/>
    <w:rsid w:val="00487EE8"/>
    <w:rsid w:val="00491280"/>
    <w:rsid w:val="00491E21"/>
    <w:rsid w:val="00493083"/>
    <w:rsid w:val="00494FA4"/>
    <w:rsid w:val="00495AC5"/>
    <w:rsid w:val="004961E7"/>
    <w:rsid w:val="00496700"/>
    <w:rsid w:val="00496882"/>
    <w:rsid w:val="004970DC"/>
    <w:rsid w:val="00497125"/>
    <w:rsid w:val="00497365"/>
    <w:rsid w:val="00497C97"/>
    <w:rsid w:val="004A1E27"/>
    <w:rsid w:val="004A387E"/>
    <w:rsid w:val="004A39B5"/>
    <w:rsid w:val="004A4131"/>
    <w:rsid w:val="004A4964"/>
    <w:rsid w:val="004A50F0"/>
    <w:rsid w:val="004A6AE2"/>
    <w:rsid w:val="004A6FB7"/>
    <w:rsid w:val="004B028E"/>
    <w:rsid w:val="004B0586"/>
    <w:rsid w:val="004B11DC"/>
    <w:rsid w:val="004B1CB3"/>
    <w:rsid w:val="004B23DB"/>
    <w:rsid w:val="004B3BEF"/>
    <w:rsid w:val="004B3C3B"/>
    <w:rsid w:val="004B50F1"/>
    <w:rsid w:val="004B5E3A"/>
    <w:rsid w:val="004B6666"/>
    <w:rsid w:val="004B73C6"/>
    <w:rsid w:val="004B7DA3"/>
    <w:rsid w:val="004C024B"/>
    <w:rsid w:val="004C03D4"/>
    <w:rsid w:val="004C0675"/>
    <w:rsid w:val="004C0A20"/>
    <w:rsid w:val="004C1867"/>
    <w:rsid w:val="004C1986"/>
    <w:rsid w:val="004C1C13"/>
    <w:rsid w:val="004C1D4E"/>
    <w:rsid w:val="004C2AE8"/>
    <w:rsid w:val="004C3A24"/>
    <w:rsid w:val="004C5D4B"/>
    <w:rsid w:val="004C612C"/>
    <w:rsid w:val="004C7646"/>
    <w:rsid w:val="004C76EB"/>
    <w:rsid w:val="004C7DDE"/>
    <w:rsid w:val="004D0A7E"/>
    <w:rsid w:val="004D20F8"/>
    <w:rsid w:val="004D2A46"/>
    <w:rsid w:val="004D5366"/>
    <w:rsid w:val="004D5962"/>
    <w:rsid w:val="004D6037"/>
    <w:rsid w:val="004D6FCD"/>
    <w:rsid w:val="004D706E"/>
    <w:rsid w:val="004D72FE"/>
    <w:rsid w:val="004D74FD"/>
    <w:rsid w:val="004E10DA"/>
    <w:rsid w:val="004E1ED7"/>
    <w:rsid w:val="004E470D"/>
    <w:rsid w:val="004E53FC"/>
    <w:rsid w:val="004E5489"/>
    <w:rsid w:val="004E5E27"/>
    <w:rsid w:val="004E6D2B"/>
    <w:rsid w:val="004E73CC"/>
    <w:rsid w:val="004F0868"/>
    <w:rsid w:val="004F13AF"/>
    <w:rsid w:val="004F1AC4"/>
    <w:rsid w:val="004F1AC7"/>
    <w:rsid w:val="004F3699"/>
    <w:rsid w:val="004F4E04"/>
    <w:rsid w:val="004F532D"/>
    <w:rsid w:val="004F658D"/>
    <w:rsid w:val="004F685D"/>
    <w:rsid w:val="004F7A79"/>
    <w:rsid w:val="005022A0"/>
    <w:rsid w:val="00502A48"/>
    <w:rsid w:val="00503A1D"/>
    <w:rsid w:val="005041D5"/>
    <w:rsid w:val="00504B6D"/>
    <w:rsid w:val="005067BB"/>
    <w:rsid w:val="0050693A"/>
    <w:rsid w:val="00506D50"/>
    <w:rsid w:val="00511622"/>
    <w:rsid w:val="0051234F"/>
    <w:rsid w:val="0051356B"/>
    <w:rsid w:val="005148E4"/>
    <w:rsid w:val="005149D1"/>
    <w:rsid w:val="00515B1A"/>
    <w:rsid w:val="00516569"/>
    <w:rsid w:val="00516D4F"/>
    <w:rsid w:val="00520224"/>
    <w:rsid w:val="00520F37"/>
    <w:rsid w:val="005229A4"/>
    <w:rsid w:val="00523B83"/>
    <w:rsid w:val="00524246"/>
    <w:rsid w:val="005276BA"/>
    <w:rsid w:val="00530056"/>
    <w:rsid w:val="0053012B"/>
    <w:rsid w:val="005301D4"/>
    <w:rsid w:val="00532A54"/>
    <w:rsid w:val="005354E5"/>
    <w:rsid w:val="0054122E"/>
    <w:rsid w:val="00543698"/>
    <w:rsid w:val="0054482C"/>
    <w:rsid w:val="00544AF3"/>
    <w:rsid w:val="00545385"/>
    <w:rsid w:val="00545BA0"/>
    <w:rsid w:val="00546C14"/>
    <w:rsid w:val="00547B9E"/>
    <w:rsid w:val="00551551"/>
    <w:rsid w:val="0055174B"/>
    <w:rsid w:val="00551FFE"/>
    <w:rsid w:val="00552DD5"/>
    <w:rsid w:val="005537BC"/>
    <w:rsid w:val="00554450"/>
    <w:rsid w:val="005549B3"/>
    <w:rsid w:val="00556211"/>
    <w:rsid w:val="0056357D"/>
    <w:rsid w:val="00564C79"/>
    <w:rsid w:val="00571ABF"/>
    <w:rsid w:val="005721E6"/>
    <w:rsid w:val="0057229A"/>
    <w:rsid w:val="00572ACD"/>
    <w:rsid w:val="00574EE7"/>
    <w:rsid w:val="00575030"/>
    <w:rsid w:val="00576C8D"/>
    <w:rsid w:val="005814D7"/>
    <w:rsid w:val="00584492"/>
    <w:rsid w:val="00584E37"/>
    <w:rsid w:val="00585854"/>
    <w:rsid w:val="005859C6"/>
    <w:rsid w:val="00585D9A"/>
    <w:rsid w:val="00585EF9"/>
    <w:rsid w:val="00587EA8"/>
    <w:rsid w:val="00587FF9"/>
    <w:rsid w:val="00590635"/>
    <w:rsid w:val="0059196A"/>
    <w:rsid w:val="005927A0"/>
    <w:rsid w:val="0059336D"/>
    <w:rsid w:val="00594F38"/>
    <w:rsid w:val="00596F3C"/>
    <w:rsid w:val="0059751A"/>
    <w:rsid w:val="00597E37"/>
    <w:rsid w:val="005A0E34"/>
    <w:rsid w:val="005A16F2"/>
    <w:rsid w:val="005A1886"/>
    <w:rsid w:val="005A1F72"/>
    <w:rsid w:val="005A2944"/>
    <w:rsid w:val="005A4A08"/>
    <w:rsid w:val="005A6A15"/>
    <w:rsid w:val="005A6F4C"/>
    <w:rsid w:val="005A6FB1"/>
    <w:rsid w:val="005B1CF2"/>
    <w:rsid w:val="005B33C9"/>
    <w:rsid w:val="005B3678"/>
    <w:rsid w:val="005B4434"/>
    <w:rsid w:val="005B567D"/>
    <w:rsid w:val="005B64D6"/>
    <w:rsid w:val="005B666B"/>
    <w:rsid w:val="005B70A3"/>
    <w:rsid w:val="005B70AA"/>
    <w:rsid w:val="005B7B41"/>
    <w:rsid w:val="005C1EBE"/>
    <w:rsid w:val="005C3122"/>
    <w:rsid w:val="005C423C"/>
    <w:rsid w:val="005C4562"/>
    <w:rsid w:val="005C4CE8"/>
    <w:rsid w:val="005C509D"/>
    <w:rsid w:val="005C6FA5"/>
    <w:rsid w:val="005D3974"/>
    <w:rsid w:val="005D3B9B"/>
    <w:rsid w:val="005D5F66"/>
    <w:rsid w:val="005D72D6"/>
    <w:rsid w:val="005E3A3C"/>
    <w:rsid w:val="005E49F9"/>
    <w:rsid w:val="005E4CD5"/>
    <w:rsid w:val="005E565E"/>
    <w:rsid w:val="005E6227"/>
    <w:rsid w:val="005E71D3"/>
    <w:rsid w:val="005F003B"/>
    <w:rsid w:val="005F0116"/>
    <w:rsid w:val="005F0636"/>
    <w:rsid w:val="005F0E02"/>
    <w:rsid w:val="005F16F4"/>
    <w:rsid w:val="005F2EC9"/>
    <w:rsid w:val="005F4942"/>
    <w:rsid w:val="005F4A26"/>
    <w:rsid w:val="005F4F84"/>
    <w:rsid w:val="005F50E2"/>
    <w:rsid w:val="005F5724"/>
    <w:rsid w:val="005F5882"/>
    <w:rsid w:val="005F613E"/>
    <w:rsid w:val="005F63FF"/>
    <w:rsid w:val="005F6C8F"/>
    <w:rsid w:val="005F71D6"/>
    <w:rsid w:val="005F79C3"/>
    <w:rsid w:val="00602F59"/>
    <w:rsid w:val="0060337B"/>
    <w:rsid w:val="00603F60"/>
    <w:rsid w:val="00604FDA"/>
    <w:rsid w:val="00605879"/>
    <w:rsid w:val="00605A3F"/>
    <w:rsid w:val="006065C5"/>
    <w:rsid w:val="00607F21"/>
    <w:rsid w:val="00611BA0"/>
    <w:rsid w:val="00611C6D"/>
    <w:rsid w:val="00611C83"/>
    <w:rsid w:val="00611EC1"/>
    <w:rsid w:val="006132E4"/>
    <w:rsid w:val="00613957"/>
    <w:rsid w:val="00613DE5"/>
    <w:rsid w:val="00614624"/>
    <w:rsid w:val="00614AEC"/>
    <w:rsid w:val="006153E3"/>
    <w:rsid w:val="00615D16"/>
    <w:rsid w:val="00617515"/>
    <w:rsid w:val="00617E57"/>
    <w:rsid w:val="00620FE8"/>
    <w:rsid w:val="006215C5"/>
    <w:rsid w:val="00621C71"/>
    <w:rsid w:val="00623F93"/>
    <w:rsid w:val="006248BE"/>
    <w:rsid w:val="00624F0D"/>
    <w:rsid w:val="00625135"/>
    <w:rsid w:val="006251BF"/>
    <w:rsid w:val="00625F54"/>
    <w:rsid w:val="00627284"/>
    <w:rsid w:val="0062795E"/>
    <w:rsid w:val="00627B6F"/>
    <w:rsid w:val="00630C15"/>
    <w:rsid w:val="006311C0"/>
    <w:rsid w:val="006318DA"/>
    <w:rsid w:val="00631D76"/>
    <w:rsid w:val="00633382"/>
    <w:rsid w:val="0063390F"/>
    <w:rsid w:val="00635180"/>
    <w:rsid w:val="0063562C"/>
    <w:rsid w:val="00635E7D"/>
    <w:rsid w:val="006363D9"/>
    <w:rsid w:val="00636655"/>
    <w:rsid w:val="00637EBC"/>
    <w:rsid w:val="0064203F"/>
    <w:rsid w:val="0064209D"/>
    <w:rsid w:val="0064263B"/>
    <w:rsid w:val="0064396F"/>
    <w:rsid w:val="00644D7C"/>
    <w:rsid w:val="006451B2"/>
    <w:rsid w:val="00647389"/>
    <w:rsid w:val="00647790"/>
    <w:rsid w:val="00650AAD"/>
    <w:rsid w:val="00650FA0"/>
    <w:rsid w:val="006519E0"/>
    <w:rsid w:val="006537EF"/>
    <w:rsid w:val="00653C0B"/>
    <w:rsid w:val="00653CD9"/>
    <w:rsid w:val="00654036"/>
    <w:rsid w:val="006548A7"/>
    <w:rsid w:val="00655C1E"/>
    <w:rsid w:val="006561C9"/>
    <w:rsid w:val="00656EDF"/>
    <w:rsid w:val="00657752"/>
    <w:rsid w:val="0066014B"/>
    <w:rsid w:val="00660A27"/>
    <w:rsid w:val="00660C63"/>
    <w:rsid w:val="00661076"/>
    <w:rsid w:val="00661541"/>
    <w:rsid w:val="0066259F"/>
    <w:rsid w:val="00663F6A"/>
    <w:rsid w:val="006649B0"/>
    <w:rsid w:val="00667C9E"/>
    <w:rsid w:val="00672C09"/>
    <w:rsid w:val="006759E1"/>
    <w:rsid w:val="00675A51"/>
    <w:rsid w:val="0067669E"/>
    <w:rsid w:val="00680232"/>
    <w:rsid w:val="00682171"/>
    <w:rsid w:val="006827FE"/>
    <w:rsid w:val="00682F9A"/>
    <w:rsid w:val="00684646"/>
    <w:rsid w:val="00684D53"/>
    <w:rsid w:val="006856F9"/>
    <w:rsid w:val="00687589"/>
    <w:rsid w:val="0069061D"/>
    <w:rsid w:val="00691A3F"/>
    <w:rsid w:val="00691BA3"/>
    <w:rsid w:val="006923F1"/>
    <w:rsid w:val="00694431"/>
    <w:rsid w:val="006947E0"/>
    <w:rsid w:val="00694EF4"/>
    <w:rsid w:val="0069653F"/>
    <w:rsid w:val="0069670F"/>
    <w:rsid w:val="006972AB"/>
    <w:rsid w:val="006A33E0"/>
    <w:rsid w:val="006A4D39"/>
    <w:rsid w:val="006A51B4"/>
    <w:rsid w:val="006A5F3E"/>
    <w:rsid w:val="006A6D0E"/>
    <w:rsid w:val="006B0BCE"/>
    <w:rsid w:val="006B11B4"/>
    <w:rsid w:val="006B2652"/>
    <w:rsid w:val="006B59BB"/>
    <w:rsid w:val="006B6D8C"/>
    <w:rsid w:val="006C0AFD"/>
    <w:rsid w:val="006C11B1"/>
    <w:rsid w:val="006C16DD"/>
    <w:rsid w:val="006C2179"/>
    <w:rsid w:val="006C21FE"/>
    <w:rsid w:val="006C4F5B"/>
    <w:rsid w:val="006C639C"/>
    <w:rsid w:val="006C64C7"/>
    <w:rsid w:val="006C6C92"/>
    <w:rsid w:val="006D0074"/>
    <w:rsid w:val="006D27DF"/>
    <w:rsid w:val="006D3A27"/>
    <w:rsid w:val="006D6188"/>
    <w:rsid w:val="006D78EB"/>
    <w:rsid w:val="006D792E"/>
    <w:rsid w:val="006E178C"/>
    <w:rsid w:val="006E1A20"/>
    <w:rsid w:val="006E29E9"/>
    <w:rsid w:val="006E3204"/>
    <w:rsid w:val="006E3C58"/>
    <w:rsid w:val="006E58CD"/>
    <w:rsid w:val="006E5918"/>
    <w:rsid w:val="006E792F"/>
    <w:rsid w:val="006E7A35"/>
    <w:rsid w:val="006E7B3B"/>
    <w:rsid w:val="006F1E6E"/>
    <w:rsid w:val="007008E6"/>
    <w:rsid w:val="00701188"/>
    <w:rsid w:val="0070119C"/>
    <w:rsid w:val="00701433"/>
    <w:rsid w:val="00701870"/>
    <w:rsid w:val="0070218A"/>
    <w:rsid w:val="007021E5"/>
    <w:rsid w:val="00702908"/>
    <w:rsid w:val="00702BE8"/>
    <w:rsid w:val="007044A7"/>
    <w:rsid w:val="00707308"/>
    <w:rsid w:val="007075C9"/>
    <w:rsid w:val="00707A92"/>
    <w:rsid w:val="0071091C"/>
    <w:rsid w:val="007113C2"/>
    <w:rsid w:val="00712201"/>
    <w:rsid w:val="007128AC"/>
    <w:rsid w:val="00712936"/>
    <w:rsid w:val="00712AD1"/>
    <w:rsid w:val="007148C9"/>
    <w:rsid w:val="00714CA1"/>
    <w:rsid w:val="007150EB"/>
    <w:rsid w:val="00715CC9"/>
    <w:rsid w:val="00716521"/>
    <w:rsid w:val="0071694F"/>
    <w:rsid w:val="00717BB4"/>
    <w:rsid w:val="00724CA4"/>
    <w:rsid w:val="007256BC"/>
    <w:rsid w:val="0072596C"/>
    <w:rsid w:val="0072614E"/>
    <w:rsid w:val="00727136"/>
    <w:rsid w:val="0072795D"/>
    <w:rsid w:val="00731682"/>
    <w:rsid w:val="00731D0B"/>
    <w:rsid w:val="00731F02"/>
    <w:rsid w:val="0073239F"/>
    <w:rsid w:val="00732865"/>
    <w:rsid w:val="00732A20"/>
    <w:rsid w:val="00732A9C"/>
    <w:rsid w:val="00733977"/>
    <w:rsid w:val="00734237"/>
    <w:rsid w:val="00734963"/>
    <w:rsid w:val="00735883"/>
    <w:rsid w:val="00736989"/>
    <w:rsid w:val="00736CA6"/>
    <w:rsid w:val="0074099E"/>
    <w:rsid w:val="007425E2"/>
    <w:rsid w:val="007434FC"/>
    <w:rsid w:val="0074467F"/>
    <w:rsid w:val="00745103"/>
    <w:rsid w:val="0074539F"/>
    <w:rsid w:val="0074685D"/>
    <w:rsid w:val="00746E8D"/>
    <w:rsid w:val="00747959"/>
    <w:rsid w:val="007519D4"/>
    <w:rsid w:val="00751F2F"/>
    <w:rsid w:val="0075478E"/>
    <w:rsid w:val="007547E1"/>
    <w:rsid w:val="00754F2B"/>
    <w:rsid w:val="00755724"/>
    <w:rsid w:val="00757663"/>
    <w:rsid w:val="00757DC8"/>
    <w:rsid w:val="0076376E"/>
    <w:rsid w:val="0076412D"/>
    <w:rsid w:val="007652FD"/>
    <w:rsid w:val="00766F30"/>
    <w:rsid w:val="00770F6E"/>
    <w:rsid w:val="0077195D"/>
    <w:rsid w:val="00772C0E"/>
    <w:rsid w:val="00773AA8"/>
    <w:rsid w:val="00775717"/>
    <w:rsid w:val="007759A4"/>
    <w:rsid w:val="00775BAC"/>
    <w:rsid w:val="0077630A"/>
    <w:rsid w:val="007767E3"/>
    <w:rsid w:val="00780082"/>
    <w:rsid w:val="00780129"/>
    <w:rsid w:val="0078054D"/>
    <w:rsid w:val="00786EF4"/>
    <w:rsid w:val="007872DE"/>
    <w:rsid w:val="0078759D"/>
    <w:rsid w:val="0079238F"/>
    <w:rsid w:val="00793ACB"/>
    <w:rsid w:val="00794D41"/>
    <w:rsid w:val="00794FCE"/>
    <w:rsid w:val="007955F4"/>
    <w:rsid w:val="00795E7F"/>
    <w:rsid w:val="00796AE4"/>
    <w:rsid w:val="00796B94"/>
    <w:rsid w:val="007975A1"/>
    <w:rsid w:val="007A0329"/>
    <w:rsid w:val="007A15AA"/>
    <w:rsid w:val="007A22BA"/>
    <w:rsid w:val="007A2646"/>
    <w:rsid w:val="007A373C"/>
    <w:rsid w:val="007A42E4"/>
    <w:rsid w:val="007B11F1"/>
    <w:rsid w:val="007B18BB"/>
    <w:rsid w:val="007B1A5D"/>
    <w:rsid w:val="007B2F4F"/>
    <w:rsid w:val="007B2FE1"/>
    <w:rsid w:val="007B41EA"/>
    <w:rsid w:val="007B456E"/>
    <w:rsid w:val="007B4CE1"/>
    <w:rsid w:val="007B4CEB"/>
    <w:rsid w:val="007B514B"/>
    <w:rsid w:val="007B600F"/>
    <w:rsid w:val="007B6343"/>
    <w:rsid w:val="007B6EEA"/>
    <w:rsid w:val="007B7C0D"/>
    <w:rsid w:val="007C0B0B"/>
    <w:rsid w:val="007C1211"/>
    <w:rsid w:val="007C1802"/>
    <w:rsid w:val="007C18A3"/>
    <w:rsid w:val="007C22B3"/>
    <w:rsid w:val="007C2E18"/>
    <w:rsid w:val="007C3756"/>
    <w:rsid w:val="007C4777"/>
    <w:rsid w:val="007C6A0A"/>
    <w:rsid w:val="007C7CFF"/>
    <w:rsid w:val="007D0770"/>
    <w:rsid w:val="007D10E5"/>
    <w:rsid w:val="007D10F3"/>
    <w:rsid w:val="007D1520"/>
    <w:rsid w:val="007D1779"/>
    <w:rsid w:val="007D29E8"/>
    <w:rsid w:val="007D2A09"/>
    <w:rsid w:val="007D3B07"/>
    <w:rsid w:val="007D43D2"/>
    <w:rsid w:val="007D4646"/>
    <w:rsid w:val="007D5CB9"/>
    <w:rsid w:val="007E0D80"/>
    <w:rsid w:val="007E492A"/>
    <w:rsid w:val="007E4DF5"/>
    <w:rsid w:val="007E6953"/>
    <w:rsid w:val="007E6C5C"/>
    <w:rsid w:val="007E7BBD"/>
    <w:rsid w:val="007F2F32"/>
    <w:rsid w:val="007F57D5"/>
    <w:rsid w:val="007F5848"/>
    <w:rsid w:val="007F67E5"/>
    <w:rsid w:val="007F6BBE"/>
    <w:rsid w:val="00800F80"/>
    <w:rsid w:val="00802BC3"/>
    <w:rsid w:val="00804E96"/>
    <w:rsid w:val="00805F41"/>
    <w:rsid w:val="00807841"/>
    <w:rsid w:val="00807849"/>
    <w:rsid w:val="008120DD"/>
    <w:rsid w:val="00813B97"/>
    <w:rsid w:val="00813C10"/>
    <w:rsid w:val="00814DC2"/>
    <w:rsid w:val="00814E0C"/>
    <w:rsid w:val="008159BA"/>
    <w:rsid w:val="00817462"/>
    <w:rsid w:val="00817EA0"/>
    <w:rsid w:val="008211AA"/>
    <w:rsid w:val="00822318"/>
    <w:rsid w:val="0082415A"/>
    <w:rsid w:val="008259CB"/>
    <w:rsid w:val="00825F2A"/>
    <w:rsid w:val="00826321"/>
    <w:rsid w:val="008266D5"/>
    <w:rsid w:val="00827341"/>
    <w:rsid w:val="008304D1"/>
    <w:rsid w:val="00830650"/>
    <w:rsid w:val="00830652"/>
    <w:rsid w:val="00831875"/>
    <w:rsid w:val="00831B1F"/>
    <w:rsid w:val="008326BF"/>
    <w:rsid w:val="00832BC7"/>
    <w:rsid w:val="0083513C"/>
    <w:rsid w:val="0083578D"/>
    <w:rsid w:val="0083699F"/>
    <w:rsid w:val="00837535"/>
    <w:rsid w:val="00840322"/>
    <w:rsid w:val="00840BCF"/>
    <w:rsid w:val="0084124C"/>
    <w:rsid w:val="00841DD1"/>
    <w:rsid w:val="00842C6D"/>
    <w:rsid w:val="00843B87"/>
    <w:rsid w:val="00846B92"/>
    <w:rsid w:val="00850563"/>
    <w:rsid w:val="00850791"/>
    <w:rsid w:val="0085126E"/>
    <w:rsid w:val="008513F1"/>
    <w:rsid w:val="00851769"/>
    <w:rsid w:val="00851834"/>
    <w:rsid w:val="00851E17"/>
    <w:rsid w:val="00854433"/>
    <w:rsid w:val="00854964"/>
    <w:rsid w:val="00855D76"/>
    <w:rsid w:val="00860893"/>
    <w:rsid w:val="00864754"/>
    <w:rsid w:val="0086564F"/>
    <w:rsid w:val="00866BED"/>
    <w:rsid w:val="00871938"/>
    <w:rsid w:val="00874124"/>
    <w:rsid w:val="00877998"/>
    <w:rsid w:val="0088457A"/>
    <w:rsid w:val="00884B0F"/>
    <w:rsid w:val="00884B1C"/>
    <w:rsid w:val="00885832"/>
    <w:rsid w:val="00885D8E"/>
    <w:rsid w:val="0088667F"/>
    <w:rsid w:val="0089092D"/>
    <w:rsid w:val="00891BE1"/>
    <w:rsid w:val="008929E8"/>
    <w:rsid w:val="00893097"/>
    <w:rsid w:val="00893A81"/>
    <w:rsid w:val="0089538A"/>
    <w:rsid w:val="0089540E"/>
    <w:rsid w:val="008955C0"/>
    <w:rsid w:val="008966B7"/>
    <w:rsid w:val="008A0931"/>
    <w:rsid w:val="008A1700"/>
    <w:rsid w:val="008A26FA"/>
    <w:rsid w:val="008A434B"/>
    <w:rsid w:val="008A6501"/>
    <w:rsid w:val="008A6761"/>
    <w:rsid w:val="008A6BAA"/>
    <w:rsid w:val="008A6C52"/>
    <w:rsid w:val="008B0A9C"/>
    <w:rsid w:val="008B26BE"/>
    <w:rsid w:val="008B2A75"/>
    <w:rsid w:val="008B38C2"/>
    <w:rsid w:val="008C0D9C"/>
    <w:rsid w:val="008C10E9"/>
    <w:rsid w:val="008C2D33"/>
    <w:rsid w:val="008C46BC"/>
    <w:rsid w:val="008C4F71"/>
    <w:rsid w:val="008C5E8E"/>
    <w:rsid w:val="008C6E11"/>
    <w:rsid w:val="008C7038"/>
    <w:rsid w:val="008D104D"/>
    <w:rsid w:val="008D360A"/>
    <w:rsid w:val="008D3944"/>
    <w:rsid w:val="008D4A0B"/>
    <w:rsid w:val="008D6D34"/>
    <w:rsid w:val="008D6F5B"/>
    <w:rsid w:val="008D7DE6"/>
    <w:rsid w:val="008E1920"/>
    <w:rsid w:val="008E216A"/>
    <w:rsid w:val="008E2D0D"/>
    <w:rsid w:val="008E3A0D"/>
    <w:rsid w:val="008E5190"/>
    <w:rsid w:val="008E7C40"/>
    <w:rsid w:val="008F0A76"/>
    <w:rsid w:val="008F551B"/>
    <w:rsid w:val="008F5B17"/>
    <w:rsid w:val="008F657B"/>
    <w:rsid w:val="008F7ABF"/>
    <w:rsid w:val="00901F3D"/>
    <w:rsid w:val="00903684"/>
    <w:rsid w:val="00904938"/>
    <w:rsid w:val="00907624"/>
    <w:rsid w:val="0090769C"/>
    <w:rsid w:val="00910721"/>
    <w:rsid w:val="0091119D"/>
    <w:rsid w:val="00912339"/>
    <w:rsid w:val="0091363D"/>
    <w:rsid w:val="00913926"/>
    <w:rsid w:val="009140C6"/>
    <w:rsid w:val="00915FCE"/>
    <w:rsid w:val="00917084"/>
    <w:rsid w:val="009219FD"/>
    <w:rsid w:val="009239EA"/>
    <w:rsid w:val="00923FD1"/>
    <w:rsid w:val="009246D2"/>
    <w:rsid w:val="0093024B"/>
    <w:rsid w:val="00930353"/>
    <w:rsid w:val="00934658"/>
    <w:rsid w:val="009346DD"/>
    <w:rsid w:val="009353B2"/>
    <w:rsid w:val="00935B6B"/>
    <w:rsid w:val="00942600"/>
    <w:rsid w:val="00942840"/>
    <w:rsid w:val="00943A91"/>
    <w:rsid w:val="0094464E"/>
    <w:rsid w:val="00944AD9"/>
    <w:rsid w:val="0094558C"/>
    <w:rsid w:val="009466AE"/>
    <w:rsid w:val="00946B07"/>
    <w:rsid w:val="00946F21"/>
    <w:rsid w:val="00946FEF"/>
    <w:rsid w:val="00947550"/>
    <w:rsid w:val="00952846"/>
    <w:rsid w:val="00952DC4"/>
    <w:rsid w:val="009550B3"/>
    <w:rsid w:val="00955E7A"/>
    <w:rsid w:val="00956502"/>
    <w:rsid w:val="009569AD"/>
    <w:rsid w:val="00956EB5"/>
    <w:rsid w:val="00957163"/>
    <w:rsid w:val="00957F1C"/>
    <w:rsid w:val="00957F94"/>
    <w:rsid w:val="0096010A"/>
    <w:rsid w:val="009618DF"/>
    <w:rsid w:val="00965510"/>
    <w:rsid w:val="00965BF7"/>
    <w:rsid w:val="009669A6"/>
    <w:rsid w:val="00966BDA"/>
    <w:rsid w:val="00967131"/>
    <w:rsid w:val="00970F06"/>
    <w:rsid w:val="009748CD"/>
    <w:rsid w:val="00975692"/>
    <w:rsid w:val="00976813"/>
    <w:rsid w:val="00976F4B"/>
    <w:rsid w:val="00980E03"/>
    <w:rsid w:val="00980FAA"/>
    <w:rsid w:val="00982601"/>
    <w:rsid w:val="00982E96"/>
    <w:rsid w:val="00983541"/>
    <w:rsid w:val="00983FF5"/>
    <w:rsid w:val="009844D1"/>
    <w:rsid w:val="00984624"/>
    <w:rsid w:val="0098533A"/>
    <w:rsid w:val="009854CE"/>
    <w:rsid w:val="00985857"/>
    <w:rsid w:val="00986C3A"/>
    <w:rsid w:val="00987DC1"/>
    <w:rsid w:val="009902D2"/>
    <w:rsid w:val="00993D0E"/>
    <w:rsid w:val="0099410B"/>
    <w:rsid w:val="009944D1"/>
    <w:rsid w:val="00996FFE"/>
    <w:rsid w:val="0099705C"/>
    <w:rsid w:val="00997595"/>
    <w:rsid w:val="009A0CD7"/>
    <w:rsid w:val="009A0F5B"/>
    <w:rsid w:val="009A29C6"/>
    <w:rsid w:val="009A4946"/>
    <w:rsid w:val="009A4969"/>
    <w:rsid w:val="009A509E"/>
    <w:rsid w:val="009A514D"/>
    <w:rsid w:val="009A59C6"/>
    <w:rsid w:val="009A6123"/>
    <w:rsid w:val="009A698F"/>
    <w:rsid w:val="009A7AED"/>
    <w:rsid w:val="009B05FA"/>
    <w:rsid w:val="009B07B7"/>
    <w:rsid w:val="009B434A"/>
    <w:rsid w:val="009B4730"/>
    <w:rsid w:val="009B5D01"/>
    <w:rsid w:val="009B64D0"/>
    <w:rsid w:val="009B7121"/>
    <w:rsid w:val="009B779E"/>
    <w:rsid w:val="009B78BC"/>
    <w:rsid w:val="009C0469"/>
    <w:rsid w:val="009C072B"/>
    <w:rsid w:val="009C0FFE"/>
    <w:rsid w:val="009C1B44"/>
    <w:rsid w:val="009C210C"/>
    <w:rsid w:val="009C2C66"/>
    <w:rsid w:val="009C2E25"/>
    <w:rsid w:val="009C370B"/>
    <w:rsid w:val="009C4696"/>
    <w:rsid w:val="009C4B38"/>
    <w:rsid w:val="009C58CC"/>
    <w:rsid w:val="009C67EB"/>
    <w:rsid w:val="009C7C1A"/>
    <w:rsid w:val="009D0F1D"/>
    <w:rsid w:val="009D125F"/>
    <w:rsid w:val="009D138A"/>
    <w:rsid w:val="009D252C"/>
    <w:rsid w:val="009D3E58"/>
    <w:rsid w:val="009D7453"/>
    <w:rsid w:val="009E0579"/>
    <w:rsid w:val="009E500B"/>
    <w:rsid w:val="009E56FA"/>
    <w:rsid w:val="009E73C5"/>
    <w:rsid w:val="009E7F50"/>
    <w:rsid w:val="009F0292"/>
    <w:rsid w:val="009F15D5"/>
    <w:rsid w:val="009F16A8"/>
    <w:rsid w:val="009F1818"/>
    <w:rsid w:val="009F2C3B"/>
    <w:rsid w:val="009F2DBA"/>
    <w:rsid w:val="009F5BB4"/>
    <w:rsid w:val="009F5D9C"/>
    <w:rsid w:val="009F661E"/>
    <w:rsid w:val="009F6795"/>
    <w:rsid w:val="009F7F33"/>
    <w:rsid w:val="00A02824"/>
    <w:rsid w:val="00A02E58"/>
    <w:rsid w:val="00A0363C"/>
    <w:rsid w:val="00A03D62"/>
    <w:rsid w:val="00A03FD9"/>
    <w:rsid w:val="00A04AED"/>
    <w:rsid w:val="00A05111"/>
    <w:rsid w:val="00A05E42"/>
    <w:rsid w:val="00A075FF"/>
    <w:rsid w:val="00A07939"/>
    <w:rsid w:val="00A07AFA"/>
    <w:rsid w:val="00A07B6B"/>
    <w:rsid w:val="00A07CE4"/>
    <w:rsid w:val="00A10137"/>
    <w:rsid w:val="00A10175"/>
    <w:rsid w:val="00A103D9"/>
    <w:rsid w:val="00A11326"/>
    <w:rsid w:val="00A11747"/>
    <w:rsid w:val="00A12D0D"/>
    <w:rsid w:val="00A14BAC"/>
    <w:rsid w:val="00A1551B"/>
    <w:rsid w:val="00A16DFA"/>
    <w:rsid w:val="00A16FBF"/>
    <w:rsid w:val="00A17740"/>
    <w:rsid w:val="00A1782F"/>
    <w:rsid w:val="00A17DD4"/>
    <w:rsid w:val="00A20613"/>
    <w:rsid w:val="00A20CF3"/>
    <w:rsid w:val="00A213F9"/>
    <w:rsid w:val="00A2289E"/>
    <w:rsid w:val="00A230F0"/>
    <w:rsid w:val="00A232DF"/>
    <w:rsid w:val="00A242CF"/>
    <w:rsid w:val="00A25EF3"/>
    <w:rsid w:val="00A26262"/>
    <w:rsid w:val="00A2791F"/>
    <w:rsid w:val="00A301BB"/>
    <w:rsid w:val="00A30A49"/>
    <w:rsid w:val="00A31553"/>
    <w:rsid w:val="00A31787"/>
    <w:rsid w:val="00A31EEB"/>
    <w:rsid w:val="00A33866"/>
    <w:rsid w:val="00A34BD1"/>
    <w:rsid w:val="00A35F26"/>
    <w:rsid w:val="00A368D4"/>
    <w:rsid w:val="00A36E3F"/>
    <w:rsid w:val="00A3716B"/>
    <w:rsid w:val="00A3795C"/>
    <w:rsid w:val="00A401A5"/>
    <w:rsid w:val="00A40E4E"/>
    <w:rsid w:val="00A41A2D"/>
    <w:rsid w:val="00A4294F"/>
    <w:rsid w:val="00A43317"/>
    <w:rsid w:val="00A43FD1"/>
    <w:rsid w:val="00A44A38"/>
    <w:rsid w:val="00A45279"/>
    <w:rsid w:val="00A466B9"/>
    <w:rsid w:val="00A46A4C"/>
    <w:rsid w:val="00A46A54"/>
    <w:rsid w:val="00A470B1"/>
    <w:rsid w:val="00A47EA4"/>
    <w:rsid w:val="00A51726"/>
    <w:rsid w:val="00A54DF9"/>
    <w:rsid w:val="00A55031"/>
    <w:rsid w:val="00A55F17"/>
    <w:rsid w:val="00A5672F"/>
    <w:rsid w:val="00A621A7"/>
    <w:rsid w:val="00A62A4D"/>
    <w:rsid w:val="00A62B31"/>
    <w:rsid w:val="00A6317F"/>
    <w:rsid w:val="00A64D3B"/>
    <w:rsid w:val="00A65517"/>
    <w:rsid w:val="00A65A88"/>
    <w:rsid w:val="00A65AA3"/>
    <w:rsid w:val="00A66E3F"/>
    <w:rsid w:val="00A70F4D"/>
    <w:rsid w:val="00A74A3B"/>
    <w:rsid w:val="00A75725"/>
    <w:rsid w:val="00A75D8E"/>
    <w:rsid w:val="00A769E9"/>
    <w:rsid w:val="00A76F3F"/>
    <w:rsid w:val="00A80174"/>
    <w:rsid w:val="00A80CFB"/>
    <w:rsid w:val="00A81520"/>
    <w:rsid w:val="00A820AF"/>
    <w:rsid w:val="00A82EED"/>
    <w:rsid w:val="00A83608"/>
    <w:rsid w:val="00A8376E"/>
    <w:rsid w:val="00A84588"/>
    <w:rsid w:val="00A87DB9"/>
    <w:rsid w:val="00A97115"/>
    <w:rsid w:val="00AA0FF9"/>
    <w:rsid w:val="00AA2B7B"/>
    <w:rsid w:val="00AA3B36"/>
    <w:rsid w:val="00AA49F2"/>
    <w:rsid w:val="00AA7543"/>
    <w:rsid w:val="00AB0839"/>
    <w:rsid w:val="00AB1E85"/>
    <w:rsid w:val="00AB21FB"/>
    <w:rsid w:val="00AB3A8E"/>
    <w:rsid w:val="00AB487B"/>
    <w:rsid w:val="00AB4C50"/>
    <w:rsid w:val="00AB50B3"/>
    <w:rsid w:val="00AB521E"/>
    <w:rsid w:val="00AB52E5"/>
    <w:rsid w:val="00AB6E0B"/>
    <w:rsid w:val="00AC01AD"/>
    <w:rsid w:val="00AC062B"/>
    <w:rsid w:val="00AC1D1E"/>
    <w:rsid w:val="00AC21B4"/>
    <w:rsid w:val="00AC2E93"/>
    <w:rsid w:val="00AC315E"/>
    <w:rsid w:val="00AC3380"/>
    <w:rsid w:val="00AC3F92"/>
    <w:rsid w:val="00AC4594"/>
    <w:rsid w:val="00AC4647"/>
    <w:rsid w:val="00AD1403"/>
    <w:rsid w:val="00AD16AF"/>
    <w:rsid w:val="00AD18B4"/>
    <w:rsid w:val="00AD1B43"/>
    <w:rsid w:val="00AD2287"/>
    <w:rsid w:val="00AD22FA"/>
    <w:rsid w:val="00AD4CAB"/>
    <w:rsid w:val="00AD5AFE"/>
    <w:rsid w:val="00AD68AD"/>
    <w:rsid w:val="00AE04C2"/>
    <w:rsid w:val="00AE1ACA"/>
    <w:rsid w:val="00AE2A2D"/>
    <w:rsid w:val="00AE2AA6"/>
    <w:rsid w:val="00AE52F8"/>
    <w:rsid w:val="00AE5405"/>
    <w:rsid w:val="00AE6943"/>
    <w:rsid w:val="00AF081E"/>
    <w:rsid w:val="00AF18CB"/>
    <w:rsid w:val="00AF3550"/>
    <w:rsid w:val="00AF458E"/>
    <w:rsid w:val="00AF535D"/>
    <w:rsid w:val="00AF5654"/>
    <w:rsid w:val="00AF66F8"/>
    <w:rsid w:val="00AF7998"/>
    <w:rsid w:val="00B011A2"/>
    <w:rsid w:val="00B01829"/>
    <w:rsid w:val="00B01EB7"/>
    <w:rsid w:val="00B03175"/>
    <w:rsid w:val="00B05EF0"/>
    <w:rsid w:val="00B07FFD"/>
    <w:rsid w:val="00B106B6"/>
    <w:rsid w:val="00B10AC8"/>
    <w:rsid w:val="00B11856"/>
    <w:rsid w:val="00B124F4"/>
    <w:rsid w:val="00B12C1E"/>
    <w:rsid w:val="00B135D6"/>
    <w:rsid w:val="00B14834"/>
    <w:rsid w:val="00B14EE0"/>
    <w:rsid w:val="00B1556C"/>
    <w:rsid w:val="00B16E84"/>
    <w:rsid w:val="00B1769E"/>
    <w:rsid w:val="00B20CD8"/>
    <w:rsid w:val="00B22792"/>
    <w:rsid w:val="00B232B9"/>
    <w:rsid w:val="00B2385D"/>
    <w:rsid w:val="00B23F5E"/>
    <w:rsid w:val="00B24109"/>
    <w:rsid w:val="00B24288"/>
    <w:rsid w:val="00B26A75"/>
    <w:rsid w:val="00B277EE"/>
    <w:rsid w:val="00B3046E"/>
    <w:rsid w:val="00B3076F"/>
    <w:rsid w:val="00B317DF"/>
    <w:rsid w:val="00B3209C"/>
    <w:rsid w:val="00B322D0"/>
    <w:rsid w:val="00B323A4"/>
    <w:rsid w:val="00B33A3F"/>
    <w:rsid w:val="00B34866"/>
    <w:rsid w:val="00B35382"/>
    <w:rsid w:val="00B36A8B"/>
    <w:rsid w:val="00B40368"/>
    <w:rsid w:val="00B418AA"/>
    <w:rsid w:val="00B41BCF"/>
    <w:rsid w:val="00B42FFC"/>
    <w:rsid w:val="00B43079"/>
    <w:rsid w:val="00B45D40"/>
    <w:rsid w:val="00B46952"/>
    <w:rsid w:val="00B46D63"/>
    <w:rsid w:val="00B46DEF"/>
    <w:rsid w:val="00B476BE"/>
    <w:rsid w:val="00B477A1"/>
    <w:rsid w:val="00B47D8D"/>
    <w:rsid w:val="00B47F24"/>
    <w:rsid w:val="00B520F6"/>
    <w:rsid w:val="00B53AB0"/>
    <w:rsid w:val="00B55244"/>
    <w:rsid w:val="00B558FD"/>
    <w:rsid w:val="00B5594D"/>
    <w:rsid w:val="00B5626F"/>
    <w:rsid w:val="00B56DB0"/>
    <w:rsid w:val="00B60269"/>
    <w:rsid w:val="00B612B7"/>
    <w:rsid w:val="00B62549"/>
    <w:rsid w:val="00B6279F"/>
    <w:rsid w:val="00B65172"/>
    <w:rsid w:val="00B660C6"/>
    <w:rsid w:val="00B671F0"/>
    <w:rsid w:val="00B67FC2"/>
    <w:rsid w:val="00B70202"/>
    <w:rsid w:val="00B7135C"/>
    <w:rsid w:val="00B7211C"/>
    <w:rsid w:val="00B722B2"/>
    <w:rsid w:val="00B72365"/>
    <w:rsid w:val="00B72A37"/>
    <w:rsid w:val="00B73446"/>
    <w:rsid w:val="00B73EDA"/>
    <w:rsid w:val="00B7410D"/>
    <w:rsid w:val="00B753DD"/>
    <w:rsid w:val="00B75421"/>
    <w:rsid w:val="00B8149F"/>
    <w:rsid w:val="00B82E98"/>
    <w:rsid w:val="00B83511"/>
    <w:rsid w:val="00B83671"/>
    <w:rsid w:val="00B8406F"/>
    <w:rsid w:val="00B84148"/>
    <w:rsid w:val="00B8414B"/>
    <w:rsid w:val="00B85F83"/>
    <w:rsid w:val="00B860A9"/>
    <w:rsid w:val="00B86671"/>
    <w:rsid w:val="00B90BE5"/>
    <w:rsid w:val="00B92D5D"/>
    <w:rsid w:val="00B94AB0"/>
    <w:rsid w:val="00B95D0C"/>
    <w:rsid w:val="00B95F31"/>
    <w:rsid w:val="00B961D0"/>
    <w:rsid w:val="00B976E8"/>
    <w:rsid w:val="00BA04B7"/>
    <w:rsid w:val="00BA176B"/>
    <w:rsid w:val="00BA2F43"/>
    <w:rsid w:val="00BA301A"/>
    <w:rsid w:val="00BA32C4"/>
    <w:rsid w:val="00BA3348"/>
    <w:rsid w:val="00BA35A5"/>
    <w:rsid w:val="00BA44DD"/>
    <w:rsid w:val="00BA535B"/>
    <w:rsid w:val="00BA66C1"/>
    <w:rsid w:val="00BB0968"/>
    <w:rsid w:val="00BB0B34"/>
    <w:rsid w:val="00BB1733"/>
    <w:rsid w:val="00BB24B7"/>
    <w:rsid w:val="00BB312B"/>
    <w:rsid w:val="00BB3B97"/>
    <w:rsid w:val="00BB46E3"/>
    <w:rsid w:val="00BB480B"/>
    <w:rsid w:val="00BB550D"/>
    <w:rsid w:val="00BB556C"/>
    <w:rsid w:val="00BB559D"/>
    <w:rsid w:val="00BB5F59"/>
    <w:rsid w:val="00BB62E6"/>
    <w:rsid w:val="00BC084C"/>
    <w:rsid w:val="00BC57CC"/>
    <w:rsid w:val="00BC6092"/>
    <w:rsid w:val="00BC6B86"/>
    <w:rsid w:val="00BD02AB"/>
    <w:rsid w:val="00BD089F"/>
    <w:rsid w:val="00BD3F59"/>
    <w:rsid w:val="00BD5356"/>
    <w:rsid w:val="00BD6661"/>
    <w:rsid w:val="00BD7C8A"/>
    <w:rsid w:val="00BE09A0"/>
    <w:rsid w:val="00BE1D96"/>
    <w:rsid w:val="00BE2982"/>
    <w:rsid w:val="00BE29E1"/>
    <w:rsid w:val="00BE5AAD"/>
    <w:rsid w:val="00BE624F"/>
    <w:rsid w:val="00BF2235"/>
    <w:rsid w:val="00BF2C40"/>
    <w:rsid w:val="00BF332C"/>
    <w:rsid w:val="00C00449"/>
    <w:rsid w:val="00C01474"/>
    <w:rsid w:val="00C0211B"/>
    <w:rsid w:val="00C034E9"/>
    <w:rsid w:val="00C048F3"/>
    <w:rsid w:val="00C05992"/>
    <w:rsid w:val="00C07ACF"/>
    <w:rsid w:val="00C1014F"/>
    <w:rsid w:val="00C105A2"/>
    <w:rsid w:val="00C10E18"/>
    <w:rsid w:val="00C10EA3"/>
    <w:rsid w:val="00C11592"/>
    <w:rsid w:val="00C11C60"/>
    <w:rsid w:val="00C1267B"/>
    <w:rsid w:val="00C1337E"/>
    <w:rsid w:val="00C13E66"/>
    <w:rsid w:val="00C21E76"/>
    <w:rsid w:val="00C2385D"/>
    <w:rsid w:val="00C23949"/>
    <w:rsid w:val="00C24643"/>
    <w:rsid w:val="00C30D79"/>
    <w:rsid w:val="00C30EB3"/>
    <w:rsid w:val="00C3201C"/>
    <w:rsid w:val="00C3315F"/>
    <w:rsid w:val="00C33FCF"/>
    <w:rsid w:val="00C3437C"/>
    <w:rsid w:val="00C37691"/>
    <w:rsid w:val="00C414D1"/>
    <w:rsid w:val="00C43643"/>
    <w:rsid w:val="00C44BF8"/>
    <w:rsid w:val="00C45F20"/>
    <w:rsid w:val="00C467E2"/>
    <w:rsid w:val="00C46890"/>
    <w:rsid w:val="00C509EC"/>
    <w:rsid w:val="00C50DA4"/>
    <w:rsid w:val="00C52706"/>
    <w:rsid w:val="00C54528"/>
    <w:rsid w:val="00C573CA"/>
    <w:rsid w:val="00C57564"/>
    <w:rsid w:val="00C575F4"/>
    <w:rsid w:val="00C604BA"/>
    <w:rsid w:val="00C60E03"/>
    <w:rsid w:val="00C61FA2"/>
    <w:rsid w:val="00C63AC2"/>
    <w:rsid w:val="00C63DE0"/>
    <w:rsid w:val="00C6409A"/>
    <w:rsid w:val="00C64749"/>
    <w:rsid w:val="00C654D4"/>
    <w:rsid w:val="00C65771"/>
    <w:rsid w:val="00C65B44"/>
    <w:rsid w:val="00C66527"/>
    <w:rsid w:val="00C701B6"/>
    <w:rsid w:val="00C70469"/>
    <w:rsid w:val="00C705DD"/>
    <w:rsid w:val="00C70E2B"/>
    <w:rsid w:val="00C71430"/>
    <w:rsid w:val="00C7150C"/>
    <w:rsid w:val="00C71993"/>
    <w:rsid w:val="00C719D7"/>
    <w:rsid w:val="00C71C71"/>
    <w:rsid w:val="00C72AF5"/>
    <w:rsid w:val="00C737F7"/>
    <w:rsid w:val="00C76A56"/>
    <w:rsid w:val="00C76D8D"/>
    <w:rsid w:val="00C77426"/>
    <w:rsid w:val="00C77567"/>
    <w:rsid w:val="00C80C9E"/>
    <w:rsid w:val="00C84F15"/>
    <w:rsid w:val="00C85FA3"/>
    <w:rsid w:val="00C8608E"/>
    <w:rsid w:val="00C87051"/>
    <w:rsid w:val="00C870BF"/>
    <w:rsid w:val="00C872E5"/>
    <w:rsid w:val="00C877E4"/>
    <w:rsid w:val="00C9033C"/>
    <w:rsid w:val="00C906F6"/>
    <w:rsid w:val="00C90B21"/>
    <w:rsid w:val="00C9189B"/>
    <w:rsid w:val="00C92B88"/>
    <w:rsid w:val="00C92FC9"/>
    <w:rsid w:val="00C93412"/>
    <w:rsid w:val="00C935BE"/>
    <w:rsid w:val="00C94CEF"/>
    <w:rsid w:val="00C95F40"/>
    <w:rsid w:val="00C96C6F"/>
    <w:rsid w:val="00CA07E5"/>
    <w:rsid w:val="00CA1FAD"/>
    <w:rsid w:val="00CA27CE"/>
    <w:rsid w:val="00CA2BF6"/>
    <w:rsid w:val="00CA531A"/>
    <w:rsid w:val="00CA6027"/>
    <w:rsid w:val="00CB185A"/>
    <w:rsid w:val="00CB1C80"/>
    <w:rsid w:val="00CB1D73"/>
    <w:rsid w:val="00CB2D65"/>
    <w:rsid w:val="00CB3823"/>
    <w:rsid w:val="00CB3964"/>
    <w:rsid w:val="00CB4748"/>
    <w:rsid w:val="00CB5FAD"/>
    <w:rsid w:val="00CB6330"/>
    <w:rsid w:val="00CB7083"/>
    <w:rsid w:val="00CC1B39"/>
    <w:rsid w:val="00CC20F9"/>
    <w:rsid w:val="00CC2A86"/>
    <w:rsid w:val="00CC2EF3"/>
    <w:rsid w:val="00CC3579"/>
    <w:rsid w:val="00CC483F"/>
    <w:rsid w:val="00CC5033"/>
    <w:rsid w:val="00CC722F"/>
    <w:rsid w:val="00CD0A7D"/>
    <w:rsid w:val="00CD1FDE"/>
    <w:rsid w:val="00CD2172"/>
    <w:rsid w:val="00CD29A6"/>
    <w:rsid w:val="00CD3390"/>
    <w:rsid w:val="00CD55FF"/>
    <w:rsid w:val="00CD7E25"/>
    <w:rsid w:val="00CE06C1"/>
    <w:rsid w:val="00CE1A86"/>
    <w:rsid w:val="00CE1C66"/>
    <w:rsid w:val="00CE1D0D"/>
    <w:rsid w:val="00CE22DE"/>
    <w:rsid w:val="00CE2C51"/>
    <w:rsid w:val="00CE41A6"/>
    <w:rsid w:val="00CE51DF"/>
    <w:rsid w:val="00CE7B34"/>
    <w:rsid w:val="00CF11C1"/>
    <w:rsid w:val="00CF1554"/>
    <w:rsid w:val="00CF440D"/>
    <w:rsid w:val="00CF528A"/>
    <w:rsid w:val="00CF5ED9"/>
    <w:rsid w:val="00CF6DED"/>
    <w:rsid w:val="00CF7D23"/>
    <w:rsid w:val="00D003E0"/>
    <w:rsid w:val="00D00841"/>
    <w:rsid w:val="00D00D56"/>
    <w:rsid w:val="00D01571"/>
    <w:rsid w:val="00D017B7"/>
    <w:rsid w:val="00D048DE"/>
    <w:rsid w:val="00D04C10"/>
    <w:rsid w:val="00D05580"/>
    <w:rsid w:val="00D0582C"/>
    <w:rsid w:val="00D05BCC"/>
    <w:rsid w:val="00D05C4A"/>
    <w:rsid w:val="00D0662D"/>
    <w:rsid w:val="00D07DC1"/>
    <w:rsid w:val="00D1120A"/>
    <w:rsid w:val="00D113C5"/>
    <w:rsid w:val="00D127DE"/>
    <w:rsid w:val="00D1295D"/>
    <w:rsid w:val="00D12EEA"/>
    <w:rsid w:val="00D12F12"/>
    <w:rsid w:val="00D141E6"/>
    <w:rsid w:val="00D149A7"/>
    <w:rsid w:val="00D14AA9"/>
    <w:rsid w:val="00D15A2C"/>
    <w:rsid w:val="00D15EFA"/>
    <w:rsid w:val="00D17503"/>
    <w:rsid w:val="00D20206"/>
    <w:rsid w:val="00D20C80"/>
    <w:rsid w:val="00D21436"/>
    <w:rsid w:val="00D23738"/>
    <w:rsid w:val="00D238BE"/>
    <w:rsid w:val="00D245A0"/>
    <w:rsid w:val="00D25176"/>
    <w:rsid w:val="00D255F3"/>
    <w:rsid w:val="00D26193"/>
    <w:rsid w:val="00D26561"/>
    <w:rsid w:val="00D26F70"/>
    <w:rsid w:val="00D30766"/>
    <w:rsid w:val="00D30A83"/>
    <w:rsid w:val="00D33283"/>
    <w:rsid w:val="00D3394A"/>
    <w:rsid w:val="00D33A0B"/>
    <w:rsid w:val="00D33EDF"/>
    <w:rsid w:val="00D41219"/>
    <w:rsid w:val="00D416F6"/>
    <w:rsid w:val="00D428BA"/>
    <w:rsid w:val="00D43E34"/>
    <w:rsid w:val="00D443D1"/>
    <w:rsid w:val="00D44639"/>
    <w:rsid w:val="00D45309"/>
    <w:rsid w:val="00D47802"/>
    <w:rsid w:val="00D50258"/>
    <w:rsid w:val="00D50920"/>
    <w:rsid w:val="00D5100E"/>
    <w:rsid w:val="00D51205"/>
    <w:rsid w:val="00D527A0"/>
    <w:rsid w:val="00D53B14"/>
    <w:rsid w:val="00D546D5"/>
    <w:rsid w:val="00D55490"/>
    <w:rsid w:val="00D554F7"/>
    <w:rsid w:val="00D56644"/>
    <w:rsid w:val="00D56B57"/>
    <w:rsid w:val="00D61177"/>
    <w:rsid w:val="00D6150C"/>
    <w:rsid w:val="00D61775"/>
    <w:rsid w:val="00D61AB1"/>
    <w:rsid w:val="00D61F9B"/>
    <w:rsid w:val="00D62297"/>
    <w:rsid w:val="00D6687A"/>
    <w:rsid w:val="00D668A2"/>
    <w:rsid w:val="00D6707C"/>
    <w:rsid w:val="00D678C7"/>
    <w:rsid w:val="00D70016"/>
    <w:rsid w:val="00D7003E"/>
    <w:rsid w:val="00D7030A"/>
    <w:rsid w:val="00D71E52"/>
    <w:rsid w:val="00D73EE3"/>
    <w:rsid w:val="00D756A6"/>
    <w:rsid w:val="00D76D59"/>
    <w:rsid w:val="00D77320"/>
    <w:rsid w:val="00D80349"/>
    <w:rsid w:val="00D8068B"/>
    <w:rsid w:val="00D81B4B"/>
    <w:rsid w:val="00D82A30"/>
    <w:rsid w:val="00D82C58"/>
    <w:rsid w:val="00D82DF9"/>
    <w:rsid w:val="00D865E8"/>
    <w:rsid w:val="00D87567"/>
    <w:rsid w:val="00D87578"/>
    <w:rsid w:val="00D90B5A"/>
    <w:rsid w:val="00D90CE8"/>
    <w:rsid w:val="00D9104B"/>
    <w:rsid w:val="00D917FA"/>
    <w:rsid w:val="00D92885"/>
    <w:rsid w:val="00D92901"/>
    <w:rsid w:val="00D943A3"/>
    <w:rsid w:val="00D94AB7"/>
    <w:rsid w:val="00D95894"/>
    <w:rsid w:val="00D97E3B"/>
    <w:rsid w:val="00DA09A0"/>
    <w:rsid w:val="00DA20F3"/>
    <w:rsid w:val="00DA316C"/>
    <w:rsid w:val="00DA4351"/>
    <w:rsid w:val="00DA73B0"/>
    <w:rsid w:val="00DB12CF"/>
    <w:rsid w:val="00DB1465"/>
    <w:rsid w:val="00DB2197"/>
    <w:rsid w:val="00DB2304"/>
    <w:rsid w:val="00DB2D75"/>
    <w:rsid w:val="00DB2DAB"/>
    <w:rsid w:val="00DB3973"/>
    <w:rsid w:val="00DB52C8"/>
    <w:rsid w:val="00DB5B99"/>
    <w:rsid w:val="00DB5DBC"/>
    <w:rsid w:val="00DB79F0"/>
    <w:rsid w:val="00DB7A22"/>
    <w:rsid w:val="00DB7B7E"/>
    <w:rsid w:val="00DC26A4"/>
    <w:rsid w:val="00DC2C2C"/>
    <w:rsid w:val="00DC3B47"/>
    <w:rsid w:val="00DC4265"/>
    <w:rsid w:val="00DC44FD"/>
    <w:rsid w:val="00DC460B"/>
    <w:rsid w:val="00DC4F18"/>
    <w:rsid w:val="00DC5214"/>
    <w:rsid w:val="00DC729D"/>
    <w:rsid w:val="00DD14D2"/>
    <w:rsid w:val="00DD44FE"/>
    <w:rsid w:val="00DD4772"/>
    <w:rsid w:val="00DD7A00"/>
    <w:rsid w:val="00DE0C71"/>
    <w:rsid w:val="00DE1060"/>
    <w:rsid w:val="00DE2269"/>
    <w:rsid w:val="00DE24FE"/>
    <w:rsid w:val="00DE3258"/>
    <w:rsid w:val="00DE32F8"/>
    <w:rsid w:val="00DE3A69"/>
    <w:rsid w:val="00DE3DEE"/>
    <w:rsid w:val="00DE4A29"/>
    <w:rsid w:val="00DE51BD"/>
    <w:rsid w:val="00DF3755"/>
    <w:rsid w:val="00DF388D"/>
    <w:rsid w:val="00DF3EA5"/>
    <w:rsid w:val="00DF449D"/>
    <w:rsid w:val="00DF470F"/>
    <w:rsid w:val="00DF5BE7"/>
    <w:rsid w:val="00E001E3"/>
    <w:rsid w:val="00E00317"/>
    <w:rsid w:val="00E0063A"/>
    <w:rsid w:val="00E00EF0"/>
    <w:rsid w:val="00E01691"/>
    <w:rsid w:val="00E02B52"/>
    <w:rsid w:val="00E02E16"/>
    <w:rsid w:val="00E04171"/>
    <w:rsid w:val="00E041FE"/>
    <w:rsid w:val="00E04F34"/>
    <w:rsid w:val="00E04F45"/>
    <w:rsid w:val="00E04FA2"/>
    <w:rsid w:val="00E07C05"/>
    <w:rsid w:val="00E1143F"/>
    <w:rsid w:val="00E12A4B"/>
    <w:rsid w:val="00E13D91"/>
    <w:rsid w:val="00E14D69"/>
    <w:rsid w:val="00E20937"/>
    <w:rsid w:val="00E22338"/>
    <w:rsid w:val="00E2339F"/>
    <w:rsid w:val="00E236EF"/>
    <w:rsid w:val="00E241CE"/>
    <w:rsid w:val="00E2479A"/>
    <w:rsid w:val="00E248E3"/>
    <w:rsid w:val="00E2490D"/>
    <w:rsid w:val="00E254F1"/>
    <w:rsid w:val="00E25A65"/>
    <w:rsid w:val="00E27CFF"/>
    <w:rsid w:val="00E27F12"/>
    <w:rsid w:val="00E30892"/>
    <w:rsid w:val="00E30AE4"/>
    <w:rsid w:val="00E31648"/>
    <w:rsid w:val="00E35410"/>
    <w:rsid w:val="00E35CAA"/>
    <w:rsid w:val="00E3685E"/>
    <w:rsid w:val="00E368FC"/>
    <w:rsid w:val="00E36DC1"/>
    <w:rsid w:val="00E36EC4"/>
    <w:rsid w:val="00E404DB"/>
    <w:rsid w:val="00E417D0"/>
    <w:rsid w:val="00E41F70"/>
    <w:rsid w:val="00E42B07"/>
    <w:rsid w:val="00E43D58"/>
    <w:rsid w:val="00E46362"/>
    <w:rsid w:val="00E464A4"/>
    <w:rsid w:val="00E478E7"/>
    <w:rsid w:val="00E47DB6"/>
    <w:rsid w:val="00E50486"/>
    <w:rsid w:val="00E507D7"/>
    <w:rsid w:val="00E51ADD"/>
    <w:rsid w:val="00E51B27"/>
    <w:rsid w:val="00E530F0"/>
    <w:rsid w:val="00E53180"/>
    <w:rsid w:val="00E5357C"/>
    <w:rsid w:val="00E543C4"/>
    <w:rsid w:val="00E57478"/>
    <w:rsid w:val="00E57BA8"/>
    <w:rsid w:val="00E60CFE"/>
    <w:rsid w:val="00E61974"/>
    <w:rsid w:val="00E6210B"/>
    <w:rsid w:val="00E63548"/>
    <w:rsid w:val="00E64E32"/>
    <w:rsid w:val="00E65CC7"/>
    <w:rsid w:val="00E701E6"/>
    <w:rsid w:val="00E708B4"/>
    <w:rsid w:val="00E70C23"/>
    <w:rsid w:val="00E719F0"/>
    <w:rsid w:val="00E756F2"/>
    <w:rsid w:val="00E757BA"/>
    <w:rsid w:val="00E76F72"/>
    <w:rsid w:val="00E778D3"/>
    <w:rsid w:val="00E804BC"/>
    <w:rsid w:val="00E80793"/>
    <w:rsid w:val="00E808F6"/>
    <w:rsid w:val="00E846AC"/>
    <w:rsid w:val="00E8549E"/>
    <w:rsid w:val="00E86DF9"/>
    <w:rsid w:val="00E87840"/>
    <w:rsid w:val="00E9059C"/>
    <w:rsid w:val="00E90823"/>
    <w:rsid w:val="00E910A2"/>
    <w:rsid w:val="00E922D6"/>
    <w:rsid w:val="00E93A93"/>
    <w:rsid w:val="00E948F4"/>
    <w:rsid w:val="00E9549D"/>
    <w:rsid w:val="00E95B6B"/>
    <w:rsid w:val="00E97BBC"/>
    <w:rsid w:val="00E97C34"/>
    <w:rsid w:val="00EA08A3"/>
    <w:rsid w:val="00EA135B"/>
    <w:rsid w:val="00EA239B"/>
    <w:rsid w:val="00EA4236"/>
    <w:rsid w:val="00EA4606"/>
    <w:rsid w:val="00EA49C7"/>
    <w:rsid w:val="00EA4B84"/>
    <w:rsid w:val="00EA5A94"/>
    <w:rsid w:val="00EA5BBB"/>
    <w:rsid w:val="00EA5DD1"/>
    <w:rsid w:val="00EA60D1"/>
    <w:rsid w:val="00EA6D04"/>
    <w:rsid w:val="00EA7E3C"/>
    <w:rsid w:val="00EB009C"/>
    <w:rsid w:val="00EB0134"/>
    <w:rsid w:val="00EB0D52"/>
    <w:rsid w:val="00EB19BD"/>
    <w:rsid w:val="00EB312C"/>
    <w:rsid w:val="00EB3130"/>
    <w:rsid w:val="00EB3BC0"/>
    <w:rsid w:val="00EB3FF5"/>
    <w:rsid w:val="00EB4898"/>
    <w:rsid w:val="00EB7151"/>
    <w:rsid w:val="00EC0229"/>
    <w:rsid w:val="00EC317D"/>
    <w:rsid w:val="00EC3584"/>
    <w:rsid w:val="00EC377F"/>
    <w:rsid w:val="00EC39BE"/>
    <w:rsid w:val="00EC3AA4"/>
    <w:rsid w:val="00EC4044"/>
    <w:rsid w:val="00EC430B"/>
    <w:rsid w:val="00EC4AC3"/>
    <w:rsid w:val="00EC5005"/>
    <w:rsid w:val="00ED1BE1"/>
    <w:rsid w:val="00ED25D0"/>
    <w:rsid w:val="00ED4649"/>
    <w:rsid w:val="00ED4ECF"/>
    <w:rsid w:val="00ED5524"/>
    <w:rsid w:val="00ED5AC9"/>
    <w:rsid w:val="00ED679B"/>
    <w:rsid w:val="00EE0102"/>
    <w:rsid w:val="00EE244B"/>
    <w:rsid w:val="00EE74A3"/>
    <w:rsid w:val="00EF11A6"/>
    <w:rsid w:val="00EF14A7"/>
    <w:rsid w:val="00EF4935"/>
    <w:rsid w:val="00EF510E"/>
    <w:rsid w:val="00EF71B1"/>
    <w:rsid w:val="00EF73FB"/>
    <w:rsid w:val="00F03CE7"/>
    <w:rsid w:val="00F0584F"/>
    <w:rsid w:val="00F06C0E"/>
    <w:rsid w:val="00F06D8B"/>
    <w:rsid w:val="00F07E7D"/>
    <w:rsid w:val="00F126C1"/>
    <w:rsid w:val="00F12E66"/>
    <w:rsid w:val="00F13321"/>
    <w:rsid w:val="00F136DC"/>
    <w:rsid w:val="00F155A3"/>
    <w:rsid w:val="00F16770"/>
    <w:rsid w:val="00F215F6"/>
    <w:rsid w:val="00F21B96"/>
    <w:rsid w:val="00F2271A"/>
    <w:rsid w:val="00F2577D"/>
    <w:rsid w:val="00F25D8A"/>
    <w:rsid w:val="00F26D48"/>
    <w:rsid w:val="00F279B2"/>
    <w:rsid w:val="00F308D8"/>
    <w:rsid w:val="00F308DA"/>
    <w:rsid w:val="00F30D89"/>
    <w:rsid w:val="00F30EF1"/>
    <w:rsid w:val="00F30F8E"/>
    <w:rsid w:val="00F32651"/>
    <w:rsid w:val="00F32FAF"/>
    <w:rsid w:val="00F335FE"/>
    <w:rsid w:val="00F343AA"/>
    <w:rsid w:val="00F36F29"/>
    <w:rsid w:val="00F42C04"/>
    <w:rsid w:val="00F42CF5"/>
    <w:rsid w:val="00F44B84"/>
    <w:rsid w:val="00F45398"/>
    <w:rsid w:val="00F46EDD"/>
    <w:rsid w:val="00F47736"/>
    <w:rsid w:val="00F507B8"/>
    <w:rsid w:val="00F5229D"/>
    <w:rsid w:val="00F5306A"/>
    <w:rsid w:val="00F530BD"/>
    <w:rsid w:val="00F53EC7"/>
    <w:rsid w:val="00F54ADF"/>
    <w:rsid w:val="00F54CB5"/>
    <w:rsid w:val="00F550B4"/>
    <w:rsid w:val="00F56D50"/>
    <w:rsid w:val="00F60530"/>
    <w:rsid w:val="00F61F10"/>
    <w:rsid w:val="00F62B81"/>
    <w:rsid w:val="00F63E34"/>
    <w:rsid w:val="00F642D1"/>
    <w:rsid w:val="00F6453B"/>
    <w:rsid w:val="00F6453C"/>
    <w:rsid w:val="00F64ECD"/>
    <w:rsid w:val="00F66A6D"/>
    <w:rsid w:val="00F672C8"/>
    <w:rsid w:val="00F67452"/>
    <w:rsid w:val="00F703E5"/>
    <w:rsid w:val="00F724D8"/>
    <w:rsid w:val="00F728D1"/>
    <w:rsid w:val="00F72F4C"/>
    <w:rsid w:val="00F733EF"/>
    <w:rsid w:val="00F73555"/>
    <w:rsid w:val="00F7595A"/>
    <w:rsid w:val="00F76C6F"/>
    <w:rsid w:val="00F76ED9"/>
    <w:rsid w:val="00F76F1C"/>
    <w:rsid w:val="00F80F17"/>
    <w:rsid w:val="00F81A95"/>
    <w:rsid w:val="00F8222B"/>
    <w:rsid w:val="00F837F9"/>
    <w:rsid w:val="00F83ADF"/>
    <w:rsid w:val="00F83EE6"/>
    <w:rsid w:val="00F843BB"/>
    <w:rsid w:val="00F8465E"/>
    <w:rsid w:val="00F84E88"/>
    <w:rsid w:val="00F85405"/>
    <w:rsid w:val="00F8580F"/>
    <w:rsid w:val="00F87354"/>
    <w:rsid w:val="00F875C9"/>
    <w:rsid w:val="00F87922"/>
    <w:rsid w:val="00F914C2"/>
    <w:rsid w:val="00F92AFE"/>
    <w:rsid w:val="00F92FB8"/>
    <w:rsid w:val="00F93316"/>
    <w:rsid w:val="00F93D4C"/>
    <w:rsid w:val="00F94681"/>
    <w:rsid w:val="00F94849"/>
    <w:rsid w:val="00F94CBD"/>
    <w:rsid w:val="00F96B1E"/>
    <w:rsid w:val="00FA3043"/>
    <w:rsid w:val="00FA3892"/>
    <w:rsid w:val="00FA4A9F"/>
    <w:rsid w:val="00FA54E5"/>
    <w:rsid w:val="00FB0F76"/>
    <w:rsid w:val="00FB2695"/>
    <w:rsid w:val="00FB327E"/>
    <w:rsid w:val="00FB351A"/>
    <w:rsid w:val="00FB376F"/>
    <w:rsid w:val="00FB58DE"/>
    <w:rsid w:val="00FB5B4D"/>
    <w:rsid w:val="00FB6907"/>
    <w:rsid w:val="00FB7803"/>
    <w:rsid w:val="00FC2941"/>
    <w:rsid w:val="00FC29D8"/>
    <w:rsid w:val="00FC2C9D"/>
    <w:rsid w:val="00FC4003"/>
    <w:rsid w:val="00FC4690"/>
    <w:rsid w:val="00FC64EF"/>
    <w:rsid w:val="00FC7B5C"/>
    <w:rsid w:val="00FD026F"/>
    <w:rsid w:val="00FD353D"/>
    <w:rsid w:val="00FD38C7"/>
    <w:rsid w:val="00FD41E8"/>
    <w:rsid w:val="00FD4925"/>
    <w:rsid w:val="00FD5DF4"/>
    <w:rsid w:val="00FD6214"/>
    <w:rsid w:val="00FD64D9"/>
    <w:rsid w:val="00FD7C43"/>
    <w:rsid w:val="00FD7F14"/>
    <w:rsid w:val="00FD7FA3"/>
    <w:rsid w:val="00FE0469"/>
    <w:rsid w:val="00FE0B00"/>
    <w:rsid w:val="00FE2976"/>
    <w:rsid w:val="00FE370B"/>
    <w:rsid w:val="00FE3931"/>
    <w:rsid w:val="00FE3EC4"/>
    <w:rsid w:val="00FE5512"/>
    <w:rsid w:val="00FE578B"/>
    <w:rsid w:val="00FF00C3"/>
    <w:rsid w:val="00FF0829"/>
    <w:rsid w:val="00FF0A4B"/>
    <w:rsid w:val="00FF0BBA"/>
    <w:rsid w:val="00FF1189"/>
    <w:rsid w:val="00FF3149"/>
    <w:rsid w:val="00FF7025"/>
    <w:rsid w:val="00FF78C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77E69"/>
  <w15:docId w15:val="{201FCFF4-68A8-4832-A254-18BD5CEA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A7807"/>
    <w:rPr>
      <w:rFonts w:ascii="微軟正黑體" w:eastAsia="微軟正黑體" w:cs="Arial"/>
      <w:bCs/>
      <w:sz w:val="24"/>
      <w:szCs w:val="32"/>
      <w:lang w:val="en-GB" w:eastAsia="en-US"/>
    </w:rPr>
  </w:style>
  <w:style w:type="paragraph" w:styleId="1">
    <w:name w:val="heading 1"/>
    <w:basedOn w:val="a1"/>
    <w:next w:val="a1"/>
    <w:link w:val="10"/>
    <w:autoRedefine/>
    <w:qFormat/>
    <w:rsid w:val="002A7807"/>
    <w:pPr>
      <w:numPr>
        <w:numId w:val="3"/>
      </w:numPr>
      <w:snapToGrid w:val="0"/>
      <w:spacing w:before="100" w:beforeAutospacing="1" w:after="100" w:afterAutospacing="1" w:line="276" w:lineRule="auto"/>
      <w:jc w:val="left"/>
      <w:outlineLvl w:val="0"/>
    </w:pPr>
    <w:rPr>
      <w:rFonts w:cs="Times New Roman"/>
      <w:b/>
      <w:bCs w:val="0"/>
      <w:iCs/>
      <w:sz w:val="28"/>
      <w:szCs w:val="28"/>
      <w:lang w:eastAsia="zh-TW"/>
    </w:rPr>
  </w:style>
  <w:style w:type="paragraph" w:styleId="20">
    <w:name w:val="heading 2"/>
    <w:basedOn w:val="1"/>
    <w:next w:val="a1"/>
    <w:link w:val="21"/>
    <w:autoRedefine/>
    <w:qFormat/>
    <w:rsid w:val="00650FA0"/>
    <w:pPr>
      <w:numPr>
        <w:ilvl w:val="1"/>
      </w:numPr>
      <w:ind w:left="567"/>
      <w:outlineLvl w:val="1"/>
    </w:pPr>
    <w:rPr>
      <w:bCs/>
      <w:sz w:val="24"/>
    </w:rPr>
  </w:style>
  <w:style w:type="paragraph" w:styleId="3">
    <w:name w:val="heading 3"/>
    <w:basedOn w:val="20"/>
    <w:next w:val="a1"/>
    <w:link w:val="30"/>
    <w:qFormat/>
    <w:rsid w:val="00A2791F"/>
    <w:pPr>
      <w:numPr>
        <w:ilvl w:val="2"/>
      </w:numPr>
      <w:ind w:left="0" w:firstLine="0"/>
      <w:outlineLvl w:val="2"/>
    </w:pPr>
    <w:rPr>
      <w:b w:val="0"/>
    </w:rPr>
  </w:style>
  <w:style w:type="paragraph" w:styleId="4">
    <w:name w:val="heading 4"/>
    <w:basedOn w:val="3"/>
    <w:next w:val="a1"/>
    <w:link w:val="40"/>
    <w:qFormat/>
    <w:rsid w:val="00A2791F"/>
    <w:pPr>
      <w:numPr>
        <w:ilvl w:val="3"/>
      </w:numPr>
      <w:outlineLvl w:val="3"/>
    </w:pPr>
    <w:rPr>
      <w:bCs w:val="0"/>
    </w:rPr>
  </w:style>
  <w:style w:type="paragraph" w:styleId="5">
    <w:name w:val="heading 5"/>
    <w:basedOn w:val="4"/>
    <w:next w:val="a1"/>
    <w:qFormat/>
    <w:pPr>
      <w:numPr>
        <w:ilvl w:val="4"/>
      </w:numPr>
      <w:ind w:left="737"/>
      <w:outlineLvl w:val="4"/>
    </w:pPr>
    <w:rPr>
      <w:bCs/>
      <w:iCs w:val="0"/>
      <w:szCs w:val="26"/>
    </w:rPr>
  </w:style>
  <w:style w:type="paragraph" w:styleId="6">
    <w:name w:val="heading 6"/>
    <w:basedOn w:val="1"/>
    <w:next w:val="a1"/>
    <w:qFormat/>
    <w:pPr>
      <w:numPr>
        <w:ilvl w:val="5"/>
      </w:numPr>
      <w:outlineLvl w:val="5"/>
    </w:pPr>
    <w:rPr>
      <w:bCs/>
      <w:sz w:val="24"/>
      <w:szCs w:val="22"/>
    </w:rPr>
  </w:style>
  <w:style w:type="paragraph" w:styleId="7">
    <w:name w:val="heading 7"/>
    <w:basedOn w:val="a0"/>
    <w:next w:val="a1"/>
    <w:qFormat/>
    <w:pPr>
      <w:numPr>
        <w:ilvl w:val="6"/>
        <w:numId w:val="1"/>
      </w:numPr>
      <w:spacing w:before="240" w:after="60"/>
      <w:outlineLvl w:val="6"/>
    </w:pPr>
    <w:rPr>
      <w:szCs w:val="24"/>
    </w:rPr>
  </w:style>
  <w:style w:type="paragraph" w:styleId="8">
    <w:name w:val="heading 8"/>
    <w:basedOn w:val="7"/>
    <w:next w:val="a1"/>
    <w:qFormat/>
    <w:pPr>
      <w:keepNext/>
      <w:numPr>
        <w:ilvl w:val="7"/>
      </w:numPr>
      <w:spacing w:before="0" w:after="240"/>
      <w:outlineLvl w:val="7"/>
    </w:pPr>
    <w:rPr>
      <w:rFonts w:ascii="Arial" w:hAnsi="Arial"/>
      <w:iCs/>
    </w:rPr>
  </w:style>
  <w:style w:type="paragraph" w:styleId="9">
    <w:name w:val="heading 9"/>
    <w:basedOn w:val="8"/>
    <w:next w:val="a1"/>
    <w:qFormat/>
    <w:pPr>
      <w:numPr>
        <w:ilvl w:val="8"/>
      </w:numPr>
      <w:outlineLvl w:val="8"/>
    </w:pPr>
    <w:rPr>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pPr>
      <w:jc w:val="both"/>
    </w:pPr>
  </w:style>
  <w:style w:type="character" w:styleId="a6">
    <w:name w:val="annotation reference"/>
    <w:semiHidden/>
    <w:rPr>
      <w:rFonts w:ascii="Arial" w:hAnsi="Arial"/>
      <w:sz w:val="22"/>
      <w:szCs w:val="16"/>
    </w:rPr>
  </w:style>
  <w:style w:type="paragraph" w:styleId="11">
    <w:name w:val="toc 1"/>
    <w:next w:val="a0"/>
    <w:uiPriority w:val="39"/>
    <w:rsid w:val="002A7807"/>
    <w:pPr>
      <w:tabs>
        <w:tab w:val="left" w:pos="0"/>
        <w:tab w:val="left" w:leader="dot" w:pos="9120"/>
      </w:tabs>
      <w:adjustRightInd w:val="0"/>
      <w:spacing w:after="60"/>
      <w:ind w:left="-284"/>
    </w:pPr>
    <w:rPr>
      <w:rFonts w:ascii="微軟正黑體" w:eastAsia="微軟正黑體" w:cstheme="minorBidi"/>
      <w:b/>
      <w:noProof/>
      <w:kern w:val="2"/>
      <w:sz w:val="24"/>
      <w:szCs w:val="22"/>
    </w:rPr>
  </w:style>
  <w:style w:type="paragraph" w:styleId="22">
    <w:name w:val="toc 2"/>
    <w:basedOn w:val="11"/>
    <w:next w:val="a0"/>
    <w:uiPriority w:val="39"/>
    <w:rsid w:val="00604FDA"/>
    <w:pPr>
      <w:tabs>
        <w:tab w:val="left" w:pos="737"/>
      </w:tabs>
      <w:ind w:left="0"/>
    </w:pPr>
    <w:rPr>
      <w:b w:val="0"/>
      <w:bCs/>
    </w:rPr>
  </w:style>
  <w:style w:type="paragraph" w:styleId="31">
    <w:name w:val="toc 3"/>
    <w:basedOn w:val="22"/>
    <w:next w:val="a0"/>
    <w:uiPriority w:val="39"/>
  </w:style>
  <w:style w:type="paragraph" w:styleId="41">
    <w:name w:val="toc 4"/>
    <w:basedOn w:val="31"/>
    <w:next w:val="a0"/>
    <w:uiPriority w:val="39"/>
  </w:style>
  <w:style w:type="paragraph" w:styleId="a7">
    <w:name w:val="Block Text"/>
    <w:basedOn w:val="a0"/>
    <w:pPr>
      <w:spacing w:after="240"/>
      <w:ind w:left="1440" w:right="1440"/>
    </w:pPr>
  </w:style>
  <w:style w:type="paragraph" w:styleId="23">
    <w:name w:val="Body Text 2"/>
    <w:aliases w:val=" double line spacing"/>
    <w:basedOn w:val="a1"/>
    <w:pPr>
      <w:spacing w:line="480" w:lineRule="auto"/>
    </w:pPr>
  </w:style>
  <w:style w:type="paragraph" w:styleId="a8">
    <w:name w:val="Document Map"/>
    <w:basedOn w:val="a0"/>
    <w:semiHidden/>
    <w:pPr>
      <w:shd w:val="clear" w:color="auto" w:fill="000080"/>
    </w:pPr>
    <w:rPr>
      <w:rFonts w:ascii="Tahoma" w:hAnsi="Tahoma" w:cs="Tahoma"/>
    </w:rPr>
  </w:style>
  <w:style w:type="paragraph" w:styleId="a9">
    <w:name w:val="footer"/>
    <w:basedOn w:val="a0"/>
    <w:link w:val="aa"/>
    <w:pPr>
      <w:tabs>
        <w:tab w:val="center" w:pos="4153"/>
        <w:tab w:val="right" w:pos="8306"/>
      </w:tabs>
      <w:spacing w:before="60"/>
    </w:pPr>
    <w:rPr>
      <w:sz w:val="16"/>
    </w:rPr>
  </w:style>
  <w:style w:type="paragraph" w:styleId="ab">
    <w:name w:val="header"/>
    <w:basedOn w:val="a0"/>
    <w:link w:val="ac"/>
    <w:pPr>
      <w:tabs>
        <w:tab w:val="left" w:pos="851"/>
      </w:tabs>
    </w:pPr>
    <w:rPr>
      <w:sz w:val="16"/>
    </w:rPr>
  </w:style>
  <w:style w:type="character" w:styleId="ad">
    <w:name w:val="Hyperlink"/>
    <w:uiPriority w:val="99"/>
    <w:rPr>
      <w:rFonts w:ascii="Arial" w:hAnsi="Arial"/>
      <w:color w:val="0000FF"/>
      <w:u w:val="single"/>
    </w:rPr>
  </w:style>
  <w:style w:type="paragraph" w:styleId="12">
    <w:name w:val="index 1"/>
    <w:basedOn w:val="a0"/>
    <w:next w:val="a0"/>
    <w:semiHidden/>
    <w:pPr>
      <w:ind w:left="220" w:hanging="220"/>
    </w:pPr>
  </w:style>
  <w:style w:type="paragraph" w:styleId="24">
    <w:name w:val="index 2"/>
    <w:basedOn w:val="a0"/>
    <w:next w:val="a0"/>
    <w:semiHidden/>
    <w:pPr>
      <w:ind w:left="440" w:hanging="220"/>
    </w:pPr>
  </w:style>
  <w:style w:type="paragraph" w:styleId="32">
    <w:name w:val="index 3"/>
    <w:basedOn w:val="a0"/>
    <w:next w:val="a0"/>
    <w:semiHidden/>
    <w:pPr>
      <w:ind w:left="660" w:hanging="220"/>
    </w:pPr>
  </w:style>
  <w:style w:type="paragraph" w:styleId="42">
    <w:name w:val="index 4"/>
    <w:basedOn w:val="a0"/>
    <w:next w:val="a0"/>
    <w:semiHidden/>
    <w:pPr>
      <w:ind w:left="880" w:hanging="220"/>
    </w:pPr>
  </w:style>
  <w:style w:type="paragraph" w:styleId="a">
    <w:name w:val="List Bullet"/>
    <w:basedOn w:val="a1"/>
    <w:rsid w:val="0078054D"/>
    <w:pPr>
      <w:numPr>
        <w:numId w:val="2"/>
      </w:numPr>
    </w:pPr>
  </w:style>
  <w:style w:type="paragraph" w:styleId="ae">
    <w:name w:val="List Number"/>
    <w:basedOn w:val="a1"/>
    <w:pPr>
      <w:tabs>
        <w:tab w:val="num" w:pos="369"/>
        <w:tab w:val="num" w:pos="720"/>
      </w:tabs>
      <w:ind w:left="369" w:hanging="369"/>
    </w:pPr>
  </w:style>
  <w:style w:type="character" w:styleId="af">
    <w:name w:val="page number"/>
    <w:basedOn w:val="a2"/>
  </w:style>
  <w:style w:type="paragraph" w:customStyle="1" w:styleId="TableHeading">
    <w:name w:val="Table Heading"/>
    <w:basedOn w:val="a0"/>
    <w:pPr>
      <w:spacing w:before="40" w:after="20"/>
    </w:pPr>
    <w:rPr>
      <w:b/>
    </w:rPr>
  </w:style>
  <w:style w:type="paragraph" w:customStyle="1" w:styleId="Tabletext">
    <w:name w:val="Table text"/>
    <w:basedOn w:val="a0"/>
    <w:pPr>
      <w:spacing w:before="40" w:after="20"/>
    </w:pPr>
  </w:style>
  <w:style w:type="paragraph" w:styleId="af0">
    <w:name w:val="Title"/>
    <w:basedOn w:val="a0"/>
    <w:next w:val="1"/>
    <w:qFormat/>
    <w:rsid w:val="00D45309"/>
    <w:pPr>
      <w:spacing w:after="240"/>
      <w:jc w:val="center"/>
    </w:pPr>
    <w:rPr>
      <w:b/>
      <w:bCs w:val="0"/>
      <w:caps/>
      <w:sz w:val="26"/>
    </w:rPr>
  </w:style>
  <w:style w:type="paragraph" w:styleId="33">
    <w:name w:val="Body Text 3"/>
    <w:basedOn w:val="a0"/>
    <w:rPr>
      <w:i/>
      <w:iCs/>
    </w:rPr>
  </w:style>
  <w:style w:type="paragraph" w:customStyle="1" w:styleId="Frontpage">
    <w:name w:val="Front page"/>
    <w:rPr>
      <w:rFonts w:ascii="Arial" w:hAnsi="Arial"/>
      <w:b/>
      <w:sz w:val="22"/>
      <w:lang w:val="en-GB" w:eastAsia="en-US"/>
    </w:rPr>
  </w:style>
  <w:style w:type="paragraph" w:customStyle="1" w:styleId="Frontpagetitle">
    <w:name w:val="Front page title"/>
    <w:pPr>
      <w:spacing w:line="264" w:lineRule="auto"/>
      <w:jc w:val="center"/>
    </w:pPr>
    <w:rPr>
      <w:rFonts w:ascii="Arial" w:hAnsi="Arial"/>
      <w:b/>
      <w:sz w:val="24"/>
      <w:lang w:val="en-GB" w:eastAsia="en-US"/>
    </w:rPr>
  </w:style>
  <w:style w:type="paragraph" w:customStyle="1" w:styleId="Frontpagelarger">
    <w:name w:val="Front page larger"/>
    <w:basedOn w:val="Frontpage"/>
    <w:rPr>
      <w:sz w:val="24"/>
    </w:rPr>
  </w:style>
  <w:style w:type="paragraph" w:customStyle="1" w:styleId="Frontpagetext">
    <w:name w:val="Front page text"/>
    <w:basedOn w:val="Frontpage"/>
    <w:pPr>
      <w:spacing w:line="264" w:lineRule="auto"/>
    </w:pPr>
    <w:rPr>
      <w:b w:val="0"/>
    </w:rPr>
  </w:style>
  <w:style w:type="paragraph" w:styleId="af1">
    <w:name w:val="caption"/>
    <w:basedOn w:val="a0"/>
    <w:next w:val="a1"/>
    <w:qFormat/>
    <w:rsid w:val="008A1700"/>
    <w:pPr>
      <w:spacing w:line="400" w:lineRule="exact"/>
      <w:jc w:val="center"/>
    </w:pPr>
    <w:rPr>
      <w:bCs w:val="0"/>
    </w:rPr>
  </w:style>
  <w:style w:type="paragraph" w:styleId="af2">
    <w:name w:val="Body Text Indent"/>
    <w:basedOn w:val="a0"/>
    <w:pPr>
      <w:ind w:left="850"/>
      <w:jc w:val="both"/>
    </w:pPr>
  </w:style>
  <w:style w:type="character" w:styleId="af3">
    <w:name w:val="FollowedHyperlink"/>
    <w:rPr>
      <w:color w:val="800080"/>
      <w:u w:val="single"/>
    </w:rPr>
  </w:style>
  <w:style w:type="paragraph" w:styleId="25">
    <w:name w:val="Body Text Indent 2"/>
    <w:basedOn w:val="a0"/>
    <w:pPr>
      <w:ind w:left="850"/>
    </w:pPr>
  </w:style>
  <w:style w:type="paragraph" w:customStyle="1" w:styleId="Bullet">
    <w:name w:val="Bullet"/>
    <w:basedOn w:val="a1"/>
    <w:rsid w:val="0078054D"/>
    <w:pPr>
      <w:tabs>
        <w:tab w:val="num" w:pos="720"/>
      </w:tabs>
      <w:ind w:left="720" w:hanging="720"/>
    </w:pPr>
  </w:style>
  <w:style w:type="paragraph" w:styleId="34">
    <w:name w:val="Body Text Indent 3"/>
    <w:basedOn w:val="a0"/>
    <w:rPr>
      <w:b/>
    </w:rPr>
  </w:style>
  <w:style w:type="paragraph" w:styleId="50">
    <w:name w:val="toc 5"/>
    <w:basedOn w:val="a0"/>
    <w:next w:val="a0"/>
    <w:autoRedefine/>
    <w:uiPriority w:val="39"/>
    <w:pPr>
      <w:ind w:left="880"/>
    </w:pPr>
  </w:style>
  <w:style w:type="paragraph" w:customStyle="1" w:styleId="TableData">
    <w:name w:val="TableData"/>
    <w:basedOn w:val="a0"/>
    <w:rPr>
      <w:sz w:val="20"/>
    </w:rPr>
  </w:style>
  <w:style w:type="paragraph" w:styleId="60">
    <w:name w:val="toc 6"/>
    <w:basedOn w:val="a0"/>
    <w:next w:val="a0"/>
    <w:autoRedefine/>
    <w:uiPriority w:val="39"/>
    <w:pPr>
      <w:ind w:left="1100"/>
    </w:pPr>
  </w:style>
  <w:style w:type="paragraph" w:styleId="70">
    <w:name w:val="toc 7"/>
    <w:basedOn w:val="a0"/>
    <w:next w:val="a0"/>
    <w:autoRedefine/>
    <w:uiPriority w:val="39"/>
    <w:pPr>
      <w:ind w:left="1320"/>
    </w:pPr>
  </w:style>
  <w:style w:type="paragraph" w:styleId="80">
    <w:name w:val="toc 8"/>
    <w:basedOn w:val="a0"/>
    <w:next w:val="a0"/>
    <w:autoRedefine/>
    <w:uiPriority w:val="39"/>
    <w:pPr>
      <w:ind w:left="1540"/>
    </w:pPr>
  </w:style>
  <w:style w:type="paragraph" w:styleId="90">
    <w:name w:val="toc 9"/>
    <w:basedOn w:val="a0"/>
    <w:next w:val="a0"/>
    <w:autoRedefine/>
    <w:uiPriority w:val="39"/>
    <w:pPr>
      <w:ind w:left="1760"/>
    </w:pPr>
  </w:style>
  <w:style w:type="paragraph" w:customStyle="1" w:styleId="Appendix">
    <w:name w:val="Appendix"/>
    <w:basedOn w:val="12"/>
    <w:next w:val="a1"/>
    <w:rsid w:val="00B95D0C"/>
    <w:pPr>
      <w:ind w:left="0" w:firstLine="0"/>
      <w:jc w:val="center"/>
      <w:outlineLvl w:val="0"/>
    </w:pPr>
    <w:rPr>
      <w:b/>
      <w:sz w:val="28"/>
    </w:rPr>
  </w:style>
  <w:style w:type="paragraph" w:customStyle="1" w:styleId="FooterAddress">
    <w:name w:val="FooterAddress"/>
    <w:basedOn w:val="a9"/>
    <w:pPr>
      <w:tabs>
        <w:tab w:val="clear" w:pos="8306"/>
        <w:tab w:val="right" w:pos="8080"/>
      </w:tabs>
    </w:pPr>
    <w:rPr>
      <w:sz w:val="14"/>
    </w:rPr>
  </w:style>
  <w:style w:type="paragraph" w:styleId="af4">
    <w:name w:val="Plain Text"/>
    <w:basedOn w:val="a0"/>
    <w:rPr>
      <w:rFonts w:ascii="Courier New" w:hAnsi="Courier New" w:cs="Courier New"/>
      <w:sz w:val="20"/>
      <w:szCs w:val="20"/>
    </w:rPr>
  </w:style>
  <w:style w:type="paragraph" w:customStyle="1" w:styleId="FooterConfidentialBox">
    <w:name w:val="Footer_ConfidentialBox"/>
    <w:basedOn w:val="a9"/>
    <w:rsid w:val="00103285"/>
    <w:pPr>
      <w:pBdr>
        <w:top w:val="single" w:sz="4" w:space="4" w:color="auto"/>
        <w:left w:val="single" w:sz="4" w:space="4" w:color="auto"/>
        <w:bottom w:val="single" w:sz="4" w:space="4" w:color="auto"/>
        <w:right w:val="single" w:sz="4" w:space="4" w:color="auto"/>
      </w:pBdr>
      <w:tabs>
        <w:tab w:val="clear" w:pos="8306"/>
        <w:tab w:val="right" w:pos="8080"/>
      </w:tabs>
      <w:ind w:left="80" w:right="80"/>
      <w:jc w:val="center"/>
    </w:pPr>
  </w:style>
  <w:style w:type="paragraph" w:customStyle="1" w:styleId="RequirementInfo">
    <w:name w:val="RequirementInfo"/>
    <w:basedOn w:val="a0"/>
    <w:next w:val="a0"/>
    <w:rsid w:val="003228AF"/>
    <w:pPr>
      <w:jc w:val="right"/>
    </w:pPr>
    <w:rPr>
      <w:rFonts w:cs="Times New Roman"/>
      <w:bCs w:val="0"/>
      <w:color w:val="C0C0C0"/>
      <w:sz w:val="20"/>
      <w:szCs w:val="24"/>
      <w:lang w:val="en-US"/>
    </w:rPr>
  </w:style>
  <w:style w:type="paragraph" w:customStyle="1" w:styleId="Tag">
    <w:name w:val="Tag"/>
    <w:basedOn w:val="a1"/>
    <w:rsid w:val="000B7A02"/>
    <w:pPr>
      <w:keepNext/>
      <w:jc w:val="right"/>
    </w:pPr>
    <w:rPr>
      <w:i/>
      <w:iCs/>
      <w:sz w:val="16"/>
    </w:rPr>
  </w:style>
  <w:style w:type="character" w:customStyle="1" w:styleId="a5">
    <w:name w:val="本文 字元"/>
    <w:link w:val="a1"/>
    <w:rsid w:val="00F42C04"/>
    <w:rPr>
      <w:rFonts w:ascii="Arial" w:hAnsi="Arial" w:cs="Arial"/>
      <w:bCs/>
      <w:sz w:val="22"/>
      <w:szCs w:val="32"/>
      <w:lang w:eastAsia="en-US"/>
    </w:rPr>
  </w:style>
  <w:style w:type="table" w:styleId="af5">
    <w:name w:val="Table Grid"/>
    <w:basedOn w:val="a3"/>
    <w:rsid w:val="00826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link w:val="4"/>
    <w:rsid w:val="00A2791F"/>
    <w:rPr>
      <w:rFonts w:eastAsia="標楷體"/>
      <w:iCs/>
      <w:sz w:val="24"/>
      <w:szCs w:val="28"/>
      <w:lang w:val="en-GB"/>
    </w:rPr>
  </w:style>
  <w:style w:type="character" w:customStyle="1" w:styleId="10">
    <w:name w:val="標題 1 字元"/>
    <w:link w:val="1"/>
    <w:rsid w:val="002A7807"/>
    <w:rPr>
      <w:rFonts w:ascii="微軟正黑體" w:eastAsia="微軟正黑體"/>
      <w:b/>
      <w:iCs/>
      <w:sz w:val="28"/>
      <w:szCs w:val="28"/>
      <w:lang w:val="en-GB"/>
    </w:rPr>
  </w:style>
  <w:style w:type="character" w:customStyle="1" w:styleId="30">
    <w:name w:val="標題 3 字元"/>
    <w:link w:val="3"/>
    <w:rsid w:val="00A2791F"/>
    <w:rPr>
      <w:rFonts w:eastAsia="標楷體"/>
      <w:bCs/>
      <w:iCs/>
      <w:sz w:val="24"/>
      <w:szCs w:val="28"/>
      <w:lang w:val="en-GB"/>
    </w:rPr>
  </w:style>
  <w:style w:type="paragraph" w:styleId="af6">
    <w:name w:val="Balloon Text"/>
    <w:basedOn w:val="a0"/>
    <w:link w:val="af7"/>
    <w:rsid w:val="00B232B9"/>
    <w:rPr>
      <w:rFonts w:ascii="Tahoma" w:hAnsi="Tahoma" w:cs="Tahoma"/>
      <w:sz w:val="16"/>
      <w:szCs w:val="16"/>
    </w:rPr>
  </w:style>
  <w:style w:type="character" w:customStyle="1" w:styleId="af7">
    <w:name w:val="註解方塊文字 字元"/>
    <w:link w:val="af6"/>
    <w:rsid w:val="00B232B9"/>
    <w:rPr>
      <w:rFonts w:ascii="Tahoma" w:hAnsi="Tahoma" w:cs="Tahoma"/>
      <w:bCs/>
      <w:sz w:val="16"/>
      <w:szCs w:val="16"/>
      <w:lang w:eastAsia="en-US"/>
    </w:rPr>
  </w:style>
  <w:style w:type="paragraph" w:styleId="af8">
    <w:name w:val="footnote text"/>
    <w:basedOn w:val="a0"/>
    <w:link w:val="af9"/>
    <w:rsid w:val="00A54DF9"/>
    <w:pPr>
      <w:snapToGrid w:val="0"/>
    </w:pPr>
    <w:rPr>
      <w:sz w:val="20"/>
      <w:szCs w:val="20"/>
    </w:rPr>
  </w:style>
  <w:style w:type="character" w:customStyle="1" w:styleId="af9">
    <w:name w:val="註腳文字 字元"/>
    <w:link w:val="af8"/>
    <w:rsid w:val="00A54DF9"/>
    <w:rPr>
      <w:rFonts w:ascii="Arial" w:hAnsi="Arial" w:cs="Arial"/>
      <w:bCs/>
      <w:lang w:val="en-GB" w:eastAsia="en-US"/>
    </w:rPr>
  </w:style>
  <w:style w:type="character" w:styleId="afa">
    <w:name w:val="footnote reference"/>
    <w:rsid w:val="00A54DF9"/>
    <w:rPr>
      <w:vertAlign w:val="superscript"/>
    </w:rPr>
  </w:style>
  <w:style w:type="paragraph" w:styleId="afb">
    <w:name w:val="List Paragraph"/>
    <w:basedOn w:val="a0"/>
    <w:uiPriority w:val="34"/>
    <w:qFormat/>
    <w:rsid w:val="00182F3E"/>
    <w:pPr>
      <w:ind w:leftChars="200" w:left="480"/>
    </w:pPr>
  </w:style>
  <w:style w:type="character" w:customStyle="1" w:styleId="ac">
    <w:name w:val="頁首 字元"/>
    <w:basedOn w:val="a2"/>
    <w:link w:val="ab"/>
    <w:rsid w:val="005F0116"/>
    <w:rPr>
      <w:rFonts w:ascii="Arial" w:hAnsi="Arial" w:cs="Arial"/>
      <w:bCs/>
      <w:sz w:val="16"/>
      <w:szCs w:val="32"/>
      <w:lang w:val="en-GB" w:eastAsia="en-US"/>
    </w:rPr>
  </w:style>
  <w:style w:type="character" w:customStyle="1" w:styleId="21">
    <w:name w:val="標題 2 字元"/>
    <w:basedOn w:val="a2"/>
    <w:link w:val="20"/>
    <w:rsid w:val="00650FA0"/>
    <w:rPr>
      <w:rFonts w:eastAsia="標楷體"/>
      <w:b/>
      <w:bCs/>
      <w:iCs/>
      <w:sz w:val="24"/>
      <w:szCs w:val="28"/>
      <w:lang w:val="en-GB"/>
    </w:rPr>
  </w:style>
  <w:style w:type="paragraph" w:styleId="afc">
    <w:name w:val="Revision"/>
    <w:hidden/>
    <w:uiPriority w:val="99"/>
    <w:semiHidden/>
    <w:rsid w:val="00AB0839"/>
    <w:rPr>
      <w:rFonts w:ascii="Arial" w:hAnsi="Arial" w:cs="Arial"/>
      <w:bCs/>
      <w:sz w:val="22"/>
      <w:szCs w:val="32"/>
      <w:lang w:val="en-GB" w:eastAsia="en-US"/>
    </w:rPr>
  </w:style>
  <w:style w:type="paragraph" w:styleId="afd">
    <w:name w:val="table of figures"/>
    <w:basedOn w:val="a0"/>
    <w:next w:val="a0"/>
    <w:uiPriority w:val="99"/>
    <w:unhideWhenUsed/>
    <w:rsid w:val="00395D0E"/>
    <w:pPr>
      <w:ind w:leftChars="400" w:left="400" w:hangingChars="200" w:hanging="200"/>
    </w:pPr>
  </w:style>
  <w:style w:type="paragraph" w:customStyle="1" w:styleId="Default">
    <w:name w:val="Default"/>
    <w:rsid w:val="00D56B57"/>
    <w:pPr>
      <w:widowControl w:val="0"/>
      <w:autoSpaceDE w:val="0"/>
      <w:autoSpaceDN w:val="0"/>
      <w:adjustRightInd w:val="0"/>
    </w:pPr>
    <w:rPr>
      <w:rFonts w:eastAsiaTheme="minorEastAsia"/>
      <w:color w:val="000000"/>
      <w:sz w:val="24"/>
      <w:szCs w:val="24"/>
    </w:rPr>
  </w:style>
  <w:style w:type="character" w:customStyle="1" w:styleId="13">
    <w:name w:val="頁首 字元1"/>
    <w:basedOn w:val="a2"/>
    <w:locked/>
    <w:rsid w:val="001E603A"/>
    <w:rPr>
      <w:rFonts w:ascii="Arial" w:eastAsia="新細明體" w:hAnsi="Arial"/>
      <w:sz w:val="22"/>
      <w:szCs w:val="24"/>
      <w:lang w:eastAsia="fr-FR"/>
    </w:rPr>
  </w:style>
  <w:style w:type="character" w:customStyle="1" w:styleId="aa">
    <w:name w:val="頁尾 字元"/>
    <w:basedOn w:val="a2"/>
    <w:link w:val="a9"/>
    <w:rsid w:val="00B94AB0"/>
    <w:rPr>
      <w:rFonts w:ascii="Arial" w:hAnsi="Arial" w:cs="Arial"/>
      <w:bCs/>
      <w:sz w:val="16"/>
      <w:szCs w:val="32"/>
      <w:lang w:val="en-GB" w:eastAsia="en-US"/>
    </w:rPr>
  </w:style>
  <w:style w:type="paragraph" w:customStyle="1" w:styleId="Celltext">
    <w:name w:val="Cell text"/>
    <w:basedOn w:val="a0"/>
    <w:rsid w:val="00B94AB0"/>
    <w:pPr>
      <w:jc w:val="both"/>
    </w:pPr>
    <w:rPr>
      <w:rFonts w:eastAsia="新細明體" w:cs="Times New Roman"/>
      <w:bCs w:val="0"/>
      <w:szCs w:val="24"/>
      <w:lang w:val="en-US" w:eastAsia="fr-FR"/>
    </w:rPr>
  </w:style>
  <w:style w:type="paragraph" w:styleId="2">
    <w:name w:val="List Bullet 2"/>
    <w:basedOn w:val="a0"/>
    <w:autoRedefine/>
    <w:rsid w:val="00B94AB0"/>
    <w:pPr>
      <w:numPr>
        <w:numId w:val="1"/>
      </w:numPr>
    </w:pPr>
    <w:rPr>
      <w:rFonts w:eastAsia="MS Mincho" w:cs="Times New Roman"/>
      <w:bCs w:val="0"/>
      <w:szCs w:val="20"/>
      <w:lang w:val="en-US"/>
    </w:rPr>
  </w:style>
  <w:style w:type="character" w:styleId="afe">
    <w:name w:val="Strong"/>
    <w:basedOn w:val="a2"/>
    <w:uiPriority w:val="22"/>
    <w:qFormat/>
    <w:rsid w:val="00A43317"/>
    <w:rPr>
      <w:b/>
      <w:bCs/>
    </w:rPr>
  </w:style>
  <w:style w:type="paragraph" w:styleId="aff">
    <w:name w:val="TOC Heading"/>
    <w:basedOn w:val="1"/>
    <w:next w:val="a0"/>
    <w:uiPriority w:val="39"/>
    <w:unhideWhenUsed/>
    <w:qFormat/>
    <w:rsid w:val="00037150"/>
    <w:pPr>
      <w:keepLines/>
      <w:snapToGrid/>
      <w:spacing w:before="240" w:beforeAutospacing="0" w:after="0" w:afterAutospacing="0" w:line="259" w:lineRule="auto"/>
      <w:outlineLvl w:val="9"/>
    </w:pPr>
    <w:rPr>
      <w:rFonts w:asciiTheme="majorHAnsi" w:eastAsiaTheme="majorEastAsia" w:hAnsiTheme="majorHAnsi" w:cstheme="majorBidi"/>
      <w:b w:val="0"/>
      <w:bCs/>
      <w:caps/>
      <w:color w:val="365F91" w:themeColor="accent1" w:themeShade="BF"/>
      <w:sz w:val="32"/>
      <w:szCs w:val="32"/>
      <w:lang w:val="en-US"/>
    </w:rPr>
  </w:style>
  <w:style w:type="character" w:styleId="aff0">
    <w:name w:val="Unresolved Mention"/>
    <w:basedOn w:val="a2"/>
    <w:uiPriority w:val="99"/>
    <w:semiHidden/>
    <w:unhideWhenUsed/>
    <w:rsid w:val="00B01829"/>
    <w:rPr>
      <w:color w:val="605E5C"/>
      <w:shd w:val="clear" w:color="auto" w:fill="E1DFDD"/>
    </w:rPr>
  </w:style>
  <w:style w:type="character" w:styleId="aff1">
    <w:name w:val="Placeholder Text"/>
    <w:basedOn w:val="a2"/>
    <w:uiPriority w:val="99"/>
    <w:semiHidden/>
    <w:rsid w:val="00095BB2"/>
    <w:rPr>
      <w:color w:val="808080"/>
    </w:rPr>
  </w:style>
  <w:style w:type="character" w:customStyle="1" w:styleId="q4iawc">
    <w:name w:val="q4iawc"/>
    <w:basedOn w:val="a2"/>
    <w:rsid w:val="00650FA0"/>
  </w:style>
  <w:style w:type="paragraph" w:customStyle="1" w:styleId="aff2">
    <w:name w:val="圖表"/>
    <w:basedOn w:val="a0"/>
    <w:rsid w:val="00A07939"/>
    <w:pPr>
      <w:jc w:val="center"/>
    </w:pPr>
    <w:rPr>
      <w:rFonts w:ascii="Arial" w:eastAsia="標楷體" w:hAnsi="Arial" w:cs="新細明體"/>
      <w:bCs w:val="0"/>
      <w:szCs w:val="20"/>
      <w:lang w:val="en-US" w:eastAsia="fr-FR"/>
    </w:rPr>
  </w:style>
  <w:style w:type="paragraph" w:customStyle="1" w:styleId="-">
    <w:name w:val="標號-表"/>
    <w:next w:val="a0"/>
    <w:rsid w:val="00083E14"/>
    <w:pPr>
      <w:spacing w:before="240" w:after="120"/>
      <w:jc w:val="center"/>
    </w:pPr>
    <w:rPr>
      <w:rFonts w:ascii="Arial" w:eastAsia="標楷體" w:hAnsi="Arial"/>
      <w:color w:val="000000"/>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824">
      <w:bodyDiv w:val="1"/>
      <w:marLeft w:val="0"/>
      <w:marRight w:val="0"/>
      <w:marTop w:val="0"/>
      <w:marBottom w:val="0"/>
      <w:divBdr>
        <w:top w:val="none" w:sz="0" w:space="0" w:color="auto"/>
        <w:left w:val="none" w:sz="0" w:space="0" w:color="auto"/>
        <w:bottom w:val="none" w:sz="0" w:space="0" w:color="auto"/>
        <w:right w:val="none" w:sz="0" w:space="0" w:color="auto"/>
      </w:divBdr>
    </w:div>
    <w:div w:id="40907032">
      <w:bodyDiv w:val="1"/>
      <w:marLeft w:val="0"/>
      <w:marRight w:val="0"/>
      <w:marTop w:val="0"/>
      <w:marBottom w:val="0"/>
      <w:divBdr>
        <w:top w:val="none" w:sz="0" w:space="0" w:color="auto"/>
        <w:left w:val="none" w:sz="0" w:space="0" w:color="auto"/>
        <w:bottom w:val="none" w:sz="0" w:space="0" w:color="auto"/>
        <w:right w:val="none" w:sz="0" w:space="0" w:color="auto"/>
      </w:divBdr>
    </w:div>
    <w:div w:id="82189765">
      <w:bodyDiv w:val="1"/>
      <w:marLeft w:val="0"/>
      <w:marRight w:val="0"/>
      <w:marTop w:val="0"/>
      <w:marBottom w:val="0"/>
      <w:divBdr>
        <w:top w:val="none" w:sz="0" w:space="0" w:color="auto"/>
        <w:left w:val="none" w:sz="0" w:space="0" w:color="auto"/>
        <w:bottom w:val="none" w:sz="0" w:space="0" w:color="auto"/>
        <w:right w:val="none" w:sz="0" w:space="0" w:color="auto"/>
      </w:divBdr>
    </w:div>
    <w:div w:id="85662736">
      <w:bodyDiv w:val="1"/>
      <w:marLeft w:val="0"/>
      <w:marRight w:val="0"/>
      <w:marTop w:val="0"/>
      <w:marBottom w:val="0"/>
      <w:divBdr>
        <w:top w:val="none" w:sz="0" w:space="0" w:color="auto"/>
        <w:left w:val="none" w:sz="0" w:space="0" w:color="auto"/>
        <w:bottom w:val="none" w:sz="0" w:space="0" w:color="auto"/>
        <w:right w:val="none" w:sz="0" w:space="0" w:color="auto"/>
      </w:divBdr>
    </w:div>
    <w:div w:id="103154772">
      <w:bodyDiv w:val="1"/>
      <w:marLeft w:val="0"/>
      <w:marRight w:val="0"/>
      <w:marTop w:val="0"/>
      <w:marBottom w:val="0"/>
      <w:divBdr>
        <w:top w:val="none" w:sz="0" w:space="0" w:color="auto"/>
        <w:left w:val="none" w:sz="0" w:space="0" w:color="auto"/>
        <w:bottom w:val="none" w:sz="0" w:space="0" w:color="auto"/>
        <w:right w:val="none" w:sz="0" w:space="0" w:color="auto"/>
      </w:divBdr>
    </w:div>
    <w:div w:id="105658501">
      <w:bodyDiv w:val="1"/>
      <w:marLeft w:val="0"/>
      <w:marRight w:val="0"/>
      <w:marTop w:val="0"/>
      <w:marBottom w:val="0"/>
      <w:divBdr>
        <w:top w:val="none" w:sz="0" w:space="0" w:color="auto"/>
        <w:left w:val="none" w:sz="0" w:space="0" w:color="auto"/>
        <w:bottom w:val="none" w:sz="0" w:space="0" w:color="auto"/>
        <w:right w:val="none" w:sz="0" w:space="0" w:color="auto"/>
      </w:divBdr>
    </w:div>
    <w:div w:id="107162934">
      <w:bodyDiv w:val="1"/>
      <w:marLeft w:val="0"/>
      <w:marRight w:val="0"/>
      <w:marTop w:val="0"/>
      <w:marBottom w:val="0"/>
      <w:divBdr>
        <w:top w:val="none" w:sz="0" w:space="0" w:color="auto"/>
        <w:left w:val="none" w:sz="0" w:space="0" w:color="auto"/>
        <w:bottom w:val="none" w:sz="0" w:space="0" w:color="auto"/>
        <w:right w:val="none" w:sz="0" w:space="0" w:color="auto"/>
      </w:divBdr>
    </w:div>
    <w:div w:id="110904781">
      <w:bodyDiv w:val="1"/>
      <w:marLeft w:val="0"/>
      <w:marRight w:val="0"/>
      <w:marTop w:val="0"/>
      <w:marBottom w:val="0"/>
      <w:divBdr>
        <w:top w:val="none" w:sz="0" w:space="0" w:color="auto"/>
        <w:left w:val="none" w:sz="0" w:space="0" w:color="auto"/>
        <w:bottom w:val="none" w:sz="0" w:space="0" w:color="auto"/>
        <w:right w:val="none" w:sz="0" w:space="0" w:color="auto"/>
      </w:divBdr>
    </w:div>
    <w:div w:id="130052808">
      <w:bodyDiv w:val="1"/>
      <w:marLeft w:val="0"/>
      <w:marRight w:val="0"/>
      <w:marTop w:val="0"/>
      <w:marBottom w:val="0"/>
      <w:divBdr>
        <w:top w:val="none" w:sz="0" w:space="0" w:color="auto"/>
        <w:left w:val="none" w:sz="0" w:space="0" w:color="auto"/>
        <w:bottom w:val="none" w:sz="0" w:space="0" w:color="auto"/>
        <w:right w:val="none" w:sz="0" w:space="0" w:color="auto"/>
      </w:divBdr>
    </w:div>
    <w:div w:id="139659464">
      <w:bodyDiv w:val="1"/>
      <w:marLeft w:val="0"/>
      <w:marRight w:val="0"/>
      <w:marTop w:val="0"/>
      <w:marBottom w:val="0"/>
      <w:divBdr>
        <w:top w:val="none" w:sz="0" w:space="0" w:color="auto"/>
        <w:left w:val="none" w:sz="0" w:space="0" w:color="auto"/>
        <w:bottom w:val="none" w:sz="0" w:space="0" w:color="auto"/>
        <w:right w:val="none" w:sz="0" w:space="0" w:color="auto"/>
      </w:divBdr>
    </w:div>
    <w:div w:id="151022822">
      <w:bodyDiv w:val="1"/>
      <w:marLeft w:val="0"/>
      <w:marRight w:val="0"/>
      <w:marTop w:val="0"/>
      <w:marBottom w:val="0"/>
      <w:divBdr>
        <w:top w:val="none" w:sz="0" w:space="0" w:color="auto"/>
        <w:left w:val="none" w:sz="0" w:space="0" w:color="auto"/>
        <w:bottom w:val="none" w:sz="0" w:space="0" w:color="auto"/>
        <w:right w:val="none" w:sz="0" w:space="0" w:color="auto"/>
      </w:divBdr>
    </w:div>
    <w:div w:id="153762987">
      <w:bodyDiv w:val="1"/>
      <w:marLeft w:val="0"/>
      <w:marRight w:val="0"/>
      <w:marTop w:val="0"/>
      <w:marBottom w:val="0"/>
      <w:divBdr>
        <w:top w:val="none" w:sz="0" w:space="0" w:color="auto"/>
        <w:left w:val="none" w:sz="0" w:space="0" w:color="auto"/>
        <w:bottom w:val="none" w:sz="0" w:space="0" w:color="auto"/>
        <w:right w:val="none" w:sz="0" w:space="0" w:color="auto"/>
      </w:divBdr>
    </w:div>
    <w:div w:id="179205934">
      <w:bodyDiv w:val="1"/>
      <w:marLeft w:val="0"/>
      <w:marRight w:val="0"/>
      <w:marTop w:val="0"/>
      <w:marBottom w:val="0"/>
      <w:divBdr>
        <w:top w:val="none" w:sz="0" w:space="0" w:color="auto"/>
        <w:left w:val="none" w:sz="0" w:space="0" w:color="auto"/>
        <w:bottom w:val="none" w:sz="0" w:space="0" w:color="auto"/>
        <w:right w:val="none" w:sz="0" w:space="0" w:color="auto"/>
      </w:divBdr>
    </w:div>
    <w:div w:id="208346089">
      <w:bodyDiv w:val="1"/>
      <w:marLeft w:val="0"/>
      <w:marRight w:val="0"/>
      <w:marTop w:val="0"/>
      <w:marBottom w:val="0"/>
      <w:divBdr>
        <w:top w:val="none" w:sz="0" w:space="0" w:color="auto"/>
        <w:left w:val="none" w:sz="0" w:space="0" w:color="auto"/>
        <w:bottom w:val="none" w:sz="0" w:space="0" w:color="auto"/>
        <w:right w:val="none" w:sz="0" w:space="0" w:color="auto"/>
      </w:divBdr>
    </w:div>
    <w:div w:id="224412961">
      <w:bodyDiv w:val="1"/>
      <w:marLeft w:val="0"/>
      <w:marRight w:val="0"/>
      <w:marTop w:val="0"/>
      <w:marBottom w:val="0"/>
      <w:divBdr>
        <w:top w:val="none" w:sz="0" w:space="0" w:color="auto"/>
        <w:left w:val="none" w:sz="0" w:space="0" w:color="auto"/>
        <w:bottom w:val="none" w:sz="0" w:space="0" w:color="auto"/>
        <w:right w:val="none" w:sz="0" w:space="0" w:color="auto"/>
      </w:divBdr>
    </w:div>
    <w:div w:id="236212341">
      <w:bodyDiv w:val="1"/>
      <w:marLeft w:val="0"/>
      <w:marRight w:val="0"/>
      <w:marTop w:val="0"/>
      <w:marBottom w:val="0"/>
      <w:divBdr>
        <w:top w:val="none" w:sz="0" w:space="0" w:color="auto"/>
        <w:left w:val="none" w:sz="0" w:space="0" w:color="auto"/>
        <w:bottom w:val="none" w:sz="0" w:space="0" w:color="auto"/>
        <w:right w:val="none" w:sz="0" w:space="0" w:color="auto"/>
      </w:divBdr>
    </w:div>
    <w:div w:id="251549657">
      <w:bodyDiv w:val="1"/>
      <w:marLeft w:val="0"/>
      <w:marRight w:val="0"/>
      <w:marTop w:val="0"/>
      <w:marBottom w:val="0"/>
      <w:divBdr>
        <w:top w:val="none" w:sz="0" w:space="0" w:color="auto"/>
        <w:left w:val="none" w:sz="0" w:space="0" w:color="auto"/>
        <w:bottom w:val="none" w:sz="0" w:space="0" w:color="auto"/>
        <w:right w:val="none" w:sz="0" w:space="0" w:color="auto"/>
      </w:divBdr>
    </w:div>
    <w:div w:id="270480206">
      <w:bodyDiv w:val="1"/>
      <w:marLeft w:val="0"/>
      <w:marRight w:val="0"/>
      <w:marTop w:val="0"/>
      <w:marBottom w:val="0"/>
      <w:divBdr>
        <w:top w:val="none" w:sz="0" w:space="0" w:color="auto"/>
        <w:left w:val="none" w:sz="0" w:space="0" w:color="auto"/>
        <w:bottom w:val="none" w:sz="0" w:space="0" w:color="auto"/>
        <w:right w:val="none" w:sz="0" w:space="0" w:color="auto"/>
      </w:divBdr>
    </w:div>
    <w:div w:id="282344654">
      <w:bodyDiv w:val="1"/>
      <w:marLeft w:val="0"/>
      <w:marRight w:val="0"/>
      <w:marTop w:val="0"/>
      <w:marBottom w:val="0"/>
      <w:divBdr>
        <w:top w:val="none" w:sz="0" w:space="0" w:color="auto"/>
        <w:left w:val="none" w:sz="0" w:space="0" w:color="auto"/>
        <w:bottom w:val="none" w:sz="0" w:space="0" w:color="auto"/>
        <w:right w:val="none" w:sz="0" w:space="0" w:color="auto"/>
      </w:divBdr>
    </w:div>
    <w:div w:id="282349149">
      <w:bodyDiv w:val="1"/>
      <w:marLeft w:val="0"/>
      <w:marRight w:val="0"/>
      <w:marTop w:val="0"/>
      <w:marBottom w:val="0"/>
      <w:divBdr>
        <w:top w:val="none" w:sz="0" w:space="0" w:color="auto"/>
        <w:left w:val="none" w:sz="0" w:space="0" w:color="auto"/>
        <w:bottom w:val="none" w:sz="0" w:space="0" w:color="auto"/>
        <w:right w:val="none" w:sz="0" w:space="0" w:color="auto"/>
      </w:divBdr>
    </w:div>
    <w:div w:id="296648645">
      <w:bodyDiv w:val="1"/>
      <w:marLeft w:val="0"/>
      <w:marRight w:val="0"/>
      <w:marTop w:val="0"/>
      <w:marBottom w:val="0"/>
      <w:divBdr>
        <w:top w:val="none" w:sz="0" w:space="0" w:color="auto"/>
        <w:left w:val="none" w:sz="0" w:space="0" w:color="auto"/>
        <w:bottom w:val="none" w:sz="0" w:space="0" w:color="auto"/>
        <w:right w:val="none" w:sz="0" w:space="0" w:color="auto"/>
      </w:divBdr>
    </w:div>
    <w:div w:id="301925494">
      <w:bodyDiv w:val="1"/>
      <w:marLeft w:val="0"/>
      <w:marRight w:val="0"/>
      <w:marTop w:val="0"/>
      <w:marBottom w:val="0"/>
      <w:divBdr>
        <w:top w:val="none" w:sz="0" w:space="0" w:color="auto"/>
        <w:left w:val="none" w:sz="0" w:space="0" w:color="auto"/>
        <w:bottom w:val="none" w:sz="0" w:space="0" w:color="auto"/>
        <w:right w:val="none" w:sz="0" w:space="0" w:color="auto"/>
      </w:divBdr>
    </w:div>
    <w:div w:id="326980214">
      <w:bodyDiv w:val="1"/>
      <w:marLeft w:val="0"/>
      <w:marRight w:val="0"/>
      <w:marTop w:val="0"/>
      <w:marBottom w:val="0"/>
      <w:divBdr>
        <w:top w:val="none" w:sz="0" w:space="0" w:color="auto"/>
        <w:left w:val="none" w:sz="0" w:space="0" w:color="auto"/>
        <w:bottom w:val="none" w:sz="0" w:space="0" w:color="auto"/>
        <w:right w:val="none" w:sz="0" w:space="0" w:color="auto"/>
      </w:divBdr>
    </w:div>
    <w:div w:id="333650148">
      <w:bodyDiv w:val="1"/>
      <w:marLeft w:val="0"/>
      <w:marRight w:val="0"/>
      <w:marTop w:val="0"/>
      <w:marBottom w:val="0"/>
      <w:divBdr>
        <w:top w:val="none" w:sz="0" w:space="0" w:color="auto"/>
        <w:left w:val="none" w:sz="0" w:space="0" w:color="auto"/>
        <w:bottom w:val="none" w:sz="0" w:space="0" w:color="auto"/>
        <w:right w:val="none" w:sz="0" w:space="0" w:color="auto"/>
      </w:divBdr>
    </w:div>
    <w:div w:id="346837011">
      <w:bodyDiv w:val="1"/>
      <w:marLeft w:val="0"/>
      <w:marRight w:val="0"/>
      <w:marTop w:val="0"/>
      <w:marBottom w:val="0"/>
      <w:divBdr>
        <w:top w:val="none" w:sz="0" w:space="0" w:color="auto"/>
        <w:left w:val="none" w:sz="0" w:space="0" w:color="auto"/>
        <w:bottom w:val="none" w:sz="0" w:space="0" w:color="auto"/>
        <w:right w:val="none" w:sz="0" w:space="0" w:color="auto"/>
      </w:divBdr>
    </w:div>
    <w:div w:id="360399622">
      <w:bodyDiv w:val="1"/>
      <w:marLeft w:val="0"/>
      <w:marRight w:val="0"/>
      <w:marTop w:val="0"/>
      <w:marBottom w:val="0"/>
      <w:divBdr>
        <w:top w:val="none" w:sz="0" w:space="0" w:color="auto"/>
        <w:left w:val="none" w:sz="0" w:space="0" w:color="auto"/>
        <w:bottom w:val="none" w:sz="0" w:space="0" w:color="auto"/>
        <w:right w:val="none" w:sz="0" w:space="0" w:color="auto"/>
      </w:divBdr>
    </w:div>
    <w:div w:id="363679342">
      <w:bodyDiv w:val="1"/>
      <w:marLeft w:val="0"/>
      <w:marRight w:val="0"/>
      <w:marTop w:val="0"/>
      <w:marBottom w:val="0"/>
      <w:divBdr>
        <w:top w:val="none" w:sz="0" w:space="0" w:color="auto"/>
        <w:left w:val="none" w:sz="0" w:space="0" w:color="auto"/>
        <w:bottom w:val="none" w:sz="0" w:space="0" w:color="auto"/>
        <w:right w:val="none" w:sz="0" w:space="0" w:color="auto"/>
      </w:divBdr>
    </w:div>
    <w:div w:id="370153780">
      <w:bodyDiv w:val="1"/>
      <w:marLeft w:val="0"/>
      <w:marRight w:val="0"/>
      <w:marTop w:val="0"/>
      <w:marBottom w:val="0"/>
      <w:divBdr>
        <w:top w:val="none" w:sz="0" w:space="0" w:color="auto"/>
        <w:left w:val="none" w:sz="0" w:space="0" w:color="auto"/>
        <w:bottom w:val="none" w:sz="0" w:space="0" w:color="auto"/>
        <w:right w:val="none" w:sz="0" w:space="0" w:color="auto"/>
      </w:divBdr>
    </w:div>
    <w:div w:id="371271438">
      <w:bodyDiv w:val="1"/>
      <w:marLeft w:val="0"/>
      <w:marRight w:val="0"/>
      <w:marTop w:val="0"/>
      <w:marBottom w:val="0"/>
      <w:divBdr>
        <w:top w:val="none" w:sz="0" w:space="0" w:color="auto"/>
        <w:left w:val="none" w:sz="0" w:space="0" w:color="auto"/>
        <w:bottom w:val="none" w:sz="0" w:space="0" w:color="auto"/>
        <w:right w:val="none" w:sz="0" w:space="0" w:color="auto"/>
      </w:divBdr>
    </w:div>
    <w:div w:id="396434860">
      <w:bodyDiv w:val="1"/>
      <w:marLeft w:val="0"/>
      <w:marRight w:val="0"/>
      <w:marTop w:val="0"/>
      <w:marBottom w:val="0"/>
      <w:divBdr>
        <w:top w:val="none" w:sz="0" w:space="0" w:color="auto"/>
        <w:left w:val="none" w:sz="0" w:space="0" w:color="auto"/>
        <w:bottom w:val="none" w:sz="0" w:space="0" w:color="auto"/>
        <w:right w:val="none" w:sz="0" w:space="0" w:color="auto"/>
      </w:divBdr>
    </w:div>
    <w:div w:id="399526601">
      <w:bodyDiv w:val="1"/>
      <w:marLeft w:val="0"/>
      <w:marRight w:val="0"/>
      <w:marTop w:val="0"/>
      <w:marBottom w:val="0"/>
      <w:divBdr>
        <w:top w:val="none" w:sz="0" w:space="0" w:color="auto"/>
        <w:left w:val="none" w:sz="0" w:space="0" w:color="auto"/>
        <w:bottom w:val="none" w:sz="0" w:space="0" w:color="auto"/>
        <w:right w:val="none" w:sz="0" w:space="0" w:color="auto"/>
      </w:divBdr>
    </w:div>
    <w:div w:id="407188896">
      <w:bodyDiv w:val="1"/>
      <w:marLeft w:val="0"/>
      <w:marRight w:val="0"/>
      <w:marTop w:val="0"/>
      <w:marBottom w:val="0"/>
      <w:divBdr>
        <w:top w:val="none" w:sz="0" w:space="0" w:color="auto"/>
        <w:left w:val="none" w:sz="0" w:space="0" w:color="auto"/>
        <w:bottom w:val="none" w:sz="0" w:space="0" w:color="auto"/>
        <w:right w:val="none" w:sz="0" w:space="0" w:color="auto"/>
      </w:divBdr>
    </w:div>
    <w:div w:id="433205739">
      <w:bodyDiv w:val="1"/>
      <w:marLeft w:val="0"/>
      <w:marRight w:val="0"/>
      <w:marTop w:val="0"/>
      <w:marBottom w:val="0"/>
      <w:divBdr>
        <w:top w:val="none" w:sz="0" w:space="0" w:color="auto"/>
        <w:left w:val="none" w:sz="0" w:space="0" w:color="auto"/>
        <w:bottom w:val="none" w:sz="0" w:space="0" w:color="auto"/>
        <w:right w:val="none" w:sz="0" w:space="0" w:color="auto"/>
      </w:divBdr>
    </w:div>
    <w:div w:id="434910075">
      <w:bodyDiv w:val="1"/>
      <w:marLeft w:val="0"/>
      <w:marRight w:val="0"/>
      <w:marTop w:val="0"/>
      <w:marBottom w:val="0"/>
      <w:divBdr>
        <w:top w:val="none" w:sz="0" w:space="0" w:color="auto"/>
        <w:left w:val="none" w:sz="0" w:space="0" w:color="auto"/>
        <w:bottom w:val="none" w:sz="0" w:space="0" w:color="auto"/>
        <w:right w:val="none" w:sz="0" w:space="0" w:color="auto"/>
      </w:divBdr>
    </w:div>
    <w:div w:id="439229029">
      <w:bodyDiv w:val="1"/>
      <w:marLeft w:val="0"/>
      <w:marRight w:val="0"/>
      <w:marTop w:val="0"/>
      <w:marBottom w:val="0"/>
      <w:divBdr>
        <w:top w:val="none" w:sz="0" w:space="0" w:color="auto"/>
        <w:left w:val="none" w:sz="0" w:space="0" w:color="auto"/>
        <w:bottom w:val="none" w:sz="0" w:space="0" w:color="auto"/>
        <w:right w:val="none" w:sz="0" w:space="0" w:color="auto"/>
      </w:divBdr>
    </w:div>
    <w:div w:id="446043542">
      <w:bodyDiv w:val="1"/>
      <w:marLeft w:val="0"/>
      <w:marRight w:val="0"/>
      <w:marTop w:val="0"/>
      <w:marBottom w:val="0"/>
      <w:divBdr>
        <w:top w:val="none" w:sz="0" w:space="0" w:color="auto"/>
        <w:left w:val="none" w:sz="0" w:space="0" w:color="auto"/>
        <w:bottom w:val="none" w:sz="0" w:space="0" w:color="auto"/>
        <w:right w:val="none" w:sz="0" w:space="0" w:color="auto"/>
      </w:divBdr>
    </w:div>
    <w:div w:id="449514087">
      <w:bodyDiv w:val="1"/>
      <w:marLeft w:val="0"/>
      <w:marRight w:val="0"/>
      <w:marTop w:val="0"/>
      <w:marBottom w:val="0"/>
      <w:divBdr>
        <w:top w:val="none" w:sz="0" w:space="0" w:color="auto"/>
        <w:left w:val="none" w:sz="0" w:space="0" w:color="auto"/>
        <w:bottom w:val="none" w:sz="0" w:space="0" w:color="auto"/>
        <w:right w:val="none" w:sz="0" w:space="0" w:color="auto"/>
      </w:divBdr>
    </w:div>
    <w:div w:id="449518433">
      <w:bodyDiv w:val="1"/>
      <w:marLeft w:val="0"/>
      <w:marRight w:val="0"/>
      <w:marTop w:val="0"/>
      <w:marBottom w:val="0"/>
      <w:divBdr>
        <w:top w:val="none" w:sz="0" w:space="0" w:color="auto"/>
        <w:left w:val="none" w:sz="0" w:space="0" w:color="auto"/>
        <w:bottom w:val="none" w:sz="0" w:space="0" w:color="auto"/>
        <w:right w:val="none" w:sz="0" w:space="0" w:color="auto"/>
      </w:divBdr>
    </w:div>
    <w:div w:id="452211234">
      <w:bodyDiv w:val="1"/>
      <w:marLeft w:val="0"/>
      <w:marRight w:val="0"/>
      <w:marTop w:val="0"/>
      <w:marBottom w:val="0"/>
      <w:divBdr>
        <w:top w:val="none" w:sz="0" w:space="0" w:color="auto"/>
        <w:left w:val="none" w:sz="0" w:space="0" w:color="auto"/>
        <w:bottom w:val="none" w:sz="0" w:space="0" w:color="auto"/>
        <w:right w:val="none" w:sz="0" w:space="0" w:color="auto"/>
      </w:divBdr>
    </w:div>
    <w:div w:id="462234899">
      <w:bodyDiv w:val="1"/>
      <w:marLeft w:val="0"/>
      <w:marRight w:val="0"/>
      <w:marTop w:val="0"/>
      <w:marBottom w:val="0"/>
      <w:divBdr>
        <w:top w:val="none" w:sz="0" w:space="0" w:color="auto"/>
        <w:left w:val="none" w:sz="0" w:space="0" w:color="auto"/>
        <w:bottom w:val="none" w:sz="0" w:space="0" w:color="auto"/>
        <w:right w:val="none" w:sz="0" w:space="0" w:color="auto"/>
      </w:divBdr>
    </w:div>
    <w:div w:id="468522656">
      <w:bodyDiv w:val="1"/>
      <w:marLeft w:val="0"/>
      <w:marRight w:val="0"/>
      <w:marTop w:val="0"/>
      <w:marBottom w:val="0"/>
      <w:divBdr>
        <w:top w:val="none" w:sz="0" w:space="0" w:color="auto"/>
        <w:left w:val="none" w:sz="0" w:space="0" w:color="auto"/>
        <w:bottom w:val="none" w:sz="0" w:space="0" w:color="auto"/>
        <w:right w:val="none" w:sz="0" w:space="0" w:color="auto"/>
      </w:divBdr>
    </w:div>
    <w:div w:id="469634104">
      <w:bodyDiv w:val="1"/>
      <w:marLeft w:val="0"/>
      <w:marRight w:val="0"/>
      <w:marTop w:val="0"/>
      <w:marBottom w:val="0"/>
      <w:divBdr>
        <w:top w:val="none" w:sz="0" w:space="0" w:color="auto"/>
        <w:left w:val="none" w:sz="0" w:space="0" w:color="auto"/>
        <w:bottom w:val="none" w:sz="0" w:space="0" w:color="auto"/>
        <w:right w:val="none" w:sz="0" w:space="0" w:color="auto"/>
      </w:divBdr>
    </w:div>
    <w:div w:id="483274768">
      <w:bodyDiv w:val="1"/>
      <w:marLeft w:val="0"/>
      <w:marRight w:val="0"/>
      <w:marTop w:val="0"/>
      <w:marBottom w:val="0"/>
      <w:divBdr>
        <w:top w:val="none" w:sz="0" w:space="0" w:color="auto"/>
        <w:left w:val="none" w:sz="0" w:space="0" w:color="auto"/>
        <w:bottom w:val="none" w:sz="0" w:space="0" w:color="auto"/>
        <w:right w:val="none" w:sz="0" w:space="0" w:color="auto"/>
      </w:divBdr>
    </w:div>
    <w:div w:id="486239543">
      <w:bodyDiv w:val="1"/>
      <w:marLeft w:val="0"/>
      <w:marRight w:val="0"/>
      <w:marTop w:val="0"/>
      <w:marBottom w:val="0"/>
      <w:divBdr>
        <w:top w:val="none" w:sz="0" w:space="0" w:color="auto"/>
        <w:left w:val="none" w:sz="0" w:space="0" w:color="auto"/>
        <w:bottom w:val="none" w:sz="0" w:space="0" w:color="auto"/>
        <w:right w:val="none" w:sz="0" w:space="0" w:color="auto"/>
      </w:divBdr>
    </w:div>
    <w:div w:id="505363163">
      <w:bodyDiv w:val="1"/>
      <w:marLeft w:val="0"/>
      <w:marRight w:val="0"/>
      <w:marTop w:val="0"/>
      <w:marBottom w:val="0"/>
      <w:divBdr>
        <w:top w:val="none" w:sz="0" w:space="0" w:color="auto"/>
        <w:left w:val="none" w:sz="0" w:space="0" w:color="auto"/>
        <w:bottom w:val="none" w:sz="0" w:space="0" w:color="auto"/>
        <w:right w:val="none" w:sz="0" w:space="0" w:color="auto"/>
      </w:divBdr>
    </w:div>
    <w:div w:id="512839556">
      <w:bodyDiv w:val="1"/>
      <w:marLeft w:val="0"/>
      <w:marRight w:val="0"/>
      <w:marTop w:val="0"/>
      <w:marBottom w:val="0"/>
      <w:divBdr>
        <w:top w:val="none" w:sz="0" w:space="0" w:color="auto"/>
        <w:left w:val="none" w:sz="0" w:space="0" w:color="auto"/>
        <w:bottom w:val="none" w:sz="0" w:space="0" w:color="auto"/>
        <w:right w:val="none" w:sz="0" w:space="0" w:color="auto"/>
      </w:divBdr>
    </w:div>
    <w:div w:id="550119986">
      <w:bodyDiv w:val="1"/>
      <w:marLeft w:val="0"/>
      <w:marRight w:val="0"/>
      <w:marTop w:val="0"/>
      <w:marBottom w:val="0"/>
      <w:divBdr>
        <w:top w:val="none" w:sz="0" w:space="0" w:color="auto"/>
        <w:left w:val="none" w:sz="0" w:space="0" w:color="auto"/>
        <w:bottom w:val="none" w:sz="0" w:space="0" w:color="auto"/>
        <w:right w:val="none" w:sz="0" w:space="0" w:color="auto"/>
      </w:divBdr>
    </w:div>
    <w:div w:id="568540036">
      <w:bodyDiv w:val="1"/>
      <w:marLeft w:val="0"/>
      <w:marRight w:val="0"/>
      <w:marTop w:val="0"/>
      <w:marBottom w:val="0"/>
      <w:divBdr>
        <w:top w:val="none" w:sz="0" w:space="0" w:color="auto"/>
        <w:left w:val="none" w:sz="0" w:space="0" w:color="auto"/>
        <w:bottom w:val="none" w:sz="0" w:space="0" w:color="auto"/>
        <w:right w:val="none" w:sz="0" w:space="0" w:color="auto"/>
      </w:divBdr>
    </w:div>
    <w:div w:id="594828001">
      <w:bodyDiv w:val="1"/>
      <w:marLeft w:val="0"/>
      <w:marRight w:val="0"/>
      <w:marTop w:val="0"/>
      <w:marBottom w:val="0"/>
      <w:divBdr>
        <w:top w:val="none" w:sz="0" w:space="0" w:color="auto"/>
        <w:left w:val="none" w:sz="0" w:space="0" w:color="auto"/>
        <w:bottom w:val="none" w:sz="0" w:space="0" w:color="auto"/>
        <w:right w:val="none" w:sz="0" w:space="0" w:color="auto"/>
      </w:divBdr>
    </w:div>
    <w:div w:id="604658416">
      <w:bodyDiv w:val="1"/>
      <w:marLeft w:val="0"/>
      <w:marRight w:val="0"/>
      <w:marTop w:val="0"/>
      <w:marBottom w:val="0"/>
      <w:divBdr>
        <w:top w:val="none" w:sz="0" w:space="0" w:color="auto"/>
        <w:left w:val="none" w:sz="0" w:space="0" w:color="auto"/>
        <w:bottom w:val="none" w:sz="0" w:space="0" w:color="auto"/>
        <w:right w:val="none" w:sz="0" w:space="0" w:color="auto"/>
      </w:divBdr>
    </w:div>
    <w:div w:id="627783586">
      <w:bodyDiv w:val="1"/>
      <w:marLeft w:val="0"/>
      <w:marRight w:val="0"/>
      <w:marTop w:val="0"/>
      <w:marBottom w:val="0"/>
      <w:divBdr>
        <w:top w:val="none" w:sz="0" w:space="0" w:color="auto"/>
        <w:left w:val="none" w:sz="0" w:space="0" w:color="auto"/>
        <w:bottom w:val="none" w:sz="0" w:space="0" w:color="auto"/>
        <w:right w:val="none" w:sz="0" w:space="0" w:color="auto"/>
      </w:divBdr>
    </w:div>
    <w:div w:id="654336932">
      <w:bodyDiv w:val="1"/>
      <w:marLeft w:val="0"/>
      <w:marRight w:val="0"/>
      <w:marTop w:val="0"/>
      <w:marBottom w:val="0"/>
      <w:divBdr>
        <w:top w:val="none" w:sz="0" w:space="0" w:color="auto"/>
        <w:left w:val="none" w:sz="0" w:space="0" w:color="auto"/>
        <w:bottom w:val="none" w:sz="0" w:space="0" w:color="auto"/>
        <w:right w:val="none" w:sz="0" w:space="0" w:color="auto"/>
      </w:divBdr>
    </w:div>
    <w:div w:id="658113529">
      <w:bodyDiv w:val="1"/>
      <w:marLeft w:val="0"/>
      <w:marRight w:val="0"/>
      <w:marTop w:val="0"/>
      <w:marBottom w:val="0"/>
      <w:divBdr>
        <w:top w:val="none" w:sz="0" w:space="0" w:color="auto"/>
        <w:left w:val="none" w:sz="0" w:space="0" w:color="auto"/>
        <w:bottom w:val="none" w:sz="0" w:space="0" w:color="auto"/>
        <w:right w:val="none" w:sz="0" w:space="0" w:color="auto"/>
      </w:divBdr>
    </w:div>
    <w:div w:id="669990356">
      <w:bodyDiv w:val="1"/>
      <w:marLeft w:val="0"/>
      <w:marRight w:val="0"/>
      <w:marTop w:val="0"/>
      <w:marBottom w:val="0"/>
      <w:divBdr>
        <w:top w:val="none" w:sz="0" w:space="0" w:color="auto"/>
        <w:left w:val="none" w:sz="0" w:space="0" w:color="auto"/>
        <w:bottom w:val="none" w:sz="0" w:space="0" w:color="auto"/>
        <w:right w:val="none" w:sz="0" w:space="0" w:color="auto"/>
      </w:divBdr>
    </w:div>
    <w:div w:id="675500680">
      <w:bodyDiv w:val="1"/>
      <w:marLeft w:val="0"/>
      <w:marRight w:val="0"/>
      <w:marTop w:val="0"/>
      <w:marBottom w:val="0"/>
      <w:divBdr>
        <w:top w:val="none" w:sz="0" w:space="0" w:color="auto"/>
        <w:left w:val="none" w:sz="0" w:space="0" w:color="auto"/>
        <w:bottom w:val="none" w:sz="0" w:space="0" w:color="auto"/>
        <w:right w:val="none" w:sz="0" w:space="0" w:color="auto"/>
      </w:divBdr>
    </w:div>
    <w:div w:id="679087702">
      <w:bodyDiv w:val="1"/>
      <w:marLeft w:val="0"/>
      <w:marRight w:val="0"/>
      <w:marTop w:val="0"/>
      <w:marBottom w:val="0"/>
      <w:divBdr>
        <w:top w:val="none" w:sz="0" w:space="0" w:color="auto"/>
        <w:left w:val="none" w:sz="0" w:space="0" w:color="auto"/>
        <w:bottom w:val="none" w:sz="0" w:space="0" w:color="auto"/>
        <w:right w:val="none" w:sz="0" w:space="0" w:color="auto"/>
      </w:divBdr>
    </w:div>
    <w:div w:id="701782374">
      <w:bodyDiv w:val="1"/>
      <w:marLeft w:val="0"/>
      <w:marRight w:val="0"/>
      <w:marTop w:val="0"/>
      <w:marBottom w:val="0"/>
      <w:divBdr>
        <w:top w:val="none" w:sz="0" w:space="0" w:color="auto"/>
        <w:left w:val="none" w:sz="0" w:space="0" w:color="auto"/>
        <w:bottom w:val="none" w:sz="0" w:space="0" w:color="auto"/>
        <w:right w:val="none" w:sz="0" w:space="0" w:color="auto"/>
      </w:divBdr>
    </w:div>
    <w:div w:id="713389089">
      <w:bodyDiv w:val="1"/>
      <w:marLeft w:val="0"/>
      <w:marRight w:val="0"/>
      <w:marTop w:val="0"/>
      <w:marBottom w:val="0"/>
      <w:divBdr>
        <w:top w:val="none" w:sz="0" w:space="0" w:color="auto"/>
        <w:left w:val="none" w:sz="0" w:space="0" w:color="auto"/>
        <w:bottom w:val="none" w:sz="0" w:space="0" w:color="auto"/>
        <w:right w:val="none" w:sz="0" w:space="0" w:color="auto"/>
      </w:divBdr>
    </w:div>
    <w:div w:id="719481590">
      <w:bodyDiv w:val="1"/>
      <w:marLeft w:val="0"/>
      <w:marRight w:val="0"/>
      <w:marTop w:val="0"/>
      <w:marBottom w:val="0"/>
      <w:divBdr>
        <w:top w:val="none" w:sz="0" w:space="0" w:color="auto"/>
        <w:left w:val="none" w:sz="0" w:space="0" w:color="auto"/>
        <w:bottom w:val="none" w:sz="0" w:space="0" w:color="auto"/>
        <w:right w:val="none" w:sz="0" w:space="0" w:color="auto"/>
      </w:divBdr>
    </w:div>
    <w:div w:id="733282728">
      <w:bodyDiv w:val="1"/>
      <w:marLeft w:val="0"/>
      <w:marRight w:val="0"/>
      <w:marTop w:val="0"/>
      <w:marBottom w:val="0"/>
      <w:divBdr>
        <w:top w:val="none" w:sz="0" w:space="0" w:color="auto"/>
        <w:left w:val="none" w:sz="0" w:space="0" w:color="auto"/>
        <w:bottom w:val="none" w:sz="0" w:space="0" w:color="auto"/>
        <w:right w:val="none" w:sz="0" w:space="0" w:color="auto"/>
      </w:divBdr>
    </w:div>
    <w:div w:id="741025151">
      <w:bodyDiv w:val="1"/>
      <w:marLeft w:val="0"/>
      <w:marRight w:val="0"/>
      <w:marTop w:val="0"/>
      <w:marBottom w:val="0"/>
      <w:divBdr>
        <w:top w:val="none" w:sz="0" w:space="0" w:color="auto"/>
        <w:left w:val="none" w:sz="0" w:space="0" w:color="auto"/>
        <w:bottom w:val="none" w:sz="0" w:space="0" w:color="auto"/>
        <w:right w:val="none" w:sz="0" w:space="0" w:color="auto"/>
      </w:divBdr>
    </w:div>
    <w:div w:id="760376100">
      <w:bodyDiv w:val="1"/>
      <w:marLeft w:val="0"/>
      <w:marRight w:val="0"/>
      <w:marTop w:val="0"/>
      <w:marBottom w:val="0"/>
      <w:divBdr>
        <w:top w:val="none" w:sz="0" w:space="0" w:color="auto"/>
        <w:left w:val="none" w:sz="0" w:space="0" w:color="auto"/>
        <w:bottom w:val="none" w:sz="0" w:space="0" w:color="auto"/>
        <w:right w:val="none" w:sz="0" w:space="0" w:color="auto"/>
      </w:divBdr>
    </w:div>
    <w:div w:id="764427086">
      <w:bodyDiv w:val="1"/>
      <w:marLeft w:val="0"/>
      <w:marRight w:val="0"/>
      <w:marTop w:val="0"/>
      <w:marBottom w:val="0"/>
      <w:divBdr>
        <w:top w:val="none" w:sz="0" w:space="0" w:color="auto"/>
        <w:left w:val="none" w:sz="0" w:space="0" w:color="auto"/>
        <w:bottom w:val="none" w:sz="0" w:space="0" w:color="auto"/>
        <w:right w:val="none" w:sz="0" w:space="0" w:color="auto"/>
      </w:divBdr>
    </w:div>
    <w:div w:id="771898833">
      <w:bodyDiv w:val="1"/>
      <w:marLeft w:val="0"/>
      <w:marRight w:val="0"/>
      <w:marTop w:val="0"/>
      <w:marBottom w:val="0"/>
      <w:divBdr>
        <w:top w:val="none" w:sz="0" w:space="0" w:color="auto"/>
        <w:left w:val="none" w:sz="0" w:space="0" w:color="auto"/>
        <w:bottom w:val="none" w:sz="0" w:space="0" w:color="auto"/>
        <w:right w:val="none" w:sz="0" w:space="0" w:color="auto"/>
      </w:divBdr>
    </w:div>
    <w:div w:id="844781959">
      <w:bodyDiv w:val="1"/>
      <w:marLeft w:val="0"/>
      <w:marRight w:val="0"/>
      <w:marTop w:val="0"/>
      <w:marBottom w:val="0"/>
      <w:divBdr>
        <w:top w:val="none" w:sz="0" w:space="0" w:color="auto"/>
        <w:left w:val="none" w:sz="0" w:space="0" w:color="auto"/>
        <w:bottom w:val="none" w:sz="0" w:space="0" w:color="auto"/>
        <w:right w:val="none" w:sz="0" w:space="0" w:color="auto"/>
      </w:divBdr>
    </w:div>
    <w:div w:id="846821682">
      <w:bodyDiv w:val="1"/>
      <w:marLeft w:val="0"/>
      <w:marRight w:val="0"/>
      <w:marTop w:val="0"/>
      <w:marBottom w:val="0"/>
      <w:divBdr>
        <w:top w:val="none" w:sz="0" w:space="0" w:color="auto"/>
        <w:left w:val="none" w:sz="0" w:space="0" w:color="auto"/>
        <w:bottom w:val="none" w:sz="0" w:space="0" w:color="auto"/>
        <w:right w:val="none" w:sz="0" w:space="0" w:color="auto"/>
      </w:divBdr>
    </w:div>
    <w:div w:id="851145503">
      <w:bodyDiv w:val="1"/>
      <w:marLeft w:val="0"/>
      <w:marRight w:val="0"/>
      <w:marTop w:val="0"/>
      <w:marBottom w:val="0"/>
      <w:divBdr>
        <w:top w:val="none" w:sz="0" w:space="0" w:color="auto"/>
        <w:left w:val="none" w:sz="0" w:space="0" w:color="auto"/>
        <w:bottom w:val="none" w:sz="0" w:space="0" w:color="auto"/>
        <w:right w:val="none" w:sz="0" w:space="0" w:color="auto"/>
      </w:divBdr>
    </w:div>
    <w:div w:id="873427406">
      <w:bodyDiv w:val="1"/>
      <w:marLeft w:val="0"/>
      <w:marRight w:val="0"/>
      <w:marTop w:val="0"/>
      <w:marBottom w:val="0"/>
      <w:divBdr>
        <w:top w:val="none" w:sz="0" w:space="0" w:color="auto"/>
        <w:left w:val="none" w:sz="0" w:space="0" w:color="auto"/>
        <w:bottom w:val="none" w:sz="0" w:space="0" w:color="auto"/>
        <w:right w:val="none" w:sz="0" w:space="0" w:color="auto"/>
      </w:divBdr>
    </w:div>
    <w:div w:id="878125427">
      <w:bodyDiv w:val="1"/>
      <w:marLeft w:val="0"/>
      <w:marRight w:val="0"/>
      <w:marTop w:val="0"/>
      <w:marBottom w:val="0"/>
      <w:divBdr>
        <w:top w:val="none" w:sz="0" w:space="0" w:color="auto"/>
        <w:left w:val="none" w:sz="0" w:space="0" w:color="auto"/>
        <w:bottom w:val="none" w:sz="0" w:space="0" w:color="auto"/>
        <w:right w:val="none" w:sz="0" w:space="0" w:color="auto"/>
      </w:divBdr>
    </w:div>
    <w:div w:id="893194671">
      <w:bodyDiv w:val="1"/>
      <w:marLeft w:val="0"/>
      <w:marRight w:val="0"/>
      <w:marTop w:val="0"/>
      <w:marBottom w:val="0"/>
      <w:divBdr>
        <w:top w:val="none" w:sz="0" w:space="0" w:color="auto"/>
        <w:left w:val="none" w:sz="0" w:space="0" w:color="auto"/>
        <w:bottom w:val="none" w:sz="0" w:space="0" w:color="auto"/>
        <w:right w:val="none" w:sz="0" w:space="0" w:color="auto"/>
      </w:divBdr>
    </w:div>
    <w:div w:id="903221206">
      <w:bodyDiv w:val="1"/>
      <w:marLeft w:val="0"/>
      <w:marRight w:val="0"/>
      <w:marTop w:val="0"/>
      <w:marBottom w:val="0"/>
      <w:divBdr>
        <w:top w:val="none" w:sz="0" w:space="0" w:color="auto"/>
        <w:left w:val="none" w:sz="0" w:space="0" w:color="auto"/>
        <w:bottom w:val="none" w:sz="0" w:space="0" w:color="auto"/>
        <w:right w:val="none" w:sz="0" w:space="0" w:color="auto"/>
      </w:divBdr>
    </w:div>
    <w:div w:id="966357099">
      <w:bodyDiv w:val="1"/>
      <w:marLeft w:val="0"/>
      <w:marRight w:val="0"/>
      <w:marTop w:val="0"/>
      <w:marBottom w:val="0"/>
      <w:divBdr>
        <w:top w:val="none" w:sz="0" w:space="0" w:color="auto"/>
        <w:left w:val="none" w:sz="0" w:space="0" w:color="auto"/>
        <w:bottom w:val="none" w:sz="0" w:space="0" w:color="auto"/>
        <w:right w:val="none" w:sz="0" w:space="0" w:color="auto"/>
      </w:divBdr>
    </w:div>
    <w:div w:id="984969712">
      <w:bodyDiv w:val="1"/>
      <w:marLeft w:val="0"/>
      <w:marRight w:val="0"/>
      <w:marTop w:val="0"/>
      <w:marBottom w:val="0"/>
      <w:divBdr>
        <w:top w:val="none" w:sz="0" w:space="0" w:color="auto"/>
        <w:left w:val="none" w:sz="0" w:space="0" w:color="auto"/>
        <w:bottom w:val="none" w:sz="0" w:space="0" w:color="auto"/>
        <w:right w:val="none" w:sz="0" w:space="0" w:color="auto"/>
      </w:divBdr>
    </w:div>
    <w:div w:id="989791470">
      <w:bodyDiv w:val="1"/>
      <w:marLeft w:val="0"/>
      <w:marRight w:val="0"/>
      <w:marTop w:val="0"/>
      <w:marBottom w:val="0"/>
      <w:divBdr>
        <w:top w:val="none" w:sz="0" w:space="0" w:color="auto"/>
        <w:left w:val="none" w:sz="0" w:space="0" w:color="auto"/>
        <w:bottom w:val="none" w:sz="0" w:space="0" w:color="auto"/>
        <w:right w:val="none" w:sz="0" w:space="0" w:color="auto"/>
      </w:divBdr>
    </w:div>
    <w:div w:id="993722785">
      <w:bodyDiv w:val="1"/>
      <w:marLeft w:val="0"/>
      <w:marRight w:val="0"/>
      <w:marTop w:val="0"/>
      <w:marBottom w:val="0"/>
      <w:divBdr>
        <w:top w:val="none" w:sz="0" w:space="0" w:color="auto"/>
        <w:left w:val="none" w:sz="0" w:space="0" w:color="auto"/>
        <w:bottom w:val="none" w:sz="0" w:space="0" w:color="auto"/>
        <w:right w:val="none" w:sz="0" w:space="0" w:color="auto"/>
      </w:divBdr>
    </w:div>
    <w:div w:id="995378408">
      <w:bodyDiv w:val="1"/>
      <w:marLeft w:val="0"/>
      <w:marRight w:val="0"/>
      <w:marTop w:val="0"/>
      <w:marBottom w:val="0"/>
      <w:divBdr>
        <w:top w:val="none" w:sz="0" w:space="0" w:color="auto"/>
        <w:left w:val="none" w:sz="0" w:space="0" w:color="auto"/>
        <w:bottom w:val="none" w:sz="0" w:space="0" w:color="auto"/>
        <w:right w:val="none" w:sz="0" w:space="0" w:color="auto"/>
      </w:divBdr>
    </w:div>
    <w:div w:id="1006443295">
      <w:bodyDiv w:val="1"/>
      <w:marLeft w:val="0"/>
      <w:marRight w:val="0"/>
      <w:marTop w:val="0"/>
      <w:marBottom w:val="0"/>
      <w:divBdr>
        <w:top w:val="none" w:sz="0" w:space="0" w:color="auto"/>
        <w:left w:val="none" w:sz="0" w:space="0" w:color="auto"/>
        <w:bottom w:val="none" w:sz="0" w:space="0" w:color="auto"/>
        <w:right w:val="none" w:sz="0" w:space="0" w:color="auto"/>
      </w:divBdr>
    </w:div>
    <w:div w:id="1012877790">
      <w:bodyDiv w:val="1"/>
      <w:marLeft w:val="0"/>
      <w:marRight w:val="0"/>
      <w:marTop w:val="0"/>
      <w:marBottom w:val="0"/>
      <w:divBdr>
        <w:top w:val="none" w:sz="0" w:space="0" w:color="auto"/>
        <w:left w:val="none" w:sz="0" w:space="0" w:color="auto"/>
        <w:bottom w:val="none" w:sz="0" w:space="0" w:color="auto"/>
        <w:right w:val="none" w:sz="0" w:space="0" w:color="auto"/>
      </w:divBdr>
    </w:div>
    <w:div w:id="1027028866">
      <w:bodyDiv w:val="1"/>
      <w:marLeft w:val="0"/>
      <w:marRight w:val="0"/>
      <w:marTop w:val="0"/>
      <w:marBottom w:val="0"/>
      <w:divBdr>
        <w:top w:val="none" w:sz="0" w:space="0" w:color="auto"/>
        <w:left w:val="none" w:sz="0" w:space="0" w:color="auto"/>
        <w:bottom w:val="none" w:sz="0" w:space="0" w:color="auto"/>
        <w:right w:val="none" w:sz="0" w:space="0" w:color="auto"/>
      </w:divBdr>
    </w:div>
    <w:div w:id="1043481956">
      <w:bodyDiv w:val="1"/>
      <w:marLeft w:val="0"/>
      <w:marRight w:val="0"/>
      <w:marTop w:val="0"/>
      <w:marBottom w:val="0"/>
      <w:divBdr>
        <w:top w:val="none" w:sz="0" w:space="0" w:color="auto"/>
        <w:left w:val="none" w:sz="0" w:space="0" w:color="auto"/>
        <w:bottom w:val="none" w:sz="0" w:space="0" w:color="auto"/>
        <w:right w:val="none" w:sz="0" w:space="0" w:color="auto"/>
      </w:divBdr>
    </w:div>
    <w:div w:id="1046490272">
      <w:bodyDiv w:val="1"/>
      <w:marLeft w:val="0"/>
      <w:marRight w:val="0"/>
      <w:marTop w:val="0"/>
      <w:marBottom w:val="0"/>
      <w:divBdr>
        <w:top w:val="none" w:sz="0" w:space="0" w:color="auto"/>
        <w:left w:val="none" w:sz="0" w:space="0" w:color="auto"/>
        <w:bottom w:val="none" w:sz="0" w:space="0" w:color="auto"/>
        <w:right w:val="none" w:sz="0" w:space="0" w:color="auto"/>
      </w:divBdr>
    </w:div>
    <w:div w:id="1049914178">
      <w:bodyDiv w:val="1"/>
      <w:marLeft w:val="0"/>
      <w:marRight w:val="0"/>
      <w:marTop w:val="0"/>
      <w:marBottom w:val="0"/>
      <w:divBdr>
        <w:top w:val="none" w:sz="0" w:space="0" w:color="auto"/>
        <w:left w:val="none" w:sz="0" w:space="0" w:color="auto"/>
        <w:bottom w:val="none" w:sz="0" w:space="0" w:color="auto"/>
        <w:right w:val="none" w:sz="0" w:space="0" w:color="auto"/>
      </w:divBdr>
    </w:div>
    <w:div w:id="1094085116">
      <w:bodyDiv w:val="1"/>
      <w:marLeft w:val="0"/>
      <w:marRight w:val="0"/>
      <w:marTop w:val="0"/>
      <w:marBottom w:val="0"/>
      <w:divBdr>
        <w:top w:val="none" w:sz="0" w:space="0" w:color="auto"/>
        <w:left w:val="none" w:sz="0" w:space="0" w:color="auto"/>
        <w:bottom w:val="none" w:sz="0" w:space="0" w:color="auto"/>
        <w:right w:val="none" w:sz="0" w:space="0" w:color="auto"/>
      </w:divBdr>
    </w:div>
    <w:div w:id="1104374533">
      <w:bodyDiv w:val="1"/>
      <w:marLeft w:val="0"/>
      <w:marRight w:val="0"/>
      <w:marTop w:val="0"/>
      <w:marBottom w:val="0"/>
      <w:divBdr>
        <w:top w:val="none" w:sz="0" w:space="0" w:color="auto"/>
        <w:left w:val="none" w:sz="0" w:space="0" w:color="auto"/>
        <w:bottom w:val="none" w:sz="0" w:space="0" w:color="auto"/>
        <w:right w:val="none" w:sz="0" w:space="0" w:color="auto"/>
      </w:divBdr>
    </w:div>
    <w:div w:id="1110474538">
      <w:bodyDiv w:val="1"/>
      <w:marLeft w:val="0"/>
      <w:marRight w:val="0"/>
      <w:marTop w:val="0"/>
      <w:marBottom w:val="0"/>
      <w:divBdr>
        <w:top w:val="none" w:sz="0" w:space="0" w:color="auto"/>
        <w:left w:val="none" w:sz="0" w:space="0" w:color="auto"/>
        <w:bottom w:val="none" w:sz="0" w:space="0" w:color="auto"/>
        <w:right w:val="none" w:sz="0" w:space="0" w:color="auto"/>
      </w:divBdr>
    </w:div>
    <w:div w:id="1124498979">
      <w:bodyDiv w:val="1"/>
      <w:marLeft w:val="0"/>
      <w:marRight w:val="0"/>
      <w:marTop w:val="0"/>
      <w:marBottom w:val="0"/>
      <w:divBdr>
        <w:top w:val="none" w:sz="0" w:space="0" w:color="auto"/>
        <w:left w:val="none" w:sz="0" w:space="0" w:color="auto"/>
        <w:bottom w:val="none" w:sz="0" w:space="0" w:color="auto"/>
        <w:right w:val="none" w:sz="0" w:space="0" w:color="auto"/>
      </w:divBdr>
    </w:div>
    <w:div w:id="1128429793">
      <w:bodyDiv w:val="1"/>
      <w:marLeft w:val="0"/>
      <w:marRight w:val="0"/>
      <w:marTop w:val="0"/>
      <w:marBottom w:val="0"/>
      <w:divBdr>
        <w:top w:val="none" w:sz="0" w:space="0" w:color="auto"/>
        <w:left w:val="none" w:sz="0" w:space="0" w:color="auto"/>
        <w:bottom w:val="none" w:sz="0" w:space="0" w:color="auto"/>
        <w:right w:val="none" w:sz="0" w:space="0" w:color="auto"/>
      </w:divBdr>
    </w:div>
    <w:div w:id="1142845312">
      <w:bodyDiv w:val="1"/>
      <w:marLeft w:val="0"/>
      <w:marRight w:val="0"/>
      <w:marTop w:val="0"/>
      <w:marBottom w:val="0"/>
      <w:divBdr>
        <w:top w:val="none" w:sz="0" w:space="0" w:color="auto"/>
        <w:left w:val="none" w:sz="0" w:space="0" w:color="auto"/>
        <w:bottom w:val="none" w:sz="0" w:space="0" w:color="auto"/>
        <w:right w:val="none" w:sz="0" w:space="0" w:color="auto"/>
      </w:divBdr>
    </w:div>
    <w:div w:id="1159233314">
      <w:bodyDiv w:val="1"/>
      <w:marLeft w:val="0"/>
      <w:marRight w:val="0"/>
      <w:marTop w:val="0"/>
      <w:marBottom w:val="0"/>
      <w:divBdr>
        <w:top w:val="none" w:sz="0" w:space="0" w:color="auto"/>
        <w:left w:val="none" w:sz="0" w:space="0" w:color="auto"/>
        <w:bottom w:val="none" w:sz="0" w:space="0" w:color="auto"/>
        <w:right w:val="none" w:sz="0" w:space="0" w:color="auto"/>
      </w:divBdr>
    </w:div>
    <w:div w:id="1160731689">
      <w:bodyDiv w:val="1"/>
      <w:marLeft w:val="0"/>
      <w:marRight w:val="0"/>
      <w:marTop w:val="0"/>
      <w:marBottom w:val="0"/>
      <w:divBdr>
        <w:top w:val="none" w:sz="0" w:space="0" w:color="auto"/>
        <w:left w:val="none" w:sz="0" w:space="0" w:color="auto"/>
        <w:bottom w:val="none" w:sz="0" w:space="0" w:color="auto"/>
        <w:right w:val="none" w:sz="0" w:space="0" w:color="auto"/>
      </w:divBdr>
    </w:div>
    <w:div w:id="1187674265">
      <w:bodyDiv w:val="1"/>
      <w:marLeft w:val="0"/>
      <w:marRight w:val="0"/>
      <w:marTop w:val="0"/>
      <w:marBottom w:val="0"/>
      <w:divBdr>
        <w:top w:val="none" w:sz="0" w:space="0" w:color="auto"/>
        <w:left w:val="none" w:sz="0" w:space="0" w:color="auto"/>
        <w:bottom w:val="none" w:sz="0" w:space="0" w:color="auto"/>
        <w:right w:val="none" w:sz="0" w:space="0" w:color="auto"/>
      </w:divBdr>
    </w:div>
    <w:div w:id="1226333459">
      <w:bodyDiv w:val="1"/>
      <w:marLeft w:val="0"/>
      <w:marRight w:val="0"/>
      <w:marTop w:val="0"/>
      <w:marBottom w:val="0"/>
      <w:divBdr>
        <w:top w:val="none" w:sz="0" w:space="0" w:color="auto"/>
        <w:left w:val="none" w:sz="0" w:space="0" w:color="auto"/>
        <w:bottom w:val="none" w:sz="0" w:space="0" w:color="auto"/>
        <w:right w:val="none" w:sz="0" w:space="0" w:color="auto"/>
      </w:divBdr>
    </w:div>
    <w:div w:id="1235891361">
      <w:bodyDiv w:val="1"/>
      <w:marLeft w:val="0"/>
      <w:marRight w:val="0"/>
      <w:marTop w:val="0"/>
      <w:marBottom w:val="0"/>
      <w:divBdr>
        <w:top w:val="none" w:sz="0" w:space="0" w:color="auto"/>
        <w:left w:val="none" w:sz="0" w:space="0" w:color="auto"/>
        <w:bottom w:val="none" w:sz="0" w:space="0" w:color="auto"/>
        <w:right w:val="none" w:sz="0" w:space="0" w:color="auto"/>
      </w:divBdr>
    </w:div>
    <w:div w:id="1236893517">
      <w:bodyDiv w:val="1"/>
      <w:marLeft w:val="0"/>
      <w:marRight w:val="0"/>
      <w:marTop w:val="0"/>
      <w:marBottom w:val="0"/>
      <w:divBdr>
        <w:top w:val="none" w:sz="0" w:space="0" w:color="auto"/>
        <w:left w:val="none" w:sz="0" w:space="0" w:color="auto"/>
        <w:bottom w:val="none" w:sz="0" w:space="0" w:color="auto"/>
        <w:right w:val="none" w:sz="0" w:space="0" w:color="auto"/>
      </w:divBdr>
    </w:div>
    <w:div w:id="1279289354">
      <w:bodyDiv w:val="1"/>
      <w:marLeft w:val="0"/>
      <w:marRight w:val="0"/>
      <w:marTop w:val="0"/>
      <w:marBottom w:val="0"/>
      <w:divBdr>
        <w:top w:val="none" w:sz="0" w:space="0" w:color="auto"/>
        <w:left w:val="none" w:sz="0" w:space="0" w:color="auto"/>
        <w:bottom w:val="none" w:sz="0" w:space="0" w:color="auto"/>
        <w:right w:val="none" w:sz="0" w:space="0" w:color="auto"/>
      </w:divBdr>
    </w:div>
    <w:div w:id="1288969782">
      <w:bodyDiv w:val="1"/>
      <w:marLeft w:val="0"/>
      <w:marRight w:val="0"/>
      <w:marTop w:val="0"/>
      <w:marBottom w:val="0"/>
      <w:divBdr>
        <w:top w:val="none" w:sz="0" w:space="0" w:color="auto"/>
        <w:left w:val="none" w:sz="0" w:space="0" w:color="auto"/>
        <w:bottom w:val="none" w:sz="0" w:space="0" w:color="auto"/>
        <w:right w:val="none" w:sz="0" w:space="0" w:color="auto"/>
      </w:divBdr>
    </w:div>
    <w:div w:id="1301567793">
      <w:bodyDiv w:val="1"/>
      <w:marLeft w:val="0"/>
      <w:marRight w:val="0"/>
      <w:marTop w:val="0"/>
      <w:marBottom w:val="0"/>
      <w:divBdr>
        <w:top w:val="none" w:sz="0" w:space="0" w:color="auto"/>
        <w:left w:val="none" w:sz="0" w:space="0" w:color="auto"/>
        <w:bottom w:val="none" w:sz="0" w:space="0" w:color="auto"/>
        <w:right w:val="none" w:sz="0" w:space="0" w:color="auto"/>
      </w:divBdr>
    </w:div>
    <w:div w:id="1321885377">
      <w:bodyDiv w:val="1"/>
      <w:marLeft w:val="0"/>
      <w:marRight w:val="0"/>
      <w:marTop w:val="0"/>
      <w:marBottom w:val="0"/>
      <w:divBdr>
        <w:top w:val="none" w:sz="0" w:space="0" w:color="auto"/>
        <w:left w:val="none" w:sz="0" w:space="0" w:color="auto"/>
        <w:bottom w:val="none" w:sz="0" w:space="0" w:color="auto"/>
        <w:right w:val="none" w:sz="0" w:space="0" w:color="auto"/>
      </w:divBdr>
    </w:div>
    <w:div w:id="1322082210">
      <w:bodyDiv w:val="1"/>
      <w:marLeft w:val="0"/>
      <w:marRight w:val="0"/>
      <w:marTop w:val="0"/>
      <w:marBottom w:val="0"/>
      <w:divBdr>
        <w:top w:val="none" w:sz="0" w:space="0" w:color="auto"/>
        <w:left w:val="none" w:sz="0" w:space="0" w:color="auto"/>
        <w:bottom w:val="none" w:sz="0" w:space="0" w:color="auto"/>
        <w:right w:val="none" w:sz="0" w:space="0" w:color="auto"/>
      </w:divBdr>
    </w:div>
    <w:div w:id="1326086493">
      <w:bodyDiv w:val="1"/>
      <w:marLeft w:val="0"/>
      <w:marRight w:val="0"/>
      <w:marTop w:val="0"/>
      <w:marBottom w:val="0"/>
      <w:divBdr>
        <w:top w:val="none" w:sz="0" w:space="0" w:color="auto"/>
        <w:left w:val="none" w:sz="0" w:space="0" w:color="auto"/>
        <w:bottom w:val="none" w:sz="0" w:space="0" w:color="auto"/>
        <w:right w:val="none" w:sz="0" w:space="0" w:color="auto"/>
      </w:divBdr>
    </w:div>
    <w:div w:id="1328165608">
      <w:bodyDiv w:val="1"/>
      <w:marLeft w:val="0"/>
      <w:marRight w:val="0"/>
      <w:marTop w:val="0"/>
      <w:marBottom w:val="0"/>
      <w:divBdr>
        <w:top w:val="none" w:sz="0" w:space="0" w:color="auto"/>
        <w:left w:val="none" w:sz="0" w:space="0" w:color="auto"/>
        <w:bottom w:val="none" w:sz="0" w:space="0" w:color="auto"/>
        <w:right w:val="none" w:sz="0" w:space="0" w:color="auto"/>
      </w:divBdr>
    </w:div>
    <w:div w:id="1347975263">
      <w:bodyDiv w:val="1"/>
      <w:marLeft w:val="0"/>
      <w:marRight w:val="0"/>
      <w:marTop w:val="0"/>
      <w:marBottom w:val="0"/>
      <w:divBdr>
        <w:top w:val="none" w:sz="0" w:space="0" w:color="auto"/>
        <w:left w:val="none" w:sz="0" w:space="0" w:color="auto"/>
        <w:bottom w:val="none" w:sz="0" w:space="0" w:color="auto"/>
        <w:right w:val="none" w:sz="0" w:space="0" w:color="auto"/>
      </w:divBdr>
    </w:div>
    <w:div w:id="1354303350">
      <w:bodyDiv w:val="1"/>
      <w:marLeft w:val="0"/>
      <w:marRight w:val="0"/>
      <w:marTop w:val="0"/>
      <w:marBottom w:val="0"/>
      <w:divBdr>
        <w:top w:val="none" w:sz="0" w:space="0" w:color="auto"/>
        <w:left w:val="none" w:sz="0" w:space="0" w:color="auto"/>
        <w:bottom w:val="none" w:sz="0" w:space="0" w:color="auto"/>
        <w:right w:val="none" w:sz="0" w:space="0" w:color="auto"/>
      </w:divBdr>
    </w:div>
    <w:div w:id="1358501146">
      <w:bodyDiv w:val="1"/>
      <w:marLeft w:val="0"/>
      <w:marRight w:val="0"/>
      <w:marTop w:val="0"/>
      <w:marBottom w:val="0"/>
      <w:divBdr>
        <w:top w:val="none" w:sz="0" w:space="0" w:color="auto"/>
        <w:left w:val="none" w:sz="0" w:space="0" w:color="auto"/>
        <w:bottom w:val="none" w:sz="0" w:space="0" w:color="auto"/>
        <w:right w:val="none" w:sz="0" w:space="0" w:color="auto"/>
      </w:divBdr>
    </w:div>
    <w:div w:id="1380785542">
      <w:bodyDiv w:val="1"/>
      <w:marLeft w:val="0"/>
      <w:marRight w:val="0"/>
      <w:marTop w:val="0"/>
      <w:marBottom w:val="0"/>
      <w:divBdr>
        <w:top w:val="none" w:sz="0" w:space="0" w:color="auto"/>
        <w:left w:val="none" w:sz="0" w:space="0" w:color="auto"/>
        <w:bottom w:val="none" w:sz="0" w:space="0" w:color="auto"/>
        <w:right w:val="none" w:sz="0" w:space="0" w:color="auto"/>
      </w:divBdr>
    </w:div>
    <w:div w:id="1434741118">
      <w:bodyDiv w:val="1"/>
      <w:marLeft w:val="0"/>
      <w:marRight w:val="0"/>
      <w:marTop w:val="0"/>
      <w:marBottom w:val="0"/>
      <w:divBdr>
        <w:top w:val="none" w:sz="0" w:space="0" w:color="auto"/>
        <w:left w:val="none" w:sz="0" w:space="0" w:color="auto"/>
        <w:bottom w:val="none" w:sz="0" w:space="0" w:color="auto"/>
        <w:right w:val="none" w:sz="0" w:space="0" w:color="auto"/>
      </w:divBdr>
    </w:div>
    <w:div w:id="1437945957">
      <w:bodyDiv w:val="1"/>
      <w:marLeft w:val="0"/>
      <w:marRight w:val="0"/>
      <w:marTop w:val="0"/>
      <w:marBottom w:val="0"/>
      <w:divBdr>
        <w:top w:val="none" w:sz="0" w:space="0" w:color="auto"/>
        <w:left w:val="none" w:sz="0" w:space="0" w:color="auto"/>
        <w:bottom w:val="none" w:sz="0" w:space="0" w:color="auto"/>
        <w:right w:val="none" w:sz="0" w:space="0" w:color="auto"/>
      </w:divBdr>
    </w:div>
    <w:div w:id="1443450247">
      <w:bodyDiv w:val="1"/>
      <w:marLeft w:val="0"/>
      <w:marRight w:val="0"/>
      <w:marTop w:val="0"/>
      <w:marBottom w:val="0"/>
      <w:divBdr>
        <w:top w:val="none" w:sz="0" w:space="0" w:color="auto"/>
        <w:left w:val="none" w:sz="0" w:space="0" w:color="auto"/>
        <w:bottom w:val="none" w:sz="0" w:space="0" w:color="auto"/>
        <w:right w:val="none" w:sz="0" w:space="0" w:color="auto"/>
      </w:divBdr>
    </w:div>
    <w:div w:id="1463617226">
      <w:bodyDiv w:val="1"/>
      <w:marLeft w:val="0"/>
      <w:marRight w:val="0"/>
      <w:marTop w:val="0"/>
      <w:marBottom w:val="0"/>
      <w:divBdr>
        <w:top w:val="none" w:sz="0" w:space="0" w:color="auto"/>
        <w:left w:val="none" w:sz="0" w:space="0" w:color="auto"/>
        <w:bottom w:val="none" w:sz="0" w:space="0" w:color="auto"/>
        <w:right w:val="none" w:sz="0" w:space="0" w:color="auto"/>
      </w:divBdr>
    </w:div>
    <w:div w:id="1465931837">
      <w:bodyDiv w:val="1"/>
      <w:marLeft w:val="0"/>
      <w:marRight w:val="0"/>
      <w:marTop w:val="0"/>
      <w:marBottom w:val="0"/>
      <w:divBdr>
        <w:top w:val="none" w:sz="0" w:space="0" w:color="auto"/>
        <w:left w:val="none" w:sz="0" w:space="0" w:color="auto"/>
        <w:bottom w:val="none" w:sz="0" w:space="0" w:color="auto"/>
        <w:right w:val="none" w:sz="0" w:space="0" w:color="auto"/>
      </w:divBdr>
    </w:div>
    <w:div w:id="1469277274">
      <w:bodyDiv w:val="1"/>
      <w:marLeft w:val="0"/>
      <w:marRight w:val="0"/>
      <w:marTop w:val="0"/>
      <w:marBottom w:val="0"/>
      <w:divBdr>
        <w:top w:val="none" w:sz="0" w:space="0" w:color="auto"/>
        <w:left w:val="none" w:sz="0" w:space="0" w:color="auto"/>
        <w:bottom w:val="none" w:sz="0" w:space="0" w:color="auto"/>
        <w:right w:val="none" w:sz="0" w:space="0" w:color="auto"/>
      </w:divBdr>
    </w:div>
    <w:div w:id="1473867339">
      <w:bodyDiv w:val="1"/>
      <w:marLeft w:val="0"/>
      <w:marRight w:val="0"/>
      <w:marTop w:val="0"/>
      <w:marBottom w:val="0"/>
      <w:divBdr>
        <w:top w:val="none" w:sz="0" w:space="0" w:color="auto"/>
        <w:left w:val="none" w:sz="0" w:space="0" w:color="auto"/>
        <w:bottom w:val="none" w:sz="0" w:space="0" w:color="auto"/>
        <w:right w:val="none" w:sz="0" w:space="0" w:color="auto"/>
      </w:divBdr>
    </w:div>
    <w:div w:id="1480609967">
      <w:bodyDiv w:val="1"/>
      <w:marLeft w:val="0"/>
      <w:marRight w:val="0"/>
      <w:marTop w:val="0"/>
      <w:marBottom w:val="0"/>
      <w:divBdr>
        <w:top w:val="none" w:sz="0" w:space="0" w:color="auto"/>
        <w:left w:val="none" w:sz="0" w:space="0" w:color="auto"/>
        <w:bottom w:val="none" w:sz="0" w:space="0" w:color="auto"/>
        <w:right w:val="none" w:sz="0" w:space="0" w:color="auto"/>
      </w:divBdr>
    </w:div>
    <w:div w:id="1494950031">
      <w:bodyDiv w:val="1"/>
      <w:marLeft w:val="0"/>
      <w:marRight w:val="0"/>
      <w:marTop w:val="0"/>
      <w:marBottom w:val="0"/>
      <w:divBdr>
        <w:top w:val="none" w:sz="0" w:space="0" w:color="auto"/>
        <w:left w:val="none" w:sz="0" w:space="0" w:color="auto"/>
        <w:bottom w:val="none" w:sz="0" w:space="0" w:color="auto"/>
        <w:right w:val="none" w:sz="0" w:space="0" w:color="auto"/>
      </w:divBdr>
    </w:div>
    <w:div w:id="1501038458">
      <w:bodyDiv w:val="1"/>
      <w:marLeft w:val="0"/>
      <w:marRight w:val="0"/>
      <w:marTop w:val="0"/>
      <w:marBottom w:val="0"/>
      <w:divBdr>
        <w:top w:val="none" w:sz="0" w:space="0" w:color="auto"/>
        <w:left w:val="none" w:sz="0" w:space="0" w:color="auto"/>
        <w:bottom w:val="none" w:sz="0" w:space="0" w:color="auto"/>
        <w:right w:val="none" w:sz="0" w:space="0" w:color="auto"/>
      </w:divBdr>
    </w:div>
    <w:div w:id="1506552240">
      <w:bodyDiv w:val="1"/>
      <w:marLeft w:val="0"/>
      <w:marRight w:val="0"/>
      <w:marTop w:val="0"/>
      <w:marBottom w:val="0"/>
      <w:divBdr>
        <w:top w:val="none" w:sz="0" w:space="0" w:color="auto"/>
        <w:left w:val="none" w:sz="0" w:space="0" w:color="auto"/>
        <w:bottom w:val="none" w:sz="0" w:space="0" w:color="auto"/>
        <w:right w:val="none" w:sz="0" w:space="0" w:color="auto"/>
      </w:divBdr>
    </w:div>
    <w:div w:id="1510674467">
      <w:bodyDiv w:val="1"/>
      <w:marLeft w:val="0"/>
      <w:marRight w:val="0"/>
      <w:marTop w:val="0"/>
      <w:marBottom w:val="0"/>
      <w:divBdr>
        <w:top w:val="none" w:sz="0" w:space="0" w:color="auto"/>
        <w:left w:val="none" w:sz="0" w:space="0" w:color="auto"/>
        <w:bottom w:val="none" w:sz="0" w:space="0" w:color="auto"/>
        <w:right w:val="none" w:sz="0" w:space="0" w:color="auto"/>
      </w:divBdr>
    </w:div>
    <w:div w:id="1522353160">
      <w:bodyDiv w:val="1"/>
      <w:marLeft w:val="0"/>
      <w:marRight w:val="0"/>
      <w:marTop w:val="0"/>
      <w:marBottom w:val="0"/>
      <w:divBdr>
        <w:top w:val="none" w:sz="0" w:space="0" w:color="auto"/>
        <w:left w:val="none" w:sz="0" w:space="0" w:color="auto"/>
        <w:bottom w:val="none" w:sz="0" w:space="0" w:color="auto"/>
        <w:right w:val="none" w:sz="0" w:space="0" w:color="auto"/>
      </w:divBdr>
    </w:div>
    <w:div w:id="1532916865">
      <w:bodyDiv w:val="1"/>
      <w:marLeft w:val="0"/>
      <w:marRight w:val="0"/>
      <w:marTop w:val="0"/>
      <w:marBottom w:val="0"/>
      <w:divBdr>
        <w:top w:val="none" w:sz="0" w:space="0" w:color="auto"/>
        <w:left w:val="none" w:sz="0" w:space="0" w:color="auto"/>
        <w:bottom w:val="none" w:sz="0" w:space="0" w:color="auto"/>
        <w:right w:val="none" w:sz="0" w:space="0" w:color="auto"/>
      </w:divBdr>
    </w:div>
    <w:div w:id="1544292560">
      <w:bodyDiv w:val="1"/>
      <w:marLeft w:val="0"/>
      <w:marRight w:val="0"/>
      <w:marTop w:val="0"/>
      <w:marBottom w:val="0"/>
      <w:divBdr>
        <w:top w:val="none" w:sz="0" w:space="0" w:color="auto"/>
        <w:left w:val="none" w:sz="0" w:space="0" w:color="auto"/>
        <w:bottom w:val="none" w:sz="0" w:space="0" w:color="auto"/>
        <w:right w:val="none" w:sz="0" w:space="0" w:color="auto"/>
      </w:divBdr>
    </w:div>
    <w:div w:id="1560751242">
      <w:bodyDiv w:val="1"/>
      <w:marLeft w:val="0"/>
      <w:marRight w:val="0"/>
      <w:marTop w:val="0"/>
      <w:marBottom w:val="0"/>
      <w:divBdr>
        <w:top w:val="none" w:sz="0" w:space="0" w:color="auto"/>
        <w:left w:val="none" w:sz="0" w:space="0" w:color="auto"/>
        <w:bottom w:val="none" w:sz="0" w:space="0" w:color="auto"/>
        <w:right w:val="none" w:sz="0" w:space="0" w:color="auto"/>
      </w:divBdr>
    </w:div>
    <w:div w:id="1564174591">
      <w:bodyDiv w:val="1"/>
      <w:marLeft w:val="0"/>
      <w:marRight w:val="0"/>
      <w:marTop w:val="0"/>
      <w:marBottom w:val="0"/>
      <w:divBdr>
        <w:top w:val="none" w:sz="0" w:space="0" w:color="auto"/>
        <w:left w:val="none" w:sz="0" w:space="0" w:color="auto"/>
        <w:bottom w:val="none" w:sz="0" w:space="0" w:color="auto"/>
        <w:right w:val="none" w:sz="0" w:space="0" w:color="auto"/>
      </w:divBdr>
    </w:div>
    <w:div w:id="1566718237">
      <w:bodyDiv w:val="1"/>
      <w:marLeft w:val="0"/>
      <w:marRight w:val="0"/>
      <w:marTop w:val="0"/>
      <w:marBottom w:val="0"/>
      <w:divBdr>
        <w:top w:val="none" w:sz="0" w:space="0" w:color="auto"/>
        <w:left w:val="none" w:sz="0" w:space="0" w:color="auto"/>
        <w:bottom w:val="none" w:sz="0" w:space="0" w:color="auto"/>
        <w:right w:val="none" w:sz="0" w:space="0" w:color="auto"/>
      </w:divBdr>
    </w:div>
    <w:div w:id="1572738450">
      <w:bodyDiv w:val="1"/>
      <w:marLeft w:val="0"/>
      <w:marRight w:val="0"/>
      <w:marTop w:val="0"/>
      <w:marBottom w:val="0"/>
      <w:divBdr>
        <w:top w:val="none" w:sz="0" w:space="0" w:color="auto"/>
        <w:left w:val="none" w:sz="0" w:space="0" w:color="auto"/>
        <w:bottom w:val="none" w:sz="0" w:space="0" w:color="auto"/>
        <w:right w:val="none" w:sz="0" w:space="0" w:color="auto"/>
      </w:divBdr>
    </w:div>
    <w:div w:id="1574313240">
      <w:bodyDiv w:val="1"/>
      <w:marLeft w:val="0"/>
      <w:marRight w:val="0"/>
      <w:marTop w:val="0"/>
      <w:marBottom w:val="0"/>
      <w:divBdr>
        <w:top w:val="none" w:sz="0" w:space="0" w:color="auto"/>
        <w:left w:val="none" w:sz="0" w:space="0" w:color="auto"/>
        <w:bottom w:val="none" w:sz="0" w:space="0" w:color="auto"/>
        <w:right w:val="none" w:sz="0" w:space="0" w:color="auto"/>
      </w:divBdr>
    </w:div>
    <w:div w:id="1590501964">
      <w:bodyDiv w:val="1"/>
      <w:marLeft w:val="0"/>
      <w:marRight w:val="0"/>
      <w:marTop w:val="0"/>
      <w:marBottom w:val="0"/>
      <w:divBdr>
        <w:top w:val="none" w:sz="0" w:space="0" w:color="auto"/>
        <w:left w:val="none" w:sz="0" w:space="0" w:color="auto"/>
        <w:bottom w:val="none" w:sz="0" w:space="0" w:color="auto"/>
        <w:right w:val="none" w:sz="0" w:space="0" w:color="auto"/>
      </w:divBdr>
    </w:div>
    <w:div w:id="1591430021">
      <w:bodyDiv w:val="1"/>
      <w:marLeft w:val="0"/>
      <w:marRight w:val="0"/>
      <w:marTop w:val="0"/>
      <w:marBottom w:val="0"/>
      <w:divBdr>
        <w:top w:val="none" w:sz="0" w:space="0" w:color="auto"/>
        <w:left w:val="none" w:sz="0" w:space="0" w:color="auto"/>
        <w:bottom w:val="none" w:sz="0" w:space="0" w:color="auto"/>
        <w:right w:val="none" w:sz="0" w:space="0" w:color="auto"/>
      </w:divBdr>
    </w:div>
    <w:div w:id="1602831411">
      <w:bodyDiv w:val="1"/>
      <w:marLeft w:val="0"/>
      <w:marRight w:val="0"/>
      <w:marTop w:val="0"/>
      <w:marBottom w:val="0"/>
      <w:divBdr>
        <w:top w:val="none" w:sz="0" w:space="0" w:color="auto"/>
        <w:left w:val="none" w:sz="0" w:space="0" w:color="auto"/>
        <w:bottom w:val="none" w:sz="0" w:space="0" w:color="auto"/>
        <w:right w:val="none" w:sz="0" w:space="0" w:color="auto"/>
      </w:divBdr>
    </w:div>
    <w:div w:id="1626305652">
      <w:bodyDiv w:val="1"/>
      <w:marLeft w:val="0"/>
      <w:marRight w:val="0"/>
      <w:marTop w:val="0"/>
      <w:marBottom w:val="0"/>
      <w:divBdr>
        <w:top w:val="none" w:sz="0" w:space="0" w:color="auto"/>
        <w:left w:val="none" w:sz="0" w:space="0" w:color="auto"/>
        <w:bottom w:val="none" w:sz="0" w:space="0" w:color="auto"/>
        <w:right w:val="none" w:sz="0" w:space="0" w:color="auto"/>
      </w:divBdr>
    </w:div>
    <w:div w:id="1640840626">
      <w:bodyDiv w:val="1"/>
      <w:marLeft w:val="0"/>
      <w:marRight w:val="0"/>
      <w:marTop w:val="0"/>
      <w:marBottom w:val="0"/>
      <w:divBdr>
        <w:top w:val="none" w:sz="0" w:space="0" w:color="auto"/>
        <w:left w:val="none" w:sz="0" w:space="0" w:color="auto"/>
        <w:bottom w:val="none" w:sz="0" w:space="0" w:color="auto"/>
        <w:right w:val="none" w:sz="0" w:space="0" w:color="auto"/>
      </w:divBdr>
    </w:div>
    <w:div w:id="1643072582">
      <w:bodyDiv w:val="1"/>
      <w:marLeft w:val="0"/>
      <w:marRight w:val="0"/>
      <w:marTop w:val="0"/>
      <w:marBottom w:val="0"/>
      <w:divBdr>
        <w:top w:val="none" w:sz="0" w:space="0" w:color="auto"/>
        <w:left w:val="none" w:sz="0" w:space="0" w:color="auto"/>
        <w:bottom w:val="none" w:sz="0" w:space="0" w:color="auto"/>
        <w:right w:val="none" w:sz="0" w:space="0" w:color="auto"/>
      </w:divBdr>
    </w:div>
    <w:div w:id="1645741364">
      <w:bodyDiv w:val="1"/>
      <w:marLeft w:val="0"/>
      <w:marRight w:val="0"/>
      <w:marTop w:val="0"/>
      <w:marBottom w:val="0"/>
      <w:divBdr>
        <w:top w:val="none" w:sz="0" w:space="0" w:color="auto"/>
        <w:left w:val="none" w:sz="0" w:space="0" w:color="auto"/>
        <w:bottom w:val="none" w:sz="0" w:space="0" w:color="auto"/>
        <w:right w:val="none" w:sz="0" w:space="0" w:color="auto"/>
      </w:divBdr>
    </w:div>
    <w:div w:id="1659839707">
      <w:bodyDiv w:val="1"/>
      <w:marLeft w:val="0"/>
      <w:marRight w:val="0"/>
      <w:marTop w:val="0"/>
      <w:marBottom w:val="0"/>
      <w:divBdr>
        <w:top w:val="none" w:sz="0" w:space="0" w:color="auto"/>
        <w:left w:val="none" w:sz="0" w:space="0" w:color="auto"/>
        <w:bottom w:val="none" w:sz="0" w:space="0" w:color="auto"/>
        <w:right w:val="none" w:sz="0" w:space="0" w:color="auto"/>
      </w:divBdr>
    </w:div>
    <w:div w:id="1661736914">
      <w:bodyDiv w:val="1"/>
      <w:marLeft w:val="0"/>
      <w:marRight w:val="0"/>
      <w:marTop w:val="0"/>
      <w:marBottom w:val="0"/>
      <w:divBdr>
        <w:top w:val="none" w:sz="0" w:space="0" w:color="auto"/>
        <w:left w:val="none" w:sz="0" w:space="0" w:color="auto"/>
        <w:bottom w:val="none" w:sz="0" w:space="0" w:color="auto"/>
        <w:right w:val="none" w:sz="0" w:space="0" w:color="auto"/>
      </w:divBdr>
    </w:div>
    <w:div w:id="1666398809">
      <w:bodyDiv w:val="1"/>
      <w:marLeft w:val="0"/>
      <w:marRight w:val="0"/>
      <w:marTop w:val="0"/>
      <w:marBottom w:val="0"/>
      <w:divBdr>
        <w:top w:val="none" w:sz="0" w:space="0" w:color="auto"/>
        <w:left w:val="none" w:sz="0" w:space="0" w:color="auto"/>
        <w:bottom w:val="none" w:sz="0" w:space="0" w:color="auto"/>
        <w:right w:val="none" w:sz="0" w:space="0" w:color="auto"/>
      </w:divBdr>
    </w:div>
    <w:div w:id="1680614940">
      <w:bodyDiv w:val="1"/>
      <w:marLeft w:val="0"/>
      <w:marRight w:val="0"/>
      <w:marTop w:val="0"/>
      <w:marBottom w:val="0"/>
      <w:divBdr>
        <w:top w:val="none" w:sz="0" w:space="0" w:color="auto"/>
        <w:left w:val="none" w:sz="0" w:space="0" w:color="auto"/>
        <w:bottom w:val="none" w:sz="0" w:space="0" w:color="auto"/>
        <w:right w:val="none" w:sz="0" w:space="0" w:color="auto"/>
      </w:divBdr>
    </w:div>
    <w:div w:id="1688173299">
      <w:bodyDiv w:val="1"/>
      <w:marLeft w:val="0"/>
      <w:marRight w:val="0"/>
      <w:marTop w:val="0"/>
      <w:marBottom w:val="0"/>
      <w:divBdr>
        <w:top w:val="none" w:sz="0" w:space="0" w:color="auto"/>
        <w:left w:val="none" w:sz="0" w:space="0" w:color="auto"/>
        <w:bottom w:val="none" w:sz="0" w:space="0" w:color="auto"/>
        <w:right w:val="none" w:sz="0" w:space="0" w:color="auto"/>
      </w:divBdr>
    </w:div>
    <w:div w:id="1695500071">
      <w:bodyDiv w:val="1"/>
      <w:marLeft w:val="0"/>
      <w:marRight w:val="0"/>
      <w:marTop w:val="0"/>
      <w:marBottom w:val="0"/>
      <w:divBdr>
        <w:top w:val="none" w:sz="0" w:space="0" w:color="auto"/>
        <w:left w:val="none" w:sz="0" w:space="0" w:color="auto"/>
        <w:bottom w:val="none" w:sz="0" w:space="0" w:color="auto"/>
        <w:right w:val="none" w:sz="0" w:space="0" w:color="auto"/>
      </w:divBdr>
    </w:div>
    <w:div w:id="1706716971">
      <w:bodyDiv w:val="1"/>
      <w:marLeft w:val="0"/>
      <w:marRight w:val="0"/>
      <w:marTop w:val="0"/>
      <w:marBottom w:val="0"/>
      <w:divBdr>
        <w:top w:val="none" w:sz="0" w:space="0" w:color="auto"/>
        <w:left w:val="none" w:sz="0" w:space="0" w:color="auto"/>
        <w:bottom w:val="none" w:sz="0" w:space="0" w:color="auto"/>
        <w:right w:val="none" w:sz="0" w:space="0" w:color="auto"/>
      </w:divBdr>
    </w:div>
    <w:div w:id="1706979164">
      <w:bodyDiv w:val="1"/>
      <w:marLeft w:val="0"/>
      <w:marRight w:val="0"/>
      <w:marTop w:val="0"/>
      <w:marBottom w:val="0"/>
      <w:divBdr>
        <w:top w:val="none" w:sz="0" w:space="0" w:color="auto"/>
        <w:left w:val="none" w:sz="0" w:space="0" w:color="auto"/>
        <w:bottom w:val="none" w:sz="0" w:space="0" w:color="auto"/>
        <w:right w:val="none" w:sz="0" w:space="0" w:color="auto"/>
      </w:divBdr>
    </w:div>
    <w:div w:id="1740132162">
      <w:bodyDiv w:val="1"/>
      <w:marLeft w:val="0"/>
      <w:marRight w:val="0"/>
      <w:marTop w:val="0"/>
      <w:marBottom w:val="0"/>
      <w:divBdr>
        <w:top w:val="none" w:sz="0" w:space="0" w:color="auto"/>
        <w:left w:val="none" w:sz="0" w:space="0" w:color="auto"/>
        <w:bottom w:val="none" w:sz="0" w:space="0" w:color="auto"/>
        <w:right w:val="none" w:sz="0" w:space="0" w:color="auto"/>
      </w:divBdr>
    </w:div>
    <w:div w:id="1743217923">
      <w:bodyDiv w:val="1"/>
      <w:marLeft w:val="0"/>
      <w:marRight w:val="0"/>
      <w:marTop w:val="0"/>
      <w:marBottom w:val="0"/>
      <w:divBdr>
        <w:top w:val="none" w:sz="0" w:space="0" w:color="auto"/>
        <w:left w:val="none" w:sz="0" w:space="0" w:color="auto"/>
        <w:bottom w:val="none" w:sz="0" w:space="0" w:color="auto"/>
        <w:right w:val="none" w:sz="0" w:space="0" w:color="auto"/>
      </w:divBdr>
    </w:div>
    <w:div w:id="1744528168">
      <w:bodyDiv w:val="1"/>
      <w:marLeft w:val="0"/>
      <w:marRight w:val="0"/>
      <w:marTop w:val="0"/>
      <w:marBottom w:val="0"/>
      <w:divBdr>
        <w:top w:val="none" w:sz="0" w:space="0" w:color="auto"/>
        <w:left w:val="none" w:sz="0" w:space="0" w:color="auto"/>
        <w:bottom w:val="none" w:sz="0" w:space="0" w:color="auto"/>
        <w:right w:val="none" w:sz="0" w:space="0" w:color="auto"/>
      </w:divBdr>
    </w:div>
    <w:div w:id="1752653842">
      <w:bodyDiv w:val="1"/>
      <w:marLeft w:val="0"/>
      <w:marRight w:val="0"/>
      <w:marTop w:val="0"/>
      <w:marBottom w:val="0"/>
      <w:divBdr>
        <w:top w:val="none" w:sz="0" w:space="0" w:color="auto"/>
        <w:left w:val="none" w:sz="0" w:space="0" w:color="auto"/>
        <w:bottom w:val="none" w:sz="0" w:space="0" w:color="auto"/>
        <w:right w:val="none" w:sz="0" w:space="0" w:color="auto"/>
      </w:divBdr>
    </w:div>
    <w:div w:id="1772972631">
      <w:bodyDiv w:val="1"/>
      <w:marLeft w:val="0"/>
      <w:marRight w:val="0"/>
      <w:marTop w:val="0"/>
      <w:marBottom w:val="0"/>
      <w:divBdr>
        <w:top w:val="none" w:sz="0" w:space="0" w:color="auto"/>
        <w:left w:val="none" w:sz="0" w:space="0" w:color="auto"/>
        <w:bottom w:val="none" w:sz="0" w:space="0" w:color="auto"/>
        <w:right w:val="none" w:sz="0" w:space="0" w:color="auto"/>
      </w:divBdr>
    </w:div>
    <w:div w:id="1780954343">
      <w:bodyDiv w:val="1"/>
      <w:marLeft w:val="0"/>
      <w:marRight w:val="0"/>
      <w:marTop w:val="0"/>
      <w:marBottom w:val="0"/>
      <w:divBdr>
        <w:top w:val="none" w:sz="0" w:space="0" w:color="auto"/>
        <w:left w:val="none" w:sz="0" w:space="0" w:color="auto"/>
        <w:bottom w:val="none" w:sz="0" w:space="0" w:color="auto"/>
        <w:right w:val="none" w:sz="0" w:space="0" w:color="auto"/>
      </w:divBdr>
    </w:div>
    <w:div w:id="1799716013">
      <w:bodyDiv w:val="1"/>
      <w:marLeft w:val="0"/>
      <w:marRight w:val="0"/>
      <w:marTop w:val="0"/>
      <w:marBottom w:val="0"/>
      <w:divBdr>
        <w:top w:val="none" w:sz="0" w:space="0" w:color="auto"/>
        <w:left w:val="none" w:sz="0" w:space="0" w:color="auto"/>
        <w:bottom w:val="none" w:sz="0" w:space="0" w:color="auto"/>
        <w:right w:val="none" w:sz="0" w:space="0" w:color="auto"/>
      </w:divBdr>
    </w:div>
    <w:div w:id="1812138050">
      <w:bodyDiv w:val="1"/>
      <w:marLeft w:val="0"/>
      <w:marRight w:val="0"/>
      <w:marTop w:val="0"/>
      <w:marBottom w:val="0"/>
      <w:divBdr>
        <w:top w:val="none" w:sz="0" w:space="0" w:color="auto"/>
        <w:left w:val="none" w:sz="0" w:space="0" w:color="auto"/>
        <w:bottom w:val="none" w:sz="0" w:space="0" w:color="auto"/>
        <w:right w:val="none" w:sz="0" w:space="0" w:color="auto"/>
      </w:divBdr>
    </w:div>
    <w:div w:id="1813018776">
      <w:bodyDiv w:val="1"/>
      <w:marLeft w:val="0"/>
      <w:marRight w:val="0"/>
      <w:marTop w:val="0"/>
      <w:marBottom w:val="0"/>
      <w:divBdr>
        <w:top w:val="none" w:sz="0" w:space="0" w:color="auto"/>
        <w:left w:val="none" w:sz="0" w:space="0" w:color="auto"/>
        <w:bottom w:val="none" w:sz="0" w:space="0" w:color="auto"/>
        <w:right w:val="none" w:sz="0" w:space="0" w:color="auto"/>
      </w:divBdr>
    </w:div>
    <w:div w:id="1815683372">
      <w:bodyDiv w:val="1"/>
      <w:marLeft w:val="0"/>
      <w:marRight w:val="0"/>
      <w:marTop w:val="0"/>
      <w:marBottom w:val="0"/>
      <w:divBdr>
        <w:top w:val="none" w:sz="0" w:space="0" w:color="auto"/>
        <w:left w:val="none" w:sz="0" w:space="0" w:color="auto"/>
        <w:bottom w:val="none" w:sz="0" w:space="0" w:color="auto"/>
        <w:right w:val="none" w:sz="0" w:space="0" w:color="auto"/>
      </w:divBdr>
    </w:div>
    <w:div w:id="1816558667">
      <w:bodyDiv w:val="1"/>
      <w:marLeft w:val="0"/>
      <w:marRight w:val="0"/>
      <w:marTop w:val="0"/>
      <w:marBottom w:val="0"/>
      <w:divBdr>
        <w:top w:val="none" w:sz="0" w:space="0" w:color="auto"/>
        <w:left w:val="none" w:sz="0" w:space="0" w:color="auto"/>
        <w:bottom w:val="none" w:sz="0" w:space="0" w:color="auto"/>
        <w:right w:val="none" w:sz="0" w:space="0" w:color="auto"/>
      </w:divBdr>
    </w:div>
    <w:div w:id="1827546592">
      <w:bodyDiv w:val="1"/>
      <w:marLeft w:val="0"/>
      <w:marRight w:val="0"/>
      <w:marTop w:val="0"/>
      <w:marBottom w:val="0"/>
      <w:divBdr>
        <w:top w:val="none" w:sz="0" w:space="0" w:color="auto"/>
        <w:left w:val="none" w:sz="0" w:space="0" w:color="auto"/>
        <w:bottom w:val="none" w:sz="0" w:space="0" w:color="auto"/>
        <w:right w:val="none" w:sz="0" w:space="0" w:color="auto"/>
      </w:divBdr>
    </w:div>
    <w:div w:id="1846020165">
      <w:bodyDiv w:val="1"/>
      <w:marLeft w:val="0"/>
      <w:marRight w:val="0"/>
      <w:marTop w:val="0"/>
      <w:marBottom w:val="0"/>
      <w:divBdr>
        <w:top w:val="none" w:sz="0" w:space="0" w:color="auto"/>
        <w:left w:val="none" w:sz="0" w:space="0" w:color="auto"/>
        <w:bottom w:val="none" w:sz="0" w:space="0" w:color="auto"/>
        <w:right w:val="none" w:sz="0" w:space="0" w:color="auto"/>
      </w:divBdr>
    </w:div>
    <w:div w:id="1855000707">
      <w:bodyDiv w:val="1"/>
      <w:marLeft w:val="0"/>
      <w:marRight w:val="0"/>
      <w:marTop w:val="0"/>
      <w:marBottom w:val="0"/>
      <w:divBdr>
        <w:top w:val="none" w:sz="0" w:space="0" w:color="auto"/>
        <w:left w:val="none" w:sz="0" w:space="0" w:color="auto"/>
        <w:bottom w:val="none" w:sz="0" w:space="0" w:color="auto"/>
        <w:right w:val="none" w:sz="0" w:space="0" w:color="auto"/>
      </w:divBdr>
    </w:div>
    <w:div w:id="1864975987">
      <w:bodyDiv w:val="1"/>
      <w:marLeft w:val="0"/>
      <w:marRight w:val="0"/>
      <w:marTop w:val="0"/>
      <w:marBottom w:val="0"/>
      <w:divBdr>
        <w:top w:val="none" w:sz="0" w:space="0" w:color="auto"/>
        <w:left w:val="none" w:sz="0" w:space="0" w:color="auto"/>
        <w:bottom w:val="none" w:sz="0" w:space="0" w:color="auto"/>
        <w:right w:val="none" w:sz="0" w:space="0" w:color="auto"/>
      </w:divBdr>
    </w:div>
    <w:div w:id="1880121258">
      <w:bodyDiv w:val="1"/>
      <w:marLeft w:val="0"/>
      <w:marRight w:val="0"/>
      <w:marTop w:val="0"/>
      <w:marBottom w:val="0"/>
      <w:divBdr>
        <w:top w:val="none" w:sz="0" w:space="0" w:color="auto"/>
        <w:left w:val="none" w:sz="0" w:space="0" w:color="auto"/>
        <w:bottom w:val="none" w:sz="0" w:space="0" w:color="auto"/>
        <w:right w:val="none" w:sz="0" w:space="0" w:color="auto"/>
      </w:divBdr>
    </w:div>
    <w:div w:id="1932155858">
      <w:bodyDiv w:val="1"/>
      <w:marLeft w:val="0"/>
      <w:marRight w:val="0"/>
      <w:marTop w:val="0"/>
      <w:marBottom w:val="0"/>
      <w:divBdr>
        <w:top w:val="none" w:sz="0" w:space="0" w:color="auto"/>
        <w:left w:val="none" w:sz="0" w:space="0" w:color="auto"/>
        <w:bottom w:val="none" w:sz="0" w:space="0" w:color="auto"/>
        <w:right w:val="none" w:sz="0" w:space="0" w:color="auto"/>
      </w:divBdr>
    </w:div>
    <w:div w:id="1939410996">
      <w:bodyDiv w:val="1"/>
      <w:marLeft w:val="0"/>
      <w:marRight w:val="0"/>
      <w:marTop w:val="0"/>
      <w:marBottom w:val="0"/>
      <w:divBdr>
        <w:top w:val="none" w:sz="0" w:space="0" w:color="auto"/>
        <w:left w:val="none" w:sz="0" w:space="0" w:color="auto"/>
        <w:bottom w:val="none" w:sz="0" w:space="0" w:color="auto"/>
        <w:right w:val="none" w:sz="0" w:space="0" w:color="auto"/>
      </w:divBdr>
    </w:div>
    <w:div w:id="1939946991">
      <w:bodyDiv w:val="1"/>
      <w:marLeft w:val="0"/>
      <w:marRight w:val="0"/>
      <w:marTop w:val="0"/>
      <w:marBottom w:val="0"/>
      <w:divBdr>
        <w:top w:val="none" w:sz="0" w:space="0" w:color="auto"/>
        <w:left w:val="none" w:sz="0" w:space="0" w:color="auto"/>
        <w:bottom w:val="none" w:sz="0" w:space="0" w:color="auto"/>
        <w:right w:val="none" w:sz="0" w:space="0" w:color="auto"/>
      </w:divBdr>
    </w:div>
    <w:div w:id="1946955677">
      <w:bodyDiv w:val="1"/>
      <w:marLeft w:val="0"/>
      <w:marRight w:val="0"/>
      <w:marTop w:val="0"/>
      <w:marBottom w:val="0"/>
      <w:divBdr>
        <w:top w:val="none" w:sz="0" w:space="0" w:color="auto"/>
        <w:left w:val="none" w:sz="0" w:space="0" w:color="auto"/>
        <w:bottom w:val="none" w:sz="0" w:space="0" w:color="auto"/>
        <w:right w:val="none" w:sz="0" w:space="0" w:color="auto"/>
      </w:divBdr>
    </w:div>
    <w:div w:id="1950967919">
      <w:bodyDiv w:val="1"/>
      <w:marLeft w:val="0"/>
      <w:marRight w:val="0"/>
      <w:marTop w:val="0"/>
      <w:marBottom w:val="0"/>
      <w:divBdr>
        <w:top w:val="none" w:sz="0" w:space="0" w:color="auto"/>
        <w:left w:val="none" w:sz="0" w:space="0" w:color="auto"/>
        <w:bottom w:val="none" w:sz="0" w:space="0" w:color="auto"/>
        <w:right w:val="none" w:sz="0" w:space="0" w:color="auto"/>
      </w:divBdr>
    </w:div>
    <w:div w:id="1952978794">
      <w:bodyDiv w:val="1"/>
      <w:marLeft w:val="0"/>
      <w:marRight w:val="0"/>
      <w:marTop w:val="0"/>
      <w:marBottom w:val="0"/>
      <w:divBdr>
        <w:top w:val="none" w:sz="0" w:space="0" w:color="auto"/>
        <w:left w:val="none" w:sz="0" w:space="0" w:color="auto"/>
        <w:bottom w:val="none" w:sz="0" w:space="0" w:color="auto"/>
        <w:right w:val="none" w:sz="0" w:space="0" w:color="auto"/>
      </w:divBdr>
    </w:div>
    <w:div w:id="1981157039">
      <w:bodyDiv w:val="1"/>
      <w:marLeft w:val="0"/>
      <w:marRight w:val="0"/>
      <w:marTop w:val="0"/>
      <w:marBottom w:val="0"/>
      <w:divBdr>
        <w:top w:val="none" w:sz="0" w:space="0" w:color="auto"/>
        <w:left w:val="none" w:sz="0" w:space="0" w:color="auto"/>
        <w:bottom w:val="none" w:sz="0" w:space="0" w:color="auto"/>
        <w:right w:val="none" w:sz="0" w:space="0" w:color="auto"/>
      </w:divBdr>
    </w:div>
    <w:div w:id="1987196271">
      <w:bodyDiv w:val="1"/>
      <w:marLeft w:val="0"/>
      <w:marRight w:val="0"/>
      <w:marTop w:val="0"/>
      <w:marBottom w:val="0"/>
      <w:divBdr>
        <w:top w:val="none" w:sz="0" w:space="0" w:color="auto"/>
        <w:left w:val="none" w:sz="0" w:space="0" w:color="auto"/>
        <w:bottom w:val="none" w:sz="0" w:space="0" w:color="auto"/>
        <w:right w:val="none" w:sz="0" w:space="0" w:color="auto"/>
      </w:divBdr>
    </w:div>
    <w:div w:id="2007661141">
      <w:bodyDiv w:val="1"/>
      <w:marLeft w:val="0"/>
      <w:marRight w:val="0"/>
      <w:marTop w:val="0"/>
      <w:marBottom w:val="0"/>
      <w:divBdr>
        <w:top w:val="none" w:sz="0" w:space="0" w:color="auto"/>
        <w:left w:val="none" w:sz="0" w:space="0" w:color="auto"/>
        <w:bottom w:val="none" w:sz="0" w:space="0" w:color="auto"/>
        <w:right w:val="none" w:sz="0" w:space="0" w:color="auto"/>
      </w:divBdr>
    </w:div>
    <w:div w:id="2009167794">
      <w:bodyDiv w:val="1"/>
      <w:marLeft w:val="0"/>
      <w:marRight w:val="0"/>
      <w:marTop w:val="0"/>
      <w:marBottom w:val="0"/>
      <w:divBdr>
        <w:top w:val="none" w:sz="0" w:space="0" w:color="auto"/>
        <w:left w:val="none" w:sz="0" w:space="0" w:color="auto"/>
        <w:bottom w:val="none" w:sz="0" w:space="0" w:color="auto"/>
        <w:right w:val="none" w:sz="0" w:space="0" w:color="auto"/>
      </w:divBdr>
    </w:div>
    <w:div w:id="2015303216">
      <w:bodyDiv w:val="1"/>
      <w:marLeft w:val="0"/>
      <w:marRight w:val="0"/>
      <w:marTop w:val="0"/>
      <w:marBottom w:val="0"/>
      <w:divBdr>
        <w:top w:val="none" w:sz="0" w:space="0" w:color="auto"/>
        <w:left w:val="none" w:sz="0" w:space="0" w:color="auto"/>
        <w:bottom w:val="none" w:sz="0" w:space="0" w:color="auto"/>
        <w:right w:val="none" w:sz="0" w:space="0" w:color="auto"/>
      </w:divBdr>
    </w:div>
    <w:div w:id="2027248630">
      <w:bodyDiv w:val="1"/>
      <w:marLeft w:val="0"/>
      <w:marRight w:val="0"/>
      <w:marTop w:val="0"/>
      <w:marBottom w:val="0"/>
      <w:divBdr>
        <w:top w:val="none" w:sz="0" w:space="0" w:color="auto"/>
        <w:left w:val="none" w:sz="0" w:space="0" w:color="auto"/>
        <w:bottom w:val="none" w:sz="0" w:space="0" w:color="auto"/>
        <w:right w:val="none" w:sz="0" w:space="0" w:color="auto"/>
      </w:divBdr>
    </w:div>
    <w:div w:id="2031373792">
      <w:bodyDiv w:val="1"/>
      <w:marLeft w:val="0"/>
      <w:marRight w:val="0"/>
      <w:marTop w:val="0"/>
      <w:marBottom w:val="0"/>
      <w:divBdr>
        <w:top w:val="none" w:sz="0" w:space="0" w:color="auto"/>
        <w:left w:val="none" w:sz="0" w:space="0" w:color="auto"/>
        <w:bottom w:val="none" w:sz="0" w:space="0" w:color="auto"/>
        <w:right w:val="none" w:sz="0" w:space="0" w:color="auto"/>
      </w:divBdr>
    </w:div>
    <w:div w:id="2035492349">
      <w:bodyDiv w:val="1"/>
      <w:marLeft w:val="0"/>
      <w:marRight w:val="0"/>
      <w:marTop w:val="0"/>
      <w:marBottom w:val="0"/>
      <w:divBdr>
        <w:top w:val="none" w:sz="0" w:space="0" w:color="auto"/>
        <w:left w:val="none" w:sz="0" w:space="0" w:color="auto"/>
        <w:bottom w:val="none" w:sz="0" w:space="0" w:color="auto"/>
        <w:right w:val="none" w:sz="0" w:space="0" w:color="auto"/>
      </w:divBdr>
    </w:div>
    <w:div w:id="2037265714">
      <w:bodyDiv w:val="1"/>
      <w:marLeft w:val="0"/>
      <w:marRight w:val="0"/>
      <w:marTop w:val="0"/>
      <w:marBottom w:val="0"/>
      <w:divBdr>
        <w:top w:val="none" w:sz="0" w:space="0" w:color="auto"/>
        <w:left w:val="none" w:sz="0" w:space="0" w:color="auto"/>
        <w:bottom w:val="none" w:sz="0" w:space="0" w:color="auto"/>
        <w:right w:val="none" w:sz="0" w:space="0" w:color="auto"/>
      </w:divBdr>
    </w:div>
    <w:div w:id="2077779029">
      <w:bodyDiv w:val="1"/>
      <w:marLeft w:val="0"/>
      <w:marRight w:val="0"/>
      <w:marTop w:val="0"/>
      <w:marBottom w:val="0"/>
      <w:divBdr>
        <w:top w:val="none" w:sz="0" w:space="0" w:color="auto"/>
        <w:left w:val="none" w:sz="0" w:space="0" w:color="auto"/>
        <w:bottom w:val="none" w:sz="0" w:space="0" w:color="auto"/>
        <w:right w:val="none" w:sz="0" w:space="0" w:color="auto"/>
      </w:divBdr>
    </w:div>
    <w:div w:id="2077966879">
      <w:bodyDiv w:val="1"/>
      <w:marLeft w:val="0"/>
      <w:marRight w:val="0"/>
      <w:marTop w:val="0"/>
      <w:marBottom w:val="0"/>
      <w:divBdr>
        <w:top w:val="none" w:sz="0" w:space="0" w:color="auto"/>
        <w:left w:val="none" w:sz="0" w:space="0" w:color="auto"/>
        <w:bottom w:val="none" w:sz="0" w:space="0" w:color="auto"/>
        <w:right w:val="none" w:sz="0" w:space="0" w:color="auto"/>
      </w:divBdr>
    </w:div>
    <w:div w:id="2095004911">
      <w:bodyDiv w:val="1"/>
      <w:marLeft w:val="0"/>
      <w:marRight w:val="0"/>
      <w:marTop w:val="0"/>
      <w:marBottom w:val="0"/>
      <w:divBdr>
        <w:top w:val="none" w:sz="0" w:space="0" w:color="auto"/>
        <w:left w:val="none" w:sz="0" w:space="0" w:color="auto"/>
        <w:bottom w:val="none" w:sz="0" w:space="0" w:color="auto"/>
        <w:right w:val="none" w:sz="0" w:space="0" w:color="auto"/>
      </w:divBdr>
    </w:div>
    <w:div w:id="2101951775">
      <w:bodyDiv w:val="1"/>
      <w:marLeft w:val="0"/>
      <w:marRight w:val="0"/>
      <w:marTop w:val="0"/>
      <w:marBottom w:val="0"/>
      <w:divBdr>
        <w:top w:val="none" w:sz="0" w:space="0" w:color="auto"/>
        <w:left w:val="none" w:sz="0" w:space="0" w:color="auto"/>
        <w:bottom w:val="none" w:sz="0" w:space="0" w:color="auto"/>
        <w:right w:val="none" w:sz="0" w:space="0" w:color="auto"/>
      </w:divBdr>
    </w:div>
    <w:div w:id="2105416004">
      <w:bodyDiv w:val="1"/>
      <w:marLeft w:val="0"/>
      <w:marRight w:val="0"/>
      <w:marTop w:val="0"/>
      <w:marBottom w:val="0"/>
      <w:divBdr>
        <w:top w:val="none" w:sz="0" w:space="0" w:color="auto"/>
        <w:left w:val="none" w:sz="0" w:space="0" w:color="auto"/>
        <w:bottom w:val="none" w:sz="0" w:space="0" w:color="auto"/>
        <w:right w:val="none" w:sz="0" w:space="0" w:color="auto"/>
      </w:divBdr>
    </w:div>
    <w:div w:id="2108310102">
      <w:bodyDiv w:val="1"/>
      <w:marLeft w:val="0"/>
      <w:marRight w:val="0"/>
      <w:marTop w:val="0"/>
      <w:marBottom w:val="0"/>
      <w:divBdr>
        <w:top w:val="none" w:sz="0" w:space="0" w:color="auto"/>
        <w:left w:val="none" w:sz="0" w:space="0" w:color="auto"/>
        <w:bottom w:val="none" w:sz="0" w:space="0" w:color="auto"/>
        <w:right w:val="none" w:sz="0" w:space="0" w:color="auto"/>
      </w:divBdr>
    </w:div>
    <w:div w:id="2111775385">
      <w:bodyDiv w:val="1"/>
      <w:marLeft w:val="0"/>
      <w:marRight w:val="0"/>
      <w:marTop w:val="0"/>
      <w:marBottom w:val="0"/>
      <w:divBdr>
        <w:top w:val="none" w:sz="0" w:space="0" w:color="auto"/>
        <w:left w:val="none" w:sz="0" w:space="0" w:color="auto"/>
        <w:bottom w:val="none" w:sz="0" w:space="0" w:color="auto"/>
        <w:right w:val="none" w:sz="0" w:space="0" w:color="auto"/>
      </w:divBdr>
    </w:div>
    <w:div w:id="2122338987">
      <w:bodyDiv w:val="1"/>
      <w:marLeft w:val="0"/>
      <w:marRight w:val="0"/>
      <w:marTop w:val="0"/>
      <w:marBottom w:val="0"/>
      <w:divBdr>
        <w:top w:val="none" w:sz="0" w:space="0" w:color="auto"/>
        <w:left w:val="none" w:sz="0" w:space="0" w:color="auto"/>
        <w:bottom w:val="none" w:sz="0" w:space="0" w:color="auto"/>
        <w:right w:val="none" w:sz="0" w:space="0" w:color="auto"/>
      </w:divBdr>
    </w:div>
    <w:div w:id="2141071403">
      <w:bodyDiv w:val="1"/>
      <w:marLeft w:val="0"/>
      <w:marRight w:val="0"/>
      <w:marTop w:val="0"/>
      <w:marBottom w:val="0"/>
      <w:divBdr>
        <w:top w:val="none" w:sz="0" w:space="0" w:color="auto"/>
        <w:left w:val="none" w:sz="0" w:space="0" w:color="auto"/>
        <w:bottom w:val="none" w:sz="0" w:space="0" w:color="auto"/>
        <w:right w:val="none" w:sz="0" w:space="0" w:color="auto"/>
      </w:divBdr>
    </w:div>
    <w:div w:id="2141217959">
      <w:bodyDiv w:val="1"/>
      <w:marLeft w:val="0"/>
      <w:marRight w:val="0"/>
      <w:marTop w:val="0"/>
      <w:marBottom w:val="0"/>
      <w:divBdr>
        <w:top w:val="none" w:sz="0" w:space="0" w:color="auto"/>
        <w:left w:val="none" w:sz="0" w:space="0" w:color="auto"/>
        <w:bottom w:val="none" w:sz="0" w:space="0" w:color="auto"/>
        <w:right w:val="none" w:sz="0" w:space="0" w:color="auto"/>
      </w:divBdr>
    </w:div>
    <w:div w:id="21425354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vsd"/><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cid:image001.png@01D8532B.2D237FF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cid:image001.png@01D8532B.2D237FF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Q55366\Dragon\trunk\BlueDragon\docs\process\templates\Q55366_Requirement_Specification_Template.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E5700-850B-4BBA-9E18-FEF2392C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Q55366_Requirement_Specification_Template.dot</Template>
  <TotalTime>92</TotalTime>
  <Pages>13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D01 Hybrid Control System Requirements Specification</vt:lpstr>
    </vt:vector>
  </TitlesOfParts>
  <Company>Ricardo plc</Company>
  <LinksUpToDate>false</LinksUpToDate>
  <CharactersWithSpaces>6132</CharactersWithSpaces>
  <SharedDoc>false</SharedDoc>
  <HLinks>
    <vt:vector size="120" baseType="variant">
      <vt:variant>
        <vt:i4>1572921</vt:i4>
      </vt:variant>
      <vt:variant>
        <vt:i4>124</vt:i4>
      </vt:variant>
      <vt:variant>
        <vt:i4>0</vt:i4>
      </vt:variant>
      <vt:variant>
        <vt:i4>5</vt:i4>
      </vt:variant>
      <vt:variant>
        <vt:lpwstr/>
      </vt:variant>
      <vt:variant>
        <vt:lpwstr>_Toc355789740</vt:lpwstr>
      </vt:variant>
      <vt:variant>
        <vt:i4>2031673</vt:i4>
      </vt:variant>
      <vt:variant>
        <vt:i4>118</vt:i4>
      </vt:variant>
      <vt:variant>
        <vt:i4>0</vt:i4>
      </vt:variant>
      <vt:variant>
        <vt:i4>5</vt:i4>
      </vt:variant>
      <vt:variant>
        <vt:lpwstr/>
      </vt:variant>
      <vt:variant>
        <vt:lpwstr>_Toc355789739</vt:lpwstr>
      </vt:variant>
      <vt:variant>
        <vt:i4>2031673</vt:i4>
      </vt:variant>
      <vt:variant>
        <vt:i4>112</vt:i4>
      </vt:variant>
      <vt:variant>
        <vt:i4>0</vt:i4>
      </vt:variant>
      <vt:variant>
        <vt:i4>5</vt:i4>
      </vt:variant>
      <vt:variant>
        <vt:lpwstr/>
      </vt:variant>
      <vt:variant>
        <vt:lpwstr>_Toc355789738</vt:lpwstr>
      </vt:variant>
      <vt:variant>
        <vt:i4>2031673</vt:i4>
      </vt:variant>
      <vt:variant>
        <vt:i4>106</vt:i4>
      </vt:variant>
      <vt:variant>
        <vt:i4>0</vt:i4>
      </vt:variant>
      <vt:variant>
        <vt:i4>5</vt:i4>
      </vt:variant>
      <vt:variant>
        <vt:lpwstr/>
      </vt:variant>
      <vt:variant>
        <vt:lpwstr>_Toc355789737</vt:lpwstr>
      </vt:variant>
      <vt:variant>
        <vt:i4>2031673</vt:i4>
      </vt:variant>
      <vt:variant>
        <vt:i4>100</vt:i4>
      </vt:variant>
      <vt:variant>
        <vt:i4>0</vt:i4>
      </vt:variant>
      <vt:variant>
        <vt:i4>5</vt:i4>
      </vt:variant>
      <vt:variant>
        <vt:lpwstr/>
      </vt:variant>
      <vt:variant>
        <vt:lpwstr>_Toc355789736</vt:lpwstr>
      </vt:variant>
      <vt:variant>
        <vt:i4>2031673</vt:i4>
      </vt:variant>
      <vt:variant>
        <vt:i4>94</vt:i4>
      </vt:variant>
      <vt:variant>
        <vt:i4>0</vt:i4>
      </vt:variant>
      <vt:variant>
        <vt:i4>5</vt:i4>
      </vt:variant>
      <vt:variant>
        <vt:lpwstr/>
      </vt:variant>
      <vt:variant>
        <vt:lpwstr>_Toc355789735</vt:lpwstr>
      </vt:variant>
      <vt:variant>
        <vt:i4>2031673</vt:i4>
      </vt:variant>
      <vt:variant>
        <vt:i4>88</vt:i4>
      </vt:variant>
      <vt:variant>
        <vt:i4>0</vt:i4>
      </vt:variant>
      <vt:variant>
        <vt:i4>5</vt:i4>
      </vt:variant>
      <vt:variant>
        <vt:lpwstr/>
      </vt:variant>
      <vt:variant>
        <vt:lpwstr>_Toc355789734</vt:lpwstr>
      </vt:variant>
      <vt:variant>
        <vt:i4>2031673</vt:i4>
      </vt:variant>
      <vt:variant>
        <vt:i4>82</vt:i4>
      </vt:variant>
      <vt:variant>
        <vt:i4>0</vt:i4>
      </vt:variant>
      <vt:variant>
        <vt:i4>5</vt:i4>
      </vt:variant>
      <vt:variant>
        <vt:lpwstr/>
      </vt:variant>
      <vt:variant>
        <vt:lpwstr>_Toc355789733</vt:lpwstr>
      </vt:variant>
      <vt:variant>
        <vt:i4>2031673</vt:i4>
      </vt:variant>
      <vt:variant>
        <vt:i4>76</vt:i4>
      </vt:variant>
      <vt:variant>
        <vt:i4>0</vt:i4>
      </vt:variant>
      <vt:variant>
        <vt:i4>5</vt:i4>
      </vt:variant>
      <vt:variant>
        <vt:lpwstr/>
      </vt:variant>
      <vt:variant>
        <vt:lpwstr>_Toc355789732</vt:lpwstr>
      </vt:variant>
      <vt:variant>
        <vt:i4>2031673</vt:i4>
      </vt:variant>
      <vt:variant>
        <vt:i4>70</vt:i4>
      </vt:variant>
      <vt:variant>
        <vt:i4>0</vt:i4>
      </vt:variant>
      <vt:variant>
        <vt:i4>5</vt:i4>
      </vt:variant>
      <vt:variant>
        <vt:lpwstr/>
      </vt:variant>
      <vt:variant>
        <vt:lpwstr>_Toc355789731</vt:lpwstr>
      </vt:variant>
      <vt:variant>
        <vt:i4>2031673</vt:i4>
      </vt:variant>
      <vt:variant>
        <vt:i4>64</vt:i4>
      </vt:variant>
      <vt:variant>
        <vt:i4>0</vt:i4>
      </vt:variant>
      <vt:variant>
        <vt:i4>5</vt:i4>
      </vt:variant>
      <vt:variant>
        <vt:lpwstr/>
      </vt:variant>
      <vt:variant>
        <vt:lpwstr>_Toc355789730</vt:lpwstr>
      </vt:variant>
      <vt:variant>
        <vt:i4>1966137</vt:i4>
      </vt:variant>
      <vt:variant>
        <vt:i4>58</vt:i4>
      </vt:variant>
      <vt:variant>
        <vt:i4>0</vt:i4>
      </vt:variant>
      <vt:variant>
        <vt:i4>5</vt:i4>
      </vt:variant>
      <vt:variant>
        <vt:lpwstr/>
      </vt:variant>
      <vt:variant>
        <vt:lpwstr>_Toc355789729</vt:lpwstr>
      </vt:variant>
      <vt:variant>
        <vt:i4>1966137</vt:i4>
      </vt:variant>
      <vt:variant>
        <vt:i4>52</vt:i4>
      </vt:variant>
      <vt:variant>
        <vt:i4>0</vt:i4>
      </vt:variant>
      <vt:variant>
        <vt:i4>5</vt:i4>
      </vt:variant>
      <vt:variant>
        <vt:lpwstr/>
      </vt:variant>
      <vt:variant>
        <vt:lpwstr>_Toc355789728</vt:lpwstr>
      </vt:variant>
      <vt:variant>
        <vt:i4>1966137</vt:i4>
      </vt:variant>
      <vt:variant>
        <vt:i4>46</vt:i4>
      </vt:variant>
      <vt:variant>
        <vt:i4>0</vt:i4>
      </vt:variant>
      <vt:variant>
        <vt:i4>5</vt:i4>
      </vt:variant>
      <vt:variant>
        <vt:lpwstr/>
      </vt:variant>
      <vt:variant>
        <vt:lpwstr>_Toc355789727</vt:lpwstr>
      </vt:variant>
      <vt:variant>
        <vt:i4>1966137</vt:i4>
      </vt:variant>
      <vt:variant>
        <vt:i4>40</vt:i4>
      </vt:variant>
      <vt:variant>
        <vt:i4>0</vt:i4>
      </vt:variant>
      <vt:variant>
        <vt:i4>5</vt:i4>
      </vt:variant>
      <vt:variant>
        <vt:lpwstr/>
      </vt:variant>
      <vt:variant>
        <vt:lpwstr>_Toc355789726</vt:lpwstr>
      </vt:variant>
      <vt:variant>
        <vt:i4>1966137</vt:i4>
      </vt:variant>
      <vt:variant>
        <vt:i4>34</vt:i4>
      </vt:variant>
      <vt:variant>
        <vt:i4>0</vt:i4>
      </vt:variant>
      <vt:variant>
        <vt:i4>5</vt:i4>
      </vt:variant>
      <vt:variant>
        <vt:lpwstr/>
      </vt:variant>
      <vt:variant>
        <vt:lpwstr>_Toc355789725</vt:lpwstr>
      </vt:variant>
      <vt:variant>
        <vt:i4>1966137</vt:i4>
      </vt:variant>
      <vt:variant>
        <vt:i4>28</vt:i4>
      </vt:variant>
      <vt:variant>
        <vt:i4>0</vt:i4>
      </vt:variant>
      <vt:variant>
        <vt:i4>5</vt:i4>
      </vt:variant>
      <vt:variant>
        <vt:lpwstr/>
      </vt:variant>
      <vt:variant>
        <vt:lpwstr>_Toc355789724</vt:lpwstr>
      </vt:variant>
      <vt:variant>
        <vt:i4>1966137</vt:i4>
      </vt:variant>
      <vt:variant>
        <vt:i4>22</vt:i4>
      </vt:variant>
      <vt:variant>
        <vt:i4>0</vt:i4>
      </vt:variant>
      <vt:variant>
        <vt:i4>5</vt:i4>
      </vt:variant>
      <vt:variant>
        <vt:lpwstr/>
      </vt:variant>
      <vt:variant>
        <vt:lpwstr>_Toc355789723</vt:lpwstr>
      </vt:variant>
      <vt:variant>
        <vt:i4>1966137</vt:i4>
      </vt:variant>
      <vt:variant>
        <vt:i4>16</vt:i4>
      </vt:variant>
      <vt:variant>
        <vt:i4>0</vt:i4>
      </vt:variant>
      <vt:variant>
        <vt:i4>5</vt:i4>
      </vt:variant>
      <vt:variant>
        <vt:lpwstr/>
      </vt:variant>
      <vt:variant>
        <vt:lpwstr>_Toc355789722</vt:lpwstr>
      </vt:variant>
      <vt:variant>
        <vt:i4>1966137</vt:i4>
      </vt:variant>
      <vt:variant>
        <vt:i4>10</vt:i4>
      </vt:variant>
      <vt:variant>
        <vt:i4>0</vt:i4>
      </vt:variant>
      <vt:variant>
        <vt:i4>5</vt:i4>
      </vt:variant>
      <vt:variant>
        <vt:lpwstr/>
      </vt:variant>
      <vt:variant>
        <vt:lpwstr>_Toc355789721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D01 Hybrid Control System Requirements Specification</dc:title>
  <dc:subject/>
  <dc:creator>tm11</dc:creator>
  <cp:keywords/>
  <dc:description/>
  <cp:lastModifiedBy>為昇科-蔡文翰</cp:lastModifiedBy>
  <cp:revision>7</cp:revision>
  <cp:lastPrinted>2012-05-15T03:56:00Z</cp:lastPrinted>
  <dcterms:created xsi:type="dcterms:W3CDTF">2022-08-10T02:57:00Z</dcterms:created>
  <dcterms:modified xsi:type="dcterms:W3CDTF">2022-08-10T06:05:00Z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 Number">
    <vt:lpwstr>Q003385</vt:lpwstr>
  </property>
  <property fmtid="{D5CDD505-2E9C-101B-9397-08002B2CF9AE}" pid="3" name="Date completed">
    <vt:lpwstr>23 April 2012</vt:lpwstr>
  </property>
  <property fmtid="{D5CDD505-2E9C-101B-9397-08002B2CF9AE}" pid="4" name="Client">
    <vt:lpwstr>HAITEC</vt:lpwstr>
  </property>
  <property fmtid="{D5CDD505-2E9C-101B-9397-08002B2CF9AE}" pid="5" name="RD Number">
    <vt:lpwstr>RD 12/253001.1</vt:lpwstr>
  </property>
  <property fmtid="{D5CDD505-2E9C-101B-9397-08002B2CF9AE}" pid="6" name="Address1">
    <vt:lpwstr>Shoreham Technical Centre</vt:lpwstr>
  </property>
  <property fmtid="{D5CDD505-2E9C-101B-9397-08002B2CF9AE}" pid="7" name="Address2">
    <vt:lpwstr>Bridge Works</vt:lpwstr>
  </property>
  <property fmtid="{D5CDD505-2E9C-101B-9397-08002B2CF9AE}" pid="8" name="Address3">
    <vt:lpwstr>Shoreham-by-Sea</vt:lpwstr>
  </property>
  <property fmtid="{D5CDD505-2E9C-101B-9397-08002B2CF9AE}" pid="9" name="Address4">
    <vt:lpwstr>West Sussex</vt:lpwstr>
  </property>
  <property fmtid="{D5CDD505-2E9C-101B-9397-08002B2CF9AE}" pid="10" name="Num_Fax">
    <vt:lpwstr>+44 (0) 1273 464124</vt:lpwstr>
  </property>
  <property fmtid="{D5CDD505-2E9C-101B-9397-08002B2CF9AE}" pid="11" name="Num_Telephone">
    <vt:lpwstr>+44 (0) 1273 455611</vt:lpwstr>
  </property>
  <property fmtid="{D5CDD505-2E9C-101B-9397-08002B2CF9AE}" pid="12" name="Company">
    <vt:lpwstr>Ricardo UK Limited</vt:lpwstr>
  </property>
  <property fmtid="{D5CDD505-2E9C-101B-9397-08002B2CF9AE}" pid="13" name="Address5">
    <vt:lpwstr>BN43 5FG</vt:lpwstr>
  </property>
  <property fmtid="{D5CDD505-2E9C-101B-9397-08002B2CF9AE}" pid="14" name="Address6">
    <vt:lpwstr>UK</vt:lpwstr>
  </property>
  <property fmtid="{D5CDD505-2E9C-101B-9397-08002B2CF9AE}" pid="15" name="Year completed">
    <vt:i4>2012</vt:i4>
  </property>
  <property fmtid="{D5CDD505-2E9C-101B-9397-08002B2CF9AE}" pid="16" name="Classification">
    <vt:lpwstr>Client Confidential</vt:lpwstr>
  </property>
  <property fmtid="{D5CDD505-2E9C-101B-9397-08002B2CF9AE}" pid="17" name="RD_prefix">
    <vt:lpwstr>RD 12</vt:lpwstr>
  </property>
  <property fmtid="{D5CDD505-2E9C-101B-9397-08002B2CF9AE}" pid="18" name="RD_number">
    <vt:lpwstr>253001</vt:lpwstr>
  </property>
  <property fmtid="{D5CDD505-2E9C-101B-9397-08002B2CF9AE}" pid="19" name="RD_suffix">
    <vt:lpwstr>1</vt:lpwstr>
  </property>
  <property fmtid="{D5CDD505-2E9C-101B-9397-08002B2CF9AE}" pid="20" name="svn_Revision">
    <vt:lpwstr>1.57</vt:lpwstr>
  </property>
  <property fmtid="{D5CDD505-2E9C-101B-9397-08002B2CF9AE}" pid="21" name="svn_URL">
    <vt:lpwstr>:pserver:jdb2@hal.stc.ricplc.com:2401/usr2/projdata/CVS/rmanager/modules/word/templates/Requirement_Specification_Template.dot</vt:lpwstr>
  </property>
  <property fmtid="{D5CDD505-2E9C-101B-9397-08002B2CF9AE}" pid="22" name="svn_Date">
    <vt:lpwstr>17 September 2009</vt:lpwstr>
  </property>
  <property fmtid="{D5CDD505-2E9C-101B-9397-08002B2CF9AE}" pid="23" name="svn_Author">
    <vt:lpwstr/>
  </property>
</Properties>
</file>