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EAD618" w14:textId="77777777" w:rsidR="006D641A" w:rsidRDefault="006D641A">
      <w:proofErr w:type="spellStart"/>
      <w:r w:rsidRPr="006D641A">
        <w:rPr>
          <w:i/>
          <w:iCs/>
        </w:rPr>
        <w:t>Correlogram</w:t>
      </w:r>
      <w:proofErr w:type="spellEnd"/>
      <w:r w:rsidRPr="006D641A">
        <w:rPr>
          <w:i/>
          <w:iCs/>
        </w:rPr>
        <w:t xml:space="preserve"> shows that Internet coverage has high correlation with happiness. Interestingly, Corruption</w:t>
      </w:r>
      <w:r>
        <w:rPr>
          <w:i/>
          <w:iCs/>
        </w:rPr>
        <w:t xml:space="preserve">, corruption index from UNICEF, and </w:t>
      </w:r>
      <w:r w:rsidRPr="006D641A">
        <w:rPr>
          <w:i/>
          <w:iCs/>
        </w:rPr>
        <w:t>Trust</w:t>
      </w:r>
      <w:r>
        <w:rPr>
          <w:i/>
          <w:iCs/>
        </w:rPr>
        <w:t xml:space="preserve">, </w:t>
      </w:r>
      <w:r>
        <w:rPr>
          <w:i/>
          <w:iCs/>
        </w:rPr>
        <w:t xml:space="preserve">corruption index from </w:t>
      </w:r>
      <w:r>
        <w:rPr>
          <w:i/>
          <w:iCs/>
        </w:rPr>
        <w:t xml:space="preserve">World Happiness Report, </w:t>
      </w:r>
      <w:r w:rsidRPr="006D641A">
        <w:rPr>
          <w:i/>
          <w:iCs/>
        </w:rPr>
        <w:t>are not highly correlated</w:t>
      </w:r>
      <w:r>
        <w:rPr>
          <w:i/>
          <w:iCs/>
        </w:rPr>
        <w:t>. Generosity</w:t>
      </w:r>
      <w:r>
        <w:rPr>
          <w:i/>
          <w:iCs/>
        </w:rPr>
        <w:t xml:space="preserve"> turns out to be least correlated with all other variables</w:t>
      </w:r>
      <w:r>
        <w:rPr>
          <w:i/>
          <w:iCs/>
        </w:rPr>
        <w:t>. Naively, people from richer country where family ties are strong tend to be more generous. But this is not what we see in the graph.</w:t>
      </w:r>
      <w:r>
        <w:rPr>
          <w:i/>
          <w:iCs/>
        </w:rPr>
        <w:t xml:space="preserve"> </w:t>
      </w:r>
      <w:r>
        <w:rPr>
          <w:i/>
          <w:iCs/>
        </w:rPr>
        <w:t xml:space="preserve">These observation cast </w:t>
      </w:r>
      <w:bookmarkStart w:id="0" w:name="_GoBack"/>
      <w:bookmarkEnd w:id="0"/>
      <w:r>
        <w:rPr>
          <w:i/>
          <w:iCs/>
        </w:rPr>
        <w:t xml:space="preserve">doubts about the validity of the happiness score decomposition. </w:t>
      </w:r>
    </w:p>
    <w:p w14:paraId="78240B77" w14:textId="77777777" w:rsidR="006D641A" w:rsidRDefault="006D641A"/>
    <w:p w14:paraId="19D8CFA4" w14:textId="77777777" w:rsidR="006D641A" w:rsidRDefault="006D641A"/>
    <w:p w14:paraId="2DA28059" w14:textId="77777777" w:rsidR="006D641A" w:rsidRDefault="006D641A">
      <w:r w:rsidRPr="006D641A">
        <w:drawing>
          <wp:inline distT="0" distB="0" distL="0" distR="0" wp14:anchorId="4E22B1E5" wp14:editId="240F76AF">
            <wp:extent cx="5270500" cy="573341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41A" w:rsidSect="00DE3DF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41A"/>
    <w:rsid w:val="006D641A"/>
    <w:rsid w:val="00DE3DFF"/>
    <w:rsid w:val="00FE3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3A9D4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76</Words>
  <Characters>438</Characters>
  <Application>Microsoft Macintosh Word</Application>
  <DocSecurity>0</DocSecurity>
  <Lines>3</Lines>
  <Paragraphs>1</Paragraphs>
  <ScaleCrop>false</ScaleCrop>
  <LinksUpToDate>false</LinksUpToDate>
  <CharactersWithSpaces>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Zhao</dc:creator>
  <cp:keywords/>
  <dc:description/>
  <cp:lastModifiedBy>Chen Zhao</cp:lastModifiedBy>
  <cp:revision>1</cp:revision>
  <dcterms:created xsi:type="dcterms:W3CDTF">2018-07-23T02:24:00Z</dcterms:created>
  <dcterms:modified xsi:type="dcterms:W3CDTF">2018-07-23T02:33:00Z</dcterms:modified>
</cp:coreProperties>
</file>