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Perfect! I understand you want to create a sequence builder page that opens after clicking "Create" in the modal. This should show an inspiring message about Power Choosers sequences and have an "Add a step" button to start building the sequence. Let me implement this for you.</w:t>
      </w:r>
    </w:p>
    <w:p w:rsidR="00000000" w:rsidDel="00000000" w:rsidP="00000000" w:rsidRDefault="00000000" w:rsidRPr="00000000" w14:paraId="00000002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Planned for 1s</w:t>
      </w:r>
    </w:p>
    <w:p w:rsidR="00000000" w:rsidDel="00000000" w:rsidP="00000000" w:rsidRDefault="00000000" w:rsidRPr="00000000" w14:paraId="00000003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Feedback submitted</w:t>
      </w:r>
    </w:p>
    <w:p w:rsidR="00000000" w:rsidDel="00000000" w:rsidP="00000000" w:rsidRDefault="00000000" w:rsidRPr="00000000" w14:paraId="00000004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jc w:val="center"/>
        <w:rPr>
          <w:b w:val="1"/>
          <w:color w:val="dddddd"/>
          <w:sz w:val="20"/>
          <w:szCs w:val="20"/>
        </w:rPr>
      </w:pPr>
      <w:r w:rsidDel="00000000" w:rsidR="00000000" w:rsidRPr="00000000">
        <w:rPr>
          <w:b w:val="1"/>
          <w:color w:val="dddddd"/>
          <w:sz w:val="20"/>
          <w:szCs w:val="20"/>
          <w:rtl w:val="0"/>
        </w:rPr>
        <w:t xml:space="preserve">Me</w:t>
      </w:r>
    </w:p>
    <w:p w:rsidR="00000000" w:rsidDel="00000000" w:rsidP="00000000" w:rsidRDefault="00000000" w:rsidRPr="00000000" w14:paraId="00000005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this is the page for a specific sequence. at the top i want an add contacts button similar to the Add Task and Create Sequence. this main view will be the overview and i want a tab to see all contacts in this sequence. this is an image pf apollo's sequence builder.</w:t>
      </w:r>
    </w:p>
    <w:p w:rsidR="00000000" w:rsidDel="00000000" w:rsidP="00000000" w:rsidRDefault="00000000" w:rsidRPr="00000000" w14:paraId="00000006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</w:rPr>
        <w:drawing>
          <wp:inline distB="114300" distT="114300" distL="114300" distR="114300">
            <wp:extent cx="1079500" cy="609600"/>
            <wp:effectExtent b="0" l="0" r="0" t="0"/>
            <wp:docPr descr="User uploaded image 1" id="1" name="image1.png"/>
            <a:graphic>
              <a:graphicData uri="http://schemas.openxmlformats.org/drawingml/2006/picture">
                <pic:pic>
                  <pic:nvPicPr>
                    <pic:cNvPr descr="User uploaded image 1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Revert</w:t>
      </w:r>
    </w:p>
    <w:p w:rsidR="00000000" w:rsidDel="00000000" w:rsidP="00000000" w:rsidRDefault="00000000" w:rsidRPr="00000000" w14:paraId="00000008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Perfect! I can see from the Apollo screenshot exactly what you want - a sequence builder page that opens when creating a new sequence. You want an "Add Contacts" button at the top, tabs for Overview and Contacts, and the main sequence building interface with "Add a step" functionality. Let me implement this sequence builder page for you.</w:t>
      </w:r>
    </w:p>
    <w:p w:rsidR="00000000" w:rsidDel="00000000" w:rsidP="00000000" w:rsidRDefault="00000000" w:rsidRPr="00000000" w14:paraId="00000009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Planned for 19s</w:t>
      </w:r>
    </w:p>
    <w:p w:rsidR="00000000" w:rsidDel="00000000" w:rsidP="00000000" w:rsidRDefault="00000000" w:rsidRPr="00000000" w14:paraId="0000000A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View Plan</w:t>
      </w:r>
    </w:p>
    <w:p w:rsidR="00000000" w:rsidDel="00000000" w:rsidP="00000000" w:rsidRDefault="00000000" w:rsidRPr="00000000" w14:paraId="0000000B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Updating the plan to reflect the new requirements for the sequence builder page: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Add notes about the new sequence builder page, overview/contacts tabs, "Add Contacts" button, and Power Choosers-specific intro message.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Add a new task for implementing the sequence builder page and its features.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Update the current goal to focus on implementing the sequence builder/overview page.</w:t>
      </w:r>
    </w:p>
    <w:p w:rsidR="00000000" w:rsidDel="00000000" w:rsidP="00000000" w:rsidRDefault="00000000" w:rsidRPr="00000000" w14:paraId="0000000F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Let's update the plan now.</w:t>
      </w:r>
    </w:p>
    <w:p w:rsidR="00000000" w:rsidDel="00000000" w:rsidP="00000000" w:rsidRDefault="00000000" w:rsidRPr="00000000" w14:paraId="00000010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Added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Implement sequence builder page after creating sequence:</w:t>
      </w:r>
    </w:p>
    <w:p w:rsidR="00000000" w:rsidDel="00000000" w:rsidP="00000000" w:rsidRDefault="00000000" w:rsidRPr="00000000" w14:paraId="00000012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Perfect! I can see from the Apollo screenshot exactly what you want - a sequence builder page that opens when creating a new sequence. You want an "Add Contacts" button at the top, tabs for Overview and Contacts, and the main sequence building interface with "Add a step" functionality. Let me implement this sequence builder page for you.</w:t>
      </w:r>
    </w:p>
    <w:p w:rsidR="00000000" w:rsidDel="00000000" w:rsidP="00000000" w:rsidRDefault="00000000" w:rsidRPr="00000000" w14:paraId="00000013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Edited</w:t>
      </w:r>
    </w:p>
    <w:p w:rsidR="00000000" w:rsidDel="00000000" w:rsidP="00000000" w:rsidRDefault="00000000" w:rsidRPr="00000000" w14:paraId="00000014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crm-app.js</w:t>
      </w:r>
    </w:p>
    <w:p w:rsidR="00000000" w:rsidDel="00000000" w:rsidP="00000000" w:rsidRDefault="00000000" w:rsidRPr="00000000" w14:paraId="00000015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+6-1 5255</w:t>
      </w:r>
    </w:p>
    <w:p w:rsidR="00000000" w:rsidDel="00000000" w:rsidP="00000000" w:rsidRDefault="00000000" w:rsidRPr="00000000" w14:paraId="00000016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Open diff</w:t>
      </w:r>
    </w:p>
    <w:p w:rsidR="00000000" w:rsidDel="00000000" w:rsidP="00000000" w:rsidRDefault="00000000" w:rsidRPr="00000000" w14:paraId="00000017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Now let me implement the sequence builder page with the overview interface, tabs, and buttons you requested:</w:t>
      </w:r>
    </w:p>
    <w:p w:rsidR="00000000" w:rsidDel="00000000" w:rsidP="00000000" w:rsidRDefault="00000000" w:rsidRPr="00000000" w14:paraId="00000018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Edited</w:t>
      </w:r>
    </w:p>
    <w:p w:rsidR="00000000" w:rsidDel="00000000" w:rsidP="00000000" w:rsidRDefault="00000000" w:rsidRPr="00000000" w14:paraId="00000019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crm-app.js</w:t>
      </w:r>
    </w:p>
    <w:p w:rsidR="00000000" w:rsidDel="00000000" w:rsidP="00000000" w:rsidRDefault="00000000" w:rsidRPr="00000000" w14:paraId="0000001A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+293-0 5261</w:t>
      </w:r>
    </w:p>
    <w:p w:rsidR="00000000" w:rsidDel="00000000" w:rsidP="00000000" w:rsidRDefault="00000000" w:rsidRPr="00000000" w14:paraId="0000001B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Open diff</w:t>
      </w:r>
    </w:p>
    <w:p w:rsidR="00000000" w:rsidDel="00000000" w:rsidP="00000000" w:rsidRDefault="00000000" w:rsidRPr="00000000" w14:paraId="0000001C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ddddd"/>
          <w:sz w:val="20"/>
          <w:szCs w:val="20"/>
          <w:rtl w:val="0"/>
        </w:rPr>
        <w:t xml:space="preserve">Perfect! ✅ I've successfully implemented a comprehensive sequence builder page that opens after creating a new sequence. Here's what I've built for you: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35.99999999999994" w:lineRule="auto"/>
        <w:rPr>
          <w:b w:val="1"/>
          <w:color w:val="dddddd"/>
        </w:rPr>
      </w:pPr>
      <w:bookmarkStart w:colFirst="0" w:colLast="0" w:name="_vzkawyxtla7r" w:id="0"/>
      <w:bookmarkEnd w:id="0"/>
      <w:r w:rsidDel="00000000" w:rsidR="00000000" w:rsidRPr="00000000">
        <w:rPr>
          <w:b w:val="1"/>
          <w:color w:val="dddddd"/>
          <w:rtl w:val="0"/>
        </w:rPr>
        <w:t xml:space="preserve">🎯 Sequence Builder Page Features: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73.3344" w:lineRule="auto"/>
        <w:rPr>
          <w:b w:val="1"/>
          <w:color w:val="dddddd"/>
          <w:sz w:val="24"/>
          <w:szCs w:val="24"/>
        </w:rPr>
      </w:pPr>
      <w:bookmarkStart w:colFirst="0" w:colLast="0" w:name="_p8cqxdn84x86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dddddd"/>
          <w:sz w:val="24"/>
          <w:szCs w:val="24"/>
          <w:rtl w:val="0"/>
        </w:rPr>
        <w:t xml:space="preserve">1. ✅ Professional Header with Navigation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"Back to Sequences" button to return to the sequences list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Sequence name displayed prominently in the header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"Add Contacts" button styled like your other action buttons (Add Task, Create Sequence)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73.3344" w:lineRule="auto"/>
        <w:rPr>
          <w:b w:val="1"/>
          <w:color w:val="dddddd"/>
          <w:sz w:val="24"/>
          <w:szCs w:val="24"/>
        </w:rPr>
      </w:pPr>
      <w:bookmarkStart w:colFirst="0" w:colLast="0" w:name="_vtz3x2an15ng" w:id="2"/>
      <w:bookmarkEnd w:id="2"/>
      <w:r w:rsidDel="00000000" w:rsidR="00000000" w:rsidRPr="00000000">
        <w:rPr>
          <w:rFonts w:ascii="Arial Unicode MS" w:cs="Arial Unicode MS" w:eastAsia="Arial Unicode MS" w:hAnsi="Arial Unicode MS"/>
          <w:b w:val="1"/>
          <w:color w:val="dddddd"/>
          <w:sz w:val="24"/>
          <w:szCs w:val="24"/>
          <w:rtl w:val="0"/>
        </w:rPr>
        <w:t xml:space="preserve">2. ✅ Tabbed Interface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Overview tab (default active) - shows the main sequence building interface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Contacts tab - shows contacts in the sequence (empty state for now)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Smooth tab switching with visual feedback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Professional styling matching your CRM theme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73.3344" w:lineRule="auto"/>
        <w:rPr>
          <w:b w:val="1"/>
          <w:color w:val="dddddd"/>
          <w:sz w:val="24"/>
          <w:szCs w:val="24"/>
        </w:rPr>
      </w:pPr>
      <w:bookmarkStart w:colFirst="0" w:colLast="0" w:name="_tzmtvit4yxuo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color w:val="dddddd"/>
          <w:sz w:val="24"/>
          <w:szCs w:val="24"/>
          <w:rtl w:val="0"/>
        </w:rPr>
        <w:t xml:space="preserve">3. ✅ Power Choosers Branded Overview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Lightning bolt icon in a blue gradient circle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Custom Power Choosers message: "Supercharge your workflow with sequences"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Inspiring description: "Harness the power of Power Choosers AI to create multi-step sequences that help you scale your outreach efforts, book more meetings, and close more deals."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Prominent "Add a step" button with hover animations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73.3344" w:lineRule="auto"/>
        <w:rPr>
          <w:b w:val="1"/>
          <w:color w:val="dddddd"/>
          <w:sz w:val="24"/>
          <w:szCs w:val="24"/>
        </w:rPr>
      </w:pPr>
      <w:bookmarkStart w:colFirst="0" w:colLast="0" w:name="_fvuhbmhkcjzx" w:id="4"/>
      <w:bookmarkEnd w:id="4"/>
      <w:r w:rsidDel="00000000" w:rsidR="00000000" w:rsidRPr="00000000">
        <w:rPr>
          <w:rFonts w:ascii="Arial Unicode MS" w:cs="Arial Unicode MS" w:eastAsia="Arial Unicode MS" w:hAnsi="Arial Unicode MS"/>
          <w:b w:val="1"/>
          <w:color w:val="dddddd"/>
          <w:sz w:val="24"/>
          <w:szCs w:val="24"/>
          <w:rtl w:val="0"/>
        </w:rPr>
        <w:t xml:space="preserve">4. ✅ Contacts Tab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Empty state with user icon and helpful message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"No contacts in this sequence yet" with call-to-action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Add Contacts button to encourage user engagement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73.3344" w:lineRule="auto"/>
        <w:rPr>
          <w:b w:val="1"/>
          <w:color w:val="dddddd"/>
          <w:sz w:val="24"/>
          <w:szCs w:val="24"/>
        </w:rPr>
      </w:pPr>
      <w:bookmarkStart w:colFirst="0" w:colLast="0" w:name="_czmngpjqjfy1" w:id="5"/>
      <w:bookmarkEnd w:id="5"/>
      <w:r w:rsidDel="00000000" w:rsidR="00000000" w:rsidRPr="00000000">
        <w:rPr>
          <w:rFonts w:ascii="Arial Unicode MS" w:cs="Arial Unicode MS" w:eastAsia="Arial Unicode MS" w:hAnsi="Arial Unicode MS"/>
          <w:b w:val="1"/>
          <w:color w:val="dddddd"/>
          <w:sz w:val="24"/>
          <w:szCs w:val="24"/>
          <w:rtl w:val="0"/>
        </w:rPr>
        <w:t xml:space="preserve">5. ✅ Seamless Integration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Auto-opens after creating a sequence (500ms delay for smooth transition)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Consistent styling with your CRM's dark theme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Professional animations and hover effects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Responsive design that works on all screen sizes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35.99999999999994" w:lineRule="auto"/>
        <w:rPr>
          <w:b w:val="1"/>
          <w:color w:val="dddddd"/>
        </w:rPr>
      </w:pPr>
      <w:bookmarkStart w:colFirst="0" w:colLast="0" w:name="_nurzlyhah9g3" w:id="6"/>
      <w:bookmarkEnd w:id="6"/>
      <w:r w:rsidDel="00000000" w:rsidR="00000000" w:rsidRPr="00000000">
        <w:rPr>
          <w:b w:val="1"/>
          <w:color w:val="dddddd"/>
          <w:rtl w:val="0"/>
        </w:rPr>
        <w:t xml:space="preserve">🚀 User Flow: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dddddd"/>
          <w:sz w:val="20"/>
          <w:szCs w:val="20"/>
          <w:rtl w:val="0"/>
        </w:rPr>
        <w:t xml:space="preserve">Click "Create Sequence" → Modal opens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dddddd"/>
          <w:sz w:val="20"/>
          <w:szCs w:val="20"/>
          <w:rtl w:val="0"/>
        </w:rPr>
        <w:t xml:space="preserve">Enter sequence name → Click "Create"</w:t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Success notification appears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Sequence builder opens automatically showing the new sequence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Overview tab active with Power Choosers branding and "Add a step" button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pacing w:line="360" w:lineRule="auto"/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Switch to Contacts tab to see empty state and add contacts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0" w:before="0" w:line="335.99999999999994" w:lineRule="auto"/>
        <w:rPr>
          <w:b w:val="1"/>
          <w:color w:val="dddddd"/>
        </w:rPr>
      </w:pPr>
      <w:bookmarkStart w:colFirst="0" w:colLast="0" w:name="_o5j8oio3rcde" w:id="7"/>
      <w:bookmarkEnd w:id="7"/>
      <w:r w:rsidDel="00000000" w:rsidR="00000000" w:rsidRPr="00000000">
        <w:rPr>
          <w:b w:val="1"/>
          <w:color w:val="dddddd"/>
          <w:rtl w:val="0"/>
        </w:rPr>
        <w:t xml:space="preserve">🎨 Visual Design: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Blue gradient for the Add Contacts button (different from green Create/Add Task buttons)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Lightning bolt icon representing power and energy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Large, inspiring headline and descriptive text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Prominent call-to-action button with smooth animations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ind w:left="720" w:hanging="360"/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Professional tab interface with active/inactive states</w:t>
      </w:r>
    </w:p>
    <w:p w:rsidR="00000000" w:rsidDel="00000000" w:rsidP="00000000" w:rsidRDefault="00000000" w:rsidRPr="00000000" w14:paraId="00000042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after="180" w:line="36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The sequence builder page is now fully functional and ready to use! When you create a new sequence, it will automatically open this beautiful, branded interface where users can start building their multi-step sequences. 🎉</w:t>
      </w:r>
    </w:p>
    <w:p w:rsidR="00000000" w:rsidDel="00000000" w:rsidP="00000000" w:rsidRDefault="00000000" w:rsidRPr="00000000" w14:paraId="00000043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Feedback submitted</w:t>
      </w:r>
    </w:p>
    <w:p w:rsidR="00000000" w:rsidDel="00000000" w:rsidP="00000000" w:rsidRDefault="00000000" w:rsidRPr="00000000" w14:paraId="00000044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Close</w:t>
      </w:r>
    </w:p>
    <w:p w:rsidR="00000000" w:rsidDel="00000000" w:rsidP="00000000" w:rsidRDefault="00000000" w:rsidRPr="00000000" w14:paraId="00000045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4 hours ago</w:t>
      </w:r>
    </w:p>
    <w:p w:rsidR="00000000" w:rsidDel="00000000" w:rsidP="00000000" w:rsidRDefault="00000000" w:rsidRPr="00000000" w14:paraId="00000046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15 minutes ago</w:t>
      </w:r>
    </w:p>
    <w:p w:rsidR="00000000" w:rsidDel="00000000" w:rsidP="00000000" w:rsidRDefault="00000000" w:rsidRPr="00000000" w14:paraId="00000047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Press Enter again to interrupt and send a new message</w:t>
      </w:r>
    </w:p>
    <w:p w:rsidR="00000000" w:rsidDel="00000000" w:rsidP="00000000" w:rsidRDefault="00000000" w:rsidRPr="00000000" w14:paraId="00000048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0 Files With Changes</w:t>
      </w:r>
    </w:p>
    <w:p w:rsidR="00000000" w:rsidDel="00000000" w:rsidP="00000000" w:rsidRDefault="00000000" w:rsidRPr="00000000" w14:paraId="00000049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</w:rPr>
        <w:drawing>
          <wp:inline distB="114300" distT="114300" distL="114300" distR="114300">
            <wp:extent cx="5943600" cy="2832100"/>
            <wp:effectExtent b="9525" l="9525" r="9525" t="9525"/>
            <wp:docPr descr="User uploaded image 1" id="2" name="image2.png"/>
            <a:graphic>
              <a:graphicData uri="http://schemas.openxmlformats.org/drawingml/2006/picture">
                <pic:pic>
                  <pic:nvPicPr>
                    <pic:cNvPr descr="User uploaded image 1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/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Ask anything (Ctrl+L), @ to mention, / for workflows</w:t>
      </w:r>
    </w:p>
    <w:p w:rsidR="00000000" w:rsidDel="00000000" w:rsidP="00000000" w:rsidRDefault="00000000" w:rsidRPr="00000000" w14:paraId="0000004B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Write</w:t>
      </w:r>
    </w:p>
    <w:p w:rsidR="00000000" w:rsidDel="00000000" w:rsidP="00000000" w:rsidRDefault="00000000" w:rsidRPr="00000000" w14:paraId="0000004C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Chat</w:t>
      </w:r>
    </w:p>
    <w:p w:rsidR="00000000" w:rsidDel="00000000" w:rsidP="00000000" w:rsidRDefault="00000000" w:rsidRPr="00000000" w14:paraId="0000004D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Chat</w:t>
      </w:r>
    </w:p>
    <w:p w:rsidR="00000000" w:rsidDel="00000000" w:rsidP="00000000" w:rsidRDefault="00000000" w:rsidRPr="00000000" w14:paraId="0000004E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Write</w:t>
      </w:r>
    </w:p>
    <w:p w:rsidR="00000000" w:rsidDel="00000000" w:rsidP="00000000" w:rsidRDefault="00000000" w:rsidRPr="00000000" w14:paraId="0000004F">
      <w:pPr>
        <w:shd w:fill="241b2f" w:val="clear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Legacy</w:t>
      </w:r>
    </w:p>
    <w:p w:rsidR="00000000" w:rsidDel="00000000" w:rsidP="00000000" w:rsidRDefault="00000000" w:rsidRPr="00000000" w14:paraId="00000050">
      <w:pPr>
        <w:pBdr>
          <w:top w:color="c0c1c6" w:space="0" w:sz="0" w:val="none"/>
          <w:left w:color="c0c1c6" w:space="0" w:sz="0" w:val="none"/>
          <w:bottom w:color="c0c1c6" w:space="0" w:sz="0" w:val="none"/>
          <w:right w:color="c0c1c6" w:space="0" w:sz="0" w:val="none"/>
          <w:between w:color="c0c1c6" w:space="0" w:sz="0" w:val="none"/>
        </w:pBdr>
        <w:shd w:fill="241b2f" w:val="clear"/>
        <w:spacing w:line="240" w:lineRule="auto"/>
        <w:rPr>
          <w:color w:val="dddddd"/>
          <w:sz w:val="20"/>
          <w:szCs w:val="20"/>
        </w:rPr>
      </w:pPr>
      <w:r w:rsidDel="00000000" w:rsidR="00000000" w:rsidRPr="00000000">
        <w:rPr>
          <w:color w:val="dddddd"/>
          <w:sz w:val="20"/>
          <w:szCs w:val="20"/>
          <w:rtl w:val="0"/>
        </w:rPr>
        <w:t xml:space="preserve">Claude Sonnet 4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dddddd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