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1055" w14:textId="08D285C3" w:rsidR="00824F28" w:rsidRPr="00163E2E" w:rsidRDefault="006E33DB" w:rsidP="006E33DB">
      <w:pPr>
        <w:rPr>
          <w:b/>
          <w:bCs/>
        </w:rPr>
      </w:pPr>
      <w:r w:rsidRPr="00163E2E">
        <w:rPr>
          <w:b/>
          <w:bCs/>
        </w:rPr>
        <w:t xml:space="preserve">Topic 3: </w:t>
      </w:r>
      <w:r w:rsidRPr="00163E2E">
        <w:rPr>
          <w:b/>
          <w:bCs/>
        </w:rPr>
        <w:t>Exploratory Factor Analysis</w:t>
      </w:r>
    </w:p>
    <w:p w14:paraId="69479AD6" w14:textId="77777777" w:rsidR="006E33DB" w:rsidRDefault="006E33DB" w:rsidP="006E33DB"/>
    <w:p w14:paraId="2E945538" w14:textId="77777777" w:rsidR="00C95AFD" w:rsidRPr="00C95AFD" w:rsidRDefault="00C95AFD" w:rsidP="00C95AFD">
      <w:pPr>
        <w:rPr>
          <w:b/>
          <w:bCs/>
        </w:rPr>
      </w:pPr>
      <w:r w:rsidRPr="00C95AFD">
        <w:rPr>
          <w:b/>
          <w:bCs/>
        </w:rPr>
        <w:t>1. Introduction</w:t>
      </w:r>
    </w:p>
    <w:p w14:paraId="0B9606E9" w14:textId="77777777" w:rsidR="00C95AFD" w:rsidRPr="00C95AFD" w:rsidRDefault="00C95AFD" w:rsidP="00C95AFD">
      <w:r w:rsidRPr="00C95AFD">
        <w:t xml:space="preserve">Exploratory Factor Analysis (EFA) is a </w:t>
      </w:r>
      <w:r w:rsidRPr="00C95AFD">
        <w:rPr>
          <w:b/>
          <w:bCs/>
        </w:rPr>
        <w:t>multivariate interdependence technique</w:t>
      </w:r>
      <w:r w:rsidRPr="00C95AFD">
        <w:t xml:space="preserve"> used to uncover the </w:t>
      </w:r>
      <w:r w:rsidRPr="00C95AFD">
        <w:rPr>
          <w:b/>
          <w:bCs/>
        </w:rPr>
        <w:t>underlying latent structure</w:t>
      </w:r>
      <w:r w:rsidRPr="00C95AFD">
        <w:t xml:space="preserve"> among a large set of observed variables.</w:t>
      </w:r>
      <w:r w:rsidRPr="00C95AFD">
        <w:br/>
        <w:t xml:space="preserve">Unlike regression or discriminant analysis, EFA does </w:t>
      </w:r>
      <w:r w:rsidRPr="00C95AFD">
        <w:rPr>
          <w:b/>
          <w:bCs/>
        </w:rPr>
        <w:t>not distinguish between dependent and independent variables</w:t>
      </w:r>
      <w:r w:rsidRPr="00C95AFD">
        <w:t xml:space="preserve">. All variables are </w:t>
      </w:r>
      <w:proofErr w:type="spellStart"/>
      <w:r w:rsidRPr="00C95AFD">
        <w:t>analysed</w:t>
      </w:r>
      <w:proofErr w:type="spellEnd"/>
      <w:r w:rsidRPr="00C95AFD">
        <w:t xml:space="preserve"> simultaneously to identify </w:t>
      </w:r>
      <w:r w:rsidRPr="00C95AFD">
        <w:rPr>
          <w:b/>
          <w:bCs/>
        </w:rPr>
        <w:t>patterns of shared variance</w:t>
      </w:r>
      <w:r w:rsidRPr="00C95AFD">
        <w:t>.</w:t>
      </w:r>
    </w:p>
    <w:p w14:paraId="1593D527" w14:textId="77777777" w:rsidR="00C95AFD" w:rsidRPr="00C95AFD" w:rsidRDefault="00C95AFD" w:rsidP="00C95AFD">
      <w:r w:rsidRPr="00C95AFD">
        <w:t xml:space="preserve">The primary objective of EFA is to </w:t>
      </w:r>
      <w:r w:rsidRPr="00C95AFD">
        <w:rPr>
          <w:b/>
          <w:bCs/>
        </w:rPr>
        <w:t>explain correlations among observed variables</w:t>
      </w:r>
      <w:r w:rsidRPr="00C95AFD">
        <w:t xml:space="preserve"> using a smaller number of </w:t>
      </w:r>
      <w:r w:rsidRPr="00C95AFD">
        <w:rPr>
          <w:b/>
          <w:bCs/>
        </w:rPr>
        <w:t>unobservable latent factors</w:t>
      </w:r>
      <w:r w:rsidRPr="00C95AFD">
        <w:t xml:space="preserve">, thereby achieving </w:t>
      </w:r>
      <w:r w:rsidRPr="00C95AFD">
        <w:rPr>
          <w:b/>
          <w:bCs/>
        </w:rPr>
        <w:t>model parsimony</w:t>
      </w:r>
      <w:r w:rsidRPr="00C95AFD">
        <w:t xml:space="preserve"> and reducing </w:t>
      </w:r>
      <w:r w:rsidRPr="00C95AFD">
        <w:rPr>
          <w:b/>
          <w:bCs/>
        </w:rPr>
        <w:t>multicollinearity</w:t>
      </w:r>
      <w:r w:rsidRPr="00C95AFD">
        <w:t>.</w:t>
      </w:r>
    </w:p>
    <w:p w14:paraId="6364F359" w14:textId="457EA8EB" w:rsidR="00C95AFD" w:rsidRPr="00C95AFD" w:rsidRDefault="00C95AFD" w:rsidP="00C95AFD"/>
    <w:p w14:paraId="32D88C0A" w14:textId="77777777" w:rsidR="00C95AFD" w:rsidRPr="00C95AFD" w:rsidRDefault="00C95AFD" w:rsidP="00C95AFD">
      <w:pPr>
        <w:rPr>
          <w:b/>
          <w:bCs/>
        </w:rPr>
      </w:pPr>
      <w:r w:rsidRPr="00C95AFD">
        <w:rPr>
          <w:b/>
          <w:bCs/>
        </w:rPr>
        <w:t>2. Purpose and Applications of EFA</w:t>
      </w:r>
    </w:p>
    <w:p w14:paraId="3881309A" w14:textId="77777777" w:rsidR="00C95AFD" w:rsidRPr="00C95AFD" w:rsidRDefault="00C95AFD" w:rsidP="00C95AFD">
      <w:r w:rsidRPr="00C95AFD">
        <w:t>EFA is used when:</w:t>
      </w:r>
    </w:p>
    <w:p w14:paraId="4F325D09" w14:textId="77777777" w:rsidR="00C95AFD" w:rsidRPr="00C95AFD" w:rsidRDefault="00C95AFD" w:rsidP="00C95AFD">
      <w:pPr>
        <w:numPr>
          <w:ilvl w:val="0"/>
          <w:numId w:val="85"/>
        </w:numPr>
      </w:pPr>
      <w:r w:rsidRPr="00C95AFD">
        <w:t>The researcher does not have a priori knowledge of the number or nature of latent constructs.</w:t>
      </w:r>
    </w:p>
    <w:p w14:paraId="5A27FAFC" w14:textId="77777777" w:rsidR="00C95AFD" w:rsidRPr="00C95AFD" w:rsidRDefault="00C95AFD" w:rsidP="00C95AFD">
      <w:pPr>
        <w:numPr>
          <w:ilvl w:val="0"/>
          <w:numId w:val="85"/>
        </w:numPr>
      </w:pPr>
      <w:r w:rsidRPr="00C95AFD">
        <w:t>Many observed variables show substantial intercorrelations.</w:t>
      </w:r>
    </w:p>
    <w:p w14:paraId="4AD471C9" w14:textId="77777777" w:rsidR="00C95AFD" w:rsidRPr="00C95AFD" w:rsidRDefault="00C95AFD" w:rsidP="00C95AFD">
      <w:pPr>
        <w:numPr>
          <w:ilvl w:val="0"/>
          <w:numId w:val="85"/>
        </w:numPr>
      </w:pPr>
      <w:r w:rsidRPr="00C95AFD">
        <w:t>Data reduction or scale development is required.</w:t>
      </w:r>
    </w:p>
    <w:p w14:paraId="531DF67F" w14:textId="77777777" w:rsidR="00C95AFD" w:rsidRPr="00C95AFD" w:rsidRDefault="00C95AFD" w:rsidP="00C95AFD">
      <w:r w:rsidRPr="00C95AFD">
        <w:t>Key applications include:</w:t>
      </w:r>
    </w:p>
    <w:p w14:paraId="3F86551B" w14:textId="77777777" w:rsidR="00C95AFD" w:rsidRPr="00C95AFD" w:rsidRDefault="00C95AFD" w:rsidP="00C95AFD">
      <w:pPr>
        <w:numPr>
          <w:ilvl w:val="0"/>
          <w:numId w:val="86"/>
        </w:numPr>
      </w:pPr>
      <w:r w:rsidRPr="00C95AFD">
        <w:t>Identifying latent dimensions underlying survey items</w:t>
      </w:r>
    </w:p>
    <w:p w14:paraId="1F7BC706" w14:textId="77777777" w:rsidR="00C95AFD" w:rsidRPr="00C95AFD" w:rsidRDefault="00C95AFD" w:rsidP="00C95AFD">
      <w:pPr>
        <w:numPr>
          <w:ilvl w:val="0"/>
          <w:numId w:val="86"/>
        </w:numPr>
      </w:pPr>
      <w:r w:rsidRPr="00C95AFD">
        <w:t>Reducing variables prior to regression or discriminant analysis</w:t>
      </w:r>
    </w:p>
    <w:p w14:paraId="6A8EFF54" w14:textId="77777777" w:rsidR="00C95AFD" w:rsidRPr="00C95AFD" w:rsidRDefault="00C95AFD" w:rsidP="00C95AFD">
      <w:pPr>
        <w:numPr>
          <w:ilvl w:val="0"/>
          <w:numId w:val="86"/>
        </w:numPr>
      </w:pPr>
      <w:r w:rsidRPr="00C95AFD">
        <w:t>Constructing composite indices or summated scales</w:t>
      </w:r>
    </w:p>
    <w:p w14:paraId="0AE624AB" w14:textId="77777777" w:rsidR="00C95AFD" w:rsidRPr="00C95AFD" w:rsidRDefault="00C95AFD" w:rsidP="00C95AFD">
      <w:pPr>
        <w:numPr>
          <w:ilvl w:val="0"/>
          <w:numId w:val="86"/>
        </w:numPr>
      </w:pPr>
      <w:r w:rsidRPr="00C95AFD">
        <w:t>Diagnosing multicollinearity in subsequent models</w:t>
      </w:r>
    </w:p>
    <w:p w14:paraId="3A195DDB" w14:textId="488CB6BD" w:rsidR="00C95AFD" w:rsidRPr="00C95AFD" w:rsidRDefault="00C95AFD" w:rsidP="00C95AFD"/>
    <w:p w14:paraId="7A327B10" w14:textId="77777777" w:rsidR="00C95AFD" w:rsidRPr="00C95AFD" w:rsidRDefault="00C95AFD" w:rsidP="00227239">
      <w:pPr>
        <w:rPr>
          <w:b/>
          <w:bCs/>
        </w:rPr>
      </w:pPr>
      <w:r w:rsidRPr="00C95AFD">
        <w:rPr>
          <w:b/>
          <w:bCs/>
        </w:rPr>
        <w:t>3. The Factor Model and Variate</w:t>
      </w:r>
    </w:p>
    <w:p w14:paraId="7DA81337" w14:textId="77777777" w:rsidR="00C95AFD" w:rsidRPr="00C95AFD" w:rsidRDefault="00C95AFD" w:rsidP="00C95AFD">
      <w:pPr>
        <w:rPr>
          <w:b/>
          <w:bCs/>
        </w:rPr>
      </w:pPr>
      <w:r w:rsidRPr="00C95AFD">
        <w:rPr>
          <w:b/>
          <w:bCs/>
        </w:rPr>
        <w:t>3.1 Factor Model Representation</w:t>
      </w:r>
    </w:p>
    <w:p w14:paraId="33F60F4E" w14:textId="77777777" w:rsidR="00C95AFD" w:rsidRPr="00C95AFD" w:rsidRDefault="00C95AFD" w:rsidP="00C95AFD">
      <w:r w:rsidRPr="00C95AFD">
        <w:t xml:space="preserve">Each observed variable is expressed as a linear combination of </w:t>
      </w:r>
      <w:r w:rsidRPr="00C95AFD">
        <w:rPr>
          <w:b/>
          <w:bCs/>
        </w:rPr>
        <w:t>common factors</w:t>
      </w:r>
      <w:r w:rsidRPr="00C95AFD">
        <w:t xml:space="preserve"> and a </w:t>
      </w:r>
      <w:r w:rsidRPr="00C95AFD">
        <w:rPr>
          <w:b/>
          <w:bCs/>
        </w:rPr>
        <w:t>unique factor</w:t>
      </w:r>
      <w:r w:rsidRPr="00C95AFD">
        <w:t>:</w:t>
      </w:r>
    </w:p>
    <w:p w14:paraId="46B578E2" w14:textId="3B53B57F" w:rsidR="008218BE" w:rsidRDefault="001560AB" w:rsidP="00C95AFD">
      <w:r w:rsidRPr="001560AB">
        <w:drawing>
          <wp:inline distT="0" distB="0" distL="0" distR="0" wp14:anchorId="156698CA" wp14:editId="6E52D45E">
            <wp:extent cx="3291840" cy="1332210"/>
            <wp:effectExtent l="0" t="0" r="3810" b="1905"/>
            <wp:docPr id="172363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39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C15F" w14:textId="77777777" w:rsidR="008218BE" w:rsidRDefault="008218BE" w:rsidP="00C95AFD"/>
    <w:p w14:paraId="5D8AA538" w14:textId="3AEB62F9" w:rsidR="00C95AFD" w:rsidRPr="00C95AFD" w:rsidRDefault="00C95AFD" w:rsidP="00C95AFD">
      <w:pPr>
        <w:rPr>
          <w:b/>
          <w:bCs/>
        </w:rPr>
      </w:pPr>
      <w:r w:rsidRPr="00C95AFD">
        <w:rPr>
          <w:b/>
          <w:bCs/>
        </w:rPr>
        <w:t>3.2 Factor Scores (Variate Formation)</w:t>
      </w:r>
    </w:p>
    <w:p w14:paraId="2AF14BE2" w14:textId="77777777" w:rsidR="00C95AFD" w:rsidRPr="00C95AFD" w:rsidRDefault="00C95AFD" w:rsidP="00C95AFD">
      <w:r w:rsidRPr="00C95AFD">
        <w:t>Common factors can be estimated as linear combinations of observed variables:</w:t>
      </w:r>
    </w:p>
    <w:p w14:paraId="6B79B82A" w14:textId="3ADF6C3D" w:rsidR="001560AB" w:rsidRDefault="000D5FFA" w:rsidP="00C95AFD">
      <w:r w:rsidRPr="000D5FFA">
        <w:drawing>
          <wp:inline distT="0" distB="0" distL="0" distR="0" wp14:anchorId="28482698" wp14:editId="1174FB44">
            <wp:extent cx="3291840" cy="879231"/>
            <wp:effectExtent l="0" t="0" r="3810" b="0"/>
            <wp:docPr id="54172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25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86F8" w14:textId="379B087D" w:rsidR="00C95AFD" w:rsidRPr="00C95AFD" w:rsidRDefault="00C95AFD" w:rsidP="00C95AFD">
      <w:r w:rsidRPr="00C95AFD">
        <w:rPr>
          <w:b/>
          <w:bCs/>
        </w:rPr>
        <w:t>Important</w:t>
      </w:r>
      <w:r w:rsidRPr="00C95AFD">
        <w:t>:</w:t>
      </w:r>
      <w:r w:rsidRPr="00C95AFD">
        <w:br/>
        <w:t xml:space="preserve">In EFA, the variate is constructed to </w:t>
      </w:r>
      <w:proofErr w:type="spellStart"/>
      <w:r w:rsidRPr="00C95AFD">
        <w:rPr>
          <w:b/>
          <w:bCs/>
        </w:rPr>
        <w:t>maximise</w:t>
      </w:r>
      <w:proofErr w:type="spellEnd"/>
      <w:r w:rsidRPr="00C95AFD">
        <w:rPr>
          <w:b/>
          <w:bCs/>
        </w:rPr>
        <w:t xml:space="preserve"> explanation of total variance</w:t>
      </w:r>
      <w:r w:rsidRPr="00C95AFD">
        <w:t>, not to predict an outcome variable.</w:t>
      </w:r>
    </w:p>
    <w:p w14:paraId="41CF8B45" w14:textId="023E01E2" w:rsidR="00C95AFD" w:rsidRPr="00C95AFD" w:rsidRDefault="00C95AFD" w:rsidP="00C95AFD"/>
    <w:p w14:paraId="521EB23B" w14:textId="77777777" w:rsidR="00C95AFD" w:rsidRPr="00C95AFD" w:rsidRDefault="00C95AFD" w:rsidP="004017E6">
      <w:pPr>
        <w:rPr>
          <w:b/>
          <w:bCs/>
        </w:rPr>
      </w:pPr>
      <w:r w:rsidRPr="00C95AFD">
        <w:rPr>
          <w:b/>
          <w:bCs/>
        </w:rPr>
        <w:t xml:space="preserve">4. Data </w:t>
      </w:r>
      <w:proofErr w:type="spellStart"/>
      <w:r w:rsidRPr="00C95AFD">
        <w:rPr>
          <w:b/>
          <w:bCs/>
        </w:rPr>
        <w:t>Summarisation</w:t>
      </w:r>
      <w:proofErr w:type="spellEnd"/>
      <w:r w:rsidRPr="00C95AFD">
        <w:rPr>
          <w:b/>
          <w:bCs/>
        </w:rPr>
        <w:t xml:space="preserve"> vs Data Reduction</w:t>
      </w:r>
    </w:p>
    <w:p w14:paraId="7EA85BF2" w14:textId="77777777" w:rsidR="00C95AFD" w:rsidRPr="00C95AFD" w:rsidRDefault="00C95AFD" w:rsidP="00C95AFD">
      <w:pPr>
        <w:rPr>
          <w:b/>
          <w:bCs/>
        </w:rPr>
      </w:pPr>
      <w:r w:rsidRPr="00C95AFD">
        <w:rPr>
          <w:b/>
          <w:bCs/>
        </w:rPr>
        <w:t xml:space="preserve">4.1 Data </w:t>
      </w:r>
      <w:proofErr w:type="spellStart"/>
      <w:r w:rsidRPr="00C95AFD">
        <w:rPr>
          <w:b/>
          <w:bCs/>
        </w:rPr>
        <w:t>Summarisation</w:t>
      </w:r>
      <w:proofErr w:type="spellEnd"/>
    </w:p>
    <w:p w14:paraId="1BDC3CF1" w14:textId="77777777" w:rsidR="00C95AFD" w:rsidRPr="00C95AFD" w:rsidRDefault="00C95AFD" w:rsidP="00C95AFD">
      <w:pPr>
        <w:numPr>
          <w:ilvl w:val="0"/>
          <w:numId w:val="89"/>
        </w:numPr>
      </w:pPr>
      <w:r w:rsidRPr="00C95AFD">
        <w:t>Focuses purely on intercorrelations</w:t>
      </w:r>
    </w:p>
    <w:p w14:paraId="6B1A9DEC" w14:textId="77777777" w:rsidR="00C95AFD" w:rsidRPr="00C95AFD" w:rsidRDefault="00C95AFD" w:rsidP="00C95AFD">
      <w:pPr>
        <w:numPr>
          <w:ilvl w:val="0"/>
          <w:numId w:val="89"/>
        </w:numPr>
      </w:pPr>
      <w:r w:rsidRPr="00C95AFD">
        <w:t>Does not require substantive interpretation</w:t>
      </w:r>
    </w:p>
    <w:p w14:paraId="772965A9" w14:textId="77777777" w:rsidR="00C95AFD" w:rsidRPr="00C95AFD" w:rsidRDefault="00C95AFD" w:rsidP="00C95AFD">
      <w:pPr>
        <w:numPr>
          <w:ilvl w:val="0"/>
          <w:numId w:val="89"/>
        </w:numPr>
      </w:pPr>
      <w:r w:rsidRPr="00C95AFD">
        <w:t>Produces fewer variables for subsequent analysis</w:t>
      </w:r>
    </w:p>
    <w:p w14:paraId="0A2DF936" w14:textId="77777777" w:rsidR="00C95AFD" w:rsidRPr="00C95AFD" w:rsidRDefault="00C95AFD" w:rsidP="00C95AFD">
      <w:pPr>
        <w:numPr>
          <w:ilvl w:val="0"/>
          <w:numId w:val="89"/>
        </w:numPr>
      </w:pPr>
      <w:r w:rsidRPr="00C95AFD">
        <w:rPr>
          <w:b/>
          <w:bCs/>
        </w:rPr>
        <w:t>Preferred extraction method</w:t>
      </w:r>
      <w:r w:rsidRPr="00C95AFD">
        <w:t>: Principal Component Analysis (PCA)</w:t>
      </w:r>
    </w:p>
    <w:p w14:paraId="20BE46FD" w14:textId="77777777" w:rsidR="00C95AFD" w:rsidRPr="00C95AFD" w:rsidRDefault="00C95AFD" w:rsidP="00C95AFD">
      <w:pPr>
        <w:rPr>
          <w:b/>
          <w:bCs/>
        </w:rPr>
      </w:pPr>
      <w:r w:rsidRPr="00C95AFD">
        <w:rPr>
          <w:b/>
          <w:bCs/>
        </w:rPr>
        <w:t>4.2 Data Reduction</w:t>
      </w:r>
    </w:p>
    <w:p w14:paraId="3EB61E7E" w14:textId="77777777" w:rsidR="00C95AFD" w:rsidRPr="00C95AFD" w:rsidRDefault="00C95AFD" w:rsidP="00C95AFD">
      <w:pPr>
        <w:numPr>
          <w:ilvl w:val="0"/>
          <w:numId w:val="90"/>
        </w:numPr>
      </w:pPr>
      <w:r w:rsidRPr="00C95AFD">
        <w:t>Replaces many observed variables with fewer factors</w:t>
      </w:r>
    </w:p>
    <w:p w14:paraId="6BBCA5A8" w14:textId="77777777" w:rsidR="00C95AFD" w:rsidRPr="00C95AFD" w:rsidRDefault="00C95AFD" w:rsidP="00C95AFD">
      <w:pPr>
        <w:numPr>
          <w:ilvl w:val="0"/>
          <w:numId w:val="90"/>
        </w:numPr>
      </w:pPr>
      <w:r w:rsidRPr="00C95AFD">
        <w:t>Aims for conceptual interpretability</w:t>
      </w:r>
    </w:p>
    <w:p w14:paraId="3F2C0EB9" w14:textId="77777777" w:rsidR="00C95AFD" w:rsidRPr="00C95AFD" w:rsidRDefault="00C95AFD" w:rsidP="00C95AFD">
      <w:pPr>
        <w:numPr>
          <w:ilvl w:val="0"/>
          <w:numId w:val="90"/>
        </w:numPr>
      </w:pPr>
      <w:r w:rsidRPr="00C95AFD">
        <w:t>Supports creation of new composite variables</w:t>
      </w:r>
    </w:p>
    <w:p w14:paraId="183DB03E" w14:textId="77777777" w:rsidR="00C95AFD" w:rsidRPr="00C95AFD" w:rsidRDefault="00C95AFD" w:rsidP="00C95AFD">
      <w:pPr>
        <w:numPr>
          <w:ilvl w:val="0"/>
          <w:numId w:val="90"/>
        </w:numPr>
      </w:pPr>
      <w:r w:rsidRPr="00C95AFD">
        <w:rPr>
          <w:b/>
          <w:bCs/>
        </w:rPr>
        <w:t>Preferred extraction method</w:t>
      </w:r>
      <w:r w:rsidRPr="00C95AFD">
        <w:t>: Common Factor Analysis (CFA)</w:t>
      </w:r>
    </w:p>
    <w:p w14:paraId="119EF69E" w14:textId="5277F0DD" w:rsidR="00C95AFD" w:rsidRPr="00C95AFD" w:rsidRDefault="00C95AFD" w:rsidP="00C95AFD"/>
    <w:p w14:paraId="1A67D8CD" w14:textId="77777777" w:rsidR="00C95AFD" w:rsidRPr="00C95AFD" w:rsidRDefault="00C95AFD" w:rsidP="00984F10">
      <w:pPr>
        <w:rPr>
          <w:b/>
          <w:bCs/>
        </w:rPr>
      </w:pPr>
      <w:r w:rsidRPr="00C95AFD">
        <w:rPr>
          <w:b/>
          <w:bCs/>
        </w:rPr>
        <w:t>5. Sample Size Requirements</w:t>
      </w:r>
    </w:p>
    <w:p w14:paraId="1CF4FC4D" w14:textId="77777777" w:rsidR="00C95AFD" w:rsidRPr="00C95AFD" w:rsidRDefault="00C95AFD" w:rsidP="00C95AFD">
      <w:r w:rsidRPr="00C95AFD">
        <w:t>Guidelines for EFA reliability:</w:t>
      </w:r>
    </w:p>
    <w:p w14:paraId="7D7FE8EA" w14:textId="77777777" w:rsidR="00C95AFD" w:rsidRPr="00C95AFD" w:rsidRDefault="00C95AFD" w:rsidP="00C95AFD">
      <w:pPr>
        <w:numPr>
          <w:ilvl w:val="0"/>
          <w:numId w:val="91"/>
        </w:numPr>
      </w:pPr>
      <w:r w:rsidRPr="00C95AFD">
        <w:t>Minimum sample size ≥ 100</w:t>
      </w:r>
    </w:p>
    <w:p w14:paraId="2F175C22" w14:textId="77777777" w:rsidR="00C95AFD" w:rsidRPr="00C95AFD" w:rsidRDefault="00C95AFD" w:rsidP="00C95AFD">
      <w:pPr>
        <w:numPr>
          <w:ilvl w:val="0"/>
          <w:numId w:val="91"/>
        </w:numPr>
      </w:pPr>
      <w:r w:rsidRPr="00C95AFD">
        <w:t>Observation to variable ratio ≥ 5:1</w:t>
      </w:r>
      <w:r w:rsidRPr="00C95AFD">
        <w:br/>
        <w:t>Recommended:</w:t>
      </w:r>
    </w:p>
    <w:p w14:paraId="2E365966" w14:textId="77777777" w:rsidR="00C95AFD" w:rsidRPr="00C95AFD" w:rsidRDefault="00C95AFD" w:rsidP="00C95AFD">
      <w:pPr>
        <w:numPr>
          <w:ilvl w:val="1"/>
          <w:numId w:val="91"/>
        </w:numPr>
      </w:pPr>
      <w:r w:rsidRPr="00C95AFD">
        <w:t>10:1 for stable solutions</w:t>
      </w:r>
    </w:p>
    <w:p w14:paraId="761057BF" w14:textId="77777777" w:rsidR="00C95AFD" w:rsidRPr="00C95AFD" w:rsidRDefault="00C95AFD" w:rsidP="00C95AFD">
      <w:pPr>
        <w:numPr>
          <w:ilvl w:val="1"/>
          <w:numId w:val="91"/>
        </w:numPr>
      </w:pPr>
      <w:r w:rsidRPr="00C95AFD">
        <w:t>20:1 for complex models</w:t>
      </w:r>
    </w:p>
    <w:p w14:paraId="6C033557" w14:textId="77777777" w:rsidR="00C95AFD" w:rsidRDefault="00C95AFD" w:rsidP="00C95AFD">
      <w:pPr>
        <w:numPr>
          <w:ilvl w:val="0"/>
          <w:numId w:val="91"/>
        </w:numPr>
      </w:pPr>
      <w:r w:rsidRPr="00C95AFD">
        <w:t>High communalities strengthen results</w:t>
      </w:r>
    </w:p>
    <w:p w14:paraId="6D48A0F7" w14:textId="77777777" w:rsidR="0034566F" w:rsidRDefault="0034566F" w:rsidP="0034566F"/>
    <w:p w14:paraId="71B028E1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6. Factorability and Measures of Intercorrelation</w:t>
      </w:r>
    </w:p>
    <w:p w14:paraId="0E1D2FC2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6.1 Correlation Matrix Inspection</w:t>
      </w:r>
    </w:p>
    <w:p w14:paraId="10BDEE3C" w14:textId="77777777" w:rsidR="00EE0843" w:rsidRPr="00EE0843" w:rsidRDefault="00EE0843" w:rsidP="00EE0843">
      <w:pPr>
        <w:numPr>
          <w:ilvl w:val="0"/>
          <w:numId w:val="92"/>
        </w:numPr>
      </w:pPr>
      <w:r w:rsidRPr="00EE0843">
        <w:t>Substantial correlations &gt; 0.30 required</w:t>
      </w:r>
    </w:p>
    <w:p w14:paraId="61693595" w14:textId="77777777" w:rsidR="00EE0843" w:rsidRPr="00EE0843" w:rsidRDefault="00EE0843" w:rsidP="00EE0843">
      <w:pPr>
        <w:numPr>
          <w:ilvl w:val="0"/>
          <w:numId w:val="92"/>
        </w:numPr>
      </w:pPr>
      <w:r w:rsidRPr="00EE0843">
        <w:t>Partial correlations should be small</w:t>
      </w:r>
    </w:p>
    <w:p w14:paraId="1C398167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6.2 Kaiser–Meyer–Olkin (KMO) Measure</w:t>
      </w:r>
    </w:p>
    <w:p w14:paraId="652611F3" w14:textId="77777777" w:rsidR="00EE0843" w:rsidRPr="00EE0843" w:rsidRDefault="00EE0843" w:rsidP="00EE0843">
      <w:pPr>
        <w:numPr>
          <w:ilvl w:val="0"/>
          <w:numId w:val="93"/>
        </w:numPr>
      </w:pPr>
      <w:r w:rsidRPr="00EE0843">
        <w:t>Measures sampling adequacy</w:t>
      </w:r>
    </w:p>
    <w:p w14:paraId="008B86B3" w14:textId="77777777" w:rsidR="00EE0843" w:rsidRPr="00EE0843" w:rsidRDefault="00EE0843" w:rsidP="00EE0843">
      <w:pPr>
        <w:numPr>
          <w:ilvl w:val="0"/>
          <w:numId w:val="93"/>
        </w:numPr>
      </w:pPr>
      <w:r w:rsidRPr="00EE0843">
        <w:t>Acceptable threshold:</w:t>
      </w:r>
    </w:p>
    <w:p w14:paraId="03BB3854" w14:textId="0903D87D" w:rsidR="00EE0843" w:rsidRPr="00EE0843" w:rsidRDefault="00EE0843" w:rsidP="00EE0843">
      <w:r w:rsidRPr="00EE0843">
        <w:lastRenderedPageBreak/>
        <w:t xml:space="preserve">KMO&gt;0.50 </w:t>
      </w:r>
    </w:p>
    <w:p w14:paraId="406CA3F1" w14:textId="77777777" w:rsidR="00EE0843" w:rsidRPr="00EE0843" w:rsidRDefault="00EE0843" w:rsidP="00EE0843">
      <w:r w:rsidRPr="00EE0843">
        <w:t>KMO increases when:</w:t>
      </w:r>
    </w:p>
    <w:p w14:paraId="22DA2715" w14:textId="77777777" w:rsidR="00EE0843" w:rsidRPr="00EE0843" w:rsidRDefault="00EE0843" w:rsidP="00EE0843">
      <w:pPr>
        <w:numPr>
          <w:ilvl w:val="0"/>
          <w:numId w:val="94"/>
        </w:numPr>
      </w:pPr>
      <w:r w:rsidRPr="00EE0843">
        <w:t>Sample size increases</w:t>
      </w:r>
    </w:p>
    <w:p w14:paraId="261A12A5" w14:textId="77777777" w:rsidR="00EE0843" w:rsidRPr="00EE0843" w:rsidRDefault="00EE0843" w:rsidP="00EE0843">
      <w:pPr>
        <w:numPr>
          <w:ilvl w:val="0"/>
          <w:numId w:val="94"/>
        </w:numPr>
      </w:pPr>
      <w:r w:rsidRPr="00EE0843">
        <w:t>Average correlations increase</w:t>
      </w:r>
    </w:p>
    <w:p w14:paraId="5149F864" w14:textId="77777777" w:rsidR="00EE0843" w:rsidRPr="00EE0843" w:rsidRDefault="00EE0843" w:rsidP="00EE0843">
      <w:pPr>
        <w:numPr>
          <w:ilvl w:val="0"/>
          <w:numId w:val="94"/>
        </w:numPr>
      </w:pPr>
      <w:r w:rsidRPr="00EE0843">
        <w:t>Number of variables increases</w:t>
      </w:r>
    </w:p>
    <w:p w14:paraId="1DCAF3DD" w14:textId="77777777" w:rsidR="00EE0843" w:rsidRPr="00EE0843" w:rsidRDefault="00EE0843" w:rsidP="00EE0843">
      <w:pPr>
        <w:numPr>
          <w:ilvl w:val="0"/>
          <w:numId w:val="94"/>
        </w:numPr>
      </w:pPr>
      <w:r w:rsidRPr="00EE0843">
        <w:t>Number of factors decreases</w:t>
      </w:r>
    </w:p>
    <w:p w14:paraId="0DFA2F78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6.3 Bartlett’s Test of Sphericity</w:t>
      </w:r>
    </w:p>
    <w:p w14:paraId="51FBBB53" w14:textId="77777777" w:rsidR="00EE0843" w:rsidRPr="00EE0843" w:rsidRDefault="00EE0843" w:rsidP="00EE0843">
      <w:r w:rsidRPr="00EE0843">
        <w:t>Hypotheses:</w:t>
      </w:r>
    </w:p>
    <w:p w14:paraId="414E49DA" w14:textId="77777777" w:rsidR="00EE0843" w:rsidRPr="00EE0843" w:rsidRDefault="00EE0843" w:rsidP="00EE0843">
      <w:pPr>
        <w:numPr>
          <w:ilvl w:val="0"/>
          <w:numId w:val="95"/>
        </w:numPr>
      </w:pPr>
      <w:r w:rsidRPr="00EE0843">
        <w:t>H0H_0H0​: Correlation matrix is an identity matrix</w:t>
      </w:r>
    </w:p>
    <w:p w14:paraId="7373FCD8" w14:textId="77777777" w:rsidR="00EE0843" w:rsidRPr="00EE0843" w:rsidRDefault="00EE0843" w:rsidP="00EE0843">
      <w:pPr>
        <w:numPr>
          <w:ilvl w:val="0"/>
          <w:numId w:val="95"/>
        </w:numPr>
      </w:pPr>
      <w:r w:rsidRPr="00EE0843">
        <w:t>H1H_1H1​: Correlations exist among variables</w:t>
      </w:r>
    </w:p>
    <w:p w14:paraId="43B7E3B4" w14:textId="77777777" w:rsidR="00EE0843" w:rsidRPr="00EE0843" w:rsidRDefault="00EE0843" w:rsidP="00EE0843">
      <w:r w:rsidRPr="00EE0843">
        <w:t>Decision rule:</w:t>
      </w:r>
    </w:p>
    <w:p w14:paraId="00A74656" w14:textId="77777777" w:rsidR="00EE0843" w:rsidRPr="00EE0843" w:rsidRDefault="00EE0843" w:rsidP="00EE0843">
      <w:pPr>
        <w:numPr>
          <w:ilvl w:val="0"/>
          <w:numId w:val="96"/>
        </w:numPr>
      </w:pPr>
      <w:r w:rsidRPr="00EE0843">
        <w:t>Reject H0H_0H0​ if p&lt;0.05p &lt; 0.05p&lt;0.05</w:t>
      </w:r>
    </w:p>
    <w:p w14:paraId="2C4211D5" w14:textId="24AD410A" w:rsidR="00EE0843" w:rsidRPr="00EE0843" w:rsidRDefault="00EE0843" w:rsidP="00EE0843"/>
    <w:p w14:paraId="7DB2E1E2" w14:textId="77777777" w:rsidR="00EE0843" w:rsidRPr="00EE0843" w:rsidRDefault="00EE0843" w:rsidP="001E0E6A">
      <w:pPr>
        <w:rPr>
          <w:b/>
          <w:bCs/>
        </w:rPr>
      </w:pPr>
      <w:r w:rsidRPr="00EE0843">
        <w:rPr>
          <w:b/>
          <w:bCs/>
        </w:rPr>
        <w:t>7. Factor Extraction Methods</w:t>
      </w:r>
    </w:p>
    <w:p w14:paraId="529087B6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7.1 Principal Component Analysis (PCA)</w:t>
      </w:r>
    </w:p>
    <w:p w14:paraId="0DB322DE" w14:textId="77777777" w:rsidR="00EE0843" w:rsidRPr="00EE0843" w:rsidRDefault="00EE0843" w:rsidP="00EE0843">
      <w:pPr>
        <w:numPr>
          <w:ilvl w:val="0"/>
          <w:numId w:val="97"/>
        </w:numPr>
      </w:pPr>
      <w:r w:rsidRPr="00EE0843">
        <w:t>Extracts maximum total variance</w:t>
      </w:r>
    </w:p>
    <w:p w14:paraId="2C4D58A5" w14:textId="77777777" w:rsidR="00EE0843" w:rsidRPr="00EE0843" w:rsidRDefault="00EE0843" w:rsidP="00EE0843">
      <w:pPr>
        <w:numPr>
          <w:ilvl w:val="0"/>
          <w:numId w:val="97"/>
        </w:numPr>
      </w:pPr>
      <w:r w:rsidRPr="00EE0843">
        <w:t>Includes shared, specific, and error variance</w:t>
      </w:r>
    </w:p>
    <w:p w14:paraId="2E4E7C0C" w14:textId="77777777" w:rsidR="00EE0843" w:rsidRPr="00EE0843" w:rsidRDefault="00EE0843" w:rsidP="00EE0843">
      <w:pPr>
        <w:numPr>
          <w:ilvl w:val="0"/>
          <w:numId w:val="97"/>
        </w:numPr>
      </w:pPr>
      <w:r w:rsidRPr="00EE0843">
        <w:t>Best for data reduction</w:t>
      </w:r>
    </w:p>
    <w:p w14:paraId="13F9A47D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7.2 Common Factor Analysis (CFA)</w:t>
      </w:r>
    </w:p>
    <w:p w14:paraId="6B2817DD" w14:textId="77777777" w:rsidR="00EE0843" w:rsidRPr="00EE0843" w:rsidRDefault="00EE0843" w:rsidP="00EE0843">
      <w:pPr>
        <w:numPr>
          <w:ilvl w:val="0"/>
          <w:numId w:val="98"/>
        </w:numPr>
      </w:pPr>
      <w:r w:rsidRPr="00EE0843">
        <w:t>Extracts shared variance only</w:t>
      </w:r>
    </w:p>
    <w:p w14:paraId="7C286BEC" w14:textId="77777777" w:rsidR="00EE0843" w:rsidRPr="00EE0843" w:rsidRDefault="00EE0843" w:rsidP="00EE0843">
      <w:pPr>
        <w:numPr>
          <w:ilvl w:val="0"/>
          <w:numId w:val="98"/>
        </w:numPr>
      </w:pPr>
      <w:r w:rsidRPr="00EE0843">
        <w:t>Focuses on latent constructs</w:t>
      </w:r>
    </w:p>
    <w:p w14:paraId="35C139A4" w14:textId="77777777" w:rsidR="00EE0843" w:rsidRPr="00EE0843" w:rsidRDefault="00EE0843" w:rsidP="00EE0843">
      <w:pPr>
        <w:numPr>
          <w:ilvl w:val="0"/>
          <w:numId w:val="98"/>
        </w:numPr>
      </w:pPr>
      <w:r w:rsidRPr="00EE0843">
        <w:t>Best for theory development</w:t>
      </w:r>
    </w:p>
    <w:p w14:paraId="50CD1AA0" w14:textId="03FFA469" w:rsidR="00EE0843" w:rsidRPr="00EE0843" w:rsidRDefault="00EE0843" w:rsidP="00EE0843"/>
    <w:p w14:paraId="678341FE" w14:textId="77777777" w:rsidR="00EE0843" w:rsidRPr="00EE0843" w:rsidRDefault="00EE0843" w:rsidP="006D50C9">
      <w:pPr>
        <w:rPr>
          <w:b/>
          <w:bCs/>
        </w:rPr>
      </w:pPr>
      <w:r w:rsidRPr="00EE0843">
        <w:rPr>
          <w:b/>
          <w:bCs/>
        </w:rPr>
        <w:t>8. Communalities and Variance Partitioning</w:t>
      </w:r>
    </w:p>
    <w:p w14:paraId="31878D42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8.1 Communality</w:t>
      </w:r>
    </w:p>
    <w:p w14:paraId="24F08C52" w14:textId="7519364B" w:rsidR="00B531CC" w:rsidRDefault="00B531CC" w:rsidP="00EE0843">
      <w:r w:rsidRPr="00B531CC">
        <w:drawing>
          <wp:inline distT="0" distB="0" distL="0" distR="0" wp14:anchorId="6344C651" wp14:editId="6A182982">
            <wp:extent cx="640080" cy="432156"/>
            <wp:effectExtent l="0" t="0" r="7620" b="6350"/>
            <wp:docPr id="1281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4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F6AD" w14:textId="0EC7E032" w:rsidR="00EE0843" w:rsidRPr="00EE0843" w:rsidRDefault="00EE0843" w:rsidP="00EE0843">
      <w:r w:rsidRPr="00EE0843">
        <w:t>Interpretation:</w:t>
      </w:r>
    </w:p>
    <w:p w14:paraId="76BA37CA" w14:textId="77777777" w:rsidR="00EE0843" w:rsidRPr="00EE0843" w:rsidRDefault="00EE0843" w:rsidP="00EE0843">
      <w:pPr>
        <w:numPr>
          <w:ilvl w:val="0"/>
          <w:numId w:val="99"/>
        </w:numPr>
      </w:pPr>
      <w:r w:rsidRPr="00EE0843">
        <w:t xml:space="preserve">Proportion of variance in </w:t>
      </w:r>
      <w:proofErr w:type="spellStart"/>
      <w:r w:rsidRPr="00EE0843">
        <w:t>XiX_iXi</w:t>
      </w:r>
      <w:proofErr w:type="spellEnd"/>
      <w:r w:rsidRPr="00EE0843">
        <w:t>​ explained by common factors</w:t>
      </w:r>
    </w:p>
    <w:p w14:paraId="61C059C1" w14:textId="79B5EB15" w:rsidR="00131E00" w:rsidRDefault="00EE0843" w:rsidP="00274627">
      <w:pPr>
        <w:numPr>
          <w:ilvl w:val="0"/>
          <w:numId w:val="99"/>
        </w:numPr>
      </w:pPr>
      <w:r w:rsidRPr="00EE0843">
        <w:t>Acceptable rule:</w:t>
      </w:r>
      <w:r w:rsidR="000E7C94">
        <w:t xml:space="preserve"> </w:t>
      </w:r>
      <w:r w:rsidR="00131E00" w:rsidRPr="00131E00">
        <w:t>hi2​≥0.50</w:t>
      </w:r>
    </w:p>
    <w:p w14:paraId="371D0A65" w14:textId="7A531E5A" w:rsidR="00EE0843" w:rsidRPr="00EE0843" w:rsidRDefault="00EE0843" w:rsidP="00EE0843">
      <w:r w:rsidRPr="00EE0843">
        <w:t>Variables with low communalities should be reconsidered or removed.</w:t>
      </w:r>
    </w:p>
    <w:p w14:paraId="7024A3C6" w14:textId="2561088E" w:rsidR="00EE0843" w:rsidRPr="00EE0843" w:rsidRDefault="00EE0843" w:rsidP="00EE0843"/>
    <w:p w14:paraId="48ABD006" w14:textId="77777777" w:rsidR="00EE0843" w:rsidRPr="00EE0843" w:rsidRDefault="00EE0843" w:rsidP="005060D5">
      <w:pPr>
        <w:rPr>
          <w:b/>
          <w:bCs/>
        </w:rPr>
      </w:pPr>
      <w:r w:rsidRPr="00EE0843">
        <w:rPr>
          <w:b/>
          <w:bCs/>
        </w:rPr>
        <w:t>9. Determining Number of Factors (Stopping Rules)</w:t>
      </w:r>
    </w:p>
    <w:p w14:paraId="02586201" w14:textId="77777777" w:rsidR="00EE0843" w:rsidRPr="00EE0843" w:rsidRDefault="00EE0843" w:rsidP="00EE0843">
      <w:pPr>
        <w:numPr>
          <w:ilvl w:val="0"/>
          <w:numId w:val="100"/>
        </w:numPr>
      </w:pPr>
      <w:r w:rsidRPr="00EE0843">
        <w:rPr>
          <w:b/>
          <w:bCs/>
        </w:rPr>
        <w:t>Latent Root Criterion</w:t>
      </w:r>
      <w:r w:rsidRPr="00EE0843">
        <w:br/>
        <w:t>Retain factors with eigenvalues ≥ 1</w:t>
      </w:r>
    </w:p>
    <w:p w14:paraId="13B48274" w14:textId="77777777" w:rsidR="00EE0843" w:rsidRPr="00EE0843" w:rsidRDefault="00EE0843" w:rsidP="00EE0843">
      <w:pPr>
        <w:numPr>
          <w:ilvl w:val="0"/>
          <w:numId w:val="100"/>
        </w:numPr>
      </w:pPr>
      <w:r w:rsidRPr="00EE0843">
        <w:rPr>
          <w:b/>
          <w:bCs/>
        </w:rPr>
        <w:t>Percentage of Variance Criterion</w:t>
      </w:r>
      <w:r w:rsidRPr="00EE0843">
        <w:br/>
        <w:t>Retain factors explaining substantial cumulative variance</w:t>
      </w:r>
    </w:p>
    <w:p w14:paraId="0EFD5790" w14:textId="77777777" w:rsidR="00EE0843" w:rsidRPr="00EE0843" w:rsidRDefault="00EE0843" w:rsidP="00EE0843">
      <w:pPr>
        <w:numPr>
          <w:ilvl w:val="0"/>
          <w:numId w:val="100"/>
        </w:numPr>
      </w:pPr>
      <w:r w:rsidRPr="00EE0843">
        <w:rPr>
          <w:b/>
          <w:bCs/>
        </w:rPr>
        <w:t>Scree Test</w:t>
      </w:r>
      <w:r w:rsidRPr="00EE0843">
        <w:br/>
        <w:t>Retain factors before the “elbow” of eigenvalue plot</w:t>
      </w:r>
    </w:p>
    <w:p w14:paraId="2814FB5E" w14:textId="77777777" w:rsidR="00EE0843" w:rsidRPr="00EE0843" w:rsidRDefault="00EE0843" w:rsidP="00EE0843">
      <w:pPr>
        <w:numPr>
          <w:ilvl w:val="0"/>
          <w:numId w:val="100"/>
        </w:numPr>
      </w:pPr>
      <w:r w:rsidRPr="00EE0843">
        <w:rPr>
          <w:b/>
          <w:bCs/>
        </w:rPr>
        <w:t>A Priori Criterion</w:t>
      </w:r>
      <w:r w:rsidRPr="00EE0843">
        <w:br/>
        <w:t>Based on theoretical justification</w:t>
      </w:r>
    </w:p>
    <w:p w14:paraId="47FC06A3" w14:textId="73CC8792" w:rsidR="00EE0843" w:rsidRPr="00EE0843" w:rsidRDefault="00EE0843" w:rsidP="00EE0843"/>
    <w:p w14:paraId="2A976B9D" w14:textId="77777777" w:rsidR="00EE0843" w:rsidRPr="00EE0843" w:rsidRDefault="00EE0843" w:rsidP="007E5A67">
      <w:pPr>
        <w:rPr>
          <w:b/>
          <w:bCs/>
        </w:rPr>
      </w:pPr>
      <w:r w:rsidRPr="00EE0843">
        <w:rPr>
          <w:b/>
          <w:bCs/>
        </w:rPr>
        <w:t>10. Factor Rotation</w:t>
      </w:r>
    </w:p>
    <w:p w14:paraId="0E083C0E" w14:textId="77777777" w:rsidR="00EE0843" w:rsidRPr="00EE0843" w:rsidRDefault="00EE0843" w:rsidP="00EE0843">
      <w:r w:rsidRPr="00EE0843">
        <w:t>Rotation improves interpretability without changing explained variance.</w:t>
      </w:r>
    </w:p>
    <w:p w14:paraId="6CF4ACA4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10.1 Orthogonal Rotation</w:t>
      </w:r>
    </w:p>
    <w:p w14:paraId="018FFB54" w14:textId="77777777" w:rsidR="00EE0843" w:rsidRPr="00EE0843" w:rsidRDefault="00EE0843" w:rsidP="00EE0843">
      <w:pPr>
        <w:numPr>
          <w:ilvl w:val="0"/>
          <w:numId w:val="101"/>
        </w:numPr>
      </w:pPr>
      <w:r w:rsidRPr="00EE0843">
        <w:t>Factors remain uncorrelated</w:t>
      </w:r>
    </w:p>
    <w:p w14:paraId="0BA980CA" w14:textId="77777777" w:rsidR="00EE0843" w:rsidRPr="00EE0843" w:rsidRDefault="00EE0843" w:rsidP="00EE0843">
      <w:pPr>
        <w:numPr>
          <w:ilvl w:val="0"/>
          <w:numId w:val="101"/>
        </w:numPr>
      </w:pPr>
      <w:r w:rsidRPr="00EE0843">
        <w:t>Most common: Varimax</w:t>
      </w:r>
    </w:p>
    <w:p w14:paraId="00BE6C80" w14:textId="77777777" w:rsidR="00EE0843" w:rsidRPr="00EE0843" w:rsidRDefault="00EE0843" w:rsidP="00EE0843">
      <w:pPr>
        <w:rPr>
          <w:b/>
          <w:bCs/>
        </w:rPr>
      </w:pPr>
      <w:r w:rsidRPr="00EE0843">
        <w:rPr>
          <w:b/>
          <w:bCs/>
        </w:rPr>
        <w:t>10.2 Oblique Rotation</w:t>
      </w:r>
    </w:p>
    <w:p w14:paraId="24552270" w14:textId="77777777" w:rsidR="00EE0843" w:rsidRPr="00EE0843" w:rsidRDefault="00EE0843" w:rsidP="00EE0843">
      <w:pPr>
        <w:numPr>
          <w:ilvl w:val="0"/>
          <w:numId w:val="102"/>
        </w:numPr>
      </w:pPr>
      <w:r w:rsidRPr="00EE0843">
        <w:t>Factors allowed to correlate</w:t>
      </w:r>
    </w:p>
    <w:p w14:paraId="7116D9CC" w14:textId="77777777" w:rsidR="00EE0843" w:rsidRPr="00EE0843" w:rsidRDefault="00EE0843" w:rsidP="00EE0843">
      <w:pPr>
        <w:numPr>
          <w:ilvl w:val="0"/>
          <w:numId w:val="102"/>
        </w:numPr>
      </w:pPr>
      <w:r w:rsidRPr="00EE0843">
        <w:t xml:space="preserve">Common method: </w:t>
      </w:r>
      <w:proofErr w:type="spellStart"/>
      <w:r w:rsidRPr="00EE0843">
        <w:t>Oblimin</w:t>
      </w:r>
      <w:proofErr w:type="spellEnd"/>
    </w:p>
    <w:p w14:paraId="3263F70F" w14:textId="77777777" w:rsidR="0034566F" w:rsidRPr="00C95AFD" w:rsidRDefault="0034566F" w:rsidP="0034566F"/>
    <w:p w14:paraId="152807EF" w14:textId="77777777" w:rsidR="00E0546F" w:rsidRPr="00E0546F" w:rsidRDefault="00E0546F" w:rsidP="00691A4A">
      <w:pPr>
        <w:rPr>
          <w:b/>
          <w:bCs/>
        </w:rPr>
      </w:pPr>
      <w:r w:rsidRPr="00E0546F">
        <w:rPr>
          <w:b/>
          <w:bCs/>
        </w:rPr>
        <w:t>11. Factor Loadings Interpretation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923"/>
      </w:tblGrid>
      <w:tr w:rsidR="00E0546F" w:rsidRPr="00E0546F" w14:paraId="6DC9681A" w14:textId="77777777" w:rsidTr="00EA76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21F5" w14:textId="77777777" w:rsidR="00E0546F" w:rsidRPr="00E0546F" w:rsidRDefault="00E0546F" w:rsidP="00E0546F">
            <w:pPr>
              <w:rPr>
                <w:b/>
                <w:bCs/>
              </w:rPr>
            </w:pPr>
            <w:r w:rsidRPr="00E0546F">
              <w:rPr>
                <w:b/>
                <w:bCs/>
              </w:rPr>
              <w:t>Loading Size</w:t>
            </w:r>
          </w:p>
        </w:tc>
        <w:tc>
          <w:tcPr>
            <w:tcW w:w="0" w:type="auto"/>
            <w:vAlign w:val="center"/>
            <w:hideMark/>
          </w:tcPr>
          <w:p w14:paraId="14B48E72" w14:textId="77777777" w:rsidR="00E0546F" w:rsidRPr="00E0546F" w:rsidRDefault="00E0546F" w:rsidP="00E0546F">
            <w:pPr>
              <w:rPr>
                <w:b/>
                <w:bCs/>
              </w:rPr>
            </w:pPr>
            <w:r w:rsidRPr="00E0546F">
              <w:rPr>
                <w:b/>
                <w:bCs/>
              </w:rPr>
              <w:t>Interpretation</w:t>
            </w:r>
          </w:p>
        </w:tc>
      </w:tr>
      <w:tr w:rsidR="00E0546F" w:rsidRPr="00E0546F" w14:paraId="48D79EDD" w14:textId="77777777" w:rsidTr="00EA76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B297" w14:textId="77777777" w:rsidR="00E0546F" w:rsidRPr="00E0546F" w:rsidRDefault="00E0546F" w:rsidP="00E0546F">
            <w:r w:rsidRPr="00E0546F">
              <w:t>&lt; ±0.10</w:t>
            </w:r>
          </w:p>
        </w:tc>
        <w:tc>
          <w:tcPr>
            <w:tcW w:w="0" w:type="auto"/>
            <w:vAlign w:val="center"/>
            <w:hideMark/>
          </w:tcPr>
          <w:p w14:paraId="6FEF4283" w14:textId="77777777" w:rsidR="00E0546F" w:rsidRPr="00E0546F" w:rsidRDefault="00E0546F" w:rsidP="00E0546F">
            <w:r w:rsidRPr="00E0546F">
              <w:t>Negligible</w:t>
            </w:r>
          </w:p>
        </w:tc>
      </w:tr>
      <w:tr w:rsidR="00E0546F" w:rsidRPr="00E0546F" w14:paraId="27A3B6E1" w14:textId="77777777" w:rsidTr="00EA76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671E" w14:textId="77777777" w:rsidR="00E0546F" w:rsidRPr="00E0546F" w:rsidRDefault="00E0546F" w:rsidP="00E0546F">
            <w:r w:rsidRPr="00E0546F">
              <w:t>±0.30 – ±0.49</w:t>
            </w:r>
          </w:p>
        </w:tc>
        <w:tc>
          <w:tcPr>
            <w:tcW w:w="0" w:type="auto"/>
            <w:vAlign w:val="center"/>
            <w:hideMark/>
          </w:tcPr>
          <w:p w14:paraId="11DEB3C8" w14:textId="77777777" w:rsidR="00E0546F" w:rsidRPr="00E0546F" w:rsidRDefault="00E0546F" w:rsidP="00E0546F">
            <w:r w:rsidRPr="00E0546F">
              <w:t>Minimum</w:t>
            </w:r>
          </w:p>
        </w:tc>
      </w:tr>
      <w:tr w:rsidR="00E0546F" w:rsidRPr="00E0546F" w14:paraId="623FF567" w14:textId="77777777" w:rsidTr="00EA76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AA8E" w14:textId="77777777" w:rsidR="00E0546F" w:rsidRPr="00E0546F" w:rsidRDefault="00E0546F" w:rsidP="00E0546F">
            <w:r w:rsidRPr="00E0546F">
              <w:t>±0.50 – ±0.69</w:t>
            </w:r>
          </w:p>
        </w:tc>
        <w:tc>
          <w:tcPr>
            <w:tcW w:w="0" w:type="auto"/>
            <w:vAlign w:val="center"/>
            <w:hideMark/>
          </w:tcPr>
          <w:p w14:paraId="2ABAFB1B" w14:textId="77777777" w:rsidR="00E0546F" w:rsidRPr="00E0546F" w:rsidRDefault="00E0546F" w:rsidP="00E0546F">
            <w:r w:rsidRPr="00E0546F">
              <w:t>Practically significant</w:t>
            </w:r>
          </w:p>
        </w:tc>
      </w:tr>
      <w:tr w:rsidR="00E0546F" w:rsidRPr="00E0546F" w14:paraId="3F12AE4A" w14:textId="77777777" w:rsidTr="00EA76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4BE8" w14:textId="77777777" w:rsidR="00E0546F" w:rsidRPr="00E0546F" w:rsidRDefault="00E0546F" w:rsidP="00E0546F">
            <w:r w:rsidRPr="00E0546F">
              <w:t>≥ ±0.70</w:t>
            </w:r>
          </w:p>
        </w:tc>
        <w:tc>
          <w:tcPr>
            <w:tcW w:w="0" w:type="auto"/>
            <w:vAlign w:val="center"/>
            <w:hideMark/>
          </w:tcPr>
          <w:p w14:paraId="4E8AD4CD" w14:textId="77777777" w:rsidR="00E0546F" w:rsidRPr="00E0546F" w:rsidRDefault="00E0546F" w:rsidP="00E0546F">
            <w:r w:rsidRPr="00E0546F">
              <w:t>Well-defined structure</w:t>
            </w:r>
          </w:p>
        </w:tc>
      </w:tr>
    </w:tbl>
    <w:p w14:paraId="4AB5235A" w14:textId="6FF5C925" w:rsidR="00E0546F" w:rsidRPr="00E0546F" w:rsidRDefault="00E0546F" w:rsidP="00E0546F"/>
    <w:p w14:paraId="2219FEB3" w14:textId="77777777" w:rsidR="00E0546F" w:rsidRPr="00E0546F" w:rsidRDefault="00E0546F" w:rsidP="00EA7682">
      <w:pPr>
        <w:rPr>
          <w:b/>
          <w:bCs/>
        </w:rPr>
      </w:pPr>
      <w:r w:rsidRPr="00E0546F">
        <w:rPr>
          <w:b/>
          <w:bCs/>
        </w:rPr>
        <w:t>12. Cross-Loadings and Re-Specification</w:t>
      </w:r>
    </w:p>
    <w:p w14:paraId="5A4CEC0C" w14:textId="77777777" w:rsidR="00E0546F" w:rsidRPr="00E0546F" w:rsidRDefault="00E0546F" w:rsidP="00E0546F">
      <w:pPr>
        <w:rPr>
          <w:b/>
          <w:bCs/>
        </w:rPr>
      </w:pPr>
      <w:r w:rsidRPr="00E0546F">
        <w:rPr>
          <w:b/>
          <w:bCs/>
        </w:rPr>
        <w:t>12.1 Cross-Loading Ratio</w:t>
      </w:r>
    </w:p>
    <w:p w14:paraId="54086C17" w14:textId="59279D3C" w:rsidR="00E0546F" w:rsidRPr="00E0546F" w:rsidRDefault="00E0546F" w:rsidP="00E0546F">
      <w:r w:rsidRPr="00E0546F">
        <w:t>Ratio</w:t>
      </w:r>
      <w:r w:rsidR="00CC313A">
        <w:t xml:space="preserve"> </w:t>
      </w:r>
      <w:r w:rsidRPr="00E0546F">
        <w:t>=</w:t>
      </w:r>
      <w:r w:rsidR="00CC313A">
        <w:t xml:space="preserve"> </w:t>
      </w:r>
      <w:r w:rsidRPr="00E0546F">
        <w:t>Higher loading</w:t>
      </w:r>
      <w:r w:rsidR="00CC313A">
        <w:t xml:space="preserve"> / </w:t>
      </w:r>
      <w:r w:rsidRPr="00E0546F">
        <w:t xml:space="preserve">Lower loading </w:t>
      </w:r>
    </w:p>
    <w:p w14:paraId="62277F20" w14:textId="77777777" w:rsidR="00E0546F" w:rsidRPr="00E0546F" w:rsidRDefault="00E0546F" w:rsidP="00E0546F">
      <w:r w:rsidRPr="00E0546F">
        <w:t>Interpretation:</w:t>
      </w:r>
    </w:p>
    <w:p w14:paraId="2044E77D" w14:textId="77777777" w:rsidR="00E0546F" w:rsidRPr="00E0546F" w:rsidRDefault="00E0546F" w:rsidP="00E0546F">
      <w:pPr>
        <w:numPr>
          <w:ilvl w:val="0"/>
          <w:numId w:val="103"/>
        </w:numPr>
      </w:pPr>
      <w:r w:rsidRPr="00E0546F">
        <w:t>&lt; 1.5: problematic</w:t>
      </w:r>
    </w:p>
    <w:p w14:paraId="0E71595D" w14:textId="77777777" w:rsidR="00E0546F" w:rsidRPr="00E0546F" w:rsidRDefault="00E0546F" w:rsidP="00E0546F">
      <w:pPr>
        <w:numPr>
          <w:ilvl w:val="0"/>
          <w:numId w:val="103"/>
        </w:numPr>
      </w:pPr>
      <w:r w:rsidRPr="00E0546F">
        <w:t>1.5–1.9: potential issue</w:t>
      </w:r>
    </w:p>
    <w:p w14:paraId="2D7E0C0B" w14:textId="77777777" w:rsidR="00E0546F" w:rsidRPr="00E0546F" w:rsidRDefault="00E0546F" w:rsidP="00E0546F">
      <w:pPr>
        <w:numPr>
          <w:ilvl w:val="0"/>
          <w:numId w:val="103"/>
        </w:numPr>
      </w:pPr>
      <w:r w:rsidRPr="00E0546F">
        <w:t>≥ 2.0: ignorable</w:t>
      </w:r>
    </w:p>
    <w:p w14:paraId="57A0D1DE" w14:textId="77777777" w:rsidR="00E0546F" w:rsidRPr="00E0546F" w:rsidRDefault="00E0546F" w:rsidP="00E0546F">
      <w:pPr>
        <w:rPr>
          <w:b/>
          <w:bCs/>
        </w:rPr>
      </w:pPr>
      <w:r w:rsidRPr="00E0546F">
        <w:rPr>
          <w:b/>
          <w:bCs/>
        </w:rPr>
        <w:t>12.2 Remedies</w:t>
      </w:r>
    </w:p>
    <w:p w14:paraId="4FA0239D" w14:textId="77777777" w:rsidR="00E0546F" w:rsidRPr="00E0546F" w:rsidRDefault="00E0546F" w:rsidP="00E0546F">
      <w:pPr>
        <w:numPr>
          <w:ilvl w:val="0"/>
          <w:numId w:val="104"/>
        </w:numPr>
      </w:pPr>
      <w:r w:rsidRPr="00E0546F">
        <w:t>Ignore minor issues</w:t>
      </w:r>
    </w:p>
    <w:p w14:paraId="4D832270" w14:textId="77777777" w:rsidR="00E0546F" w:rsidRPr="00E0546F" w:rsidRDefault="00E0546F" w:rsidP="00E0546F">
      <w:pPr>
        <w:numPr>
          <w:ilvl w:val="0"/>
          <w:numId w:val="104"/>
        </w:numPr>
      </w:pPr>
      <w:r w:rsidRPr="00E0546F">
        <w:t>Delete problematic variables</w:t>
      </w:r>
    </w:p>
    <w:p w14:paraId="3ACD0BD0" w14:textId="77777777" w:rsidR="00E0546F" w:rsidRPr="00E0546F" w:rsidRDefault="00E0546F" w:rsidP="00E0546F">
      <w:pPr>
        <w:numPr>
          <w:ilvl w:val="0"/>
          <w:numId w:val="104"/>
        </w:numPr>
      </w:pPr>
      <w:r w:rsidRPr="00E0546F">
        <w:t>Change rotation method</w:t>
      </w:r>
    </w:p>
    <w:p w14:paraId="674AFE55" w14:textId="77777777" w:rsidR="00E0546F" w:rsidRPr="00E0546F" w:rsidRDefault="00E0546F" w:rsidP="00E0546F">
      <w:pPr>
        <w:numPr>
          <w:ilvl w:val="0"/>
          <w:numId w:val="104"/>
        </w:numPr>
      </w:pPr>
      <w:r w:rsidRPr="00E0546F">
        <w:t>Adjust number of factors</w:t>
      </w:r>
    </w:p>
    <w:p w14:paraId="430BDF91" w14:textId="77777777" w:rsidR="00E0546F" w:rsidRPr="00E0546F" w:rsidRDefault="00E0546F" w:rsidP="00E0546F">
      <w:pPr>
        <w:numPr>
          <w:ilvl w:val="0"/>
          <w:numId w:val="104"/>
        </w:numPr>
      </w:pPr>
      <w:r w:rsidRPr="00E0546F">
        <w:t>Switch PCA ↔ CFA</w:t>
      </w:r>
    </w:p>
    <w:p w14:paraId="398C8B9A" w14:textId="41A6508E" w:rsidR="00E0546F" w:rsidRPr="00E0546F" w:rsidRDefault="00E0546F" w:rsidP="00E0546F"/>
    <w:p w14:paraId="5FD46930" w14:textId="77777777" w:rsidR="00E0546F" w:rsidRPr="00E0546F" w:rsidRDefault="00E0546F" w:rsidP="00303CF7">
      <w:pPr>
        <w:rPr>
          <w:b/>
          <w:bCs/>
        </w:rPr>
      </w:pPr>
      <w:r w:rsidRPr="00E0546F">
        <w:rPr>
          <w:b/>
          <w:bCs/>
        </w:rPr>
        <w:t>13. Validation of EFA Results</w:t>
      </w:r>
    </w:p>
    <w:p w14:paraId="72D432E5" w14:textId="77777777" w:rsidR="00E0546F" w:rsidRPr="00E0546F" w:rsidRDefault="00E0546F" w:rsidP="00E0546F">
      <w:r w:rsidRPr="00E0546F">
        <w:t>Validation methods:</w:t>
      </w:r>
    </w:p>
    <w:p w14:paraId="51B180F0" w14:textId="77777777" w:rsidR="00E0546F" w:rsidRPr="00E0546F" w:rsidRDefault="00E0546F" w:rsidP="00E0546F">
      <w:pPr>
        <w:numPr>
          <w:ilvl w:val="0"/>
          <w:numId w:val="105"/>
        </w:numPr>
      </w:pPr>
      <w:r w:rsidRPr="00E0546F">
        <w:t>Split-sample validation</w:t>
      </w:r>
    </w:p>
    <w:p w14:paraId="21AC59DF" w14:textId="77777777" w:rsidR="00E0546F" w:rsidRPr="00E0546F" w:rsidRDefault="00E0546F" w:rsidP="00E0546F">
      <w:pPr>
        <w:numPr>
          <w:ilvl w:val="0"/>
          <w:numId w:val="105"/>
        </w:numPr>
      </w:pPr>
      <w:r w:rsidRPr="00E0546F">
        <w:t>Replication with new dataset</w:t>
      </w:r>
    </w:p>
    <w:p w14:paraId="6C007BF4" w14:textId="77777777" w:rsidR="00E0546F" w:rsidRPr="00E0546F" w:rsidRDefault="00E0546F" w:rsidP="00E0546F">
      <w:pPr>
        <w:numPr>
          <w:ilvl w:val="0"/>
          <w:numId w:val="105"/>
        </w:numPr>
      </w:pPr>
      <w:r w:rsidRPr="00E0546F">
        <w:t>Confirmatory Factor Analysis (CFA)</w:t>
      </w:r>
    </w:p>
    <w:p w14:paraId="69A02577" w14:textId="5CB5724C" w:rsidR="00E0546F" w:rsidRPr="00E0546F" w:rsidRDefault="00E0546F" w:rsidP="00E0546F"/>
    <w:p w14:paraId="3FCA40BD" w14:textId="77777777" w:rsidR="00E0546F" w:rsidRPr="00E0546F" w:rsidRDefault="00E0546F" w:rsidP="0042188F">
      <w:pPr>
        <w:rPr>
          <w:b/>
          <w:bCs/>
        </w:rPr>
      </w:pPr>
      <w:r w:rsidRPr="00E0546F">
        <w:rPr>
          <w:b/>
          <w:bCs/>
        </w:rPr>
        <w:t>14. EFA and Subsequent Multivariate Analysis</w:t>
      </w:r>
    </w:p>
    <w:p w14:paraId="4D226BD3" w14:textId="77777777" w:rsidR="00E0546F" w:rsidRPr="00E0546F" w:rsidRDefault="00E0546F" w:rsidP="00E0546F">
      <w:r w:rsidRPr="00E0546F">
        <w:t>EFA supports:</w:t>
      </w:r>
    </w:p>
    <w:p w14:paraId="3C8F5D56" w14:textId="77777777" w:rsidR="00E0546F" w:rsidRPr="00E0546F" w:rsidRDefault="00E0546F" w:rsidP="00E0546F">
      <w:pPr>
        <w:numPr>
          <w:ilvl w:val="0"/>
          <w:numId w:val="106"/>
        </w:numPr>
      </w:pPr>
      <w:r w:rsidRPr="00E0546F">
        <w:t>Variable selection for regression</w:t>
      </w:r>
    </w:p>
    <w:p w14:paraId="62FC845B" w14:textId="77777777" w:rsidR="00E0546F" w:rsidRPr="00E0546F" w:rsidRDefault="00E0546F" w:rsidP="00E0546F">
      <w:pPr>
        <w:numPr>
          <w:ilvl w:val="0"/>
          <w:numId w:val="106"/>
        </w:numPr>
      </w:pPr>
      <w:r w:rsidRPr="00E0546F">
        <w:t>Reduction of multicollinearity</w:t>
      </w:r>
    </w:p>
    <w:p w14:paraId="0C6E8847" w14:textId="77777777" w:rsidR="00E0546F" w:rsidRPr="00E0546F" w:rsidRDefault="00E0546F" w:rsidP="00E0546F">
      <w:pPr>
        <w:numPr>
          <w:ilvl w:val="0"/>
          <w:numId w:val="106"/>
        </w:numPr>
      </w:pPr>
      <w:r w:rsidRPr="00E0546F">
        <w:lastRenderedPageBreak/>
        <w:t>Construction of discriminant profiles</w:t>
      </w:r>
    </w:p>
    <w:p w14:paraId="076ED0E1" w14:textId="77777777" w:rsidR="00E0546F" w:rsidRPr="00E0546F" w:rsidRDefault="00E0546F" w:rsidP="00E0546F">
      <w:pPr>
        <w:numPr>
          <w:ilvl w:val="0"/>
          <w:numId w:val="106"/>
        </w:numPr>
      </w:pPr>
      <w:r w:rsidRPr="00E0546F">
        <w:t>Creation of summated scales or factor scores</w:t>
      </w:r>
    </w:p>
    <w:p w14:paraId="41500D59" w14:textId="3C6301B0" w:rsidR="00E0546F" w:rsidRPr="00E0546F" w:rsidRDefault="00E0546F" w:rsidP="00E0546F"/>
    <w:p w14:paraId="371CDF5B" w14:textId="77777777" w:rsidR="00E0546F" w:rsidRPr="00E0546F" w:rsidRDefault="00E0546F" w:rsidP="00167FCD">
      <w:pPr>
        <w:rPr>
          <w:b/>
          <w:bCs/>
        </w:rPr>
      </w:pPr>
      <w:r w:rsidRPr="00E0546F">
        <w:rPr>
          <w:b/>
          <w:bCs/>
        </w:rPr>
        <w:t>15.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764"/>
      </w:tblGrid>
      <w:tr w:rsidR="00E0546F" w:rsidRPr="00E0546F" w14:paraId="0F1F1EE7" w14:textId="77777777" w:rsidTr="000F6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17F98" w14:textId="77777777" w:rsidR="00E0546F" w:rsidRPr="00E0546F" w:rsidRDefault="00E0546F" w:rsidP="00E0546F">
            <w:pPr>
              <w:rPr>
                <w:b/>
                <w:bCs/>
              </w:rPr>
            </w:pPr>
            <w:r w:rsidRPr="00E0546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78ECBE" w14:textId="77777777" w:rsidR="00E0546F" w:rsidRPr="00E0546F" w:rsidRDefault="00E0546F" w:rsidP="00E0546F">
            <w:pPr>
              <w:rPr>
                <w:b/>
                <w:bCs/>
              </w:rPr>
            </w:pPr>
            <w:r w:rsidRPr="00E0546F">
              <w:rPr>
                <w:b/>
                <w:bCs/>
              </w:rPr>
              <w:t>Key Rule</w:t>
            </w:r>
          </w:p>
        </w:tc>
      </w:tr>
      <w:tr w:rsidR="00E0546F" w:rsidRPr="00E0546F" w14:paraId="4357394F" w14:textId="77777777" w:rsidTr="000F6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2A48" w14:textId="77777777" w:rsidR="00E0546F" w:rsidRPr="00E0546F" w:rsidRDefault="00E0546F" w:rsidP="00E0546F">
            <w:r w:rsidRPr="00E0546F"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39EFE5FF" w14:textId="77777777" w:rsidR="00E0546F" w:rsidRPr="00E0546F" w:rsidRDefault="00E0546F" w:rsidP="00E0546F">
            <w:r w:rsidRPr="00E0546F">
              <w:t>≥ 100 and ≥ 5:1 ratio</w:t>
            </w:r>
          </w:p>
        </w:tc>
      </w:tr>
      <w:tr w:rsidR="00E0546F" w:rsidRPr="00E0546F" w14:paraId="1A18ACE2" w14:textId="77777777" w:rsidTr="000F6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6518" w14:textId="77777777" w:rsidR="00E0546F" w:rsidRPr="00E0546F" w:rsidRDefault="00E0546F" w:rsidP="00E0546F">
            <w:r w:rsidRPr="00E0546F">
              <w:t>KMO</w:t>
            </w:r>
          </w:p>
        </w:tc>
        <w:tc>
          <w:tcPr>
            <w:tcW w:w="0" w:type="auto"/>
            <w:vAlign w:val="center"/>
            <w:hideMark/>
          </w:tcPr>
          <w:p w14:paraId="68B8F194" w14:textId="77777777" w:rsidR="00E0546F" w:rsidRPr="00E0546F" w:rsidRDefault="00E0546F" w:rsidP="00E0546F">
            <w:r w:rsidRPr="00E0546F">
              <w:t>&gt; 0.50</w:t>
            </w:r>
          </w:p>
        </w:tc>
      </w:tr>
      <w:tr w:rsidR="00E0546F" w:rsidRPr="00E0546F" w14:paraId="7917BC52" w14:textId="77777777" w:rsidTr="000F6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2614" w14:textId="77777777" w:rsidR="00E0546F" w:rsidRPr="00E0546F" w:rsidRDefault="00E0546F" w:rsidP="00E0546F">
            <w:r w:rsidRPr="00E0546F">
              <w:t>Bartlett</w:t>
            </w:r>
          </w:p>
        </w:tc>
        <w:tc>
          <w:tcPr>
            <w:tcW w:w="0" w:type="auto"/>
            <w:vAlign w:val="center"/>
            <w:hideMark/>
          </w:tcPr>
          <w:p w14:paraId="709AAE25" w14:textId="77777777" w:rsidR="00E0546F" w:rsidRPr="00E0546F" w:rsidRDefault="00E0546F" w:rsidP="00E0546F">
            <w:r w:rsidRPr="00E0546F">
              <w:t>p &lt; 0.05</w:t>
            </w:r>
          </w:p>
        </w:tc>
      </w:tr>
      <w:tr w:rsidR="00E0546F" w:rsidRPr="00E0546F" w14:paraId="2FC48D4C" w14:textId="77777777" w:rsidTr="000F6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91CC" w14:textId="77777777" w:rsidR="00E0546F" w:rsidRPr="00E0546F" w:rsidRDefault="00E0546F" w:rsidP="00E0546F">
            <w:r w:rsidRPr="00E0546F">
              <w:t>Communality</w:t>
            </w:r>
          </w:p>
        </w:tc>
        <w:tc>
          <w:tcPr>
            <w:tcW w:w="0" w:type="auto"/>
            <w:vAlign w:val="center"/>
            <w:hideMark/>
          </w:tcPr>
          <w:p w14:paraId="11060A44" w14:textId="77777777" w:rsidR="00E0546F" w:rsidRPr="00E0546F" w:rsidRDefault="00E0546F" w:rsidP="00E0546F">
            <w:r w:rsidRPr="00E0546F">
              <w:t>≥ 0.50</w:t>
            </w:r>
          </w:p>
        </w:tc>
      </w:tr>
      <w:tr w:rsidR="00E0546F" w:rsidRPr="00E0546F" w14:paraId="47138DC3" w14:textId="77777777" w:rsidTr="000F6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7819" w14:textId="77777777" w:rsidR="00E0546F" w:rsidRPr="00E0546F" w:rsidRDefault="00E0546F" w:rsidP="00E0546F">
            <w:r w:rsidRPr="00E0546F">
              <w:t>Eigenvalue</w:t>
            </w:r>
          </w:p>
        </w:tc>
        <w:tc>
          <w:tcPr>
            <w:tcW w:w="0" w:type="auto"/>
            <w:vAlign w:val="center"/>
            <w:hideMark/>
          </w:tcPr>
          <w:p w14:paraId="5CA5289A" w14:textId="77777777" w:rsidR="00E0546F" w:rsidRPr="00E0546F" w:rsidRDefault="00E0546F" w:rsidP="00E0546F">
            <w:r w:rsidRPr="00E0546F">
              <w:t>≥ 1</w:t>
            </w:r>
          </w:p>
        </w:tc>
      </w:tr>
      <w:tr w:rsidR="00E0546F" w:rsidRPr="00E0546F" w14:paraId="0DA2D16A" w14:textId="77777777" w:rsidTr="000F6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484E" w14:textId="77777777" w:rsidR="00E0546F" w:rsidRPr="00E0546F" w:rsidRDefault="00E0546F" w:rsidP="00E0546F">
            <w:r w:rsidRPr="00E0546F">
              <w:t>Loading</w:t>
            </w:r>
          </w:p>
        </w:tc>
        <w:tc>
          <w:tcPr>
            <w:tcW w:w="0" w:type="auto"/>
            <w:vAlign w:val="center"/>
            <w:hideMark/>
          </w:tcPr>
          <w:p w14:paraId="280CC9B4" w14:textId="77777777" w:rsidR="00E0546F" w:rsidRPr="00E0546F" w:rsidRDefault="00E0546F" w:rsidP="00E0546F">
            <w:r w:rsidRPr="00E0546F">
              <w:t>≥ 0.50 preferred</w:t>
            </w:r>
          </w:p>
        </w:tc>
      </w:tr>
      <w:tr w:rsidR="00E0546F" w:rsidRPr="00E0546F" w14:paraId="23CA0A4E" w14:textId="77777777" w:rsidTr="000F6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8CE0" w14:textId="77777777" w:rsidR="00E0546F" w:rsidRPr="00E0546F" w:rsidRDefault="00E0546F" w:rsidP="00E0546F">
            <w:r w:rsidRPr="00E0546F">
              <w:t>Cross-loading ratio</w:t>
            </w:r>
          </w:p>
        </w:tc>
        <w:tc>
          <w:tcPr>
            <w:tcW w:w="0" w:type="auto"/>
            <w:vAlign w:val="center"/>
            <w:hideMark/>
          </w:tcPr>
          <w:p w14:paraId="0C513E27" w14:textId="77777777" w:rsidR="00E0546F" w:rsidRPr="00E0546F" w:rsidRDefault="00E0546F" w:rsidP="00E0546F">
            <w:r w:rsidRPr="00E0546F">
              <w:t>≥ 2.0 acceptable</w:t>
            </w:r>
          </w:p>
        </w:tc>
      </w:tr>
    </w:tbl>
    <w:p w14:paraId="120F657E" w14:textId="43536D15" w:rsidR="006E33DB" w:rsidRDefault="006E33DB" w:rsidP="006E33DB"/>
    <w:p w14:paraId="7C361AF2" w14:textId="77777777" w:rsidR="004618C2" w:rsidRPr="004618C2" w:rsidRDefault="004618C2" w:rsidP="0092157D">
      <w:pPr>
        <w:rPr>
          <w:b/>
          <w:bCs/>
        </w:rPr>
      </w:pPr>
      <w:r w:rsidRPr="004618C2">
        <w:rPr>
          <w:b/>
          <w:bCs/>
        </w:rPr>
        <w:t>16. Concluding Remarks</w:t>
      </w:r>
    </w:p>
    <w:p w14:paraId="42B4A123" w14:textId="77777777" w:rsidR="004618C2" w:rsidRPr="004618C2" w:rsidRDefault="004618C2" w:rsidP="004618C2">
      <w:r w:rsidRPr="004618C2">
        <w:t xml:space="preserve">Exploratory Factor Analysis is a </w:t>
      </w:r>
      <w:r w:rsidRPr="004618C2">
        <w:rPr>
          <w:b/>
          <w:bCs/>
        </w:rPr>
        <w:t>foundational technique</w:t>
      </w:r>
      <w:r w:rsidRPr="004618C2">
        <w:t xml:space="preserve"> in multivariate data analysis. When applied correctly, it enables researchers to </w:t>
      </w:r>
      <w:r w:rsidRPr="004618C2">
        <w:rPr>
          <w:b/>
          <w:bCs/>
        </w:rPr>
        <w:t>understand structure</w:t>
      </w:r>
      <w:r w:rsidRPr="004618C2">
        <w:t xml:space="preserve">, </w:t>
      </w:r>
      <w:r w:rsidRPr="004618C2">
        <w:rPr>
          <w:b/>
          <w:bCs/>
        </w:rPr>
        <w:t>simplify complexity</w:t>
      </w:r>
      <w:r w:rsidRPr="004618C2">
        <w:t xml:space="preserve">, and </w:t>
      </w:r>
      <w:r w:rsidRPr="004618C2">
        <w:rPr>
          <w:b/>
          <w:bCs/>
        </w:rPr>
        <w:t>prepare data for advanced modelling</w:t>
      </w:r>
      <w:r w:rsidRPr="004618C2">
        <w:t>. Proper attention to assumptions, factorability, and validation is essential for producing reliable and interpretable results.</w:t>
      </w:r>
    </w:p>
    <w:p w14:paraId="1B79CE49" w14:textId="77777777" w:rsidR="00E153CB" w:rsidRDefault="00E153CB" w:rsidP="006E33DB">
      <w:pPr>
        <w:pBdr>
          <w:bottom w:val="single" w:sz="6" w:space="1" w:color="auto"/>
        </w:pBdr>
      </w:pPr>
    </w:p>
    <w:p w14:paraId="1CC9DF31" w14:textId="77777777" w:rsidR="00E459F7" w:rsidRDefault="00E459F7" w:rsidP="006E33DB"/>
    <w:p w14:paraId="7F7F5DB5" w14:textId="0A5AF42C" w:rsidR="00D62A58" w:rsidRPr="00D62A58" w:rsidRDefault="00D62A58" w:rsidP="00D62A58">
      <w:r w:rsidRPr="00D62A58">
        <w:rPr>
          <w:b/>
          <w:bCs/>
        </w:rPr>
        <w:t>Exam Revision Notes</w:t>
      </w:r>
    </w:p>
    <w:p w14:paraId="543ADDB7" w14:textId="5E55E6C4" w:rsidR="00D62A58" w:rsidRPr="00D62A58" w:rsidRDefault="00D62A58" w:rsidP="00D62A58"/>
    <w:p w14:paraId="7158A426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1. What is Exploratory Factor Analysis</w:t>
      </w:r>
    </w:p>
    <w:p w14:paraId="709E2A81" w14:textId="77777777" w:rsidR="00D62A58" w:rsidRPr="00D62A58" w:rsidRDefault="00D62A58" w:rsidP="00D62A58">
      <w:r w:rsidRPr="00D62A58">
        <w:t xml:space="preserve">Exploratory Factor Analysis (EFA) is a </w:t>
      </w:r>
      <w:r w:rsidRPr="00D62A58">
        <w:rPr>
          <w:b/>
          <w:bCs/>
        </w:rPr>
        <w:t>multivariate interdependence technique</w:t>
      </w:r>
      <w:r w:rsidRPr="00D62A58">
        <w:t xml:space="preserve"> used to:</w:t>
      </w:r>
    </w:p>
    <w:p w14:paraId="7ED19BDC" w14:textId="77777777" w:rsidR="00D62A58" w:rsidRPr="00D62A58" w:rsidRDefault="00D62A58" w:rsidP="00D62A58">
      <w:pPr>
        <w:numPr>
          <w:ilvl w:val="0"/>
          <w:numId w:val="107"/>
        </w:numPr>
      </w:pPr>
      <w:r w:rsidRPr="00D62A58">
        <w:t xml:space="preserve">Identify </w:t>
      </w:r>
      <w:r w:rsidRPr="00D62A58">
        <w:rPr>
          <w:b/>
          <w:bCs/>
        </w:rPr>
        <w:t>latent (unobservable) constructs</w:t>
      </w:r>
    </w:p>
    <w:p w14:paraId="4A5530A5" w14:textId="77777777" w:rsidR="00D62A58" w:rsidRPr="00D62A58" w:rsidRDefault="00D62A58" w:rsidP="00D62A58">
      <w:pPr>
        <w:numPr>
          <w:ilvl w:val="0"/>
          <w:numId w:val="107"/>
        </w:numPr>
      </w:pPr>
      <w:r w:rsidRPr="00D62A58">
        <w:t>Explain correlations among many observed variables</w:t>
      </w:r>
    </w:p>
    <w:p w14:paraId="41380F2B" w14:textId="77777777" w:rsidR="00D62A58" w:rsidRPr="00D62A58" w:rsidRDefault="00D62A58" w:rsidP="00D62A58">
      <w:pPr>
        <w:numPr>
          <w:ilvl w:val="0"/>
          <w:numId w:val="107"/>
        </w:numPr>
      </w:pPr>
      <w:r w:rsidRPr="00D62A58">
        <w:t xml:space="preserve">Reduce a large variable set into a </w:t>
      </w:r>
      <w:r w:rsidRPr="00D62A58">
        <w:rPr>
          <w:b/>
          <w:bCs/>
        </w:rPr>
        <w:t>smaller number of factors</w:t>
      </w:r>
    </w:p>
    <w:p w14:paraId="1EAACDAC" w14:textId="77777777" w:rsidR="00D62A58" w:rsidRPr="00D62A58" w:rsidRDefault="00D62A58" w:rsidP="00D62A58">
      <w:pPr>
        <w:numPr>
          <w:ilvl w:val="0"/>
          <w:numId w:val="107"/>
        </w:numPr>
      </w:pPr>
      <w:r w:rsidRPr="00D62A58">
        <w:t xml:space="preserve">Address </w:t>
      </w:r>
      <w:r w:rsidRPr="00D62A58">
        <w:rPr>
          <w:b/>
          <w:bCs/>
        </w:rPr>
        <w:t>multicollinearity</w:t>
      </w:r>
      <w:r w:rsidRPr="00D62A58">
        <w:t xml:space="preserve"> and improve </w:t>
      </w:r>
      <w:r w:rsidRPr="00D62A58">
        <w:rPr>
          <w:b/>
          <w:bCs/>
        </w:rPr>
        <w:t>model parsimony</w:t>
      </w:r>
    </w:p>
    <w:p w14:paraId="19A10C4A" w14:textId="77777777" w:rsidR="00D62A58" w:rsidRPr="00D62A58" w:rsidRDefault="00D62A58" w:rsidP="00D62A58">
      <w:r w:rsidRPr="00D62A58">
        <w:t>Key exam phrase:</w:t>
      </w:r>
    </w:p>
    <w:p w14:paraId="52612D53" w14:textId="77777777" w:rsidR="00D62A58" w:rsidRPr="00D62A58" w:rsidRDefault="00D62A58" w:rsidP="00D62A58">
      <w:r w:rsidRPr="00D62A58">
        <w:t>EFA explains interrelationships among variables by modelling shared variance using latent factors.</w:t>
      </w:r>
    </w:p>
    <w:p w14:paraId="7514BD10" w14:textId="0E07798E" w:rsidR="00D62A58" w:rsidRPr="00D62A58" w:rsidRDefault="00D62A58" w:rsidP="00D62A58"/>
    <w:p w14:paraId="37A60EF1" w14:textId="77777777" w:rsidR="00D62A58" w:rsidRPr="00D62A58" w:rsidRDefault="00D62A58" w:rsidP="007C3F74">
      <w:pPr>
        <w:rPr>
          <w:b/>
          <w:bCs/>
        </w:rPr>
      </w:pPr>
      <w:r w:rsidRPr="00D62A58">
        <w:rPr>
          <w:b/>
          <w:bCs/>
        </w:rPr>
        <w:t>2. Nature of EFA (Very Exam-Relevant)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921"/>
      </w:tblGrid>
      <w:tr w:rsidR="00D62A58" w:rsidRPr="00D62A58" w14:paraId="11B32A69" w14:textId="77777777" w:rsidTr="007C3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7FE67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07A0DD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EFA</w:t>
            </w:r>
          </w:p>
        </w:tc>
      </w:tr>
      <w:tr w:rsidR="00D62A58" w:rsidRPr="00D62A58" w14:paraId="0EE88F98" w14:textId="77777777" w:rsidTr="007C3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B5D2" w14:textId="77777777" w:rsidR="00D62A58" w:rsidRPr="00D62A58" w:rsidRDefault="00D62A58" w:rsidP="00D62A58">
            <w:r w:rsidRPr="00D62A58">
              <w:t>Technique type</w:t>
            </w:r>
          </w:p>
        </w:tc>
        <w:tc>
          <w:tcPr>
            <w:tcW w:w="0" w:type="auto"/>
            <w:vAlign w:val="center"/>
            <w:hideMark/>
          </w:tcPr>
          <w:p w14:paraId="2F41EB31" w14:textId="77777777" w:rsidR="00D62A58" w:rsidRPr="00D62A58" w:rsidRDefault="00D62A58" w:rsidP="00D62A58">
            <w:r w:rsidRPr="00D62A58">
              <w:t>Interdependence</w:t>
            </w:r>
          </w:p>
        </w:tc>
      </w:tr>
      <w:tr w:rsidR="00D62A58" w:rsidRPr="00D62A58" w14:paraId="0AB7CBF8" w14:textId="77777777" w:rsidTr="007C3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7710" w14:textId="77777777" w:rsidR="00D62A58" w:rsidRPr="00D62A58" w:rsidRDefault="00D62A58" w:rsidP="00D62A58">
            <w:r w:rsidRPr="00D62A58">
              <w:t>DV and IV</w:t>
            </w:r>
          </w:p>
        </w:tc>
        <w:tc>
          <w:tcPr>
            <w:tcW w:w="0" w:type="auto"/>
            <w:vAlign w:val="center"/>
            <w:hideMark/>
          </w:tcPr>
          <w:p w14:paraId="53B9672B" w14:textId="77777777" w:rsidR="00D62A58" w:rsidRPr="00D62A58" w:rsidRDefault="00D62A58" w:rsidP="00D62A58">
            <w:r w:rsidRPr="00D62A58">
              <w:t>No distinction</w:t>
            </w:r>
          </w:p>
        </w:tc>
      </w:tr>
      <w:tr w:rsidR="00D62A58" w:rsidRPr="00D62A58" w14:paraId="301FE61A" w14:textId="77777777" w:rsidTr="007C3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996C" w14:textId="77777777" w:rsidR="00D62A58" w:rsidRPr="00D62A58" w:rsidRDefault="00D62A58" w:rsidP="00D62A58">
            <w:r w:rsidRPr="00D62A58">
              <w:t>Objective</w:t>
            </w:r>
          </w:p>
        </w:tc>
        <w:tc>
          <w:tcPr>
            <w:tcW w:w="0" w:type="auto"/>
            <w:vAlign w:val="center"/>
            <w:hideMark/>
          </w:tcPr>
          <w:p w14:paraId="72C2A424" w14:textId="77777777" w:rsidR="00D62A58" w:rsidRPr="00D62A58" w:rsidRDefault="00D62A58" w:rsidP="00D62A58">
            <w:r w:rsidRPr="00D62A58">
              <w:t>Structure discovery</w:t>
            </w:r>
          </w:p>
        </w:tc>
      </w:tr>
      <w:tr w:rsidR="00D62A58" w:rsidRPr="00D62A58" w14:paraId="39DB8FFD" w14:textId="77777777" w:rsidTr="007C3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3202" w14:textId="77777777" w:rsidR="00D62A58" w:rsidRPr="00D62A58" w:rsidRDefault="00D62A58" w:rsidP="00D62A58">
            <w:r w:rsidRPr="00D62A58">
              <w:t>Variate purpose</w:t>
            </w:r>
          </w:p>
        </w:tc>
        <w:tc>
          <w:tcPr>
            <w:tcW w:w="0" w:type="auto"/>
            <w:vAlign w:val="center"/>
            <w:hideMark/>
          </w:tcPr>
          <w:p w14:paraId="584A6A44" w14:textId="77777777" w:rsidR="00D62A58" w:rsidRPr="00D62A58" w:rsidRDefault="00D62A58" w:rsidP="00D62A58">
            <w:r w:rsidRPr="00D62A58">
              <w:t>Explain variance, not predict</w:t>
            </w:r>
          </w:p>
        </w:tc>
      </w:tr>
      <w:tr w:rsidR="00D62A58" w:rsidRPr="00D62A58" w14:paraId="6F8AFBA4" w14:textId="77777777" w:rsidTr="007C3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BC38" w14:textId="77777777" w:rsidR="00D62A58" w:rsidRPr="00D62A58" w:rsidRDefault="00D62A58" w:rsidP="00D62A58">
            <w:r w:rsidRPr="00D62A58"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548BFB" w14:textId="77777777" w:rsidR="00D62A58" w:rsidRPr="00D62A58" w:rsidRDefault="00D62A58" w:rsidP="00D62A58">
            <w:r w:rsidRPr="00D62A58">
              <w:t>Metric variables</w:t>
            </w:r>
          </w:p>
        </w:tc>
      </w:tr>
      <w:tr w:rsidR="00D62A58" w:rsidRPr="00D62A58" w14:paraId="1A6918CC" w14:textId="77777777" w:rsidTr="007C3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AC27" w14:textId="77777777" w:rsidR="00D62A58" w:rsidRPr="00D62A58" w:rsidRDefault="00D62A58" w:rsidP="00D62A58">
            <w:r w:rsidRPr="00D62A58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CAD2B75" w14:textId="77777777" w:rsidR="00D62A58" w:rsidRPr="00D62A58" w:rsidRDefault="00D62A58" w:rsidP="00D62A58">
            <w:r w:rsidRPr="00D62A58">
              <w:t>Data reduction, scale development</w:t>
            </w:r>
          </w:p>
        </w:tc>
      </w:tr>
    </w:tbl>
    <w:p w14:paraId="4CE91629" w14:textId="3FD1D2D4" w:rsidR="00D62A58" w:rsidRPr="00D62A58" w:rsidRDefault="00D62A58" w:rsidP="00D62A58"/>
    <w:p w14:paraId="25040ABF" w14:textId="77777777" w:rsidR="00D62A58" w:rsidRPr="00D62A58" w:rsidRDefault="00D62A58" w:rsidP="007C3F74">
      <w:pPr>
        <w:rPr>
          <w:b/>
          <w:bCs/>
        </w:rPr>
      </w:pPr>
      <w:r w:rsidRPr="00D62A58">
        <w:rPr>
          <w:b/>
          <w:bCs/>
        </w:rPr>
        <w:t>3. Factor Model (Must Know)</w:t>
      </w:r>
    </w:p>
    <w:p w14:paraId="271D11C9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Factor representation:</w:t>
      </w:r>
    </w:p>
    <w:p w14:paraId="000332DB" w14:textId="35B515A9" w:rsidR="00D62A58" w:rsidRPr="00D62A58" w:rsidRDefault="00F53869" w:rsidP="00D62A58">
      <w:r w:rsidRPr="00F53869">
        <w:rPr>
          <w:b/>
          <w:bCs/>
        </w:rPr>
        <w:drawing>
          <wp:inline distT="0" distB="0" distL="0" distR="0" wp14:anchorId="7F0CB236" wp14:editId="40DBF7C1">
            <wp:extent cx="3291840" cy="1150737"/>
            <wp:effectExtent l="0" t="0" r="3810" b="0"/>
            <wp:docPr id="12938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0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5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58" w:rsidRPr="00D62A58">
        <w:rPr>
          <w:b/>
          <w:bCs/>
        </w:rPr>
        <w:t>Exam tip</w:t>
      </w:r>
      <w:r w:rsidR="00D62A58" w:rsidRPr="00D62A58">
        <w:t>:</w:t>
      </w:r>
    </w:p>
    <w:p w14:paraId="15C2B987" w14:textId="77777777" w:rsidR="00D62A58" w:rsidRPr="00D62A58" w:rsidRDefault="00D62A58" w:rsidP="00D62A58">
      <w:r w:rsidRPr="00D62A58">
        <w:t xml:space="preserve">Factors explain </w:t>
      </w:r>
      <w:r w:rsidRPr="00D62A58">
        <w:rPr>
          <w:b/>
          <w:bCs/>
        </w:rPr>
        <w:t>shared variance only</w:t>
      </w:r>
      <w:r w:rsidRPr="00D62A58">
        <w:t>.</w:t>
      </w:r>
    </w:p>
    <w:p w14:paraId="6A542BD6" w14:textId="096F6508" w:rsidR="00D62A58" w:rsidRPr="00D62A58" w:rsidRDefault="00D62A58" w:rsidP="00D62A58"/>
    <w:p w14:paraId="3A229675" w14:textId="77777777" w:rsidR="00D62A58" w:rsidRPr="00D62A58" w:rsidRDefault="00D62A58" w:rsidP="0068594C">
      <w:pPr>
        <w:rPr>
          <w:b/>
          <w:bCs/>
        </w:rPr>
      </w:pPr>
      <w:r w:rsidRPr="00D62A58">
        <w:rPr>
          <w:b/>
          <w:bCs/>
        </w:rPr>
        <w:t>4. Key Terminology (High Yield)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319"/>
      </w:tblGrid>
      <w:tr w:rsidR="00D62A58" w:rsidRPr="00D62A58" w14:paraId="3D89CBB4" w14:textId="77777777" w:rsidTr="00ED7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2E344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0057C9A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Meaning</w:t>
            </w:r>
          </w:p>
        </w:tc>
      </w:tr>
      <w:tr w:rsidR="00D62A58" w:rsidRPr="00D62A58" w14:paraId="355A77D3" w14:textId="77777777" w:rsidTr="00ED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9539" w14:textId="77777777" w:rsidR="00D62A58" w:rsidRPr="00D62A58" w:rsidRDefault="00D62A58" w:rsidP="00D62A58">
            <w:r w:rsidRPr="00D62A58">
              <w:t>Factor loading</w:t>
            </w:r>
          </w:p>
        </w:tc>
        <w:tc>
          <w:tcPr>
            <w:tcW w:w="0" w:type="auto"/>
            <w:vAlign w:val="center"/>
            <w:hideMark/>
          </w:tcPr>
          <w:p w14:paraId="6361ADEE" w14:textId="77777777" w:rsidR="00D62A58" w:rsidRPr="00D62A58" w:rsidRDefault="00D62A58" w:rsidP="00D62A58">
            <w:r w:rsidRPr="00D62A58">
              <w:t>Correlation between variable and factor</w:t>
            </w:r>
          </w:p>
        </w:tc>
      </w:tr>
      <w:tr w:rsidR="00D62A58" w:rsidRPr="00D62A58" w14:paraId="0BD31DE3" w14:textId="77777777" w:rsidTr="00ED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B6DC" w14:textId="77777777" w:rsidR="00D62A58" w:rsidRPr="00D62A58" w:rsidRDefault="00D62A58" w:rsidP="00D62A58">
            <w:r w:rsidRPr="00D62A58">
              <w:t>Communality</w:t>
            </w:r>
          </w:p>
        </w:tc>
        <w:tc>
          <w:tcPr>
            <w:tcW w:w="0" w:type="auto"/>
            <w:vAlign w:val="center"/>
            <w:hideMark/>
          </w:tcPr>
          <w:p w14:paraId="0B7B14A1" w14:textId="77777777" w:rsidR="00D62A58" w:rsidRPr="00D62A58" w:rsidRDefault="00D62A58" w:rsidP="00D62A58">
            <w:r w:rsidRPr="00D62A58">
              <w:t>Proportion of variance shared with other variables</w:t>
            </w:r>
          </w:p>
        </w:tc>
      </w:tr>
      <w:tr w:rsidR="00D62A58" w:rsidRPr="00D62A58" w14:paraId="55276B71" w14:textId="77777777" w:rsidTr="00ED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4630" w14:textId="77777777" w:rsidR="00D62A58" w:rsidRPr="00D62A58" w:rsidRDefault="00D62A58" w:rsidP="00D62A58">
            <w:r w:rsidRPr="00D62A58">
              <w:t>Eigenvalue</w:t>
            </w:r>
          </w:p>
        </w:tc>
        <w:tc>
          <w:tcPr>
            <w:tcW w:w="0" w:type="auto"/>
            <w:vAlign w:val="center"/>
            <w:hideMark/>
          </w:tcPr>
          <w:p w14:paraId="3347662C" w14:textId="77777777" w:rsidR="00D62A58" w:rsidRPr="00D62A58" w:rsidRDefault="00D62A58" w:rsidP="00D62A58">
            <w:r w:rsidRPr="00D62A58">
              <w:t>Variance explained by a factor</w:t>
            </w:r>
          </w:p>
        </w:tc>
      </w:tr>
      <w:tr w:rsidR="00D62A58" w:rsidRPr="00D62A58" w14:paraId="19A35B92" w14:textId="77777777" w:rsidTr="00ED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B680" w14:textId="77777777" w:rsidR="00D62A58" w:rsidRPr="00D62A58" w:rsidRDefault="00D62A58" w:rsidP="00D62A58">
            <w:r w:rsidRPr="00D62A58">
              <w:t>Unique variance</w:t>
            </w:r>
          </w:p>
        </w:tc>
        <w:tc>
          <w:tcPr>
            <w:tcW w:w="0" w:type="auto"/>
            <w:vAlign w:val="center"/>
            <w:hideMark/>
          </w:tcPr>
          <w:p w14:paraId="2DD32E48" w14:textId="77777777" w:rsidR="00D62A58" w:rsidRPr="00D62A58" w:rsidRDefault="00D62A58" w:rsidP="00D62A58">
            <w:r w:rsidRPr="00D62A58">
              <w:t>Variance not shared with others</w:t>
            </w:r>
          </w:p>
        </w:tc>
      </w:tr>
      <w:tr w:rsidR="00D62A58" w:rsidRPr="00D62A58" w14:paraId="5B1CC9D6" w14:textId="77777777" w:rsidTr="00ED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BA98" w14:textId="77777777" w:rsidR="00D62A58" w:rsidRPr="00D62A58" w:rsidRDefault="00D62A58" w:rsidP="00D62A58">
            <w:r w:rsidRPr="00D62A58">
              <w:t>Factor score</w:t>
            </w:r>
          </w:p>
        </w:tc>
        <w:tc>
          <w:tcPr>
            <w:tcW w:w="0" w:type="auto"/>
            <w:vAlign w:val="center"/>
            <w:hideMark/>
          </w:tcPr>
          <w:p w14:paraId="3C8F28CB" w14:textId="77777777" w:rsidR="00D62A58" w:rsidRPr="00D62A58" w:rsidRDefault="00D62A58" w:rsidP="00D62A58">
            <w:r w:rsidRPr="00D62A58">
              <w:t>Estimated value of latent factor</w:t>
            </w:r>
          </w:p>
        </w:tc>
      </w:tr>
    </w:tbl>
    <w:p w14:paraId="7A780BA1" w14:textId="27FF5BF8" w:rsidR="00D62A58" w:rsidRPr="00D62A58" w:rsidRDefault="00D62A58" w:rsidP="00D62A58"/>
    <w:p w14:paraId="6A63071D" w14:textId="77777777" w:rsidR="00D62A58" w:rsidRPr="00D62A58" w:rsidRDefault="00D62A58" w:rsidP="002320B3">
      <w:pPr>
        <w:rPr>
          <w:b/>
          <w:bCs/>
        </w:rPr>
      </w:pPr>
      <w:r w:rsidRPr="00D62A58">
        <w:rPr>
          <w:b/>
          <w:bCs/>
        </w:rPr>
        <w:t>5. Sample Size Rules (Frequently Tested)</w:t>
      </w:r>
    </w:p>
    <w:p w14:paraId="7414C577" w14:textId="77777777" w:rsidR="00D62A58" w:rsidRPr="00D62A58" w:rsidRDefault="00D62A58" w:rsidP="00D62A58">
      <w:r w:rsidRPr="00D62A58">
        <w:t>Minimum guidelines:</w:t>
      </w:r>
    </w:p>
    <w:p w14:paraId="5BE84F94" w14:textId="77777777" w:rsidR="00D62A58" w:rsidRPr="00D62A58" w:rsidRDefault="00D62A58" w:rsidP="00D62A58">
      <w:pPr>
        <w:numPr>
          <w:ilvl w:val="0"/>
          <w:numId w:val="109"/>
        </w:numPr>
      </w:pPr>
      <w:r w:rsidRPr="00D62A58">
        <w:t>Sample size ≥ 100</w:t>
      </w:r>
    </w:p>
    <w:p w14:paraId="7A41C996" w14:textId="77777777" w:rsidR="00D62A58" w:rsidRPr="00D62A58" w:rsidRDefault="00D62A58" w:rsidP="00D62A58">
      <w:pPr>
        <w:numPr>
          <w:ilvl w:val="0"/>
          <w:numId w:val="109"/>
        </w:numPr>
      </w:pPr>
      <w:r w:rsidRPr="00D62A58">
        <w:t xml:space="preserve">Observation to variable ratio ≥ </w:t>
      </w:r>
      <w:r w:rsidRPr="00D62A58">
        <w:rPr>
          <w:b/>
          <w:bCs/>
        </w:rPr>
        <w:t>5:1</w:t>
      </w:r>
    </w:p>
    <w:p w14:paraId="48DF841D" w14:textId="77777777" w:rsidR="00D62A58" w:rsidRPr="00D62A58" w:rsidRDefault="00D62A58" w:rsidP="00D62A58">
      <w:pPr>
        <w:numPr>
          <w:ilvl w:val="0"/>
          <w:numId w:val="109"/>
        </w:numPr>
      </w:pPr>
      <w:r w:rsidRPr="00D62A58">
        <w:t xml:space="preserve">Preferred: </w:t>
      </w:r>
      <w:r w:rsidRPr="00D62A58">
        <w:rPr>
          <w:b/>
          <w:bCs/>
        </w:rPr>
        <w:t>10:1 or higher</w:t>
      </w:r>
    </w:p>
    <w:p w14:paraId="41DC39DB" w14:textId="77777777" w:rsidR="00D62A58" w:rsidRPr="00D62A58" w:rsidRDefault="00D62A58" w:rsidP="00D62A58">
      <w:pPr>
        <w:numPr>
          <w:ilvl w:val="0"/>
          <w:numId w:val="109"/>
        </w:numPr>
      </w:pPr>
      <w:r w:rsidRPr="00D62A58">
        <w:t>Higher communalities allow smaller samples</w:t>
      </w:r>
    </w:p>
    <w:p w14:paraId="38A460EC" w14:textId="7E092FB0" w:rsidR="00D62A58" w:rsidRPr="00D62A58" w:rsidRDefault="00D62A58" w:rsidP="00D62A58"/>
    <w:p w14:paraId="152719D3" w14:textId="77777777" w:rsidR="00D62A58" w:rsidRPr="00D62A58" w:rsidRDefault="00D62A58" w:rsidP="00CF5B6F">
      <w:pPr>
        <w:rPr>
          <w:b/>
          <w:bCs/>
        </w:rPr>
      </w:pPr>
      <w:r w:rsidRPr="00D62A58">
        <w:rPr>
          <w:b/>
          <w:bCs/>
        </w:rPr>
        <w:t>6. Factorability Checks (Always Tested)</w:t>
      </w:r>
    </w:p>
    <w:p w14:paraId="18167032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(A) Correlation Matrix</w:t>
      </w:r>
    </w:p>
    <w:p w14:paraId="2FDAFF03" w14:textId="77777777" w:rsidR="00D62A58" w:rsidRPr="00D62A58" w:rsidRDefault="00D62A58" w:rsidP="00D62A58">
      <w:pPr>
        <w:numPr>
          <w:ilvl w:val="0"/>
          <w:numId w:val="110"/>
        </w:numPr>
      </w:pPr>
      <w:r w:rsidRPr="00D62A58">
        <w:t xml:space="preserve">Look for correlations </w:t>
      </w:r>
      <w:r w:rsidRPr="00D62A58">
        <w:rPr>
          <w:b/>
          <w:bCs/>
        </w:rPr>
        <w:t>&gt; 0.30</w:t>
      </w:r>
    </w:p>
    <w:p w14:paraId="7F75EF8D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(B) KMO Measure of Sampling Adequacy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813"/>
      </w:tblGrid>
      <w:tr w:rsidR="00D62A58" w:rsidRPr="00D62A58" w14:paraId="4F9C2A1B" w14:textId="77777777" w:rsidTr="00CA0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3EFC7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lastRenderedPageBreak/>
              <w:t>KMO Value</w:t>
            </w:r>
          </w:p>
        </w:tc>
        <w:tc>
          <w:tcPr>
            <w:tcW w:w="0" w:type="auto"/>
            <w:vAlign w:val="center"/>
            <w:hideMark/>
          </w:tcPr>
          <w:p w14:paraId="7CC2935C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Interpretation</w:t>
            </w:r>
          </w:p>
        </w:tc>
      </w:tr>
      <w:tr w:rsidR="00D62A58" w:rsidRPr="00D62A58" w14:paraId="5F27ED15" w14:textId="77777777" w:rsidTr="00C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270D" w14:textId="77777777" w:rsidR="00D62A58" w:rsidRPr="00D62A58" w:rsidRDefault="00D62A58" w:rsidP="00D62A58">
            <w:r w:rsidRPr="00D62A58">
              <w:t>&lt; 0.50</w:t>
            </w:r>
          </w:p>
        </w:tc>
        <w:tc>
          <w:tcPr>
            <w:tcW w:w="0" w:type="auto"/>
            <w:vAlign w:val="center"/>
            <w:hideMark/>
          </w:tcPr>
          <w:p w14:paraId="14CEDE04" w14:textId="77777777" w:rsidR="00D62A58" w:rsidRPr="00D62A58" w:rsidRDefault="00D62A58" w:rsidP="00D62A58">
            <w:r w:rsidRPr="00D62A58">
              <w:t>Unacceptable</w:t>
            </w:r>
          </w:p>
        </w:tc>
      </w:tr>
      <w:tr w:rsidR="00D62A58" w:rsidRPr="00D62A58" w14:paraId="48A87A6F" w14:textId="77777777" w:rsidTr="00C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3039" w14:textId="77777777" w:rsidR="00D62A58" w:rsidRPr="00D62A58" w:rsidRDefault="00D62A58" w:rsidP="00D62A58">
            <w:r w:rsidRPr="00D62A58">
              <w:t>≥ 0.50</w:t>
            </w:r>
          </w:p>
        </w:tc>
        <w:tc>
          <w:tcPr>
            <w:tcW w:w="0" w:type="auto"/>
            <w:vAlign w:val="center"/>
            <w:hideMark/>
          </w:tcPr>
          <w:p w14:paraId="56A9BC45" w14:textId="77777777" w:rsidR="00D62A58" w:rsidRPr="00D62A58" w:rsidRDefault="00D62A58" w:rsidP="00D62A58">
            <w:r w:rsidRPr="00D62A58">
              <w:t>Minimum acceptable</w:t>
            </w:r>
          </w:p>
        </w:tc>
      </w:tr>
      <w:tr w:rsidR="00D62A58" w:rsidRPr="00D62A58" w14:paraId="496E9571" w14:textId="77777777" w:rsidTr="00C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C63A" w14:textId="77777777" w:rsidR="00D62A58" w:rsidRPr="00D62A58" w:rsidRDefault="00D62A58" w:rsidP="00D62A58">
            <w:r w:rsidRPr="00D62A58">
              <w:t>≥ 0.70</w:t>
            </w:r>
          </w:p>
        </w:tc>
        <w:tc>
          <w:tcPr>
            <w:tcW w:w="0" w:type="auto"/>
            <w:vAlign w:val="center"/>
            <w:hideMark/>
          </w:tcPr>
          <w:p w14:paraId="485A40A3" w14:textId="77777777" w:rsidR="00D62A58" w:rsidRPr="00D62A58" w:rsidRDefault="00D62A58" w:rsidP="00D62A58">
            <w:r w:rsidRPr="00D62A58">
              <w:t>Good</w:t>
            </w:r>
          </w:p>
        </w:tc>
      </w:tr>
      <w:tr w:rsidR="00D62A58" w:rsidRPr="00D62A58" w14:paraId="4F0FF23D" w14:textId="77777777" w:rsidTr="00C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F3EE" w14:textId="77777777" w:rsidR="00D62A58" w:rsidRPr="00D62A58" w:rsidRDefault="00D62A58" w:rsidP="00D62A58">
            <w:r w:rsidRPr="00D62A58">
              <w:t>≥ 0.80</w:t>
            </w:r>
          </w:p>
        </w:tc>
        <w:tc>
          <w:tcPr>
            <w:tcW w:w="0" w:type="auto"/>
            <w:vAlign w:val="center"/>
            <w:hideMark/>
          </w:tcPr>
          <w:p w14:paraId="5905D02B" w14:textId="77777777" w:rsidR="00D62A58" w:rsidRPr="00D62A58" w:rsidRDefault="00D62A58" w:rsidP="00D62A58">
            <w:r w:rsidRPr="00D62A58">
              <w:t>Very good</w:t>
            </w:r>
          </w:p>
        </w:tc>
      </w:tr>
    </w:tbl>
    <w:p w14:paraId="31CCE83A" w14:textId="77777777" w:rsidR="00D62A58" w:rsidRPr="00D62A58" w:rsidRDefault="00D62A58" w:rsidP="00D62A58">
      <w:r w:rsidRPr="00D62A58">
        <w:rPr>
          <w:b/>
          <w:bCs/>
        </w:rPr>
        <w:t>Decision rule</w:t>
      </w:r>
      <w:r w:rsidRPr="00D62A58">
        <w:t>:</w:t>
      </w:r>
      <w:r w:rsidRPr="00D62A58">
        <w:br/>
        <w:t xml:space="preserve">Proceed with EFA only if </w:t>
      </w:r>
      <w:r w:rsidRPr="00D62A58">
        <w:rPr>
          <w:b/>
          <w:bCs/>
        </w:rPr>
        <w:t>KMO &gt; 0.50</w:t>
      </w:r>
    </w:p>
    <w:p w14:paraId="1CF5B949" w14:textId="35323E5A" w:rsidR="00D62A58" w:rsidRPr="00D62A58" w:rsidRDefault="00D62A58" w:rsidP="00D62A58"/>
    <w:p w14:paraId="19D1F28C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(C) Bartlett’s Test of Sphericity</w:t>
      </w:r>
    </w:p>
    <w:p w14:paraId="2652B436" w14:textId="77777777" w:rsidR="00D62A58" w:rsidRPr="00D62A58" w:rsidRDefault="00D62A58" w:rsidP="00D62A58">
      <w:r w:rsidRPr="00D62A58">
        <w:t>Hypotheses:</w:t>
      </w:r>
    </w:p>
    <w:p w14:paraId="4DD83CCE" w14:textId="77777777" w:rsidR="00D62A58" w:rsidRPr="00D62A58" w:rsidRDefault="00D62A58" w:rsidP="00D62A58">
      <w:pPr>
        <w:numPr>
          <w:ilvl w:val="0"/>
          <w:numId w:val="111"/>
        </w:numPr>
      </w:pPr>
      <w:r w:rsidRPr="00D62A58">
        <w:t>H0H_0H0​: Correlation matrix is identity matrix</w:t>
      </w:r>
    </w:p>
    <w:p w14:paraId="7BA185B8" w14:textId="77777777" w:rsidR="00D62A58" w:rsidRPr="00D62A58" w:rsidRDefault="00D62A58" w:rsidP="00D62A58">
      <w:pPr>
        <w:numPr>
          <w:ilvl w:val="0"/>
          <w:numId w:val="111"/>
        </w:numPr>
      </w:pPr>
      <w:r w:rsidRPr="00D62A58">
        <w:t>H1H_1H1​: Variables are correlated</w:t>
      </w:r>
    </w:p>
    <w:p w14:paraId="7E93F0B5" w14:textId="77777777" w:rsidR="00D62A58" w:rsidRPr="00D62A58" w:rsidRDefault="00D62A58" w:rsidP="00D62A58">
      <w:r w:rsidRPr="00D62A58">
        <w:t>Decision rule:</w:t>
      </w:r>
    </w:p>
    <w:p w14:paraId="0C863C2E" w14:textId="77777777" w:rsidR="00D62A58" w:rsidRPr="00D62A58" w:rsidRDefault="00D62A58" w:rsidP="00D62A58">
      <w:pPr>
        <w:numPr>
          <w:ilvl w:val="0"/>
          <w:numId w:val="112"/>
        </w:numPr>
      </w:pPr>
      <w:r w:rsidRPr="00D62A58">
        <w:t xml:space="preserve">Reject H0H_0H0​ if </w:t>
      </w:r>
      <w:r w:rsidRPr="00D62A58">
        <w:rPr>
          <w:b/>
          <w:bCs/>
        </w:rPr>
        <w:t>p &lt; 0.05</w:t>
      </w:r>
    </w:p>
    <w:p w14:paraId="14BF5DE5" w14:textId="4B690A5E" w:rsidR="00D62A58" w:rsidRPr="00D62A58" w:rsidRDefault="00D62A58" w:rsidP="00D62A58"/>
    <w:p w14:paraId="0C81E1FA" w14:textId="77777777" w:rsidR="00D62A58" w:rsidRPr="00D62A58" w:rsidRDefault="00D62A58" w:rsidP="007F16E0">
      <w:pPr>
        <w:rPr>
          <w:b/>
          <w:bCs/>
        </w:rPr>
      </w:pPr>
      <w:r w:rsidRPr="00D62A58">
        <w:rPr>
          <w:b/>
          <w:bCs/>
        </w:rPr>
        <w:t xml:space="preserve">7. Extraction Methods (Exam </w:t>
      </w:r>
      <w:proofErr w:type="spellStart"/>
      <w:r w:rsidRPr="00D62A58">
        <w:rPr>
          <w:b/>
          <w:bCs/>
        </w:rPr>
        <w:t>Favourite</w:t>
      </w:r>
      <w:proofErr w:type="spellEnd"/>
      <w:r w:rsidRPr="00D62A58">
        <w:rPr>
          <w:b/>
          <w:bCs/>
        </w:rPr>
        <w:t>)</w:t>
      </w:r>
    </w:p>
    <w:p w14:paraId="6DC6E7BE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Principal Component Analysis (PCA)</w:t>
      </w:r>
    </w:p>
    <w:p w14:paraId="02B55F82" w14:textId="77777777" w:rsidR="00D62A58" w:rsidRPr="00D62A58" w:rsidRDefault="00D62A58" w:rsidP="00D62A58">
      <w:pPr>
        <w:numPr>
          <w:ilvl w:val="0"/>
          <w:numId w:val="113"/>
        </w:numPr>
      </w:pPr>
      <w:r w:rsidRPr="00D62A58">
        <w:t xml:space="preserve">Uses </w:t>
      </w:r>
      <w:r w:rsidRPr="00D62A58">
        <w:rPr>
          <w:b/>
          <w:bCs/>
        </w:rPr>
        <w:t>total variance</w:t>
      </w:r>
    </w:p>
    <w:p w14:paraId="031DBEE5" w14:textId="77777777" w:rsidR="00D62A58" w:rsidRPr="00D62A58" w:rsidRDefault="00D62A58" w:rsidP="00D62A58">
      <w:pPr>
        <w:numPr>
          <w:ilvl w:val="0"/>
          <w:numId w:val="113"/>
        </w:numPr>
      </w:pPr>
      <w:r w:rsidRPr="00D62A58">
        <w:t xml:space="preserve">Best for </w:t>
      </w:r>
      <w:r w:rsidRPr="00D62A58">
        <w:rPr>
          <w:b/>
          <w:bCs/>
        </w:rPr>
        <w:t>data reduction</w:t>
      </w:r>
    </w:p>
    <w:p w14:paraId="2731014E" w14:textId="77777777" w:rsidR="00D62A58" w:rsidRPr="00D62A58" w:rsidRDefault="00D62A58" w:rsidP="00D62A58">
      <w:pPr>
        <w:numPr>
          <w:ilvl w:val="0"/>
          <w:numId w:val="113"/>
        </w:numPr>
      </w:pPr>
      <w:r w:rsidRPr="00D62A58">
        <w:t>Includes error variance</w:t>
      </w:r>
    </w:p>
    <w:p w14:paraId="1E0BDAF6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Common Factor Analysis (CFA)</w:t>
      </w:r>
    </w:p>
    <w:p w14:paraId="47DBC218" w14:textId="77777777" w:rsidR="00D62A58" w:rsidRPr="00D62A58" w:rsidRDefault="00D62A58" w:rsidP="00D62A58">
      <w:pPr>
        <w:numPr>
          <w:ilvl w:val="0"/>
          <w:numId w:val="114"/>
        </w:numPr>
      </w:pPr>
      <w:r w:rsidRPr="00D62A58">
        <w:t xml:space="preserve">Uses </w:t>
      </w:r>
      <w:r w:rsidRPr="00D62A58">
        <w:rPr>
          <w:b/>
          <w:bCs/>
        </w:rPr>
        <w:t>shared variance only</w:t>
      </w:r>
    </w:p>
    <w:p w14:paraId="54B1EB6F" w14:textId="77777777" w:rsidR="00D62A58" w:rsidRPr="00D62A58" w:rsidRDefault="00D62A58" w:rsidP="00D62A58">
      <w:pPr>
        <w:numPr>
          <w:ilvl w:val="0"/>
          <w:numId w:val="114"/>
        </w:numPr>
      </w:pPr>
      <w:r w:rsidRPr="00D62A58">
        <w:t xml:space="preserve">Best for </w:t>
      </w:r>
      <w:r w:rsidRPr="00D62A58">
        <w:rPr>
          <w:b/>
          <w:bCs/>
        </w:rPr>
        <w:t>latent construct identification</w:t>
      </w:r>
    </w:p>
    <w:p w14:paraId="48A1DD90" w14:textId="77777777" w:rsidR="00D62A58" w:rsidRPr="00D62A58" w:rsidRDefault="00D62A58" w:rsidP="00D62A58">
      <w:r w:rsidRPr="00D62A58">
        <w:rPr>
          <w:b/>
          <w:bCs/>
        </w:rPr>
        <w:t>Exam distinction</w:t>
      </w:r>
      <w:r w:rsidRPr="00D62A58">
        <w:t>:</w:t>
      </w:r>
    </w:p>
    <w:p w14:paraId="04BDA7CC" w14:textId="77777777" w:rsidR="00D62A58" w:rsidRPr="00D62A58" w:rsidRDefault="00D62A58" w:rsidP="00D62A58">
      <w:r w:rsidRPr="00D62A58">
        <w:t>PCA reduces data, CFA explains constructs.</w:t>
      </w:r>
    </w:p>
    <w:p w14:paraId="7ADADF59" w14:textId="2347AEEB" w:rsidR="00D62A58" w:rsidRPr="00D62A58" w:rsidRDefault="00D62A58" w:rsidP="00D62A58"/>
    <w:p w14:paraId="39B759E9" w14:textId="77777777" w:rsidR="00D62A58" w:rsidRPr="00D62A58" w:rsidRDefault="00D62A58" w:rsidP="0032333F">
      <w:pPr>
        <w:rPr>
          <w:b/>
          <w:bCs/>
        </w:rPr>
      </w:pPr>
      <w:r w:rsidRPr="00D62A58">
        <w:rPr>
          <w:b/>
          <w:bCs/>
        </w:rPr>
        <w:t>8. Communalities (Must State in Interpretation)</w:t>
      </w:r>
    </w:p>
    <w:p w14:paraId="29875406" w14:textId="32E85299" w:rsidR="00EB469D" w:rsidRDefault="00EB469D" w:rsidP="00D62A58">
      <w:r w:rsidRPr="00EB469D">
        <w:drawing>
          <wp:inline distT="0" distB="0" distL="0" distR="0" wp14:anchorId="15B5739A" wp14:editId="1B3FC9F9">
            <wp:extent cx="1371600" cy="304800"/>
            <wp:effectExtent l="0" t="0" r="0" b="0"/>
            <wp:docPr id="70056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0FE5" w14:textId="3CC9EC9F" w:rsidR="00D62A58" w:rsidRPr="00D62A58" w:rsidRDefault="00D62A58" w:rsidP="00D62A58">
      <w:r w:rsidRPr="00D62A58">
        <w:t>Rule of thumb:</w:t>
      </w:r>
    </w:p>
    <w:p w14:paraId="7D1D9449" w14:textId="77777777" w:rsidR="00D62A58" w:rsidRPr="00D62A58" w:rsidRDefault="00D62A58" w:rsidP="00D62A58">
      <w:pPr>
        <w:numPr>
          <w:ilvl w:val="0"/>
          <w:numId w:val="115"/>
        </w:numPr>
      </w:pPr>
      <w:r w:rsidRPr="00D62A58">
        <w:t xml:space="preserve">Communality </w:t>
      </w:r>
      <w:r w:rsidRPr="00D62A58">
        <w:rPr>
          <w:b/>
          <w:bCs/>
        </w:rPr>
        <w:t>≥ 0.50</w:t>
      </w:r>
      <w:r w:rsidRPr="00D62A58">
        <w:t xml:space="preserve"> acceptable</w:t>
      </w:r>
    </w:p>
    <w:p w14:paraId="72CEBB63" w14:textId="77777777" w:rsidR="00D62A58" w:rsidRPr="00D62A58" w:rsidRDefault="00D62A58" w:rsidP="00D62A58">
      <w:pPr>
        <w:numPr>
          <w:ilvl w:val="0"/>
          <w:numId w:val="115"/>
        </w:numPr>
      </w:pPr>
      <w:r w:rsidRPr="00D62A58">
        <w:t>&lt; 0.50 → variable weakly explained</w:t>
      </w:r>
    </w:p>
    <w:p w14:paraId="7FF7C35E" w14:textId="4417581D" w:rsidR="00D62A58" w:rsidRPr="00D62A58" w:rsidRDefault="00D62A58" w:rsidP="00D62A58"/>
    <w:p w14:paraId="5F0ED778" w14:textId="77777777" w:rsidR="00D62A58" w:rsidRPr="00D62A58" w:rsidRDefault="00D62A58" w:rsidP="001D0BB3">
      <w:pPr>
        <w:rPr>
          <w:b/>
          <w:bCs/>
        </w:rPr>
      </w:pPr>
      <w:r w:rsidRPr="00D62A58">
        <w:rPr>
          <w:b/>
          <w:bCs/>
        </w:rPr>
        <w:t>9. Determining Number of Factors (Stopping Rules)</w:t>
      </w:r>
    </w:p>
    <w:p w14:paraId="576D0D34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(A) Latent Root Criterion</w:t>
      </w:r>
    </w:p>
    <w:p w14:paraId="0DA07257" w14:textId="77777777" w:rsidR="00D62A58" w:rsidRPr="00D62A58" w:rsidRDefault="00D62A58" w:rsidP="00D62A58">
      <w:pPr>
        <w:numPr>
          <w:ilvl w:val="0"/>
          <w:numId w:val="116"/>
        </w:numPr>
      </w:pPr>
      <w:r w:rsidRPr="00D62A58">
        <w:t xml:space="preserve">Retain factors with </w:t>
      </w:r>
      <w:r w:rsidRPr="00D62A58">
        <w:rPr>
          <w:b/>
          <w:bCs/>
        </w:rPr>
        <w:t>eigenvalue ≥ 1</w:t>
      </w:r>
    </w:p>
    <w:p w14:paraId="5F4F1D0A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(B) Scree Test</w:t>
      </w:r>
    </w:p>
    <w:p w14:paraId="7919F3A1" w14:textId="77777777" w:rsidR="00D62A58" w:rsidRPr="00D62A58" w:rsidRDefault="00D62A58" w:rsidP="00D62A58">
      <w:pPr>
        <w:numPr>
          <w:ilvl w:val="0"/>
          <w:numId w:val="117"/>
        </w:numPr>
      </w:pPr>
      <w:r w:rsidRPr="00D62A58">
        <w:t xml:space="preserve">Retain factors </w:t>
      </w:r>
      <w:r w:rsidRPr="00D62A58">
        <w:rPr>
          <w:b/>
          <w:bCs/>
        </w:rPr>
        <w:t>before the elbow</w:t>
      </w:r>
    </w:p>
    <w:p w14:paraId="73A45003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(C) Percentage of Variance</w:t>
      </w:r>
    </w:p>
    <w:p w14:paraId="019E6BEB" w14:textId="77777777" w:rsidR="00D62A58" w:rsidRPr="00D62A58" w:rsidRDefault="00D62A58" w:rsidP="00D62A58">
      <w:pPr>
        <w:numPr>
          <w:ilvl w:val="0"/>
          <w:numId w:val="118"/>
        </w:numPr>
      </w:pPr>
      <w:r w:rsidRPr="00D62A58">
        <w:t>Retain factors explaining substantial cumulative variance</w:t>
      </w:r>
    </w:p>
    <w:p w14:paraId="359ECE58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(D) A Priori Criterion</w:t>
      </w:r>
    </w:p>
    <w:p w14:paraId="285ED3BF" w14:textId="77777777" w:rsidR="00D62A58" w:rsidRPr="00D62A58" w:rsidRDefault="00D62A58" w:rsidP="00D62A58">
      <w:pPr>
        <w:numPr>
          <w:ilvl w:val="0"/>
          <w:numId w:val="119"/>
        </w:numPr>
      </w:pPr>
      <w:r w:rsidRPr="00D62A58">
        <w:t>Based on theory</w:t>
      </w:r>
    </w:p>
    <w:p w14:paraId="58EE1A28" w14:textId="2DA2EB4D" w:rsidR="00D62A58" w:rsidRPr="00D62A58" w:rsidRDefault="00D62A58" w:rsidP="00D62A58"/>
    <w:p w14:paraId="416E4D38" w14:textId="77777777" w:rsidR="00D62A58" w:rsidRPr="00D62A58" w:rsidRDefault="00D62A58" w:rsidP="0058017C">
      <w:pPr>
        <w:rPr>
          <w:b/>
          <w:bCs/>
        </w:rPr>
      </w:pPr>
      <w:r w:rsidRPr="00D62A58">
        <w:rPr>
          <w:b/>
          <w:bCs/>
        </w:rPr>
        <w:t>10. Factor Rotation (Interpretation Tool)</w:t>
      </w:r>
    </w:p>
    <w:p w14:paraId="3F952B45" w14:textId="77777777" w:rsidR="00D62A58" w:rsidRPr="00D62A58" w:rsidRDefault="00D62A58" w:rsidP="00D62A58">
      <w:r w:rsidRPr="00D62A58">
        <w:t>Purpose:</w:t>
      </w:r>
    </w:p>
    <w:p w14:paraId="58A9CC4F" w14:textId="77777777" w:rsidR="00D62A58" w:rsidRPr="00D62A58" w:rsidRDefault="00D62A58" w:rsidP="00D62A58">
      <w:pPr>
        <w:numPr>
          <w:ilvl w:val="0"/>
          <w:numId w:val="120"/>
        </w:numPr>
      </w:pPr>
      <w:r w:rsidRPr="00D62A58">
        <w:t>Improve interpretability</w:t>
      </w:r>
    </w:p>
    <w:p w14:paraId="050FCF2A" w14:textId="77777777" w:rsidR="00D62A58" w:rsidRPr="00D62A58" w:rsidRDefault="00D62A58" w:rsidP="00D62A58">
      <w:pPr>
        <w:numPr>
          <w:ilvl w:val="0"/>
          <w:numId w:val="120"/>
        </w:numPr>
      </w:pPr>
      <w:r w:rsidRPr="00D62A58">
        <w:t>Does not change total variance explained</w:t>
      </w:r>
    </w:p>
    <w:p w14:paraId="4A8B3747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Orthogonal Rotation</w:t>
      </w:r>
    </w:p>
    <w:p w14:paraId="59D48166" w14:textId="77777777" w:rsidR="00D62A58" w:rsidRPr="00D62A58" w:rsidRDefault="00D62A58" w:rsidP="00D62A58">
      <w:pPr>
        <w:numPr>
          <w:ilvl w:val="0"/>
          <w:numId w:val="121"/>
        </w:numPr>
      </w:pPr>
      <w:r w:rsidRPr="00D62A58">
        <w:t>Factors uncorrelated</w:t>
      </w:r>
    </w:p>
    <w:p w14:paraId="48750164" w14:textId="77777777" w:rsidR="00D62A58" w:rsidRPr="00D62A58" w:rsidRDefault="00D62A58" w:rsidP="00D62A58">
      <w:pPr>
        <w:numPr>
          <w:ilvl w:val="0"/>
          <w:numId w:val="121"/>
        </w:numPr>
      </w:pPr>
      <w:r w:rsidRPr="00D62A58">
        <w:t>Example: Varimax</w:t>
      </w:r>
    </w:p>
    <w:p w14:paraId="4BC34347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Oblique Rotation</w:t>
      </w:r>
    </w:p>
    <w:p w14:paraId="1CF8CE7E" w14:textId="77777777" w:rsidR="00D62A58" w:rsidRPr="00D62A58" w:rsidRDefault="00D62A58" w:rsidP="00D62A58">
      <w:pPr>
        <w:numPr>
          <w:ilvl w:val="0"/>
          <w:numId w:val="122"/>
        </w:numPr>
      </w:pPr>
      <w:r w:rsidRPr="00D62A58">
        <w:t>Factors correlated</w:t>
      </w:r>
    </w:p>
    <w:p w14:paraId="10166722" w14:textId="77777777" w:rsidR="00D62A58" w:rsidRPr="00D62A58" w:rsidRDefault="00D62A58" w:rsidP="00D62A58">
      <w:pPr>
        <w:numPr>
          <w:ilvl w:val="0"/>
          <w:numId w:val="122"/>
        </w:numPr>
      </w:pPr>
      <w:r w:rsidRPr="00D62A58">
        <w:t xml:space="preserve">Example: </w:t>
      </w:r>
      <w:proofErr w:type="spellStart"/>
      <w:r w:rsidRPr="00D62A58">
        <w:t>Oblimin</w:t>
      </w:r>
      <w:proofErr w:type="spellEnd"/>
    </w:p>
    <w:p w14:paraId="467F2F09" w14:textId="008FEC08" w:rsidR="00D62A58" w:rsidRPr="00D62A58" w:rsidRDefault="00D62A58" w:rsidP="00D62A58"/>
    <w:p w14:paraId="183C4224" w14:textId="77777777" w:rsidR="00D62A58" w:rsidRPr="00D62A58" w:rsidRDefault="00D62A58" w:rsidP="00E15F60">
      <w:pPr>
        <w:rPr>
          <w:b/>
          <w:bCs/>
        </w:rPr>
      </w:pPr>
      <w:r w:rsidRPr="00D62A58">
        <w:rPr>
          <w:b/>
          <w:bCs/>
        </w:rPr>
        <w:t>11. Factor Loadings (Very High Yield)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935"/>
      </w:tblGrid>
      <w:tr w:rsidR="00D62A58" w:rsidRPr="00D62A58" w14:paraId="5067DF66" w14:textId="77777777" w:rsidTr="007B0F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218B2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Loading Size</w:t>
            </w:r>
          </w:p>
        </w:tc>
        <w:tc>
          <w:tcPr>
            <w:tcW w:w="0" w:type="auto"/>
            <w:vAlign w:val="center"/>
            <w:hideMark/>
          </w:tcPr>
          <w:p w14:paraId="633A58A7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Interpretation</w:t>
            </w:r>
          </w:p>
        </w:tc>
      </w:tr>
      <w:tr w:rsidR="00D62A58" w:rsidRPr="00D62A58" w14:paraId="43ECD8CB" w14:textId="77777777" w:rsidTr="007B0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3900" w14:textId="77777777" w:rsidR="00D62A58" w:rsidRPr="00D62A58" w:rsidRDefault="00D62A58" w:rsidP="00D62A58">
            <w:r w:rsidRPr="00D62A58">
              <w:t>&lt; ±0.10</w:t>
            </w:r>
          </w:p>
        </w:tc>
        <w:tc>
          <w:tcPr>
            <w:tcW w:w="0" w:type="auto"/>
            <w:vAlign w:val="center"/>
            <w:hideMark/>
          </w:tcPr>
          <w:p w14:paraId="568192E2" w14:textId="77777777" w:rsidR="00D62A58" w:rsidRPr="00D62A58" w:rsidRDefault="00D62A58" w:rsidP="00D62A58">
            <w:r w:rsidRPr="00D62A58">
              <w:t>Negligible</w:t>
            </w:r>
          </w:p>
        </w:tc>
      </w:tr>
      <w:tr w:rsidR="00D62A58" w:rsidRPr="00D62A58" w14:paraId="34DFDB4D" w14:textId="77777777" w:rsidTr="007B0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C4C7" w14:textId="77777777" w:rsidR="00D62A58" w:rsidRPr="00D62A58" w:rsidRDefault="00D62A58" w:rsidP="00D62A58">
            <w:r w:rsidRPr="00D62A58">
              <w:t>±0.30</w:t>
            </w:r>
          </w:p>
        </w:tc>
        <w:tc>
          <w:tcPr>
            <w:tcW w:w="0" w:type="auto"/>
            <w:vAlign w:val="center"/>
            <w:hideMark/>
          </w:tcPr>
          <w:p w14:paraId="3F9AE8C0" w14:textId="77777777" w:rsidR="00D62A58" w:rsidRPr="00D62A58" w:rsidRDefault="00D62A58" w:rsidP="00D62A58">
            <w:r w:rsidRPr="00D62A58">
              <w:t>Minimum</w:t>
            </w:r>
          </w:p>
        </w:tc>
      </w:tr>
      <w:tr w:rsidR="00D62A58" w:rsidRPr="00D62A58" w14:paraId="240C584C" w14:textId="77777777" w:rsidTr="007B0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F2BE" w14:textId="77777777" w:rsidR="00D62A58" w:rsidRPr="00D62A58" w:rsidRDefault="00D62A58" w:rsidP="00D62A58">
            <w:r w:rsidRPr="00D62A58">
              <w:t>±0.50</w:t>
            </w:r>
          </w:p>
        </w:tc>
        <w:tc>
          <w:tcPr>
            <w:tcW w:w="0" w:type="auto"/>
            <w:vAlign w:val="center"/>
            <w:hideMark/>
          </w:tcPr>
          <w:p w14:paraId="3F29075D" w14:textId="77777777" w:rsidR="00D62A58" w:rsidRPr="00D62A58" w:rsidRDefault="00D62A58" w:rsidP="00D62A58">
            <w:r w:rsidRPr="00D62A58">
              <w:t>Practically significant</w:t>
            </w:r>
          </w:p>
        </w:tc>
      </w:tr>
      <w:tr w:rsidR="00D62A58" w:rsidRPr="00D62A58" w14:paraId="0E033CAA" w14:textId="77777777" w:rsidTr="007B0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2977" w14:textId="77777777" w:rsidR="00D62A58" w:rsidRPr="00D62A58" w:rsidRDefault="00D62A58" w:rsidP="00D62A58">
            <w:r w:rsidRPr="00D62A58">
              <w:t>≥ ±0.70</w:t>
            </w:r>
          </w:p>
        </w:tc>
        <w:tc>
          <w:tcPr>
            <w:tcW w:w="0" w:type="auto"/>
            <w:vAlign w:val="center"/>
            <w:hideMark/>
          </w:tcPr>
          <w:p w14:paraId="1CD76325" w14:textId="77777777" w:rsidR="00D62A58" w:rsidRPr="00D62A58" w:rsidRDefault="00D62A58" w:rsidP="00D62A58">
            <w:r w:rsidRPr="00D62A58">
              <w:t>Strong factor structure</w:t>
            </w:r>
          </w:p>
        </w:tc>
      </w:tr>
    </w:tbl>
    <w:p w14:paraId="2D3AFE68" w14:textId="77777777" w:rsidR="00D62A58" w:rsidRPr="00D62A58" w:rsidRDefault="00D62A58" w:rsidP="00D62A58">
      <w:r w:rsidRPr="00D62A58">
        <w:t>Exam phrase:</w:t>
      </w:r>
    </w:p>
    <w:p w14:paraId="4B3E9B8B" w14:textId="77777777" w:rsidR="00D62A58" w:rsidRPr="00D62A58" w:rsidRDefault="00D62A58" w:rsidP="00D62A58">
      <w:r w:rsidRPr="00D62A58">
        <w:t>Loadings ≥ 0.50 are preferred for interpretation.</w:t>
      </w:r>
    </w:p>
    <w:p w14:paraId="3BE21371" w14:textId="4ADC36A4" w:rsidR="00D62A58" w:rsidRPr="00D62A58" w:rsidRDefault="00D62A58" w:rsidP="00D62A58"/>
    <w:p w14:paraId="6B1097C3" w14:textId="77777777" w:rsidR="00D62A58" w:rsidRPr="00D62A58" w:rsidRDefault="00D62A58" w:rsidP="000723F6">
      <w:pPr>
        <w:rPr>
          <w:b/>
          <w:bCs/>
        </w:rPr>
      </w:pPr>
      <w:r w:rsidRPr="00D62A58">
        <w:rPr>
          <w:b/>
          <w:bCs/>
        </w:rPr>
        <w:t>12. Cross-Loading (Common Exam Trap)</w:t>
      </w:r>
    </w:p>
    <w:p w14:paraId="769AF924" w14:textId="77777777" w:rsidR="00D62A58" w:rsidRPr="00D62A58" w:rsidRDefault="00D62A58" w:rsidP="00D62A58">
      <w:r w:rsidRPr="00D62A58">
        <w:t>Cross-loading occurs when a variable loads strongly on more than one factor.</w:t>
      </w:r>
    </w:p>
    <w:p w14:paraId="3254CA19" w14:textId="77777777" w:rsidR="00D62A58" w:rsidRPr="00D62A58" w:rsidRDefault="00D62A58" w:rsidP="00D62A58">
      <w:pPr>
        <w:rPr>
          <w:b/>
          <w:bCs/>
        </w:rPr>
      </w:pPr>
      <w:r w:rsidRPr="00D62A58">
        <w:rPr>
          <w:b/>
          <w:bCs/>
        </w:rPr>
        <w:t>Cross-Loading Ratio:</w:t>
      </w:r>
    </w:p>
    <w:p w14:paraId="79D9E9D6" w14:textId="10C92A01" w:rsidR="00D62A58" w:rsidRPr="00D62A58" w:rsidRDefault="00D62A58" w:rsidP="00D62A58">
      <w:r w:rsidRPr="00D62A58">
        <w:t>Ratio</w:t>
      </w:r>
      <w:r w:rsidR="00356146">
        <w:t xml:space="preserve"> </w:t>
      </w:r>
      <w:r w:rsidRPr="00D62A58">
        <w:t>=</w:t>
      </w:r>
      <w:r w:rsidR="00356146">
        <w:t xml:space="preserve"> </w:t>
      </w:r>
      <w:r w:rsidRPr="00D62A58">
        <w:t>Higher loading</w:t>
      </w:r>
      <w:r w:rsidR="00356146">
        <w:t xml:space="preserve"> / </w:t>
      </w:r>
      <w:r w:rsidRPr="00D62A58">
        <w:t>Lower loading</w:t>
      </w:r>
      <w:r w:rsidR="00356146" w:rsidRPr="00D62A58">
        <w:t xml:space="preserve"> </w:t>
      </w:r>
      <w:r w:rsidRPr="00D62A58">
        <w:t xml:space="preserve">​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73"/>
      </w:tblGrid>
      <w:tr w:rsidR="00D62A58" w:rsidRPr="00D62A58" w14:paraId="7409D3B8" w14:textId="77777777" w:rsidTr="00A00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C9EE5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0B987D41" w14:textId="77777777" w:rsidR="00D62A58" w:rsidRPr="00D62A58" w:rsidRDefault="00D62A58" w:rsidP="00D62A58">
            <w:pPr>
              <w:rPr>
                <w:b/>
                <w:bCs/>
              </w:rPr>
            </w:pPr>
            <w:r w:rsidRPr="00D62A58">
              <w:rPr>
                <w:b/>
                <w:bCs/>
              </w:rPr>
              <w:t>Decision</w:t>
            </w:r>
          </w:p>
        </w:tc>
      </w:tr>
      <w:tr w:rsidR="00D62A58" w:rsidRPr="00D62A58" w14:paraId="0961B4B0" w14:textId="77777777" w:rsidTr="00A00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2105" w14:textId="77777777" w:rsidR="00D62A58" w:rsidRPr="00D62A58" w:rsidRDefault="00D62A58" w:rsidP="00D62A58">
            <w:r w:rsidRPr="00D62A58">
              <w:t>&lt; 1.5</w:t>
            </w:r>
          </w:p>
        </w:tc>
        <w:tc>
          <w:tcPr>
            <w:tcW w:w="0" w:type="auto"/>
            <w:vAlign w:val="center"/>
            <w:hideMark/>
          </w:tcPr>
          <w:p w14:paraId="445B9B4D" w14:textId="77777777" w:rsidR="00D62A58" w:rsidRPr="00D62A58" w:rsidRDefault="00D62A58" w:rsidP="00D62A58">
            <w:r w:rsidRPr="00D62A58">
              <w:t>Problematic</w:t>
            </w:r>
          </w:p>
        </w:tc>
      </w:tr>
      <w:tr w:rsidR="00D62A58" w:rsidRPr="00D62A58" w14:paraId="4CAC0EBB" w14:textId="77777777" w:rsidTr="00A00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8401" w14:textId="77777777" w:rsidR="00D62A58" w:rsidRPr="00D62A58" w:rsidRDefault="00D62A58" w:rsidP="00D62A58">
            <w:r w:rsidRPr="00D62A58">
              <w:t>1.5–1.9</w:t>
            </w:r>
          </w:p>
        </w:tc>
        <w:tc>
          <w:tcPr>
            <w:tcW w:w="0" w:type="auto"/>
            <w:vAlign w:val="center"/>
            <w:hideMark/>
          </w:tcPr>
          <w:p w14:paraId="129DD975" w14:textId="77777777" w:rsidR="00D62A58" w:rsidRPr="00D62A58" w:rsidRDefault="00D62A58" w:rsidP="00D62A58">
            <w:r w:rsidRPr="00D62A58">
              <w:t>Potential issue</w:t>
            </w:r>
          </w:p>
        </w:tc>
      </w:tr>
      <w:tr w:rsidR="00D62A58" w:rsidRPr="00D62A58" w14:paraId="22BD427F" w14:textId="77777777" w:rsidTr="00A00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02BB" w14:textId="77777777" w:rsidR="00D62A58" w:rsidRPr="00D62A58" w:rsidRDefault="00D62A58" w:rsidP="00D62A58">
            <w:r w:rsidRPr="00D62A58">
              <w:t>≥ 2.0</w:t>
            </w:r>
          </w:p>
        </w:tc>
        <w:tc>
          <w:tcPr>
            <w:tcW w:w="0" w:type="auto"/>
            <w:vAlign w:val="center"/>
            <w:hideMark/>
          </w:tcPr>
          <w:p w14:paraId="377BC83B" w14:textId="77777777" w:rsidR="00D62A58" w:rsidRPr="00D62A58" w:rsidRDefault="00D62A58" w:rsidP="00D62A58">
            <w:r w:rsidRPr="00D62A58">
              <w:t>Acceptable</w:t>
            </w:r>
          </w:p>
        </w:tc>
      </w:tr>
    </w:tbl>
    <w:p w14:paraId="51ACCB6A" w14:textId="340657E0" w:rsidR="00D62A58" w:rsidRPr="00D62A58" w:rsidRDefault="00D62A58" w:rsidP="00D62A58"/>
    <w:p w14:paraId="6D049412" w14:textId="77777777" w:rsidR="00D62A58" w:rsidRPr="00D62A58" w:rsidRDefault="00D62A58" w:rsidP="002C1DE9">
      <w:pPr>
        <w:rPr>
          <w:b/>
          <w:bCs/>
        </w:rPr>
      </w:pPr>
      <w:r w:rsidRPr="00D62A58">
        <w:rPr>
          <w:b/>
          <w:bCs/>
        </w:rPr>
        <w:t>13. Re-Specification of Factor Model</w:t>
      </w:r>
    </w:p>
    <w:p w14:paraId="63B16C53" w14:textId="77777777" w:rsidR="00D62A58" w:rsidRPr="00D62A58" w:rsidRDefault="00D62A58" w:rsidP="00D62A58">
      <w:r w:rsidRPr="00D62A58">
        <w:t>Triggers:</w:t>
      </w:r>
    </w:p>
    <w:p w14:paraId="28959AAC" w14:textId="77777777" w:rsidR="00D62A58" w:rsidRPr="00D62A58" w:rsidRDefault="00D62A58" w:rsidP="00D62A58">
      <w:pPr>
        <w:numPr>
          <w:ilvl w:val="0"/>
          <w:numId w:val="123"/>
        </w:numPr>
      </w:pPr>
      <w:r w:rsidRPr="00D62A58">
        <w:t>Low communality</w:t>
      </w:r>
    </w:p>
    <w:p w14:paraId="0E5B8F41" w14:textId="77777777" w:rsidR="00D62A58" w:rsidRPr="00D62A58" w:rsidRDefault="00D62A58" w:rsidP="00D62A58">
      <w:pPr>
        <w:numPr>
          <w:ilvl w:val="0"/>
          <w:numId w:val="123"/>
        </w:numPr>
      </w:pPr>
      <w:r w:rsidRPr="00D62A58">
        <w:t>No significant loading</w:t>
      </w:r>
    </w:p>
    <w:p w14:paraId="69937120" w14:textId="77777777" w:rsidR="00D62A58" w:rsidRPr="00D62A58" w:rsidRDefault="00D62A58" w:rsidP="00D62A58">
      <w:pPr>
        <w:numPr>
          <w:ilvl w:val="0"/>
          <w:numId w:val="123"/>
        </w:numPr>
      </w:pPr>
      <w:r w:rsidRPr="00D62A58">
        <w:t>Serious cross-loading</w:t>
      </w:r>
    </w:p>
    <w:p w14:paraId="5867C186" w14:textId="77777777" w:rsidR="00D62A58" w:rsidRPr="00D62A58" w:rsidRDefault="00D62A58" w:rsidP="00D62A58">
      <w:r w:rsidRPr="00D62A58">
        <w:t>Remedies (least to most extreme):</w:t>
      </w:r>
    </w:p>
    <w:p w14:paraId="1F7816E9" w14:textId="77777777" w:rsidR="00D62A58" w:rsidRPr="00D62A58" w:rsidRDefault="00D62A58" w:rsidP="00D62A58">
      <w:pPr>
        <w:numPr>
          <w:ilvl w:val="0"/>
          <w:numId w:val="124"/>
        </w:numPr>
      </w:pPr>
      <w:r w:rsidRPr="00D62A58">
        <w:t>Ignore minor issues</w:t>
      </w:r>
    </w:p>
    <w:p w14:paraId="5D13AB54" w14:textId="77777777" w:rsidR="00D62A58" w:rsidRPr="00D62A58" w:rsidRDefault="00D62A58" w:rsidP="00D62A58">
      <w:pPr>
        <w:numPr>
          <w:ilvl w:val="0"/>
          <w:numId w:val="124"/>
        </w:numPr>
      </w:pPr>
      <w:r w:rsidRPr="00D62A58">
        <w:t>Remove variable</w:t>
      </w:r>
    </w:p>
    <w:p w14:paraId="56A0A8AE" w14:textId="77777777" w:rsidR="00D62A58" w:rsidRPr="00D62A58" w:rsidRDefault="00D62A58" w:rsidP="00D62A58">
      <w:pPr>
        <w:numPr>
          <w:ilvl w:val="0"/>
          <w:numId w:val="124"/>
        </w:numPr>
      </w:pPr>
      <w:r w:rsidRPr="00D62A58">
        <w:t>Change rotation</w:t>
      </w:r>
    </w:p>
    <w:p w14:paraId="6C73FC04" w14:textId="77777777" w:rsidR="00D62A58" w:rsidRPr="00D62A58" w:rsidRDefault="00D62A58" w:rsidP="00D62A58">
      <w:pPr>
        <w:numPr>
          <w:ilvl w:val="0"/>
          <w:numId w:val="124"/>
        </w:numPr>
      </w:pPr>
      <w:r w:rsidRPr="00D62A58">
        <w:t>Change number of factors</w:t>
      </w:r>
    </w:p>
    <w:p w14:paraId="3898195E" w14:textId="77777777" w:rsidR="00D62A58" w:rsidRPr="00D62A58" w:rsidRDefault="00D62A58" w:rsidP="00D62A58">
      <w:pPr>
        <w:numPr>
          <w:ilvl w:val="0"/>
          <w:numId w:val="124"/>
        </w:numPr>
      </w:pPr>
      <w:r w:rsidRPr="00D62A58">
        <w:t>Switch PCA ↔ CFA</w:t>
      </w:r>
    </w:p>
    <w:p w14:paraId="3E1204FD" w14:textId="7264B400" w:rsidR="00D62A58" w:rsidRPr="00D62A58" w:rsidRDefault="00D62A58" w:rsidP="00D62A58"/>
    <w:p w14:paraId="54562F95" w14:textId="77777777" w:rsidR="00D62A58" w:rsidRPr="00D62A58" w:rsidRDefault="00D62A58" w:rsidP="002C442C">
      <w:pPr>
        <w:rPr>
          <w:b/>
          <w:bCs/>
        </w:rPr>
      </w:pPr>
      <w:r w:rsidRPr="00D62A58">
        <w:rPr>
          <w:b/>
          <w:bCs/>
        </w:rPr>
        <w:lastRenderedPageBreak/>
        <w:t>14. Validation of EFA Results</w:t>
      </w:r>
    </w:p>
    <w:p w14:paraId="096C4086" w14:textId="77777777" w:rsidR="00D62A58" w:rsidRPr="00D62A58" w:rsidRDefault="00D62A58" w:rsidP="00D62A58">
      <w:r w:rsidRPr="00D62A58">
        <w:t>Methods:</w:t>
      </w:r>
    </w:p>
    <w:p w14:paraId="18F3FC8B" w14:textId="77777777" w:rsidR="00D62A58" w:rsidRPr="00D62A58" w:rsidRDefault="00D62A58" w:rsidP="00D62A58">
      <w:pPr>
        <w:numPr>
          <w:ilvl w:val="0"/>
          <w:numId w:val="125"/>
        </w:numPr>
      </w:pPr>
      <w:r w:rsidRPr="00D62A58">
        <w:t>Split-sample validation</w:t>
      </w:r>
    </w:p>
    <w:p w14:paraId="632C2C3F" w14:textId="77777777" w:rsidR="00D62A58" w:rsidRPr="00D62A58" w:rsidRDefault="00D62A58" w:rsidP="00D62A58">
      <w:pPr>
        <w:numPr>
          <w:ilvl w:val="0"/>
          <w:numId w:val="125"/>
        </w:numPr>
      </w:pPr>
      <w:r w:rsidRPr="00D62A58">
        <w:t>Replication with new data</w:t>
      </w:r>
    </w:p>
    <w:p w14:paraId="30AA5F3B" w14:textId="77777777" w:rsidR="00D62A58" w:rsidRPr="00D62A58" w:rsidRDefault="00D62A58" w:rsidP="00D62A58">
      <w:pPr>
        <w:numPr>
          <w:ilvl w:val="0"/>
          <w:numId w:val="125"/>
        </w:numPr>
      </w:pPr>
      <w:r w:rsidRPr="00D62A58">
        <w:t>Confirmatory Factor Analysis (CFA)</w:t>
      </w:r>
    </w:p>
    <w:p w14:paraId="131414F5" w14:textId="473362EC" w:rsidR="00D62A58" w:rsidRPr="00D62A58" w:rsidRDefault="00D62A58" w:rsidP="00D62A58"/>
    <w:p w14:paraId="0474A92A" w14:textId="77777777" w:rsidR="00D62A58" w:rsidRPr="00D62A58" w:rsidRDefault="00D62A58" w:rsidP="00964E0B">
      <w:pPr>
        <w:rPr>
          <w:b/>
          <w:bCs/>
        </w:rPr>
      </w:pPr>
      <w:r w:rsidRPr="00D62A58">
        <w:rPr>
          <w:b/>
          <w:bCs/>
        </w:rPr>
        <w:t>15. Using EFA Results in Other Analyses</w:t>
      </w:r>
    </w:p>
    <w:p w14:paraId="0A8A5F8B" w14:textId="77777777" w:rsidR="00D62A58" w:rsidRPr="00D62A58" w:rsidRDefault="00D62A58" w:rsidP="00D62A58">
      <w:r w:rsidRPr="00D62A58">
        <w:t>EFA helps:</w:t>
      </w:r>
    </w:p>
    <w:p w14:paraId="797FFC35" w14:textId="77777777" w:rsidR="00D62A58" w:rsidRPr="00D62A58" w:rsidRDefault="00D62A58" w:rsidP="00D62A58">
      <w:pPr>
        <w:numPr>
          <w:ilvl w:val="0"/>
          <w:numId w:val="126"/>
        </w:numPr>
      </w:pPr>
      <w:r w:rsidRPr="00D62A58">
        <w:t>Reduce multicollinearity in regression</w:t>
      </w:r>
    </w:p>
    <w:p w14:paraId="3DFB7D9B" w14:textId="77777777" w:rsidR="00D62A58" w:rsidRPr="00D62A58" w:rsidRDefault="00D62A58" w:rsidP="00D62A58">
      <w:pPr>
        <w:numPr>
          <w:ilvl w:val="0"/>
          <w:numId w:val="126"/>
        </w:numPr>
      </w:pPr>
      <w:r w:rsidRPr="00D62A58">
        <w:t>Select variables for discriminant analysis</w:t>
      </w:r>
    </w:p>
    <w:p w14:paraId="740E82FD" w14:textId="77777777" w:rsidR="00D62A58" w:rsidRPr="00D62A58" w:rsidRDefault="00D62A58" w:rsidP="00D62A58">
      <w:pPr>
        <w:numPr>
          <w:ilvl w:val="0"/>
          <w:numId w:val="126"/>
        </w:numPr>
      </w:pPr>
      <w:r w:rsidRPr="00D62A58">
        <w:t>Create summated scales</w:t>
      </w:r>
    </w:p>
    <w:p w14:paraId="6BC42263" w14:textId="77777777" w:rsidR="00D62A58" w:rsidRPr="00D62A58" w:rsidRDefault="00D62A58" w:rsidP="00D62A58">
      <w:pPr>
        <w:numPr>
          <w:ilvl w:val="0"/>
          <w:numId w:val="126"/>
        </w:numPr>
      </w:pPr>
      <w:r w:rsidRPr="00D62A58">
        <w:t>Construct factor scores</w:t>
      </w:r>
    </w:p>
    <w:p w14:paraId="5E68212E" w14:textId="4E826548" w:rsidR="00D62A58" w:rsidRPr="00D62A58" w:rsidRDefault="00D62A58" w:rsidP="00D62A58"/>
    <w:p w14:paraId="5BCDCD3B" w14:textId="77777777" w:rsidR="00D62A58" w:rsidRPr="00D62A58" w:rsidRDefault="00D62A58" w:rsidP="00BA62F3">
      <w:pPr>
        <w:rPr>
          <w:b/>
          <w:bCs/>
        </w:rPr>
      </w:pPr>
      <w:r w:rsidRPr="00D62A58">
        <w:rPr>
          <w:b/>
          <w:bCs/>
        </w:rPr>
        <w:t>16. Typical Exam Answer Structure (Recommended)</w:t>
      </w:r>
    </w:p>
    <w:p w14:paraId="01474361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State objective of EFA</w:t>
      </w:r>
    </w:p>
    <w:p w14:paraId="25F085C7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Report KMO and Bartlett results</w:t>
      </w:r>
    </w:p>
    <w:p w14:paraId="1748FD36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Identify extraction method</w:t>
      </w:r>
    </w:p>
    <w:p w14:paraId="6626BE65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Justify number of factors retained</w:t>
      </w:r>
    </w:p>
    <w:p w14:paraId="77630C9B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Interpret factor loadings</w:t>
      </w:r>
    </w:p>
    <w:p w14:paraId="2DE78BA6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Comment on communalities</w:t>
      </w:r>
    </w:p>
    <w:p w14:paraId="26E5242A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Mention rotation method</w:t>
      </w:r>
    </w:p>
    <w:p w14:paraId="3FA93653" w14:textId="77777777" w:rsidR="00D62A58" w:rsidRPr="00D62A58" w:rsidRDefault="00D62A58" w:rsidP="00D62A58">
      <w:pPr>
        <w:numPr>
          <w:ilvl w:val="0"/>
          <w:numId w:val="127"/>
        </w:numPr>
      </w:pPr>
      <w:r w:rsidRPr="00D62A58">
        <w:t>Conclude with factor meaning</w:t>
      </w:r>
    </w:p>
    <w:p w14:paraId="5995EA8A" w14:textId="7A06BE6D" w:rsidR="00D62A58" w:rsidRPr="00D62A58" w:rsidRDefault="00D62A58" w:rsidP="00D62A58"/>
    <w:p w14:paraId="6753888C" w14:textId="77777777" w:rsidR="00D62A58" w:rsidRPr="00D62A58" w:rsidRDefault="00D62A58" w:rsidP="008C5B4E">
      <w:pPr>
        <w:rPr>
          <w:b/>
          <w:bCs/>
        </w:rPr>
      </w:pPr>
      <w:r w:rsidRPr="00D62A58">
        <w:rPr>
          <w:b/>
          <w:bCs/>
        </w:rPr>
        <w:t>17. One-Line Exam Summary</w:t>
      </w:r>
    </w:p>
    <w:p w14:paraId="0AAA4997" w14:textId="77777777" w:rsidR="00D62A58" w:rsidRDefault="00D62A58" w:rsidP="00D62A58">
      <w:r w:rsidRPr="00D62A58">
        <w:t>Exploratory Factor Analysis identifies latent constructs by modelling shared variance among correlated variables, enabling data reduction and improved interpretability for subsequent multivariate analyses.</w:t>
      </w:r>
    </w:p>
    <w:p w14:paraId="13EAA1A2" w14:textId="77777777" w:rsidR="00710438" w:rsidRDefault="00710438" w:rsidP="00D62A58">
      <w:pPr>
        <w:pBdr>
          <w:bottom w:val="single" w:sz="6" w:space="1" w:color="auto"/>
        </w:pBdr>
      </w:pPr>
    </w:p>
    <w:p w14:paraId="2EBE69AA" w14:textId="77777777" w:rsidR="00710438" w:rsidRDefault="00710438" w:rsidP="00D62A58"/>
    <w:p w14:paraId="2A6E486F" w14:textId="1804E313" w:rsidR="00536A9F" w:rsidRPr="00536A9F" w:rsidRDefault="00536A9F" w:rsidP="00536A9F">
      <w:pPr>
        <w:rPr>
          <w:b/>
          <w:bCs/>
        </w:rPr>
      </w:pPr>
      <w:r w:rsidRPr="00536A9F">
        <w:rPr>
          <w:b/>
          <w:bCs/>
        </w:rPr>
        <w:t>Exploratory Factor Analysis (EFA) vs Confirmatory Factor Analysis (CFA)</w:t>
      </w:r>
      <w:r w:rsidR="000B7209">
        <w:rPr>
          <w:b/>
          <w:bCs/>
        </w:rPr>
        <w:t xml:space="preserve"> - </w:t>
      </w:r>
      <w:r w:rsidRPr="00536A9F">
        <w:rPr>
          <w:b/>
          <w:bCs/>
        </w:rPr>
        <w:t>Final Exam Comparison</w:t>
      </w:r>
    </w:p>
    <w:p w14:paraId="63DD90FB" w14:textId="629290DB" w:rsidR="00536A9F" w:rsidRPr="00536A9F" w:rsidRDefault="00536A9F" w:rsidP="00536A9F"/>
    <w:p w14:paraId="460FD209" w14:textId="77777777" w:rsidR="00536A9F" w:rsidRPr="00536A9F" w:rsidRDefault="00536A9F" w:rsidP="003E25AC">
      <w:pPr>
        <w:rPr>
          <w:b/>
          <w:bCs/>
        </w:rPr>
      </w:pPr>
      <w:r w:rsidRPr="00536A9F">
        <w:rPr>
          <w:b/>
          <w:bCs/>
        </w:rPr>
        <w:t>1. Core Conceptual Difference (Must State First)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580"/>
        <w:gridCol w:w="1754"/>
      </w:tblGrid>
      <w:tr w:rsidR="00536A9F" w:rsidRPr="00536A9F" w14:paraId="6E64DFE9" w14:textId="77777777" w:rsidTr="00DE2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98FD7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100C83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EFA</w:t>
            </w:r>
          </w:p>
        </w:tc>
        <w:tc>
          <w:tcPr>
            <w:tcW w:w="0" w:type="auto"/>
            <w:vAlign w:val="center"/>
            <w:hideMark/>
          </w:tcPr>
          <w:p w14:paraId="3EBCDC86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CFA</w:t>
            </w:r>
          </w:p>
        </w:tc>
      </w:tr>
      <w:tr w:rsidR="00536A9F" w:rsidRPr="00536A9F" w14:paraId="197F9EA2" w14:textId="77777777" w:rsidTr="00DE2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E8AE" w14:textId="77777777" w:rsidR="00536A9F" w:rsidRPr="00536A9F" w:rsidRDefault="00536A9F" w:rsidP="00536A9F">
            <w:r w:rsidRPr="00536A9F">
              <w:t>Purpose</w:t>
            </w:r>
          </w:p>
        </w:tc>
        <w:tc>
          <w:tcPr>
            <w:tcW w:w="0" w:type="auto"/>
            <w:vAlign w:val="center"/>
            <w:hideMark/>
          </w:tcPr>
          <w:p w14:paraId="1E611894" w14:textId="77777777" w:rsidR="00536A9F" w:rsidRPr="00536A9F" w:rsidRDefault="00536A9F" w:rsidP="00536A9F">
            <w:r w:rsidRPr="00536A9F">
              <w:t>Discover underlying structure</w:t>
            </w:r>
          </w:p>
        </w:tc>
        <w:tc>
          <w:tcPr>
            <w:tcW w:w="0" w:type="auto"/>
            <w:vAlign w:val="center"/>
            <w:hideMark/>
          </w:tcPr>
          <w:p w14:paraId="0DF8B68B" w14:textId="77777777" w:rsidR="00536A9F" w:rsidRPr="00536A9F" w:rsidRDefault="00536A9F" w:rsidP="00536A9F">
            <w:r w:rsidRPr="00536A9F">
              <w:t xml:space="preserve">Confirm </w:t>
            </w:r>
            <w:proofErr w:type="spellStart"/>
            <w:r w:rsidRPr="00536A9F">
              <w:t>hypothesised</w:t>
            </w:r>
            <w:proofErr w:type="spellEnd"/>
            <w:r w:rsidRPr="00536A9F">
              <w:t xml:space="preserve"> structure</w:t>
            </w:r>
          </w:p>
        </w:tc>
      </w:tr>
      <w:tr w:rsidR="00536A9F" w:rsidRPr="00536A9F" w14:paraId="575F8BD2" w14:textId="77777777" w:rsidTr="00DE2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5FCD" w14:textId="77777777" w:rsidR="00536A9F" w:rsidRPr="00536A9F" w:rsidRDefault="00536A9F" w:rsidP="00536A9F">
            <w:r w:rsidRPr="00536A9F">
              <w:t>Nature</w:t>
            </w:r>
          </w:p>
        </w:tc>
        <w:tc>
          <w:tcPr>
            <w:tcW w:w="0" w:type="auto"/>
            <w:vAlign w:val="center"/>
            <w:hideMark/>
          </w:tcPr>
          <w:p w14:paraId="13692919" w14:textId="77777777" w:rsidR="00536A9F" w:rsidRPr="00536A9F" w:rsidRDefault="00536A9F" w:rsidP="00536A9F">
            <w:r w:rsidRPr="00536A9F"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445A4D98" w14:textId="77777777" w:rsidR="00536A9F" w:rsidRPr="00536A9F" w:rsidRDefault="00536A9F" w:rsidP="00536A9F">
            <w:r w:rsidRPr="00536A9F">
              <w:t>Theory-driven</w:t>
            </w:r>
          </w:p>
        </w:tc>
      </w:tr>
      <w:tr w:rsidR="00536A9F" w:rsidRPr="00536A9F" w14:paraId="325D45D6" w14:textId="77777777" w:rsidTr="00DE2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DBB2" w14:textId="77777777" w:rsidR="00536A9F" w:rsidRPr="00536A9F" w:rsidRDefault="00536A9F" w:rsidP="00536A9F">
            <w:r w:rsidRPr="00536A9F">
              <w:t>Research stage</w:t>
            </w:r>
          </w:p>
        </w:tc>
        <w:tc>
          <w:tcPr>
            <w:tcW w:w="0" w:type="auto"/>
            <w:vAlign w:val="center"/>
            <w:hideMark/>
          </w:tcPr>
          <w:p w14:paraId="688FFE6C" w14:textId="77777777" w:rsidR="00536A9F" w:rsidRPr="00536A9F" w:rsidRDefault="00536A9F" w:rsidP="00536A9F">
            <w:r w:rsidRPr="00536A9F">
              <w:t>Early, exploratory</w:t>
            </w:r>
          </w:p>
        </w:tc>
        <w:tc>
          <w:tcPr>
            <w:tcW w:w="0" w:type="auto"/>
            <w:vAlign w:val="center"/>
            <w:hideMark/>
          </w:tcPr>
          <w:p w14:paraId="77206F5D" w14:textId="77777777" w:rsidR="00536A9F" w:rsidRPr="00536A9F" w:rsidRDefault="00536A9F" w:rsidP="00536A9F">
            <w:r w:rsidRPr="00536A9F">
              <w:t>Later, confirmatory</w:t>
            </w:r>
          </w:p>
        </w:tc>
      </w:tr>
      <w:tr w:rsidR="00536A9F" w:rsidRPr="00536A9F" w14:paraId="59B81279" w14:textId="77777777" w:rsidTr="00DE2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F0BE" w14:textId="77777777" w:rsidR="00536A9F" w:rsidRPr="00536A9F" w:rsidRDefault="00536A9F" w:rsidP="00536A9F">
            <w:r w:rsidRPr="00536A9F">
              <w:t>Model specification</w:t>
            </w:r>
          </w:p>
        </w:tc>
        <w:tc>
          <w:tcPr>
            <w:tcW w:w="0" w:type="auto"/>
            <w:vAlign w:val="center"/>
            <w:hideMark/>
          </w:tcPr>
          <w:p w14:paraId="05BC863D" w14:textId="77777777" w:rsidR="00536A9F" w:rsidRPr="00536A9F" w:rsidRDefault="00536A9F" w:rsidP="00536A9F">
            <w:r w:rsidRPr="00536A9F">
              <w:t>No prior structure imposed</w:t>
            </w:r>
          </w:p>
        </w:tc>
        <w:tc>
          <w:tcPr>
            <w:tcW w:w="0" w:type="auto"/>
            <w:vAlign w:val="center"/>
            <w:hideMark/>
          </w:tcPr>
          <w:p w14:paraId="2C768424" w14:textId="77777777" w:rsidR="00536A9F" w:rsidRPr="00536A9F" w:rsidRDefault="00536A9F" w:rsidP="00536A9F">
            <w:r w:rsidRPr="00536A9F">
              <w:t>Structure specified a priori</w:t>
            </w:r>
          </w:p>
        </w:tc>
      </w:tr>
    </w:tbl>
    <w:p w14:paraId="5D068213" w14:textId="77777777" w:rsidR="00CE420C" w:rsidRDefault="00CE420C" w:rsidP="00536A9F">
      <w:pPr>
        <w:rPr>
          <w:b/>
          <w:bCs/>
        </w:rPr>
      </w:pPr>
    </w:p>
    <w:p w14:paraId="05A98B0B" w14:textId="0F80D8B6" w:rsidR="00536A9F" w:rsidRPr="00536A9F" w:rsidRDefault="00536A9F" w:rsidP="00536A9F">
      <w:r w:rsidRPr="00536A9F">
        <w:rPr>
          <w:b/>
          <w:bCs/>
        </w:rPr>
        <w:t>High-yield exam sentence</w:t>
      </w:r>
      <w:r w:rsidRPr="00536A9F">
        <w:t>:</w:t>
      </w:r>
    </w:p>
    <w:p w14:paraId="5447EBBA" w14:textId="77777777" w:rsidR="00536A9F" w:rsidRPr="00536A9F" w:rsidRDefault="00536A9F" w:rsidP="00536A9F">
      <w:r w:rsidRPr="00536A9F">
        <w:t>EFA is used when the factor structure is unknown, whereas CFA is used to test whether a theoretically specified factor structure fits the data.</w:t>
      </w:r>
    </w:p>
    <w:p w14:paraId="662B2A64" w14:textId="45442AF7" w:rsidR="00536A9F" w:rsidRPr="00536A9F" w:rsidRDefault="00536A9F" w:rsidP="00536A9F"/>
    <w:p w14:paraId="210626C8" w14:textId="77777777" w:rsidR="00536A9F" w:rsidRPr="00536A9F" w:rsidRDefault="00536A9F" w:rsidP="002A568A">
      <w:pPr>
        <w:rPr>
          <w:b/>
          <w:bCs/>
        </w:rPr>
      </w:pPr>
      <w:r w:rsidRPr="00536A9F">
        <w:rPr>
          <w:b/>
          <w:bCs/>
        </w:rPr>
        <w:t>2. Treatment of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794"/>
        <w:gridCol w:w="1864"/>
      </w:tblGrid>
      <w:tr w:rsidR="00536A9F" w:rsidRPr="00536A9F" w14:paraId="396B63C2" w14:textId="77777777" w:rsidTr="005B6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A8214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2CEE51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EFA</w:t>
            </w:r>
          </w:p>
        </w:tc>
        <w:tc>
          <w:tcPr>
            <w:tcW w:w="0" w:type="auto"/>
            <w:vAlign w:val="center"/>
            <w:hideMark/>
          </w:tcPr>
          <w:p w14:paraId="30BF63FB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CFA</w:t>
            </w:r>
          </w:p>
        </w:tc>
      </w:tr>
      <w:tr w:rsidR="00536A9F" w:rsidRPr="00536A9F" w14:paraId="01FA4A1F" w14:textId="77777777" w:rsidTr="005B6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DF91" w14:textId="77777777" w:rsidR="00536A9F" w:rsidRPr="00536A9F" w:rsidRDefault="00536A9F" w:rsidP="00536A9F">
            <w:r w:rsidRPr="00536A9F">
              <w:t>DV vs IV</w:t>
            </w:r>
          </w:p>
        </w:tc>
        <w:tc>
          <w:tcPr>
            <w:tcW w:w="0" w:type="auto"/>
            <w:vAlign w:val="center"/>
            <w:hideMark/>
          </w:tcPr>
          <w:p w14:paraId="6C33B290" w14:textId="77777777" w:rsidR="00536A9F" w:rsidRPr="00536A9F" w:rsidRDefault="00536A9F" w:rsidP="00536A9F">
            <w:r w:rsidRPr="00536A9F">
              <w:t>No distinction</w:t>
            </w:r>
          </w:p>
        </w:tc>
        <w:tc>
          <w:tcPr>
            <w:tcW w:w="0" w:type="auto"/>
            <w:vAlign w:val="center"/>
            <w:hideMark/>
          </w:tcPr>
          <w:p w14:paraId="165625F1" w14:textId="77777777" w:rsidR="00536A9F" w:rsidRPr="00536A9F" w:rsidRDefault="00536A9F" w:rsidP="00536A9F">
            <w:r w:rsidRPr="00536A9F">
              <w:t>Explicit measurement model</w:t>
            </w:r>
          </w:p>
        </w:tc>
      </w:tr>
      <w:tr w:rsidR="00536A9F" w:rsidRPr="00536A9F" w14:paraId="29E25B90" w14:textId="77777777" w:rsidTr="005B6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4A3F" w14:textId="77777777" w:rsidR="00536A9F" w:rsidRPr="00536A9F" w:rsidRDefault="00536A9F" w:rsidP="00536A9F">
            <w:r w:rsidRPr="00536A9F">
              <w:t>Variable loading</w:t>
            </w:r>
          </w:p>
        </w:tc>
        <w:tc>
          <w:tcPr>
            <w:tcW w:w="0" w:type="auto"/>
            <w:vAlign w:val="center"/>
            <w:hideMark/>
          </w:tcPr>
          <w:p w14:paraId="11FF3B91" w14:textId="77777777" w:rsidR="00536A9F" w:rsidRPr="00536A9F" w:rsidRDefault="00536A9F" w:rsidP="00536A9F">
            <w:r w:rsidRPr="00536A9F">
              <w:t>Variables may load on multiple factors</w:t>
            </w:r>
          </w:p>
        </w:tc>
        <w:tc>
          <w:tcPr>
            <w:tcW w:w="0" w:type="auto"/>
            <w:vAlign w:val="center"/>
            <w:hideMark/>
          </w:tcPr>
          <w:p w14:paraId="079CEAA4" w14:textId="77777777" w:rsidR="00536A9F" w:rsidRPr="00536A9F" w:rsidRDefault="00536A9F" w:rsidP="00536A9F">
            <w:r w:rsidRPr="00536A9F">
              <w:t>Loadings fixed according to theory</w:t>
            </w:r>
          </w:p>
        </w:tc>
      </w:tr>
      <w:tr w:rsidR="00536A9F" w:rsidRPr="00536A9F" w14:paraId="3B666158" w14:textId="77777777" w:rsidTr="005B6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6FD0" w14:textId="77777777" w:rsidR="00536A9F" w:rsidRPr="00536A9F" w:rsidRDefault="00536A9F" w:rsidP="00536A9F">
            <w:r w:rsidRPr="00536A9F">
              <w:t>Cross-loadings</w:t>
            </w:r>
          </w:p>
        </w:tc>
        <w:tc>
          <w:tcPr>
            <w:tcW w:w="0" w:type="auto"/>
            <w:vAlign w:val="center"/>
            <w:hideMark/>
          </w:tcPr>
          <w:p w14:paraId="75D169DB" w14:textId="77777777" w:rsidR="00536A9F" w:rsidRPr="00536A9F" w:rsidRDefault="00536A9F" w:rsidP="00536A9F">
            <w:r w:rsidRPr="00536A9F">
              <w:t>Allowed initially</w:t>
            </w:r>
          </w:p>
        </w:tc>
        <w:tc>
          <w:tcPr>
            <w:tcW w:w="0" w:type="auto"/>
            <w:vAlign w:val="center"/>
            <w:hideMark/>
          </w:tcPr>
          <w:p w14:paraId="7DD6FAF4" w14:textId="77777777" w:rsidR="00536A9F" w:rsidRPr="00536A9F" w:rsidRDefault="00536A9F" w:rsidP="00536A9F">
            <w:r w:rsidRPr="00536A9F">
              <w:t>Typically constrained to zero</w:t>
            </w:r>
          </w:p>
        </w:tc>
      </w:tr>
    </w:tbl>
    <w:p w14:paraId="61B14CCD" w14:textId="4574EA69" w:rsidR="00536A9F" w:rsidRPr="00536A9F" w:rsidRDefault="00536A9F" w:rsidP="00536A9F"/>
    <w:p w14:paraId="69DC3A86" w14:textId="77777777" w:rsidR="00536A9F" w:rsidRPr="00536A9F" w:rsidRDefault="00536A9F" w:rsidP="008B39FC">
      <w:pPr>
        <w:rPr>
          <w:b/>
          <w:bCs/>
        </w:rPr>
      </w:pPr>
      <w:r w:rsidRPr="00536A9F">
        <w:rPr>
          <w:b/>
          <w:bCs/>
        </w:rPr>
        <w:t>3. Statistical Framework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618"/>
        <w:gridCol w:w="1856"/>
      </w:tblGrid>
      <w:tr w:rsidR="00536A9F" w:rsidRPr="00536A9F" w14:paraId="4E216F28" w14:textId="77777777" w:rsidTr="008B3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E0FA8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66B65DD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EFA</w:t>
            </w:r>
          </w:p>
        </w:tc>
        <w:tc>
          <w:tcPr>
            <w:tcW w:w="0" w:type="auto"/>
            <w:vAlign w:val="center"/>
            <w:hideMark/>
          </w:tcPr>
          <w:p w14:paraId="712FB436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CFA</w:t>
            </w:r>
          </w:p>
        </w:tc>
      </w:tr>
      <w:tr w:rsidR="00536A9F" w:rsidRPr="00536A9F" w14:paraId="1C2C15EF" w14:textId="77777777" w:rsidTr="008B3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2EF7" w14:textId="77777777" w:rsidR="00536A9F" w:rsidRPr="00536A9F" w:rsidRDefault="00536A9F" w:rsidP="00536A9F">
            <w:r w:rsidRPr="00536A9F">
              <w:t>Technique type</w:t>
            </w:r>
          </w:p>
        </w:tc>
        <w:tc>
          <w:tcPr>
            <w:tcW w:w="0" w:type="auto"/>
            <w:vAlign w:val="center"/>
            <w:hideMark/>
          </w:tcPr>
          <w:p w14:paraId="15C0A6FB" w14:textId="77777777" w:rsidR="00536A9F" w:rsidRPr="00536A9F" w:rsidRDefault="00536A9F" w:rsidP="00536A9F">
            <w:r w:rsidRPr="00536A9F">
              <w:t>Interdependence</w:t>
            </w:r>
          </w:p>
        </w:tc>
        <w:tc>
          <w:tcPr>
            <w:tcW w:w="0" w:type="auto"/>
            <w:vAlign w:val="center"/>
            <w:hideMark/>
          </w:tcPr>
          <w:p w14:paraId="1AD2985E" w14:textId="77777777" w:rsidR="00536A9F" w:rsidRPr="00536A9F" w:rsidRDefault="00536A9F" w:rsidP="00536A9F">
            <w:r w:rsidRPr="00536A9F">
              <w:t>Dependence (SEM framework)</w:t>
            </w:r>
          </w:p>
        </w:tc>
      </w:tr>
      <w:tr w:rsidR="00536A9F" w:rsidRPr="00536A9F" w14:paraId="5D2CFF52" w14:textId="77777777" w:rsidTr="008B3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25BF" w14:textId="77777777" w:rsidR="00536A9F" w:rsidRPr="00536A9F" w:rsidRDefault="00536A9F" w:rsidP="00536A9F">
            <w:r w:rsidRPr="00536A9F">
              <w:t>Variance used</w:t>
            </w:r>
          </w:p>
        </w:tc>
        <w:tc>
          <w:tcPr>
            <w:tcW w:w="0" w:type="auto"/>
            <w:vAlign w:val="center"/>
            <w:hideMark/>
          </w:tcPr>
          <w:p w14:paraId="047F0BDF" w14:textId="77777777" w:rsidR="00536A9F" w:rsidRPr="00536A9F" w:rsidRDefault="00536A9F" w:rsidP="00536A9F">
            <w:r w:rsidRPr="00536A9F">
              <w:t>PCA: total variance</w:t>
            </w:r>
            <w:r w:rsidRPr="00536A9F">
              <w:br/>
              <w:t>CFA: shared variance</w:t>
            </w:r>
          </w:p>
        </w:tc>
        <w:tc>
          <w:tcPr>
            <w:tcW w:w="0" w:type="auto"/>
            <w:vAlign w:val="center"/>
            <w:hideMark/>
          </w:tcPr>
          <w:p w14:paraId="18F72AAD" w14:textId="77777777" w:rsidR="00536A9F" w:rsidRPr="00536A9F" w:rsidRDefault="00536A9F" w:rsidP="00536A9F">
            <w:r w:rsidRPr="00536A9F">
              <w:t>Shared variance only</w:t>
            </w:r>
          </w:p>
        </w:tc>
      </w:tr>
      <w:tr w:rsidR="00536A9F" w:rsidRPr="00536A9F" w14:paraId="020E0D44" w14:textId="77777777" w:rsidTr="008B3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C9C7" w14:textId="77777777" w:rsidR="00536A9F" w:rsidRPr="00536A9F" w:rsidRDefault="00536A9F" w:rsidP="00536A9F">
            <w:r w:rsidRPr="00536A9F">
              <w:t>Error terms</w:t>
            </w:r>
          </w:p>
        </w:tc>
        <w:tc>
          <w:tcPr>
            <w:tcW w:w="0" w:type="auto"/>
            <w:vAlign w:val="center"/>
            <w:hideMark/>
          </w:tcPr>
          <w:p w14:paraId="50889ABA" w14:textId="77777777" w:rsidR="00536A9F" w:rsidRPr="00536A9F" w:rsidRDefault="00536A9F" w:rsidP="00536A9F">
            <w:r w:rsidRPr="00536A9F">
              <w:t>Implicit</w:t>
            </w:r>
          </w:p>
        </w:tc>
        <w:tc>
          <w:tcPr>
            <w:tcW w:w="0" w:type="auto"/>
            <w:vAlign w:val="center"/>
            <w:hideMark/>
          </w:tcPr>
          <w:p w14:paraId="23A4BDB2" w14:textId="77777777" w:rsidR="00536A9F" w:rsidRPr="00536A9F" w:rsidRDefault="00536A9F" w:rsidP="00536A9F">
            <w:r w:rsidRPr="00536A9F">
              <w:t>Explicitly modelled</w:t>
            </w:r>
          </w:p>
        </w:tc>
      </w:tr>
      <w:tr w:rsidR="00536A9F" w:rsidRPr="00536A9F" w14:paraId="79FADE8C" w14:textId="77777777" w:rsidTr="008B3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94A2" w14:textId="77777777" w:rsidR="00536A9F" w:rsidRPr="00536A9F" w:rsidRDefault="00536A9F" w:rsidP="00536A9F">
            <w:r w:rsidRPr="00536A9F">
              <w:t>Estimation focus</w:t>
            </w:r>
          </w:p>
        </w:tc>
        <w:tc>
          <w:tcPr>
            <w:tcW w:w="0" w:type="auto"/>
            <w:vAlign w:val="center"/>
            <w:hideMark/>
          </w:tcPr>
          <w:p w14:paraId="06960E22" w14:textId="77777777" w:rsidR="00536A9F" w:rsidRPr="00536A9F" w:rsidRDefault="00536A9F" w:rsidP="00536A9F">
            <w:r w:rsidRPr="00536A9F">
              <w:t>Factor extraction</w:t>
            </w:r>
          </w:p>
        </w:tc>
        <w:tc>
          <w:tcPr>
            <w:tcW w:w="0" w:type="auto"/>
            <w:vAlign w:val="center"/>
            <w:hideMark/>
          </w:tcPr>
          <w:p w14:paraId="45A8DB89" w14:textId="77777777" w:rsidR="00536A9F" w:rsidRPr="00536A9F" w:rsidRDefault="00536A9F" w:rsidP="00536A9F">
            <w:r w:rsidRPr="00536A9F">
              <w:t>Model fit</w:t>
            </w:r>
          </w:p>
        </w:tc>
      </w:tr>
    </w:tbl>
    <w:p w14:paraId="2838A183" w14:textId="77777777" w:rsidR="00536A9F" w:rsidRPr="00536A9F" w:rsidRDefault="00536A9F" w:rsidP="00536A9F">
      <w:r w:rsidRPr="00536A9F">
        <w:pict w14:anchorId="7D94AD7E">
          <v:rect id="_x0000_i1334" style="width:0;height:1.5pt" o:hralign="center" o:hrstd="t" o:hr="t" fillcolor="#a0a0a0" stroked="f"/>
        </w:pict>
      </w:r>
    </w:p>
    <w:p w14:paraId="1F98F3C9" w14:textId="77777777" w:rsidR="00536A9F" w:rsidRPr="00536A9F" w:rsidRDefault="00536A9F" w:rsidP="00AC5587">
      <w:pPr>
        <w:rPr>
          <w:b/>
          <w:bCs/>
        </w:rPr>
      </w:pPr>
      <w:r w:rsidRPr="00536A9F">
        <w:rPr>
          <w:b/>
          <w:bCs/>
        </w:rPr>
        <w:t>4. Model Specification (Very Exam-Relevant)</w:t>
      </w:r>
    </w:p>
    <w:p w14:paraId="49CD2DA7" w14:textId="77777777" w:rsidR="00536A9F" w:rsidRPr="00536A9F" w:rsidRDefault="00536A9F" w:rsidP="00536A9F">
      <w:pPr>
        <w:rPr>
          <w:b/>
          <w:bCs/>
        </w:rPr>
      </w:pPr>
      <w:r w:rsidRPr="00536A9F">
        <w:rPr>
          <w:b/>
          <w:bCs/>
        </w:rPr>
        <w:t>EFA</w:t>
      </w:r>
    </w:p>
    <w:p w14:paraId="5F5D2C05" w14:textId="77777777" w:rsidR="00536A9F" w:rsidRPr="00536A9F" w:rsidRDefault="00536A9F" w:rsidP="00536A9F">
      <w:pPr>
        <w:numPr>
          <w:ilvl w:val="0"/>
          <w:numId w:val="128"/>
        </w:numPr>
      </w:pPr>
      <w:r w:rsidRPr="00536A9F">
        <w:t>Number of factors determined statistically</w:t>
      </w:r>
    </w:p>
    <w:p w14:paraId="146E992E" w14:textId="77777777" w:rsidR="00536A9F" w:rsidRPr="00536A9F" w:rsidRDefault="00536A9F" w:rsidP="00536A9F">
      <w:pPr>
        <w:numPr>
          <w:ilvl w:val="0"/>
          <w:numId w:val="128"/>
        </w:numPr>
      </w:pPr>
      <w:r w:rsidRPr="00536A9F">
        <w:t>Structure emerges from correlations</w:t>
      </w:r>
    </w:p>
    <w:p w14:paraId="71F7399F" w14:textId="77777777" w:rsidR="00536A9F" w:rsidRPr="00536A9F" w:rsidRDefault="00536A9F" w:rsidP="00536A9F">
      <w:pPr>
        <w:numPr>
          <w:ilvl w:val="0"/>
          <w:numId w:val="128"/>
        </w:numPr>
      </w:pPr>
      <w:r w:rsidRPr="00536A9F">
        <w:t>Rotation used to aid interpretation</w:t>
      </w:r>
    </w:p>
    <w:p w14:paraId="346A86A4" w14:textId="77777777" w:rsidR="00536A9F" w:rsidRPr="00536A9F" w:rsidRDefault="00536A9F" w:rsidP="00536A9F">
      <w:pPr>
        <w:rPr>
          <w:b/>
          <w:bCs/>
        </w:rPr>
      </w:pPr>
      <w:r w:rsidRPr="00536A9F">
        <w:rPr>
          <w:b/>
          <w:bCs/>
        </w:rPr>
        <w:t>CFA</w:t>
      </w:r>
    </w:p>
    <w:p w14:paraId="75BC2169" w14:textId="77777777" w:rsidR="00536A9F" w:rsidRPr="00536A9F" w:rsidRDefault="00536A9F" w:rsidP="00536A9F">
      <w:pPr>
        <w:numPr>
          <w:ilvl w:val="0"/>
          <w:numId w:val="129"/>
        </w:numPr>
      </w:pPr>
      <w:r w:rsidRPr="00536A9F">
        <w:t>Number of factors fixed in advance</w:t>
      </w:r>
    </w:p>
    <w:p w14:paraId="4D5A9F32" w14:textId="77777777" w:rsidR="00536A9F" w:rsidRPr="00536A9F" w:rsidRDefault="00536A9F" w:rsidP="00536A9F">
      <w:pPr>
        <w:numPr>
          <w:ilvl w:val="0"/>
          <w:numId w:val="129"/>
        </w:numPr>
      </w:pPr>
      <w:r w:rsidRPr="00536A9F">
        <w:t>Indicator–factor relationships predefined</w:t>
      </w:r>
    </w:p>
    <w:p w14:paraId="289A2A4A" w14:textId="77777777" w:rsidR="00536A9F" w:rsidRPr="00536A9F" w:rsidRDefault="00536A9F" w:rsidP="00536A9F">
      <w:pPr>
        <w:numPr>
          <w:ilvl w:val="0"/>
          <w:numId w:val="129"/>
        </w:numPr>
      </w:pPr>
      <w:r w:rsidRPr="00536A9F">
        <w:t>Cross-loadings typically constrained</w:t>
      </w:r>
    </w:p>
    <w:p w14:paraId="3D552CA7" w14:textId="77777777" w:rsidR="00536A9F" w:rsidRPr="00536A9F" w:rsidRDefault="00536A9F" w:rsidP="00536A9F">
      <w:pPr>
        <w:numPr>
          <w:ilvl w:val="0"/>
          <w:numId w:val="129"/>
        </w:numPr>
      </w:pPr>
      <w:r w:rsidRPr="00536A9F">
        <w:t>Correlated errors explicitly tested</w:t>
      </w:r>
    </w:p>
    <w:p w14:paraId="079EDF5C" w14:textId="77777777" w:rsidR="00536A9F" w:rsidRPr="00536A9F" w:rsidRDefault="00536A9F" w:rsidP="00536A9F">
      <w:r w:rsidRPr="00536A9F">
        <w:rPr>
          <w:b/>
          <w:bCs/>
        </w:rPr>
        <w:t>Exam phrasing</w:t>
      </w:r>
      <w:r w:rsidRPr="00536A9F">
        <w:t>:</w:t>
      </w:r>
    </w:p>
    <w:p w14:paraId="74EB73FB" w14:textId="77777777" w:rsidR="00536A9F" w:rsidRPr="00536A9F" w:rsidRDefault="00536A9F" w:rsidP="00536A9F">
      <w:r w:rsidRPr="00536A9F">
        <w:t>In CFA, the researcher specifies which observed variables load onto which latent factors prior to estimation.</w:t>
      </w:r>
    </w:p>
    <w:p w14:paraId="07CD60CB" w14:textId="6687601D" w:rsidR="00536A9F" w:rsidRPr="00536A9F" w:rsidRDefault="00536A9F" w:rsidP="00536A9F"/>
    <w:p w14:paraId="6D0701EB" w14:textId="77777777" w:rsidR="00536A9F" w:rsidRPr="00536A9F" w:rsidRDefault="00536A9F" w:rsidP="00C879AE">
      <w:pPr>
        <w:rPr>
          <w:b/>
          <w:bCs/>
        </w:rPr>
      </w:pPr>
      <w:r w:rsidRPr="00536A9F">
        <w:rPr>
          <w:b/>
          <w:bCs/>
        </w:rPr>
        <w:t>5. Assumptions and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201"/>
        <w:gridCol w:w="1678"/>
      </w:tblGrid>
      <w:tr w:rsidR="00536A9F" w:rsidRPr="00536A9F" w14:paraId="1A85B84D" w14:textId="77777777" w:rsidTr="00CD7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17AB9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52DE9D8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EFA</w:t>
            </w:r>
          </w:p>
        </w:tc>
        <w:tc>
          <w:tcPr>
            <w:tcW w:w="0" w:type="auto"/>
            <w:vAlign w:val="center"/>
            <w:hideMark/>
          </w:tcPr>
          <w:p w14:paraId="6D70C6C0" w14:textId="77777777" w:rsidR="00536A9F" w:rsidRPr="00536A9F" w:rsidRDefault="00536A9F" w:rsidP="00536A9F">
            <w:pPr>
              <w:rPr>
                <w:b/>
                <w:bCs/>
              </w:rPr>
            </w:pPr>
            <w:r w:rsidRPr="00536A9F">
              <w:rPr>
                <w:b/>
                <w:bCs/>
              </w:rPr>
              <w:t>CFA</w:t>
            </w:r>
          </w:p>
        </w:tc>
      </w:tr>
      <w:tr w:rsidR="00536A9F" w:rsidRPr="00536A9F" w14:paraId="6F208081" w14:textId="77777777" w:rsidTr="00CD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21E4" w14:textId="77777777" w:rsidR="00536A9F" w:rsidRPr="00536A9F" w:rsidRDefault="00536A9F" w:rsidP="00536A9F">
            <w:r w:rsidRPr="00536A9F">
              <w:t>Distributional assumptions</w:t>
            </w:r>
          </w:p>
        </w:tc>
        <w:tc>
          <w:tcPr>
            <w:tcW w:w="0" w:type="auto"/>
            <w:vAlign w:val="center"/>
            <w:hideMark/>
          </w:tcPr>
          <w:p w14:paraId="61ACD8FB" w14:textId="77777777" w:rsidR="00536A9F" w:rsidRPr="00536A9F" w:rsidRDefault="00536A9F" w:rsidP="00536A9F">
            <w:r w:rsidRPr="00536A9F">
              <w:t>Relatively lenient</w:t>
            </w:r>
          </w:p>
        </w:tc>
        <w:tc>
          <w:tcPr>
            <w:tcW w:w="0" w:type="auto"/>
            <w:vAlign w:val="center"/>
            <w:hideMark/>
          </w:tcPr>
          <w:p w14:paraId="3F0CF504" w14:textId="77777777" w:rsidR="00536A9F" w:rsidRPr="00536A9F" w:rsidRDefault="00536A9F" w:rsidP="00536A9F">
            <w:r w:rsidRPr="00536A9F">
              <w:t>Stronger assumptions</w:t>
            </w:r>
          </w:p>
        </w:tc>
      </w:tr>
      <w:tr w:rsidR="00536A9F" w:rsidRPr="00536A9F" w14:paraId="462CF7F7" w14:textId="77777777" w:rsidTr="00CD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BDD6" w14:textId="77777777" w:rsidR="00536A9F" w:rsidRPr="00536A9F" w:rsidRDefault="00536A9F" w:rsidP="00536A9F">
            <w:r w:rsidRPr="00536A9F"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7DF5A703" w14:textId="77777777" w:rsidR="00536A9F" w:rsidRPr="00536A9F" w:rsidRDefault="00536A9F" w:rsidP="00536A9F">
            <w:r w:rsidRPr="00536A9F">
              <w:t>≥ 100 and ≥ 5:1</w:t>
            </w:r>
          </w:p>
        </w:tc>
        <w:tc>
          <w:tcPr>
            <w:tcW w:w="0" w:type="auto"/>
            <w:vAlign w:val="center"/>
            <w:hideMark/>
          </w:tcPr>
          <w:p w14:paraId="541509FC" w14:textId="77777777" w:rsidR="00536A9F" w:rsidRPr="00536A9F" w:rsidRDefault="00536A9F" w:rsidP="00536A9F">
            <w:r w:rsidRPr="00536A9F">
              <w:t>Larger samples preferred</w:t>
            </w:r>
          </w:p>
        </w:tc>
      </w:tr>
      <w:tr w:rsidR="00536A9F" w:rsidRPr="00536A9F" w14:paraId="34E140CB" w14:textId="77777777" w:rsidTr="00CD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9C64" w14:textId="77777777" w:rsidR="00536A9F" w:rsidRPr="00536A9F" w:rsidRDefault="00536A9F" w:rsidP="00536A9F">
            <w:r w:rsidRPr="00536A9F">
              <w:t>Model identification</w:t>
            </w:r>
          </w:p>
        </w:tc>
        <w:tc>
          <w:tcPr>
            <w:tcW w:w="0" w:type="auto"/>
            <w:vAlign w:val="center"/>
            <w:hideMark/>
          </w:tcPr>
          <w:p w14:paraId="7849841D" w14:textId="77777777" w:rsidR="00536A9F" w:rsidRPr="00536A9F" w:rsidRDefault="00536A9F" w:rsidP="00536A9F">
            <w:r w:rsidRPr="00536A9F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75E39EE" w14:textId="77777777" w:rsidR="00536A9F" w:rsidRPr="00536A9F" w:rsidRDefault="00536A9F" w:rsidP="00536A9F">
            <w:r w:rsidRPr="00536A9F">
              <w:t>Required</w:t>
            </w:r>
          </w:p>
        </w:tc>
      </w:tr>
      <w:tr w:rsidR="00536A9F" w:rsidRPr="00536A9F" w14:paraId="09363277" w14:textId="77777777" w:rsidTr="00CD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83B6" w14:textId="77777777" w:rsidR="00536A9F" w:rsidRPr="00536A9F" w:rsidRDefault="00536A9F" w:rsidP="00536A9F">
            <w:r w:rsidRPr="00536A9F">
              <w:t>Normality</w:t>
            </w:r>
          </w:p>
        </w:tc>
        <w:tc>
          <w:tcPr>
            <w:tcW w:w="0" w:type="auto"/>
            <w:vAlign w:val="center"/>
            <w:hideMark/>
          </w:tcPr>
          <w:p w14:paraId="76ECC065" w14:textId="77777777" w:rsidR="00536A9F" w:rsidRPr="00536A9F" w:rsidRDefault="00536A9F" w:rsidP="00536A9F">
            <w:r w:rsidRPr="00536A9F">
              <w:t>Less critical</w:t>
            </w:r>
          </w:p>
        </w:tc>
        <w:tc>
          <w:tcPr>
            <w:tcW w:w="0" w:type="auto"/>
            <w:vAlign w:val="center"/>
            <w:hideMark/>
          </w:tcPr>
          <w:p w14:paraId="739DD661" w14:textId="77777777" w:rsidR="00536A9F" w:rsidRPr="00536A9F" w:rsidRDefault="00536A9F" w:rsidP="00536A9F">
            <w:r w:rsidRPr="00536A9F">
              <w:t>More critical</w:t>
            </w:r>
          </w:p>
        </w:tc>
      </w:tr>
    </w:tbl>
    <w:p w14:paraId="45FA1C2B" w14:textId="77777777" w:rsidR="00710438" w:rsidRDefault="00710438" w:rsidP="00D62A58"/>
    <w:p w14:paraId="5B8F7E89" w14:textId="77777777" w:rsidR="006E0E38" w:rsidRPr="006E0E38" w:rsidRDefault="006E0E38" w:rsidP="006E0E38">
      <w:pPr>
        <w:rPr>
          <w:b/>
          <w:bCs/>
        </w:rPr>
      </w:pPr>
      <w:r w:rsidRPr="006E0E38">
        <w:rPr>
          <w:b/>
          <w:bCs/>
        </w:rPr>
        <w:t>6. Assessment Criteria</w:t>
      </w:r>
    </w:p>
    <w:p w14:paraId="2AF636F8" w14:textId="77777777" w:rsidR="006E0E38" w:rsidRPr="006E0E38" w:rsidRDefault="006E0E38" w:rsidP="006E0E38">
      <w:pPr>
        <w:rPr>
          <w:b/>
          <w:bCs/>
        </w:rPr>
      </w:pPr>
      <w:r w:rsidRPr="006E0E38">
        <w:rPr>
          <w:b/>
          <w:bCs/>
        </w:rPr>
        <w:t>EFA Evaluation Criteria</w:t>
      </w:r>
    </w:p>
    <w:p w14:paraId="42A7A2D5" w14:textId="77777777" w:rsidR="006E0E38" w:rsidRPr="006E0E38" w:rsidRDefault="006E0E38" w:rsidP="006E0E38">
      <w:pPr>
        <w:numPr>
          <w:ilvl w:val="0"/>
          <w:numId w:val="130"/>
        </w:numPr>
      </w:pPr>
      <w:r w:rsidRPr="006E0E38">
        <w:t>KMO &gt; 0.50</w:t>
      </w:r>
    </w:p>
    <w:p w14:paraId="341E9DF2" w14:textId="77777777" w:rsidR="006E0E38" w:rsidRPr="006E0E38" w:rsidRDefault="006E0E38" w:rsidP="006E0E38">
      <w:pPr>
        <w:numPr>
          <w:ilvl w:val="0"/>
          <w:numId w:val="130"/>
        </w:numPr>
      </w:pPr>
      <w:r w:rsidRPr="006E0E38">
        <w:t>Bartlett’s test p &lt; 0.05</w:t>
      </w:r>
    </w:p>
    <w:p w14:paraId="159E1B38" w14:textId="77777777" w:rsidR="006E0E38" w:rsidRPr="006E0E38" w:rsidRDefault="006E0E38" w:rsidP="006E0E38">
      <w:pPr>
        <w:numPr>
          <w:ilvl w:val="0"/>
          <w:numId w:val="130"/>
        </w:numPr>
      </w:pPr>
      <w:r w:rsidRPr="006E0E38">
        <w:t>Eigenvalues ≥ 1</w:t>
      </w:r>
    </w:p>
    <w:p w14:paraId="6D86DFB3" w14:textId="77777777" w:rsidR="006E0E38" w:rsidRPr="006E0E38" w:rsidRDefault="006E0E38" w:rsidP="006E0E38">
      <w:pPr>
        <w:numPr>
          <w:ilvl w:val="0"/>
          <w:numId w:val="130"/>
        </w:numPr>
      </w:pPr>
      <w:r w:rsidRPr="006E0E38">
        <w:t>Scree plot</w:t>
      </w:r>
    </w:p>
    <w:p w14:paraId="6A40C43F" w14:textId="77777777" w:rsidR="006E0E38" w:rsidRPr="006E0E38" w:rsidRDefault="006E0E38" w:rsidP="006E0E38">
      <w:pPr>
        <w:numPr>
          <w:ilvl w:val="0"/>
          <w:numId w:val="130"/>
        </w:numPr>
      </w:pPr>
      <w:r w:rsidRPr="006E0E38">
        <w:t>Communalities ≥ 0.50</w:t>
      </w:r>
    </w:p>
    <w:p w14:paraId="51B58638" w14:textId="77777777" w:rsidR="006E0E38" w:rsidRPr="006E0E38" w:rsidRDefault="006E0E38" w:rsidP="006E0E38">
      <w:pPr>
        <w:numPr>
          <w:ilvl w:val="0"/>
          <w:numId w:val="130"/>
        </w:numPr>
      </w:pPr>
      <w:r w:rsidRPr="006E0E38">
        <w:t>Factor loadings ≥ 0.50</w:t>
      </w:r>
    </w:p>
    <w:p w14:paraId="3BEAEA4F" w14:textId="77777777" w:rsidR="006E0E38" w:rsidRPr="006E0E38" w:rsidRDefault="006E0E38" w:rsidP="006E0E38">
      <w:pPr>
        <w:rPr>
          <w:b/>
          <w:bCs/>
        </w:rPr>
      </w:pPr>
      <w:r w:rsidRPr="006E0E38">
        <w:rPr>
          <w:b/>
          <w:bCs/>
        </w:rPr>
        <w:t>CFA Evaluation Criteria</w:t>
      </w:r>
    </w:p>
    <w:p w14:paraId="3E2BBBFB" w14:textId="77777777" w:rsidR="006E0E38" w:rsidRPr="006E0E38" w:rsidRDefault="006E0E38" w:rsidP="006E0E38">
      <w:pPr>
        <w:numPr>
          <w:ilvl w:val="0"/>
          <w:numId w:val="131"/>
        </w:numPr>
      </w:pPr>
      <w:r w:rsidRPr="006E0E38">
        <w:t>Chi-square goodness of fit</w:t>
      </w:r>
    </w:p>
    <w:p w14:paraId="2ED75983" w14:textId="77777777" w:rsidR="006E0E38" w:rsidRPr="006E0E38" w:rsidRDefault="006E0E38" w:rsidP="006E0E38">
      <w:pPr>
        <w:numPr>
          <w:ilvl w:val="0"/>
          <w:numId w:val="131"/>
        </w:numPr>
      </w:pPr>
      <w:r w:rsidRPr="006E0E38">
        <w:t>CFI, TLI, RMSEA</w:t>
      </w:r>
    </w:p>
    <w:p w14:paraId="1691BB74" w14:textId="77777777" w:rsidR="006E0E38" w:rsidRPr="006E0E38" w:rsidRDefault="006E0E38" w:rsidP="006E0E38">
      <w:pPr>
        <w:numPr>
          <w:ilvl w:val="0"/>
          <w:numId w:val="131"/>
        </w:numPr>
      </w:pPr>
      <w:proofErr w:type="spellStart"/>
      <w:r w:rsidRPr="006E0E38">
        <w:t>Standardised</w:t>
      </w:r>
      <w:proofErr w:type="spellEnd"/>
      <w:r w:rsidRPr="006E0E38">
        <w:t xml:space="preserve"> loadings</w:t>
      </w:r>
    </w:p>
    <w:p w14:paraId="6FD101D7" w14:textId="77777777" w:rsidR="006E0E38" w:rsidRPr="006E0E38" w:rsidRDefault="006E0E38" w:rsidP="006E0E38">
      <w:pPr>
        <w:numPr>
          <w:ilvl w:val="0"/>
          <w:numId w:val="131"/>
        </w:numPr>
      </w:pPr>
      <w:r w:rsidRPr="006E0E38">
        <w:t>Construct reliability</w:t>
      </w:r>
    </w:p>
    <w:p w14:paraId="404097DB" w14:textId="77777777" w:rsidR="006E0E38" w:rsidRPr="006E0E38" w:rsidRDefault="006E0E38" w:rsidP="006E0E38">
      <w:pPr>
        <w:numPr>
          <w:ilvl w:val="0"/>
          <w:numId w:val="131"/>
        </w:numPr>
      </w:pPr>
      <w:r w:rsidRPr="006E0E38">
        <w:t>Convergent and discriminant validity</w:t>
      </w:r>
    </w:p>
    <w:p w14:paraId="090E850D" w14:textId="77777777" w:rsidR="006E0E38" w:rsidRPr="006E0E38" w:rsidRDefault="006E0E38" w:rsidP="006E0E38">
      <w:r w:rsidRPr="006E0E38">
        <w:rPr>
          <w:b/>
          <w:bCs/>
        </w:rPr>
        <w:t>Critical exam distinction</w:t>
      </w:r>
      <w:r w:rsidRPr="006E0E38">
        <w:t>:</w:t>
      </w:r>
    </w:p>
    <w:p w14:paraId="0D130B0F" w14:textId="77777777" w:rsidR="006E0E38" w:rsidRPr="006E0E38" w:rsidRDefault="006E0E38" w:rsidP="006E0E38">
      <w:r w:rsidRPr="006E0E38">
        <w:t>EFA focuses on factorability and structure discovery, whereas CFA focuses on overall model fit.</w:t>
      </w:r>
    </w:p>
    <w:p w14:paraId="2E9BEEEE" w14:textId="7E3D1BB3" w:rsidR="006E0E38" w:rsidRPr="006E0E38" w:rsidRDefault="006E0E38" w:rsidP="006E0E38"/>
    <w:p w14:paraId="2F29E7F2" w14:textId="77777777" w:rsidR="006E0E38" w:rsidRPr="006E0E38" w:rsidRDefault="006E0E38" w:rsidP="00D62CC0">
      <w:pPr>
        <w:rPr>
          <w:b/>
          <w:bCs/>
        </w:rPr>
      </w:pPr>
      <w:r w:rsidRPr="006E0E38">
        <w:rPr>
          <w:b/>
          <w:bCs/>
        </w:rPr>
        <w:t>7. Rotation vs Model Fit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668"/>
        <w:gridCol w:w="1599"/>
      </w:tblGrid>
      <w:tr w:rsidR="006E0E38" w:rsidRPr="006E0E38" w14:paraId="55808528" w14:textId="77777777" w:rsidTr="003923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3ED54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2A4951F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EFA</w:t>
            </w:r>
          </w:p>
        </w:tc>
        <w:tc>
          <w:tcPr>
            <w:tcW w:w="0" w:type="auto"/>
            <w:vAlign w:val="center"/>
            <w:hideMark/>
          </w:tcPr>
          <w:p w14:paraId="4EF9856D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CFA</w:t>
            </w:r>
          </w:p>
        </w:tc>
      </w:tr>
      <w:tr w:rsidR="006E0E38" w:rsidRPr="006E0E38" w14:paraId="097F3A76" w14:textId="77777777" w:rsidTr="003923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3236" w14:textId="77777777" w:rsidR="006E0E38" w:rsidRPr="006E0E38" w:rsidRDefault="006E0E38" w:rsidP="006E0E38">
            <w:r w:rsidRPr="006E0E38">
              <w:t>Rotation</w:t>
            </w:r>
          </w:p>
        </w:tc>
        <w:tc>
          <w:tcPr>
            <w:tcW w:w="0" w:type="auto"/>
            <w:vAlign w:val="center"/>
            <w:hideMark/>
          </w:tcPr>
          <w:p w14:paraId="7D7023EB" w14:textId="77777777" w:rsidR="006E0E38" w:rsidRPr="006E0E38" w:rsidRDefault="006E0E38" w:rsidP="006E0E38">
            <w:r w:rsidRPr="006E0E38">
              <w:t xml:space="preserve">Required (Varimax, </w:t>
            </w:r>
            <w:proofErr w:type="spellStart"/>
            <w:r w:rsidRPr="006E0E38">
              <w:t>Oblimin</w:t>
            </w:r>
            <w:proofErr w:type="spellEnd"/>
            <w:r w:rsidRPr="006E0E38">
              <w:t>)</w:t>
            </w:r>
          </w:p>
        </w:tc>
        <w:tc>
          <w:tcPr>
            <w:tcW w:w="0" w:type="auto"/>
            <w:vAlign w:val="center"/>
            <w:hideMark/>
          </w:tcPr>
          <w:p w14:paraId="521EFA90" w14:textId="77777777" w:rsidR="006E0E38" w:rsidRPr="006E0E38" w:rsidRDefault="006E0E38" w:rsidP="006E0E38">
            <w:r w:rsidRPr="006E0E38">
              <w:t>Not used</w:t>
            </w:r>
          </w:p>
        </w:tc>
      </w:tr>
      <w:tr w:rsidR="006E0E38" w:rsidRPr="006E0E38" w14:paraId="5CAA4F5D" w14:textId="77777777" w:rsidTr="003923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73AA" w14:textId="77777777" w:rsidR="006E0E38" w:rsidRPr="006E0E38" w:rsidRDefault="006E0E38" w:rsidP="006E0E38">
            <w:r w:rsidRPr="006E0E38">
              <w:t>Factor correlation</w:t>
            </w:r>
          </w:p>
        </w:tc>
        <w:tc>
          <w:tcPr>
            <w:tcW w:w="0" w:type="auto"/>
            <w:vAlign w:val="center"/>
            <w:hideMark/>
          </w:tcPr>
          <w:p w14:paraId="204C46CF" w14:textId="77777777" w:rsidR="006E0E38" w:rsidRPr="006E0E38" w:rsidRDefault="006E0E38" w:rsidP="006E0E38">
            <w:r w:rsidRPr="006E0E38">
              <w:t>Depends on rotation</w:t>
            </w:r>
          </w:p>
        </w:tc>
        <w:tc>
          <w:tcPr>
            <w:tcW w:w="0" w:type="auto"/>
            <w:vAlign w:val="center"/>
            <w:hideMark/>
          </w:tcPr>
          <w:p w14:paraId="29452507" w14:textId="77777777" w:rsidR="006E0E38" w:rsidRPr="006E0E38" w:rsidRDefault="006E0E38" w:rsidP="006E0E38">
            <w:r w:rsidRPr="006E0E38">
              <w:t>Explicitly estimated</w:t>
            </w:r>
          </w:p>
        </w:tc>
      </w:tr>
      <w:tr w:rsidR="006E0E38" w:rsidRPr="006E0E38" w14:paraId="58940F39" w14:textId="77777777" w:rsidTr="003923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8A1D" w14:textId="77777777" w:rsidR="006E0E38" w:rsidRPr="006E0E38" w:rsidRDefault="006E0E38" w:rsidP="006E0E38">
            <w:r w:rsidRPr="006E0E38">
              <w:t>Interpretation focus</w:t>
            </w:r>
          </w:p>
        </w:tc>
        <w:tc>
          <w:tcPr>
            <w:tcW w:w="0" w:type="auto"/>
            <w:vAlign w:val="center"/>
            <w:hideMark/>
          </w:tcPr>
          <w:p w14:paraId="5EC64084" w14:textId="77777777" w:rsidR="006E0E38" w:rsidRPr="006E0E38" w:rsidRDefault="006E0E38" w:rsidP="006E0E38">
            <w:r w:rsidRPr="006E0E38">
              <w:t>Loadings and communalities</w:t>
            </w:r>
          </w:p>
        </w:tc>
        <w:tc>
          <w:tcPr>
            <w:tcW w:w="0" w:type="auto"/>
            <w:vAlign w:val="center"/>
            <w:hideMark/>
          </w:tcPr>
          <w:p w14:paraId="76A5FAD1" w14:textId="77777777" w:rsidR="006E0E38" w:rsidRPr="006E0E38" w:rsidRDefault="006E0E38" w:rsidP="006E0E38">
            <w:r w:rsidRPr="006E0E38">
              <w:t>Fit indices and path coefficients</w:t>
            </w:r>
          </w:p>
        </w:tc>
      </w:tr>
    </w:tbl>
    <w:p w14:paraId="4318DBBE" w14:textId="479168FB" w:rsidR="006E0E38" w:rsidRPr="006E0E38" w:rsidRDefault="006E0E38" w:rsidP="006E0E38"/>
    <w:p w14:paraId="2BB2E04A" w14:textId="77777777" w:rsidR="006E0E38" w:rsidRPr="006E0E38" w:rsidRDefault="006E0E38" w:rsidP="005B442A">
      <w:pPr>
        <w:rPr>
          <w:b/>
          <w:bCs/>
        </w:rPr>
      </w:pPr>
      <w:r w:rsidRPr="006E0E38">
        <w:rPr>
          <w:b/>
          <w:bCs/>
        </w:rPr>
        <w:t>8. Handling of Cross-Loadings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668"/>
        <w:gridCol w:w="1868"/>
      </w:tblGrid>
      <w:tr w:rsidR="006E0E38" w:rsidRPr="006E0E38" w14:paraId="1D2CF474" w14:textId="77777777" w:rsidTr="00445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34FAD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245CB0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EFA</w:t>
            </w:r>
          </w:p>
        </w:tc>
        <w:tc>
          <w:tcPr>
            <w:tcW w:w="0" w:type="auto"/>
            <w:vAlign w:val="center"/>
            <w:hideMark/>
          </w:tcPr>
          <w:p w14:paraId="3104B8A9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CFA</w:t>
            </w:r>
          </w:p>
        </w:tc>
      </w:tr>
      <w:tr w:rsidR="006E0E38" w:rsidRPr="006E0E38" w14:paraId="27F44607" w14:textId="77777777" w:rsidTr="00445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BD70" w14:textId="77777777" w:rsidR="006E0E38" w:rsidRPr="006E0E38" w:rsidRDefault="006E0E38" w:rsidP="006E0E38">
            <w:r w:rsidRPr="006E0E38">
              <w:t>Cross-loadings</w:t>
            </w:r>
          </w:p>
        </w:tc>
        <w:tc>
          <w:tcPr>
            <w:tcW w:w="0" w:type="auto"/>
            <w:vAlign w:val="center"/>
            <w:hideMark/>
          </w:tcPr>
          <w:p w14:paraId="11324D7A" w14:textId="77777777" w:rsidR="006E0E38" w:rsidRPr="006E0E38" w:rsidRDefault="006E0E38" w:rsidP="006E0E38">
            <w:r w:rsidRPr="006E0E38">
              <w:t>Diagnosed and resolved</w:t>
            </w:r>
          </w:p>
        </w:tc>
        <w:tc>
          <w:tcPr>
            <w:tcW w:w="0" w:type="auto"/>
            <w:vAlign w:val="center"/>
            <w:hideMark/>
          </w:tcPr>
          <w:p w14:paraId="51D3085A" w14:textId="77777777" w:rsidR="006E0E38" w:rsidRPr="006E0E38" w:rsidRDefault="006E0E38" w:rsidP="006E0E38">
            <w:r w:rsidRPr="006E0E38">
              <w:t>Usually fixed to zero</w:t>
            </w:r>
          </w:p>
        </w:tc>
      </w:tr>
      <w:tr w:rsidR="006E0E38" w:rsidRPr="006E0E38" w14:paraId="08589C73" w14:textId="77777777" w:rsidTr="00445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5282" w14:textId="77777777" w:rsidR="006E0E38" w:rsidRPr="006E0E38" w:rsidRDefault="006E0E38" w:rsidP="006E0E38">
            <w:r w:rsidRPr="006E0E38">
              <w:t>Model revision</w:t>
            </w:r>
          </w:p>
        </w:tc>
        <w:tc>
          <w:tcPr>
            <w:tcW w:w="0" w:type="auto"/>
            <w:vAlign w:val="center"/>
            <w:hideMark/>
          </w:tcPr>
          <w:p w14:paraId="6F7D2881" w14:textId="77777777" w:rsidR="006E0E38" w:rsidRPr="006E0E38" w:rsidRDefault="006E0E38" w:rsidP="006E0E38">
            <w:r w:rsidRPr="006E0E38">
              <w:t>Iterative and exploratory</w:t>
            </w:r>
          </w:p>
        </w:tc>
        <w:tc>
          <w:tcPr>
            <w:tcW w:w="0" w:type="auto"/>
            <w:vAlign w:val="center"/>
            <w:hideMark/>
          </w:tcPr>
          <w:p w14:paraId="2F87D08E" w14:textId="77777777" w:rsidR="006E0E38" w:rsidRPr="006E0E38" w:rsidRDefault="006E0E38" w:rsidP="006E0E38">
            <w:r w:rsidRPr="006E0E38">
              <w:t>Modification indices guided</w:t>
            </w:r>
          </w:p>
        </w:tc>
      </w:tr>
      <w:tr w:rsidR="006E0E38" w:rsidRPr="006E0E38" w14:paraId="7C54745D" w14:textId="77777777" w:rsidTr="00445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987B" w14:textId="77777777" w:rsidR="006E0E38" w:rsidRPr="006E0E38" w:rsidRDefault="006E0E38" w:rsidP="006E0E38">
            <w:r w:rsidRPr="006E0E38">
              <w:t>Objective</w:t>
            </w:r>
          </w:p>
        </w:tc>
        <w:tc>
          <w:tcPr>
            <w:tcW w:w="0" w:type="auto"/>
            <w:vAlign w:val="center"/>
            <w:hideMark/>
          </w:tcPr>
          <w:p w14:paraId="42C48312" w14:textId="77777777" w:rsidR="006E0E38" w:rsidRPr="006E0E38" w:rsidRDefault="006E0E38" w:rsidP="006E0E38">
            <w:r w:rsidRPr="006E0E38">
              <w:t>Achieve simple structure</w:t>
            </w:r>
          </w:p>
        </w:tc>
        <w:tc>
          <w:tcPr>
            <w:tcW w:w="0" w:type="auto"/>
            <w:vAlign w:val="center"/>
            <w:hideMark/>
          </w:tcPr>
          <w:p w14:paraId="07E521F5" w14:textId="77777777" w:rsidR="006E0E38" w:rsidRPr="006E0E38" w:rsidRDefault="006E0E38" w:rsidP="006E0E38">
            <w:r w:rsidRPr="006E0E38">
              <w:t>Improve model fit</w:t>
            </w:r>
          </w:p>
        </w:tc>
      </w:tr>
    </w:tbl>
    <w:p w14:paraId="4F01151C" w14:textId="15E18B3D" w:rsidR="006E0E38" w:rsidRPr="006E0E38" w:rsidRDefault="006E0E38" w:rsidP="006E0E38"/>
    <w:p w14:paraId="7793C0CA" w14:textId="77777777" w:rsidR="006E0E38" w:rsidRPr="006E0E38" w:rsidRDefault="006E0E38" w:rsidP="003F7659">
      <w:pPr>
        <w:rPr>
          <w:b/>
          <w:bCs/>
        </w:rPr>
      </w:pPr>
      <w:r w:rsidRPr="006E0E38">
        <w:rPr>
          <w:b/>
          <w:bCs/>
        </w:rPr>
        <w:t>9. Validation Role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489"/>
        <w:gridCol w:w="1533"/>
      </w:tblGrid>
      <w:tr w:rsidR="006E0E38" w:rsidRPr="006E0E38" w14:paraId="46CE9037" w14:textId="77777777" w:rsidTr="003F7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7FB9E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5CCE84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EFA</w:t>
            </w:r>
          </w:p>
        </w:tc>
        <w:tc>
          <w:tcPr>
            <w:tcW w:w="0" w:type="auto"/>
            <w:vAlign w:val="center"/>
            <w:hideMark/>
          </w:tcPr>
          <w:p w14:paraId="2F6B6A02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CFA</w:t>
            </w:r>
          </w:p>
        </w:tc>
      </w:tr>
      <w:tr w:rsidR="006E0E38" w:rsidRPr="006E0E38" w14:paraId="1D4CD928" w14:textId="77777777" w:rsidTr="003F7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5E60" w14:textId="77777777" w:rsidR="006E0E38" w:rsidRPr="006E0E38" w:rsidRDefault="006E0E38" w:rsidP="006E0E38">
            <w:r w:rsidRPr="006E0E38">
              <w:t>Validation purpose</w:t>
            </w:r>
          </w:p>
        </w:tc>
        <w:tc>
          <w:tcPr>
            <w:tcW w:w="0" w:type="auto"/>
            <w:vAlign w:val="center"/>
            <w:hideMark/>
          </w:tcPr>
          <w:p w14:paraId="1A548542" w14:textId="77777777" w:rsidR="006E0E38" w:rsidRPr="006E0E38" w:rsidRDefault="006E0E38" w:rsidP="006E0E38">
            <w:r w:rsidRPr="006E0E38">
              <w:t>Identify structure</w:t>
            </w:r>
          </w:p>
        </w:tc>
        <w:tc>
          <w:tcPr>
            <w:tcW w:w="0" w:type="auto"/>
            <w:vAlign w:val="center"/>
            <w:hideMark/>
          </w:tcPr>
          <w:p w14:paraId="3788FC89" w14:textId="77777777" w:rsidR="006E0E38" w:rsidRPr="006E0E38" w:rsidRDefault="006E0E38" w:rsidP="006E0E38">
            <w:r w:rsidRPr="006E0E38">
              <w:t>Confirm structure</w:t>
            </w:r>
          </w:p>
        </w:tc>
      </w:tr>
      <w:tr w:rsidR="006E0E38" w:rsidRPr="006E0E38" w14:paraId="0FB66353" w14:textId="77777777" w:rsidTr="003F7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8EA7" w14:textId="77777777" w:rsidR="006E0E38" w:rsidRPr="006E0E38" w:rsidRDefault="006E0E38" w:rsidP="006E0E38">
            <w:r w:rsidRPr="006E0E38">
              <w:t>Typical sequence</w:t>
            </w:r>
          </w:p>
        </w:tc>
        <w:tc>
          <w:tcPr>
            <w:tcW w:w="0" w:type="auto"/>
            <w:vAlign w:val="center"/>
            <w:hideMark/>
          </w:tcPr>
          <w:p w14:paraId="5CF45C35" w14:textId="77777777" w:rsidR="006E0E38" w:rsidRPr="006E0E38" w:rsidRDefault="006E0E38" w:rsidP="006E0E38">
            <w:r w:rsidRPr="006E0E38">
              <w:t>First</w:t>
            </w:r>
          </w:p>
        </w:tc>
        <w:tc>
          <w:tcPr>
            <w:tcW w:w="0" w:type="auto"/>
            <w:vAlign w:val="center"/>
            <w:hideMark/>
          </w:tcPr>
          <w:p w14:paraId="2582384B" w14:textId="77777777" w:rsidR="006E0E38" w:rsidRPr="006E0E38" w:rsidRDefault="006E0E38" w:rsidP="006E0E38">
            <w:r w:rsidRPr="006E0E38">
              <w:t>After EFA</w:t>
            </w:r>
          </w:p>
        </w:tc>
      </w:tr>
      <w:tr w:rsidR="006E0E38" w:rsidRPr="006E0E38" w14:paraId="4812C4BA" w14:textId="77777777" w:rsidTr="003F7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24F7" w14:textId="77777777" w:rsidR="006E0E38" w:rsidRPr="006E0E38" w:rsidRDefault="006E0E38" w:rsidP="006E0E38">
            <w:r w:rsidRPr="006E0E38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0A501251" w14:textId="77777777" w:rsidR="006E0E38" w:rsidRPr="006E0E38" w:rsidRDefault="006E0E38" w:rsidP="006E0E38">
            <w:r w:rsidRPr="006E0E38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CDB6732" w14:textId="77777777" w:rsidR="006E0E38" w:rsidRPr="006E0E38" w:rsidRDefault="006E0E38" w:rsidP="006E0E38">
            <w:r w:rsidRPr="006E0E38">
              <w:t>Essential</w:t>
            </w:r>
          </w:p>
        </w:tc>
      </w:tr>
    </w:tbl>
    <w:p w14:paraId="1311EC10" w14:textId="77777777" w:rsidR="006E0E38" w:rsidRPr="006E0E38" w:rsidRDefault="006E0E38" w:rsidP="006E0E38">
      <w:r w:rsidRPr="006E0E38">
        <w:rPr>
          <w:b/>
          <w:bCs/>
        </w:rPr>
        <w:t>Exam sentence</w:t>
      </w:r>
      <w:r w:rsidRPr="006E0E38">
        <w:t>:</w:t>
      </w:r>
    </w:p>
    <w:p w14:paraId="3199E925" w14:textId="77777777" w:rsidR="006E0E38" w:rsidRPr="006E0E38" w:rsidRDefault="006E0E38" w:rsidP="006E0E38">
      <w:r w:rsidRPr="006E0E38">
        <w:t>CFA is often used as a validation step following EFA.</w:t>
      </w:r>
    </w:p>
    <w:p w14:paraId="78920748" w14:textId="55913F46" w:rsidR="006E0E38" w:rsidRPr="006E0E38" w:rsidRDefault="006E0E38" w:rsidP="006E0E38"/>
    <w:p w14:paraId="152E4301" w14:textId="77777777" w:rsidR="006E0E38" w:rsidRPr="006E0E38" w:rsidRDefault="006E0E38" w:rsidP="003F7659">
      <w:pPr>
        <w:rPr>
          <w:b/>
          <w:bCs/>
        </w:rPr>
      </w:pPr>
      <w:r w:rsidRPr="006E0E38">
        <w:rPr>
          <w:b/>
          <w:bCs/>
        </w:rPr>
        <w:t>10. Use in AA037004 Context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1810"/>
      </w:tblGrid>
      <w:tr w:rsidR="006E0E38" w:rsidRPr="006E0E38" w14:paraId="521CD880" w14:textId="77777777" w:rsidTr="001B2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D3BEE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80E6A4" w14:textId="77777777" w:rsidR="006E0E38" w:rsidRPr="006E0E38" w:rsidRDefault="006E0E38" w:rsidP="006E0E38">
            <w:pPr>
              <w:rPr>
                <w:b/>
                <w:bCs/>
              </w:rPr>
            </w:pPr>
            <w:r w:rsidRPr="006E0E38">
              <w:rPr>
                <w:b/>
                <w:bCs/>
              </w:rPr>
              <w:t>Appropriate Method</w:t>
            </w:r>
          </w:p>
        </w:tc>
      </w:tr>
      <w:tr w:rsidR="006E0E38" w:rsidRPr="006E0E38" w14:paraId="5170BE33" w14:textId="77777777" w:rsidTr="001B2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85CF" w14:textId="77777777" w:rsidR="006E0E38" w:rsidRPr="006E0E38" w:rsidRDefault="006E0E38" w:rsidP="006E0E38">
            <w:r w:rsidRPr="006E0E38">
              <w:t>Identifying latent dimensions</w:t>
            </w:r>
          </w:p>
        </w:tc>
        <w:tc>
          <w:tcPr>
            <w:tcW w:w="0" w:type="auto"/>
            <w:vAlign w:val="center"/>
            <w:hideMark/>
          </w:tcPr>
          <w:p w14:paraId="23DC31D7" w14:textId="77777777" w:rsidR="006E0E38" w:rsidRPr="006E0E38" w:rsidRDefault="006E0E38" w:rsidP="006E0E38">
            <w:r w:rsidRPr="006E0E38">
              <w:t>EFA</w:t>
            </w:r>
          </w:p>
        </w:tc>
      </w:tr>
      <w:tr w:rsidR="006E0E38" w:rsidRPr="006E0E38" w14:paraId="13BFBDB9" w14:textId="77777777" w:rsidTr="001B2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9419" w14:textId="77777777" w:rsidR="006E0E38" w:rsidRPr="006E0E38" w:rsidRDefault="006E0E38" w:rsidP="006E0E38">
            <w:r w:rsidRPr="006E0E38">
              <w:t>Reducing multicollinearity</w:t>
            </w:r>
          </w:p>
        </w:tc>
        <w:tc>
          <w:tcPr>
            <w:tcW w:w="0" w:type="auto"/>
            <w:vAlign w:val="center"/>
            <w:hideMark/>
          </w:tcPr>
          <w:p w14:paraId="6E6780A9" w14:textId="77777777" w:rsidR="006E0E38" w:rsidRPr="006E0E38" w:rsidRDefault="006E0E38" w:rsidP="006E0E38">
            <w:r w:rsidRPr="006E0E38">
              <w:t>EFA</w:t>
            </w:r>
          </w:p>
        </w:tc>
      </w:tr>
      <w:tr w:rsidR="006E0E38" w:rsidRPr="006E0E38" w14:paraId="5491D445" w14:textId="77777777" w:rsidTr="001B2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0C18" w14:textId="77777777" w:rsidR="006E0E38" w:rsidRPr="006E0E38" w:rsidRDefault="006E0E38" w:rsidP="006E0E38">
            <w:r w:rsidRPr="006E0E38">
              <w:t>Developing measurement scales</w:t>
            </w:r>
          </w:p>
        </w:tc>
        <w:tc>
          <w:tcPr>
            <w:tcW w:w="0" w:type="auto"/>
            <w:vAlign w:val="center"/>
            <w:hideMark/>
          </w:tcPr>
          <w:p w14:paraId="0A82BCCE" w14:textId="77777777" w:rsidR="006E0E38" w:rsidRPr="006E0E38" w:rsidRDefault="006E0E38" w:rsidP="006E0E38">
            <w:r w:rsidRPr="006E0E38">
              <w:t>EFA → CFA</w:t>
            </w:r>
          </w:p>
        </w:tc>
      </w:tr>
      <w:tr w:rsidR="006E0E38" w:rsidRPr="006E0E38" w14:paraId="34B31811" w14:textId="77777777" w:rsidTr="001B2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4610" w14:textId="77777777" w:rsidR="006E0E38" w:rsidRPr="006E0E38" w:rsidRDefault="006E0E38" w:rsidP="006E0E38">
            <w:r w:rsidRPr="006E0E38">
              <w:t>Testing measurement theory</w:t>
            </w:r>
          </w:p>
        </w:tc>
        <w:tc>
          <w:tcPr>
            <w:tcW w:w="0" w:type="auto"/>
            <w:vAlign w:val="center"/>
            <w:hideMark/>
          </w:tcPr>
          <w:p w14:paraId="2251BC57" w14:textId="77777777" w:rsidR="006E0E38" w:rsidRPr="006E0E38" w:rsidRDefault="006E0E38" w:rsidP="006E0E38">
            <w:r w:rsidRPr="006E0E38">
              <w:t>CFA</w:t>
            </w:r>
          </w:p>
        </w:tc>
      </w:tr>
      <w:tr w:rsidR="006E0E38" w:rsidRPr="006E0E38" w14:paraId="48B27990" w14:textId="77777777" w:rsidTr="001B2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226F" w14:textId="77777777" w:rsidR="006E0E38" w:rsidRPr="006E0E38" w:rsidRDefault="006E0E38" w:rsidP="006E0E38">
            <w:r w:rsidRPr="006E0E38">
              <w:t>Structural equation modelling</w:t>
            </w:r>
          </w:p>
        </w:tc>
        <w:tc>
          <w:tcPr>
            <w:tcW w:w="0" w:type="auto"/>
            <w:vAlign w:val="center"/>
            <w:hideMark/>
          </w:tcPr>
          <w:p w14:paraId="3AC8E97F" w14:textId="77777777" w:rsidR="006E0E38" w:rsidRPr="006E0E38" w:rsidRDefault="006E0E38" w:rsidP="006E0E38">
            <w:r w:rsidRPr="006E0E38">
              <w:t>CFA</w:t>
            </w:r>
          </w:p>
        </w:tc>
      </w:tr>
    </w:tbl>
    <w:p w14:paraId="01EE6DA5" w14:textId="141442B5" w:rsidR="006E0E38" w:rsidRPr="006E0E38" w:rsidRDefault="006E0E38" w:rsidP="006E0E38"/>
    <w:p w14:paraId="32F10EBC" w14:textId="77777777" w:rsidR="006E0E38" w:rsidRPr="006E0E38" w:rsidRDefault="006E0E38" w:rsidP="00263D4B">
      <w:pPr>
        <w:rPr>
          <w:b/>
          <w:bCs/>
        </w:rPr>
      </w:pPr>
      <w:r w:rsidRPr="006E0E38">
        <w:rPr>
          <w:b/>
          <w:bCs/>
        </w:rPr>
        <w:t>11. One-Line Comparison (</w:t>
      </w:r>
      <w:proofErr w:type="spellStart"/>
      <w:r w:rsidRPr="006E0E38">
        <w:rPr>
          <w:b/>
          <w:bCs/>
        </w:rPr>
        <w:t>Memorise</w:t>
      </w:r>
      <w:proofErr w:type="spellEnd"/>
      <w:r w:rsidRPr="006E0E38">
        <w:rPr>
          <w:b/>
          <w:bCs/>
        </w:rPr>
        <w:t xml:space="preserve"> This)</w:t>
      </w:r>
    </w:p>
    <w:p w14:paraId="64CF1A30" w14:textId="77777777" w:rsidR="006E0E38" w:rsidRPr="006E0E38" w:rsidRDefault="006E0E38" w:rsidP="006E0E38">
      <w:r w:rsidRPr="006E0E38">
        <w:t xml:space="preserve">Exploratory Factor Analysis is used to explore unknown factor structures using observed correlations, whereas Confirmatory Factor Analysis tests whether a </w:t>
      </w:r>
      <w:proofErr w:type="spellStart"/>
      <w:r w:rsidRPr="006E0E38">
        <w:t>hypothesised</w:t>
      </w:r>
      <w:proofErr w:type="spellEnd"/>
      <w:r w:rsidRPr="006E0E38">
        <w:t xml:space="preserve"> factor structure fits the data within a structural equation modelling framework.</w:t>
      </w:r>
    </w:p>
    <w:p w14:paraId="782C96C0" w14:textId="684FD3E5" w:rsidR="006E0E38" w:rsidRPr="006E0E38" w:rsidRDefault="006E0E38" w:rsidP="006E0E38"/>
    <w:p w14:paraId="61A0327E" w14:textId="77777777" w:rsidR="006E0E38" w:rsidRPr="006E0E38" w:rsidRDefault="006E0E38" w:rsidP="00263D4B">
      <w:pPr>
        <w:rPr>
          <w:b/>
          <w:bCs/>
        </w:rPr>
      </w:pPr>
      <w:r w:rsidRPr="006E0E38">
        <w:rPr>
          <w:b/>
          <w:bCs/>
        </w:rPr>
        <w:t>12. Typical Final Exam Question Patterns</w:t>
      </w:r>
    </w:p>
    <w:p w14:paraId="59BDF798" w14:textId="77777777" w:rsidR="006E0E38" w:rsidRPr="006E0E38" w:rsidRDefault="006E0E38" w:rsidP="006E0E38">
      <w:r w:rsidRPr="006E0E38">
        <w:t>You may be asked to:</w:t>
      </w:r>
    </w:p>
    <w:p w14:paraId="67D06AAB" w14:textId="77777777" w:rsidR="006E0E38" w:rsidRPr="006E0E38" w:rsidRDefault="006E0E38" w:rsidP="006E0E38">
      <w:pPr>
        <w:numPr>
          <w:ilvl w:val="0"/>
          <w:numId w:val="132"/>
        </w:numPr>
      </w:pPr>
      <w:r w:rsidRPr="006E0E38">
        <w:rPr>
          <w:b/>
          <w:bCs/>
        </w:rPr>
        <w:t>Justify the use of EFA instead of CFA</w:t>
      </w:r>
    </w:p>
    <w:p w14:paraId="419903E7" w14:textId="77777777" w:rsidR="006E0E38" w:rsidRPr="006E0E38" w:rsidRDefault="006E0E38" w:rsidP="006E0E38">
      <w:pPr>
        <w:numPr>
          <w:ilvl w:val="0"/>
          <w:numId w:val="132"/>
        </w:numPr>
      </w:pPr>
      <w:r w:rsidRPr="006E0E38">
        <w:rPr>
          <w:b/>
          <w:bCs/>
        </w:rPr>
        <w:t>Explain why CFA cannot replace EFA</w:t>
      </w:r>
    </w:p>
    <w:p w14:paraId="26379055" w14:textId="77777777" w:rsidR="006E0E38" w:rsidRPr="006E0E38" w:rsidRDefault="006E0E38" w:rsidP="006E0E38">
      <w:pPr>
        <w:numPr>
          <w:ilvl w:val="0"/>
          <w:numId w:val="132"/>
        </w:numPr>
      </w:pPr>
      <w:r w:rsidRPr="006E0E38">
        <w:rPr>
          <w:b/>
          <w:bCs/>
        </w:rPr>
        <w:t>Describe the sequence EFA → CFA</w:t>
      </w:r>
    </w:p>
    <w:p w14:paraId="3CA8D76F" w14:textId="77777777" w:rsidR="006E0E38" w:rsidRPr="006E0E38" w:rsidRDefault="006E0E38" w:rsidP="006E0E38">
      <w:pPr>
        <w:numPr>
          <w:ilvl w:val="0"/>
          <w:numId w:val="132"/>
        </w:numPr>
      </w:pPr>
      <w:r w:rsidRPr="006E0E38">
        <w:rPr>
          <w:b/>
          <w:bCs/>
        </w:rPr>
        <w:t>Compare assumptions, objectives, and outputs</w:t>
      </w:r>
    </w:p>
    <w:p w14:paraId="345D8CE6" w14:textId="77777777" w:rsidR="006E0E38" w:rsidRPr="006E0E38" w:rsidRDefault="006E0E38" w:rsidP="006E0E38">
      <w:pPr>
        <w:numPr>
          <w:ilvl w:val="0"/>
          <w:numId w:val="132"/>
        </w:numPr>
      </w:pPr>
      <w:r w:rsidRPr="006E0E38">
        <w:rPr>
          <w:b/>
          <w:bCs/>
        </w:rPr>
        <w:t>Identify which method suits a given research scenario</w:t>
      </w:r>
    </w:p>
    <w:p w14:paraId="009D6862" w14:textId="77777777" w:rsidR="00536A9F" w:rsidRPr="00D62A58" w:rsidRDefault="00536A9F" w:rsidP="00D62A58"/>
    <w:p w14:paraId="714F7E03" w14:textId="77777777" w:rsidR="00E459F7" w:rsidRDefault="00E459F7" w:rsidP="006E33DB"/>
    <w:p w14:paraId="4DF63752" w14:textId="77777777" w:rsidR="004618C2" w:rsidRPr="006E33DB" w:rsidRDefault="004618C2" w:rsidP="006E33DB"/>
    <w:sectPr w:rsidR="004618C2" w:rsidRPr="006E33DB" w:rsidSect="007C596D">
      <w:headerReference w:type="default" r:id="rId12"/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45C1" w14:textId="77777777" w:rsidR="00FC2A54" w:rsidRDefault="00FC2A54" w:rsidP="00E44001">
      <w:pPr>
        <w:spacing w:line="240" w:lineRule="auto"/>
      </w:pPr>
      <w:r>
        <w:separator/>
      </w:r>
    </w:p>
  </w:endnote>
  <w:endnote w:type="continuationSeparator" w:id="0">
    <w:p w14:paraId="525DCB70" w14:textId="77777777" w:rsidR="00FC2A54" w:rsidRDefault="00FC2A54" w:rsidP="00E440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07735" w14:textId="77777777" w:rsidR="00FC2A54" w:rsidRDefault="00FC2A54" w:rsidP="00E44001">
      <w:pPr>
        <w:spacing w:line="240" w:lineRule="auto"/>
      </w:pPr>
      <w:r>
        <w:separator/>
      </w:r>
    </w:p>
  </w:footnote>
  <w:footnote w:type="continuationSeparator" w:id="0">
    <w:p w14:paraId="42B2F9C2" w14:textId="77777777" w:rsidR="00FC2A54" w:rsidRDefault="00FC2A54" w:rsidP="00E440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1467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532A34" w14:textId="19A22DA7" w:rsidR="00E44001" w:rsidRDefault="00E4400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00DC9C" w14:textId="77777777" w:rsidR="00E44001" w:rsidRDefault="00E44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D29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B3B40"/>
    <w:multiLevelType w:val="multilevel"/>
    <w:tmpl w:val="6D2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3B29"/>
    <w:multiLevelType w:val="multilevel"/>
    <w:tmpl w:val="977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62C1D"/>
    <w:multiLevelType w:val="multilevel"/>
    <w:tmpl w:val="01C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2470C"/>
    <w:multiLevelType w:val="multilevel"/>
    <w:tmpl w:val="BA7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F643D"/>
    <w:multiLevelType w:val="multilevel"/>
    <w:tmpl w:val="845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425AC"/>
    <w:multiLevelType w:val="multilevel"/>
    <w:tmpl w:val="D51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301EB"/>
    <w:multiLevelType w:val="multilevel"/>
    <w:tmpl w:val="9D7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D067D"/>
    <w:multiLevelType w:val="multilevel"/>
    <w:tmpl w:val="310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146D9"/>
    <w:multiLevelType w:val="multilevel"/>
    <w:tmpl w:val="7C0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A6BC4"/>
    <w:multiLevelType w:val="multilevel"/>
    <w:tmpl w:val="366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6113C"/>
    <w:multiLevelType w:val="multilevel"/>
    <w:tmpl w:val="9AA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E1E06"/>
    <w:multiLevelType w:val="multilevel"/>
    <w:tmpl w:val="F3B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D3351"/>
    <w:multiLevelType w:val="multilevel"/>
    <w:tmpl w:val="AFB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E3B05"/>
    <w:multiLevelType w:val="multilevel"/>
    <w:tmpl w:val="014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41936"/>
    <w:multiLevelType w:val="multilevel"/>
    <w:tmpl w:val="D19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0790F"/>
    <w:multiLevelType w:val="multilevel"/>
    <w:tmpl w:val="183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D02D0"/>
    <w:multiLevelType w:val="multilevel"/>
    <w:tmpl w:val="33DC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75E64"/>
    <w:multiLevelType w:val="multilevel"/>
    <w:tmpl w:val="CC7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46708"/>
    <w:multiLevelType w:val="multilevel"/>
    <w:tmpl w:val="9B00F39A"/>
    <w:lvl w:ilvl="0">
      <w:start w:val="1"/>
      <w:numFmt w:val="decimal"/>
      <w:pStyle w:val="Heading1"/>
      <w:suff w:val="space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86B66DD"/>
    <w:multiLevelType w:val="multilevel"/>
    <w:tmpl w:val="FE2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C42E0"/>
    <w:multiLevelType w:val="multilevel"/>
    <w:tmpl w:val="8276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D5934"/>
    <w:multiLevelType w:val="multilevel"/>
    <w:tmpl w:val="ED8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912DD"/>
    <w:multiLevelType w:val="multilevel"/>
    <w:tmpl w:val="CED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809A3"/>
    <w:multiLevelType w:val="multilevel"/>
    <w:tmpl w:val="CD6A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F62FC0"/>
    <w:multiLevelType w:val="multilevel"/>
    <w:tmpl w:val="0F9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FE79F3"/>
    <w:multiLevelType w:val="multilevel"/>
    <w:tmpl w:val="6D6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F59E0"/>
    <w:multiLevelType w:val="multilevel"/>
    <w:tmpl w:val="4F5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9936C5"/>
    <w:multiLevelType w:val="multilevel"/>
    <w:tmpl w:val="B73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A1719F"/>
    <w:multiLevelType w:val="multilevel"/>
    <w:tmpl w:val="6FC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0D1D2B"/>
    <w:multiLevelType w:val="multilevel"/>
    <w:tmpl w:val="460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236457"/>
    <w:multiLevelType w:val="multilevel"/>
    <w:tmpl w:val="5F4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E6B4D"/>
    <w:multiLevelType w:val="multilevel"/>
    <w:tmpl w:val="552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93193D"/>
    <w:multiLevelType w:val="multilevel"/>
    <w:tmpl w:val="BA7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C1A29"/>
    <w:multiLevelType w:val="multilevel"/>
    <w:tmpl w:val="AAD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0954A6"/>
    <w:multiLevelType w:val="multilevel"/>
    <w:tmpl w:val="54F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271CB1"/>
    <w:multiLevelType w:val="multilevel"/>
    <w:tmpl w:val="BA2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783F39"/>
    <w:multiLevelType w:val="multilevel"/>
    <w:tmpl w:val="68C6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D5481C"/>
    <w:multiLevelType w:val="multilevel"/>
    <w:tmpl w:val="4DF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A304F6"/>
    <w:multiLevelType w:val="multilevel"/>
    <w:tmpl w:val="0C98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A96647"/>
    <w:multiLevelType w:val="multilevel"/>
    <w:tmpl w:val="168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040130"/>
    <w:multiLevelType w:val="multilevel"/>
    <w:tmpl w:val="669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A28E4"/>
    <w:multiLevelType w:val="multilevel"/>
    <w:tmpl w:val="C0D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E2FA2"/>
    <w:multiLevelType w:val="multilevel"/>
    <w:tmpl w:val="40F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A12A59"/>
    <w:multiLevelType w:val="multilevel"/>
    <w:tmpl w:val="AA6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F14B50"/>
    <w:multiLevelType w:val="multilevel"/>
    <w:tmpl w:val="E32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97572"/>
    <w:multiLevelType w:val="multilevel"/>
    <w:tmpl w:val="EE6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5D32A5"/>
    <w:multiLevelType w:val="multilevel"/>
    <w:tmpl w:val="485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E7630A"/>
    <w:multiLevelType w:val="multilevel"/>
    <w:tmpl w:val="9AB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695AC4"/>
    <w:multiLevelType w:val="multilevel"/>
    <w:tmpl w:val="ADE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08040A"/>
    <w:multiLevelType w:val="multilevel"/>
    <w:tmpl w:val="24D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950E2"/>
    <w:multiLevelType w:val="multilevel"/>
    <w:tmpl w:val="65E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644788"/>
    <w:multiLevelType w:val="multilevel"/>
    <w:tmpl w:val="BDFE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645857"/>
    <w:multiLevelType w:val="multilevel"/>
    <w:tmpl w:val="92C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D0D41"/>
    <w:multiLevelType w:val="multilevel"/>
    <w:tmpl w:val="6694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07314A"/>
    <w:multiLevelType w:val="multilevel"/>
    <w:tmpl w:val="58F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7470C5"/>
    <w:multiLevelType w:val="multilevel"/>
    <w:tmpl w:val="261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1349F2"/>
    <w:multiLevelType w:val="multilevel"/>
    <w:tmpl w:val="09D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4D6BF5"/>
    <w:multiLevelType w:val="multilevel"/>
    <w:tmpl w:val="AA22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B76F63"/>
    <w:multiLevelType w:val="multilevel"/>
    <w:tmpl w:val="F72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C32BAA"/>
    <w:multiLevelType w:val="multilevel"/>
    <w:tmpl w:val="B75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02105A"/>
    <w:multiLevelType w:val="multilevel"/>
    <w:tmpl w:val="196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3B1488"/>
    <w:multiLevelType w:val="multilevel"/>
    <w:tmpl w:val="B18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4D63E7"/>
    <w:multiLevelType w:val="multilevel"/>
    <w:tmpl w:val="A04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CA67AB"/>
    <w:multiLevelType w:val="multilevel"/>
    <w:tmpl w:val="8DA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DC17C7"/>
    <w:multiLevelType w:val="multilevel"/>
    <w:tmpl w:val="C32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B658EA"/>
    <w:multiLevelType w:val="multilevel"/>
    <w:tmpl w:val="A61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CE6969"/>
    <w:multiLevelType w:val="multilevel"/>
    <w:tmpl w:val="778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42302D"/>
    <w:multiLevelType w:val="multilevel"/>
    <w:tmpl w:val="FA9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453686"/>
    <w:multiLevelType w:val="multilevel"/>
    <w:tmpl w:val="08C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8C6CE5"/>
    <w:multiLevelType w:val="multilevel"/>
    <w:tmpl w:val="C68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1C6BB3"/>
    <w:multiLevelType w:val="multilevel"/>
    <w:tmpl w:val="0B2C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3B52DA1"/>
    <w:multiLevelType w:val="multilevel"/>
    <w:tmpl w:val="8AD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3D1366"/>
    <w:multiLevelType w:val="multilevel"/>
    <w:tmpl w:val="C89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541EA9"/>
    <w:multiLevelType w:val="multilevel"/>
    <w:tmpl w:val="C14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E07982"/>
    <w:multiLevelType w:val="multilevel"/>
    <w:tmpl w:val="928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4F2442"/>
    <w:multiLevelType w:val="multilevel"/>
    <w:tmpl w:val="46A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D419FD"/>
    <w:multiLevelType w:val="multilevel"/>
    <w:tmpl w:val="765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E934B3"/>
    <w:multiLevelType w:val="multilevel"/>
    <w:tmpl w:val="076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E20513"/>
    <w:multiLevelType w:val="multilevel"/>
    <w:tmpl w:val="9B5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081D62"/>
    <w:multiLevelType w:val="multilevel"/>
    <w:tmpl w:val="C1D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7D34EA"/>
    <w:multiLevelType w:val="multilevel"/>
    <w:tmpl w:val="786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855BB"/>
    <w:multiLevelType w:val="multilevel"/>
    <w:tmpl w:val="773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CC015F"/>
    <w:multiLevelType w:val="multilevel"/>
    <w:tmpl w:val="703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601DC3"/>
    <w:multiLevelType w:val="multilevel"/>
    <w:tmpl w:val="033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EF64AC"/>
    <w:multiLevelType w:val="multilevel"/>
    <w:tmpl w:val="DCF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9826A1"/>
    <w:multiLevelType w:val="multilevel"/>
    <w:tmpl w:val="3FC0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B1561E"/>
    <w:multiLevelType w:val="multilevel"/>
    <w:tmpl w:val="EE1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264F6E"/>
    <w:multiLevelType w:val="multilevel"/>
    <w:tmpl w:val="EEE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982CD3"/>
    <w:multiLevelType w:val="multilevel"/>
    <w:tmpl w:val="C4E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A22F04"/>
    <w:multiLevelType w:val="multilevel"/>
    <w:tmpl w:val="BF6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056F8D"/>
    <w:multiLevelType w:val="multilevel"/>
    <w:tmpl w:val="660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9D3C5A"/>
    <w:multiLevelType w:val="multilevel"/>
    <w:tmpl w:val="FDF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FD60DA"/>
    <w:multiLevelType w:val="multilevel"/>
    <w:tmpl w:val="B5D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133CF7"/>
    <w:multiLevelType w:val="multilevel"/>
    <w:tmpl w:val="253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256D0C"/>
    <w:multiLevelType w:val="multilevel"/>
    <w:tmpl w:val="707C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F93BB2"/>
    <w:multiLevelType w:val="multilevel"/>
    <w:tmpl w:val="C34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422919"/>
    <w:multiLevelType w:val="multilevel"/>
    <w:tmpl w:val="DFE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507059"/>
    <w:multiLevelType w:val="multilevel"/>
    <w:tmpl w:val="BDA0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7E6E2E"/>
    <w:multiLevelType w:val="multilevel"/>
    <w:tmpl w:val="5B0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5E673F"/>
    <w:multiLevelType w:val="multilevel"/>
    <w:tmpl w:val="396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9F2C4A"/>
    <w:multiLevelType w:val="multilevel"/>
    <w:tmpl w:val="9B0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E224BB"/>
    <w:multiLevelType w:val="multilevel"/>
    <w:tmpl w:val="819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B232CA"/>
    <w:multiLevelType w:val="multilevel"/>
    <w:tmpl w:val="40DA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DCE7E44"/>
    <w:multiLevelType w:val="multilevel"/>
    <w:tmpl w:val="B01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315833"/>
    <w:multiLevelType w:val="multilevel"/>
    <w:tmpl w:val="BB6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B020FF"/>
    <w:multiLevelType w:val="multilevel"/>
    <w:tmpl w:val="071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C0771C"/>
    <w:multiLevelType w:val="multilevel"/>
    <w:tmpl w:val="64D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433D16"/>
    <w:multiLevelType w:val="multilevel"/>
    <w:tmpl w:val="7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C77BBB"/>
    <w:multiLevelType w:val="multilevel"/>
    <w:tmpl w:val="369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A76262"/>
    <w:multiLevelType w:val="multilevel"/>
    <w:tmpl w:val="3D0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A3166E"/>
    <w:multiLevelType w:val="multilevel"/>
    <w:tmpl w:val="7906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7F14D2A"/>
    <w:multiLevelType w:val="multilevel"/>
    <w:tmpl w:val="0D7C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8000BC1"/>
    <w:multiLevelType w:val="multilevel"/>
    <w:tmpl w:val="41AC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BD57D7"/>
    <w:multiLevelType w:val="multilevel"/>
    <w:tmpl w:val="5AC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011CCB"/>
    <w:multiLevelType w:val="multilevel"/>
    <w:tmpl w:val="C19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282ED4"/>
    <w:multiLevelType w:val="multilevel"/>
    <w:tmpl w:val="640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3B1350"/>
    <w:multiLevelType w:val="multilevel"/>
    <w:tmpl w:val="2BE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54435A"/>
    <w:multiLevelType w:val="multilevel"/>
    <w:tmpl w:val="362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D95363"/>
    <w:multiLevelType w:val="multilevel"/>
    <w:tmpl w:val="795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C40788"/>
    <w:multiLevelType w:val="multilevel"/>
    <w:tmpl w:val="2888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A943EE"/>
    <w:multiLevelType w:val="multilevel"/>
    <w:tmpl w:val="7C9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B25600"/>
    <w:multiLevelType w:val="multilevel"/>
    <w:tmpl w:val="049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F82C95"/>
    <w:multiLevelType w:val="multilevel"/>
    <w:tmpl w:val="3AA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D83C6A"/>
    <w:multiLevelType w:val="multilevel"/>
    <w:tmpl w:val="F97E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9017FF2"/>
    <w:multiLevelType w:val="multilevel"/>
    <w:tmpl w:val="737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5E538A"/>
    <w:multiLevelType w:val="multilevel"/>
    <w:tmpl w:val="41A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F629EA"/>
    <w:multiLevelType w:val="multilevel"/>
    <w:tmpl w:val="7B7E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D672365"/>
    <w:multiLevelType w:val="multilevel"/>
    <w:tmpl w:val="4A1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E74E94"/>
    <w:multiLevelType w:val="multilevel"/>
    <w:tmpl w:val="ACC2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543943"/>
    <w:multiLevelType w:val="multilevel"/>
    <w:tmpl w:val="081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1804C3"/>
    <w:multiLevelType w:val="multilevel"/>
    <w:tmpl w:val="D1D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83034">
    <w:abstractNumId w:val="0"/>
  </w:num>
  <w:num w:numId="2" w16cid:durableId="130054366">
    <w:abstractNumId w:val="47"/>
  </w:num>
  <w:num w:numId="3" w16cid:durableId="97532728">
    <w:abstractNumId w:val="19"/>
  </w:num>
  <w:num w:numId="4" w16cid:durableId="371811297">
    <w:abstractNumId w:val="5"/>
  </w:num>
  <w:num w:numId="5" w16cid:durableId="110125308">
    <w:abstractNumId w:val="131"/>
  </w:num>
  <w:num w:numId="6" w16cid:durableId="1068765706">
    <w:abstractNumId w:val="69"/>
  </w:num>
  <w:num w:numId="7" w16cid:durableId="74789377">
    <w:abstractNumId w:val="44"/>
  </w:num>
  <w:num w:numId="8" w16cid:durableId="323120882">
    <w:abstractNumId w:val="75"/>
  </w:num>
  <w:num w:numId="9" w16cid:durableId="1770197273">
    <w:abstractNumId w:val="35"/>
  </w:num>
  <w:num w:numId="10" w16cid:durableId="343557167">
    <w:abstractNumId w:val="102"/>
  </w:num>
  <w:num w:numId="11" w16cid:durableId="505557983">
    <w:abstractNumId w:val="51"/>
  </w:num>
  <w:num w:numId="12" w16cid:durableId="1992903958">
    <w:abstractNumId w:val="103"/>
  </w:num>
  <w:num w:numId="13" w16cid:durableId="2104495149">
    <w:abstractNumId w:val="7"/>
  </w:num>
  <w:num w:numId="14" w16cid:durableId="428234226">
    <w:abstractNumId w:val="61"/>
  </w:num>
  <w:num w:numId="15" w16cid:durableId="713038928">
    <w:abstractNumId w:val="128"/>
  </w:num>
  <w:num w:numId="16" w16cid:durableId="207912493">
    <w:abstractNumId w:val="109"/>
  </w:num>
  <w:num w:numId="17" w16cid:durableId="1273977461">
    <w:abstractNumId w:val="80"/>
  </w:num>
  <w:num w:numId="18" w16cid:durableId="729381525">
    <w:abstractNumId w:val="85"/>
  </w:num>
  <w:num w:numId="19" w16cid:durableId="1189636952">
    <w:abstractNumId w:val="112"/>
  </w:num>
  <w:num w:numId="20" w16cid:durableId="1475099245">
    <w:abstractNumId w:val="95"/>
  </w:num>
  <w:num w:numId="21" w16cid:durableId="1560898836">
    <w:abstractNumId w:val="36"/>
  </w:num>
  <w:num w:numId="22" w16cid:durableId="2000503837">
    <w:abstractNumId w:val="118"/>
  </w:num>
  <w:num w:numId="23" w16cid:durableId="1640332238">
    <w:abstractNumId w:val="77"/>
  </w:num>
  <w:num w:numId="24" w16cid:durableId="977413730">
    <w:abstractNumId w:val="106"/>
  </w:num>
  <w:num w:numId="25" w16cid:durableId="1036851726">
    <w:abstractNumId w:val="43"/>
  </w:num>
  <w:num w:numId="26" w16cid:durableId="450706133">
    <w:abstractNumId w:val="26"/>
  </w:num>
  <w:num w:numId="27" w16cid:durableId="1004934285">
    <w:abstractNumId w:val="54"/>
  </w:num>
  <w:num w:numId="28" w16cid:durableId="543835340">
    <w:abstractNumId w:val="13"/>
  </w:num>
  <w:num w:numId="29" w16cid:durableId="1425766666">
    <w:abstractNumId w:val="125"/>
  </w:num>
  <w:num w:numId="30" w16cid:durableId="1685205844">
    <w:abstractNumId w:val="21"/>
  </w:num>
  <w:num w:numId="31" w16cid:durableId="200099226">
    <w:abstractNumId w:val="115"/>
  </w:num>
  <w:num w:numId="32" w16cid:durableId="483279053">
    <w:abstractNumId w:val="110"/>
  </w:num>
  <w:num w:numId="33" w16cid:durableId="702292927">
    <w:abstractNumId w:val="41"/>
  </w:num>
  <w:num w:numId="34" w16cid:durableId="273945893">
    <w:abstractNumId w:val="116"/>
  </w:num>
  <w:num w:numId="35" w16cid:durableId="1852376506">
    <w:abstractNumId w:val="45"/>
  </w:num>
  <w:num w:numId="36" w16cid:durableId="825895813">
    <w:abstractNumId w:val="73"/>
  </w:num>
  <w:num w:numId="37" w16cid:durableId="276252265">
    <w:abstractNumId w:val="86"/>
  </w:num>
  <w:num w:numId="38" w16cid:durableId="1795783276">
    <w:abstractNumId w:val="105"/>
  </w:num>
  <w:num w:numId="39" w16cid:durableId="76369823">
    <w:abstractNumId w:val="91"/>
  </w:num>
  <w:num w:numId="40" w16cid:durableId="137965572">
    <w:abstractNumId w:val="72"/>
  </w:num>
  <w:num w:numId="41" w16cid:durableId="1339112454">
    <w:abstractNumId w:val="97"/>
  </w:num>
  <w:num w:numId="42" w16cid:durableId="779183062">
    <w:abstractNumId w:val="2"/>
  </w:num>
  <w:num w:numId="43" w16cid:durableId="1910335667">
    <w:abstractNumId w:val="93"/>
  </w:num>
  <w:num w:numId="44" w16cid:durableId="1718550642">
    <w:abstractNumId w:val="119"/>
  </w:num>
  <w:num w:numId="45" w16cid:durableId="1942059363">
    <w:abstractNumId w:val="88"/>
  </w:num>
  <w:num w:numId="46" w16cid:durableId="291836342">
    <w:abstractNumId w:val="30"/>
  </w:num>
  <w:num w:numId="47" w16cid:durableId="366951629">
    <w:abstractNumId w:val="24"/>
  </w:num>
  <w:num w:numId="48" w16cid:durableId="888347356">
    <w:abstractNumId w:val="94"/>
  </w:num>
  <w:num w:numId="49" w16cid:durableId="1204099878">
    <w:abstractNumId w:val="17"/>
  </w:num>
  <w:num w:numId="50" w16cid:durableId="255525477">
    <w:abstractNumId w:val="40"/>
  </w:num>
  <w:num w:numId="51" w16cid:durableId="1640383062">
    <w:abstractNumId w:val="14"/>
  </w:num>
  <w:num w:numId="52" w16cid:durableId="1667977190">
    <w:abstractNumId w:val="11"/>
  </w:num>
  <w:num w:numId="53" w16cid:durableId="1760104912">
    <w:abstractNumId w:val="121"/>
  </w:num>
  <w:num w:numId="54" w16cid:durableId="378240720">
    <w:abstractNumId w:val="31"/>
  </w:num>
  <w:num w:numId="55" w16cid:durableId="911549021">
    <w:abstractNumId w:val="62"/>
  </w:num>
  <w:num w:numId="56" w16cid:durableId="355734954">
    <w:abstractNumId w:val="3"/>
  </w:num>
  <w:num w:numId="57" w16cid:durableId="1614363523">
    <w:abstractNumId w:val="82"/>
  </w:num>
  <w:num w:numId="58" w16cid:durableId="2033073244">
    <w:abstractNumId w:val="67"/>
  </w:num>
  <w:num w:numId="59" w16cid:durableId="685643445">
    <w:abstractNumId w:val="108"/>
  </w:num>
  <w:num w:numId="60" w16cid:durableId="836380643">
    <w:abstractNumId w:val="70"/>
  </w:num>
  <w:num w:numId="61" w16cid:durableId="899050968">
    <w:abstractNumId w:val="123"/>
  </w:num>
  <w:num w:numId="62" w16cid:durableId="1111244459">
    <w:abstractNumId w:val="56"/>
  </w:num>
  <w:num w:numId="63" w16cid:durableId="1318531399">
    <w:abstractNumId w:val="111"/>
  </w:num>
  <w:num w:numId="64" w16cid:durableId="1713656206">
    <w:abstractNumId w:val="37"/>
  </w:num>
  <w:num w:numId="65" w16cid:durableId="475225524">
    <w:abstractNumId w:val="117"/>
  </w:num>
  <w:num w:numId="66" w16cid:durableId="220216094">
    <w:abstractNumId w:val="12"/>
  </w:num>
  <w:num w:numId="67" w16cid:durableId="70085547">
    <w:abstractNumId w:val="50"/>
  </w:num>
  <w:num w:numId="68" w16cid:durableId="1851867014">
    <w:abstractNumId w:val="78"/>
  </w:num>
  <w:num w:numId="69" w16cid:durableId="1769502595">
    <w:abstractNumId w:val="46"/>
  </w:num>
  <w:num w:numId="70" w16cid:durableId="844395113">
    <w:abstractNumId w:val="29"/>
  </w:num>
  <w:num w:numId="71" w16cid:durableId="1769502719">
    <w:abstractNumId w:val="1"/>
  </w:num>
  <w:num w:numId="72" w16cid:durableId="336541935">
    <w:abstractNumId w:val="81"/>
  </w:num>
  <w:num w:numId="73" w16cid:durableId="479199840">
    <w:abstractNumId w:val="122"/>
  </w:num>
  <w:num w:numId="74" w16cid:durableId="1502894016">
    <w:abstractNumId w:val="65"/>
  </w:num>
  <w:num w:numId="75" w16cid:durableId="135534291">
    <w:abstractNumId w:val="42"/>
  </w:num>
  <w:num w:numId="76" w16cid:durableId="849834899">
    <w:abstractNumId w:val="104"/>
  </w:num>
  <w:num w:numId="77" w16cid:durableId="1854413686">
    <w:abstractNumId w:val="27"/>
  </w:num>
  <w:num w:numId="78" w16cid:durableId="1306660362">
    <w:abstractNumId w:val="68"/>
  </w:num>
  <w:num w:numId="79" w16cid:durableId="157234461">
    <w:abstractNumId w:val="59"/>
  </w:num>
  <w:num w:numId="80" w16cid:durableId="695084731">
    <w:abstractNumId w:val="99"/>
  </w:num>
  <w:num w:numId="81" w16cid:durableId="666206190">
    <w:abstractNumId w:val="10"/>
  </w:num>
  <w:num w:numId="82" w16cid:durableId="1954896407">
    <w:abstractNumId w:val="60"/>
  </w:num>
  <w:num w:numId="83" w16cid:durableId="1742945359">
    <w:abstractNumId w:val="90"/>
  </w:num>
  <w:num w:numId="84" w16cid:durableId="749543333">
    <w:abstractNumId w:val="100"/>
  </w:num>
  <w:num w:numId="85" w16cid:durableId="2090075619">
    <w:abstractNumId w:val="71"/>
  </w:num>
  <w:num w:numId="86" w16cid:durableId="1665551576">
    <w:abstractNumId w:val="18"/>
  </w:num>
  <w:num w:numId="87" w16cid:durableId="130828901">
    <w:abstractNumId w:val="58"/>
  </w:num>
  <w:num w:numId="88" w16cid:durableId="1358582640">
    <w:abstractNumId w:val="92"/>
  </w:num>
  <w:num w:numId="89" w16cid:durableId="1605379374">
    <w:abstractNumId w:val="55"/>
  </w:num>
  <w:num w:numId="90" w16cid:durableId="1973292920">
    <w:abstractNumId w:val="4"/>
  </w:num>
  <w:num w:numId="91" w16cid:durableId="118106199">
    <w:abstractNumId w:val="39"/>
  </w:num>
  <w:num w:numId="92" w16cid:durableId="841356447">
    <w:abstractNumId w:val="34"/>
  </w:num>
  <w:num w:numId="93" w16cid:durableId="808396560">
    <w:abstractNumId w:val="64"/>
  </w:num>
  <w:num w:numId="94" w16cid:durableId="1402364722">
    <w:abstractNumId w:val="83"/>
  </w:num>
  <w:num w:numId="95" w16cid:durableId="1861435777">
    <w:abstractNumId w:val="84"/>
  </w:num>
  <w:num w:numId="96" w16cid:durableId="903220538">
    <w:abstractNumId w:val="49"/>
  </w:num>
  <w:num w:numId="97" w16cid:durableId="1918400590">
    <w:abstractNumId w:val="20"/>
  </w:num>
  <w:num w:numId="98" w16cid:durableId="26569328">
    <w:abstractNumId w:val="23"/>
  </w:num>
  <w:num w:numId="99" w16cid:durableId="758454579">
    <w:abstractNumId w:val="6"/>
  </w:num>
  <w:num w:numId="100" w16cid:durableId="304822759">
    <w:abstractNumId w:val="113"/>
  </w:num>
  <w:num w:numId="101" w16cid:durableId="1045251333">
    <w:abstractNumId w:val="28"/>
  </w:num>
  <w:num w:numId="102" w16cid:durableId="2043051136">
    <w:abstractNumId w:val="16"/>
  </w:num>
  <w:num w:numId="103" w16cid:durableId="204954426">
    <w:abstractNumId w:val="126"/>
  </w:num>
  <w:num w:numId="104" w16cid:durableId="937641694">
    <w:abstractNumId w:val="124"/>
  </w:num>
  <w:num w:numId="105" w16cid:durableId="774784633">
    <w:abstractNumId w:val="129"/>
  </w:num>
  <w:num w:numId="106" w16cid:durableId="1948729301">
    <w:abstractNumId w:val="66"/>
  </w:num>
  <w:num w:numId="107" w16cid:durableId="2042168296">
    <w:abstractNumId w:val="33"/>
  </w:num>
  <w:num w:numId="108" w16cid:durableId="900674463">
    <w:abstractNumId w:val="38"/>
  </w:num>
  <w:num w:numId="109" w16cid:durableId="203294939">
    <w:abstractNumId w:val="57"/>
  </w:num>
  <w:num w:numId="110" w16cid:durableId="1951934504">
    <w:abstractNumId w:val="114"/>
  </w:num>
  <w:num w:numId="111" w16cid:durableId="457574411">
    <w:abstractNumId w:val="9"/>
  </w:num>
  <w:num w:numId="112" w16cid:durableId="1455175339">
    <w:abstractNumId w:val="74"/>
  </w:num>
  <w:num w:numId="113" w16cid:durableId="32508238">
    <w:abstractNumId w:val="120"/>
  </w:num>
  <w:num w:numId="114" w16cid:durableId="1227377323">
    <w:abstractNumId w:val="15"/>
  </w:num>
  <w:num w:numId="115" w16cid:durableId="2077360613">
    <w:abstractNumId w:val="48"/>
  </w:num>
  <w:num w:numId="116" w16cid:durableId="469127140">
    <w:abstractNumId w:val="107"/>
  </w:num>
  <w:num w:numId="117" w16cid:durableId="1732078627">
    <w:abstractNumId w:val="53"/>
  </w:num>
  <w:num w:numId="118" w16cid:durableId="510097992">
    <w:abstractNumId w:val="79"/>
  </w:num>
  <w:num w:numId="119" w16cid:durableId="1241521309">
    <w:abstractNumId w:val="130"/>
  </w:num>
  <w:num w:numId="120" w16cid:durableId="1135216683">
    <w:abstractNumId w:val="101"/>
  </w:num>
  <w:num w:numId="121" w16cid:durableId="450825742">
    <w:abstractNumId w:val="8"/>
  </w:num>
  <w:num w:numId="122" w16cid:durableId="1296645068">
    <w:abstractNumId w:val="96"/>
  </w:num>
  <w:num w:numId="123" w16cid:durableId="1946963491">
    <w:abstractNumId w:val="32"/>
  </w:num>
  <w:num w:numId="124" w16cid:durableId="1524126940">
    <w:abstractNumId w:val="98"/>
  </w:num>
  <w:num w:numId="125" w16cid:durableId="948853099">
    <w:abstractNumId w:val="89"/>
  </w:num>
  <w:num w:numId="126" w16cid:durableId="2145806832">
    <w:abstractNumId w:val="22"/>
  </w:num>
  <w:num w:numId="127" w16cid:durableId="138115033">
    <w:abstractNumId w:val="127"/>
  </w:num>
  <w:num w:numId="128" w16cid:durableId="1134063994">
    <w:abstractNumId w:val="76"/>
  </w:num>
  <w:num w:numId="129" w16cid:durableId="1520463583">
    <w:abstractNumId w:val="25"/>
  </w:num>
  <w:num w:numId="130" w16cid:durableId="486551393">
    <w:abstractNumId w:val="63"/>
  </w:num>
  <w:num w:numId="131" w16cid:durableId="1911304982">
    <w:abstractNumId w:val="87"/>
  </w:num>
  <w:num w:numId="132" w16cid:durableId="16135997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D0"/>
    <w:rsid w:val="000258D0"/>
    <w:rsid w:val="00037881"/>
    <w:rsid w:val="00044465"/>
    <w:rsid w:val="000521BF"/>
    <w:rsid w:val="00062D28"/>
    <w:rsid w:val="0006604E"/>
    <w:rsid w:val="000723F6"/>
    <w:rsid w:val="00090DCD"/>
    <w:rsid w:val="000938E9"/>
    <w:rsid w:val="000B4000"/>
    <w:rsid w:val="000B7209"/>
    <w:rsid w:val="000D5FFA"/>
    <w:rsid w:val="000E51C7"/>
    <w:rsid w:val="000E7C94"/>
    <w:rsid w:val="000F6F78"/>
    <w:rsid w:val="00113ACE"/>
    <w:rsid w:val="00113B62"/>
    <w:rsid w:val="00126C53"/>
    <w:rsid w:val="00131E00"/>
    <w:rsid w:val="00132017"/>
    <w:rsid w:val="0013330B"/>
    <w:rsid w:val="001560AB"/>
    <w:rsid w:val="00163E2E"/>
    <w:rsid w:val="00167FCD"/>
    <w:rsid w:val="00173C7E"/>
    <w:rsid w:val="00174D05"/>
    <w:rsid w:val="001824F9"/>
    <w:rsid w:val="001869F7"/>
    <w:rsid w:val="00192E0B"/>
    <w:rsid w:val="001B2FB8"/>
    <w:rsid w:val="001B3677"/>
    <w:rsid w:val="001D0BB3"/>
    <w:rsid w:val="001D4BF9"/>
    <w:rsid w:val="001E0E6A"/>
    <w:rsid w:val="001E7191"/>
    <w:rsid w:val="002142EB"/>
    <w:rsid w:val="00223166"/>
    <w:rsid w:val="00227239"/>
    <w:rsid w:val="002320B3"/>
    <w:rsid w:val="0023773E"/>
    <w:rsid w:val="00257EFB"/>
    <w:rsid w:val="00263D4B"/>
    <w:rsid w:val="00266CFD"/>
    <w:rsid w:val="00270494"/>
    <w:rsid w:val="00286E81"/>
    <w:rsid w:val="002923BC"/>
    <w:rsid w:val="002A172B"/>
    <w:rsid w:val="002A568A"/>
    <w:rsid w:val="002B08DF"/>
    <w:rsid w:val="002B734C"/>
    <w:rsid w:val="002C1DE9"/>
    <w:rsid w:val="002C442C"/>
    <w:rsid w:val="002D6A08"/>
    <w:rsid w:val="002F34AE"/>
    <w:rsid w:val="00303CF7"/>
    <w:rsid w:val="00313516"/>
    <w:rsid w:val="0032333F"/>
    <w:rsid w:val="0033056B"/>
    <w:rsid w:val="0033105A"/>
    <w:rsid w:val="0034566F"/>
    <w:rsid w:val="00352DAF"/>
    <w:rsid w:val="00353B4F"/>
    <w:rsid w:val="00356146"/>
    <w:rsid w:val="00385157"/>
    <w:rsid w:val="0039231E"/>
    <w:rsid w:val="003A3417"/>
    <w:rsid w:val="003C7030"/>
    <w:rsid w:val="003E25AC"/>
    <w:rsid w:val="003F6DE6"/>
    <w:rsid w:val="003F7659"/>
    <w:rsid w:val="004017E6"/>
    <w:rsid w:val="00416D61"/>
    <w:rsid w:val="0042188F"/>
    <w:rsid w:val="004251DF"/>
    <w:rsid w:val="00445603"/>
    <w:rsid w:val="00447793"/>
    <w:rsid w:val="00455CC1"/>
    <w:rsid w:val="004618C2"/>
    <w:rsid w:val="0046255A"/>
    <w:rsid w:val="004828E6"/>
    <w:rsid w:val="00493B31"/>
    <w:rsid w:val="004B4EF0"/>
    <w:rsid w:val="004B65C6"/>
    <w:rsid w:val="004C6CA4"/>
    <w:rsid w:val="004F3C5D"/>
    <w:rsid w:val="004F3CFF"/>
    <w:rsid w:val="005060D5"/>
    <w:rsid w:val="00514DDB"/>
    <w:rsid w:val="00522BB3"/>
    <w:rsid w:val="00534B89"/>
    <w:rsid w:val="00536A9F"/>
    <w:rsid w:val="0058017C"/>
    <w:rsid w:val="00597FDA"/>
    <w:rsid w:val="005A7040"/>
    <w:rsid w:val="005B442A"/>
    <w:rsid w:val="005B6594"/>
    <w:rsid w:val="005E1EA9"/>
    <w:rsid w:val="005E3110"/>
    <w:rsid w:val="005F3AEB"/>
    <w:rsid w:val="005F7B16"/>
    <w:rsid w:val="00603EA8"/>
    <w:rsid w:val="00651EFE"/>
    <w:rsid w:val="00663F91"/>
    <w:rsid w:val="0066651D"/>
    <w:rsid w:val="00666D67"/>
    <w:rsid w:val="00683DBE"/>
    <w:rsid w:val="0068594C"/>
    <w:rsid w:val="00686230"/>
    <w:rsid w:val="00691A4A"/>
    <w:rsid w:val="00693E07"/>
    <w:rsid w:val="006D50C9"/>
    <w:rsid w:val="006D566E"/>
    <w:rsid w:val="006E0E38"/>
    <w:rsid w:val="006E33DB"/>
    <w:rsid w:val="00710438"/>
    <w:rsid w:val="00725F07"/>
    <w:rsid w:val="00742882"/>
    <w:rsid w:val="007A7913"/>
    <w:rsid w:val="007B0F36"/>
    <w:rsid w:val="007B1602"/>
    <w:rsid w:val="007C3F74"/>
    <w:rsid w:val="007C5909"/>
    <w:rsid w:val="007C596D"/>
    <w:rsid w:val="007D1754"/>
    <w:rsid w:val="007D5791"/>
    <w:rsid w:val="007D7821"/>
    <w:rsid w:val="007E5A67"/>
    <w:rsid w:val="007F16E0"/>
    <w:rsid w:val="008035A4"/>
    <w:rsid w:val="00816ED0"/>
    <w:rsid w:val="008218BE"/>
    <w:rsid w:val="00824F28"/>
    <w:rsid w:val="00852391"/>
    <w:rsid w:val="00861F8B"/>
    <w:rsid w:val="00866649"/>
    <w:rsid w:val="00872C8D"/>
    <w:rsid w:val="008A608E"/>
    <w:rsid w:val="008B128B"/>
    <w:rsid w:val="008B39FC"/>
    <w:rsid w:val="008C5B4E"/>
    <w:rsid w:val="008E302F"/>
    <w:rsid w:val="008E7188"/>
    <w:rsid w:val="008E7F97"/>
    <w:rsid w:val="009137E5"/>
    <w:rsid w:val="0092157D"/>
    <w:rsid w:val="00937D36"/>
    <w:rsid w:val="00953A58"/>
    <w:rsid w:val="00964E0B"/>
    <w:rsid w:val="00984F10"/>
    <w:rsid w:val="0099605D"/>
    <w:rsid w:val="009E0121"/>
    <w:rsid w:val="009E257A"/>
    <w:rsid w:val="00A00661"/>
    <w:rsid w:val="00A444FB"/>
    <w:rsid w:val="00A76429"/>
    <w:rsid w:val="00A93B5F"/>
    <w:rsid w:val="00AA2A8C"/>
    <w:rsid w:val="00AB44F3"/>
    <w:rsid w:val="00AC5587"/>
    <w:rsid w:val="00AE12E1"/>
    <w:rsid w:val="00AF595B"/>
    <w:rsid w:val="00B00AF6"/>
    <w:rsid w:val="00B34588"/>
    <w:rsid w:val="00B52FC4"/>
    <w:rsid w:val="00B531CC"/>
    <w:rsid w:val="00B708C0"/>
    <w:rsid w:val="00B7731B"/>
    <w:rsid w:val="00B93F1B"/>
    <w:rsid w:val="00BA42FC"/>
    <w:rsid w:val="00BA62F3"/>
    <w:rsid w:val="00BB0D93"/>
    <w:rsid w:val="00BB2C02"/>
    <w:rsid w:val="00BC157C"/>
    <w:rsid w:val="00BD03D5"/>
    <w:rsid w:val="00BF1F42"/>
    <w:rsid w:val="00C078F3"/>
    <w:rsid w:val="00C12336"/>
    <w:rsid w:val="00C34445"/>
    <w:rsid w:val="00C43CEF"/>
    <w:rsid w:val="00C633EE"/>
    <w:rsid w:val="00C651D0"/>
    <w:rsid w:val="00C65429"/>
    <w:rsid w:val="00C879AE"/>
    <w:rsid w:val="00C90DC7"/>
    <w:rsid w:val="00C95AFD"/>
    <w:rsid w:val="00CA0B2E"/>
    <w:rsid w:val="00CA14B5"/>
    <w:rsid w:val="00CB7D4B"/>
    <w:rsid w:val="00CC313A"/>
    <w:rsid w:val="00CD715E"/>
    <w:rsid w:val="00CE0E6A"/>
    <w:rsid w:val="00CE420C"/>
    <w:rsid w:val="00CF11DF"/>
    <w:rsid w:val="00CF5B6F"/>
    <w:rsid w:val="00D3680E"/>
    <w:rsid w:val="00D503A3"/>
    <w:rsid w:val="00D62A58"/>
    <w:rsid w:val="00D62CC0"/>
    <w:rsid w:val="00D644C9"/>
    <w:rsid w:val="00DA1AC7"/>
    <w:rsid w:val="00DB7520"/>
    <w:rsid w:val="00DD3F75"/>
    <w:rsid w:val="00DE23F0"/>
    <w:rsid w:val="00DE2FCE"/>
    <w:rsid w:val="00DE48D3"/>
    <w:rsid w:val="00E0546F"/>
    <w:rsid w:val="00E10C5B"/>
    <w:rsid w:val="00E153CB"/>
    <w:rsid w:val="00E15F60"/>
    <w:rsid w:val="00E16A80"/>
    <w:rsid w:val="00E22892"/>
    <w:rsid w:val="00E44001"/>
    <w:rsid w:val="00E4402D"/>
    <w:rsid w:val="00E459F7"/>
    <w:rsid w:val="00E70208"/>
    <w:rsid w:val="00E72514"/>
    <w:rsid w:val="00E80114"/>
    <w:rsid w:val="00EA7682"/>
    <w:rsid w:val="00EB22D7"/>
    <w:rsid w:val="00EB469D"/>
    <w:rsid w:val="00EC5C31"/>
    <w:rsid w:val="00ED3095"/>
    <w:rsid w:val="00ED7DE6"/>
    <w:rsid w:val="00EE0843"/>
    <w:rsid w:val="00F11D81"/>
    <w:rsid w:val="00F2205B"/>
    <w:rsid w:val="00F3711F"/>
    <w:rsid w:val="00F4015C"/>
    <w:rsid w:val="00F53869"/>
    <w:rsid w:val="00F62C65"/>
    <w:rsid w:val="00F8620A"/>
    <w:rsid w:val="00FB59A9"/>
    <w:rsid w:val="00FB6237"/>
    <w:rsid w:val="00FC2A54"/>
    <w:rsid w:val="00FD2C9B"/>
    <w:rsid w:val="00FD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9F1C"/>
  <w15:chartTrackingRefBased/>
  <w15:docId w15:val="{11D1F48D-C4C9-41C5-B0D5-D9CA26D6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F8B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F8B"/>
    <w:pPr>
      <w:keepNext/>
      <w:keepLines/>
      <w:numPr>
        <w:numId w:val="3"/>
      </w:numPr>
      <w:spacing w:before="120" w:after="120"/>
      <w:outlineLvl w:val="0"/>
    </w:pPr>
    <w:rPr>
      <w:rFonts w:eastAsiaTheme="majorEastAsia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F8B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8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8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8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8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8B"/>
    <w:rPr>
      <w:rFonts w:ascii="Calibri" w:eastAsiaTheme="majorEastAsia" w:hAnsi="Calibri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F8B"/>
    <w:rPr>
      <w:rFonts w:ascii="Calibri" w:eastAsiaTheme="majorEastAsia" w:hAnsi="Calibri" w:cstheme="majorBidi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8D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6651D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440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001"/>
    <w:rPr>
      <w:rFonts w:ascii="Calibri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E440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001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4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69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5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3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65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6</Pages>
  <Words>1980</Words>
  <Characters>11287</Characters>
  <Application>Microsoft Office Word</Application>
  <DocSecurity>0</DocSecurity>
  <Lines>94</Lines>
  <Paragraphs>26</Paragraphs>
  <ScaleCrop>false</ScaleCrop>
  <Company>Bosch Group</Company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Chi Shen (PT/SAE-AA)</dc:creator>
  <cp:keywords/>
  <dc:description/>
  <cp:lastModifiedBy>Chan Chi Shen (PT/SAE-AA)</cp:lastModifiedBy>
  <cp:revision>374</cp:revision>
  <dcterms:created xsi:type="dcterms:W3CDTF">2026-01-29T00:49:00Z</dcterms:created>
  <dcterms:modified xsi:type="dcterms:W3CDTF">2026-01-29T07:12:00Z</dcterms:modified>
</cp:coreProperties>
</file>