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6D2B102" w14:textId="77777777" w:rsidR="008124FF" w:rsidRDefault="00C5423E">
      <w:pPr>
        <w:spacing w:line="552" w:lineRule="exact"/>
        <w:ind w:left="3321" w:right="3321"/>
        <w:jc w:val="center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 xml:space="preserve">Chen </w:t>
      </w:r>
      <w:proofErr w:type="spellStart"/>
      <w:r>
        <w:rPr>
          <w:rFonts w:ascii="Georgia"/>
          <w:b/>
          <w:sz w:val="49"/>
        </w:rPr>
        <w:t>Chen</w:t>
      </w:r>
      <w:proofErr w:type="spellEnd"/>
    </w:p>
    <w:p w14:paraId="2BDD4E1A" w14:textId="77777777" w:rsidR="008124FF" w:rsidRDefault="008124FF">
      <w:pPr>
        <w:pStyle w:val="BodyText"/>
        <w:spacing w:before="4"/>
        <w:ind w:left="0"/>
        <w:rPr>
          <w:rFonts w:ascii="Georgia"/>
          <w:b/>
          <w:sz w:val="12"/>
        </w:rPr>
      </w:pPr>
    </w:p>
    <w:p w14:paraId="640A1402" w14:textId="77777777" w:rsidR="008124FF" w:rsidRDefault="008124FF">
      <w:pPr>
        <w:rPr>
          <w:rFonts w:ascii="Georgia"/>
          <w:sz w:val="12"/>
        </w:rPr>
        <w:sectPr w:rsidR="008124FF">
          <w:type w:val="continuous"/>
          <w:pgSz w:w="12240" w:h="15840"/>
          <w:pgMar w:top="1340" w:right="1320" w:bottom="280" w:left="1320" w:header="720" w:footer="720" w:gutter="0"/>
          <w:cols w:space="720"/>
        </w:sectPr>
      </w:pPr>
    </w:p>
    <w:p w14:paraId="71AE8563" w14:textId="77777777" w:rsidR="008124FF" w:rsidRPr="00364704" w:rsidRDefault="00C5423E">
      <w:pPr>
        <w:pStyle w:val="BodyText"/>
        <w:spacing w:before="58" w:line="240" w:lineRule="exact"/>
        <w:ind w:left="120" w:right="38"/>
        <w:rPr>
          <w:rFonts w:ascii="Calibri" w:eastAsia="Calibri" w:hAnsi="Calibri" w:cs="Calibri"/>
          <w:w w:val="115"/>
        </w:rPr>
      </w:pPr>
      <w:r w:rsidRPr="00364704">
        <w:rPr>
          <w:rFonts w:ascii="Calibri" w:eastAsia="Calibri" w:hAnsi="Calibri" w:cs="Calibri"/>
          <w:w w:val="115"/>
        </w:rPr>
        <w:lastRenderedPageBreak/>
        <w:t>University</w:t>
      </w:r>
      <w:r w:rsidRPr="00364704">
        <w:rPr>
          <w:rFonts w:ascii="Al Tarikh" w:hAnsi="Al Tarikh" w:cs="Al Tarikh" w:hint="cs"/>
          <w:w w:val="115"/>
        </w:rPr>
        <w:t xml:space="preserve"> </w:t>
      </w:r>
      <w:r w:rsidRPr="00364704">
        <w:rPr>
          <w:rFonts w:ascii="Calibri" w:eastAsia="Calibri" w:hAnsi="Calibri" w:cs="Calibri"/>
          <w:w w:val="115"/>
        </w:rPr>
        <w:t>of</w:t>
      </w:r>
      <w:r w:rsidRPr="00364704">
        <w:rPr>
          <w:rFonts w:ascii="Al Tarikh" w:hAnsi="Al Tarikh" w:cs="Al Tarikh" w:hint="cs"/>
          <w:w w:val="115"/>
        </w:rPr>
        <w:t xml:space="preserve"> </w:t>
      </w:r>
      <w:r w:rsidRPr="00364704">
        <w:rPr>
          <w:rFonts w:ascii="Calibri" w:eastAsia="Calibri" w:hAnsi="Calibri" w:cs="Calibri"/>
          <w:w w:val="115"/>
        </w:rPr>
        <w:t>Pennsylvania</w:t>
      </w:r>
      <w:r>
        <w:rPr>
          <w:w w:val="115"/>
        </w:rPr>
        <w:t xml:space="preserve"> </w:t>
      </w:r>
      <w:r w:rsidR="00364704">
        <w:rPr>
          <w:rFonts w:ascii="Calibri" w:eastAsia="Calibri" w:hAnsi="Calibri" w:cs="Calibri"/>
          <w:w w:val="115"/>
        </w:rPr>
        <w:t>Room 575, Levine Hall 3330 Wa</w:t>
      </w:r>
      <w:r w:rsidRPr="00364704">
        <w:rPr>
          <w:rFonts w:ascii="Calibri" w:eastAsia="Calibri" w:hAnsi="Calibri" w:cs="Calibri"/>
          <w:w w:val="115"/>
        </w:rPr>
        <w:t>lnut Street</w:t>
      </w:r>
    </w:p>
    <w:p w14:paraId="4F40200C" w14:textId="77777777" w:rsidR="00364704" w:rsidRDefault="00C5423E">
      <w:pPr>
        <w:pStyle w:val="BodyText"/>
        <w:spacing w:line="231" w:lineRule="exact"/>
        <w:ind w:left="120" w:right="-17"/>
        <w:rPr>
          <w:rFonts w:ascii="Calibri" w:eastAsia="Calibri" w:hAnsi="Calibri" w:cs="Calibri"/>
          <w:w w:val="115"/>
        </w:rPr>
      </w:pPr>
      <w:r w:rsidRPr="00364704">
        <w:rPr>
          <w:rFonts w:ascii="Calibri" w:eastAsia="Calibri" w:hAnsi="Calibri" w:cs="Calibri"/>
          <w:w w:val="115"/>
        </w:rPr>
        <w:t>Philadelphia,</w:t>
      </w:r>
      <w:r w:rsidRPr="00364704">
        <w:rPr>
          <w:rFonts w:ascii="Calibri" w:eastAsia="Calibri" w:hAnsi="Calibri" w:cs="Calibri"/>
          <w:w w:val="115"/>
        </w:rPr>
        <w:t xml:space="preserve"> </w:t>
      </w:r>
    </w:p>
    <w:p w14:paraId="6A1A5A94" w14:textId="77777777" w:rsidR="008124FF" w:rsidRPr="00364704" w:rsidRDefault="00C5423E">
      <w:pPr>
        <w:pStyle w:val="BodyText"/>
        <w:spacing w:line="231" w:lineRule="exact"/>
        <w:ind w:left="120" w:right="-17"/>
        <w:rPr>
          <w:rFonts w:ascii="Calibri" w:eastAsia="Calibri" w:hAnsi="Calibri" w:cs="Calibri"/>
          <w:w w:val="115"/>
        </w:rPr>
      </w:pPr>
      <w:r w:rsidRPr="00364704">
        <w:rPr>
          <w:rFonts w:ascii="Calibri" w:eastAsia="Calibri" w:hAnsi="Calibri" w:cs="Calibri"/>
          <w:w w:val="115"/>
        </w:rPr>
        <w:t xml:space="preserve">PA </w:t>
      </w:r>
      <w:r w:rsidR="00364704">
        <w:rPr>
          <w:rFonts w:ascii="Calibri" w:eastAsia="Calibri" w:hAnsi="Calibri" w:cs="Calibri"/>
          <w:w w:val="115"/>
        </w:rPr>
        <w:t>19104-</w:t>
      </w:r>
      <w:r w:rsidRPr="00364704">
        <w:rPr>
          <w:rFonts w:ascii="Calibri" w:eastAsia="Calibri" w:hAnsi="Calibri" w:cs="Calibri"/>
          <w:w w:val="115"/>
        </w:rPr>
        <w:t>6309</w:t>
      </w:r>
    </w:p>
    <w:p w14:paraId="1011C107" w14:textId="77777777" w:rsidR="008124FF" w:rsidRPr="00364704" w:rsidRDefault="00C5423E">
      <w:pPr>
        <w:pStyle w:val="BodyText"/>
        <w:spacing w:before="28" w:line="250" w:lineRule="exact"/>
        <w:ind w:left="120"/>
        <w:rPr>
          <w:rFonts w:ascii="Calibri" w:eastAsia="Calibri" w:hAnsi="Calibri" w:cs="Calibri"/>
          <w:w w:val="115"/>
        </w:rPr>
      </w:pPr>
      <w:r>
        <w:br w:type="column"/>
      </w:r>
      <w:r w:rsidRPr="00364704">
        <w:rPr>
          <w:rFonts w:ascii="Calibri" w:eastAsia="Calibri" w:hAnsi="Calibri" w:cs="Calibri"/>
          <w:w w:val="115"/>
        </w:rPr>
        <w:lastRenderedPageBreak/>
        <w:t xml:space="preserve">Email:  </w:t>
      </w:r>
      <w:hyperlink r:id="rId5">
        <w:r w:rsidRPr="00364704">
          <w:rPr>
            <w:rFonts w:ascii="Calibri" w:eastAsia="Calibri" w:hAnsi="Calibri" w:cs="Calibri"/>
            <w:w w:val="115"/>
          </w:rPr>
          <w:t>chenche@seas.upenn.edu</w:t>
        </w:r>
      </w:hyperlink>
    </w:p>
    <w:p w14:paraId="1426D42E" w14:textId="77777777" w:rsidR="008124FF" w:rsidRPr="00364704" w:rsidRDefault="00C5423E">
      <w:pPr>
        <w:pStyle w:val="BodyText"/>
        <w:spacing w:line="259" w:lineRule="exact"/>
        <w:ind w:left="120"/>
        <w:rPr>
          <w:rFonts w:ascii="Calibri" w:eastAsia="Calibri" w:hAnsi="Calibri" w:cs="Calibri"/>
          <w:w w:val="115"/>
        </w:rPr>
      </w:pPr>
      <w:r w:rsidRPr="00364704">
        <w:rPr>
          <w:rFonts w:ascii="Calibri" w:eastAsia="Calibri" w:hAnsi="Calibri" w:cs="Calibri"/>
          <w:w w:val="115"/>
        </w:rPr>
        <w:t xml:space="preserve">Web:  </w:t>
      </w:r>
      <w:hyperlink r:id="rId6">
        <w:r w:rsidRPr="00364704">
          <w:rPr>
            <w:rFonts w:ascii="Calibri" w:eastAsia="Calibri" w:hAnsi="Calibri" w:cs="Calibri"/>
            <w:w w:val="115"/>
          </w:rPr>
          <w:t>http://www.cis.upenn.edu/</w:t>
        </w:r>
        <w:r w:rsidRPr="00364704">
          <w:rPr>
            <w:rFonts w:ascii="Calibri" w:eastAsia="Calibri" w:hAnsi="Calibri" w:cs="Calibri"/>
            <w:w w:val="115"/>
          </w:rPr>
          <w:t>~</w:t>
        </w:r>
        <w:proofErr w:type="spellStart"/>
        <w:r w:rsidRPr="00364704">
          <w:rPr>
            <w:rFonts w:ascii="Calibri" w:eastAsia="Calibri" w:hAnsi="Calibri" w:cs="Calibri"/>
            <w:w w:val="115"/>
          </w:rPr>
          <w:t>chenche</w:t>
        </w:r>
        <w:proofErr w:type="spellEnd"/>
        <w:r w:rsidRPr="00364704">
          <w:rPr>
            <w:rFonts w:ascii="Calibri" w:eastAsia="Calibri" w:hAnsi="Calibri" w:cs="Calibri"/>
            <w:w w:val="115"/>
          </w:rPr>
          <w:t>/</w:t>
        </w:r>
      </w:hyperlink>
    </w:p>
    <w:p w14:paraId="30A6A9C0" w14:textId="77777777" w:rsidR="008124FF" w:rsidRPr="00364704" w:rsidRDefault="00364704">
      <w:pPr>
        <w:pStyle w:val="BodyText"/>
        <w:spacing w:line="230" w:lineRule="exact"/>
        <w:ind w:left="120"/>
        <w:rPr>
          <w:rFonts w:ascii="Calibri" w:eastAsia="Calibri" w:hAnsi="Calibri" w:cs="Calibri"/>
          <w:w w:val="115"/>
        </w:rPr>
      </w:pPr>
      <w:r>
        <w:rPr>
          <w:rFonts w:ascii="Calibri" w:eastAsia="Calibri" w:hAnsi="Calibri" w:cs="Calibri"/>
          <w:w w:val="115"/>
        </w:rPr>
        <w:t xml:space="preserve">Phone: </w:t>
      </w:r>
      <w:r w:rsidR="00C5423E" w:rsidRPr="00364704">
        <w:rPr>
          <w:rFonts w:ascii="Calibri" w:eastAsia="Calibri" w:hAnsi="Calibri" w:cs="Calibri"/>
          <w:w w:val="115"/>
        </w:rPr>
        <w:t>(215) 290-9716</w:t>
      </w:r>
    </w:p>
    <w:p w14:paraId="04CAF7B5" w14:textId="77777777" w:rsidR="008124FF" w:rsidRPr="00364704" w:rsidRDefault="008124FF">
      <w:pPr>
        <w:spacing w:line="230" w:lineRule="exact"/>
        <w:rPr>
          <w:rFonts w:ascii="Calibri" w:eastAsia="Calibri" w:hAnsi="Calibri" w:cs="Calibri"/>
          <w:w w:val="115"/>
          <w:sz w:val="20"/>
          <w:szCs w:val="20"/>
        </w:rPr>
        <w:sectPr w:rsidR="008124FF" w:rsidRPr="00364704">
          <w:type w:val="continuous"/>
          <w:pgSz w:w="12240" w:h="15840"/>
          <w:pgMar w:top="1340" w:right="1320" w:bottom="280" w:left="1320" w:header="720" w:footer="720" w:gutter="0"/>
          <w:cols w:num="2" w:space="720" w:equalWidth="0">
            <w:col w:w="2628" w:space="2644"/>
            <w:col w:w="4328"/>
          </w:cols>
        </w:sectPr>
      </w:pPr>
    </w:p>
    <w:p w14:paraId="798D7CC5" w14:textId="77777777" w:rsidR="008124FF" w:rsidRDefault="008124FF">
      <w:pPr>
        <w:pStyle w:val="BodyText"/>
        <w:ind w:left="0"/>
        <w:rPr>
          <w:sz w:val="18"/>
        </w:rPr>
      </w:pPr>
    </w:p>
    <w:p w14:paraId="43F87D3D" w14:textId="77777777" w:rsidR="008124FF" w:rsidRDefault="00C5423E">
      <w:pPr>
        <w:pStyle w:val="Heading1"/>
        <w:spacing w:before="59"/>
      </w:pPr>
      <w:r>
        <w:pict w14:anchorId="64549B96">
          <v:line id="_x0000_s1037" style="position:absolute;left:0;text-align:left;z-index:251652096;mso-position-horizontal-relative:page" from="1in,12.15pt" to="258.85pt,12.15pt" strokeweight="5054emu">
            <w10:wrap anchorx="page"/>
          </v:line>
        </w:pict>
      </w:r>
      <w:r>
        <w:pict w14:anchorId="1CE1BFCE">
          <v:line id="_x0000_s1036" style="position:absolute;left:0;text-align:left;z-index:251653120;mso-position-horizontal-relative:page" from="353.1pt,12.15pt" to="540pt,12.15pt" strokeweight="5054emu">
            <w10:wrap anchorx="page"/>
          </v:line>
        </w:pict>
      </w:r>
      <w:r>
        <w:t>Education</w:t>
      </w:r>
    </w:p>
    <w:p w14:paraId="2EE967C0" w14:textId="77777777" w:rsidR="008124FF" w:rsidRDefault="008124FF">
      <w:pPr>
        <w:pStyle w:val="BodyText"/>
        <w:spacing w:before="8"/>
        <w:ind w:left="0"/>
        <w:rPr>
          <w:rFonts w:ascii="Georgia"/>
          <w:b/>
          <w:sz w:val="22"/>
        </w:rPr>
      </w:pPr>
    </w:p>
    <w:p w14:paraId="4B3DFB61" w14:textId="77777777" w:rsidR="008124FF" w:rsidRPr="00364704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853"/>
        </w:tabs>
        <w:spacing w:before="57"/>
        <w:ind w:right="118"/>
        <w:rPr>
          <w:w w:val="110"/>
          <w:sz w:val="20"/>
        </w:rPr>
      </w:pPr>
      <w:r>
        <w:rPr>
          <w:rFonts w:ascii="Georgia"/>
          <w:b/>
          <w:w w:val="115"/>
          <w:sz w:val="20"/>
        </w:rPr>
        <w:t>Ph.D.</w:t>
      </w:r>
      <w:r w:rsidR="00364704">
        <w:rPr>
          <w:rFonts w:ascii="Georgia"/>
          <w:b/>
          <w:spacing w:val="-27"/>
          <w:w w:val="115"/>
          <w:sz w:val="20"/>
        </w:rPr>
        <w:t xml:space="preserve">  </w:t>
      </w:r>
      <w:r>
        <w:rPr>
          <w:rFonts w:ascii="Georgia"/>
          <w:b/>
          <w:w w:val="115"/>
          <w:sz w:val="20"/>
        </w:rPr>
        <w:t>Candidate</w:t>
      </w:r>
      <w:r>
        <w:rPr>
          <w:w w:val="115"/>
          <w:sz w:val="20"/>
        </w:rPr>
        <w:t>,</w:t>
      </w:r>
      <w:r>
        <w:rPr>
          <w:spacing w:val="-33"/>
          <w:w w:val="115"/>
          <w:sz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Computer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and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Information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Science</w:t>
      </w:r>
      <w:r>
        <w:rPr>
          <w:w w:val="115"/>
          <w:sz w:val="20"/>
        </w:rPr>
        <w:tab/>
      </w:r>
      <w:r>
        <w:rPr>
          <w:w w:val="115"/>
          <w:sz w:val="20"/>
        </w:rPr>
        <w:t>Sep 2011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Present</w:t>
      </w:r>
      <w:r>
        <w:rPr>
          <w:w w:val="148"/>
          <w:sz w:val="20"/>
        </w:rPr>
        <w:t xml:space="preserve"> </w:t>
      </w:r>
      <w:r w:rsidRPr="00364704">
        <w:rPr>
          <w:w w:val="110"/>
          <w:sz w:val="20"/>
        </w:rPr>
        <w:t>Thesis research: Unified Static and Runtime Analysis of Declarative Distributed</w:t>
      </w:r>
      <w:r w:rsidRPr="00364704">
        <w:rPr>
          <w:w w:val="110"/>
          <w:sz w:val="20"/>
        </w:rPr>
        <w:t xml:space="preserve"> </w:t>
      </w:r>
      <w:r w:rsidR="00364704">
        <w:rPr>
          <w:w w:val="110"/>
          <w:sz w:val="20"/>
        </w:rPr>
        <w:t>Systems</w:t>
      </w:r>
    </w:p>
    <w:p w14:paraId="23E18EC8" w14:textId="77777777" w:rsidR="008124FF" w:rsidRPr="00364704" w:rsidRDefault="00364704">
      <w:pPr>
        <w:pStyle w:val="BodyText"/>
        <w:spacing w:line="220" w:lineRule="exact"/>
        <w:ind w:right="929"/>
        <w:rPr>
          <w:w w:val="110"/>
          <w:szCs w:val="22"/>
        </w:rPr>
      </w:pPr>
      <w:r w:rsidRPr="00364704">
        <w:rPr>
          <w:w w:val="110"/>
          <w:szCs w:val="22"/>
        </w:rPr>
        <w:t xml:space="preserve">Thesis research </w:t>
      </w:r>
      <w:r w:rsidR="00C5423E" w:rsidRPr="00364704">
        <w:rPr>
          <w:w w:val="110"/>
          <w:szCs w:val="22"/>
        </w:rPr>
        <w:t xml:space="preserve">webpage: </w:t>
      </w:r>
      <w:hyperlink r:id="rId7">
        <w:r w:rsidR="00C5423E" w:rsidRPr="00364704">
          <w:rPr>
            <w:w w:val="110"/>
            <w:szCs w:val="22"/>
          </w:rPr>
          <w:t>http://netdb.cis.upenn.edu/strands</w:t>
        </w:r>
      </w:hyperlink>
    </w:p>
    <w:p w14:paraId="1F2F60A1" w14:textId="77777777" w:rsidR="008124FF" w:rsidRPr="00364704" w:rsidRDefault="00C5423E">
      <w:pPr>
        <w:pStyle w:val="BodyText"/>
        <w:spacing w:line="239" w:lineRule="exact"/>
        <w:ind w:right="929"/>
        <w:rPr>
          <w:w w:val="110"/>
          <w:szCs w:val="22"/>
        </w:rPr>
      </w:pPr>
      <w:r w:rsidRPr="00364704">
        <w:rPr>
          <w:w w:val="110"/>
          <w:szCs w:val="22"/>
        </w:rPr>
        <w:t>University of Pennsylvania, Philadelphia, PA</w:t>
      </w:r>
    </w:p>
    <w:p w14:paraId="779ACF62" w14:textId="77777777" w:rsidR="008124FF" w:rsidRPr="00364704" w:rsidRDefault="00C5423E">
      <w:pPr>
        <w:pStyle w:val="BodyText"/>
        <w:spacing w:line="250" w:lineRule="exact"/>
        <w:ind w:right="929"/>
        <w:rPr>
          <w:rFonts w:asciiTheme="minorHAnsi" w:eastAsia="Arial Unicode MS" w:hAnsiTheme="minorHAnsi" w:cs="Ayuthaya"/>
        </w:rPr>
      </w:pPr>
      <w:r w:rsidRPr="00364704">
        <w:rPr>
          <w:w w:val="110"/>
          <w:szCs w:val="22"/>
        </w:rPr>
        <w:t xml:space="preserve">Advisors: Boon </w:t>
      </w:r>
      <w:proofErr w:type="spellStart"/>
      <w:r w:rsidRPr="00364704">
        <w:rPr>
          <w:w w:val="110"/>
          <w:szCs w:val="22"/>
        </w:rPr>
        <w:t>Thau</w:t>
      </w:r>
      <w:proofErr w:type="spellEnd"/>
      <w:r w:rsidRPr="00364704">
        <w:rPr>
          <w:w w:val="110"/>
          <w:szCs w:val="22"/>
        </w:rPr>
        <w:t xml:space="preserve"> Loo and </w:t>
      </w:r>
      <w:proofErr w:type="spellStart"/>
      <w:r w:rsidRPr="00364704">
        <w:rPr>
          <w:w w:val="110"/>
          <w:szCs w:val="22"/>
        </w:rPr>
        <w:t>Limin</w:t>
      </w:r>
      <w:proofErr w:type="spellEnd"/>
      <w:r w:rsidRPr="00364704">
        <w:rPr>
          <w:w w:val="110"/>
          <w:szCs w:val="22"/>
        </w:rPr>
        <w:t xml:space="preserve"> </w:t>
      </w:r>
      <w:proofErr w:type="spellStart"/>
      <w:r w:rsidRPr="00364704">
        <w:rPr>
          <w:w w:val="110"/>
          <w:szCs w:val="22"/>
        </w:rPr>
        <w:t>Jia</w:t>
      </w:r>
      <w:proofErr w:type="spellEnd"/>
      <w:r w:rsidRPr="00364704">
        <w:rPr>
          <w:w w:val="110"/>
          <w:szCs w:val="22"/>
        </w:rPr>
        <w:t xml:space="preserve"> (co-advisor, CMU)</w:t>
      </w:r>
    </w:p>
    <w:p w14:paraId="0912ED13" w14:textId="77777777" w:rsidR="008124FF" w:rsidRDefault="008124FF">
      <w:pPr>
        <w:pStyle w:val="BodyText"/>
        <w:spacing w:before="12"/>
        <w:ind w:left="0"/>
        <w:rPr>
          <w:sz w:val="24"/>
        </w:rPr>
      </w:pPr>
    </w:p>
    <w:p w14:paraId="361D98CB" w14:textId="5E0940F7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730"/>
        </w:tabs>
        <w:ind w:right="117"/>
        <w:rPr>
          <w:sz w:val="20"/>
        </w:rPr>
      </w:pPr>
      <w:r>
        <w:rPr>
          <w:rFonts w:ascii="Georgia"/>
          <w:b/>
          <w:w w:val="110"/>
          <w:sz w:val="20"/>
        </w:rPr>
        <w:t>Bachelo</w:t>
      </w:r>
      <w:r w:rsidR="00364704">
        <w:rPr>
          <w:rFonts w:ascii="Georgia"/>
          <w:b/>
          <w:w w:val="110"/>
          <w:sz w:val="20"/>
        </w:rPr>
        <w:t xml:space="preserve">r </w:t>
      </w:r>
      <w:r>
        <w:rPr>
          <w:rFonts w:ascii="Georgia"/>
          <w:b/>
          <w:w w:val="110"/>
          <w:sz w:val="20"/>
        </w:rPr>
        <w:t>of</w:t>
      </w:r>
      <w:r w:rsidR="00364704">
        <w:rPr>
          <w:rFonts w:ascii="Georgia"/>
          <w:b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Science</w:t>
      </w:r>
      <w:r>
        <w:rPr>
          <w:w w:val="110"/>
          <w:sz w:val="20"/>
        </w:rPr>
        <w:t>,</w:t>
      </w:r>
      <w:r>
        <w:rPr>
          <w:spacing w:val="-32"/>
          <w:w w:val="110"/>
          <w:sz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Information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 xml:space="preserve"> </w:t>
      </w:r>
      <w:r w:rsidRPr="00364704">
        <w:rPr>
          <w:rFonts w:ascii="Calibri" w:eastAsia="Calibri" w:hAnsi="Calibri" w:cs="Calibri"/>
          <w:w w:val="115"/>
          <w:sz w:val="20"/>
          <w:szCs w:val="20"/>
        </w:rPr>
        <w:t>Security</w:t>
      </w:r>
      <w:r>
        <w:rPr>
          <w:w w:val="110"/>
          <w:sz w:val="20"/>
        </w:rPr>
        <w:tab/>
        <w:t>Sep 2007 -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Sep 2011</w:t>
      </w:r>
      <w:r>
        <w:rPr>
          <w:w w:val="106"/>
          <w:sz w:val="20"/>
        </w:rPr>
        <w:t xml:space="preserve"> </w:t>
      </w:r>
      <w:r>
        <w:rPr>
          <w:w w:val="110"/>
          <w:sz w:val="20"/>
        </w:rPr>
        <w:t xml:space="preserve">School of Computer Science, </w:t>
      </w:r>
      <w:proofErr w:type="spellStart"/>
      <w:r>
        <w:rPr>
          <w:spacing w:val="-4"/>
          <w:w w:val="110"/>
          <w:sz w:val="20"/>
        </w:rPr>
        <w:t>Fudan</w:t>
      </w:r>
      <w:proofErr w:type="spellEnd"/>
      <w:r>
        <w:rPr>
          <w:spacing w:val="-4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 xml:space="preserve">University, </w:t>
      </w:r>
      <w:r>
        <w:rPr>
          <w:w w:val="110"/>
          <w:sz w:val="20"/>
        </w:rPr>
        <w:t xml:space="preserve">Shanghai, </w:t>
      </w:r>
      <w:r>
        <w:rPr>
          <w:w w:val="110"/>
          <w:sz w:val="20"/>
        </w:rPr>
        <w:t>China</w:t>
      </w:r>
    </w:p>
    <w:p w14:paraId="287B61A3" w14:textId="77777777" w:rsidR="008124FF" w:rsidRDefault="00C5423E">
      <w:pPr>
        <w:pStyle w:val="BodyText"/>
        <w:spacing w:line="231" w:lineRule="exact"/>
        <w:ind w:right="929"/>
      </w:pPr>
      <w:r>
        <w:rPr>
          <w:w w:val="115"/>
        </w:rPr>
        <w:t>GPA: 3.56/4.00; Major GPA: 3.90/4.00; Rank:  3/32</w:t>
      </w:r>
    </w:p>
    <w:p w14:paraId="205D8568" w14:textId="77777777" w:rsidR="008124FF" w:rsidRDefault="008124FF">
      <w:pPr>
        <w:pStyle w:val="BodyText"/>
        <w:spacing w:before="4"/>
        <w:ind w:left="0"/>
        <w:rPr>
          <w:sz w:val="19"/>
        </w:rPr>
      </w:pPr>
    </w:p>
    <w:p w14:paraId="3ED39C6E" w14:textId="77777777" w:rsidR="008124FF" w:rsidRDefault="00C5423E">
      <w:pPr>
        <w:pStyle w:val="Heading1"/>
        <w:spacing w:before="59"/>
      </w:pPr>
      <w:r>
        <w:pict w14:anchorId="1B881469">
          <v:line id="_x0000_s1035" style="position:absolute;left:0;text-align:left;z-index:251654144;mso-position-horizontal-relative:page" from="1in,12.15pt" to="250.95pt,12.15pt" strokeweight="5054emu">
            <w10:wrap anchorx="page"/>
          </v:line>
        </w:pict>
      </w:r>
      <w:r>
        <w:pict w14:anchorId="4E83BA10">
          <v:line id="_x0000_s1034" style="position:absolute;left:0;text-align:left;z-index:251655168;mso-position-horizontal-relative:page" from="361pt,12.15pt" to="540pt,12.15pt" strokeweight="5054emu">
            <w10:wrap anchorx="page"/>
          </v:line>
        </w:pict>
      </w:r>
      <w:r>
        <w:t>Publications</w:t>
      </w:r>
    </w:p>
    <w:p w14:paraId="572503E6" w14:textId="77777777" w:rsidR="008124FF" w:rsidRDefault="008124FF">
      <w:pPr>
        <w:pStyle w:val="BodyText"/>
        <w:spacing w:before="8"/>
        <w:ind w:left="0"/>
        <w:rPr>
          <w:rFonts w:ascii="Georgia"/>
          <w:b/>
          <w:sz w:val="22"/>
        </w:rPr>
      </w:pPr>
    </w:p>
    <w:p w14:paraId="42136386" w14:textId="77777777" w:rsidR="008124FF" w:rsidRDefault="00364704">
      <w:pPr>
        <w:pStyle w:val="Heading2"/>
        <w:numPr>
          <w:ilvl w:val="0"/>
          <w:numId w:val="1"/>
        </w:numPr>
        <w:tabs>
          <w:tab w:val="left" w:pos="619"/>
        </w:tabs>
        <w:spacing w:before="62"/>
      </w:pPr>
      <w:r w:rsidRPr="00364704">
        <w:t xml:space="preserve">Distributed </w:t>
      </w:r>
      <w:r w:rsidR="00C5423E" w:rsidRPr="00364704">
        <w:t>Provenance</w:t>
      </w:r>
      <w:r w:rsidR="00C5423E" w:rsidRPr="00364704">
        <w:t xml:space="preserve"> </w:t>
      </w:r>
      <w:r w:rsidR="00C5423E" w:rsidRPr="00364704">
        <w:t>Compression</w:t>
      </w:r>
    </w:p>
    <w:p w14:paraId="7CDDE4C4" w14:textId="77777777" w:rsidR="008124FF" w:rsidRDefault="00C5423E">
      <w:pPr>
        <w:pStyle w:val="BodyText"/>
        <w:spacing w:before="16" w:line="240" w:lineRule="exact"/>
        <w:ind w:right="929"/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Harshal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Tushar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Lehri</w:t>
      </w:r>
      <w:proofErr w:type="spellEnd"/>
      <w:r>
        <w:rPr>
          <w:w w:val="115"/>
        </w:rPr>
        <w:t xml:space="preserve">, Lay </w:t>
      </w:r>
      <w:proofErr w:type="spellStart"/>
      <w:r>
        <w:rPr>
          <w:w w:val="115"/>
        </w:rPr>
        <w:t>Kuan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Loh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Anupam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Alur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679E3248" w14:textId="77777777" w:rsidR="008124FF" w:rsidRDefault="00364704">
      <w:pPr>
        <w:pStyle w:val="BodyText"/>
        <w:spacing w:line="231" w:lineRule="exact"/>
        <w:ind w:right="929"/>
      </w:pPr>
      <w:r>
        <w:rPr>
          <w:w w:val="110"/>
        </w:rPr>
        <w:t xml:space="preserve">To appear in SIGMOD, May </w:t>
      </w:r>
      <w:r w:rsidR="00C5423E">
        <w:rPr>
          <w:w w:val="110"/>
        </w:rPr>
        <w:t>2017</w:t>
      </w:r>
    </w:p>
    <w:p w14:paraId="3AFBD065" w14:textId="77777777" w:rsidR="008124FF" w:rsidRDefault="008124FF">
      <w:pPr>
        <w:pStyle w:val="BodyText"/>
        <w:spacing w:before="2"/>
        <w:ind w:left="0"/>
        <w:rPr>
          <w:sz w:val="19"/>
        </w:rPr>
      </w:pPr>
    </w:p>
    <w:p w14:paraId="69767D2B" w14:textId="77777777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</w:pPr>
      <w:r>
        <w:t xml:space="preserve">A Program Logic for </w:t>
      </w:r>
      <w:r>
        <w:rPr>
          <w:spacing w:val="-3"/>
        </w:rPr>
        <w:t xml:space="preserve">Verifying </w:t>
      </w:r>
      <w:r>
        <w:t>Secure Routing</w:t>
      </w:r>
      <w:r>
        <w:rPr>
          <w:spacing w:val="-8"/>
        </w:rPr>
        <w:t xml:space="preserve"> </w:t>
      </w:r>
      <w:r>
        <w:t>Protocols</w:t>
      </w:r>
    </w:p>
    <w:p w14:paraId="01ACC998" w14:textId="77777777" w:rsidR="008124FF" w:rsidRDefault="00C5423E">
      <w:pPr>
        <w:pStyle w:val="BodyText"/>
        <w:spacing w:line="237" w:lineRule="exact"/>
        <w:ind w:right="929"/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Hao</w:t>
      </w:r>
      <w:proofErr w:type="spellEnd"/>
      <w:r>
        <w:rPr>
          <w:w w:val="115"/>
        </w:rPr>
        <w:t xml:space="preserve"> Xu, </w:t>
      </w:r>
      <w:r>
        <w:rPr>
          <w:w w:val="115"/>
        </w:rPr>
        <w:t xml:space="preserve">Cheng Luo,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5CBE8011" w14:textId="77777777" w:rsidR="008124FF" w:rsidRDefault="00C5423E">
      <w:pPr>
        <w:pStyle w:val="BodyText"/>
        <w:spacing w:line="250" w:lineRule="exact"/>
        <w:ind w:right="929"/>
      </w:pPr>
      <w:r>
        <w:rPr>
          <w:w w:val="110"/>
        </w:rPr>
        <w:t>In Logical Methods in Computer Science (LMCS), Volume 11, Issue 4, August 2016</w:t>
      </w:r>
    </w:p>
    <w:p w14:paraId="134400B2" w14:textId="77777777" w:rsidR="008124FF" w:rsidRDefault="008124FF">
      <w:pPr>
        <w:pStyle w:val="BodyText"/>
        <w:spacing w:before="2"/>
        <w:ind w:left="0"/>
        <w:rPr>
          <w:sz w:val="19"/>
        </w:rPr>
      </w:pPr>
    </w:p>
    <w:p w14:paraId="32DB6217" w14:textId="7F22D021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</w:pPr>
      <w:r>
        <w:t>Automated</w:t>
      </w:r>
      <w:r>
        <w:rPr>
          <w:spacing w:val="-19"/>
        </w:rPr>
        <w:t xml:space="preserve"> </w:t>
      </w:r>
      <w:r w:rsidR="00364704">
        <w:t>Verifi</w:t>
      </w:r>
      <w:r>
        <w:t>cation</w:t>
      </w:r>
      <w:r>
        <w:rPr>
          <w:spacing w:val="-19"/>
        </w:rPr>
        <w:t xml:space="preserve"> </w:t>
      </w:r>
      <w:r>
        <w:t>of</w:t>
      </w:r>
      <w:r w:rsidR="00E0544C">
        <w:t xml:space="preserve"> </w:t>
      </w:r>
      <w:r>
        <w:t>Safety</w:t>
      </w:r>
      <w:r>
        <w:rPr>
          <w:spacing w:val="-19"/>
        </w:rPr>
        <w:t xml:space="preserve"> </w:t>
      </w:r>
      <w:r>
        <w:t>Properties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Declarative</w:t>
      </w:r>
      <w:r>
        <w:rPr>
          <w:spacing w:val="-19"/>
        </w:rPr>
        <w:t xml:space="preserve"> </w:t>
      </w:r>
      <w:r>
        <w:t>Networking</w:t>
      </w:r>
      <w:r>
        <w:rPr>
          <w:spacing w:val="-19"/>
        </w:rPr>
        <w:t xml:space="preserve"> </w:t>
      </w:r>
      <w:r>
        <w:t>Programs</w:t>
      </w:r>
    </w:p>
    <w:p w14:paraId="254ED364" w14:textId="77777777" w:rsidR="008124FF" w:rsidRDefault="00C5423E">
      <w:pPr>
        <w:pStyle w:val="BodyText"/>
        <w:spacing w:line="237" w:lineRule="exact"/>
        <w:ind w:right="929"/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Lay </w:t>
      </w:r>
      <w:proofErr w:type="spellStart"/>
      <w:r>
        <w:rPr>
          <w:w w:val="115"/>
        </w:rPr>
        <w:t>Kuan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Loh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5C105E4C" w14:textId="77777777" w:rsidR="008124FF" w:rsidRDefault="00C5423E">
      <w:pPr>
        <w:pStyle w:val="BodyText"/>
        <w:spacing w:before="18" w:line="240" w:lineRule="exact"/>
        <w:ind w:right="113"/>
      </w:pPr>
      <w:r>
        <w:rPr>
          <w:w w:val="115"/>
        </w:rPr>
        <w:t>In the 17th International Symposium on Principles and Practice of Declarative Programming (PPDP), July 2015</w:t>
      </w:r>
    </w:p>
    <w:p w14:paraId="7AFE6192" w14:textId="77777777" w:rsidR="008124FF" w:rsidRDefault="008124FF">
      <w:pPr>
        <w:pStyle w:val="BodyText"/>
        <w:spacing w:before="2"/>
        <w:ind w:left="0"/>
        <w:rPr>
          <w:sz w:val="18"/>
        </w:rPr>
      </w:pPr>
    </w:p>
    <w:p w14:paraId="0BF227B0" w14:textId="4E0364DF" w:rsidR="008124FF" w:rsidRDefault="00C5423E">
      <w:pPr>
        <w:pStyle w:val="ListParagraph"/>
        <w:numPr>
          <w:ilvl w:val="0"/>
          <w:numId w:val="1"/>
        </w:numPr>
        <w:tabs>
          <w:tab w:val="left" w:pos="619"/>
        </w:tabs>
        <w:ind w:right="2722"/>
        <w:rPr>
          <w:sz w:val="20"/>
        </w:rPr>
      </w:pPr>
      <w:r>
        <w:rPr>
          <w:rFonts w:ascii="Georgia"/>
          <w:b/>
          <w:sz w:val="20"/>
        </w:rPr>
        <w:t xml:space="preserve">A Scalable Multi-Datacenter Layer-2 Network Architecture </w:t>
      </w:r>
      <w:r>
        <w:rPr>
          <w:w w:val="110"/>
          <w:sz w:val="20"/>
        </w:rPr>
        <w:t xml:space="preserve">Chen </w:t>
      </w:r>
      <w:proofErr w:type="spellStart"/>
      <w:r>
        <w:rPr>
          <w:w w:val="110"/>
          <w:sz w:val="20"/>
        </w:rPr>
        <w:t>Chen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Changbin</w:t>
      </w:r>
      <w:proofErr w:type="spellEnd"/>
      <w:r>
        <w:rPr>
          <w:w w:val="110"/>
          <w:sz w:val="20"/>
        </w:rPr>
        <w:t xml:space="preserve"> Liu</w:t>
      </w:r>
      <w:r>
        <w:rPr>
          <w:w w:val="110"/>
          <w:sz w:val="20"/>
        </w:rPr>
        <w:t xml:space="preserve">, </w:t>
      </w:r>
      <w:proofErr w:type="spellStart"/>
      <w:r>
        <w:rPr>
          <w:w w:val="110"/>
          <w:sz w:val="20"/>
        </w:rPr>
        <w:t>Pingkai</w:t>
      </w:r>
      <w:proofErr w:type="spellEnd"/>
      <w:r>
        <w:rPr>
          <w:w w:val="110"/>
          <w:sz w:val="20"/>
        </w:rPr>
        <w:t xml:space="preserve"> Liu, Boon </w:t>
      </w:r>
      <w:proofErr w:type="spellStart"/>
      <w:r>
        <w:rPr>
          <w:w w:val="110"/>
          <w:sz w:val="20"/>
        </w:rPr>
        <w:t>Thau</w:t>
      </w:r>
      <w:proofErr w:type="spellEnd"/>
      <w:r>
        <w:rPr>
          <w:w w:val="110"/>
          <w:sz w:val="20"/>
        </w:rPr>
        <w:t xml:space="preserve"> Loo and Ling </w:t>
      </w:r>
      <w:r w:rsidR="00E0544C">
        <w:rPr>
          <w:w w:val="110"/>
          <w:sz w:val="20"/>
        </w:rPr>
        <w:t xml:space="preserve">Ding   In the Symposium on SDN Research (SOSR), June </w:t>
      </w:r>
      <w:r>
        <w:rPr>
          <w:w w:val="110"/>
          <w:sz w:val="20"/>
        </w:rPr>
        <w:t>2015</w:t>
      </w:r>
    </w:p>
    <w:p w14:paraId="63E931F9" w14:textId="77777777" w:rsidR="008124FF" w:rsidRDefault="008124FF">
      <w:pPr>
        <w:pStyle w:val="BodyText"/>
        <w:spacing w:before="7"/>
        <w:ind w:left="0"/>
        <w:rPr>
          <w:sz w:val="18"/>
        </w:rPr>
      </w:pPr>
    </w:p>
    <w:p w14:paraId="042F0FA7" w14:textId="77777777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</w:pPr>
      <w:r>
        <w:t>A Program Logic for Secure Routing</w:t>
      </w:r>
      <w:r>
        <w:rPr>
          <w:spacing w:val="-20"/>
        </w:rPr>
        <w:t xml:space="preserve"> </w:t>
      </w:r>
      <w:r>
        <w:t>Protocols</w:t>
      </w:r>
    </w:p>
    <w:p w14:paraId="1C782641" w14:textId="77777777" w:rsidR="008124FF" w:rsidRDefault="00C5423E">
      <w:pPr>
        <w:pStyle w:val="BodyText"/>
        <w:spacing w:line="237" w:lineRule="exact"/>
        <w:ind w:right="929"/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Hao</w:t>
      </w:r>
      <w:proofErr w:type="spellEnd"/>
      <w:r>
        <w:rPr>
          <w:w w:val="115"/>
        </w:rPr>
        <w:t xml:space="preserve"> Xu, Cheng Luo,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48604203" w14:textId="77777777" w:rsidR="008124FF" w:rsidRDefault="00C5423E">
      <w:pPr>
        <w:pStyle w:val="BodyText"/>
        <w:spacing w:before="18" w:line="240" w:lineRule="exact"/>
        <w:ind w:right="49"/>
      </w:pPr>
      <w:r>
        <w:rPr>
          <w:w w:val="115"/>
        </w:rPr>
        <w:t>In the 34th IFIP International C</w:t>
      </w:r>
      <w:r>
        <w:rPr>
          <w:w w:val="115"/>
        </w:rPr>
        <w:t>onference on Formal Techniques for Distributed Objects, Components and Systems (FORTE), June 2014</w:t>
      </w:r>
    </w:p>
    <w:p w14:paraId="2FD141FC" w14:textId="77777777" w:rsidR="008124FF" w:rsidRDefault="008124FF">
      <w:pPr>
        <w:pStyle w:val="BodyText"/>
        <w:spacing w:before="7"/>
        <w:ind w:left="0"/>
        <w:rPr>
          <w:sz w:val="18"/>
        </w:rPr>
      </w:pPr>
    </w:p>
    <w:p w14:paraId="09DD32AC" w14:textId="6484AC38" w:rsidR="008124FF" w:rsidRDefault="00E0544C">
      <w:pPr>
        <w:pStyle w:val="Heading2"/>
        <w:numPr>
          <w:ilvl w:val="0"/>
          <w:numId w:val="1"/>
        </w:numPr>
        <w:tabs>
          <w:tab w:val="left" w:pos="619"/>
        </w:tabs>
      </w:pPr>
      <w:r>
        <w:rPr>
          <w:w w:val="95"/>
        </w:rPr>
        <w:t>Proof-based Verification of Software Defin</w:t>
      </w:r>
      <w:r w:rsidR="00C5423E">
        <w:rPr>
          <w:w w:val="95"/>
        </w:rPr>
        <w:t xml:space="preserve">ed </w:t>
      </w:r>
      <w:r w:rsidR="00C5423E">
        <w:rPr>
          <w:w w:val="95"/>
        </w:rPr>
        <w:t>Networks</w:t>
      </w:r>
    </w:p>
    <w:p w14:paraId="3098671E" w14:textId="77777777" w:rsidR="00227D1C" w:rsidRDefault="00C5423E">
      <w:pPr>
        <w:pStyle w:val="BodyText"/>
        <w:spacing w:before="16" w:line="240" w:lineRule="exact"/>
        <w:ind w:right="3736"/>
        <w:rPr>
          <w:w w:val="115"/>
        </w:rPr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Wen</w:t>
      </w:r>
      <w:r w:rsidR="00227D1C">
        <w:rPr>
          <w:w w:val="115"/>
        </w:rPr>
        <w:t>chao</w:t>
      </w:r>
      <w:proofErr w:type="spellEnd"/>
      <w:r w:rsidR="00227D1C">
        <w:rPr>
          <w:w w:val="115"/>
        </w:rPr>
        <w:t xml:space="preserve"> Zhou, and Boon </w:t>
      </w:r>
      <w:proofErr w:type="spellStart"/>
      <w:r w:rsidR="00227D1C">
        <w:rPr>
          <w:w w:val="115"/>
        </w:rPr>
        <w:t>Thau</w:t>
      </w:r>
      <w:proofErr w:type="spellEnd"/>
      <w:r w:rsidR="00227D1C">
        <w:rPr>
          <w:w w:val="115"/>
        </w:rPr>
        <w:t xml:space="preserve"> Loo</w:t>
      </w:r>
    </w:p>
    <w:p w14:paraId="05EDA6F6" w14:textId="61B8C17D" w:rsidR="008124FF" w:rsidRDefault="00E0544C">
      <w:pPr>
        <w:pStyle w:val="BodyText"/>
        <w:spacing w:before="16" w:line="240" w:lineRule="exact"/>
        <w:ind w:right="3736"/>
      </w:pPr>
      <w:r>
        <w:rPr>
          <w:w w:val="115"/>
        </w:rPr>
        <w:t xml:space="preserve">In </w:t>
      </w:r>
      <w:r w:rsidR="00631753">
        <w:rPr>
          <w:w w:val="115"/>
        </w:rPr>
        <w:t xml:space="preserve">the </w:t>
      </w:r>
      <w:r w:rsidR="00C5423E">
        <w:rPr>
          <w:w w:val="115"/>
        </w:rPr>
        <w:t>Open Networking Summit (ONS), March 2014</w:t>
      </w:r>
    </w:p>
    <w:p w14:paraId="092AE0DF" w14:textId="77777777" w:rsidR="008124FF" w:rsidRDefault="008124FF">
      <w:pPr>
        <w:spacing w:line="240" w:lineRule="exact"/>
        <w:sectPr w:rsidR="008124FF">
          <w:type w:val="continuous"/>
          <w:pgSz w:w="12240" w:h="15840"/>
          <w:pgMar w:top="1340" w:right="1320" w:bottom="280" w:left="1320" w:header="720" w:footer="720" w:gutter="0"/>
          <w:cols w:space="720"/>
        </w:sectPr>
      </w:pPr>
    </w:p>
    <w:p w14:paraId="4D0172A6" w14:textId="23242AE4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  <w:spacing w:before="51"/>
      </w:pPr>
      <w:r>
        <w:lastRenderedPageBreak/>
        <w:t>Reduction-based</w:t>
      </w:r>
      <w:r>
        <w:rPr>
          <w:spacing w:val="-16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Analysis</w:t>
      </w:r>
      <w:r w:rsidR="00631753">
        <w:rPr>
          <w:spacing w:val="-16"/>
        </w:rPr>
        <w:t xml:space="preserve"> </w:t>
      </w:r>
      <w:r>
        <w:t>of</w:t>
      </w:r>
      <w:r w:rsidR="00631753">
        <w:rPr>
          <w:spacing w:val="-16"/>
        </w:rPr>
        <w:t xml:space="preserve"> </w:t>
      </w:r>
      <w:r>
        <w:t>Internet</w:t>
      </w:r>
      <w:r>
        <w:rPr>
          <w:spacing w:val="-16"/>
        </w:rPr>
        <w:t xml:space="preserve"> </w:t>
      </w:r>
      <w:r>
        <w:t>Routing</w:t>
      </w:r>
      <w:r>
        <w:rPr>
          <w:spacing w:val="-16"/>
        </w:rPr>
        <w:t xml:space="preserve"> </w:t>
      </w:r>
      <w:r>
        <w:t>Protocols</w:t>
      </w:r>
    </w:p>
    <w:p w14:paraId="4B982784" w14:textId="77777777" w:rsidR="008124FF" w:rsidRDefault="00C5423E">
      <w:pPr>
        <w:pStyle w:val="BodyText"/>
        <w:spacing w:line="237" w:lineRule="exact"/>
      </w:pPr>
      <w:r>
        <w:rPr>
          <w:w w:val="115"/>
        </w:rPr>
        <w:t xml:space="preserve">Chen </w:t>
      </w:r>
      <w:proofErr w:type="spellStart"/>
      <w:r>
        <w:rPr>
          <w:w w:val="115"/>
        </w:rPr>
        <w:t>Chen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Limin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Jia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Zhou,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2730CB4C" w14:textId="472B5C8C" w:rsidR="008124FF" w:rsidRDefault="00C5423E">
      <w:pPr>
        <w:pStyle w:val="BodyText"/>
        <w:spacing w:line="250" w:lineRule="exact"/>
      </w:pPr>
      <w:r>
        <w:rPr>
          <w:w w:val="115"/>
        </w:rPr>
        <w:t xml:space="preserve">In the 2nd International </w:t>
      </w:r>
      <w:r>
        <w:rPr>
          <w:spacing w:val="-3"/>
          <w:w w:val="115"/>
        </w:rPr>
        <w:t xml:space="preserve">Workshop </w:t>
      </w:r>
      <w:r>
        <w:rPr>
          <w:w w:val="115"/>
        </w:rPr>
        <w:t xml:space="preserve">on </w:t>
      </w:r>
      <w:r w:rsidR="00631753">
        <w:rPr>
          <w:w w:val="115"/>
        </w:rPr>
        <w:t>Rigorous Protocol Engineering (</w:t>
      </w:r>
      <w:proofErr w:type="spellStart"/>
      <w:r w:rsidR="00631753">
        <w:rPr>
          <w:w w:val="115"/>
        </w:rPr>
        <w:t>W</w:t>
      </w:r>
      <w:r>
        <w:rPr>
          <w:w w:val="115"/>
        </w:rPr>
        <w:t>RiPE</w:t>
      </w:r>
      <w:proofErr w:type="spellEnd"/>
      <w:r>
        <w:rPr>
          <w:w w:val="115"/>
        </w:rPr>
        <w:t xml:space="preserve">), </w:t>
      </w:r>
      <w:r w:rsidR="00631753">
        <w:rPr>
          <w:w w:val="115"/>
        </w:rPr>
        <w:t>October</w:t>
      </w:r>
      <w:r w:rsidR="00227D1C">
        <w:rPr>
          <w:spacing w:val="54"/>
          <w:w w:val="115"/>
        </w:rPr>
        <w:t xml:space="preserve"> </w:t>
      </w:r>
      <w:r>
        <w:rPr>
          <w:w w:val="115"/>
        </w:rPr>
        <w:t>2012</w:t>
      </w:r>
    </w:p>
    <w:p w14:paraId="15F3DC02" w14:textId="77777777" w:rsidR="008124FF" w:rsidRDefault="008124FF">
      <w:pPr>
        <w:pStyle w:val="BodyText"/>
        <w:spacing w:before="2"/>
        <w:ind w:left="0"/>
        <w:rPr>
          <w:sz w:val="19"/>
        </w:rPr>
      </w:pPr>
    </w:p>
    <w:p w14:paraId="474BF172" w14:textId="77777777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  <w:spacing w:line="252" w:lineRule="auto"/>
        <w:ind w:right="137"/>
      </w:pPr>
      <w:proofErr w:type="spellStart"/>
      <w:r>
        <w:t>Datacast</w:t>
      </w:r>
      <w:proofErr w:type="spellEnd"/>
      <w:r>
        <w:t xml:space="preserve">: A Scalable and Efficient Reliable Group Data Delivery Service for Data Cen- </w:t>
      </w:r>
      <w:proofErr w:type="spellStart"/>
      <w:r>
        <w:t>ters</w:t>
      </w:r>
      <w:proofErr w:type="spellEnd"/>
    </w:p>
    <w:p w14:paraId="477A8F82" w14:textId="77777777" w:rsidR="008124FF" w:rsidRDefault="00C5423E">
      <w:pPr>
        <w:pStyle w:val="BodyText"/>
        <w:spacing w:line="212" w:lineRule="exact"/>
      </w:pPr>
      <w:proofErr w:type="spellStart"/>
      <w:r>
        <w:rPr>
          <w:w w:val="115"/>
        </w:rPr>
        <w:t>Jiaxin</w:t>
      </w:r>
      <w:proofErr w:type="spellEnd"/>
      <w:r>
        <w:rPr>
          <w:w w:val="115"/>
        </w:rPr>
        <w:t xml:space="preserve"> Cao, Chuanxiong </w:t>
      </w:r>
      <w:proofErr w:type="spellStart"/>
      <w:r>
        <w:rPr>
          <w:w w:val="115"/>
        </w:rPr>
        <w:t>Guo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Guohan</w:t>
      </w:r>
      <w:proofErr w:type="spellEnd"/>
      <w:r>
        <w:rPr>
          <w:w w:val="115"/>
        </w:rPr>
        <w:t xml:space="preserve"> Lu, </w:t>
      </w:r>
      <w:proofErr w:type="spellStart"/>
      <w:r>
        <w:rPr>
          <w:w w:val="115"/>
        </w:rPr>
        <w:t>Yongqiang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Xiong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Yixin</w:t>
      </w:r>
      <w:proofErr w:type="spellEnd"/>
      <w:r>
        <w:rPr>
          <w:w w:val="115"/>
        </w:rPr>
        <w:t xml:space="preserve"> Zheng, </w:t>
      </w:r>
      <w:proofErr w:type="spellStart"/>
      <w:r>
        <w:rPr>
          <w:w w:val="115"/>
        </w:rPr>
        <w:t>Yongguang</w:t>
      </w:r>
      <w:proofErr w:type="spellEnd"/>
      <w:r>
        <w:rPr>
          <w:w w:val="115"/>
        </w:rPr>
        <w:t xml:space="preserve"> Zhang,</w:t>
      </w:r>
      <w:r>
        <w:rPr>
          <w:spacing w:val="56"/>
          <w:w w:val="115"/>
        </w:rPr>
        <w:t xml:space="preserve"> </w:t>
      </w:r>
      <w:proofErr w:type="spellStart"/>
      <w:r>
        <w:rPr>
          <w:w w:val="115"/>
        </w:rPr>
        <w:t>Yibo</w:t>
      </w:r>
      <w:proofErr w:type="spellEnd"/>
    </w:p>
    <w:p w14:paraId="43E05A0C" w14:textId="77777777" w:rsidR="008124FF" w:rsidRDefault="00C5423E">
      <w:pPr>
        <w:pStyle w:val="BodyText"/>
        <w:spacing w:line="239" w:lineRule="exact"/>
      </w:pPr>
      <w:r>
        <w:rPr>
          <w:w w:val="115"/>
        </w:rPr>
        <w:t xml:space="preserve">Zhu, and Chen </w:t>
      </w:r>
      <w:proofErr w:type="spellStart"/>
      <w:r>
        <w:rPr>
          <w:w w:val="115"/>
        </w:rPr>
        <w:t>Chen</w:t>
      </w:r>
      <w:proofErr w:type="spellEnd"/>
    </w:p>
    <w:p w14:paraId="10EB66D0" w14:textId="2BB0FECF" w:rsidR="008124FF" w:rsidRDefault="00C5423E">
      <w:pPr>
        <w:pStyle w:val="BodyText"/>
        <w:spacing w:line="250" w:lineRule="exact"/>
      </w:pPr>
      <w:r>
        <w:rPr>
          <w:w w:val="115"/>
        </w:rPr>
        <w:t>In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8th</w:t>
      </w:r>
      <w:r>
        <w:rPr>
          <w:spacing w:val="-26"/>
          <w:w w:val="115"/>
        </w:rPr>
        <w:t xml:space="preserve"> </w:t>
      </w:r>
      <w:r>
        <w:rPr>
          <w:w w:val="115"/>
        </w:rPr>
        <w:t>International</w:t>
      </w:r>
      <w:r>
        <w:rPr>
          <w:spacing w:val="-26"/>
          <w:w w:val="115"/>
        </w:rPr>
        <w:t xml:space="preserve"> </w:t>
      </w:r>
      <w:r>
        <w:rPr>
          <w:w w:val="115"/>
        </w:rPr>
        <w:t>Conference</w:t>
      </w:r>
      <w:r>
        <w:rPr>
          <w:spacing w:val="-26"/>
          <w:w w:val="115"/>
        </w:rPr>
        <w:t xml:space="preserve"> </w:t>
      </w:r>
      <w:r>
        <w:rPr>
          <w:w w:val="115"/>
        </w:rPr>
        <w:t>on</w:t>
      </w:r>
      <w:r>
        <w:rPr>
          <w:spacing w:val="-26"/>
          <w:w w:val="115"/>
        </w:rPr>
        <w:t xml:space="preserve"> </w:t>
      </w:r>
      <w:r>
        <w:rPr>
          <w:w w:val="115"/>
        </w:rPr>
        <w:t>emerging</w:t>
      </w:r>
      <w:r>
        <w:rPr>
          <w:spacing w:val="-26"/>
          <w:w w:val="115"/>
        </w:rPr>
        <w:t xml:space="preserve"> </w:t>
      </w:r>
      <w:r>
        <w:rPr>
          <w:w w:val="115"/>
        </w:rPr>
        <w:t>Network</w:t>
      </w:r>
      <w:r>
        <w:rPr>
          <w:w w:val="115"/>
        </w:rPr>
        <w:t>ing</w:t>
      </w:r>
      <w:r>
        <w:rPr>
          <w:spacing w:val="-26"/>
          <w:w w:val="115"/>
        </w:rPr>
        <w:t xml:space="preserve"> </w:t>
      </w:r>
      <w:proofErr w:type="spellStart"/>
      <w:r>
        <w:rPr>
          <w:w w:val="115"/>
        </w:rPr>
        <w:t>EXperiments</w:t>
      </w:r>
      <w:proofErr w:type="spellEnd"/>
      <w:r>
        <w:rPr>
          <w:spacing w:val="-26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Technologies</w:t>
      </w:r>
      <w:r>
        <w:rPr>
          <w:spacing w:val="-26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CoNEXT</w:t>
      </w:r>
      <w:proofErr w:type="spellEnd"/>
      <w:r>
        <w:rPr>
          <w:w w:val="115"/>
        </w:rPr>
        <w:t>)</w:t>
      </w:r>
    </w:p>
    <w:p w14:paraId="31D3F4FB" w14:textId="77777777" w:rsidR="008124FF" w:rsidRDefault="008124FF">
      <w:pPr>
        <w:pStyle w:val="BodyText"/>
        <w:spacing w:before="2"/>
        <w:ind w:left="0"/>
        <w:rPr>
          <w:sz w:val="19"/>
        </w:rPr>
      </w:pPr>
    </w:p>
    <w:p w14:paraId="2B6A1C99" w14:textId="209FCDF6" w:rsidR="008124FF" w:rsidRDefault="00C5423E">
      <w:pPr>
        <w:pStyle w:val="Heading2"/>
        <w:numPr>
          <w:ilvl w:val="0"/>
          <w:numId w:val="1"/>
        </w:numPr>
        <w:tabs>
          <w:tab w:val="left" w:pos="619"/>
        </w:tabs>
      </w:pPr>
      <w:r>
        <w:rPr>
          <w:spacing w:val="-5"/>
        </w:rPr>
        <w:t>Towards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Secure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 w:rsidR="003427CD">
        <w:t>Verifi</w:t>
      </w:r>
      <w:r>
        <w:t>able</w:t>
      </w:r>
      <w:r>
        <w:rPr>
          <w:spacing w:val="-15"/>
        </w:rPr>
        <w:t xml:space="preserve"> </w:t>
      </w:r>
      <w:r>
        <w:rPr>
          <w:spacing w:val="-4"/>
        </w:rPr>
        <w:t>Future</w:t>
      </w:r>
      <w:r>
        <w:rPr>
          <w:spacing w:val="-15"/>
        </w:rPr>
        <w:t xml:space="preserve"> </w:t>
      </w:r>
      <w:r>
        <w:t>Internet</w:t>
      </w:r>
    </w:p>
    <w:p w14:paraId="20D7E423" w14:textId="47BFBBA9" w:rsidR="008124FF" w:rsidRDefault="00C5423E">
      <w:pPr>
        <w:pStyle w:val="BodyText"/>
        <w:spacing w:line="237" w:lineRule="exact"/>
      </w:pPr>
      <w:proofErr w:type="spellStart"/>
      <w:r>
        <w:rPr>
          <w:w w:val="115"/>
        </w:rPr>
        <w:t>Li</w:t>
      </w:r>
      <w:r w:rsidR="003427CD">
        <w:rPr>
          <w:w w:val="115"/>
        </w:rPr>
        <w:t>min</w:t>
      </w:r>
      <w:proofErr w:type="spellEnd"/>
      <w:r w:rsidR="003427CD">
        <w:rPr>
          <w:w w:val="115"/>
        </w:rPr>
        <w:t xml:space="preserve"> </w:t>
      </w:r>
      <w:proofErr w:type="spellStart"/>
      <w:r w:rsidR="003427CD">
        <w:rPr>
          <w:w w:val="115"/>
        </w:rPr>
        <w:t>Jia</w:t>
      </w:r>
      <w:proofErr w:type="spellEnd"/>
      <w:r w:rsidR="003427CD">
        <w:rPr>
          <w:w w:val="115"/>
        </w:rPr>
        <w:t xml:space="preserve">, Chen </w:t>
      </w:r>
      <w:proofErr w:type="spellStart"/>
      <w:r w:rsidR="003427CD">
        <w:rPr>
          <w:w w:val="115"/>
        </w:rPr>
        <w:t>Chen</w:t>
      </w:r>
      <w:proofErr w:type="spellEnd"/>
      <w:r w:rsidR="003427CD">
        <w:rPr>
          <w:w w:val="115"/>
        </w:rPr>
        <w:t xml:space="preserve">, Sangeetha </w:t>
      </w:r>
      <w:proofErr w:type="spellStart"/>
      <w:proofErr w:type="gramStart"/>
      <w:r w:rsidR="003427CD">
        <w:rPr>
          <w:w w:val="115"/>
        </w:rPr>
        <w:t>A.</w:t>
      </w:r>
      <w:r>
        <w:rPr>
          <w:w w:val="115"/>
        </w:rPr>
        <w:t>Jyothi</w:t>
      </w:r>
      <w:proofErr w:type="spellEnd"/>
      <w:proofErr w:type="gramEnd"/>
      <w:r>
        <w:rPr>
          <w:w w:val="115"/>
        </w:rPr>
        <w:t xml:space="preserve">, </w:t>
      </w:r>
      <w:proofErr w:type="spellStart"/>
      <w:r>
        <w:rPr>
          <w:w w:val="115"/>
        </w:rPr>
        <w:t>Wenchao</w:t>
      </w:r>
      <w:proofErr w:type="spellEnd"/>
      <w:r>
        <w:rPr>
          <w:w w:val="115"/>
        </w:rPr>
        <w:t xml:space="preserve"> Zhou, </w:t>
      </w:r>
      <w:proofErr w:type="spellStart"/>
      <w:r>
        <w:rPr>
          <w:w w:val="115"/>
        </w:rPr>
        <w:t>Suyog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Mapara</w:t>
      </w:r>
      <w:proofErr w:type="spellEnd"/>
      <w:r>
        <w:rPr>
          <w:w w:val="115"/>
        </w:rPr>
        <w:t xml:space="preserve"> and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</w:t>
      </w:r>
    </w:p>
    <w:p w14:paraId="1557E24B" w14:textId="77777777" w:rsidR="008124FF" w:rsidRDefault="00C5423E">
      <w:pPr>
        <w:pStyle w:val="BodyText"/>
        <w:spacing w:line="250" w:lineRule="exact"/>
      </w:pP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Off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Beaten</w:t>
      </w:r>
      <w:r>
        <w:rPr>
          <w:spacing w:val="-20"/>
          <w:w w:val="115"/>
        </w:rPr>
        <w:t xml:space="preserve"> </w:t>
      </w:r>
      <w:r>
        <w:rPr>
          <w:spacing w:val="-4"/>
          <w:w w:val="115"/>
        </w:rPr>
        <w:t>Track:</w:t>
      </w:r>
      <w:r>
        <w:rPr>
          <w:spacing w:val="10"/>
          <w:w w:val="115"/>
        </w:rPr>
        <w:t xml:space="preserve"> </w:t>
      </w:r>
      <w:r>
        <w:rPr>
          <w:w w:val="115"/>
        </w:rPr>
        <w:t>Underrepresented</w:t>
      </w:r>
      <w:r>
        <w:rPr>
          <w:spacing w:val="-20"/>
          <w:w w:val="115"/>
        </w:rPr>
        <w:t xml:space="preserve"> </w:t>
      </w:r>
      <w:r>
        <w:rPr>
          <w:w w:val="115"/>
        </w:rPr>
        <w:t>Problems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20"/>
          <w:w w:val="115"/>
        </w:rPr>
        <w:t xml:space="preserve"> </w:t>
      </w:r>
      <w:r>
        <w:rPr>
          <w:w w:val="115"/>
        </w:rPr>
        <w:t>Programming</w:t>
      </w:r>
      <w:r>
        <w:rPr>
          <w:spacing w:val="-21"/>
          <w:w w:val="115"/>
        </w:rPr>
        <w:t xml:space="preserve"> </w:t>
      </w:r>
      <w:r>
        <w:rPr>
          <w:w w:val="115"/>
        </w:rPr>
        <w:t>Language</w:t>
      </w:r>
      <w:r>
        <w:rPr>
          <w:spacing w:val="-20"/>
          <w:w w:val="115"/>
        </w:rPr>
        <w:t xml:space="preserve"> </w:t>
      </w:r>
      <w:r>
        <w:rPr>
          <w:w w:val="115"/>
        </w:rPr>
        <w:t>Researchers(OBT)</w:t>
      </w:r>
    </w:p>
    <w:p w14:paraId="679106F9" w14:textId="77777777" w:rsidR="008124FF" w:rsidRDefault="008124FF">
      <w:pPr>
        <w:pStyle w:val="BodyText"/>
        <w:ind w:left="0"/>
      </w:pPr>
    </w:p>
    <w:p w14:paraId="41C57358" w14:textId="77777777" w:rsidR="008124FF" w:rsidRDefault="008124FF">
      <w:pPr>
        <w:pStyle w:val="BodyText"/>
        <w:spacing w:before="8"/>
        <w:ind w:left="0"/>
        <w:rPr>
          <w:sz w:val="17"/>
        </w:rPr>
      </w:pPr>
    </w:p>
    <w:p w14:paraId="4EE6DE98" w14:textId="77777777" w:rsidR="008124FF" w:rsidRDefault="00C5423E">
      <w:pPr>
        <w:pStyle w:val="Heading1"/>
        <w:ind w:left="3122" w:right="0"/>
        <w:jc w:val="left"/>
      </w:pPr>
      <w:r>
        <w:pict w14:anchorId="2E85E150">
          <v:line id="_x0000_s1033" style="position:absolute;left:0;text-align:left;z-index:251656192;mso-position-horizontal-relative:page" from="1in,12.1pt" to="210.65pt,12.1pt" strokeweight="5054emu">
            <w10:wrap anchorx="page"/>
          </v:line>
        </w:pict>
      </w:r>
      <w:r>
        <w:pict w14:anchorId="61218A4F">
          <v:line id="_x0000_s1032" style="position:absolute;left:0;text-align:left;z-index:251657216;mso-position-horizontal-relative:page" from="401.3pt,12.1pt" to="540pt,12.1pt" strokeweight="5054emu">
            <w10:wrap anchorx="page"/>
          </v:line>
        </w:pict>
      </w:r>
      <w:r>
        <w:rPr>
          <w:w w:val="95"/>
        </w:rPr>
        <w:t>Professional Experience</w:t>
      </w:r>
    </w:p>
    <w:p w14:paraId="09F64F14" w14:textId="77777777" w:rsidR="008124FF" w:rsidRDefault="008124FF">
      <w:pPr>
        <w:pStyle w:val="BodyText"/>
        <w:spacing w:before="8"/>
        <w:ind w:left="0"/>
        <w:rPr>
          <w:rFonts w:ascii="Georgia"/>
          <w:b/>
          <w:sz w:val="17"/>
        </w:rPr>
      </w:pPr>
    </w:p>
    <w:p w14:paraId="49446E48" w14:textId="77777777" w:rsidR="008124FF" w:rsidRDefault="00C5423E">
      <w:pPr>
        <w:pStyle w:val="Heading2"/>
        <w:spacing w:before="67" w:line="240" w:lineRule="auto"/>
        <w:ind w:left="120" w:firstLine="0"/>
      </w:pPr>
      <w:r>
        <w:t>University of Pennsylvania, Research Assistant, Sep 2011 - Present</w:t>
      </w:r>
    </w:p>
    <w:p w14:paraId="6147ACF3" w14:textId="3A294B38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683"/>
        </w:tabs>
        <w:spacing w:before="43"/>
        <w:ind w:right="137"/>
        <w:jc w:val="both"/>
        <w:rPr>
          <w:sz w:val="20"/>
        </w:rPr>
      </w:pPr>
      <w:r>
        <w:rPr>
          <w:rFonts w:ascii="Georgia" w:hAnsi="Georgia"/>
          <w:b/>
          <w:sz w:val="20"/>
        </w:rPr>
        <w:t>Distributed</w:t>
      </w:r>
      <w:r>
        <w:rPr>
          <w:rFonts w:ascii="Georgia" w:hAnsi="Georgia"/>
          <w:b/>
          <w:spacing w:val="-24"/>
          <w:sz w:val="20"/>
        </w:rPr>
        <w:t xml:space="preserve"> </w:t>
      </w:r>
      <w:r>
        <w:rPr>
          <w:rFonts w:ascii="Georgia" w:hAnsi="Georgia"/>
          <w:b/>
          <w:sz w:val="20"/>
        </w:rPr>
        <w:t>Provenance</w:t>
      </w:r>
      <w:r>
        <w:rPr>
          <w:rFonts w:ascii="Georgia" w:hAnsi="Georgia"/>
          <w:b/>
          <w:spacing w:val="-23"/>
          <w:sz w:val="20"/>
        </w:rPr>
        <w:t xml:space="preserve"> </w:t>
      </w:r>
      <w:r>
        <w:rPr>
          <w:rFonts w:ascii="Georgia" w:hAnsi="Georgia"/>
          <w:b/>
          <w:sz w:val="20"/>
        </w:rPr>
        <w:t>Compression</w:t>
      </w:r>
      <w:r>
        <w:rPr>
          <w:rFonts w:ascii="Georgia" w:hAnsi="Georgia"/>
          <w:b/>
          <w:sz w:val="20"/>
        </w:rPr>
        <w:tab/>
      </w:r>
      <w:r>
        <w:rPr>
          <w:w w:val="105"/>
          <w:sz w:val="20"/>
        </w:rPr>
        <w:t xml:space="preserve">Sep 2015 </w:t>
      </w:r>
      <w:r>
        <w:rPr>
          <w:w w:val="90"/>
          <w:sz w:val="20"/>
        </w:rPr>
        <w:t>–</w:t>
      </w:r>
      <w:r>
        <w:rPr>
          <w:spacing w:val="34"/>
          <w:w w:val="90"/>
          <w:sz w:val="20"/>
        </w:rPr>
        <w:t xml:space="preserve"> </w:t>
      </w:r>
      <w:r>
        <w:rPr>
          <w:w w:val="105"/>
          <w:sz w:val="20"/>
        </w:rPr>
        <w:t>Jun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2016</w:t>
      </w:r>
      <w:r>
        <w:rPr>
          <w:w w:val="106"/>
          <w:sz w:val="20"/>
        </w:rPr>
        <w:t xml:space="preserve"> </w:t>
      </w:r>
      <w:r>
        <w:rPr>
          <w:w w:val="105"/>
          <w:sz w:val="20"/>
        </w:rPr>
        <w:t>Design</w:t>
      </w:r>
      <w:r w:rsidR="003427CD">
        <w:rPr>
          <w:w w:val="105"/>
          <w:sz w:val="20"/>
        </w:rPr>
        <w:t xml:space="preserve">ed and implemented a framework for compressing network provenance </w:t>
      </w:r>
      <w:r>
        <w:rPr>
          <w:w w:val="105"/>
          <w:sz w:val="20"/>
        </w:rPr>
        <w:t>in</w:t>
      </w:r>
      <w:r w:rsidR="003427CD">
        <w:rPr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w w:val="115"/>
          <w:sz w:val="20"/>
        </w:rPr>
        <w:t>distributed</w:t>
      </w:r>
      <w:r w:rsidR="003427CD">
        <w:rPr>
          <w:w w:val="115"/>
          <w:sz w:val="20"/>
        </w:rPr>
        <w:t xml:space="preserve"> </w:t>
      </w:r>
      <w:r>
        <w:rPr>
          <w:w w:val="105"/>
          <w:sz w:val="20"/>
        </w:rPr>
        <w:t>fashion. T</w:t>
      </w:r>
      <w:r w:rsidR="003427CD">
        <w:rPr>
          <w:w w:val="105"/>
          <w:sz w:val="20"/>
        </w:rPr>
        <w:t>he framework places provenance trees into different equivalence classes, and stores only one con</w:t>
      </w:r>
      <w:r>
        <w:rPr>
          <w:w w:val="105"/>
          <w:sz w:val="20"/>
        </w:rPr>
        <w:t>cret</w:t>
      </w:r>
      <w:r w:rsidR="003427CD">
        <w:rPr>
          <w:w w:val="105"/>
          <w:sz w:val="20"/>
        </w:rPr>
        <w:t xml:space="preserve">e copy for provenance trees in the same equivalence </w:t>
      </w:r>
      <w:r>
        <w:rPr>
          <w:w w:val="105"/>
          <w:sz w:val="20"/>
        </w:rPr>
        <w:t xml:space="preserve">class. </w:t>
      </w:r>
      <w:r>
        <w:rPr>
          <w:spacing w:val="-9"/>
          <w:w w:val="105"/>
          <w:sz w:val="20"/>
        </w:rPr>
        <w:t xml:space="preserve">To </w:t>
      </w:r>
      <w:r w:rsidR="003427CD">
        <w:rPr>
          <w:w w:val="105"/>
          <w:sz w:val="20"/>
        </w:rPr>
        <w:t xml:space="preserve">efficiently identify the </w:t>
      </w:r>
      <w:r>
        <w:rPr>
          <w:w w:val="105"/>
          <w:sz w:val="20"/>
        </w:rPr>
        <w:t>equivalence class to</w:t>
      </w:r>
      <w:r>
        <w:rPr>
          <w:w w:val="105"/>
          <w:sz w:val="20"/>
        </w:rPr>
        <w:t xml:space="preserve"> which each provenance tree belongs, </w:t>
      </w:r>
      <w:r>
        <w:rPr>
          <w:spacing w:val="-3"/>
          <w:w w:val="105"/>
          <w:sz w:val="20"/>
        </w:rPr>
        <w:t xml:space="preserve">we </w:t>
      </w:r>
      <w:r>
        <w:rPr>
          <w:w w:val="105"/>
          <w:sz w:val="20"/>
        </w:rPr>
        <w:t>performed static ana</w:t>
      </w:r>
      <w:r w:rsidR="003427CD">
        <w:rPr>
          <w:w w:val="105"/>
          <w:sz w:val="20"/>
        </w:rPr>
        <w:t xml:space="preserve">lysis on provenance maintenance </w:t>
      </w:r>
      <w:proofErr w:type="spellStart"/>
      <w:r>
        <w:rPr>
          <w:w w:val="105"/>
          <w:sz w:val="20"/>
        </w:rPr>
        <w:t>sourcec</w:t>
      </w:r>
      <w:r w:rsidR="003427CD">
        <w:rPr>
          <w:w w:val="105"/>
          <w:sz w:val="20"/>
        </w:rPr>
        <w:t>ode</w:t>
      </w:r>
      <w:proofErr w:type="spellEnd"/>
      <w:r w:rsidR="003427CD">
        <w:rPr>
          <w:w w:val="105"/>
          <w:sz w:val="20"/>
        </w:rPr>
        <w:t xml:space="preserve">, and used the analysis </w:t>
      </w:r>
      <w:r>
        <w:rPr>
          <w:w w:val="105"/>
          <w:sz w:val="20"/>
        </w:rPr>
        <w:t>res</w:t>
      </w:r>
      <w:r w:rsidR="003427CD">
        <w:rPr>
          <w:w w:val="105"/>
          <w:sz w:val="20"/>
        </w:rPr>
        <w:t xml:space="preserve">ults to compress provenance </w:t>
      </w:r>
      <w:r>
        <w:rPr>
          <w:w w:val="105"/>
          <w:sz w:val="20"/>
        </w:rPr>
        <w:t xml:space="preserve">trees </w:t>
      </w:r>
      <w:r>
        <w:rPr>
          <w:w w:val="115"/>
          <w:sz w:val="20"/>
        </w:rPr>
        <w:t xml:space="preserve">at </w:t>
      </w:r>
      <w:r>
        <w:rPr>
          <w:w w:val="105"/>
          <w:sz w:val="20"/>
        </w:rPr>
        <w:t>runtime.</w:t>
      </w:r>
    </w:p>
    <w:p w14:paraId="15C2DC98" w14:textId="48F6AC6B" w:rsidR="008124FF" w:rsidRDefault="00C5423E">
      <w:pPr>
        <w:pStyle w:val="BodyText"/>
        <w:spacing w:before="9"/>
      </w:pPr>
      <w:r>
        <w:rPr>
          <w:w w:val="115"/>
        </w:rPr>
        <w:t xml:space="preserve">(in collaboration with Prof.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Loo, Prof</w:t>
      </w:r>
      <w:r w:rsidR="003427CD">
        <w:rPr>
          <w:w w:val="115"/>
        </w:rPr>
        <w:t xml:space="preserve">. </w:t>
      </w:r>
      <w:proofErr w:type="spellStart"/>
      <w:r w:rsidR="003427CD">
        <w:rPr>
          <w:w w:val="115"/>
        </w:rPr>
        <w:t>Limin</w:t>
      </w:r>
      <w:proofErr w:type="spellEnd"/>
      <w:r w:rsidR="003427CD">
        <w:rPr>
          <w:w w:val="115"/>
        </w:rPr>
        <w:t xml:space="preserve"> </w:t>
      </w:r>
      <w:proofErr w:type="spellStart"/>
      <w:r w:rsidR="003427CD">
        <w:rPr>
          <w:w w:val="115"/>
        </w:rPr>
        <w:t>Jia</w:t>
      </w:r>
      <w:proofErr w:type="spellEnd"/>
      <w:r w:rsidR="003427CD">
        <w:rPr>
          <w:w w:val="115"/>
        </w:rPr>
        <w:t xml:space="preserve"> and Prof. </w:t>
      </w:r>
      <w:proofErr w:type="spellStart"/>
      <w:r w:rsidR="003427CD">
        <w:rPr>
          <w:w w:val="115"/>
        </w:rPr>
        <w:t>Wenchao</w:t>
      </w:r>
      <w:proofErr w:type="spellEnd"/>
      <w:r w:rsidR="003427CD">
        <w:rPr>
          <w:w w:val="115"/>
        </w:rPr>
        <w:t xml:space="preserve"> </w:t>
      </w:r>
      <w:r>
        <w:rPr>
          <w:w w:val="115"/>
        </w:rPr>
        <w:t>Zhou)</w:t>
      </w:r>
    </w:p>
    <w:p w14:paraId="6F955F6D" w14:textId="6DA8C86A" w:rsidR="008124FF" w:rsidRDefault="003427CD">
      <w:pPr>
        <w:pStyle w:val="ListParagraph"/>
        <w:numPr>
          <w:ilvl w:val="0"/>
          <w:numId w:val="1"/>
        </w:numPr>
        <w:tabs>
          <w:tab w:val="left" w:pos="619"/>
          <w:tab w:val="left" w:pos="7611"/>
        </w:tabs>
        <w:spacing w:before="87"/>
        <w:ind w:right="137"/>
        <w:jc w:val="both"/>
        <w:rPr>
          <w:sz w:val="20"/>
        </w:rPr>
      </w:pPr>
      <w:r>
        <w:rPr>
          <w:rFonts w:ascii="Georgia" w:hAnsi="Georgia"/>
          <w:b/>
          <w:sz w:val="20"/>
        </w:rPr>
        <w:t>Verifi</w:t>
      </w:r>
      <w:r w:rsidR="00C5423E">
        <w:rPr>
          <w:rFonts w:ascii="Georgia" w:hAnsi="Georgia"/>
          <w:b/>
          <w:sz w:val="20"/>
        </w:rPr>
        <w:t>cation</w:t>
      </w:r>
      <w:r w:rsidR="00C5423E">
        <w:rPr>
          <w:rFonts w:ascii="Georgia" w:hAnsi="Georgia"/>
          <w:b/>
          <w:spacing w:val="-20"/>
          <w:sz w:val="20"/>
        </w:rPr>
        <w:t xml:space="preserve"> </w:t>
      </w:r>
      <w:r w:rsidR="00C5423E">
        <w:rPr>
          <w:rFonts w:ascii="Georgia" w:hAnsi="Georgia"/>
          <w:b/>
          <w:sz w:val="20"/>
        </w:rPr>
        <w:t>of</w:t>
      </w:r>
      <w:r w:rsidR="00C5423E">
        <w:rPr>
          <w:rFonts w:ascii="Georgia" w:hAnsi="Georgia"/>
          <w:b/>
          <w:spacing w:val="-21"/>
          <w:sz w:val="20"/>
        </w:rPr>
        <w:t xml:space="preserve"> </w:t>
      </w:r>
      <w:r w:rsidR="00C5423E">
        <w:rPr>
          <w:rFonts w:ascii="Georgia" w:hAnsi="Georgia"/>
          <w:b/>
          <w:sz w:val="20"/>
        </w:rPr>
        <w:t>Declarative</w:t>
      </w:r>
      <w:r w:rsidR="00C5423E">
        <w:rPr>
          <w:rFonts w:ascii="Georgia" w:hAnsi="Georgia"/>
          <w:b/>
          <w:spacing w:val="-21"/>
          <w:sz w:val="20"/>
        </w:rPr>
        <w:t xml:space="preserve"> </w:t>
      </w:r>
      <w:r w:rsidR="00C5423E">
        <w:rPr>
          <w:rFonts w:ascii="Georgia" w:hAnsi="Georgia"/>
          <w:b/>
          <w:sz w:val="20"/>
        </w:rPr>
        <w:t>Networking</w:t>
      </w:r>
      <w:r w:rsidR="00C5423E">
        <w:rPr>
          <w:rFonts w:ascii="Georgia" w:hAnsi="Georgia"/>
          <w:b/>
          <w:spacing w:val="-20"/>
          <w:sz w:val="20"/>
        </w:rPr>
        <w:t xml:space="preserve"> </w:t>
      </w:r>
      <w:r w:rsidR="00C5423E">
        <w:rPr>
          <w:rFonts w:ascii="Georgia" w:hAnsi="Georgia"/>
          <w:b/>
          <w:sz w:val="20"/>
        </w:rPr>
        <w:t>Programs</w:t>
      </w:r>
      <w:r w:rsidR="00C5423E">
        <w:rPr>
          <w:rFonts w:ascii="Georgia" w:hAnsi="Georgia"/>
          <w:b/>
          <w:sz w:val="20"/>
        </w:rPr>
        <w:tab/>
      </w:r>
      <w:r w:rsidR="00C5423E">
        <w:rPr>
          <w:w w:val="105"/>
          <w:sz w:val="20"/>
        </w:rPr>
        <w:t xml:space="preserve">Jun 2014 </w:t>
      </w:r>
      <w:r w:rsidR="00C5423E">
        <w:rPr>
          <w:w w:val="90"/>
          <w:sz w:val="20"/>
        </w:rPr>
        <w:t>–</w:t>
      </w:r>
      <w:r w:rsidR="00C5423E">
        <w:rPr>
          <w:spacing w:val="39"/>
          <w:w w:val="90"/>
          <w:sz w:val="20"/>
        </w:rPr>
        <w:t xml:space="preserve"> </w:t>
      </w:r>
      <w:r w:rsidR="00C5423E">
        <w:rPr>
          <w:w w:val="105"/>
          <w:sz w:val="20"/>
        </w:rPr>
        <w:t>May</w:t>
      </w:r>
      <w:r w:rsidR="00C5423E">
        <w:rPr>
          <w:spacing w:val="10"/>
          <w:w w:val="105"/>
          <w:sz w:val="20"/>
        </w:rPr>
        <w:t xml:space="preserve"> </w:t>
      </w:r>
      <w:r w:rsidR="00C5423E">
        <w:rPr>
          <w:w w:val="105"/>
          <w:sz w:val="20"/>
        </w:rPr>
        <w:t>2015</w:t>
      </w:r>
      <w:r w:rsidR="00C5423E">
        <w:rPr>
          <w:w w:val="106"/>
          <w:sz w:val="20"/>
        </w:rPr>
        <w:t xml:space="preserve"> </w:t>
      </w:r>
      <w:r w:rsidR="00C5423E">
        <w:rPr>
          <w:w w:val="105"/>
          <w:sz w:val="20"/>
        </w:rPr>
        <w:t xml:space="preserve">Designed and implemented a framework for verifying safety properties of networking programs specified </w:t>
      </w:r>
      <w:r w:rsidR="00C5423E">
        <w:rPr>
          <w:w w:val="105"/>
          <w:sz w:val="20"/>
        </w:rPr>
        <w:t xml:space="preserve">     in declarative programming languages (e.g. </w:t>
      </w:r>
      <w:proofErr w:type="spellStart"/>
      <w:r w:rsidR="00C5423E">
        <w:rPr>
          <w:w w:val="105"/>
          <w:sz w:val="20"/>
        </w:rPr>
        <w:t>NDLog</w:t>
      </w:r>
      <w:proofErr w:type="spellEnd"/>
      <w:r w:rsidR="00C5423E">
        <w:rPr>
          <w:w w:val="105"/>
          <w:sz w:val="20"/>
        </w:rPr>
        <w:t>).</w:t>
      </w:r>
      <w:r w:rsidR="00E341C8">
        <w:rPr>
          <w:w w:val="105"/>
          <w:sz w:val="20"/>
        </w:rPr>
        <w:t xml:space="preserve"> The declarative specification of networking </w:t>
      </w:r>
      <w:r w:rsidR="00C5423E">
        <w:rPr>
          <w:w w:val="105"/>
          <w:sz w:val="20"/>
        </w:rPr>
        <w:t>application</w:t>
      </w:r>
      <w:r w:rsidR="00E341C8">
        <w:rPr>
          <w:w w:val="105"/>
          <w:sz w:val="20"/>
        </w:rPr>
        <w:t>s is parsed and converted into dependency graph</w:t>
      </w:r>
      <w:r w:rsidR="00C5423E">
        <w:rPr>
          <w:w w:val="90"/>
          <w:sz w:val="20"/>
        </w:rPr>
        <w:t>–</w:t>
      </w:r>
      <w:r w:rsidR="00E341C8">
        <w:rPr>
          <w:w w:val="105"/>
          <w:sz w:val="20"/>
        </w:rPr>
        <w:t xml:space="preserve">a </w:t>
      </w:r>
      <w:r w:rsidR="00C5423E">
        <w:rPr>
          <w:w w:val="105"/>
          <w:sz w:val="20"/>
        </w:rPr>
        <w:t xml:space="preserve">data </w:t>
      </w:r>
      <w:r w:rsidR="00E341C8">
        <w:rPr>
          <w:w w:val="110"/>
          <w:sz w:val="20"/>
        </w:rPr>
        <w:t xml:space="preserve">structure </w:t>
      </w:r>
      <w:r w:rsidR="00C5423E">
        <w:rPr>
          <w:w w:val="110"/>
          <w:sz w:val="20"/>
        </w:rPr>
        <w:t>capturing</w:t>
      </w:r>
      <w:r w:rsidR="006B4EEC">
        <w:rPr>
          <w:w w:val="110"/>
          <w:sz w:val="20"/>
        </w:rPr>
        <w:t xml:space="preserve"> </w:t>
      </w:r>
      <w:r w:rsidR="00E341C8">
        <w:rPr>
          <w:w w:val="105"/>
          <w:sz w:val="20"/>
        </w:rPr>
        <w:t>the tuple-</w:t>
      </w:r>
      <w:r w:rsidR="00C5423E">
        <w:rPr>
          <w:w w:val="105"/>
          <w:sz w:val="20"/>
        </w:rPr>
        <w:t xml:space="preserve">level dependency between relations in </w:t>
      </w:r>
      <w:proofErr w:type="spellStart"/>
      <w:r w:rsidR="00C5423E">
        <w:rPr>
          <w:w w:val="105"/>
          <w:sz w:val="20"/>
        </w:rPr>
        <w:t>NDLog</w:t>
      </w:r>
      <w:proofErr w:type="spellEnd"/>
      <w:r w:rsidR="006B4EEC">
        <w:rPr>
          <w:w w:val="90"/>
          <w:sz w:val="20"/>
        </w:rPr>
        <w:t>–</w:t>
      </w:r>
      <w:r w:rsidR="00C5423E">
        <w:rPr>
          <w:w w:val="110"/>
          <w:sz w:val="20"/>
        </w:rPr>
        <w:t xml:space="preserve">that </w:t>
      </w:r>
      <w:r w:rsidR="00C5423E">
        <w:rPr>
          <w:w w:val="105"/>
          <w:sz w:val="20"/>
        </w:rPr>
        <w:t xml:space="preserve">are used to verify safety properties. </w:t>
      </w:r>
      <w:r w:rsidR="00C5423E">
        <w:rPr>
          <w:spacing w:val="-9"/>
          <w:w w:val="105"/>
          <w:sz w:val="20"/>
        </w:rPr>
        <w:t>We</w:t>
      </w:r>
      <w:r w:rsidR="00E341C8">
        <w:rPr>
          <w:spacing w:val="-9"/>
          <w:w w:val="105"/>
          <w:sz w:val="20"/>
        </w:rPr>
        <w:t xml:space="preserve"> </w:t>
      </w:r>
      <w:r w:rsidR="00E341C8">
        <w:rPr>
          <w:w w:val="105"/>
          <w:sz w:val="20"/>
        </w:rPr>
        <w:t xml:space="preserve">developed </w:t>
      </w:r>
      <w:r w:rsidR="00C5423E">
        <w:rPr>
          <w:w w:val="105"/>
          <w:sz w:val="20"/>
        </w:rPr>
        <w:t xml:space="preserve">a </w:t>
      </w:r>
      <w:r w:rsidR="00C5423E">
        <w:rPr>
          <w:w w:val="110"/>
          <w:sz w:val="20"/>
        </w:rPr>
        <w:t xml:space="preserve">prototype </w:t>
      </w:r>
      <w:r w:rsidR="00E341C8">
        <w:rPr>
          <w:w w:val="105"/>
          <w:sz w:val="20"/>
        </w:rPr>
        <w:t xml:space="preserve">to verify properties of SDN applications, and found several bugs in </w:t>
      </w:r>
      <w:r w:rsidR="00C5423E">
        <w:rPr>
          <w:w w:val="105"/>
          <w:sz w:val="20"/>
        </w:rPr>
        <w:t>the</w:t>
      </w:r>
      <w:r w:rsidR="00C5423E">
        <w:rPr>
          <w:spacing w:val="1"/>
          <w:w w:val="105"/>
          <w:sz w:val="20"/>
        </w:rPr>
        <w:t xml:space="preserve"> </w:t>
      </w:r>
      <w:r w:rsidR="00C5423E">
        <w:rPr>
          <w:w w:val="105"/>
          <w:sz w:val="20"/>
        </w:rPr>
        <w:t>applications.</w:t>
      </w:r>
    </w:p>
    <w:p w14:paraId="507AB8E1" w14:textId="03775273" w:rsidR="008124FF" w:rsidRDefault="00C5423E">
      <w:pPr>
        <w:pStyle w:val="BodyText"/>
        <w:spacing w:before="9"/>
      </w:pPr>
      <w:r>
        <w:rPr>
          <w:w w:val="115"/>
        </w:rPr>
        <w:t xml:space="preserve">(in collaboration with Prof.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Loo, Pr</w:t>
      </w:r>
      <w:r w:rsidR="00BD10CB">
        <w:rPr>
          <w:w w:val="115"/>
        </w:rPr>
        <w:t xml:space="preserve">of. </w:t>
      </w:r>
      <w:proofErr w:type="spellStart"/>
      <w:r w:rsidR="00BD10CB">
        <w:rPr>
          <w:w w:val="115"/>
        </w:rPr>
        <w:t>Limin</w:t>
      </w:r>
      <w:proofErr w:type="spellEnd"/>
      <w:r w:rsidR="00BD10CB">
        <w:rPr>
          <w:w w:val="115"/>
        </w:rPr>
        <w:t xml:space="preserve"> </w:t>
      </w:r>
      <w:proofErr w:type="spellStart"/>
      <w:r w:rsidR="00BD10CB">
        <w:rPr>
          <w:w w:val="115"/>
        </w:rPr>
        <w:t>Jia</w:t>
      </w:r>
      <w:proofErr w:type="spellEnd"/>
      <w:r w:rsidR="00BD10CB">
        <w:rPr>
          <w:w w:val="115"/>
        </w:rPr>
        <w:t xml:space="preserve"> and Prof. </w:t>
      </w:r>
      <w:proofErr w:type="spellStart"/>
      <w:r w:rsidR="00BD10CB">
        <w:rPr>
          <w:w w:val="115"/>
        </w:rPr>
        <w:t>Wenchao</w:t>
      </w:r>
      <w:proofErr w:type="spellEnd"/>
      <w:r w:rsidR="00BD10CB">
        <w:rPr>
          <w:w w:val="115"/>
        </w:rPr>
        <w:t xml:space="preserve"> </w:t>
      </w:r>
      <w:r>
        <w:rPr>
          <w:w w:val="115"/>
        </w:rPr>
        <w:t>Zhou)</w:t>
      </w:r>
    </w:p>
    <w:p w14:paraId="0F137951" w14:textId="6D316945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625"/>
        </w:tabs>
        <w:spacing w:before="87"/>
        <w:ind w:right="137"/>
        <w:jc w:val="both"/>
        <w:rPr>
          <w:sz w:val="20"/>
        </w:rPr>
      </w:pPr>
      <w:r>
        <w:rPr>
          <w:rFonts w:ascii="Georgia" w:hAnsi="Georgia"/>
          <w:b/>
          <w:sz w:val="20"/>
        </w:rPr>
        <w:t>Program Logic for Secure</w:t>
      </w:r>
      <w:r>
        <w:rPr>
          <w:rFonts w:ascii="Georgia" w:hAnsi="Georgia"/>
          <w:b/>
          <w:spacing w:val="-14"/>
          <w:sz w:val="20"/>
        </w:rPr>
        <w:t xml:space="preserve"> </w:t>
      </w:r>
      <w:r>
        <w:rPr>
          <w:rFonts w:ascii="Georgia" w:hAnsi="Georgia"/>
          <w:b/>
          <w:sz w:val="20"/>
        </w:rPr>
        <w:t>Routing</w:t>
      </w:r>
      <w:r>
        <w:rPr>
          <w:rFonts w:ascii="Georgia" w:hAnsi="Georgia"/>
          <w:b/>
          <w:spacing w:val="-4"/>
          <w:sz w:val="20"/>
        </w:rPr>
        <w:t xml:space="preserve"> </w:t>
      </w:r>
      <w:r>
        <w:rPr>
          <w:rFonts w:ascii="Georgia" w:hAnsi="Georgia"/>
          <w:b/>
          <w:sz w:val="20"/>
        </w:rPr>
        <w:t>Protocols</w:t>
      </w:r>
      <w:r>
        <w:rPr>
          <w:rFonts w:ascii="Georgia" w:hAnsi="Georgia"/>
          <w:b/>
          <w:sz w:val="20"/>
        </w:rPr>
        <w:tab/>
      </w:r>
      <w:r>
        <w:rPr>
          <w:w w:val="110"/>
          <w:sz w:val="20"/>
        </w:rPr>
        <w:t>Sep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2011</w:t>
      </w:r>
      <w:r>
        <w:rPr>
          <w:spacing w:val="-19"/>
          <w:w w:val="11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8"/>
          <w:w w:val="9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2014</w:t>
      </w:r>
      <w:r>
        <w:rPr>
          <w:w w:val="106"/>
          <w:sz w:val="20"/>
        </w:rPr>
        <w:t xml:space="preserve"> </w:t>
      </w:r>
      <w:r>
        <w:rPr>
          <w:w w:val="110"/>
          <w:sz w:val="20"/>
        </w:rPr>
        <w:t xml:space="preserve">Developed a program logic for verifying security properties of secure routing protocols (e.g., Secure BGP). The logic is built on </w:t>
      </w:r>
      <w:proofErr w:type="spellStart"/>
      <w:r>
        <w:rPr>
          <w:w w:val="110"/>
          <w:sz w:val="20"/>
        </w:rPr>
        <w:t>SANDlog</w:t>
      </w:r>
      <w:proofErr w:type="spellEnd"/>
      <w:r>
        <w:rPr>
          <w:w w:val="110"/>
          <w:sz w:val="20"/>
        </w:rPr>
        <w:t xml:space="preserve">, a </w:t>
      </w:r>
      <w:r>
        <w:rPr>
          <w:spacing w:val="-3"/>
          <w:w w:val="110"/>
          <w:sz w:val="20"/>
        </w:rPr>
        <w:t xml:space="preserve">variant </w:t>
      </w:r>
      <w:r>
        <w:rPr>
          <w:w w:val="110"/>
          <w:sz w:val="20"/>
        </w:rPr>
        <w:t xml:space="preserve">specification language of Network </w:t>
      </w:r>
      <w:proofErr w:type="spellStart"/>
      <w:r>
        <w:rPr>
          <w:w w:val="110"/>
          <w:sz w:val="20"/>
        </w:rPr>
        <w:t>Datalog</w:t>
      </w:r>
      <w:proofErr w:type="spellEnd"/>
      <w:r>
        <w:rPr>
          <w:w w:val="110"/>
          <w:sz w:val="20"/>
        </w:rPr>
        <w:t xml:space="preserve"> (i.e., </w:t>
      </w:r>
      <w:proofErr w:type="spellStart"/>
      <w:r>
        <w:rPr>
          <w:w w:val="110"/>
          <w:sz w:val="20"/>
        </w:rPr>
        <w:t>NDLog</w:t>
      </w:r>
      <w:proofErr w:type="spellEnd"/>
      <w:r>
        <w:rPr>
          <w:w w:val="110"/>
          <w:sz w:val="20"/>
        </w:rPr>
        <w:t>) with e</w:t>
      </w:r>
      <w:r w:rsidR="006D1D71">
        <w:rPr>
          <w:w w:val="110"/>
          <w:sz w:val="20"/>
        </w:rPr>
        <w:t>xtension of security primitive</w:t>
      </w:r>
      <w:r w:rsidR="00E7541E">
        <w:rPr>
          <w:w w:val="110"/>
          <w:sz w:val="20"/>
        </w:rPr>
        <w:t>s.</w:t>
      </w:r>
      <w:r w:rsidR="00BB725F">
        <w:rPr>
          <w:w w:val="110"/>
          <w:sz w:val="20"/>
        </w:rPr>
        <w:t xml:space="preserve"> </w:t>
      </w:r>
      <w:r>
        <w:rPr>
          <w:spacing w:val="-9"/>
          <w:w w:val="110"/>
          <w:sz w:val="20"/>
        </w:rPr>
        <w:t>We</w:t>
      </w:r>
      <w:r w:rsidR="006938EA"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 xml:space="preserve">used the logic to </w:t>
      </w:r>
      <w:r>
        <w:rPr>
          <w:spacing w:val="-3"/>
          <w:w w:val="110"/>
          <w:sz w:val="20"/>
        </w:rPr>
        <w:t xml:space="preserve">prove </w:t>
      </w:r>
      <w:r>
        <w:rPr>
          <w:w w:val="110"/>
          <w:sz w:val="20"/>
        </w:rPr>
        <w:t xml:space="preserve">classical properties, such as path </w:t>
      </w:r>
      <w:r>
        <w:rPr>
          <w:spacing w:val="-3"/>
          <w:w w:val="110"/>
          <w:sz w:val="20"/>
        </w:rPr>
        <w:t xml:space="preserve">authenticity, </w:t>
      </w:r>
      <w:r>
        <w:rPr>
          <w:w w:val="110"/>
          <w:sz w:val="20"/>
        </w:rPr>
        <w:t xml:space="preserve">of secure routing protocols.  Our logic is proved to </w:t>
      </w:r>
      <w:r>
        <w:rPr>
          <w:spacing w:val="2"/>
          <w:w w:val="110"/>
          <w:sz w:val="20"/>
        </w:rPr>
        <w:t xml:space="preserve">be </w:t>
      </w:r>
      <w:r>
        <w:rPr>
          <w:w w:val="110"/>
          <w:sz w:val="20"/>
        </w:rPr>
        <w:t>sound with regards to the sem</w:t>
      </w:r>
      <w:r>
        <w:rPr>
          <w:w w:val="110"/>
          <w:sz w:val="20"/>
        </w:rPr>
        <w:t>antics   of</w:t>
      </w:r>
      <w:r>
        <w:rPr>
          <w:spacing w:val="-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SANDlog</w:t>
      </w:r>
      <w:proofErr w:type="spellEnd"/>
      <w:r>
        <w:rPr>
          <w:w w:val="110"/>
          <w:sz w:val="20"/>
        </w:rPr>
        <w:t>.</w:t>
      </w:r>
    </w:p>
    <w:p w14:paraId="7921C947" w14:textId="268D0B3A" w:rsidR="008124FF" w:rsidRDefault="00C5423E">
      <w:pPr>
        <w:pStyle w:val="BodyText"/>
        <w:spacing w:before="9"/>
      </w:pPr>
      <w:r>
        <w:rPr>
          <w:w w:val="115"/>
        </w:rPr>
        <w:t xml:space="preserve">(in collaboration with Prof.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Loo, Prof</w:t>
      </w:r>
      <w:r w:rsidR="000A47EF">
        <w:rPr>
          <w:w w:val="115"/>
        </w:rPr>
        <w:t xml:space="preserve">. </w:t>
      </w:r>
      <w:proofErr w:type="spellStart"/>
      <w:r w:rsidR="000A47EF">
        <w:rPr>
          <w:w w:val="115"/>
        </w:rPr>
        <w:t>Limin</w:t>
      </w:r>
      <w:proofErr w:type="spellEnd"/>
      <w:r w:rsidR="000A47EF">
        <w:rPr>
          <w:w w:val="115"/>
        </w:rPr>
        <w:t xml:space="preserve"> </w:t>
      </w:r>
      <w:proofErr w:type="spellStart"/>
      <w:r w:rsidR="000A47EF">
        <w:rPr>
          <w:w w:val="115"/>
        </w:rPr>
        <w:t>Jia</w:t>
      </w:r>
      <w:proofErr w:type="spellEnd"/>
      <w:r w:rsidR="000A47EF">
        <w:rPr>
          <w:w w:val="115"/>
        </w:rPr>
        <w:t xml:space="preserve"> and Prof. </w:t>
      </w:r>
      <w:proofErr w:type="spellStart"/>
      <w:r w:rsidR="000A47EF">
        <w:rPr>
          <w:w w:val="115"/>
        </w:rPr>
        <w:t>Wenchao</w:t>
      </w:r>
      <w:proofErr w:type="spellEnd"/>
      <w:r w:rsidR="000A47EF">
        <w:rPr>
          <w:w w:val="115"/>
        </w:rPr>
        <w:t xml:space="preserve"> </w:t>
      </w:r>
      <w:r>
        <w:rPr>
          <w:w w:val="115"/>
        </w:rPr>
        <w:t>Zhou)</w:t>
      </w:r>
    </w:p>
    <w:p w14:paraId="2033931E" w14:textId="77777777" w:rsidR="008124FF" w:rsidRDefault="008124FF">
      <w:pPr>
        <w:pStyle w:val="BodyText"/>
        <w:spacing w:before="6"/>
        <w:ind w:left="0"/>
        <w:rPr>
          <w:sz w:val="22"/>
        </w:rPr>
      </w:pPr>
    </w:p>
    <w:p w14:paraId="759FB625" w14:textId="26106CF2" w:rsidR="008124FF" w:rsidRDefault="00C5423E">
      <w:pPr>
        <w:pStyle w:val="Heading2"/>
        <w:spacing w:before="1" w:line="240" w:lineRule="auto"/>
        <w:ind w:left="119" w:firstLine="0"/>
      </w:pPr>
      <w:r>
        <w:t>NEC Labs America, Rese</w:t>
      </w:r>
      <w:r w:rsidR="00700760">
        <w:t xml:space="preserve">arch Assistant, Jun 2015 - Aug </w:t>
      </w:r>
      <w:r>
        <w:t>2015</w:t>
      </w:r>
    </w:p>
    <w:p w14:paraId="0B1B97E4" w14:textId="7366EF40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667"/>
        </w:tabs>
        <w:spacing w:before="43"/>
        <w:ind w:right="137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Data</w:t>
      </w:r>
      <w:r>
        <w:rPr>
          <w:rFonts w:ascii="Georgia"/>
          <w:b/>
          <w:spacing w:val="-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Analytics</w:t>
      </w:r>
      <w:r>
        <w:rPr>
          <w:rFonts w:ascii="Georgia"/>
          <w:b/>
          <w:spacing w:val="-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for</w:t>
      </w:r>
      <w:r>
        <w:rPr>
          <w:rFonts w:ascii="Georgia"/>
          <w:b/>
          <w:spacing w:val="-25"/>
          <w:w w:val="105"/>
          <w:sz w:val="20"/>
        </w:rPr>
        <w:t xml:space="preserve"> </w:t>
      </w:r>
      <w:r>
        <w:rPr>
          <w:rFonts w:ascii="Georgia"/>
          <w:b/>
          <w:spacing w:val="-3"/>
          <w:w w:val="105"/>
          <w:sz w:val="20"/>
        </w:rPr>
        <w:t>Networked</w:t>
      </w:r>
      <w:r>
        <w:rPr>
          <w:rFonts w:ascii="Georgia"/>
          <w:b/>
          <w:spacing w:val="-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System</w:t>
      </w:r>
      <w:r>
        <w:rPr>
          <w:rFonts w:ascii="Georgia"/>
          <w:b/>
          <w:spacing w:val="-2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Logs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Jun 2015 -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Aug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2015</w:t>
      </w:r>
      <w:r>
        <w:rPr>
          <w:w w:val="106"/>
          <w:sz w:val="20"/>
        </w:rPr>
        <w:t xml:space="preserve"> </w:t>
      </w:r>
      <w:r>
        <w:rPr>
          <w:w w:val="110"/>
          <w:sz w:val="20"/>
        </w:rPr>
        <w:t>Developed a knowledge manage</w:t>
      </w:r>
      <w:r>
        <w:rPr>
          <w:w w:val="110"/>
          <w:sz w:val="20"/>
        </w:rPr>
        <w:t xml:space="preserve">ment framework for log analytics in </w:t>
      </w:r>
      <w:r>
        <w:rPr>
          <w:spacing w:val="-3"/>
          <w:w w:val="110"/>
          <w:sz w:val="20"/>
        </w:rPr>
        <w:t xml:space="preserve">networked </w:t>
      </w:r>
      <w:r>
        <w:rPr>
          <w:w w:val="110"/>
          <w:sz w:val="20"/>
        </w:rPr>
        <w:t>systems. The framework allows the user to specify desired networ</w:t>
      </w:r>
      <w:r w:rsidR="00700760">
        <w:rPr>
          <w:w w:val="110"/>
          <w:sz w:val="20"/>
        </w:rPr>
        <w:t xml:space="preserve">k behaviors (e.g., TCP setup), and identifies the </w:t>
      </w:r>
      <w:r>
        <w:rPr>
          <w:w w:val="110"/>
          <w:sz w:val="20"/>
        </w:rPr>
        <w:t>sequence of    log entries that</w:t>
      </w:r>
      <w:r w:rsidR="00700760">
        <w:rPr>
          <w:w w:val="110"/>
          <w:sz w:val="20"/>
        </w:rPr>
        <w:t xml:space="preserve"> match the specified behavior. The </w:t>
      </w:r>
      <w:r>
        <w:rPr>
          <w:w w:val="110"/>
          <w:sz w:val="20"/>
        </w:rPr>
        <w:t>framework also supports part</w:t>
      </w:r>
      <w:r>
        <w:rPr>
          <w:w w:val="110"/>
          <w:sz w:val="20"/>
        </w:rPr>
        <w:t xml:space="preserve">ial matching when the   log information is </w:t>
      </w:r>
      <w:r>
        <w:rPr>
          <w:w w:val="110"/>
          <w:sz w:val="20"/>
        </w:rPr>
        <w:t>incomplete.</w:t>
      </w:r>
    </w:p>
    <w:p w14:paraId="3C9EAF6A" w14:textId="355B5469" w:rsidR="008124FF" w:rsidRDefault="00C5423E">
      <w:pPr>
        <w:pStyle w:val="BodyText"/>
        <w:spacing w:before="9"/>
      </w:pPr>
      <w:r>
        <w:rPr>
          <w:w w:val="115"/>
        </w:rPr>
        <w:t>(in collaboration with Dr. Hui Zhang,</w:t>
      </w:r>
      <w:r w:rsidR="00700760">
        <w:rPr>
          <w:w w:val="115"/>
        </w:rPr>
        <w:t xml:space="preserve"> Dr. </w:t>
      </w:r>
      <w:proofErr w:type="spellStart"/>
      <w:r w:rsidR="00700760">
        <w:rPr>
          <w:w w:val="115"/>
        </w:rPr>
        <w:t>Qiang</w:t>
      </w:r>
      <w:proofErr w:type="spellEnd"/>
      <w:r w:rsidR="00700760">
        <w:rPr>
          <w:w w:val="115"/>
        </w:rPr>
        <w:t xml:space="preserve"> Xu, and Dr. </w:t>
      </w:r>
      <w:proofErr w:type="spellStart"/>
      <w:r w:rsidR="00700760">
        <w:rPr>
          <w:w w:val="115"/>
        </w:rPr>
        <w:t>Biplob</w:t>
      </w:r>
      <w:proofErr w:type="spellEnd"/>
      <w:r w:rsidR="00700760">
        <w:rPr>
          <w:w w:val="115"/>
        </w:rPr>
        <w:t xml:space="preserve"> </w:t>
      </w:r>
      <w:proofErr w:type="spellStart"/>
      <w:r>
        <w:rPr>
          <w:w w:val="115"/>
        </w:rPr>
        <w:t>Debnath</w:t>
      </w:r>
      <w:proofErr w:type="spellEnd"/>
      <w:r>
        <w:rPr>
          <w:w w:val="115"/>
        </w:rPr>
        <w:t>)</w:t>
      </w:r>
    </w:p>
    <w:p w14:paraId="2EBC4815" w14:textId="77777777" w:rsidR="008124FF" w:rsidRDefault="008124FF">
      <w:pPr>
        <w:pStyle w:val="BodyText"/>
        <w:spacing w:before="6"/>
        <w:ind w:left="0"/>
        <w:rPr>
          <w:sz w:val="22"/>
        </w:rPr>
      </w:pPr>
    </w:p>
    <w:p w14:paraId="0826078D" w14:textId="2D40BD17" w:rsidR="008124FF" w:rsidRDefault="00C5423E">
      <w:pPr>
        <w:pStyle w:val="Heading2"/>
        <w:spacing w:before="1" w:line="240" w:lineRule="auto"/>
        <w:ind w:left="119" w:firstLine="0"/>
      </w:pPr>
      <w:r>
        <w:t>AT&amp;T Labs Research, Rese</w:t>
      </w:r>
      <w:r w:rsidR="001F1C1D">
        <w:t xml:space="preserve">arch Assistant, Jun 2013 - Aug </w:t>
      </w:r>
      <w:r>
        <w:t>2013</w:t>
      </w:r>
    </w:p>
    <w:p w14:paraId="35FC6F5C" w14:textId="5B790281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667"/>
        </w:tabs>
        <w:spacing w:before="43"/>
        <w:ind w:right="138"/>
        <w:jc w:val="both"/>
        <w:rPr>
          <w:sz w:val="20"/>
        </w:rPr>
      </w:pPr>
      <w:r>
        <w:rPr>
          <w:rFonts w:ascii="Georgia"/>
          <w:b/>
          <w:w w:val="95"/>
          <w:sz w:val="20"/>
        </w:rPr>
        <w:t>Scalable</w:t>
      </w:r>
      <w:r>
        <w:rPr>
          <w:rFonts w:ascii="Georgia"/>
          <w:b/>
          <w:spacing w:val="15"/>
          <w:w w:val="95"/>
          <w:sz w:val="20"/>
        </w:rPr>
        <w:t xml:space="preserve"> </w:t>
      </w:r>
      <w:r w:rsidR="002C2E30">
        <w:rPr>
          <w:rFonts w:ascii="Georgia"/>
          <w:b/>
          <w:w w:val="95"/>
          <w:sz w:val="20"/>
        </w:rPr>
        <w:t>Software-defi</w:t>
      </w:r>
      <w:r>
        <w:rPr>
          <w:rFonts w:ascii="Georgia"/>
          <w:b/>
          <w:w w:val="95"/>
          <w:sz w:val="20"/>
        </w:rPr>
        <w:t>ned</w:t>
      </w:r>
      <w:r>
        <w:rPr>
          <w:rFonts w:ascii="Georgia"/>
          <w:b/>
          <w:spacing w:val="17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Networking</w:t>
      </w:r>
      <w:r>
        <w:rPr>
          <w:rFonts w:ascii="Georgia"/>
          <w:b/>
          <w:w w:val="95"/>
          <w:sz w:val="20"/>
        </w:rPr>
        <w:tab/>
      </w:r>
      <w:r>
        <w:rPr>
          <w:w w:val="110"/>
          <w:sz w:val="20"/>
        </w:rPr>
        <w:t>Jun 2013 -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Aug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2013</w:t>
      </w:r>
      <w:r>
        <w:rPr>
          <w:w w:val="106"/>
          <w:sz w:val="20"/>
        </w:rPr>
        <w:t xml:space="preserve"> </w:t>
      </w:r>
      <w:r>
        <w:rPr>
          <w:w w:val="110"/>
          <w:sz w:val="20"/>
        </w:rPr>
        <w:t>Built infrastructure supporting multi-datacenter Layer-2 Network.</w:t>
      </w:r>
      <w:r w:rsidR="00163229">
        <w:rPr>
          <w:w w:val="110"/>
          <w:sz w:val="20"/>
        </w:rPr>
        <w:t xml:space="preserve"> </w:t>
      </w:r>
      <w:r>
        <w:rPr>
          <w:w w:val="110"/>
          <w:sz w:val="20"/>
        </w:rPr>
        <w:t>SDN controllers are used to achieve</w:t>
      </w:r>
    </w:p>
    <w:p w14:paraId="3048ECAC" w14:textId="77777777" w:rsidR="008124FF" w:rsidRDefault="008124FF">
      <w:pPr>
        <w:spacing w:line="240" w:lineRule="exact"/>
        <w:jc w:val="both"/>
        <w:rPr>
          <w:sz w:val="20"/>
        </w:rPr>
        <w:sectPr w:rsidR="008124FF">
          <w:pgSz w:w="12240" w:h="15840"/>
          <w:pgMar w:top="1400" w:right="1300" w:bottom="280" w:left="1320" w:header="720" w:footer="720" w:gutter="0"/>
          <w:cols w:space="720"/>
        </w:sectPr>
      </w:pPr>
    </w:p>
    <w:p w14:paraId="78AC4A90" w14:textId="27478004" w:rsidR="008124FF" w:rsidRDefault="00C5423E">
      <w:pPr>
        <w:pStyle w:val="BodyText"/>
        <w:spacing w:before="47" w:line="240" w:lineRule="exact"/>
        <w:ind w:right="113"/>
      </w:pPr>
      <w:r>
        <w:rPr>
          <w:w w:val="115"/>
        </w:rPr>
        <w:lastRenderedPageBreak/>
        <w:t>scalability by replacing broadcast traffic, such as ARP requests and DHCP requests/replies, with unicast traffic to the controller. Live mi</w:t>
      </w:r>
      <w:r>
        <w:rPr>
          <w:w w:val="115"/>
        </w:rPr>
        <w:t>gration can</w:t>
      </w:r>
      <w:r w:rsidR="0064195A">
        <w:rPr>
          <w:w w:val="115"/>
        </w:rPr>
        <w:t xml:space="preserve"> be supported naturally by our </w:t>
      </w:r>
      <w:r>
        <w:rPr>
          <w:w w:val="115"/>
        </w:rPr>
        <w:t>system.</w:t>
      </w:r>
    </w:p>
    <w:p w14:paraId="04B56C7A" w14:textId="77777777" w:rsidR="008124FF" w:rsidRDefault="00C5423E">
      <w:pPr>
        <w:pStyle w:val="BodyText"/>
        <w:spacing w:before="39" w:line="240" w:lineRule="exact"/>
        <w:ind w:right="113"/>
      </w:pPr>
      <w:r>
        <w:rPr>
          <w:w w:val="115"/>
        </w:rPr>
        <w:t xml:space="preserve">(in collaboration with Dr. </w:t>
      </w:r>
      <w:proofErr w:type="spellStart"/>
      <w:r>
        <w:rPr>
          <w:w w:val="115"/>
        </w:rPr>
        <w:t>Changbin</w:t>
      </w:r>
      <w:proofErr w:type="spellEnd"/>
      <w:r>
        <w:rPr>
          <w:w w:val="115"/>
        </w:rPr>
        <w:t xml:space="preserve"> Liu (Senior Member of Technical Staff, AT&amp;T) and Prof. Boon </w:t>
      </w:r>
      <w:proofErr w:type="spellStart"/>
      <w:r>
        <w:rPr>
          <w:w w:val="115"/>
        </w:rPr>
        <w:t>Thau</w:t>
      </w:r>
      <w:proofErr w:type="spellEnd"/>
      <w:r>
        <w:rPr>
          <w:w w:val="115"/>
        </w:rPr>
        <w:t xml:space="preserve"> Loo)</w:t>
      </w:r>
    </w:p>
    <w:p w14:paraId="3F0F4908" w14:textId="77777777" w:rsidR="008124FF" w:rsidRDefault="008124FF">
      <w:pPr>
        <w:pStyle w:val="BodyText"/>
        <w:spacing w:before="11"/>
        <w:ind w:left="0"/>
        <w:rPr>
          <w:sz w:val="21"/>
        </w:rPr>
      </w:pPr>
    </w:p>
    <w:p w14:paraId="48718109" w14:textId="77777777" w:rsidR="008124FF" w:rsidRDefault="00C5423E">
      <w:pPr>
        <w:pStyle w:val="Heading2"/>
        <w:spacing w:before="1" w:line="240" w:lineRule="auto"/>
        <w:ind w:left="120" w:right="929" w:firstLine="0"/>
      </w:pPr>
      <w:r>
        <w:t>Microsoft Research Asia, Research Assistant, Apr 2010 - Oct 2010</w:t>
      </w:r>
    </w:p>
    <w:p w14:paraId="45701AE6" w14:textId="65AC3F36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691"/>
        </w:tabs>
        <w:spacing w:before="43"/>
        <w:ind w:right="11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Multicast</w:t>
      </w:r>
      <w:r>
        <w:rPr>
          <w:rFonts w:ascii="Georgia"/>
          <w:b/>
          <w:spacing w:val="-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in</w:t>
      </w:r>
      <w:r>
        <w:rPr>
          <w:rFonts w:ascii="Georgia"/>
          <w:b/>
          <w:spacing w:val="-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Data</w:t>
      </w:r>
      <w:r>
        <w:rPr>
          <w:rFonts w:ascii="Georgia"/>
          <w:b/>
          <w:spacing w:val="-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Center</w:t>
      </w:r>
      <w:r>
        <w:rPr>
          <w:rFonts w:ascii="Georgia"/>
          <w:b/>
          <w:spacing w:val="-2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Network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Apr 2010 -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Oct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2010</w:t>
      </w:r>
      <w:r>
        <w:rPr>
          <w:w w:val="106"/>
          <w:sz w:val="20"/>
        </w:rPr>
        <w:t xml:space="preserve"> </w:t>
      </w:r>
      <w:r>
        <w:rPr>
          <w:w w:val="110"/>
          <w:sz w:val="20"/>
        </w:rPr>
        <w:t>Developed algorithms for multicast in data center network. Construc</w:t>
      </w:r>
      <w:r w:rsidR="0064195A">
        <w:rPr>
          <w:w w:val="110"/>
          <w:sz w:val="20"/>
        </w:rPr>
        <w:t>ted optimal multicast trees for dif</w:t>
      </w:r>
      <w:r>
        <w:rPr>
          <w:w w:val="110"/>
          <w:sz w:val="20"/>
        </w:rPr>
        <w:t>ferent large-scale arch</w:t>
      </w:r>
      <w:r w:rsidR="0064195A">
        <w:rPr>
          <w:w w:val="110"/>
          <w:sz w:val="20"/>
        </w:rPr>
        <w:t xml:space="preserve">itectures in seconds, including </w:t>
      </w:r>
      <w:proofErr w:type="spellStart"/>
      <w:r>
        <w:rPr>
          <w:w w:val="110"/>
          <w:sz w:val="20"/>
        </w:rPr>
        <w:t>Bcube</w:t>
      </w:r>
      <w:proofErr w:type="spellEnd"/>
      <w:r>
        <w:rPr>
          <w:w w:val="110"/>
          <w:sz w:val="20"/>
        </w:rPr>
        <w:t xml:space="preserve">, </w:t>
      </w:r>
      <w:proofErr w:type="spellStart"/>
      <w:r>
        <w:rPr>
          <w:spacing w:val="-5"/>
          <w:w w:val="110"/>
          <w:sz w:val="20"/>
        </w:rPr>
        <w:t>FatTree</w:t>
      </w:r>
      <w:proofErr w:type="spell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3"/>
          <w:w w:val="110"/>
          <w:sz w:val="20"/>
        </w:rPr>
        <w:t xml:space="preserve">Torus. </w:t>
      </w:r>
      <w:r>
        <w:rPr>
          <w:w w:val="110"/>
          <w:sz w:val="20"/>
        </w:rPr>
        <w:t xml:space="preserve">Compared algorithms with </w:t>
      </w:r>
      <w:proofErr w:type="spellStart"/>
      <w:r>
        <w:rPr>
          <w:spacing w:val="-3"/>
          <w:w w:val="110"/>
          <w:sz w:val="20"/>
        </w:rPr>
        <w:t>BitTorrent</w:t>
      </w:r>
      <w:proofErr w:type="spellEnd"/>
      <w:r>
        <w:rPr>
          <w:spacing w:val="-3"/>
          <w:w w:val="110"/>
          <w:sz w:val="20"/>
        </w:rPr>
        <w:t xml:space="preserve"> </w:t>
      </w:r>
      <w:r w:rsidR="0064195A">
        <w:rPr>
          <w:w w:val="110"/>
          <w:sz w:val="20"/>
        </w:rPr>
        <w:t xml:space="preserve">protocols </w:t>
      </w:r>
      <w:r>
        <w:rPr>
          <w:w w:val="110"/>
          <w:sz w:val="20"/>
        </w:rPr>
        <w:t>fo</w:t>
      </w:r>
      <w:r w:rsidR="0064195A">
        <w:rPr>
          <w:w w:val="110"/>
          <w:sz w:val="20"/>
        </w:rPr>
        <w:t xml:space="preserve">r </w:t>
      </w:r>
      <w:r>
        <w:rPr>
          <w:w w:val="110"/>
          <w:sz w:val="20"/>
        </w:rPr>
        <w:t>optimization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evaluation.</w:t>
      </w:r>
    </w:p>
    <w:p w14:paraId="78C4C138" w14:textId="0E6870DC" w:rsidR="008124FF" w:rsidRDefault="00C5423E">
      <w:pPr>
        <w:pStyle w:val="BodyText"/>
        <w:spacing w:before="9"/>
        <w:ind w:right="113"/>
      </w:pPr>
      <w:r>
        <w:rPr>
          <w:w w:val="115"/>
        </w:rPr>
        <w:t xml:space="preserve">(in collaboration with Dr. </w:t>
      </w:r>
      <w:proofErr w:type="spellStart"/>
      <w:r>
        <w:rPr>
          <w:w w:val="115"/>
        </w:rPr>
        <w:t>Jiaxin</w:t>
      </w:r>
      <w:proofErr w:type="spellEnd"/>
      <w:r>
        <w:rPr>
          <w:w w:val="115"/>
        </w:rPr>
        <w:t xml:space="preserve"> Cao, Dr. Chuanxiong </w:t>
      </w:r>
      <w:proofErr w:type="spellStart"/>
      <w:r>
        <w:rPr>
          <w:w w:val="115"/>
        </w:rPr>
        <w:t>Guo</w:t>
      </w:r>
      <w:proofErr w:type="spellEnd"/>
      <w:r>
        <w:rPr>
          <w:w w:val="115"/>
        </w:rPr>
        <w:t>,</w:t>
      </w:r>
      <w:r w:rsidR="0064195A">
        <w:rPr>
          <w:w w:val="115"/>
        </w:rPr>
        <w:t xml:space="preserve"> Dr. </w:t>
      </w:r>
      <w:proofErr w:type="spellStart"/>
      <w:r w:rsidR="0064195A">
        <w:rPr>
          <w:w w:val="115"/>
        </w:rPr>
        <w:t>Haitao</w:t>
      </w:r>
      <w:proofErr w:type="spellEnd"/>
      <w:r w:rsidR="0064195A">
        <w:rPr>
          <w:w w:val="115"/>
        </w:rPr>
        <w:t xml:space="preserve"> Wu, Dr. </w:t>
      </w:r>
      <w:proofErr w:type="spellStart"/>
      <w:r w:rsidR="0064195A">
        <w:rPr>
          <w:w w:val="115"/>
        </w:rPr>
        <w:t>Yongqiang</w:t>
      </w:r>
      <w:proofErr w:type="spellEnd"/>
      <w:r w:rsidR="0064195A">
        <w:rPr>
          <w:w w:val="115"/>
        </w:rPr>
        <w:t xml:space="preserve"> </w:t>
      </w:r>
      <w:proofErr w:type="spellStart"/>
      <w:r>
        <w:rPr>
          <w:w w:val="115"/>
        </w:rPr>
        <w:t>Xiong</w:t>
      </w:r>
      <w:proofErr w:type="spellEnd"/>
      <w:r>
        <w:rPr>
          <w:w w:val="115"/>
        </w:rPr>
        <w:t>)</w:t>
      </w:r>
    </w:p>
    <w:p w14:paraId="2F356F1D" w14:textId="77777777" w:rsidR="008124FF" w:rsidRDefault="008124FF">
      <w:pPr>
        <w:pStyle w:val="BodyText"/>
        <w:spacing w:before="6"/>
        <w:ind w:left="0"/>
        <w:rPr>
          <w:sz w:val="22"/>
        </w:rPr>
      </w:pPr>
    </w:p>
    <w:p w14:paraId="2FF4896C" w14:textId="77777777" w:rsidR="008124FF" w:rsidRDefault="00C5423E">
      <w:pPr>
        <w:pStyle w:val="Heading2"/>
        <w:spacing w:before="1" w:line="240" w:lineRule="auto"/>
        <w:ind w:left="119" w:right="929" w:firstLine="0"/>
      </w:pPr>
      <w:proofErr w:type="spellStart"/>
      <w:r>
        <w:t>Fudan</w:t>
      </w:r>
      <w:proofErr w:type="spellEnd"/>
      <w:r>
        <w:t xml:space="preserve"> University, Research Assistant, Sep 2009 - Feb 2010</w:t>
      </w:r>
    </w:p>
    <w:p w14:paraId="5348BE90" w14:textId="3C550EC5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7728"/>
        </w:tabs>
        <w:spacing w:before="43"/>
        <w:ind w:right="117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Network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Coding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for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Highly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Reliable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P2P</w:t>
      </w:r>
      <w:r>
        <w:rPr>
          <w:rFonts w:ascii="Georgia"/>
          <w:b/>
          <w:spacing w:val="-2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Network</w:t>
      </w:r>
      <w:r>
        <w:rPr>
          <w:rFonts w:ascii="Georgia"/>
          <w:b/>
          <w:w w:val="105"/>
          <w:sz w:val="20"/>
        </w:rPr>
        <w:tab/>
      </w:r>
      <w:r>
        <w:rPr>
          <w:w w:val="115"/>
          <w:sz w:val="20"/>
        </w:rPr>
        <w:t>Sep 2009 -</w:t>
      </w:r>
      <w:r>
        <w:rPr>
          <w:spacing w:val="-43"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>Feb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2010</w:t>
      </w:r>
      <w:r>
        <w:rPr>
          <w:w w:val="106"/>
          <w:sz w:val="20"/>
        </w:rPr>
        <w:t xml:space="preserve"> </w:t>
      </w:r>
      <w:r>
        <w:rPr>
          <w:w w:val="115"/>
          <w:sz w:val="20"/>
        </w:rPr>
        <w:t>Implemented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hierarchical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P2P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network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network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coding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C#.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Reduced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file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sharing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 distributed file transmission with network coding. Compared the performance of network coding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with traditional file sharing protocol:</w:t>
      </w:r>
      <w:r w:rsidR="0064195A">
        <w:rPr>
          <w:w w:val="115"/>
          <w:sz w:val="20"/>
        </w:rPr>
        <w:t xml:space="preserve"> </w:t>
      </w:r>
      <w:proofErr w:type="spellStart"/>
      <w:r>
        <w:rPr>
          <w:spacing w:val="-3"/>
          <w:w w:val="115"/>
          <w:sz w:val="20"/>
        </w:rPr>
        <w:t>BitTorrent</w:t>
      </w:r>
      <w:proofErr w:type="spellEnd"/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and showed that network coding is quicker and effective in distributing scarce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information.</w:t>
      </w:r>
    </w:p>
    <w:p w14:paraId="28C37B59" w14:textId="781B9147" w:rsidR="008124FF" w:rsidRDefault="00C5423E">
      <w:pPr>
        <w:pStyle w:val="BodyText"/>
        <w:spacing w:before="9"/>
        <w:ind w:right="929"/>
      </w:pPr>
      <w:r>
        <w:rPr>
          <w:w w:val="115"/>
        </w:rPr>
        <w:t xml:space="preserve">(in collaboration </w:t>
      </w:r>
      <w:r w:rsidR="00A33A6E">
        <w:rPr>
          <w:w w:val="115"/>
        </w:rPr>
        <w:t xml:space="preserve">with Prof. Xin Wang, Prof. </w:t>
      </w:r>
      <w:proofErr w:type="spellStart"/>
      <w:r w:rsidR="00A33A6E">
        <w:rPr>
          <w:w w:val="115"/>
        </w:rPr>
        <w:t>Jin</w:t>
      </w:r>
      <w:proofErr w:type="spellEnd"/>
      <w:r w:rsidR="00A33A6E">
        <w:rPr>
          <w:w w:val="115"/>
        </w:rPr>
        <w:t xml:space="preserve"> </w:t>
      </w:r>
      <w:r>
        <w:rPr>
          <w:w w:val="115"/>
        </w:rPr>
        <w:t>Zhao)</w:t>
      </w:r>
    </w:p>
    <w:p w14:paraId="6E5FC16C" w14:textId="77777777" w:rsidR="008124FF" w:rsidRDefault="008124FF">
      <w:pPr>
        <w:pStyle w:val="BodyText"/>
        <w:spacing w:before="4"/>
        <w:ind w:left="0"/>
        <w:rPr>
          <w:sz w:val="19"/>
        </w:rPr>
      </w:pPr>
    </w:p>
    <w:p w14:paraId="6A8C3FFF" w14:textId="77777777" w:rsidR="008124FF" w:rsidRDefault="00C5423E">
      <w:pPr>
        <w:pStyle w:val="Heading1"/>
        <w:spacing w:before="59"/>
      </w:pPr>
      <w:r>
        <w:pict w14:anchorId="5EC3E724">
          <v:line id="_x0000_s1031" style="position:absolute;left:0;text-align:left;z-index:251658240;mso-position-horizontal-relative:page" from="1in,12.15pt" to="269.2pt,12.15pt" strokeweight="5054emu">
            <w10:wrap anchorx="page"/>
          </v:line>
        </w:pict>
      </w:r>
      <w:r>
        <w:pict w14:anchorId="1C87463E">
          <v:line id="_x0000_s1030" style="position:absolute;left:0;text-align:left;z-index:251659264;mso-position-horizontal-relative:page" from="342.75pt,12.15pt" to="540pt,12.15pt" strokeweight="5054emu">
            <w10:wrap anchorx="page"/>
          </v:line>
        </w:pict>
      </w:r>
      <w:r>
        <w:t>Honors</w:t>
      </w:r>
    </w:p>
    <w:p w14:paraId="21800BE8" w14:textId="77777777" w:rsidR="008124FF" w:rsidRDefault="008124FF">
      <w:pPr>
        <w:pStyle w:val="BodyText"/>
        <w:spacing w:before="8"/>
        <w:ind w:left="0"/>
        <w:rPr>
          <w:rFonts w:ascii="Georgia"/>
          <w:b/>
          <w:sz w:val="22"/>
        </w:rPr>
      </w:pPr>
    </w:p>
    <w:p w14:paraId="485576D5" w14:textId="61754915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8483"/>
        </w:tabs>
        <w:spacing w:before="27" w:line="252" w:lineRule="exact"/>
        <w:rPr>
          <w:sz w:val="20"/>
        </w:rPr>
      </w:pPr>
      <w:r>
        <w:rPr>
          <w:rFonts w:ascii="Georgia"/>
          <w:b/>
          <w:sz w:val="20"/>
        </w:rPr>
        <w:t>National Scholarship 1st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Prize</w:t>
      </w:r>
      <w:r>
        <w:rPr>
          <w:rFonts w:ascii="Georgia"/>
          <w:b/>
          <w:sz w:val="20"/>
        </w:rPr>
        <w:tab/>
      </w:r>
      <w:r w:rsidR="0064195A">
        <w:rPr>
          <w:sz w:val="20"/>
        </w:rPr>
        <w:t xml:space="preserve">2009 </w:t>
      </w:r>
      <w:r>
        <w:rPr>
          <w:sz w:val="20"/>
        </w:rPr>
        <w:t>-</w:t>
      </w:r>
      <w:r>
        <w:rPr>
          <w:spacing w:val="25"/>
          <w:sz w:val="20"/>
        </w:rPr>
        <w:t xml:space="preserve"> </w:t>
      </w:r>
      <w:r>
        <w:rPr>
          <w:sz w:val="20"/>
        </w:rPr>
        <w:t>2010</w:t>
      </w:r>
    </w:p>
    <w:p w14:paraId="11BCA206" w14:textId="11450CA2" w:rsidR="008124FF" w:rsidRDefault="00C5423E">
      <w:pPr>
        <w:pStyle w:val="BodyText"/>
        <w:spacing w:before="16" w:line="240" w:lineRule="exact"/>
        <w:ind w:right="49"/>
      </w:pPr>
      <w:r>
        <w:rPr>
          <w:spacing w:val="-6"/>
          <w:w w:val="115"/>
        </w:rPr>
        <w:t xml:space="preserve">Top </w:t>
      </w:r>
      <w:r>
        <w:rPr>
          <w:w w:val="115"/>
        </w:rPr>
        <w:t xml:space="preserve">1% student in </w:t>
      </w:r>
      <w:proofErr w:type="spellStart"/>
      <w:r>
        <w:rPr>
          <w:spacing w:val="-4"/>
          <w:w w:val="115"/>
        </w:rPr>
        <w:t>Fudan</w:t>
      </w:r>
      <w:proofErr w:type="spellEnd"/>
      <w:r w:rsidR="0064195A">
        <w:rPr>
          <w:spacing w:val="-4"/>
          <w:w w:val="115"/>
        </w:rPr>
        <w:t xml:space="preserve"> </w:t>
      </w:r>
      <w:r w:rsidR="007B3566">
        <w:rPr>
          <w:w w:val="115"/>
        </w:rPr>
        <w:t>U</w:t>
      </w:r>
      <w:r>
        <w:rPr>
          <w:w w:val="115"/>
        </w:rPr>
        <w:t>niversity</w:t>
      </w:r>
      <w:r w:rsidR="00527772">
        <w:rPr>
          <w:w w:val="115"/>
        </w:rPr>
        <w:t xml:space="preserve"> </w:t>
      </w:r>
      <w:r>
        <w:rPr>
          <w:w w:val="115"/>
        </w:rPr>
        <w:t xml:space="preserve">(i.e. </w:t>
      </w:r>
      <w:r>
        <w:rPr>
          <w:spacing w:val="-6"/>
          <w:w w:val="115"/>
        </w:rPr>
        <w:t xml:space="preserve">Top </w:t>
      </w:r>
      <w:r>
        <w:rPr>
          <w:w w:val="115"/>
        </w:rPr>
        <w:t xml:space="preserve">1 student in the major) is awarded for excellent academic performance. One student every </w:t>
      </w:r>
      <w:r>
        <w:rPr>
          <w:spacing w:val="-4"/>
          <w:w w:val="115"/>
        </w:rPr>
        <w:t xml:space="preserve">two </w:t>
      </w:r>
      <w:r>
        <w:rPr>
          <w:w w:val="115"/>
        </w:rPr>
        <w:t xml:space="preserve">years for the same </w:t>
      </w:r>
      <w:r>
        <w:rPr>
          <w:spacing w:val="2"/>
          <w:w w:val="115"/>
        </w:rPr>
        <w:t>major</w:t>
      </w:r>
    </w:p>
    <w:p w14:paraId="0CA06F17" w14:textId="45BE3ECF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8483"/>
        </w:tabs>
        <w:spacing w:before="79"/>
        <w:ind w:right="117"/>
        <w:rPr>
          <w:sz w:val="20"/>
        </w:rPr>
      </w:pPr>
      <w:r>
        <w:rPr>
          <w:rFonts w:ascii="Georgia"/>
          <w:b/>
          <w:spacing w:val="-5"/>
          <w:w w:val="105"/>
          <w:sz w:val="20"/>
        </w:rPr>
        <w:t xml:space="preserve">Tung </w:t>
      </w:r>
      <w:r>
        <w:rPr>
          <w:rFonts w:ascii="Georgia"/>
          <w:b/>
          <w:w w:val="105"/>
          <w:sz w:val="20"/>
        </w:rPr>
        <w:t>OOCL Scholarship</w:t>
      </w:r>
      <w:r>
        <w:rPr>
          <w:rFonts w:ascii="Georgia"/>
          <w:b/>
          <w:spacing w:val="-36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1st</w:t>
      </w:r>
      <w:r>
        <w:rPr>
          <w:rFonts w:ascii="Georgia"/>
          <w:b/>
          <w:spacing w:val="-1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Prize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2008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2009</w:t>
      </w:r>
      <w:r>
        <w:rPr>
          <w:w w:val="106"/>
          <w:sz w:val="20"/>
        </w:rPr>
        <w:t xml:space="preserve"> </w:t>
      </w:r>
      <w:r>
        <w:rPr>
          <w:spacing w:val="-6"/>
          <w:w w:val="110"/>
          <w:sz w:val="20"/>
        </w:rPr>
        <w:t>Top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1%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4"/>
          <w:w w:val="110"/>
          <w:sz w:val="20"/>
        </w:rPr>
        <w:t xml:space="preserve"> </w:t>
      </w:r>
      <w:r>
        <w:rPr>
          <w:spacing w:val="2"/>
          <w:w w:val="110"/>
          <w:sz w:val="20"/>
        </w:rPr>
        <w:t>major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 w:rsidR="0064195A"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awarded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excellent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academic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</w:p>
    <w:p w14:paraId="01D26D99" w14:textId="77777777" w:rsidR="008124FF" w:rsidRDefault="008124FF">
      <w:pPr>
        <w:pStyle w:val="BodyText"/>
        <w:spacing w:before="9"/>
        <w:ind w:left="0"/>
        <w:rPr>
          <w:sz w:val="18"/>
        </w:rPr>
      </w:pPr>
    </w:p>
    <w:p w14:paraId="00C32874" w14:textId="778767EB" w:rsidR="008124FF" w:rsidRDefault="00C5423E">
      <w:pPr>
        <w:pStyle w:val="Heading1"/>
      </w:pPr>
      <w:r>
        <w:pict w14:anchorId="0C9E7D29">
          <v:line id="_x0000_s1029" style="position:absolute;left:0;text-align:left;z-index:251660288;mso-position-horizontal-relative:page" from="1in,12.1pt" to="221.75pt,12.1pt" strokeweight="5054emu">
            <w10:wrap anchorx="page"/>
          </v:line>
        </w:pict>
      </w:r>
      <w:r>
        <w:pict w14:anchorId="3734500F">
          <v:line id="_x0000_s1028" style="position:absolute;left:0;text-align:left;z-index:251661312;mso-position-horizontal-relative:page" from="390.2pt,12.1pt" to="540pt,12.1pt" strokeweight="5054emu">
            <w10:wrap anchorx="page"/>
          </v:line>
        </w:pict>
      </w:r>
      <w:r w:rsidR="0064195A">
        <w:rPr>
          <w:w w:val="95"/>
        </w:rPr>
        <w:t xml:space="preserve">Teaching </w:t>
      </w:r>
      <w:r>
        <w:rPr>
          <w:w w:val="95"/>
        </w:rPr>
        <w:t>Experience</w:t>
      </w:r>
    </w:p>
    <w:p w14:paraId="59F3A184" w14:textId="77777777" w:rsidR="008124FF" w:rsidRDefault="008124FF">
      <w:pPr>
        <w:pStyle w:val="BodyText"/>
        <w:spacing w:before="6"/>
        <w:ind w:left="0"/>
        <w:rPr>
          <w:rFonts w:ascii="Georgia"/>
          <w:b/>
          <w:sz w:val="26"/>
        </w:rPr>
      </w:pPr>
    </w:p>
    <w:p w14:paraId="72881857" w14:textId="2440FAF0" w:rsidR="008124FF" w:rsidRDefault="00C5423E">
      <w:pPr>
        <w:pStyle w:val="ListParagraph"/>
        <w:numPr>
          <w:ilvl w:val="0"/>
          <w:numId w:val="1"/>
        </w:numPr>
        <w:tabs>
          <w:tab w:val="left" w:pos="619"/>
          <w:tab w:val="left" w:pos="8449"/>
        </w:tabs>
        <w:spacing w:before="28" w:line="240" w:lineRule="auto"/>
        <w:rPr>
          <w:sz w:val="20"/>
        </w:rPr>
      </w:pPr>
      <w:r>
        <w:rPr>
          <w:rFonts w:ascii="Georgia"/>
          <w:b/>
          <w:spacing w:val="-4"/>
          <w:w w:val="105"/>
          <w:sz w:val="20"/>
        </w:rPr>
        <w:t xml:space="preserve">Teaching </w:t>
      </w:r>
      <w:r>
        <w:rPr>
          <w:rFonts w:ascii="Georgia"/>
          <w:b/>
          <w:w w:val="105"/>
          <w:sz w:val="20"/>
        </w:rPr>
        <w:t xml:space="preserve">Assistant </w:t>
      </w:r>
      <w:r w:rsidR="00DA3C51">
        <w:rPr>
          <w:w w:val="105"/>
          <w:sz w:val="20"/>
        </w:rPr>
        <w:t xml:space="preserve">for CIS 511: </w:t>
      </w:r>
      <w:r>
        <w:rPr>
          <w:w w:val="105"/>
          <w:sz w:val="20"/>
        </w:rPr>
        <w:t>Theory</w:t>
      </w:r>
      <w:r w:rsidR="00C47BF2"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Computation</w:t>
      </w:r>
      <w:r>
        <w:rPr>
          <w:w w:val="105"/>
          <w:sz w:val="20"/>
        </w:rPr>
        <w:tab/>
        <w:t>Spring</w:t>
      </w:r>
      <w:r>
        <w:rPr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2013</w:t>
      </w:r>
    </w:p>
    <w:p w14:paraId="6A1AB511" w14:textId="42438592" w:rsidR="008124FF" w:rsidRDefault="00415903">
      <w:pPr>
        <w:pStyle w:val="ListParagraph"/>
        <w:numPr>
          <w:ilvl w:val="0"/>
          <w:numId w:val="1"/>
        </w:numPr>
        <w:tabs>
          <w:tab w:val="left" w:pos="619"/>
          <w:tab w:val="left" w:pos="8691"/>
        </w:tabs>
        <w:spacing w:before="212" w:line="240" w:lineRule="auto"/>
        <w:rPr>
          <w:sz w:val="20"/>
        </w:rPr>
      </w:pPr>
      <w:r w:rsidRPr="00C85E98">
        <w:rPr>
          <w:rFonts w:ascii="Georgia"/>
          <w:b/>
          <w:spacing w:val="-4"/>
          <w:w w:val="105"/>
          <w:sz w:val="20"/>
        </w:rPr>
        <w:t>T</w:t>
      </w:r>
      <w:r w:rsidR="00C5423E" w:rsidRPr="00C85E98">
        <w:rPr>
          <w:rFonts w:ascii="Georgia"/>
          <w:b/>
          <w:spacing w:val="-4"/>
          <w:w w:val="105"/>
          <w:sz w:val="20"/>
        </w:rPr>
        <w:t>eaching</w:t>
      </w:r>
      <w:r w:rsidR="0064195A" w:rsidRPr="00C85E98">
        <w:rPr>
          <w:rFonts w:ascii="Georgia"/>
          <w:b/>
          <w:spacing w:val="-4"/>
          <w:w w:val="105"/>
          <w:sz w:val="20"/>
        </w:rPr>
        <w:t xml:space="preserve"> </w:t>
      </w:r>
      <w:r w:rsidR="00C5423E" w:rsidRPr="00C85E98">
        <w:rPr>
          <w:rFonts w:ascii="Georgia"/>
          <w:b/>
          <w:spacing w:val="-4"/>
          <w:w w:val="105"/>
          <w:sz w:val="20"/>
        </w:rPr>
        <w:t>Assistant</w:t>
      </w:r>
      <w:r w:rsidR="00C5423E">
        <w:rPr>
          <w:rFonts w:ascii="Georgia"/>
          <w:b/>
          <w:w w:val="110"/>
          <w:sz w:val="20"/>
        </w:rPr>
        <w:t xml:space="preserve"> </w:t>
      </w:r>
      <w:r w:rsidR="00C5423E">
        <w:rPr>
          <w:w w:val="110"/>
          <w:sz w:val="20"/>
        </w:rPr>
        <w:t>for CIS 262: Automata, Computability</w:t>
      </w:r>
      <w:r w:rsidR="00C5423E">
        <w:rPr>
          <w:spacing w:val="52"/>
          <w:w w:val="110"/>
          <w:sz w:val="20"/>
        </w:rPr>
        <w:t xml:space="preserve"> </w:t>
      </w:r>
      <w:r w:rsidR="00C5423E">
        <w:rPr>
          <w:w w:val="110"/>
          <w:sz w:val="20"/>
        </w:rPr>
        <w:t>and</w:t>
      </w:r>
      <w:r w:rsidR="00C5423E">
        <w:rPr>
          <w:spacing w:val="2"/>
          <w:w w:val="110"/>
          <w:sz w:val="20"/>
        </w:rPr>
        <w:t xml:space="preserve"> </w:t>
      </w:r>
      <w:r w:rsidR="00C5423E">
        <w:rPr>
          <w:w w:val="110"/>
          <w:sz w:val="20"/>
        </w:rPr>
        <w:t>Complexity</w:t>
      </w:r>
      <w:r w:rsidR="00C5423E">
        <w:rPr>
          <w:w w:val="110"/>
          <w:sz w:val="20"/>
        </w:rPr>
        <w:tab/>
      </w:r>
      <w:r w:rsidR="00C5423E">
        <w:rPr>
          <w:spacing w:val="-5"/>
          <w:w w:val="110"/>
          <w:sz w:val="20"/>
        </w:rPr>
        <w:t>Fall</w:t>
      </w:r>
      <w:r w:rsidR="00C5423E">
        <w:rPr>
          <w:spacing w:val="15"/>
          <w:w w:val="110"/>
          <w:sz w:val="20"/>
        </w:rPr>
        <w:t xml:space="preserve"> </w:t>
      </w:r>
      <w:r w:rsidR="00C5423E">
        <w:rPr>
          <w:w w:val="110"/>
          <w:sz w:val="20"/>
        </w:rPr>
        <w:t>2012</w:t>
      </w:r>
    </w:p>
    <w:p w14:paraId="1DA149EF" w14:textId="77777777" w:rsidR="008124FF" w:rsidRDefault="008124FF">
      <w:pPr>
        <w:pStyle w:val="BodyText"/>
        <w:ind w:left="0"/>
      </w:pPr>
    </w:p>
    <w:p w14:paraId="4F9E19DC" w14:textId="77777777" w:rsidR="008124FF" w:rsidRDefault="008124FF">
      <w:pPr>
        <w:pStyle w:val="BodyText"/>
        <w:spacing w:before="4"/>
        <w:ind w:left="0"/>
        <w:rPr>
          <w:sz w:val="17"/>
        </w:rPr>
      </w:pPr>
    </w:p>
    <w:p w14:paraId="7F52E40F" w14:textId="77777777" w:rsidR="008124FF" w:rsidRDefault="00C5423E">
      <w:pPr>
        <w:pStyle w:val="Heading1"/>
      </w:pPr>
      <w:r>
        <w:pict w14:anchorId="6CF011D5">
          <v:line id="_x0000_s1027" style="position:absolute;left:0;text-align:left;z-index:251662336;mso-position-horizontal-relative:page" from="1in,12.1pt" to="256.75pt,12.1pt" strokeweight="5054emu">
            <w10:wrap anchorx="page"/>
          </v:line>
        </w:pict>
      </w:r>
      <w:r>
        <w:pict w14:anchorId="50E91608">
          <v:line id="_x0000_s1026" style="position:absolute;left:0;text-align:left;z-index:251663360;mso-position-horizontal-relative:page" from="355.2pt,12.1pt" to="539.95pt,12.1pt" strokeweight="5054emu">
            <w10:wrap anchorx="page"/>
          </v:line>
        </w:pict>
      </w:r>
      <w:r>
        <w:t>References</w:t>
      </w:r>
    </w:p>
    <w:p w14:paraId="2A041D2B" w14:textId="77777777" w:rsidR="008124FF" w:rsidRDefault="008124FF">
      <w:pPr>
        <w:pStyle w:val="BodyText"/>
        <w:spacing w:before="8"/>
        <w:ind w:left="0"/>
        <w:rPr>
          <w:rFonts w:ascii="Georgia"/>
          <w:b/>
          <w:sz w:val="22"/>
        </w:rPr>
      </w:pPr>
    </w:p>
    <w:p w14:paraId="7ADFCF10" w14:textId="221CEFAA" w:rsidR="008124FF" w:rsidRDefault="00C5423E">
      <w:pPr>
        <w:pStyle w:val="ListParagraph"/>
        <w:numPr>
          <w:ilvl w:val="0"/>
          <w:numId w:val="1"/>
        </w:numPr>
        <w:tabs>
          <w:tab w:val="left" w:pos="619"/>
        </w:tabs>
        <w:spacing w:before="57"/>
        <w:ind w:right="5595"/>
        <w:rPr>
          <w:sz w:val="20"/>
        </w:rPr>
      </w:pPr>
      <w:r>
        <w:rPr>
          <w:rFonts w:ascii="Georgia"/>
          <w:b/>
          <w:w w:val="105"/>
          <w:sz w:val="20"/>
        </w:rPr>
        <w:t xml:space="preserve">Boon </w:t>
      </w:r>
      <w:proofErr w:type="spellStart"/>
      <w:r>
        <w:rPr>
          <w:rFonts w:ascii="Georgia"/>
          <w:b/>
          <w:w w:val="105"/>
          <w:sz w:val="20"/>
        </w:rPr>
        <w:t>Thau</w:t>
      </w:r>
      <w:proofErr w:type="spellEnd"/>
      <w:r>
        <w:rPr>
          <w:rFonts w:ascii="Georgia"/>
          <w:b/>
          <w:w w:val="105"/>
          <w:sz w:val="20"/>
        </w:rPr>
        <w:t xml:space="preserve"> Loo</w:t>
      </w:r>
      <w:r w:rsidR="0064195A">
        <w:rPr>
          <w:w w:val="105"/>
          <w:sz w:val="20"/>
        </w:rPr>
        <w:t xml:space="preserve">, </w:t>
      </w:r>
      <w:r>
        <w:rPr>
          <w:w w:val="105"/>
          <w:sz w:val="20"/>
        </w:rPr>
        <w:t xml:space="preserve">Associate Professor CIS </w:t>
      </w:r>
      <w:proofErr w:type="spellStart"/>
      <w:r>
        <w:rPr>
          <w:w w:val="105"/>
          <w:sz w:val="20"/>
        </w:rPr>
        <w:t>Masters</w:t>
      </w:r>
      <w:proofErr w:type="spellEnd"/>
      <w:r>
        <w:rPr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 w:rsidR="0064195A">
        <w:rPr>
          <w:w w:val="105"/>
          <w:sz w:val="20"/>
        </w:rPr>
        <w:t xml:space="preserve"> </w:t>
      </w:r>
      <w:r>
        <w:rPr>
          <w:w w:val="105"/>
          <w:sz w:val="20"/>
        </w:rPr>
        <w:t>chair</w:t>
      </w:r>
    </w:p>
    <w:p w14:paraId="77178DD9" w14:textId="0FBCBDD6" w:rsidR="008124FF" w:rsidRDefault="00C5423E">
      <w:pPr>
        <w:pStyle w:val="BodyText"/>
        <w:spacing w:line="240" w:lineRule="exact"/>
        <w:ind w:right="1742"/>
      </w:pPr>
      <w:r>
        <w:rPr>
          <w:w w:val="110"/>
        </w:rPr>
        <w:t>Dep</w:t>
      </w:r>
      <w:bookmarkStart w:id="0" w:name="_GoBack"/>
      <w:bookmarkEnd w:id="0"/>
      <w:r>
        <w:rPr>
          <w:w w:val="110"/>
        </w:rPr>
        <w:t xml:space="preserve">artment of Computer and Information Science, University of Pennsylvania Contact: </w:t>
      </w:r>
      <w:hyperlink r:id="rId8">
        <w:r>
          <w:rPr>
            <w:w w:val="110"/>
          </w:rPr>
          <w:t>boonloo@seas.upenn.edu</w:t>
        </w:r>
      </w:hyperlink>
    </w:p>
    <w:p w14:paraId="5DA9B38B" w14:textId="44AB794D" w:rsidR="008124FF" w:rsidRDefault="0064195A">
      <w:pPr>
        <w:pStyle w:val="ListParagraph"/>
        <w:numPr>
          <w:ilvl w:val="0"/>
          <w:numId w:val="1"/>
        </w:numPr>
        <w:tabs>
          <w:tab w:val="left" w:pos="619"/>
        </w:tabs>
        <w:spacing w:before="49" w:line="252" w:lineRule="exact"/>
        <w:rPr>
          <w:sz w:val="20"/>
        </w:rPr>
      </w:pPr>
      <w:proofErr w:type="spellStart"/>
      <w:r>
        <w:rPr>
          <w:rFonts w:ascii="Georgia"/>
          <w:b/>
          <w:w w:val="105"/>
          <w:sz w:val="20"/>
        </w:rPr>
        <w:t>Limin</w:t>
      </w:r>
      <w:proofErr w:type="spellEnd"/>
      <w:r>
        <w:rPr>
          <w:rFonts w:ascii="Georgia"/>
          <w:b/>
          <w:w w:val="105"/>
          <w:sz w:val="20"/>
        </w:rPr>
        <w:t xml:space="preserve"> </w:t>
      </w:r>
      <w:proofErr w:type="spellStart"/>
      <w:r w:rsidR="00C5423E">
        <w:rPr>
          <w:rFonts w:ascii="Georgia"/>
          <w:b/>
          <w:w w:val="105"/>
          <w:sz w:val="20"/>
        </w:rPr>
        <w:t>Jia</w:t>
      </w:r>
      <w:proofErr w:type="spellEnd"/>
      <w:r w:rsidR="007439FE">
        <w:rPr>
          <w:w w:val="105"/>
          <w:sz w:val="20"/>
        </w:rPr>
        <w:t xml:space="preserve">, </w:t>
      </w:r>
      <w:r w:rsidR="00E7076E">
        <w:rPr>
          <w:w w:val="105"/>
          <w:sz w:val="20"/>
        </w:rPr>
        <w:t xml:space="preserve">Assistant </w:t>
      </w:r>
      <w:r w:rsidR="00C5423E">
        <w:rPr>
          <w:w w:val="105"/>
          <w:sz w:val="20"/>
        </w:rPr>
        <w:t>Research</w:t>
      </w:r>
      <w:r w:rsidR="00C5423E">
        <w:rPr>
          <w:spacing w:val="-23"/>
          <w:w w:val="105"/>
          <w:sz w:val="20"/>
        </w:rPr>
        <w:t xml:space="preserve"> </w:t>
      </w:r>
      <w:r w:rsidR="00C5423E">
        <w:rPr>
          <w:w w:val="105"/>
          <w:sz w:val="20"/>
        </w:rPr>
        <w:t>Professor</w:t>
      </w:r>
    </w:p>
    <w:p w14:paraId="5259C31F" w14:textId="4D16B90C" w:rsidR="008124FF" w:rsidRDefault="00C5423E">
      <w:pPr>
        <w:pStyle w:val="BodyText"/>
        <w:spacing w:before="16" w:line="240" w:lineRule="exact"/>
        <w:ind w:right="2764"/>
      </w:pPr>
      <w:r>
        <w:rPr>
          <w:w w:val="110"/>
        </w:rPr>
        <w:t xml:space="preserve">Academic Advisor of MSIS program, INI, Affiliated with: </w:t>
      </w:r>
      <w:proofErr w:type="spellStart"/>
      <w:r>
        <w:rPr>
          <w:w w:val="110"/>
        </w:rPr>
        <w:t>CyLab</w:t>
      </w:r>
      <w:proofErr w:type="spellEnd"/>
      <w:r>
        <w:rPr>
          <w:w w:val="110"/>
        </w:rPr>
        <w:t xml:space="preserve"> Electrical and Computer Engineering, Carnegie Mellon University Contact: </w:t>
      </w:r>
      <w:hyperlink r:id="rId9">
        <w:r>
          <w:rPr>
            <w:w w:val="110"/>
          </w:rPr>
          <w:t>liminjia@cmu.edu</w:t>
        </w:r>
      </w:hyperlink>
    </w:p>
    <w:p w14:paraId="589F5E1E" w14:textId="3A587950" w:rsidR="008124FF" w:rsidRDefault="00C5423E">
      <w:pPr>
        <w:pStyle w:val="ListParagraph"/>
        <w:numPr>
          <w:ilvl w:val="0"/>
          <w:numId w:val="1"/>
        </w:numPr>
        <w:tabs>
          <w:tab w:val="left" w:pos="619"/>
        </w:tabs>
        <w:spacing w:before="49" w:line="252" w:lineRule="exact"/>
        <w:rPr>
          <w:sz w:val="20"/>
        </w:rPr>
      </w:pPr>
      <w:proofErr w:type="spellStart"/>
      <w:r>
        <w:rPr>
          <w:rFonts w:ascii="Georgia"/>
          <w:b/>
          <w:spacing w:val="-4"/>
          <w:w w:val="105"/>
          <w:sz w:val="20"/>
        </w:rPr>
        <w:t>Wenchao</w:t>
      </w:r>
      <w:proofErr w:type="spellEnd"/>
      <w:r w:rsidR="0064195A"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Zhou</w:t>
      </w:r>
      <w:r>
        <w:rPr>
          <w:w w:val="105"/>
          <w:sz w:val="20"/>
        </w:rPr>
        <w:t>, Assistant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Professor</w:t>
      </w:r>
    </w:p>
    <w:p w14:paraId="74EA8747" w14:textId="3E4DE353" w:rsidR="008124FF" w:rsidRDefault="00C5423E">
      <w:pPr>
        <w:pStyle w:val="BodyText"/>
        <w:spacing w:before="16" w:line="240" w:lineRule="exact"/>
        <w:ind w:right="3736"/>
      </w:pPr>
      <w:r>
        <w:rPr>
          <w:w w:val="110"/>
        </w:rPr>
        <w:t xml:space="preserve">Department of Computer Science, Georgetown University Contact: </w:t>
      </w:r>
      <w:hyperlink r:id="rId10">
        <w:r>
          <w:rPr>
            <w:w w:val="110"/>
          </w:rPr>
          <w:t>wzhou@cs.georgetown.edu</w:t>
        </w:r>
      </w:hyperlink>
    </w:p>
    <w:sectPr w:rsidR="008124FF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4AE3F7F"/>
    <w:multiLevelType w:val="hybridMultilevel"/>
    <w:tmpl w:val="56AC6DA8"/>
    <w:lvl w:ilvl="0" w:tplc="2BF80EF4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E57C6274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6F6E6AF0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EEA25948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B09CEE0A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89D40650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A5EE314C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BCE419AA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0EB2194C">
      <w:numFmt w:val="bullet"/>
      <w:lvlText w:val="•"/>
      <w:lvlJc w:val="left"/>
      <w:pPr>
        <w:ind w:left="780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24FF"/>
    <w:rsid w:val="000A47EF"/>
    <w:rsid w:val="000B5503"/>
    <w:rsid w:val="000E56B3"/>
    <w:rsid w:val="00163229"/>
    <w:rsid w:val="00174495"/>
    <w:rsid w:val="001F1C1D"/>
    <w:rsid w:val="00227D1C"/>
    <w:rsid w:val="002567B6"/>
    <w:rsid w:val="002C2E30"/>
    <w:rsid w:val="003427CD"/>
    <w:rsid w:val="00364704"/>
    <w:rsid w:val="00415903"/>
    <w:rsid w:val="004851D6"/>
    <w:rsid w:val="00527772"/>
    <w:rsid w:val="00631753"/>
    <w:rsid w:val="0064195A"/>
    <w:rsid w:val="006938EA"/>
    <w:rsid w:val="006B4EEC"/>
    <w:rsid w:val="006D1D71"/>
    <w:rsid w:val="00700760"/>
    <w:rsid w:val="0073488F"/>
    <w:rsid w:val="007439FE"/>
    <w:rsid w:val="007B3566"/>
    <w:rsid w:val="008124FF"/>
    <w:rsid w:val="00A136A9"/>
    <w:rsid w:val="00A33A6E"/>
    <w:rsid w:val="00BB725F"/>
    <w:rsid w:val="00BD10CB"/>
    <w:rsid w:val="00C47BF2"/>
    <w:rsid w:val="00C5423E"/>
    <w:rsid w:val="00C85E98"/>
    <w:rsid w:val="00C97475"/>
    <w:rsid w:val="00CD0BFF"/>
    <w:rsid w:val="00DA3C51"/>
    <w:rsid w:val="00E0544C"/>
    <w:rsid w:val="00E341C8"/>
    <w:rsid w:val="00E7076E"/>
    <w:rsid w:val="00E7541E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FA17B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spacing w:before="58"/>
      <w:ind w:left="3321" w:right="3321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18" w:lineRule="exact"/>
      <w:ind w:left="618" w:hanging="200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618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enche@seas.upenn.edu" TargetMode="External"/><Relationship Id="rId6" Type="http://schemas.openxmlformats.org/officeDocument/2006/relationships/hyperlink" Target="http://www.cis.upenn.edu/%7Echenche/" TargetMode="External"/><Relationship Id="rId7" Type="http://schemas.openxmlformats.org/officeDocument/2006/relationships/hyperlink" Target="http://netdb.cis.upenn.edu/strands" TargetMode="External"/><Relationship Id="rId8" Type="http://schemas.openxmlformats.org/officeDocument/2006/relationships/hyperlink" Target="mailto:boonloo@seas.upenn.edu" TargetMode="External"/><Relationship Id="rId9" Type="http://schemas.openxmlformats.org/officeDocument/2006/relationships/hyperlink" Target="mailto:liminjia@cmu.edu" TargetMode="External"/><Relationship Id="rId10" Type="http://schemas.openxmlformats.org/officeDocument/2006/relationships/hyperlink" Target="mailto:wzhou@cs.george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1188</Words>
  <Characters>6772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Chen</cp:lastModifiedBy>
  <cp:revision>40</cp:revision>
  <dcterms:created xsi:type="dcterms:W3CDTF">2017-02-24T20:48:00Z</dcterms:created>
  <dcterms:modified xsi:type="dcterms:W3CDTF">2017-02-25T00:28:00Z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2017-02-24T00:00:00Z</vt:filetime>
  </property>
</Properties>
</file>