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28"/>
        </w:rPr>
        <w:t>Needs data - awaiting further input</w:t>
      </w:r>
    </w:p>
    <w:p>
      <w:r>
        <w:t xml:space="preserve">Generated 2026-08-31. Every field below was blank in the automated sources. Fill any of them in </w:t>
      </w:r>
      <w:r>
        <w:rPr>
          <w:rFonts w:ascii="Consolas" w:hAnsi="Consolas"/>
        </w:rPr>
        <w:t>manual_data.json</w:t>
      </w:r>
      <w:r>
        <w:t xml:space="preserve"> and rerun </w:t>
      </w:r>
      <w:r>
        <w:rPr>
          <w:rFonts w:ascii="Consolas" w:hAnsi="Consolas"/>
        </w:rPr>
        <w:t>python build_summary.py</w:t>
      </w:r>
      <w:r>
        <w:t>; your values take priority and are never overwritten.</w:t>
      </w:r>
    </w:p>
    <w:p>
      <w:pPr>
        <w:spacing w:after="200"/>
        <w:ind w:left="360"/>
        <w:jc w:val="left"/>
      </w:pPr>
      <w:r>
        <w:rPr>
          <w:rFonts w:ascii="Consolas" w:hAnsi="Consolas"/>
          <w:sz w:val="18"/>
        </w:rPr>
        <w:t>// manual_data.json</w:t>
        <w:br/>
        <w:t>{</w:t>
        <w:br/>
        <w:t xml:space="preserve">  "models": {</w:t>
        <w:br/>
        <w:t xml:space="preserve">    "MACE-MPA-0": { "kappa_srme": 0.412, "notes": "from Table 2 of the paper" }</w:t>
        <w:br/>
        <w:t xml:space="preserve">  },</w:t>
        <w:br/>
        <w:t xml:space="preserve">  "studies": {</w:t>
        <w:br/>
        <w:t xml:space="preserve">    "10.1038/s41586-025-08628-5": {</w:t>
        <w:br/>
        <w:t xml:space="preserve">      "models": ["MatterGen"],</w:t>
        <w:br/>
        <w:t xml:space="preserve">      "materials": ["TaCr2O6"],</w:t>
        <w:br/>
        <w:t xml:space="preserve">      "methods": ["DFT", "solid-state synthesis"],</w:t>
        <w:br/>
        <w:t xml:space="preserve">      "metrics": [["bulk modulus error", 20, "%"]],</w:t>
        <w:br/>
        <w:t xml:space="preserve">      "sort_value": 80</w:t>
        <w:br/>
        <w:t xml:space="preserve">    }</w:t>
        <w:br/>
        <w:t xml:space="preserve">  }</w:t>
        <w:br/>
        <w:t>}</w:t>
      </w:r>
    </w:p>
    <w:p>
      <w:pPr>
        <w:pStyle w:val="Heading2"/>
      </w:pPr>
      <w:r>
        <w:t>Models with missing fields (15 of 65)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Missing fields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Repo</w:t>
            </w:r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EquFlashV2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NequIP-GNoME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1">
              <w:r>
                <w:rPr>
                  <w:color w:val="0B4F9E"/>
                  <w:sz w:val="16"/>
                  <w:u w:val="single"/>
                </w:rPr>
                <w:t>10.1038/s41586-023-06735-9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2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Eqnorm MPtrj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3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ESNet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4">
              <w:r>
                <w:rPr>
                  <w:color w:val="0B4F9E"/>
                  <w:sz w:val="16"/>
                  <w:u w:val="single"/>
                </w:rPr>
                <w:t>10.21203/rs.3.rs-5979703/v1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5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10.1038/s41524-021-00650-1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MEGNet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10.1021/acs.chemmater.9b01294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0">
              <w:r>
                <w:rPr>
                  <w:color w:val="0B4F9E"/>
                  <w:sz w:val="16"/>
                  <w:u w:val="single"/>
                </w:rPr>
                <w:t>10.1103/PhysRevLett.120.145301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EMA-GNN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10.6084/m9.figshare.33111509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CGCNN+P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10.1038/s41524-022-00891-8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5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Wrenformer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6">
              <w:r>
                <w:rPr>
                  <w:color w:val="0B4F9E"/>
                  <w:sz w:val="16"/>
                  <w:u w:val="single"/>
                </w:rPr>
                <w:t>10.1126/sciadv.abn4117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AlchemBERT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7">
              <w:r>
                <w:rPr>
                  <w:color w:val="0B4F9E"/>
                  <w:sz w:val="16"/>
                  <w:u w:val="single"/>
                </w:rPr>
                <w:t>10.26434/chemrxiv-2024-r4dnl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BOWSR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10.1016/j.mattod.2021.08.012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Voronoi RF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1">
              <w:r>
                <w:rPr>
                  <w:color w:val="0B4F9E"/>
                  <w:sz w:val="16"/>
                  <w:u w:val="single"/>
                </w:rPr>
                <w:t>10.1103/PhysRevB.96.024104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 FF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Accuracy (%), MAE (meV/atom), RMSE (meV/atom), F1, R2, Phonon kSRME, Geometry-opt RMSD, Parameter count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3">
              <w:r>
                <w:rPr>
                  <w:color w:val="0B4F9E"/>
                  <w:sz w:val="16"/>
                  <w:u w:val="single"/>
                </w:rPr>
                <w:t>10.1039/D2DD00096B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</w:tbl>
    <w:p/>
    <w:p>
      <w:pPr>
        <w:pStyle w:val="Heading2"/>
      </w:pPr>
      <w:r>
        <w:t>Studies with no numeric performance figure (103 of 108)</w:t>
      </w:r>
    </w:p>
    <w:p>
      <w:r>
        <w:t>These need a human to open the paper and read the results table. Highest value first: studies that already name a model and a material, so only the number is missing.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Study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Models named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Method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Conservation-Resolved Error Decomposition: A Benchmark Axis for Electronic-Structure Methods and Machine-Learned Interat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OFF23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hybrid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10.26434/chemrxiv.15007478/v1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HIP: Hessian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EquiformerV2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10.5281/zenodo.22003592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 xml:space="preserve">Integration of Machine Learning and Solid-State Chemistry for the Discovery of Electrochemical Materials for Fuel Cells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ALIGNN, MEGNet, CGCNN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>10.5281/zenodo.22021890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The CHGNet uMLIP model fine-tuned for 2Hc-WS2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WS2, MoS2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10.5281/zenodo.22059539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Equivariance as a Substitutable Resource: A Unified Scaling Law for Machine-Learned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10.5281/zenodo.22063807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A computed thermoelectric feature database for 50,992 GNoME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CHGNet, GNoME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10.26434/chemrxiv.15007873/v1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Cross-Scale Assessment of MACE Foundation Models and from Scratch Trained Potentials for Bi-Pt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Bi18Pt24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10.26434/chemrxiv.15007985/v1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Universal Thermodynamic Interatomic Potentials for Crystalline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Data-Efficient Construction of Material-Specific Machine-Learning Interatomic Potentials from Ab Initio Molecular Dynami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GRACE-1L-OAM, SevenNet-0, MatterSim, MACE-MP-0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GRACE-OFF: A machine-learned interatomic potential for organic liquids using the GRACE architecture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10.26434/chemrxiv.15001529/v2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How AI Coding Agents Can Unlock Materials Simulation with NVIDIA ALCHEMI Toolkit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ALCHEMI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Exploring celecoxib polymorph landscape using AIMNet2 machine learning interatomic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AIMNet2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10.17615/xd5h-sd62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Benchmarking Machine Learning Methods for Predicting Adiabatic Redox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10.26434/chemrxiv.15007720/v1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Data-Efficient and Fast Machine Learning Molecular Dynamics through Integrated Active Learning and Knowledge Distillatio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DeePMD,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10.1021/acs.jctc.6c00917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Accurate and Efficient NMR Crystallography through Machine-Learning Geometry Optimization and Shielding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hybrid DFT,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10.1021/acs.jpclett.6c02446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FastMD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CHGNet, ALIGNN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10.5281/zenodo.22051980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PhononBench:A Large-Scale Phonon-Based Benchmark for Dynamical Stability in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MatterGen, MatterSim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10.1088/3050-287x/ae9ee4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Grain-Boundary Premelting in High-Entropy Transition Metal Carbides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10.48550/arxiv.2608.27273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ase-calculator-kit: a unified ASE calculator factory for MLIP and DFT calculators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MatterSim, SevenNet, NequIP, CHGNet, 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10.5281/zenodo.21807793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Realistic Simulations of Energy Materials Using Foundation Models and Electrode-Potential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10.26434/chemrxiv.15007895/v2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Materials Discovery and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10.1002/9783527852048.ch9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Neural Networks Accelerate Ab Initio Multiple Spawning Simulations: A Case Study of Using Machine Learning Potentials fo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10.26434/chemrxiv.15007443/v1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Discovering Physically Interpretable Mathematical Expression for Predicting CO2 Adsorption in Metal-Organic Frameworks v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Crystal-structure design by agentic AI in a language of motifs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10.48550/arxiv.2608.15900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G2RINS: A Generative String-and-Graph Polymer Representation to Assist Computational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10.26434/chemrxiv.15007504/v1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Optimization of active learning strategies for infrared spectra prediction in catalysis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10.26434/chemrxiv.15007549/v1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Atomistic Structure Generation and Neural-Network Screening of Hard Carbons to Identify High-Capacity Sodium Storage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Local Symmetry Breaking and Correlated Fluctuations in Quantum Materials from Atomistic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10.26434/chemrxiv.15001387/v2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Enhancing EBSD throughput of battery electrode materials using super-resolution generative adversarial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JANUS: A Multi-modal Foundation Neural Sampler for Disordered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Lithium Layers Govern Wave-like Cross-Plane Transport and Thermal Anisotropy in LiCoO2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LiCoO2, CoO2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10.1021/acsaem.6c01338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Machine Learning Guided Discovery of Corundum High Entropy Oxides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10.48550/arxiv.2608.20596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Stable Models, Unstable Candidates: Target Transferability in MOF Machine Learning for Gas Uptake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CO2, CH4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10.26434/chemrxiv.15007729/v1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 xml:space="preserve">Atomic-Scale Origin of the Cation Field Strength Dependence of Mechanical Properties in Divalent-Cation Aluminosilicate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PBE, 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10.1021/acs.jpcb.6c03531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Charge-State-Aware Machine-Learned Molecular Dynamics for Reactive Systems with Charge Transfer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NH3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10.26434/chemrxiv.15007718/v1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Vibrational, structural, and chemical fingerprints of ion diffusion in crystalline solids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10.48550/arxiv.2608.21624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First-Principles Atomistic Structure and Dynamics of Polyethylene During High-Pressure Radical Polymerization via Machin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10.48550/arxiv.2608.21741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Y-Mn-B Magnetic Materials: A DFT and Machine Learning Dataset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Y3MnB7, YMnB4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10.5281/zenodo.22084773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Bayesian Neural Networks versus deep ensembles for uncertainty quantification in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10.1088/2632-2153/ae9de8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Polymer-Linked Nanoparticle Networks Running on Heat Can Act as Computing Devices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Machine Learning Prediction of Transport Properties in Amorphous Polymer Electrolytes Using Chemically Informed Structur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10.26434/chemrxiv.15000431/v2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Mechanistic study of mixed lithium halides solid-state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HSE06,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10.1103/czy4-7lfp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High-throughput Discovery of Magnetic Rare Earth Transition Metal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10.48550/arxiv.2608.25270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Text Embedding-Assisted Prediction of Corrosion Inhibition Efficiency Using Machine Learning under Small-Sample Conditio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10.26434/chemrxiv.15007865/v1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Insights into Lithium Diffusion in Crystalline and Amorphous Solid Electrolytes with Machine Learning Interatomic Potent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amorphous, Li3YCl6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10.26434/chemrxiv.15007863/v1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Atomistic Simulation Frameworks for Lithium-Ion Battery Materials: From First-Principles to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10.1007/s42493-026-00160-6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A Hierarchical Synergistic Deep Learning Framework Integrating Composition, Structure, and Ionic Transport for Solid-Sta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Designing High-Entropy Alloys: From Physical Metallurgy to Machine Learning Enabled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10.20944/preprints202608.1952.v1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When less is more: simplified models for interpretable 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10.26434/chemrxiv.15008004/v1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Ferroelastic hysteresis, shear modulus softening, and the tetragonal↔cubic transition in davemaoite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10.1126/sciadv.aed7601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Machine learning interatomic potential study of grain boundaries thermal conductance and tensile strength in hexagonal b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AIMD,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10.17632/c5pynk4jyj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uMOF: A Universal Database, Benchmark, and Machine Learning Interatomic Potentials for Metal-Organic Frameworks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Work Function and High-Coverage Adsorption Energy as Hydrogen-Evolution Descriptors on Ag-Au-Pd-Pt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Compact Variational Neural Networks for Spectral Inference from a Single Nonlinear 2D Perovskite Photodetector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QUBO-Compatible Active Learning for Inverse Design of High-Entropy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Atomistic simulations of high-entropy alloys: from density functional theory to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10.1007/s10853-026-13520-2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Multiscale insights into the diffusion of SF6/N2 mixtures via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SF6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10.1038/s41598-026-67691-8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Inverse design of functional materials: a case study in thermoelectrics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10.1038/s41524-026-02307-3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From Empirical Design To Autonomous Ecosystems: AI-Driven Advances, Challenges, And Future Directions In Precision Nanom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10.5281/zenodo.21931873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Electrostatic Phenomenology Benchmarks for Machine-Learned Interatomic Potentials in Electrochemistry: Beyond the Energy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The Past and Future of AI Scientists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Graph neural network prediction of temperature-dependent hydrogen diffusion and thermal conductivity tensors of tungsten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Machine Learning-Accelerated Band-Edge Engineering of Pnictogen Chalcohalide Solid Solutions for Solar Energy Technologi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 xml:space="preserve">Extracting a nitrile-centered, ether-assisted motif hierarchy for lithium-battery electrolyte design from billion-scale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Discovery of novel magnetic Y-Mn-B compounds via advanced machine learning guided framework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Unlocking Multi-Component Bulk-Materials Molecular Dynamics with a Small-Footprint Machine Learning Interatomic Potentia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ChemReporter: A Framework for Curating and Exporting Large-Scale Chemical Datasets for MLIP Training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Active learning molecular beam epitaxy of complex quantum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PyAPX: python toolkit for atomic configuration pattern exploration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10.1038/s41598-026-66072-5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A single design choice determines whether machine learning models of materials make physically impossible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Dynamic Ensembles of Phosphine-Stabilized Gold Nanoclusters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Generative AI and Emerging Technologies: Transforming Engineering, Innovation and Entrepreneurship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10.5281/zenodo.22025110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Machine Learning to Foundation Models: Artificial Intelligence for Nanophotonic Modeling and Scientific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10.48550/arxiv.2608.21612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Diagnosing and narrowing the simulation-to-real gap in powder X-ray diffraction with a wet-dry agentic loop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 xml:space="preserve">Dataset for the publication- A cylindrical sintering method for more realistic grain boundaries in nanocrystalline thin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10.5281/zenodo.22111105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Continuous Scalar Kernels for Quotients of Variable-Cell Periodic Structures: Compactness, Acquisition, and Target Bound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10.26434/chemrxiv.15006891/v3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Attention-based composition learning for thermodynamic and electronic property prediction in inorganic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10.1016/j.nxmate.2026.103265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Machine learning for biomaterials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10.1038/s44222-026-00476-w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Multiscale Modelling of Ferroelectrics using a Physics-Informed Neural Network Driven by Molecular Dynamics Data: Parame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DeepField: Condensed-Phase Quantum Learning for All-Atom Protein Dynamics in Explicit Water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10.26434/chemrxiv.15007896/v1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 xml:space="preserve">Preprint of the publication- A cylindrical sintering method for more realistic grain boundaries in nanocrystalline thin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10.5281/zenodo.22112768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Enhancing materials discovery with valence-constrained design in generative modeling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10.1038/s43588-026-01037-2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Bayesian Optimization for Self-Driving Materials Laboratories: From Algorithms to Physics-Informed Workflows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Comparative study of ensemble-based uncertainty quantification methods for neural network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10.1088/2632-2153/ae9fb4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A multi-scale mixture of experts model for cross-size structural prediction of Cu nanoparticles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10.1038/s41524-026-02280-x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Benchmarking of Fast and Interpretable UF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10.48550/arxiv.2608.27277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Carbon Nanotube-Induced Magnetic Shielding Effects on 129Xe NMR from Equivariant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10.26434/chemrxiv.15007956/v1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Commentary on ten selected 2025 papers in AI for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10.20517/jmi.2026.36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Packora: Systematic Design for Generative Molecular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Docking-Score Landscapes Shape Active-Learning Performance across Vina, Glide, and SILCS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10.26434/chemrxiv-2025-3t356/v2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Autoregressive Generative Latent Diffusion Models for Magnetohydrodynamics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10.1109/icops53334.2026.11660190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Crystal structure prediction with nuclear quantum and finite-temperature effects via deep free energy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10.1103/3qjr-mgv7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Neural network finds twisted crystals that steer light at the nanoscale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10.1038/s41563-026-02744-x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OrbGNN: A Wave function-based Machine Learning Interelectronic Representation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High-quality, high-information datasets for universal atomistic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meta-GGA,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10.24435/materialscloud:vm-51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Volumetric reference data of the orbit: a deep learning MRI analysis in the German national cohort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10.1038/s41598-026-68393-x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DFT and machine learning insights into productive versus self-metathesis selectivity in ruthenium-catalyzed ethenolysis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10.1016/j.jcat.2026.117142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PCFM-based small-sample data augmentation and inverse design of an all-dielectric metasurface supporting triple Fano res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10.1016/j.optcom.2026.133711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Accelerating Materials Discovery: A Review of Machine Learning in X‐Ray Absorption Spectroscopy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10.1002/aisy.70529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Learning 3D void growth and coalescence in heterogeneous polycrystalline materials using vision Transformer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10.1016/j.engfracmech.2026.112576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DFA-Grasp: Depth Foundation Model-Augmented Transparent Object Depth Completion for Robotic Grasping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10.1016/j.robot.2026.105733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Workflow design as a research variable in computational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10.26434/chemrxiv.15008076/v1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GigaPath-Flash and GigaTIME-Flash: Toward population-scale discovery with efficient pathology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</w:tbl>
    <w:p/>
    <w:p>
      <w:pPr>
        <w:pStyle w:val="Heading2"/>
      </w:pPr>
      <w:r>
        <w:t>Summary of gaps</w:t>
      </w:r>
    </w:p>
    <w:p>
      <w:pPr>
        <w:pStyle w:val="ListBullet"/>
      </w:pPr>
      <w:r>
        <w:t xml:space="preserve">Studies with no identifiable model name: </w:t>
      </w:r>
      <w:r>
        <w:rPr>
          <w:b/>
        </w:rPr>
        <w:t>87</w:t>
      </w:r>
    </w:p>
    <w:p>
      <w:pPr>
        <w:pStyle w:val="ListBullet"/>
      </w:pPr>
      <w:r>
        <w:t xml:space="preserve">Studies with no identifiable calculation method: </w:t>
      </w:r>
      <w:r>
        <w:rPr>
          <w:b/>
        </w:rPr>
        <w:t>35</w:t>
      </w:r>
    </w:p>
    <w:p>
      <w:pPr>
        <w:pStyle w:val="ListBullet"/>
      </w:pPr>
      <w:r>
        <w:t xml:space="preserve">Studies with no numeric metric: </w:t>
      </w:r>
      <w:r>
        <w:rPr>
          <w:b/>
        </w:rPr>
        <w:t>103</w:t>
      </w:r>
    </w:p>
    <w:p>
      <w:pPr>
        <w:pStyle w:val="ListBullet"/>
      </w:pPr>
      <w:r>
        <w:t xml:space="preserve">Benchmarked models missing at least one field: </w:t>
      </w:r>
      <w:r>
        <w:rPr>
          <w:b/>
        </w:rPr>
        <w:t>15</w:t>
      </w:r>
    </w:p>
    <w:p>
      <w:r>
        <w:t>The dominant cause is structural, not fixable by better parsing: abstracts rarely quote error values, and full text is usually paywalled.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40" w:lineRule="auto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 w:line="240" w:lineRule="auto"/>
      <w:jc w:val="left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proceedings.mlr.press/v267/lee25l.html" TargetMode="External"/><Relationship Id="rId10" Type="http://schemas.openxmlformats.org/officeDocument/2006/relationships/hyperlink" Target="https://github.com/SamsungDS/GGNN" TargetMode="External"/><Relationship Id="rId11" Type="http://schemas.openxmlformats.org/officeDocument/2006/relationships/hyperlink" Target="https://doi.org/10.1038/s41586-023-06735-9" TargetMode="External"/><Relationship Id="rId12" Type="http://schemas.openxmlformats.org/officeDocument/2006/relationships/hyperlink" Target="https://github.com/google-deepmind/materials_discovery" TargetMode="External"/><Relationship Id="rId13" Type="http://schemas.openxmlformats.org/officeDocument/2006/relationships/hyperlink" Target="https://github.com/yzchen08/eqnorm" TargetMode="External"/><Relationship Id="rId14" Type="http://schemas.openxmlformats.org/officeDocument/2006/relationships/hyperlink" Target="https://doi.org/10.21203/rs.3.rs-5979703/v1" TargetMode="External"/><Relationship Id="rId15" Type="http://schemas.openxmlformats.org/officeDocument/2006/relationships/hyperlink" Target="https://github.com/zzz-sl/ESNet" TargetMode="External"/><Relationship Id="rId16" Type="http://schemas.openxmlformats.org/officeDocument/2006/relationships/hyperlink" Target="https://doi.org/10.1038/s41524-021-00650-1" TargetMode="External"/><Relationship Id="rId17" Type="http://schemas.openxmlformats.org/officeDocument/2006/relationships/hyperlink" Target="https://github.com/usnistgov/alignn" TargetMode="External"/><Relationship Id="rId18" Type="http://schemas.openxmlformats.org/officeDocument/2006/relationships/hyperlink" Target="https://doi.org/10.1021/acs.chemmater.9b01294" TargetMode="External"/><Relationship Id="rId19" Type="http://schemas.openxmlformats.org/officeDocument/2006/relationships/hyperlink" Target="https://github.com/materialsvirtuallab/megnet" TargetMode="External"/><Relationship Id="rId20" Type="http://schemas.openxmlformats.org/officeDocument/2006/relationships/hyperlink" Target="https://doi.org/10.1103/PhysRevLett.120.145301" TargetMode="External"/><Relationship Id="rId21" Type="http://schemas.openxmlformats.org/officeDocument/2006/relationships/hyperlink" Target="https://github.com/CompRhys/aviary" TargetMode="External"/><Relationship Id="rId22" Type="http://schemas.openxmlformats.org/officeDocument/2006/relationships/hyperlink" Target="https://doi.org/10.6084/m9.figshare.33111509" TargetMode="External"/><Relationship Id="rId23" Type="http://schemas.openxmlformats.org/officeDocument/2006/relationships/hyperlink" Target="https://github.com/submerged-in-matrix/gnome-repro-structural" TargetMode="External"/><Relationship Id="rId24" Type="http://schemas.openxmlformats.org/officeDocument/2006/relationships/hyperlink" Target="https://doi.org/10.1038/s41524-022-00891-8" TargetMode="External"/><Relationship Id="rId25" Type="http://schemas.openxmlformats.org/officeDocument/2006/relationships/hyperlink" Target="https://github.com/JasonGibsonUfl/Augmented_CGCNN" TargetMode="External"/><Relationship Id="rId26" Type="http://schemas.openxmlformats.org/officeDocument/2006/relationships/hyperlink" Target="https://doi.org/10.1126/sciadv.abn4117" TargetMode="External"/><Relationship Id="rId27" Type="http://schemas.openxmlformats.org/officeDocument/2006/relationships/hyperlink" Target="https://doi.org/10.26434/chemrxiv-2024-r4dnl" TargetMode="External"/><Relationship Id="rId28" Type="http://schemas.openxmlformats.org/officeDocument/2006/relationships/hyperlink" Target="https://gitee.com/liuxiaotong15/alchemBERT" TargetMode="External"/><Relationship Id="rId29" Type="http://schemas.openxmlformats.org/officeDocument/2006/relationships/hyperlink" Target="https://doi.org/10.1016/j.mattod.2021.08.012" TargetMode="External"/><Relationship Id="rId30" Type="http://schemas.openxmlformats.org/officeDocument/2006/relationships/hyperlink" Target="https://github.com/materialsvirtuallab/maml" TargetMode="External"/><Relationship Id="rId31" Type="http://schemas.openxmlformats.org/officeDocument/2006/relationships/hyperlink" Target="https://doi.org/10.1103/PhysRevB.96.024104" TargetMode="External"/><Relationship Id="rId32" Type="http://schemas.openxmlformats.org/officeDocument/2006/relationships/hyperlink" Target="https://github.com/janosh/matbench-discovery" TargetMode="External"/><Relationship Id="rId33" Type="http://schemas.openxmlformats.org/officeDocument/2006/relationships/hyperlink" Target="https://doi.org/10.1039/D2DD00096B" TargetMode="External"/><Relationship Id="rId34" Type="http://schemas.openxmlformats.org/officeDocument/2006/relationships/hyperlink" Target="https://doi.org/10.26434/chemrxiv.15007478/v1" TargetMode="External"/><Relationship Id="rId35" Type="http://schemas.openxmlformats.org/officeDocument/2006/relationships/hyperlink" Target="https://doi.org/10.5281/zenodo.22003592" TargetMode="External"/><Relationship Id="rId36" Type="http://schemas.openxmlformats.org/officeDocument/2006/relationships/hyperlink" Target="https://doi.org/10.5281/zenodo.22021890" TargetMode="External"/><Relationship Id="rId37" Type="http://schemas.openxmlformats.org/officeDocument/2006/relationships/hyperlink" Target="https://doi.org/10.5281/zenodo.22059539" TargetMode="External"/><Relationship Id="rId38" Type="http://schemas.openxmlformats.org/officeDocument/2006/relationships/hyperlink" Target="https://doi.org/10.5281/zenodo.22063807" TargetMode="External"/><Relationship Id="rId39" Type="http://schemas.openxmlformats.org/officeDocument/2006/relationships/hyperlink" Target="https://doi.org/10.26434/chemrxiv.15007873/v1" TargetMode="External"/><Relationship Id="rId40" Type="http://schemas.openxmlformats.org/officeDocument/2006/relationships/hyperlink" Target="https://doi.org/10.26434/chemrxiv.15007985/v1" TargetMode="External"/><Relationship Id="rId41" Type="http://schemas.openxmlformats.org/officeDocument/2006/relationships/hyperlink" Target="http://arxiv.org/abs/2608.14502v1" TargetMode="External"/><Relationship Id="rId42" Type="http://schemas.openxmlformats.org/officeDocument/2006/relationships/hyperlink" Target="http://arxiv.org/abs/2608.14899v1" TargetMode="External"/><Relationship Id="rId43" Type="http://schemas.openxmlformats.org/officeDocument/2006/relationships/hyperlink" Target="https://doi.org/10.26434/chemrxiv.15001529/v2" TargetMode="External"/><Relationship Id="rId44" Type="http://schemas.openxmlformats.org/officeDocument/2006/relationships/hyperlink" Target="https://developer.nvidia.com/blog/how-ai-coding-agents-can-unlock-materials-simulation-with-nvidia-alchemi-toolkit/" TargetMode="External"/><Relationship Id="rId45" Type="http://schemas.openxmlformats.org/officeDocument/2006/relationships/hyperlink" Target="https://doi.org/10.17615/xd5h-sd62" TargetMode="External"/><Relationship Id="rId46" Type="http://schemas.openxmlformats.org/officeDocument/2006/relationships/hyperlink" Target="https://doi.org/10.26434/chemrxiv.15007720/v1" TargetMode="External"/><Relationship Id="rId47" Type="http://schemas.openxmlformats.org/officeDocument/2006/relationships/hyperlink" Target="https://doi.org/10.1021/acs.jctc.6c00917" TargetMode="External"/><Relationship Id="rId48" Type="http://schemas.openxmlformats.org/officeDocument/2006/relationships/hyperlink" Target="https://doi.org/10.1021/acs.jpclett.6c02446" TargetMode="External"/><Relationship Id="rId49" Type="http://schemas.openxmlformats.org/officeDocument/2006/relationships/hyperlink" Target="https://doi.org/10.5281/zenodo.22051980" TargetMode="External"/><Relationship Id="rId50" Type="http://schemas.openxmlformats.org/officeDocument/2006/relationships/hyperlink" Target="https://doi.org/10.1088/3050-287x/ae9ee4" TargetMode="External"/><Relationship Id="rId51" Type="http://schemas.openxmlformats.org/officeDocument/2006/relationships/hyperlink" Target="https://doi.org/10.48550/arxiv.2608.27273" TargetMode="External"/><Relationship Id="rId52" Type="http://schemas.openxmlformats.org/officeDocument/2006/relationships/hyperlink" Target="https://doi.org/10.5281/zenodo.21807793" TargetMode="External"/><Relationship Id="rId53" Type="http://schemas.openxmlformats.org/officeDocument/2006/relationships/hyperlink" Target="https://doi.org/10.26434/chemrxiv.15007895/v2" TargetMode="External"/><Relationship Id="rId54" Type="http://schemas.openxmlformats.org/officeDocument/2006/relationships/hyperlink" Target="https://doi.org/10.1002/9783527852048.ch9" TargetMode="External"/><Relationship Id="rId55" Type="http://schemas.openxmlformats.org/officeDocument/2006/relationships/hyperlink" Target="https://doi.org/10.26434/chemrxiv.15007443/v1" TargetMode="External"/><Relationship Id="rId56" Type="http://schemas.openxmlformats.org/officeDocument/2006/relationships/hyperlink" Target="http://arxiv.org/abs/2608.14990v1" TargetMode="External"/><Relationship Id="rId57" Type="http://schemas.openxmlformats.org/officeDocument/2006/relationships/hyperlink" Target="https://doi.org/10.48550/arxiv.2608.15900" TargetMode="External"/><Relationship Id="rId58" Type="http://schemas.openxmlformats.org/officeDocument/2006/relationships/hyperlink" Target="https://doi.org/10.26434/chemrxiv.15007504/v1" TargetMode="External"/><Relationship Id="rId59" Type="http://schemas.openxmlformats.org/officeDocument/2006/relationships/hyperlink" Target="https://doi.org/10.26434/chemrxiv.15007549/v1" TargetMode="External"/><Relationship Id="rId60" Type="http://schemas.openxmlformats.org/officeDocument/2006/relationships/hyperlink" Target="http://arxiv.org/abs/2608.17716v1" TargetMode="External"/><Relationship Id="rId61" Type="http://schemas.openxmlformats.org/officeDocument/2006/relationships/hyperlink" Target="https://doi.org/10.26434/chemrxiv.15001387/v2" TargetMode="External"/><Relationship Id="rId62" Type="http://schemas.openxmlformats.org/officeDocument/2006/relationships/hyperlink" Target="http://arxiv.org/abs/2608.19117v1" TargetMode="External"/><Relationship Id="rId63" Type="http://schemas.openxmlformats.org/officeDocument/2006/relationships/hyperlink" Target="http://arxiv.org/abs/2608.19116v1" TargetMode="External"/><Relationship Id="rId64" Type="http://schemas.openxmlformats.org/officeDocument/2006/relationships/hyperlink" Target="https://doi.org/10.1021/acsaem.6c01338" TargetMode="External"/><Relationship Id="rId65" Type="http://schemas.openxmlformats.org/officeDocument/2006/relationships/hyperlink" Target="https://doi.org/10.48550/arxiv.2608.20596" TargetMode="External"/><Relationship Id="rId66" Type="http://schemas.openxmlformats.org/officeDocument/2006/relationships/hyperlink" Target="https://doi.org/10.26434/chemrxiv.15007729/v1" TargetMode="External"/><Relationship Id="rId67" Type="http://schemas.openxmlformats.org/officeDocument/2006/relationships/hyperlink" Target="https://doi.org/10.1021/acs.jpcb.6c03531" TargetMode="External"/><Relationship Id="rId68" Type="http://schemas.openxmlformats.org/officeDocument/2006/relationships/hyperlink" Target="https://doi.org/10.26434/chemrxiv.15007718/v1" TargetMode="External"/><Relationship Id="rId69" Type="http://schemas.openxmlformats.org/officeDocument/2006/relationships/hyperlink" Target="https://doi.org/10.48550/arxiv.2608.21624" TargetMode="External"/><Relationship Id="rId70" Type="http://schemas.openxmlformats.org/officeDocument/2006/relationships/hyperlink" Target="https://doi.org/10.48550/arxiv.2608.21741" TargetMode="External"/><Relationship Id="rId71" Type="http://schemas.openxmlformats.org/officeDocument/2006/relationships/hyperlink" Target="https://doi.org/10.5281/zenodo.22084773" TargetMode="External"/><Relationship Id="rId72" Type="http://schemas.openxmlformats.org/officeDocument/2006/relationships/hyperlink" Target="https://doi.org/10.1088/2632-2153/ae9de8" TargetMode="External"/><Relationship Id="rId73" Type="http://schemas.openxmlformats.org/officeDocument/2006/relationships/hyperlink" Target="http://arxiv.org/abs/2608.22841v1" TargetMode="External"/><Relationship Id="rId74" Type="http://schemas.openxmlformats.org/officeDocument/2006/relationships/hyperlink" Target="https://doi.org/10.26434/chemrxiv.15000431/v2" TargetMode="External"/><Relationship Id="rId75" Type="http://schemas.openxmlformats.org/officeDocument/2006/relationships/hyperlink" Target="https://doi.org/10.1103/czy4-7lfp" TargetMode="External"/><Relationship Id="rId76" Type="http://schemas.openxmlformats.org/officeDocument/2006/relationships/hyperlink" Target="https://doi.org/10.48550/arxiv.2608.25270" TargetMode="External"/><Relationship Id="rId77" Type="http://schemas.openxmlformats.org/officeDocument/2006/relationships/hyperlink" Target="https://doi.org/10.26434/chemrxiv.15007865/v1" TargetMode="External"/><Relationship Id="rId78" Type="http://schemas.openxmlformats.org/officeDocument/2006/relationships/hyperlink" Target="https://doi.org/10.26434/chemrxiv.15007863/v1" TargetMode="External"/><Relationship Id="rId79" Type="http://schemas.openxmlformats.org/officeDocument/2006/relationships/hyperlink" Target="https://doi.org/10.1007/s42493-026-00160-6" TargetMode="External"/><Relationship Id="rId80" Type="http://schemas.openxmlformats.org/officeDocument/2006/relationships/hyperlink" Target="http://arxiv.org/abs/2608.25592v1" TargetMode="External"/><Relationship Id="rId81" Type="http://schemas.openxmlformats.org/officeDocument/2006/relationships/hyperlink" Target="https://doi.org/10.20944/preprints202608.1952.v1" TargetMode="External"/><Relationship Id="rId82" Type="http://schemas.openxmlformats.org/officeDocument/2006/relationships/hyperlink" Target="https://doi.org/10.26434/chemrxiv.15008004/v1" TargetMode="External"/><Relationship Id="rId83" Type="http://schemas.openxmlformats.org/officeDocument/2006/relationships/hyperlink" Target="https://doi.org/10.1126/sciadv.aed7601" TargetMode="External"/><Relationship Id="rId84" Type="http://schemas.openxmlformats.org/officeDocument/2006/relationships/hyperlink" Target="https://doi.org/10.17632/c5pynk4jyj" TargetMode="External"/><Relationship Id="rId85" Type="http://schemas.openxmlformats.org/officeDocument/2006/relationships/hyperlink" Target="http://arxiv.org/abs/2608.28100v1" TargetMode="External"/><Relationship Id="rId86" Type="http://schemas.openxmlformats.org/officeDocument/2006/relationships/hyperlink" Target="http://arxiv.org/abs/2608.28347v1" TargetMode="External"/><Relationship Id="rId87" Type="http://schemas.openxmlformats.org/officeDocument/2006/relationships/hyperlink" Target="http://arxiv.org/abs/2608.27977v1" TargetMode="External"/><Relationship Id="rId88" Type="http://schemas.openxmlformats.org/officeDocument/2006/relationships/hyperlink" Target="http://arxiv.org/abs/2608.28239v1" TargetMode="External"/><Relationship Id="rId89" Type="http://schemas.openxmlformats.org/officeDocument/2006/relationships/hyperlink" Target="https://doi.org/10.1007/s10853-026-13520-2" TargetMode="External"/><Relationship Id="rId90" Type="http://schemas.openxmlformats.org/officeDocument/2006/relationships/hyperlink" Target="https://doi.org/10.1038/s41598-026-67691-8" TargetMode="External"/><Relationship Id="rId91" Type="http://schemas.openxmlformats.org/officeDocument/2006/relationships/hyperlink" Target="https://www.nature.com/articles/s41524-026-02307-3" TargetMode="External"/><Relationship Id="rId92" Type="http://schemas.openxmlformats.org/officeDocument/2006/relationships/hyperlink" Target="https://doi.org/10.1038/s41524-026-02307-3" TargetMode="External"/><Relationship Id="rId93" Type="http://schemas.openxmlformats.org/officeDocument/2006/relationships/hyperlink" Target="https://doi.org/10.5281/zenodo.21931873" TargetMode="External"/><Relationship Id="rId94" Type="http://schemas.openxmlformats.org/officeDocument/2006/relationships/hyperlink" Target="http://arxiv.org/abs/2608.14153v1" TargetMode="External"/><Relationship Id="rId95" Type="http://schemas.openxmlformats.org/officeDocument/2006/relationships/hyperlink" Target="http://arxiv.org/abs/2608.14407v1" TargetMode="External"/><Relationship Id="rId96" Type="http://schemas.openxmlformats.org/officeDocument/2006/relationships/hyperlink" Target="http://arxiv.org/abs/2608.15609v1" TargetMode="External"/><Relationship Id="rId97" Type="http://schemas.openxmlformats.org/officeDocument/2006/relationships/hyperlink" Target="http://arxiv.org/abs/2608.16611v1" TargetMode="External"/><Relationship Id="rId98" Type="http://schemas.openxmlformats.org/officeDocument/2006/relationships/hyperlink" Target="http://arxiv.org/abs/2608.16364v1" TargetMode="External"/><Relationship Id="rId99" Type="http://schemas.openxmlformats.org/officeDocument/2006/relationships/hyperlink" Target="http://arxiv.org/abs/2608.17200v1" TargetMode="External"/><Relationship Id="rId100" Type="http://schemas.openxmlformats.org/officeDocument/2006/relationships/hyperlink" Target="http://arxiv.org/abs/2608.16329v1" TargetMode="External"/><Relationship Id="rId101" Type="http://schemas.openxmlformats.org/officeDocument/2006/relationships/hyperlink" Target="http://arxiv.org/abs/2608.16418v1" TargetMode="External"/><Relationship Id="rId102" Type="http://schemas.openxmlformats.org/officeDocument/2006/relationships/hyperlink" Target="http://arxiv.org/abs/2608.17742v1" TargetMode="External"/><Relationship Id="rId103" Type="http://schemas.openxmlformats.org/officeDocument/2006/relationships/hyperlink" Target="https://doi.org/10.1038/s41598-026-66072-5" TargetMode="External"/><Relationship Id="rId104" Type="http://schemas.openxmlformats.org/officeDocument/2006/relationships/hyperlink" Target="http://arxiv.org/abs/2608.18714v1" TargetMode="External"/><Relationship Id="rId105" Type="http://schemas.openxmlformats.org/officeDocument/2006/relationships/hyperlink" Target="http://arxiv.org/abs/2608.19404v1" TargetMode="External"/><Relationship Id="rId106" Type="http://schemas.openxmlformats.org/officeDocument/2006/relationships/hyperlink" Target="https://doi.org/10.5281/zenodo.22025110" TargetMode="External"/><Relationship Id="rId107" Type="http://schemas.openxmlformats.org/officeDocument/2006/relationships/hyperlink" Target="https://doi.org/10.48550/arxiv.2608.21612" TargetMode="External"/><Relationship Id="rId108" Type="http://schemas.openxmlformats.org/officeDocument/2006/relationships/hyperlink" Target="http://arxiv.org/abs/2608.22400v1" TargetMode="External"/><Relationship Id="rId109" Type="http://schemas.openxmlformats.org/officeDocument/2006/relationships/hyperlink" Target="https://doi.org/10.5281/zenodo.22111105" TargetMode="External"/><Relationship Id="rId110" Type="http://schemas.openxmlformats.org/officeDocument/2006/relationships/hyperlink" Target="https://doi.org/10.26434/chemrxiv.15006891/v3" TargetMode="External"/><Relationship Id="rId111" Type="http://schemas.openxmlformats.org/officeDocument/2006/relationships/hyperlink" Target="https://doi.org/10.1016/j.nxmate.2026.103265" TargetMode="External"/><Relationship Id="rId112" Type="http://schemas.openxmlformats.org/officeDocument/2006/relationships/hyperlink" Target="https://doi.org/10.1038/s44222-026-00476-w" TargetMode="External"/><Relationship Id="rId113" Type="http://schemas.openxmlformats.org/officeDocument/2006/relationships/hyperlink" Target="http://arxiv.org/abs/2608.24733v1" TargetMode="External"/><Relationship Id="rId114" Type="http://schemas.openxmlformats.org/officeDocument/2006/relationships/hyperlink" Target="https://doi.org/10.26434/chemrxiv.15007896/v1" TargetMode="External"/><Relationship Id="rId115" Type="http://schemas.openxmlformats.org/officeDocument/2006/relationships/hyperlink" Target="https://doi.org/10.5281/zenodo.22112768" TargetMode="External"/><Relationship Id="rId116" Type="http://schemas.openxmlformats.org/officeDocument/2006/relationships/hyperlink" Target="https://www.nature.com/articles/s43588-026-01037-2" TargetMode="External"/><Relationship Id="rId117" Type="http://schemas.openxmlformats.org/officeDocument/2006/relationships/hyperlink" Target="https://doi.org/10.1038/s43588-026-01037-2" TargetMode="External"/><Relationship Id="rId118" Type="http://schemas.openxmlformats.org/officeDocument/2006/relationships/hyperlink" Target="http://arxiv.org/abs/2608.26016v1" TargetMode="External"/><Relationship Id="rId119" Type="http://schemas.openxmlformats.org/officeDocument/2006/relationships/hyperlink" Target="https://doi.org/10.1088/2632-2153/ae9fb4" TargetMode="External"/><Relationship Id="rId120" Type="http://schemas.openxmlformats.org/officeDocument/2006/relationships/hyperlink" Target="https://doi.org/10.1038/s41524-026-02280-x" TargetMode="External"/><Relationship Id="rId121" Type="http://schemas.openxmlformats.org/officeDocument/2006/relationships/hyperlink" Target="https://doi.org/10.48550/arxiv.2608.27277" TargetMode="External"/><Relationship Id="rId122" Type="http://schemas.openxmlformats.org/officeDocument/2006/relationships/hyperlink" Target="https://doi.org/10.26434/chemrxiv.15007956/v1" TargetMode="External"/><Relationship Id="rId123" Type="http://schemas.openxmlformats.org/officeDocument/2006/relationships/hyperlink" Target="https://doi.org/10.20517/jmi.2026.36" TargetMode="External"/><Relationship Id="rId124" Type="http://schemas.openxmlformats.org/officeDocument/2006/relationships/hyperlink" Target="http://arxiv.org/abs/2608.26962v1" TargetMode="External"/><Relationship Id="rId125" Type="http://schemas.openxmlformats.org/officeDocument/2006/relationships/hyperlink" Target="https://doi.org/10.26434/chemrxiv-2025-3t356/v2" TargetMode="External"/><Relationship Id="rId126" Type="http://schemas.openxmlformats.org/officeDocument/2006/relationships/hyperlink" Target="https://doi.org/10.1109/icops53334.2026.11660190" TargetMode="External"/><Relationship Id="rId127" Type="http://schemas.openxmlformats.org/officeDocument/2006/relationships/hyperlink" Target="https://doi.org/10.1103/3qjr-mgv7" TargetMode="External"/><Relationship Id="rId128" Type="http://schemas.openxmlformats.org/officeDocument/2006/relationships/hyperlink" Target="https://www.nature.com/articles/s41563-026-02744-x" TargetMode="External"/><Relationship Id="rId129" Type="http://schemas.openxmlformats.org/officeDocument/2006/relationships/hyperlink" Target="https://doi.org/10.1038/s41563-026-02744-x" TargetMode="External"/><Relationship Id="rId130" Type="http://schemas.openxmlformats.org/officeDocument/2006/relationships/hyperlink" Target="http://arxiv.org/abs/2608.27806v1" TargetMode="External"/><Relationship Id="rId131" Type="http://schemas.openxmlformats.org/officeDocument/2006/relationships/hyperlink" Target="https://doi.org/10.24435/materialscloud:vm-51" TargetMode="External"/><Relationship Id="rId132" Type="http://schemas.openxmlformats.org/officeDocument/2006/relationships/hyperlink" Target="https://doi.org/10.1038/s41598-026-68393-x" TargetMode="External"/><Relationship Id="rId133" Type="http://schemas.openxmlformats.org/officeDocument/2006/relationships/hyperlink" Target="https://doi.org/10.1016/j.jcat.2026.117142" TargetMode="External"/><Relationship Id="rId134" Type="http://schemas.openxmlformats.org/officeDocument/2006/relationships/hyperlink" Target="https://doi.org/10.1016/j.optcom.2026.133711" TargetMode="External"/><Relationship Id="rId135" Type="http://schemas.openxmlformats.org/officeDocument/2006/relationships/hyperlink" Target="https://doi.org/10.1002/aisy.70529" TargetMode="External"/><Relationship Id="rId136" Type="http://schemas.openxmlformats.org/officeDocument/2006/relationships/hyperlink" Target="https://doi.org/10.1016/j.engfracmech.2026.112576" TargetMode="External"/><Relationship Id="rId137" Type="http://schemas.openxmlformats.org/officeDocument/2006/relationships/hyperlink" Target="https://doi.org/10.1016/j.robot.2026.105733" TargetMode="External"/><Relationship Id="rId138" Type="http://schemas.openxmlformats.org/officeDocument/2006/relationships/hyperlink" Target="https://doi.org/10.26434/chemrxiv.15008076/v1" TargetMode="External"/><Relationship Id="rId139" Type="http://schemas.openxmlformats.org/officeDocument/2006/relationships/hyperlink" Target="https://www.microsoft.com/en-us/research/blog/gigapath-flash-and-gigatime-flash-toward-population-scale-discovery-with-efficient-pathology-foundation-model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