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1: A sample is composed of 2.78 g of iron and 1.19 g of oxygen. The empirical formula is ________.</w:t>
      </w:r>
    </w:p>
    <w:p>
      <w:r>
        <w:t>A) FeO2</w:t>
      </w:r>
    </w:p>
    <w:p>
      <w:r>
        <w:t>B) Fe2O5</w:t>
      </w:r>
    </w:p>
    <w:p>
      <w:r>
        <w:t>C) Fe2O3</w:t>
      </w:r>
    </w:p>
    <w:p>
      <w:r>
        <w:t>D) FeO</w:t>
      </w:r>
    </w:p>
    <w:p>
      <w:r>
        <w:t>Question 2: Which of the following compounds has its oxygen composition equal to 50.0%?</w:t>
      </w:r>
    </w:p>
    <w:p>
      <w:r>
        <w:t>A) (NH4)2CO3</w:t>
      </w:r>
    </w:p>
    <w:p>
      <w:r>
        <w:t>B) CH2O2</w:t>
      </w:r>
    </w:p>
    <w:p>
      <w:r>
        <w:t>C) C2H3NO2</w:t>
      </w:r>
    </w:p>
    <w:p>
      <w:r>
        <w:t>D) C10H20ONS</w:t>
      </w:r>
    </w:p>
    <w:p>
      <w:r>
        <w:t>Question 3: Which of the following compounds has its nitrogen composition equal to 29.2%?</w:t>
      </w:r>
    </w:p>
    <w:p>
      <w:r>
        <w:t>A) C2H3NO2</w:t>
      </w:r>
    </w:p>
    <w:p>
      <w:r>
        <w:t>B) C10H20ONS</w:t>
      </w:r>
    </w:p>
    <w:p>
      <w:r>
        <w:t>C) (NH4)2CO3</w:t>
      </w:r>
    </w:p>
    <w:p>
      <w:r>
        <w:t>D) N2H4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