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DDF65" w14:textId="207CF70D" w:rsidR="009F4E5D" w:rsidRDefault="008A4031" w:rsidP="008805F1">
      <w:pPr>
        <w:pStyle w:val="Title"/>
      </w:pPr>
      <w:r>
        <w:t>ODHS I2C</w:t>
      </w:r>
      <w:r w:rsidR="008805F1">
        <w:t xml:space="preserve"> with MPU6050 using</w:t>
      </w:r>
      <w:r>
        <w:t xml:space="preserve"> </w:t>
      </w:r>
      <w:r w:rsidRPr="008A4031">
        <w:t>STM32L432KC</w:t>
      </w:r>
      <w:r w:rsidR="001C6F56">
        <w:t>U</w:t>
      </w:r>
      <w:r w:rsidR="00F861FA">
        <w:t>6</w:t>
      </w:r>
    </w:p>
    <w:p w14:paraId="26B6E789" w14:textId="1C75C5AF" w:rsidR="008A4031" w:rsidRDefault="008A4031" w:rsidP="008A4031">
      <w:pPr>
        <w:pStyle w:val="Heading1"/>
      </w:pPr>
      <w:r>
        <w:t>Problem statement</w:t>
      </w:r>
    </w:p>
    <w:p w14:paraId="780DBBD6" w14:textId="59263A07" w:rsidR="008A4031" w:rsidRDefault="008A4031" w:rsidP="008A4031">
      <w:pPr>
        <w:rPr>
          <w:i/>
          <w:iCs/>
        </w:rPr>
      </w:pPr>
      <w:r>
        <w:rPr>
          <w:i/>
          <w:iCs/>
        </w:rPr>
        <w:t>R</w:t>
      </w:r>
      <w:r w:rsidRPr="000459E7">
        <w:rPr>
          <w:i/>
          <w:iCs/>
        </w:rPr>
        <w:t>ead from the who am I register of the gyroscope(mpu6050) using I2C</w:t>
      </w:r>
      <w:r>
        <w:rPr>
          <w:i/>
          <w:iCs/>
        </w:rPr>
        <w:t xml:space="preserve"> protocol using STM32L432KC</w:t>
      </w:r>
    </w:p>
    <w:p w14:paraId="07B950E1" w14:textId="77777777" w:rsidR="008A4031" w:rsidRDefault="008A4031" w:rsidP="008A4031">
      <w:pPr>
        <w:pStyle w:val="Heading1"/>
      </w:pPr>
      <w:r>
        <w:t>theory of i2c read and write</w:t>
      </w:r>
    </w:p>
    <w:p w14:paraId="6B606B41" w14:textId="77777777" w:rsidR="008A4031" w:rsidRDefault="008A4031" w:rsidP="008A4031">
      <w:r>
        <w:t>in i2c generally sequential write and read is supported (as it is in the case of mpu6050).</w:t>
      </w:r>
    </w:p>
    <w:p w14:paraId="6CFF7A32" w14:textId="77777777" w:rsidR="008A4031" w:rsidRDefault="008A4031" w:rsidP="008A4031"/>
    <w:p w14:paraId="1FFFCB6C" w14:textId="77777777" w:rsidR="008A4031" w:rsidRDefault="008A4031" w:rsidP="008A4031">
      <w:r w:rsidRPr="00A768F5">
        <w:rPr>
          <w:noProof/>
        </w:rPr>
        <w:drawing>
          <wp:inline distT="0" distB="0" distL="0" distR="0" wp14:anchorId="4A9FCCDE" wp14:editId="6F83443A">
            <wp:extent cx="5731510" cy="3213735"/>
            <wp:effectExtent l="0" t="0" r="2540" b="5715"/>
            <wp:docPr id="70408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0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C06F" w14:textId="77777777" w:rsidR="008A4031" w:rsidRDefault="008A4031" w:rsidP="008A4031"/>
    <w:p w14:paraId="30821FC4" w14:textId="77777777" w:rsidR="008A4031" w:rsidRDefault="008A4031" w:rsidP="008A4031"/>
    <w:p w14:paraId="0B0979F3" w14:textId="77777777" w:rsidR="008A4031" w:rsidRDefault="008A4031" w:rsidP="008A4031">
      <w:pPr>
        <w:pStyle w:val="Heading2"/>
      </w:pPr>
      <w:r>
        <w:t>To write to a specific register:-</w:t>
      </w:r>
    </w:p>
    <w:p w14:paraId="0598074B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start bit</w:t>
      </w:r>
    </w:p>
    <w:p w14:paraId="345C7B93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address of slave</w:t>
      </w:r>
    </w:p>
    <w:p w14:paraId="5AFD7A23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R/W bit (=0 to write)</w:t>
      </w:r>
    </w:p>
    <w:p w14:paraId="49437259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Get Ack from slave</w:t>
      </w:r>
    </w:p>
    <w:p w14:paraId="3B868DCF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Send 1</w:t>
      </w:r>
      <w:r w:rsidRPr="00B07EA2">
        <w:rPr>
          <w:vertAlign w:val="superscript"/>
        </w:rPr>
        <w:t>st</w:t>
      </w:r>
      <w:r>
        <w:t xml:space="preserve"> register address to be written to</w:t>
      </w:r>
    </w:p>
    <w:p w14:paraId="33FB10FF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Send data (the data is written to the said register)</w:t>
      </w:r>
    </w:p>
    <w:p w14:paraId="41C7D576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>If any following data is sent, it is sequentially written onto register+i th register</w:t>
      </w:r>
    </w:p>
    <w:p w14:paraId="2A54ED01" w14:textId="77777777" w:rsidR="008A4031" w:rsidRDefault="008A4031" w:rsidP="008A4031">
      <w:pPr>
        <w:pStyle w:val="ListParagraph"/>
        <w:numPr>
          <w:ilvl w:val="0"/>
          <w:numId w:val="1"/>
        </w:numPr>
      </w:pPr>
      <w:r>
        <w:t xml:space="preserve">Stop bit </w:t>
      </w:r>
    </w:p>
    <w:p w14:paraId="171510BD" w14:textId="77777777" w:rsidR="008A4031" w:rsidRDefault="008A4031" w:rsidP="008A4031">
      <w:pPr>
        <w:pStyle w:val="Heading2"/>
      </w:pPr>
      <w:r>
        <w:t>To read data from a register:-</w:t>
      </w:r>
    </w:p>
    <w:p w14:paraId="1E2FE02E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 xml:space="preserve"> Start bit</w:t>
      </w:r>
    </w:p>
    <w:p w14:paraId="2DB7FD0F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Address of slave</w:t>
      </w:r>
    </w:p>
    <w:p w14:paraId="0673F2B5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lastRenderedPageBreak/>
        <w:t>R/W bit =0</w:t>
      </w:r>
    </w:p>
    <w:p w14:paraId="2932BD75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Get ack from slave</w:t>
      </w:r>
    </w:p>
    <w:p w14:paraId="1A9AF1B8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Send 1</w:t>
      </w:r>
      <w:r w:rsidRPr="00B07EA2">
        <w:rPr>
          <w:vertAlign w:val="superscript"/>
        </w:rPr>
        <w:t>st</w:t>
      </w:r>
      <w:r>
        <w:t xml:space="preserve"> register address to be read</w:t>
      </w:r>
    </w:p>
    <w:p w14:paraId="4537ECDF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Ack from slav</w:t>
      </w:r>
    </w:p>
    <w:p w14:paraId="0D86F65D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Then resend start bit</w:t>
      </w:r>
    </w:p>
    <w:p w14:paraId="0DA60EFA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Address of the slave followed by R/W bit =1 (to read mode)</w:t>
      </w:r>
    </w:p>
    <w:p w14:paraId="36994159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 xml:space="preserve">Slave send ack and sends the data on that register </w:t>
      </w:r>
    </w:p>
    <w:p w14:paraId="306CB379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If master sends back ACK then the slave sends the data in register +1 . this keeps happening till when master keeps sending ack</w:t>
      </w:r>
    </w:p>
    <w:p w14:paraId="552DEF04" w14:textId="77777777" w:rsidR="008A4031" w:rsidRDefault="008A4031" w:rsidP="008A4031">
      <w:pPr>
        <w:pStyle w:val="ListParagraph"/>
        <w:numPr>
          <w:ilvl w:val="0"/>
          <w:numId w:val="2"/>
        </w:numPr>
      </w:pPr>
      <w:r>
        <w:t>To stop the conversation, master send a NAK followed by stop bit</w:t>
      </w:r>
    </w:p>
    <w:p w14:paraId="5E373FEC" w14:textId="77777777" w:rsidR="008A4031" w:rsidRDefault="008A4031" w:rsidP="008A4031"/>
    <w:p w14:paraId="089C27EA" w14:textId="77777777" w:rsidR="008A4031" w:rsidRDefault="008A4031" w:rsidP="008A4031"/>
    <w:p w14:paraId="6F4E84A0" w14:textId="77777777" w:rsidR="008A4031" w:rsidRDefault="008A4031" w:rsidP="008A4031">
      <w:pPr>
        <w:pStyle w:val="Heading1"/>
      </w:pPr>
      <w:r>
        <w:t xml:space="preserve">MPU6050 </w:t>
      </w:r>
    </w:p>
    <w:p w14:paraId="3242D108" w14:textId="77777777" w:rsidR="008A4031" w:rsidRDefault="008A4031" w:rsidP="008A4031">
      <w:r>
        <w:t>The MPU-60X0 is an integrated 6-axis MotionTracking device that combines a 3-axis gyroscope, 3-axis accelerometer, and a Digital Motion Processor™ (DMP) and a dedicated</w:t>
      </w:r>
      <w:r w:rsidRPr="00F50444">
        <w:t xml:space="preserve"> I2C sensor bus</w:t>
      </w:r>
      <w:r>
        <w:t>.</w:t>
      </w:r>
    </w:p>
    <w:p w14:paraId="4859F0C1" w14:textId="77777777" w:rsidR="008A4031" w:rsidRDefault="008A4031" w:rsidP="008A4031"/>
    <w:p w14:paraId="3D75F594" w14:textId="77777777" w:rsidR="008A4031" w:rsidRDefault="008A4031" w:rsidP="008A4031">
      <w:r w:rsidRPr="00F50444">
        <w:rPr>
          <w:rStyle w:val="Heading2Char"/>
        </w:rPr>
        <w:t>Electrical specifications</w:t>
      </w:r>
      <w:r>
        <w:t xml:space="preserve">:- </w:t>
      </w:r>
    </w:p>
    <w:p w14:paraId="715B03F5" w14:textId="77777777" w:rsidR="008A4031" w:rsidRDefault="008A4031" w:rsidP="008A4031">
      <w:pPr>
        <w:pStyle w:val="ListParagraph"/>
      </w:pPr>
      <w:r w:rsidRPr="00F50444">
        <w:rPr>
          <w:noProof/>
        </w:rPr>
        <w:drawing>
          <wp:inline distT="0" distB="0" distL="0" distR="0" wp14:anchorId="19DD4E46" wp14:editId="5A1087CE">
            <wp:extent cx="5731510" cy="1613535"/>
            <wp:effectExtent l="0" t="0" r="0" b="0"/>
            <wp:docPr id="132229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99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BC00" w14:textId="77777777" w:rsidR="008A4031" w:rsidRDefault="008A4031" w:rsidP="008A4031">
      <w:pPr>
        <w:pStyle w:val="ListParagraph"/>
      </w:pPr>
      <w:r>
        <w:t>Part 6.3 of MPU6050 Datasheet</w:t>
      </w:r>
    </w:p>
    <w:p w14:paraId="4940185A" w14:textId="77777777" w:rsidR="008A4031" w:rsidRDefault="008A4031" w:rsidP="008A4031">
      <w:pPr>
        <w:pStyle w:val="ListParagraph"/>
      </w:pPr>
    </w:p>
    <w:p w14:paraId="3AF3120E" w14:textId="77777777" w:rsidR="008A4031" w:rsidRDefault="008A4031" w:rsidP="008A4031">
      <w:pPr>
        <w:pStyle w:val="ListParagraph"/>
        <w:numPr>
          <w:ilvl w:val="0"/>
          <w:numId w:val="3"/>
        </w:numPr>
      </w:pPr>
      <w:r>
        <w:t>VDD can vary from 2.375V to 3.46V and is Thus tied to the 3V output of the STM32F4.. board</w:t>
      </w:r>
    </w:p>
    <w:p w14:paraId="1A08895E" w14:textId="77777777" w:rsidR="008A4031" w:rsidRDefault="008A4031" w:rsidP="008A4031"/>
    <w:p w14:paraId="548A8C4D" w14:textId="77777777" w:rsidR="008A4031" w:rsidRDefault="008A4031" w:rsidP="008A4031">
      <w:pPr>
        <w:pStyle w:val="Heading2"/>
      </w:pPr>
      <w:r>
        <w:t xml:space="preserve">I2C specifications:- </w:t>
      </w:r>
    </w:p>
    <w:p w14:paraId="623545CE" w14:textId="77777777" w:rsidR="008A4031" w:rsidRDefault="008A4031" w:rsidP="008A4031"/>
    <w:p w14:paraId="30C3D5E4" w14:textId="77777777" w:rsidR="008A4031" w:rsidRDefault="008A4031" w:rsidP="008A4031">
      <w:pPr>
        <w:pStyle w:val="Heading3"/>
      </w:pPr>
      <w:r>
        <w:t>Operating Frequency</w:t>
      </w:r>
    </w:p>
    <w:p w14:paraId="63F14E70" w14:textId="77777777" w:rsidR="008A4031" w:rsidRDefault="008A4031" w:rsidP="008A4031">
      <w:r w:rsidRPr="00F50444">
        <w:rPr>
          <w:noProof/>
        </w:rPr>
        <w:drawing>
          <wp:inline distT="0" distB="0" distL="0" distR="0" wp14:anchorId="4736C267" wp14:editId="1ACCB7B8">
            <wp:extent cx="5731510" cy="459105"/>
            <wp:effectExtent l="0" t="0" r="0" b="0"/>
            <wp:docPr id="24392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8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AE2" w14:textId="77777777" w:rsidR="008A4031" w:rsidRDefault="008A4031" w:rsidP="008A4031">
      <w:r>
        <w:t>In fast mode the MPU can do upto 400kHz and in standard mode it can do upto 100kHz</w:t>
      </w:r>
    </w:p>
    <w:p w14:paraId="2EBD6508" w14:textId="77777777" w:rsidR="008A4031" w:rsidRDefault="008A4031" w:rsidP="008A4031">
      <w:pPr>
        <w:pStyle w:val="ListParagraph"/>
        <w:numPr>
          <w:ilvl w:val="0"/>
          <w:numId w:val="3"/>
        </w:numPr>
      </w:pPr>
      <w:r>
        <w:t>For this project standard mode is used at a frequency of 100000 Hz i.e. 100kHz</w:t>
      </w:r>
    </w:p>
    <w:p w14:paraId="32D9B115" w14:textId="77777777" w:rsidR="008A4031" w:rsidRDefault="008A4031" w:rsidP="008A4031">
      <w:pPr>
        <w:pStyle w:val="Heading3"/>
      </w:pPr>
      <w:r>
        <w:t>Address of MPU6050</w:t>
      </w:r>
    </w:p>
    <w:p w14:paraId="646B4FEA" w14:textId="77777777" w:rsidR="008A4031" w:rsidRDefault="008A4031" w:rsidP="008A4031">
      <w:r>
        <w:t>The address of MPU6050 is :-</w:t>
      </w:r>
    </w:p>
    <w:p w14:paraId="03E5A352" w14:textId="77777777" w:rsidR="008A4031" w:rsidRDefault="008A4031" w:rsidP="008A4031">
      <w:r w:rsidRPr="001B14D5">
        <w:rPr>
          <w:noProof/>
        </w:rPr>
        <w:lastRenderedPageBreak/>
        <w:drawing>
          <wp:inline distT="0" distB="0" distL="0" distR="0" wp14:anchorId="3AB0E091" wp14:editId="2EA3E289">
            <wp:extent cx="5731510" cy="1725930"/>
            <wp:effectExtent l="0" t="0" r="2540" b="7620"/>
            <wp:docPr id="130670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06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611" w14:textId="77777777" w:rsidR="008A4031" w:rsidRDefault="008A4031" w:rsidP="008A4031">
      <w:r>
        <w:t>When AD0=0 address= 1101000 (using this)</w:t>
      </w:r>
    </w:p>
    <w:p w14:paraId="5EA1E345" w14:textId="77777777" w:rsidR="008A4031" w:rsidRDefault="008A4031" w:rsidP="008A4031">
      <w:r>
        <w:t>When  AD0=1 address= 1101001</w:t>
      </w:r>
    </w:p>
    <w:p w14:paraId="0398B7A5" w14:textId="77777777" w:rsidR="008A4031" w:rsidRDefault="008A4031" w:rsidP="008A4031"/>
    <w:p w14:paraId="14C9E5CC" w14:textId="77777777" w:rsidR="008A4031" w:rsidRDefault="008A4031" w:rsidP="008A4031">
      <w:pPr>
        <w:pStyle w:val="ListParagraph"/>
        <w:numPr>
          <w:ilvl w:val="0"/>
          <w:numId w:val="3"/>
        </w:numPr>
      </w:pPr>
      <w:r>
        <w:t xml:space="preserve">The AD0 pin is connected to GND to make it 0 and thus the Address of the MPU6050 = (0b110100&lt;&lt;1 +0) </w:t>
      </w:r>
    </w:p>
    <w:p w14:paraId="20818712" w14:textId="77777777" w:rsidR="008A4031" w:rsidRDefault="008A4031" w:rsidP="008A4031">
      <w:pPr>
        <w:pStyle w:val="Heading3"/>
      </w:pPr>
      <w:r>
        <w:t>Register to be accessed</w:t>
      </w:r>
    </w:p>
    <w:p w14:paraId="24278DB7" w14:textId="77777777" w:rsidR="008A4031" w:rsidRPr="00C16360" w:rsidRDefault="008A4031" w:rsidP="008A4031">
      <w:r>
        <w:t xml:space="preserve">Register 117- Who AM I is to be accessed </w:t>
      </w:r>
    </w:p>
    <w:p w14:paraId="1C746698" w14:textId="77777777" w:rsidR="008A4031" w:rsidRDefault="008A4031" w:rsidP="008A4031"/>
    <w:p w14:paraId="3890A924" w14:textId="77777777" w:rsidR="008A4031" w:rsidRDefault="008A4031" w:rsidP="008A4031">
      <w:r w:rsidRPr="00BD7E78">
        <w:rPr>
          <w:noProof/>
        </w:rPr>
        <w:drawing>
          <wp:inline distT="0" distB="0" distL="0" distR="0" wp14:anchorId="60365CA9" wp14:editId="208DB6C2">
            <wp:extent cx="5731510" cy="3349625"/>
            <wp:effectExtent l="0" t="0" r="2540" b="3175"/>
            <wp:docPr id="87014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3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E57" w14:textId="77777777" w:rsidR="008A4031" w:rsidRDefault="008A4031" w:rsidP="008A4031"/>
    <w:p w14:paraId="7C94BF9B" w14:textId="568F090E" w:rsidR="008A4031" w:rsidRDefault="008A4031" w:rsidP="008A4031">
      <w:pPr>
        <w:pStyle w:val="Heading1"/>
      </w:pPr>
      <w:r>
        <w:t>Setting up the project</w:t>
      </w:r>
    </w:p>
    <w:p w14:paraId="728DE1F3" w14:textId="751E8217" w:rsidR="008A4031" w:rsidRDefault="001C6F56" w:rsidP="001C6F56">
      <w:pPr>
        <w:pStyle w:val="ListParagraph"/>
        <w:numPr>
          <w:ilvl w:val="0"/>
          <w:numId w:val="3"/>
        </w:numPr>
      </w:pPr>
      <w:r>
        <w:t xml:space="preserve">Open a new STM32 project on STM32cubeIDE and select the </w:t>
      </w:r>
      <w:r w:rsidRPr="008A4031">
        <w:t>STM32L432KC</w:t>
      </w:r>
      <w:r>
        <w:t>U6 processor.</w:t>
      </w:r>
    </w:p>
    <w:p w14:paraId="573E1AFE" w14:textId="47F4DCC2" w:rsidR="001C6F56" w:rsidRDefault="00A809E3" w:rsidP="001C6F56">
      <w:pPr>
        <w:pStyle w:val="ListParagraph"/>
        <w:numPr>
          <w:ilvl w:val="0"/>
          <w:numId w:val="3"/>
        </w:numPr>
      </w:pPr>
      <w:r>
        <w:t>Connect the RCC Clock</w:t>
      </w:r>
    </w:p>
    <w:p w14:paraId="39D8A51C" w14:textId="0C69CBA2" w:rsidR="00D8579C" w:rsidRDefault="00D8579C" w:rsidP="00D8579C">
      <w:pPr>
        <w:pStyle w:val="ListParagraph"/>
      </w:pPr>
      <w:r w:rsidRPr="00D8579C">
        <w:rPr>
          <w:noProof/>
        </w:rPr>
        <w:lastRenderedPageBreak/>
        <w:drawing>
          <wp:inline distT="0" distB="0" distL="0" distR="0" wp14:anchorId="51B5C9E3" wp14:editId="609B54D3">
            <wp:extent cx="5731510" cy="3514725"/>
            <wp:effectExtent l="0" t="0" r="2540" b="9525"/>
            <wp:docPr id="9494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77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4395" w14:textId="77777777" w:rsidR="00D8579C" w:rsidRDefault="00D8579C" w:rsidP="00D8579C">
      <w:pPr>
        <w:pStyle w:val="ListParagraph"/>
      </w:pPr>
    </w:p>
    <w:p w14:paraId="1CF7025E" w14:textId="4211FA18" w:rsidR="00A809E3" w:rsidRDefault="00A809E3" w:rsidP="001C6F56">
      <w:pPr>
        <w:pStyle w:val="ListParagraph"/>
        <w:numPr>
          <w:ilvl w:val="0"/>
          <w:numId w:val="3"/>
        </w:numPr>
      </w:pPr>
      <w:r>
        <w:t xml:space="preserve">According to the datasheet of STM32L4 </w:t>
      </w:r>
    </w:p>
    <w:p w14:paraId="6498135E" w14:textId="48C8AC9D" w:rsidR="00A809E3" w:rsidRDefault="00A809E3" w:rsidP="00A809E3">
      <w:pPr>
        <w:pStyle w:val="ListParagraph"/>
      </w:pPr>
      <w:r w:rsidRPr="00A809E3">
        <w:rPr>
          <w:noProof/>
        </w:rPr>
        <w:drawing>
          <wp:inline distT="0" distB="0" distL="0" distR="0" wp14:anchorId="5592D142" wp14:editId="1CBC1B1F">
            <wp:extent cx="5731510" cy="525780"/>
            <wp:effectExtent l="0" t="0" r="2540" b="7620"/>
            <wp:docPr id="1924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4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296" w14:textId="3393ECE7" w:rsidR="00A809E3" w:rsidRDefault="00A809E3" w:rsidP="00A809E3">
      <w:pPr>
        <w:pStyle w:val="ListParagraph"/>
      </w:pPr>
      <w:r>
        <w:t>PA9= I2C1 SCL</w:t>
      </w:r>
    </w:p>
    <w:p w14:paraId="4C7B8D4A" w14:textId="24135EEF" w:rsidR="00A809E3" w:rsidRDefault="00A809E3" w:rsidP="00A809E3">
      <w:pPr>
        <w:pStyle w:val="ListParagraph"/>
      </w:pPr>
      <w:r>
        <w:t>PA10 =I2C1 SDA</w:t>
      </w:r>
    </w:p>
    <w:p w14:paraId="71C593D0" w14:textId="77777777" w:rsidR="00A809E3" w:rsidRDefault="00A809E3" w:rsidP="00A809E3">
      <w:pPr>
        <w:pStyle w:val="ListParagraph"/>
      </w:pPr>
    </w:p>
    <w:p w14:paraId="663C8696" w14:textId="2EAA59EC" w:rsidR="00A809E3" w:rsidRDefault="00A809E3" w:rsidP="00A809E3">
      <w:pPr>
        <w:pStyle w:val="ListParagraph"/>
      </w:pPr>
      <w:r>
        <w:t>Thus the pins are configured as such</w:t>
      </w:r>
    </w:p>
    <w:p w14:paraId="7273B301" w14:textId="12DD3E70" w:rsidR="00A809E3" w:rsidRDefault="00A809E3" w:rsidP="00A809E3">
      <w:pPr>
        <w:pStyle w:val="ListParagraph"/>
      </w:pPr>
      <w:r w:rsidRPr="00A809E3">
        <w:rPr>
          <w:noProof/>
        </w:rPr>
        <w:drawing>
          <wp:inline distT="0" distB="0" distL="0" distR="0" wp14:anchorId="4CB1186B" wp14:editId="41029085">
            <wp:extent cx="1585097" cy="960203"/>
            <wp:effectExtent l="0" t="0" r="0" b="0"/>
            <wp:docPr id="49403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4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22A5" w14:textId="77777777" w:rsidR="00A809E3" w:rsidRDefault="00A809E3" w:rsidP="00A809E3">
      <w:pPr>
        <w:pStyle w:val="ListParagraph"/>
      </w:pPr>
    </w:p>
    <w:p w14:paraId="7C016D19" w14:textId="24B5AE0C" w:rsidR="00A809E3" w:rsidRDefault="00A809E3" w:rsidP="00A809E3">
      <w:pPr>
        <w:pStyle w:val="ListParagraph"/>
        <w:numPr>
          <w:ilvl w:val="0"/>
          <w:numId w:val="3"/>
        </w:numPr>
      </w:pPr>
      <w:r>
        <w:t>Under connectivity&gt;I2C1 &gt; mode is turned from disabled to i2c</w:t>
      </w:r>
    </w:p>
    <w:p w14:paraId="5D60B929" w14:textId="78C2457D" w:rsidR="00A809E3" w:rsidRDefault="00A809E3" w:rsidP="00A809E3">
      <w:pPr>
        <w:pStyle w:val="ListParagraph"/>
      </w:pPr>
      <w:r w:rsidRPr="00A809E3">
        <w:rPr>
          <w:noProof/>
        </w:rPr>
        <w:lastRenderedPageBreak/>
        <w:drawing>
          <wp:inline distT="0" distB="0" distL="0" distR="0" wp14:anchorId="4FF0D29B" wp14:editId="64CC6A6F">
            <wp:extent cx="4602879" cy="5677392"/>
            <wp:effectExtent l="0" t="0" r="7620" b="0"/>
            <wp:docPr id="31541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18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3017" w14:textId="4FFCA852" w:rsidR="00A809E3" w:rsidRDefault="00A809E3" w:rsidP="00A809E3">
      <w:pPr>
        <w:pStyle w:val="ListParagraph"/>
      </w:pPr>
    </w:p>
    <w:p w14:paraId="5B9014C8" w14:textId="0C51CF6E" w:rsidR="00A809E3" w:rsidRDefault="00A809E3" w:rsidP="00A809E3">
      <w:pPr>
        <w:pStyle w:val="ListParagraph"/>
      </w:pPr>
      <w:r>
        <w:t>All the parameters are left as default</w:t>
      </w:r>
    </w:p>
    <w:p w14:paraId="4C4D3988" w14:textId="6C9EE8D0" w:rsidR="00A809E3" w:rsidRDefault="00A809E3" w:rsidP="00A809E3">
      <w:pPr>
        <w:pStyle w:val="ListParagraph"/>
      </w:pPr>
      <w:r>
        <w:t>i.e. i2c speed mode = standard mode</w:t>
      </w:r>
    </w:p>
    <w:p w14:paraId="398484E2" w14:textId="389328F5" w:rsidR="00A809E3" w:rsidRDefault="00A809E3" w:rsidP="00A809E3">
      <w:pPr>
        <w:pStyle w:val="ListParagraph"/>
      </w:pPr>
      <w:r>
        <w:t>i2c speed frequency = 100kHz</w:t>
      </w:r>
    </w:p>
    <w:p w14:paraId="052A23B1" w14:textId="0E902FEF" w:rsidR="00A809E3" w:rsidRDefault="00A809E3" w:rsidP="002525CA">
      <w:pPr>
        <w:pStyle w:val="ListParagraph"/>
      </w:pPr>
    </w:p>
    <w:p w14:paraId="2520B527" w14:textId="77777777" w:rsidR="002525CA" w:rsidRDefault="002525CA" w:rsidP="002525CA">
      <w:pPr>
        <w:pStyle w:val="ListParagraph"/>
      </w:pPr>
    </w:p>
    <w:p w14:paraId="451C1932" w14:textId="4C77C099" w:rsidR="00A809E3" w:rsidRDefault="002525CA" w:rsidP="002525CA">
      <w:pPr>
        <w:pStyle w:val="ListParagraph"/>
        <w:numPr>
          <w:ilvl w:val="0"/>
          <w:numId w:val="3"/>
        </w:numPr>
      </w:pPr>
      <w:r>
        <w:t xml:space="preserve">In the file </w:t>
      </w:r>
      <w:r w:rsidRPr="002525CA">
        <w:t>/Drivers/STM32L4xx_HAL_Driver/Inc</w:t>
      </w:r>
      <w:r>
        <w:t>/</w:t>
      </w:r>
      <w:r w:rsidRPr="002525CA">
        <w:t>stm32l4xx_hal_i2c.h</w:t>
      </w:r>
      <w:r>
        <w:t xml:space="preserve">  , </w:t>
      </w:r>
      <w:r w:rsidR="00760AD4">
        <w:t>there are 3 different types of IO operation functions available for I2C</w:t>
      </w:r>
    </w:p>
    <w:p w14:paraId="69AE52C8" w14:textId="71F68623" w:rsidR="00760AD4" w:rsidRDefault="00760AD4" w:rsidP="00760AD4">
      <w:pPr>
        <w:pStyle w:val="ListParagraph"/>
        <w:numPr>
          <w:ilvl w:val="0"/>
          <w:numId w:val="5"/>
        </w:numPr>
        <w:ind w:left="1080"/>
      </w:pPr>
      <w:r w:rsidRPr="00760AD4">
        <w:t xml:space="preserve">Blocking mode: Polling  </w:t>
      </w:r>
      <w:r>
        <w:t xml:space="preserve">- In this mode, the CPU waits for the communication and cant be used for anyother task (hence blocking) </w:t>
      </w:r>
    </w:p>
    <w:p w14:paraId="2C013E03" w14:textId="4FAB8077" w:rsidR="00760AD4" w:rsidRDefault="00760AD4" w:rsidP="00760AD4">
      <w:pPr>
        <w:pStyle w:val="ListParagraph"/>
        <w:numPr>
          <w:ilvl w:val="0"/>
          <w:numId w:val="5"/>
        </w:numPr>
        <w:ind w:left="1080"/>
      </w:pPr>
      <w:r>
        <w:t>Non blocking mode : Interrupt mode – works on interrupt basis</w:t>
      </w:r>
    </w:p>
    <w:p w14:paraId="70F44E0C" w14:textId="438F4516" w:rsidR="00760AD4" w:rsidRDefault="00760AD4" w:rsidP="00760AD4">
      <w:pPr>
        <w:pStyle w:val="ListParagraph"/>
        <w:numPr>
          <w:ilvl w:val="0"/>
          <w:numId w:val="5"/>
        </w:numPr>
        <w:ind w:left="1080"/>
      </w:pPr>
      <w:r>
        <w:t>Non blocking : DMA mode- DMA is a hardware process that can handle data transfers without processor intervention. Thus, events can happen behind the scene without needing to interrupt the processor</w:t>
      </w:r>
    </w:p>
    <w:p w14:paraId="34704BDA" w14:textId="77777777" w:rsidR="00747D82" w:rsidRDefault="00747D82" w:rsidP="00747D82">
      <w:pPr>
        <w:pStyle w:val="ListParagraph"/>
        <w:ind w:left="1080"/>
      </w:pPr>
    </w:p>
    <w:p w14:paraId="443E589D" w14:textId="75623F9E" w:rsidR="002525CA" w:rsidRDefault="00747D82" w:rsidP="001C6F56">
      <w:pPr>
        <w:pStyle w:val="ListParagraph"/>
        <w:numPr>
          <w:ilvl w:val="0"/>
          <w:numId w:val="3"/>
        </w:numPr>
      </w:pPr>
      <w:r>
        <w:t>In this case,</w:t>
      </w:r>
      <w:r w:rsidR="00760AD4">
        <w:t>polling mode is used.</w:t>
      </w:r>
    </w:p>
    <w:p w14:paraId="42F1D3F4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lastRenderedPageBreak/>
        <w:t>/* IO operation functions  ****************************************************/</w:t>
      </w:r>
    </w:p>
    <w:p w14:paraId="525D0B8F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/******* Blocking mode: Polling */</w:t>
      </w:r>
    </w:p>
    <w:p w14:paraId="56915792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  <w:shd w:val="clear" w:color="auto" w:fill="1B6291"/>
        </w:rPr>
        <w:t>HAL_I2C_Master_Transmit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DevAddress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20D96816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7AEAFC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HAL_I2C_Master_Receive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DevAddress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39959AF7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66D244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HAL_I2C_Slave_Transmit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729D610D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A13493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HAL_I2C_Slave_Receive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356AA0D4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A8AC0C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HAL_I2C_Mem_Write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DevAddress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MemAddress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1FDD29B2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MemAddSize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954345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HAL_I2C_Mem_Read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DevAddress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MemAddress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33426AFC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MemAddSize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pData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Size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0F12E1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1290C3"/>
          <w:sz w:val="20"/>
          <w:szCs w:val="20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HAL_I2C_IsDeviceReady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I2C_HandleTypeDef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*</w:t>
      </w:r>
      <w:r>
        <w:rPr>
          <w:rFonts w:ascii="Courier New" w:hAnsi="Courier New" w:cs="Courier New"/>
          <w:color w:val="79ABFF"/>
          <w:sz w:val="20"/>
          <w:szCs w:val="20"/>
        </w:rPr>
        <w:t>hi2c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uint16_t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DevAddress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Trials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14:paraId="5B53F73C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               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uint32_t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Timeout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71C010" w14:textId="77777777" w:rsidR="002525CA" w:rsidRDefault="002525CA" w:rsidP="002525CA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E6E6FA"/>
          <w:sz w:val="20"/>
          <w:szCs w:val="20"/>
        </w:rPr>
      </w:pPr>
    </w:p>
    <w:p w14:paraId="0741E50B" w14:textId="77777777" w:rsidR="002525CA" w:rsidRPr="002525CA" w:rsidRDefault="002525CA" w:rsidP="002525CA"/>
    <w:p w14:paraId="449B32A8" w14:textId="5D8EA211" w:rsidR="002525CA" w:rsidRPr="002525CA" w:rsidRDefault="002525CA" w:rsidP="002525CA">
      <w:r w:rsidRPr="002525CA">
        <w:t>here for normal i2c communications first four functions (i.e HAL_I2C_Master_Transmit to HAL_I2C_Slave_Receive are used)</w:t>
      </w:r>
    </w:p>
    <w:p w14:paraId="58F92FC8" w14:textId="1DAB5085" w:rsidR="002525CA" w:rsidRPr="002525CA" w:rsidRDefault="002525CA" w:rsidP="002525CA">
      <w:r w:rsidRPr="002525CA">
        <w:t>where as to read registers/memory HAL_I2C_Mem_Write and HAL_I2C_Mem_Read is used</w:t>
      </w:r>
    </w:p>
    <w:p w14:paraId="44358224" w14:textId="2CE6F92C" w:rsidR="002525CA" w:rsidRDefault="002525CA" w:rsidP="002525CA">
      <w:r w:rsidRPr="002525CA">
        <w:t>HAL_I2C_IsDeviceReady is used to check whether the device is ready or not</w:t>
      </w:r>
      <w:r>
        <w:t>.</w:t>
      </w:r>
    </w:p>
    <w:p w14:paraId="5FA47BAE" w14:textId="77777777" w:rsidR="002525CA" w:rsidRDefault="002525CA" w:rsidP="002525CA"/>
    <w:p w14:paraId="195B9D45" w14:textId="233697D3" w:rsidR="00747D82" w:rsidRDefault="001A1E5D" w:rsidP="002525CA">
      <w:r w:rsidRPr="001A1E5D">
        <w:rPr>
          <w:noProof/>
        </w:rPr>
        <w:drawing>
          <wp:inline distT="0" distB="0" distL="0" distR="0" wp14:anchorId="006B32D4" wp14:editId="5D1599CB">
            <wp:extent cx="5731510" cy="1696085"/>
            <wp:effectExtent l="0" t="0" r="2540" b="0"/>
            <wp:docPr id="7739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8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2E64" w14:textId="33E9D963" w:rsidR="001A1E5D" w:rsidRDefault="001A1E5D" w:rsidP="002525CA">
      <w:r w:rsidRPr="001A1E5D">
        <w:rPr>
          <w:noProof/>
        </w:rPr>
        <w:lastRenderedPageBreak/>
        <w:drawing>
          <wp:inline distT="0" distB="0" distL="0" distR="0" wp14:anchorId="2D4570CD" wp14:editId="7583FD5A">
            <wp:extent cx="5731510" cy="3095625"/>
            <wp:effectExtent l="0" t="0" r="2540" b="9525"/>
            <wp:docPr id="3515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69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4A7F" w14:textId="58D36A5A" w:rsidR="00747D82" w:rsidRDefault="00747D82" w:rsidP="00747D82">
      <w:pPr>
        <w:pStyle w:val="Heading1"/>
      </w:pPr>
      <w:r>
        <w:t xml:space="preserve">Code </w:t>
      </w:r>
    </w:p>
    <w:p w14:paraId="46FBA2D4" w14:textId="62339E16" w:rsidR="00747D82" w:rsidRDefault="00747D82" w:rsidP="00747D82">
      <w:r>
        <w:t>In the main.c file</w:t>
      </w:r>
    </w:p>
    <w:p w14:paraId="700B3827" w14:textId="1822E9C7" w:rsidR="00747D82" w:rsidRDefault="00747D82" w:rsidP="00747D82">
      <w:pPr>
        <w:pStyle w:val="ListParagraph"/>
        <w:numPr>
          <w:ilvl w:val="0"/>
          <w:numId w:val="3"/>
        </w:numPr>
      </w:pPr>
      <w:r>
        <w:t>Define the device address and register address</w:t>
      </w:r>
    </w:p>
    <w:p w14:paraId="2BCF0BC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USER CODE BEGIN PD */</w:t>
      </w:r>
    </w:p>
    <w:p w14:paraId="4104840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DD2867"/>
          <w:sz w:val="20"/>
          <w:szCs w:val="20"/>
        </w:rPr>
        <w:t>#define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  <w:shd w:val="clear" w:color="auto" w:fill="1B6291"/>
        </w:rPr>
        <w:t>MPU6050_address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(0x68&lt;&lt;1)+0 </w:t>
      </w:r>
      <w:r>
        <w:rPr>
          <w:rFonts w:ascii="Courier New" w:hAnsi="Courier New" w:cs="Courier New"/>
          <w:color w:val="626262"/>
          <w:sz w:val="20"/>
          <w:szCs w:val="20"/>
        </w:rPr>
        <w:t>//device address with AD0 to GND</w:t>
      </w:r>
    </w:p>
    <w:p w14:paraId="654AC9A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DD2867"/>
          <w:sz w:val="20"/>
          <w:szCs w:val="20"/>
        </w:rPr>
        <w:t>#define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who_am_i_reg_add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0x75</w:t>
      </w:r>
      <w:r>
        <w:rPr>
          <w:rFonts w:ascii="Courier New" w:hAnsi="Courier New" w:cs="Courier New"/>
          <w:color w:val="626262"/>
          <w:sz w:val="20"/>
          <w:szCs w:val="20"/>
        </w:rPr>
        <w:t>//register address</w:t>
      </w:r>
    </w:p>
    <w:p w14:paraId="0125F657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626262"/>
          <w:sz w:val="20"/>
          <w:szCs w:val="20"/>
        </w:rPr>
        <w:t>/* USER CODE END PD */</w:t>
      </w:r>
    </w:p>
    <w:p w14:paraId="67FCFBBE" w14:textId="77777777" w:rsidR="0037467C" w:rsidRDefault="0037467C" w:rsidP="0037467C"/>
    <w:p w14:paraId="4862D4AF" w14:textId="64CF1538" w:rsidR="0037467C" w:rsidRDefault="0037467C" w:rsidP="0037467C">
      <w:pPr>
        <w:pStyle w:val="ListParagraph"/>
        <w:numPr>
          <w:ilvl w:val="0"/>
          <w:numId w:val="3"/>
        </w:numPr>
      </w:pPr>
      <w:r>
        <w:t>Main function</w:t>
      </w:r>
    </w:p>
    <w:p w14:paraId="2E97D3A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b/>
          <w:bCs/>
          <w:color w:val="DD2867"/>
          <w:sz w:val="20"/>
          <w:szCs w:val="20"/>
        </w:rPr>
        <w:t>int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DD1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DD2867"/>
          <w:sz w:val="20"/>
          <w:szCs w:val="20"/>
        </w:rPr>
        <w:t>void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1A05D8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02FE68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BEGIN 1 */</w:t>
      </w:r>
    </w:p>
    <w:p w14:paraId="58AC43A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1290C3"/>
          <w:sz w:val="20"/>
          <w:szCs w:val="20"/>
          <w:u w:val="single"/>
        </w:rPr>
        <w:t>HAL_StatusTypeDef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ED7F48"/>
          <w:sz w:val="20"/>
          <w:szCs w:val="20"/>
          <w:u w:val="single"/>
        </w:rPr>
        <w:t>ret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;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 xml:space="preserve"> </w:t>
      </w:r>
      <w:r>
        <w:rPr>
          <w:rFonts w:ascii="Courier New" w:hAnsi="Courier New" w:cs="Courier New"/>
          <w:color w:val="626262"/>
          <w:sz w:val="20"/>
          <w:szCs w:val="20"/>
          <w:u w:val="single"/>
        </w:rPr>
        <w:t>//to store the return of the function</w:t>
      </w:r>
    </w:p>
    <w:p w14:paraId="63AD343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1290C3"/>
          <w:sz w:val="20"/>
          <w:szCs w:val="20"/>
        </w:rPr>
        <w:t>uint8_t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D7F48"/>
          <w:sz w:val="20"/>
          <w:szCs w:val="20"/>
        </w:rPr>
        <w:t>rData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26262"/>
          <w:sz w:val="20"/>
          <w:szCs w:val="20"/>
        </w:rPr>
        <w:t>// data buffer to store the data read</w:t>
      </w:r>
    </w:p>
    <w:p w14:paraId="06B9F3B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END 1 */</w:t>
      </w:r>
    </w:p>
    <w:p w14:paraId="26C64D27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08A9D1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MCU Configuration--------------------------------------------------------*/</w:t>
      </w:r>
    </w:p>
    <w:p w14:paraId="00B89575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44A5BC8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/* Reset of all peripherals, Initializes the Flash interface and the </w:t>
      </w:r>
      <w:r>
        <w:rPr>
          <w:rFonts w:ascii="Courier New" w:hAnsi="Courier New" w:cs="Courier New"/>
          <w:color w:val="626262"/>
          <w:sz w:val="20"/>
          <w:szCs w:val="20"/>
          <w:u w:val="single"/>
        </w:rPr>
        <w:t>Systick</w:t>
      </w:r>
      <w:r>
        <w:rPr>
          <w:rFonts w:ascii="Courier New" w:hAnsi="Courier New" w:cs="Courier New"/>
          <w:color w:val="626262"/>
          <w:sz w:val="20"/>
          <w:szCs w:val="20"/>
        </w:rPr>
        <w:t>. */</w:t>
      </w:r>
    </w:p>
    <w:p w14:paraId="73AFDCEC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A7EC21"/>
          <w:sz w:val="20"/>
          <w:szCs w:val="20"/>
        </w:rPr>
        <w:t>HAL_Init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CBB4A29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818ED9E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/* USER CODE BEGIN </w:t>
      </w:r>
      <w:r>
        <w:rPr>
          <w:rFonts w:ascii="Courier New" w:hAnsi="Courier New" w:cs="Courier New"/>
          <w:color w:val="626262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6F60C7B9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EDAF1D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/* USER CODE END </w:t>
      </w:r>
      <w:r>
        <w:rPr>
          <w:rFonts w:ascii="Courier New" w:hAnsi="Courier New" w:cs="Courier New"/>
          <w:color w:val="626262"/>
          <w:sz w:val="20"/>
          <w:szCs w:val="20"/>
          <w:u w:val="single"/>
        </w:rPr>
        <w:t>Init</w:t>
      </w:r>
      <w:r>
        <w:rPr>
          <w:rFonts w:ascii="Courier New" w:hAnsi="Courier New" w:cs="Courier New"/>
          <w:color w:val="626262"/>
          <w:sz w:val="20"/>
          <w:szCs w:val="20"/>
        </w:rPr>
        <w:t xml:space="preserve"> */</w:t>
      </w:r>
    </w:p>
    <w:p w14:paraId="607C21F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52FD36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Configure the system clock */</w:t>
      </w:r>
    </w:p>
    <w:p w14:paraId="66CCF12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A7EC21"/>
          <w:sz w:val="20"/>
          <w:szCs w:val="20"/>
        </w:rPr>
        <w:t>SystemClock_Config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4B3E0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4967CFC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BEGIN SysInit */</w:t>
      </w:r>
    </w:p>
    <w:p w14:paraId="7C45BA77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A0F6F27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END SysInit */</w:t>
      </w:r>
    </w:p>
    <w:p w14:paraId="5D27F1D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075108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Initialize all configured peripherals */</w:t>
      </w:r>
    </w:p>
    <w:p w14:paraId="0607117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A7EC21"/>
          <w:sz w:val="20"/>
          <w:szCs w:val="20"/>
        </w:rPr>
        <w:t>MX_GPIO_Init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34B0B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A7EC21"/>
          <w:sz w:val="20"/>
          <w:szCs w:val="20"/>
        </w:rPr>
        <w:t>MX_I2C1_Init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6CD4D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BEGIN 2 */</w:t>
      </w:r>
    </w:p>
    <w:p w14:paraId="022F27D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16FE0C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FBF26"/>
          <w:sz w:val="20"/>
          <w:szCs w:val="20"/>
        </w:rPr>
        <w:t>ret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A7EC21"/>
          <w:sz w:val="20"/>
          <w:szCs w:val="20"/>
        </w:rPr>
        <w:t>HAL_I2C_Mem_Read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E6E6FA"/>
          <w:sz w:val="20"/>
          <w:szCs w:val="20"/>
        </w:rPr>
        <w:t>&amp;</w:t>
      </w:r>
      <w:r>
        <w:rPr>
          <w:rFonts w:ascii="Courier New" w:hAnsi="Courier New" w:cs="Courier New"/>
          <w:color w:val="D9E8F7"/>
          <w:sz w:val="20"/>
          <w:szCs w:val="20"/>
        </w:rPr>
        <w:t>hi2c1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>MPU6050_address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>who_am_i_reg_add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,&amp;</w:t>
      </w:r>
      <w:r>
        <w:rPr>
          <w:rFonts w:ascii="Courier New" w:hAnsi="Courier New" w:cs="Courier New"/>
          <w:color w:val="FFBF26"/>
          <w:sz w:val="20"/>
          <w:szCs w:val="20"/>
        </w:rPr>
        <w:t>rData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1D080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END 2 */</w:t>
      </w:r>
    </w:p>
    <w:p w14:paraId="43C8B939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67695A7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Infinite loop */</w:t>
      </w:r>
    </w:p>
    <w:p w14:paraId="0E57E842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BEGIN WHILE */</w:t>
      </w:r>
    </w:p>
    <w:p w14:paraId="5D75F57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DD2867"/>
          <w:sz w:val="20"/>
          <w:szCs w:val="20"/>
        </w:rPr>
        <w:t>while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115750C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DC33ECE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26262"/>
          <w:sz w:val="20"/>
          <w:szCs w:val="20"/>
        </w:rPr>
        <w:t>/* USER CODE END WHILE */</w:t>
      </w:r>
    </w:p>
    <w:p w14:paraId="264D547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FAEBEE2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626262"/>
          <w:sz w:val="20"/>
          <w:szCs w:val="20"/>
        </w:rPr>
        <w:t>/* USER CODE BEGIN 3 */</w:t>
      </w:r>
    </w:p>
    <w:p w14:paraId="6DDDD9E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2FCC7F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626262"/>
          <w:sz w:val="20"/>
          <w:szCs w:val="20"/>
        </w:rPr>
        <w:t>/* USER CODE END 3 */</w:t>
      </w:r>
    </w:p>
    <w:p w14:paraId="6690E56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2BAB22C" w14:textId="77777777" w:rsidR="0037467C" w:rsidRDefault="0037467C" w:rsidP="0037467C"/>
    <w:p w14:paraId="1B33EEAB" w14:textId="760C7EC0" w:rsidR="0037467C" w:rsidRDefault="0037467C" w:rsidP="0037467C">
      <w:r>
        <w:t xml:space="preserve">Function used:- </w:t>
      </w:r>
    </w:p>
    <w:p w14:paraId="18056280" w14:textId="1328929D" w:rsidR="0037467C" w:rsidRDefault="0037467C" w:rsidP="0037467C">
      <w:r w:rsidRPr="0037467C">
        <w:rPr>
          <w:noProof/>
        </w:rPr>
        <w:drawing>
          <wp:inline distT="0" distB="0" distL="0" distR="0" wp14:anchorId="168D4C4E" wp14:editId="2B717106">
            <wp:extent cx="5731510" cy="3284220"/>
            <wp:effectExtent l="0" t="0" r="2540" b="0"/>
            <wp:docPr id="161373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8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11D" w14:textId="77777777" w:rsidR="0037467C" w:rsidRDefault="0037467C" w:rsidP="0037467C">
      <w:pPr>
        <w:pStyle w:val="ListParagraph"/>
      </w:pPr>
    </w:p>
    <w:p w14:paraId="713DEEA5" w14:textId="77777777" w:rsidR="00747D82" w:rsidRDefault="00747D82" w:rsidP="0037467C">
      <w:pPr>
        <w:pStyle w:val="ListParagraph"/>
      </w:pPr>
    </w:p>
    <w:p w14:paraId="59867C36" w14:textId="77777777" w:rsidR="00747D82" w:rsidRPr="00747D82" w:rsidRDefault="00747D82" w:rsidP="00747D82"/>
    <w:p w14:paraId="3F6270E9" w14:textId="4FAD3312" w:rsidR="0037467C" w:rsidRDefault="0037467C" w:rsidP="0037467C">
      <w:pPr>
        <w:pStyle w:val="ListParagraph"/>
        <w:numPr>
          <w:ilvl w:val="0"/>
          <w:numId w:val="3"/>
        </w:numPr>
      </w:pPr>
      <w:r>
        <w:t>Upon building the project,</w:t>
      </w:r>
      <w:r w:rsidR="00F5499E">
        <w:t xml:space="preserve"> </w:t>
      </w:r>
      <w:r>
        <w:t>console:-</w:t>
      </w:r>
    </w:p>
    <w:p w14:paraId="6CCBAFB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lastRenderedPageBreak/>
        <w:t>20:01:25 **** Incremental Build of configuration Debug for project i2c_STM32L4_MPU6050 ****</w:t>
      </w:r>
    </w:p>
    <w:p w14:paraId="5D20048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make -j8 all </w:t>
      </w:r>
    </w:p>
    <w:p w14:paraId="305A5FD3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arm-none-eabi-gcc "../Core/Src/main.c" -mcpu=cortex-m4 -std=gnu11 -g3 -DDEBUG -DUSE_HAL_DRIVER -DSTM32L432xx -c -I../Core/Inc -I../Drivers/STM32L4xx_HAL_Driver/Inc -I../Drivers/STM32L4xx_HAL_Driver/Inc/Legacy -I../Drivers/CMSIS/Device/ST/STM32L4xx/Include -I../Drivers/CMSIS/Include -O0 -ffunction-sections -fdata-sections -Wall -fstack-usage -fcyclomatic-complexity -MMD -MP -MF"Core/Src/main.d" -MT"Core/Src/main.o" --specs=nano.specs -mfpu=fpv4-sp-d16 -mfloat-abi=hard -mthumb -o "Core/Src/main.o"</w:t>
      </w:r>
    </w:p>
    <w:p w14:paraId="161ADEA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../Core/Src/main.c: In function 'main':</w:t>
      </w:r>
    </w:p>
    <w:p w14:paraId="1FDC343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96580B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../Core/Src/main.c:70:27: warning: variable 'ret' set but not used [-Wunused-but-set-variable]</w:t>
      </w:r>
    </w:p>
    <w:p w14:paraId="5DCCC8E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  70 |         HAL_StatusTypeDef ret; //to store the return of the function</w:t>
      </w:r>
    </w:p>
    <w:p w14:paraId="1443F70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     |                           ^~~</w:t>
      </w:r>
    </w:p>
    <w:p w14:paraId="0E676D8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arm-none-eabi-gcc -o "i2c_STM32L4_MPU6050.elf" @"objects.list"   -mcpu=cortex-m4 -T"D:\parikshit\ODHS\STM32CubeIDE\STM32\i2c_STM32L4_MPU6050\STM32L432KCUX_FLASH.ld" --specs=nosys.specs -Wl,-Map="i2c_STM32L4_MPU6050.map" -Wl,--gc-sections -static --specs=nano.specs -mfpu=fpv4-sp-d16 -mfloat-abi=hard -mthumb -Wl,--start-group -lc -lm -Wl,--end-group</w:t>
      </w:r>
    </w:p>
    <w:p w14:paraId="30E0B1AD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Finished building target: i2c_STM32L4_MPU6050.elf</w:t>
      </w:r>
    </w:p>
    <w:p w14:paraId="370CFC1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</w:t>
      </w:r>
    </w:p>
    <w:p w14:paraId="082FA15A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arm-none-eabi-size  i2c_STM32L4_MPU6050.elf </w:t>
      </w:r>
    </w:p>
    <w:p w14:paraId="264DA68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arm-none-eabi-objdump -h -S i2c_STM32L4_MPU6050.elf  &gt; "i2c_STM32L4_MPU6050.list"</w:t>
      </w:r>
    </w:p>
    <w:p w14:paraId="0BF96E2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  text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data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 bss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 dec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 hex</w:t>
      </w:r>
      <w:r>
        <w:rPr>
          <w:rFonts w:ascii="Courier New" w:hAnsi="Courier New" w:cs="Courier New"/>
          <w:color w:val="C8C8C8"/>
          <w:sz w:val="20"/>
          <w:szCs w:val="20"/>
        </w:rPr>
        <w:tab/>
        <w:t>filename</w:t>
      </w:r>
    </w:p>
    <w:p w14:paraId="7B04302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 10052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  20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1652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11724</w:t>
      </w:r>
      <w:r>
        <w:rPr>
          <w:rFonts w:ascii="Courier New" w:hAnsi="Courier New" w:cs="Courier New"/>
          <w:color w:val="C8C8C8"/>
          <w:sz w:val="20"/>
          <w:szCs w:val="20"/>
        </w:rPr>
        <w:tab/>
        <w:t xml:space="preserve">   2dcc</w:t>
      </w:r>
      <w:r>
        <w:rPr>
          <w:rFonts w:ascii="Courier New" w:hAnsi="Courier New" w:cs="Courier New"/>
          <w:color w:val="C8C8C8"/>
          <w:sz w:val="20"/>
          <w:szCs w:val="20"/>
        </w:rPr>
        <w:tab/>
        <w:t>i2c_STM32L4_MPU6050.elf</w:t>
      </w:r>
    </w:p>
    <w:p w14:paraId="6AB81B69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Finished building: default.size.stdout</w:t>
      </w:r>
    </w:p>
    <w:p w14:paraId="340083DB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</w:t>
      </w:r>
    </w:p>
    <w:p w14:paraId="12CF33F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>Finished building: i2c_STM32L4_MPU6050.list</w:t>
      </w:r>
    </w:p>
    <w:p w14:paraId="32084DB0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C8C8C8"/>
          <w:sz w:val="20"/>
          <w:szCs w:val="20"/>
        </w:rPr>
        <w:t xml:space="preserve"> </w:t>
      </w:r>
    </w:p>
    <w:p w14:paraId="0399281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25A2C076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20:01:26 Build Finished. 0 errors, 1 warnings. (took 1s.248ms)</w:t>
      </w:r>
    </w:p>
    <w:p w14:paraId="6FBE2FC1" w14:textId="77777777" w:rsidR="00F5499E" w:rsidRDefault="00F5499E" w:rsidP="00F5499E">
      <w:pPr>
        <w:pStyle w:val="NormalWeb"/>
        <w:numPr>
          <w:ilvl w:val="0"/>
          <w:numId w:val="3"/>
        </w:numPr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CCCCCC"/>
          <w:sz w:val="20"/>
          <w:szCs w:val="20"/>
        </w:rPr>
      </w:pPr>
    </w:p>
    <w:p w14:paraId="4CDF6AA5" w14:textId="428D29A2" w:rsidR="0037467C" w:rsidRDefault="0037467C" w:rsidP="0037467C">
      <w:pPr>
        <w:pStyle w:val="ListParagraph"/>
      </w:pPr>
    </w:p>
    <w:p w14:paraId="1625CECA" w14:textId="77777777" w:rsidR="0037467C" w:rsidRDefault="0037467C" w:rsidP="0037467C">
      <w:pPr>
        <w:pStyle w:val="ListParagraph"/>
      </w:pPr>
    </w:p>
    <w:p w14:paraId="590B4358" w14:textId="488A8CDE" w:rsidR="0037467C" w:rsidRDefault="0037467C" w:rsidP="0037467C">
      <w:pPr>
        <w:pStyle w:val="Heading1"/>
      </w:pPr>
      <w:r>
        <w:t>Debugging and output</w:t>
      </w:r>
    </w:p>
    <w:p w14:paraId="32573747" w14:textId="5E76BCE1" w:rsidR="00A00D9A" w:rsidRDefault="0037467C" w:rsidP="0037467C">
      <w:pPr>
        <w:pStyle w:val="ListParagraph"/>
        <w:numPr>
          <w:ilvl w:val="0"/>
          <w:numId w:val="3"/>
        </w:numPr>
      </w:pPr>
      <w:r>
        <w:t xml:space="preserve">MPU6050 is connected as follows </w:t>
      </w:r>
      <w:r w:rsidR="00A00D9A">
        <w:t>:-</w:t>
      </w:r>
    </w:p>
    <w:p w14:paraId="11AAF614" w14:textId="565EC011" w:rsidR="00A00D9A" w:rsidRDefault="00A00D9A" w:rsidP="00A00D9A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56"/>
        <w:gridCol w:w="2749"/>
        <w:gridCol w:w="2791"/>
      </w:tblGrid>
      <w:tr w:rsidR="00A00D9A" w14:paraId="14771430" w14:textId="77777777" w:rsidTr="00A00D9A">
        <w:tc>
          <w:tcPr>
            <w:tcW w:w="3005" w:type="dxa"/>
          </w:tcPr>
          <w:p w14:paraId="62425360" w14:textId="2D54ACB8" w:rsidR="00A00D9A" w:rsidRDefault="00A00D9A" w:rsidP="00A00D9A">
            <w:pPr>
              <w:pStyle w:val="ListParagraph"/>
              <w:ind w:left="0"/>
            </w:pPr>
            <w:r>
              <w:t>PIN name (on STM32)</w:t>
            </w:r>
          </w:p>
        </w:tc>
        <w:tc>
          <w:tcPr>
            <w:tcW w:w="3005" w:type="dxa"/>
          </w:tcPr>
          <w:p w14:paraId="2585879B" w14:textId="23A298FE" w:rsidR="00A00D9A" w:rsidRDefault="00A00D9A" w:rsidP="00A00D9A">
            <w:pPr>
              <w:pStyle w:val="ListParagraph"/>
              <w:ind w:left="0"/>
            </w:pPr>
            <w:r>
              <w:t>STM32 Pin</w:t>
            </w:r>
          </w:p>
        </w:tc>
        <w:tc>
          <w:tcPr>
            <w:tcW w:w="3006" w:type="dxa"/>
          </w:tcPr>
          <w:p w14:paraId="0EB01735" w14:textId="02ED8D49" w:rsidR="00A00D9A" w:rsidRDefault="00A00D9A" w:rsidP="00A00D9A">
            <w:pPr>
              <w:pStyle w:val="ListParagraph"/>
              <w:ind w:left="0"/>
            </w:pPr>
            <w:r>
              <w:t>Connected to (pin on MPU6050)</w:t>
            </w:r>
          </w:p>
        </w:tc>
      </w:tr>
      <w:tr w:rsidR="00A00D9A" w14:paraId="24C4FF1B" w14:textId="77777777" w:rsidTr="00A00D9A">
        <w:tc>
          <w:tcPr>
            <w:tcW w:w="3005" w:type="dxa"/>
          </w:tcPr>
          <w:p w14:paraId="374E374D" w14:textId="2B7DBD7D" w:rsidR="00A00D9A" w:rsidRDefault="00A00D9A" w:rsidP="00A00D9A">
            <w:pPr>
              <w:pStyle w:val="ListParagraph"/>
              <w:ind w:left="0"/>
            </w:pPr>
            <w:r>
              <w:t>D1</w:t>
            </w:r>
          </w:p>
        </w:tc>
        <w:tc>
          <w:tcPr>
            <w:tcW w:w="3005" w:type="dxa"/>
          </w:tcPr>
          <w:p w14:paraId="4EAC51D9" w14:textId="003BC119" w:rsidR="00A00D9A" w:rsidRDefault="00A00D9A" w:rsidP="00A00D9A">
            <w:pPr>
              <w:pStyle w:val="ListParagraph"/>
              <w:ind w:left="0"/>
            </w:pPr>
            <w:r>
              <w:t>PA9</w:t>
            </w:r>
          </w:p>
        </w:tc>
        <w:tc>
          <w:tcPr>
            <w:tcW w:w="3006" w:type="dxa"/>
          </w:tcPr>
          <w:p w14:paraId="43CCD99C" w14:textId="68A64254" w:rsidR="00A00D9A" w:rsidRDefault="00A00D9A" w:rsidP="00A00D9A">
            <w:pPr>
              <w:pStyle w:val="ListParagraph"/>
              <w:ind w:left="0"/>
            </w:pPr>
            <w:r>
              <w:t>SCL</w:t>
            </w:r>
          </w:p>
        </w:tc>
      </w:tr>
      <w:tr w:rsidR="00A00D9A" w14:paraId="3CBB6FEA" w14:textId="77777777" w:rsidTr="00A00D9A">
        <w:tc>
          <w:tcPr>
            <w:tcW w:w="3005" w:type="dxa"/>
          </w:tcPr>
          <w:p w14:paraId="347B6296" w14:textId="35FB999B" w:rsidR="00A00D9A" w:rsidRDefault="00A00D9A" w:rsidP="00A00D9A">
            <w:pPr>
              <w:pStyle w:val="ListParagraph"/>
              <w:ind w:left="0"/>
            </w:pPr>
            <w:r>
              <w:t>D0</w:t>
            </w:r>
          </w:p>
        </w:tc>
        <w:tc>
          <w:tcPr>
            <w:tcW w:w="3005" w:type="dxa"/>
          </w:tcPr>
          <w:p w14:paraId="7C81DBAC" w14:textId="11693321" w:rsidR="00A00D9A" w:rsidRDefault="00A00D9A" w:rsidP="00A00D9A">
            <w:pPr>
              <w:pStyle w:val="ListParagraph"/>
              <w:ind w:left="0"/>
            </w:pPr>
            <w:r>
              <w:t>PA10</w:t>
            </w:r>
          </w:p>
        </w:tc>
        <w:tc>
          <w:tcPr>
            <w:tcW w:w="3006" w:type="dxa"/>
          </w:tcPr>
          <w:p w14:paraId="1CD544C1" w14:textId="6C11F54D" w:rsidR="00A00D9A" w:rsidRDefault="00A00D9A" w:rsidP="00A00D9A">
            <w:pPr>
              <w:pStyle w:val="ListParagraph"/>
              <w:ind w:left="0"/>
            </w:pPr>
            <w:r>
              <w:t>SDA</w:t>
            </w:r>
          </w:p>
        </w:tc>
      </w:tr>
      <w:tr w:rsidR="00A00D9A" w14:paraId="43C62F67" w14:textId="77777777" w:rsidTr="00A00D9A">
        <w:tc>
          <w:tcPr>
            <w:tcW w:w="3005" w:type="dxa"/>
          </w:tcPr>
          <w:p w14:paraId="7DC128A4" w14:textId="7CED20AE" w:rsidR="00A00D9A" w:rsidRDefault="00A00D9A" w:rsidP="00A00D9A">
            <w:pPr>
              <w:pStyle w:val="ListParagraph"/>
              <w:ind w:left="0"/>
            </w:pPr>
            <w:r>
              <w:t>3V</w:t>
            </w:r>
          </w:p>
        </w:tc>
        <w:tc>
          <w:tcPr>
            <w:tcW w:w="3005" w:type="dxa"/>
          </w:tcPr>
          <w:p w14:paraId="7641041A" w14:textId="118905E5" w:rsidR="00A00D9A" w:rsidRDefault="00A00D9A" w:rsidP="00A00D9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3006" w:type="dxa"/>
          </w:tcPr>
          <w:p w14:paraId="37474245" w14:textId="3AEAFE05" w:rsidR="00A00D9A" w:rsidRDefault="00A00D9A" w:rsidP="00A00D9A">
            <w:pPr>
              <w:pStyle w:val="ListParagraph"/>
              <w:ind w:left="0"/>
            </w:pPr>
            <w:r>
              <w:t>Vcc</w:t>
            </w:r>
          </w:p>
        </w:tc>
      </w:tr>
      <w:tr w:rsidR="00A00D9A" w14:paraId="4F13283E" w14:textId="77777777" w:rsidTr="00A00D9A">
        <w:tc>
          <w:tcPr>
            <w:tcW w:w="3005" w:type="dxa"/>
          </w:tcPr>
          <w:p w14:paraId="25155032" w14:textId="1A84AC4B" w:rsidR="00A00D9A" w:rsidRDefault="00A00D9A" w:rsidP="00A00D9A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3005" w:type="dxa"/>
          </w:tcPr>
          <w:p w14:paraId="3DB25678" w14:textId="2165ECC6" w:rsidR="00A00D9A" w:rsidRDefault="00A00D9A" w:rsidP="00A00D9A">
            <w:pPr>
              <w:pStyle w:val="ListParagraph"/>
              <w:ind w:left="0"/>
            </w:pPr>
            <w:r>
              <w:t>--</w:t>
            </w:r>
          </w:p>
        </w:tc>
        <w:tc>
          <w:tcPr>
            <w:tcW w:w="3006" w:type="dxa"/>
          </w:tcPr>
          <w:p w14:paraId="7DAC1E4B" w14:textId="2F2E6B8E" w:rsidR="00A00D9A" w:rsidRDefault="00A00D9A" w:rsidP="00A00D9A">
            <w:pPr>
              <w:pStyle w:val="ListParagraph"/>
              <w:ind w:left="0"/>
            </w:pPr>
            <w:r>
              <w:t xml:space="preserve">GND </w:t>
            </w:r>
          </w:p>
        </w:tc>
      </w:tr>
      <w:tr w:rsidR="00A00D9A" w14:paraId="783C0ECF" w14:textId="77777777" w:rsidTr="00A00D9A">
        <w:tc>
          <w:tcPr>
            <w:tcW w:w="3005" w:type="dxa"/>
          </w:tcPr>
          <w:p w14:paraId="15FDAB5F" w14:textId="34132BD6" w:rsidR="00A00D9A" w:rsidRDefault="00A00D9A" w:rsidP="00A00D9A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3005" w:type="dxa"/>
          </w:tcPr>
          <w:p w14:paraId="3FA424B8" w14:textId="5E392AFD" w:rsidR="00A00D9A" w:rsidRDefault="00A00D9A" w:rsidP="00A00D9A">
            <w:pPr>
              <w:pStyle w:val="ListParagraph"/>
              <w:ind w:left="0"/>
            </w:pPr>
            <w:r>
              <w:t>-</w:t>
            </w:r>
          </w:p>
        </w:tc>
        <w:tc>
          <w:tcPr>
            <w:tcW w:w="3006" w:type="dxa"/>
          </w:tcPr>
          <w:p w14:paraId="17216C15" w14:textId="6050A9A5" w:rsidR="00A00D9A" w:rsidRDefault="00A00D9A" w:rsidP="00A00D9A">
            <w:pPr>
              <w:pStyle w:val="ListParagraph"/>
              <w:ind w:left="0"/>
            </w:pPr>
            <w:r>
              <w:t>AD0</w:t>
            </w:r>
          </w:p>
        </w:tc>
      </w:tr>
    </w:tbl>
    <w:p w14:paraId="2876EBF5" w14:textId="77777777" w:rsidR="002B3A4E" w:rsidRDefault="002B3A4E" w:rsidP="00A00D9A"/>
    <w:p w14:paraId="57CDC039" w14:textId="12FDCBF1" w:rsidR="00B41626" w:rsidRDefault="00B41626" w:rsidP="00A00D9A">
      <w:r w:rsidRPr="00B41626">
        <w:lastRenderedPageBreak/>
        <w:drawing>
          <wp:inline distT="0" distB="0" distL="0" distR="0" wp14:anchorId="2D859C04" wp14:editId="583B3052">
            <wp:extent cx="5731510" cy="4292600"/>
            <wp:effectExtent l="0" t="0" r="2540" b="0"/>
            <wp:docPr id="175353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5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138" w14:textId="69DECC66" w:rsidR="00A00D9A" w:rsidRDefault="002B3A4E" w:rsidP="00A00D9A">
      <w:r>
        <w:rPr>
          <w:noProof/>
        </w:rPr>
        <mc:AlternateContent>
          <mc:Choice Requires="wps">
            <w:drawing>
              <wp:inline distT="0" distB="0" distL="0" distR="0" wp14:anchorId="0D5C86EA" wp14:editId="398CCE9A">
                <wp:extent cx="304800" cy="304800"/>
                <wp:effectExtent l="0" t="0" r="0" b="0"/>
                <wp:docPr id="174171090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24A5C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90EEE08" wp14:editId="3576B28F">
                <wp:extent cx="304800" cy="304800"/>
                <wp:effectExtent l="0" t="0" r="0" b="0"/>
                <wp:docPr id="139760890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A4CD0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17E40F2" w14:textId="0A6CF123" w:rsidR="0037467C" w:rsidRDefault="0037467C" w:rsidP="0037467C">
      <w:pPr>
        <w:pStyle w:val="ListParagraph"/>
        <w:numPr>
          <w:ilvl w:val="0"/>
          <w:numId w:val="3"/>
        </w:numPr>
      </w:pPr>
      <w:r>
        <w:t>STM32cubeIDE is put into debugging mode</w:t>
      </w:r>
      <w:r w:rsidR="00A00D9A">
        <w:t>, the code is debugged</w:t>
      </w:r>
    </w:p>
    <w:p w14:paraId="060F9715" w14:textId="77777777" w:rsidR="00A00D9A" w:rsidRDefault="00A00D9A" w:rsidP="00A00D9A">
      <w:pPr>
        <w:pStyle w:val="ListParagraph"/>
      </w:pPr>
    </w:p>
    <w:p w14:paraId="36964EEE" w14:textId="411EB5E4" w:rsidR="00A00D9A" w:rsidRDefault="00A00D9A" w:rsidP="00A00D9A">
      <w:pPr>
        <w:pStyle w:val="Heading2"/>
      </w:pPr>
      <w:r>
        <w:t>OUTPUT:-</w:t>
      </w:r>
    </w:p>
    <w:p w14:paraId="02A4BAA3" w14:textId="77777777" w:rsidR="00D8579C" w:rsidRDefault="00D8579C" w:rsidP="00D8579C"/>
    <w:p w14:paraId="6E20A399" w14:textId="77777777" w:rsidR="00D8579C" w:rsidRDefault="00D8579C" w:rsidP="00D8579C"/>
    <w:p w14:paraId="7696A8C5" w14:textId="77777777" w:rsidR="00D8579C" w:rsidRDefault="00D8579C" w:rsidP="00D8579C"/>
    <w:p w14:paraId="76B55B6F" w14:textId="77777777" w:rsidR="00D8579C" w:rsidRDefault="00D8579C" w:rsidP="00D8579C"/>
    <w:p w14:paraId="551D60E6" w14:textId="75B3641B" w:rsidR="00D8579C" w:rsidRDefault="002B3A4E" w:rsidP="00D8579C">
      <w:r w:rsidRPr="002B3A4E">
        <w:rPr>
          <w:noProof/>
        </w:rPr>
        <w:lastRenderedPageBreak/>
        <w:drawing>
          <wp:inline distT="0" distB="0" distL="0" distR="0" wp14:anchorId="7E144795" wp14:editId="6B0B0EFF">
            <wp:extent cx="3840813" cy="4869602"/>
            <wp:effectExtent l="0" t="0" r="7620" b="7620"/>
            <wp:docPr id="28670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3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DCD" w14:textId="77777777" w:rsidR="00D8579C" w:rsidRDefault="00D8579C" w:rsidP="00D8579C"/>
    <w:p w14:paraId="01854256" w14:textId="77777777" w:rsidR="00D8579C" w:rsidRDefault="00D8579C" w:rsidP="00D8579C"/>
    <w:p w14:paraId="134ED1C8" w14:textId="77777777" w:rsidR="00D8579C" w:rsidRDefault="00D8579C" w:rsidP="00D8579C"/>
    <w:p w14:paraId="1697470B" w14:textId="77777777" w:rsidR="00D8579C" w:rsidRDefault="00D8579C" w:rsidP="00D8579C"/>
    <w:p w14:paraId="79775CB1" w14:textId="1D2EF21C" w:rsidR="00D8579C" w:rsidRDefault="00D8579C" w:rsidP="00D8579C">
      <w:pPr>
        <w:pStyle w:val="Heading1"/>
      </w:pPr>
      <w:r>
        <w:t>Errors:-</w:t>
      </w:r>
    </w:p>
    <w:p w14:paraId="43B8E0DE" w14:textId="759799E9" w:rsidR="00D8579C" w:rsidRDefault="00D8579C" w:rsidP="00D8579C">
      <w:r>
        <w:t xml:space="preserve">When using RCC LSE clock , the HAL_I2C_Mem_Read function returns the following. </w:t>
      </w:r>
    </w:p>
    <w:p w14:paraId="1F6078B5" w14:textId="681CBB9B" w:rsidR="0037467C" w:rsidRPr="0037467C" w:rsidRDefault="009C7BCF" w:rsidP="00D8579C">
      <w:r w:rsidRPr="009C7BCF">
        <w:rPr>
          <w:noProof/>
        </w:rPr>
        <w:lastRenderedPageBreak/>
        <w:drawing>
          <wp:inline distT="0" distB="0" distL="0" distR="0" wp14:anchorId="6A5C5CCA" wp14:editId="62581436">
            <wp:extent cx="2762531" cy="3778250"/>
            <wp:effectExtent l="0" t="0" r="0" b="0"/>
            <wp:docPr id="734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2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947" cy="37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79C">
        <w:t xml:space="preserve">  </w:t>
      </w:r>
      <w:r w:rsidR="00D8579C" w:rsidRPr="009C7BCF">
        <w:rPr>
          <w:noProof/>
        </w:rPr>
        <w:drawing>
          <wp:inline distT="0" distB="0" distL="0" distR="0" wp14:anchorId="30D9314D" wp14:editId="011AE7D8">
            <wp:extent cx="2855813" cy="3459480"/>
            <wp:effectExtent l="0" t="0" r="1905" b="7620"/>
            <wp:docPr id="112198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83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382" cy="34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097" w14:textId="77777777" w:rsidR="00760AD4" w:rsidRPr="002525CA" w:rsidRDefault="00760AD4" w:rsidP="002525CA"/>
    <w:p w14:paraId="13071021" w14:textId="335B59D2" w:rsidR="00D8579C" w:rsidRDefault="00D8579C" w:rsidP="00D8579C">
      <w:r>
        <w:t>Solution:- Th</w:t>
      </w:r>
      <w:r w:rsidR="00F5499E">
        <w:t xml:space="preserve">us, </w:t>
      </w:r>
      <w:r>
        <w:t>HSE clock is used</w:t>
      </w:r>
    </w:p>
    <w:p w14:paraId="356FB512" w14:textId="5CE7BB65" w:rsidR="00F5499E" w:rsidRDefault="00F5499E" w:rsidP="00D8579C"/>
    <w:p w14:paraId="4D252A92" w14:textId="77777777" w:rsidR="00D8579C" w:rsidRPr="00D8579C" w:rsidRDefault="00D8579C" w:rsidP="00D8579C"/>
    <w:p w14:paraId="1102862D" w14:textId="2F250BCC" w:rsidR="00D8579C" w:rsidRDefault="00D8579C" w:rsidP="00D8579C"/>
    <w:p w14:paraId="7E5636A0" w14:textId="28E22B10" w:rsidR="00D8579C" w:rsidRDefault="00D8579C" w:rsidP="001C6F56"/>
    <w:p w14:paraId="2EC935CE" w14:textId="77777777" w:rsidR="001C6F56" w:rsidRDefault="001C6F56" w:rsidP="001C6F56"/>
    <w:p w14:paraId="49BF1BAB" w14:textId="297E45F5" w:rsidR="001C6F56" w:rsidRDefault="001C6F56" w:rsidP="001C6F56">
      <w:pPr>
        <w:pStyle w:val="Heading1"/>
      </w:pPr>
      <w:r>
        <w:t>References:-</w:t>
      </w:r>
    </w:p>
    <w:p w14:paraId="5F9540F7" w14:textId="77777777" w:rsidR="001C6F56" w:rsidRDefault="00000000" w:rsidP="001C6F56">
      <w:hyperlink r:id="rId21" w:history="1">
        <w:r w:rsidR="001C6F56" w:rsidRPr="00FB512D">
          <w:rPr>
            <w:rStyle w:val="Hyperlink"/>
          </w:rPr>
          <w:t>https://www.youtube.com/playlist?list=PLmXXQ1iFwiyKKURU4wAeGT_d1HsIe1YCY</w:t>
        </w:r>
      </w:hyperlink>
    </w:p>
    <w:p w14:paraId="7BEA1E77" w14:textId="77777777" w:rsidR="001C6F56" w:rsidRDefault="001C6F56" w:rsidP="001C6F56"/>
    <w:p w14:paraId="5F9FBA28" w14:textId="064E4E64" w:rsidR="001C6F56" w:rsidRDefault="001C6F56" w:rsidP="001C6F56">
      <w:r>
        <w:t>MPU6050 datasheet:-</w:t>
      </w:r>
    </w:p>
    <w:p w14:paraId="0DB58559" w14:textId="77777777" w:rsidR="001C6F56" w:rsidRDefault="00000000" w:rsidP="001C6F56">
      <w:hyperlink r:id="rId22" w:history="1">
        <w:r w:rsidR="001C6F56" w:rsidRPr="00FB512D">
          <w:rPr>
            <w:rStyle w:val="Hyperlink"/>
          </w:rPr>
          <w:t>https://invensense.tdk.com/wp-content/uploads/2015/02/MPU-6000-Datasheet1.pdf</w:t>
        </w:r>
      </w:hyperlink>
    </w:p>
    <w:p w14:paraId="07C961A1" w14:textId="77777777" w:rsidR="001C6F56" w:rsidRDefault="001C6F56" w:rsidP="001C6F56"/>
    <w:p w14:paraId="53B31D1A" w14:textId="0DF931AC" w:rsidR="001C6F56" w:rsidRDefault="001C6F56" w:rsidP="001C6F56">
      <w:r>
        <w:t>MPU6050 register map:-</w:t>
      </w:r>
    </w:p>
    <w:p w14:paraId="53760FBE" w14:textId="6C880BCF" w:rsidR="001C6F56" w:rsidRDefault="00000000" w:rsidP="001C6F56">
      <w:pPr>
        <w:rPr>
          <w:rStyle w:val="Hyperlink"/>
        </w:rPr>
      </w:pPr>
      <w:hyperlink r:id="rId23" w:history="1">
        <w:r w:rsidR="001C6F56" w:rsidRPr="00FB512D">
          <w:rPr>
            <w:rStyle w:val="Hyperlink"/>
          </w:rPr>
          <w:t>https://invensense.tdk.com/wp-content/uploads/2015/02/MPU-6000-Register-Map1.pdf</w:t>
        </w:r>
      </w:hyperlink>
    </w:p>
    <w:p w14:paraId="3C0BA7E2" w14:textId="26E7092D" w:rsidR="001C6F56" w:rsidRDefault="001C6F56" w:rsidP="001C6F56">
      <w:r>
        <w:t>STM32L462KCU6 Datasheet:-</w:t>
      </w:r>
    </w:p>
    <w:p w14:paraId="2B776703" w14:textId="5A62F79A" w:rsidR="001C6F56" w:rsidRDefault="00000000" w:rsidP="001C6F56">
      <w:hyperlink r:id="rId24" w:anchor="documentation" w:history="1">
        <w:r w:rsidR="001C6F56" w:rsidRPr="00A93A22">
          <w:rPr>
            <w:rStyle w:val="Hyperlink"/>
          </w:rPr>
          <w:t>https://www.st.com/en/microcontrollers-microprocessors/stm32l432kc.html#documentation</w:t>
        </w:r>
      </w:hyperlink>
    </w:p>
    <w:p w14:paraId="144365EA" w14:textId="77777777" w:rsidR="0037467C" w:rsidRDefault="0037467C" w:rsidP="001C6F56"/>
    <w:p w14:paraId="1A48EDFC" w14:textId="1FBC9634" w:rsidR="0037467C" w:rsidRDefault="0037467C" w:rsidP="001C6F56">
      <w:r>
        <w:t>HAL Documentation:-</w:t>
      </w:r>
    </w:p>
    <w:p w14:paraId="0FAB2A4F" w14:textId="0C9B4D2C" w:rsidR="0037467C" w:rsidRDefault="00000000" w:rsidP="001C6F56">
      <w:hyperlink r:id="rId25" w:history="1">
        <w:r w:rsidR="0037467C" w:rsidRPr="00A93A22">
          <w:rPr>
            <w:rStyle w:val="Hyperlink"/>
          </w:rPr>
          <w:t>https://www.st.com/resource/en/user_manual/um1725-description-of-stm32f4-hal-and-lowlayer-drivers-stmicroelectronics.pdf</w:t>
        </w:r>
      </w:hyperlink>
    </w:p>
    <w:p w14:paraId="281CFF02" w14:textId="77777777" w:rsidR="0037467C" w:rsidRDefault="0037467C" w:rsidP="001C6F56"/>
    <w:p w14:paraId="093281CF" w14:textId="77777777" w:rsidR="001C6F56" w:rsidRPr="001C6F56" w:rsidRDefault="001C6F56" w:rsidP="001C6F56"/>
    <w:p w14:paraId="2E7D6279" w14:textId="77777777" w:rsidR="001C6F56" w:rsidRDefault="001C6F56" w:rsidP="001C6F56"/>
    <w:p w14:paraId="04CB3C19" w14:textId="77777777" w:rsidR="001C6F56" w:rsidRDefault="001C6F56" w:rsidP="001C6F56"/>
    <w:p w14:paraId="1CAFAF28" w14:textId="77777777" w:rsidR="001C6F56" w:rsidRPr="001C6F56" w:rsidRDefault="001C6F56" w:rsidP="001C6F56"/>
    <w:p w14:paraId="7C254B93" w14:textId="77777777" w:rsidR="008A4031" w:rsidRPr="008A4031" w:rsidRDefault="008A4031" w:rsidP="008A4031"/>
    <w:p w14:paraId="7ACE1D10" w14:textId="77777777" w:rsidR="008A4031" w:rsidRDefault="008A4031" w:rsidP="008A4031">
      <w:pPr>
        <w:pStyle w:val="Heading1"/>
      </w:pPr>
    </w:p>
    <w:p w14:paraId="163AB23F" w14:textId="77777777" w:rsidR="008A4031" w:rsidRPr="008A4031" w:rsidRDefault="008A4031" w:rsidP="008A4031"/>
    <w:sectPr w:rsidR="008A4031" w:rsidRPr="008A4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1DE2"/>
    <w:multiLevelType w:val="hybridMultilevel"/>
    <w:tmpl w:val="04127E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3AD2"/>
    <w:multiLevelType w:val="hybridMultilevel"/>
    <w:tmpl w:val="864A2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F3606"/>
    <w:multiLevelType w:val="hybridMultilevel"/>
    <w:tmpl w:val="DF149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4A21"/>
    <w:multiLevelType w:val="hybridMultilevel"/>
    <w:tmpl w:val="27B0E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D53706"/>
    <w:multiLevelType w:val="hybridMultilevel"/>
    <w:tmpl w:val="2A429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880183">
    <w:abstractNumId w:val="4"/>
  </w:num>
  <w:num w:numId="2" w16cid:durableId="207840767">
    <w:abstractNumId w:val="3"/>
  </w:num>
  <w:num w:numId="3" w16cid:durableId="1204364814">
    <w:abstractNumId w:val="2"/>
  </w:num>
  <w:num w:numId="4" w16cid:durableId="341127184">
    <w:abstractNumId w:val="0"/>
  </w:num>
  <w:num w:numId="5" w16cid:durableId="214321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31"/>
    <w:rsid w:val="001A1E5D"/>
    <w:rsid w:val="001C6F56"/>
    <w:rsid w:val="002525CA"/>
    <w:rsid w:val="002B3A4E"/>
    <w:rsid w:val="0037467C"/>
    <w:rsid w:val="00747D82"/>
    <w:rsid w:val="00760AD4"/>
    <w:rsid w:val="008805F1"/>
    <w:rsid w:val="008A4031"/>
    <w:rsid w:val="009C7BCF"/>
    <w:rsid w:val="009F4E5D"/>
    <w:rsid w:val="00A00D9A"/>
    <w:rsid w:val="00A809E3"/>
    <w:rsid w:val="00B41626"/>
    <w:rsid w:val="00D8579C"/>
    <w:rsid w:val="00F5499E"/>
    <w:rsid w:val="00F8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C8D6"/>
  <w15:chartTrackingRefBased/>
  <w15:docId w15:val="{DB758E5F-E6B3-41A5-8A8B-E3DB8309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40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40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403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805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1C6F5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F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52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A00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playlist?list=PLmXXQ1iFwiyKKURU4wAeGT_d1HsIe1YCY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st.com/resource/en/user_manual/um1725-description-of-stm32f4-hal-and-lowlayer-drivers-stmicroelectronics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st.com/en/microcontrollers-microprocessors/stm32l432kc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nvensense.tdk.com/wp-content/uploads/2015/02/MPU-6000-Register-Map1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vensense.tdk.com/wp-content/uploads/2015/02/MPU-6000-Datasheet1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3082</TotalTime>
  <Pages>13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HARSH - 122123119 - MITMPL</dc:creator>
  <cp:keywords/>
  <dc:description/>
  <cp:lastModifiedBy>SHASHWAT HARSH - 122123119 - MITMPL</cp:lastModifiedBy>
  <cp:revision>4</cp:revision>
  <dcterms:created xsi:type="dcterms:W3CDTF">2024-02-05T12:58:00Z</dcterms:created>
  <dcterms:modified xsi:type="dcterms:W3CDTF">2024-02-08T14:37:00Z</dcterms:modified>
</cp:coreProperties>
</file>