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1F2E"/>
          <w:sz w:val="56"/>
        </w:rPr>
        <w:t>HEADLESS HORSEMAN</w:t>
      </w:r>
    </w:p>
    <w:p>
      <w:pPr>
        <w:jc w:val="center"/>
      </w:pPr>
      <w:r>
        <w:rPr>
          <w:i/>
          <w:color w:val="555555"/>
          <w:sz w:val="24"/>
        </w:rPr>
        <w:t>Guide complet &amp; analyse de la session de test — Dice Throne Simulator</w:t>
      </w:r>
    </w:p>
    <w:p/>
    <w:p>
      <w:pPr>
        <w:pStyle w:val="Heading1"/>
      </w:pPr>
      <w:r>
        <w:rPr>
          <w:color w:val="6B1F2E"/>
        </w:rPr>
        <w:t>1. Identité du héros</w:t>
      </w:r>
    </w:p>
    <w:p>
      <w:pPr>
        <w:spacing w:after="120"/>
      </w:pPr>
      <w:r>
        <w:rPr>
          <w:i w:val="0"/>
          <w:sz w:val="21"/>
        </w:rPr>
        <w:t>Anatomie des dés : AAABBC (face 1-3 = A/Axe, 4-5 = B/Horseshoe, 6 = C/Scare).</w:t>
      </w:r>
    </w:p>
    <w:p>
      <w:pPr>
        <w:spacing w:after="120"/>
      </w:pPr>
      <w:r>
        <w:rPr>
          <w:i w:val="0"/>
          <w:sz w:val="21"/>
        </w:rPr>
        <w:t>Le Cavalier Sans Tête est un héros d'accumulation (« snowball ») bâti autour du jeton Dreadful (Effroi). Il empile du Dreadful à chaque attaque, ce qui (a) débloque Terrorize, (b) muscle Spectral Assault, et (c) grossit sa défense Hallowed Reckoning — qui renvoie d'énormes contre-dégâts. Sa condition de victoire : monter la machine à Dreadful jusqu'à ce que l'attaque ET la défense deviennent écrasantes.</w:t>
      </w:r>
    </w:p>
    <w:p>
      <w:pPr>
        <w:spacing w:after="120"/>
      </w:pPr>
      <w:r>
        <w:rPr>
          <w:i w:val="0"/>
          <w:sz w:val="21"/>
        </w:rPr>
        <w:t>Dans la session, HH a nettement surperformé : 88–94% de victoires quand il est piloté par le réseau, avec des parties courtes (~10 tours) et un différentiel de dégâts en sa faveur (52,5 infligés contre 39,7 subis vs BW).</w:t>
      </w:r>
    </w:p>
    <w:p>
      <w:pPr>
        <w:pStyle w:val="Heading1"/>
      </w:pPr>
      <w:r>
        <w:rPr>
          <w:color w:val="6B1F2E"/>
        </w:rPr>
        <w:t>2. Mécaniques centrales</w:t>
      </w:r>
    </w:p>
    <w:p>
      <w:pPr>
        <w:pStyle w:val="Heading2"/>
      </w:pPr>
      <w:r>
        <w:rPr>
          <w:color w:val="6B1F2E"/>
        </w:rPr>
        <w:t>Dreadful (Effroi) — le moteur</w:t>
      </w:r>
    </w:p>
    <w:p>
      <w:pPr>
        <w:pStyle w:val="ListBullet"/>
      </w:pPr>
      <w:r>
        <w:rPr>
          <w:sz w:val="21"/>
        </w:rPr>
        <w:t>Cap de 5. Gagné par presque toutes les attaques (Cleave sur carré, Reap +2, Sow Despair, Horrify +3, Spectral Assault +1, Dreadful Charge +4) et par la défense Hallowed (1 par Scare).</w:t>
      </w:r>
    </w:p>
    <w:p>
      <w:pPr>
        <w:pStyle w:val="ListBullet"/>
      </w:pPr>
      <w:r>
        <w:rPr>
          <w:sz w:val="21"/>
        </w:rPr>
        <w:t>Mesure de session : pic de Dreadful moyen ≈ 4.7 par partie — HH atteint donc régulièrement le seuil de 4 requis pour Terrorize.</w:t>
      </w:r>
    </w:p>
    <w:p>
      <w:pPr>
        <w:pStyle w:val="ListBullet"/>
      </w:pPr>
      <w:r>
        <w:rPr>
          <w:sz w:val="21"/>
        </w:rPr>
        <w:t>Le 4e jeton est le palier clé (Terrorize) ; le 5e est quasi inutile — ne pas sur-empiler.</w:t>
      </w:r>
    </w:p>
    <w:p>
      <w:pPr>
        <w:pStyle w:val="Heading2"/>
      </w:pPr>
      <w:r>
        <w:rPr>
          <w:color w:val="6B1F2E"/>
        </w:rPr>
        <w:t>Terrorize (Upkeep, ≥4 Dreadful)</w:t>
      </w:r>
    </w:p>
    <w:p>
      <w:pPr>
        <w:pStyle w:val="ListBullet"/>
      </w:pPr>
      <w:r>
        <w:rPr>
          <w:sz w:val="21"/>
        </w:rPr>
        <w:t>Retire 4 Dreadful → ramène la Haunted Head sur soi, inflige 3 dégâts indéfendables (source isolée), gagne 1 Grim Pursuit et 1 CP.</w:t>
      </w:r>
    </w:p>
    <w:p>
      <w:pPr>
        <w:pStyle w:val="ListBullet"/>
      </w:pPr>
      <w:r>
        <w:rPr>
          <w:sz w:val="21"/>
        </w:rPr>
        <w:t>Mesure : déclenché 251 fois sur 400 parties-HH (≈ 0.63/partie). C'est un pic de tempo régulier, pas un coup ponctuel.</w:t>
      </w:r>
    </w:p>
    <w:p>
      <w:pPr>
        <w:pStyle w:val="Heading2"/>
      </w:pPr>
      <w:r>
        <w:rPr>
          <w:color w:val="6B1F2E"/>
        </w:rPr>
        <w:t>Haunted Head (Tête Hantée)</w:t>
      </w:r>
    </w:p>
    <w:p>
      <w:pPr>
        <w:pStyle w:val="ListBullet"/>
      </w:pPr>
      <w:r>
        <w:rPr>
          <w:sz w:val="21"/>
        </w:rPr>
        <w:t>Commence sur HH. En fin de tour, si un adversaire la détient, HH gagne 1 Dreadful. Reap pioche une carte si HH la détient. Cranial Assist!/Spirited Reprisal! dépendent de sa position.</w:t>
      </w:r>
    </w:p>
    <w:p>
      <w:pPr>
        <w:pStyle w:val="ListBullet"/>
      </w:pPr>
      <w:r>
        <w:rPr>
          <w:sz w:val="21"/>
        </w:rPr>
        <w:t>Elle se déplace via Terrorize, Rolling Pumpkin! ou en étant Terrorisé — un mini jeu de tempo à part.</w:t>
      </w:r>
    </w:p>
    <w:p>
      <w:pPr>
        <w:pStyle w:val="Heading2"/>
      </w:pPr>
      <w:r>
        <w:rPr>
          <w:color w:val="6B1F2E"/>
        </w:rPr>
        <w:t>Grim Pursuit</w:t>
      </w:r>
    </w:p>
    <w:p>
      <w:pPr>
        <w:pStyle w:val="ListBullet"/>
      </w:pPr>
      <w:r>
        <w:rPr>
          <w:sz w:val="21"/>
        </w:rPr>
        <w:t>Cap 3. Dépense 1 pour : (a) une relance supplémentaire en Phase de Jet, ou (b) après attaque, lancer 1 dé et ajouter ce nombre en dégâts. Chaque effet une fois par tour.</w:t>
      </w:r>
    </w:p>
    <w:p>
      <w:pPr>
        <w:pStyle w:val="ListBullet"/>
      </w:pPr>
      <w:r>
        <w:rPr>
          <w:sz w:val="21"/>
        </w:rPr>
        <w:t>Alimenté par Ride Down (+2/+3), Horrify, Terrorize, Spectral Assault (par Scare). Note moteur : le mode (a) n'est pas encore appris par l'IA (voir §7).</w:t>
      </w:r>
    </w:p>
    <w:p>
      <w:pPr>
        <w:pStyle w:val="Heading1"/>
      </w:pPr>
      <w:r>
        <w:rPr>
          <w:color w:val="6B1F2E"/>
        </w:rPr>
        <w:t>3. Capacités — table complète &amp; fréquence d'usage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val="clear" w:color="auto" w:fill="6B1F2E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Capacité (nom plateau)</w:t>
            </w:r>
          </w:p>
        </w:tc>
        <w:tc>
          <w:tcPr>
            <w:tcW w:type="dxa" w:w="2448"/>
            <w:shd w:val="clear" w:color="auto" w:fill="6B1F2E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Dés requis</w:t>
            </w:r>
          </w:p>
        </w:tc>
        <w:tc>
          <w:tcPr>
            <w:tcW w:type="dxa" w:w="1008"/>
            <w:shd w:val="clear" w:color="auto" w:fill="6B1F2E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Dégâts</w:t>
            </w:r>
          </w:p>
        </w:tc>
        <w:tc>
          <w:tcPr>
            <w:tcW w:type="dxa" w:w="1584"/>
            <w:shd w:val="clear" w:color="auto" w:fill="6B1F2E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440"/>
            <w:shd w:val="clear" w:color="auto" w:fill="6B1F2E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7"/>
              </w:rPr>
              <w:t>Usage session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Ride Down (AAABB)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AAABB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défendable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28.9%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Sow Despair S (4-straight)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4-straight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défendable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22.9%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Sow Despair L (5-straight)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5-straight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défendable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16.0%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Reap (BBBC)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BBBC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indéfendable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9.9%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Spectral Assault (AAACC)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AAACC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défendable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9.1%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Cleave 4A (AAAA)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AAAA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défendable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4.4%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Cleave 3A (AAA)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AAA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défendable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2.7%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Spooky (CCC)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CCC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défendable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1.3%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Ghostly Charge (AABC)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AABC (2 Axe, 1 Horseshoe, 1 Scare)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indéfendable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1.2%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Haunted Strike (AACC)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AACC (2 Axe, 2 Scare)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indéfendable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1.2%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Cleave 5A (AAAAA)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AAAAA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défendable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0.8%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Cursed Gallop (BBB)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BBB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indéfendable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0.7%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Horrify (CCCC)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CCCC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indéfendable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0.7%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Dreadful Charge (CCCCC)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CCCCC</w:t>
            </w:r>
          </w:p>
        </w:tc>
        <w:tc>
          <w:tcPr>
            <w:tcW w:type="dxa" w:w="100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indéfendable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0.3%</w:t>
            </w:r>
          </w:p>
        </w:tc>
      </w:tr>
    </w:tbl>
    <w:p>
      <w:pPr>
        <w:spacing w:after="200"/>
      </w:pPr>
      <w:r>
        <w:rPr>
          <w:i w:val="0"/>
          <w:sz w:val="19"/>
        </w:rPr>
        <w:t>Total : 2053 activations de capacité observées (parties-HH). Lecture : les chevaux de bataille sont Ride Down (moteur de Grim Pursuit), les deux Sow Despair (suites → Dreadful + gros dégâts, ~39% cumulés) et Spectral Assault (dégâts qui scalent avec le Dreadful). L'Ultimate Dreadful Charge (CCCCC) est anecdotique (0,3%) : ne bâtissez pas votre plan dessus.</w:t>
      </w:r>
    </w:p>
    <w:p>
      <w:pPr>
        <w:pStyle w:val="Heading1"/>
      </w:pPr>
      <w:r>
        <w:rPr>
          <w:color w:val="6B1F2E"/>
        </w:rPr>
        <w:t>4. Défense — Hallowed Reckoning</w:t>
      </w:r>
    </w:p>
    <w:p>
      <w:pPr>
        <w:spacing w:after="120"/>
      </w:pPr>
      <w:r>
        <w:rPr>
          <w:i w:val="0"/>
          <w:sz w:val="20"/>
        </w:rPr>
        <w:t>Defense Roll 1-5: Roll 1 die plus 1 more for each Dreadful (up to 5 total). Deal 1 dmg per Axe rolled (counter-damage to the attacker). For every 2 Horseshoe rolled, prevent 1 incoming dmg. Gain 1 Dreadful per Scare rolled. (Hallowed Reckoning II upgrade: starts at 2 dice instead of 1, still capped at 5 total, and adds: on 2 Scare, also gain 1 Grim Pursuit.)</w:t>
      </w:r>
    </w:p>
    <w:p>
      <w:pPr>
        <w:pStyle w:val="ListBullet"/>
      </w:pPr>
      <w:r>
        <w:rPr>
          <w:sz w:val="21"/>
        </w:rPr>
        <w:t>Mesure : 3408 contre-dégâts et 704 dégâts prévenus sur 400 parties-HH → ≈ 8.5 de contre et 1.8 de prévention PAR PARTIE.</w:t>
      </w:r>
    </w:p>
    <w:p>
      <w:pPr>
        <w:spacing w:after="200"/>
      </w:pPr>
      <w:r>
        <w:rPr>
          <w:i w:val="0"/>
          <w:sz w:val="21"/>
        </w:rPr>
        <w:t>C'est LA clé de HH : plus il a de Dreadful, plus il lance de dés en défense, plus il renvoie de dégâts. Hallowed est davantage une arme de contre-attaque qu'un bouclier — attaquer HP contre HP un HP chargé en Dreadful est punitif (et explique une partie des doubles-KO/nuls).</w:t>
      </w:r>
    </w:p>
    <w:p>
      <w:pPr>
        <w:pStyle w:val="Heading1"/>
      </w:pPr>
      <w:r>
        <w:rPr>
          <w:color w:val="6B1F2E"/>
        </w:rPr>
        <w:t>5. Cartes clés</w:t>
      </w:r>
    </w:p>
    <w:p>
      <w:pPr>
        <w:pStyle w:val="ListBullet"/>
      </w:pPr>
      <w:r>
        <w:rPr>
          <w:sz w:val="21"/>
        </w:rPr>
        <w:t>Upgrades (2 CP, débloquent souvent une capacité alternative) : Cleave II, Ride Down II, Sow Despair II, Reap II, Hallowed Reckoning II (défense +1 dé), Spectral Assault II, Horrify II.</w:t>
      </w:r>
    </w:p>
    <w:p>
      <w:pPr>
        <w:pStyle w:val="ListBullet"/>
      </w:pPr>
      <w:r>
        <w:rPr>
          <w:sz w:val="21"/>
        </w:rPr>
        <w:t>Actions : Dark Surprise! (+2 Dreadful, instant), Unescapable! (rend l'attaque indéfendable, coûte 1 Grim Pursuit), Cranial Assist! (+3 si l'adversaire a la Tête), Dancing Pumpkin!, Thundering Hooves! (CP → Grim Pursuit), Spirited Reprisal! (prévention défensive), Rolling Pumpkin! (déplace la Tête).</w:t>
      </w:r>
    </w:p>
    <w:p>
      <w:pPr>
        <w:pStyle w:val="Heading1"/>
      </w:pPr>
      <w:r>
        <w:rPr>
          <w:color w:val="6B1F2E"/>
        </w:rPr>
        <w:t>6. Plan de jeu recommandé (fondé sur les données)</w:t>
      </w:r>
    </w:p>
    <w:p>
      <w:pPr>
        <w:pStyle w:val="ListBullet"/>
      </w:pPr>
      <w:r>
        <w:rPr>
          <w:sz w:val="21"/>
        </w:rPr>
        <w:t>Empilez le Dreadful tôt : privilégiez Sow Despair (suites), Reap et Ride Down pour atteindre 4 vite.</w:t>
      </w:r>
    </w:p>
    <w:p>
      <w:pPr>
        <w:pStyle w:val="ListBullet"/>
      </w:pPr>
      <w:r>
        <w:rPr>
          <w:sz w:val="21"/>
        </w:rPr>
        <w:t>À 4 Dreadful, Terrorize à l'Upkeep : reprenez la Tête, 3 dégâts sûrs, +1 Grim Pursuit + 1 CP, puis rechargez. Ne stagnez pas à 5.</w:t>
      </w:r>
    </w:p>
    <w:p>
      <w:pPr>
        <w:pStyle w:val="ListBullet"/>
      </w:pPr>
      <w:r>
        <w:rPr>
          <w:sz w:val="21"/>
        </w:rPr>
        <w:t>Ne craignez pas de défendre : un Hallowed chargé renvoie ~8-9 dégâts/partie. Contre une attaque non létale, encaisser peut être gagnant net.</w:t>
      </w:r>
    </w:p>
    <w:p>
      <w:pPr>
        <w:pStyle w:val="ListBullet"/>
      </w:pPr>
      <w:r>
        <w:rPr>
          <w:sz w:val="21"/>
        </w:rPr>
        <w:t>Gardez Spectral Assault pour un pic de Dreadful (son jet bonus scale avec le Dreadful).</w:t>
      </w:r>
    </w:p>
    <w:p>
      <w:pPr>
        <w:pStyle w:val="ListBullet"/>
      </w:pPr>
      <w:r>
        <w:rPr>
          <w:sz w:val="21"/>
        </w:rPr>
        <w:t>Utilisez la Tête comme levier : la refiler via Rolling Pumpkin! pour +1 Dreadful/tour, ou la garder pour la pioche de Reap.</w:t>
      </w:r>
    </w:p>
    <w:p>
      <w:pPr>
        <w:pStyle w:val="Heading2"/>
      </w:pPr>
      <w:r>
        <w:rPr>
          <w:color w:val="6B1F2E"/>
        </w:rPr>
        <w:t>La session de test — ce qui a été mesuré</w:t>
      </w:r>
    </w:p>
    <w:p>
      <w:pPr>
        <w:spacing w:after="120"/>
      </w:pPr>
      <w:r>
        <w:rPr>
          <w:i w:val="0"/>
          <w:sz w:val="21"/>
        </w:rPr>
        <w:t>Ce guide s'appuie sur la première session d'entraînement par auto-jeu (self-play) du moteur, PUIS sur 400 parties d'analyse (100 par matchup) rejouées avec le réseau obtenu, où le réseau entraîné (« learned ») affronte la politique de référence « greedy » (qui joue toujours l'attaque de dégâts brute maximale).</w:t>
      </w:r>
    </w:p>
    <w:p>
      <w:pPr>
        <w:spacing w:after="120"/>
      </w:pPr>
      <w:r>
        <w:rPr>
          <w:i/>
          <w:color w:val="555555"/>
          <w:sz w:val="19"/>
        </w:rPr>
        <w:t>Deux précisions honnêtes sur la portée : (1) le réseau est FRAIS — entraîné depuis zéro sur le moteur actuel (les anciens poids d'avant la refonte ont été sauvegardés à part), donc les tendances reflètent bien ce que l'IA apprend du jeu ; en revanche l'entraînement est encore COURT (runs de test, pas au plateau) : les chiffres de force sont indicatifs, pas définitifs. (2) Les « nuls » sont des doubles KO simultanés (Golden Rule #4 : dégâts appliqués en même temps), pas des parties bloquées. Les pourcentages d'utilisation des capacités agrègent le jeu des deux camps (learned + greedy) et décrivent donc comment le héros se joue en général, pas seulement l'IA.</w:t>
      </w:r>
    </w:p>
    <w:p>
      <w:pPr>
        <w:pStyle w:val="Heading2"/>
      </w:pPr>
      <w:r>
        <w:rPr>
          <w:color w:val="6B1F2E"/>
        </w:rPr>
        <w:t>Résultats de la session (100 parties par matchup)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312"/>
            <w:shd w:val="clear" w:color="auto" w:fill="6B1F2E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Matchup (learned vs greedy)</w:t>
            </w:r>
          </w:p>
        </w:tc>
        <w:tc>
          <w:tcPr>
            <w:tcW w:type="dxa" w:w="1440"/>
            <w:shd w:val="clear" w:color="auto" w:fill="6B1F2E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V–D–Nul</w:t>
            </w:r>
          </w:p>
        </w:tc>
        <w:tc>
          <w:tcPr>
            <w:tcW w:type="dxa" w:w="1296"/>
            <w:shd w:val="clear" w:color="auto" w:fill="6B1F2E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Winrate*</w:t>
            </w:r>
          </w:p>
        </w:tc>
        <w:tc>
          <w:tcPr>
            <w:tcW w:type="dxa" w:w="1296"/>
            <w:shd w:val="clear" w:color="auto" w:fill="6B1F2E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Tours moy.</w:t>
            </w:r>
          </w:p>
        </w:tc>
        <w:tc>
          <w:tcPr>
            <w:tcW w:type="dxa" w:w="1440"/>
            <w:shd w:val="clear" w:color="auto" w:fill="6B1F2E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Dég. infligés</w:t>
            </w:r>
          </w:p>
        </w:tc>
        <w:tc>
          <w:tcPr>
            <w:tcW w:type="dxa" w:w="1296"/>
            <w:shd w:val="clear" w:color="auto" w:fill="6B1F2E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Dég. subis</w:t>
            </w:r>
          </w:p>
        </w:tc>
      </w:tr>
      <w:tr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HH (learned) vs BW (greedy)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82–11–7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88.2%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10.2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52.5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39.7</w:t>
            </w:r>
          </w:p>
        </w:tc>
      </w:tr>
      <w:tr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Miroir HH vs HH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90–6–4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93.8%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10.4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54.1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36.5</w:t>
            </w:r>
          </w:p>
        </w:tc>
      </w:tr>
      <w:tr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BW (learned) vs HH (greedy)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63–28–9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69.2%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12.7</w:t>
            </w:r>
          </w:p>
        </w:tc>
        <w:tc>
          <w:tcPr>
            <w:tcW w:type="dxa" w:w="144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48.6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43.4</w:t>
            </w:r>
          </w:p>
        </w:tc>
      </w:tr>
    </w:tbl>
    <w:p>
      <w:pPr>
        <w:spacing w:after="200"/>
      </w:pPr>
      <w:r>
        <w:rPr>
          <w:i/>
          <w:color w:val="555555"/>
          <w:sz w:val="17"/>
        </w:rPr>
        <w:t>*Winrate calculé sur les parties décisives (nuls exclus). « Dég. infligés/subis » = dégâts moyens par partie au camp adverse / à soi (base 50 PV).</w:t>
      </w:r>
    </w:p>
    <w:p>
      <w:pPr>
        <w:spacing w:after="120"/>
      </w:pPr>
      <w:r>
        <w:rPr>
          <w:i w:val="0"/>
          <w:sz w:val="19"/>
        </w:rPr>
        <w:t>Lecture : HH domine largement le greedy (88–94%) et les parties sont courtes — son snowball Dreadful + Hallowed ferme vite. Même quand BW est piloté par le réseau (dernière ligne), le HH greedy reste dur à battre (le learned ne gagne « que » 69%), signe que le kit HH est fort.</w:t>
      </w:r>
    </w:p>
    <w:p>
      <w:pPr>
        <w:pStyle w:val="Heading1"/>
      </w:pPr>
      <w:r>
        <w:rPr>
          <w:color w:val="6B1F2E"/>
        </w:rPr>
        <w:t>7. Limites connues du modèle (pour l'entraînement à venir)</w:t>
      </w:r>
    </w:p>
    <w:p>
      <w:pPr>
        <w:pStyle w:val="ListBullet"/>
      </w:pPr>
      <w:r>
        <w:rPr>
          <w:sz w:val="21"/>
        </w:rPr>
        <w:t>Grim Pursuit mode (a) — relance supplémentaire — pas encore appris par l'IA (décision au milieu du jet, non scorée). L'IA n'exploite donc que le mode (b) bonus-dégâts.</w:t>
      </w:r>
    </w:p>
    <w:p>
      <w:pPr>
        <w:pStyle w:val="ListBullet"/>
      </w:pPr>
      <w:r>
        <w:rPr>
          <w:sz w:val="21"/>
        </w:rPr>
        <w:t>Réseau frais mais entraînement encore court (runs de test, pas au plateau) : une run longue confirmera l'ampleur réelle des écarts de force.</w:t>
      </w:r>
    </w:p>
    <w:p>
      <w:pPr>
        <w:spacing w:after="120"/>
      </w:pPr>
      <w:r>
        <w:rPr>
          <w:i/>
          <w:color w:val="555555"/>
          <w:sz w:val="17"/>
        </w:rPr>
        <w:t>Généré automatiquement à partir des données vérifiées du jeu (hero.json) et de 400 parties de la session.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