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rPr>
        <w:id w:val="-1233391332"/>
        <w:docPartObj>
          <w:docPartGallery w:val="Cover Pages"/>
          <w:docPartUnique/>
        </w:docPartObj>
      </w:sdtPr>
      <w:sdtContent>
        <w:p w14:paraId="1D390E21" w14:textId="61B7C5AD" w:rsidR="003D07CD" w:rsidRPr="0035269B" w:rsidRDefault="003D07CD">
          <w:pPr>
            <w:rPr>
              <w:rFonts w:ascii="Calibri" w:hAnsi="Calibri" w:cs="Calibri"/>
            </w:rPr>
          </w:pPr>
          <w:r w:rsidRPr="0035269B">
            <w:rPr>
              <w:rFonts w:ascii="Calibri" w:hAnsi="Calibri" w:cs="Calibri"/>
              <w:noProof/>
            </w:rPr>
            <mc:AlternateContent>
              <mc:Choice Requires="wpg">
                <w:drawing>
                  <wp:anchor distT="0" distB="0" distL="114300" distR="114300" simplePos="0" relativeHeight="251659264" behindDoc="1" locked="0" layoutInCell="1" allowOverlap="1" wp14:anchorId="30DFC44F" wp14:editId="66358041">
                    <wp:simplePos x="0" y="0"/>
                    <wp:positionH relativeFrom="page">
                      <wp:align>center</wp:align>
                    </wp:positionH>
                    <wp:positionV relativeFrom="page">
                      <wp:align>center</wp:align>
                    </wp:positionV>
                    <wp:extent cx="6858000" cy="9144000"/>
                    <wp:effectExtent l="0" t="0" r="2540" b="635"/>
                    <wp:wrapNone/>
                    <wp:docPr id="48" name="Group 64"/>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331853E3" w14:textId="77777777" w:rsidR="003D07CD" w:rsidRDefault="003D07CD">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libri" w:eastAsiaTheme="majorEastAsia" w:hAnsi="Calibri" w:cs="Calibr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71258AFD" w14:textId="0E390F39" w:rsidR="003D07CD" w:rsidRPr="0035269B" w:rsidRDefault="003D07CD">
                                      <w:pPr>
                                        <w:pStyle w:val="NoSpacing"/>
                                        <w:rPr>
                                          <w:rFonts w:ascii="Calibri" w:eastAsiaTheme="majorEastAsia" w:hAnsi="Calibri" w:cs="Calibri"/>
                                          <w:caps/>
                                          <w:color w:val="FFFFFF" w:themeColor="background1"/>
                                          <w:sz w:val="64"/>
                                          <w:szCs w:val="64"/>
                                        </w:rPr>
                                      </w:pPr>
                                      <w:r w:rsidRPr="0035269B">
                                        <w:rPr>
                                          <w:rFonts w:ascii="Calibri" w:eastAsiaTheme="majorEastAsia" w:hAnsi="Calibri" w:cs="Calibri"/>
                                          <w:caps/>
                                          <w:color w:val="FFFFFF" w:themeColor="background1"/>
                                          <w:sz w:val="64"/>
                                          <w:szCs w:val="64"/>
                                        </w:rPr>
                                        <w:t>IFIC</w:t>
                                      </w:r>
                                    </w:p>
                                  </w:sdtContent>
                                </w:sdt>
                                <w:sdt>
                                  <w:sdtPr>
                                    <w:rPr>
                                      <w:rFonts w:ascii="Calibri" w:hAnsi="Calibri" w:cs="Calibri"/>
                                      <w:color w:val="156082"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Content>
                                    <w:p w14:paraId="4851F256" w14:textId="1D375D1B" w:rsidR="003D07CD" w:rsidRPr="0035269B" w:rsidRDefault="003D07CD">
                                      <w:pPr>
                                        <w:pStyle w:val="NoSpacing"/>
                                        <w:spacing w:before="120"/>
                                        <w:rPr>
                                          <w:rFonts w:ascii="Calibri" w:hAnsi="Calibri" w:cs="Calibri"/>
                                          <w:color w:val="156082" w:themeColor="accent1"/>
                                          <w:sz w:val="36"/>
                                          <w:szCs w:val="36"/>
                                        </w:rPr>
                                      </w:pPr>
                                      <w:r w:rsidRPr="0035269B">
                                        <w:rPr>
                                          <w:rFonts w:ascii="Calibri" w:hAnsi="Calibri" w:cs="Calibri"/>
                                          <w:color w:val="156082" w:themeColor="accent1"/>
                                          <w:sz w:val="36"/>
                                          <w:szCs w:val="36"/>
                                        </w:rPr>
                                        <w:t>Architecture and Execution Flow Version 1.0</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0DFC44F" id="Group 64"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">
                    <v:group id="Group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102e4b [3122]" stroked="f" strokeweight="1pt">
                        <v:fill color2="#0c233a [2882]" angle="348" colors="0 #457c94;6554f #457c94" focus="100%" type="gradient"/>
                        <v:textbox inset="54pt,54pt,1in,5in">
                          <w:txbxContent>
                            <w:p w14:paraId="331853E3" w14:textId="77777777" w:rsidR="003D07CD" w:rsidRDefault="003D07CD">
                              <w:pPr>
                                <w:pStyle w:val="NoSpacing"/>
                                <w:rPr>
                                  <w:color w:val="FFFFFF" w:themeColor="background1"/>
                                  <w:sz w:val="48"/>
                                  <w:szCs w:val="48"/>
                                </w:rPr>
                              </w:pP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Calibri" w:eastAsiaTheme="majorEastAsia" w:hAnsi="Calibri" w:cs="Calibr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71258AFD" w14:textId="0E390F39" w:rsidR="003D07CD" w:rsidRPr="0035269B" w:rsidRDefault="003D07CD">
                                <w:pPr>
                                  <w:pStyle w:val="NoSpacing"/>
                                  <w:rPr>
                                    <w:rFonts w:ascii="Calibri" w:eastAsiaTheme="majorEastAsia" w:hAnsi="Calibri" w:cs="Calibri"/>
                                    <w:caps/>
                                    <w:color w:val="FFFFFF" w:themeColor="background1"/>
                                    <w:sz w:val="64"/>
                                    <w:szCs w:val="64"/>
                                  </w:rPr>
                                </w:pPr>
                                <w:r w:rsidRPr="0035269B">
                                  <w:rPr>
                                    <w:rFonts w:ascii="Calibri" w:eastAsiaTheme="majorEastAsia" w:hAnsi="Calibri" w:cs="Calibri"/>
                                    <w:caps/>
                                    <w:color w:val="FFFFFF" w:themeColor="background1"/>
                                    <w:sz w:val="64"/>
                                    <w:szCs w:val="64"/>
                                  </w:rPr>
                                  <w:t>IFIC</w:t>
                                </w:r>
                              </w:p>
                            </w:sdtContent>
                          </w:sdt>
                          <w:sdt>
                            <w:sdtPr>
                              <w:rPr>
                                <w:rFonts w:ascii="Calibri" w:hAnsi="Calibri" w:cs="Calibri"/>
                                <w:color w:val="156082"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Content>
                              <w:p w14:paraId="4851F256" w14:textId="1D375D1B" w:rsidR="003D07CD" w:rsidRPr="0035269B" w:rsidRDefault="003D07CD">
                                <w:pPr>
                                  <w:pStyle w:val="NoSpacing"/>
                                  <w:spacing w:before="120"/>
                                  <w:rPr>
                                    <w:rFonts w:ascii="Calibri" w:hAnsi="Calibri" w:cs="Calibri"/>
                                    <w:color w:val="156082" w:themeColor="accent1"/>
                                    <w:sz w:val="36"/>
                                    <w:szCs w:val="36"/>
                                  </w:rPr>
                                </w:pPr>
                                <w:r w:rsidRPr="0035269B">
                                  <w:rPr>
                                    <w:rFonts w:ascii="Calibri" w:hAnsi="Calibri" w:cs="Calibri"/>
                                    <w:color w:val="156082" w:themeColor="accent1"/>
                                    <w:sz w:val="36"/>
                                    <w:szCs w:val="36"/>
                                  </w:rPr>
                                  <w:t>Architecture and Execution Flow Version 1.0</w:t>
                                </w:r>
                              </w:p>
                            </w:sdtContent>
                          </w:sdt>
                        </w:txbxContent>
                      </v:textbox>
                    </v:shape>
                    <w10:wrap anchorx="page" anchory="page"/>
                  </v:group>
                </w:pict>
              </mc:Fallback>
            </mc:AlternateContent>
          </w:r>
        </w:p>
        <w:p w14:paraId="070D1272" w14:textId="6BEC8164" w:rsidR="003D07CD" w:rsidRPr="0035269B" w:rsidRDefault="003D07CD">
          <w:pPr>
            <w:rPr>
              <w:rFonts w:ascii="Calibri" w:hAnsi="Calibri" w:cs="Calibri"/>
            </w:rPr>
          </w:pPr>
          <w:r w:rsidRPr="0035269B">
            <w:rPr>
              <w:rFonts w:ascii="Calibri" w:hAnsi="Calibri" w:cs="Calibri"/>
            </w:rPr>
            <w:br w:type="page"/>
          </w:r>
        </w:p>
      </w:sdtContent>
    </w:sdt>
    <w:p w14:paraId="0EB10C13" w14:textId="77777777" w:rsidR="003D07CD" w:rsidRPr="0035269B" w:rsidRDefault="003D07CD">
      <w:pPr>
        <w:rPr>
          <w:rFonts w:ascii="Calibri" w:hAnsi="Calibri" w:cs="Calibri"/>
        </w:rPr>
        <w:sectPr w:rsidR="003D07CD" w:rsidRPr="0035269B" w:rsidSect="003D07CD">
          <w:headerReference w:type="default" r:id="rId8"/>
          <w:footerReference w:type="default" r:id="rId9"/>
          <w:headerReference w:type="first" r:id="rId10"/>
          <w:footerReference w:type="first" r:id="rId11"/>
          <w:pgSz w:w="12240" w:h="15840" w:code="1"/>
          <w:pgMar w:top="1440" w:right="1440" w:bottom="1440" w:left="1440" w:header="708" w:footer="708" w:gutter="0"/>
          <w:pgNumType w:start="0"/>
          <w:cols w:space="708"/>
          <w:titlePg/>
          <w:docGrid w:linePitch="360"/>
        </w:sectPr>
      </w:pPr>
    </w:p>
    <w:p w14:paraId="2FCD302E" w14:textId="24D095BE" w:rsidR="00327D45" w:rsidRPr="0035269B" w:rsidRDefault="002E3216" w:rsidP="002E3216">
      <w:pPr>
        <w:pStyle w:val="Heading1"/>
        <w:jc w:val="center"/>
        <w:rPr>
          <w:rFonts w:ascii="Calibri" w:hAnsi="Calibri" w:cs="Calibri"/>
        </w:rPr>
      </w:pPr>
      <w:bookmarkStart w:id="0" w:name="_Toc214135237"/>
      <w:r w:rsidRPr="0035269B">
        <w:rPr>
          <w:rFonts w:ascii="Calibri" w:hAnsi="Calibri" w:cs="Calibri"/>
        </w:rPr>
        <w:lastRenderedPageBreak/>
        <w:t>Revision History</w:t>
      </w:r>
      <w:bookmarkEnd w:id="0"/>
    </w:p>
    <w:tbl>
      <w:tblPr>
        <w:tblStyle w:val="GridTable4"/>
        <w:tblW w:w="0" w:type="auto"/>
        <w:tblLook w:val="04A0" w:firstRow="1" w:lastRow="0" w:firstColumn="1" w:lastColumn="0" w:noHBand="0" w:noVBand="1"/>
      </w:tblPr>
      <w:tblGrid>
        <w:gridCol w:w="1413"/>
        <w:gridCol w:w="1559"/>
        <w:gridCol w:w="4253"/>
        <w:gridCol w:w="2125"/>
      </w:tblGrid>
      <w:tr w:rsidR="002E3216" w:rsidRPr="0035269B" w14:paraId="0C8E6220" w14:textId="77777777" w:rsidTr="002E32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2F266E9" w14:textId="028C526A" w:rsidR="002E3216" w:rsidRPr="0035269B" w:rsidRDefault="002E3216" w:rsidP="002E3216">
            <w:pPr>
              <w:rPr>
                <w:rFonts w:ascii="Calibri" w:hAnsi="Calibri" w:cs="Calibri"/>
              </w:rPr>
            </w:pPr>
            <w:r w:rsidRPr="0035269B">
              <w:rPr>
                <w:rFonts w:ascii="Calibri" w:hAnsi="Calibri" w:cs="Calibri"/>
              </w:rPr>
              <w:t>Rev</w:t>
            </w:r>
          </w:p>
        </w:tc>
        <w:tc>
          <w:tcPr>
            <w:tcW w:w="1559" w:type="dxa"/>
          </w:tcPr>
          <w:p w14:paraId="3862CA64" w14:textId="292EA6F9" w:rsidR="002E3216" w:rsidRPr="0035269B" w:rsidRDefault="002E3216" w:rsidP="002E321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5269B">
              <w:rPr>
                <w:rFonts w:ascii="Calibri" w:hAnsi="Calibri" w:cs="Calibri"/>
              </w:rPr>
              <w:t>Date</w:t>
            </w:r>
          </w:p>
        </w:tc>
        <w:tc>
          <w:tcPr>
            <w:tcW w:w="4253" w:type="dxa"/>
          </w:tcPr>
          <w:p w14:paraId="40FB3EB0" w14:textId="710EFC21" w:rsidR="002E3216" w:rsidRPr="0035269B" w:rsidRDefault="002E3216" w:rsidP="002E321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5269B">
              <w:rPr>
                <w:rFonts w:ascii="Calibri" w:hAnsi="Calibri" w:cs="Calibri"/>
              </w:rPr>
              <w:t>Description of Change</w:t>
            </w:r>
          </w:p>
        </w:tc>
        <w:tc>
          <w:tcPr>
            <w:tcW w:w="2125" w:type="dxa"/>
          </w:tcPr>
          <w:p w14:paraId="01A0B00C" w14:textId="741866C0" w:rsidR="002E3216" w:rsidRPr="0035269B" w:rsidRDefault="002E3216" w:rsidP="002E321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5269B">
              <w:rPr>
                <w:rFonts w:ascii="Calibri" w:hAnsi="Calibri" w:cs="Calibri"/>
              </w:rPr>
              <w:t>By</w:t>
            </w:r>
          </w:p>
        </w:tc>
      </w:tr>
      <w:tr w:rsidR="002E3216" w:rsidRPr="0035269B" w14:paraId="32D3B46C" w14:textId="77777777" w:rsidTr="002E32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D572E15" w14:textId="777B6F87" w:rsidR="002E3216" w:rsidRPr="0035269B" w:rsidRDefault="002E3216" w:rsidP="002E3216">
            <w:pPr>
              <w:rPr>
                <w:rFonts w:ascii="Calibri" w:hAnsi="Calibri" w:cs="Calibri"/>
              </w:rPr>
            </w:pPr>
            <w:r w:rsidRPr="0035269B">
              <w:rPr>
                <w:rFonts w:ascii="Calibri" w:hAnsi="Calibri" w:cs="Calibri"/>
              </w:rPr>
              <w:t>1.0</w:t>
            </w:r>
          </w:p>
        </w:tc>
        <w:tc>
          <w:tcPr>
            <w:tcW w:w="1559" w:type="dxa"/>
          </w:tcPr>
          <w:p w14:paraId="248FB369" w14:textId="5FE02561" w:rsidR="002E3216" w:rsidRPr="0035269B" w:rsidRDefault="00393296" w:rsidP="002E3216">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5269B">
              <w:rPr>
                <w:rFonts w:ascii="Calibri" w:hAnsi="Calibri" w:cs="Calibri"/>
              </w:rPr>
              <w:t>2025-11-04</w:t>
            </w:r>
          </w:p>
        </w:tc>
        <w:tc>
          <w:tcPr>
            <w:tcW w:w="4253" w:type="dxa"/>
          </w:tcPr>
          <w:p w14:paraId="37E281C9" w14:textId="6DB401AA" w:rsidR="002E3216" w:rsidRPr="0035269B" w:rsidRDefault="00393296" w:rsidP="002E3216">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5269B">
              <w:rPr>
                <w:rFonts w:ascii="Calibri" w:hAnsi="Calibri" w:cs="Calibri"/>
              </w:rPr>
              <w:t>Initial version of document</w:t>
            </w:r>
          </w:p>
        </w:tc>
        <w:tc>
          <w:tcPr>
            <w:tcW w:w="2125" w:type="dxa"/>
          </w:tcPr>
          <w:p w14:paraId="0799D02B" w14:textId="7EA4D331" w:rsidR="002E3216" w:rsidRPr="0035269B" w:rsidRDefault="00393296" w:rsidP="002E3216">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5269B">
              <w:rPr>
                <w:rFonts w:ascii="Calibri" w:hAnsi="Calibri" w:cs="Calibri"/>
              </w:rPr>
              <w:t>Darryl Poworoznyk</w:t>
            </w:r>
          </w:p>
        </w:tc>
      </w:tr>
    </w:tbl>
    <w:p w14:paraId="2B5C5FE2" w14:textId="77777777" w:rsidR="002E3216" w:rsidRPr="0035269B" w:rsidRDefault="002E3216" w:rsidP="002E3216">
      <w:pPr>
        <w:rPr>
          <w:rFonts w:ascii="Calibri" w:hAnsi="Calibri" w:cs="Calibri"/>
        </w:rPr>
      </w:pPr>
    </w:p>
    <w:p w14:paraId="031ED633" w14:textId="77777777" w:rsidR="00393296" w:rsidRPr="0035269B" w:rsidRDefault="00393296" w:rsidP="002E3216">
      <w:pPr>
        <w:rPr>
          <w:rFonts w:ascii="Calibri" w:hAnsi="Calibri" w:cs="Calibri"/>
        </w:rPr>
      </w:pPr>
    </w:p>
    <w:p w14:paraId="58365037" w14:textId="77777777" w:rsidR="00393296" w:rsidRPr="0035269B" w:rsidRDefault="00393296" w:rsidP="002E3216">
      <w:pPr>
        <w:rPr>
          <w:rFonts w:ascii="Calibri" w:hAnsi="Calibri" w:cs="Calibri"/>
        </w:rPr>
      </w:pPr>
    </w:p>
    <w:p w14:paraId="234A030B" w14:textId="77777777" w:rsidR="00393296" w:rsidRPr="0035269B" w:rsidRDefault="00393296" w:rsidP="002E3216">
      <w:pPr>
        <w:rPr>
          <w:rFonts w:ascii="Calibri" w:hAnsi="Calibri" w:cs="Calibri"/>
        </w:rPr>
      </w:pPr>
    </w:p>
    <w:p w14:paraId="29E100F9" w14:textId="77777777" w:rsidR="00393296" w:rsidRPr="0035269B" w:rsidRDefault="00393296" w:rsidP="002E3216">
      <w:pPr>
        <w:rPr>
          <w:rFonts w:ascii="Calibri" w:hAnsi="Calibri" w:cs="Calibri"/>
        </w:rPr>
      </w:pPr>
    </w:p>
    <w:p w14:paraId="689BEC4D" w14:textId="77777777" w:rsidR="00393296" w:rsidRPr="0035269B" w:rsidRDefault="00393296" w:rsidP="002E3216">
      <w:pPr>
        <w:rPr>
          <w:rFonts w:ascii="Calibri" w:hAnsi="Calibri" w:cs="Calibri"/>
        </w:rPr>
      </w:pPr>
    </w:p>
    <w:p w14:paraId="6B4FFBF3" w14:textId="77777777" w:rsidR="00393296" w:rsidRPr="0035269B" w:rsidRDefault="00393296" w:rsidP="002E3216">
      <w:pPr>
        <w:rPr>
          <w:rFonts w:ascii="Calibri" w:hAnsi="Calibri" w:cs="Calibri"/>
        </w:rPr>
      </w:pPr>
    </w:p>
    <w:p w14:paraId="60B6C5CC" w14:textId="77777777" w:rsidR="00393296" w:rsidRPr="0035269B" w:rsidRDefault="00393296" w:rsidP="002E3216">
      <w:pPr>
        <w:rPr>
          <w:rFonts w:ascii="Calibri" w:hAnsi="Calibri" w:cs="Calibri"/>
        </w:rPr>
      </w:pPr>
    </w:p>
    <w:p w14:paraId="47CA70EE" w14:textId="77777777" w:rsidR="00393296" w:rsidRPr="0035269B" w:rsidRDefault="00393296" w:rsidP="002E3216">
      <w:pPr>
        <w:rPr>
          <w:rFonts w:ascii="Calibri" w:hAnsi="Calibri" w:cs="Calibri"/>
        </w:rPr>
      </w:pPr>
    </w:p>
    <w:p w14:paraId="112EC871" w14:textId="77777777" w:rsidR="00393296" w:rsidRPr="0035269B" w:rsidRDefault="00393296" w:rsidP="002E3216">
      <w:pPr>
        <w:rPr>
          <w:rFonts w:ascii="Calibri" w:hAnsi="Calibri" w:cs="Calibri"/>
        </w:rPr>
      </w:pPr>
    </w:p>
    <w:p w14:paraId="1C031B52" w14:textId="77777777" w:rsidR="00393296" w:rsidRPr="0035269B" w:rsidRDefault="00393296" w:rsidP="002E3216">
      <w:pPr>
        <w:rPr>
          <w:rFonts w:ascii="Calibri" w:hAnsi="Calibri" w:cs="Calibri"/>
        </w:rPr>
      </w:pPr>
    </w:p>
    <w:p w14:paraId="166026A8" w14:textId="77777777" w:rsidR="00393296" w:rsidRPr="0035269B" w:rsidRDefault="00393296" w:rsidP="002E3216">
      <w:pPr>
        <w:rPr>
          <w:rFonts w:ascii="Calibri" w:hAnsi="Calibri" w:cs="Calibri"/>
        </w:rPr>
      </w:pPr>
    </w:p>
    <w:p w14:paraId="7DE54BF3" w14:textId="77777777" w:rsidR="00393296" w:rsidRPr="0035269B" w:rsidRDefault="00393296" w:rsidP="002E3216">
      <w:pPr>
        <w:rPr>
          <w:rFonts w:ascii="Calibri" w:hAnsi="Calibri" w:cs="Calibri"/>
        </w:rPr>
      </w:pPr>
    </w:p>
    <w:p w14:paraId="65615CF2" w14:textId="77777777" w:rsidR="00393296" w:rsidRPr="0035269B" w:rsidRDefault="00393296" w:rsidP="002E3216">
      <w:pPr>
        <w:rPr>
          <w:rFonts w:ascii="Calibri" w:hAnsi="Calibri" w:cs="Calibri"/>
        </w:rPr>
      </w:pPr>
    </w:p>
    <w:p w14:paraId="6966AC56" w14:textId="77777777" w:rsidR="00393296" w:rsidRPr="0035269B" w:rsidRDefault="00393296" w:rsidP="002E3216">
      <w:pPr>
        <w:rPr>
          <w:rFonts w:ascii="Calibri" w:hAnsi="Calibri" w:cs="Calibri"/>
        </w:rPr>
      </w:pPr>
    </w:p>
    <w:p w14:paraId="2C7499BC" w14:textId="77777777" w:rsidR="00393296" w:rsidRPr="0035269B" w:rsidRDefault="00393296" w:rsidP="002E3216">
      <w:pPr>
        <w:rPr>
          <w:rFonts w:ascii="Calibri" w:hAnsi="Calibri" w:cs="Calibri"/>
        </w:rPr>
      </w:pPr>
    </w:p>
    <w:p w14:paraId="334A404B" w14:textId="77777777" w:rsidR="00393296" w:rsidRPr="0035269B" w:rsidRDefault="00393296" w:rsidP="002E3216">
      <w:pPr>
        <w:rPr>
          <w:rFonts w:ascii="Calibri" w:hAnsi="Calibri" w:cs="Calibri"/>
        </w:rPr>
      </w:pPr>
    </w:p>
    <w:p w14:paraId="5B4869DD" w14:textId="77777777" w:rsidR="00393296" w:rsidRPr="0035269B" w:rsidRDefault="00393296" w:rsidP="002E3216">
      <w:pPr>
        <w:rPr>
          <w:rFonts w:ascii="Calibri" w:hAnsi="Calibri" w:cs="Calibri"/>
        </w:rPr>
      </w:pPr>
    </w:p>
    <w:p w14:paraId="47897410" w14:textId="77777777" w:rsidR="00393296" w:rsidRPr="0035269B" w:rsidRDefault="00393296" w:rsidP="002E3216">
      <w:pPr>
        <w:rPr>
          <w:rFonts w:ascii="Calibri" w:hAnsi="Calibri" w:cs="Calibri"/>
        </w:rPr>
      </w:pPr>
    </w:p>
    <w:p w14:paraId="63B0F9D0" w14:textId="77777777" w:rsidR="00393296" w:rsidRPr="0035269B" w:rsidRDefault="00393296" w:rsidP="002E3216">
      <w:pPr>
        <w:rPr>
          <w:rFonts w:ascii="Calibri" w:hAnsi="Calibri" w:cs="Calibri"/>
        </w:rPr>
      </w:pPr>
    </w:p>
    <w:p w14:paraId="3B9A254F" w14:textId="77777777" w:rsidR="00393296" w:rsidRPr="0035269B" w:rsidRDefault="00393296" w:rsidP="002E3216">
      <w:pPr>
        <w:rPr>
          <w:rFonts w:ascii="Calibri" w:hAnsi="Calibri" w:cs="Calibri"/>
        </w:rPr>
      </w:pPr>
    </w:p>
    <w:p w14:paraId="5157FF64" w14:textId="77777777" w:rsidR="00393296" w:rsidRPr="0035269B" w:rsidRDefault="00393296" w:rsidP="002E3216">
      <w:pPr>
        <w:rPr>
          <w:rFonts w:ascii="Calibri" w:hAnsi="Calibri" w:cs="Calibri"/>
        </w:rPr>
      </w:pPr>
    </w:p>
    <w:p w14:paraId="2D176F3E" w14:textId="77777777" w:rsidR="00393296" w:rsidRPr="0035269B" w:rsidRDefault="00393296" w:rsidP="002E3216">
      <w:pPr>
        <w:rPr>
          <w:rFonts w:ascii="Calibri" w:hAnsi="Calibri" w:cs="Calibri"/>
        </w:rPr>
      </w:pPr>
    </w:p>
    <w:p w14:paraId="3DC91FA2" w14:textId="77777777" w:rsidR="00393296" w:rsidRPr="0035269B" w:rsidRDefault="00393296" w:rsidP="002E3216">
      <w:pPr>
        <w:rPr>
          <w:rFonts w:ascii="Calibri" w:hAnsi="Calibri" w:cs="Calibri"/>
        </w:rPr>
      </w:pPr>
    </w:p>
    <w:p w14:paraId="1B66C102" w14:textId="77777777" w:rsidR="00393296" w:rsidRPr="0035269B" w:rsidRDefault="00393296" w:rsidP="002E3216">
      <w:pPr>
        <w:rPr>
          <w:rFonts w:ascii="Calibri" w:hAnsi="Calibri" w:cs="Calibri"/>
        </w:rPr>
      </w:pPr>
    </w:p>
    <w:p w14:paraId="3E314BF5" w14:textId="77777777" w:rsidR="00393296" w:rsidRPr="0035269B" w:rsidRDefault="00393296" w:rsidP="002E3216">
      <w:pPr>
        <w:rPr>
          <w:rFonts w:ascii="Calibri" w:hAnsi="Calibri" w:cs="Calibri"/>
        </w:rPr>
      </w:pPr>
    </w:p>
    <w:p w14:paraId="39D3ED9F" w14:textId="77777777" w:rsidR="00393296" w:rsidRPr="0035269B" w:rsidRDefault="00393296" w:rsidP="002E3216">
      <w:pPr>
        <w:rPr>
          <w:rFonts w:ascii="Calibri" w:hAnsi="Calibri" w:cs="Calibri"/>
        </w:rPr>
      </w:pPr>
    </w:p>
    <w:p w14:paraId="18A85D73" w14:textId="4F98DDF7" w:rsidR="00393296" w:rsidRPr="0035269B" w:rsidRDefault="00393296" w:rsidP="00393296">
      <w:pPr>
        <w:pStyle w:val="Heading1"/>
        <w:jc w:val="center"/>
        <w:rPr>
          <w:rFonts w:ascii="Calibri" w:hAnsi="Calibri" w:cs="Calibri"/>
        </w:rPr>
      </w:pPr>
      <w:bookmarkStart w:id="1" w:name="_Toc214135238"/>
      <w:r w:rsidRPr="0035269B">
        <w:rPr>
          <w:rFonts w:ascii="Calibri" w:hAnsi="Calibri" w:cs="Calibri"/>
        </w:rPr>
        <w:t>Table of Contents</w:t>
      </w:r>
      <w:bookmarkEnd w:id="1"/>
    </w:p>
    <w:sdt>
      <w:sdtPr>
        <w:rPr>
          <w:rFonts w:ascii="Calibri" w:hAnsi="Calibri" w:cs="Calibri"/>
          <w:caps w:val="0"/>
          <w:color w:val="auto"/>
          <w:spacing w:val="0"/>
          <w:sz w:val="20"/>
          <w:szCs w:val="20"/>
        </w:rPr>
        <w:id w:val="-1842693119"/>
        <w:docPartObj>
          <w:docPartGallery w:val="Table of Contents"/>
          <w:docPartUnique/>
        </w:docPartObj>
      </w:sdtPr>
      <w:sdtEndPr>
        <w:rPr>
          <w:b/>
          <w:bCs/>
          <w:noProof/>
        </w:rPr>
      </w:sdtEndPr>
      <w:sdtContent>
        <w:p w14:paraId="33580C72" w14:textId="5EE66DF8" w:rsidR="00393296" w:rsidRPr="0035269B" w:rsidRDefault="00393296">
          <w:pPr>
            <w:pStyle w:val="TOCHeading"/>
            <w:rPr>
              <w:rFonts w:ascii="Calibri" w:hAnsi="Calibri" w:cs="Calibri"/>
            </w:rPr>
          </w:pPr>
          <w:r w:rsidRPr="0035269B">
            <w:rPr>
              <w:rFonts w:ascii="Calibri" w:hAnsi="Calibri" w:cs="Calibri"/>
            </w:rPr>
            <w:t>Contents</w:t>
          </w:r>
        </w:p>
        <w:p w14:paraId="55D8B598" w14:textId="73D4F8C4" w:rsidR="00F905E8" w:rsidRDefault="00393296">
          <w:pPr>
            <w:pStyle w:val="TOC1"/>
            <w:tabs>
              <w:tab w:val="right" w:leader="dot" w:pos="9350"/>
            </w:tabs>
            <w:rPr>
              <w:noProof/>
              <w:kern w:val="2"/>
              <w:sz w:val="24"/>
              <w:szCs w:val="24"/>
              <w:lang w:eastAsia="en-CA"/>
              <w14:ligatures w14:val="standardContextual"/>
            </w:rPr>
          </w:pPr>
          <w:r w:rsidRPr="0035269B">
            <w:rPr>
              <w:rFonts w:ascii="Calibri" w:hAnsi="Calibri" w:cs="Calibri"/>
            </w:rPr>
            <w:fldChar w:fldCharType="begin"/>
          </w:r>
          <w:r w:rsidRPr="0035269B">
            <w:rPr>
              <w:rFonts w:ascii="Calibri" w:hAnsi="Calibri" w:cs="Calibri"/>
            </w:rPr>
            <w:instrText xml:space="preserve"> TOC \o "1-3" \h \z \u </w:instrText>
          </w:r>
          <w:r w:rsidRPr="0035269B">
            <w:rPr>
              <w:rFonts w:ascii="Calibri" w:hAnsi="Calibri" w:cs="Calibri"/>
            </w:rPr>
            <w:fldChar w:fldCharType="separate"/>
          </w:r>
          <w:hyperlink w:anchor="_Toc214135237" w:history="1">
            <w:r w:rsidR="00F905E8" w:rsidRPr="006F621E">
              <w:rPr>
                <w:rStyle w:val="Hyperlink"/>
                <w:rFonts w:ascii="Calibri" w:hAnsi="Calibri" w:cs="Calibri"/>
                <w:noProof/>
              </w:rPr>
              <w:t>Revision History</w:t>
            </w:r>
            <w:r w:rsidR="00F905E8">
              <w:rPr>
                <w:noProof/>
                <w:webHidden/>
              </w:rPr>
              <w:tab/>
            </w:r>
            <w:r w:rsidR="00F905E8">
              <w:rPr>
                <w:noProof/>
                <w:webHidden/>
              </w:rPr>
              <w:fldChar w:fldCharType="begin"/>
            </w:r>
            <w:r w:rsidR="00F905E8">
              <w:rPr>
                <w:noProof/>
                <w:webHidden/>
              </w:rPr>
              <w:instrText xml:space="preserve"> PAGEREF _Toc214135237 \h </w:instrText>
            </w:r>
            <w:r w:rsidR="00F905E8">
              <w:rPr>
                <w:noProof/>
                <w:webHidden/>
              </w:rPr>
            </w:r>
            <w:r w:rsidR="00F905E8">
              <w:rPr>
                <w:noProof/>
                <w:webHidden/>
              </w:rPr>
              <w:fldChar w:fldCharType="separate"/>
            </w:r>
            <w:r w:rsidR="00F905E8">
              <w:rPr>
                <w:noProof/>
                <w:webHidden/>
              </w:rPr>
              <w:t>1</w:t>
            </w:r>
            <w:r w:rsidR="00F905E8">
              <w:rPr>
                <w:noProof/>
                <w:webHidden/>
              </w:rPr>
              <w:fldChar w:fldCharType="end"/>
            </w:r>
          </w:hyperlink>
        </w:p>
        <w:p w14:paraId="75BB619B" w14:textId="77DB6EAE" w:rsidR="00F905E8" w:rsidRDefault="00F905E8">
          <w:pPr>
            <w:pStyle w:val="TOC1"/>
            <w:tabs>
              <w:tab w:val="right" w:leader="dot" w:pos="9350"/>
            </w:tabs>
            <w:rPr>
              <w:noProof/>
              <w:kern w:val="2"/>
              <w:sz w:val="24"/>
              <w:szCs w:val="24"/>
              <w:lang w:eastAsia="en-CA"/>
              <w14:ligatures w14:val="standardContextual"/>
            </w:rPr>
          </w:pPr>
          <w:hyperlink w:anchor="_Toc214135238" w:history="1">
            <w:r w:rsidRPr="006F621E">
              <w:rPr>
                <w:rStyle w:val="Hyperlink"/>
                <w:rFonts w:ascii="Calibri" w:hAnsi="Calibri" w:cs="Calibri"/>
                <w:noProof/>
              </w:rPr>
              <w:t>Table of Contents</w:t>
            </w:r>
            <w:r>
              <w:rPr>
                <w:noProof/>
                <w:webHidden/>
              </w:rPr>
              <w:tab/>
            </w:r>
            <w:r>
              <w:rPr>
                <w:noProof/>
                <w:webHidden/>
              </w:rPr>
              <w:fldChar w:fldCharType="begin"/>
            </w:r>
            <w:r>
              <w:rPr>
                <w:noProof/>
                <w:webHidden/>
              </w:rPr>
              <w:instrText xml:space="preserve"> PAGEREF _Toc214135238 \h </w:instrText>
            </w:r>
            <w:r>
              <w:rPr>
                <w:noProof/>
                <w:webHidden/>
              </w:rPr>
            </w:r>
            <w:r>
              <w:rPr>
                <w:noProof/>
                <w:webHidden/>
              </w:rPr>
              <w:fldChar w:fldCharType="separate"/>
            </w:r>
            <w:r>
              <w:rPr>
                <w:noProof/>
                <w:webHidden/>
              </w:rPr>
              <w:t>2</w:t>
            </w:r>
            <w:r>
              <w:rPr>
                <w:noProof/>
                <w:webHidden/>
              </w:rPr>
              <w:fldChar w:fldCharType="end"/>
            </w:r>
          </w:hyperlink>
        </w:p>
        <w:p w14:paraId="309C6BE6" w14:textId="7429C776" w:rsidR="00F905E8" w:rsidRDefault="00F905E8">
          <w:pPr>
            <w:pStyle w:val="TOC1"/>
            <w:tabs>
              <w:tab w:val="right" w:leader="dot" w:pos="9350"/>
            </w:tabs>
            <w:rPr>
              <w:noProof/>
              <w:kern w:val="2"/>
              <w:sz w:val="24"/>
              <w:szCs w:val="24"/>
              <w:lang w:eastAsia="en-CA"/>
              <w14:ligatures w14:val="standardContextual"/>
            </w:rPr>
          </w:pPr>
          <w:hyperlink w:anchor="_Toc214135239" w:history="1">
            <w:r w:rsidRPr="006F621E">
              <w:rPr>
                <w:rStyle w:val="Hyperlink"/>
                <w:noProof/>
              </w:rPr>
              <w:t>Table Of Figures</w:t>
            </w:r>
            <w:r>
              <w:rPr>
                <w:noProof/>
                <w:webHidden/>
              </w:rPr>
              <w:tab/>
            </w:r>
            <w:r>
              <w:rPr>
                <w:noProof/>
                <w:webHidden/>
              </w:rPr>
              <w:fldChar w:fldCharType="begin"/>
            </w:r>
            <w:r>
              <w:rPr>
                <w:noProof/>
                <w:webHidden/>
              </w:rPr>
              <w:instrText xml:space="preserve"> PAGEREF _Toc214135239 \h </w:instrText>
            </w:r>
            <w:r>
              <w:rPr>
                <w:noProof/>
                <w:webHidden/>
              </w:rPr>
            </w:r>
            <w:r>
              <w:rPr>
                <w:noProof/>
                <w:webHidden/>
              </w:rPr>
              <w:fldChar w:fldCharType="separate"/>
            </w:r>
            <w:r>
              <w:rPr>
                <w:noProof/>
                <w:webHidden/>
              </w:rPr>
              <w:t>4</w:t>
            </w:r>
            <w:r>
              <w:rPr>
                <w:noProof/>
                <w:webHidden/>
              </w:rPr>
              <w:fldChar w:fldCharType="end"/>
            </w:r>
          </w:hyperlink>
        </w:p>
        <w:p w14:paraId="7BE4224E" w14:textId="04B7269A" w:rsidR="00F905E8" w:rsidRDefault="00F905E8">
          <w:pPr>
            <w:pStyle w:val="TOC1"/>
            <w:tabs>
              <w:tab w:val="right" w:leader="dot" w:pos="9350"/>
            </w:tabs>
            <w:rPr>
              <w:noProof/>
              <w:kern w:val="2"/>
              <w:sz w:val="24"/>
              <w:szCs w:val="24"/>
              <w:lang w:eastAsia="en-CA"/>
              <w14:ligatures w14:val="standardContextual"/>
            </w:rPr>
          </w:pPr>
          <w:hyperlink w:anchor="_Toc214135240" w:history="1">
            <w:r w:rsidRPr="006F621E">
              <w:rPr>
                <w:rStyle w:val="Hyperlink"/>
                <w:rFonts w:ascii="Calibri" w:hAnsi="Calibri" w:cs="Calibri"/>
                <w:noProof/>
              </w:rPr>
              <w:t>Executive Summary</w:t>
            </w:r>
            <w:r>
              <w:rPr>
                <w:noProof/>
                <w:webHidden/>
              </w:rPr>
              <w:tab/>
            </w:r>
            <w:r>
              <w:rPr>
                <w:noProof/>
                <w:webHidden/>
              </w:rPr>
              <w:fldChar w:fldCharType="begin"/>
            </w:r>
            <w:r>
              <w:rPr>
                <w:noProof/>
                <w:webHidden/>
              </w:rPr>
              <w:instrText xml:space="preserve"> PAGEREF _Toc214135240 \h </w:instrText>
            </w:r>
            <w:r>
              <w:rPr>
                <w:noProof/>
                <w:webHidden/>
              </w:rPr>
            </w:r>
            <w:r>
              <w:rPr>
                <w:noProof/>
                <w:webHidden/>
              </w:rPr>
              <w:fldChar w:fldCharType="separate"/>
            </w:r>
            <w:r>
              <w:rPr>
                <w:noProof/>
                <w:webHidden/>
              </w:rPr>
              <w:t>5</w:t>
            </w:r>
            <w:r>
              <w:rPr>
                <w:noProof/>
                <w:webHidden/>
              </w:rPr>
              <w:fldChar w:fldCharType="end"/>
            </w:r>
          </w:hyperlink>
        </w:p>
        <w:p w14:paraId="7A04FCAC" w14:textId="0DEB3D19" w:rsidR="00F905E8" w:rsidRDefault="00F905E8">
          <w:pPr>
            <w:pStyle w:val="TOC1"/>
            <w:tabs>
              <w:tab w:val="right" w:leader="dot" w:pos="9350"/>
            </w:tabs>
            <w:rPr>
              <w:noProof/>
              <w:kern w:val="2"/>
              <w:sz w:val="24"/>
              <w:szCs w:val="24"/>
              <w:lang w:eastAsia="en-CA"/>
              <w14:ligatures w14:val="standardContextual"/>
            </w:rPr>
          </w:pPr>
          <w:hyperlink w:anchor="_Toc214135241" w:history="1">
            <w:r w:rsidRPr="006F621E">
              <w:rPr>
                <w:rStyle w:val="Hyperlink"/>
                <w:rFonts w:ascii="Calibri" w:hAnsi="Calibri" w:cs="Calibri"/>
                <w:noProof/>
              </w:rPr>
              <w:t>System Overview</w:t>
            </w:r>
            <w:r>
              <w:rPr>
                <w:noProof/>
                <w:webHidden/>
              </w:rPr>
              <w:tab/>
            </w:r>
            <w:r>
              <w:rPr>
                <w:noProof/>
                <w:webHidden/>
              </w:rPr>
              <w:fldChar w:fldCharType="begin"/>
            </w:r>
            <w:r>
              <w:rPr>
                <w:noProof/>
                <w:webHidden/>
              </w:rPr>
              <w:instrText xml:space="preserve"> PAGEREF _Toc214135241 \h </w:instrText>
            </w:r>
            <w:r>
              <w:rPr>
                <w:noProof/>
                <w:webHidden/>
              </w:rPr>
            </w:r>
            <w:r>
              <w:rPr>
                <w:noProof/>
                <w:webHidden/>
              </w:rPr>
              <w:fldChar w:fldCharType="separate"/>
            </w:r>
            <w:r>
              <w:rPr>
                <w:noProof/>
                <w:webHidden/>
              </w:rPr>
              <w:t>6</w:t>
            </w:r>
            <w:r>
              <w:rPr>
                <w:noProof/>
                <w:webHidden/>
              </w:rPr>
              <w:fldChar w:fldCharType="end"/>
            </w:r>
          </w:hyperlink>
        </w:p>
        <w:p w14:paraId="2C5E59E2" w14:textId="7F401CFD" w:rsidR="00F905E8" w:rsidRDefault="00F905E8">
          <w:pPr>
            <w:pStyle w:val="TOC2"/>
            <w:tabs>
              <w:tab w:val="right" w:leader="dot" w:pos="9350"/>
            </w:tabs>
            <w:rPr>
              <w:noProof/>
              <w:kern w:val="2"/>
              <w:sz w:val="24"/>
              <w:szCs w:val="24"/>
              <w:lang w:eastAsia="en-CA"/>
              <w14:ligatures w14:val="standardContextual"/>
            </w:rPr>
          </w:pPr>
          <w:hyperlink w:anchor="_Toc214135242" w:history="1">
            <w:r w:rsidRPr="006F621E">
              <w:rPr>
                <w:rStyle w:val="Hyperlink"/>
                <w:rFonts w:ascii="Calibri" w:hAnsi="Calibri" w:cs="Calibri"/>
                <w:noProof/>
              </w:rPr>
              <w:t>Purpose</w:t>
            </w:r>
            <w:r>
              <w:rPr>
                <w:noProof/>
                <w:webHidden/>
              </w:rPr>
              <w:tab/>
            </w:r>
            <w:r>
              <w:rPr>
                <w:noProof/>
                <w:webHidden/>
              </w:rPr>
              <w:fldChar w:fldCharType="begin"/>
            </w:r>
            <w:r>
              <w:rPr>
                <w:noProof/>
                <w:webHidden/>
              </w:rPr>
              <w:instrText xml:space="preserve"> PAGEREF _Toc214135242 \h </w:instrText>
            </w:r>
            <w:r>
              <w:rPr>
                <w:noProof/>
                <w:webHidden/>
              </w:rPr>
            </w:r>
            <w:r>
              <w:rPr>
                <w:noProof/>
                <w:webHidden/>
              </w:rPr>
              <w:fldChar w:fldCharType="separate"/>
            </w:r>
            <w:r>
              <w:rPr>
                <w:noProof/>
                <w:webHidden/>
              </w:rPr>
              <w:t>6</w:t>
            </w:r>
            <w:r>
              <w:rPr>
                <w:noProof/>
                <w:webHidden/>
              </w:rPr>
              <w:fldChar w:fldCharType="end"/>
            </w:r>
          </w:hyperlink>
        </w:p>
        <w:p w14:paraId="3AAAEF45" w14:textId="2F79A746" w:rsidR="00F905E8" w:rsidRDefault="00F905E8">
          <w:pPr>
            <w:pStyle w:val="TOC2"/>
            <w:tabs>
              <w:tab w:val="right" w:leader="dot" w:pos="9350"/>
            </w:tabs>
            <w:rPr>
              <w:noProof/>
              <w:kern w:val="2"/>
              <w:sz w:val="24"/>
              <w:szCs w:val="24"/>
              <w:lang w:eastAsia="en-CA"/>
              <w14:ligatures w14:val="standardContextual"/>
            </w:rPr>
          </w:pPr>
          <w:hyperlink w:anchor="_Toc214135243" w:history="1">
            <w:r w:rsidRPr="006F621E">
              <w:rPr>
                <w:rStyle w:val="Hyperlink"/>
                <w:rFonts w:ascii="Calibri" w:hAnsi="Calibri" w:cs="Calibri"/>
                <w:noProof/>
              </w:rPr>
              <w:t>Major Functions</w:t>
            </w:r>
            <w:r>
              <w:rPr>
                <w:noProof/>
                <w:webHidden/>
              </w:rPr>
              <w:tab/>
            </w:r>
            <w:r>
              <w:rPr>
                <w:noProof/>
                <w:webHidden/>
              </w:rPr>
              <w:fldChar w:fldCharType="begin"/>
            </w:r>
            <w:r>
              <w:rPr>
                <w:noProof/>
                <w:webHidden/>
              </w:rPr>
              <w:instrText xml:space="preserve"> PAGEREF _Toc214135243 \h </w:instrText>
            </w:r>
            <w:r>
              <w:rPr>
                <w:noProof/>
                <w:webHidden/>
              </w:rPr>
            </w:r>
            <w:r>
              <w:rPr>
                <w:noProof/>
                <w:webHidden/>
              </w:rPr>
              <w:fldChar w:fldCharType="separate"/>
            </w:r>
            <w:r>
              <w:rPr>
                <w:noProof/>
                <w:webHidden/>
              </w:rPr>
              <w:t>6</w:t>
            </w:r>
            <w:r>
              <w:rPr>
                <w:noProof/>
                <w:webHidden/>
              </w:rPr>
              <w:fldChar w:fldCharType="end"/>
            </w:r>
          </w:hyperlink>
        </w:p>
        <w:p w14:paraId="4AA9FE6F" w14:textId="15A4ACC6" w:rsidR="00F905E8" w:rsidRDefault="00F905E8">
          <w:pPr>
            <w:pStyle w:val="TOC2"/>
            <w:tabs>
              <w:tab w:val="right" w:leader="dot" w:pos="9350"/>
            </w:tabs>
            <w:rPr>
              <w:noProof/>
              <w:kern w:val="2"/>
              <w:sz w:val="24"/>
              <w:szCs w:val="24"/>
              <w:lang w:eastAsia="en-CA"/>
              <w14:ligatures w14:val="standardContextual"/>
            </w:rPr>
          </w:pPr>
          <w:hyperlink w:anchor="_Toc214135244" w:history="1">
            <w:r w:rsidRPr="006F621E">
              <w:rPr>
                <w:rStyle w:val="Hyperlink"/>
                <w:rFonts w:ascii="Calibri" w:hAnsi="Calibri" w:cs="Calibri"/>
                <w:noProof/>
              </w:rPr>
              <w:t>High-Level Architecture</w:t>
            </w:r>
            <w:r>
              <w:rPr>
                <w:noProof/>
                <w:webHidden/>
              </w:rPr>
              <w:tab/>
            </w:r>
            <w:r>
              <w:rPr>
                <w:noProof/>
                <w:webHidden/>
              </w:rPr>
              <w:fldChar w:fldCharType="begin"/>
            </w:r>
            <w:r>
              <w:rPr>
                <w:noProof/>
                <w:webHidden/>
              </w:rPr>
              <w:instrText xml:space="preserve"> PAGEREF _Toc214135244 \h </w:instrText>
            </w:r>
            <w:r>
              <w:rPr>
                <w:noProof/>
                <w:webHidden/>
              </w:rPr>
            </w:r>
            <w:r>
              <w:rPr>
                <w:noProof/>
                <w:webHidden/>
              </w:rPr>
              <w:fldChar w:fldCharType="separate"/>
            </w:r>
            <w:r>
              <w:rPr>
                <w:noProof/>
                <w:webHidden/>
              </w:rPr>
              <w:t>7</w:t>
            </w:r>
            <w:r>
              <w:rPr>
                <w:noProof/>
                <w:webHidden/>
              </w:rPr>
              <w:fldChar w:fldCharType="end"/>
            </w:r>
          </w:hyperlink>
        </w:p>
        <w:p w14:paraId="7692D664" w14:textId="284F5D0D" w:rsidR="00F905E8" w:rsidRDefault="00F905E8">
          <w:pPr>
            <w:pStyle w:val="TOC3"/>
            <w:tabs>
              <w:tab w:val="right" w:leader="dot" w:pos="9350"/>
            </w:tabs>
            <w:rPr>
              <w:noProof/>
              <w:kern w:val="2"/>
              <w:sz w:val="24"/>
              <w:szCs w:val="24"/>
              <w:lang w:eastAsia="en-CA"/>
              <w14:ligatures w14:val="standardContextual"/>
            </w:rPr>
          </w:pPr>
          <w:hyperlink w:anchor="_Toc214135245" w:history="1">
            <w:r w:rsidRPr="006F621E">
              <w:rPr>
                <w:rStyle w:val="Hyperlink"/>
                <w:noProof/>
              </w:rPr>
              <w:t>External Systems</w:t>
            </w:r>
            <w:r>
              <w:rPr>
                <w:noProof/>
                <w:webHidden/>
              </w:rPr>
              <w:tab/>
            </w:r>
            <w:r>
              <w:rPr>
                <w:noProof/>
                <w:webHidden/>
              </w:rPr>
              <w:fldChar w:fldCharType="begin"/>
            </w:r>
            <w:r>
              <w:rPr>
                <w:noProof/>
                <w:webHidden/>
              </w:rPr>
              <w:instrText xml:space="preserve"> PAGEREF _Toc214135245 \h </w:instrText>
            </w:r>
            <w:r>
              <w:rPr>
                <w:noProof/>
                <w:webHidden/>
              </w:rPr>
            </w:r>
            <w:r>
              <w:rPr>
                <w:noProof/>
                <w:webHidden/>
              </w:rPr>
              <w:fldChar w:fldCharType="separate"/>
            </w:r>
            <w:r>
              <w:rPr>
                <w:noProof/>
                <w:webHidden/>
              </w:rPr>
              <w:t>7</w:t>
            </w:r>
            <w:r>
              <w:rPr>
                <w:noProof/>
                <w:webHidden/>
              </w:rPr>
              <w:fldChar w:fldCharType="end"/>
            </w:r>
          </w:hyperlink>
        </w:p>
        <w:p w14:paraId="7A37B402" w14:textId="3FB2CA4A" w:rsidR="00F905E8" w:rsidRDefault="00F905E8">
          <w:pPr>
            <w:pStyle w:val="TOC3"/>
            <w:tabs>
              <w:tab w:val="right" w:leader="dot" w:pos="9350"/>
            </w:tabs>
            <w:rPr>
              <w:noProof/>
              <w:kern w:val="2"/>
              <w:sz w:val="24"/>
              <w:szCs w:val="24"/>
              <w:lang w:eastAsia="en-CA"/>
              <w14:ligatures w14:val="standardContextual"/>
            </w:rPr>
          </w:pPr>
          <w:hyperlink w:anchor="_Toc214135246" w:history="1">
            <w:r w:rsidRPr="006F621E">
              <w:rPr>
                <w:rStyle w:val="Hyperlink"/>
                <w:noProof/>
              </w:rPr>
              <w:t>IFIC Core Layers</w:t>
            </w:r>
            <w:r>
              <w:rPr>
                <w:noProof/>
                <w:webHidden/>
              </w:rPr>
              <w:tab/>
            </w:r>
            <w:r>
              <w:rPr>
                <w:noProof/>
                <w:webHidden/>
              </w:rPr>
              <w:fldChar w:fldCharType="begin"/>
            </w:r>
            <w:r>
              <w:rPr>
                <w:noProof/>
                <w:webHidden/>
              </w:rPr>
              <w:instrText xml:space="preserve"> PAGEREF _Toc214135246 \h </w:instrText>
            </w:r>
            <w:r>
              <w:rPr>
                <w:noProof/>
                <w:webHidden/>
              </w:rPr>
            </w:r>
            <w:r>
              <w:rPr>
                <w:noProof/>
                <w:webHidden/>
              </w:rPr>
              <w:fldChar w:fldCharType="separate"/>
            </w:r>
            <w:r>
              <w:rPr>
                <w:noProof/>
                <w:webHidden/>
              </w:rPr>
              <w:t>7</w:t>
            </w:r>
            <w:r>
              <w:rPr>
                <w:noProof/>
                <w:webHidden/>
              </w:rPr>
              <w:fldChar w:fldCharType="end"/>
            </w:r>
          </w:hyperlink>
        </w:p>
        <w:p w14:paraId="4601B054" w14:textId="3ACC200F" w:rsidR="00F905E8" w:rsidRDefault="00F905E8">
          <w:pPr>
            <w:pStyle w:val="TOC1"/>
            <w:tabs>
              <w:tab w:val="right" w:leader="dot" w:pos="9350"/>
            </w:tabs>
            <w:rPr>
              <w:noProof/>
              <w:kern w:val="2"/>
              <w:sz w:val="24"/>
              <w:szCs w:val="24"/>
              <w:lang w:eastAsia="en-CA"/>
              <w14:ligatures w14:val="standardContextual"/>
            </w:rPr>
          </w:pPr>
          <w:hyperlink w:anchor="_Toc214135247" w:history="1">
            <w:r w:rsidRPr="006F621E">
              <w:rPr>
                <w:rStyle w:val="Hyperlink"/>
                <w:noProof/>
              </w:rPr>
              <w:t>Architecture and Execution flow</w:t>
            </w:r>
            <w:r>
              <w:rPr>
                <w:noProof/>
                <w:webHidden/>
              </w:rPr>
              <w:tab/>
            </w:r>
            <w:r>
              <w:rPr>
                <w:noProof/>
                <w:webHidden/>
              </w:rPr>
              <w:fldChar w:fldCharType="begin"/>
            </w:r>
            <w:r>
              <w:rPr>
                <w:noProof/>
                <w:webHidden/>
              </w:rPr>
              <w:instrText xml:space="preserve"> PAGEREF _Toc214135247 \h </w:instrText>
            </w:r>
            <w:r>
              <w:rPr>
                <w:noProof/>
                <w:webHidden/>
              </w:rPr>
            </w:r>
            <w:r>
              <w:rPr>
                <w:noProof/>
                <w:webHidden/>
              </w:rPr>
              <w:fldChar w:fldCharType="separate"/>
            </w:r>
            <w:r>
              <w:rPr>
                <w:noProof/>
                <w:webHidden/>
              </w:rPr>
              <w:t>8</w:t>
            </w:r>
            <w:r>
              <w:rPr>
                <w:noProof/>
                <w:webHidden/>
              </w:rPr>
              <w:fldChar w:fldCharType="end"/>
            </w:r>
          </w:hyperlink>
        </w:p>
        <w:p w14:paraId="49D66D3E" w14:textId="696BD1DB" w:rsidR="00F905E8" w:rsidRDefault="00F905E8">
          <w:pPr>
            <w:pStyle w:val="TOC2"/>
            <w:tabs>
              <w:tab w:val="right" w:leader="dot" w:pos="9350"/>
            </w:tabs>
            <w:rPr>
              <w:noProof/>
              <w:kern w:val="2"/>
              <w:sz w:val="24"/>
              <w:szCs w:val="24"/>
              <w:lang w:eastAsia="en-CA"/>
              <w14:ligatures w14:val="standardContextual"/>
            </w:rPr>
          </w:pPr>
          <w:hyperlink w:anchor="_Toc214135248" w:history="1">
            <w:r w:rsidRPr="006F621E">
              <w:rPr>
                <w:rStyle w:val="Hyperlink"/>
                <w:noProof/>
              </w:rPr>
              <w:t>Overview</w:t>
            </w:r>
            <w:r>
              <w:rPr>
                <w:noProof/>
                <w:webHidden/>
              </w:rPr>
              <w:tab/>
            </w:r>
            <w:r>
              <w:rPr>
                <w:noProof/>
                <w:webHidden/>
              </w:rPr>
              <w:fldChar w:fldCharType="begin"/>
            </w:r>
            <w:r>
              <w:rPr>
                <w:noProof/>
                <w:webHidden/>
              </w:rPr>
              <w:instrText xml:space="preserve"> PAGEREF _Toc214135248 \h </w:instrText>
            </w:r>
            <w:r>
              <w:rPr>
                <w:noProof/>
                <w:webHidden/>
              </w:rPr>
            </w:r>
            <w:r>
              <w:rPr>
                <w:noProof/>
                <w:webHidden/>
              </w:rPr>
              <w:fldChar w:fldCharType="separate"/>
            </w:r>
            <w:r>
              <w:rPr>
                <w:noProof/>
                <w:webHidden/>
              </w:rPr>
              <w:t>8</w:t>
            </w:r>
            <w:r>
              <w:rPr>
                <w:noProof/>
                <w:webHidden/>
              </w:rPr>
              <w:fldChar w:fldCharType="end"/>
            </w:r>
          </w:hyperlink>
        </w:p>
        <w:p w14:paraId="4229BE7D" w14:textId="14F17A37" w:rsidR="00F905E8" w:rsidRDefault="00F905E8">
          <w:pPr>
            <w:pStyle w:val="TOC2"/>
            <w:tabs>
              <w:tab w:val="right" w:leader="dot" w:pos="9350"/>
            </w:tabs>
            <w:rPr>
              <w:noProof/>
              <w:kern w:val="2"/>
              <w:sz w:val="24"/>
              <w:szCs w:val="24"/>
              <w:lang w:eastAsia="en-CA"/>
              <w14:ligatures w14:val="standardContextual"/>
            </w:rPr>
          </w:pPr>
          <w:hyperlink w:anchor="_Toc214135249" w:history="1">
            <w:r w:rsidRPr="006F621E">
              <w:rPr>
                <w:rStyle w:val="Hyperlink"/>
                <w:noProof/>
              </w:rPr>
              <w:t>Execution Sequence</w:t>
            </w:r>
            <w:r>
              <w:rPr>
                <w:noProof/>
                <w:webHidden/>
              </w:rPr>
              <w:tab/>
            </w:r>
            <w:r>
              <w:rPr>
                <w:noProof/>
                <w:webHidden/>
              </w:rPr>
              <w:fldChar w:fldCharType="begin"/>
            </w:r>
            <w:r>
              <w:rPr>
                <w:noProof/>
                <w:webHidden/>
              </w:rPr>
              <w:instrText xml:space="preserve"> PAGEREF _Toc214135249 \h </w:instrText>
            </w:r>
            <w:r>
              <w:rPr>
                <w:noProof/>
                <w:webHidden/>
              </w:rPr>
            </w:r>
            <w:r>
              <w:rPr>
                <w:noProof/>
                <w:webHidden/>
              </w:rPr>
              <w:fldChar w:fldCharType="separate"/>
            </w:r>
            <w:r>
              <w:rPr>
                <w:noProof/>
                <w:webHidden/>
              </w:rPr>
              <w:t>9</w:t>
            </w:r>
            <w:r>
              <w:rPr>
                <w:noProof/>
                <w:webHidden/>
              </w:rPr>
              <w:fldChar w:fldCharType="end"/>
            </w:r>
          </w:hyperlink>
        </w:p>
        <w:p w14:paraId="567D8884" w14:textId="4C6CCE33" w:rsidR="00F905E8" w:rsidRDefault="00F905E8">
          <w:pPr>
            <w:pStyle w:val="TOC3"/>
            <w:tabs>
              <w:tab w:val="right" w:leader="dot" w:pos="9350"/>
            </w:tabs>
            <w:rPr>
              <w:noProof/>
              <w:kern w:val="2"/>
              <w:sz w:val="24"/>
              <w:szCs w:val="24"/>
              <w:lang w:eastAsia="en-CA"/>
              <w14:ligatures w14:val="standardContextual"/>
            </w:rPr>
          </w:pPr>
          <w:hyperlink w:anchor="_Toc214135250" w:history="1">
            <w:r w:rsidRPr="006F621E">
              <w:rPr>
                <w:rStyle w:val="Hyperlink"/>
                <w:noProof/>
              </w:rPr>
              <w:t>Initialization</w:t>
            </w:r>
            <w:r>
              <w:rPr>
                <w:noProof/>
                <w:webHidden/>
              </w:rPr>
              <w:tab/>
            </w:r>
            <w:r>
              <w:rPr>
                <w:noProof/>
                <w:webHidden/>
              </w:rPr>
              <w:fldChar w:fldCharType="begin"/>
            </w:r>
            <w:r>
              <w:rPr>
                <w:noProof/>
                <w:webHidden/>
              </w:rPr>
              <w:instrText xml:space="preserve"> PAGEREF _Toc214135250 \h </w:instrText>
            </w:r>
            <w:r>
              <w:rPr>
                <w:noProof/>
                <w:webHidden/>
              </w:rPr>
            </w:r>
            <w:r>
              <w:rPr>
                <w:noProof/>
                <w:webHidden/>
              </w:rPr>
              <w:fldChar w:fldCharType="separate"/>
            </w:r>
            <w:r>
              <w:rPr>
                <w:noProof/>
                <w:webHidden/>
              </w:rPr>
              <w:t>10</w:t>
            </w:r>
            <w:r>
              <w:rPr>
                <w:noProof/>
                <w:webHidden/>
              </w:rPr>
              <w:fldChar w:fldCharType="end"/>
            </w:r>
          </w:hyperlink>
        </w:p>
        <w:p w14:paraId="28EB1841" w14:textId="06BE298E" w:rsidR="00F905E8" w:rsidRDefault="00F905E8">
          <w:pPr>
            <w:pStyle w:val="TOC3"/>
            <w:tabs>
              <w:tab w:val="right" w:leader="dot" w:pos="9350"/>
            </w:tabs>
            <w:rPr>
              <w:noProof/>
              <w:kern w:val="2"/>
              <w:sz w:val="24"/>
              <w:szCs w:val="24"/>
              <w:lang w:eastAsia="en-CA"/>
              <w14:ligatures w14:val="standardContextual"/>
            </w:rPr>
          </w:pPr>
          <w:hyperlink w:anchor="_Toc214135251" w:history="1">
            <w:r w:rsidRPr="006F621E">
              <w:rPr>
                <w:rStyle w:val="Hyperlink"/>
                <w:noProof/>
              </w:rPr>
              <w:t>File Detection</w:t>
            </w:r>
            <w:r>
              <w:rPr>
                <w:noProof/>
                <w:webHidden/>
              </w:rPr>
              <w:tab/>
            </w:r>
            <w:r>
              <w:rPr>
                <w:noProof/>
                <w:webHidden/>
              </w:rPr>
              <w:fldChar w:fldCharType="begin"/>
            </w:r>
            <w:r>
              <w:rPr>
                <w:noProof/>
                <w:webHidden/>
              </w:rPr>
              <w:instrText xml:space="preserve"> PAGEREF _Toc214135251 \h </w:instrText>
            </w:r>
            <w:r>
              <w:rPr>
                <w:noProof/>
                <w:webHidden/>
              </w:rPr>
            </w:r>
            <w:r>
              <w:rPr>
                <w:noProof/>
                <w:webHidden/>
              </w:rPr>
              <w:fldChar w:fldCharType="separate"/>
            </w:r>
            <w:r>
              <w:rPr>
                <w:noProof/>
                <w:webHidden/>
              </w:rPr>
              <w:t>11</w:t>
            </w:r>
            <w:r>
              <w:rPr>
                <w:noProof/>
                <w:webHidden/>
              </w:rPr>
              <w:fldChar w:fldCharType="end"/>
            </w:r>
          </w:hyperlink>
        </w:p>
        <w:p w14:paraId="5E0E4975" w14:textId="457C572B" w:rsidR="00F905E8" w:rsidRDefault="00F905E8">
          <w:pPr>
            <w:pStyle w:val="TOC3"/>
            <w:tabs>
              <w:tab w:val="right" w:leader="dot" w:pos="9350"/>
            </w:tabs>
            <w:rPr>
              <w:noProof/>
              <w:kern w:val="2"/>
              <w:sz w:val="24"/>
              <w:szCs w:val="24"/>
              <w:lang w:eastAsia="en-CA"/>
              <w14:ligatures w14:val="standardContextual"/>
            </w:rPr>
          </w:pPr>
          <w:hyperlink w:anchor="_Toc214135252" w:history="1">
            <w:r w:rsidRPr="006F621E">
              <w:rPr>
                <w:rStyle w:val="Hyperlink"/>
                <w:noProof/>
              </w:rPr>
              <w:t>Parsing</w:t>
            </w:r>
            <w:r>
              <w:rPr>
                <w:noProof/>
                <w:webHidden/>
              </w:rPr>
              <w:tab/>
            </w:r>
            <w:r>
              <w:rPr>
                <w:noProof/>
                <w:webHidden/>
              </w:rPr>
              <w:fldChar w:fldCharType="begin"/>
            </w:r>
            <w:r>
              <w:rPr>
                <w:noProof/>
                <w:webHidden/>
              </w:rPr>
              <w:instrText xml:space="preserve"> PAGEREF _Toc214135252 \h </w:instrText>
            </w:r>
            <w:r>
              <w:rPr>
                <w:noProof/>
                <w:webHidden/>
              </w:rPr>
            </w:r>
            <w:r>
              <w:rPr>
                <w:noProof/>
                <w:webHidden/>
              </w:rPr>
              <w:fldChar w:fldCharType="separate"/>
            </w:r>
            <w:r>
              <w:rPr>
                <w:noProof/>
                <w:webHidden/>
              </w:rPr>
              <w:t>11</w:t>
            </w:r>
            <w:r>
              <w:rPr>
                <w:noProof/>
                <w:webHidden/>
              </w:rPr>
              <w:fldChar w:fldCharType="end"/>
            </w:r>
          </w:hyperlink>
        </w:p>
        <w:p w14:paraId="6524F128" w14:textId="13E15A3D" w:rsidR="00F905E8" w:rsidRDefault="00F905E8">
          <w:pPr>
            <w:pStyle w:val="TOC3"/>
            <w:tabs>
              <w:tab w:val="right" w:leader="dot" w:pos="9350"/>
            </w:tabs>
            <w:rPr>
              <w:noProof/>
              <w:kern w:val="2"/>
              <w:sz w:val="24"/>
              <w:szCs w:val="24"/>
              <w:lang w:eastAsia="en-CA"/>
              <w14:ligatures w14:val="standardContextual"/>
            </w:rPr>
          </w:pPr>
          <w:hyperlink w:anchor="_Toc214135253" w:history="1">
            <w:r w:rsidRPr="006F621E">
              <w:rPr>
                <w:rStyle w:val="Hyperlink"/>
                <w:noProof/>
              </w:rPr>
              <w:t>Transformation</w:t>
            </w:r>
            <w:r>
              <w:rPr>
                <w:noProof/>
                <w:webHidden/>
              </w:rPr>
              <w:tab/>
            </w:r>
            <w:r>
              <w:rPr>
                <w:noProof/>
                <w:webHidden/>
              </w:rPr>
              <w:fldChar w:fldCharType="begin"/>
            </w:r>
            <w:r>
              <w:rPr>
                <w:noProof/>
                <w:webHidden/>
              </w:rPr>
              <w:instrText xml:space="preserve"> PAGEREF _Toc214135253 \h </w:instrText>
            </w:r>
            <w:r>
              <w:rPr>
                <w:noProof/>
                <w:webHidden/>
              </w:rPr>
            </w:r>
            <w:r>
              <w:rPr>
                <w:noProof/>
                <w:webHidden/>
              </w:rPr>
              <w:fldChar w:fldCharType="separate"/>
            </w:r>
            <w:r>
              <w:rPr>
                <w:noProof/>
                <w:webHidden/>
              </w:rPr>
              <w:t>11</w:t>
            </w:r>
            <w:r>
              <w:rPr>
                <w:noProof/>
                <w:webHidden/>
              </w:rPr>
              <w:fldChar w:fldCharType="end"/>
            </w:r>
          </w:hyperlink>
        </w:p>
        <w:p w14:paraId="55447BB3" w14:textId="52151BBD" w:rsidR="00F905E8" w:rsidRDefault="00F905E8">
          <w:pPr>
            <w:pStyle w:val="TOC3"/>
            <w:tabs>
              <w:tab w:val="right" w:leader="dot" w:pos="9350"/>
            </w:tabs>
            <w:rPr>
              <w:noProof/>
              <w:kern w:val="2"/>
              <w:sz w:val="24"/>
              <w:szCs w:val="24"/>
              <w:lang w:eastAsia="en-CA"/>
              <w14:ligatures w14:val="standardContextual"/>
            </w:rPr>
          </w:pPr>
          <w:hyperlink w:anchor="_Toc214135254" w:history="1">
            <w:r w:rsidRPr="006F621E">
              <w:rPr>
                <w:rStyle w:val="Hyperlink"/>
                <w:noProof/>
              </w:rPr>
              <w:t>Authentication</w:t>
            </w:r>
            <w:r>
              <w:rPr>
                <w:noProof/>
                <w:webHidden/>
              </w:rPr>
              <w:tab/>
            </w:r>
            <w:r>
              <w:rPr>
                <w:noProof/>
                <w:webHidden/>
              </w:rPr>
              <w:fldChar w:fldCharType="begin"/>
            </w:r>
            <w:r>
              <w:rPr>
                <w:noProof/>
                <w:webHidden/>
              </w:rPr>
              <w:instrText xml:space="preserve"> PAGEREF _Toc214135254 \h </w:instrText>
            </w:r>
            <w:r>
              <w:rPr>
                <w:noProof/>
                <w:webHidden/>
              </w:rPr>
            </w:r>
            <w:r>
              <w:rPr>
                <w:noProof/>
                <w:webHidden/>
              </w:rPr>
              <w:fldChar w:fldCharType="separate"/>
            </w:r>
            <w:r>
              <w:rPr>
                <w:noProof/>
                <w:webHidden/>
              </w:rPr>
              <w:t>12</w:t>
            </w:r>
            <w:r>
              <w:rPr>
                <w:noProof/>
                <w:webHidden/>
              </w:rPr>
              <w:fldChar w:fldCharType="end"/>
            </w:r>
          </w:hyperlink>
        </w:p>
        <w:p w14:paraId="3F4A58A5" w14:textId="4363008F" w:rsidR="00F905E8" w:rsidRDefault="00F905E8">
          <w:pPr>
            <w:pStyle w:val="TOC3"/>
            <w:tabs>
              <w:tab w:val="right" w:leader="dot" w:pos="9350"/>
            </w:tabs>
            <w:rPr>
              <w:noProof/>
              <w:kern w:val="2"/>
              <w:sz w:val="24"/>
              <w:szCs w:val="24"/>
              <w:lang w:eastAsia="en-CA"/>
              <w14:ligatures w14:val="standardContextual"/>
            </w:rPr>
          </w:pPr>
          <w:hyperlink w:anchor="_Toc214135255" w:history="1">
            <w:r w:rsidRPr="006F621E">
              <w:rPr>
                <w:rStyle w:val="Hyperlink"/>
                <w:noProof/>
              </w:rPr>
              <w:t>Submission</w:t>
            </w:r>
            <w:r>
              <w:rPr>
                <w:noProof/>
                <w:webHidden/>
              </w:rPr>
              <w:tab/>
            </w:r>
            <w:r>
              <w:rPr>
                <w:noProof/>
                <w:webHidden/>
              </w:rPr>
              <w:fldChar w:fldCharType="begin"/>
            </w:r>
            <w:r>
              <w:rPr>
                <w:noProof/>
                <w:webHidden/>
              </w:rPr>
              <w:instrText xml:space="preserve"> PAGEREF _Toc214135255 \h </w:instrText>
            </w:r>
            <w:r>
              <w:rPr>
                <w:noProof/>
                <w:webHidden/>
              </w:rPr>
            </w:r>
            <w:r>
              <w:rPr>
                <w:noProof/>
                <w:webHidden/>
              </w:rPr>
              <w:fldChar w:fldCharType="separate"/>
            </w:r>
            <w:r>
              <w:rPr>
                <w:noProof/>
                <w:webHidden/>
              </w:rPr>
              <w:t>12</w:t>
            </w:r>
            <w:r>
              <w:rPr>
                <w:noProof/>
                <w:webHidden/>
              </w:rPr>
              <w:fldChar w:fldCharType="end"/>
            </w:r>
          </w:hyperlink>
        </w:p>
        <w:p w14:paraId="22378AE2" w14:textId="0C068C04" w:rsidR="00F905E8" w:rsidRDefault="00F905E8">
          <w:pPr>
            <w:pStyle w:val="TOC3"/>
            <w:tabs>
              <w:tab w:val="right" w:leader="dot" w:pos="9350"/>
            </w:tabs>
            <w:rPr>
              <w:noProof/>
              <w:kern w:val="2"/>
              <w:sz w:val="24"/>
              <w:szCs w:val="24"/>
              <w:lang w:eastAsia="en-CA"/>
              <w14:ligatures w14:val="standardContextual"/>
            </w:rPr>
          </w:pPr>
          <w:hyperlink w:anchor="_Toc214135256" w:history="1">
            <w:r w:rsidRPr="006F621E">
              <w:rPr>
                <w:rStyle w:val="Hyperlink"/>
                <w:noProof/>
              </w:rPr>
              <w:t>Response Processing</w:t>
            </w:r>
            <w:r>
              <w:rPr>
                <w:noProof/>
                <w:webHidden/>
              </w:rPr>
              <w:tab/>
            </w:r>
            <w:r>
              <w:rPr>
                <w:noProof/>
                <w:webHidden/>
              </w:rPr>
              <w:fldChar w:fldCharType="begin"/>
            </w:r>
            <w:r>
              <w:rPr>
                <w:noProof/>
                <w:webHidden/>
              </w:rPr>
              <w:instrText xml:space="preserve"> PAGEREF _Toc214135256 \h </w:instrText>
            </w:r>
            <w:r>
              <w:rPr>
                <w:noProof/>
                <w:webHidden/>
              </w:rPr>
            </w:r>
            <w:r>
              <w:rPr>
                <w:noProof/>
                <w:webHidden/>
              </w:rPr>
              <w:fldChar w:fldCharType="separate"/>
            </w:r>
            <w:r>
              <w:rPr>
                <w:noProof/>
                <w:webHidden/>
              </w:rPr>
              <w:t>13</w:t>
            </w:r>
            <w:r>
              <w:rPr>
                <w:noProof/>
                <w:webHidden/>
              </w:rPr>
              <w:fldChar w:fldCharType="end"/>
            </w:r>
          </w:hyperlink>
        </w:p>
        <w:p w14:paraId="47D7CAE1" w14:textId="244B52EF" w:rsidR="00F905E8" w:rsidRDefault="00F905E8">
          <w:pPr>
            <w:pStyle w:val="TOC3"/>
            <w:tabs>
              <w:tab w:val="right" w:leader="dot" w:pos="9350"/>
            </w:tabs>
            <w:rPr>
              <w:noProof/>
              <w:kern w:val="2"/>
              <w:sz w:val="24"/>
              <w:szCs w:val="24"/>
              <w:lang w:eastAsia="en-CA"/>
              <w14:ligatures w14:val="standardContextual"/>
            </w:rPr>
          </w:pPr>
          <w:hyperlink w:anchor="_Toc214135257" w:history="1">
            <w:r w:rsidRPr="006F621E">
              <w:rPr>
                <w:rStyle w:val="Hyperlink"/>
                <w:noProof/>
              </w:rPr>
              <w:t>Database Update</w:t>
            </w:r>
            <w:r>
              <w:rPr>
                <w:noProof/>
                <w:webHidden/>
              </w:rPr>
              <w:tab/>
            </w:r>
            <w:r>
              <w:rPr>
                <w:noProof/>
                <w:webHidden/>
              </w:rPr>
              <w:fldChar w:fldCharType="begin"/>
            </w:r>
            <w:r>
              <w:rPr>
                <w:noProof/>
                <w:webHidden/>
              </w:rPr>
              <w:instrText xml:space="preserve"> PAGEREF _Toc214135257 \h </w:instrText>
            </w:r>
            <w:r>
              <w:rPr>
                <w:noProof/>
                <w:webHidden/>
              </w:rPr>
            </w:r>
            <w:r>
              <w:rPr>
                <w:noProof/>
                <w:webHidden/>
              </w:rPr>
              <w:fldChar w:fldCharType="separate"/>
            </w:r>
            <w:r>
              <w:rPr>
                <w:noProof/>
                <w:webHidden/>
              </w:rPr>
              <w:t>13</w:t>
            </w:r>
            <w:r>
              <w:rPr>
                <w:noProof/>
                <w:webHidden/>
              </w:rPr>
              <w:fldChar w:fldCharType="end"/>
            </w:r>
          </w:hyperlink>
        </w:p>
        <w:p w14:paraId="3C8EFE38" w14:textId="7C088315" w:rsidR="00F905E8" w:rsidRDefault="00F905E8">
          <w:pPr>
            <w:pStyle w:val="TOC3"/>
            <w:tabs>
              <w:tab w:val="right" w:leader="dot" w:pos="9350"/>
            </w:tabs>
            <w:rPr>
              <w:noProof/>
              <w:kern w:val="2"/>
              <w:sz w:val="24"/>
              <w:szCs w:val="24"/>
              <w:lang w:eastAsia="en-CA"/>
              <w14:ligatures w14:val="standardContextual"/>
            </w:rPr>
          </w:pPr>
          <w:hyperlink w:anchor="_Toc214135258" w:history="1">
            <w:r w:rsidRPr="006F621E">
              <w:rPr>
                <w:rStyle w:val="Hyperlink"/>
                <w:noProof/>
              </w:rPr>
              <w:t>File Routing</w:t>
            </w:r>
            <w:r>
              <w:rPr>
                <w:noProof/>
                <w:webHidden/>
              </w:rPr>
              <w:tab/>
            </w:r>
            <w:r>
              <w:rPr>
                <w:noProof/>
                <w:webHidden/>
              </w:rPr>
              <w:fldChar w:fldCharType="begin"/>
            </w:r>
            <w:r>
              <w:rPr>
                <w:noProof/>
                <w:webHidden/>
              </w:rPr>
              <w:instrText xml:space="preserve"> PAGEREF _Toc214135258 \h </w:instrText>
            </w:r>
            <w:r>
              <w:rPr>
                <w:noProof/>
                <w:webHidden/>
              </w:rPr>
            </w:r>
            <w:r>
              <w:rPr>
                <w:noProof/>
                <w:webHidden/>
              </w:rPr>
              <w:fldChar w:fldCharType="separate"/>
            </w:r>
            <w:r>
              <w:rPr>
                <w:noProof/>
                <w:webHidden/>
              </w:rPr>
              <w:t>14</w:t>
            </w:r>
            <w:r>
              <w:rPr>
                <w:noProof/>
                <w:webHidden/>
              </w:rPr>
              <w:fldChar w:fldCharType="end"/>
            </w:r>
          </w:hyperlink>
        </w:p>
        <w:p w14:paraId="54BB7412" w14:textId="3FC573EB" w:rsidR="00F905E8" w:rsidRDefault="00F905E8">
          <w:pPr>
            <w:pStyle w:val="TOC3"/>
            <w:tabs>
              <w:tab w:val="right" w:leader="dot" w:pos="9350"/>
            </w:tabs>
            <w:rPr>
              <w:noProof/>
              <w:kern w:val="2"/>
              <w:sz w:val="24"/>
              <w:szCs w:val="24"/>
              <w:lang w:eastAsia="en-CA"/>
              <w14:ligatures w14:val="standardContextual"/>
            </w:rPr>
          </w:pPr>
          <w:hyperlink w:anchor="_Toc214135259" w:history="1">
            <w:r w:rsidRPr="006F621E">
              <w:rPr>
                <w:rStyle w:val="Hyperlink"/>
                <w:noProof/>
              </w:rPr>
              <w:t>Completion</w:t>
            </w:r>
            <w:r>
              <w:rPr>
                <w:noProof/>
                <w:webHidden/>
              </w:rPr>
              <w:tab/>
            </w:r>
            <w:r>
              <w:rPr>
                <w:noProof/>
                <w:webHidden/>
              </w:rPr>
              <w:fldChar w:fldCharType="begin"/>
            </w:r>
            <w:r>
              <w:rPr>
                <w:noProof/>
                <w:webHidden/>
              </w:rPr>
              <w:instrText xml:space="preserve"> PAGEREF _Toc214135259 \h </w:instrText>
            </w:r>
            <w:r>
              <w:rPr>
                <w:noProof/>
                <w:webHidden/>
              </w:rPr>
            </w:r>
            <w:r>
              <w:rPr>
                <w:noProof/>
                <w:webHidden/>
              </w:rPr>
              <w:fldChar w:fldCharType="separate"/>
            </w:r>
            <w:r>
              <w:rPr>
                <w:noProof/>
                <w:webHidden/>
              </w:rPr>
              <w:t>14</w:t>
            </w:r>
            <w:r>
              <w:rPr>
                <w:noProof/>
                <w:webHidden/>
              </w:rPr>
              <w:fldChar w:fldCharType="end"/>
            </w:r>
          </w:hyperlink>
        </w:p>
        <w:p w14:paraId="3660CC8D" w14:textId="406FFEC7" w:rsidR="00F905E8" w:rsidRDefault="00F905E8">
          <w:pPr>
            <w:pStyle w:val="TOC2"/>
            <w:tabs>
              <w:tab w:val="right" w:leader="dot" w:pos="9350"/>
            </w:tabs>
            <w:rPr>
              <w:noProof/>
              <w:kern w:val="2"/>
              <w:sz w:val="24"/>
              <w:szCs w:val="24"/>
              <w:lang w:eastAsia="en-CA"/>
              <w14:ligatures w14:val="standardContextual"/>
            </w:rPr>
          </w:pPr>
          <w:hyperlink w:anchor="_Toc214135260" w:history="1">
            <w:r w:rsidRPr="006F621E">
              <w:rPr>
                <w:rStyle w:val="Hyperlink"/>
                <w:noProof/>
              </w:rPr>
              <w:t>Component Responsibility Table</w:t>
            </w:r>
            <w:r>
              <w:rPr>
                <w:noProof/>
                <w:webHidden/>
              </w:rPr>
              <w:tab/>
            </w:r>
            <w:r>
              <w:rPr>
                <w:noProof/>
                <w:webHidden/>
              </w:rPr>
              <w:fldChar w:fldCharType="begin"/>
            </w:r>
            <w:r>
              <w:rPr>
                <w:noProof/>
                <w:webHidden/>
              </w:rPr>
              <w:instrText xml:space="preserve"> PAGEREF _Toc214135260 \h </w:instrText>
            </w:r>
            <w:r>
              <w:rPr>
                <w:noProof/>
                <w:webHidden/>
              </w:rPr>
            </w:r>
            <w:r>
              <w:rPr>
                <w:noProof/>
                <w:webHidden/>
              </w:rPr>
              <w:fldChar w:fldCharType="separate"/>
            </w:r>
            <w:r>
              <w:rPr>
                <w:noProof/>
                <w:webHidden/>
              </w:rPr>
              <w:t>14</w:t>
            </w:r>
            <w:r>
              <w:rPr>
                <w:noProof/>
                <w:webHidden/>
              </w:rPr>
              <w:fldChar w:fldCharType="end"/>
            </w:r>
          </w:hyperlink>
        </w:p>
        <w:p w14:paraId="3A941A49" w14:textId="1492366D" w:rsidR="00F905E8" w:rsidRDefault="00F905E8">
          <w:pPr>
            <w:pStyle w:val="TOC1"/>
            <w:tabs>
              <w:tab w:val="right" w:leader="dot" w:pos="9350"/>
            </w:tabs>
            <w:rPr>
              <w:noProof/>
              <w:kern w:val="2"/>
              <w:sz w:val="24"/>
              <w:szCs w:val="24"/>
              <w:lang w:eastAsia="en-CA"/>
              <w14:ligatures w14:val="standardContextual"/>
            </w:rPr>
          </w:pPr>
          <w:hyperlink w:anchor="_Toc214135261" w:history="1">
            <w:r w:rsidRPr="006F621E">
              <w:rPr>
                <w:rStyle w:val="Hyperlink"/>
                <w:noProof/>
              </w:rPr>
              <w:t>Configuration and Integration</w:t>
            </w:r>
            <w:r>
              <w:rPr>
                <w:noProof/>
                <w:webHidden/>
              </w:rPr>
              <w:tab/>
            </w:r>
            <w:r>
              <w:rPr>
                <w:noProof/>
                <w:webHidden/>
              </w:rPr>
              <w:fldChar w:fldCharType="begin"/>
            </w:r>
            <w:r>
              <w:rPr>
                <w:noProof/>
                <w:webHidden/>
              </w:rPr>
              <w:instrText xml:space="preserve"> PAGEREF _Toc214135261 \h </w:instrText>
            </w:r>
            <w:r>
              <w:rPr>
                <w:noProof/>
                <w:webHidden/>
              </w:rPr>
            </w:r>
            <w:r>
              <w:rPr>
                <w:noProof/>
                <w:webHidden/>
              </w:rPr>
              <w:fldChar w:fldCharType="separate"/>
            </w:r>
            <w:r>
              <w:rPr>
                <w:noProof/>
                <w:webHidden/>
              </w:rPr>
              <w:t>15</w:t>
            </w:r>
            <w:r>
              <w:rPr>
                <w:noProof/>
                <w:webHidden/>
              </w:rPr>
              <w:fldChar w:fldCharType="end"/>
            </w:r>
          </w:hyperlink>
        </w:p>
        <w:p w14:paraId="5EC12CEC" w14:textId="29D83054" w:rsidR="00F905E8" w:rsidRDefault="00F905E8">
          <w:pPr>
            <w:pStyle w:val="TOC2"/>
            <w:tabs>
              <w:tab w:val="right" w:leader="dot" w:pos="9350"/>
            </w:tabs>
            <w:rPr>
              <w:noProof/>
              <w:kern w:val="2"/>
              <w:sz w:val="24"/>
              <w:szCs w:val="24"/>
              <w:lang w:eastAsia="en-CA"/>
              <w14:ligatures w14:val="standardContextual"/>
            </w:rPr>
          </w:pPr>
          <w:hyperlink w:anchor="_Toc214135262" w:history="1">
            <w:r w:rsidRPr="006F621E">
              <w:rPr>
                <w:rStyle w:val="Hyperlink"/>
                <w:noProof/>
              </w:rPr>
              <w:t>Configuration Overview</w:t>
            </w:r>
            <w:r>
              <w:rPr>
                <w:noProof/>
                <w:webHidden/>
              </w:rPr>
              <w:tab/>
            </w:r>
            <w:r>
              <w:rPr>
                <w:noProof/>
                <w:webHidden/>
              </w:rPr>
              <w:fldChar w:fldCharType="begin"/>
            </w:r>
            <w:r>
              <w:rPr>
                <w:noProof/>
                <w:webHidden/>
              </w:rPr>
              <w:instrText xml:space="preserve"> PAGEREF _Toc214135262 \h </w:instrText>
            </w:r>
            <w:r>
              <w:rPr>
                <w:noProof/>
                <w:webHidden/>
              </w:rPr>
            </w:r>
            <w:r>
              <w:rPr>
                <w:noProof/>
                <w:webHidden/>
              </w:rPr>
              <w:fldChar w:fldCharType="separate"/>
            </w:r>
            <w:r>
              <w:rPr>
                <w:noProof/>
                <w:webHidden/>
              </w:rPr>
              <w:t>16</w:t>
            </w:r>
            <w:r>
              <w:rPr>
                <w:noProof/>
                <w:webHidden/>
              </w:rPr>
              <w:fldChar w:fldCharType="end"/>
            </w:r>
          </w:hyperlink>
        </w:p>
        <w:p w14:paraId="33E541BC" w14:textId="0070915F" w:rsidR="00F905E8" w:rsidRDefault="00F905E8">
          <w:pPr>
            <w:pStyle w:val="TOC2"/>
            <w:tabs>
              <w:tab w:val="right" w:leader="dot" w:pos="9350"/>
            </w:tabs>
            <w:rPr>
              <w:noProof/>
              <w:kern w:val="2"/>
              <w:sz w:val="24"/>
              <w:szCs w:val="24"/>
              <w:lang w:eastAsia="en-CA"/>
              <w14:ligatures w14:val="standardContextual"/>
            </w:rPr>
          </w:pPr>
          <w:hyperlink w:anchor="_Toc214135263" w:history="1">
            <w:r w:rsidRPr="006F621E">
              <w:rPr>
                <w:rStyle w:val="Hyperlink"/>
                <w:noProof/>
              </w:rPr>
              <w:t>Configuration Keys and Purpose</w:t>
            </w:r>
            <w:r>
              <w:rPr>
                <w:noProof/>
                <w:webHidden/>
              </w:rPr>
              <w:tab/>
            </w:r>
            <w:r>
              <w:rPr>
                <w:noProof/>
                <w:webHidden/>
              </w:rPr>
              <w:fldChar w:fldCharType="begin"/>
            </w:r>
            <w:r>
              <w:rPr>
                <w:noProof/>
                <w:webHidden/>
              </w:rPr>
              <w:instrText xml:space="preserve"> PAGEREF _Toc214135263 \h </w:instrText>
            </w:r>
            <w:r>
              <w:rPr>
                <w:noProof/>
                <w:webHidden/>
              </w:rPr>
            </w:r>
            <w:r>
              <w:rPr>
                <w:noProof/>
                <w:webHidden/>
              </w:rPr>
              <w:fldChar w:fldCharType="separate"/>
            </w:r>
            <w:r>
              <w:rPr>
                <w:noProof/>
                <w:webHidden/>
              </w:rPr>
              <w:t>16</w:t>
            </w:r>
            <w:r>
              <w:rPr>
                <w:noProof/>
                <w:webHidden/>
              </w:rPr>
              <w:fldChar w:fldCharType="end"/>
            </w:r>
          </w:hyperlink>
        </w:p>
        <w:p w14:paraId="7D17A7A1" w14:textId="1703DAA7" w:rsidR="00F905E8" w:rsidRDefault="00F905E8">
          <w:pPr>
            <w:pStyle w:val="TOC2"/>
            <w:tabs>
              <w:tab w:val="right" w:leader="dot" w:pos="9350"/>
            </w:tabs>
            <w:rPr>
              <w:noProof/>
              <w:kern w:val="2"/>
              <w:sz w:val="24"/>
              <w:szCs w:val="24"/>
              <w:lang w:eastAsia="en-CA"/>
              <w14:ligatures w14:val="standardContextual"/>
            </w:rPr>
          </w:pPr>
          <w:hyperlink w:anchor="_Toc214135264" w:history="1">
            <w:r w:rsidRPr="006F621E">
              <w:rPr>
                <w:rStyle w:val="Hyperlink"/>
                <w:noProof/>
              </w:rPr>
              <w:t>Configuration Behavior</w:t>
            </w:r>
            <w:r>
              <w:rPr>
                <w:noProof/>
                <w:webHidden/>
              </w:rPr>
              <w:tab/>
            </w:r>
            <w:r>
              <w:rPr>
                <w:noProof/>
                <w:webHidden/>
              </w:rPr>
              <w:fldChar w:fldCharType="begin"/>
            </w:r>
            <w:r>
              <w:rPr>
                <w:noProof/>
                <w:webHidden/>
              </w:rPr>
              <w:instrText xml:space="preserve"> PAGEREF _Toc214135264 \h </w:instrText>
            </w:r>
            <w:r>
              <w:rPr>
                <w:noProof/>
                <w:webHidden/>
              </w:rPr>
            </w:r>
            <w:r>
              <w:rPr>
                <w:noProof/>
                <w:webHidden/>
              </w:rPr>
              <w:fldChar w:fldCharType="separate"/>
            </w:r>
            <w:r>
              <w:rPr>
                <w:noProof/>
                <w:webHidden/>
              </w:rPr>
              <w:t>18</w:t>
            </w:r>
            <w:r>
              <w:rPr>
                <w:noProof/>
                <w:webHidden/>
              </w:rPr>
              <w:fldChar w:fldCharType="end"/>
            </w:r>
          </w:hyperlink>
        </w:p>
        <w:p w14:paraId="0F86BFA1" w14:textId="247FF4E7" w:rsidR="00F905E8" w:rsidRDefault="00F905E8">
          <w:pPr>
            <w:pStyle w:val="TOC2"/>
            <w:tabs>
              <w:tab w:val="right" w:leader="dot" w:pos="9350"/>
            </w:tabs>
            <w:rPr>
              <w:noProof/>
              <w:kern w:val="2"/>
              <w:sz w:val="24"/>
              <w:szCs w:val="24"/>
              <w:lang w:eastAsia="en-CA"/>
              <w14:ligatures w14:val="standardContextual"/>
            </w:rPr>
          </w:pPr>
          <w:hyperlink w:anchor="_Toc214135265" w:history="1">
            <w:r w:rsidRPr="006F621E">
              <w:rPr>
                <w:rStyle w:val="Hyperlink"/>
                <w:noProof/>
              </w:rPr>
              <w:t>Folder Structure</w:t>
            </w:r>
            <w:r>
              <w:rPr>
                <w:noProof/>
                <w:webHidden/>
              </w:rPr>
              <w:tab/>
            </w:r>
            <w:r>
              <w:rPr>
                <w:noProof/>
                <w:webHidden/>
              </w:rPr>
              <w:fldChar w:fldCharType="begin"/>
            </w:r>
            <w:r>
              <w:rPr>
                <w:noProof/>
                <w:webHidden/>
              </w:rPr>
              <w:instrText xml:space="preserve"> PAGEREF _Toc214135265 \h </w:instrText>
            </w:r>
            <w:r>
              <w:rPr>
                <w:noProof/>
                <w:webHidden/>
              </w:rPr>
            </w:r>
            <w:r>
              <w:rPr>
                <w:noProof/>
                <w:webHidden/>
              </w:rPr>
              <w:fldChar w:fldCharType="separate"/>
            </w:r>
            <w:r>
              <w:rPr>
                <w:noProof/>
                <w:webHidden/>
              </w:rPr>
              <w:t>18</w:t>
            </w:r>
            <w:r>
              <w:rPr>
                <w:noProof/>
                <w:webHidden/>
              </w:rPr>
              <w:fldChar w:fldCharType="end"/>
            </w:r>
          </w:hyperlink>
        </w:p>
        <w:p w14:paraId="3F724BF2" w14:textId="32287919" w:rsidR="00F905E8" w:rsidRDefault="00F905E8">
          <w:pPr>
            <w:pStyle w:val="TOC2"/>
            <w:tabs>
              <w:tab w:val="right" w:leader="dot" w:pos="9350"/>
            </w:tabs>
            <w:rPr>
              <w:noProof/>
              <w:kern w:val="2"/>
              <w:sz w:val="24"/>
              <w:szCs w:val="24"/>
              <w:lang w:eastAsia="en-CA"/>
              <w14:ligatures w14:val="standardContextual"/>
            </w:rPr>
          </w:pPr>
          <w:hyperlink w:anchor="_Toc214135266" w:history="1">
            <w:r w:rsidRPr="006F621E">
              <w:rPr>
                <w:rStyle w:val="Hyperlink"/>
                <w:noProof/>
              </w:rPr>
              <w:t>Mapping Tables</w:t>
            </w:r>
            <w:r>
              <w:rPr>
                <w:noProof/>
                <w:webHidden/>
              </w:rPr>
              <w:tab/>
            </w:r>
            <w:r>
              <w:rPr>
                <w:noProof/>
                <w:webHidden/>
              </w:rPr>
              <w:fldChar w:fldCharType="begin"/>
            </w:r>
            <w:r>
              <w:rPr>
                <w:noProof/>
                <w:webHidden/>
              </w:rPr>
              <w:instrText xml:space="preserve"> PAGEREF _Toc214135266 \h </w:instrText>
            </w:r>
            <w:r>
              <w:rPr>
                <w:noProof/>
                <w:webHidden/>
              </w:rPr>
            </w:r>
            <w:r>
              <w:rPr>
                <w:noProof/>
                <w:webHidden/>
              </w:rPr>
              <w:fldChar w:fldCharType="separate"/>
            </w:r>
            <w:r>
              <w:rPr>
                <w:noProof/>
                <w:webHidden/>
              </w:rPr>
              <w:t>20</w:t>
            </w:r>
            <w:r>
              <w:rPr>
                <w:noProof/>
                <w:webHidden/>
              </w:rPr>
              <w:fldChar w:fldCharType="end"/>
            </w:r>
          </w:hyperlink>
        </w:p>
        <w:p w14:paraId="1ED84F32" w14:textId="707BED0F" w:rsidR="00F905E8" w:rsidRDefault="00F905E8">
          <w:pPr>
            <w:pStyle w:val="TOC3"/>
            <w:tabs>
              <w:tab w:val="right" w:leader="dot" w:pos="9350"/>
            </w:tabs>
            <w:rPr>
              <w:noProof/>
              <w:kern w:val="2"/>
              <w:sz w:val="24"/>
              <w:szCs w:val="24"/>
              <w:lang w:eastAsia="en-CA"/>
              <w14:ligatures w14:val="standardContextual"/>
            </w:rPr>
          </w:pPr>
          <w:hyperlink w:anchor="_Toc214135267" w:history="1">
            <w:r w:rsidRPr="006F621E">
              <w:rPr>
                <w:rStyle w:val="Hyperlink"/>
                <w:noProof/>
              </w:rPr>
              <w:t>Overview</w:t>
            </w:r>
            <w:r>
              <w:rPr>
                <w:noProof/>
                <w:webHidden/>
              </w:rPr>
              <w:tab/>
            </w:r>
            <w:r>
              <w:rPr>
                <w:noProof/>
                <w:webHidden/>
              </w:rPr>
              <w:fldChar w:fldCharType="begin"/>
            </w:r>
            <w:r>
              <w:rPr>
                <w:noProof/>
                <w:webHidden/>
              </w:rPr>
              <w:instrText xml:space="preserve"> PAGEREF _Toc214135267 \h </w:instrText>
            </w:r>
            <w:r>
              <w:rPr>
                <w:noProof/>
                <w:webHidden/>
              </w:rPr>
            </w:r>
            <w:r>
              <w:rPr>
                <w:noProof/>
                <w:webHidden/>
              </w:rPr>
              <w:fldChar w:fldCharType="separate"/>
            </w:r>
            <w:r>
              <w:rPr>
                <w:noProof/>
                <w:webHidden/>
              </w:rPr>
              <w:t>21</w:t>
            </w:r>
            <w:r>
              <w:rPr>
                <w:noProof/>
                <w:webHidden/>
              </w:rPr>
              <w:fldChar w:fldCharType="end"/>
            </w:r>
          </w:hyperlink>
        </w:p>
        <w:p w14:paraId="6B62E131" w14:textId="547B19FC" w:rsidR="00F905E8" w:rsidRDefault="00F905E8">
          <w:pPr>
            <w:pStyle w:val="TOC3"/>
            <w:tabs>
              <w:tab w:val="right" w:leader="dot" w:pos="9350"/>
            </w:tabs>
            <w:rPr>
              <w:noProof/>
              <w:kern w:val="2"/>
              <w:sz w:val="24"/>
              <w:szCs w:val="24"/>
              <w:lang w:eastAsia="en-CA"/>
              <w14:ligatures w14:val="standardContextual"/>
            </w:rPr>
          </w:pPr>
          <w:hyperlink w:anchor="_Toc214135268" w:history="1">
            <w:r w:rsidRPr="006F621E">
              <w:rPr>
                <w:rStyle w:val="Hyperlink"/>
                <w:noProof/>
              </w:rPr>
              <w:t>Purpose and Function</w:t>
            </w:r>
            <w:r>
              <w:rPr>
                <w:noProof/>
                <w:webHidden/>
              </w:rPr>
              <w:tab/>
            </w:r>
            <w:r>
              <w:rPr>
                <w:noProof/>
                <w:webHidden/>
              </w:rPr>
              <w:fldChar w:fldCharType="begin"/>
            </w:r>
            <w:r>
              <w:rPr>
                <w:noProof/>
                <w:webHidden/>
              </w:rPr>
              <w:instrText xml:space="preserve"> PAGEREF _Toc214135268 \h </w:instrText>
            </w:r>
            <w:r>
              <w:rPr>
                <w:noProof/>
                <w:webHidden/>
              </w:rPr>
            </w:r>
            <w:r>
              <w:rPr>
                <w:noProof/>
                <w:webHidden/>
              </w:rPr>
              <w:fldChar w:fldCharType="separate"/>
            </w:r>
            <w:r>
              <w:rPr>
                <w:noProof/>
                <w:webHidden/>
              </w:rPr>
              <w:t>21</w:t>
            </w:r>
            <w:r>
              <w:rPr>
                <w:noProof/>
                <w:webHidden/>
              </w:rPr>
              <w:fldChar w:fldCharType="end"/>
            </w:r>
          </w:hyperlink>
        </w:p>
        <w:p w14:paraId="4B65FF33" w14:textId="5D97A9BF" w:rsidR="00F905E8" w:rsidRDefault="00F905E8">
          <w:pPr>
            <w:pStyle w:val="TOC3"/>
            <w:tabs>
              <w:tab w:val="right" w:leader="dot" w:pos="9350"/>
            </w:tabs>
            <w:rPr>
              <w:noProof/>
              <w:kern w:val="2"/>
              <w:sz w:val="24"/>
              <w:szCs w:val="24"/>
              <w:lang w:eastAsia="en-CA"/>
              <w14:ligatures w14:val="standardContextual"/>
            </w:rPr>
          </w:pPr>
          <w:hyperlink w:anchor="_Toc214135269" w:history="1">
            <w:r w:rsidRPr="006F621E">
              <w:rPr>
                <w:rStyle w:val="Hyperlink"/>
                <w:noProof/>
              </w:rPr>
              <w:t>Mapping Location and Schema</w:t>
            </w:r>
            <w:r>
              <w:rPr>
                <w:noProof/>
                <w:webHidden/>
              </w:rPr>
              <w:tab/>
            </w:r>
            <w:r>
              <w:rPr>
                <w:noProof/>
                <w:webHidden/>
              </w:rPr>
              <w:fldChar w:fldCharType="begin"/>
            </w:r>
            <w:r>
              <w:rPr>
                <w:noProof/>
                <w:webHidden/>
              </w:rPr>
              <w:instrText xml:space="preserve"> PAGEREF _Toc214135269 \h </w:instrText>
            </w:r>
            <w:r>
              <w:rPr>
                <w:noProof/>
                <w:webHidden/>
              </w:rPr>
            </w:r>
            <w:r>
              <w:rPr>
                <w:noProof/>
                <w:webHidden/>
              </w:rPr>
              <w:fldChar w:fldCharType="separate"/>
            </w:r>
            <w:r>
              <w:rPr>
                <w:noProof/>
                <w:webHidden/>
              </w:rPr>
              <w:t>21</w:t>
            </w:r>
            <w:r>
              <w:rPr>
                <w:noProof/>
                <w:webHidden/>
              </w:rPr>
              <w:fldChar w:fldCharType="end"/>
            </w:r>
          </w:hyperlink>
        </w:p>
        <w:p w14:paraId="22FC1EAC" w14:textId="2E762BE7" w:rsidR="00F905E8" w:rsidRDefault="00F905E8">
          <w:pPr>
            <w:pStyle w:val="TOC3"/>
            <w:tabs>
              <w:tab w:val="right" w:leader="dot" w:pos="9350"/>
            </w:tabs>
            <w:rPr>
              <w:noProof/>
              <w:kern w:val="2"/>
              <w:sz w:val="24"/>
              <w:szCs w:val="24"/>
              <w:lang w:eastAsia="en-CA"/>
              <w14:ligatures w14:val="standardContextual"/>
            </w:rPr>
          </w:pPr>
          <w:hyperlink w:anchor="_Toc214135270" w:history="1">
            <w:r w:rsidRPr="006F621E">
              <w:rPr>
                <w:rStyle w:val="Hyperlink"/>
                <w:noProof/>
              </w:rPr>
              <w:t>Runtime Integration</w:t>
            </w:r>
            <w:r>
              <w:rPr>
                <w:noProof/>
                <w:webHidden/>
              </w:rPr>
              <w:tab/>
            </w:r>
            <w:r>
              <w:rPr>
                <w:noProof/>
                <w:webHidden/>
              </w:rPr>
              <w:fldChar w:fldCharType="begin"/>
            </w:r>
            <w:r>
              <w:rPr>
                <w:noProof/>
                <w:webHidden/>
              </w:rPr>
              <w:instrText xml:space="preserve"> PAGEREF _Toc214135270 \h </w:instrText>
            </w:r>
            <w:r>
              <w:rPr>
                <w:noProof/>
                <w:webHidden/>
              </w:rPr>
            </w:r>
            <w:r>
              <w:rPr>
                <w:noProof/>
                <w:webHidden/>
              </w:rPr>
              <w:fldChar w:fldCharType="separate"/>
            </w:r>
            <w:r>
              <w:rPr>
                <w:noProof/>
                <w:webHidden/>
              </w:rPr>
              <w:t>22</w:t>
            </w:r>
            <w:r>
              <w:rPr>
                <w:noProof/>
                <w:webHidden/>
              </w:rPr>
              <w:fldChar w:fldCharType="end"/>
            </w:r>
          </w:hyperlink>
        </w:p>
        <w:p w14:paraId="3D31697A" w14:textId="54C9BFF3" w:rsidR="00F905E8" w:rsidRDefault="00F905E8">
          <w:pPr>
            <w:pStyle w:val="TOC3"/>
            <w:tabs>
              <w:tab w:val="right" w:leader="dot" w:pos="9350"/>
            </w:tabs>
            <w:rPr>
              <w:noProof/>
              <w:kern w:val="2"/>
              <w:sz w:val="24"/>
              <w:szCs w:val="24"/>
              <w:lang w:eastAsia="en-CA"/>
              <w14:ligatures w14:val="standardContextual"/>
            </w:rPr>
          </w:pPr>
          <w:hyperlink w:anchor="_Toc214135271" w:history="1">
            <w:r w:rsidRPr="006F621E">
              <w:rPr>
                <w:rStyle w:val="Hyperlink"/>
                <w:noProof/>
              </w:rPr>
              <w:t>Lookup Behavior</w:t>
            </w:r>
            <w:r>
              <w:rPr>
                <w:noProof/>
                <w:webHidden/>
              </w:rPr>
              <w:tab/>
            </w:r>
            <w:r>
              <w:rPr>
                <w:noProof/>
                <w:webHidden/>
              </w:rPr>
              <w:fldChar w:fldCharType="begin"/>
            </w:r>
            <w:r>
              <w:rPr>
                <w:noProof/>
                <w:webHidden/>
              </w:rPr>
              <w:instrText xml:space="preserve"> PAGEREF _Toc214135271 \h </w:instrText>
            </w:r>
            <w:r>
              <w:rPr>
                <w:noProof/>
                <w:webHidden/>
              </w:rPr>
            </w:r>
            <w:r>
              <w:rPr>
                <w:noProof/>
                <w:webHidden/>
              </w:rPr>
              <w:fldChar w:fldCharType="separate"/>
            </w:r>
            <w:r>
              <w:rPr>
                <w:noProof/>
                <w:webHidden/>
              </w:rPr>
              <w:t>23</w:t>
            </w:r>
            <w:r>
              <w:rPr>
                <w:noProof/>
                <w:webHidden/>
              </w:rPr>
              <w:fldChar w:fldCharType="end"/>
            </w:r>
          </w:hyperlink>
        </w:p>
        <w:p w14:paraId="2BA8419E" w14:textId="526790D6" w:rsidR="00F905E8" w:rsidRDefault="00F905E8">
          <w:pPr>
            <w:pStyle w:val="TOC3"/>
            <w:tabs>
              <w:tab w:val="right" w:leader="dot" w:pos="9350"/>
            </w:tabs>
            <w:rPr>
              <w:noProof/>
              <w:kern w:val="2"/>
              <w:sz w:val="24"/>
              <w:szCs w:val="24"/>
              <w:lang w:eastAsia="en-CA"/>
              <w14:ligatures w14:val="standardContextual"/>
            </w:rPr>
          </w:pPr>
          <w:hyperlink w:anchor="_Toc214135272" w:history="1">
            <w:r w:rsidRPr="006F621E">
              <w:rPr>
                <w:rStyle w:val="Hyperlink"/>
                <w:noProof/>
              </w:rPr>
              <w:t>Benefits</w:t>
            </w:r>
            <w:r>
              <w:rPr>
                <w:noProof/>
                <w:webHidden/>
              </w:rPr>
              <w:tab/>
            </w:r>
            <w:r>
              <w:rPr>
                <w:noProof/>
                <w:webHidden/>
              </w:rPr>
              <w:fldChar w:fldCharType="begin"/>
            </w:r>
            <w:r>
              <w:rPr>
                <w:noProof/>
                <w:webHidden/>
              </w:rPr>
              <w:instrText xml:space="preserve"> PAGEREF _Toc214135272 \h </w:instrText>
            </w:r>
            <w:r>
              <w:rPr>
                <w:noProof/>
                <w:webHidden/>
              </w:rPr>
            </w:r>
            <w:r>
              <w:rPr>
                <w:noProof/>
                <w:webHidden/>
              </w:rPr>
              <w:fldChar w:fldCharType="separate"/>
            </w:r>
            <w:r>
              <w:rPr>
                <w:noProof/>
                <w:webHidden/>
              </w:rPr>
              <w:t>23</w:t>
            </w:r>
            <w:r>
              <w:rPr>
                <w:noProof/>
                <w:webHidden/>
              </w:rPr>
              <w:fldChar w:fldCharType="end"/>
            </w:r>
          </w:hyperlink>
        </w:p>
        <w:p w14:paraId="70EA0B22" w14:textId="3E60F004" w:rsidR="00F905E8" w:rsidRDefault="00F905E8">
          <w:pPr>
            <w:pStyle w:val="TOC2"/>
            <w:tabs>
              <w:tab w:val="right" w:leader="dot" w:pos="9350"/>
            </w:tabs>
            <w:rPr>
              <w:noProof/>
              <w:kern w:val="2"/>
              <w:sz w:val="24"/>
              <w:szCs w:val="24"/>
              <w:lang w:eastAsia="en-CA"/>
              <w14:ligatures w14:val="standardContextual"/>
            </w:rPr>
          </w:pPr>
          <w:hyperlink w:anchor="_Toc214135273" w:history="1">
            <w:r w:rsidRPr="006F621E">
              <w:rPr>
                <w:rStyle w:val="Hyperlink"/>
                <w:noProof/>
              </w:rPr>
              <w:t>Authentication Flow</w:t>
            </w:r>
            <w:r>
              <w:rPr>
                <w:noProof/>
                <w:webHidden/>
              </w:rPr>
              <w:tab/>
            </w:r>
            <w:r>
              <w:rPr>
                <w:noProof/>
                <w:webHidden/>
              </w:rPr>
              <w:fldChar w:fldCharType="begin"/>
            </w:r>
            <w:r>
              <w:rPr>
                <w:noProof/>
                <w:webHidden/>
              </w:rPr>
              <w:instrText xml:space="preserve"> PAGEREF _Toc214135273 \h </w:instrText>
            </w:r>
            <w:r>
              <w:rPr>
                <w:noProof/>
                <w:webHidden/>
              </w:rPr>
            </w:r>
            <w:r>
              <w:rPr>
                <w:noProof/>
                <w:webHidden/>
              </w:rPr>
              <w:fldChar w:fldCharType="separate"/>
            </w:r>
            <w:r>
              <w:rPr>
                <w:noProof/>
                <w:webHidden/>
              </w:rPr>
              <w:t>24</w:t>
            </w:r>
            <w:r>
              <w:rPr>
                <w:noProof/>
                <w:webHidden/>
              </w:rPr>
              <w:fldChar w:fldCharType="end"/>
            </w:r>
          </w:hyperlink>
        </w:p>
        <w:p w14:paraId="5DBA1528" w14:textId="096D6504" w:rsidR="00F905E8" w:rsidRDefault="00F905E8">
          <w:pPr>
            <w:pStyle w:val="TOC2"/>
            <w:tabs>
              <w:tab w:val="right" w:leader="dot" w:pos="9350"/>
            </w:tabs>
            <w:rPr>
              <w:noProof/>
              <w:kern w:val="2"/>
              <w:sz w:val="24"/>
              <w:szCs w:val="24"/>
              <w:lang w:eastAsia="en-CA"/>
              <w14:ligatures w14:val="standardContextual"/>
            </w:rPr>
          </w:pPr>
          <w:hyperlink w:anchor="_Toc214135274" w:history="1">
            <w:r w:rsidRPr="006F621E">
              <w:rPr>
                <w:rStyle w:val="Hyperlink"/>
                <w:noProof/>
              </w:rPr>
              <w:t>CIHI Submission Integration</w:t>
            </w:r>
            <w:r>
              <w:rPr>
                <w:noProof/>
                <w:webHidden/>
              </w:rPr>
              <w:tab/>
            </w:r>
            <w:r>
              <w:rPr>
                <w:noProof/>
                <w:webHidden/>
              </w:rPr>
              <w:fldChar w:fldCharType="begin"/>
            </w:r>
            <w:r>
              <w:rPr>
                <w:noProof/>
                <w:webHidden/>
              </w:rPr>
              <w:instrText xml:space="preserve"> PAGEREF _Toc214135274 \h </w:instrText>
            </w:r>
            <w:r>
              <w:rPr>
                <w:noProof/>
                <w:webHidden/>
              </w:rPr>
            </w:r>
            <w:r>
              <w:rPr>
                <w:noProof/>
                <w:webHidden/>
              </w:rPr>
              <w:fldChar w:fldCharType="separate"/>
            </w:r>
            <w:r>
              <w:rPr>
                <w:noProof/>
                <w:webHidden/>
              </w:rPr>
              <w:t>26</w:t>
            </w:r>
            <w:r>
              <w:rPr>
                <w:noProof/>
                <w:webHidden/>
              </w:rPr>
              <w:fldChar w:fldCharType="end"/>
            </w:r>
          </w:hyperlink>
        </w:p>
        <w:p w14:paraId="46CA7879" w14:textId="6F1E357B" w:rsidR="00F905E8" w:rsidRDefault="00F905E8">
          <w:pPr>
            <w:pStyle w:val="TOC3"/>
            <w:tabs>
              <w:tab w:val="right" w:leader="dot" w:pos="9350"/>
            </w:tabs>
            <w:rPr>
              <w:noProof/>
              <w:kern w:val="2"/>
              <w:sz w:val="24"/>
              <w:szCs w:val="24"/>
              <w:lang w:eastAsia="en-CA"/>
              <w14:ligatures w14:val="standardContextual"/>
            </w:rPr>
          </w:pPr>
          <w:hyperlink w:anchor="_Toc214135275" w:history="1">
            <w:r w:rsidRPr="006F621E">
              <w:rPr>
                <w:rStyle w:val="Hyperlink"/>
                <w:noProof/>
              </w:rPr>
              <w:t>Overview</w:t>
            </w:r>
            <w:r>
              <w:rPr>
                <w:noProof/>
                <w:webHidden/>
              </w:rPr>
              <w:tab/>
            </w:r>
            <w:r>
              <w:rPr>
                <w:noProof/>
                <w:webHidden/>
              </w:rPr>
              <w:fldChar w:fldCharType="begin"/>
            </w:r>
            <w:r>
              <w:rPr>
                <w:noProof/>
                <w:webHidden/>
              </w:rPr>
              <w:instrText xml:space="preserve"> PAGEREF _Toc214135275 \h </w:instrText>
            </w:r>
            <w:r>
              <w:rPr>
                <w:noProof/>
                <w:webHidden/>
              </w:rPr>
            </w:r>
            <w:r>
              <w:rPr>
                <w:noProof/>
                <w:webHidden/>
              </w:rPr>
              <w:fldChar w:fldCharType="separate"/>
            </w:r>
            <w:r>
              <w:rPr>
                <w:noProof/>
                <w:webHidden/>
              </w:rPr>
              <w:t>26</w:t>
            </w:r>
            <w:r>
              <w:rPr>
                <w:noProof/>
                <w:webHidden/>
              </w:rPr>
              <w:fldChar w:fldCharType="end"/>
            </w:r>
          </w:hyperlink>
        </w:p>
        <w:p w14:paraId="607C84BC" w14:textId="36B809EF" w:rsidR="00F905E8" w:rsidRDefault="00F905E8">
          <w:pPr>
            <w:pStyle w:val="TOC3"/>
            <w:tabs>
              <w:tab w:val="right" w:leader="dot" w:pos="9350"/>
            </w:tabs>
            <w:rPr>
              <w:noProof/>
              <w:kern w:val="2"/>
              <w:sz w:val="24"/>
              <w:szCs w:val="24"/>
              <w:lang w:eastAsia="en-CA"/>
              <w14:ligatures w14:val="standardContextual"/>
            </w:rPr>
          </w:pPr>
          <w:hyperlink w:anchor="_Toc214135276" w:history="1">
            <w:r w:rsidRPr="006F621E">
              <w:rPr>
                <w:rStyle w:val="Hyperlink"/>
                <w:noProof/>
              </w:rPr>
              <w:t>Workflow Summary</w:t>
            </w:r>
            <w:r>
              <w:rPr>
                <w:noProof/>
                <w:webHidden/>
              </w:rPr>
              <w:tab/>
            </w:r>
            <w:r>
              <w:rPr>
                <w:noProof/>
                <w:webHidden/>
              </w:rPr>
              <w:fldChar w:fldCharType="begin"/>
            </w:r>
            <w:r>
              <w:rPr>
                <w:noProof/>
                <w:webHidden/>
              </w:rPr>
              <w:instrText xml:space="preserve"> PAGEREF _Toc214135276 \h </w:instrText>
            </w:r>
            <w:r>
              <w:rPr>
                <w:noProof/>
                <w:webHidden/>
              </w:rPr>
            </w:r>
            <w:r>
              <w:rPr>
                <w:noProof/>
                <w:webHidden/>
              </w:rPr>
              <w:fldChar w:fldCharType="separate"/>
            </w:r>
            <w:r>
              <w:rPr>
                <w:noProof/>
                <w:webHidden/>
              </w:rPr>
              <w:t>26</w:t>
            </w:r>
            <w:r>
              <w:rPr>
                <w:noProof/>
                <w:webHidden/>
              </w:rPr>
              <w:fldChar w:fldCharType="end"/>
            </w:r>
          </w:hyperlink>
        </w:p>
        <w:p w14:paraId="23FD04C7" w14:textId="409325AC" w:rsidR="00F905E8" w:rsidRDefault="00F905E8">
          <w:pPr>
            <w:pStyle w:val="TOC3"/>
            <w:tabs>
              <w:tab w:val="right" w:leader="dot" w:pos="9350"/>
            </w:tabs>
            <w:rPr>
              <w:noProof/>
              <w:kern w:val="2"/>
              <w:sz w:val="24"/>
              <w:szCs w:val="24"/>
              <w:lang w:eastAsia="en-CA"/>
              <w14:ligatures w14:val="standardContextual"/>
            </w:rPr>
          </w:pPr>
          <w:hyperlink w:anchor="_Toc214135277" w:history="1">
            <w:r w:rsidRPr="006F621E">
              <w:rPr>
                <w:rStyle w:val="Hyperlink"/>
                <w:noProof/>
              </w:rPr>
              <w:t>Technical Details</w:t>
            </w:r>
            <w:r>
              <w:rPr>
                <w:noProof/>
                <w:webHidden/>
              </w:rPr>
              <w:tab/>
            </w:r>
            <w:r>
              <w:rPr>
                <w:noProof/>
                <w:webHidden/>
              </w:rPr>
              <w:fldChar w:fldCharType="begin"/>
            </w:r>
            <w:r>
              <w:rPr>
                <w:noProof/>
                <w:webHidden/>
              </w:rPr>
              <w:instrText xml:space="preserve"> PAGEREF _Toc214135277 \h </w:instrText>
            </w:r>
            <w:r>
              <w:rPr>
                <w:noProof/>
                <w:webHidden/>
              </w:rPr>
            </w:r>
            <w:r>
              <w:rPr>
                <w:noProof/>
                <w:webHidden/>
              </w:rPr>
              <w:fldChar w:fldCharType="separate"/>
            </w:r>
            <w:r>
              <w:rPr>
                <w:noProof/>
                <w:webHidden/>
              </w:rPr>
              <w:t>27</w:t>
            </w:r>
            <w:r>
              <w:rPr>
                <w:noProof/>
                <w:webHidden/>
              </w:rPr>
              <w:fldChar w:fldCharType="end"/>
            </w:r>
          </w:hyperlink>
        </w:p>
        <w:p w14:paraId="3CAD1006" w14:textId="24C02E91" w:rsidR="00F905E8" w:rsidRDefault="00F905E8">
          <w:pPr>
            <w:pStyle w:val="TOC3"/>
            <w:tabs>
              <w:tab w:val="right" w:leader="dot" w:pos="9350"/>
            </w:tabs>
            <w:rPr>
              <w:noProof/>
              <w:kern w:val="2"/>
              <w:sz w:val="24"/>
              <w:szCs w:val="24"/>
              <w:lang w:eastAsia="en-CA"/>
              <w14:ligatures w14:val="standardContextual"/>
            </w:rPr>
          </w:pPr>
          <w:hyperlink w:anchor="_Toc214135278" w:history="1">
            <w:r w:rsidRPr="006F621E">
              <w:rPr>
                <w:rStyle w:val="Hyperlink"/>
                <w:noProof/>
              </w:rPr>
              <w:t>Error Handling and Logging</w:t>
            </w:r>
            <w:r>
              <w:rPr>
                <w:noProof/>
                <w:webHidden/>
              </w:rPr>
              <w:tab/>
            </w:r>
            <w:r>
              <w:rPr>
                <w:noProof/>
                <w:webHidden/>
              </w:rPr>
              <w:fldChar w:fldCharType="begin"/>
            </w:r>
            <w:r>
              <w:rPr>
                <w:noProof/>
                <w:webHidden/>
              </w:rPr>
              <w:instrText xml:space="preserve"> PAGEREF _Toc214135278 \h </w:instrText>
            </w:r>
            <w:r>
              <w:rPr>
                <w:noProof/>
                <w:webHidden/>
              </w:rPr>
            </w:r>
            <w:r>
              <w:rPr>
                <w:noProof/>
                <w:webHidden/>
              </w:rPr>
              <w:fldChar w:fldCharType="separate"/>
            </w:r>
            <w:r>
              <w:rPr>
                <w:noProof/>
                <w:webHidden/>
              </w:rPr>
              <w:t>28</w:t>
            </w:r>
            <w:r>
              <w:rPr>
                <w:noProof/>
                <w:webHidden/>
              </w:rPr>
              <w:fldChar w:fldCharType="end"/>
            </w:r>
          </w:hyperlink>
        </w:p>
        <w:p w14:paraId="564C85D4" w14:textId="26350AA1" w:rsidR="00F905E8" w:rsidRDefault="00F905E8">
          <w:pPr>
            <w:pStyle w:val="TOC1"/>
            <w:tabs>
              <w:tab w:val="right" w:leader="dot" w:pos="9350"/>
            </w:tabs>
            <w:rPr>
              <w:noProof/>
              <w:kern w:val="2"/>
              <w:sz w:val="24"/>
              <w:szCs w:val="24"/>
              <w:lang w:eastAsia="en-CA"/>
              <w14:ligatures w14:val="standardContextual"/>
            </w:rPr>
          </w:pPr>
          <w:hyperlink w:anchor="_Toc214135279" w:history="1">
            <w:r w:rsidRPr="006F621E">
              <w:rPr>
                <w:rStyle w:val="Hyperlink"/>
                <w:noProof/>
              </w:rPr>
              <w:t>Data Flow Diagrams</w:t>
            </w:r>
            <w:r>
              <w:rPr>
                <w:noProof/>
                <w:webHidden/>
              </w:rPr>
              <w:tab/>
            </w:r>
            <w:r>
              <w:rPr>
                <w:noProof/>
                <w:webHidden/>
              </w:rPr>
              <w:fldChar w:fldCharType="begin"/>
            </w:r>
            <w:r>
              <w:rPr>
                <w:noProof/>
                <w:webHidden/>
              </w:rPr>
              <w:instrText xml:space="preserve"> PAGEREF _Toc214135279 \h </w:instrText>
            </w:r>
            <w:r>
              <w:rPr>
                <w:noProof/>
                <w:webHidden/>
              </w:rPr>
            </w:r>
            <w:r>
              <w:rPr>
                <w:noProof/>
                <w:webHidden/>
              </w:rPr>
              <w:fldChar w:fldCharType="separate"/>
            </w:r>
            <w:r>
              <w:rPr>
                <w:noProof/>
                <w:webHidden/>
              </w:rPr>
              <w:t>28</w:t>
            </w:r>
            <w:r>
              <w:rPr>
                <w:noProof/>
                <w:webHidden/>
              </w:rPr>
              <w:fldChar w:fldCharType="end"/>
            </w:r>
          </w:hyperlink>
        </w:p>
        <w:p w14:paraId="50B6F313" w14:textId="0F863867" w:rsidR="00F905E8" w:rsidRDefault="00F905E8">
          <w:pPr>
            <w:pStyle w:val="TOC2"/>
            <w:tabs>
              <w:tab w:val="right" w:leader="dot" w:pos="9350"/>
            </w:tabs>
            <w:rPr>
              <w:noProof/>
              <w:kern w:val="2"/>
              <w:sz w:val="24"/>
              <w:szCs w:val="24"/>
              <w:lang w:eastAsia="en-CA"/>
              <w14:ligatures w14:val="standardContextual"/>
            </w:rPr>
          </w:pPr>
          <w:hyperlink w:anchor="_Toc214135280" w:history="1">
            <w:r w:rsidRPr="006F621E">
              <w:rPr>
                <w:rStyle w:val="Hyperlink"/>
                <w:noProof/>
              </w:rPr>
              <w:t>Overview</w:t>
            </w:r>
            <w:r>
              <w:rPr>
                <w:noProof/>
                <w:webHidden/>
              </w:rPr>
              <w:tab/>
            </w:r>
            <w:r>
              <w:rPr>
                <w:noProof/>
                <w:webHidden/>
              </w:rPr>
              <w:fldChar w:fldCharType="begin"/>
            </w:r>
            <w:r>
              <w:rPr>
                <w:noProof/>
                <w:webHidden/>
              </w:rPr>
              <w:instrText xml:space="preserve"> PAGEREF _Toc214135280 \h </w:instrText>
            </w:r>
            <w:r>
              <w:rPr>
                <w:noProof/>
                <w:webHidden/>
              </w:rPr>
            </w:r>
            <w:r>
              <w:rPr>
                <w:noProof/>
                <w:webHidden/>
              </w:rPr>
              <w:fldChar w:fldCharType="separate"/>
            </w:r>
            <w:r>
              <w:rPr>
                <w:noProof/>
                <w:webHidden/>
              </w:rPr>
              <w:t>28</w:t>
            </w:r>
            <w:r>
              <w:rPr>
                <w:noProof/>
                <w:webHidden/>
              </w:rPr>
              <w:fldChar w:fldCharType="end"/>
            </w:r>
          </w:hyperlink>
        </w:p>
        <w:p w14:paraId="159810AC" w14:textId="318F3078" w:rsidR="00F905E8" w:rsidRDefault="00F905E8">
          <w:pPr>
            <w:pStyle w:val="TOC2"/>
            <w:tabs>
              <w:tab w:val="right" w:leader="dot" w:pos="9350"/>
            </w:tabs>
            <w:rPr>
              <w:noProof/>
              <w:kern w:val="2"/>
              <w:sz w:val="24"/>
              <w:szCs w:val="24"/>
              <w:lang w:eastAsia="en-CA"/>
              <w14:ligatures w14:val="standardContextual"/>
            </w:rPr>
          </w:pPr>
          <w:hyperlink w:anchor="_Toc214135281" w:history="1">
            <w:r w:rsidRPr="006F621E">
              <w:rPr>
                <w:rStyle w:val="Hyperlink"/>
                <w:noProof/>
              </w:rPr>
              <w:t>Context Diagram</w:t>
            </w:r>
            <w:r>
              <w:rPr>
                <w:noProof/>
                <w:webHidden/>
              </w:rPr>
              <w:tab/>
            </w:r>
            <w:r>
              <w:rPr>
                <w:noProof/>
                <w:webHidden/>
              </w:rPr>
              <w:fldChar w:fldCharType="begin"/>
            </w:r>
            <w:r>
              <w:rPr>
                <w:noProof/>
                <w:webHidden/>
              </w:rPr>
              <w:instrText xml:space="preserve"> PAGEREF _Toc214135281 \h </w:instrText>
            </w:r>
            <w:r>
              <w:rPr>
                <w:noProof/>
                <w:webHidden/>
              </w:rPr>
            </w:r>
            <w:r>
              <w:rPr>
                <w:noProof/>
                <w:webHidden/>
              </w:rPr>
              <w:fldChar w:fldCharType="separate"/>
            </w:r>
            <w:r>
              <w:rPr>
                <w:noProof/>
                <w:webHidden/>
              </w:rPr>
              <w:t>29</w:t>
            </w:r>
            <w:r>
              <w:rPr>
                <w:noProof/>
                <w:webHidden/>
              </w:rPr>
              <w:fldChar w:fldCharType="end"/>
            </w:r>
          </w:hyperlink>
        </w:p>
        <w:p w14:paraId="05C45820" w14:textId="74FA30F7" w:rsidR="00F905E8" w:rsidRDefault="00F905E8">
          <w:pPr>
            <w:pStyle w:val="TOC2"/>
            <w:tabs>
              <w:tab w:val="right" w:leader="dot" w:pos="9350"/>
            </w:tabs>
            <w:rPr>
              <w:noProof/>
              <w:kern w:val="2"/>
              <w:sz w:val="24"/>
              <w:szCs w:val="24"/>
              <w:lang w:eastAsia="en-CA"/>
              <w14:ligatures w14:val="standardContextual"/>
            </w:rPr>
          </w:pPr>
          <w:hyperlink w:anchor="_Toc214135282" w:history="1">
            <w:r w:rsidRPr="006F621E">
              <w:rPr>
                <w:rStyle w:val="Hyperlink"/>
                <w:noProof/>
              </w:rPr>
              <w:t>Level 1 DFD – High Level Process</w:t>
            </w:r>
            <w:r>
              <w:rPr>
                <w:noProof/>
                <w:webHidden/>
              </w:rPr>
              <w:tab/>
            </w:r>
            <w:r>
              <w:rPr>
                <w:noProof/>
                <w:webHidden/>
              </w:rPr>
              <w:fldChar w:fldCharType="begin"/>
            </w:r>
            <w:r>
              <w:rPr>
                <w:noProof/>
                <w:webHidden/>
              </w:rPr>
              <w:instrText xml:space="preserve"> PAGEREF _Toc214135282 \h </w:instrText>
            </w:r>
            <w:r>
              <w:rPr>
                <w:noProof/>
                <w:webHidden/>
              </w:rPr>
            </w:r>
            <w:r>
              <w:rPr>
                <w:noProof/>
                <w:webHidden/>
              </w:rPr>
              <w:fldChar w:fldCharType="separate"/>
            </w:r>
            <w:r>
              <w:rPr>
                <w:noProof/>
                <w:webHidden/>
              </w:rPr>
              <w:t>29</w:t>
            </w:r>
            <w:r>
              <w:rPr>
                <w:noProof/>
                <w:webHidden/>
              </w:rPr>
              <w:fldChar w:fldCharType="end"/>
            </w:r>
          </w:hyperlink>
        </w:p>
        <w:p w14:paraId="58757B98" w14:textId="43DEC9E7" w:rsidR="00F905E8" w:rsidRDefault="00F905E8">
          <w:pPr>
            <w:pStyle w:val="TOC3"/>
            <w:tabs>
              <w:tab w:val="right" w:leader="dot" w:pos="9350"/>
            </w:tabs>
            <w:rPr>
              <w:noProof/>
              <w:kern w:val="2"/>
              <w:sz w:val="24"/>
              <w:szCs w:val="24"/>
              <w:lang w:eastAsia="en-CA"/>
              <w14:ligatures w14:val="standardContextual"/>
            </w:rPr>
          </w:pPr>
          <w:hyperlink w:anchor="_Toc214135283" w:history="1">
            <w:r w:rsidRPr="006F621E">
              <w:rPr>
                <w:rStyle w:val="Hyperlink"/>
                <w:rFonts w:ascii="Calibri" w:hAnsi="Calibri" w:cs="Calibri"/>
                <w:noProof/>
              </w:rPr>
              <w:t>Flow Summary</w:t>
            </w:r>
            <w:r>
              <w:rPr>
                <w:noProof/>
                <w:webHidden/>
              </w:rPr>
              <w:tab/>
            </w:r>
            <w:r>
              <w:rPr>
                <w:noProof/>
                <w:webHidden/>
              </w:rPr>
              <w:fldChar w:fldCharType="begin"/>
            </w:r>
            <w:r>
              <w:rPr>
                <w:noProof/>
                <w:webHidden/>
              </w:rPr>
              <w:instrText xml:space="preserve"> PAGEREF _Toc214135283 \h </w:instrText>
            </w:r>
            <w:r>
              <w:rPr>
                <w:noProof/>
                <w:webHidden/>
              </w:rPr>
            </w:r>
            <w:r>
              <w:rPr>
                <w:noProof/>
                <w:webHidden/>
              </w:rPr>
              <w:fldChar w:fldCharType="separate"/>
            </w:r>
            <w:r>
              <w:rPr>
                <w:noProof/>
                <w:webHidden/>
              </w:rPr>
              <w:t>29</w:t>
            </w:r>
            <w:r>
              <w:rPr>
                <w:noProof/>
                <w:webHidden/>
              </w:rPr>
              <w:fldChar w:fldCharType="end"/>
            </w:r>
          </w:hyperlink>
        </w:p>
        <w:p w14:paraId="2E136A5C" w14:textId="42884E78" w:rsidR="00F905E8" w:rsidRDefault="00F905E8">
          <w:pPr>
            <w:pStyle w:val="TOC1"/>
            <w:tabs>
              <w:tab w:val="right" w:leader="dot" w:pos="9350"/>
            </w:tabs>
            <w:rPr>
              <w:noProof/>
              <w:kern w:val="2"/>
              <w:sz w:val="24"/>
              <w:szCs w:val="24"/>
              <w:lang w:eastAsia="en-CA"/>
              <w14:ligatures w14:val="standardContextual"/>
            </w:rPr>
          </w:pPr>
          <w:hyperlink w:anchor="_Toc214135284" w:history="1">
            <w:r w:rsidRPr="006F621E">
              <w:rPr>
                <w:rStyle w:val="Hyperlink"/>
                <w:noProof/>
              </w:rPr>
              <w:t>Error Handling and Logging</w:t>
            </w:r>
            <w:r>
              <w:rPr>
                <w:noProof/>
                <w:webHidden/>
              </w:rPr>
              <w:tab/>
            </w:r>
            <w:r>
              <w:rPr>
                <w:noProof/>
                <w:webHidden/>
              </w:rPr>
              <w:fldChar w:fldCharType="begin"/>
            </w:r>
            <w:r>
              <w:rPr>
                <w:noProof/>
                <w:webHidden/>
              </w:rPr>
              <w:instrText xml:space="preserve"> PAGEREF _Toc214135284 \h </w:instrText>
            </w:r>
            <w:r>
              <w:rPr>
                <w:noProof/>
                <w:webHidden/>
              </w:rPr>
            </w:r>
            <w:r>
              <w:rPr>
                <w:noProof/>
                <w:webHidden/>
              </w:rPr>
              <w:fldChar w:fldCharType="separate"/>
            </w:r>
            <w:r>
              <w:rPr>
                <w:noProof/>
                <w:webHidden/>
              </w:rPr>
              <w:t>31</w:t>
            </w:r>
            <w:r>
              <w:rPr>
                <w:noProof/>
                <w:webHidden/>
              </w:rPr>
              <w:fldChar w:fldCharType="end"/>
            </w:r>
          </w:hyperlink>
        </w:p>
        <w:p w14:paraId="39E413BA" w14:textId="17314E07" w:rsidR="00F905E8" w:rsidRDefault="00F905E8">
          <w:pPr>
            <w:pStyle w:val="TOC2"/>
            <w:tabs>
              <w:tab w:val="right" w:leader="dot" w:pos="9350"/>
            </w:tabs>
            <w:rPr>
              <w:noProof/>
              <w:kern w:val="2"/>
              <w:sz w:val="24"/>
              <w:szCs w:val="24"/>
              <w:lang w:eastAsia="en-CA"/>
              <w14:ligatures w14:val="standardContextual"/>
            </w:rPr>
          </w:pPr>
          <w:hyperlink w:anchor="_Toc214135285" w:history="1">
            <w:r w:rsidRPr="006F621E">
              <w:rPr>
                <w:rStyle w:val="Hyperlink"/>
                <w:noProof/>
              </w:rPr>
              <w:t>Error Categories</w:t>
            </w:r>
            <w:r>
              <w:rPr>
                <w:noProof/>
                <w:webHidden/>
              </w:rPr>
              <w:tab/>
            </w:r>
            <w:r>
              <w:rPr>
                <w:noProof/>
                <w:webHidden/>
              </w:rPr>
              <w:fldChar w:fldCharType="begin"/>
            </w:r>
            <w:r>
              <w:rPr>
                <w:noProof/>
                <w:webHidden/>
              </w:rPr>
              <w:instrText xml:space="preserve"> PAGEREF _Toc214135285 \h </w:instrText>
            </w:r>
            <w:r>
              <w:rPr>
                <w:noProof/>
                <w:webHidden/>
              </w:rPr>
            </w:r>
            <w:r>
              <w:rPr>
                <w:noProof/>
                <w:webHidden/>
              </w:rPr>
              <w:fldChar w:fldCharType="separate"/>
            </w:r>
            <w:r>
              <w:rPr>
                <w:noProof/>
                <w:webHidden/>
              </w:rPr>
              <w:t>31</w:t>
            </w:r>
            <w:r>
              <w:rPr>
                <w:noProof/>
                <w:webHidden/>
              </w:rPr>
              <w:fldChar w:fldCharType="end"/>
            </w:r>
          </w:hyperlink>
        </w:p>
        <w:p w14:paraId="7DD5AB45" w14:textId="4A5F6965" w:rsidR="00F905E8" w:rsidRDefault="00F905E8">
          <w:pPr>
            <w:pStyle w:val="TOC2"/>
            <w:tabs>
              <w:tab w:val="right" w:leader="dot" w:pos="9350"/>
            </w:tabs>
            <w:rPr>
              <w:noProof/>
              <w:kern w:val="2"/>
              <w:sz w:val="24"/>
              <w:szCs w:val="24"/>
              <w:lang w:eastAsia="en-CA"/>
              <w14:ligatures w14:val="standardContextual"/>
            </w:rPr>
          </w:pPr>
          <w:hyperlink w:anchor="_Toc214135286" w:history="1">
            <w:r w:rsidRPr="006F621E">
              <w:rPr>
                <w:rStyle w:val="Hyperlink"/>
                <w:noProof/>
              </w:rPr>
              <w:t>Retry Logic</w:t>
            </w:r>
            <w:r>
              <w:rPr>
                <w:noProof/>
                <w:webHidden/>
              </w:rPr>
              <w:tab/>
            </w:r>
            <w:r>
              <w:rPr>
                <w:noProof/>
                <w:webHidden/>
              </w:rPr>
              <w:fldChar w:fldCharType="begin"/>
            </w:r>
            <w:r>
              <w:rPr>
                <w:noProof/>
                <w:webHidden/>
              </w:rPr>
              <w:instrText xml:space="preserve"> PAGEREF _Toc214135286 \h </w:instrText>
            </w:r>
            <w:r>
              <w:rPr>
                <w:noProof/>
                <w:webHidden/>
              </w:rPr>
            </w:r>
            <w:r>
              <w:rPr>
                <w:noProof/>
                <w:webHidden/>
              </w:rPr>
              <w:fldChar w:fldCharType="separate"/>
            </w:r>
            <w:r>
              <w:rPr>
                <w:noProof/>
                <w:webHidden/>
              </w:rPr>
              <w:t>31</w:t>
            </w:r>
            <w:r>
              <w:rPr>
                <w:noProof/>
                <w:webHidden/>
              </w:rPr>
              <w:fldChar w:fldCharType="end"/>
            </w:r>
          </w:hyperlink>
        </w:p>
        <w:p w14:paraId="09187B11" w14:textId="45BB0BC1" w:rsidR="00F905E8" w:rsidRDefault="00F905E8">
          <w:pPr>
            <w:pStyle w:val="TOC3"/>
            <w:tabs>
              <w:tab w:val="right" w:leader="dot" w:pos="9350"/>
            </w:tabs>
            <w:rPr>
              <w:noProof/>
              <w:kern w:val="2"/>
              <w:sz w:val="24"/>
              <w:szCs w:val="24"/>
              <w:lang w:eastAsia="en-CA"/>
              <w14:ligatures w14:val="standardContextual"/>
            </w:rPr>
          </w:pPr>
          <w:hyperlink w:anchor="_Toc214135287" w:history="1">
            <w:r w:rsidRPr="006F621E">
              <w:rPr>
                <w:rStyle w:val="Hyperlink"/>
                <w:noProof/>
              </w:rPr>
              <w:t>Design Principles</w:t>
            </w:r>
            <w:r>
              <w:rPr>
                <w:noProof/>
                <w:webHidden/>
              </w:rPr>
              <w:tab/>
            </w:r>
            <w:r>
              <w:rPr>
                <w:noProof/>
                <w:webHidden/>
              </w:rPr>
              <w:fldChar w:fldCharType="begin"/>
            </w:r>
            <w:r>
              <w:rPr>
                <w:noProof/>
                <w:webHidden/>
              </w:rPr>
              <w:instrText xml:space="preserve"> PAGEREF _Toc214135287 \h </w:instrText>
            </w:r>
            <w:r>
              <w:rPr>
                <w:noProof/>
                <w:webHidden/>
              </w:rPr>
            </w:r>
            <w:r>
              <w:rPr>
                <w:noProof/>
                <w:webHidden/>
              </w:rPr>
              <w:fldChar w:fldCharType="separate"/>
            </w:r>
            <w:r>
              <w:rPr>
                <w:noProof/>
                <w:webHidden/>
              </w:rPr>
              <w:t>31</w:t>
            </w:r>
            <w:r>
              <w:rPr>
                <w:noProof/>
                <w:webHidden/>
              </w:rPr>
              <w:fldChar w:fldCharType="end"/>
            </w:r>
          </w:hyperlink>
        </w:p>
        <w:p w14:paraId="0B35FE8A" w14:textId="387417DD" w:rsidR="00F905E8" w:rsidRDefault="00F905E8">
          <w:pPr>
            <w:pStyle w:val="TOC3"/>
            <w:tabs>
              <w:tab w:val="right" w:leader="dot" w:pos="9350"/>
            </w:tabs>
            <w:rPr>
              <w:noProof/>
              <w:kern w:val="2"/>
              <w:sz w:val="24"/>
              <w:szCs w:val="24"/>
              <w:lang w:eastAsia="en-CA"/>
              <w14:ligatures w14:val="standardContextual"/>
            </w:rPr>
          </w:pPr>
          <w:hyperlink w:anchor="_Toc214135288" w:history="1">
            <w:r w:rsidRPr="006F621E">
              <w:rPr>
                <w:rStyle w:val="Hyperlink"/>
                <w:noProof/>
              </w:rPr>
              <w:t>Logging and Audit Flow</w:t>
            </w:r>
            <w:r>
              <w:rPr>
                <w:noProof/>
                <w:webHidden/>
              </w:rPr>
              <w:tab/>
            </w:r>
            <w:r>
              <w:rPr>
                <w:noProof/>
                <w:webHidden/>
              </w:rPr>
              <w:fldChar w:fldCharType="begin"/>
            </w:r>
            <w:r>
              <w:rPr>
                <w:noProof/>
                <w:webHidden/>
              </w:rPr>
              <w:instrText xml:space="preserve"> PAGEREF _Toc214135288 \h </w:instrText>
            </w:r>
            <w:r>
              <w:rPr>
                <w:noProof/>
                <w:webHidden/>
              </w:rPr>
            </w:r>
            <w:r>
              <w:rPr>
                <w:noProof/>
                <w:webHidden/>
              </w:rPr>
              <w:fldChar w:fldCharType="separate"/>
            </w:r>
            <w:r>
              <w:rPr>
                <w:noProof/>
                <w:webHidden/>
              </w:rPr>
              <w:t>32</w:t>
            </w:r>
            <w:r>
              <w:rPr>
                <w:noProof/>
                <w:webHidden/>
              </w:rPr>
              <w:fldChar w:fldCharType="end"/>
            </w:r>
          </w:hyperlink>
        </w:p>
        <w:p w14:paraId="3172B2ED" w14:textId="004DF1F0" w:rsidR="00F905E8" w:rsidRDefault="00F905E8">
          <w:pPr>
            <w:pStyle w:val="TOC1"/>
            <w:tabs>
              <w:tab w:val="right" w:leader="dot" w:pos="9350"/>
            </w:tabs>
            <w:rPr>
              <w:noProof/>
              <w:kern w:val="2"/>
              <w:sz w:val="24"/>
              <w:szCs w:val="24"/>
              <w:lang w:eastAsia="en-CA"/>
              <w14:ligatures w14:val="standardContextual"/>
            </w:rPr>
          </w:pPr>
          <w:hyperlink w:anchor="_Toc214135289" w:history="1">
            <w:r w:rsidRPr="006F621E">
              <w:rPr>
                <w:rStyle w:val="Hyperlink"/>
                <w:noProof/>
              </w:rPr>
              <w:t>Scalability and Future Enhancements</w:t>
            </w:r>
            <w:r>
              <w:rPr>
                <w:noProof/>
                <w:webHidden/>
              </w:rPr>
              <w:tab/>
            </w:r>
            <w:r>
              <w:rPr>
                <w:noProof/>
                <w:webHidden/>
              </w:rPr>
              <w:fldChar w:fldCharType="begin"/>
            </w:r>
            <w:r>
              <w:rPr>
                <w:noProof/>
                <w:webHidden/>
              </w:rPr>
              <w:instrText xml:space="preserve"> PAGEREF _Toc214135289 \h </w:instrText>
            </w:r>
            <w:r>
              <w:rPr>
                <w:noProof/>
                <w:webHidden/>
              </w:rPr>
            </w:r>
            <w:r>
              <w:rPr>
                <w:noProof/>
                <w:webHidden/>
              </w:rPr>
              <w:fldChar w:fldCharType="separate"/>
            </w:r>
            <w:r>
              <w:rPr>
                <w:noProof/>
                <w:webHidden/>
              </w:rPr>
              <w:t>33</w:t>
            </w:r>
            <w:r>
              <w:rPr>
                <w:noProof/>
                <w:webHidden/>
              </w:rPr>
              <w:fldChar w:fldCharType="end"/>
            </w:r>
          </w:hyperlink>
        </w:p>
        <w:p w14:paraId="1846E9D1" w14:textId="4AA85805" w:rsidR="00F905E8" w:rsidRDefault="00F905E8">
          <w:pPr>
            <w:pStyle w:val="TOC2"/>
            <w:tabs>
              <w:tab w:val="right" w:leader="dot" w:pos="9350"/>
            </w:tabs>
            <w:rPr>
              <w:noProof/>
              <w:kern w:val="2"/>
              <w:sz w:val="24"/>
              <w:szCs w:val="24"/>
              <w:lang w:eastAsia="en-CA"/>
              <w14:ligatures w14:val="standardContextual"/>
            </w:rPr>
          </w:pPr>
          <w:hyperlink w:anchor="_Toc214135290" w:history="1">
            <w:r w:rsidRPr="006F621E">
              <w:rPr>
                <w:rStyle w:val="Hyperlink"/>
                <w:noProof/>
              </w:rPr>
              <w:t>Multi-System Expansion</w:t>
            </w:r>
            <w:r>
              <w:rPr>
                <w:noProof/>
                <w:webHidden/>
              </w:rPr>
              <w:tab/>
            </w:r>
            <w:r>
              <w:rPr>
                <w:noProof/>
                <w:webHidden/>
              </w:rPr>
              <w:fldChar w:fldCharType="begin"/>
            </w:r>
            <w:r>
              <w:rPr>
                <w:noProof/>
                <w:webHidden/>
              </w:rPr>
              <w:instrText xml:space="preserve"> PAGEREF _Toc214135290 \h </w:instrText>
            </w:r>
            <w:r>
              <w:rPr>
                <w:noProof/>
                <w:webHidden/>
              </w:rPr>
            </w:r>
            <w:r>
              <w:rPr>
                <w:noProof/>
                <w:webHidden/>
              </w:rPr>
              <w:fldChar w:fldCharType="separate"/>
            </w:r>
            <w:r>
              <w:rPr>
                <w:noProof/>
                <w:webHidden/>
              </w:rPr>
              <w:t>33</w:t>
            </w:r>
            <w:r>
              <w:rPr>
                <w:noProof/>
                <w:webHidden/>
              </w:rPr>
              <w:fldChar w:fldCharType="end"/>
            </w:r>
          </w:hyperlink>
        </w:p>
        <w:p w14:paraId="7384C7D8" w14:textId="02C96D85" w:rsidR="00F905E8" w:rsidRDefault="00F905E8">
          <w:pPr>
            <w:pStyle w:val="TOC2"/>
            <w:tabs>
              <w:tab w:val="right" w:leader="dot" w:pos="9350"/>
            </w:tabs>
            <w:rPr>
              <w:noProof/>
              <w:kern w:val="2"/>
              <w:sz w:val="24"/>
              <w:szCs w:val="24"/>
              <w:lang w:eastAsia="en-CA"/>
              <w14:ligatures w14:val="standardContextual"/>
            </w:rPr>
          </w:pPr>
          <w:hyperlink w:anchor="_Toc214135291" w:history="1">
            <w:r w:rsidRPr="006F621E">
              <w:rPr>
                <w:rStyle w:val="Hyperlink"/>
                <w:noProof/>
              </w:rPr>
              <w:t>Parallel Processing</w:t>
            </w:r>
            <w:r>
              <w:rPr>
                <w:noProof/>
                <w:webHidden/>
              </w:rPr>
              <w:tab/>
            </w:r>
            <w:r>
              <w:rPr>
                <w:noProof/>
                <w:webHidden/>
              </w:rPr>
              <w:fldChar w:fldCharType="begin"/>
            </w:r>
            <w:r>
              <w:rPr>
                <w:noProof/>
                <w:webHidden/>
              </w:rPr>
              <w:instrText xml:space="preserve"> PAGEREF _Toc214135291 \h </w:instrText>
            </w:r>
            <w:r>
              <w:rPr>
                <w:noProof/>
                <w:webHidden/>
              </w:rPr>
            </w:r>
            <w:r>
              <w:rPr>
                <w:noProof/>
                <w:webHidden/>
              </w:rPr>
              <w:fldChar w:fldCharType="separate"/>
            </w:r>
            <w:r>
              <w:rPr>
                <w:noProof/>
                <w:webHidden/>
              </w:rPr>
              <w:t>33</w:t>
            </w:r>
            <w:r>
              <w:rPr>
                <w:noProof/>
                <w:webHidden/>
              </w:rPr>
              <w:fldChar w:fldCharType="end"/>
            </w:r>
          </w:hyperlink>
        </w:p>
        <w:p w14:paraId="47F3B044" w14:textId="039FF10D" w:rsidR="00F905E8" w:rsidRDefault="00F905E8">
          <w:pPr>
            <w:pStyle w:val="TOC2"/>
            <w:tabs>
              <w:tab w:val="right" w:leader="dot" w:pos="9350"/>
            </w:tabs>
            <w:rPr>
              <w:noProof/>
              <w:kern w:val="2"/>
              <w:sz w:val="24"/>
              <w:szCs w:val="24"/>
              <w:lang w:eastAsia="en-CA"/>
              <w14:ligatures w14:val="standardContextual"/>
            </w:rPr>
          </w:pPr>
          <w:hyperlink w:anchor="_Toc214135292" w:history="1">
            <w:r w:rsidRPr="006F621E">
              <w:rPr>
                <w:rStyle w:val="Hyperlink"/>
                <w:noProof/>
              </w:rPr>
              <w:t>Enhanced Monitoring</w:t>
            </w:r>
            <w:r>
              <w:rPr>
                <w:noProof/>
                <w:webHidden/>
              </w:rPr>
              <w:tab/>
            </w:r>
            <w:r>
              <w:rPr>
                <w:noProof/>
                <w:webHidden/>
              </w:rPr>
              <w:fldChar w:fldCharType="begin"/>
            </w:r>
            <w:r>
              <w:rPr>
                <w:noProof/>
                <w:webHidden/>
              </w:rPr>
              <w:instrText xml:space="preserve"> PAGEREF _Toc214135292 \h </w:instrText>
            </w:r>
            <w:r>
              <w:rPr>
                <w:noProof/>
                <w:webHidden/>
              </w:rPr>
            </w:r>
            <w:r>
              <w:rPr>
                <w:noProof/>
                <w:webHidden/>
              </w:rPr>
              <w:fldChar w:fldCharType="separate"/>
            </w:r>
            <w:r>
              <w:rPr>
                <w:noProof/>
                <w:webHidden/>
              </w:rPr>
              <w:t>33</w:t>
            </w:r>
            <w:r>
              <w:rPr>
                <w:noProof/>
                <w:webHidden/>
              </w:rPr>
              <w:fldChar w:fldCharType="end"/>
            </w:r>
          </w:hyperlink>
        </w:p>
        <w:p w14:paraId="6ABDF1D9" w14:textId="55C5A128" w:rsidR="00F905E8" w:rsidRDefault="00F905E8">
          <w:pPr>
            <w:pStyle w:val="TOC2"/>
            <w:tabs>
              <w:tab w:val="right" w:leader="dot" w:pos="9350"/>
            </w:tabs>
            <w:rPr>
              <w:noProof/>
              <w:kern w:val="2"/>
              <w:sz w:val="24"/>
              <w:szCs w:val="24"/>
              <w:lang w:eastAsia="en-CA"/>
              <w14:ligatures w14:val="standardContextual"/>
            </w:rPr>
          </w:pPr>
          <w:hyperlink w:anchor="_Toc214135293" w:history="1">
            <w:r w:rsidRPr="006F621E">
              <w:rPr>
                <w:rStyle w:val="Hyperlink"/>
                <w:noProof/>
              </w:rPr>
              <w:t>CI/CD Pipeline Integration</w:t>
            </w:r>
            <w:r>
              <w:rPr>
                <w:noProof/>
                <w:webHidden/>
              </w:rPr>
              <w:tab/>
            </w:r>
            <w:r>
              <w:rPr>
                <w:noProof/>
                <w:webHidden/>
              </w:rPr>
              <w:fldChar w:fldCharType="begin"/>
            </w:r>
            <w:r>
              <w:rPr>
                <w:noProof/>
                <w:webHidden/>
              </w:rPr>
              <w:instrText xml:space="preserve"> PAGEREF _Toc214135293 \h </w:instrText>
            </w:r>
            <w:r>
              <w:rPr>
                <w:noProof/>
                <w:webHidden/>
              </w:rPr>
            </w:r>
            <w:r>
              <w:rPr>
                <w:noProof/>
                <w:webHidden/>
              </w:rPr>
              <w:fldChar w:fldCharType="separate"/>
            </w:r>
            <w:r>
              <w:rPr>
                <w:noProof/>
                <w:webHidden/>
              </w:rPr>
              <w:t>33</w:t>
            </w:r>
            <w:r>
              <w:rPr>
                <w:noProof/>
                <w:webHidden/>
              </w:rPr>
              <w:fldChar w:fldCharType="end"/>
            </w:r>
          </w:hyperlink>
        </w:p>
        <w:p w14:paraId="13F4072C" w14:textId="1FD78379" w:rsidR="00F905E8" w:rsidRDefault="00F905E8">
          <w:pPr>
            <w:pStyle w:val="TOC1"/>
            <w:tabs>
              <w:tab w:val="right" w:leader="dot" w:pos="9350"/>
            </w:tabs>
            <w:rPr>
              <w:noProof/>
              <w:kern w:val="2"/>
              <w:sz w:val="24"/>
              <w:szCs w:val="24"/>
              <w:lang w:eastAsia="en-CA"/>
              <w14:ligatures w14:val="standardContextual"/>
            </w:rPr>
          </w:pPr>
          <w:hyperlink w:anchor="_Toc214135294" w:history="1">
            <w:r w:rsidRPr="006F621E">
              <w:rPr>
                <w:rStyle w:val="Hyperlink"/>
                <w:noProof/>
              </w:rPr>
              <w:t>Appendix</w:t>
            </w:r>
            <w:r>
              <w:rPr>
                <w:noProof/>
                <w:webHidden/>
              </w:rPr>
              <w:tab/>
            </w:r>
            <w:r>
              <w:rPr>
                <w:noProof/>
                <w:webHidden/>
              </w:rPr>
              <w:fldChar w:fldCharType="begin"/>
            </w:r>
            <w:r>
              <w:rPr>
                <w:noProof/>
                <w:webHidden/>
              </w:rPr>
              <w:instrText xml:space="preserve"> PAGEREF _Toc214135294 \h </w:instrText>
            </w:r>
            <w:r>
              <w:rPr>
                <w:noProof/>
                <w:webHidden/>
              </w:rPr>
            </w:r>
            <w:r>
              <w:rPr>
                <w:noProof/>
                <w:webHidden/>
              </w:rPr>
              <w:fldChar w:fldCharType="separate"/>
            </w:r>
            <w:r>
              <w:rPr>
                <w:noProof/>
                <w:webHidden/>
              </w:rPr>
              <w:t>34</w:t>
            </w:r>
            <w:r>
              <w:rPr>
                <w:noProof/>
                <w:webHidden/>
              </w:rPr>
              <w:fldChar w:fldCharType="end"/>
            </w:r>
          </w:hyperlink>
        </w:p>
        <w:p w14:paraId="13C3E7B2" w14:textId="65C402FD" w:rsidR="00F905E8" w:rsidRDefault="00F905E8">
          <w:pPr>
            <w:pStyle w:val="TOC2"/>
            <w:tabs>
              <w:tab w:val="right" w:leader="dot" w:pos="9350"/>
            </w:tabs>
            <w:rPr>
              <w:noProof/>
              <w:kern w:val="2"/>
              <w:sz w:val="24"/>
              <w:szCs w:val="24"/>
              <w:lang w:eastAsia="en-CA"/>
              <w14:ligatures w14:val="standardContextual"/>
            </w:rPr>
          </w:pPr>
          <w:hyperlink w:anchor="_Toc214135295" w:history="1">
            <w:r w:rsidRPr="006F621E">
              <w:rPr>
                <w:rStyle w:val="Hyperlink"/>
                <w:noProof/>
              </w:rPr>
              <w:t>Folder Definitions</w:t>
            </w:r>
            <w:r>
              <w:rPr>
                <w:noProof/>
                <w:webHidden/>
              </w:rPr>
              <w:tab/>
            </w:r>
            <w:r>
              <w:rPr>
                <w:noProof/>
                <w:webHidden/>
              </w:rPr>
              <w:fldChar w:fldCharType="begin"/>
            </w:r>
            <w:r>
              <w:rPr>
                <w:noProof/>
                <w:webHidden/>
              </w:rPr>
              <w:instrText xml:space="preserve"> PAGEREF _Toc214135295 \h </w:instrText>
            </w:r>
            <w:r>
              <w:rPr>
                <w:noProof/>
                <w:webHidden/>
              </w:rPr>
            </w:r>
            <w:r>
              <w:rPr>
                <w:noProof/>
                <w:webHidden/>
              </w:rPr>
              <w:fldChar w:fldCharType="separate"/>
            </w:r>
            <w:r>
              <w:rPr>
                <w:noProof/>
                <w:webHidden/>
              </w:rPr>
              <w:t>34</w:t>
            </w:r>
            <w:r>
              <w:rPr>
                <w:noProof/>
                <w:webHidden/>
              </w:rPr>
              <w:fldChar w:fldCharType="end"/>
            </w:r>
          </w:hyperlink>
        </w:p>
        <w:p w14:paraId="5D9C60CB" w14:textId="23671855" w:rsidR="00F905E8" w:rsidRDefault="00F905E8">
          <w:pPr>
            <w:pStyle w:val="TOC2"/>
            <w:tabs>
              <w:tab w:val="right" w:leader="dot" w:pos="9350"/>
            </w:tabs>
            <w:rPr>
              <w:noProof/>
              <w:kern w:val="2"/>
              <w:sz w:val="24"/>
              <w:szCs w:val="24"/>
              <w:lang w:eastAsia="en-CA"/>
              <w14:ligatures w14:val="standardContextual"/>
            </w:rPr>
          </w:pPr>
          <w:hyperlink w:anchor="_Toc214135296" w:history="1">
            <w:r w:rsidRPr="006F621E">
              <w:rPr>
                <w:rStyle w:val="Hyperlink"/>
                <w:noProof/>
              </w:rPr>
              <w:t>Configuration Overview</w:t>
            </w:r>
            <w:r>
              <w:rPr>
                <w:noProof/>
                <w:webHidden/>
              </w:rPr>
              <w:tab/>
            </w:r>
            <w:r>
              <w:rPr>
                <w:noProof/>
                <w:webHidden/>
              </w:rPr>
              <w:fldChar w:fldCharType="begin"/>
            </w:r>
            <w:r>
              <w:rPr>
                <w:noProof/>
                <w:webHidden/>
              </w:rPr>
              <w:instrText xml:space="preserve"> PAGEREF _Toc214135296 \h </w:instrText>
            </w:r>
            <w:r>
              <w:rPr>
                <w:noProof/>
                <w:webHidden/>
              </w:rPr>
            </w:r>
            <w:r>
              <w:rPr>
                <w:noProof/>
                <w:webHidden/>
              </w:rPr>
              <w:fldChar w:fldCharType="separate"/>
            </w:r>
            <w:r>
              <w:rPr>
                <w:noProof/>
                <w:webHidden/>
              </w:rPr>
              <w:t>34</w:t>
            </w:r>
            <w:r>
              <w:rPr>
                <w:noProof/>
                <w:webHidden/>
              </w:rPr>
              <w:fldChar w:fldCharType="end"/>
            </w:r>
          </w:hyperlink>
        </w:p>
        <w:p w14:paraId="533A3060" w14:textId="0E95CF36" w:rsidR="00F905E8" w:rsidRDefault="00F905E8">
          <w:pPr>
            <w:pStyle w:val="TOC2"/>
            <w:tabs>
              <w:tab w:val="right" w:leader="dot" w:pos="9350"/>
            </w:tabs>
            <w:rPr>
              <w:noProof/>
              <w:kern w:val="2"/>
              <w:sz w:val="24"/>
              <w:szCs w:val="24"/>
              <w:lang w:eastAsia="en-CA"/>
              <w14:ligatures w14:val="standardContextual"/>
            </w:rPr>
          </w:pPr>
          <w:hyperlink w:anchor="_Toc214135297" w:history="1">
            <w:r w:rsidRPr="006F621E">
              <w:rPr>
                <w:rStyle w:val="Hyperlink"/>
                <w:noProof/>
              </w:rPr>
              <w:t>Standards Referenced</w:t>
            </w:r>
            <w:r>
              <w:rPr>
                <w:noProof/>
                <w:webHidden/>
              </w:rPr>
              <w:tab/>
            </w:r>
            <w:r>
              <w:rPr>
                <w:noProof/>
                <w:webHidden/>
              </w:rPr>
              <w:fldChar w:fldCharType="begin"/>
            </w:r>
            <w:r>
              <w:rPr>
                <w:noProof/>
                <w:webHidden/>
              </w:rPr>
              <w:instrText xml:space="preserve"> PAGEREF _Toc214135297 \h </w:instrText>
            </w:r>
            <w:r>
              <w:rPr>
                <w:noProof/>
                <w:webHidden/>
              </w:rPr>
            </w:r>
            <w:r>
              <w:rPr>
                <w:noProof/>
                <w:webHidden/>
              </w:rPr>
              <w:fldChar w:fldCharType="separate"/>
            </w:r>
            <w:r>
              <w:rPr>
                <w:noProof/>
                <w:webHidden/>
              </w:rPr>
              <w:t>34</w:t>
            </w:r>
            <w:r>
              <w:rPr>
                <w:noProof/>
                <w:webHidden/>
              </w:rPr>
              <w:fldChar w:fldCharType="end"/>
            </w:r>
          </w:hyperlink>
        </w:p>
        <w:p w14:paraId="7A5EAA8A" w14:textId="073564C1" w:rsidR="00F905E8" w:rsidRDefault="00F905E8">
          <w:pPr>
            <w:pStyle w:val="TOC2"/>
            <w:tabs>
              <w:tab w:val="right" w:leader="dot" w:pos="9350"/>
            </w:tabs>
            <w:rPr>
              <w:noProof/>
              <w:kern w:val="2"/>
              <w:sz w:val="24"/>
              <w:szCs w:val="24"/>
              <w:lang w:eastAsia="en-CA"/>
              <w14:ligatures w14:val="standardContextual"/>
            </w:rPr>
          </w:pPr>
          <w:hyperlink w:anchor="_Toc214135298" w:history="1">
            <w:r w:rsidRPr="006F621E">
              <w:rPr>
                <w:rStyle w:val="Hyperlink"/>
                <w:noProof/>
              </w:rPr>
              <w:t>Summary of Figures</w:t>
            </w:r>
            <w:r>
              <w:rPr>
                <w:noProof/>
                <w:webHidden/>
              </w:rPr>
              <w:tab/>
            </w:r>
            <w:r>
              <w:rPr>
                <w:noProof/>
                <w:webHidden/>
              </w:rPr>
              <w:fldChar w:fldCharType="begin"/>
            </w:r>
            <w:r>
              <w:rPr>
                <w:noProof/>
                <w:webHidden/>
              </w:rPr>
              <w:instrText xml:space="preserve"> PAGEREF _Toc214135298 \h </w:instrText>
            </w:r>
            <w:r>
              <w:rPr>
                <w:noProof/>
                <w:webHidden/>
              </w:rPr>
            </w:r>
            <w:r>
              <w:rPr>
                <w:noProof/>
                <w:webHidden/>
              </w:rPr>
              <w:fldChar w:fldCharType="separate"/>
            </w:r>
            <w:r>
              <w:rPr>
                <w:noProof/>
                <w:webHidden/>
              </w:rPr>
              <w:t>35</w:t>
            </w:r>
            <w:r>
              <w:rPr>
                <w:noProof/>
                <w:webHidden/>
              </w:rPr>
              <w:fldChar w:fldCharType="end"/>
            </w:r>
          </w:hyperlink>
        </w:p>
        <w:p w14:paraId="53E245EF" w14:textId="1CC15DE8" w:rsidR="00393296" w:rsidRPr="0035269B" w:rsidRDefault="00393296">
          <w:pPr>
            <w:rPr>
              <w:rFonts w:ascii="Calibri" w:hAnsi="Calibri" w:cs="Calibri"/>
            </w:rPr>
          </w:pPr>
          <w:r w:rsidRPr="0035269B">
            <w:rPr>
              <w:rFonts w:ascii="Calibri" w:hAnsi="Calibri" w:cs="Calibri"/>
              <w:b/>
              <w:bCs/>
              <w:noProof/>
            </w:rPr>
            <w:lastRenderedPageBreak/>
            <w:fldChar w:fldCharType="end"/>
          </w:r>
        </w:p>
      </w:sdtContent>
    </w:sdt>
    <w:p w14:paraId="5E2E0AFF" w14:textId="77777777" w:rsidR="00393296" w:rsidRPr="0035269B" w:rsidRDefault="00393296" w:rsidP="00393296">
      <w:pPr>
        <w:rPr>
          <w:rFonts w:ascii="Calibri" w:hAnsi="Calibri" w:cs="Calibri"/>
        </w:rPr>
      </w:pPr>
    </w:p>
    <w:p w14:paraId="1A6971A1" w14:textId="08283DF7" w:rsidR="00393296" w:rsidRDefault="00F905E8" w:rsidP="00F905E8">
      <w:pPr>
        <w:pStyle w:val="Heading1"/>
      </w:pPr>
      <w:bookmarkStart w:id="2" w:name="_Toc214135239"/>
      <w:r>
        <w:t>Table Of Figures</w:t>
      </w:r>
      <w:bookmarkEnd w:id="2"/>
    </w:p>
    <w:p w14:paraId="4D111F51" w14:textId="77777777" w:rsidR="005F0317" w:rsidRDefault="005F0317" w:rsidP="00393296">
      <w:pPr>
        <w:rPr>
          <w:rFonts w:ascii="Calibri" w:hAnsi="Calibri" w:cs="Calibri"/>
        </w:rPr>
      </w:pPr>
    </w:p>
    <w:p w14:paraId="7D543EB3" w14:textId="1BC3313A" w:rsidR="00F905E8" w:rsidRDefault="00F905E8">
      <w:pPr>
        <w:pStyle w:val="TableofFigures"/>
        <w:tabs>
          <w:tab w:val="right" w:leader="dot" w:pos="9350"/>
        </w:tabs>
        <w:rPr>
          <w:smallCaps w:val="0"/>
          <w:noProof/>
          <w:kern w:val="2"/>
          <w:sz w:val="24"/>
          <w:szCs w:val="24"/>
          <w:lang w:eastAsia="en-CA"/>
          <w14:ligatures w14:val="standardContextual"/>
        </w:rPr>
      </w:pPr>
      <w:r>
        <w:rPr>
          <w:rFonts w:ascii="Calibri" w:hAnsi="Calibri" w:cs="Calibri"/>
        </w:rPr>
        <w:fldChar w:fldCharType="begin"/>
      </w:r>
      <w:r>
        <w:rPr>
          <w:rFonts w:ascii="Calibri" w:hAnsi="Calibri" w:cs="Calibri"/>
        </w:rPr>
        <w:instrText xml:space="preserve"> TOC \h \z \c "Figure" </w:instrText>
      </w:r>
      <w:r>
        <w:rPr>
          <w:rFonts w:ascii="Calibri" w:hAnsi="Calibri" w:cs="Calibri"/>
        </w:rPr>
        <w:fldChar w:fldCharType="separate"/>
      </w:r>
      <w:hyperlink w:anchor="_Toc214135207" w:history="1">
        <w:r w:rsidRPr="004D263C">
          <w:rPr>
            <w:rStyle w:val="Hyperlink"/>
            <w:noProof/>
          </w:rPr>
          <w:t>Figure 1 - IFIC Component Diagram</w:t>
        </w:r>
        <w:r>
          <w:rPr>
            <w:noProof/>
            <w:webHidden/>
          </w:rPr>
          <w:tab/>
        </w:r>
        <w:r>
          <w:rPr>
            <w:noProof/>
            <w:webHidden/>
          </w:rPr>
          <w:fldChar w:fldCharType="begin"/>
        </w:r>
        <w:r>
          <w:rPr>
            <w:noProof/>
            <w:webHidden/>
          </w:rPr>
          <w:instrText xml:space="preserve"> PAGEREF _Toc214135207 \h </w:instrText>
        </w:r>
        <w:r>
          <w:rPr>
            <w:noProof/>
            <w:webHidden/>
          </w:rPr>
        </w:r>
        <w:r>
          <w:rPr>
            <w:noProof/>
            <w:webHidden/>
          </w:rPr>
          <w:fldChar w:fldCharType="separate"/>
        </w:r>
        <w:r>
          <w:rPr>
            <w:noProof/>
            <w:webHidden/>
          </w:rPr>
          <w:t>7</w:t>
        </w:r>
        <w:r>
          <w:rPr>
            <w:noProof/>
            <w:webHidden/>
          </w:rPr>
          <w:fldChar w:fldCharType="end"/>
        </w:r>
      </w:hyperlink>
    </w:p>
    <w:p w14:paraId="23F664D8" w14:textId="16E285E0" w:rsidR="00F905E8" w:rsidRDefault="00F905E8">
      <w:pPr>
        <w:pStyle w:val="TableofFigures"/>
        <w:tabs>
          <w:tab w:val="right" w:leader="dot" w:pos="9350"/>
        </w:tabs>
        <w:rPr>
          <w:smallCaps w:val="0"/>
          <w:noProof/>
          <w:kern w:val="2"/>
          <w:sz w:val="24"/>
          <w:szCs w:val="24"/>
          <w:lang w:eastAsia="en-CA"/>
          <w14:ligatures w14:val="standardContextual"/>
        </w:rPr>
      </w:pPr>
      <w:hyperlink w:anchor="_Toc214135208" w:history="1">
        <w:r w:rsidRPr="004D263C">
          <w:rPr>
            <w:rStyle w:val="Hyperlink"/>
            <w:noProof/>
          </w:rPr>
          <w:t>Figure 2 - IFIC Layered Architecture</w:t>
        </w:r>
        <w:r>
          <w:rPr>
            <w:noProof/>
            <w:webHidden/>
          </w:rPr>
          <w:tab/>
        </w:r>
        <w:r>
          <w:rPr>
            <w:noProof/>
            <w:webHidden/>
          </w:rPr>
          <w:fldChar w:fldCharType="begin"/>
        </w:r>
        <w:r>
          <w:rPr>
            <w:noProof/>
            <w:webHidden/>
          </w:rPr>
          <w:instrText xml:space="preserve"> PAGEREF _Toc214135208 \h </w:instrText>
        </w:r>
        <w:r>
          <w:rPr>
            <w:noProof/>
            <w:webHidden/>
          </w:rPr>
        </w:r>
        <w:r>
          <w:rPr>
            <w:noProof/>
            <w:webHidden/>
          </w:rPr>
          <w:fldChar w:fldCharType="separate"/>
        </w:r>
        <w:r>
          <w:rPr>
            <w:noProof/>
            <w:webHidden/>
          </w:rPr>
          <w:t>9</w:t>
        </w:r>
        <w:r>
          <w:rPr>
            <w:noProof/>
            <w:webHidden/>
          </w:rPr>
          <w:fldChar w:fldCharType="end"/>
        </w:r>
      </w:hyperlink>
    </w:p>
    <w:p w14:paraId="3E878A36" w14:textId="4BEB3228" w:rsidR="00F905E8" w:rsidRDefault="00F905E8">
      <w:pPr>
        <w:pStyle w:val="TableofFigures"/>
        <w:tabs>
          <w:tab w:val="right" w:leader="dot" w:pos="9350"/>
        </w:tabs>
        <w:rPr>
          <w:smallCaps w:val="0"/>
          <w:noProof/>
          <w:kern w:val="2"/>
          <w:sz w:val="24"/>
          <w:szCs w:val="24"/>
          <w:lang w:eastAsia="en-CA"/>
          <w14:ligatures w14:val="standardContextual"/>
        </w:rPr>
      </w:pPr>
      <w:hyperlink w:anchor="_Toc214135209" w:history="1">
        <w:r w:rsidRPr="004D263C">
          <w:rPr>
            <w:rStyle w:val="Hyperlink"/>
            <w:noProof/>
          </w:rPr>
          <w:t>Figure 3 - IFIC Execution Sequence</w:t>
        </w:r>
        <w:r>
          <w:rPr>
            <w:noProof/>
            <w:webHidden/>
          </w:rPr>
          <w:tab/>
        </w:r>
        <w:r>
          <w:rPr>
            <w:noProof/>
            <w:webHidden/>
          </w:rPr>
          <w:fldChar w:fldCharType="begin"/>
        </w:r>
        <w:r>
          <w:rPr>
            <w:noProof/>
            <w:webHidden/>
          </w:rPr>
          <w:instrText xml:space="preserve"> PAGEREF _Toc214135209 \h </w:instrText>
        </w:r>
        <w:r>
          <w:rPr>
            <w:noProof/>
            <w:webHidden/>
          </w:rPr>
        </w:r>
        <w:r>
          <w:rPr>
            <w:noProof/>
            <w:webHidden/>
          </w:rPr>
          <w:fldChar w:fldCharType="separate"/>
        </w:r>
        <w:r>
          <w:rPr>
            <w:noProof/>
            <w:webHidden/>
          </w:rPr>
          <w:t>10</w:t>
        </w:r>
        <w:r>
          <w:rPr>
            <w:noProof/>
            <w:webHidden/>
          </w:rPr>
          <w:fldChar w:fldCharType="end"/>
        </w:r>
      </w:hyperlink>
    </w:p>
    <w:p w14:paraId="70CE07FD" w14:textId="48C05D65" w:rsidR="00F905E8" w:rsidRDefault="00F905E8">
      <w:pPr>
        <w:pStyle w:val="TableofFigures"/>
        <w:tabs>
          <w:tab w:val="right" w:leader="dot" w:pos="9350"/>
        </w:tabs>
        <w:rPr>
          <w:smallCaps w:val="0"/>
          <w:noProof/>
          <w:kern w:val="2"/>
          <w:sz w:val="24"/>
          <w:szCs w:val="24"/>
          <w:lang w:eastAsia="en-CA"/>
          <w14:ligatures w14:val="standardContextual"/>
        </w:rPr>
      </w:pPr>
      <w:hyperlink w:anchor="_Toc214135210" w:history="1">
        <w:r w:rsidRPr="004D263C">
          <w:rPr>
            <w:rStyle w:val="Hyperlink"/>
            <w:noProof/>
          </w:rPr>
          <w:t>Figure 4 - IFIC Configuration Hierarchy</w:t>
        </w:r>
        <w:r>
          <w:rPr>
            <w:noProof/>
            <w:webHidden/>
          </w:rPr>
          <w:tab/>
        </w:r>
        <w:r>
          <w:rPr>
            <w:noProof/>
            <w:webHidden/>
          </w:rPr>
          <w:fldChar w:fldCharType="begin"/>
        </w:r>
        <w:r>
          <w:rPr>
            <w:noProof/>
            <w:webHidden/>
          </w:rPr>
          <w:instrText xml:space="preserve"> PAGEREF _Toc214135210 \h </w:instrText>
        </w:r>
        <w:r>
          <w:rPr>
            <w:noProof/>
            <w:webHidden/>
          </w:rPr>
        </w:r>
        <w:r>
          <w:rPr>
            <w:noProof/>
            <w:webHidden/>
          </w:rPr>
          <w:fldChar w:fldCharType="separate"/>
        </w:r>
        <w:r>
          <w:rPr>
            <w:noProof/>
            <w:webHidden/>
          </w:rPr>
          <w:t>16</w:t>
        </w:r>
        <w:r>
          <w:rPr>
            <w:noProof/>
            <w:webHidden/>
          </w:rPr>
          <w:fldChar w:fldCharType="end"/>
        </w:r>
      </w:hyperlink>
    </w:p>
    <w:p w14:paraId="2B1574F7" w14:textId="20211E34" w:rsidR="00F905E8" w:rsidRDefault="00F905E8">
      <w:pPr>
        <w:pStyle w:val="TableofFigures"/>
        <w:tabs>
          <w:tab w:val="right" w:leader="dot" w:pos="9350"/>
        </w:tabs>
        <w:rPr>
          <w:smallCaps w:val="0"/>
          <w:noProof/>
          <w:kern w:val="2"/>
          <w:sz w:val="24"/>
          <w:szCs w:val="24"/>
          <w:lang w:eastAsia="en-CA"/>
          <w14:ligatures w14:val="standardContextual"/>
        </w:rPr>
      </w:pPr>
      <w:hyperlink w:anchor="_Toc214135211" w:history="1">
        <w:r w:rsidRPr="004D263C">
          <w:rPr>
            <w:rStyle w:val="Hyperlink"/>
            <w:noProof/>
          </w:rPr>
          <w:t>Figure 5 - IFIC Folder Structure</w:t>
        </w:r>
        <w:r>
          <w:rPr>
            <w:noProof/>
            <w:webHidden/>
          </w:rPr>
          <w:tab/>
        </w:r>
        <w:r>
          <w:rPr>
            <w:noProof/>
            <w:webHidden/>
          </w:rPr>
          <w:fldChar w:fldCharType="begin"/>
        </w:r>
        <w:r>
          <w:rPr>
            <w:noProof/>
            <w:webHidden/>
          </w:rPr>
          <w:instrText xml:space="preserve"> PAGEREF _Toc214135211 \h </w:instrText>
        </w:r>
        <w:r>
          <w:rPr>
            <w:noProof/>
            <w:webHidden/>
          </w:rPr>
        </w:r>
        <w:r>
          <w:rPr>
            <w:noProof/>
            <w:webHidden/>
          </w:rPr>
          <w:fldChar w:fldCharType="separate"/>
        </w:r>
        <w:r>
          <w:rPr>
            <w:noProof/>
            <w:webHidden/>
          </w:rPr>
          <w:t>19</w:t>
        </w:r>
        <w:r>
          <w:rPr>
            <w:noProof/>
            <w:webHidden/>
          </w:rPr>
          <w:fldChar w:fldCharType="end"/>
        </w:r>
      </w:hyperlink>
    </w:p>
    <w:p w14:paraId="7134EB8A" w14:textId="0F5B0E4D" w:rsidR="00F905E8" w:rsidRDefault="00F905E8">
      <w:pPr>
        <w:pStyle w:val="TableofFigures"/>
        <w:tabs>
          <w:tab w:val="right" w:leader="dot" w:pos="9350"/>
        </w:tabs>
        <w:rPr>
          <w:smallCaps w:val="0"/>
          <w:noProof/>
          <w:kern w:val="2"/>
          <w:sz w:val="24"/>
          <w:szCs w:val="24"/>
          <w:lang w:eastAsia="en-CA"/>
          <w14:ligatures w14:val="standardContextual"/>
        </w:rPr>
      </w:pPr>
      <w:hyperlink w:anchor="_Toc214135212" w:history="1">
        <w:r w:rsidRPr="004D263C">
          <w:rPr>
            <w:rStyle w:val="Hyperlink"/>
            <w:noProof/>
          </w:rPr>
          <w:t>Figure 6 - IFIC Authentication and Token Exchange Sequence</w:t>
        </w:r>
        <w:r>
          <w:rPr>
            <w:noProof/>
            <w:webHidden/>
          </w:rPr>
          <w:tab/>
        </w:r>
        <w:r>
          <w:rPr>
            <w:noProof/>
            <w:webHidden/>
          </w:rPr>
          <w:fldChar w:fldCharType="begin"/>
        </w:r>
        <w:r>
          <w:rPr>
            <w:noProof/>
            <w:webHidden/>
          </w:rPr>
          <w:instrText xml:space="preserve"> PAGEREF _Toc214135212 \h </w:instrText>
        </w:r>
        <w:r>
          <w:rPr>
            <w:noProof/>
            <w:webHidden/>
          </w:rPr>
        </w:r>
        <w:r>
          <w:rPr>
            <w:noProof/>
            <w:webHidden/>
          </w:rPr>
          <w:fldChar w:fldCharType="separate"/>
        </w:r>
        <w:r>
          <w:rPr>
            <w:noProof/>
            <w:webHidden/>
          </w:rPr>
          <w:t>25</w:t>
        </w:r>
        <w:r>
          <w:rPr>
            <w:noProof/>
            <w:webHidden/>
          </w:rPr>
          <w:fldChar w:fldCharType="end"/>
        </w:r>
      </w:hyperlink>
    </w:p>
    <w:p w14:paraId="163CF5BC" w14:textId="46D0E8CF" w:rsidR="00F905E8" w:rsidRDefault="00F905E8">
      <w:pPr>
        <w:pStyle w:val="TableofFigures"/>
        <w:tabs>
          <w:tab w:val="right" w:leader="dot" w:pos="9350"/>
        </w:tabs>
        <w:rPr>
          <w:smallCaps w:val="0"/>
          <w:noProof/>
          <w:kern w:val="2"/>
          <w:sz w:val="24"/>
          <w:szCs w:val="24"/>
          <w:lang w:eastAsia="en-CA"/>
          <w14:ligatures w14:val="standardContextual"/>
        </w:rPr>
      </w:pPr>
      <w:hyperlink w:anchor="_Toc214135213" w:history="1">
        <w:r w:rsidRPr="004D263C">
          <w:rPr>
            <w:rStyle w:val="Hyperlink"/>
            <w:noProof/>
          </w:rPr>
          <w:t>Figure 7 - IFIC Context Diagram</w:t>
        </w:r>
        <w:r>
          <w:rPr>
            <w:noProof/>
            <w:webHidden/>
          </w:rPr>
          <w:tab/>
        </w:r>
        <w:r>
          <w:rPr>
            <w:noProof/>
            <w:webHidden/>
          </w:rPr>
          <w:fldChar w:fldCharType="begin"/>
        </w:r>
        <w:r>
          <w:rPr>
            <w:noProof/>
            <w:webHidden/>
          </w:rPr>
          <w:instrText xml:space="preserve"> PAGEREF _Toc214135213 \h </w:instrText>
        </w:r>
        <w:r>
          <w:rPr>
            <w:noProof/>
            <w:webHidden/>
          </w:rPr>
        </w:r>
        <w:r>
          <w:rPr>
            <w:noProof/>
            <w:webHidden/>
          </w:rPr>
          <w:fldChar w:fldCharType="separate"/>
        </w:r>
        <w:r>
          <w:rPr>
            <w:noProof/>
            <w:webHidden/>
          </w:rPr>
          <w:t>29</w:t>
        </w:r>
        <w:r>
          <w:rPr>
            <w:noProof/>
            <w:webHidden/>
          </w:rPr>
          <w:fldChar w:fldCharType="end"/>
        </w:r>
      </w:hyperlink>
    </w:p>
    <w:p w14:paraId="3BABF6A7" w14:textId="6C3DE718" w:rsidR="00F905E8" w:rsidRDefault="00F905E8">
      <w:pPr>
        <w:pStyle w:val="TableofFigures"/>
        <w:tabs>
          <w:tab w:val="right" w:leader="dot" w:pos="9350"/>
        </w:tabs>
        <w:rPr>
          <w:smallCaps w:val="0"/>
          <w:noProof/>
          <w:kern w:val="2"/>
          <w:sz w:val="24"/>
          <w:szCs w:val="24"/>
          <w:lang w:eastAsia="en-CA"/>
          <w14:ligatures w14:val="standardContextual"/>
        </w:rPr>
      </w:pPr>
      <w:hyperlink w:anchor="_Toc214135214" w:history="1">
        <w:r w:rsidRPr="004D263C">
          <w:rPr>
            <w:rStyle w:val="Hyperlink"/>
            <w:noProof/>
          </w:rPr>
          <w:t>Figure 8 - IFIC Level 1 DFD</w:t>
        </w:r>
        <w:r>
          <w:rPr>
            <w:noProof/>
            <w:webHidden/>
          </w:rPr>
          <w:tab/>
        </w:r>
        <w:r>
          <w:rPr>
            <w:noProof/>
            <w:webHidden/>
          </w:rPr>
          <w:fldChar w:fldCharType="begin"/>
        </w:r>
        <w:r>
          <w:rPr>
            <w:noProof/>
            <w:webHidden/>
          </w:rPr>
          <w:instrText xml:space="preserve"> PAGEREF _Toc214135214 \h </w:instrText>
        </w:r>
        <w:r>
          <w:rPr>
            <w:noProof/>
            <w:webHidden/>
          </w:rPr>
        </w:r>
        <w:r>
          <w:rPr>
            <w:noProof/>
            <w:webHidden/>
          </w:rPr>
          <w:fldChar w:fldCharType="separate"/>
        </w:r>
        <w:r>
          <w:rPr>
            <w:noProof/>
            <w:webHidden/>
          </w:rPr>
          <w:t>30</w:t>
        </w:r>
        <w:r>
          <w:rPr>
            <w:noProof/>
            <w:webHidden/>
          </w:rPr>
          <w:fldChar w:fldCharType="end"/>
        </w:r>
      </w:hyperlink>
    </w:p>
    <w:p w14:paraId="4F2237D6" w14:textId="6C4F301F" w:rsidR="00F905E8" w:rsidRDefault="00F905E8">
      <w:pPr>
        <w:pStyle w:val="TableofFigures"/>
        <w:tabs>
          <w:tab w:val="right" w:leader="dot" w:pos="9350"/>
        </w:tabs>
        <w:rPr>
          <w:smallCaps w:val="0"/>
          <w:noProof/>
          <w:kern w:val="2"/>
          <w:sz w:val="24"/>
          <w:szCs w:val="24"/>
          <w:lang w:eastAsia="en-CA"/>
          <w14:ligatures w14:val="standardContextual"/>
        </w:rPr>
      </w:pPr>
      <w:hyperlink w:anchor="_Toc214135215" w:history="1">
        <w:r w:rsidRPr="004D263C">
          <w:rPr>
            <w:rStyle w:val="Hyperlink"/>
            <w:noProof/>
          </w:rPr>
          <w:t>Figure 9 - Error and Audit Flow</w:t>
        </w:r>
        <w:r>
          <w:rPr>
            <w:noProof/>
            <w:webHidden/>
          </w:rPr>
          <w:tab/>
        </w:r>
        <w:r>
          <w:rPr>
            <w:noProof/>
            <w:webHidden/>
          </w:rPr>
          <w:fldChar w:fldCharType="begin"/>
        </w:r>
        <w:r>
          <w:rPr>
            <w:noProof/>
            <w:webHidden/>
          </w:rPr>
          <w:instrText xml:space="preserve"> PAGEREF _Toc214135215 \h </w:instrText>
        </w:r>
        <w:r>
          <w:rPr>
            <w:noProof/>
            <w:webHidden/>
          </w:rPr>
        </w:r>
        <w:r>
          <w:rPr>
            <w:noProof/>
            <w:webHidden/>
          </w:rPr>
          <w:fldChar w:fldCharType="separate"/>
        </w:r>
        <w:r>
          <w:rPr>
            <w:noProof/>
            <w:webHidden/>
          </w:rPr>
          <w:t>32</w:t>
        </w:r>
        <w:r>
          <w:rPr>
            <w:noProof/>
            <w:webHidden/>
          </w:rPr>
          <w:fldChar w:fldCharType="end"/>
        </w:r>
      </w:hyperlink>
    </w:p>
    <w:p w14:paraId="71AB2FC0" w14:textId="6EC4FE68" w:rsidR="005F0317" w:rsidRDefault="00F905E8" w:rsidP="00393296">
      <w:pPr>
        <w:rPr>
          <w:rFonts w:ascii="Calibri" w:hAnsi="Calibri" w:cs="Calibri"/>
        </w:rPr>
      </w:pPr>
      <w:r>
        <w:rPr>
          <w:rFonts w:ascii="Calibri" w:hAnsi="Calibri" w:cs="Calibri"/>
        </w:rPr>
        <w:fldChar w:fldCharType="end"/>
      </w:r>
    </w:p>
    <w:p w14:paraId="5BF3BA33" w14:textId="77777777" w:rsidR="005F0317" w:rsidRDefault="005F0317" w:rsidP="00393296">
      <w:pPr>
        <w:rPr>
          <w:rFonts w:ascii="Calibri" w:hAnsi="Calibri" w:cs="Calibri"/>
        </w:rPr>
      </w:pPr>
    </w:p>
    <w:p w14:paraId="685C7060" w14:textId="77777777" w:rsidR="005F0317" w:rsidRDefault="005F0317" w:rsidP="00393296">
      <w:pPr>
        <w:rPr>
          <w:rFonts w:ascii="Calibri" w:hAnsi="Calibri" w:cs="Calibri"/>
        </w:rPr>
      </w:pPr>
    </w:p>
    <w:p w14:paraId="3F838B48" w14:textId="77777777" w:rsidR="005F0317" w:rsidRDefault="005F0317" w:rsidP="00393296">
      <w:pPr>
        <w:rPr>
          <w:rFonts w:ascii="Calibri" w:hAnsi="Calibri" w:cs="Calibri"/>
        </w:rPr>
      </w:pPr>
    </w:p>
    <w:p w14:paraId="23C8DA7F" w14:textId="77777777" w:rsidR="005F0317" w:rsidRDefault="005F0317" w:rsidP="00393296">
      <w:pPr>
        <w:rPr>
          <w:rFonts w:ascii="Calibri" w:hAnsi="Calibri" w:cs="Calibri"/>
        </w:rPr>
      </w:pPr>
    </w:p>
    <w:p w14:paraId="33828CAA" w14:textId="77777777" w:rsidR="005F0317" w:rsidRDefault="005F0317" w:rsidP="00393296">
      <w:pPr>
        <w:rPr>
          <w:rFonts w:ascii="Calibri" w:hAnsi="Calibri" w:cs="Calibri"/>
        </w:rPr>
      </w:pPr>
    </w:p>
    <w:p w14:paraId="6E189F71" w14:textId="77777777" w:rsidR="005F0317" w:rsidRDefault="005F0317" w:rsidP="00393296">
      <w:pPr>
        <w:rPr>
          <w:rFonts w:ascii="Calibri" w:hAnsi="Calibri" w:cs="Calibri"/>
        </w:rPr>
      </w:pPr>
    </w:p>
    <w:p w14:paraId="25D7BCFC" w14:textId="77777777" w:rsidR="005F0317" w:rsidRDefault="005F0317" w:rsidP="00393296">
      <w:pPr>
        <w:rPr>
          <w:rFonts w:ascii="Calibri" w:hAnsi="Calibri" w:cs="Calibri"/>
        </w:rPr>
      </w:pPr>
    </w:p>
    <w:p w14:paraId="3B412315" w14:textId="77777777" w:rsidR="005F0317" w:rsidRDefault="005F0317" w:rsidP="00393296">
      <w:pPr>
        <w:rPr>
          <w:rFonts w:ascii="Calibri" w:hAnsi="Calibri" w:cs="Calibri"/>
        </w:rPr>
      </w:pPr>
    </w:p>
    <w:p w14:paraId="5E40B7CF" w14:textId="77777777" w:rsidR="00F905E8" w:rsidRDefault="00F905E8" w:rsidP="00393296">
      <w:pPr>
        <w:rPr>
          <w:rFonts w:ascii="Calibri" w:hAnsi="Calibri" w:cs="Calibri"/>
        </w:rPr>
      </w:pPr>
    </w:p>
    <w:p w14:paraId="4F2B15FC" w14:textId="77777777" w:rsidR="00F905E8" w:rsidRDefault="00F905E8" w:rsidP="00393296">
      <w:pPr>
        <w:rPr>
          <w:rFonts w:ascii="Calibri" w:hAnsi="Calibri" w:cs="Calibri"/>
        </w:rPr>
      </w:pPr>
    </w:p>
    <w:p w14:paraId="0CA52D74" w14:textId="77777777" w:rsidR="00F905E8" w:rsidRDefault="00F905E8" w:rsidP="00393296">
      <w:pPr>
        <w:rPr>
          <w:rFonts w:ascii="Calibri" w:hAnsi="Calibri" w:cs="Calibri"/>
        </w:rPr>
      </w:pPr>
    </w:p>
    <w:p w14:paraId="6287D21C" w14:textId="77777777" w:rsidR="00F905E8" w:rsidRDefault="00F905E8" w:rsidP="00393296">
      <w:pPr>
        <w:rPr>
          <w:rFonts w:ascii="Calibri" w:hAnsi="Calibri" w:cs="Calibri"/>
        </w:rPr>
      </w:pPr>
    </w:p>
    <w:p w14:paraId="3CBC7C20" w14:textId="77777777" w:rsidR="00F905E8" w:rsidRDefault="00F905E8" w:rsidP="00393296">
      <w:pPr>
        <w:rPr>
          <w:rFonts w:ascii="Calibri" w:hAnsi="Calibri" w:cs="Calibri"/>
        </w:rPr>
      </w:pPr>
    </w:p>
    <w:p w14:paraId="0E84803E" w14:textId="77777777" w:rsidR="00F905E8" w:rsidRDefault="00F905E8" w:rsidP="00393296">
      <w:pPr>
        <w:rPr>
          <w:rFonts w:ascii="Calibri" w:hAnsi="Calibri" w:cs="Calibri"/>
        </w:rPr>
      </w:pPr>
    </w:p>
    <w:p w14:paraId="20A7B98C" w14:textId="77777777" w:rsidR="00F905E8" w:rsidRDefault="00F905E8" w:rsidP="00393296">
      <w:pPr>
        <w:rPr>
          <w:rFonts w:ascii="Calibri" w:hAnsi="Calibri" w:cs="Calibri"/>
        </w:rPr>
      </w:pPr>
    </w:p>
    <w:p w14:paraId="43A30EE3" w14:textId="77777777" w:rsidR="00F905E8" w:rsidRDefault="00F905E8" w:rsidP="00393296">
      <w:pPr>
        <w:rPr>
          <w:rFonts w:ascii="Calibri" w:hAnsi="Calibri" w:cs="Calibri"/>
        </w:rPr>
      </w:pPr>
    </w:p>
    <w:p w14:paraId="47AC0E80" w14:textId="77777777" w:rsidR="00F905E8" w:rsidRDefault="00F905E8" w:rsidP="00393296">
      <w:pPr>
        <w:rPr>
          <w:rFonts w:ascii="Calibri" w:hAnsi="Calibri" w:cs="Calibri"/>
        </w:rPr>
      </w:pPr>
    </w:p>
    <w:p w14:paraId="2181707A" w14:textId="4755CEA5" w:rsidR="00393296" w:rsidRPr="0035269B" w:rsidRDefault="00393296" w:rsidP="00361FBB">
      <w:pPr>
        <w:pStyle w:val="Heading1"/>
        <w:spacing w:line="360" w:lineRule="auto"/>
        <w:rPr>
          <w:rFonts w:ascii="Calibri" w:hAnsi="Calibri" w:cs="Calibri"/>
        </w:rPr>
      </w:pPr>
      <w:bookmarkStart w:id="3" w:name="_Toc214135240"/>
      <w:r w:rsidRPr="0035269B">
        <w:rPr>
          <w:rFonts w:ascii="Calibri" w:hAnsi="Calibri" w:cs="Calibri"/>
        </w:rPr>
        <w:t>Executive Summary</w:t>
      </w:r>
      <w:bookmarkEnd w:id="3"/>
    </w:p>
    <w:p w14:paraId="051671CF" w14:textId="77777777" w:rsidR="00393296" w:rsidRPr="0035269B" w:rsidRDefault="00393296" w:rsidP="00361FBB">
      <w:pPr>
        <w:spacing w:line="360" w:lineRule="auto"/>
        <w:rPr>
          <w:rFonts w:ascii="Calibri" w:hAnsi="Calibri" w:cs="Calibri"/>
        </w:rPr>
      </w:pPr>
    </w:p>
    <w:p w14:paraId="7D26063D" w14:textId="0FB09A27" w:rsidR="00393296" w:rsidRPr="00DD2A9B" w:rsidRDefault="00393296" w:rsidP="00361FBB">
      <w:pPr>
        <w:spacing w:line="360" w:lineRule="auto"/>
        <w:rPr>
          <w:rFonts w:ascii="Calibri" w:hAnsi="Calibri" w:cs="Calibri"/>
          <w:b/>
          <w:bCs/>
          <w:sz w:val="22"/>
          <w:szCs w:val="22"/>
        </w:rPr>
      </w:pPr>
      <w:r w:rsidRPr="00DD2A9B">
        <w:rPr>
          <w:rFonts w:ascii="Calibri" w:hAnsi="Calibri" w:cs="Calibri"/>
          <w:sz w:val="22"/>
          <w:szCs w:val="22"/>
        </w:rPr>
        <w:t xml:space="preserve">The </w:t>
      </w:r>
      <w:r w:rsidRPr="00DD2A9B">
        <w:rPr>
          <w:rFonts w:ascii="Calibri" w:hAnsi="Calibri" w:cs="Calibri"/>
          <w:b/>
          <w:bCs/>
          <w:sz w:val="22"/>
          <w:szCs w:val="22"/>
        </w:rPr>
        <w:t>IRRS/FHIR Intermediary Component (IFIC)</w:t>
      </w:r>
      <w:r w:rsidRPr="00DD2A9B">
        <w:rPr>
          <w:rFonts w:ascii="Calibri" w:hAnsi="Calibri" w:cs="Calibri"/>
          <w:sz w:val="22"/>
          <w:szCs w:val="22"/>
        </w:rPr>
        <w:t xml:space="preserve"> is a middleware application developed for VitalHub to enable seamless, secure, and standards-compliant data exchange between </w:t>
      </w:r>
      <w:r w:rsidRPr="00DD2A9B">
        <w:rPr>
          <w:rFonts w:ascii="Calibri" w:hAnsi="Calibri" w:cs="Calibri"/>
          <w:b/>
          <w:bCs/>
          <w:sz w:val="22"/>
          <w:szCs w:val="22"/>
        </w:rPr>
        <w:t>Clarity Long-Term Care Facility (LTCF)</w:t>
      </w:r>
      <w:r w:rsidRPr="00DD2A9B">
        <w:rPr>
          <w:rFonts w:ascii="Calibri" w:hAnsi="Calibri" w:cs="Calibri"/>
          <w:sz w:val="22"/>
          <w:szCs w:val="22"/>
        </w:rPr>
        <w:t xml:space="preserve"> systems and the </w:t>
      </w:r>
      <w:r w:rsidRPr="00DD2A9B">
        <w:rPr>
          <w:rFonts w:ascii="Calibri" w:hAnsi="Calibri" w:cs="Calibri"/>
          <w:b/>
          <w:bCs/>
          <w:sz w:val="22"/>
          <w:szCs w:val="22"/>
        </w:rPr>
        <w:t>Canadian Institute for Health Information (CIHI)</w:t>
      </w:r>
      <w:r w:rsidRPr="00DD2A9B">
        <w:rPr>
          <w:rFonts w:ascii="Calibri" w:hAnsi="Calibri" w:cs="Calibri"/>
          <w:sz w:val="22"/>
          <w:szCs w:val="22"/>
        </w:rPr>
        <w:t xml:space="preserve"> through the </w:t>
      </w:r>
      <w:r w:rsidRPr="00DD2A9B">
        <w:rPr>
          <w:rFonts w:ascii="Calibri" w:hAnsi="Calibri" w:cs="Calibri"/>
          <w:b/>
          <w:bCs/>
          <w:sz w:val="22"/>
          <w:szCs w:val="22"/>
        </w:rPr>
        <w:t>Integrated Resident Reporting System (IRRS).</w:t>
      </w:r>
    </w:p>
    <w:p w14:paraId="36CA51C4" w14:textId="77777777" w:rsidR="00393296" w:rsidRPr="00DD2A9B" w:rsidRDefault="00393296" w:rsidP="00361FBB">
      <w:pPr>
        <w:spacing w:line="360" w:lineRule="auto"/>
        <w:rPr>
          <w:rFonts w:ascii="Calibri" w:hAnsi="Calibri" w:cs="Calibri"/>
          <w:sz w:val="22"/>
          <w:szCs w:val="22"/>
        </w:rPr>
      </w:pPr>
      <w:r w:rsidRPr="00DD2A9B">
        <w:rPr>
          <w:rFonts w:ascii="Calibri" w:hAnsi="Calibri" w:cs="Calibri"/>
          <w:sz w:val="22"/>
          <w:szCs w:val="22"/>
        </w:rPr>
        <w:t>IFIC automates the transformation of LTCF assessment data from flat file format into FHIR-compliant XML bundles, performs OAuth2 authentication against CIHI’s secure API gateway, and manages submission responses, database updates, and error handling.</w:t>
      </w:r>
    </w:p>
    <w:p w14:paraId="0AAF8C92" w14:textId="77777777" w:rsidR="00393296" w:rsidRPr="00DD2A9B" w:rsidRDefault="00393296" w:rsidP="00361FBB">
      <w:pPr>
        <w:spacing w:line="360" w:lineRule="auto"/>
        <w:rPr>
          <w:rFonts w:ascii="Calibri" w:hAnsi="Calibri" w:cs="Calibri"/>
          <w:sz w:val="22"/>
          <w:szCs w:val="22"/>
        </w:rPr>
      </w:pPr>
      <w:r w:rsidRPr="00DD2A9B">
        <w:rPr>
          <w:rFonts w:ascii="Calibri" w:hAnsi="Calibri" w:cs="Calibri"/>
          <w:sz w:val="22"/>
          <w:szCs w:val="22"/>
        </w:rPr>
        <w:t>The solution was designed under the CIHI Vendor Certification Framework (2024–2025) and fully conforms to:</w:t>
      </w:r>
    </w:p>
    <w:p w14:paraId="0BB071A4" w14:textId="77777777" w:rsidR="00393296" w:rsidRPr="00DD2A9B" w:rsidRDefault="00393296" w:rsidP="00361FBB">
      <w:pPr>
        <w:numPr>
          <w:ilvl w:val="0"/>
          <w:numId w:val="1"/>
        </w:numPr>
        <w:spacing w:line="360" w:lineRule="auto"/>
        <w:rPr>
          <w:rFonts w:ascii="Calibri" w:hAnsi="Calibri" w:cs="Calibri"/>
          <w:sz w:val="22"/>
          <w:szCs w:val="22"/>
        </w:rPr>
      </w:pPr>
      <w:r w:rsidRPr="00DD2A9B">
        <w:rPr>
          <w:rFonts w:ascii="Calibri" w:hAnsi="Calibri" w:cs="Calibri"/>
          <w:sz w:val="22"/>
          <w:szCs w:val="22"/>
        </w:rPr>
        <w:t>IRRS Reference Manual (FHIR R4 implementation)</w:t>
      </w:r>
    </w:p>
    <w:p w14:paraId="544ADA80" w14:textId="77777777" w:rsidR="00393296" w:rsidRPr="00DD2A9B" w:rsidRDefault="00393296" w:rsidP="00361FBB">
      <w:pPr>
        <w:numPr>
          <w:ilvl w:val="0"/>
          <w:numId w:val="1"/>
        </w:numPr>
        <w:spacing w:line="360" w:lineRule="auto"/>
        <w:rPr>
          <w:rFonts w:ascii="Calibri" w:hAnsi="Calibri" w:cs="Calibri"/>
          <w:sz w:val="22"/>
          <w:szCs w:val="22"/>
        </w:rPr>
      </w:pPr>
      <w:r w:rsidRPr="00DD2A9B">
        <w:rPr>
          <w:rFonts w:ascii="Calibri" w:hAnsi="Calibri" w:cs="Calibri"/>
          <w:sz w:val="22"/>
          <w:szCs w:val="22"/>
        </w:rPr>
        <w:t>CIHI API Security Guide v1.4 (JWT Client Credentials)</w:t>
      </w:r>
    </w:p>
    <w:p w14:paraId="4FD77F70" w14:textId="77777777" w:rsidR="00393296" w:rsidRPr="00DD2A9B" w:rsidRDefault="00393296" w:rsidP="00361FBB">
      <w:pPr>
        <w:spacing w:line="360" w:lineRule="auto"/>
        <w:ind w:left="720"/>
        <w:rPr>
          <w:rFonts w:ascii="Calibri" w:hAnsi="Calibri" w:cs="Calibri"/>
          <w:sz w:val="22"/>
          <w:szCs w:val="22"/>
        </w:rPr>
      </w:pPr>
    </w:p>
    <w:p w14:paraId="3E91E500" w14:textId="7D7F4039" w:rsidR="00393296" w:rsidRPr="00DD2A9B" w:rsidRDefault="00393296" w:rsidP="00361FBB">
      <w:pPr>
        <w:spacing w:line="360" w:lineRule="auto"/>
        <w:rPr>
          <w:rFonts w:ascii="Calibri" w:hAnsi="Calibri" w:cs="Calibri"/>
          <w:sz w:val="22"/>
          <w:szCs w:val="22"/>
        </w:rPr>
      </w:pPr>
      <w:r w:rsidRPr="00DD2A9B">
        <w:rPr>
          <w:rFonts w:ascii="Calibri" w:hAnsi="Calibri" w:cs="Calibri"/>
          <w:sz w:val="22"/>
          <w:szCs w:val="22"/>
        </w:rPr>
        <w:t>IFIC provides a reliable, auditable, and modular integration layer between VitalHub’s Clarity and the CIHI IRRS submission endpoints.</w:t>
      </w:r>
    </w:p>
    <w:p w14:paraId="30049C26" w14:textId="77777777" w:rsidR="00393296" w:rsidRDefault="00393296" w:rsidP="00361FBB">
      <w:pPr>
        <w:spacing w:line="360" w:lineRule="auto"/>
        <w:rPr>
          <w:rFonts w:ascii="Calibri" w:hAnsi="Calibri" w:cs="Calibri"/>
        </w:rPr>
      </w:pPr>
    </w:p>
    <w:p w14:paraId="0067BDE7" w14:textId="77777777" w:rsidR="00242B5F" w:rsidRDefault="00242B5F" w:rsidP="00361FBB">
      <w:pPr>
        <w:spacing w:line="360" w:lineRule="auto"/>
        <w:rPr>
          <w:rFonts w:ascii="Calibri" w:hAnsi="Calibri" w:cs="Calibri"/>
        </w:rPr>
      </w:pPr>
    </w:p>
    <w:p w14:paraId="695AC860" w14:textId="77777777" w:rsidR="00242B5F" w:rsidRDefault="00242B5F" w:rsidP="00361FBB">
      <w:pPr>
        <w:spacing w:line="360" w:lineRule="auto"/>
        <w:rPr>
          <w:rFonts w:ascii="Calibri" w:hAnsi="Calibri" w:cs="Calibri"/>
        </w:rPr>
      </w:pPr>
    </w:p>
    <w:p w14:paraId="786D8969" w14:textId="77777777" w:rsidR="00242B5F" w:rsidRDefault="00242B5F" w:rsidP="00361FBB">
      <w:pPr>
        <w:spacing w:line="360" w:lineRule="auto"/>
        <w:rPr>
          <w:rFonts w:ascii="Calibri" w:hAnsi="Calibri" w:cs="Calibri"/>
        </w:rPr>
      </w:pPr>
    </w:p>
    <w:p w14:paraId="5C755B0B" w14:textId="77777777" w:rsidR="00242B5F" w:rsidRDefault="00242B5F" w:rsidP="00361FBB">
      <w:pPr>
        <w:spacing w:line="360" w:lineRule="auto"/>
        <w:rPr>
          <w:rFonts w:ascii="Calibri" w:hAnsi="Calibri" w:cs="Calibri"/>
        </w:rPr>
      </w:pPr>
    </w:p>
    <w:p w14:paraId="3BBD69F4" w14:textId="77777777" w:rsidR="00242B5F" w:rsidRDefault="00242B5F" w:rsidP="00361FBB">
      <w:pPr>
        <w:spacing w:line="360" w:lineRule="auto"/>
        <w:rPr>
          <w:rFonts w:ascii="Calibri" w:hAnsi="Calibri" w:cs="Calibri"/>
        </w:rPr>
      </w:pPr>
    </w:p>
    <w:p w14:paraId="648A3031" w14:textId="77777777" w:rsidR="00242B5F" w:rsidRDefault="00242B5F" w:rsidP="00361FBB">
      <w:pPr>
        <w:spacing w:line="360" w:lineRule="auto"/>
        <w:rPr>
          <w:rFonts w:ascii="Calibri" w:hAnsi="Calibri" w:cs="Calibri"/>
        </w:rPr>
      </w:pPr>
    </w:p>
    <w:p w14:paraId="3C2023A8" w14:textId="77777777" w:rsidR="00242B5F" w:rsidRDefault="00242B5F" w:rsidP="00361FBB">
      <w:pPr>
        <w:spacing w:line="360" w:lineRule="auto"/>
        <w:rPr>
          <w:rFonts w:ascii="Calibri" w:hAnsi="Calibri" w:cs="Calibri"/>
        </w:rPr>
      </w:pPr>
    </w:p>
    <w:p w14:paraId="59155F80" w14:textId="41E57039" w:rsidR="00242B5F" w:rsidRPr="00242B5F" w:rsidRDefault="00242B5F" w:rsidP="00361FBB">
      <w:pPr>
        <w:pStyle w:val="Heading1"/>
        <w:spacing w:line="360" w:lineRule="auto"/>
        <w:rPr>
          <w:rFonts w:ascii="Calibri" w:hAnsi="Calibri" w:cs="Calibri"/>
        </w:rPr>
      </w:pPr>
      <w:bookmarkStart w:id="4" w:name="_Toc214135241"/>
      <w:r w:rsidRPr="00242B5F">
        <w:rPr>
          <w:rFonts w:ascii="Calibri" w:hAnsi="Calibri" w:cs="Calibri"/>
        </w:rPr>
        <w:lastRenderedPageBreak/>
        <w:t>System Overview</w:t>
      </w:r>
      <w:bookmarkEnd w:id="4"/>
    </w:p>
    <w:p w14:paraId="0C4D600A" w14:textId="422E08FD" w:rsidR="00242B5F" w:rsidRPr="00242B5F" w:rsidRDefault="00242B5F" w:rsidP="00361FBB">
      <w:pPr>
        <w:pStyle w:val="Heading2"/>
        <w:spacing w:line="360" w:lineRule="auto"/>
        <w:rPr>
          <w:rFonts w:ascii="Calibri" w:hAnsi="Calibri" w:cs="Calibri"/>
        </w:rPr>
      </w:pPr>
      <w:bookmarkStart w:id="5" w:name="_Toc214135242"/>
      <w:r w:rsidRPr="00242B5F">
        <w:rPr>
          <w:rFonts w:ascii="Calibri" w:hAnsi="Calibri" w:cs="Calibri"/>
        </w:rPr>
        <w:t>Purpose</w:t>
      </w:r>
      <w:bookmarkEnd w:id="5"/>
    </w:p>
    <w:p w14:paraId="5A1857FB" w14:textId="77777777" w:rsidR="00242B5F" w:rsidRPr="00DD2A9B" w:rsidRDefault="00242B5F" w:rsidP="00361FBB">
      <w:pPr>
        <w:spacing w:line="360" w:lineRule="auto"/>
        <w:rPr>
          <w:rFonts w:ascii="Calibri" w:hAnsi="Calibri" w:cs="Calibri"/>
          <w:sz w:val="22"/>
          <w:szCs w:val="22"/>
        </w:rPr>
      </w:pPr>
      <w:r w:rsidRPr="00DD2A9B">
        <w:rPr>
          <w:rFonts w:ascii="Calibri" w:hAnsi="Calibri" w:cs="Calibri"/>
          <w:sz w:val="22"/>
          <w:szCs w:val="22"/>
        </w:rPr>
        <w:t>IFIC bridges the internal Clarity database and CIHI’s IRRS FHIR interface by:</w:t>
      </w:r>
    </w:p>
    <w:p w14:paraId="72F43011" w14:textId="77777777" w:rsidR="00242B5F" w:rsidRPr="00DD2A9B" w:rsidRDefault="00242B5F" w:rsidP="00361FBB">
      <w:pPr>
        <w:numPr>
          <w:ilvl w:val="0"/>
          <w:numId w:val="6"/>
        </w:numPr>
        <w:spacing w:line="360" w:lineRule="auto"/>
        <w:rPr>
          <w:rFonts w:ascii="Calibri" w:hAnsi="Calibri" w:cs="Calibri"/>
          <w:sz w:val="22"/>
          <w:szCs w:val="22"/>
        </w:rPr>
      </w:pPr>
      <w:r w:rsidRPr="00DD2A9B">
        <w:rPr>
          <w:rFonts w:ascii="Calibri" w:hAnsi="Calibri" w:cs="Calibri"/>
          <w:sz w:val="22"/>
          <w:szCs w:val="22"/>
        </w:rPr>
        <w:t>Parsing Clarity’s exported LTCF assessment files.</w:t>
      </w:r>
    </w:p>
    <w:p w14:paraId="1CE4EDFF" w14:textId="77777777" w:rsidR="00242B5F" w:rsidRPr="00DD2A9B" w:rsidRDefault="00242B5F" w:rsidP="00361FBB">
      <w:pPr>
        <w:numPr>
          <w:ilvl w:val="0"/>
          <w:numId w:val="6"/>
        </w:numPr>
        <w:spacing w:line="360" w:lineRule="auto"/>
        <w:rPr>
          <w:rFonts w:ascii="Calibri" w:hAnsi="Calibri" w:cs="Calibri"/>
          <w:sz w:val="22"/>
          <w:szCs w:val="22"/>
        </w:rPr>
      </w:pPr>
      <w:r w:rsidRPr="00DD2A9B">
        <w:rPr>
          <w:rFonts w:ascii="Calibri" w:hAnsi="Calibri" w:cs="Calibri"/>
          <w:sz w:val="22"/>
          <w:szCs w:val="22"/>
        </w:rPr>
        <w:t>Mapping each data element to the corresponding FHIR field.</w:t>
      </w:r>
    </w:p>
    <w:p w14:paraId="158AFFD2" w14:textId="77777777" w:rsidR="00242B5F" w:rsidRPr="00DD2A9B" w:rsidRDefault="00242B5F" w:rsidP="00361FBB">
      <w:pPr>
        <w:numPr>
          <w:ilvl w:val="0"/>
          <w:numId w:val="6"/>
        </w:numPr>
        <w:spacing w:line="360" w:lineRule="auto"/>
        <w:rPr>
          <w:rFonts w:ascii="Calibri" w:hAnsi="Calibri" w:cs="Calibri"/>
          <w:sz w:val="22"/>
          <w:szCs w:val="22"/>
        </w:rPr>
      </w:pPr>
      <w:r w:rsidRPr="00DD2A9B">
        <w:rPr>
          <w:rFonts w:ascii="Calibri" w:hAnsi="Calibri" w:cs="Calibri"/>
          <w:sz w:val="22"/>
          <w:szCs w:val="22"/>
        </w:rPr>
        <w:t>Constructing Patient, Encounter, and QuestionnaireResponse resources.</w:t>
      </w:r>
    </w:p>
    <w:p w14:paraId="1084C6E7" w14:textId="77777777" w:rsidR="00242B5F" w:rsidRPr="00DD2A9B" w:rsidRDefault="00242B5F" w:rsidP="00361FBB">
      <w:pPr>
        <w:numPr>
          <w:ilvl w:val="0"/>
          <w:numId w:val="6"/>
        </w:numPr>
        <w:spacing w:line="360" w:lineRule="auto"/>
        <w:rPr>
          <w:rFonts w:ascii="Calibri" w:hAnsi="Calibri" w:cs="Calibri"/>
          <w:sz w:val="22"/>
          <w:szCs w:val="22"/>
        </w:rPr>
      </w:pPr>
      <w:r w:rsidRPr="00DD2A9B">
        <w:rPr>
          <w:rFonts w:ascii="Calibri" w:hAnsi="Calibri" w:cs="Calibri"/>
          <w:sz w:val="22"/>
          <w:szCs w:val="22"/>
        </w:rPr>
        <w:t>Bundling these resources into a valid FHIR transaction payload.</w:t>
      </w:r>
    </w:p>
    <w:p w14:paraId="50CF3474" w14:textId="77777777" w:rsidR="00242B5F" w:rsidRPr="00DD2A9B" w:rsidRDefault="00242B5F" w:rsidP="00361FBB">
      <w:pPr>
        <w:numPr>
          <w:ilvl w:val="0"/>
          <w:numId w:val="6"/>
        </w:numPr>
        <w:spacing w:line="360" w:lineRule="auto"/>
        <w:rPr>
          <w:rFonts w:ascii="Calibri" w:hAnsi="Calibri" w:cs="Calibri"/>
          <w:sz w:val="22"/>
          <w:szCs w:val="22"/>
        </w:rPr>
      </w:pPr>
      <w:r w:rsidRPr="00DD2A9B">
        <w:rPr>
          <w:rFonts w:ascii="Calibri" w:hAnsi="Calibri" w:cs="Calibri"/>
          <w:sz w:val="22"/>
          <w:szCs w:val="22"/>
        </w:rPr>
        <w:t>Submitting securely via OAuth2 (JWT bearer token).</w:t>
      </w:r>
    </w:p>
    <w:p w14:paraId="381C2A3F" w14:textId="77777777" w:rsidR="00242B5F" w:rsidRPr="00DD2A9B" w:rsidRDefault="00242B5F" w:rsidP="00361FBB">
      <w:pPr>
        <w:numPr>
          <w:ilvl w:val="0"/>
          <w:numId w:val="6"/>
        </w:numPr>
        <w:spacing w:line="360" w:lineRule="auto"/>
        <w:rPr>
          <w:rFonts w:ascii="Calibri" w:hAnsi="Calibri" w:cs="Calibri"/>
          <w:sz w:val="22"/>
          <w:szCs w:val="22"/>
        </w:rPr>
      </w:pPr>
      <w:r w:rsidRPr="00DD2A9B">
        <w:rPr>
          <w:rFonts w:ascii="Calibri" w:hAnsi="Calibri" w:cs="Calibri"/>
          <w:sz w:val="22"/>
          <w:szCs w:val="22"/>
        </w:rPr>
        <w:t>Writing submission results and FHIR identifiers back into Clarity.</w:t>
      </w:r>
    </w:p>
    <w:p w14:paraId="5045FB63" w14:textId="77777777" w:rsidR="00090E2E" w:rsidRDefault="00090E2E" w:rsidP="00361FBB">
      <w:pPr>
        <w:spacing w:line="360" w:lineRule="auto"/>
        <w:rPr>
          <w:rFonts w:ascii="Calibri" w:hAnsi="Calibri" w:cs="Calibri"/>
        </w:rPr>
      </w:pPr>
    </w:p>
    <w:p w14:paraId="6E2B93A3" w14:textId="6B68338C" w:rsidR="00242B5F" w:rsidRPr="00090E2E" w:rsidRDefault="00242B5F" w:rsidP="00361FBB">
      <w:pPr>
        <w:pStyle w:val="Heading2"/>
        <w:spacing w:line="360" w:lineRule="auto"/>
        <w:rPr>
          <w:rFonts w:ascii="Calibri" w:hAnsi="Calibri" w:cs="Calibri"/>
        </w:rPr>
      </w:pPr>
      <w:bookmarkStart w:id="6" w:name="_Toc214135243"/>
      <w:r w:rsidRPr="00090E2E">
        <w:rPr>
          <w:rFonts w:ascii="Calibri" w:hAnsi="Calibri" w:cs="Calibri"/>
        </w:rPr>
        <w:t>Major Functions</w:t>
      </w:r>
      <w:bookmarkEnd w:id="6"/>
    </w:p>
    <w:p w14:paraId="772604B4" w14:textId="77777777" w:rsidR="00090E2E" w:rsidRPr="00DD2A9B" w:rsidRDefault="00090E2E" w:rsidP="00361FBB">
      <w:pPr>
        <w:numPr>
          <w:ilvl w:val="0"/>
          <w:numId w:val="8"/>
        </w:numPr>
        <w:spacing w:line="360" w:lineRule="auto"/>
        <w:rPr>
          <w:rFonts w:ascii="Calibri" w:hAnsi="Calibri" w:cs="Calibri"/>
          <w:sz w:val="22"/>
          <w:szCs w:val="22"/>
        </w:rPr>
      </w:pPr>
      <w:r w:rsidRPr="00DD2A9B">
        <w:rPr>
          <w:rFonts w:ascii="Calibri" w:hAnsi="Calibri" w:cs="Calibri"/>
          <w:sz w:val="22"/>
          <w:szCs w:val="22"/>
        </w:rPr>
        <w:t>File ingestion and validation</w:t>
      </w:r>
    </w:p>
    <w:p w14:paraId="088F6B33" w14:textId="77777777" w:rsidR="00090E2E" w:rsidRPr="00DD2A9B" w:rsidRDefault="00090E2E" w:rsidP="00361FBB">
      <w:pPr>
        <w:numPr>
          <w:ilvl w:val="0"/>
          <w:numId w:val="8"/>
        </w:numPr>
        <w:spacing w:line="360" w:lineRule="auto"/>
        <w:rPr>
          <w:rFonts w:ascii="Calibri" w:hAnsi="Calibri" w:cs="Calibri"/>
          <w:sz w:val="22"/>
          <w:szCs w:val="22"/>
        </w:rPr>
      </w:pPr>
      <w:r w:rsidRPr="00DD2A9B">
        <w:rPr>
          <w:rFonts w:ascii="Calibri" w:hAnsi="Calibri" w:cs="Calibri"/>
          <w:sz w:val="22"/>
          <w:szCs w:val="22"/>
        </w:rPr>
        <w:t>Dynamic field mapping using Excel mapping sheets</w:t>
      </w:r>
    </w:p>
    <w:p w14:paraId="0110361C" w14:textId="77777777" w:rsidR="00090E2E" w:rsidRPr="00DD2A9B" w:rsidRDefault="00090E2E" w:rsidP="00361FBB">
      <w:pPr>
        <w:numPr>
          <w:ilvl w:val="0"/>
          <w:numId w:val="8"/>
        </w:numPr>
        <w:spacing w:line="360" w:lineRule="auto"/>
        <w:rPr>
          <w:rFonts w:ascii="Calibri" w:hAnsi="Calibri" w:cs="Calibri"/>
          <w:sz w:val="22"/>
          <w:szCs w:val="22"/>
        </w:rPr>
      </w:pPr>
      <w:r w:rsidRPr="00DD2A9B">
        <w:rPr>
          <w:rFonts w:ascii="Calibri" w:hAnsi="Calibri" w:cs="Calibri"/>
          <w:sz w:val="22"/>
          <w:szCs w:val="22"/>
        </w:rPr>
        <w:t>XML construction using strongly typed builders</w:t>
      </w:r>
    </w:p>
    <w:p w14:paraId="65F87496" w14:textId="77777777" w:rsidR="00090E2E" w:rsidRPr="00DD2A9B" w:rsidRDefault="00090E2E" w:rsidP="00361FBB">
      <w:pPr>
        <w:numPr>
          <w:ilvl w:val="0"/>
          <w:numId w:val="8"/>
        </w:numPr>
        <w:spacing w:line="360" w:lineRule="auto"/>
        <w:rPr>
          <w:rFonts w:ascii="Calibri" w:hAnsi="Calibri" w:cs="Calibri"/>
          <w:sz w:val="22"/>
          <w:szCs w:val="22"/>
        </w:rPr>
      </w:pPr>
      <w:r w:rsidRPr="00DD2A9B">
        <w:rPr>
          <w:rFonts w:ascii="Calibri" w:hAnsi="Calibri" w:cs="Calibri"/>
          <w:sz w:val="22"/>
          <w:szCs w:val="22"/>
        </w:rPr>
        <w:t>OAuth2 authentication and token caching</w:t>
      </w:r>
    </w:p>
    <w:p w14:paraId="079D82FA" w14:textId="77777777" w:rsidR="00090E2E" w:rsidRPr="00DD2A9B" w:rsidRDefault="00090E2E" w:rsidP="00361FBB">
      <w:pPr>
        <w:numPr>
          <w:ilvl w:val="0"/>
          <w:numId w:val="8"/>
        </w:numPr>
        <w:spacing w:line="360" w:lineRule="auto"/>
        <w:rPr>
          <w:rFonts w:ascii="Calibri" w:hAnsi="Calibri" w:cs="Calibri"/>
          <w:sz w:val="22"/>
          <w:szCs w:val="22"/>
        </w:rPr>
      </w:pPr>
      <w:r w:rsidRPr="00DD2A9B">
        <w:rPr>
          <w:rFonts w:ascii="Calibri" w:hAnsi="Calibri" w:cs="Calibri"/>
          <w:sz w:val="22"/>
          <w:szCs w:val="22"/>
        </w:rPr>
        <w:t>FHIR bundle submission and response parsing</w:t>
      </w:r>
    </w:p>
    <w:p w14:paraId="40B65FA7" w14:textId="77777777" w:rsidR="00090E2E" w:rsidRPr="00DD2A9B" w:rsidRDefault="00090E2E" w:rsidP="00361FBB">
      <w:pPr>
        <w:numPr>
          <w:ilvl w:val="0"/>
          <w:numId w:val="8"/>
        </w:numPr>
        <w:spacing w:line="360" w:lineRule="auto"/>
        <w:rPr>
          <w:rFonts w:ascii="Calibri" w:hAnsi="Calibri" w:cs="Calibri"/>
          <w:sz w:val="22"/>
          <w:szCs w:val="22"/>
        </w:rPr>
      </w:pPr>
      <w:r w:rsidRPr="00DD2A9B">
        <w:rPr>
          <w:rFonts w:ascii="Calibri" w:hAnsi="Calibri" w:cs="Calibri"/>
          <w:sz w:val="22"/>
          <w:szCs w:val="22"/>
        </w:rPr>
        <w:t>Clarity database update and result tracking</w:t>
      </w:r>
    </w:p>
    <w:p w14:paraId="2F80514D" w14:textId="77777777" w:rsidR="00090E2E" w:rsidRPr="00DD2A9B" w:rsidRDefault="00090E2E" w:rsidP="00361FBB">
      <w:pPr>
        <w:numPr>
          <w:ilvl w:val="0"/>
          <w:numId w:val="8"/>
        </w:numPr>
        <w:spacing w:line="360" w:lineRule="auto"/>
        <w:rPr>
          <w:rFonts w:ascii="Calibri" w:hAnsi="Calibri" w:cs="Calibri"/>
          <w:sz w:val="22"/>
          <w:szCs w:val="22"/>
        </w:rPr>
      </w:pPr>
      <w:r w:rsidRPr="00DD2A9B">
        <w:rPr>
          <w:rFonts w:ascii="Calibri" w:hAnsi="Calibri" w:cs="Calibri"/>
          <w:sz w:val="22"/>
          <w:szCs w:val="22"/>
        </w:rPr>
        <w:t>Automatic folder routing for Queued / Processed / Errored files</w:t>
      </w:r>
    </w:p>
    <w:p w14:paraId="6CD77AED" w14:textId="77777777" w:rsidR="0024036F" w:rsidRDefault="0024036F" w:rsidP="00361FBB">
      <w:pPr>
        <w:spacing w:line="360" w:lineRule="auto"/>
        <w:rPr>
          <w:rFonts w:ascii="Calibri" w:hAnsi="Calibri" w:cs="Calibri"/>
        </w:rPr>
      </w:pPr>
    </w:p>
    <w:p w14:paraId="0291EB18" w14:textId="77777777" w:rsidR="00F12BF4" w:rsidRDefault="00F12BF4" w:rsidP="00361FBB">
      <w:pPr>
        <w:spacing w:line="360" w:lineRule="auto"/>
        <w:rPr>
          <w:rFonts w:ascii="Calibri" w:hAnsi="Calibri" w:cs="Calibri"/>
        </w:rPr>
      </w:pPr>
    </w:p>
    <w:p w14:paraId="71CB12A4" w14:textId="77777777" w:rsidR="00F12BF4" w:rsidRDefault="00F12BF4" w:rsidP="00361FBB">
      <w:pPr>
        <w:spacing w:line="360" w:lineRule="auto"/>
        <w:rPr>
          <w:rFonts w:ascii="Calibri" w:hAnsi="Calibri" w:cs="Calibri"/>
        </w:rPr>
      </w:pPr>
    </w:p>
    <w:p w14:paraId="3F58683A" w14:textId="77777777" w:rsidR="00F12BF4" w:rsidRDefault="00F12BF4" w:rsidP="00361FBB">
      <w:pPr>
        <w:spacing w:line="360" w:lineRule="auto"/>
        <w:rPr>
          <w:rFonts w:ascii="Calibri" w:hAnsi="Calibri" w:cs="Calibri"/>
        </w:rPr>
      </w:pPr>
    </w:p>
    <w:p w14:paraId="7402EBFC" w14:textId="721261A6" w:rsidR="00D66E07" w:rsidRPr="00D66E07" w:rsidRDefault="00D66E07" w:rsidP="00361FBB">
      <w:pPr>
        <w:pStyle w:val="Heading2"/>
        <w:spacing w:line="360" w:lineRule="auto"/>
        <w:rPr>
          <w:rFonts w:ascii="Calibri" w:hAnsi="Calibri" w:cs="Calibri"/>
        </w:rPr>
      </w:pPr>
      <w:bookmarkStart w:id="7" w:name="_Toc214135244"/>
      <w:r w:rsidRPr="00D66E07">
        <w:rPr>
          <w:rFonts w:ascii="Calibri" w:hAnsi="Calibri" w:cs="Calibri"/>
        </w:rPr>
        <w:lastRenderedPageBreak/>
        <w:t>High-Level Architecture</w:t>
      </w:r>
      <w:bookmarkEnd w:id="7"/>
    </w:p>
    <w:p w14:paraId="75A93368" w14:textId="77777777" w:rsidR="00090E2E" w:rsidRPr="00090E2E" w:rsidRDefault="00090E2E" w:rsidP="00361FBB">
      <w:pPr>
        <w:spacing w:line="360" w:lineRule="auto"/>
      </w:pPr>
    </w:p>
    <w:p w14:paraId="4E5945DF" w14:textId="77777777" w:rsidR="003200BD" w:rsidRDefault="0024036F" w:rsidP="00F905E8">
      <w:pPr>
        <w:keepNext/>
        <w:spacing w:line="360" w:lineRule="auto"/>
        <w:jc w:val="center"/>
      </w:pPr>
      <w:r>
        <w:rPr>
          <w:noProof/>
        </w:rPr>
        <w:drawing>
          <wp:inline distT="0" distB="0" distL="0" distR="0" wp14:anchorId="7149E1B0" wp14:editId="2D8636EC">
            <wp:extent cx="5943600" cy="2647315"/>
            <wp:effectExtent l="0" t="0" r="0" b="635"/>
            <wp:docPr id="881543263" name="Picture 2" descr="A diagram of a compute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43263" name="Picture 2" descr="A diagram of a computer application&#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647315"/>
                    </a:xfrm>
                    <a:prstGeom prst="rect">
                      <a:avLst/>
                    </a:prstGeom>
                    <a:noFill/>
                    <a:ln>
                      <a:noFill/>
                    </a:ln>
                  </pic:spPr>
                </pic:pic>
              </a:graphicData>
            </a:graphic>
          </wp:inline>
        </w:drawing>
      </w:r>
    </w:p>
    <w:p w14:paraId="2310BA1F" w14:textId="378A572B" w:rsidR="00DD2A9B" w:rsidRPr="003200BD" w:rsidRDefault="003200BD" w:rsidP="00F905E8">
      <w:pPr>
        <w:pStyle w:val="Caption"/>
        <w:jc w:val="center"/>
      </w:pPr>
      <w:bookmarkStart w:id="8" w:name="_Toc214135207"/>
      <w:r>
        <w:t xml:space="preserve">Figure </w:t>
      </w:r>
      <w:r>
        <w:fldChar w:fldCharType="begin"/>
      </w:r>
      <w:r>
        <w:instrText xml:space="preserve"> SEQ Figure \* ARABIC </w:instrText>
      </w:r>
      <w:r>
        <w:fldChar w:fldCharType="separate"/>
      </w:r>
      <w:r w:rsidR="00F905E8">
        <w:rPr>
          <w:noProof/>
        </w:rPr>
        <w:t>1</w:t>
      </w:r>
      <w:r>
        <w:fldChar w:fldCharType="end"/>
      </w:r>
      <w:r>
        <w:t xml:space="preserve"> - IFIC Component Diagram</w:t>
      </w:r>
      <w:bookmarkEnd w:id="8"/>
    </w:p>
    <w:p w14:paraId="7B2F0963" w14:textId="4751E7A3" w:rsidR="004276B1" w:rsidRDefault="004276B1" w:rsidP="00361FBB">
      <w:pPr>
        <w:pStyle w:val="Heading3"/>
        <w:spacing w:line="360" w:lineRule="auto"/>
      </w:pPr>
      <w:bookmarkStart w:id="9" w:name="_Toc214135245"/>
      <w:r>
        <w:t>External Systems</w:t>
      </w:r>
      <w:bookmarkEnd w:id="9"/>
    </w:p>
    <w:p w14:paraId="478D4057" w14:textId="35C5DA17" w:rsidR="004276B1" w:rsidRPr="00DD2A9B" w:rsidRDefault="004276B1" w:rsidP="00361FBB">
      <w:pPr>
        <w:pStyle w:val="ListParagraph"/>
        <w:numPr>
          <w:ilvl w:val="0"/>
          <w:numId w:val="11"/>
        </w:numPr>
        <w:spacing w:line="360" w:lineRule="auto"/>
        <w:rPr>
          <w:sz w:val="22"/>
          <w:szCs w:val="22"/>
        </w:rPr>
      </w:pPr>
      <w:r w:rsidRPr="00DD2A9B">
        <w:rPr>
          <w:rFonts w:ascii="Calibri" w:hAnsi="Calibri" w:cs="Calibri"/>
          <w:b/>
          <w:bCs/>
          <w:sz w:val="22"/>
          <w:szCs w:val="22"/>
        </w:rPr>
        <w:t>Clarity LTCF</w:t>
      </w:r>
      <w:r w:rsidRPr="00DD2A9B">
        <w:rPr>
          <w:rFonts w:ascii="Calibri" w:hAnsi="Calibri" w:cs="Calibri"/>
          <w:sz w:val="22"/>
          <w:szCs w:val="22"/>
        </w:rPr>
        <w:t xml:space="preserve">: </w:t>
      </w:r>
      <w:r w:rsidRPr="00DD2A9B">
        <w:rPr>
          <w:sz w:val="22"/>
          <w:szCs w:val="22"/>
        </w:rPr>
        <w:t>Generates the .dat files for processing and receives the write-backs from IFIC containing the important information from the CIHI response.</w:t>
      </w:r>
    </w:p>
    <w:p w14:paraId="4F0B9F9F" w14:textId="3FBC8E57" w:rsidR="004276B1" w:rsidRPr="00DD2A9B" w:rsidRDefault="004276B1" w:rsidP="00361FBB">
      <w:pPr>
        <w:pStyle w:val="ListParagraph"/>
        <w:numPr>
          <w:ilvl w:val="0"/>
          <w:numId w:val="11"/>
        </w:numPr>
        <w:spacing w:line="360" w:lineRule="auto"/>
        <w:rPr>
          <w:rFonts w:ascii="Calibri" w:hAnsi="Calibri" w:cs="Calibri"/>
          <w:sz w:val="22"/>
          <w:szCs w:val="22"/>
        </w:rPr>
      </w:pPr>
      <w:r w:rsidRPr="00DD2A9B">
        <w:rPr>
          <w:rFonts w:ascii="Calibri" w:hAnsi="Calibri" w:cs="Calibri"/>
          <w:b/>
          <w:bCs/>
          <w:sz w:val="22"/>
          <w:szCs w:val="22"/>
        </w:rPr>
        <w:t>CIHI IRRS API</w:t>
      </w:r>
      <w:r w:rsidRPr="00DD2A9B">
        <w:rPr>
          <w:rFonts w:ascii="Calibri" w:hAnsi="Calibri" w:cs="Calibri"/>
          <w:sz w:val="22"/>
          <w:szCs w:val="22"/>
        </w:rPr>
        <w:t>: Receives authenticated FHIR compliant submissions and processes them.</w:t>
      </w:r>
    </w:p>
    <w:p w14:paraId="1D1B7D1C" w14:textId="1E859BB3" w:rsidR="004276B1" w:rsidRDefault="004276B1" w:rsidP="00361FBB">
      <w:pPr>
        <w:pStyle w:val="Heading3"/>
        <w:spacing w:line="360" w:lineRule="auto"/>
      </w:pPr>
      <w:bookmarkStart w:id="10" w:name="_Toc214135246"/>
      <w:r>
        <w:t>IFIC Core Layers</w:t>
      </w:r>
      <w:bookmarkEnd w:id="10"/>
    </w:p>
    <w:p w14:paraId="473E3D87" w14:textId="77777777" w:rsidR="004276B1" w:rsidRPr="00DD2A9B" w:rsidRDefault="004276B1" w:rsidP="00361FBB">
      <w:pPr>
        <w:numPr>
          <w:ilvl w:val="0"/>
          <w:numId w:val="13"/>
        </w:numPr>
        <w:spacing w:before="0" w:after="160" w:line="360" w:lineRule="auto"/>
        <w:rPr>
          <w:rFonts w:ascii="Calibri" w:hAnsi="Calibri" w:cs="Calibri"/>
          <w:sz w:val="22"/>
          <w:szCs w:val="22"/>
        </w:rPr>
      </w:pPr>
      <w:r w:rsidRPr="00DD2A9B">
        <w:rPr>
          <w:rFonts w:ascii="Calibri" w:hAnsi="Calibri" w:cs="Calibri"/>
          <w:b/>
          <w:bCs/>
          <w:sz w:val="22"/>
          <w:szCs w:val="22"/>
        </w:rPr>
        <w:t>Runner Layer:</w:t>
      </w:r>
      <w:r w:rsidRPr="00DD2A9B">
        <w:rPr>
          <w:rFonts w:ascii="Calibri" w:hAnsi="Calibri" w:cs="Calibri"/>
          <w:sz w:val="22"/>
          <w:szCs w:val="22"/>
        </w:rPr>
        <w:t xml:space="preserve"> Program.cs, ClarityLTCFUpdateService.cs</w:t>
      </w:r>
    </w:p>
    <w:p w14:paraId="39CB3E2F" w14:textId="77777777" w:rsidR="004276B1" w:rsidRPr="00DD2A9B" w:rsidRDefault="004276B1" w:rsidP="00361FBB">
      <w:pPr>
        <w:numPr>
          <w:ilvl w:val="0"/>
          <w:numId w:val="13"/>
        </w:numPr>
        <w:spacing w:before="0" w:after="160" w:line="360" w:lineRule="auto"/>
        <w:rPr>
          <w:rFonts w:ascii="Calibri" w:hAnsi="Calibri" w:cs="Calibri"/>
          <w:sz w:val="22"/>
          <w:szCs w:val="22"/>
        </w:rPr>
      </w:pPr>
      <w:r w:rsidRPr="00DD2A9B">
        <w:rPr>
          <w:rFonts w:ascii="Calibri" w:hAnsi="Calibri" w:cs="Calibri"/>
          <w:b/>
          <w:bCs/>
          <w:sz w:val="22"/>
          <w:szCs w:val="22"/>
        </w:rPr>
        <w:t>Parsing Layer:</w:t>
      </w:r>
      <w:r w:rsidRPr="00DD2A9B">
        <w:rPr>
          <w:rFonts w:ascii="Calibri" w:hAnsi="Calibri" w:cs="Calibri"/>
          <w:sz w:val="22"/>
          <w:szCs w:val="22"/>
        </w:rPr>
        <w:t xml:space="preserve"> FlatFileParser.cs, ParsedFlatFile.cs</w:t>
      </w:r>
    </w:p>
    <w:p w14:paraId="451D5842" w14:textId="77777777" w:rsidR="004276B1" w:rsidRPr="00DD2A9B" w:rsidRDefault="004276B1" w:rsidP="00361FBB">
      <w:pPr>
        <w:numPr>
          <w:ilvl w:val="0"/>
          <w:numId w:val="13"/>
        </w:numPr>
        <w:spacing w:before="0" w:after="160" w:line="360" w:lineRule="auto"/>
        <w:rPr>
          <w:rFonts w:ascii="Calibri" w:hAnsi="Calibri" w:cs="Calibri"/>
          <w:sz w:val="22"/>
          <w:szCs w:val="22"/>
        </w:rPr>
      </w:pPr>
      <w:r w:rsidRPr="00DD2A9B">
        <w:rPr>
          <w:rFonts w:ascii="Calibri" w:hAnsi="Calibri" w:cs="Calibri"/>
          <w:b/>
          <w:bCs/>
          <w:sz w:val="22"/>
          <w:szCs w:val="22"/>
        </w:rPr>
        <w:t>Transformation Layer:</w:t>
      </w:r>
      <w:r w:rsidRPr="00DD2A9B">
        <w:rPr>
          <w:rFonts w:ascii="Calibri" w:hAnsi="Calibri" w:cs="Calibri"/>
          <w:sz w:val="22"/>
          <w:szCs w:val="22"/>
        </w:rPr>
        <w:t xml:space="preserve"> BundleXmlBuilder.cs, PatientXmlBuilder.cs, EncounterXmlBuilder.cs, QuestionnaireResponseBuilder.cs, EntryPointResolver.cs</w:t>
      </w:r>
    </w:p>
    <w:p w14:paraId="11CFA4E3" w14:textId="77777777" w:rsidR="004276B1" w:rsidRPr="00DD2A9B" w:rsidRDefault="004276B1" w:rsidP="00361FBB">
      <w:pPr>
        <w:numPr>
          <w:ilvl w:val="0"/>
          <w:numId w:val="13"/>
        </w:numPr>
        <w:spacing w:before="0" w:after="160" w:line="360" w:lineRule="auto"/>
        <w:rPr>
          <w:rFonts w:ascii="Calibri" w:hAnsi="Calibri" w:cs="Calibri"/>
          <w:sz w:val="22"/>
          <w:szCs w:val="22"/>
        </w:rPr>
      </w:pPr>
      <w:r w:rsidRPr="00DD2A9B">
        <w:rPr>
          <w:rFonts w:ascii="Calibri" w:hAnsi="Calibri" w:cs="Calibri"/>
          <w:b/>
          <w:bCs/>
          <w:sz w:val="22"/>
          <w:szCs w:val="22"/>
        </w:rPr>
        <w:t>Integration Layer:</w:t>
      </w:r>
      <w:r w:rsidRPr="00DD2A9B">
        <w:rPr>
          <w:rFonts w:ascii="Calibri" w:hAnsi="Calibri" w:cs="Calibri"/>
          <w:sz w:val="22"/>
          <w:szCs w:val="22"/>
        </w:rPr>
        <w:t xml:space="preserve"> AuthManager.cs, IRRSApiClient.cs</w:t>
      </w:r>
    </w:p>
    <w:p w14:paraId="65F541D3" w14:textId="77777777" w:rsidR="004276B1" w:rsidRPr="00DD2A9B" w:rsidRDefault="004276B1" w:rsidP="00361FBB">
      <w:pPr>
        <w:numPr>
          <w:ilvl w:val="0"/>
          <w:numId w:val="13"/>
        </w:numPr>
        <w:spacing w:before="0" w:after="160" w:line="360" w:lineRule="auto"/>
        <w:rPr>
          <w:rFonts w:ascii="Calibri" w:hAnsi="Calibri" w:cs="Calibri"/>
          <w:sz w:val="22"/>
          <w:szCs w:val="22"/>
        </w:rPr>
      </w:pPr>
      <w:r w:rsidRPr="00DD2A9B">
        <w:rPr>
          <w:rFonts w:ascii="Calibri" w:hAnsi="Calibri" w:cs="Calibri"/>
          <w:b/>
          <w:bCs/>
          <w:sz w:val="22"/>
          <w:szCs w:val="22"/>
        </w:rPr>
        <w:t>Persistence Layer:</w:t>
      </w:r>
      <w:r w:rsidRPr="00DD2A9B">
        <w:rPr>
          <w:rFonts w:ascii="Calibri" w:hAnsi="Calibri" w:cs="Calibri"/>
          <w:sz w:val="22"/>
          <w:szCs w:val="22"/>
        </w:rPr>
        <w:t xml:space="preserve"> ClarityClient.cs, ClarityClientOptions.cs, ElementMapping.cs</w:t>
      </w:r>
    </w:p>
    <w:p w14:paraId="0CEB1FAF" w14:textId="77777777" w:rsidR="004276B1" w:rsidRPr="00DD2A9B" w:rsidRDefault="004276B1" w:rsidP="00361FBB">
      <w:pPr>
        <w:numPr>
          <w:ilvl w:val="0"/>
          <w:numId w:val="13"/>
        </w:numPr>
        <w:spacing w:before="0" w:after="160" w:line="360" w:lineRule="auto"/>
        <w:rPr>
          <w:rFonts w:ascii="Calibri" w:hAnsi="Calibri" w:cs="Calibri"/>
          <w:sz w:val="22"/>
          <w:szCs w:val="22"/>
        </w:rPr>
      </w:pPr>
      <w:r w:rsidRPr="00DD2A9B">
        <w:rPr>
          <w:rFonts w:ascii="Calibri" w:hAnsi="Calibri" w:cs="Calibri"/>
          <w:b/>
          <w:bCs/>
          <w:sz w:val="22"/>
          <w:szCs w:val="22"/>
        </w:rPr>
        <w:t>Metadata Layer:</w:t>
      </w:r>
      <w:r w:rsidRPr="00DD2A9B">
        <w:rPr>
          <w:rFonts w:ascii="Calibri" w:hAnsi="Calibri" w:cs="Calibri"/>
          <w:sz w:val="22"/>
          <w:szCs w:val="22"/>
        </w:rPr>
        <w:t xml:space="preserve"> AdminMetadata.cs, AdminMetadataKeys.cs</w:t>
      </w:r>
    </w:p>
    <w:p w14:paraId="16E07A17" w14:textId="77777777" w:rsidR="004276B1" w:rsidRDefault="004276B1" w:rsidP="00361FBB">
      <w:pPr>
        <w:spacing w:line="360" w:lineRule="auto"/>
      </w:pPr>
    </w:p>
    <w:p w14:paraId="3B875FD9" w14:textId="77777777" w:rsidR="000B32F3" w:rsidRDefault="000B32F3" w:rsidP="00361FBB">
      <w:pPr>
        <w:spacing w:line="360" w:lineRule="auto"/>
      </w:pPr>
    </w:p>
    <w:p w14:paraId="280E6DB7" w14:textId="4C64FBCA" w:rsidR="004276B1" w:rsidRDefault="004276B1" w:rsidP="00361FBB">
      <w:pPr>
        <w:pStyle w:val="Heading1"/>
        <w:spacing w:line="360" w:lineRule="auto"/>
      </w:pPr>
      <w:bookmarkStart w:id="11" w:name="_Toc214135247"/>
      <w:r>
        <w:t>Architecture and Execution flow</w:t>
      </w:r>
      <w:bookmarkEnd w:id="11"/>
    </w:p>
    <w:p w14:paraId="30223929" w14:textId="4BCEE5C3" w:rsidR="004276B1" w:rsidRDefault="004276B1" w:rsidP="00361FBB">
      <w:pPr>
        <w:pStyle w:val="Heading2"/>
        <w:spacing w:line="360" w:lineRule="auto"/>
      </w:pPr>
      <w:bookmarkStart w:id="12" w:name="_Toc214135248"/>
      <w:r>
        <w:t>Overview</w:t>
      </w:r>
      <w:bookmarkEnd w:id="12"/>
    </w:p>
    <w:p w14:paraId="11F85F63" w14:textId="540DAC4D" w:rsidR="00DD2A9B" w:rsidRPr="003B4D8F" w:rsidRDefault="00DD2A9B" w:rsidP="00361FBB">
      <w:pPr>
        <w:spacing w:before="0" w:after="160" w:line="360" w:lineRule="auto"/>
        <w:rPr>
          <w:rFonts w:ascii="Calibri" w:hAnsi="Calibri" w:cs="Calibri"/>
          <w:sz w:val="22"/>
          <w:szCs w:val="22"/>
        </w:rPr>
      </w:pPr>
      <w:r w:rsidRPr="003B4D8F">
        <w:rPr>
          <w:rFonts w:ascii="Calibri" w:hAnsi="Calibri" w:cs="Calibri"/>
          <w:sz w:val="22"/>
          <w:szCs w:val="22"/>
        </w:rPr>
        <w:t xml:space="preserve">IFIC (Intermediary FHIR Integration Component) is structured as a </w:t>
      </w:r>
      <w:r w:rsidRPr="003B4D8F">
        <w:rPr>
          <w:rFonts w:ascii="Calibri" w:hAnsi="Calibri" w:cs="Calibri"/>
          <w:b/>
          <w:bCs/>
          <w:sz w:val="22"/>
          <w:szCs w:val="22"/>
        </w:rPr>
        <w:t>multi-layered .NET application</w:t>
      </w:r>
      <w:r w:rsidRPr="003B4D8F">
        <w:rPr>
          <w:rFonts w:ascii="Calibri" w:hAnsi="Calibri" w:cs="Calibri"/>
          <w:sz w:val="22"/>
          <w:szCs w:val="22"/>
        </w:rPr>
        <w:t xml:space="preserve"> designed for modularity, maintainability, and interoperability with VitalHub’s LTCF (Long-Term Care Facility) system</w:t>
      </w:r>
      <w:r w:rsidRPr="00DD2A9B">
        <w:rPr>
          <w:rFonts w:ascii="Calibri" w:hAnsi="Calibri" w:cs="Calibri"/>
          <w:sz w:val="22"/>
          <w:szCs w:val="22"/>
        </w:rPr>
        <w:t xml:space="preserve"> Clarity.</w:t>
      </w:r>
    </w:p>
    <w:p w14:paraId="00701D61" w14:textId="483C922C" w:rsidR="00DD2A9B" w:rsidRPr="003B4D8F" w:rsidRDefault="00DD2A9B" w:rsidP="00361FBB">
      <w:pPr>
        <w:spacing w:before="0" w:after="160" w:line="360" w:lineRule="auto"/>
        <w:rPr>
          <w:rFonts w:ascii="Calibri" w:hAnsi="Calibri" w:cs="Calibri"/>
          <w:sz w:val="22"/>
          <w:szCs w:val="22"/>
        </w:rPr>
      </w:pPr>
      <w:r w:rsidRPr="003B4D8F">
        <w:rPr>
          <w:rFonts w:ascii="Calibri" w:hAnsi="Calibri" w:cs="Calibri"/>
          <w:sz w:val="22"/>
          <w:szCs w:val="22"/>
        </w:rPr>
        <w:t>Each layer isolates a distinct responsibility—</w:t>
      </w:r>
      <w:r w:rsidRPr="003B4D8F">
        <w:rPr>
          <w:rFonts w:ascii="Calibri" w:hAnsi="Calibri" w:cs="Calibri"/>
          <w:b/>
          <w:bCs/>
          <w:sz w:val="22"/>
          <w:szCs w:val="22"/>
        </w:rPr>
        <w:t>parsing</w:t>
      </w:r>
      <w:r w:rsidRPr="003B4D8F">
        <w:rPr>
          <w:rFonts w:ascii="Calibri" w:hAnsi="Calibri" w:cs="Calibri"/>
          <w:sz w:val="22"/>
          <w:szCs w:val="22"/>
        </w:rPr>
        <w:t xml:space="preserve">, </w:t>
      </w:r>
      <w:r w:rsidRPr="003B4D8F">
        <w:rPr>
          <w:rFonts w:ascii="Calibri" w:hAnsi="Calibri" w:cs="Calibri"/>
          <w:b/>
          <w:bCs/>
          <w:sz w:val="22"/>
          <w:szCs w:val="22"/>
        </w:rPr>
        <w:t>transformation</w:t>
      </w:r>
      <w:r w:rsidRPr="003B4D8F">
        <w:rPr>
          <w:rFonts w:ascii="Calibri" w:hAnsi="Calibri" w:cs="Calibri"/>
          <w:sz w:val="22"/>
          <w:szCs w:val="22"/>
        </w:rPr>
        <w:t xml:space="preserve">, </w:t>
      </w:r>
      <w:r w:rsidRPr="003B4D8F">
        <w:rPr>
          <w:rFonts w:ascii="Calibri" w:hAnsi="Calibri" w:cs="Calibri"/>
          <w:b/>
          <w:bCs/>
          <w:sz w:val="22"/>
          <w:szCs w:val="22"/>
        </w:rPr>
        <w:t>API integration</w:t>
      </w:r>
      <w:r w:rsidRPr="003B4D8F">
        <w:rPr>
          <w:rFonts w:ascii="Calibri" w:hAnsi="Calibri" w:cs="Calibri"/>
          <w:sz w:val="22"/>
          <w:szCs w:val="22"/>
        </w:rPr>
        <w:t xml:space="preserve">, and </w:t>
      </w:r>
      <w:r w:rsidRPr="003B4D8F">
        <w:rPr>
          <w:rFonts w:ascii="Calibri" w:hAnsi="Calibri" w:cs="Calibri"/>
          <w:b/>
          <w:bCs/>
          <w:sz w:val="22"/>
          <w:szCs w:val="22"/>
        </w:rPr>
        <w:t>persistence</w:t>
      </w:r>
      <w:r w:rsidRPr="003B4D8F">
        <w:rPr>
          <w:rFonts w:ascii="Calibri" w:hAnsi="Calibri" w:cs="Calibri"/>
          <w:sz w:val="22"/>
          <w:szCs w:val="22"/>
        </w:rPr>
        <w:t xml:space="preserve">—to simplify maintenance, facilitate testing, and ensure fault tolerance. The system ingests structured flat files exported from Clarity LTCF, </w:t>
      </w:r>
      <w:r w:rsidRPr="00DD2A9B">
        <w:rPr>
          <w:rFonts w:ascii="Calibri" w:hAnsi="Calibri" w:cs="Calibri"/>
          <w:sz w:val="22"/>
          <w:szCs w:val="22"/>
        </w:rPr>
        <w:t xml:space="preserve">partially </w:t>
      </w:r>
      <w:r w:rsidRPr="003B4D8F">
        <w:rPr>
          <w:rFonts w:ascii="Calibri" w:hAnsi="Calibri" w:cs="Calibri"/>
          <w:sz w:val="22"/>
          <w:szCs w:val="22"/>
        </w:rPr>
        <w:t>parses them into typed model objects</w:t>
      </w:r>
      <w:r w:rsidRPr="00DD2A9B">
        <w:rPr>
          <w:rFonts w:ascii="Calibri" w:hAnsi="Calibri" w:cs="Calibri"/>
          <w:sz w:val="22"/>
          <w:szCs w:val="22"/>
        </w:rPr>
        <w:t xml:space="preserve"> and/or key valued pairs</w:t>
      </w:r>
      <w:r w:rsidRPr="003B4D8F">
        <w:rPr>
          <w:rFonts w:ascii="Calibri" w:hAnsi="Calibri" w:cs="Calibri"/>
          <w:sz w:val="22"/>
          <w:szCs w:val="22"/>
        </w:rPr>
        <w:t>, transforms those into FHIR-compliant XML or JSON bundles, authenticates with CIHI’s OAuth2 gateway, submits data to the IRRS FHIR endpoint, and writes all submission results back to the local Clarity database.</w:t>
      </w:r>
    </w:p>
    <w:p w14:paraId="6823BF7E" w14:textId="77777777" w:rsidR="00DD2A9B" w:rsidRPr="003B4D8F" w:rsidRDefault="00DD2A9B" w:rsidP="00361FBB">
      <w:pPr>
        <w:numPr>
          <w:ilvl w:val="0"/>
          <w:numId w:val="16"/>
        </w:numPr>
        <w:spacing w:before="0" w:after="160" w:line="360" w:lineRule="auto"/>
        <w:rPr>
          <w:rFonts w:ascii="Calibri" w:hAnsi="Calibri" w:cs="Calibri"/>
          <w:sz w:val="22"/>
          <w:szCs w:val="22"/>
        </w:rPr>
      </w:pPr>
      <w:r w:rsidRPr="003B4D8F">
        <w:rPr>
          <w:rFonts w:ascii="Calibri" w:hAnsi="Calibri" w:cs="Calibri"/>
          <w:sz w:val="22"/>
          <w:szCs w:val="22"/>
        </w:rPr>
        <w:t xml:space="preserve">The </w:t>
      </w:r>
      <w:r w:rsidRPr="003B4D8F">
        <w:rPr>
          <w:rFonts w:ascii="Calibri" w:hAnsi="Calibri" w:cs="Calibri"/>
          <w:b/>
          <w:bCs/>
          <w:sz w:val="22"/>
          <w:szCs w:val="22"/>
        </w:rPr>
        <w:t>File Ingestion Layer</w:t>
      </w:r>
      <w:r w:rsidRPr="003B4D8F">
        <w:rPr>
          <w:rFonts w:ascii="Calibri" w:hAnsi="Calibri" w:cs="Calibri"/>
          <w:sz w:val="22"/>
          <w:szCs w:val="22"/>
        </w:rPr>
        <w:t xml:space="preserve"> monitors a configured directory for queued flat files and initializes each processing job.</w:t>
      </w:r>
    </w:p>
    <w:p w14:paraId="3E7639E3" w14:textId="77777777" w:rsidR="00DD2A9B" w:rsidRPr="003B4D8F" w:rsidRDefault="00DD2A9B" w:rsidP="00361FBB">
      <w:pPr>
        <w:numPr>
          <w:ilvl w:val="0"/>
          <w:numId w:val="16"/>
        </w:numPr>
        <w:spacing w:before="0" w:after="160" w:line="360" w:lineRule="auto"/>
        <w:rPr>
          <w:rFonts w:ascii="Calibri" w:hAnsi="Calibri" w:cs="Calibri"/>
          <w:sz w:val="22"/>
          <w:szCs w:val="22"/>
        </w:rPr>
      </w:pPr>
      <w:r w:rsidRPr="003B4D8F">
        <w:rPr>
          <w:rFonts w:ascii="Calibri" w:hAnsi="Calibri" w:cs="Calibri"/>
          <w:sz w:val="22"/>
          <w:szCs w:val="22"/>
        </w:rPr>
        <w:t xml:space="preserve">The </w:t>
      </w:r>
      <w:r w:rsidRPr="003B4D8F">
        <w:rPr>
          <w:rFonts w:ascii="Calibri" w:hAnsi="Calibri" w:cs="Calibri"/>
          <w:b/>
          <w:bCs/>
          <w:sz w:val="22"/>
          <w:szCs w:val="22"/>
        </w:rPr>
        <w:t>Parsing Layer</w:t>
      </w:r>
      <w:r w:rsidRPr="003B4D8F">
        <w:rPr>
          <w:rFonts w:ascii="Calibri" w:hAnsi="Calibri" w:cs="Calibri"/>
          <w:sz w:val="22"/>
          <w:szCs w:val="22"/>
        </w:rPr>
        <w:t xml:space="preserve"> (FlatFileParser) tokenizes sectioned data ([PATIENT], [ENCOUNTER], [SECTION A–N]) into in-memory models such as ParsedFlatFile.</w:t>
      </w:r>
    </w:p>
    <w:p w14:paraId="58979B18" w14:textId="77777777" w:rsidR="00DD2A9B" w:rsidRPr="003B4D8F" w:rsidRDefault="00DD2A9B" w:rsidP="00361FBB">
      <w:pPr>
        <w:numPr>
          <w:ilvl w:val="0"/>
          <w:numId w:val="16"/>
        </w:numPr>
        <w:spacing w:before="0" w:after="160" w:line="360" w:lineRule="auto"/>
        <w:rPr>
          <w:rFonts w:ascii="Calibri" w:hAnsi="Calibri" w:cs="Calibri"/>
          <w:sz w:val="22"/>
          <w:szCs w:val="22"/>
        </w:rPr>
      </w:pPr>
      <w:r w:rsidRPr="003B4D8F">
        <w:rPr>
          <w:rFonts w:ascii="Calibri" w:hAnsi="Calibri" w:cs="Calibri"/>
          <w:sz w:val="22"/>
          <w:szCs w:val="22"/>
        </w:rPr>
        <w:t xml:space="preserve">The </w:t>
      </w:r>
      <w:r w:rsidRPr="003B4D8F">
        <w:rPr>
          <w:rFonts w:ascii="Calibri" w:hAnsi="Calibri" w:cs="Calibri"/>
          <w:b/>
          <w:bCs/>
          <w:sz w:val="22"/>
          <w:szCs w:val="22"/>
        </w:rPr>
        <w:t>Transformation Layer</w:t>
      </w:r>
      <w:r w:rsidRPr="003B4D8F">
        <w:rPr>
          <w:rFonts w:ascii="Calibri" w:hAnsi="Calibri" w:cs="Calibri"/>
          <w:sz w:val="22"/>
          <w:szCs w:val="22"/>
        </w:rPr>
        <w:t xml:space="preserve"> (BundleXmlBuilder, PatientXmlBuilder, EncounterXmlBuilder, QuestionnaireResponseBuilder) maps parsed values into fully compliant FHIR resources using field mapping tables.</w:t>
      </w:r>
    </w:p>
    <w:p w14:paraId="4B25DB8F" w14:textId="77777777" w:rsidR="00DD2A9B" w:rsidRPr="003B4D8F" w:rsidRDefault="00DD2A9B" w:rsidP="00361FBB">
      <w:pPr>
        <w:numPr>
          <w:ilvl w:val="0"/>
          <w:numId w:val="16"/>
        </w:numPr>
        <w:spacing w:before="0" w:after="160" w:line="360" w:lineRule="auto"/>
        <w:rPr>
          <w:rFonts w:ascii="Calibri" w:hAnsi="Calibri" w:cs="Calibri"/>
          <w:sz w:val="22"/>
          <w:szCs w:val="22"/>
        </w:rPr>
      </w:pPr>
      <w:r w:rsidRPr="003B4D8F">
        <w:rPr>
          <w:rFonts w:ascii="Calibri" w:hAnsi="Calibri" w:cs="Calibri"/>
          <w:sz w:val="22"/>
          <w:szCs w:val="22"/>
        </w:rPr>
        <w:t xml:space="preserve">The </w:t>
      </w:r>
      <w:r w:rsidRPr="003B4D8F">
        <w:rPr>
          <w:rFonts w:ascii="Calibri" w:hAnsi="Calibri" w:cs="Calibri"/>
          <w:b/>
          <w:bCs/>
          <w:sz w:val="22"/>
          <w:szCs w:val="22"/>
        </w:rPr>
        <w:t>Integration Layer</w:t>
      </w:r>
      <w:r w:rsidRPr="003B4D8F">
        <w:rPr>
          <w:rFonts w:ascii="Calibri" w:hAnsi="Calibri" w:cs="Calibri"/>
          <w:sz w:val="22"/>
          <w:szCs w:val="22"/>
        </w:rPr>
        <w:t xml:space="preserve"> (AuthManager, IRRSApiClient, CihiResponseParser) handles authentication, submission, and response parsing through CIHI’s REST API.</w:t>
      </w:r>
    </w:p>
    <w:p w14:paraId="0664CFC0" w14:textId="77777777" w:rsidR="00DD2A9B" w:rsidRPr="003B4D8F" w:rsidRDefault="00DD2A9B" w:rsidP="00361FBB">
      <w:pPr>
        <w:numPr>
          <w:ilvl w:val="0"/>
          <w:numId w:val="16"/>
        </w:numPr>
        <w:spacing w:before="0" w:after="160" w:line="360" w:lineRule="auto"/>
        <w:rPr>
          <w:rFonts w:ascii="Calibri" w:hAnsi="Calibri" w:cs="Calibri"/>
          <w:sz w:val="22"/>
          <w:szCs w:val="22"/>
        </w:rPr>
      </w:pPr>
      <w:r w:rsidRPr="003B4D8F">
        <w:rPr>
          <w:rFonts w:ascii="Calibri" w:hAnsi="Calibri" w:cs="Calibri"/>
          <w:sz w:val="22"/>
          <w:szCs w:val="22"/>
        </w:rPr>
        <w:t xml:space="preserve">The </w:t>
      </w:r>
      <w:r w:rsidRPr="003B4D8F">
        <w:rPr>
          <w:rFonts w:ascii="Calibri" w:hAnsi="Calibri" w:cs="Calibri"/>
          <w:b/>
          <w:bCs/>
          <w:sz w:val="22"/>
          <w:szCs w:val="22"/>
        </w:rPr>
        <w:t>Persistence Layer</w:t>
      </w:r>
      <w:r w:rsidRPr="003B4D8F">
        <w:rPr>
          <w:rFonts w:ascii="Calibri" w:hAnsi="Calibri" w:cs="Calibri"/>
          <w:sz w:val="22"/>
          <w:szCs w:val="22"/>
        </w:rPr>
        <w:t xml:space="preserve"> (ClarityClient) commits results—including generated FHIR IDs, submission timestamps, and errors—back into the Clarity SQL database for audit and retry control.</w:t>
      </w:r>
    </w:p>
    <w:p w14:paraId="6482A136" w14:textId="77777777" w:rsidR="00DD2A9B" w:rsidRPr="003B4D8F" w:rsidRDefault="00DD2A9B" w:rsidP="00361FBB">
      <w:pPr>
        <w:spacing w:before="0" w:after="160" w:line="360" w:lineRule="auto"/>
        <w:rPr>
          <w:rFonts w:ascii="Calibri" w:hAnsi="Calibri" w:cs="Calibri"/>
          <w:sz w:val="22"/>
          <w:szCs w:val="22"/>
        </w:rPr>
      </w:pPr>
      <w:r w:rsidRPr="003B4D8F">
        <w:rPr>
          <w:rFonts w:ascii="Calibri" w:hAnsi="Calibri" w:cs="Calibri"/>
          <w:sz w:val="22"/>
          <w:szCs w:val="22"/>
        </w:rPr>
        <w:t>This layered structure ensures loose coupling between components, enabling developers to test or extend individual functions (for example, supporting JSON payloads or new FHIR resource versions) without disrupting the rest of the system.</w:t>
      </w:r>
    </w:p>
    <w:p w14:paraId="15BD15C2" w14:textId="77777777" w:rsidR="00DD2A9B" w:rsidRDefault="00DD2A9B" w:rsidP="00361FBB">
      <w:pPr>
        <w:spacing w:line="360" w:lineRule="auto"/>
      </w:pPr>
    </w:p>
    <w:p w14:paraId="53568651" w14:textId="77777777" w:rsidR="003200BD" w:rsidRDefault="00C75922" w:rsidP="00F905E8">
      <w:pPr>
        <w:keepNext/>
        <w:spacing w:line="360" w:lineRule="auto"/>
        <w:jc w:val="center"/>
      </w:pPr>
      <w:r>
        <w:rPr>
          <w:noProof/>
        </w:rPr>
        <w:lastRenderedPageBreak/>
        <w:drawing>
          <wp:inline distT="0" distB="0" distL="0" distR="0" wp14:anchorId="246584B8" wp14:editId="41933536">
            <wp:extent cx="5040173" cy="5258300"/>
            <wp:effectExtent l="0" t="0" r="8255" b="0"/>
            <wp:docPr id="1534185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42782" cy="5261022"/>
                    </a:xfrm>
                    <a:prstGeom prst="rect">
                      <a:avLst/>
                    </a:prstGeom>
                    <a:noFill/>
                    <a:ln>
                      <a:noFill/>
                    </a:ln>
                  </pic:spPr>
                </pic:pic>
              </a:graphicData>
            </a:graphic>
          </wp:inline>
        </w:drawing>
      </w:r>
    </w:p>
    <w:p w14:paraId="581ECFBA" w14:textId="6EA7520F" w:rsidR="00C75922" w:rsidRDefault="003200BD" w:rsidP="00F905E8">
      <w:pPr>
        <w:pStyle w:val="Caption"/>
        <w:jc w:val="center"/>
      </w:pPr>
      <w:bookmarkStart w:id="13" w:name="_Toc214135208"/>
      <w:r>
        <w:t xml:space="preserve">Figure </w:t>
      </w:r>
      <w:r>
        <w:fldChar w:fldCharType="begin"/>
      </w:r>
      <w:r>
        <w:instrText xml:space="preserve"> SEQ Figure \* ARABIC </w:instrText>
      </w:r>
      <w:r>
        <w:fldChar w:fldCharType="separate"/>
      </w:r>
      <w:r w:rsidR="00F905E8">
        <w:rPr>
          <w:noProof/>
        </w:rPr>
        <w:t>2</w:t>
      </w:r>
      <w:r>
        <w:fldChar w:fldCharType="end"/>
      </w:r>
      <w:r>
        <w:t xml:space="preserve"> - I</w:t>
      </w:r>
      <w:r w:rsidRPr="00910A86">
        <w:t>FIC Layered Architecture</w:t>
      </w:r>
      <w:bookmarkEnd w:id="13"/>
    </w:p>
    <w:p w14:paraId="647A292C" w14:textId="65FC4F32" w:rsidR="00C75922" w:rsidRDefault="00361FBB" w:rsidP="00361FBB">
      <w:pPr>
        <w:pStyle w:val="Heading2"/>
        <w:spacing w:line="360" w:lineRule="auto"/>
      </w:pPr>
      <w:bookmarkStart w:id="14" w:name="_Toc214135249"/>
      <w:r>
        <w:t>Execution Sequence</w:t>
      </w:r>
      <w:bookmarkEnd w:id="14"/>
    </w:p>
    <w:p w14:paraId="61B78C70" w14:textId="2D88ECBB" w:rsidR="00D36781" w:rsidRDefault="00D36781" w:rsidP="00361FBB">
      <w:pPr>
        <w:spacing w:line="360" w:lineRule="auto"/>
        <w:rPr>
          <w:rFonts w:ascii="Calibri" w:hAnsi="Calibri" w:cs="Calibri"/>
          <w:sz w:val="22"/>
          <w:szCs w:val="22"/>
        </w:rPr>
      </w:pPr>
      <w:r w:rsidRPr="00D36781">
        <w:rPr>
          <w:rFonts w:ascii="Calibri" w:hAnsi="Calibri" w:cs="Calibri"/>
          <w:sz w:val="22"/>
          <w:szCs w:val="22"/>
        </w:rPr>
        <w:t>The IFIC (Intermediary FHIR Integration Component) application executes a structured, stepwise workflow that automates the transformation and transmission of LTCF (Long-Term Care Facility) assessment data from the Clarity system to the CIHI IRRS FHIR API.</w:t>
      </w:r>
      <w:r>
        <w:rPr>
          <w:rFonts w:ascii="Calibri" w:hAnsi="Calibri" w:cs="Calibri"/>
          <w:sz w:val="22"/>
          <w:szCs w:val="22"/>
        </w:rPr>
        <w:t xml:space="preserve"> </w:t>
      </w:r>
      <w:r w:rsidRPr="00D36781">
        <w:rPr>
          <w:rFonts w:ascii="Calibri" w:hAnsi="Calibri" w:cs="Calibri"/>
          <w:sz w:val="22"/>
          <w:szCs w:val="22"/>
        </w:rPr>
        <w:t>Each phase of execution is designed with clear separation of concerns to ensure traceability, maintainability, and recoverability.</w:t>
      </w:r>
    </w:p>
    <w:p w14:paraId="4C02DF29" w14:textId="77777777" w:rsidR="003200BD" w:rsidRDefault="009B2086" w:rsidP="00F905E8">
      <w:pPr>
        <w:keepNext/>
        <w:spacing w:line="360" w:lineRule="auto"/>
        <w:jc w:val="center"/>
      </w:pPr>
      <w:r>
        <w:rPr>
          <w:rFonts w:ascii="Calibri" w:hAnsi="Calibri" w:cs="Calibri"/>
          <w:noProof/>
          <w:sz w:val="22"/>
          <w:szCs w:val="22"/>
        </w:rPr>
        <w:lastRenderedPageBreak/>
        <w:drawing>
          <wp:inline distT="0" distB="0" distL="0" distR="0" wp14:anchorId="2BB281AB" wp14:editId="74E671B4">
            <wp:extent cx="5932805" cy="3489325"/>
            <wp:effectExtent l="0" t="0" r="0" b="0"/>
            <wp:docPr id="1530360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2805" cy="3489325"/>
                    </a:xfrm>
                    <a:prstGeom prst="rect">
                      <a:avLst/>
                    </a:prstGeom>
                    <a:noFill/>
                    <a:ln>
                      <a:noFill/>
                    </a:ln>
                  </pic:spPr>
                </pic:pic>
              </a:graphicData>
            </a:graphic>
          </wp:inline>
        </w:drawing>
      </w:r>
    </w:p>
    <w:p w14:paraId="0E449E20" w14:textId="3D3B6DEE" w:rsidR="00D36781" w:rsidRDefault="003200BD" w:rsidP="00F905E8">
      <w:pPr>
        <w:pStyle w:val="Caption"/>
        <w:jc w:val="center"/>
        <w:rPr>
          <w:rFonts w:ascii="Calibri" w:hAnsi="Calibri" w:cs="Calibri"/>
          <w:sz w:val="22"/>
          <w:szCs w:val="22"/>
        </w:rPr>
      </w:pPr>
      <w:bookmarkStart w:id="15" w:name="_Toc214135209"/>
      <w:r>
        <w:t xml:space="preserve">Figure </w:t>
      </w:r>
      <w:r>
        <w:fldChar w:fldCharType="begin"/>
      </w:r>
      <w:r>
        <w:instrText xml:space="preserve"> SEQ Figure \* ARABIC </w:instrText>
      </w:r>
      <w:r>
        <w:fldChar w:fldCharType="separate"/>
      </w:r>
      <w:r w:rsidR="00F905E8">
        <w:rPr>
          <w:noProof/>
        </w:rPr>
        <w:t>3</w:t>
      </w:r>
      <w:r>
        <w:fldChar w:fldCharType="end"/>
      </w:r>
      <w:r>
        <w:t xml:space="preserve"> - </w:t>
      </w:r>
      <w:r w:rsidRPr="00D21632">
        <w:t>IFIC Execution Sequence</w:t>
      </w:r>
      <w:bookmarkEnd w:id="15"/>
    </w:p>
    <w:p w14:paraId="7492EFD5" w14:textId="3C97C46A" w:rsidR="00D36781" w:rsidRDefault="00361FBB" w:rsidP="00361FBB">
      <w:pPr>
        <w:pStyle w:val="Heading3"/>
        <w:spacing w:line="360" w:lineRule="auto"/>
      </w:pPr>
      <w:bookmarkStart w:id="16" w:name="_Toc214135250"/>
      <w:r>
        <w:t>Initialization</w:t>
      </w:r>
      <w:bookmarkEnd w:id="16"/>
    </w:p>
    <w:p w14:paraId="2DEB30F4" w14:textId="77777777" w:rsidR="00D36781" w:rsidRPr="00D36781" w:rsidRDefault="00D36781" w:rsidP="00361FBB">
      <w:pPr>
        <w:spacing w:line="360" w:lineRule="auto"/>
        <w:rPr>
          <w:rFonts w:ascii="Calibri" w:hAnsi="Calibri" w:cs="Calibri"/>
          <w:sz w:val="22"/>
          <w:szCs w:val="22"/>
        </w:rPr>
      </w:pPr>
      <w:r w:rsidRPr="00D36781">
        <w:rPr>
          <w:rFonts w:ascii="Calibri" w:hAnsi="Calibri" w:cs="Calibri"/>
          <w:sz w:val="22"/>
          <w:szCs w:val="22"/>
        </w:rPr>
        <w:t>At startup, the Program.cs file initializes the application environment. Configuration settings are read from appsettings.json, which defines:</w:t>
      </w:r>
    </w:p>
    <w:p w14:paraId="32C1D22A" w14:textId="77777777" w:rsidR="00D36781" w:rsidRPr="00D36781" w:rsidRDefault="00D36781" w:rsidP="00361FBB">
      <w:pPr>
        <w:numPr>
          <w:ilvl w:val="0"/>
          <w:numId w:val="17"/>
        </w:numPr>
        <w:spacing w:line="360" w:lineRule="auto"/>
        <w:rPr>
          <w:rFonts w:ascii="Calibri" w:hAnsi="Calibri" w:cs="Calibri"/>
          <w:sz w:val="22"/>
          <w:szCs w:val="22"/>
        </w:rPr>
      </w:pPr>
      <w:r w:rsidRPr="00D36781">
        <w:rPr>
          <w:rFonts w:ascii="Calibri" w:hAnsi="Calibri" w:cs="Calibri"/>
          <w:b/>
          <w:bCs/>
          <w:sz w:val="22"/>
          <w:szCs w:val="22"/>
        </w:rPr>
        <w:t>TransmitRoot</w:t>
      </w:r>
      <w:r w:rsidRPr="00D36781">
        <w:rPr>
          <w:rFonts w:ascii="Calibri" w:hAnsi="Calibri" w:cs="Calibri"/>
          <w:sz w:val="22"/>
          <w:szCs w:val="22"/>
        </w:rPr>
        <w:t xml:space="preserve"> directory paths (Queued, Processed, Errored)</w:t>
      </w:r>
    </w:p>
    <w:p w14:paraId="50A860B6" w14:textId="77777777" w:rsidR="00D36781" w:rsidRPr="00D36781" w:rsidRDefault="00D36781" w:rsidP="00361FBB">
      <w:pPr>
        <w:numPr>
          <w:ilvl w:val="0"/>
          <w:numId w:val="17"/>
        </w:numPr>
        <w:spacing w:line="360" w:lineRule="auto"/>
        <w:rPr>
          <w:rFonts w:ascii="Calibri" w:hAnsi="Calibri" w:cs="Calibri"/>
          <w:sz w:val="22"/>
          <w:szCs w:val="22"/>
        </w:rPr>
      </w:pPr>
      <w:r w:rsidRPr="00D36781">
        <w:rPr>
          <w:rFonts w:ascii="Calibri" w:hAnsi="Calibri" w:cs="Calibri"/>
          <w:b/>
          <w:bCs/>
          <w:sz w:val="22"/>
          <w:szCs w:val="22"/>
        </w:rPr>
        <w:t>Database connection string</w:t>
      </w:r>
      <w:r w:rsidRPr="00D36781">
        <w:rPr>
          <w:rFonts w:ascii="Calibri" w:hAnsi="Calibri" w:cs="Calibri"/>
          <w:sz w:val="22"/>
          <w:szCs w:val="22"/>
        </w:rPr>
        <w:t xml:space="preserve"> for the LTCF test or production instance</w:t>
      </w:r>
    </w:p>
    <w:p w14:paraId="6692FC95" w14:textId="77777777" w:rsidR="00D36781" w:rsidRPr="00D36781" w:rsidRDefault="00D36781" w:rsidP="00361FBB">
      <w:pPr>
        <w:numPr>
          <w:ilvl w:val="0"/>
          <w:numId w:val="17"/>
        </w:numPr>
        <w:spacing w:line="360" w:lineRule="auto"/>
        <w:rPr>
          <w:rFonts w:ascii="Calibri" w:hAnsi="Calibri" w:cs="Calibri"/>
          <w:sz w:val="22"/>
          <w:szCs w:val="22"/>
        </w:rPr>
      </w:pPr>
      <w:r w:rsidRPr="00D36781">
        <w:rPr>
          <w:rFonts w:ascii="Calibri" w:hAnsi="Calibri" w:cs="Calibri"/>
          <w:b/>
          <w:bCs/>
          <w:sz w:val="22"/>
          <w:szCs w:val="22"/>
        </w:rPr>
        <w:t>FHIR base URL</w:t>
      </w:r>
      <w:r w:rsidRPr="00D36781">
        <w:rPr>
          <w:rFonts w:ascii="Calibri" w:hAnsi="Calibri" w:cs="Calibri"/>
          <w:sz w:val="22"/>
          <w:szCs w:val="22"/>
        </w:rPr>
        <w:t xml:space="preserve"> for CIHI IRRS endpoint communication</w:t>
      </w:r>
    </w:p>
    <w:p w14:paraId="2FF0D17F" w14:textId="77777777" w:rsidR="00D36781" w:rsidRPr="00D36781" w:rsidRDefault="00D36781" w:rsidP="00361FBB">
      <w:pPr>
        <w:numPr>
          <w:ilvl w:val="0"/>
          <w:numId w:val="17"/>
        </w:numPr>
        <w:spacing w:line="360" w:lineRule="auto"/>
        <w:rPr>
          <w:rFonts w:ascii="Calibri" w:hAnsi="Calibri" w:cs="Calibri"/>
          <w:sz w:val="22"/>
          <w:szCs w:val="22"/>
        </w:rPr>
      </w:pPr>
      <w:r w:rsidRPr="00D36781">
        <w:rPr>
          <w:rFonts w:ascii="Calibri" w:hAnsi="Calibri" w:cs="Calibri"/>
          <w:b/>
          <w:bCs/>
          <w:sz w:val="22"/>
          <w:szCs w:val="22"/>
        </w:rPr>
        <w:t>Key and certificate paths</w:t>
      </w:r>
      <w:r w:rsidRPr="00D36781">
        <w:rPr>
          <w:rFonts w:ascii="Calibri" w:hAnsi="Calibri" w:cs="Calibri"/>
          <w:sz w:val="22"/>
          <w:szCs w:val="22"/>
        </w:rPr>
        <w:t xml:space="preserve"> used for OAuth2 token generation</w:t>
      </w:r>
    </w:p>
    <w:p w14:paraId="44A1C828" w14:textId="77777777" w:rsidR="00D36781" w:rsidRDefault="00D36781" w:rsidP="00361FBB">
      <w:pPr>
        <w:spacing w:line="360" w:lineRule="auto"/>
        <w:rPr>
          <w:rFonts w:ascii="Calibri" w:hAnsi="Calibri" w:cs="Calibri"/>
          <w:sz w:val="22"/>
          <w:szCs w:val="22"/>
        </w:rPr>
      </w:pPr>
      <w:r w:rsidRPr="00D36781">
        <w:rPr>
          <w:rFonts w:ascii="Calibri" w:hAnsi="Calibri" w:cs="Calibri"/>
          <w:sz w:val="22"/>
          <w:szCs w:val="22"/>
        </w:rPr>
        <w:t xml:space="preserve">Before proceeding, the system ensures that all </w:t>
      </w:r>
      <w:r w:rsidRPr="00D36781">
        <w:rPr>
          <w:rFonts w:ascii="Calibri" w:hAnsi="Calibri" w:cs="Calibri"/>
          <w:b/>
          <w:bCs/>
          <w:sz w:val="22"/>
          <w:szCs w:val="22"/>
        </w:rPr>
        <w:t>logging and working directories</w:t>
      </w:r>
      <w:r w:rsidRPr="00D36781">
        <w:rPr>
          <w:rFonts w:ascii="Calibri" w:hAnsi="Calibri" w:cs="Calibri"/>
          <w:sz w:val="22"/>
          <w:szCs w:val="22"/>
        </w:rPr>
        <w:t xml:space="preserve"> exist, creating them dynamically if missing. This guarantees that all runtime events and results are properly recorded for audit and debugging.</w:t>
      </w:r>
    </w:p>
    <w:p w14:paraId="10F946B5" w14:textId="77777777" w:rsidR="008363F5" w:rsidRDefault="008363F5" w:rsidP="00361FBB">
      <w:pPr>
        <w:spacing w:line="360" w:lineRule="auto"/>
        <w:rPr>
          <w:rFonts w:ascii="Calibri" w:hAnsi="Calibri" w:cs="Calibri"/>
          <w:sz w:val="22"/>
          <w:szCs w:val="22"/>
        </w:rPr>
      </w:pPr>
    </w:p>
    <w:p w14:paraId="76F55151" w14:textId="77777777" w:rsidR="003200BD" w:rsidRDefault="003200BD" w:rsidP="00361FBB">
      <w:pPr>
        <w:spacing w:line="360" w:lineRule="auto"/>
        <w:rPr>
          <w:rFonts w:ascii="Calibri" w:hAnsi="Calibri" w:cs="Calibri"/>
          <w:sz w:val="22"/>
          <w:szCs w:val="22"/>
        </w:rPr>
      </w:pPr>
    </w:p>
    <w:p w14:paraId="2CA826CC" w14:textId="09A22707" w:rsidR="00D36781" w:rsidRDefault="00361FBB" w:rsidP="00361FBB">
      <w:pPr>
        <w:pStyle w:val="Heading3"/>
        <w:spacing w:line="360" w:lineRule="auto"/>
      </w:pPr>
      <w:bookmarkStart w:id="17" w:name="_Toc214135251"/>
      <w:r>
        <w:lastRenderedPageBreak/>
        <w:t>File Detection</w:t>
      </w:r>
      <w:bookmarkEnd w:id="17"/>
    </w:p>
    <w:p w14:paraId="4DF1E0D8" w14:textId="77777777" w:rsidR="004B5B0D" w:rsidRPr="004B5B0D" w:rsidRDefault="004B5B0D" w:rsidP="00361FBB">
      <w:pPr>
        <w:spacing w:line="360" w:lineRule="auto"/>
      </w:pPr>
      <w:r w:rsidRPr="004B5B0D">
        <w:t xml:space="preserve">Once initialized, IFIC begins scanning the </w:t>
      </w:r>
      <w:r w:rsidRPr="004B5B0D">
        <w:rPr>
          <w:b/>
          <w:bCs/>
        </w:rPr>
        <w:t>Queued</w:t>
      </w:r>
      <w:r w:rsidRPr="004B5B0D">
        <w:t xml:space="preserve"> directory under the </w:t>
      </w:r>
      <w:r w:rsidRPr="004B5B0D">
        <w:rPr>
          <w:b/>
          <w:bCs/>
        </w:rPr>
        <w:t>TransmitRoot</w:t>
      </w:r>
      <w:r w:rsidRPr="004B5B0D">
        <w:t xml:space="preserve"> location for pending data transmission files (typically .dat format).</w:t>
      </w:r>
    </w:p>
    <w:p w14:paraId="534B8E31" w14:textId="77777777" w:rsidR="004B5B0D" w:rsidRPr="004B5B0D" w:rsidRDefault="004B5B0D" w:rsidP="00361FBB">
      <w:pPr>
        <w:spacing w:line="360" w:lineRule="auto"/>
      </w:pPr>
      <w:r w:rsidRPr="004B5B0D">
        <w:t>For each discovered file:</w:t>
      </w:r>
    </w:p>
    <w:p w14:paraId="149AD1D5" w14:textId="77777777" w:rsidR="004B5B0D" w:rsidRPr="004B5B0D" w:rsidRDefault="004B5B0D" w:rsidP="00361FBB">
      <w:pPr>
        <w:numPr>
          <w:ilvl w:val="0"/>
          <w:numId w:val="19"/>
        </w:numPr>
        <w:spacing w:line="360" w:lineRule="auto"/>
      </w:pPr>
      <w:r w:rsidRPr="004B5B0D">
        <w:t>An instance of ClarityLTCFUpdateService is created to manage the end-to-end processing.</w:t>
      </w:r>
    </w:p>
    <w:p w14:paraId="12709EAA" w14:textId="77777777" w:rsidR="004B5B0D" w:rsidRPr="004B5B0D" w:rsidRDefault="004B5B0D" w:rsidP="00361FBB">
      <w:pPr>
        <w:numPr>
          <w:ilvl w:val="0"/>
          <w:numId w:val="19"/>
        </w:numPr>
        <w:spacing w:line="360" w:lineRule="auto"/>
      </w:pPr>
      <w:r w:rsidRPr="004B5B0D">
        <w:t>The file path is passed to the FlatFileParser component for parsing.</w:t>
      </w:r>
    </w:p>
    <w:p w14:paraId="0583A1C6" w14:textId="76657A08" w:rsidR="004B5B0D" w:rsidRDefault="004B5B0D" w:rsidP="00361FBB">
      <w:pPr>
        <w:spacing w:line="360" w:lineRule="auto"/>
      </w:pPr>
      <w:r w:rsidRPr="004B5B0D">
        <w:t>This modular design allows multiple queued files to be processed independently in sequence or via future concurrency extensions.</w:t>
      </w:r>
      <w:r>
        <w:t xml:space="preserve"> If two queued files for one patient, encounter or assessment are in the same run of IFIC the system saves the id from the created resource to use in the next flat file submission.</w:t>
      </w:r>
    </w:p>
    <w:p w14:paraId="3F89AB26" w14:textId="77777777" w:rsidR="008363F5" w:rsidRPr="004B5B0D" w:rsidRDefault="008363F5" w:rsidP="00361FBB">
      <w:pPr>
        <w:spacing w:line="360" w:lineRule="auto"/>
      </w:pPr>
    </w:p>
    <w:p w14:paraId="3EA1187B" w14:textId="641DCBDC" w:rsidR="004B5B0D" w:rsidRDefault="00361FBB" w:rsidP="00361FBB">
      <w:pPr>
        <w:pStyle w:val="Heading3"/>
        <w:spacing w:line="360" w:lineRule="auto"/>
      </w:pPr>
      <w:bookmarkStart w:id="18" w:name="_Toc214135252"/>
      <w:r>
        <w:t>Parsing</w:t>
      </w:r>
      <w:bookmarkEnd w:id="18"/>
    </w:p>
    <w:p w14:paraId="798E539B" w14:textId="1A90E339" w:rsidR="00676370" w:rsidRDefault="00676370" w:rsidP="00361FBB">
      <w:pPr>
        <w:spacing w:line="360" w:lineRule="auto"/>
        <w:rPr>
          <w:rFonts w:ascii="Calibri" w:hAnsi="Calibri" w:cs="Calibri"/>
          <w:sz w:val="22"/>
          <w:szCs w:val="22"/>
        </w:rPr>
      </w:pPr>
      <w:r w:rsidRPr="00676370">
        <w:rPr>
          <w:rFonts w:ascii="Calibri" w:hAnsi="Calibri" w:cs="Calibri"/>
          <w:sz w:val="22"/>
          <w:szCs w:val="22"/>
        </w:rPr>
        <w:t xml:space="preserve">The </w:t>
      </w:r>
      <w:r w:rsidRPr="00676370">
        <w:rPr>
          <w:rFonts w:ascii="Calibri" w:hAnsi="Calibri" w:cs="Calibri"/>
          <w:b/>
          <w:bCs/>
          <w:sz w:val="22"/>
          <w:szCs w:val="22"/>
        </w:rPr>
        <w:t>FlatFileParser</w:t>
      </w:r>
      <w:r w:rsidRPr="00676370">
        <w:rPr>
          <w:rFonts w:ascii="Calibri" w:hAnsi="Calibri" w:cs="Calibri"/>
          <w:sz w:val="22"/>
          <w:szCs w:val="22"/>
        </w:rPr>
        <w:t xml:space="preserve"> reads the LTCF flat file line by line.</w:t>
      </w:r>
      <w:r>
        <w:rPr>
          <w:rFonts w:ascii="Calibri" w:hAnsi="Calibri" w:cs="Calibri"/>
          <w:sz w:val="22"/>
          <w:szCs w:val="22"/>
        </w:rPr>
        <w:t xml:space="preserve"> </w:t>
      </w:r>
      <w:r w:rsidRPr="00676370">
        <w:rPr>
          <w:rFonts w:ascii="Calibri" w:hAnsi="Calibri" w:cs="Calibri"/>
          <w:sz w:val="22"/>
          <w:szCs w:val="22"/>
        </w:rPr>
        <w:t xml:space="preserve">It detects </w:t>
      </w:r>
      <w:r w:rsidRPr="00676370">
        <w:rPr>
          <w:rFonts w:ascii="Calibri" w:hAnsi="Calibri" w:cs="Calibri"/>
          <w:b/>
          <w:bCs/>
          <w:sz w:val="22"/>
          <w:szCs w:val="22"/>
        </w:rPr>
        <w:t>section headers</w:t>
      </w:r>
      <w:r w:rsidRPr="00676370">
        <w:rPr>
          <w:rFonts w:ascii="Calibri" w:hAnsi="Calibri" w:cs="Calibri"/>
          <w:sz w:val="22"/>
          <w:szCs w:val="22"/>
        </w:rPr>
        <w:t xml:space="preserve"> such as [PATIENT], [ENCOUNTER], and [SECTION A–N], segmenting each portion into logical blocks.</w:t>
      </w:r>
      <w:r>
        <w:rPr>
          <w:rFonts w:ascii="Calibri" w:hAnsi="Calibri" w:cs="Calibri"/>
          <w:sz w:val="22"/>
          <w:szCs w:val="22"/>
        </w:rPr>
        <w:t xml:space="preserve"> </w:t>
      </w:r>
      <w:r w:rsidRPr="00676370">
        <w:rPr>
          <w:rFonts w:ascii="Calibri" w:hAnsi="Calibri" w:cs="Calibri"/>
          <w:sz w:val="22"/>
          <w:szCs w:val="22"/>
        </w:rPr>
        <w:t xml:space="preserve">The parsed data is assembled into a ParsedFlatFile object containing </w:t>
      </w:r>
      <w:r w:rsidRPr="00676370">
        <w:rPr>
          <w:rFonts w:ascii="Calibri" w:hAnsi="Calibri" w:cs="Calibri"/>
          <w:b/>
          <w:bCs/>
          <w:sz w:val="22"/>
          <w:szCs w:val="22"/>
        </w:rPr>
        <w:t>key–value dictionaries</w:t>
      </w:r>
      <w:r w:rsidRPr="00676370">
        <w:rPr>
          <w:rFonts w:ascii="Calibri" w:hAnsi="Calibri" w:cs="Calibri"/>
          <w:sz w:val="22"/>
          <w:szCs w:val="22"/>
        </w:rPr>
        <w:t xml:space="preserve"> representing all fields within each section.</w:t>
      </w:r>
      <w:r>
        <w:rPr>
          <w:rFonts w:ascii="Calibri" w:hAnsi="Calibri" w:cs="Calibri"/>
          <w:sz w:val="22"/>
          <w:szCs w:val="22"/>
        </w:rPr>
        <w:t xml:space="preserve"> </w:t>
      </w:r>
      <w:r w:rsidRPr="00676370">
        <w:rPr>
          <w:rFonts w:ascii="Calibri" w:hAnsi="Calibri" w:cs="Calibri"/>
          <w:sz w:val="22"/>
          <w:szCs w:val="22"/>
        </w:rPr>
        <w:t xml:space="preserve">Before transformation, the parser validates that </w:t>
      </w:r>
      <w:r w:rsidRPr="00676370">
        <w:rPr>
          <w:rFonts w:ascii="Calibri" w:hAnsi="Calibri" w:cs="Calibri"/>
          <w:b/>
          <w:bCs/>
          <w:sz w:val="22"/>
          <w:szCs w:val="22"/>
        </w:rPr>
        <w:t>mandatory sections</w:t>
      </w:r>
      <w:r w:rsidRPr="00676370">
        <w:rPr>
          <w:rFonts w:ascii="Calibri" w:hAnsi="Calibri" w:cs="Calibri"/>
          <w:sz w:val="22"/>
          <w:szCs w:val="22"/>
        </w:rPr>
        <w:t xml:space="preserve"> exist and that critical identifiers (e.g., OrgID, A3 - Birth Date, B2 - Encounter ID) are present.</w:t>
      </w:r>
      <w:r>
        <w:rPr>
          <w:rFonts w:ascii="Calibri" w:hAnsi="Calibri" w:cs="Calibri"/>
          <w:sz w:val="22"/>
          <w:szCs w:val="22"/>
        </w:rPr>
        <w:t xml:space="preserve"> </w:t>
      </w:r>
      <w:r w:rsidRPr="00676370">
        <w:rPr>
          <w:rFonts w:ascii="Calibri" w:hAnsi="Calibri" w:cs="Calibri"/>
          <w:sz w:val="22"/>
          <w:szCs w:val="22"/>
        </w:rPr>
        <w:t>Any missing or malformed data triggers early validation errors, preventing invalid bundle submissions.</w:t>
      </w:r>
    </w:p>
    <w:p w14:paraId="6CB483DE" w14:textId="77777777" w:rsidR="008363F5" w:rsidRDefault="008363F5" w:rsidP="00361FBB">
      <w:pPr>
        <w:spacing w:line="360" w:lineRule="auto"/>
        <w:rPr>
          <w:rFonts w:ascii="Calibri" w:hAnsi="Calibri" w:cs="Calibri"/>
          <w:sz w:val="22"/>
          <w:szCs w:val="22"/>
        </w:rPr>
      </w:pPr>
    </w:p>
    <w:p w14:paraId="48BA84DC" w14:textId="3FD44151" w:rsidR="00676370" w:rsidRDefault="00361FBB" w:rsidP="00361FBB">
      <w:pPr>
        <w:pStyle w:val="Heading3"/>
        <w:spacing w:line="360" w:lineRule="auto"/>
      </w:pPr>
      <w:bookmarkStart w:id="19" w:name="_Toc214135253"/>
      <w:r>
        <w:t>Transformation</w:t>
      </w:r>
      <w:bookmarkEnd w:id="19"/>
    </w:p>
    <w:p w14:paraId="25E7E2A4" w14:textId="77777777" w:rsidR="00676370" w:rsidRPr="00676370" w:rsidRDefault="00676370" w:rsidP="00361FBB">
      <w:pPr>
        <w:spacing w:line="360" w:lineRule="auto"/>
        <w:rPr>
          <w:rFonts w:ascii="Calibri" w:hAnsi="Calibri" w:cs="Calibri"/>
          <w:sz w:val="22"/>
          <w:szCs w:val="22"/>
        </w:rPr>
      </w:pPr>
      <w:r w:rsidRPr="00676370">
        <w:rPr>
          <w:rFonts w:ascii="Calibri" w:hAnsi="Calibri" w:cs="Calibri"/>
          <w:sz w:val="22"/>
          <w:szCs w:val="22"/>
        </w:rPr>
        <w:t xml:space="preserve">Once parsing is complete, the </w:t>
      </w:r>
      <w:r w:rsidRPr="00676370">
        <w:rPr>
          <w:rFonts w:ascii="Calibri" w:hAnsi="Calibri" w:cs="Calibri"/>
          <w:b/>
          <w:bCs/>
          <w:sz w:val="22"/>
          <w:szCs w:val="22"/>
        </w:rPr>
        <w:t>BundleXmlBuilder</w:t>
      </w:r>
      <w:r w:rsidRPr="00676370">
        <w:rPr>
          <w:rFonts w:ascii="Calibri" w:hAnsi="Calibri" w:cs="Calibri"/>
          <w:sz w:val="22"/>
          <w:szCs w:val="22"/>
        </w:rPr>
        <w:t xml:space="preserve"> component orchestrates the construction of FHIR-compliant XML resources.</w:t>
      </w:r>
      <w:r w:rsidRPr="00676370">
        <w:rPr>
          <w:rFonts w:ascii="Calibri" w:hAnsi="Calibri" w:cs="Calibri"/>
          <w:sz w:val="22"/>
          <w:szCs w:val="22"/>
        </w:rPr>
        <w:br/>
        <w:t>It delegates to specialized sub-builders:</w:t>
      </w:r>
    </w:p>
    <w:p w14:paraId="4BEE81F2" w14:textId="77777777" w:rsidR="00676370" w:rsidRPr="00676370" w:rsidRDefault="00676370" w:rsidP="00361FBB">
      <w:pPr>
        <w:numPr>
          <w:ilvl w:val="0"/>
          <w:numId w:val="20"/>
        </w:numPr>
        <w:spacing w:line="360" w:lineRule="auto"/>
        <w:rPr>
          <w:rFonts w:ascii="Calibri" w:hAnsi="Calibri" w:cs="Calibri"/>
          <w:sz w:val="22"/>
          <w:szCs w:val="22"/>
        </w:rPr>
      </w:pPr>
      <w:r w:rsidRPr="00676370">
        <w:rPr>
          <w:rFonts w:ascii="Calibri" w:hAnsi="Calibri" w:cs="Calibri"/>
          <w:b/>
          <w:bCs/>
          <w:sz w:val="22"/>
          <w:szCs w:val="22"/>
        </w:rPr>
        <w:t>PatientXmlBuilder</w:t>
      </w:r>
      <w:r w:rsidRPr="00676370">
        <w:rPr>
          <w:rFonts w:ascii="Calibri" w:hAnsi="Calibri" w:cs="Calibri"/>
          <w:sz w:val="22"/>
          <w:szCs w:val="22"/>
        </w:rPr>
        <w:t xml:space="preserve"> – generates the FHIR Patient resource using demographic and identifier data from [PATIENT].</w:t>
      </w:r>
    </w:p>
    <w:p w14:paraId="17FC0EFD" w14:textId="77777777" w:rsidR="00676370" w:rsidRPr="00676370" w:rsidRDefault="00676370" w:rsidP="00361FBB">
      <w:pPr>
        <w:numPr>
          <w:ilvl w:val="0"/>
          <w:numId w:val="20"/>
        </w:numPr>
        <w:spacing w:line="360" w:lineRule="auto"/>
        <w:rPr>
          <w:rFonts w:ascii="Calibri" w:hAnsi="Calibri" w:cs="Calibri"/>
          <w:sz w:val="22"/>
          <w:szCs w:val="22"/>
        </w:rPr>
      </w:pPr>
      <w:r w:rsidRPr="00676370">
        <w:rPr>
          <w:rFonts w:ascii="Calibri" w:hAnsi="Calibri" w:cs="Calibri"/>
          <w:b/>
          <w:bCs/>
          <w:sz w:val="22"/>
          <w:szCs w:val="22"/>
        </w:rPr>
        <w:t>EncounterXmlBuilder</w:t>
      </w:r>
      <w:r w:rsidRPr="00676370">
        <w:rPr>
          <w:rFonts w:ascii="Calibri" w:hAnsi="Calibri" w:cs="Calibri"/>
          <w:sz w:val="22"/>
          <w:szCs w:val="22"/>
        </w:rPr>
        <w:t xml:space="preserve"> – builds the FHIR Encounter resource from [ENCOUNTER].</w:t>
      </w:r>
    </w:p>
    <w:p w14:paraId="3BD7ACDE" w14:textId="77777777" w:rsidR="00676370" w:rsidRPr="00676370" w:rsidRDefault="00676370" w:rsidP="00361FBB">
      <w:pPr>
        <w:numPr>
          <w:ilvl w:val="0"/>
          <w:numId w:val="20"/>
        </w:numPr>
        <w:spacing w:line="360" w:lineRule="auto"/>
        <w:rPr>
          <w:rFonts w:ascii="Calibri" w:hAnsi="Calibri" w:cs="Calibri"/>
          <w:sz w:val="22"/>
          <w:szCs w:val="22"/>
        </w:rPr>
      </w:pPr>
      <w:r w:rsidRPr="00676370">
        <w:rPr>
          <w:rFonts w:ascii="Calibri" w:hAnsi="Calibri" w:cs="Calibri"/>
          <w:b/>
          <w:bCs/>
          <w:sz w:val="22"/>
          <w:szCs w:val="22"/>
        </w:rPr>
        <w:lastRenderedPageBreak/>
        <w:t>QuestionnaireResponseBuilder</w:t>
      </w:r>
      <w:r w:rsidRPr="00676370">
        <w:rPr>
          <w:rFonts w:ascii="Calibri" w:hAnsi="Calibri" w:cs="Calibri"/>
          <w:sz w:val="22"/>
          <w:szCs w:val="22"/>
        </w:rPr>
        <w:t xml:space="preserve"> – constructs a section-by-section QuestionnaireResponse based on the assessment data [SECTION A–N].</w:t>
      </w:r>
    </w:p>
    <w:p w14:paraId="5D8F801D" w14:textId="4D031175" w:rsidR="00676370" w:rsidRDefault="00676370" w:rsidP="00361FBB">
      <w:pPr>
        <w:spacing w:line="360" w:lineRule="auto"/>
        <w:rPr>
          <w:rFonts w:ascii="Calibri" w:hAnsi="Calibri" w:cs="Calibri"/>
          <w:sz w:val="22"/>
          <w:szCs w:val="22"/>
        </w:rPr>
      </w:pPr>
      <w:r w:rsidRPr="00676370">
        <w:rPr>
          <w:rFonts w:ascii="Calibri" w:hAnsi="Calibri" w:cs="Calibri"/>
          <w:sz w:val="22"/>
          <w:szCs w:val="22"/>
        </w:rPr>
        <w:t xml:space="preserve">The </w:t>
      </w:r>
      <w:r w:rsidRPr="00676370">
        <w:rPr>
          <w:rFonts w:ascii="Calibri" w:hAnsi="Calibri" w:cs="Calibri"/>
          <w:b/>
          <w:bCs/>
          <w:sz w:val="22"/>
          <w:szCs w:val="22"/>
        </w:rPr>
        <w:t>EntryPointResolver</w:t>
      </w:r>
      <w:r w:rsidRPr="00676370">
        <w:rPr>
          <w:rFonts w:ascii="Calibri" w:hAnsi="Calibri" w:cs="Calibri"/>
          <w:sz w:val="22"/>
          <w:szCs w:val="22"/>
        </w:rPr>
        <w:t xml:space="preserve"> component assembles the three FHIR resources into a cohesive FHIR Bundle (type = </w:t>
      </w:r>
      <w:r w:rsidRPr="00676370">
        <w:rPr>
          <w:rFonts w:ascii="Calibri" w:hAnsi="Calibri" w:cs="Calibri"/>
          <w:i/>
          <w:iCs/>
          <w:sz w:val="22"/>
          <w:szCs w:val="22"/>
        </w:rPr>
        <w:t>transaction</w:t>
      </w:r>
      <w:r w:rsidRPr="00676370">
        <w:rPr>
          <w:rFonts w:ascii="Calibri" w:hAnsi="Calibri" w:cs="Calibri"/>
          <w:sz w:val="22"/>
          <w:szCs w:val="22"/>
        </w:rPr>
        <w:t>).</w:t>
      </w:r>
      <w:r>
        <w:rPr>
          <w:rFonts w:ascii="Calibri" w:hAnsi="Calibri" w:cs="Calibri"/>
          <w:sz w:val="22"/>
          <w:szCs w:val="22"/>
        </w:rPr>
        <w:t xml:space="preserve"> </w:t>
      </w:r>
      <w:r w:rsidRPr="00676370">
        <w:rPr>
          <w:rFonts w:ascii="Calibri" w:hAnsi="Calibri" w:cs="Calibri"/>
          <w:sz w:val="22"/>
          <w:szCs w:val="22"/>
        </w:rPr>
        <w:t>Each &lt;entry&gt; element is appended with an HTTP &lt;request&gt; directive defining POST operations and target resource URLs.</w:t>
      </w:r>
      <w:r>
        <w:rPr>
          <w:rFonts w:ascii="Calibri" w:hAnsi="Calibri" w:cs="Calibri"/>
          <w:sz w:val="22"/>
          <w:szCs w:val="22"/>
        </w:rPr>
        <w:t xml:space="preserve"> </w:t>
      </w:r>
      <w:r w:rsidRPr="00676370">
        <w:rPr>
          <w:rFonts w:ascii="Calibri" w:hAnsi="Calibri" w:cs="Calibri"/>
          <w:sz w:val="22"/>
          <w:szCs w:val="22"/>
        </w:rPr>
        <w:t>The resulting XML document is serialized to a temporary file structure for subsequent submission and logging.</w:t>
      </w:r>
    </w:p>
    <w:p w14:paraId="206784B7" w14:textId="77777777" w:rsidR="008363F5" w:rsidRDefault="008363F5" w:rsidP="00361FBB">
      <w:pPr>
        <w:spacing w:line="360" w:lineRule="auto"/>
        <w:rPr>
          <w:rFonts w:ascii="Calibri" w:hAnsi="Calibri" w:cs="Calibri"/>
          <w:sz w:val="22"/>
          <w:szCs w:val="22"/>
        </w:rPr>
      </w:pPr>
    </w:p>
    <w:p w14:paraId="652B8C08" w14:textId="30F6B047" w:rsidR="00676370" w:rsidRDefault="00361FBB" w:rsidP="00361FBB">
      <w:pPr>
        <w:pStyle w:val="Heading3"/>
        <w:spacing w:line="360" w:lineRule="auto"/>
      </w:pPr>
      <w:bookmarkStart w:id="20" w:name="_Toc214135254"/>
      <w:r>
        <w:t>Authentication</w:t>
      </w:r>
      <w:bookmarkEnd w:id="20"/>
    </w:p>
    <w:p w14:paraId="492D6009" w14:textId="11C472F6" w:rsidR="00676370" w:rsidRDefault="00676370" w:rsidP="00361FBB">
      <w:pPr>
        <w:spacing w:line="360" w:lineRule="auto"/>
        <w:rPr>
          <w:rFonts w:ascii="Calibri" w:hAnsi="Calibri" w:cs="Calibri"/>
          <w:sz w:val="22"/>
          <w:szCs w:val="22"/>
        </w:rPr>
      </w:pPr>
      <w:r w:rsidRPr="00676370">
        <w:rPr>
          <w:rFonts w:ascii="Calibri" w:hAnsi="Calibri" w:cs="Calibri"/>
          <w:sz w:val="22"/>
          <w:szCs w:val="22"/>
        </w:rPr>
        <w:t xml:space="preserve">The </w:t>
      </w:r>
      <w:r w:rsidRPr="00676370">
        <w:rPr>
          <w:rFonts w:ascii="Calibri" w:hAnsi="Calibri" w:cs="Calibri"/>
          <w:b/>
          <w:bCs/>
          <w:sz w:val="22"/>
          <w:szCs w:val="22"/>
        </w:rPr>
        <w:t>AuthManager</w:t>
      </w:r>
      <w:r w:rsidRPr="00676370">
        <w:rPr>
          <w:rFonts w:ascii="Calibri" w:hAnsi="Calibri" w:cs="Calibri"/>
          <w:sz w:val="22"/>
          <w:szCs w:val="22"/>
        </w:rPr>
        <w:t xml:space="preserve"> handles security and credential management.</w:t>
      </w:r>
      <w:r>
        <w:rPr>
          <w:rFonts w:ascii="Calibri" w:hAnsi="Calibri" w:cs="Calibri"/>
          <w:sz w:val="22"/>
          <w:szCs w:val="22"/>
        </w:rPr>
        <w:t xml:space="preserve"> </w:t>
      </w:r>
      <w:r w:rsidRPr="00676370">
        <w:rPr>
          <w:rFonts w:ascii="Calibri" w:hAnsi="Calibri" w:cs="Calibri"/>
          <w:sz w:val="22"/>
          <w:szCs w:val="22"/>
        </w:rPr>
        <w:t xml:space="preserve">It creates a </w:t>
      </w:r>
      <w:r w:rsidRPr="00676370">
        <w:rPr>
          <w:rFonts w:ascii="Calibri" w:hAnsi="Calibri" w:cs="Calibri"/>
          <w:b/>
          <w:bCs/>
          <w:sz w:val="22"/>
          <w:szCs w:val="22"/>
        </w:rPr>
        <w:t>JWT (JSON Web Token)</w:t>
      </w:r>
      <w:r w:rsidRPr="00676370">
        <w:rPr>
          <w:rFonts w:ascii="Calibri" w:hAnsi="Calibri" w:cs="Calibri"/>
          <w:sz w:val="22"/>
          <w:szCs w:val="22"/>
        </w:rPr>
        <w:t xml:space="preserve"> using the configured private key and metadata from appsettings.json.</w:t>
      </w:r>
      <w:r>
        <w:rPr>
          <w:rFonts w:ascii="Calibri" w:hAnsi="Calibri" w:cs="Calibri"/>
          <w:sz w:val="22"/>
          <w:szCs w:val="22"/>
        </w:rPr>
        <w:t xml:space="preserve"> </w:t>
      </w:r>
      <w:r w:rsidRPr="00676370">
        <w:rPr>
          <w:rFonts w:ascii="Calibri" w:hAnsi="Calibri" w:cs="Calibri"/>
          <w:sz w:val="22"/>
          <w:szCs w:val="22"/>
        </w:rPr>
        <w:t xml:space="preserve">The token is exchanged with CIHI’s </w:t>
      </w:r>
      <w:r w:rsidRPr="00676370">
        <w:rPr>
          <w:rFonts w:ascii="Calibri" w:hAnsi="Calibri" w:cs="Calibri"/>
          <w:b/>
          <w:bCs/>
          <w:sz w:val="22"/>
          <w:szCs w:val="22"/>
        </w:rPr>
        <w:t>OAuth2 token endpoint</w:t>
      </w:r>
      <w:r w:rsidRPr="00676370">
        <w:rPr>
          <w:rFonts w:ascii="Calibri" w:hAnsi="Calibri" w:cs="Calibri"/>
          <w:sz w:val="22"/>
          <w:szCs w:val="22"/>
        </w:rPr>
        <w:t xml:space="preserve"> to obtain a </w:t>
      </w:r>
      <w:r w:rsidRPr="00676370">
        <w:rPr>
          <w:rFonts w:ascii="Calibri" w:hAnsi="Calibri" w:cs="Calibri"/>
          <w:b/>
          <w:bCs/>
          <w:sz w:val="22"/>
          <w:szCs w:val="22"/>
        </w:rPr>
        <w:t>Bearer access token</w:t>
      </w:r>
      <w:r w:rsidRPr="00676370">
        <w:rPr>
          <w:rFonts w:ascii="Calibri" w:hAnsi="Calibri" w:cs="Calibri"/>
          <w:sz w:val="22"/>
          <w:szCs w:val="22"/>
        </w:rPr>
        <w:t xml:space="preserve"> used for authenticated API calls.</w:t>
      </w:r>
      <w:r>
        <w:rPr>
          <w:rFonts w:ascii="Calibri" w:hAnsi="Calibri" w:cs="Calibri"/>
          <w:sz w:val="22"/>
          <w:szCs w:val="22"/>
        </w:rPr>
        <w:t xml:space="preserve"> </w:t>
      </w:r>
      <w:r w:rsidRPr="00676370">
        <w:rPr>
          <w:rFonts w:ascii="Calibri" w:hAnsi="Calibri" w:cs="Calibri"/>
          <w:sz w:val="22"/>
          <w:szCs w:val="22"/>
        </w:rPr>
        <w:t>For efficiency, tokens are cached in memory until expiry, reducing redundant authentication requests during batch operations.</w:t>
      </w:r>
    </w:p>
    <w:p w14:paraId="63C781AE" w14:textId="77777777" w:rsidR="008363F5" w:rsidRDefault="008363F5" w:rsidP="00361FBB">
      <w:pPr>
        <w:spacing w:line="360" w:lineRule="auto"/>
        <w:rPr>
          <w:rFonts w:ascii="Calibri" w:hAnsi="Calibri" w:cs="Calibri"/>
          <w:sz w:val="22"/>
          <w:szCs w:val="22"/>
        </w:rPr>
      </w:pPr>
    </w:p>
    <w:p w14:paraId="25C729B9" w14:textId="7124BCE2" w:rsidR="00676370" w:rsidRDefault="00361FBB" w:rsidP="00361FBB">
      <w:pPr>
        <w:pStyle w:val="Heading3"/>
        <w:spacing w:line="360" w:lineRule="auto"/>
      </w:pPr>
      <w:bookmarkStart w:id="21" w:name="_Toc214135255"/>
      <w:r>
        <w:t>Submission</w:t>
      </w:r>
      <w:bookmarkEnd w:id="21"/>
    </w:p>
    <w:p w14:paraId="2FB9A259" w14:textId="77777777" w:rsidR="00676370" w:rsidRPr="00676370" w:rsidRDefault="00676370" w:rsidP="00361FBB">
      <w:pPr>
        <w:spacing w:line="360" w:lineRule="auto"/>
        <w:rPr>
          <w:rFonts w:ascii="Calibri" w:hAnsi="Calibri" w:cs="Calibri"/>
          <w:sz w:val="22"/>
          <w:szCs w:val="22"/>
        </w:rPr>
      </w:pPr>
      <w:r w:rsidRPr="00676370">
        <w:rPr>
          <w:rFonts w:ascii="Calibri" w:hAnsi="Calibri" w:cs="Calibri"/>
          <w:sz w:val="22"/>
          <w:szCs w:val="22"/>
        </w:rPr>
        <w:t xml:space="preserve">The </w:t>
      </w:r>
      <w:r w:rsidRPr="00676370">
        <w:rPr>
          <w:rFonts w:ascii="Calibri" w:hAnsi="Calibri" w:cs="Calibri"/>
          <w:b/>
          <w:bCs/>
          <w:sz w:val="22"/>
          <w:szCs w:val="22"/>
        </w:rPr>
        <w:t>IRRSApiClient</w:t>
      </w:r>
      <w:r w:rsidRPr="00676370">
        <w:rPr>
          <w:rFonts w:ascii="Calibri" w:hAnsi="Calibri" w:cs="Calibri"/>
          <w:sz w:val="22"/>
          <w:szCs w:val="22"/>
        </w:rPr>
        <w:t xml:space="preserve"> initiates the transmission of the constructed FHIR bundle to the CIHI IRRS endpoint (/irrs-service/fhir).</w:t>
      </w:r>
    </w:p>
    <w:p w14:paraId="7F960CA4" w14:textId="77777777" w:rsidR="00676370" w:rsidRPr="00676370" w:rsidRDefault="00676370" w:rsidP="00361FBB">
      <w:pPr>
        <w:spacing w:line="360" w:lineRule="auto"/>
        <w:rPr>
          <w:rFonts w:ascii="Calibri" w:hAnsi="Calibri" w:cs="Calibri"/>
          <w:sz w:val="22"/>
          <w:szCs w:val="22"/>
        </w:rPr>
      </w:pPr>
      <w:r w:rsidRPr="00676370">
        <w:rPr>
          <w:rFonts w:ascii="Calibri" w:hAnsi="Calibri" w:cs="Calibri"/>
          <w:sz w:val="22"/>
          <w:szCs w:val="22"/>
        </w:rPr>
        <w:t>For each submission:</w:t>
      </w:r>
    </w:p>
    <w:p w14:paraId="3A6FE764" w14:textId="77777777" w:rsidR="00676370" w:rsidRPr="00676370" w:rsidRDefault="00676370" w:rsidP="00361FBB">
      <w:pPr>
        <w:numPr>
          <w:ilvl w:val="0"/>
          <w:numId w:val="22"/>
        </w:numPr>
        <w:spacing w:line="360" w:lineRule="auto"/>
        <w:rPr>
          <w:rFonts w:ascii="Calibri" w:hAnsi="Calibri" w:cs="Calibri"/>
          <w:sz w:val="22"/>
          <w:szCs w:val="22"/>
        </w:rPr>
      </w:pPr>
      <w:r w:rsidRPr="00676370">
        <w:rPr>
          <w:rFonts w:ascii="Calibri" w:hAnsi="Calibri" w:cs="Calibri"/>
          <w:sz w:val="22"/>
          <w:szCs w:val="22"/>
        </w:rPr>
        <w:t>The XML payload is posted via HTTPS using the access token in the Authorization: Bearer header.</w:t>
      </w:r>
    </w:p>
    <w:p w14:paraId="720CABE3" w14:textId="77777777" w:rsidR="00676370" w:rsidRPr="00676370" w:rsidRDefault="00676370" w:rsidP="00361FBB">
      <w:pPr>
        <w:numPr>
          <w:ilvl w:val="0"/>
          <w:numId w:val="22"/>
        </w:numPr>
        <w:spacing w:line="360" w:lineRule="auto"/>
        <w:rPr>
          <w:rFonts w:ascii="Calibri" w:hAnsi="Calibri" w:cs="Calibri"/>
          <w:sz w:val="22"/>
          <w:szCs w:val="22"/>
        </w:rPr>
      </w:pPr>
      <w:r w:rsidRPr="00676370">
        <w:rPr>
          <w:rFonts w:ascii="Calibri" w:hAnsi="Calibri" w:cs="Calibri"/>
          <w:sz w:val="22"/>
          <w:szCs w:val="22"/>
        </w:rPr>
        <w:t>A unique request identifier is logged alongside timestamps and response status.</w:t>
      </w:r>
    </w:p>
    <w:p w14:paraId="62D17B3B" w14:textId="389F06D5" w:rsidR="00676370" w:rsidRDefault="00676370" w:rsidP="00361FBB">
      <w:pPr>
        <w:spacing w:line="360" w:lineRule="auto"/>
        <w:rPr>
          <w:rFonts w:ascii="Calibri" w:hAnsi="Calibri" w:cs="Calibri"/>
          <w:sz w:val="22"/>
          <w:szCs w:val="22"/>
        </w:rPr>
      </w:pPr>
      <w:r w:rsidRPr="00676370">
        <w:rPr>
          <w:rFonts w:ascii="Calibri" w:hAnsi="Calibri" w:cs="Calibri"/>
          <w:sz w:val="22"/>
          <w:szCs w:val="22"/>
        </w:rPr>
        <w:t>All data is sent securely over an encrypted connection, and the system can automatically retry submissions or wait briefly before trying again if there are temporary network problems.</w:t>
      </w:r>
    </w:p>
    <w:p w14:paraId="6C7E5127" w14:textId="77777777" w:rsidR="008363F5" w:rsidRDefault="008363F5" w:rsidP="00361FBB">
      <w:pPr>
        <w:spacing w:line="360" w:lineRule="auto"/>
        <w:rPr>
          <w:rFonts w:ascii="Calibri" w:hAnsi="Calibri" w:cs="Calibri"/>
          <w:sz w:val="22"/>
          <w:szCs w:val="22"/>
        </w:rPr>
      </w:pPr>
    </w:p>
    <w:p w14:paraId="2DFFA7EA" w14:textId="77777777" w:rsidR="00F905E8" w:rsidRDefault="00F905E8" w:rsidP="00361FBB">
      <w:pPr>
        <w:spacing w:line="360" w:lineRule="auto"/>
        <w:rPr>
          <w:rFonts w:ascii="Calibri" w:hAnsi="Calibri" w:cs="Calibri"/>
          <w:sz w:val="22"/>
          <w:szCs w:val="22"/>
        </w:rPr>
      </w:pPr>
    </w:p>
    <w:p w14:paraId="1C81C9D7" w14:textId="21AFDF6C" w:rsidR="00676370" w:rsidRDefault="00361FBB" w:rsidP="00361FBB">
      <w:pPr>
        <w:pStyle w:val="Heading3"/>
        <w:spacing w:line="360" w:lineRule="auto"/>
      </w:pPr>
      <w:bookmarkStart w:id="22" w:name="_Toc214135256"/>
      <w:r>
        <w:lastRenderedPageBreak/>
        <w:t>Response Processing</w:t>
      </w:r>
      <w:bookmarkEnd w:id="22"/>
    </w:p>
    <w:p w14:paraId="4ADCCD15" w14:textId="77777777" w:rsidR="00676370" w:rsidRPr="00676370" w:rsidRDefault="00676370" w:rsidP="00361FBB">
      <w:pPr>
        <w:spacing w:line="360" w:lineRule="auto"/>
        <w:rPr>
          <w:rFonts w:ascii="Calibri" w:hAnsi="Calibri" w:cs="Calibri"/>
          <w:sz w:val="22"/>
          <w:szCs w:val="22"/>
        </w:rPr>
      </w:pPr>
      <w:r w:rsidRPr="00676370">
        <w:rPr>
          <w:rFonts w:ascii="Calibri" w:hAnsi="Calibri" w:cs="Calibri"/>
          <w:sz w:val="22"/>
          <w:szCs w:val="22"/>
        </w:rPr>
        <w:t>After CIHI processes the bundle, IFIC captures the full API response.</w:t>
      </w:r>
      <w:r w:rsidRPr="00676370">
        <w:rPr>
          <w:rFonts w:ascii="Calibri" w:hAnsi="Calibri" w:cs="Calibri"/>
          <w:sz w:val="22"/>
          <w:szCs w:val="22"/>
        </w:rPr>
        <w:br/>
        <w:t xml:space="preserve">The </w:t>
      </w:r>
      <w:r w:rsidRPr="00676370">
        <w:rPr>
          <w:rFonts w:ascii="Calibri" w:hAnsi="Calibri" w:cs="Calibri"/>
          <w:b/>
          <w:bCs/>
          <w:sz w:val="22"/>
          <w:szCs w:val="22"/>
        </w:rPr>
        <w:t>CihiResponseParser</w:t>
      </w:r>
      <w:r w:rsidRPr="00676370">
        <w:rPr>
          <w:rFonts w:ascii="Calibri" w:hAnsi="Calibri" w:cs="Calibri"/>
          <w:sz w:val="22"/>
          <w:szCs w:val="22"/>
        </w:rPr>
        <w:t xml:space="preserve"> extracts and interprets:</w:t>
      </w:r>
    </w:p>
    <w:p w14:paraId="13B4739A" w14:textId="77777777" w:rsidR="00676370" w:rsidRPr="00676370" w:rsidRDefault="00676370" w:rsidP="00361FBB">
      <w:pPr>
        <w:numPr>
          <w:ilvl w:val="0"/>
          <w:numId w:val="25"/>
        </w:numPr>
        <w:spacing w:line="360" w:lineRule="auto"/>
        <w:rPr>
          <w:rFonts w:ascii="Calibri" w:hAnsi="Calibri" w:cs="Calibri"/>
          <w:sz w:val="22"/>
          <w:szCs w:val="22"/>
        </w:rPr>
      </w:pPr>
      <w:r w:rsidRPr="00676370">
        <w:rPr>
          <w:rFonts w:ascii="Calibri" w:hAnsi="Calibri" w:cs="Calibri"/>
          <w:sz w:val="22"/>
          <w:szCs w:val="22"/>
        </w:rPr>
        <w:t>FHIR resource identifiers (Patient, Encounter, QuestionnaireResponse IDs)</w:t>
      </w:r>
    </w:p>
    <w:p w14:paraId="0CC38DAD" w14:textId="77777777" w:rsidR="00676370" w:rsidRPr="00676370" w:rsidRDefault="00676370" w:rsidP="00361FBB">
      <w:pPr>
        <w:numPr>
          <w:ilvl w:val="0"/>
          <w:numId w:val="25"/>
        </w:numPr>
        <w:spacing w:line="360" w:lineRule="auto"/>
        <w:rPr>
          <w:rFonts w:ascii="Calibri" w:hAnsi="Calibri" w:cs="Calibri"/>
          <w:sz w:val="22"/>
          <w:szCs w:val="22"/>
        </w:rPr>
      </w:pPr>
      <w:r w:rsidRPr="00676370">
        <w:rPr>
          <w:rFonts w:ascii="Calibri" w:hAnsi="Calibri" w:cs="Calibri"/>
          <w:sz w:val="22"/>
          <w:szCs w:val="22"/>
        </w:rPr>
        <w:t>Submission status codes (success, validation error, or partial failure)</w:t>
      </w:r>
    </w:p>
    <w:p w14:paraId="451ED833" w14:textId="77777777" w:rsidR="00676370" w:rsidRPr="00676370" w:rsidRDefault="00676370" w:rsidP="00361FBB">
      <w:pPr>
        <w:numPr>
          <w:ilvl w:val="0"/>
          <w:numId w:val="25"/>
        </w:numPr>
        <w:spacing w:line="360" w:lineRule="auto"/>
        <w:rPr>
          <w:rFonts w:ascii="Calibri" w:hAnsi="Calibri" w:cs="Calibri"/>
          <w:sz w:val="22"/>
          <w:szCs w:val="22"/>
        </w:rPr>
      </w:pPr>
      <w:r w:rsidRPr="00676370">
        <w:rPr>
          <w:rFonts w:ascii="Calibri" w:hAnsi="Calibri" w:cs="Calibri"/>
          <w:sz w:val="22"/>
          <w:szCs w:val="22"/>
        </w:rPr>
        <w:t>Detailed error messages from CIHI if any sections were rejected</w:t>
      </w:r>
    </w:p>
    <w:p w14:paraId="4B58F8C4" w14:textId="77777777" w:rsidR="00676370" w:rsidRPr="00676370" w:rsidRDefault="00676370" w:rsidP="00361FBB">
      <w:pPr>
        <w:spacing w:line="360" w:lineRule="auto"/>
        <w:rPr>
          <w:rFonts w:ascii="Calibri" w:hAnsi="Calibri" w:cs="Calibri"/>
          <w:sz w:val="22"/>
          <w:szCs w:val="22"/>
        </w:rPr>
      </w:pPr>
      <w:r w:rsidRPr="00676370">
        <w:rPr>
          <w:rFonts w:ascii="Calibri" w:hAnsi="Calibri" w:cs="Calibri"/>
          <w:sz w:val="22"/>
          <w:szCs w:val="22"/>
        </w:rPr>
        <w:t>Errors are categorized as:</w:t>
      </w:r>
    </w:p>
    <w:p w14:paraId="2F4C41AF" w14:textId="77777777" w:rsidR="00676370" w:rsidRPr="00676370" w:rsidRDefault="00676370" w:rsidP="00361FBB">
      <w:pPr>
        <w:numPr>
          <w:ilvl w:val="0"/>
          <w:numId w:val="26"/>
        </w:numPr>
        <w:spacing w:line="360" w:lineRule="auto"/>
        <w:rPr>
          <w:rFonts w:ascii="Calibri" w:hAnsi="Calibri" w:cs="Calibri"/>
          <w:sz w:val="22"/>
          <w:szCs w:val="22"/>
        </w:rPr>
      </w:pPr>
      <w:r w:rsidRPr="00676370">
        <w:rPr>
          <w:rFonts w:ascii="Calibri" w:hAnsi="Calibri" w:cs="Calibri"/>
          <w:b/>
          <w:bCs/>
          <w:sz w:val="22"/>
          <w:szCs w:val="22"/>
        </w:rPr>
        <w:t>Validation errors:</w:t>
      </w:r>
      <w:r w:rsidRPr="00676370">
        <w:rPr>
          <w:rFonts w:ascii="Calibri" w:hAnsi="Calibri" w:cs="Calibri"/>
          <w:sz w:val="22"/>
          <w:szCs w:val="22"/>
        </w:rPr>
        <w:t xml:space="preserve"> schema or content mismatches</w:t>
      </w:r>
    </w:p>
    <w:p w14:paraId="1B809F2F" w14:textId="77777777" w:rsidR="00676370" w:rsidRPr="00676370" w:rsidRDefault="00676370" w:rsidP="00361FBB">
      <w:pPr>
        <w:numPr>
          <w:ilvl w:val="0"/>
          <w:numId w:val="26"/>
        </w:numPr>
        <w:spacing w:line="360" w:lineRule="auto"/>
        <w:rPr>
          <w:rFonts w:ascii="Calibri" w:hAnsi="Calibri" w:cs="Calibri"/>
          <w:sz w:val="22"/>
          <w:szCs w:val="22"/>
        </w:rPr>
      </w:pPr>
      <w:r w:rsidRPr="00676370">
        <w:rPr>
          <w:rFonts w:ascii="Calibri" w:hAnsi="Calibri" w:cs="Calibri"/>
          <w:b/>
          <w:bCs/>
          <w:sz w:val="22"/>
          <w:szCs w:val="22"/>
        </w:rPr>
        <w:t>Connectivity errors:</w:t>
      </w:r>
      <w:r w:rsidRPr="00676370">
        <w:rPr>
          <w:rFonts w:ascii="Calibri" w:hAnsi="Calibri" w:cs="Calibri"/>
          <w:sz w:val="22"/>
          <w:szCs w:val="22"/>
        </w:rPr>
        <w:t xml:space="preserve"> network or SSL failures</w:t>
      </w:r>
    </w:p>
    <w:p w14:paraId="306781ED" w14:textId="77777777" w:rsidR="00676370" w:rsidRPr="00676370" w:rsidRDefault="00676370" w:rsidP="00361FBB">
      <w:pPr>
        <w:numPr>
          <w:ilvl w:val="0"/>
          <w:numId w:val="26"/>
        </w:numPr>
        <w:spacing w:line="360" w:lineRule="auto"/>
        <w:rPr>
          <w:rFonts w:ascii="Calibri" w:hAnsi="Calibri" w:cs="Calibri"/>
          <w:sz w:val="22"/>
          <w:szCs w:val="22"/>
        </w:rPr>
      </w:pPr>
      <w:r w:rsidRPr="00676370">
        <w:rPr>
          <w:rFonts w:ascii="Calibri" w:hAnsi="Calibri" w:cs="Calibri"/>
          <w:b/>
          <w:bCs/>
          <w:sz w:val="22"/>
          <w:szCs w:val="22"/>
        </w:rPr>
        <w:t>Authentication errors:</w:t>
      </w:r>
      <w:r w:rsidRPr="00676370">
        <w:rPr>
          <w:rFonts w:ascii="Calibri" w:hAnsi="Calibri" w:cs="Calibri"/>
          <w:sz w:val="22"/>
          <w:szCs w:val="22"/>
        </w:rPr>
        <w:t xml:space="preserve"> expired or invalid tokens</w:t>
      </w:r>
    </w:p>
    <w:p w14:paraId="5658C45A" w14:textId="33EE641D" w:rsidR="00676370" w:rsidRDefault="00676370" w:rsidP="00361FBB">
      <w:pPr>
        <w:spacing w:line="360" w:lineRule="auto"/>
        <w:rPr>
          <w:rFonts w:ascii="Calibri" w:hAnsi="Calibri" w:cs="Calibri"/>
          <w:sz w:val="22"/>
          <w:szCs w:val="22"/>
        </w:rPr>
      </w:pPr>
      <w:r w:rsidRPr="00676370">
        <w:rPr>
          <w:rFonts w:ascii="Calibri" w:hAnsi="Calibri" w:cs="Calibri"/>
          <w:sz w:val="22"/>
          <w:szCs w:val="22"/>
        </w:rPr>
        <w:t>All results are logged in structured JSON format for traceability.</w:t>
      </w:r>
    </w:p>
    <w:p w14:paraId="5E40CD59" w14:textId="77777777" w:rsidR="008363F5" w:rsidRPr="00676370" w:rsidRDefault="008363F5" w:rsidP="00361FBB">
      <w:pPr>
        <w:spacing w:line="360" w:lineRule="auto"/>
        <w:rPr>
          <w:rFonts w:ascii="Calibri" w:hAnsi="Calibri" w:cs="Calibri"/>
          <w:sz w:val="22"/>
          <w:szCs w:val="22"/>
        </w:rPr>
      </w:pPr>
    </w:p>
    <w:p w14:paraId="05D55E05" w14:textId="35006BD6" w:rsidR="00676370" w:rsidRDefault="00361FBB" w:rsidP="00361FBB">
      <w:pPr>
        <w:pStyle w:val="Heading3"/>
        <w:spacing w:line="360" w:lineRule="auto"/>
      </w:pPr>
      <w:bookmarkStart w:id="23" w:name="_Toc214135257"/>
      <w:r>
        <w:t>Database Update</w:t>
      </w:r>
      <w:bookmarkEnd w:id="23"/>
    </w:p>
    <w:p w14:paraId="73994ED6" w14:textId="77777777" w:rsidR="00676370" w:rsidRPr="00676370" w:rsidRDefault="00676370" w:rsidP="00361FBB">
      <w:pPr>
        <w:spacing w:line="360" w:lineRule="auto"/>
        <w:rPr>
          <w:rFonts w:ascii="Calibri" w:hAnsi="Calibri" w:cs="Calibri"/>
          <w:sz w:val="22"/>
          <w:szCs w:val="22"/>
        </w:rPr>
      </w:pPr>
      <w:r w:rsidRPr="00676370">
        <w:rPr>
          <w:rFonts w:ascii="Calibri" w:hAnsi="Calibri" w:cs="Calibri"/>
          <w:sz w:val="22"/>
          <w:szCs w:val="22"/>
        </w:rPr>
        <w:t xml:space="preserve">Using the </w:t>
      </w:r>
      <w:r w:rsidRPr="00676370">
        <w:rPr>
          <w:rFonts w:ascii="Calibri" w:hAnsi="Calibri" w:cs="Calibri"/>
          <w:b/>
          <w:bCs/>
          <w:sz w:val="22"/>
          <w:szCs w:val="22"/>
        </w:rPr>
        <w:t>ClarityClient</w:t>
      </w:r>
      <w:r w:rsidRPr="00676370">
        <w:rPr>
          <w:rFonts w:ascii="Calibri" w:hAnsi="Calibri" w:cs="Calibri"/>
          <w:sz w:val="22"/>
          <w:szCs w:val="22"/>
        </w:rPr>
        <w:t xml:space="preserve">, IFIC connects to the </w:t>
      </w:r>
      <w:r w:rsidRPr="00676370">
        <w:rPr>
          <w:rFonts w:ascii="Calibri" w:hAnsi="Calibri" w:cs="Calibri"/>
          <w:b/>
          <w:bCs/>
          <w:sz w:val="22"/>
          <w:szCs w:val="22"/>
        </w:rPr>
        <w:t>LTCFTest</w:t>
      </w:r>
      <w:r w:rsidRPr="00676370">
        <w:rPr>
          <w:rFonts w:ascii="Calibri" w:hAnsi="Calibri" w:cs="Calibri"/>
          <w:sz w:val="22"/>
          <w:szCs w:val="22"/>
        </w:rPr>
        <w:t xml:space="preserve"> SQL database through parameterized queries or stored procedures.</w:t>
      </w:r>
      <w:r w:rsidRPr="00676370">
        <w:rPr>
          <w:rFonts w:ascii="Calibri" w:hAnsi="Calibri" w:cs="Calibri"/>
          <w:sz w:val="22"/>
          <w:szCs w:val="22"/>
        </w:rPr>
        <w:br/>
        <w:t>It updates:</w:t>
      </w:r>
    </w:p>
    <w:p w14:paraId="5B724EC4" w14:textId="77777777" w:rsidR="00676370" w:rsidRPr="00676370" w:rsidRDefault="00676370" w:rsidP="00361FBB">
      <w:pPr>
        <w:numPr>
          <w:ilvl w:val="0"/>
          <w:numId w:val="28"/>
        </w:numPr>
        <w:spacing w:line="360" w:lineRule="auto"/>
        <w:rPr>
          <w:rFonts w:ascii="Calibri" w:hAnsi="Calibri" w:cs="Calibri"/>
          <w:sz w:val="22"/>
          <w:szCs w:val="22"/>
        </w:rPr>
      </w:pPr>
      <w:r w:rsidRPr="00676370">
        <w:rPr>
          <w:rFonts w:ascii="Calibri" w:hAnsi="Calibri" w:cs="Calibri"/>
          <w:sz w:val="22"/>
          <w:szCs w:val="22"/>
        </w:rPr>
        <w:t>Submission statuses</w:t>
      </w:r>
    </w:p>
    <w:p w14:paraId="4B44AC1D" w14:textId="77777777" w:rsidR="00676370" w:rsidRPr="00676370" w:rsidRDefault="00676370" w:rsidP="00361FBB">
      <w:pPr>
        <w:numPr>
          <w:ilvl w:val="0"/>
          <w:numId w:val="28"/>
        </w:numPr>
        <w:spacing w:line="360" w:lineRule="auto"/>
        <w:rPr>
          <w:rFonts w:ascii="Calibri" w:hAnsi="Calibri" w:cs="Calibri"/>
          <w:sz w:val="22"/>
          <w:szCs w:val="22"/>
        </w:rPr>
      </w:pPr>
      <w:r w:rsidRPr="00676370">
        <w:rPr>
          <w:rFonts w:ascii="Calibri" w:hAnsi="Calibri" w:cs="Calibri"/>
          <w:sz w:val="22"/>
          <w:szCs w:val="22"/>
        </w:rPr>
        <w:t>FHIR resource identifiers returned from CIHI</w:t>
      </w:r>
    </w:p>
    <w:p w14:paraId="248BB87E" w14:textId="77777777" w:rsidR="00676370" w:rsidRPr="00676370" w:rsidRDefault="00676370" w:rsidP="00361FBB">
      <w:pPr>
        <w:numPr>
          <w:ilvl w:val="0"/>
          <w:numId w:val="28"/>
        </w:numPr>
        <w:spacing w:line="360" w:lineRule="auto"/>
        <w:rPr>
          <w:rFonts w:ascii="Calibri" w:hAnsi="Calibri" w:cs="Calibri"/>
          <w:sz w:val="22"/>
          <w:szCs w:val="22"/>
        </w:rPr>
      </w:pPr>
      <w:r w:rsidRPr="00676370">
        <w:rPr>
          <w:rFonts w:ascii="Calibri" w:hAnsi="Calibri" w:cs="Calibri"/>
          <w:sz w:val="22"/>
          <w:szCs w:val="22"/>
        </w:rPr>
        <w:t>Associated timestamps and error messages</w:t>
      </w:r>
    </w:p>
    <w:p w14:paraId="1F317917" w14:textId="77777777" w:rsidR="00676370" w:rsidRDefault="00676370" w:rsidP="00361FBB">
      <w:pPr>
        <w:spacing w:line="360" w:lineRule="auto"/>
        <w:rPr>
          <w:rFonts w:ascii="Calibri" w:hAnsi="Calibri" w:cs="Calibri"/>
          <w:sz w:val="22"/>
          <w:szCs w:val="22"/>
        </w:rPr>
      </w:pPr>
      <w:r w:rsidRPr="00676370">
        <w:rPr>
          <w:rFonts w:ascii="Calibri" w:hAnsi="Calibri" w:cs="Calibri"/>
          <w:sz w:val="22"/>
          <w:szCs w:val="22"/>
        </w:rPr>
        <w:t>This ensures that the Clarity LTCF application can display real-time submission results and retry failed records with full context.</w:t>
      </w:r>
    </w:p>
    <w:p w14:paraId="7B6D4FCB" w14:textId="77777777" w:rsidR="008363F5" w:rsidRDefault="008363F5" w:rsidP="00361FBB">
      <w:pPr>
        <w:spacing w:line="360" w:lineRule="auto"/>
        <w:rPr>
          <w:rFonts w:ascii="Calibri" w:hAnsi="Calibri" w:cs="Calibri"/>
          <w:sz w:val="22"/>
          <w:szCs w:val="22"/>
        </w:rPr>
      </w:pPr>
    </w:p>
    <w:p w14:paraId="2528E3A9" w14:textId="77777777" w:rsidR="00F905E8" w:rsidRPr="00676370" w:rsidRDefault="00F905E8" w:rsidP="00361FBB">
      <w:pPr>
        <w:spacing w:line="360" w:lineRule="auto"/>
        <w:rPr>
          <w:rFonts w:ascii="Calibri" w:hAnsi="Calibri" w:cs="Calibri"/>
          <w:sz w:val="22"/>
          <w:szCs w:val="22"/>
        </w:rPr>
      </w:pPr>
    </w:p>
    <w:p w14:paraId="66418953" w14:textId="7FAA7732" w:rsidR="00676370" w:rsidRDefault="00361FBB" w:rsidP="00361FBB">
      <w:pPr>
        <w:pStyle w:val="Heading3"/>
        <w:spacing w:line="360" w:lineRule="auto"/>
      </w:pPr>
      <w:bookmarkStart w:id="24" w:name="_Toc214135258"/>
      <w:r>
        <w:lastRenderedPageBreak/>
        <w:t>File Routing</w:t>
      </w:r>
      <w:bookmarkEnd w:id="24"/>
    </w:p>
    <w:p w14:paraId="59D6647F" w14:textId="77777777" w:rsidR="00676370" w:rsidRPr="00676370" w:rsidRDefault="00676370" w:rsidP="00361FBB">
      <w:pPr>
        <w:spacing w:line="360" w:lineRule="auto"/>
        <w:rPr>
          <w:rFonts w:ascii="Calibri" w:hAnsi="Calibri" w:cs="Calibri"/>
          <w:sz w:val="22"/>
          <w:szCs w:val="22"/>
        </w:rPr>
      </w:pPr>
      <w:r w:rsidRPr="00676370">
        <w:rPr>
          <w:rFonts w:ascii="Calibri" w:hAnsi="Calibri" w:cs="Calibri"/>
          <w:sz w:val="22"/>
          <w:szCs w:val="22"/>
        </w:rPr>
        <w:t>After database updates:</w:t>
      </w:r>
    </w:p>
    <w:p w14:paraId="10DA2FD6" w14:textId="77777777" w:rsidR="00676370" w:rsidRPr="00676370" w:rsidRDefault="00676370" w:rsidP="00361FBB">
      <w:pPr>
        <w:numPr>
          <w:ilvl w:val="0"/>
          <w:numId w:val="30"/>
        </w:numPr>
        <w:spacing w:line="360" w:lineRule="auto"/>
        <w:rPr>
          <w:rFonts w:ascii="Calibri" w:hAnsi="Calibri" w:cs="Calibri"/>
          <w:sz w:val="22"/>
          <w:szCs w:val="22"/>
        </w:rPr>
      </w:pPr>
      <w:r w:rsidRPr="00676370">
        <w:rPr>
          <w:rFonts w:ascii="Calibri" w:hAnsi="Calibri" w:cs="Calibri"/>
          <w:sz w:val="22"/>
          <w:szCs w:val="22"/>
        </w:rPr>
        <w:t xml:space="preserve">Files that were successfully transmitted and acknowledged by CIHI are moved to the </w:t>
      </w:r>
      <w:r w:rsidRPr="00676370">
        <w:rPr>
          <w:rFonts w:ascii="Calibri" w:hAnsi="Calibri" w:cs="Calibri"/>
          <w:b/>
          <w:bCs/>
          <w:sz w:val="22"/>
          <w:szCs w:val="22"/>
        </w:rPr>
        <w:t>Processed</w:t>
      </w:r>
      <w:r w:rsidRPr="00676370">
        <w:rPr>
          <w:rFonts w:ascii="Calibri" w:hAnsi="Calibri" w:cs="Calibri"/>
          <w:sz w:val="22"/>
          <w:szCs w:val="22"/>
        </w:rPr>
        <w:t xml:space="preserve"> folder.</w:t>
      </w:r>
    </w:p>
    <w:p w14:paraId="1D69D419" w14:textId="77777777" w:rsidR="00676370" w:rsidRPr="00676370" w:rsidRDefault="00676370" w:rsidP="00361FBB">
      <w:pPr>
        <w:numPr>
          <w:ilvl w:val="0"/>
          <w:numId w:val="30"/>
        </w:numPr>
        <w:spacing w:line="360" w:lineRule="auto"/>
        <w:rPr>
          <w:rFonts w:ascii="Calibri" w:hAnsi="Calibri" w:cs="Calibri"/>
          <w:sz w:val="22"/>
          <w:szCs w:val="22"/>
        </w:rPr>
      </w:pPr>
      <w:r w:rsidRPr="00676370">
        <w:rPr>
          <w:rFonts w:ascii="Calibri" w:hAnsi="Calibri" w:cs="Calibri"/>
          <w:sz w:val="22"/>
          <w:szCs w:val="22"/>
        </w:rPr>
        <w:t xml:space="preserve">Files that failed any stage (validation, authentication, or network) are relocated to the </w:t>
      </w:r>
      <w:r w:rsidRPr="00676370">
        <w:rPr>
          <w:rFonts w:ascii="Calibri" w:hAnsi="Calibri" w:cs="Calibri"/>
          <w:b/>
          <w:bCs/>
          <w:sz w:val="22"/>
          <w:szCs w:val="22"/>
        </w:rPr>
        <w:t>Errored</w:t>
      </w:r>
      <w:r w:rsidRPr="00676370">
        <w:rPr>
          <w:rFonts w:ascii="Calibri" w:hAnsi="Calibri" w:cs="Calibri"/>
          <w:sz w:val="22"/>
          <w:szCs w:val="22"/>
        </w:rPr>
        <w:t xml:space="preserve"> folder, with timestamped filenames and detailed log files generated alongside them.</w:t>
      </w:r>
    </w:p>
    <w:p w14:paraId="7FFA9520" w14:textId="77777777" w:rsidR="00676370" w:rsidRDefault="00676370" w:rsidP="00361FBB">
      <w:pPr>
        <w:spacing w:line="360" w:lineRule="auto"/>
        <w:rPr>
          <w:rFonts w:ascii="Calibri" w:hAnsi="Calibri" w:cs="Calibri"/>
          <w:sz w:val="22"/>
          <w:szCs w:val="22"/>
        </w:rPr>
      </w:pPr>
      <w:r w:rsidRPr="00676370">
        <w:rPr>
          <w:rFonts w:ascii="Calibri" w:hAnsi="Calibri" w:cs="Calibri"/>
          <w:sz w:val="22"/>
          <w:szCs w:val="22"/>
        </w:rPr>
        <w:t>This routing mechanism supports automated reprocessing and audit review.</w:t>
      </w:r>
    </w:p>
    <w:p w14:paraId="0699B962" w14:textId="77777777" w:rsidR="008363F5" w:rsidRPr="00676370" w:rsidRDefault="008363F5" w:rsidP="00361FBB">
      <w:pPr>
        <w:spacing w:line="360" w:lineRule="auto"/>
        <w:rPr>
          <w:rFonts w:ascii="Calibri" w:hAnsi="Calibri" w:cs="Calibri"/>
          <w:sz w:val="22"/>
          <w:szCs w:val="22"/>
        </w:rPr>
      </w:pPr>
    </w:p>
    <w:p w14:paraId="5EBFB8FD" w14:textId="5B26DF0A" w:rsidR="00676370" w:rsidRDefault="00361FBB" w:rsidP="00361FBB">
      <w:pPr>
        <w:pStyle w:val="Heading3"/>
        <w:spacing w:line="360" w:lineRule="auto"/>
      </w:pPr>
      <w:bookmarkStart w:id="25" w:name="_Toc214135259"/>
      <w:r>
        <w:t>Completion</w:t>
      </w:r>
      <w:bookmarkEnd w:id="25"/>
    </w:p>
    <w:p w14:paraId="509D81A8" w14:textId="379D481A" w:rsidR="00F905E8" w:rsidRPr="00676370" w:rsidRDefault="00676370" w:rsidP="00361FBB">
      <w:pPr>
        <w:spacing w:line="360" w:lineRule="auto"/>
        <w:rPr>
          <w:rFonts w:ascii="Calibri" w:hAnsi="Calibri" w:cs="Calibri"/>
          <w:sz w:val="22"/>
          <w:szCs w:val="22"/>
        </w:rPr>
      </w:pPr>
      <w:r w:rsidRPr="00676370">
        <w:rPr>
          <w:rFonts w:ascii="Calibri" w:hAnsi="Calibri" w:cs="Calibri"/>
          <w:sz w:val="22"/>
          <w:szCs w:val="22"/>
        </w:rPr>
        <w:t>At the end of each run, IFIC records detailed log entries for each step of the process, including which files were processed, whether each succeeded or failed, and any related error messages.</w:t>
      </w:r>
      <w:r>
        <w:rPr>
          <w:rFonts w:ascii="Calibri" w:hAnsi="Calibri" w:cs="Calibri"/>
          <w:sz w:val="22"/>
          <w:szCs w:val="22"/>
        </w:rPr>
        <w:t xml:space="preserve"> </w:t>
      </w:r>
      <w:r w:rsidRPr="00676370">
        <w:rPr>
          <w:rFonts w:ascii="Calibri" w:hAnsi="Calibri" w:cs="Calibri"/>
          <w:sz w:val="22"/>
          <w:szCs w:val="22"/>
        </w:rPr>
        <w:t>While it does not yet create a formal summary report, the logged information can be easily reviewed or extended in the future to include a daily summary, retry schedule, or integration with an external monitoring tool.</w:t>
      </w:r>
    </w:p>
    <w:p w14:paraId="5BDA0D85" w14:textId="18F017DD" w:rsidR="00092D68" w:rsidRPr="00676370" w:rsidRDefault="00361FBB" w:rsidP="00361FBB">
      <w:pPr>
        <w:pStyle w:val="Heading2"/>
        <w:spacing w:line="360" w:lineRule="auto"/>
      </w:pPr>
      <w:bookmarkStart w:id="26" w:name="_Toc214135260"/>
      <w:r>
        <w:t>Component Responsibility Table</w:t>
      </w:r>
      <w:bookmarkEnd w:id="26"/>
    </w:p>
    <w:p w14:paraId="756E81EC" w14:textId="77777777" w:rsidR="00D36781" w:rsidRDefault="00D36781" w:rsidP="00361FBB">
      <w:pPr>
        <w:spacing w:line="360" w:lineRule="auto"/>
      </w:pPr>
    </w:p>
    <w:tbl>
      <w:tblPr>
        <w:tblStyle w:val="GridTable4-Accent1"/>
        <w:tblW w:w="0" w:type="auto"/>
        <w:tblLook w:val="04A0" w:firstRow="1" w:lastRow="0" w:firstColumn="1" w:lastColumn="0" w:noHBand="0" w:noVBand="1"/>
      </w:tblPr>
      <w:tblGrid>
        <w:gridCol w:w="1252"/>
        <w:gridCol w:w="2403"/>
        <w:gridCol w:w="1768"/>
        <w:gridCol w:w="1126"/>
        <w:gridCol w:w="1126"/>
        <w:gridCol w:w="1675"/>
      </w:tblGrid>
      <w:tr w:rsidR="00092D68" w14:paraId="48435B64" w14:textId="77777777" w:rsidTr="00092D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 w:type="dxa"/>
          </w:tcPr>
          <w:p w14:paraId="3C2A8744" w14:textId="71464C44" w:rsidR="00092D68" w:rsidRPr="003B421C" w:rsidRDefault="00092D68" w:rsidP="00361FBB">
            <w:pPr>
              <w:spacing w:line="360" w:lineRule="auto"/>
              <w:rPr>
                <w:rFonts w:ascii="Calibri" w:hAnsi="Calibri" w:cs="Calibri"/>
              </w:rPr>
            </w:pPr>
            <w:r w:rsidRPr="003B421C">
              <w:rPr>
                <w:rFonts w:ascii="Calibri" w:hAnsi="Calibri" w:cs="Calibri"/>
              </w:rPr>
              <w:t>Layer</w:t>
            </w:r>
          </w:p>
        </w:tc>
        <w:tc>
          <w:tcPr>
            <w:tcW w:w="2380" w:type="dxa"/>
          </w:tcPr>
          <w:p w14:paraId="469405E2" w14:textId="6DACD8F1" w:rsidR="00092D68" w:rsidRPr="003B421C" w:rsidRDefault="00092D68" w:rsidP="00361FBB">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B421C">
              <w:rPr>
                <w:rFonts w:ascii="Calibri" w:hAnsi="Calibri" w:cs="Calibri"/>
              </w:rPr>
              <w:t>Component</w:t>
            </w:r>
          </w:p>
        </w:tc>
        <w:tc>
          <w:tcPr>
            <w:tcW w:w="1155" w:type="dxa"/>
          </w:tcPr>
          <w:p w14:paraId="37B28233" w14:textId="74D50996" w:rsidR="00092D68" w:rsidRPr="003B421C" w:rsidRDefault="00092D68" w:rsidP="00361FBB">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B421C">
              <w:rPr>
                <w:rFonts w:ascii="Calibri" w:hAnsi="Calibri" w:cs="Calibri"/>
              </w:rPr>
              <w:t>Description</w:t>
            </w:r>
          </w:p>
        </w:tc>
        <w:tc>
          <w:tcPr>
            <w:tcW w:w="1276" w:type="dxa"/>
          </w:tcPr>
          <w:p w14:paraId="5639A2DC" w14:textId="2471185A" w:rsidR="00092D68" w:rsidRPr="003B421C" w:rsidRDefault="00092D68" w:rsidP="00361FBB">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B421C">
              <w:rPr>
                <w:rFonts w:ascii="Calibri" w:hAnsi="Calibri" w:cs="Calibri"/>
              </w:rPr>
              <w:t>Input</w:t>
            </w:r>
          </w:p>
        </w:tc>
        <w:tc>
          <w:tcPr>
            <w:tcW w:w="1276" w:type="dxa"/>
          </w:tcPr>
          <w:p w14:paraId="7C29C4EF" w14:textId="5FF416FE" w:rsidR="00092D68" w:rsidRPr="003B421C" w:rsidRDefault="00092D68" w:rsidP="00361FBB">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B421C">
              <w:rPr>
                <w:rFonts w:ascii="Calibri" w:hAnsi="Calibri" w:cs="Calibri"/>
              </w:rPr>
              <w:t xml:space="preserve">Output </w:t>
            </w:r>
          </w:p>
        </w:tc>
        <w:tc>
          <w:tcPr>
            <w:tcW w:w="1849" w:type="dxa"/>
          </w:tcPr>
          <w:p w14:paraId="6974FE0E" w14:textId="3E91A048" w:rsidR="00092D68" w:rsidRPr="003B421C" w:rsidRDefault="00092D68" w:rsidP="00361FBB">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B421C">
              <w:rPr>
                <w:rFonts w:ascii="Calibri" w:hAnsi="Calibri" w:cs="Calibri"/>
              </w:rPr>
              <w:t>Dependencies</w:t>
            </w:r>
          </w:p>
        </w:tc>
      </w:tr>
      <w:tr w:rsidR="00092D68" w14:paraId="51AFB479" w14:textId="77777777" w:rsidTr="00092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 w:type="dxa"/>
          </w:tcPr>
          <w:p w14:paraId="5B15F247" w14:textId="17E577E5" w:rsidR="00092D68" w:rsidRPr="00092D68" w:rsidRDefault="00092D68" w:rsidP="00361FBB">
            <w:pPr>
              <w:spacing w:line="360" w:lineRule="auto"/>
              <w:rPr>
                <w:rFonts w:ascii="Calibri" w:hAnsi="Calibri" w:cs="Calibri"/>
              </w:rPr>
            </w:pPr>
            <w:r w:rsidRPr="00092D68">
              <w:rPr>
                <w:rFonts w:ascii="Calibri" w:hAnsi="Calibri" w:cs="Calibri"/>
              </w:rPr>
              <w:t>Runner</w:t>
            </w:r>
          </w:p>
        </w:tc>
        <w:tc>
          <w:tcPr>
            <w:tcW w:w="2380" w:type="dxa"/>
          </w:tcPr>
          <w:p w14:paraId="73FC7DA8" w14:textId="086077F8" w:rsidR="00092D68" w:rsidRPr="00092D68" w:rsidRDefault="00092D68"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92D68">
              <w:rPr>
                <w:rFonts w:ascii="Calibri" w:hAnsi="Calibri" w:cs="Calibri"/>
              </w:rPr>
              <w:t>Program.cs</w:t>
            </w:r>
          </w:p>
        </w:tc>
        <w:tc>
          <w:tcPr>
            <w:tcW w:w="1155" w:type="dxa"/>
          </w:tcPr>
          <w:p w14:paraId="386D9D81" w14:textId="0CC650C2" w:rsidR="00092D68" w:rsidRPr="00092D68" w:rsidRDefault="00092D68"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92D68">
              <w:rPr>
                <w:rFonts w:ascii="Calibri" w:hAnsi="Calibri" w:cs="Calibri"/>
              </w:rPr>
              <w:t>Entry point: Initializes services and orchestrates run</w:t>
            </w:r>
          </w:p>
        </w:tc>
        <w:tc>
          <w:tcPr>
            <w:tcW w:w="1276" w:type="dxa"/>
          </w:tcPr>
          <w:p w14:paraId="604020EC" w14:textId="4AFA8EB9" w:rsidR="00092D68" w:rsidRPr="00092D68" w:rsidRDefault="00092D68"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92D68">
              <w:rPr>
                <w:rFonts w:ascii="Calibri" w:hAnsi="Calibri" w:cs="Calibri"/>
              </w:rPr>
              <w:t>Config</w:t>
            </w:r>
          </w:p>
        </w:tc>
        <w:tc>
          <w:tcPr>
            <w:tcW w:w="1276" w:type="dxa"/>
          </w:tcPr>
          <w:p w14:paraId="173BED61" w14:textId="7490A170" w:rsidR="00092D68" w:rsidRPr="00092D68" w:rsidRDefault="00092D68"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92D68">
              <w:rPr>
                <w:rFonts w:ascii="Calibri" w:hAnsi="Calibri" w:cs="Calibri"/>
              </w:rPr>
              <w:t>Workflow summary</w:t>
            </w:r>
          </w:p>
        </w:tc>
        <w:tc>
          <w:tcPr>
            <w:tcW w:w="1849" w:type="dxa"/>
          </w:tcPr>
          <w:p w14:paraId="710E6E70" w14:textId="293D85A6" w:rsidR="00092D68" w:rsidRPr="00092D68" w:rsidRDefault="00092D68"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92D68">
              <w:rPr>
                <w:rFonts w:ascii="Calibri" w:hAnsi="Calibri" w:cs="Calibri"/>
              </w:rPr>
              <w:t>.NET DI, Logging</w:t>
            </w:r>
          </w:p>
        </w:tc>
      </w:tr>
      <w:tr w:rsidR="00092D68" w14:paraId="7DC04DCB" w14:textId="77777777" w:rsidTr="00092D68">
        <w:tc>
          <w:tcPr>
            <w:cnfStyle w:val="001000000000" w:firstRow="0" w:lastRow="0" w:firstColumn="1" w:lastColumn="0" w:oddVBand="0" w:evenVBand="0" w:oddHBand="0" w:evenHBand="0" w:firstRowFirstColumn="0" w:firstRowLastColumn="0" w:lastRowFirstColumn="0" w:lastRowLastColumn="0"/>
            <w:tcW w:w="1414" w:type="dxa"/>
          </w:tcPr>
          <w:p w14:paraId="5CAB747A" w14:textId="4BE93899" w:rsidR="00092D68" w:rsidRPr="00092D68" w:rsidRDefault="00092D68" w:rsidP="00361FBB">
            <w:pPr>
              <w:spacing w:line="360" w:lineRule="auto"/>
              <w:rPr>
                <w:rFonts w:ascii="Calibri" w:hAnsi="Calibri" w:cs="Calibri"/>
              </w:rPr>
            </w:pPr>
            <w:r w:rsidRPr="00092D68">
              <w:rPr>
                <w:rFonts w:ascii="Calibri" w:hAnsi="Calibri" w:cs="Calibri"/>
              </w:rPr>
              <w:t>Runner</w:t>
            </w:r>
          </w:p>
        </w:tc>
        <w:tc>
          <w:tcPr>
            <w:tcW w:w="2380" w:type="dxa"/>
          </w:tcPr>
          <w:p w14:paraId="38A04317" w14:textId="496CC886" w:rsidR="00092D68" w:rsidRPr="00092D68" w:rsidRDefault="00092D68"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92D68">
              <w:rPr>
                <w:rFonts w:ascii="Calibri" w:hAnsi="Calibri" w:cs="Calibri"/>
              </w:rPr>
              <w:t>ClarityLTCFUpdateService.cs</w:t>
            </w:r>
          </w:p>
        </w:tc>
        <w:tc>
          <w:tcPr>
            <w:tcW w:w="1155" w:type="dxa"/>
          </w:tcPr>
          <w:p w14:paraId="773A89DE" w14:textId="57A43FFC" w:rsidR="00092D68" w:rsidRPr="00092D68" w:rsidRDefault="00092D68"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92D68">
              <w:rPr>
                <w:rFonts w:ascii="Calibri" w:hAnsi="Calibri" w:cs="Calibri"/>
              </w:rPr>
              <w:t>Central controller for each file</w:t>
            </w:r>
          </w:p>
        </w:tc>
        <w:tc>
          <w:tcPr>
            <w:tcW w:w="1276" w:type="dxa"/>
          </w:tcPr>
          <w:p w14:paraId="1BC7F28D" w14:textId="6A7EBD6A" w:rsidR="00092D68" w:rsidRPr="00092D68" w:rsidRDefault="00092D68"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92D68">
              <w:rPr>
                <w:rFonts w:ascii="Calibri" w:hAnsi="Calibri" w:cs="Calibri"/>
              </w:rPr>
              <w:t>File path</w:t>
            </w:r>
          </w:p>
        </w:tc>
        <w:tc>
          <w:tcPr>
            <w:tcW w:w="1276" w:type="dxa"/>
          </w:tcPr>
          <w:p w14:paraId="60B0CA16" w14:textId="3CF3E701" w:rsidR="00092D68" w:rsidRPr="00092D68" w:rsidRDefault="00092D68"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92D68">
              <w:rPr>
                <w:rFonts w:ascii="Calibri" w:hAnsi="Calibri" w:cs="Calibri"/>
              </w:rPr>
              <w:t>Submission result</w:t>
            </w:r>
          </w:p>
        </w:tc>
        <w:tc>
          <w:tcPr>
            <w:tcW w:w="1849" w:type="dxa"/>
          </w:tcPr>
          <w:p w14:paraId="7945970A" w14:textId="32A92CF8" w:rsidR="00092D68" w:rsidRPr="00092D68" w:rsidRDefault="00092D68"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92D68">
              <w:rPr>
                <w:rFonts w:ascii="Calibri" w:hAnsi="Calibri" w:cs="Calibri"/>
              </w:rPr>
              <w:t>FlateFileParser, BundleXMLBuilder, IRRSApiClient, ClarityClient</w:t>
            </w:r>
          </w:p>
        </w:tc>
      </w:tr>
      <w:tr w:rsidR="00092D68" w14:paraId="7698E537" w14:textId="77777777" w:rsidTr="00092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 w:type="dxa"/>
            <w:vAlign w:val="center"/>
          </w:tcPr>
          <w:p w14:paraId="55756BFE" w14:textId="528916C4" w:rsidR="00092D68" w:rsidRPr="00092D68" w:rsidRDefault="00092D68" w:rsidP="00361FBB">
            <w:pPr>
              <w:spacing w:line="360" w:lineRule="auto"/>
              <w:rPr>
                <w:rFonts w:ascii="Calibri" w:hAnsi="Calibri" w:cs="Calibri"/>
              </w:rPr>
            </w:pPr>
            <w:r w:rsidRPr="00092D68">
              <w:rPr>
                <w:rFonts w:ascii="Calibri" w:hAnsi="Calibri" w:cs="Calibri"/>
              </w:rPr>
              <w:t>Parsing</w:t>
            </w:r>
          </w:p>
        </w:tc>
        <w:tc>
          <w:tcPr>
            <w:tcW w:w="2380" w:type="dxa"/>
            <w:vAlign w:val="center"/>
          </w:tcPr>
          <w:p w14:paraId="14BCC3DF" w14:textId="703B31F2" w:rsidR="00092D68" w:rsidRPr="00092D68" w:rsidRDefault="00092D68"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92D68">
              <w:rPr>
                <w:rFonts w:ascii="Calibri" w:hAnsi="Calibri" w:cs="Calibri"/>
              </w:rPr>
              <w:t>FlatFileParser.cs</w:t>
            </w:r>
          </w:p>
        </w:tc>
        <w:tc>
          <w:tcPr>
            <w:tcW w:w="1155" w:type="dxa"/>
            <w:vAlign w:val="center"/>
          </w:tcPr>
          <w:p w14:paraId="28B2F843" w14:textId="29F7FB77" w:rsidR="00092D68" w:rsidRPr="00092D68" w:rsidRDefault="00092D68"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92D68">
              <w:rPr>
                <w:rFonts w:ascii="Calibri" w:hAnsi="Calibri" w:cs="Calibri"/>
              </w:rPr>
              <w:t>Reads and tokenizes flat file sections</w:t>
            </w:r>
          </w:p>
        </w:tc>
        <w:tc>
          <w:tcPr>
            <w:tcW w:w="1276" w:type="dxa"/>
            <w:vAlign w:val="center"/>
          </w:tcPr>
          <w:p w14:paraId="74EAE94B" w14:textId="2976C319" w:rsidR="00092D68" w:rsidRPr="00092D68" w:rsidRDefault="00092D68"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92D68">
              <w:rPr>
                <w:rFonts w:ascii="Calibri" w:hAnsi="Calibri" w:cs="Calibri"/>
              </w:rPr>
              <w:t>.dat file</w:t>
            </w:r>
          </w:p>
        </w:tc>
        <w:tc>
          <w:tcPr>
            <w:tcW w:w="1276" w:type="dxa"/>
            <w:vAlign w:val="center"/>
          </w:tcPr>
          <w:p w14:paraId="7304E2F8" w14:textId="4C2758C5" w:rsidR="00092D68" w:rsidRPr="00092D68" w:rsidRDefault="00092D68"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92D68">
              <w:rPr>
                <w:rFonts w:ascii="Calibri" w:hAnsi="Calibri" w:cs="Calibri"/>
              </w:rPr>
              <w:t>ParsedFlatFile</w:t>
            </w:r>
          </w:p>
        </w:tc>
        <w:tc>
          <w:tcPr>
            <w:tcW w:w="1849" w:type="dxa"/>
            <w:vAlign w:val="center"/>
          </w:tcPr>
          <w:p w14:paraId="1D8446B2" w14:textId="1C854A5F" w:rsidR="00092D68" w:rsidRPr="00092D68" w:rsidRDefault="00092D68"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92D68">
              <w:rPr>
                <w:rFonts w:ascii="Calibri" w:hAnsi="Calibri" w:cs="Calibri"/>
              </w:rPr>
              <w:t>—</w:t>
            </w:r>
          </w:p>
        </w:tc>
      </w:tr>
      <w:tr w:rsidR="00092D68" w14:paraId="785D24A2" w14:textId="77777777" w:rsidTr="00092D68">
        <w:tc>
          <w:tcPr>
            <w:cnfStyle w:val="001000000000" w:firstRow="0" w:lastRow="0" w:firstColumn="1" w:lastColumn="0" w:oddVBand="0" w:evenVBand="0" w:oddHBand="0" w:evenHBand="0" w:firstRowFirstColumn="0" w:firstRowLastColumn="0" w:lastRowFirstColumn="0" w:lastRowLastColumn="0"/>
            <w:tcW w:w="1414" w:type="dxa"/>
            <w:vAlign w:val="center"/>
          </w:tcPr>
          <w:p w14:paraId="629E64EA" w14:textId="4082D8F5" w:rsidR="00092D68" w:rsidRPr="00092D68" w:rsidRDefault="00092D68" w:rsidP="00361FBB">
            <w:pPr>
              <w:spacing w:line="360" w:lineRule="auto"/>
              <w:rPr>
                <w:rFonts w:ascii="Calibri" w:hAnsi="Calibri" w:cs="Calibri"/>
              </w:rPr>
            </w:pPr>
            <w:r w:rsidRPr="00092D68">
              <w:rPr>
                <w:rFonts w:ascii="Calibri" w:hAnsi="Calibri" w:cs="Calibri"/>
              </w:rPr>
              <w:lastRenderedPageBreak/>
              <w:t>Parsing</w:t>
            </w:r>
          </w:p>
        </w:tc>
        <w:tc>
          <w:tcPr>
            <w:tcW w:w="2380" w:type="dxa"/>
            <w:vAlign w:val="center"/>
          </w:tcPr>
          <w:p w14:paraId="7192619C" w14:textId="76C9FC8D" w:rsidR="00092D68" w:rsidRPr="00092D68" w:rsidRDefault="00092D68"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92D68">
              <w:rPr>
                <w:rFonts w:ascii="Calibri" w:hAnsi="Calibri" w:cs="Calibri"/>
              </w:rPr>
              <w:t>ParsedFlatFile.cs</w:t>
            </w:r>
          </w:p>
        </w:tc>
        <w:tc>
          <w:tcPr>
            <w:tcW w:w="1155" w:type="dxa"/>
            <w:vAlign w:val="center"/>
          </w:tcPr>
          <w:p w14:paraId="17B7A080" w14:textId="3DEAAD5A" w:rsidR="00092D68" w:rsidRPr="00092D68" w:rsidRDefault="00092D68"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92D68">
              <w:rPr>
                <w:rFonts w:ascii="Calibri" w:hAnsi="Calibri" w:cs="Calibri"/>
              </w:rPr>
              <w:t>Model representing parsed sections</w:t>
            </w:r>
          </w:p>
        </w:tc>
        <w:tc>
          <w:tcPr>
            <w:tcW w:w="1276" w:type="dxa"/>
            <w:vAlign w:val="center"/>
          </w:tcPr>
          <w:p w14:paraId="7A9507AB" w14:textId="6F09208C" w:rsidR="00092D68" w:rsidRPr="00092D68" w:rsidRDefault="00092D68"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92D68">
              <w:rPr>
                <w:rFonts w:ascii="Calibri" w:hAnsi="Calibri" w:cs="Calibri"/>
              </w:rPr>
              <w:t>Section text</w:t>
            </w:r>
          </w:p>
        </w:tc>
        <w:tc>
          <w:tcPr>
            <w:tcW w:w="1276" w:type="dxa"/>
            <w:vAlign w:val="center"/>
          </w:tcPr>
          <w:p w14:paraId="42541BAA" w14:textId="4C32864E" w:rsidR="00092D68" w:rsidRPr="00092D68" w:rsidRDefault="00092D68"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92D68">
              <w:rPr>
                <w:rFonts w:ascii="Calibri" w:hAnsi="Calibri" w:cs="Calibri"/>
              </w:rPr>
              <w:t>Structured data</w:t>
            </w:r>
          </w:p>
        </w:tc>
        <w:tc>
          <w:tcPr>
            <w:tcW w:w="1849" w:type="dxa"/>
            <w:vAlign w:val="center"/>
          </w:tcPr>
          <w:p w14:paraId="2FB61C01" w14:textId="49574A75" w:rsidR="00092D68" w:rsidRPr="00092D68" w:rsidRDefault="00092D68"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92D68">
              <w:rPr>
                <w:rFonts w:ascii="Calibri" w:hAnsi="Calibri" w:cs="Calibri"/>
              </w:rPr>
              <w:t>—</w:t>
            </w:r>
          </w:p>
        </w:tc>
      </w:tr>
      <w:tr w:rsidR="00092D68" w14:paraId="136FE359" w14:textId="77777777" w:rsidTr="00092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 w:type="dxa"/>
            <w:vAlign w:val="center"/>
          </w:tcPr>
          <w:p w14:paraId="285345A0" w14:textId="34D04877" w:rsidR="00092D68" w:rsidRPr="00092D68" w:rsidRDefault="00092D68" w:rsidP="00361FBB">
            <w:pPr>
              <w:spacing w:line="360" w:lineRule="auto"/>
              <w:rPr>
                <w:rFonts w:ascii="Calibri" w:hAnsi="Calibri" w:cs="Calibri"/>
              </w:rPr>
            </w:pPr>
            <w:r w:rsidRPr="00092D68">
              <w:rPr>
                <w:rFonts w:ascii="Calibri" w:hAnsi="Calibri" w:cs="Calibri"/>
              </w:rPr>
              <w:t>Transformation</w:t>
            </w:r>
          </w:p>
        </w:tc>
        <w:tc>
          <w:tcPr>
            <w:tcW w:w="2380" w:type="dxa"/>
            <w:vAlign w:val="center"/>
          </w:tcPr>
          <w:p w14:paraId="1DA2DED3" w14:textId="3578CE87" w:rsidR="00092D68" w:rsidRPr="00092D68" w:rsidRDefault="00092D68"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92D68">
              <w:rPr>
                <w:rFonts w:ascii="Calibri" w:hAnsi="Calibri" w:cs="Calibri"/>
              </w:rPr>
              <w:t>BundleXmlBuilder.cs</w:t>
            </w:r>
          </w:p>
        </w:tc>
        <w:tc>
          <w:tcPr>
            <w:tcW w:w="1155" w:type="dxa"/>
            <w:vAlign w:val="center"/>
          </w:tcPr>
          <w:p w14:paraId="0C4AF403" w14:textId="7697EDF3" w:rsidR="00092D68" w:rsidRPr="00092D68" w:rsidRDefault="00092D68"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92D68">
              <w:rPr>
                <w:rFonts w:ascii="Calibri" w:hAnsi="Calibri" w:cs="Calibri"/>
              </w:rPr>
              <w:t>Builds complete FHIR bundle</w:t>
            </w:r>
          </w:p>
        </w:tc>
        <w:tc>
          <w:tcPr>
            <w:tcW w:w="1276" w:type="dxa"/>
            <w:vAlign w:val="center"/>
          </w:tcPr>
          <w:p w14:paraId="327FC2C6" w14:textId="3D908C79" w:rsidR="00092D68" w:rsidRPr="00092D68" w:rsidRDefault="00092D68"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92D68">
              <w:rPr>
                <w:rFonts w:ascii="Calibri" w:hAnsi="Calibri" w:cs="Calibri"/>
              </w:rPr>
              <w:t>ParsedFlatFile</w:t>
            </w:r>
          </w:p>
        </w:tc>
        <w:tc>
          <w:tcPr>
            <w:tcW w:w="1276" w:type="dxa"/>
            <w:vAlign w:val="center"/>
          </w:tcPr>
          <w:p w14:paraId="6A5FFBCC" w14:textId="6D69C7E9" w:rsidR="00092D68" w:rsidRPr="00092D68" w:rsidRDefault="00092D68"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92D68">
              <w:rPr>
                <w:rFonts w:ascii="Calibri" w:hAnsi="Calibri" w:cs="Calibri"/>
              </w:rPr>
              <w:t>XML string</w:t>
            </w:r>
          </w:p>
        </w:tc>
        <w:tc>
          <w:tcPr>
            <w:tcW w:w="1849" w:type="dxa"/>
            <w:vAlign w:val="center"/>
          </w:tcPr>
          <w:p w14:paraId="7F4BA117" w14:textId="0E271A34" w:rsidR="00092D68" w:rsidRPr="00092D68" w:rsidRDefault="00092D68"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92D68">
              <w:rPr>
                <w:rFonts w:ascii="Calibri" w:hAnsi="Calibri" w:cs="Calibri"/>
              </w:rPr>
              <w:t>Patient/Encounter/QR builders</w:t>
            </w:r>
          </w:p>
        </w:tc>
      </w:tr>
      <w:tr w:rsidR="00092D68" w14:paraId="5CAE71C7" w14:textId="77777777" w:rsidTr="00092D68">
        <w:tc>
          <w:tcPr>
            <w:cnfStyle w:val="001000000000" w:firstRow="0" w:lastRow="0" w:firstColumn="1" w:lastColumn="0" w:oddVBand="0" w:evenVBand="0" w:oddHBand="0" w:evenHBand="0" w:firstRowFirstColumn="0" w:firstRowLastColumn="0" w:lastRowFirstColumn="0" w:lastRowLastColumn="0"/>
            <w:tcW w:w="1414" w:type="dxa"/>
            <w:vAlign w:val="center"/>
          </w:tcPr>
          <w:p w14:paraId="6C9BC144" w14:textId="1D0DB186" w:rsidR="00092D68" w:rsidRPr="00092D68" w:rsidRDefault="00092D68" w:rsidP="00361FBB">
            <w:pPr>
              <w:spacing w:line="360" w:lineRule="auto"/>
              <w:rPr>
                <w:rFonts w:ascii="Calibri" w:hAnsi="Calibri" w:cs="Calibri"/>
              </w:rPr>
            </w:pPr>
            <w:r w:rsidRPr="00092D68">
              <w:rPr>
                <w:rFonts w:ascii="Calibri" w:hAnsi="Calibri" w:cs="Calibri"/>
              </w:rPr>
              <w:t>Transformation</w:t>
            </w:r>
          </w:p>
        </w:tc>
        <w:tc>
          <w:tcPr>
            <w:tcW w:w="2380" w:type="dxa"/>
            <w:vAlign w:val="center"/>
          </w:tcPr>
          <w:p w14:paraId="2E524FB5" w14:textId="31602677" w:rsidR="00092D68" w:rsidRPr="00092D68" w:rsidRDefault="00092D68"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92D68">
              <w:rPr>
                <w:rFonts w:ascii="Calibri" w:hAnsi="Calibri" w:cs="Calibri"/>
              </w:rPr>
              <w:t>PatientXmlBuilder.cs</w:t>
            </w:r>
          </w:p>
        </w:tc>
        <w:tc>
          <w:tcPr>
            <w:tcW w:w="1155" w:type="dxa"/>
            <w:vAlign w:val="center"/>
          </w:tcPr>
          <w:p w14:paraId="26C88BED" w14:textId="50B07354" w:rsidR="00092D68" w:rsidRPr="00092D68" w:rsidRDefault="00092D68"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92D68">
              <w:rPr>
                <w:rFonts w:ascii="Calibri" w:hAnsi="Calibri" w:cs="Calibri"/>
              </w:rPr>
              <w:t>Constructs &lt;Patient&gt; element</w:t>
            </w:r>
          </w:p>
        </w:tc>
        <w:tc>
          <w:tcPr>
            <w:tcW w:w="1276" w:type="dxa"/>
            <w:vAlign w:val="center"/>
          </w:tcPr>
          <w:p w14:paraId="76ACCD46" w14:textId="1C453E07" w:rsidR="00092D68" w:rsidRPr="00092D68" w:rsidRDefault="00092D68"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92D68">
              <w:rPr>
                <w:rFonts w:ascii="Calibri" w:hAnsi="Calibri" w:cs="Calibri"/>
              </w:rPr>
              <w:t>Patient section</w:t>
            </w:r>
          </w:p>
        </w:tc>
        <w:tc>
          <w:tcPr>
            <w:tcW w:w="1276" w:type="dxa"/>
            <w:vAlign w:val="center"/>
          </w:tcPr>
          <w:p w14:paraId="5E4BEFE3" w14:textId="27694439" w:rsidR="00092D68" w:rsidRPr="00092D68" w:rsidRDefault="00092D68"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92D68">
              <w:rPr>
                <w:rFonts w:ascii="Calibri" w:hAnsi="Calibri" w:cs="Calibri"/>
              </w:rPr>
              <w:t>XML node</w:t>
            </w:r>
          </w:p>
        </w:tc>
        <w:tc>
          <w:tcPr>
            <w:tcW w:w="1849" w:type="dxa"/>
            <w:vAlign w:val="center"/>
          </w:tcPr>
          <w:p w14:paraId="223EC23D" w14:textId="0C6B0298" w:rsidR="00092D68" w:rsidRPr="00092D68" w:rsidRDefault="00092D68"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92D68">
              <w:rPr>
                <w:rFonts w:ascii="Calibri" w:hAnsi="Calibri" w:cs="Calibri"/>
              </w:rPr>
              <w:t>Mapping tables</w:t>
            </w:r>
          </w:p>
        </w:tc>
      </w:tr>
      <w:tr w:rsidR="00092D68" w14:paraId="3A6F95C9" w14:textId="77777777" w:rsidTr="00092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 w:type="dxa"/>
            <w:vAlign w:val="center"/>
          </w:tcPr>
          <w:p w14:paraId="7532F4C9" w14:textId="004F4A6E" w:rsidR="00092D68" w:rsidRPr="00092D68" w:rsidRDefault="00092D68" w:rsidP="00361FBB">
            <w:pPr>
              <w:spacing w:line="360" w:lineRule="auto"/>
              <w:rPr>
                <w:rFonts w:ascii="Calibri" w:hAnsi="Calibri" w:cs="Calibri"/>
              </w:rPr>
            </w:pPr>
            <w:r w:rsidRPr="00092D68">
              <w:rPr>
                <w:rFonts w:ascii="Calibri" w:hAnsi="Calibri" w:cs="Calibri"/>
              </w:rPr>
              <w:t>Transformation</w:t>
            </w:r>
          </w:p>
        </w:tc>
        <w:tc>
          <w:tcPr>
            <w:tcW w:w="2380" w:type="dxa"/>
            <w:vAlign w:val="center"/>
          </w:tcPr>
          <w:p w14:paraId="3EE5BB34" w14:textId="7CE6FCD4" w:rsidR="00092D68" w:rsidRPr="00092D68" w:rsidRDefault="00092D68"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92D68">
              <w:rPr>
                <w:rFonts w:ascii="Calibri" w:hAnsi="Calibri" w:cs="Calibri"/>
              </w:rPr>
              <w:t>EncounterXmlBuilder.cs</w:t>
            </w:r>
          </w:p>
        </w:tc>
        <w:tc>
          <w:tcPr>
            <w:tcW w:w="1155" w:type="dxa"/>
            <w:vAlign w:val="center"/>
          </w:tcPr>
          <w:p w14:paraId="0E4BA138" w14:textId="447E4AED" w:rsidR="00092D68" w:rsidRPr="00092D68" w:rsidRDefault="00092D68"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92D68">
              <w:rPr>
                <w:rFonts w:ascii="Calibri" w:hAnsi="Calibri" w:cs="Calibri"/>
              </w:rPr>
              <w:t>Constructs &lt;Encounter&gt;</w:t>
            </w:r>
          </w:p>
        </w:tc>
        <w:tc>
          <w:tcPr>
            <w:tcW w:w="1276" w:type="dxa"/>
            <w:vAlign w:val="center"/>
          </w:tcPr>
          <w:p w14:paraId="0674A755" w14:textId="3C0D3C57" w:rsidR="00092D68" w:rsidRPr="00092D68" w:rsidRDefault="00092D68"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92D68">
              <w:rPr>
                <w:rFonts w:ascii="Calibri" w:hAnsi="Calibri" w:cs="Calibri"/>
              </w:rPr>
              <w:t>Encounter section</w:t>
            </w:r>
          </w:p>
        </w:tc>
        <w:tc>
          <w:tcPr>
            <w:tcW w:w="1276" w:type="dxa"/>
            <w:vAlign w:val="center"/>
          </w:tcPr>
          <w:p w14:paraId="44440E04" w14:textId="62D0B211" w:rsidR="00092D68" w:rsidRPr="00092D68" w:rsidRDefault="00092D68"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92D68">
              <w:rPr>
                <w:rFonts w:ascii="Calibri" w:hAnsi="Calibri" w:cs="Calibri"/>
              </w:rPr>
              <w:t>XML node</w:t>
            </w:r>
          </w:p>
        </w:tc>
        <w:tc>
          <w:tcPr>
            <w:tcW w:w="1849" w:type="dxa"/>
            <w:vAlign w:val="center"/>
          </w:tcPr>
          <w:p w14:paraId="01DA9AC1" w14:textId="7B4C158E" w:rsidR="00092D68" w:rsidRPr="00092D68" w:rsidRDefault="00092D68"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92D68">
              <w:rPr>
                <w:rFonts w:ascii="Calibri" w:hAnsi="Calibri" w:cs="Calibri"/>
              </w:rPr>
              <w:t>Mapping tables</w:t>
            </w:r>
          </w:p>
        </w:tc>
      </w:tr>
      <w:tr w:rsidR="00092D68" w14:paraId="12A96AE7" w14:textId="77777777" w:rsidTr="00092D68">
        <w:tc>
          <w:tcPr>
            <w:cnfStyle w:val="001000000000" w:firstRow="0" w:lastRow="0" w:firstColumn="1" w:lastColumn="0" w:oddVBand="0" w:evenVBand="0" w:oddHBand="0" w:evenHBand="0" w:firstRowFirstColumn="0" w:firstRowLastColumn="0" w:lastRowFirstColumn="0" w:lastRowLastColumn="0"/>
            <w:tcW w:w="1414" w:type="dxa"/>
            <w:vAlign w:val="center"/>
          </w:tcPr>
          <w:p w14:paraId="28219BB2" w14:textId="30E3F18E" w:rsidR="00092D68" w:rsidRPr="00092D68" w:rsidRDefault="00092D68" w:rsidP="00361FBB">
            <w:pPr>
              <w:spacing w:line="360" w:lineRule="auto"/>
              <w:rPr>
                <w:rFonts w:ascii="Calibri" w:hAnsi="Calibri" w:cs="Calibri"/>
              </w:rPr>
            </w:pPr>
            <w:r w:rsidRPr="00092D68">
              <w:rPr>
                <w:rFonts w:ascii="Calibri" w:hAnsi="Calibri" w:cs="Calibri"/>
              </w:rPr>
              <w:t>Transformation</w:t>
            </w:r>
          </w:p>
        </w:tc>
        <w:tc>
          <w:tcPr>
            <w:tcW w:w="2380" w:type="dxa"/>
            <w:vAlign w:val="center"/>
          </w:tcPr>
          <w:p w14:paraId="2C5ED0A2" w14:textId="33B6AFED" w:rsidR="00092D68" w:rsidRPr="00092D68" w:rsidRDefault="00092D68"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92D68">
              <w:rPr>
                <w:rFonts w:ascii="Calibri" w:hAnsi="Calibri" w:cs="Calibri"/>
              </w:rPr>
              <w:t>QuestionnaireResponseBuilder.cs</w:t>
            </w:r>
          </w:p>
        </w:tc>
        <w:tc>
          <w:tcPr>
            <w:tcW w:w="1155" w:type="dxa"/>
            <w:vAlign w:val="center"/>
          </w:tcPr>
          <w:p w14:paraId="4C76AFF1" w14:textId="0287DAB0" w:rsidR="00092D68" w:rsidRPr="00092D68" w:rsidRDefault="00092D68"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92D68">
              <w:rPr>
                <w:rFonts w:ascii="Calibri" w:hAnsi="Calibri" w:cs="Calibri"/>
              </w:rPr>
              <w:t>Builds QuestionnaireResponse</w:t>
            </w:r>
          </w:p>
        </w:tc>
        <w:tc>
          <w:tcPr>
            <w:tcW w:w="1276" w:type="dxa"/>
            <w:vAlign w:val="center"/>
          </w:tcPr>
          <w:p w14:paraId="00488945" w14:textId="30DD3F45" w:rsidR="00092D68" w:rsidRPr="00092D68" w:rsidRDefault="00092D68"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92D68">
              <w:rPr>
                <w:rFonts w:ascii="Calibri" w:hAnsi="Calibri" w:cs="Calibri"/>
              </w:rPr>
              <w:t>Sections A–N</w:t>
            </w:r>
          </w:p>
        </w:tc>
        <w:tc>
          <w:tcPr>
            <w:tcW w:w="1276" w:type="dxa"/>
            <w:vAlign w:val="center"/>
          </w:tcPr>
          <w:p w14:paraId="79C6D1F0" w14:textId="32D10FCA" w:rsidR="00092D68" w:rsidRPr="00092D68" w:rsidRDefault="00092D68"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92D68">
              <w:rPr>
                <w:rFonts w:ascii="Calibri" w:hAnsi="Calibri" w:cs="Calibri"/>
              </w:rPr>
              <w:t>XML node</w:t>
            </w:r>
          </w:p>
        </w:tc>
        <w:tc>
          <w:tcPr>
            <w:tcW w:w="1849" w:type="dxa"/>
            <w:vAlign w:val="center"/>
          </w:tcPr>
          <w:p w14:paraId="5B70D508" w14:textId="19577B12" w:rsidR="00092D68" w:rsidRPr="00092D68" w:rsidRDefault="00092D68"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92D68">
              <w:rPr>
                <w:rFonts w:ascii="Calibri" w:hAnsi="Calibri" w:cs="Calibri"/>
              </w:rPr>
              <w:t>Mapping tables</w:t>
            </w:r>
          </w:p>
        </w:tc>
      </w:tr>
      <w:tr w:rsidR="00092D68" w14:paraId="30A5D1CC" w14:textId="77777777" w:rsidTr="00092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 w:type="dxa"/>
            <w:vAlign w:val="center"/>
          </w:tcPr>
          <w:p w14:paraId="6B26DDE2" w14:textId="4C192E57" w:rsidR="00092D68" w:rsidRPr="00092D68" w:rsidRDefault="00092D68" w:rsidP="00361FBB">
            <w:pPr>
              <w:spacing w:line="360" w:lineRule="auto"/>
              <w:rPr>
                <w:rFonts w:ascii="Calibri" w:hAnsi="Calibri" w:cs="Calibri"/>
              </w:rPr>
            </w:pPr>
            <w:r w:rsidRPr="00092D68">
              <w:rPr>
                <w:rFonts w:ascii="Calibri" w:hAnsi="Calibri" w:cs="Calibri"/>
              </w:rPr>
              <w:t>Transformation</w:t>
            </w:r>
          </w:p>
        </w:tc>
        <w:tc>
          <w:tcPr>
            <w:tcW w:w="2380" w:type="dxa"/>
            <w:vAlign w:val="center"/>
          </w:tcPr>
          <w:p w14:paraId="4D1B256E" w14:textId="7D13A069" w:rsidR="00092D68" w:rsidRPr="00092D68" w:rsidRDefault="00092D68"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92D68">
              <w:rPr>
                <w:rFonts w:ascii="Calibri" w:hAnsi="Calibri" w:cs="Calibri"/>
              </w:rPr>
              <w:t>EntryPointResolver.cs</w:t>
            </w:r>
          </w:p>
        </w:tc>
        <w:tc>
          <w:tcPr>
            <w:tcW w:w="1155" w:type="dxa"/>
            <w:vAlign w:val="center"/>
          </w:tcPr>
          <w:p w14:paraId="2577D065" w14:textId="74FDD00E" w:rsidR="00092D68" w:rsidRPr="00092D68" w:rsidRDefault="00092D68"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92D68">
              <w:rPr>
                <w:rFonts w:ascii="Calibri" w:hAnsi="Calibri" w:cs="Calibri"/>
              </w:rPr>
              <w:t>Adds &lt;request&gt; entries for FHIR transaction</w:t>
            </w:r>
          </w:p>
        </w:tc>
        <w:tc>
          <w:tcPr>
            <w:tcW w:w="1276" w:type="dxa"/>
            <w:vAlign w:val="center"/>
          </w:tcPr>
          <w:p w14:paraId="00826798" w14:textId="4823A94A" w:rsidR="00092D68" w:rsidRPr="00092D68" w:rsidRDefault="00092D68"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92D68">
              <w:rPr>
                <w:rFonts w:ascii="Calibri" w:hAnsi="Calibri" w:cs="Calibri"/>
              </w:rPr>
              <w:t>XML nodes</w:t>
            </w:r>
          </w:p>
        </w:tc>
        <w:tc>
          <w:tcPr>
            <w:tcW w:w="1276" w:type="dxa"/>
            <w:vAlign w:val="center"/>
          </w:tcPr>
          <w:p w14:paraId="25CCEED6" w14:textId="1B224DA2" w:rsidR="00092D68" w:rsidRPr="00092D68" w:rsidRDefault="00092D68"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92D68">
              <w:rPr>
                <w:rFonts w:ascii="Calibri" w:hAnsi="Calibri" w:cs="Calibri"/>
              </w:rPr>
              <w:t>XML</w:t>
            </w:r>
          </w:p>
        </w:tc>
        <w:tc>
          <w:tcPr>
            <w:tcW w:w="1849" w:type="dxa"/>
            <w:vAlign w:val="center"/>
          </w:tcPr>
          <w:p w14:paraId="41F35F8F" w14:textId="0E08F9D9" w:rsidR="00092D68" w:rsidRPr="00092D68" w:rsidRDefault="00092D68"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92D68">
              <w:rPr>
                <w:rFonts w:ascii="Calibri" w:hAnsi="Calibri" w:cs="Calibri"/>
              </w:rPr>
              <w:t>AdminMetadata</w:t>
            </w:r>
          </w:p>
        </w:tc>
      </w:tr>
      <w:tr w:rsidR="00092D68" w14:paraId="6938F922" w14:textId="77777777" w:rsidTr="00092D68">
        <w:tc>
          <w:tcPr>
            <w:cnfStyle w:val="001000000000" w:firstRow="0" w:lastRow="0" w:firstColumn="1" w:lastColumn="0" w:oddVBand="0" w:evenVBand="0" w:oddHBand="0" w:evenHBand="0" w:firstRowFirstColumn="0" w:firstRowLastColumn="0" w:lastRowFirstColumn="0" w:lastRowLastColumn="0"/>
            <w:tcW w:w="1414" w:type="dxa"/>
            <w:vAlign w:val="center"/>
          </w:tcPr>
          <w:p w14:paraId="27E22E5E" w14:textId="0965C3F1" w:rsidR="00092D68" w:rsidRPr="00092D68" w:rsidRDefault="00092D68" w:rsidP="00361FBB">
            <w:pPr>
              <w:spacing w:line="360" w:lineRule="auto"/>
              <w:rPr>
                <w:rFonts w:ascii="Calibri" w:hAnsi="Calibri" w:cs="Calibri"/>
              </w:rPr>
            </w:pPr>
            <w:r w:rsidRPr="00092D68">
              <w:rPr>
                <w:rFonts w:ascii="Calibri" w:hAnsi="Calibri" w:cs="Calibri"/>
              </w:rPr>
              <w:t>Integration</w:t>
            </w:r>
          </w:p>
        </w:tc>
        <w:tc>
          <w:tcPr>
            <w:tcW w:w="2380" w:type="dxa"/>
            <w:vAlign w:val="center"/>
          </w:tcPr>
          <w:p w14:paraId="2B198206" w14:textId="201A9A51" w:rsidR="00092D68" w:rsidRPr="00092D68" w:rsidRDefault="00092D68"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92D68">
              <w:rPr>
                <w:rFonts w:ascii="Calibri" w:hAnsi="Calibri" w:cs="Calibri"/>
              </w:rPr>
              <w:t>AuthManager.cs</w:t>
            </w:r>
          </w:p>
        </w:tc>
        <w:tc>
          <w:tcPr>
            <w:tcW w:w="1155" w:type="dxa"/>
            <w:vAlign w:val="center"/>
          </w:tcPr>
          <w:p w14:paraId="0C9DEAA9" w14:textId="379EDDE2" w:rsidR="00092D68" w:rsidRPr="00092D68" w:rsidRDefault="00092D68"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92D68">
              <w:rPr>
                <w:rFonts w:ascii="Calibri" w:hAnsi="Calibri" w:cs="Calibri"/>
              </w:rPr>
              <w:t>Handles JWT and token acquisition</w:t>
            </w:r>
          </w:p>
        </w:tc>
        <w:tc>
          <w:tcPr>
            <w:tcW w:w="1276" w:type="dxa"/>
            <w:vAlign w:val="center"/>
          </w:tcPr>
          <w:p w14:paraId="21401E01" w14:textId="64B2F360" w:rsidR="00092D68" w:rsidRPr="00092D68" w:rsidRDefault="00092D68"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92D68">
              <w:rPr>
                <w:rFonts w:ascii="Calibri" w:hAnsi="Calibri" w:cs="Calibri"/>
              </w:rPr>
              <w:t>Private key</w:t>
            </w:r>
          </w:p>
        </w:tc>
        <w:tc>
          <w:tcPr>
            <w:tcW w:w="1276" w:type="dxa"/>
            <w:vAlign w:val="center"/>
          </w:tcPr>
          <w:p w14:paraId="33CBC037" w14:textId="402FA6A2" w:rsidR="00092D68" w:rsidRPr="00092D68" w:rsidRDefault="00092D68"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92D68">
              <w:rPr>
                <w:rFonts w:ascii="Calibri" w:hAnsi="Calibri" w:cs="Calibri"/>
              </w:rPr>
              <w:t>Access token</w:t>
            </w:r>
          </w:p>
        </w:tc>
        <w:tc>
          <w:tcPr>
            <w:tcW w:w="1849" w:type="dxa"/>
            <w:vAlign w:val="center"/>
          </w:tcPr>
          <w:p w14:paraId="2A99CC22" w14:textId="7F1858E2" w:rsidR="00092D68" w:rsidRPr="00092D68" w:rsidRDefault="00092D68"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92D68">
              <w:rPr>
                <w:rFonts w:ascii="Calibri" w:hAnsi="Calibri" w:cs="Calibri"/>
              </w:rPr>
              <w:t>CIHI Auth API</w:t>
            </w:r>
          </w:p>
        </w:tc>
      </w:tr>
      <w:tr w:rsidR="00092D68" w14:paraId="7DC72879" w14:textId="77777777" w:rsidTr="00092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 w:type="dxa"/>
            <w:vAlign w:val="center"/>
          </w:tcPr>
          <w:p w14:paraId="244AA709" w14:textId="6416D39B" w:rsidR="00092D68" w:rsidRPr="00092D68" w:rsidRDefault="00092D68" w:rsidP="00361FBB">
            <w:pPr>
              <w:spacing w:line="360" w:lineRule="auto"/>
              <w:rPr>
                <w:rFonts w:ascii="Calibri" w:hAnsi="Calibri" w:cs="Calibri"/>
              </w:rPr>
            </w:pPr>
            <w:r w:rsidRPr="00092D68">
              <w:rPr>
                <w:rFonts w:ascii="Calibri" w:hAnsi="Calibri" w:cs="Calibri"/>
              </w:rPr>
              <w:t>Integration</w:t>
            </w:r>
          </w:p>
        </w:tc>
        <w:tc>
          <w:tcPr>
            <w:tcW w:w="2380" w:type="dxa"/>
            <w:vAlign w:val="center"/>
          </w:tcPr>
          <w:p w14:paraId="5EF6CC0D" w14:textId="5AC0C4BD" w:rsidR="00092D68" w:rsidRPr="00092D68" w:rsidRDefault="00092D68"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92D68">
              <w:rPr>
                <w:rFonts w:ascii="Calibri" w:hAnsi="Calibri" w:cs="Calibri"/>
              </w:rPr>
              <w:t>IRRSApiClient.cs</w:t>
            </w:r>
          </w:p>
        </w:tc>
        <w:tc>
          <w:tcPr>
            <w:tcW w:w="1155" w:type="dxa"/>
            <w:vAlign w:val="center"/>
          </w:tcPr>
          <w:p w14:paraId="3CFEE903" w14:textId="304861ED" w:rsidR="00092D68" w:rsidRPr="00092D68" w:rsidRDefault="00092D68"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92D68">
              <w:rPr>
                <w:rFonts w:ascii="Calibri" w:hAnsi="Calibri" w:cs="Calibri"/>
              </w:rPr>
              <w:t>Submits bundle to CIHI</w:t>
            </w:r>
          </w:p>
        </w:tc>
        <w:tc>
          <w:tcPr>
            <w:tcW w:w="1276" w:type="dxa"/>
            <w:vAlign w:val="center"/>
          </w:tcPr>
          <w:p w14:paraId="1A3DED36" w14:textId="63E17DB6" w:rsidR="00092D68" w:rsidRPr="00092D68" w:rsidRDefault="00092D68"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92D68">
              <w:rPr>
                <w:rFonts w:ascii="Calibri" w:hAnsi="Calibri" w:cs="Calibri"/>
              </w:rPr>
              <w:t>XML, token</w:t>
            </w:r>
          </w:p>
        </w:tc>
        <w:tc>
          <w:tcPr>
            <w:tcW w:w="1276" w:type="dxa"/>
            <w:vAlign w:val="center"/>
          </w:tcPr>
          <w:p w14:paraId="54C1F148" w14:textId="5CA0AD4C" w:rsidR="00092D68" w:rsidRPr="00092D68" w:rsidRDefault="00092D68"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92D68">
              <w:rPr>
                <w:rFonts w:ascii="Calibri" w:hAnsi="Calibri" w:cs="Calibri"/>
              </w:rPr>
              <w:t>HTTP response</w:t>
            </w:r>
          </w:p>
        </w:tc>
        <w:tc>
          <w:tcPr>
            <w:tcW w:w="1849" w:type="dxa"/>
            <w:vAlign w:val="center"/>
          </w:tcPr>
          <w:p w14:paraId="2F5227A1" w14:textId="1B2511F5" w:rsidR="00092D68" w:rsidRPr="00092D68" w:rsidRDefault="00092D68"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92D68">
              <w:rPr>
                <w:rFonts w:ascii="Calibri" w:hAnsi="Calibri" w:cs="Calibri"/>
              </w:rPr>
              <w:t>AuthManager</w:t>
            </w:r>
          </w:p>
        </w:tc>
      </w:tr>
      <w:tr w:rsidR="00092D68" w14:paraId="45DBB008" w14:textId="77777777" w:rsidTr="00092D68">
        <w:tc>
          <w:tcPr>
            <w:cnfStyle w:val="001000000000" w:firstRow="0" w:lastRow="0" w:firstColumn="1" w:lastColumn="0" w:oddVBand="0" w:evenVBand="0" w:oddHBand="0" w:evenHBand="0" w:firstRowFirstColumn="0" w:firstRowLastColumn="0" w:lastRowFirstColumn="0" w:lastRowLastColumn="0"/>
            <w:tcW w:w="1414" w:type="dxa"/>
            <w:vAlign w:val="center"/>
          </w:tcPr>
          <w:p w14:paraId="0E5D8812" w14:textId="782E9335" w:rsidR="00092D68" w:rsidRPr="00092D68" w:rsidRDefault="00092D68" w:rsidP="00361FBB">
            <w:pPr>
              <w:spacing w:line="360" w:lineRule="auto"/>
              <w:rPr>
                <w:rFonts w:ascii="Calibri" w:hAnsi="Calibri" w:cs="Calibri"/>
              </w:rPr>
            </w:pPr>
            <w:r w:rsidRPr="00092D68">
              <w:rPr>
                <w:rFonts w:ascii="Calibri" w:hAnsi="Calibri" w:cs="Calibri"/>
              </w:rPr>
              <w:t>Persistence</w:t>
            </w:r>
          </w:p>
        </w:tc>
        <w:tc>
          <w:tcPr>
            <w:tcW w:w="2380" w:type="dxa"/>
            <w:vAlign w:val="center"/>
          </w:tcPr>
          <w:p w14:paraId="3539D1C3" w14:textId="2DD242BA" w:rsidR="00092D68" w:rsidRPr="00092D68" w:rsidRDefault="00092D68"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92D68">
              <w:rPr>
                <w:rFonts w:ascii="Calibri" w:hAnsi="Calibri" w:cs="Calibri"/>
              </w:rPr>
              <w:t>ClarityClient.cs</w:t>
            </w:r>
          </w:p>
        </w:tc>
        <w:tc>
          <w:tcPr>
            <w:tcW w:w="1155" w:type="dxa"/>
            <w:vAlign w:val="center"/>
          </w:tcPr>
          <w:p w14:paraId="0630FAAA" w14:textId="7656B7C1" w:rsidR="00092D68" w:rsidRPr="00092D68" w:rsidRDefault="00092D68"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92D68">
              <w:rPr>
                <w:rFonts w:ascii="Calibri" w:hAnsi="Calibri" w:cs="Calibri"/>
              </w:rPr>
              <w:t>Writes results back to Clarity DB</w:t>
            </w:r>
          </w:p>
        </w:tc>
        <w:tc>
          <w:tcPr>
            <w:tcW w:w="1276" w:type="dxa"/>
            <w:vAlign w:val="center"/>
          </w:tcPr>
          <w:p w14:paraId="200CF08D" w14:textId="77D44D50" w:rsidR="00092D68" w:rsidRPr="00092D68" w:rsidRDefault="00092D68"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92D68">
              <w:rPr>
                <w:rFonts w:ascii="Calibri" w:hAnsi="Calibri" w:cs="Calibri"/>
              </w:rPr>
              <w:t>Status, IDs</w:t>
            </w:r>
          </w:p>
        </w:tc>
        <w:tc>
          <w:tcPr>
            <w:tcW w:w="1276" w:type="dxa"/>
            <w:vAlign w:val="center"/>
          </w:tcPr>
          <w:p w14:paraId="2B750BD1" w14:textId="26A6ECFA" w:rsidR="00092D68" w:rsidRPr="00092D68" w:rsidRDefault="00092D68"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92D68">
              <w:rPr>
                <w:rFonts w:ascii="Calibri" w:hAnsi="Calibri" w:cs="Calibri"/>
              </w:rPr>
              <w:t>DB update</w:t>
            </w:r>
          </w:p>
        </w:tc>
        <w:tc>
          <w:tcPr>
            <w:tcW w:w="1849" w:type="dxa"/>
            <w:vAlign w:val="center"/>
          </w:tcPr>
          <w:p w14:paraId="44532C6A" w14:textId="6CDDF07C" w:rsidR="00092D68" w:rsidRPr="00092D68" w:rsidRDefault="00092D68"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92D68">
              <w:rPr>
                <w:rFonts w:ascii="Calibri" w:hAnsi="Calibri" w:cs="Calibri"/>
              </w:rPr>
              <w:t>SQL Server</w:t>
            </w:r>
          </w:p>
        </w:tc>
      </w:tr>
      <w:tr w:rsidR="00092D68" w14:paraId="5F22B7C1" w14:textId="77777777" w:rsidTr="00092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 w:type="dxa"/>
            <w:vAlign w:val="center"/>
          </w:tcPr>
          <w:p w14:paraId="448DC93E" w14:textId="195FB1B2" w:rsidR="00092D68" w:rsidRPr="00092D68" w:rsidRDefault="00092D68" w:rsidP="00361FBB">
            <w:pPr>
              <w:spacing w:line="360" w:lineRule="auto"/>
              <w:rPr>
                <w:rFonts w:ascii="Calibri" w:hAnsi="Calibri" w:cs="Calibri"/>
              </w:rPr>
            </w:pPr>
            <w:r w:rsidRPr="00092D68">
              <w:rPr>
                <w:rFonts w:ascii="Calibri" w:hAnsi="Calibri" w:cs="Calibri"/>
              </w:rPr>
              <w:t>Persistence</w:t>
            </w:r>
          </w:p>
        </w:tc>
        <w:tc>
          <w:tcPr>
            <w:tcW w:w="2380" w:type="dxa"/>
            <w:vAlign w:val="center"/>
          </w:tcPr>
          <w:p w14:paraId="0E6E28D7" w14:textId="0730BBD4" w:rsidR="00092D68" w:rsidRPr="00092D68" w:rsidRDefault="00092D68"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92D68">
              <w:rPr>
                <w:rFonts w:ascii="Calibri" w:hAnsi="Calibri" w:cs="Calibri"/>
              </w:rPr>
              <w:t>ElementMapping.cs</w:t>
            </w:r>
          </w:p>
        </w:tc>
        <w:tc>
          <w:tcPr>
            <w:tcW w:w="1155" w:type="dxa"/>
            <w:vAlign w:val="center"/>
          </w:tcPr>
          <w:p w14:paraId="3321875D" w14:textId="73A27666" w:rsidR="00092D68" w:rsidRPr="00092D68" w:rsidRDefault="00092D68"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92D68">
              <w:rPr>
                <w:rFonts w:ascii="Calibri" w:hAnsi="Calibri" w:cs="Calibri"/>
              </w:rPr>
              <w:t>Reads Excel mappings</w:t>
            </w:r>
          </w:p>
        </w:tc>
        <w:tc>
          <w:tcPr>
            <w:tcW w:w="1276" w:type="dxa"/>
            <w:vAlign w:val="center"/>
          </w:tcPr>
          <w:p w14:paraId="2852CAA9" w14:textId="3AA524B6" w:rsidR="00092D68" w:rsidRPr="00092D68" w:rsidRDefault="00092D68"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92D68">
              <w:rPr>
                <w:rFonts w:ascii="Calibri" w:hAnsi="Calibri" w:cs="Calibri"/>
              </w:rPr>
              <w:t>Excel path</w:t>
            </w:r>
          </w:p>
        </w:tc>
        <w:tc>
          <w:tcPr>
            <w:tcW w:w="1276" w:type="dxa"/>
            <w:vAlign w:val="center"/>
          </w:tcPr>
          <w:p w14:paraId="0B358100" w14:textId="6C7E251E" w:rsidR="00092D68" w:rsidRPr="00092D68" w:rsidRDefault="00092D68"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92D68">
              <w:rPr>
                <w:rFonts w:ascii="Calibri" w:hAnsi="Calibri" w:cs="Calibri"/>
              </w:rPr>
              <w:t>Mapping dictionary</w:t>
            </w:r>
          </w:p>
        </w:tc>
        <w:tc>
          <w:tcPr>
            <w:tcW w:w="1849" w:type="dxa"/>
            <w:vAlign w:val="center"/>
          </w:tcPr>
          <w:p w14:paraId="1EA29B0B" w14:textId="3E62E948" w:rsidR="00092D68" w:rsidRPr="00092D68" w:rsidRDefault="00092D68"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92D68">
              <w:rPr>
                <w:rFonts w:ascii="Calibri" w:hAnsi="Calibri" w:cs="Calibri"/>
              </w:rPr>
              <w:t>EPPlus / OpenXML</w:t>
            </w:r>
          </w:p>
        </w:tc>
      </w:tr>
      <w:tr w:rsidR="00092D68" w14:paraId="49A51716" w14:textId="77777777" w:rsidTr="00092D68">
        <w:tc>
          <w:tcPr>
            <w:cnfStyle w:val="001000000000" w:firstRow="0" w:lastRow="0" w:firstColumn="1" w:lastColumn="0" w:oddVBand="0" w:evenVBand="0" w:oddHBand="0" w:evenHBand="0" w:firstRowFirstColumn="0" w:firstRowLastColumn="0" w:lastRowFirstColumn="0" w:lastRowLastColumn="0"/>
            <w:tcW w:w="1414" w:type="dxa"/>
            <w:vAlign w:val="center"/>
          </w:tcPr>
          <w:p w14:paraId="36098C89" w14:textId="739C52E2" w:rsidR="00092D68" w:rsidRPr="00092D68" w:rsidRDefault="00092D68" w:rsidP="00361FBB">
            <w:pPr>
              <w:spacing w:line="360" w:lineRule="auto"/>
              <w:rPr>
                <w:rFonts w:ascii="Calibri" w:hAnsi="Calibri" w:cs="Calibri"/>
              </w:rPr>
            </w:pPr>
            <w:r w:rsidRPr="00092D68">
              <w:rPr>
                <w:rFonts w:ascii="Calibri" w:hAnsi="Calibri" w:cs="Calibri"/>
              </w:rPr>
              <w:t>Metadata</w:t>
            </w:r>
          </w:p>
        </w:tc>
        <w:tc>
          <w:tcPr>
            <w:tcW w:w="2380" w:type="dxa"/>
            <w:vAlign w:val="center"/>
          </w:tcPr>
          <w:p w14:paraId="27613F7C" w14:textId="4F249F3D" w:rsidR="00092D68" w:rsidRPr="00092D68" w:rsidRDefault="00092D68"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92D68">
              <w:rPr>
                <w:rFonts w:ascii="Calibri" w:hAnsi="Calibri" w:cs="Calibri"/>
              </w:rPr>
              <w:t>AdminMetadata.cs</w:t>
            </w:r>
          </w:p>
        </w:tc>
        <w:tc>
          <w:tcPr>
            <w:tcW w:w="1155" w:type="dxa"/>
            <w:vAlign w:val="center"/>
          </w:tcPr>
          <w:p w14:paraId="58CD381C" w14:textId="4AFDB9CE" w:rsidR="00092D68" w:rsidRPr="00092D68" w:rsidRDefault="00092D68"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92D68">
              <w:rPr>
                <w:rFonts w:ascii="Calibri" w:hAnsi="Calibri" w:cs="Calibri"/>
              </w:rPr>
              <w:t>Holds OrgID, AssessmentID, EncounterID</w:t>
            </w:r>
          </w:p>
        </w:tc>
        <w:tc>
          <w:tcPr>
            <w:tcW w:w="1276" w:type="dxa"/>
            <w:vAlign w:val="center"/>
          </w:tcPr>
          <w:p w14:paraId="53EE6FA0" w14:textId="02CDFB17" w:rsidR="00092D68" w:rsidRPr="00092D68" w:rsidRDefault="00092D68"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92D68">
              <w:rPr>
                <w:rFonts w:ascii="Calibri" w:hAnsi="Calibri" w:cs="Calibri"/>
              </w:rPr>
              <w:t>Config + File data</w:t>
            </w:r>
          </w:p>
        </w:tc>
        <w:tc>
          <w:tcPr>
            <w:tcW w:w="1276" w:type="dxa"/>
            <w:vAlign w:val="center"/>
          </w:tcPr>
          <w:p w14:paraId="7D3D24B6" w14:textId="3326605F" w:rsidR="00092D68" w:rsidRPr="00092D68" w:rsidRDefault="00092D68"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92D68">
              <w:rPr>
                <w:rFonts w:ascii="Calibri" w:hAnsi="Calibri" w:cs="Calibri"/>
              </w:rPr>
              <w:t>Metadata object</w:t>
            </w:r>
          </w:p>
        </w:tc>
        <w:tc>
          <w:tcPr>
            <w:tcW w:w="1849" w:type="dxa"/>
            <w:vAlign w:val="center"/>
          </w:tcPr>
          <w:p w14:paraId="2DB66749" w14:textId="624BED23" w:rsidR="00092D68" w:rsidRPr="00092D68" w:rsidRDefault="00092D68"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92D68">
              <w:rPr>
                <w:rFonts w:ascii="Calibri" w:hAnsi="Calibri" w:cs="Calibri"/>
              </w:rPr>
              <w:t>—</w:t>
            </w:r>
          </w:p>
        </w:tc>
      </w:tr>
    </w:tbl>
    <w:p w14:paraId="5E1A54BF" w14:textId="77777777" w:rsidR="00092D68" w:rsidRDefault="00092D68" w:rsidP="00361FBB">
      <w:pPr>
        <w:spacing w:line="360" w:lineRule="auto"/>
      </w:pPr>
    </w:p>
    <w:p w14:paraId="3CCB7741" w14:textId="77777777" w:rsidR="00092D68" w:rsidRDefault="00092D68" w:rsidP="00361FBB">
      <w:pPr>
        <w:spacing w:line="360" w:lineRule="auto"/>
      </w:pPr>
    </w:p>
    <w:p w14:paraId="061C778D" w14:textId="0477AB75" w:rsidR="00092D68" w:rsidRDefault="00361FBB" w:rsidP="00361FBB">
      <w:pPr>
        <w:pStyle w:val="Heading1"/>
        <w:spacing w:line="360" w:lineRule="auto"/>
      </w:pPr>
      <w:bookmarkStart w:id="27" w:name="_Toc214135261"/>
      <w:r>
        <w:t>Configuration and Integration</w:t>
      </w:r>
      <w:bookmarkEnd w:id="27"/>
    </w:p>
    <w:p w14:paraId="4328F44D" w14:textId="4F51DEE3" w:rsidR="00092D68" w:rsidRDefault="00361FBB" w:rsidP="00361FBB">
      <w:pPr>
        <w:pStyle w:val="Heading2"/>
        <w:spacing w:line="360" w:lineRule="auto"/>
      </w:pPr>
      <w:bookmarkStart w:id="28" w:name="_Toc214135262"/>
      <w:r>
        <w:lastRenderedPageBreak/>
        <w:t>Configuration Overview</w:t>
      </w:r>
      <w:bookmarkEnd w:id="28"/>
    </w:p>
    <w:p w14:paraId="1616F2E5" w14:textId="1A84145D" w:rsidR="003B421C" w:rsidRPr="003B421C" w:rsidRDefault="003B421C" w:rsidP="00361FBB">
      <w:pPr>
        <w:spacing w:line="360" w:lineRule="auto"/>
        <w:rPr>
          <w:rFonts w:ascii="Calibri" w:hAnsi="Calibri" w:cs="Calibri"/>
          <w:sz w:val="22"/>
          <w:szCs w:val="22"/>
        </w:rPr>
      </w:pPr>
      <w:r w:rsidRPr="003B421C">
        <w:rPr>
          <w:rFonts w:ascii="Calibri" w:hAnsi="Calibri" w:cs="Calibri"/>
          <w:sz w:val="22"/>
          <w:szCs w:val="22"/>
        </w:rPr>
        <w:t xml:space="preserve">The </w:t>
      </w:r>
      <w:r w:rsidRPr="003B421C">
        <w:rPr>
          <w:rFonts w:ascii="Calibri" w:hAnsi="Calibri" w:cs="Calibri"/>
          <w:b/>
          <w:bCs/>
          <w:sz w:val="22"/>
          <w:szCs w:val="22"/>
        </w:rPr>
        <w:t>Intermediary FHIR Integration Component (IFIC)</w:t>
      </w:r>
      <w:r w:rsidRPr="003B421C">
        <w:rPr>
          <w:rFonts w:ascii="Calibri" w:hAnsi="Calibri" w:cs="Calibri"/>
          <w:sz w:val="22"/>
          <w:szCs w:val="22"/>
        </w:rPr>
        <w:t xml:space="preserve"> is designed for portability and maintainability across multiple deployment environments</w:t>
      </w:r>
      <w:r>
        <w:rPr>
          <w:rFonts w:ascii="Calibri" w:hAnsi="Calibri" w:cs="Calibri"/>
          <w:sz w:val="22"/>
          <w:szCs w:val="22"/>
        </w:rPr>
        <w:t xml:space="preserve">, </w:t>
      </w:r>
      <w:r w:rsidRPr="003B421C">
        <w:rPr>
          <w:rFonts w:ascii="Calibri" w:hAnsi="Calibri" w:cs="Calibri"/>
          <w:sz w:val="22"/>
          <w:szCs w:val="22"/>
        </w:rPr>
        <w:t xml:space="preserve">including </w:t>
      </w:r>
      <w:r w:rsidRPr="003B421C">
        <w:rPr>
          <w:rFonts w:ascii="Calibri" w:hAnsi="Calibri" w:cs="Calibri"/>
          <w:b/>
          <w:bCs/>
          <w:sz w:val="22"/>
          <w:szCs w:val="22"/>
        </w:rPr>
        <w:t>Development</w:t>
      </w:r>
      <w:r w:rsidRPr="003B421C">
        <w:rPr>
          <w:rFonts w:ascii="Calibri" w:hAnsi="Calibri" w:cs="Calibri"/>
          <w:sz w:val="22"/>
          <w:szCs w:val="22"/>
        </w:rPr>
        <w:t xml:space="preserve">, </w:t>
      </w:r>
      <w:r w:rsidRPr="003B421C">
        <w:rPr>
          <w:rFonts w:ascii="Calibri" w:hAnsi="Calibri" w:cs="Calibri"/>
          <w:b/>
          <w:bCs/>
          <w:sz w:val="22"/>
          <w:szCs w:val="22"/>
        </w:rPr>
        <w:t>Test</w:t>
      </w:r>
      <w:r w:rsidRPr="003B421C">
        <w:rPr>
          <w:rFonts w:ascii="Calibri" w:hAnsi="Calibri" w:cs="Calibri"/>
          <w:sz w:val="22"/>
          <w:szCs w:val="22"/>
        </w:rPr>
        <w:t xml:space="preserve">, and </w:t>
      </w:r>
      <w:r w:rsidRPr="003B421C">
        <w:rPr>
          <w:rFonts w:ascii="Calibri" w:hAnsi="Calibri" w:cs="Calibri"/>
          <w:b/>
          <w:bCs/>
          <w:sz w:val="22"/>
          <w:szCs w:val="22"/>
        </w:rPr>
        <w:t>Production</w:t>
      </w:r>
      <w:r w:rsidRPr="003B421C">
        <w:rPr>
          <w:rFonts w:ascii="Calibri" w:hAnsi="Calibri" w:cs="Calibri"/>
          <w:sz w:val="22"/>
          <w:szCs w:val="22"/>
        </w:rPr>
        <w:t xml:space="preserve"> without requiring code changes or recompilation.</w:t>
      </w:r>
      <w:r>
        <w:rPr>
          <w:rFonts w:ascii="Calibri" w:hAnsi="Calibri" w:cs="Calibri"/>
          <w:sz w:val="22"/>
          <w:szCs w:val="22"/>
        </w:rPr>
        <w:t xml:space="preserve"> </w:t>
      </w:r>
      <w:r w:rsidRPr="003B421C">
        <w:rPr>
          <w:rFonts w:ascii="Calibri" w:hAnsi="Calibri" w:cs="Calibri"/>
          <w:sz w:val="22"/>
          <w:szCs w:val="22"/>
        </w:rPr>
        <w:t xml:space="preserve">This flexibility is achieved through a single centralized configuration file: </w:t>
      </w:r>
      <w:r w:rsidRPr="003B421C">
        <w:rPr>
          <w:rFonts w:ascii="Calibri" w:hAnsi="Calibri" w:cs="Calibri"/>
          <w:b/>
          <w:bCs/>
          <w:sz w:val="22"/>
          <w:szCs w:val="22"/>
        </w:rPr>
        <w:t>appsettings.json</w:t>
      </w:r>
      <w:r w:rsidRPr="003B421C">
        <w:rPr>
          <w:rFonts w:ascii="Calibri" w:hAnsi="Calibri" w:cs="Calibri"/>
          <w:sz w:val="22"/>
          <w:szCs w:val="22"/>
        </w:rPr>
        <w:t>.</w:t>
      </w:r>
    </w:p>
    <w:p w14:paraId="0970FDF5" w14:textId="2C339B8F" w:rsidR="003B421C" w:rsidRPr="003B421C" w:rsidRDefault="003B421C" w:rsidP="00361FBB">
      <w:pPr>
        <w:spacing w:line="360" w:lineRule="auto"/>
        <w:rPr>
          <w:rFonts w:ascii="Calibri" w:hAnsi="Calibri" w:cs="Calibri"/>
          <w:sz w:val="22"/>
          <w:szCs w:val="22"/>
        </w:rPr>
      </w:pPr>
      <w:r w:rsidRPr="003B421C">
        <w:rPr>
          <w:rFonts w:ascii="Calibri" w:hAnsi="Calibri" w:cs="Calibri"/>
          <w:sz w:val="22"/>
          <w:szCs w:val="22"/>
        </w:rPr>
        <w:t>The configuration file controls all runtime parameters such as directory paths, database connections, authentication credentials, and API endpoints.</w:t>
      </w:r>
      <w:r>
        <w:rPr>
          <w:rFonts w:ascii="Calibri" w:hAnsi="Calibri" w:cs="Calibri"/>
          <w:sz w:val="22"/>
          <w:szCs w:val="22"/>
        </w:rPr>
        <w:t xml:space="preserve"> </w:t>
      </w:r>
      <w:r w:rsidRPr="003B421C">
        <w:rPr>
          <w:rFonts w:ascii="Calibri" w:hAnsi="Calibri" w:cs="Calibri"/>
          <w:sz w:val="22"/>
          <w:szCs w:val="22"/>
        </w:rPr>
        <w:t>By externalizing these values, IFIC separates environment-specific settings from its compiled logic, ensuring that the same executable can be safely deployed in different environments by simply replacing the configuration file.</w:t>
      </w:r>
    </w:p>
    <w:p w14:paraId="4ECB4D69" w14:textId="52763F7F" w:rsidR="003B421C" w:rsidRDefault="003B421C" w:rsidP="00361FBB">
      <w:pPr>
        <w:spacing w:line="360" w:lineRule="auto"/>
        <w:rPr>
          <w:rFonts w:ascii="Calibri" w:hAnsi="Calibri" w:cs="Calibri"/>
          <w:sz w:val="22"/>
          <w:szCs w:val="22"/>
        </w:rPr>
      </w:pPr>
      <w:r w:rsidRPr="003B421C">
        <w:rPr>
          <w:rFonts w:ascii="Calibri" w:hAnsi="Calibri" w:cs="Calibri"/>
          <w:sz w:val="22"/>
          <w:szCs w:val="22"/>
        </w:rPr>
        <w:t xml:space="preserve">The configuration file follows a </w:t>
      </w:r>
      <w:r w:rsidRPr="003B421C">
        <w:rPr>
          <w:rFonts w:ascii="Calibri" w:hAnsi="Calibri" w:cs="Calibri"/>
          <w:b/>
          <w:bCs/>
          <w:sz w:val="22"/>
          <w:szCs w:val="22"/>
        </w:rPr>
        <w:t>hierarchical structure</w:t>
      </w:r>
      <w:r w:rsidRPr="003B421C">
        <w:rPr>
          <w:rFonts w:ascii="Calibri" w:hAnsi="Calibri" w:cs="Calibri"/>
          <w:sz w:val="22"/>
          <w:szCs w:val="22"/>
        </w:rPr>
        <w:t xml:space="preserve"> aligned with .NET conventions.</w:t>
      </w:r>
      <w:r>
        <w:rPr>
          <w:rFonts w:ascii="Calibri" w:hAnsi="Calibri" w:cs="Calibri"/>
          <w:sz w:val="22"/>
          <w:szCs w:val="22"/>
        </w:rPr>
        <w:t xml:space="preserve"> </w:t>
      </w:r>
      <w:r w:rsidRPr="003B421C">
        <w:rPr>
          <w:rFonts w:ascii="Calibri" w:hAnsi="Calibri" w:cs="Calibri"/>
          <w:sz w:val="22"/>
          <w:szCs w:val="22"/>
        </w:rPr>
        <w:t xml:space="preserve">Each major subsystem such as </w:t>
      </w:r>
      <w:r w:rsidRPr="003B421C">
        <w:rPr>
          <w:rFonts w:ascii="Calibri" w:hAnsi="Calibri" w:cs="Calibri"/>
          <w:b/>
          <w:bCs/>
          <w:sz w:val="22"/>
          <w:szCs w:val="22"/>
        </w:rPr>
        <w:t>ClarityClient</w:t>
      </w:r>
      <w:r w:rsidRPr="003B421C">
        <w:rPr>
          <w:rFonts w:ascii="Calibri" w:hAnsi="Calibri" w:cs="Calibri"/>
          <w:sz w:val="22"/>
          <w:szCs w:val="22"/>
        </w:rPr>
        <w:t xml:space="preserve">, </w:t>
      </w:r>
      <w:r w:rsidRPr="003B421C">
        <w:rPr>
          <w:rFonts w:ascii="Calibri" w:hAnsi="Calibri" w:cs="Calibri"/>
          <w:b/>
          <w:bCs/>
          <w:sz w:val="22"/>
          <w:szCs w:val="22"/>
        </w:rPr>
        <w:t>Authentication</w:t>
      </w:r>
      <w:r w:rsidRPr="003B421C">
        <w:rPr>
          <w:rFonts w:ascii="Calibri" w:hAnsi="Calibri" w:cs="Calibri"/>
          <w:sz w:val="22"/>
          <w:szCs w:val="22"/>
        </w:rPr>
        <w:t xml:space="preserve">, and </w:t>
      </w:r>
      <w:r w:rsidRPr="003B421C">
        <w:rPr>
          <w:rFonts w:ascii="Calibri" w:hAnsi="Calibri" w:cs="Calibri"/>
          <w:b/>
          <w:bCs/>
          <w:sz w:val="22"/>
          <w:szCs w:val="22"/>
        </w:rPr>
        <w:t>FHIR</w:t>
      </w:r>
      <w:r w:rsidRPr="003B421C">
        <w:rPr>
          <w:rFonts w:ascii="Calibri" w:hAnsi="Calibri" w:cs="Calibri"/>
          <w:sz w:val="22"/>
          <w:szCs w:val="22"/>
        </w:rPr>
        <w:t xml:space="preserve"> defines its own child section within appsettings.json, grouping related parameters under descriptive keys.</w:t>
      </w:r>
      <w:r>
        <w:rPr>
          <w:rFonts w:ascii="Calibri" w:hAnsi="Calibri" w:cs="Calibri"/>
          <w:sz w:val="22"/>
          <w:szCs w:val="22"/>
        </w:rPr>
        <w:t xml:space="preserve"> </w:t>
      </w:r>
      <w:r w:rsidRPr="003B421C">
        <w:rPr>
          <w:rFonts w:ascii="Calibri" w:hAnsi="Calibri" w:cs="Calibri"/>
          <w:sz w:val="22"/>
          <w:szCs w:val="22"/>
        </w:rPr>
        <w:t>This organization promotes clarity and simplifies automated deployment, backup, and auditing of configuration changes.</w:t>
      </w:r>
    </w:p>
    <w:p w14:paraId="4126A70B" w14:textId="538BEA2D" w:rsidR="003B421C" w:rsidRDefault="00361FBB" w:rsidP="00361FBB">
      <w:pPr>
        <w:pStyle w:val="Heading2"/>
        <w:spacing w:line="360" w:lineRule="auto"/>
      </w:pPr>
      <w:bookmarkStart w:id="29" w:name="_Toc214135263"/>
      <w:r>
        <w:t>Configuration Keys and Purpose</w:t>
      </w:r>
      <w:bookmarkEnd w:id="29"/>
    </w:p>
    <w:p w14:paraId="69E9529D" w14:textId="77777777" w:rsidR="00F905E8" w:rsidRDefault="00C0104F" w:rsidP="00F905E8">
      <w:pPr>
        <w:keepNext/>
        <w:spacing w:line="360" w:lineRule="auto"/>
        <w:jc w:val="center"/>
      </w:pPr>
      <w:r>
        <w:rPr>
          <w:noProof/>
        </w:rPr>
        <w:drawing>
          <wp:inline distT="0" distB="0" distL="0" distR="0" wp14:anchorId="5A3F6FC7" wp14:editId="4402DE2A">
            <wp:extent cx="5932805" cy="3584575"/>
            <wp:effectExtent l="0" t="0" r="0" b="0"/>
            <wp:docPr id="11165035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2805" cy="3584575"/>
                    </a:xfrm>
                    <a:prstGeom prst="rect">
                      <a:avLst/>
                    </a:prstGeom>
                    <a:noFill/>
                    <a:ln>
                      <a:noFill/>
                    </a:ln>
                  </pic:spPr>
                </pic:pic>
              </a:graphicData>
            </a:graphic>
          </wp:inline>
        </w:drawing>
      </w:r>
    </w:p>
    <w:p w14:paraId="7717CD08" w14:textId="2CCEF22E" w:rsidR="00C0104F" w:rsidRDefault="00F905E8" w:rsidP="00F905E8">
      <w:pPr>
        <w:pStyle w:val="Caption"/>
        <w:jc w:val="center"/>
      </w:pPr>
      <w:bookmarkStart w:id="30" w:name="_Toc214135210"/>
      <w:r>
        <w:t xml:space="preserve">Figure </w:t>
      </w:r>
      <w:r>
        <w:fldChar w:fldCharType="begin"/>
      </w:r>
      <w:r>
        <w:instrText xml:space="preserve"> SEQ Figure \* ARABIC </w:instrText>
      </w:r>
      <w:r>
        <w:fldChar w:fldCharType="separate"/>
      </w:r>
      <w:r>
        <w:rPr>
          <w:noProof/>
        </w:rPr>
        <w:t>4</w:t>
      </w:r>
      <w:r>
        <w:fldChar w:fldCharType="end"/>
      </w:r>
      <w:r>
        <w:t xml:space="preserve"> - </w:t>
      </w:r>
      <w:r w:rsidRPr="002B67B2">
        <w:t>IFIC Configuration Hierarchy</w:t>
      </w:r>
      <w:bookmarkEnd w:id="30"/>
    </w:p>
    <w:p w14:paraId="0C6E28B8" w14:textId="77777777" w:rsidR="00F905E8" w:rsidRPr="00F905E8" w:rsidRDefault="00F905E8" w:rsidP="00F905E8"/>
    <w:p w14:paraId="12F3F2FD" w14:textId="77777777" w:rsidR="00C0104F" w:rsidRPr="00C0104F" w:rsidRDefault="00C0104F" w:rsidP="00361FBB">
      <w:pPr>
        <w:spacing w:line="360" w:lineRule="auto"/>
        <w:rPr>
          <w:rFonts w:ascii="Calibri" w:hAnsi="Calibri" w:cs="Calibri"/>
          <w:sz w:val="16"/>
          <w:szCs w:val="16"/>
        </w:rPr>
      </w:pPr>
    </w:p>
    <w:tbl>
      <w:tblPr>
        <w:tblStyle w:val="GridTable4-Accent1"/>
        <w:tblW w:w="0" w:type="auto"/>
        <w:tblLook w:val="04A0" w:firstRow="1" w:lastRow="0" w:firstColumn="1" w:lastColumn="0" w:noHBand="0" w:noVBand="1"/>
      </w:tblPr>
      <w:tblGrid>
        <w:gridCol w:w="2738"/>
        <w:gridCol w:w="2995"/>
        <w:gridCol w:w="3617"/>
      </w:tblGrid>
      <w:tr w:rsidR="003B421C" w14:paraId="5973143D" w14:textId="77777777" w:rsidTr="003B42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8" w:type="dxa"/>
            <w:vAlign w:val="center"/>
          </w:tcPr>
          <w:p w14:paraId="151D7014" w14:textId="745A0E51" w:rsidR="003B421C" w:rsidRPr="003B421C" w:rsidRDefault="003B421C" w:rsidP="00361FBB">
            <w:pPr>
              <w:spacing w:line="360" w:lineRule="auto"/>
              <w:rPr>
                <w:rFonts w:ascii="Calibri" w:hAnsi="Calibri" w:cs="Calibri"/>
                <w:b w:val="0"/>
                <w:bCs w:val="0"/>
                <w:sz w:val="22"/>
                <w:szCs w:val="22"/>
              </w:rPr>
            </w:pPr>
            <w:r w:rsidRPr="003B421C">
              <w:rPr>
                <w:rStyle w:val="Strong"/>
                <w:rFonts w:ascii="Calibri" w:hAnsi="Calibri" w:cs="Calibri"/>
                <w:b/>
                <w:bCs/>
              </w:rPr>
              <w:t>Section</w:t>
            </w:r>
          </w:p>
        </w:tc>
        <w:tc>
          <w:tcPr>
            <w:tcW w:w="2995" w:type="dxa"/>
            <w:vAlign w:val="center"/>
          </w:tcPr>
          <w:p w14:paraId="2561613F" w14:textId="3DE44013" w:rsidR="003B421C" w:rsidRPr="003B421C" w:rsidRDefault="003B421C" w:rsidP="00361FBB">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2"/>
                <w:szCs w:val="22"/>
              </w:rPr>
            </w:pPr>
            <w:r w:rsidRPr="003B421C">
              <w:rPr>
                <w:rStyle w:val="Strong"/>
                <w:rFonts w:ascii="Calibri" w:hAnsi="Calibri" w:cs="Calibri"/>
                <w:b/>
                <w:bCs/>
              </w:rPr>
              <w:t>Key</w:t>
            </w:r>
          </w:p>
        </w:tc>
        <w:tc>
          <w:tcPr>
            <w:tcW w:w="3617" w:type="dxa"/>
            <w:vAlign w:val="center"/>
          </w:tcPr>
          <w:p w14:paraId="23DC6749" w14:textId="787ADC1C" w:rsidR="003B421C" w:rsidRPr="003B421C" w:rsidRDefault="003B421C" w:rsidP="00361FBB">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2"/>
                <w:szCs w:val="22"/>
              </w:rPr>
            </w:pPr>
            <w:r w:rsidRPr="003B421C">
              <w:rPr>
                <w:rStyle w:val="Strong"/>
                <w:rFonts w:ascii="Calibri" w:hAnsi="Calibri" w:cs="Calibri"/>
                <w:b/>
                <w:bCs/>
              </w:rPr>
              <w:t>Purpose / Description</w:t>
            </w:r>
          </w:p>
        </w:tc>
      </w:tr>
      <w:tr w:rsidR="003B421C" w14:paraId="09A709B7" w14:textId="77777777" w:rsidTr="003B42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8" w:type="dxa"/>
            <w:vAlign w:val="center"/>
          </w:tcPr>
          <w:p w14:paraId="2EDC5542" w14:textId="1C5B1BC1" w:rsidR="003B421C" w:rsidRPr="003B421C" w:rsidRDefault="003B421C" w:rsidP="00361FBB">
            <w:pPr>
              <w:spacing w:line="360" w:lineRule="auto"/>
              <w:rPr>
                <w:rFonts w:ascii="Calibri" w:hAnsi="Calibri" w:cs="Calibri"/>
                <w:sz w:val="22"/>
                <w:szCs w:val="22"/>
              </w:rPr>
            </w:pPr>
            <w:r w:rsidRPr="003B421C">
              <w:rPr>
                <w:rStyle w:val="Strong"/>
                <w:rFonts w:ascii="Calibri" w:hAnsi="Calibri" w:cs="Calibri"/>
              </w:rPr>
              <w:t>TransmitRoot</w:t>
            </w:r>
          </w:p>
        </w:tc>
        <w:tc>
          <w:tcPr>
            <w:tcW w:w="2995" w:type="dxa"/>
            <w:vAlign w:val="center"/>
          </w:tcPr>
          <w:p w14:paraId="55BF8A6F" w14:textId="6E447F12" w:rsidR="003B421C" w:rsidRPr="003B421C" w:rsidRDefault="003B421C"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3B421C">
              <w:rPr>
                <w:rFonts w:ascii="Calibri" w:hAnsi="Calibri" w:cs="Calibri"/>
              </w:rPr>
              <w:t>Path to working directory</w:t>
            </w:r>
            <w:r w:rsidRPr="003B421C">
              <w:rPr>
                <w:rFonts w:ascii="Calibri" w:hAnsi="Calibri" w:cs="Calibri"/>
              </w:rPr>
              <w:br/>
            </w:r>
            <w:r w:rsidRPr="003B421C">
              <w:rPr>
                <w:rStyle w:val="Emphasis"/>
                <w:rFonts w:ascii="Calibri" w:hAnsi="Calibri" w:cs="Calibri"/>
              </w:rPr>
              <w:t xml:space="preserve">(e.g., </w:t>
            </w:r>
            <w:r w:rsidRPr="003B421C">
              <w:rPr>
                <w:rStyle w:val="HTMLCode"/>
                <w:rFonts w:ascii="Calibri" w:eastAsiaTheme="minorEastAsia" w:hAnsi="Calibri" w:cs="Calibri"/>
                <w:i/>
                <w:iCs/>
              </w:rPr>
              <w:t>C:\\Clarity\\Transmit\\LTCFTransTest</w:t>
            </w:r>
            <w:r w:rsidRPr="003B421C">
              <w:rPr>
                <w:rStyle w:val="Emphasis"/>
                <w:rFonts w:ascii="Calibri" w:hAnsi="Calibri" w:cs="Calibri"/>
              </w:rPr>
              <w:t>)</w:t>
            </w:r>
          </w:p>
        </w:tc>
        <w:tc>
          <w:tcPr>
            <w:tcW w:w="3617" w:type="dxa"/>
            <w:vAlign w:val="center"/>
          </w:tcPr>
          <w:p w14:paraId="302EACC7" w14:textId="54CBCC13" w:rsidR="003B421C" w:rsidRPr="003B421C" w:rsidRDefault="003B421C"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3B421C">
              <w:rPr>
                <w:rFonts w:ascii="Calibri" w:hAnsi="Calibri" w:cs="Calibri"/>
              </w:rPr>
              <w:t xml:space="preserve">Defines the root directory under which IFIC manages its </w:t>
            </w:r>
            <w:r w:rsidRPr="003B421C">
              <w:rPr>
                <w:rStyle w:val="Strong"/>
                <w:rFonts w:ascii="Calibri" w:hAnsi="Calibri" w:cs="Calibri"/>
              </w:rPr>
              <w:t>Queued</w:t>
            </w:r>
            <w:r w:rsidRPr="003B421C">
              <w:rPr>
                <w:rFonts w:ascii="Calibri" w:hAnsi="Calibri" w:cs="Calibri"/>
              </w:rPr>
              <w:t xml:space="preserve">, </w:t>
            </w:r>
            <w:r w:rsidRPr="003B421C">
              <w:rPr>
                <w:rStyle w:val="Strong"/>
                <w:rFonts w:ascii="Calibri" w:hAnsi="Calibri" w:cs="Calibri"/>
              </w:rPr>
              <w:t>Processed</w:t>
            </w:r>
            <w:r w:rsidRPr="003B421C">
              <w:rPr>
                <w:rFonts w:ascii="Calibri" w:hAnsi="Calibri" w:cs="Calibri"/>
              </w:rPr>
              <w:t xml:space="preserve">, and </w:t>
            </w:r>
            <w:r w:rsidRPr="003B421C">
              <w:rPr>
                <w:rStyle w:val="Strong"/>
                <w:rFonts w:ascii="Calibri" w:hAnsi="Calibri" w:cs="Calibri"/>
              </w:rPr>
              <w:t>Errored</w:t>
            </w:r>
            <w:r w:rsidRPr="003B421C">
              <w:rPr>
                <w:rFonts w:ascii="Calibri" w:hAnsi="Calibri" w:cs="Calibri"/>
              </w:rPr>
              <w:t xml:space="preserve"> subfolders. This location determines where incoming flat files are detected and where processed results are stored.</w:t>
            </w:r>
          </w:p>
        </w:tc>
      </w:tr>
      <w:tr w:rsidR="003B421C" w14:paraId="051C30A6" w14:textId="77777777" w:rsidTr="003B421C">
        <w:tc>
          <w:tcPr>
            <w:cnfStyle w:val="001000000000" w:firstRow="0" w:lastRow="0" w:firstColumn="1" w:lastColumn="0" w:oddVBand="0" w:evenVBand="0" w:oddHBand="0" w:evenHBand="0" w:firstRowFirstColumn="0" w:firstRowLastColumn="0" w:lastRowFirstColumn="0" w:lastRowLastColumn="0"/>
            <w:tcW w:w="2738" w:type="dxa"/>
            <w:vAlign w:val="center"/>
          </w:tcPr>
          <w:p w14:paraId="682C6687" w14:textId="2960DC88" w:rsidR="003B421C" w:rsidRPr="003B421C" w:rsidRDefault="003B421C" w:rsidP="00361FBB">
            <w:pPr>
              <w:spacing w:line="360" w:lineRule="auto"/>
              <w:rPr>
                <w:rFonts w:ascii="Calibri" w:hAnsi="Calibri" w:cs="Calibri"/>
                <w:sz w:val="22"/>
                <w:szCs w:val="22"/>
              </w:rPr>
            </w:pPr>
            <w:r w:rsidRPr="003B421C">
              <w:rPr>
                <w:rStyle w:val="Strong"/>
                <w:rFonts w:ascii="Calibri" w:hAnsi="Calibri" w:cs="Calibri"/>
              </w:rPr>
              <w:t>ClarityClient.ConnectionString</w:t>
            </w:r>
          </w:p>
        </w:tc>
        <w:tc>
          <w:tcPr>
            <w:tcW w:w="2995" w:type="dxa"/>
            <w:vAlign w:val="center"/>
          </w:tcPr>
          <w:p w14:paraId="0A6639F7" w14:textId="03F908E7" w:rsidR="003B421C" w:rsidRPr="003B421C" w:rsidRDefault="003B421C"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3B421C">
              <w:rPr>
                <w:rFonts w:ascii="Calibri" w:hAnsi="Calibri" w:cs="Calibri"/>
              </w:rPr>
              <w:t>SQL connection string</w:t>
            </w:r>
          </w:p>
        </w:tc>
        <w:tc>
          <w:tcPr>
            <w:tcW w:w="3617" w:type="dxa"/>
            <w:vAlign w:val="center"/>
          </w:tcPr>
          <w:p w14:paraId="0ECA61F2" w14:textId="03D741F1" w:rsidR="003B421C" w:rsidRPr="003B421C" w:rsidRDefault="003B421C"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3B421C">
              <w:rPr>
                <w:rFonts w:ascii="Calibri" w:hAnsi="Calibri" w:cs="Calibri"/>
              </w:rPr>
              <w:t xml:space="preserve">Specifies the database connection used to write submission results, FHIR identifiers, and error messages back to the </w:t>
            </w:r>
            <w:r w:rsidRPr="003B421C">
              <w:rPr>
                <w:rStyle w:val="Strong"/>
                <w:rFonts w:ascii="Calibri" w:hAnsi="Calibri" w:cs="Calibri"/>
              </w:rPr>
              <w:t>LTCFTest</w:t>
            </w:r>
            <w:r w:rsidRPr="003B421C">
              <w:rPr>
                <w:rFonts w:ascii="Calibri" w:hAnsi="Calibri" w:cs="Calibri"/>
              </w:rPr>
              <w:t xml:space="preserve"> or production SQL database.</w:t>
            </w:r>
          </w:p>
        </w:tc>
      </w:tr>
      <w:tr w:rsidR="003B421C" w14:paraId="78853FE3" w14:textId="77777777" w:rsidTr="003B42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8" w:type="dxa"/>
            <w:vAlign w:val="center"/>
          </w:tcPr>
          <w:p w14:paraId="2582F878" w14:textId="74095A9E" w:rsidR="003B421C" w:rsidRPr="003B421C" w:rsidRDefault="003B421C" w:rsidP="00361FBB">
            <w:pPr>
              <w:spacing w:line="360" w:lineRule="auto"/>
              <w:rPr>
                <w:rFonts w:ascii="Calibri" w:hAnsi="Calibri" w:cs="Calibri"/>
                <w:sz w:val="22"/>
                <w:szCs w:val="22"/>
              </w:rPr>
            </w:pPr>
            <w:r w:rsidRPr="003B421C">
              <w:rPr>
                <w:rStyle w:val="Strong"/>
                <w:rFonts w:ascii="Calibri" w:hAnsi="Calibri" w:cs="Calibri"/>
              </w:rPr>
              <w:t>ClarityClient.ElementMappingPath</w:t>
            </w:r>
          </w:p>
        </w:tc>
        <w:tc>
          <w:tcPr>
            <w:tcW w:w="2995" w:type="dxa"/>
            <w:vAlign w:val="center"/>
          </w:tcPr>
          <w:p w14:paraId="2C82D4DC" w14:textId="25E655B6" w:rsidR="003B421C" w:rsidRPr="003B421C" w:rsidRDefault="003B421C"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3B421C">
              <w:rPr>
                <w:rFonts w:ascii="Calibri" w:hAnsi="Calibri" w:cs="Calibri"/>
              </w:rPr>
              <w:t>Path to Excel mapping file</w:t>
            </w:r>
          </w:p>
        </w:tc>
        <w:tc>
          <w:tcPr>
            <w:tcW w:w="3617" w:type="dxa"/>
            <w:vAlign w:val="center"/>
          </w:tcPr>
          <w:p w14:paraId="322CB76B" w14:textId="1072F9C4" w:rsidR="003B421C" w:rsidRPr="003B421C" w:rsidRDefault="003B421C"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3B421C">
              <w:rPr>
                <w:rFonts w:ascii="Calibri" w:hAnsi="Calibri" w:cs="Calibri"/>
              </w:rPr>
              <w:t xml:space="preserve">Points to the mapping file (e.g., </w:t>
            </w:r>
            <w:r w:rsidRPr="003B421C">
              <w:rPr>
                <w:rStyle w:val="HTMLCode"/>
                <w:rFonts w:ascii="Calibri" w:eastAsiaTheme="minorEastAsia" w:hAnsi="Calibri" w:cs="Calibri"/>
              </w:rPr>
              <w:t>Patient_Mapping_Table.xlsx</w:t>
            </w:r>
            <w:r w:rsidRPr="003B421C">
              <w:rPr>
                <w:rFonts w:ascii="Calibri" w:hAnsi="Calibri" w:cs="Calibri"/>
              </w:rPr>
              <w:t xml:space="preserve">, </w:t>
            </w:r>
            <w:r w:rsidRPr="003B421C">
              <w:rPr>
                <w:rStyle w:val="HTMLCode"/>
                <w:rFonts w:ascii="Calibri" w:eastAsiaTheme="minorEastAsia" w:hAnsi="Calibri" w:cs="Calibri"/>
              </w:rPr>
              <w:t>Assessment_Mapping_Table.xlsx</w:t>
            </w:r>
            <w:r w:rsidRPr="003B421C">
              <w:rPr>
                <w:rFonts w:ascii="Calibri" w:hAnsi="Calibri" w:cs="Calibri"/>
              </w:rPr>
              <w:t>) that defines field-to-FHIR element relationships and error code mappings.</w:t>
            </w:r>
          </w:p>
        </w:tc>
      </w:tr>
      <w:tr w:rsidR="003B421C" w14:paraId="019B3594" w14:textId="77777777" w:rsidTr="003B421C">
        <w:tc>
          <w:tcPr>
            <w:cnfStyle w:val="001000000000" w:firstRow="0" w:lastRow="0" w:firstColumn="1" w:lastColumn="0" w:oddVBand="0" w:evenVBand="0" w:oddHBand="0" w:evenHBand="0" w:firstRowFirstColumn="0" w:firstRowLastColumn="0" w:lastRowFirstColumn="0" w:lastRowLastColumn="0"/>
            <w:tcW w:w="2738" w:type="dxa"/>
            <w:vAlign w:val="center"/>
          </w:tcPr>
          <w:p w14:paraId="2AF0D443" w14:textId="25E49518" w:rsidR="003B421C" w:rsidRPr="003B421C" w:rsidRDefault="003B421C" w:rsidP="00361FBB">
            <w:pPr>
              <w:spacing w:line="360" w:lineRule="auto"/>
              <w:rPr>
                <w:rFonts w:ascii="Calibri" w:hAnsi="Calibri" w:cs="Calibri"/>
                <w:sz w:val="22"/>
                <w:szCs w:val="22"/>
              </w:rPr>
            </w:pPr>
            <w:r w:rsidRPr="003B421C">
              <w:rPr>
                <w:rStyle w:val="Strong"/>
                <w:rFonts w:ascii="Calibri" w:hAnsi="Calibri" w:cs="Calibri"/>
              </w:rPr>
              <w:t>Authentication.PrivateKeyPath</w:t>
            </w:r>
          </w:p>
        </w:tc>
        <w:tc>
          <w:tcPr>
            <w:tcW w:w="2995" w:type="dxa"/>
            <w:vAlign w:val="center"/>
          </w:tcPr>
          <w:p w14:paraId="740BDE49" w14:textId="4D3878BC" w:rsidR="003B421C" w:rsidRPr="003B421C" w:rsidRDefault="003B421C"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3B421C">
              <w:rPr>
                <w:rFonts w:ascii="Calibri" w:hAnsi="Calibri" w:cs="Calibri"/>
              </w:rPr>
              <w:t>File path to PEM private key</w:t>
            </w:r>
          </w:p>
        </w:tc>
        <w:tc>
          <w:tcPr>
            <w:tcW w:w="3617" w:type="dxa"/>
            <w:vAlign w:val="center"/>
          </w:tcPr>
          <w:p w14:paraId="065B8F75" w14:textId="0A7C94EC" w:rsidR="003B421C" w:rsidRPr="003B421C" w:rsidRDefault="003B421C"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3B421C">
              <w:rPr>
                <w:rFonts w:ascii="Calibri" w:hAnsi="Calibri" w:cs="Calibri"/>
              </w:rPr>
              <w:t xml:space="preserve">Identifies the private key used to sign the </w:t>
            </w:r>
            <w:r w:rsidRPr="003B421C">
              <w:rPr>
                <w:rStyle w:val="Strong"/>
                <w:rFonts w:ascii="Calibri" w:hAnsi="Calibri" w:cs="Calibri"/>
              </w:rPr>
              <w:t>JWT</w:t>
            </w:r>
            <w:r w:rsidRPr="003B421C">
              <w:rPr>
                <w:rFonts w:ascii="Calibri" w:hAnsi="Calibri" w:cs="Calibri"/>
              </w:rPr>
              <w:t xml:space="preserve"> during the OAuth2 client-credential exchange with CIHI.</w:t>
            </w:r>
          </w:p>
        </w:tc>
      </w:tr>
      <w:tr w:rsidR="003B421C" w14:paraId="0DCE7B4E" w14:textId="77777777" w:rsidTr="003B42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8" w:type="dxa"/>
            <w:vAlign w:val="center"/>
          </w:tcPr>
          <w:p w14:paraId="3A63197A" w14:textId="6869E64B" w:rsidR="003B421C" w:rsidRPr="003B421C" w:rsidRDefault="003B421C" w:rsidP="00361FBB">
            <w:pPr>
              <w:spacing w:line="360" w:lineRule="auto"/>
              <w:rPr>
                <w:rFonts w:ascii="Calibri" w:hAnsi="Calibri" w:cs="Calibri"/>
                <w:sz w:val="22"/>
                <w:szCs w:val="22"/>
              </w:rPr>
            </w:pPr>
            <w:r w:rsidRPr="003B421C">
              <w:rPr>
                <w:rStyle w:val="Strong"/>
                <w:rFonts w:ascii="Calibri" w:hAnsi="Calibri" w:cs="Calibri"/>
              </w:rPr>
              <w:t>Authentication.SystemIdentifier</w:t>
            </w:r>
          </w:p>
        </w:tc>
        <w:tc>
          <w:tcPr>
            <w:tcW w:w="2995" w:type="dxa"/>
            <w:vAlign w:val="center"/>
          </w:tcPr>
          <w:p w14:paraId="06D52555" w14:textId="41B4ACCE" w:rsidR="003B421C" w:rsidRPr="003B421C" w:rsidRDefault="003B421C"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3B421C">
              <w:rPr>
                <w:rFonts w:ascii="Calibri" w:hAnsi="Calibri" w:cs="Calibri"/>
              </w:rPr>
              <w:t>OAuth2 client ID</w:t>
            </w:r>
          </w:p>
        </w:tc>
        <w:tc>
          <w:tcPr>
            <w:tcW w:w="3617" w:type="dxa"/>
            <w:vAlign w:val="center"/>
          </w:tcPr>
          <w:p w14:paraId="3A05DBD0" w14:textId="4B562158" w:rsidR="003B421C" w:rsidRPr="003B421C" w:rsidRDefault="003B421C"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3B421C">
              <w:rPr>
                <w:rFonts w:ascii="Calibri" w:hAnsi="Calibri" w:cs="Calibri"/>
              </w:rPr>
              <w:t>The unique system identifier assigned by CIHI for IFIC’s registration. It identifies IFIC as a trusted client when requesting access tokens.</w:t>
            </w:r>
          </w:p>
        </w:tc>
      </w:tr>
      <w:tr w:rsidR="003B421C" w14:paraId="3302475A" w14:textId="77777777" w:rsidTr="003B421C">
        <w:tc>
          <w:tcPr>
            <w:cnfStyle w:val="001000000000" w:firstRow="0" w:lastRow="0" w:firstColumn="1" w:lastColumn="0" w:oddVBand="0" w:evenVBand="0" w:oddHBand="0" w:evenHBand="0" w:firstRowFirstColumn="0" w:firstRowLastColumn="0" w:lastRowFirstColumn="0" w:lastRowLastColumn="0"/>
            <w:tcW w:w="2738" w:type="dxa"/>
            <w:vAlign w:val="center"/>
          </w:tcPr>
          <w:p w14:paraId="4E21CECC" w14:textId="424A03E3" w:rsidR="003B421C" w:rsidRPr="003B421C" w:rsidRDefault="003B421C" w:rsidP="00361FBB">
            <w:pPr>
              <w:spacing w:line="360" w:lineRule="auto"/>
              <w:rPr>
                <w:rFonts w:ascii="Calibri" w:hAnsi="Calibri" w:cs="Calibri"/>
                <w:sz w:val="22"/>
                <w:szCs w:val="22"/>
              </w:rPr>
            </w:pPr>
            <w:r w:rsidRPr="003B421C">
              <w:rPr>
                <w:rStyle w:val="Strong"/>
                <w:rFonts w:ascii="Calibri" w:hAnsi="Calibri" w:cs="Calibri"/>
              </w:rPr>
              <w:t>Authentication.Audience</w:t>
            </w:r>
          </w:p>
        </w:tc>
        <w:tc>
          <w:tcPr>
            <w:tcW w:w="2995" w:type="dxa"/>
            <w:vAlign w:val="center"/>
          </w:tcPr>
          <w:p w14:paraId="02073477" w14:textId="2C83E9EB" w:rsidR="003B421C" w:rsidRPr="003B421C" w:rsidRDefault="003B421C"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3B421C">
              <w:rPr>
                <w:rFonts w:ascii="Calibri" w:hAnsi="Calibri" w:cs="Calibri"/>
              </w:rPr>
              <w:t>Token audience</w:t>
            </w:r>
          </w:p>
        </w:tc>
        <w:tc>
          <w:tcPr>
            <w:tcW w:w="3617" w:type="dxa"/>
            <w:vAlign w:val="center"/>
          </w:tcPr>
          <w:p w14:paraId="6974703A" w14:textId="5BB196AA" w:rsidR="003B421C" w:rsidRPr="003B421C" w:rsidRDefault="003B421C"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3B421C">
              <w:rPr>
                <w:rFonts w:ascii="Calibri" w:hAnsi="Calibri" w:cs="Calibri"/>
              </w:rPr>
              <w:t xml:space="preserve">Specifies the token audience URI (always </w:t>
            </w:r>
            <w:r w:rsidRPr="003B421C">
              <w:rPr>
                <w:rStyle w:val="HTMLCode"/>
                <w:rFonts w:ascii="Calibri" w:eastAsiaTheme="minorEastAsia" w:hAnsi="Calibri" w:cs="Calibri"/>
              </w:rPr>
              <w:t>https://auth.api.cihi.ca/gateway/oauth/token</w:t>
            </w:r>
            <w:r w:rsidRPr="003B421C">
              <w:rPr>
                <w:rFonts w:ascii="Calibri" w:hAnsi="Calibri" w:cs="Calibri"/>
              </w:rPr>
              <w:t>) that CIHI uses to validate issued tokens.</w:t>
            </w:r>
          </w:p>
        </w:tc>
      </w:tr>
      <w:tr w:rsidR="003B421C" w14:paraId="2EA7FCB1" w14:textId="77777777" w:rsidTr="003B42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8" w:type="dxa"/>
            <w:vAlign w:val="center"/>
          </w:tcPr>
          <w:p w14:paraId="154FBB2B" w14:textId="46EDDDBC" w:rsidR="003B421C" w:rsidRPr="003B421C" w:rsidRDefault="003B421C" w:rsidP="00361FBB">
            <w:pPr>
              <w:spacing w:line="360" w:lineRule="auto"/>
              <w:rPr>
                <w:rFonts w:ascii="Calibri" w:hAnsi="Calibri" w:cs="Calibri"/>
                <w:sz w:val="22"/>
                <w:szCs w:val="22"/>
              </w:rPr>
            </w:pPr>
            <w:r w:rsidRPr="003B421C">
              <w:rPr>
                <w:rStyle w:val="Strong"/>
                <w:rFonts w:ascii="Calibri" w:hAnsi="Calibri" w:cs="Calibri"/>
              </w:rPr>
              <w:t>FHIR.BaseUrl</w:t>
            </w:r>
          </w:p>
        </w:tc>
        <w:tc>
          <w:tcPr>
            <w:tcW w:w="2995" w:type="dxa"/>
            <w:vAlign w:val="center"/>
          </w:tcPr>
          <w:p w14:paraId="2ECC1765" w14:textId="2E60574E" w:rsidR="003B421C" w:rsidRPr="003B421C" w:rsidRDefault="003B421C"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3B421C">
              <w:rPr>
                <w:rFonts w:ascii="Calibri" w:hAnsi="Calibri" w:cs="Calibri"/>
              </w:rPr>
              <w:t>FHIR server root URL</w:t>
            </w:r>
          </w:p>
        </w:tc>
        <w:tc>
          <w:tcPr>
            <w:tcW w:w="3617" w:type="dxa"/>
            <w:vAlign w:val="center"/>
          </w:tcPr>
          <w:p w14:paraId="66AA4F10" w14:textId="4102154A" w:rsidR="003B421C" w:rsidRPr="003B421C" w:rsidRDefault="003B421C"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3B421C">
              <w:rPr>
                <w:rFonts w:ascii="Calibri" w:hAnsi="Calibri" w:cs="Calibri"/>
              </w:rPr>
              <w:t xml:space="preserve">Defines the base endpoint for the CIHI IRRS FHIR API. For the VitalHub test </w:t>
            </w:r>
            <w:r w:rsidRPr="003B421C">
              <w:rPr>
                <w:rFonts w:ascii="Calibri" w:hAnsi="Calibri" w:cs="Calibri"/>
              </w:rPr>
              <w:lastRenderedPageBreak/>
              <w:t xml:space="preserve">environment, this is typically </w:t>
            </w:r>
            <w:r w:rsidRPr="003B421C">
              <w:rPr>
                <w:rStyle w:val="HTMLCode"/>
                <w:rFonts w:ascii="Calibri" w:eastAsiaTheme="minorEastAsia" w:hAnsi="Calibri" w:cs="Calibri"/>
              </w:rPr>
              <w:t>https://vt.api.cihi.ca/irrs-service/fhir</w:t>
            </w:r>
            <w:r w:rsidRPr="003B421C">
              <w:rPr>
                <w:rFonts w:ascii="Calibri" w:hAnsi="Calibri" w:cs="Calibri"/>
              </w:rPr>
              <w:t>.</w:t>
            </w:r>
          </w:p>
        </w:tc>
      </w:tr>
      <w:tr w:rsidR="003B421C" w14:paraId="6BACC1AB" w14:textId="77777777" w:rsidTr="003B421C">
        <w:tc>
          <w:tcPr>
            <w:cnfStyle w:val="001000000000" w:firstRow="0" w:lastRow="0" w:firstColumn="1" w:lastColumn="0" w:oddVBand="0" w:evenVBand="0" w:oddHBand="0" w:evenHBand="0" w:firstRowFirstColumn="0" w:firstRowLastColumn="0" w:lastRowFirstColumn="0" w:lastRowLastColumn="0"/>
            <w:tcW w:w="2738" w:type="dxa"/>
            <w:vAlign w:val="center"/>
          </w:tcPr>
          <w:p w14:paraId="12A6356F" w14:textId="07F79C71" w:rsidR="003B421C" w:rsidRPr="003B421C" w:rsidRDefault="003B421C" w:rsidP="00361FBB">
            <w:pPr>
              <w:spacing w:line="360" w:lineRule="auto"/>
              <w:rPr>
                <w:rFonts w:ascii="Calibri" w:hAnsi="Calibri" w:cs="Calibri"/>
                <w:sz w:val="22"/>
                <w:szCs w:val="22"/>
              </w:rPr>
            </w:pPr>
            <w:r w:rsidRPr="003B421C">
              <w:rPr>
                <w:rStyle w:val="Strong"/>
                <w:rFonts w:ascii="Calibri" w:hAnsi="Calibri" w:cs="Calibri"/>
              </w:rPr>
              <w:lastRenderedPageBreak/>
              <w:t>Api.SubmissionEndpoint</w:t>
            </w:r>
          </w:p>
        </w:tc>
        <w:tc>
          <w:tcPr>
            <w:tcW w:w="2995" w:type="dxa"/>
            <w:vAlign w:val="center"/>
          </w:tcPr>
          <w:p w14:paraId="0D5C8CD7" w14:textId="41394563" w:rsidR="003B421C" w:rsidRPr="003B421C" w:rsidRDefault="003B421C"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3B421C">
              <w:rPr>
                <w:rFonts w:ascii="Calibri" w:hAnsi="Calibri" w:cs="Calibri"/>
              </w:rPr>
              <w:t>Optional submission endpoint override</w:t>
            </w:r>
          </w:p>
        </w:tc>
        <w:tc>
          <w:tcPr>
            <w:tcW w:w="3617" w:type="dxa"/>
            <w:vAlign w:val="center"/>
          </w:tcPr>
          <w:p w14:paraId="3293D059" w14:textId="4D27B27E" w:rsidR="003B421C" w:rsidRPr="003B421C" w:rsidRDefault="003B421C"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3B421C">
              <w:rPr>
                <w:rFonts w:ascii="Calibri" w:hAnsi="Calibri" w:cs="Calibri"/>
              </w:rPr>
              <w:t xml:space="preserve">Used when submission URLs differ from the FHIR base (for example, internal routing or simulation endpoints). If not provided, defaults to </w:t>
            </w:r>
            <w:r w:rsidRPr="003B421C">
              <w:rPr>
                <w:rStyle w:val="Strong"/>
                <w:rFonts w:ascii="Calibri" w:hAnsi="Calibri" w:cs="Calibri"/>
              </w:rPr>
              <w:t>FHIR.BaseUrl</w:t>
            </w:r>
            <w:r w:rsidRPr="003B421C">
              <w:rPr>
                <w:rFonts w:ascii="Calibri" w:hAnsi="Calibri" w:cs="Calibri"/>
              </w:rPr>
              <w:t>.</w:t>
            </w:r>
          </w:p>
        </w:tc>
      </w:tr>
    </w:tbl>
    <w:p w14:paraId="24296467" w14:textId="77777777" w:rsidR="003B421C" w:rsidRDefault="003B421C" w:rsidP="00361FBB">
      <w:pPr>
        <w:spacing w:line="360" w:lineRule="auto"/>
      </w:pPr>
    </w:p>
    <w:p w14:paraId="0D5096D8" w14:textId="2ABA1B83" w:rsidR="003B421C" w:rsidRDefault="00361FBB" w:rsidP="00361FBB">
      <w:pPr>
        <w:pStyle w:val="Heading2"/>
        <w:spacing w:line="360" w:lineRule="auto"/>
      </w:pPr>
      <w:bookmarkStart w:id="31" w:name="_Toc214135264"/>
      <w:r>
        <w:t>Configuration Behavior</w:t>
      </w:r>
      <w:bookmarkEnd w:id="31"/>
    </w:p>
    <w:p w14:paraId="05BC0E86" w14:textId="30CFC465" w:rsidR="003B421C" w:rsidRPr="003B421C" w:rsidRDefault="003B421C" w:rsidP="00361FBB">
      <w:pPr>
        <w:spacing w:line="360" w:lineRule="auto"/>
        <w:rPr>
          <w:rFonts w:ascii="Calibri" w:hAnsi="Calibri" w:cs="Calibri"/>
          <w:sz w:val="22"/>
          <w:szCs w:val="22"/>
        </w:rPr>
      </w:pPr>
      <w:r w:rsidRPr="003B421C">
        <w:rPr>
          <w:rFonts w:ascii="Calibri" w:hAnsi="Calibri" w:cs="Calibri"/>
          <w:sz w:val="22"/>
          <w:szCs w:val="22"/>
        </w:rPr>
        <w:t xml:space="preserve">At runtime, </w:t>
      </w:r>
      <w:r w:rsidRPr="003B421C">
        <w:rPr>
          <w:rFonts w:ascii="Calibri" w:hAnsi="Calibri" w:cs="Calibri"/>
          <w:b/>
          <w:bCs/>
          <w:sz w:val="22"/>
          <w:szCs w:val="22"/>
        </w:rPr>
        <w:t>Program.cs</w:t>
      </w:r>
      <w:r w:rsidRPr="003B421C">
        <w:rPr>
          <w:rFonts w:ascii="Calibri" w:hAnsi="Calibri" w:cs="Calibri"/>
          <w:sz w:val="22"/>
          <w:szCs w:val="22"/>
        </w:rPr>
        <w:t xml:space="preserve"> loads all configuration values into memory using the built-in .NET configuration provider.</w:t>
      </w:r>
      <w:r>
        <w:rPr>
          <w:rFonts w:ascii="Calibri" w:hAnsi="Calibri" w:cs="Calibri"/>
          <w:sz w:val="22"/>
          <w:szCs w:val="22"/>
        </w:rPr>
        <w:t xml:space="preserve"> </w:t>
      </w:r>
      <w:r w:rsidRPr="003B421C">
        <w:rPr>
          <w:rFonts w:ascii="Calibri" w:hAnsi="Calibri" w:cs="Calibri"/>
          <w:sz w:val="22"/>
          <w:szCs w:val="22"/>
        </w:rPr>
        <w:t>This allows downstream components such as AuthManager, IRRSApiClient, and ClarityClient to reference their respective configuration sections through dependency injection or direct lookup.</w:t>
      </w:r>
    </w:p>
    <w:p w14:paraId="1A85ECEB" w14:textId="77777777" w:rsidR="003B421C" w:rsidRPr="003B421C" w:rsidRDefault="003B421C" w:rsidP="00361FBB">
      <w:pPr>
        <w:spacing w:line="360" w:lineRule="auto"/>
        <w:rPr>
          <w:rFonts w:ascii="Calibri" w:hAnsi="Calibri" w:cs="Calibri"/>
          <w:sz w:val="22"/>
          <w:szCs w:val="22"/>
        </w:rPr>
      </w:pPr>
      <w:r w:rsidRPr="003B421C">
        <w:rPr>
          <w:rFonts w:ascii="Calibri" w:hAnsi="Calibri" w:cs="Calibri"/>
          <w:sz w:val="22"/>
          <w:szCs w:val="22"/>
        </w:rPr>
        <w:t>For example:</w:t>
      </w:r>
    </w:p>
    <w:p w14:paraId="1EDEBCBA" w14:textId="77777777" w:rsidR="003B421C" w:rsidRPr="003B421C" w:rsidRDefault="003B421C" w:rsidP="00361FBB">
      <w:pPr>
        <w:numPr>
          <w:ilvl w:val="0"/>
          <w:numId w:val="34"/>
        </w:numPr>
        <w:spacing w:line="360" w:lineRule="auto"/>
        <w:rPr>
          <w:rFonts w:ascii="Calibri" w:hAnsi="Calibri" w:cs="Calibri"/>
          <w:sz w:val="22"/>
          <w:szCs w:val="22"/>
        </w:rPr>
      </w:pPr>
      <w:r w:rsidRPr="003B421C">
        <w:rPr>
          <w:rFonts w:ascii="Calibri" w:hAnsi="Calibri" w:cs="Calibri"/>
          <w:sz w:val="22"/>
          <w:szCs w:val="22"/>
        </w:rPr>
        <w:t xml:space="preserve">The </w:t>
      </w:r>
      <w:r w:rsidRPr="003B421C">
        <w:rPr>
          <w:rFonts w:ascii="Calibri" w:hAnsi="Calibri" w:cs="Calibri"/>
          <w:b/>
          <w:bCs/>
          <w:sz w:val="22"/>
          <w:szCs w:val="22"/>
        </w:rPr>
        <w:t>AuthManager</w:t>
      </w:r>
      <w:r w:rsidRPr="003B421C">
        <w:rPr>
          <w:rFonts w:ascii="Calibri" w:hAnsi="Calibri" w:cs="Calibri"/>
          <w:sz w:val="22"/>
          <w:szCs w:val="22"/>
        </w:rPr>
        <w:t xml:space="preserve"> reads Authentication.PrivateKeyPath, SystemIdentifier, and Audience to build the JWT and request authorization from </w:t>
      </w:r>
      <w:r w:rsidRPr="003B421C">
        <w:rPr>
          <w:rFonts w:ascii="Calibri" w:hAnsi="Calibri" w:cs="Calibri"/>
          <w:b/>
          <w:bCs/>
          <w:sz w:val="22"/>
          <w:szCs w:val="22"/>
        </w:rPr>
        <w:t>CIHI’s OAuth2 Token Service</w:t>
      </w:r>
      <w:r w:rsidRPr="003B421C">
        <w:rPr>
          <w:rFonts w:ascii="Calibri" w:hAnsi="Calibri" w:cs="Calibri"/>
          <w:sz w:val="22"/>
          <w:szCs w:val="22"/>
        </w:rPr>
        <w:t>.</w:t>
      </w:r>
    </w:p>
    <w:p w14:paraId="61FAFEBD" w14:textId="77777777" w:rsidR="003B421C" w:rsidRPr="003B421C" w:rsidRDefault="003B421C" w:rsidP="00361FBB">
      <w:pPr>
        <w:numPr>
          <w:ilvl w:val="0"/>
          <w:numId w:val="34"/>
        </w:numPr>
        <w:spacing w:line="360" w:lineRule="auto"/>
        <w:rPr>
          <w:rFonts w:ascii="Calibri" w:hAnsi="Calibri" w:cs="Calibri"/>
          <w:sz w:val="22"/>
          <w:szCs w:val="22"/>
        </w:rPr>
      </w:pPr>
      <w:r w:rsidRPr="003B421C">
        <w:rPr>
          <w:rFonts w:ascii="Calibri" w:hAnsi="Calibri" w:cs="Calibri"/>
          <w:sz w:val="22"/>
          <w:szCs w:val="22"/>
        </w:rPr>
        <w:t xml:space="preserve">The </w:t>
      </w:r>
      <w:r w:rsidRPr="003B421C">
        <w:rPr>
          <w:rFonts w:ascii="Calibri" w:hAnsi="Calibri" w:cs="Calibri"/>
          <w:b/>
          <w:bCs/>
          <w:sz w:val="22"/>
          <w:szCs w:val="22"/>
        </w:rPr>
        <w:t>IRRSApiClient</w:t>
      </w:r>
      <w:r w:rsidRPr="003B421C">
        <w:rPr>
          <w:rFonts w:ascii="Calibri" w:hAnsi="Calibri" w:cs="Calibri"/>
          <w:sz w:val="22"/>
          <w:szCs w:val="22"/>
        </w:rPr>
        <w:t xml:space="preserve"> reads FHIR.BaseUrl and Api.SubmissionEndpoint to post the generated FHIR bundles.</w:t>
      </w:r>
    </w:p>
    <w:p w14:paraId="750B8A53" w14:textId="77777777" w:rsidR="003B421C" w:rsidRPr="003B421C" w:rsidRDefault="003B421C" w:rsidP="00361FBB">
      <w:pPr>
        <w:numPr>
          <w:ilvl w:val="0"/>
          <w:numId w:val="34"/>
        </w:numPr>
        <w:spacing w:line="360" w:lineRule="auto"/>
        <w:rPr>
          <w:rFonts w:ascii="Calibri" w:hAnsi="Calibri" w:cs="Calibri"/>
          <w:sz w:val="22"/>
          <w:szCs w:val="22"/>
        </w:rPr>
      </w:pPr>
      <w:r w:rsidRPr="003B421C">
        <w:rPr>
          <w:rFonts w:ascii="Calibri" w:hAnsi="Calibri" w:cs="Calibri"/>
          <w:sz w:val="22"/>
          <w:szCs w:val="22"/>
        </w:rPr>
        <w:t xml:space="preserve">The </w:t>
      </w:r>
      <w:r w:rsidRPr="003B421C">
        <w:rPr>
          <w:rFonts w:ascii="Calibri" w:hAnsi="Calibri" w:cs="Calibri"/>
          <w:b/>
          <w:bCs/>
          <w:sz w:val="22"/>
          <w:szCs w:val="22"/>
        </w:rPr>
        <w:t>ClarityClient</w:t>
      </w:r>
      <w:r w:rsidRPr="003B421C">
        <w:rPr>
          <w:rFonts w:ascii="Calibri" w:hAnsi="Calibri" w:cs="Calibri"/>
          <w:sz w:val="22"/>
          <w:szCs w:val="22"/>
        </w:rPr>
        <w:t xml:space="preserve"> retrieves the ConnectionString and ElementMappingPath to log submission results and error mappings.</w:t>
      </w:r>
    </w:p>
    <w:p w14:paraId="56C6810C" w14:textId="77777777" w:rsidR="003B421C" w:rsidRPr="003B421C" w:rsidRDefault="003B421C" w:rsidP="00361FBB">
      <w:pPr>
        <w:spacing w:line="360" w:lineRule="auto"/>
        <w:rPr>
          <w:rFonts w:ascii="Calibri" w:hAnsi="Calibri" w:cs="Calibri"/>
          <w:sz w:val="22"/>
          <w:szCs w:val="22"/>
        </w:rPr>
      </w:pPr>
      <w:r w:rsidRPr="003B421C">
        <w:rPr>
          <w:rFonts w:ascii="Calibri" w:hAnsi="Calibri" w:cs="Calibri"/>
          <w:sz w:val="22"/>
          <w:szCs w:val="22"/>
        </w:rPr>
        <w:t>This modular approach ensures that sensitive values such as database credentials and private keys remain outside the compiled binary and can be rotated or replaced without modifying the code.</w:t>
      </w:r>
    </w:p>
    <w:p w14:paraId="0B3E633D" w14:textId="605FB988" w:rsidR="003B421C" w:rsidRDefault="00361FBB" w:rsidP="00361FBB">
      <w:pPr>
        <w:pStyle w:val="Heading2"/>
        <w:spacing w:line="360" w:lineRule="auto"/>
      </w:pPr>
      <w:bookmarkStart w:id="32" w:name="_Toc214135265"/>
      <w:r>
        <w:t>Folder Structure</w:t>
      </w:r>
      <w:bookmarkEnd w:id="32"/>
    </w:p>
    <w:p w14:paraId="557FF030" w14:textId="406DF579" w:rsidR="002B6A7B" w:rsidRPr="002B6A7B" w:rsidRDefault="002B6A7B" w:rsidP="00361FBB">
      <w:pPr>
        <w:spacing w:line="360" w:lineRule="auto"/>
        <w:rPr>
          <w:rFonts w:ascii="Calibri" w:hAnsi="Calibri" w:cs="Calibri"/>
          <w:sz w:val="22"/>
          <w:szCs w:val="22"/>
        </w:rPr>
      </w:pPr>
      <w:r w:rsidRPr="002B6A7B">
        <w:rPr>
          <w:rFonts w:ascii="Calibri" w:hAnsi="Calibri" w:cs="Calibri"/>
          <w:sz w:val="22"/>
          <w:szCs w:val="22"/>
        </w:rPr>
        <w:t>The IFIC application operates within a clearly defined directory hierarchy, typically under the path:</w:t>
      </w:r>
    </w:p>
    <w:p w14:paraId="7BCE8DAD" w14:textId="77777777" w:rsidR="00CE4631" w:rsidRDefault="002B6A7B" w:rsidP="00361FBB">
      <w:pPr>
        <w:spacing w:line="360" w:lineRule="auto"/>
        <w:rPr>
          <w:rFonts w:ascii="Calibri" w:hAnsi="Calibri" w:cs="Calibri"/>
          <w:b/>
          <w:bCs/>
          <w:sz w:val="22"/>
          <w:szCs w:val="22"/>
        </w:rPr>
      </w:pPr>
      <w:r w:rsidRPr="002B6A7B">
        <w:rPr>
          <w:rFonts w:ascii="Calibri" w:hAnsi="Calibri" w:cs="Calibri"/>
          <w:b/>
          <w:bCs/>
          <w:sz w:val="22"/>
          <w:szCs w:val="22"/>
        </w:rPr>
        <w:t>C:\Clarity\Transmit\LTCFTransTest</w:t>
      </w:r>
    </w:p>
    <w:p w14:paraId="11BE97CB" w14:textId="23292072" w:rsidR="002B6A7B" w:rsidRPr="00CE4631" w:rsidRDefault="002B6A7B" w:rsidP="00361FBB">
      <w:pPr>
        <w:spacing w:line="360" w:lineRule="auto"/>
        <w:rPr>
          <w:rFonts w:ascii="Calibri" w:hAnsi="Calibri" w:cs="Calibri"/>
          <w:b/>
          <w:bCs/>
          <w:sz w:val="22"/>
          <w:szCs w:val="22"/>
        </w:rPr>
      </w:pPr>
      <w:r w:rsidRPr="002B6A7B">
        <w:rPr>
          <w:rFonts w:ascii="Calibri" w:hAnsi="Calibri" w:cs="Calibri"/>
          <w:sz w:val="22"/>
          <w:szCs w:val="22"/>
        </w:rPr>
        <w:t xml:space="preserve">This root folder—configured through the </w:t>
      </w:r>
      <w:r w:rsidRPr="002B6A7B">
        <w:rPr>
          <w:rFonts w:ascii="Calibri" w:hAnsi="Calibri" w:cs="Calibri"/>
          <w:b/>
          <w:bCs/>
          <w:sz w:val="22"/>
          <w:szCs w:val="22"/>
        </w:rPr>
        <w:t>TransmitRoot</w:t>
      </w:r>
      <w:r w:rsidRPr="002B6A7B">
        <w:rPr>
          <w:rFonts w:ascii="Calibri" w:hAnsi="Calibri" w:cs="Calibri"/>
          <w:sz w:val="22"/>
          <w:szCs w:val="22"/>
        </w:rPr>
        <w:t xml:space="preserve"> setting in appsettings.json—serves as the working directory for all input, output, and log operations performed during submission cycles.</w:t>
      </w:r>
      <w:r w:rsidRPr="002B6A7B">
        <w:rPr>
          <w:rFonts w:ascii="Calibri" w:hAnsi="Calibri" w:cs="Calibri"/>
          <w:sz w:val="22"/>
          <w:szCs w:val="22"/>
        </w:rPr>
        <w:br/>
        <w:t>IFIC monitors and manages subfolders within this directory to ensure that every data file follows a consistent lifecycle from ingestion to archival.</w:t>
      </w:r>
    </w:p>
    <w:p w14:paraId="041E9D83" w14:textId="77777777" w:rsidR="00F905E8" w:rsidRDefault="00737B46" w:rsidP="00F905E8">
      <w:pPr>
        <w:keepNext/>
        <w:spacing w:line="360" w:lineRule="auto"/>
        <w:jc w:val="center"/>
      </w:pPr>
      <w:r>
        <w:rPr>
          <w:rFonts w:ascii="Calibri" w:hAnsi="Calibri" w:cs="Calibri"/>
          <w:noProof/>
          <w:sz w:val="22"/>
          <w:szCs w:val="22"/>
        </w:rPr>
        <w:lastRenderedPageBreak/>
        <w:drawing>
          <wp:inline distT="0" distB="0" distL="0" distR="0" wp14:anchorId="342A851F" wp14:editId="2C8CFE87">
            <wp:extent cx="5113325" cy="3830354"/>
            <wp:effectExtent l="0" t="0" r="0" b="0"/>
            <wp:docPr id="15491173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29640" cy="3842575"/>
                    </a:xfrm>
                    <a:prstGeom prst="rect">
                      <a:avLst/>
                    </a:prstGeom>
                    <a:noFill/>
                    <a:ln>
                      <a:noFill/>
                    </a:ln>
                  </pic:spPr>
                </pic:pic>
              </a:graphicData>
            </a:graphic>
          </wp:inline>
        </w:drawing>
      </w:r>
    </w:p>
    <w:p w14:paraId="0E818BAD" w14:textId="1AC82713" w:rsidR="005F0317" w:rsidRPr="00F905E8" w:rsidRDefault="00F905E8" w:rsidP="00F905E8">
      <w:pPr>
        <w:pStyle w:val="Caption"/>
        <w:jc w:val="center"/>
        <w:rPr>
          <w:rFonts w:ascii="Calibri" w:hAnsi="Calibri" w:cs="Calibri"/>
          <w:sz w:val="22"/>
          <w:szCs w:val="22"/>
        </w:rPr>
      </w:pPr>
      <w:bookmarkStart w:id="33" w:name="_Toc214135211"/>
      <w:r>
        <w:t xml:space="preserve">Figure </w:t>
      </w:r>
      <w:r>
        <w:fldChar w:fldCharType="begin"/>
      </w:r>
      <w:r>
        <w:instrText xml:space="preserve"> SEQ Figure \* ARABIC </w:instrText>
      </w:r>
      <w:r>
        <w:fldChar w:fldCharType="separate"/>
      </w:r>
      <w:r>
        <w:rPr>
          <w:noProof/>
        </w:rPr>
        <w:t>5</w:t>
      </w:r>
      <w:r>
        <w:fldChar w:fldCharType="end"/>
      </w:r>
      <w:r>
        <w:t xml:space="preserve"> - </w:t>
      </w:r>
      <w:r w:rsidRPr="00396BF1">
        <w:t>IFIC Folder Structure</w:t>
      </w:r>
      <w:bookmarkEnd w:id="33"/>
    </w:p>
    <w:tbl>
      <w:tblPr>
        <w:tblStyle w:val="GridTable4-Accent1"/>
        <w:tblW w:w="0" w:type="auto"/>
        <w:tblLook w:val="04A0" w:firstRow="1" w:lastRow="0" w:firstColumn="1" w:lastColumn="0" w:noHBand="0" w:noVBand="1"/>
      </w:tblPr>
      <w:tblGrid>
        <w:gridCol w:w="3116"/>
        <w:gridCol w:w="3117"/>
        <w:gridCol w:w="3117"/>
      </w:tblGrid>
      <w:tr w:rsidR="00740EB4" w14:paraId="4887D6DB" w14:textId="77777777" w:rsidTr="00740E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82BEB4D" w14:textId="42C6F809" w:rsidR="00740EB4" w:rsidRDefault="00740EB4" w:rsidP="00361FBB">
            <w:pPr>
              <w:spacing w:line="360" w:lineRule="auto"/>
              <w:rPr>
                <w:rFonts w:ascii="Calibri" w:hAnsi="Calibri" w:cs="Calibri"/>
                <w:sz w:val="22"/>
                <w:szCs w:val="22"/>
              </w:rPr>
            </w:pPr>
            <w:r>
              <w:rPr>
                <w:rFonts w:ascii="Calibri" w:hAnsi="Calibri" w:cs="Calibri"/>
                <w:sz w:val="22"/>
                <w:szCs w:val="22"/>
              </w:rPr>
              <w:t>Folder</w:t>
            </w:r>
          </w:p>
        </w:tc>
        <w:tc>
          <w:tcPr>
            <w:tcW w:w="3117" w:type="dxa"/>
          </w:tcPr>
          <w:p w14:paraId="57EEBE3D" w14:textId="7024071E" w:rsidR="00740EB4" w:rsidRDefault="00740EB4" w:rsidP="00361FBB">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Purpose</w:t>
            </w:r>
          </w:p>
        </w:tc>
        <w:tc>
          <w:tcPr>
            <w:tcW w:w="3117" w:type="dxa"/>
          </w:tcPr>
          <w:p w14:paraId="7D051F1F" w14:textId="113F0269" w:rsidR="00740EB4" w:rsidRDefault="00740EB4" w:rsidP="00361FBB">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Behaviour</w:t>
            </w:r>
          </w:p>
        </w:tc>
      </w:tr>
      <w:tr w:rsidR="00740EB4" w14:paraId="628B4522" w14:textId="77777777" w:rsidTr="00740E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E4A6D4C" w14:textId="4C789BA1" w:rsidR="00740EB4" w:rsidRDefault="00740EB4" w:rsidP="00361FBB">
            <w:pPr>
              <w:spacing w:line="360" w:lineRule="auto"/>
              <w:rPr>
                <w:rFonts w:ascii="Calibri" w:hAnsi="Calibri" w:cs="Calibri"/>
                <w:sz w:val="22"/>
                <w:szCs w:val="22"/>
              </w:rPr>
            </w:pPr>
            <w:r>
              <w:rPr>
                <w:rFonts w:ascii="Calibri" w:hAnsi="Calibri" w:cs="Calibri"/>
                <w:sz w:val="22"/>
                <w:szCs w:val="22"/>
              </w:rPr>
              <w:t>Year Folder</w:t>
            </w:r>
          </w:p>
        </w:tc>
        <w:tc>
          <w:tcPr>
            <w:tcW w:w="3117" w:type="dxa"/>
          </w:tcPr>
          <w:p w14:paraId="284FB901" w14:textId="74F8F545" w:rsidR="00740EB4" w:rsidRDefault="00740EB4"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740EB4">
              <w:rPr>
                <w:rFonts w:ascii="Calibri" w:hAnsi="Calibri" w:cs="Calibri"/>
                <w:sz w:val="22"/>
                <w:szCs w:val="22"/>
              </w:rPr>
              <w:t>Serves as a top-level container grouping all quarterly processing for a single calendar or fiscal year.</w:t>
            </w:r>
          </w:p>
        </w:tc>
        <w:tc>
          <w:tcPr>
            <w:tcW w:w="3117" w:type="dxa"/>
          </w:tcPr>
          <w:p w14:paraId="15791E47" w14:textId="4B947018" w:rsidR="00740EB4" w:rsidRDefault="00740EB4"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740EB4">
              <w:rPr>
                <w:rFonts w:ascii="Calibri" w:hAnsi="Calibri" w:cs="Calibri"/>
                <w:sz w:val="22"/>
                <w:szCs w:val="22"/>
              </w:rPr>
              <w:t>Created automatically at the start of each year or during deployment if not already present.</w:t>
            </w:r>
            <w:r w:rsidRPr="00740EB4">
              <w:rPr>
                <w:rFonts w:ascii="Calibri" w:hAnsi="Calibri" w:cs="Calibri"/>
                <w:sz w:val="22"/>
                <w:szCs w:val="22"/>
              </w:rPr>
              <w:br/>
              <w:t>Keeps annual data separated for compliance and retention policies.</w:t>
            </w:r>
          </w:p>
        </w:tc>
      </w:tr>
      <w:tr w:rsidR="00737B46" w14:paraId="7E1CB8EA" w14:textId="77777777" w:rsidTr="00740EB4">
        <w:tc>
          <w:tcPr>
            <w:cnfStyle w:val="001000000000" w:firstRow="0" w:lastRow="0" w:firstColumn="1" w:lastColumn="0" w:oddVBand="0" w:evenVBand="0" w:oddHBand="0" w:evenHBand="0" w:firstRowFirstColumn="0" w:firstRowLastColumn="0" w:lastRowFirstColumn="0" w:lastRowLastColumn="0"/>
            <w:tcW w:w="3116" w:type="dxa"/>
          </w:tcPr>
          <w:p w14:paraId="51CB5C2A" w14:textId="6619D5BF" w:rsidR="00737B46" w:rsidRDefault="00737B46" w:rsidP="00361FBB">
            <w:pPr>
              <w:spacing w:line="360" w:lineRule="auto"/>
              <w:rPr>
                <w:rFonts w:ascii="Calibri" w:hAnsi="Calibri" w:cs="Calibri"/>
                <w:sz w:val="22"/>
                <w:szCs w:val="22"/>
              </w:rPr>
            </w:pPr>
            <w:r>
              <w:rPr>
                <w:rFonts w:ascii="Calibri" w:hAnsi="Calibri" w:cs="Calibri"/>
                <w:sz w:val="22"/>
                <w:szCs w:val="22"/>
              </w:rPr>
              <w:t>Unknown Folder</w:t>
            </w:r>
          </w:p>
        </w:tc>
        <w:tc>
          <w:tcPr>
            <w:tcW w:w="3117" w:type="dxa"/>
          </w:tcPr>
          <w:p w14:paraId="019BA2A2" w14:textId="04EF4800" w:rsidR="00737B46" w:rsidRPr="00740EB4" w:rsidRDefault="00737B46"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Used for unknown errors that happen</w:t>
            </w:r>
          </w:p>
        </w:tc>
        <w:tc>
          <w:tcPr>
            <w:tcW w:w="3117" w:type="dxa"/>
          </w:tcPr>
          <w:p w14:paraId="4ABADF7E" w14:textId="41105365" w:rsidR="00737B46" w:rsidRPr="00740EB4" w:rsidRDefault="00737B46"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Uses a Quarter folder and an Errored Folder to store the .dat file of the errored submission.</w:t>
            </w:r>
          </w:p>
        </w:tc>
      </w:tr>
      <w:tr w:rsidR="00737B46" w14:paraId="7769DCB0" w14:textId="77777777" w:rsidTr="00740E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FACA863" w14:textId="36A3B6FB" w:rsidR="00737B46" w:rsidRDefault="00737B46" w:rsidP="00361FBB">
            <w:pPr>
              <w:spacing w:line="360" w:lineRule="auto"/>
              <w:rPr>
                <w:rFonts w:ascii="Calibri" w:hAnsi="Calibri" w:cs="Calibri"/>
                <w:sz w:val="22"/>
                <w:szCs w:val="22"/>
              </w:rPr>
            </w:pPr>
            <w:r>
              <w:rPr>
                <w:rFonts w:ascii="Calibri" w:hAnsi="Calibri" w:cs="Calibri"/>
                <w:sz w:val="22"/>
                <w:szCs w:val="22"/>
              </w:rPr>
              <w:t>RunLogs Folder</w:t>
            </w:r>
          </w:p>
        </w:tc>
        <w:tc>
          <w:tcPr>
            <w:tcW w:w="3117" w:type="dxa"/>
          </w:tcPr>
          <w:p w14:paraId="1DC4D7E0" w14:textId="631D3BF7" w:rsidR="00737B46" w:rsidRDefault="00737B46"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To save the FHIR responses</w:t>
            </w:r>
          </w:p>
        </w:tc>
        <w:tc>
          <w:tcPr>
            <w:tcW w:w="3117" w:type="dxa"/>
          </w:tcPr>
          <w:p w14:paraId="239A743C" w14:textId="703C3C6F" w:rsidR="00737B46" w:rsidRDefault="00737B46"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 xml:space="preserve">Has both processed and Errored folders and saves the FHIR response according to whether </w:t>
            </w:r>
            <w:r>
              <w:rPr>
                <w:rFonts w:ascii="Calibri" w:hAnsi="Calibri" w:cs="Calibri"/>
                <w:sz w:val="22"/>
                <w:szCs w:val="22"/>
              </w:rPr>
              <w:lastRenderedPageBreak/>
              <w:t>it is an error of some sort or a valid response containing the new ids.</w:t>
            </w:r>
          </w:p>
        </w:tc>
      </w:tr>
      <w:tr w:rsidR="00737B46" w14:paraId="36F30CF5" w14:textId="77777777" w:rsidTr="00740EB4">
        <w:tc>
          <w:tcPr>
            <w:cnfStyle w:val="001000000000" w:firstRow="0" w:lastRow="0" w:firstColumn="1" w:lastColumn="0" w:oddVBand="0" w:evenVBand="0" w:oddHBand="0" w:evenHBand="0" w:firstRowFirstColumn="0" w:firstRowLastColumn="0" w:lastRowFirstColumn="0" w:lastRowLastColumn="0"/>
            <w:tcW w:w="3116" w:type="dxa"/>
          </w:tcPr>
          <w:p w14:paraId="54AEE60C" w14:textId="3E822C6C" w:rsidR="00737B46" w:rsidRDefault="00737B46" w:rsidP="00361FBB">
            <w:pPr>
              <w:spacing w:line="360" w:lineRule="auto"/>
              <w:rPr>
                <w:rFonts w:ascii="Calibri" w:hAnsi="Calibri" w:cs="Calibri"/>
                <w:sz w:val="22"/>
                <w:szCs w:val="22"/>
              </w:rPr>
            </w:pPr>
            <w:r>
              <w:rPr>
                <w:rFonts w:ascii="Calibri" w:hAnsi="Calibri" w:cs="Calibri"/>
                <w:sz w:val="22"/>
                <w:szCs w:val="22"/>
              </w:rPr>
              <w:lastRenderedPageBreak/>
              <w:t>Queued Folder</w:t>
            </w:r>
          </w:p>
        </w:tc>
        <w:tc>
          <w:tcPr>
            <w:tcW w:w="3117" w:type="dxa"/>
          </w:tcPr>
          <w:p w14:paraId="54BC43EF" w14:textId="22EF10B0" w:rsidR="00737B46" w:rsidRDefault="00737B46"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740EB4">
              <w:rPr>
                <w:rFonts w:ascii="Calibri" w:hAnsi="Calibri" w:cs="Calibri"/>
                <w:sz w:val="22"/>
                <w:szCs w:val="22"/>
              </w:rPr>
              <w:t>Entry point for all new .dat files generated by the Clarity LTCF system.</w:t>
            </w:r>
            <w:r w:rsidRPr="00740EB4">
              <w:rPr>
                <w:rFonts w:ascii="Calibri" w:hAnsi="Calibri" w:cs="Calibri"/>
                <w:sz w:val="22"/>
                <w:szCs w:val="22"/>
              </w:rPr>
              <w:br/>
              <w:t>IFIC continuously monitors this folder for pending submissions.</w:t>
            </w:r>
          </w:p>
        </w:tc>
        <w:tc>
          <w:tcPr>
            <w:tcW w:w="3117" w:type="dxa"/>
          </w:tcPr>
          <w:p w14:paraId="5586FF0A" w14:textId="48600787" w:rsidR="00737B46" w:rsidRDefault="00737B46"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740EB4">
              <w:rPr>
                <w:rFonts w:ascii="Calibri" w:hAnsi="Calibri" w:cs="Calibri"/>
                <w:sz w:val="22"/>
                <w:szCs w:val="22"/>
              </w:rPr>
              <w:t xml:space="preserve">When a file is detected, it is locked for processing and removed </w:t>
            </w:r>
            <w:r>
              <w:rPr>
                <w:rFonts w:ascii="Calibri" w:hAnsi="Calibri" w:cs="Calibri"/>
                <w:sz w:val="22"/>
                <w:szCs w:val="22"/>
              </w:rPr>
              <w:t>for transmitting</w:t>
            </w:r>
            <w:r w:rsidRPr="00740EB4">
              <w:rPr>
                <w:rFonts w:ascii="Calibri" w:hAnsi="Calibri" w:cs="Calibri"/>
                <w:sz w:val="22"/>
                <w:szCs w:val="22"/>
              </w:rPr>
              <w:t>.</w:t>
            </w:r>
            <w:r>
              <w:rPr>
                <w:rFonts w:ascii="Calibri" w:hAnsi="Calibri" w:cs="Calibri"/>
                <w:sz w:val="22"/>
                <w:szCs w:val="22"/>
              </w:rPr>
              <w:t xml:space="preserve"> If the file fails transmission it does not stay in this folder.</w:t>
            </w:r>
          </w:p>
        </w:tc>
      </w:tr>
      <w:tr w:rsidR="00740EB4" w14:paraId="14C06CC7" w14:textId="77777777" w:rsidTr="00740E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3E82429" w14:textId="2141C332" w:rsidR="00740EB4" w:rsidRDefault="00740EB4" w:rsidP="00361FBB">
            <w:pPr>
              <w:spacing w:line="360" w:lineRule="auto"/>
              <w:rPr>
                <w:rFonts w:ascii="Calibri" w:hAnsi="Calibri" w:cs="Calibri"/>
                <w:sz w:val="22"/>
                <w:szCs w:val="22"/>
              </w:rPr>
            </w:pPr>
            <w:r>
              <w:rPr>
                <w:rFonts w:ascii="Calibri" w:hAnsi="Calibri" w:cs="Calibri"/>
                <w:sz w:val="22"/>
                <w:szCs w:val="22"/>
              </w:rPr>
              <w:t>Quarter Folder</w:t>
            </w:r>
          </w:p>
        </w:tc>
        <w:tc>
          <w:tcPr>
            <w:tcW w:w="3117" w:type="dxa"/>
          </w:tcPr>
          <w:p w14:paraId="4BC00792" w14:textId="2BF53D66" w:rsidR="00740EB4" w:rsidRDefault="00740EB4"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740EB4">
              <w:rPr>
                <w:rFonts w:ascii="Calibri" w:hAnsi="Calibri" w:cs="Calibri"/>
                <w:sz w:val="22"/>
                <w:szCs w:val="22"/>
              </w:rPr>
              <w:t xml:space="preserve">Groups all submissions, </w:t>
            </w:r>
            <w:r>
              <w:rPr>
                <w:rFonts w:ascii="Calibri" w:hAnsi="Calibri" w:cs="Calibri"/>
                <w:sz w:val="22"/>
                <w:szCs w:val="22"/>
              </w:rPr>
              <w:t>Processed and Errored for</w:t>
            </w:r>
            <w:r w:rsidRPr="00740EB4">
              <w:rPr>
                <w:rFonts w:ascii="Calibri" w:hAnsi="Calibri" w:cs="Calibri"/>
                <w:sz w:val="22"/>
                <w:szCs w:val="22"/>
              </w:rPr>
              <w:t xml:space="preserve"> (Q1, Q2, Q3, Q4).</w:t>
            </w:r>
          </w:p>
        </w:tc>
        <w:tc>
          <w:tcPr>
            <w:tcW w:w="3117" w:type="dxa"/>
          </w:tcPr>
          <w:p w14:paraId="20EF3B3E" w14:textId="25A5DBB2" w:rsidR="00740EB4" w:rsidRDefault="00740EB4"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740EB4">
              <w:rPr>
                <w:rFonts w:ascii="Calibri" w:hAnsi="Calibri" w:cs="Calibri"/>
                <w:sz w:val="22"/>
                <w:szCs w:val="22"/>
              </w:rPr>
              <w:t>Created automatically or manually as part of quarterly rollovers.</w:t>
            </w:r>
            <w:r w:rsidRPr="00740EB4">
              <w:rPr>
                <w:rFonts w:ascii="Calibri" w:hAnsi="Calibri" w:cs="Calibri"/>
                <w:sz w:val="22"/>
                <w:szCs w:val="22"/>
              </w:rPr>
              <w:br/>
              <w:t>Each quarter contains its own full set of operational subfolders ( Processed, Errored).</w:t>
            </w:r>
          </w:p>
        </w:tc>
      </w:tr>
      <w:tr w:rsidR="00801B13" w14:paraId="6B76FB7C" w14:textId="77777777" w:rsidTr="00740EB4">
        <w:tc>
          <w:tcPr>
            <w:cnfStyle w:val="001000000000" w:firstRow="0" w:lastRow="0" w:firstColumn="1" w:lastColumn="0" w:oddVBand="0" w:evenVBand="0" w:oddHBand="0" w:evenHBand="0" w:firstRowFirstColumn="0" w:firstRowLastColumn="0" w:lastRowFirstColumn="0" w:lastRowLastColumn="0"/>
            <w:tcW w:w="3116" w:type="dxa"/>
          </w:tcPr>
          <w:p w14:paraId="04700248" w14:textId="6BAC5162" w:rsidR="00801B13" w:rsidRDefault="00801B13" w:rsidP="00361FBB">
            <w:pPr>
              <w:spacing w:line="360" w:lineRule="auto"/>
              <w:rPr>
                <w:rFonts w:ascii="Calibri" w:hAnsi="Calibri" w:cs="Calibri"/>
                <w:sz w:val="22"/>
                <w:szCs w:val="22"/>
              </w:rPr>
            </w:pPr>
            <w:r>
              <w:rPr>
                <w:rFonts w:ascii="Calibri" w:hAnsi="Calibri" w:cs="Calibri"/>
                <w:sz w:val="22"/>
                <w:szCs w:val="22"/>
              </w:rPr>
              <w:t>Processed Folder</w:t>
            </w:r>
          </w:p>
        </w:tc>
        <w:tc>
          <w:tcPr>
            <w:tcW w:w="3117" w:type="dxa"/>
          </w:tcPr>
          <w:p w14:paraId="581431DD" w14:textId="5D10D8D0" w:rsidR="00801B13" w:rsidRPr="00740EB4" w:rsidRDefault="00801B13"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801B13">
              <w:rPr>
                <w:rFonts w:ascii="Calibri" w:hAnsi="Calibri" w:cs="Calibri"/>
                <w:sz w:val="22"/>
                <w:szCs w:val="22"/>
              </w:rPr>
              <w:t>Stores successfully transmitted files confirmed by CIHI’s FHIR endpoint.</w:t>
            </w:r>
          </w:p>
        </w:tc>
        <w:tc>
          <w:tcPr>
            <w:tcW w:w="3117" w:type="dxa"/>
          </w:tcPr>
          <w:p w14:paraId="19C9BD7C" w14:textId="5DE02779" w:rsidR="00801B13" w:rsidRPr="00740EB4" w:rsidRDefault="00801B13"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801B13">
              <w:rPr>
                <w:rFonts w:ascii="Calibri" w:hAnsi="Calibri" w:cs="Calibri"/>
                <w:sz w:val="22"/>
                <w:szCs w:val="22"/>
              </w:rPr>
              <w:t>Files are grouped by processing date and time</w:t>
            </w:r>
            <w:r>
              <w:rPr>
                <w:rFonts w:ascii="Calibri" w:hAnsi="Calibri" w:cs="Calibri"/>
                <w:sz w:val="22"/>
                <w:szCs w:val="22"/>
              </w:rPr>
              <w:t>. Contains the .dat file and the xml bundle file that was sent.</w:t>
            </w:r>
          </w:p>
        </w:tc>
      </w:tr>
      <w:tr w:rsidR="00801B13" w14:paraId="21A21A4D" w14:textId="77777777" w:rsidTr="00740E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25B97F7" w14:textId="1BD821AA" w:rsidR="00801B13" w:rsidRDefault="00801B13" w:rsidP="00361FBB">
            <w:pPr>
              <w:spacing w:line="360" w:lineRule="auto"/>
              <w:rPr>
                <w:rFonts w:ascii="Calibri" w:hAnsi="Calibri" w:cs="Calibri"/>
                <w:sz w:val="22"/>
                <w:szCs w:val="22"/>
              </w:rPr>
            </w:pPr>
            <w:r>
              <w:rPr>
                <w:rFonts w:ascii="Calibri" w:hAnsi="Calibri" w:cs="Calibri"/>
                <w:sz w:val="22"/>
                <w:szCs w:val="22"/>
              </w:rPr>
              <w:t>Errored Folder</w:t>
            </w:r>
          </w:p>
        </w:tc>
        <w:tc>
          <w:tcPr>
            <w:tcW w:w="3117" w:type="dxa"/>
          </w:tcPr>
          <w:p w14:paraId="3EE1D617" w14:textId="7CEDC562" w:rsidR="00801B13" w:rsidRPr="00801B13" w:rsidRDefault="00801B13"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801B13">
              <w:rPr>
                <w:rFonts w:ascii="Calibri" w:hAnsi="Calibri" w:cs="Calibri"/>
                <w:sz w:val="22"/>
                <w:szCs w:val="22"/>
              </w:rPr>
              <w:t>Holds files that failed any stage of processing</w:t>
            </w:r>
            <w:r>
              <w:rPr>
                <w:rFonts w:ascii="Calibri" w:hAnsi="Calibri" w:cs="Calibri"/>
                <w:sz w:val="22"/>
                <w:szCs w:val="22"/>
              </w:rPr>
              <w:t xml:space="preserve"> </w:t>
            </w:r>
            <w:r w:rsidRPr="00801B13">
              <w:rPr>
                <w:rFonts w:ascii="Calibri" w:hAnsi="Calibri" w:cs="Calibri"/>
                <w:sz w:val="22"/>
                <w:szCs w:val="22"/>
              </w:rPr>
              <w:t>parsing, transformation, authentication, or submission.</w:t>
            </w:r>
          </w:p>
        </w:tc>
        <w:tc>
          <w:tcPr>
            <w:tcW w:w="3117" w:type="dxa"/>
          </w:tcPr>
          <w:p w14:paraId="78DF17D4" w14:textId="5741CFEB" w:rsidR="00801B13" w:rsidRPr="00801B13" w:rsidRDefault="00801B13"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801B13">
              <w:rPr>
                <w:rFonts w:ascii="Calibri" w:hAnsi="Calibri" w:cs="Calibri"/>
                <w:sz w:val="22"/>
                <w:szCs w:val="22"/>
              </w:rPr>
              <w:t>Files are grouped by processing date and time</w:t>
            </w:r>
            <w:r>
              <w:rPr>
                <w:rFonts w:ascii="Calibri" w:hAnsi="Calibri" w:cs="Calibri"/>
                <w:sz w:val="22"/>
                <w:szCs w:val="22"/>
              </w:rPr>
              <w:t>.</w:t>
            </w:r>
            <w:r w:rsidR="00737B46">
              <w:rPr>
                <w:rFonts w:ascii="Calibri" w:hAnsi="Calibri" w:cs="Calibri"/>
                <w:sz w:val="22"/>
                <w:szCs w:val="22"/>
              </w:rPr>
              <w:t xml:space="preserve"> May contain</w:t>
            </w:r>
            <w:r>
              <w:rPr>
                <w:rFonts w:ascii="Calibri" w:hAnsi="Calibri" w:cs="Calibri"/>
                <w:sz w:val="22"/>
                <w:szCs w:val="22"/>
              </w:rPr>
              <w:t xml:space="preserve"> the .dat file and</w:t>
            </w:r>
            <w:r w:rsidR="00737B46">
              <w:rPr>
                <w:rFonts w:ascii="Calibri" w:hAnsi="Calibri" w:cs="Calibri"/>
                <w:sz w:val="22"/>
                <w:szCs w:val="22"/>
              </w:rPr>
              <w:t>/or</w:t>
            </w:r>
            <w:r>
              <w:rPr>
                <w:rFonts w:ascii="Calibri" w:hAnsi="Calibri" w:cs="Calibri"/>
                <w:sz w:val="22"/>
                <w:szCs w:val="22"/>
              </w:rPr>
              <w:t xml:space="preserve"> the xml bundle file that was sent.</w:t>
            </w:r>
          </w:p>
        </w:tc>
      </w:tr>
    </w:tbl>
    <w:p w14:paraId="55778DB7" w14:textId="77777777" w:rsidR="00CE4631" w:rsidRDefault="00CE4631" w:rsidP="00361FBB">
      <w:pPr>
        <w:spacing w:line="360" w:lineRule="auto"/>
        <w:rPr>
          <w:rFonts w:ascii="Calibri" w:hAnsi="Calibri" w:cs="Calibri"/>
          <w:sz w:val="22"/>
          <w:szCs w:val="22"/>
        </w:rPr>
      </w:pPr>
    </w:p>
    <w:p w14:paraId="1CF7608C" w14:textId="77777777" w:rsidR="002B6A7B" w:rsidRDefault="002B6A7B" w:rsidP="00361FBB">
      <w:pPr>
        <w:spacing w:line="360" w:lineRule="auto"/>
        <w:rPr>
          <w:rFonts w:ascii="Calibri" w:hAnsi="Calibri" w:cs="Calibri"/>
          <w:sz w:val="22"/>
          <w:szCs w:val="22"/>
        </w:rPr>
      </w:pPr>
    </w:p>
    <w:p w14:paraId="2814B0CF" w14:textId="77777777" w:rsidR="006C141A" w:rsidRDefault="006C141A" w:rsidP="00361FBB">
      <w:pPr>
        <w:spacing w:line="360" w:lineRule="auto"/>
        <w:rPr>
          <w:rFonts w:ascii="Calibri" w:hAnsi="Calibri" w:cs="Calibri"/>
          <w:sz w:val="22"/>
          <w:szCs w:val="22"/>
        </w:rPr>
      </w:pPr>
    </w:p>
    <w:p w14:paraId="078F0F1E" w14:textId="77777777" w:rsidR="006C141A" w:rsidRDefault="006C141A" w:rsidP="00361FBB">
      <w:pPr>
        <w:spacing w:line="360" w:lineRule="auto"/>
        <w:rPr>
          <w:rFonts w:ascii="Calibri" w:hAnsi="Calibri" w:cs="Calibri"/>
          <w:sz w:val="22"/>
          <w:szCs w:val="22"/>
        </w:rPr>
      </w:pPr>
    </w:p>
    <w:p w14:paraId="398E63AE" w14:textId="5303CE40" w:rsidR="006C141A" w:rsidRPr="002B6A7B" w:rsidRDefault="00361FBB" w:rsidP="00361FBB">
      <w:pPr>
        <w:pStyle w:val="Heading2"/>
        <w:spacing w:line="360" w:lineRule="auto"/>
      </w:pPr>
      <w:bookmarkStart w:id="34" w:name="_Toc214135266"/>
      <w:r>
        <w:t>Mapping Tables</w:t>
      </w:r>
      <w:bookmarkEnd w:id="34"/>
    </w:p>
    <w:p w14:paraId="428B9926" w14:textId="66B96FE4" w:rsidR="00A34992" w:rsidRPr="00A34992" w:rsidRDefault="00361FBB" w:rsidP="00361FBB">
      <w:pPr>
        <w:pStyle w:val="Heading3"/>
        <w:spacing w:line="360" w:lineRule="auto"/>
      </w:pPr>
      <w:bookmarkStart w:id="35" w:name="_Toc214135267"/>
      <w:r>
        <w:lastRenderedPageBreak/>
        <w:t>Overview</w:t>
      </w:r>
      <w:bookmarkEnd w:id="35"/>
    </w:p>
    <w:p w14:paraId="6212C418" w14:textId="43EFD736" w:rsidR="00A34992" w:rsidRPr="00A34992" w:rsidRDefault="00A34992" w:rsidP="00361FBB">
      <w:pPr>
        <w:spacing w:line="360" w:lineRule="auto"/>
        <w:rPr>
          <w:rFonts w:ascii="Calibri" w:hAnsi="Calibri" w:cs="Calibri"/>
          <w:sz w:val="22"/>
          <w:szCs w:val="22"/>
        </w:rPr>
      </w:pPr>
      <w:r w:rsidRPr="00A34992">
        <w:rPr>
          <w:rFonts w:ascii="Calibri" w:hAnsi="Calibri" w:cs="Calibri"/>
          <w:sz w:val="22"/>
          <w:szCs w:val="22"/>
        </w:rPr>
        <w:t xml:space="preserve">IFIC now relies on a </w:t>
      </w:r>
      <w:r w:rsidRPr="00A34992">
        <w:rPr>
          <w:rFonts w:ascii="Calibri" w:hAnsi="Calibri" w:cs="Calibri"/>
          <w:b/>
          <w:bCs/>
          <w:sz w:val="22"/>
          <w:szCs w:val="22"/>
        </w:rPr>
        <w:t xml:space="preserve">single Excel mapping file </w:t>
      </w:r>
      <w:r w:rsidR="00BD6B47">
        <w:rPr>
          <w:rFonts w:ascii="Calibri" w:hAnsi="Calibri" w:cs="Calibri"/>
          <w:b/>
          <w:bCs/>
          <w:sz w:val="22"/>
          <w:szCs w:val="22"/>
        </w:rPr>
        <w:t>“</w:t>
      </w:r>
      <w:r w:rsidRPr="00A34992">
        <w:rPr>
          <w:rFonts w:ascii="Calibri" w:hAnsi="Calibri" w:cs="Calibri"/>
          <w:b/>
          <w:bCs/>
          <w:sz w:val="22"/>
          <w:szCs w:val="22"/>
        </w:rPr>
        <w:t>Error-Element-Mapping.xlsx</w:t>
      </w:r>
      <w:r w:rsidR="00BD6B47">
        <w:rPr>
          <w:rFonts w:ascii="Calibri" w:hAnsi="Calibri" w:cs="Calibri"/>
          <w:b/>
          <w:bCs/>
          <w:sz w:val="22"/>
          <w:szCs w:val="22"/>
        </w:rPr>
        <w:t xml:space="preserve">” </w:t>
      </w:r>
      <w:r w:rsidRPr="00A34992">
        <w:rPr>
          <w:rFonts w:ascii="Calibri" w:hAnsi="Calibri" w:cs="Calibri"/>
          <w:sz w:val="22"/>
          <w:szCs w:val="22"/>
        </w:rPr>
        <w:t>to translate internal interRAI or CIHI codes (such as iA9, R7, or iU2) into database-specific context and user-friendly descriptions.</w:t>
      </w:r>
      <w:r w:rsidR="00BD6B47">
        <w:rPr>
          <w:rFonts w:ascii="Calibri" w:hAnsi="Calibri" w:cs="Calibri"/>
          <w:sz w:val="22"/>
          <w:szCs w:val="22"/>
        </w:rPr>
        <w:t xml:space="preserve"> </w:t>
      </w:r>
      <w:r w:rsidRPr="00A34992">
        <w:rPr>
          <w:rFonts w:ascii="Calibri" w:hAnsi="Calibri" w:cs="Calibri"/>
          <w:sz w:val="22"/>
          <w:szCs w:val="22"/>
        </w:rPr>
        <w:t>This mapping mechanism provides a consistent bridge between low-level technical identifiers and meaningful human-readable data, without requiring any code changes when mappings evolve.</w:t>
      </w:r>
      <w:r w:rsidR="00BD6B47">
        <w:rPr>
          <w:rFonts w:ascii="Calibri" w:hAnsi="Calibri" w:cs="Calibri"/>
          <w:sz w:val="22"/>
          <w:szCs w:val="22"/>
        </w:rPr>
        <w:t xml:space="preserve"> </w:t>
      </w:r>
      <w:r w:rsidRPr="00A34992">
        <w:rPr>
          <w:rFonts w:ascii="Calibri" w:hAnsi="Calibri" w:cs="Calibri"/>
          <w:sz w:val="22"/>
          <w:szCs w:val="22"/>
        </w:rPr>
        <w:t>It ensures that validation errors, transformation exceptions, and database update issues are all expressed using a unified naming convention that is clear to both technical and non-technical stakeholders.</w:t>
      </w:r>
    </w:p>
    <w:p w14:paraId="04F9B5F6" w14:textId="378380A2" w:rsidR="00A34992" w:rsidRPr="00A34992" w:rsidRDefault="00361FBB" w:rsidP="00361FBB">
      <w:pPr>
        <w:pStyle w:val="Heading3"/>
        <w:spacing w:line="360" w:lineRule="auto"/>
      </w:pPr>
      <w:bookmarkStart w:id="36" w:name="_Toc214135268"/>
      <w:r>
        <w:t>Purpose and Function</w:t>
      </w:r>
      <w:bookmarkEnd w:id="36"/>
    </w:p>
    <w:p w14:paraId="7AC64314" w14:textId="77777777" w:rsidR="00A34992" w:rsidRPr="00A34992" w:rsidRDefault="00A34992" w:rsidP="00361FBB">
      <w:pPr>
        <w:spacing w:line="360" w:lineRule="auto"/>
        <w:rPr>
          <w:rFonts w:ascii="Calibri" w:hAnsi="Calibri" w:cs="Calibri"/>
          <w:sz w:val="22"/>
          <w:szCs w:val="22"/>
        </w:rPr>
      </w:pPr>
      <w:r w:rsidRPr="00A34992">
        <w:rPr>
          <w:rFonts w:ascii="Calibri" w:hAnsi="Calibri" w:cs="Calibri"/>
          <w:sz w:val="22"/>
          <w:szCs w:val="22"/>
        </w:rPr>
        <w:t>During CIHI FHIR submissions or local database updates, IFIC may encounter codes or keys that represent specific elements within a patient assessment record. These codes originate from the LTCF assessment schema and are used throughout parsing, validation, and response handling.</w:t>
      </w:r>
    </w:p>
    <w:p w14:paraId="2308569F" w14:textId="77777777" w:rsidR="00A34992" w:rsidRPr="00A34992" w:rsidRDefault="00A34992" w:rsidP="00361FBB">
      <w:pPr>
        <w:spacing w:line="360" w:lineRule="auto"/>
        <w:rPr>
          <w:rFonts w:ascii="Calibri" w:hAnsi="Calibri" w:cs="Calibri"/>
          <w:sz w:val="22"/>
          <w:szCs w:val="22"/>
        </w:rPr>
      </w:pPr>
      <w:r w:rsidRPr="00A34992">
        <w:rPr>
          <w:rFonts w:ascii="Calibri" w:hAnsi="Calibri" w:cs="Calibri"/>
          <w:sz w:val="22"/>
          <w:szCs w:val="22"/>
        </w:rPr>
        <w:t xml:space="preserve">The </w:t>
      </w:r>
      <w:r w:rsidRPr="00A34992">
        <w:rPr>
          <w:rFonts w:ascii="Calibri" w:hAnsi="Calibri" w:cs="Calibri"/>
          <w:b/>
          <w:bCs/>
          <w:sz w:val="22"/>
          <w:szCs w:val="22"/>
        </w:rPr>
        <w:t>ElementMapping</w:t>
      </w:r>
      <w:r w:rsidRPr="00A34992">
        <w:rPr>
          <w:rFonts w:ascii="Calibri" w:hAnsi="Calibri" w:cs="Calibri"/>
          <w:sz w:val="22"/>
          <w:szCs w:val="22"/>
        </w:rPr>
        <w:t xml:space="preserve"> class (implemented in IFIC.ClarityClient) is responsible for:</w:t>
      </w:r>
    </w:p>
    <w:p w14:paraId="11EFCB16" w14:textId="77777777" w:rsidR="00A34992" w:rsidRPr="00A34992" w:rsidRDefault="00A34992" w:rsidP="00361FBB">
      <w:pPr>
        <w:numPr>
          <w:ilvl w:val="0"/>
          <w:numId w:val="44"/>
        </w:numPr>
        <w:spacing w:line="360" w:lineRule="auto"/>
        <w:rPr>
          <w:rFonts w:ascii="Calibri" w:hAnsi="Calibri" w:cs="Calibri"/>
          <w:sz w:val="22"/>
          <w:szCs w:val="22"/>
        </w:rPr>
      </w:pPr>
      <w:r w:rsidRPr="00A34992">
        <w:rPr>
          <w:rFonts w:ascii="Calibri" w:hAnsi="Calibri" w:cs="Calibri"/>
          <w:sz w:val="22"/>
          <w:szCs w:val="22"/>
        </w:rPr>
        <w:t>Loading the mapping definitions from the Excel file into memory.</w:t>
      </w:r>
    </w:p>
    <w:p w14:paraId="374EBCBF" w14:textId="77777777" w:rsidR="00A34992" w:rsidRPr="00A34992" w:rsidRDefault="00A34992" w:rsidP="00361FBB">
      <w:pPr>
        <w:numPr>
          <w:ilvl w:val="0"/>
          <w:numId w:val="44"/>
        </w:numPr>
        <w:spacing w:line="360" w:lineRule="auto"/>
        <w:rPr>
          <w:rFonts w:ascii="Calibri" w:hAnsi="Calibri" w:cs="Calibri"/>
          <w:sz w:val="22"/>
          <w:szCs w:val="22"/>
        </w:rPr>
      </w:pPr>
      <w:r w:rsidRPr="00A34992">
        <w:rPr>
          <w:rFonts w:ascii="Calibri" w:hAnsi="Calibri" w:cs="Calibri"/>
          <w:sz w:val="22"/>
          <w:szCs w:val="22"/>
        </w:rPr>
        <w:t>Resolving each interRAI/CIHI code (iA9, R7, B1, etc.) into:</w:t>
      </w:r>
    </w:p>
    <w:p w14:paraId="62ABB63D" w14:textId="77777777" w:rsidR="00A34992" w:rsidRPr="00A34992" w:rsidRDefault="00A34992" w:rsidP="00361FBB">
      <w:pPr>
        <w:numPr>
          <w:ilvl w:val="1"/>
          <w:numId w:val="45"/>
        </w:numPr>
        <w:spacing w:line="360" w:lineRule="auto"/>
        <w:rPr>
          <w:rFonts w:ascii="Calibri" w:hAnsi="Calibri" w:cs="Calibri"/>
          <w:sz w:val="22"/>
          <w:szCs w:val="22"/>
        </w:rPr>
      </w:pPr>
      <w:r w:rsidRPr="00A34992">
        <w:rPr>
          <w:rFonts w:ascii="Calibri" w:hAnsi="Calibri" w:cs="Calibri"/>
          <w:sz w:val="22"/>
          <w:szCs w:val="22"/>
        </w:rPr>
        <w:t xml:space="preserve">The corresponding </w:t>
      </w:r>
      <w:r w:rsidRPr="00A34992">
        <w:rPr>
          <w:rFonts w:ascii="Calibri" w:hAnsi="Calibri" w:cs="Calibri"/>
          <w:b/>
          <w:bCs/>
          <w:sz w:val="22"/>
          <w:szCs w:val="22"/>
        </w:rPr>
        <w:t>database section</w:t>
      </w:r>
      <w:r w:rsidRPr="00A34992">
        <w:rPr>
          <w:rFonts w:ascii="Calibri" w:hAnsi="Calibri" w:cs="Calibri"/>
          <w:sz w:val="22"/>
          <w:szCs w:val="22"/>
        </w:rPr>
        <w:t xml:space="preserve"> (e.g., Section_A, Section_R),</w:t>
      </w:r>
    </w:p>
    <w:p w14:paraId="707B2D9B" w14:textId="77777777" w:rsidR="00A34992" w:rsidRPr="00A34992" w:rsidRDefault="00A34992" w:rsidP="00361FBB">
      <w:pPr>
        <w:numPr>
          <w:ilvl w:val="1"/>
          <w:numId w:val="45"/>
        </w:numPr>
        <w:spacing w:line="360" w:lineRule="auto"/>
        <w:rPr>
          <w:rFonts w:ascii="Calibri" w:hAnsi="Calibri" w:cs="Calibri"/>
          <w:sz w:val="22"/>
          <w:szCs w:val="22"/>
        </w:rPr>
      </w:pPr>
      <w:r w:rsidRPr="00A34992">
        <w:rPr>
          <w:rFonts w:ascii="Calibri" w:hAnsi="Calibri" w:cs="Calibri"/>
          <w:sz w:val="22"/>
          <w:szCs w:val="22"/>
        </w:rPr>
        <w:t xml:space="preserve">The </w:t>
      </w:r>
      <w:r w:rsidRPr="00A34992">
        <w:rPr>
          <w:rFonts w:ascii="Calibri" w:hAnsi="Calibri" w:cs="Calibri"/>
          <w:b/>
          <w:bCs/>
          <w:sz w:val="22"/>
          <w:szCs w:val="22"/>
        </w:rPr>
        <w:t>element code</w:t>
      </w:r>
      <w:r w:rsidRPr="00A34992">
        <w:rPr>
          <w:rFonts w:ascii="Calibri" w:hAnsi="Calibri" w:cs="Calibri"/>
          <w:sz w:val="22"/>
          <w:szCs w:val="22"/>
        </w:rPr>
        <w:t xml:space="preserve"> (for display and FHIR tracing),</w:t>
      </w:r>
    </w:p>
    <w:p w14:paraId="40917F48" w14:textId="77777777" w:rsidR="00A34992" w:rsidRPr="00A34992" w:rsidRDefault="00A34992" w:rsidP="00361FBB">
      <w:pPr>
        <w:numPr>
          <w:ilvl w:val="1"/>
          <w:numId w:val="45"/>
        </w:numPr>
        <w:spacing w:line="360" w:lineRule="auto"/>
        <w:rPr>
          <w:rFonts w:ascii="Calibri" w:hAnsi="Calibri" w:cs="Calibri"/>
          <w:sz w:val="22"/>
          <w:szCs w:val="22"/>
        </w:rPr>
      </w:pPr>
      <w:r w:rsidRPr="00A34992">
        <w:rPr>
          <w:rFonts w:ascii="Calibri" w:hAnsi="Calibri" w:cs="Calibri"/>
          <w:sz w:val="22"/>
          <w:szCs w:val="22"/>
        </w:rPr>
        <w:t xml:space="preserve">The </w:t>
      </w:r>
      <w:r w:rsidRPr="00A34992">
        <w:rPr>
          <w:rFonts w:ascii="Calibri" w:hAnsi="Calibri" w:cs="Calibri"/>
          <w:b/>
          <w:bCs/>
          <w:sz w:val="22"/>
          <w:szCs w:val="22"/>
        </w:rPr>
        <w:t>human-friendly element name</w:t>
      </w:r>
      <w:r w:rsidRPr="00A34992">
        <w:rPr>
          <w:rFonts w:ascii="Calibri" w:hAnsi="Calibri" w:cs="Calibri"/>
          <w:sz w:val="22"/>
          <w:szCs w:val="22"/>
        </w:rPr>
        <w:t xml:space="preserve"> (for logs, UIs, or reports).</w:t>
      </w:r>
    </w:p>
    <w:p w14:paraId="28CCBD42" w14:textId="77777777" w:rsidR="00A34992" w:rsidRPr="00A34992" w:rsidRDefault="00A34992" w:rsidP="00361FBB">
      <w:pPr>
        <w:spacing w:line="360" w:lineRule="auto"/>
        <w:rPr>
          <w:rFonts w:ascii="Calibri" w:hAnsi="Calibri" w:cs="Calibri"/>
          <w:sz w:val="22"/>
          <w:szCs w:val="22"/>
        </w:rPr>
      </w:pPr>
      <w:r w:rsidRPr="00A34992">
        <w:rPr>
          <w:rFonts w:ascii="Calibri" w:hAnsi="Calibri" w:cs="Calibri"/>
          <w:sz w:val="22"/>
          <w:szCs w:val="22"/>
        </w:rPr>
        <w:t>This allows IFIC to automatically link every validation or transactional error to its descriptive context — for example:</w:t>
      </w:r>
    </w:p>
    <w:p w14:paraId="5185471F" w14:textId="3A861533" w:rsidR="00A34992" w:rsidRPr="00A34992" w:rsidRDefault="00A34992" w:rsidP="00361FBB">
      <w:pPr>
        <w:numPr>
          <w:ilvl w:val="0"/>
          <w:numId w:val="46"/>
        </w:numPr>
        <w:spacing w:line="360" w:lineRule="auto"/>
        <w:rPr>
          <w:rFonts w:ascii="Calibri" w:hAnsi="Calibri" w:cs="Calibri"/>
          <w:sz w:val="22"/>
          <w:szCs w:val="22"/>
        </w:rPr>
      </w:pPr>
      <w:r w:rsidRPr="00A34992">
        <w:rPr>
          <w:rFonts w:ascii="Calibri" w:hAnsi="Calibri" w:cs="Calibri"/>
          <w:sz w:val="22"/>
          <w:szCs w:val="22"/>
        </w:rPr>
        <w:t xml:space="preserve">iA9 </w:t>
      </w:r>
      <w:r w:rsidR="00BD6B47">
        <w:rPr>
          <w:rFonts w:ascii="Calibri" w:hAnsi="Calibri" w:cs="Calibri"/>
          <w:sz w:val="22"/>
          <w:szCs w:val="22"/>
        </w:rPr>
        <w:t>-&gt;</w:t>
      </w:r>
      <w:r w:rsidRPr="00A34992">
        <w:rPr>
          <w:rFonts w:ascii="Calibri" w:hAnsi="Calibri" w:cs="Calibri"/>
          <w:sz w:val="22"/>
          <w:szCs w:val="22"/>
        </w:rPr>
        <w:t xml:space="preserve"> Section A, Code A9, Element Name Date of Birth</w:t>
      </w:r>
    </w:p>
    <w:p w14:paraId="69109C38" w14:textId="5F498737" w:rsidR="00A34992" w:rsidRPr="00A34992" w:rsidRDefault="00A34992" w:rsidP="00361FBB">
      <w:pPr>
        <w:numPr>
          <w:ilvl w:val="0"/>
          <w:numId w:val="46"/>
        </w:numPr>
        <w:spacing w:line="360" w:lineRule="auto"/>
        <w:rPr>
          <w:rFonts w:ascii="Calibri" w:hAnsi="Calibri" w:cs="Calibri"/>
          <w:sz w:val="22"/>
          <w:szCs w:val="22"/>
        </w:rPr>
      </w:pPr>
      <w:r w:rsidRPr="00A34992">
        <w:rPr>
          <w:rFonts w:ascii="Calibri" w:hAnsi="Calibri" w:cs="Calibri"/>
          <w:sz w:val="22"/>
          <w:szCs w:val="22"/>
        </w:rPr>
        <w:t xml:space="preserve">iU2 </w:t>
      </w:r>
      <w:r w:rsidR="00BD6B47">
        <w:rPr>
          <w:rFonts w:ascii="Calibri" w:hAnsi="Calibri" w:cs="Calibri"/>
          <w:sz w:val="22"/>
          <w:szCs w:val="22"/>
        </w:rPr>
        <w:t>-&gt;</w:t>
      </w:r>
      <w:r w:rsidRPr="00A34992">
        <w:rPr>
          <w:rFonts w:ascii="Calibri" w:hAnsi="Calibri" w:cs="Calibri"/>
          <w:sz w:val="22"/>
          <w:szCs w:val="22"/>
        </w:rPr>
        <w:t xml:space="preserve"> Section U, Code U2, Element Name Assessment Reference Date</w:t>
      </w:r>
    </w:p>
    <w:p w14:paraId="3D45FFEA" w14:textId="5CE7936A" w:rsidR="00A34992" w:rsidRPr="00A34992" w:rsidRDefault="00361FBB" w:rsidP="00361FBB">
      <w:pPr>
        <w:pStyle w:val="Heading3"/>
        <w:spacing w:line="360" w:lineRule="auto"/>
      </w:pPr>
      <w:bookmarkStart w:id="37" w:name="_Toc214135269"/>
      <w:r>
        <w:t>Mapping Location and Schema</w:t>
      </w:r>
      <w:bookmarkEnd w:id="37"/>
    </w:p>
    <w:p w14:paraId="417784B5" w14:textId="77777777" w:rsidR="00A34992" w:rsidRPr="00A34992" w:rsidRDefault="00A34992" w:rsidP="00361FBB">
      <w:pPr>
        <w:spacing w:line="360" w:lineRule="auto"/>
        <w:rPr>
          <w:rFonts w:ascii="Calibri" w:hAnsi="Calibri" w:cs="Calibri"/>
          <w:sz w:val="22"/>
          <w:szCs w:val="22"/>
        </w:rPr>
      </w:pPr>
      <w:r w:rsidRPr="00A34992">
        <w:rPr>
          <w:rFonts w:ascii="Calibri" w:hAnsi="Calibri" w:cs="Calibri"/>
          <w:sz w:val="22"/>
          <w:szCs w:val="22"/>
        </w:rPr>
        <w:t xml:space="preserve">The mapping file path is configured in </w:t>
      </w:r>
      <w:r w:rsidRPr="00A34992">
        <w:rPr>
          <w:rFonts w:ascii="Calibri" w:hAnsi="Calibri" w:cs="Calibri"/>
          <w:b/>
          <w:bCs/>
          <w:sz w:val="22"/>
          <w:szCs w:val="22"/>
        </w:rPr>
        <w:t>appsettings.json</w:t>
      </w:r>
      <w:r w:rsidRPr="00A34992">
        <w:rPr>
          <w:rFonts w:ascii="Calibri" w:hAnsi="Calibri" w:cs="Calibri"/>
          <w:sz w:val="22"/>
          <w:szCs w:val="22"/>
        </w:rPr>
        <w:t xml:space="preserve"> as shown below:</w:t>
      </w:r>
    </w:p>
    <w:p w14:paraId="212ADF49" w14:textId="77777777" w:rsidR="00A34992" w:rsidRPr="00A34992" w:rsidRDefault="00A34992" w:rsidP="00361FBB">
      <w:pPr>
        <w:spacing w:line="360" w:lineRule="auto"/>
        <w:rPr>
          <w:rFonts w:ascii="Calibri" w:hAnsi="Calibri" w:cs="Calibri"/>
          <w:color w:val="215E99" w:themeColor="text2" w:themeTint="BF"/>
          <w:sz w:val="22"/>
          <w:szCs w:val="22"/>
        </w:rPr>
      </w:pPr>
      <w:r w:rsidRPr="00A34992">
        <w:rPr>
          <w:rFonts w:ascii="Calibri" w:hAnsi="Calibri" w:cs="Calibri"/>
          <w:color w:val="215E99" w:themeColor="text2" w:themeTint="BF"/>
          <w:sz w:val="22"/>
          <w:szCs w:val="22"/>
        </w:rPr>
        <w:t>"ClarityClient": {</w:t>
      </w:r>
    </w:p>
    <w:p w14:paraId="04C4AA99" w14:textId="77777777" w:rsidR="00A34992" w:rsidRPr="00A34992" w:rsidRDefault="00A34992" w:rsidP="00361FBB">
      <w:pPr>
        <w:spacing w:line="360" w:lineRule="auto"/>
        <w:rPr>
          <w:rFonts w:ascii="Calibri" w:hAnsi="Calibri" w:cs="Calibri"/>
          <w:color w:val="215E99" w:themeColor="text2" w:themeTint="BF"/>
          <w:sz w:val="22"/>
          <w:szCs w:val="22"/>
        </w:rPr>
      </w:pPr>
      <w:r w:rsidRPr="00A34992">
        <w:rPr>
          <w:rFonts w:ascii="Calibri" w:hAnsi="Calibri" w:cs="Calibri"/>
          <w:color w:val="215E99" w:themeColor="text2" w:themeTint="BF"/>
          <w:sz w:val="22"/>
          <w:szCs w:val="22"/>
        </w:rPr>
        <w:lastRenderedPageBreak/>
        <w:t xml:space="preserve">  "ElementMappingPath": "Mappings/Error-Element-Mapping.xlsx"</w:t>
      </w:r>
    </w:p>
    <w:p w14:paraId="07D1501B" w14:textId="77777777" w:rsidR="00A34992" w:rsidRDefault="00A34992" w:rsidP="00361FBB">
      <w:pPr>
        <w:spacing w:line="360" w:lineRule="auto"/>
        <w:rPr>
          <w:rFonts w:ascii="Calibri" w:hAnsi="Calibri" w:cs="Calibri"/>
          <w:color w:val="215E99" w:themeColor="text2" w:themeTint="BF"/>
          <w:sz w:val="22"/>
          <w:szCs w:val="22"/>
        </w:rPr>
      </w:pPr>
      <w:r w:rsidRPr="00A34992">
        <w:rPr>
          <w:rFonts w:ascii="Calibri" w:hAnsi="Calibri" w:cs="Calibri"/>
          <w:color w:val="215E99" w:themeColor="text2" w:themeTint="BF"/>
          <w:sz w:val="22"/>
          <w:szCs w:val="22"/>
        </w:rPr>
        <w:t>}</w:t>
      </w:r>
    </w:p>
    <w:p w14:paraId="2C1B34EB" w14:textId="77777777" w:rsidR="00BD6B47" w:rsidRPr="00A34992" w:rsidRDefault="00BD6B47" w:rsidP="00361FBB">
      <w:pPr>
        <w:spacing w:line="360" w:lineRule="auto"/>
        <w:rPr>
          <w:rFonts w:ascii="Calibri" w:hAnsi="Calibri" w:cs="Calibri"/>
          <w:color w:val="215E99" w:themeColor="text2" w:themeTint="BF"/>
          <w:sz w:val="22"/>
          <w:szCs w:val="22"/>
        </w:rPr>
      </w:pPr>
    </w:p>
    <w:p w14:paraId="03FAC8D8" w14:textId="5E8C22DA" w:rsidR="00A34992" w:rsidRDefault="00A34992" w:rsidP="00361FBB">
      <w:pPr>
        <w:spacing w:line="360" w:lineRule="auto"/>
        <w:rPr>
          <w:rFonts w:ascii="Calibri" w:hAnsi="Calibri" w:cs="Calibri"/>
          <w:sz w:val="22"/>
          <w:szCs w:val="22"/>
        </w:rPr>
      </w:pPr>
      <w:r w:rsidRPr="00A34992">
        <w:rPr>
          <w:rFonts w:ascii="Calibri" w:hAnsi="Calibri" w:cs="Calibri"/>
          <w:sz w:val="22"/>
          <w:szCs w:val="22"/>
        </w:rPr>
        <w:t xml:space="preserve">The workbook contains a single worksheet named </w:t>
      </w:r>
      <w:r w:rsidRPr="00A34992">
        <w:rPr>
          <w:rFonts w:ascii="Calibri" w:hAnsi="Calibri" w:cs="Calibri"/>
          <w:b/>
          <w:bCs/>
          <w:sz w:val="22"/>
          <w:szCs w:val="22"/>
        </w:rPr>
        <w:t>elementMap</w:t>
      </w:r>
      <w:r w:rsidRPr="00A34992">
        <w:rPr>
          <w:rFonts w:ascii="Calibri" w:hAnsi="Calibri" w:cs="Calibri"/>
          <w:sz w:val="22"/>
          <w:szCs w:val="22"/>
        </w:rPr>
        <w:t xml:space="preserve">, which defines </w:t>
      </w:r>
      <w:r w:rsidR="00BD6B47">
        <w:rPr>
          <w:rFonts w:ascii="Calibri" w:hAnsi="Calibri" w:cs="Calibri"/>
          <w:sz w:val="22"/>
          <w:szCs w:val="22"/>
        </w:rPr>
        <w:t>three</w:t>
      </w:r>
      <w:r w:rsidRPr="00A34992">
        <w:rPr>
          <w:rFonts w:ascii="Calibri" w:hAnsi="Calibri" w:cs="Calibri"/>
          <w:sz w:val="22"/>
          <w:szCs w:val="22"/>
        </w:rPr>
        <w:t xml:space="preserve"> key columns</w:t>
      </w:r>
      <w:r w:rsidR="00BD6B47">
        <w:rPr>
          <w:rFonts w:ascii="Calibri" w:hAnsi="Calibri" w:cs="Calibri"/>
          <w:sz w:val="22"/>
          <w:szCs w:val="22"/>
        </w:rPr>
        <w:t xml:space="preserve"> shown in the table below.</w:t>
      </w:r>
    </w:p>
    <w:tbl>
      <w:tblPr>
        <w:tblStyle w:val="GridTable4-Accent1"/>
        <w:tblW w:w="0" w:type="auto"/>
        <w:tblLook w:val="04A0" w:firstRow="1" w:lastRow="0" w:firstColumn="1" w:lastColumn="0" w:noHBand="0" w:noVBand="1"/>
      </w:tblPr>
      <w:tblGrid>
        <w:gridCol w:w="2405"/>
        <w:gridCol w:w="6945"/>
      </w:tblGrid>
      <w:tr w:rsidR="00BD6B47" w14:paraId="4697F9A0" w14:textId="77777777" w:rsidTr="00BD6B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5BAE2EF" w14:textId="6C485191" w:rsidR="00BD6B47" w:rsidRDefault="00BD6B47" w:rsidP="00361FBB">
            <w:pPr>
              <w:spacing w:line="360" w:lineRule="auto"/>
              <w:rPr>
                <w:rFonts w:ascii="Calibri" w:hAnsi="Calibri" w:cs="Calibri"/>
                <w:sz w:val="22"/>
                <w:szCs w:val="22"/>
              </w:rPr>
            </w:pPr>
            <w:r>
              <w:rPr>
                <w:rFonts w:ascii="Calibri" w:hAnsi="Calibri" w:cs="Calibri"/>
                <w:sz w:val="22"/>
                <w:szCs w:val="22"/>
              </w:rPr>
              <w:t>Column</w:t>
            </w:r>
          </w:p>
        </w:tc>
        <w:tc>
          <w:tcPr>
            <w:tcW w:w="6945" w:type="dxa"/>
          </w:tcPr>
          <w:p w14:paraId="6DA0A2F1" w14:textId="72339E5B" w:rsidR="00BD6B47" w:rsidRDefault="00BD6B47" w:rsidP="00361FBB">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Description</w:t>
            </w:r>
          </w:p>
        </w:tc>
      </w:tr>
      <w:tr w:rsidR="00BD6B47" w14:paraId="033AAF71" w14:textId="77777777" w:rsidTr="00BD6B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F50558D" w14:textId="1757AB1D" w:rsidR="00BD6B47" w:rsidRDefault="00BD6B47" w:rsidP="00361FBB">
            <w:pPr>
              <w:spacing w:line="360" w:lineRule="auto"/>
              <w:rPr>
                <w:rFonts w:ascii="Calibri" w:hAnsi="Calibri" w:cs="Calibri"/>
                <w:sz w:val="22"/>
                <w:szCs w:val="22"/>
              </w:rPr>
            </w:pPr>
            <w:r w:rsidRPr="00A34992">
              <w:rPr>
                <w:rFonts w:ascii="Calibri" w:hAnsi="Calibri" w:cs="Calibri"/>
                <w:sz w:val="22"/>
                <w:szCs w:val="22"/>
              </w:rPr>
              <w:t>iCodeName</w:t>
            </w:r>
          </w:p>
        </w:tc>
        <w:tc>
          <w:tcPr>
            <w:tcW w:w="6945" w:type="dxa"/>
          </w:tcPr>
          <w:p w14:paraId="57EEE7AD" w14:textId="414676E1" w:rsidR="00BD6B47" w:rsidRDefault="00BD6B47"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A34992">
              <w:rPr>
                <w:rFonts w:ascii="Calibri" w:hAnsi="Calibri" w:cs="Calibri"/>
                <w:sz w:val="22"/>
                <w:szCs w:val="22"/>
              </w:rPr>
              <w:t>Canonical interRAI or CIHI element key (e.g., iA9, iU2, B1).</w:t>
            </w:r>
          </w:p>
        </w:tc>
      </w:tr>
      <w:tr w:rsidR="00BD6B47" w14:paraId="1242E4F6" w14:textId="77777777" w:rsidTr="00BD6B47">
        <w:tc>
          <w:tcPr>
            <w:cnfStyle w:val="001000000000" w:firstRow="0" w:lastRow="0" w:firstColumn="1" w:lastColumn="0" w:oddVBand="0" w:evenVBand="0" w:oddHBand="0" w:evenHBand="0" w:firstRowFirstColumn="0" w:firstRowLastColumn="0" w:lastRowFirstColumn="0" w:lastRowLastColumn="0"/>
            <w:tcW w:w="2405" w:type="dxa"/>
          </w:tcPr>
          <w:p w14:paraId="7D69427C" w14:textId="00253FD1" w:rsidR="00BD6B47" w:rsidRDefault="00BD6B47" w:rsidP="00361FBB">
            <w:pPr>
              <w:spacing w:line="360" w:lineRule="auto"/>
              <w:rPr>
                <w:rFonts w:ascii="Calibri" w:hAnsi="Calibri" w:cs="Calibri"/>
                <w:sz w:val="22"/>
                <w:szCs w:val="22"/>
              </w:rPr>
            </w:pPr>
            <w:r w:rsidRPr="00A34992">
              <w:rPr>
                <w:rFonts w:ascii="Calibri" w:hAnsi="Calibri" w:cs="Calibri"/>
                <w:sz w:val="22"/>
                <w:szCs w:val="22"/>
              </w:rPr>
              <w:t>elementName</w:t>
            </w:r>
          </w:p>
        </w:tc>
        <w:tc>
          <w:tcPr>
            <w:tcW w:w="6945" w:type="dxa"/>
          </w:tcPr>
          <w:p w14:paraId="4A289758" w14:textId="6549922E" w:rsidR="00BD6B47" w:rsidRDefault="00BD6B47" w:rsidP="00361FBB">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A34992">
              <w:rPr>
                <w:rFonts w:ascii="Calibri" w:hAnsi="Calibri" w:cs="Calibri"/>
                <w:sz w:val="22"/>
                <w:szCs w:val="22"/>
              </w:rPr>
              <w:t>Human-readable label or display name for the field.</w:t>
            </w:r>
          </w:p>
        </w:tc>
      </w:tr>
      <w:tr w:rsidR="00BD6B47" w14:paraId="45730C0C" w14:textId="77777777" w:rsidTr="00BD6B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B566A9D" w14:textId="18DF26BF" w:rsidR="00BD6B47" w:rsidRDefault="00BD6B47" w:rsidP="00361FBB">
            <w:pPr>
              <w:spacing w:line="360" w:lineRule="auto"/>
              <w:rPr>
                <w:rFonts w:ascii="Calibri" w:hAnsi="Calibri" w:cs="Calibri"/>
                <w:sz w:val="22"/>
                <w:szCs w:val="22"/>
              </w:rPr>
            </w:pPr>
            <w:r w:rsidRPr="00A34992">
              <w:rPr>
                <w:rFonts w:ascii="Calibri" w:hAnsi="Calibri" w:cs="Calibri"/>
                <w:sz w:val="22"/>
                <w:szCs w:val="22"/>
              </w:rPr>
              <w:t>Section</w:t>
            </w:r>
          </w:p>
        </w:tc>
        <w:tc>
          <w:tcPr>
            <w:tcW w:w="6945" w:type="dxa"/>
          </w:tcPr>
          <w:p w14:paraId="2D44DA2F" w14:textId="3B2D4985" w:rsidR="00BD6B47" w:rsidRDefault="00BD6B47" w:rsidP="00361FBB">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A34992">
              <w:rPr>
                <w:rFonts w:ascii="Calibri" w:hAnsi="Calibri" w:cs="Calibri"/>
                <w:sz w:val="22"/>
                <w:szCs w:val="22"/>
              </w:rPr>
              <w:t>CIHI section identifier (e.g., A9, R7, S2).</w:t>
            </w:r>
          </w:p>
        </w:tc>
      </w:tr>
    </w:tbl>
    <w:p w14:paraId="2F53D964" w14:textId="2EDE4F08" w:rsidR="00A34992" w:rsidRPr="00A34992" w:rsidRDefault="00A34992" w:rsidP="00361FBB">
      <w:pPr>
        <w:spacing w:line="360" w:lineRule="auto"/>
        <w:rPr>
          <w:rFonts w:ascii="Calibri" w:hAnsi="Calibri" w:cs="Calibri"/>
          <w:sz w:val="22"/>
          <w:szCs w:val="22"/>
        </w:rPr>
      </w:pPr>
      <w:r w:rsidRPr="00A34992">
        <w:rPr>
          <w:rFonts w:ascii="Calibri" w:hAnsi="Calibri" w:cs="Calibri"/>
          <w:sz w:val="22"/>
          <w:szCs w:val="22"/>
        </w:rPr>
        <w:t xml:space="preserve">The file can be updated independently of the application </w:t>
      </w:r>
      <w:r w:rsidR="00BD6B47">
        <w:rPr>
          <w:rFonts w:ascii="Calibri" w:hAnsi="Calibri" w:cs="Calibri"/>
          <w:sz w:val="22"/>
          <w:szCs w:val="22"/>
        </w:rPr>
        <w:t>and</w:t>
      </w:r>
      <w:r w:rsidRPr="00A34992">
        <w:rPr>
          <w:rFonts w:ascii="Calibri" w:hAnsi="Calibri" w:cs="Calibri"/>
          <w:sz w:val="22"/>
          <w:szCs w:val="22"/>
        </w:rPr>
        <w:t xml:space="preserve"> any future schema or code additions from CIHI can be reflected by editing the spreadsheet rather than recompiling code.</w:t>
      </w:r>
    </w:p>
    <w:p w14:paraId="3EC79327" w14:textId="77777777" w:rsidR="00A34992" w:rsidRPr="00A34992" w:rsidRDefault="00A34992" w:rsidP="00361FBB">
      <w:pPr>
        <w:pStyle w:val="Heading3"/>
        <w:spacing w:line="360" w:lineRule="auto"/>
      </w:pPr>
      <w:bookmarkStart w:id="38" w:name="_Toc214135270"/>
      <w:r w:rsidRPr="00A34992">
        <w:t>Runtime Integration</w:t>
      </w:r>
      <w:bookmarkEnd w:id="38"/>
    </w:p>
    <w:p w14:paraId="09651BBF" w14:textId="622D1C98" w:rsidR="00A34992" w:rsidRPr="00A34992" w:rsidRDefault="00A34992" w:rsidP="00361FBB">
      <w:pPr>
        <w:spacing w:line="360" w:lineRule="auto"/>
        <w:rPr>
          <w:rFonts w:ascii="Calibri" w:hAnsi="Calibri" w:cs="Calibri"/>
          <w:sz w:val="22"/>
          <w:szCs w:val="22"/>
        </w:rPr>
      </w:pPr>
      <w:r w:rsidRPr="00A34992">
        <w:rPr>
          <w:rFonts w:ascii="Calibri" w:hAnsi="Calibri" w:cs="Calibri"/>
          <w:sz w:val="22"/>
          <w:szCs w:val="22"/>
        </w:rPr>
        <w:t xml:space="preserve">At startup, the </w:t>
      </w:r>
      <w:r w:rsidRPr="00A34992">
        <w:rPr>
          <w:rFonts w:ascii="Calibri" w:hAnsi="Calibri" w:cs="Calibri"/>
          <w:b/>
          <w:bCs/>
          <w:sz w:val="22"/>
          <w:szCs w:val="22"/>
        </w:rPr>
        <w:t>ElementMapping</w:t>
      </w:r>
      <w:r w:rsidRPr="00A34992">
        <w:rPr>
          <w:rFonts w:ascii="Calibri" w:hAnsi="Calibri" w:cs="Calibri"/>
          <w:sz w:val="22"/>
          <w:szCs w:val="22"/>
        </w:rPr>
        <w:t xml:space="preserve"> constructor loads Error-Element-Mapping.xlsx using the </w:t>
      </w:r>
      <w:r w:rsidRPr="00A34992">
        <w:rPr>
          <w:rFonts w:ascii="Calibri" w:hAnsi="Calibri" w:cs="Calibri"/>
          <w:b/>
          <w:bCs/>
          <w:sz w:val="22"/>
          <w:szCs w:val="22"/>
        </w:rPr>
        <w:t>ClosedXML</w:t>
      </w:r>
      <w:r w:rsidRPr="00A34992">
        <w:rPr>
          <w:rFonts w:ascii="Calibri" w:hAnsi="Calibri" w:cs="Calibri"/>
          <w:sz w:val="22"/>
          <w:szCs w:val="22"/>
        </w:rPr>
        <w:t xml:space="preserve"> library.</w:t>
      </w:r>
      <w:r w:rsidR="00BD6B47">
        <w:rPr>
          <w:rFonts w:ascii="Calibri" w:hAnsi="Calibri" w:cs="Calibri"/>
          <w:sz w:val="22"/>
          <w:szCs w:val="22"/>
        </w:rPr>
        <w:t xml:space="preserve"> </w:t>
      </w:r>
      <w:r w:rsidRPr="00A34992">
        <w:rPr>
          <w:rFonts w:ascii="Calibri" w:hAnsi="Calibri" w:cs="Calibri"/>
          <w:sz w:val="22"/>
          <w:szCs w:val="22"/>
        </w:rPr>
        <w:t xml:space="preserve">Each row is parsed and stored in a </w:t>
      </w:r>
      <w:r w:rsidRPr="00A34992">
        <w:rPr>
          <w:rFonts w:ascii="Calibri" w:hAnsi="Calibri" w:cs="Calibri"/>
          <w:b/>
          <w:bCs/>
          <w:sz w:val="22"/>
          <w:szCs w:val="22"/>
        </w:rPr>
        <w:t>case-insensitive dictionary</w:t>
      </w:r>
      <w:r w:rsidRPr="00A34992">
        <w:rPr>
          <w:rFonts w:ascii="Calibri" w:hAnsi="Calibri" w:cs="Calibri"/>
          <w:sz w:val="22"/>
          <w:szCs w:val="22"/>
        </w:rPr>
        <w:t xml:space="preserve"> that maps every iCodeName (and its alternate prefix forms) to a tuple containing:</w:t>
      </w:r>
    </w:p>
    <w:p w14:paraId="06E61EA5" w14:textId="77777777" w:rsidR="00A34992" w:rsidRPr="00BD6B47" w:rsidRDefault="00A34992" w:rsidP="00361FBB">
      <w:pPr>
        <w:pStyle w:val="ListParagraph"/>
        <w:numPr>
          <w:ilvl w:val="0"/>
          <w:numId w:val="47"/>
        </w:numPr>
        <w:spacing w:line="360" w:lineRule="auto"/>
        <w:rPr>
          <w:rFonts w:ascii="Calibri" w:hAnsi="Calibri" w:cs="Calibri"/>
          <w:sz w:val="22"/>
          <w:szCs w:val="22"/>
        </w:rPr>
      </w:pPr>
      <w:r w:rsidRPr="00BD6B47">
        <w:rPr>
          <w:rFonts w:ascii="Calibri" w:hAnsi="Calibri" w:cs="Calibri"/>
          <w:sz w:val="22"/>
          <w:szCs w:val="22"/>
        </w:rPr>
        <w:t>Section letter (A–Z)</w:t>
      </w:r>
    </w:p>
    <w:p w14:paraId="45325285" w14:textId="77777777" w:rsidR="00A34992" w:rsidRPr="00BD6B47" w:rsidRDefault="00A34992" w:rsidP="00361FBB">
      <w:pPr>
        <w:pStyle w:val="ListParagraph"/>
        <w:numPr>
          <w:ilvl w:val="0"/>
          <w:numId w:val="47"/>
        </w:numPr>
        <w:spacing w:line="360" w:lineRule="auto"/>
        <w:rPr>
          <w:rFonts w:ascii="Calibri" w:hAnsi="Calibri" w:cs="Calibri"/>
          <w:sz w:val="22"/>
          <w:szCs w:val="22"/>
        </w:rPr>
      </w:pPr>
      <w:r w:rsidRPr="00BD6B47">
        <w:rPr>
          <w:rFonts w:ascii="Calibri" w:hAnsi="Calibri" w:cs="Calibri"/>
          <w:sz w:val="22"/>
          <w:szCs w:val="22"/>
        </w:rPr>
        <w:t>Element code (e.g., R7, A9a)</w:t>
      </w:r>
    </w:p>
    <w:p w14:paraId="36948319" w14:textId="77777777" w:rsidR="00A34992" w:rsidRPr="00BD6B47" w:rsidRDefault="00A34992" w:rsidP="00361FBB">
      <w:pPr>
        <w:pStyle w:val="ListParagraph"/>
        <w:numPr>
          <w:ilvl w:val="0"/>
          <w:numId w:val="47"/>
        </w:numPr>
        <w:spacing w:line="360" w:lineRule="auto"/>
        <w:rPr>
          <w:rFonts w:ascii="Calibri" w:hAnsi="Calibri" w:cs="Calibri"/>
          <w:sz w:val="22"/>
          <w:szCs w:val="22"/>
        </w:rPr>
      </w:pPr>
      <w:r w:rsidRPr="00BD6B47">
        <w:rPr>
          <w:rFonts w:ascii="Calibri" w:hAnsi="Calibri" w:cs="Calibri"/>
          <w:sz w:val="22"/>
          <w:szCs w:val="22"/>
        </w:rPr>
        <w:t>Element display name</w:t>
      </w:r>
    </w:p>
    <w:p w14:paraId="7A761432" w14:textId="77777777" w:rsidR="00A34992" w:rsidRPr="00A34992" w:rsidRDefault="00A34992" w:rsidP="00361FBB">
      <w:pPr>
        <w:spacing w:line="360" w:lineRule="auto"/>
        <w:rPr>
          <w:rFonts w:ascii="Calibri" w:hAnsi="Calibri" w:cs="Calibri"/>
          <w:sz w:val="22"/>
          <w:szCs w:val="22"/>
        </w:rPr>
      </w:pPr>
      <w:r w:rsidRPr="00A34992">
        <w:rPr>
          <w:rFonts w:ascii="Calibri" w:hAnsi="Calibri" w:cs="Calibri"/>
          <w:sz w:val="22"/>
          <w:szCs w:val="22"/>
        </w:rPr>
        <w:t>Alternate prefixes such as iA5a and cihiA5a are automatically normalized, ensuring compatibility between legacy and CIHI naming conventions.</w:t>
      </w:r>
    </w:p>
    <w:p w14:paraId="1EF1B242" w14:textId="77777777" w:rsidR="00A34992" w:rsidRPr="00A34992" w:rsidRDefault="00A34992" w:rsidP="00361FBB">
      <w:pPr>
        <w:spacing w:line="360" w:lineRule="auto"/>
        <w:rPr>
          <w:rFonts w:ascii="Calibri" w:hAnsi="Calibri" w:cs="Calibri"/>
          <w:sz w:val="22"/>
          <w:szCs w:val="22"/>
        </w:rPr>
      </w:pPr>
      <w:r w:rsidRPr="00A34992">
        <w:rPr>
          <w:rFonts w:ascii="Calibri" w:hAnsi="Calibri" w:cs="Calibri"/>
          <w:sz w:val="22"/>
          <w:szCs w:val="22"/>
        </w:rPr>
        <w:t>During execution:</w:t>
      </w:r>
    </w:p>
    <w:p w14:paraId="39505DA0" w14:textId="77777777" w:rsidR="00A34992" w:rsidRPr="00A34992" w:rsidRDefault="00A34992" w:rsidP="00361FBB">
      <w:pPr>
        <w:numPr>
          <w:ilvl w:val="0"/>
          <w:numId w:val="43"/>
        </w:numPr>
        <w:spacing w:line="360" w:lineRule="auto"/>
        <w:rPr>
          <w:rFonts w:ascii="Calibri" w:hAnsi="Calibri" w:cs="Calibri"/>
          <w:sz w:val="22"/>
          <w:szCs w:val="22"/>
        </w:rPr>
      </w:pPr>
      <w:r w:rsidRPr="00A34992">
        <w:rPr>
          <w:rFonts w:ascii="Calibri" w:hAnsi="Calibri" w:cs="Calibri"/>
          <w:b/>
          <w:bCs/>
          <w:sz w:val="22"/>
          <w:szCs w:val="22"/>
        </w:rPr>
        <w:t>ClarityClient</w:t>
      </w:r>
      <w:r w:rsidRPr="00A34992">
        <w:rPr>
          <w:rFonts w:ascii="Calibri" w:hAnsi="Calibri" w:cs="Calibri"/>
          <w:sz w:val="22"/>
          <w:szCs w:val="22"/>
        </w:rPr>
        <w:t xml:space="preserve"> uses the mapping whenever it processes validation or database exceptions.</w:t>
      </w:r>
      <w:r w:rsidRPr="00A34992">
        <w:rPr>
          <w:rFonts w:ascii="Calibri" w:hAnsi="Calibri" w:cs="Calibri"/>
          <w:sz w:val="22"/>
          <w:szCs w:val="22"/>
        </w:rPr>
        <w:br/>
        <w:t>It resolves the error’s iCode to display text and logs it for traceability.</w:t>
      </w:r>
    </w:p>
    <w:p w14:paraId="5B24A02F" w14:textId="77777777" w:rsidR="00A34992" w:rsidRPr="00A34992" w:rsidRDefault="00A34992" w:rsidP="00361FBB">
      <w:pPr>
        <w:numPr>
          <w:ilvl w:val="0"/>
          <w:numId w:val="43"/>
        </w:numPr>
        <w:spacing w:line="360" w:lineRule="auto"/>
        <w:rPr>
          <w:rFonts w:ascii="Calibri" w:hAnsi="Calibri" w:cs="Calibri"/>
          <w:sz w:val="22"/>
          <w:szCs w:val="22"/>
        </w:rPr>
      </w:pPr>
      <w:r w:rsidRPr="00A34992">
        <w:rPr>
          <w:rFonts w:ascii="Calibri" w:hAnsi="Calibri" w:cs="Calibri"/>
          <w:b/>
          <w:bCs/>
          <w:sz w:val="22"/>
          <w:szCs w:val="22"/>
        </w:rPr>
        <w:t>Database update routines</w:t>
      </w:r>
      <w:r w:rsidRPr="00A34992">
        <w:rPr>
          <w:rFonts w:ascii="Calibri" w:hAnsi="Calibri" w:cs="Calibri"/>
          <w:sz w:val="22"/>
          <w:szCs w:val="22"/>
        </w:rPr>
        <w:t xml:space="preserve"> store both the code and the descriptive label for downstream auditing.</w:t>
      </w:r>
    </w:p>
    <w:p w14:paraId="27221BD8" w14:textId="77777777" w:rsidR="00A34992" w:rsidRPr="00A34992" w:rsidRDefault="00A34992" w:rsidP="00361FBB">
      <w:pPr>
        <w:numPr>
          <w:ilvl w:val="0"/>
          <w:numId w:val="43"/>
        </w:numPr>
        <w:spacing w:line="360" w:lineRule="auto"/>
        <w:rPr>
          <w:rFonts w:ascii="Calibri" w:hAnsi="Calibri" w:cs="Calibri"/>
          <w:sz w:val="22"/>
          <w:szCs w:val="22"/>
        </w:rPr>
      </w:pPr>
      <w:r w:rsidRPr="00A34992">
        <w:rPr>
          <w:rFonts w:ascii="Calibri" w:hAnsi="Calibri" w:cs="Calibri"/>
          <w:b/>
          <w:bCs/>
          <w:sz w:val="22"/>
          <w:szCs w:val="22"/>
        </w:rPr>
        <w:lastRenderedPageBreak/>
        <w:t>Run logs</w:t>
      </w:r>
      <w:r w:rsidRPr="00A34992">
        <w:rPr>
          <w:rFonts w:ascii="Calibri" w:hAnsi="Calibri" w:cs="Calibri"/>
          <w:sz w:val="22"/>
          <w:szCs w:val="22"/>
        </w:rPr>
        <w:t xml:space="preserve"> include mapped element names for readability when diagnosing data issues.</w:t>
      </w:r>
    </w:p>
    <w:p w14:paraId="6292EF1B" w14:textId="77777777" w:rsidR="00A34992" w:rsidRPr="00A34992" w:rsidRDefault="00A34992" w:rsidP="00361FBB">
      <w:pPr>
        <w:spacing w:line="360" w:lineRule="auto"/>
        <w:rPr>
          <w:rFonts w:ascii="Calibri" w:hAnsi="Calibri" w:cs="Calibri"/>
          <w:sz w:val="22"/>
          <w:szCs w:val="22"/>
        </w:rPr>
      </w:pPr>
      <w:r w:rsidRPr="00A34992">
        <w:rPr>
          <w:rFonts w:ascii="Calibri" w:hAnsi="Calibri" w:cs="Calibri"/>
          <w:sz w:val="22"/>
          <w:szCs w:val="22"/>
        </w:rPr>
        <w:t xml:space="preserve">This mapping process is </w:t>
      </w:r>
      <w:r w:rsidRPr="00A34992">
        <w:rPr>
          <w:rFonts w:ascii="Calibri" w:hAnsi="Calibri" w:cs="Calibri"/>
          <w:b/>
          <w:bCs/>
          <w:sz w:val="22"/>
          <w:szCs w:val="22"/>
        </w:rPr>
        <w:t>read-only</w:t>
      </w:r>
      <w:r w:rsidRPr="00A34992">
        <w:rPr>
          <w:rFonts w:ascii="Calibri" w:hAnsi="Calibri" w:cs="Calibri"/>
          <w:sz w:val="22"/>
          <w:szCs w:val="22"/>
        </w:rPr>
        <w:t xml:space="preserve"> and does not alter the Excel file; all lookups are performed from memory for maximum efficiency.</w:t>
      </w:r>
    </w:p>
    <w:p w14:paraId="23C40238" w14:textId="1377FD86" w:rsidR="00A34992" w:rsidRPr="00A34992" w:rsidRDefault="00361FBB" w:rsidP="00361FBB">
      <w:pPr>
        <w:pStyle w:val="Heading3"/>
        <w:spacing w:line="360" w:lineRule="auto"/>
      </w:pPr>
      <w:bookmarkStart w:id="39" w:name="_Toc214135271"/>
      <w:r>
        <w:t>Lookup Behavior</w:t>
      </w:r>
      <w:bookmarkEnd w:id="39"/>
    </w:p>
    <w:p w14:paraId="3195E6A7" w14:textId="77777777" w:rsidR="00A34992" w:rsidRPr="00A34992" w:rsidRDefault="00A34992" w:rsidP="00361FBB">
      <w:pPr>
        <w:spacing w:line="360" w:lineRule="auto"/>
        <w:rPr>
          <w:rFonts w:ascii="Calibri" w:hAnsi="Calibri" w:cs="Calibri"/>
          <w:sz w:val="22"/>
          <w:szCs w:val="22"/>
        </w:rPr>
      </w:pPr>
      <w:r w:rsidRPr="00A34992">
        <w:rPr>
          <w:rFonts w:ascii="Calibri" w:hAnsi="Calibri" w:cs="Calibri"/>
          <w:sz w:val="22"/>
          <w:szCs w:val="22"/>
        </w:rPr>
        <w:t>The lookup logic is exposed through the method:</w:t>
      </w:r>
    </w:p>
    <w:p w14:paraId="5EBE5302" w14:textId="77777777" w:rsidR="00A34992" w:rsidRDefault="00A34992" w:rsidP="00361FBB">
      <w:pPr>
        <w:spacing w:line="360" w:lineRule="auto"/>
        <w:rPr>
          <w:rFonts w:ascii="Calibri" w:hAnsi="Calibri" w:cs="Calibri"/>
          <w:sz w:val="22"/>
          <w:szCs w:val="22"/>
        </w:rPr>
      </w:pPr>
      <w:r w:rsidRPr="00A34992">
        <w:rPr>
          <w:rFonts w:ascii="Calibri" w:hAnsi="Calibri" w:cs="Calibri"/>
          <w:sz w:val="22"/>
          <w:szCs w:val="22"/>
        </w:rPr>
        <w:t>bool TryResolveICode(string iCode, out string sectionLetter, out string elementCode, out string elementName);</w:t>
      </w:r>
    </w:p>
    <w:p w14:paraId="21A6D716" w14:textId="77777777" w:rsidR="00BD6B47" w:rsidRDefault="00BD6B47" w:rsidP="00361FBB">
      <w:pPr>
        <w:spacing w:line="360" w:lineRule="auto"/>
        <w:rPr>
          <w:rFonts w:ascii="Calibri" w:hAnsi="Calibri" w:cs="Calibri"/>
          <w:sz w:val="22"/>
          <w:szCs w:val="22"/>
        </w:rPr>
      </w:pPr>
    </w:p>
    <w:p w14:paraId="532BAC20" w14:textId="77777777" w:rsidR="00BD6B47" w:rsidRPr="00A34992" w:rsidRDefault="00BD6B47" w:rsidP="00361FBB">
      <w:pPr>
        <w:spacing w:line="360" w:lineRule="auto"/>
        <w:rPr>
          <w:rFonts w:ascii="Calibri" w:hAnsi="Calibri" w:cs="Calibri"/>
          <w:sz w:val="22"/>
          <w:szCs w:val="22"/>
        </w:rPr>
      </w:pPr>
    </w:p>
    <w:p w14:paraId="4683525C" w14:textId="77777777" w:rsidR="00A34992" w:rsidRPr="00A34992" w:rsidRDefault="00A34992" w:rsidP="00361FBB">
      <w:pPr>
        <w:spacing w:line="360" w:lineRule="auto"/>
        <w:rPr>
          <w:rFonts w:ascii="Calibri" w:hAnsi="Calibri" w:cs="Calibri"/>
          <w:sz w:val="22"/>
          <w:szCs w:val="22"/>
        </w:rPr>
      </w:pPr>
      <w:r w:rsidRPr="00A34992">
        <w:rPr>
          <w:rFonts w:ascii="Calibri" w:hAnsi="Calibri" w:cs="Calibri"/>
          <w:sz w:val="22"/>
          <w:szCs w:val="22"/>
        </w:rPr>
        <w:t>It performs constant-time lookups using the in-memory dictionary.</w:t>
      </w:r>
    </w:p>
    <w:p w14:paraId="36FB7D12" w14:textId="77777777" w:rsidR="00A34992" w:rsidRPr="00A34992" w:rsidRDefault="00A34992" w:rsidP="00361FBB">
      <w:pPr>
        <w:spacing w:line="360" w:lineRule="auto"/>
        <w:rPr>
          <w:rFonts w:ascii="Calibri" w:hAnsi="Calibri" w:cs="Calibri"/>
          <w:sz w:val="22"/>
          <w:szCs w:val="22"/>
        </w:rPr>
      </w:pPr>
      <w:r w:rsidRPr="00A34992">
        <w:rPr>
          <w:rFonts w:ascii="Calibri" w:hAnsi="Calibri" w:cs="Calibri"/>
          <w:b/>
          <w:bCs/>
          <w:sz w:val="22"/>
          <w:szCs w:val="22"/>
        </w:rPr>
        <w:t>Example Usage:</w:t>
      </w:r>
    </w:p>
    <w:p w14:paraId="68F9F9B9" w14:textId="77777777" w:rsidR="00A34992" w:rsidRPr="00A34992" w:rsidRDefault="00A34992" w:rsidP="00361FBB">
      <w:pPr>
        <w:spacing w:before="0" w:after="0" w:line="360" w:lineRule="auto"/>
        <w:rPr>
          <w:rFonts w:ascii="Calibri" w:hAnsi="Calibri" w:cs="Calibri"/>
          <w:color w:val="215E99" w:themeColor="text2" w:themeTint="BF"/>
          <w:sz w:val="18"/>
          <w:szCs w:val="18"/>
        </w:rPr>
      </w:pPr>
      <w:r w:rsidRPr="00A34992">
        <w:rPr>
          <w:rFonts w:ascii="Calibri" w:hAnsi="Calibri" w:cs="Calibri"/>
          <w:color w:val="215E99" w:themeColor="text2" w:themeTint="BF"/>
          <w:sz w:val="18"/>
          <w:szCs w:val="18"/>
        </w:rPr>
        <w:t>if (mapping.TryResolveICode("iA9", out var section, out var code, out var name))</w:t>
      </w:r>
    </w:p>
    <w:p w14:paraId="58EE1468" w14:textId="77777777" w:rsidR="00A34992" w:rsidRPr="00A34992" w:rsidRDefault="00A34992" w:rsidP="00361FBB">
      <w:pPr>
        <w:spacing w:before="0" w:after="0" w:line="360" w:lineRule="auto"/>
        <w:rPr>
          <w:rFonts w:ascii="Calibri" w:hAnsi="Calibri" w:cs="Calibri"/>
          <w:color w:val="215E99" w:themeColor="text2" w:themeTint="BF"/>
          <w:sz w:val="18"/>
          <w:szCs w:val="18"/>
        </w:rPr>
      </w:pPr>
      <w:r w:rsidRPr="00A34992">
        <w:rPr>
          <w:rFonts w:ascii="Calibri" w:hAnsi="Calibri" w:cs="Calibri"/>
          <w:color w:val="215E99" w:themeColor="text2" w:themeTint="BF"/>
          <w:sz w:val="18"/>
          <w:szCs w:val="18"/>
        </w:rPr>
        <w:t>{</w:t>
      </w:r>
    </w:p>
    <w:p w14:paraId="4091D0B1" w14:textId="77777777" w:rsidR="00A34992" w:rsidRPr="00A34992" w:rsidRDefault="00A34992" w:rsidP="00361FBB">
      <w:pPr>
        <w:spacing w:before="0" w:after="0" w:line="360" w:lineRule="auto"/>
        <w:rPr>
          <w:rFonts w:ascii="Calibri" w:hAnsi="Calibri" w:cs="Calibri"/>
          <w:color w:val="215E99" w:themeColor="text2" w:themeTint="BF"/>
          <w:sz w:val="18"/>
          <w:szCs w:val="18"/>
        </w:rPr>
      </w:pPr>
      <w:r w:rsidRPr="00A34992">
        <w:rPr>
          <w:rFonts w:ascii="Calibri" w:hAnsi="Calibri" w:cs="Calibri"/>
          <w:color w:val="215E99" w:themeColor="text2" w:themeTint="BF"/>
          <w:sz w:val="18"/>
          <w:szCs w:val="18"/>
        </w:rPr>
        <w:t xml:space="preserve">    // section = "A"</w:t>
      </w:r>
    </w:p>
    <w:p w14:paraId="34FFFA42" w14:textId="77777777" w:rsidR="00A34992" w:rsidRPr="00A34992" w:rsidRDefault="00A34992" w:rsidP="00361FBB">
      <w:pPr>
        <w:spacing w:before="0" w:after="0" w:line="360" w:lineRule="auto"/>
        <w:rPr>
          <w:rFonts w:ascii="Calibri" w:hAnsi="Calibri" w:cs="Calibri"/>
          <w:color w:val="215E99" w:themeColor="text2" w:themeTint="BF"/>
          <w:sz w:val="18"/>
          <w:szCs w:val="18"/>
        </w:rPr>
      </w:pPr>
      <w:r w:rsidRPr="00A34992">
        <w:rPr>
          <w:rFonts w:ascii="Calibri" w:hAnsi="Calibri" w:cs="Calibri"/>
          <w:color w:val="215E99" w:themeColor="text2" w:themeTint="BF"/>
          <w:sz w:val="18"/>
          <w:szCs w:val="18"/>
        </w:rPr>
        <w:t xml:space="preserve">    // code = "A9"</w:t>
      </w:r>
    </w:p>
    <w:p w14:paraId="5B30754A" w14:textId="77777777" w:rsidR="00A34992" w:rsidRPr="00A34992" w:rsidRDefault="00A34992" w:rsidP="00361FBB">
      <w:pPr>
        <w:spacing w:before="0" w:after="0" w:line="360" w:lineRule="auto"/>
        <w:rPr>
          <w:rFonts w:ascii="Calibri" w:hAnsi="Calibri" w:cs="Calibri"/>
          <w:color w:val="215E99" w:themeColor="text2" w:themeTint="BF"/>
          <w:sz w:val="18"/>
          <w:szCs w:val="18"/>
        </w:rPr>
      </w:pPr>
      <w:r w:rsidRPr="00A34992">
        <w:rPr>
          <w:rFonts w:ascii="Calibri" w:hAnsi="Calibri" w:cs="Calibri"/>
          <w:color w:val="215E99" w:themeColor="text2" w:themeTint="BF"/>
          <w:sz w:val="18"/>
          <w:szCs w:val="18"/>
        </w:rPr>
        <w:t xml:space="preserve">    // name = "Date of Birth"</w:t>
      </w:r>
    </w:p>
    <w:p w14:paraId="6D108460" w14:textId="77777777" w:rsidR="00A34992" w:rsidRPr="00A34992" w:rsidRDefault="00A34992" w:rsidP="00361FBB">
      <w:pPr>
        <w:spacing w:before="0" w:after="0" w:line="360" w:lineRule="auto"/>
        <w:rPr>
          <w:rFonts w:ascii="Calibri" w:hAnsi="Calibri" w:cs="Calibri"/>
          <w:color w:val="215E99" w:themeColor="text2" w:themeTint="BF"/>
          <w:sz w:val="18"/>
          <w:szCs w:val="18"/>
        </w:rPr>
      </w:pPr>
      <w:r w:rsidRPr="00A34992">
        <w:rPr>
          <w:rFonts w:ascii="Calibri" w:hAnsi="Calibri" w:cs="Calibri"/>
          <w:color w:val="215E99" w:themeColor="text2" w:themeTint="BF"/>
          <w:sz w:val="18"/>
          <w:szCs w:val="18"/>
        </w:rPr>
        <w:t>}</w:t>
      </w:r>
    </w:p>
    <w:p w14:paraId="2DB357AE" w14:textId="77777777" w:rsidR="00A34992" w:rsidRPr="00A34992" w:rsidRDefault="00A34992" w:rsidP="00361FBB">
      <w:pPr>
        <w:spacing w:line="360" w:lineRule="auto"/>
        <w:rPr>
          <w:rFonts w:ascii="Calibri" w:hAnsi="Calibri" w:cs="Calibri"/>
          <w:sz w:val="22"/>
          <w:szCs w:val="22"/>
        </w:rPr>
      </w:pPr>
      <w:r w:rsidRPr="00A34992">
        <w:rPr>
          <w:rFonts w:ascii="Calibri" w:hAnsi="Calibri" w:cs="Calibri"/>
          <w:sz w:val="22"/>
          <w:szCs w:val="22"/>
        </w:rPr>
        <w:t>This enables the ClarityClient to enrich logs, database updates, and error messages with contextual metadata about each field involved in an issue.</w:t>
      </w:r>
    </w:p>
    <w:p w14:paraId="6D0FDE92" w14:textId="679A9976" w:rsidR="00A34992" w:rsidRPr="00A34992" w:rsidRDefault="00361FBB" w:rsidP="00361FBB">
      <w:pPr>
        <w:pStyle w:val="Heading3"/>
        <w:spacing w:line="360" w:lineRule="auto"/>
      </w:pPr>
      <w:bookmarkStart w:id="40" w:name="_Toc214135272"/>
      <w:r>
        <w:t>Benefits</w:t>
      </w:r>
      <w:bookmarkEnd w:id="40"/>
    </w:p>
    <w:tbl>
      <w:tblPr>
        <w:tblStyle w:val="GridTable4-Accent1"/>
        <w:tblW w:w="0" w:type="auto"/>
        <w:tblLook w:val="04A0" w:firstRow="1" w:lastRow="0" w:firstColumn="1" w:lastColumn="0" w:noHBand="0" w:noVBand="1"/>
      </w:tblPr>
      <w:tblGrid>
        <w:gridCol w:w="2218"/>
        <w:gridCol w:w="7132"/>
      </w:tblGrid>
      <w:tr w:rsidR="00A34992" w:rsidRPr="00A34992" w14:paraId="6DC41102" w14:textId="77777777" w:rsidTr="00BD6B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A7A82" w14:textId="77777777" w:rsidR="00A34992" w:rsidRPr="00A34992" w:rsidRDefault="00A34992" w:rsidP="00361FBB">
            <w:pPr>
              <w:spacing w:after="200" w:line="360" w:lineRule="auto"/>
              <w:rPr>
                <w:rFonts w:ascii="Calibri" w:hAnsi="Calibri" w:cs="Calibri"/>
                <w:sz w:val="22"/>
                <w:szCs w:val="22"/>
              </w:rPr>
            </w:pPr>
            <w:r w:rsidRPr="00A34992">
              <w:rPr>
                <w:rFonts w:ascii="Calibri" w:hAnsi="Calibri" w:cs="Calibri"/>
                <w:sz w:val="22"/>
                <w:szCs w:val="22"/>
              </w:rPr>
              <w:t>Benefit</w:t>
            </w:r>
          </w:p>
        </w:tc>
        <w:tc>
          <w:tcPr>
            <w:tcW w:w="0" w:type="auto"/>
            <w:hideMark/>
          </w:tcPr>
          <w:p w14:paraId="1C9A7D42" w14:textId="77777777" w:rsidR="00A34992" w:rsidRPr="00A34992" w:rsidRDefault="00A34992" w:rsidP="00361FBB">
            <w:pPr>
              <w:spacing w:after="200"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A34992">
              <w:rPr>
                <w:rFonts w:ascii="Calibri" w:hAnsi="Calibri" w:cs="Calibri"/>
                <w:sz w:val="22"/>
                <w:szCs w:val="22"/>
              </w:rPr>
              <w:t>Description</w:t>
            </w:r>
          </w:p>
        </w:tc>
      </w:tr>
      <w:tr w:rsidR="00A34992" w:rsidRPr="00A34992" w14:paraId="43DBFA8C" w14:textId="77777777" w:rsidTr="00BD6B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CD773C" w14:textId="77777777" w:rsidR="00A34992" w:rsidRPr="00A34992" w:rsidRDefault="00A34992" w:rsidP="00361FBB">
            <w:pPr>
              <w:spacing w:after="200" w:line="360" w:lineRule="auto"/>
              <w:rPr>
                <w:rFonts w:ascii="Calibri" w:hAnsi="Calibri" w:cs="Calibri"/>
                <w:sz w:val="22"/>
                <w:szCs w:val="22"/>
              </w:rPr>
            </w:pPr>
            <w:r w:rsidRPr="00A34992">
              <w:rPr>
                <w:rFonts w:ascii="Calibri" w:hAnsi="Calibri" w:cs="Calibri"/>
                <w:sz w:val="22"/>
                <w:szCs w:val="22"/>
              </w:rPr>
              <w:t>Traceable Error Handling</w:t>
            </w:r>
          </w:p>
        </w:tc>
        <w:tc>
          <w:tcPr>
            <w:tcW w:w="0" w:type="auto"/>
            <w:hideMark/>
          </w:tcPr>
          <w:p w14:paraId="0663F5DE" w14:textId="77777777" w:rsidR="00A34992" w:rsidRPr="00A34992" w:rsidRDefault="00A34992" w:rsidP="00361FBB">
            <w:pPr>
              <w:spacing w:after="200"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A34992">
              <w:rPr>
                <w:rFonts w:ascii="Calibri" w:hAnsi="Calibri" w:cs="Calibri"/>
                <w:sz w:val="22"/>
                <w:szCs w:val="22"/>
              </w:rPr>
              <w:t>All CIHI and database errors can be linked back to a standardized element name and section.</w:t>
            </w:r>
          </w:p>
        </w:tc>
      </w:tr>
      <w:tr w:rsidR="00A34992" w:rsidRPr="00A34992" w14:paraId="18240D15" w14:textId="77777777" w:rsidTr="00BD6B47">
        <w:tc>
          <w:tcPr>
            <w:cnfStyle w:val="001000000000" w:firstRow="0" w:lastRow="0" w:firstColumn="1" w:lastColumn="0" w:oddVBand="0" w:evenVBand="0" w:oddHBand="0" w:evenHBand="0" w:firstRowFirstColumn="0" w:firstRowLastColumn="0" w:lastRowFirstColumn="0" w:lastRowLastColumn="0"/>
            <w:tcW w:w="0" w:type="auto"/>
            <w:hideMark/>
          </w:tcPr>
          <w:p w14:paraId="6927AFD6" w14:textId="77777777" w:rsidR="00A34992" w:rsidRPr="00A34992" w:rsidRDefault="00A34992" w:rsidP="00361FBB">
            <w:pPr>
              <w:spacing w:after="200" w:line="360" w:lineRule="auto"/>
              <w:rPr>
                <w:rFonts w:ascii="Calibri" w:hAnsi="Calibri" w:cs="Calibri"/>
                <w:sz w:val="22"/>
                <w:szCs w:val="22"/>
              </w:rPr>
            </w:pPr>
            <w:r w:rsidRPr="00A34992">
              <w:rPr>
                <w:rFonts w:ascii="Calibri" w:hAnsi="Calibri" w:cs="Calibri"/>
                <w:sz w:val="22"/>
                <w:szCs w:val="22"/>
              </w:rPr>
              <w:t>Maintainability</w:t>
            </w:r>
          </w:p>
        </w:tc>
        <w:tc>
          <w:tcPr>
            <w:tcW w:w="0" w:type="auto"/>
            <w:hideMark/>
          </w:tcPr>
          <w:p w14:paraId="3291A2EC" w14:textId="77777777" w:rsidR="00A34992" w:rsidRPr="00A34992" w:rsidRDefault="00A34992" w:rsidP="00361FBB">
            <w:pPr>
              <w:spacing w:after="200"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A34992">
              <w:rPr>
                <w:rFonts w:ascii="Calibri" w:hAnsi="Calibri" w:cs="Calibri"/>
                <w:sz w:val="22"/>
                <w:szCs w:val="22"/>
              </w:rPr>
              <w:t>Field mappings are externalized to Excel; schema changes do not require code updates.</w:t>
            </w:r>
          </w:p>
        </w:tc>
      </w:tr>
      <w:tr w:rsidR="00A34992" w:rsidRPr="00A34992" w14:paraId="16E29F4F" w14:textId="77777777" w:rsidTr="00BD6B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168DD6" w14:textId="77777777" w:rsidR="00A34992" w:rsidRPr="00A34992" w:rsidRDefault="00A34992" w:rsidP="00361FBB">
            <w:pPr>
              <w:spacing w:after="200" w:line="360" w:lineRule="auto"/>
              <w:rPr>
                <w:rFonts w:ascii="Calibri" w:hAnsi="Calibri" w:cs="Calibri"/>
                <w:sz w:val="22"/>
                <w:szCs w:val="22"/>
              </w:rPr>
            </w:pPr>
            <w:r w:rsidRPr="00A34992">
              <w:rPr>
                <w:rFonts w:ascii="Calibri" w:hAnsi="Calibri" w:cs="Calibri"/>
                <w:sz w:val="22"/>
                <w:szCs w:val="22"/>
              </w:rPr>
              <w:lastRenderedPageBreak/>
              <w:t>Performance</w:t>
            </w:r>
          </w:p>
        </w:tc>
        <w:tc>
          <w:tcPr>
            <w:tcW w:w="0" w:type="auto"/>
            <w:hideMark/>
          </w:tcPr>
          <w:p w14:paraId="0E4C0EDB" w14:textId="77777777" w:rsidR="00A34992" w:rsidRPr="00A34992" w:rsidRDefault="00A34992" w:rsidP="00361FBB">
            <w:pPr>
              <w:spacing w:after="200"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A34992">
              <w:rPr>
                <w:rFonts w:ascii="Calibri" w:hAnsi="Calibri" w:cs="Calibri"/>
                <w:sz w:val="22"/>
                <w:szCs w:val="22"/>
              </w:rPr>
              <w:t>Mappings are pre-loaded into memory for fast, low-latency lookups.</w:t>
            </w:r>
          </w:p>
        </w:tc>
      </w:tr>
      <w:tr w:rsidR="00A34992" w:rsidRPr="00A34992" w14:paraId="42222655" w14:textId="77777777" w:rsidTr="00BD6B47">
        <w:tc>
          <w:tcPr>
            <w:cnfStyle w:val="001000000000" w:firstRow="0" w:lastRow="0" w:firstColumn="1" w:lastColumn="0" w:oddVBand="0" w:evenVBand="0" w:oddHBand="0" w:evenHBand="0" w:firstRowFirstColumn="0" w:firstRowLastColumn="0" w:lastRowFirstColumn="0" w:lastRowLastColumn="0"/>
            <w:tcW w:w="0" w:type="auto"/>
            <w:hideMark/>
          </w:tcPr>
          <w:p w14:paraId="0F065293" w14:textId="77777777" w:rsidR="00A34992" w:rsidRPr="00A34992" w:rsidRDefault="00A34992" w:rsidP="00361FBB">
            <w:pPr>
              <w:spacing w:after="200" w:line="360" w:lineRule="auto"/>
              <w:rPr>
                <w:rFonts w:ascii="Calibri" w:hAnsi="Calibri" w:cs="Calibri"/>
                <w:sz w:val="22"/>
                <w:szCs w:val="22"/>
              </w:rPr>
            </w:pPr>
            <w:r w:rsidRPr="00A34992">
              <w:rPr>
                <w:rFonts w:ascii="Calibri" w:hAnsi="Calibri" w:cs="Calibri"/>
                <w:sz w:val="22"/>
                <w:szCs w:val="22"/>
              </w:rPr>
              <w:t>Consistency</w:t>
            </w:r>
          </w:p>
        </w:tc>
        <w:tc>
          <w:tcPr>
            <w:tcW w:w="0" w:type="auto"/>
            <w:hideMark/>
          </w:tcPr>
          <w:p w14:paraId="009A7FB6" w14:textId="77777777" w:rsidR="00A34992" w:rsidRPr="00A34992" w:rsidRDefault="00A34992" w:rsidP="00361FBB">
            <w:pPr>
              <w:spacing w:after="200"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A34992">
              <w:rPr>
                <w:rFonts w:ascii="Calibri" w:hAnsi="Calibri" w:cs="Calibri"/>
                <w:sz w:val="22"/>
                <w:szCs w:val="22"/>
              </w:rPr>
              <w:t>The same element identifiers and names appear in logs, database audit tables, and submission metadata.</w:t>
            </w:r>
          </w:p>
        </w:tc>
      </w:tr>
    </w:tbl>
    <w:p w14:paraId="2CD3C7D3" w14:textId="77777777" w:rsidR="002B6A7B" w:rsidRDefault="002B6A7B" w:rsidP="00361FBB">
      <w:pPr>
        <w:spacing w:line="360" w:lineRule="auto"/>
      </w:pPr>
    </w:p>
    <w:p w14:paraId="50F5F82F" w14:textId="08C0EDB6" w:rsidR="004E04EA" w:rsidRDefault="00361FBB" w:rsidP="00361FBB">
      <w:pPr>
        <w:pStyle w:val="Heading2"/>
        <w:spacing w:line="360" w:lineRule="auto"/>
      </w:pPr>
      <w:bookmarkStart w:id="41" w:name="_Toc214135273"/>
      <w:r>
        <w:t>Authentication Flow</w:t>
      </w:r>
      <w:bookmarkEnd w:id="41"/>
    </w:p>
    <w:p w14:paraId="6F296178" w14:textId="59C6E651" w:rsidR="004E04EA" w:rsidRDefault="004E04EA" w:rsidP="00361FBB">
      <w:pPr>
        <w:spacing w:line="360" w:lineRule="auto"/>
        <w:rPr>
          <w:rFonts w:ascii="Calibri" w:hAnsi="Calibri" w:cs="Calibri"/>
          <w:sz w:val="22"/>
          <w:szCs w:val="22"/>
        </w:rPr>
      </w:pPr>
      <w:r w:rsidRPr="004E04EA">
        <w:rPr>
          <w:rFonts w:ascii="Calibri" w:hAnsi="Calibri" w:cs="Calibri"/>
          <w:sz w:val="22"/>
          <w:szCs w:val="22"/>
        </w:rPr>
        <w:t xml:space="preserve">The IFIC system authenticates with the </w:t>
      </w:r>
      <w:r w:rsidRPr="004E04EA">
        <w:rPr>
          <w:rFonts w:ascii="Calibri" w:hAnsi="Calibri" w:cs="Calibri"/>
          <w:b/>
          <w:bCs/>
          <w:sz w:val="22"/>
          <w:szCs w:val="22"/>
        </w:rPr>
        <w:t>CIHI IRRS FHIR API</w:t>
      </w:r>
      <w:r w:rsidRPr="004E04EA">
        <w:rPr>
          <w:rFonts w:ascii="Calibri" w:hAnsi="Calibri" w:cs="Calibri"/>
          <w:sz w:val="22"/>
          <w:szCs w:val="22"/>
        </w:rPr>
        <w:t xml:space="preserve"> using an </w:t>
      </w:r>
      <w:r w:rsidRPr="004E04EA">
        <w:rPr>
          <w:rFonts w:ascii="Calibri" w:hAnsi="Calibri" w:cs="Calibri"/>
          <w:b/>
          <w:bCs/>
          <w:sz w:val="22"/>
          <w:szCs w:val="22"/>
        </w:rPr>
        <w:t>OAuth 2.0 Client Credentials Grant</w:t>
      </w:r>
      <w:r w:rsidRPr="004E04EA">
        <w:rPr>
          <w:rFonts w:ascii="Calibri" w:hAnsi="Calibri" w:cs="Calibri"/>
          <w:sz w:val="22"/>
          <w:szCs w:val="22"/>
        </w:rPr>
        <w:t xml:space="preserve"> that employs a </w:t>
      </w:r>
      <w:r w:rsidRPr="004E04EA">
        <w:rPr>
          <w:rFonts w:ascii="Calibri" w:hAnsi="Calibri" w:cs="Calibri"/>
          <w:b/>
          <w:bCs/>
          <w:sz w:val="22"/>
          <w:szCs w:val="22"/>
        </w:rPr>
        <w:t>JWT assertion</w:t>
      </w:r>
      <w:r w:rsidRPr="004E04EA">
        <w:rPr>
          <w:rFonts w:ascii="Calibri" w:hAnsi="Calibri" w:cs="Calibri"/>
          <w:sz w:val="22"/>
          <w:szCs w:val="22"/>
        </w:rPr>
        <w:t xml:space="preserve"> signed with a private RSA key.</w:t>
      </w:r>
      <w:r>
        <w:rPr>
          <w:rFonts w:ascii="Calibri" w:hAnsi="Calibri" w:cs="Calibri"/>
          <w:sz w:val="22"/>
          <w:szCs w:val="22"/>
        </w:rPr>
        <w:t xml:space="preserve"> </w:t>
      </w:r>
      <w:r w:rsidRPr="004E04EA">
        <w:rPr>
          <w:rFonts w:ascii="Calibri" w:hAnsi="Calibri" w:cs="Calibri"/>
          <w:sz w:val="22"/>
          <w:szCs w:val="22"/>
        </w:rPr>
        <w:t xml:space="preserve">This design ensures secure, stateless authentication for machine-to-machine transactions and adheres to the </w:t>
      </w:r>
      <w:r w:rsidRPr="004E04EA">
        <w:rPr>
          <w:rFonts w:ascii="Calibri" w:hAnsi="Calibri" w:cs="Calibri"/>
          <w:b/>
          <w:bCs/>
          <w:sz w:val="22"/>
          <w:szCs w:val="22"/>
        </w:rPr>
        <w:t>CIHI API Security Guide v1.4</w:t>
      </w:r>
      <w:r w:rsidRPr="004E04EA">
        <w:rPr>
          <w:rFonts w:ascii="Calibri" w:hAnsi="Calibri" w:cs="Calibri"/>
          <w:sz w:val="22"/>
          <w:szCs w:val="22"/>
        </w:rPr>
        <w:t>.</w:t>
      </w:r>
      <w:r>
        <w:rPr>
          <w:rFonts w:ascii="Calibri" w:hAnsi="Calibri" w:cs="Calibri"/>
          <w:sz w:val="22"/>
          <w:szCs w:val="22"/>
        </w:rPr>
        <w:t xml:space="preserve"> </w:t>
      </w:r>
      <w:r w:rsidRPr="004E04EA">
        <w:rPr>
          <w:rFonts w:ascii="Calibri" w:hAnsi="Calibri" w:cs="Calibri"/>
          <w:sz w:val="22"/>
          <w:szCs w:val="22"/>
        </w:rPr>
        <w:t xml:space="preserve">Authentication is handled entirely by the </w:t>
      </w:r>
      <w:r w:rsidRPr="004E04EA">
        <w:rPr>
          <w:rFonts w:ascii="Calibri" w:hAnsi="Calibri" w:cs="Calibri"/>
          <w:b/>
          <w:bCs/>
          <w:sz w:val="22"/>
          <w:szCs w:val="22"/>
        </w:rPr>
        <w:t>AuthManager</w:t>
      </w:r>
      <w:r w:rsidRPr="004E04EA">
        <w:rPr>
          <w:rFonts w:ascii="Calibri" w:hAnsi="Calibri" w:cs="Calibri"/>
          <w:sz w:val="22"/>
          <w:szCs w:val="22"/>
        </w:rPr>
        <w:t xml:space="preserve"> class, which prepares and signs a short-lived JSON Web Token (JWT) using the organization’s private key, exchanges it for an access token from CIHI’s authorization server, and provides that token to downstream components such as IRRSApiClient.</w:t>
      </w:r>
    </w:p>
    <w:p w14:paraId="22E49651" w14:textId="77777777" w:rsidR="00F905E8" w:rsidRDefault="00FE7078" w:rsidP="00F905E8">
      <w:pPr>
        <w:keepNext/>
        <w:spacing w:line="360" w:lineRule="auto"/>
        <w:jc w:val="center"/>
      </w:pPr>
      <w:r>
        <w:rPr>
          <w:rFonts w:ascii="Calibri" w:hAnsi="Calibri" w:cs="Calibri"/>
          <w:noProof/>
          <w:sz w:val="22"/>
          <w:szCs w:val="22"/>
        </w:rPr>
        <w:lastRenderedPageBreak/>
        <w:drawing>
          <wp:inline distT="0" distB="0" distL="0" distR="0" wp14:anchorId="24F1EB35" wp14:editId="3E27258C">
            <wp:extent cx="4416527" cy="7381037"/>
            <wp:effectExtent l="0" t="0" r="0" b="0"/>
            <wp:docPr id="4958535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20942" cy="7388415"/>
                    </a:xfrm>
                    <a:prstGeom prst="rect">
                      <a:avLst/>
                    </a:prstGeom>
                    <a:noFill/>
                    <a:ln>
                      <a:noFill/>
                    </a:ln>
                  </pic:spPr>
                </pic:pic>
              </a:graphicData>
            </a:graphic>
          </wp:inline>
        </w:drawing>
      </w:r>
    </w:p>
    <w:p w14:paraId="58E07D68" w14:textId="0DD48FAB" w:rsidR="00FE7078" w:rsidRDefault="00F905E8" w:rsidP="00F905E8">
      <w:pPr>
        <w:pStyle w:val="Caption"/>
        <w:jc w:val="center"/>
        <w:rPr>
          <w:rFonts w:ascii="Calibri" w:hAnsi="Calibri" w:cs="Calibri"/>
          <w:sz w:val="22"/>
          <w:szCs w:val="22"/>
        </w:rPr>
      </w:pPr>
      <w:bookmarkStart w:id="42" w:name="_Toc214135212"/>
      <w:r>
        <w:t xml:space="preserve">Figure </w:t>
      </w:r>
      <w:r>
        <w:fldChar w:fldCharType="begin"/>
      </w:r>
      <w:r>
        <w:instrText xml:space="preserve"> SEQ Figure \* ARABIC </w:instrText>
      </w:r>
      <w:r>
        <w:fldChar w:fldCharType="separate"/>
      </w:r>
      <w:r>
        <w:rPr>
          <w:noProof/>
        </w:rPr>
        <w:t>6</w:t>
      </w:r>
      <w:r>
        <w:fldChar w:fldCharType="end"/>
      </w:r>
      <w:r>
        <w:t xml:space="preserve"> - </w:t>
      </w:r>
      <w:r w:rsidRPr="007A16DB">
        <w:t>IFIC Authentication and Token Exchange Sequence</w:t>
      </w:r>
      <w:bookmarkEnd w:id="42"/>
    </w:p>
    <w:p w14:paraId="6A2E69FC" w14:textId="77777777" w:rsidR="00FE7078" w:rsidRPr="004E04EA" w:rsidRDefault="00FE7078" w:rsidP="00361FBB">
      <w:pPr>
        <w:spacing w:line="360" w:lineRule="auto"/>
        <w:rPr>
          <w:rFonts w:ascii="Calibri" w:hAnsi="Calibri" w:cs="Calibri"/>
          <w:sz w:val="22"/>
          <w:szCs w:val="22"/>
        </w:rPr>
      </w:pPr>
    </w:p>
    <w:p w14:paraId="7727CEDC" w14:textId="012D4922" w:rsidR="004E04EA" w:rsidRDefault="00361FBB" w:rsidP="00361FBB">
      <w:pPr>
        <w:pStyle w:val="Heading2"/>
        <w:spacing w:line="360" w:lineRule="auto"/>
      </w:pPr>
      <w:bookmarkStart w:id="43" w:name="_Toc214135274"/>
      <w:r>
        <w:lastRenderedPageBreak/>
        <w:t>CIHI Submission Integration</w:t>
      </w:r>
      <w:bookmarkEnd w:id="43"/>
    </w:p>
    <w:p w14:paraId="1C3D4BB7" w14:textId="08ADE03D" w:rsidR="00FE3BBE" w:rsidRDefault="00361FBB" w:rsidP="00361FBB">
      <w:pPr>
        <w:pStyle w:val="Heading3"/>
        <w:spacing w:line="360" w:lineRule="auto"/>
      </w:pPr>
      <w:bookmarkStart w:id="44" w:name="_Toc214135275"/>
      <w:r>
        <w:t>Overview</w:t>
      </w:r>
      <w:bookmarkEnd w:id="44"/>
    </w:p>
    <w:p w14:paraId="0B45BDD1" w14:textId="663FE08C" w:rsidR="00FE3BBE" w:rsidRPr="00FE3BBE" w:rsidRDefault="00FE3BBE" w:rsidP="00361FBB">
      <w:pPr>
        <w:spacing w:line="360" w:lineRule="auto"/>
        <w:rPr>
          <w:rFonts w:ascii="Calibri" w:hAnsi="Calibri" w:cs="Calibri"/>
          <w:sz w:val="22"/>
          <w:szCs w:val="22"/>
        </w:rPr>
      </w:pPr>
      <w:r w:rsidRPr="00FE3BBE">
        <w:rPr>
          <w:rFonts w:ascii="Calibri" w:hAnsi="Calibri" w:cs="Calibri"/>
          <w:sz w:val="22"/>
          <w:szCs w:val="22"/>
        </w:rPr>
        <w:t>Once authentication has been successfully completed, the IFIC system submits patient assessment data to CIHI’s IRRS FHIR endpoint:</w:t>
      </w:r>
      <w:r w:rsidRPr="00FE3BBE">
        <w:rPr>
          <w:rFonts w:ascii="Calibri" w:hAnsi="Calibri" w:cs="Calibri"/>
          <w:sz w:val="22"/>
          <w:szCs w:val="22"/>
        </w:rPr>
        <w:br/>
      </w:r>
      <w:r w:rsidRPr="00FE3BBE">
        <w:rPr>
          <w:rFonts w:ascii="Calibri" w:hAnsi="Calibri" w:cs="Calibri"/>
          <w:b/>
          <w:bCs/>
          <w:color w:val="4C94D8" w:themeColor="text2" w:themeTint="80"/>
          <w:sz w:val="22"/>
          <w:szCs w:val="22"/>
        </w:rPr>
        <w:t>https://vt.api.cihi.ca/irrs-service/fhir</w:t>
      </w:r>
    </w:p>
    <w:p w14:paraId="0D8FB167" w14:textId="6DB1084B" w:rsidR="00FE3BBE" w:rsidRPr="00FE3BBE" w:rsidRDefault="00FE3BBE" w:rsidP="00361FBB">
      <w:pPr>
        <w:spacing w:line="360" w:lineRule="auto"/>
        <w:rPr>
          <w:rFonts w:ascii="Calibri" w:hAnsi="Calibri" w:cs="Calibri"/>
          <w:sz w:val="22"/>
          <w:szCs w:val="22"/>
        </w:rPr>
      </w:pPr>
      <w:r w:rsidRPr="00FE3BBE">
        <w:rPr>
          <w:rFonts w:ascii="Calibri" w:hAnsi="Calibri" w:cs="Calibri"/>
          <w:sz w:val="22"/>
          <w:szCs w:val="22"/>
        </w:rPr>
        <w:t xml:space="preserve">Each submission is a </w:t>
      </w:r>
      <w:r w:rsidRPr="00FE3BBE">
        <w:rPr>
          <w:rFonts w:ascii="Calibri" w:hAnsi="Calibri" w:cs="Calibri"/>
          <w:b/>
          <w:bCs/>
          <w:sz w:val="22"/>
          <w:szCs w:val="22"/>
        </w:rPr>
        <w:t>FHIR Bundle</w:t>
      </w:r>
      <w:r w:rsidRPr="00FE3BBE">
        <w:rPr>
          <w:rFonts w:ascii="Calibri" w:hAnsi="Calibri" w:cs="Calibri"/>
          <w:sz w:val="22"/>
          <w:szCs w:val="22"/>
        </w:rPr>
        <w:t xml:space="preserve"> resource with type="transaction", containing a complete set of related resources for a single record transmission — typically a </w:t>
      </w:r>
      <w:r w:rsidRPr="00FE3BBE">
        <w:rPr>
          <w:rFonts w:ascii="Calibri" w:hAnsi="Calibri" w:cs="Calibri"/>
          <w:b/>
          <w:bCs/>
          <w:sz w:val="22"/>
          <w:szCs w:val="22"/>
        </w:rPr>
        <w:t>Patient</w:t>
      </w:r>
      <w:r w:rsidRPr="00FE3BBE">
        <w:rPr>
          <w:rFonts w:ascii="Calibri" w:hAnsi="Calibri" w:cs="Calibri"/>
          <w:sz w:val="22"/>
          <w:szCs w:val="22"/>
        </w:rPr>
        <w:t xml:space="preserve">, </w:t>
      </w:r>
      <w:r w:rsidRPr="00FE3BBE">
        <w:rPr>
          <w:rFonts w:ascii="Calibri" w:hAnsi="Calibri" w:cs="Calibri"/>
          <w:b/>
          <w:bCs/>
          <w:sz w:val="22"/>
          <w:szCs w:val="22"/>
        </w:rPr>
        <w:t>Encounter</w:t>
      </w:r>
      <w:r w:rsidRPr="00FE3BBE">
        <w:rPr>
          <w:rFonts w:ascii="Calibri" w:hAnsi="Calibri" w:cs="Calibri"/>
          <w:sz w:val="22"/>
          <w:szCs w:val="22"/>
        </w:rPr>
        <w:t>, and</w:t>
      </w:r>
      <w:r>
        <w:rPr>
          <w:rFonts w:ascii="Calibri" w:hAnsi="Calibri" w:cs="Calibri"/>
          <w:sz w:val="22"/>
          <w:szCs w:val="22"/>
        </w:rPr>
        <w:t xml:space="preserve"> </w:t>
      </w:r>
      <w:r w:rsidRPr="00FE3BBE">
        <w:rPr>
          <w:rFonts w:ascii="Calibri" w:hAnsi="Calibri" w:cs="Calibri"/>
          <w:b/>
          <w:bCs/>
          <w:sz w:val="22"/>
          <w:szCs w:val="22"/>
        </w:rPr>
        <w:t>QuestionnaireResponse</w:t>
      </w:r>
      <w:r w:rsidRPr="00FE3BBE">
        <w:rPr>
          <w:rFonts w:ascii="Calibri" w:hAnsi="Calibri" w:cs="Calibri"/>
          <w:sz w:val="22"/>
          <w:szCs w:val="22"/>
        </w:rPr>
        <w:t>.</w:t>
      </w:r>
      <w:r>
        <w:rPr>
          <w:rFonts w:ascii="Calibri" w:hAnsi="Calibri" w:cs="Calibri"/>
          <w:sz w:val="22"/>
          <w:szCs w:val="22"/>
        </w:rPr>
        <w:t xml:space="preserve"> </w:t>
      </w:r>
      <w:r w:rsidRPr="00FE3BBE">
        <w:rPr>
          <w:rFonts w:ascii="Calibri" w:hAnsi="Calibri" w:cs="Calibri"/>
          <w:sz w:val="22"/>
          <w:szCs w:val="22"/>
        </w:rPr>
        <w:t>This ensures that all dependent records are processed atomically as one logical unit by CIHI’s FHIR server.</w:t>
      </w:r>
    </w:p>
    <w:p w14:paraId="61057615" w14:textId="5811C4B6" w:rsidR="00FE3BBE" w:rsidRDefault="00361FBB" w:rsidP="00361FBB">
      <w:pPr>
        <w:pStyle w:val="Heading3"/>
        <w:spacing w:line="360" w:lineRule="auto"/>
      </w:pPr>
      <w:bookmarkStart w:id="45" w:name="_Toc214135276"/>
      <w:r>
        <w:t>Workflow Summary</w:t>
      </w:r>
      <w:bookmarkEnd w:id="45"/>
    </w:p>
    <w:tbl>
      <w:tblPr>
        <w:tblStyle w:val="GridTable4-Accent1"/>
        <w:tblW w:w="0" w:type="auto"/>
        <w:tblLook w:val="04A0" w:firstRow="1" w:lastRow="0" w:firstColumn="1" w:lastColumn="0" w:noHBand="0" w:noVBand="1"/>
      </w:tblPr>
      <w:tblGrid>
        <w:gridCol w:w="1497"/>
        <w:gridCol w:w="3181"/>
        <w:gridCol w:w="4672"/>
      </w:tblGrid>
      <w:tr w:rsidR="00FE3BBE" w:rsidRPr="00FE3BBE" w14:paraId="48AAD39A" w14:textId="77777777" w:rsidTr="00FE3B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05B36D" w14:textId="77777777" w:rsidR="00FE3BBE" w:rsidRPr="00FE3BBE" w:rsidRDefault="00FE3BBE" w:rsidP="00361FBB">
            <w:pPr>
              <w:spacing w:after="200" w:line="360" w:lineRule="auto"/>
            </w:pPr>
            <w:r w:rsidRPr="00FE3BBE">
              <w:t>Step</w:t>
            </w:r>
          </w:p>
        </w:tc>
        <w:tc>
          <w:tcPr>
            <w:tcW w:w="0" w:type="auto"/>
            <w:hideMark/>
          </w:tcPr>
          <w:p w14:paraId="30C153F6" w14:textId="77777777" w:rsidR="00FE3BBE" w:rsidRPr="00FE3BBE" w:rsidRDefault="00FE3BBE" w:rsidP="00361FBB">
            <w:pPr>
              <w:spacing w:after="200" w:line="360" w:lineRule="auto"/>
              <w:cnfStyle w:val="100000000000" w:firstRow="1" w:lastRow="0" w:firstColumn="0" w:lastColumn="0" w:oddVBand="0" w:evenVBand="0" w:oddHBand="0" w:evenHBand="0" w:firstRowFirstColumn="0" w:firstRowLastColumn="0" w:lastRowFirstColumn="0" w:lastRowLastColumn="0"/>
            </w:pPr>
            <w:r w:rsidRPr="00FE3BBE">
              <w:t>Component / File</w:t>
            </w:r>
          </w:p>
        </w:tc>
        <w:tc>
          <w:tcPr>
            <w:tcW w:w="0" w:type="auto"/>
            <w:hideMark/>
          </w:tcPr>
          <w:p w14:paraId="03BEC57C" w14:textId="77777777" w:rsidR="00FE3BBE" w:rsidRPr="00FE3BBE" w:rsidRDefault="00FE3BBE" w:rsidP="00361FBB">
            <w:pPr>
              <w:spacing w:after="200" w:line="360" w:lineRule="auto"/>
              <w:cnfStyle w:val="100000000000" w:firstRow="1" w:lastRow="0" w:firstColumn="0" w:lastColumn="0" w:oddVBand="0" w:evenVBand="0" w:oddHBand="0" w:evenHBand="0" w:firstRowFirstColumn="0" w:firstRowLastColumn="0" w:lastRowFirstColumn="0" w:lastRowLastColumn="0"/>
            </w:pPr>
            <w:r w:rsidRPr="00FE3BBE">
              <w:t>Description</w:t>
            </w:r>
          </w:p>
        </w:tc>
      </w:tr>
      <w:tr w:rsidR="00FE3BBE" w:rsidRPr="00FE3BBE" w14:paraId="297258F3" w14:textId="77777777" w:rsidTr="00FE3B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84A591" w14:textId="77777777" w:rsidR="00FE3BBE" w:rsidRPr="00FE3BBE" w:rsidRDefault="00FE3BBE" w:rsidP="00361FBB">
            <w:pPr>
              <w:spacing w:after="200" w:line="360" w:lineRule="auto"/>
            </w:pPr>
            <w:r w:rsidRPr="00FE3BBE">
              <w:t>1. Bundle Construction</w:t>
            </w:r>
          </w:p>
        </w:tc>
        <w:tc>
          <w:tcPr>
            <w:tcW w:w="0" w:type="auto"/>
            <w:hideMark/>
          </w:tcPr>
          <w:p w14:paraId="67D097B8" w14:textId="77777777" w:rsidR="00FE3BBE" w:rsidRPr="00FE3BBE" w:rsidRDefault="00FE3BBE" w:rsidP="00361FBB">
            <w:pPr>
              <w:spacing w:after="200" w:line="360" w:lineRule="auto"/>
              <w:cnfStyle w:val="000000100000" w:firstRow="0" w:lastRow="0" w:firstColumn="0" w:lastColumn="0" w:oddVBand="0" w:evenVBand="0" w:oddHBand="1" w:evenHBand="0" w:firstRowFirstColumn="0" w:firstRowLastColumn="0" w:lastRowFirstColumn="0" w:lastRowLastColumn="0"/>
            </w:pPr>
            <w:r w:rsidRPr="00FE3BBE">
              <w:t xml:space="preserve">BundleXmlBuilder.cs orchestrates three resource builders: </w:t>
            </w:r>
            <w:r w:rsidRPr="00FE3BBE">
              <w:br/>
              <w:t xml:space="preserve">– PatientXmlBuilder → builds the </w:t>
            </w:r>
            <w:r w:rsidRPr="00FE3BBE">
              <w:rPr>
                <w:i/>
                <w:iCs/>
              </w:rPr>
              <w:t>Patient</w:t>
            </w:r>
            <w:r w:rsidRPr="00FE3BBE">
              <w:t xml:space="preserve"> entry </w:t>
            </w:r>
            <w:r w:rsidRPr="00FE3BBE">
              <w:br/>
              <w:t xml:space="preserve">– EncounterXmlBuilder → builds the </w:t>
            </w:r>
            <w:r w:rsidRPr="00FE3BBE">
              <w:rPr>
                <w:i/>
                <w:iCs/>
              </w:rPr>
              <w:t>Encounter</w:t>
            </w:r>
            <w:r w:rsidRPr="00FE3BBE">
              <w:t xml:space="preserve"> entry </w:t>
            </w:r>
            <w:r w:rsidRPr="00FE3BBE">
              <w:br/>
              <w:t xml:space="preserve">– QuestionnaireResponseBuilder → builds the </w:t>
            </w:r>
            <w:r w:rsidRPr="00FE3BBE">
              <w:rPr>
                <w:i/>
                <w:iCs/>
              </w:rPr>
              <w:t>QuestionnaireResponse</w:t>
            </w:r>
            <w:r w:rsidRPr="00FE3BBE">
              <w:t xml:space="preserve"> entry</w:t>
            </w:r>
          </w:p>
        </w:tc>
        <w:tc>
          <w:tcPr>
            <w:tcW w:w="0" w:type="auto"/>
            <w:hideMark/>
          </w:tcPr>
          <w:p w14:paraId="48596B33" w14:textId="77777777" w:rsidR="00FE3BBE" w:rsidRPr="00FE3BBE" w:rsidRDefault="00FE3BBE" w:rsidP="00361FBB">
            <w:pPr>
              <w:spacing w:after="200" w:line="360" w:lineRule="auto"/>
              <w:cnfStyle w:val="000000100000" w:firstRow="0" w:lastRow="0" w:firstColumn="0" w:lastColumn="0" w:oddVBand="0" w:evenVBand="0" w:oddHBand="1" w:evenHBand="0" w:firstRowFirstColumn="0" w:firstRowLastColumn="0" w:lastRowFirstColumn="0" w:lastRowLastColumn="0"/>
            </w:pPr>
            <w:r w:rsidRPr="00FE3BBE">
              <w:t>Each resource includes an internal &lt;request&gt; block defining its operation (POST, PUT, or DELETE) and relative URL, as required by FHIR transaction Bundles.</w:t>
            </w:r>
          </w:p>
        </w:tc>
      </w:tr>
      <w:tr w:rsidR="00FE3BBE" w:rsidRPr="00FE3BBE" w14:paraId="1DF1B7AC" w14:textId="77777777" w:rsidTr="00FE3BBE">
        <w:tc>
          <w:tcPr>
            <w:cnfStyle w:val="001000000000" w:firstRow="0" w:lastRow="0" w:firstColumn="1" w:lastColumn="0" w:oddVBand="0" w:evenVBand="0" w:oddHBand="0" w:evenHBand="0" w:firstRowFirstColumn="0" w:firstRowLastColumn="0" w:lastRowFirstColumn="0" w:lastRowLastColumn="0"/>
            <w:tcW w:w="0" w:type="auto"/>
            <w:hideMark/>
          </w:tcPr>
          <w:p w14:paraId="22CB1874" w14:textId="77777777" w:rsidR="00FE3BBE" w:rsidRPr="00FE3BBE" w:rsidRDefault="00FE3BBE" w:rsidP="00361FBB">
            <w:pPr>
              <w:spacing w:after="200" w:line="360" w:lineRule="auto"/>
            </w:pPr>
            <w:r w:rsidRPr="00FE3BBE">
              <w:t>2. Bundle Validation</w:t>
            </w:r>
          </w:p>
        </w:tc>
        <w:tc>
          <w:tcPr>
            <w:tcW w:w="0" w:type="auto"/>
            <w:hideMark/>
          </w:tcPr>
          <w:p w14:paraId="6475DA21" w14:textId="77777777" w:rsidR="00FE3BBE" w:rsidRPr="00FE3BBE" w:rsidRDefault="00FE3BBE" w:rsidP="00361FBB">
            <w:pPr>
              <w:spacing w:after="200" w:line="360" w:lineRule="auto"/>
              <w:cnfStyle w:val="000000000000" w:firstRow="0" w:lastRow="0" w:firstColumn="0" w:lastColumn="0" w:oddVBand="0" w:evenVBand="0" w:oddHBand="0" w:evenHBand="0" w:firstRowFirstColumn="0" w:firstRowLastColumn="0" w:lastRowFirstColumn="0" w:lastRowLastColumn="0"/>
            </w:pPr>
            <w:r w:rsidRPr="00FE3BBE">
              <w:t>BundleXmlBuilder + ParsedFlatFile models</w:t>
            </w:r>
          </w:p>
        </w:tc>
        <w:tc>
          <w:tcPr>
            <w:tcW w:w="0" w:type="auto"/>
            <w:hideMark/>
          </w:tcPr>
          <w:p w14:paraId="183E027A" w14:textId="77777777" w:rsidR="00FE3BBE" w:rsidRPr="00FE3BBE" w:rsidRDefault="00FE3BBE" w:rsidP="00361FBB">
            <w:pPr>
              <w:spacing w:after="200" w:line="360" w:lineRule="auto"/>
              <w:cnfStyle w:val="000000000000" w:firstRow="0" w:lastRow="0" w:firstColumn="0" w:lastColumn="0" w:oddVBand="0" w:evenVBand="0" w:oddHBand="0" w:evenHBand="0" w:firstRowFirstColumn="0" w:firstRowLastColumn="0" w:lastRowFirstColumn="0" w:lastRowLastColumn="0"/>
            </w:pPr>
            <w:r w:rsidRPr="00FE3BBE">
              <w:t>The bundle is validated to ensure all mandatory sections are populated and XML is well-formed before submission. Optional simulation mode writes the generated XML to disk for testing.</w:t>
            </w:r>
          </w:p>
        </w:tc>
      </w:tr>
      <w:tr w:rsidR="00FE3BBE" w:rsidRPr="00FE3BBE" w14:paraId="3803D678" w14:textId="77777777" w:rsidTr="00FE3B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20018C" w14:textId="77777777" w:rsidR="00FE3BBE" w:rsidRPr="00FE3BBE" w:rsidRDefault="00FE3BBE" w:rsidP="00361FBB">
            <w:pPr>
              <w:spacing w:after="200" w:line="360" w:lineRule="auto"/>
            </w:pPr>
            <w:r w:rsidRPr="00FE3BBE">
              <w:t>3. HTTP Submission</w:t>
            </w:r>
          </w:p>
        </w:tc>
        <w:tc>
          <w:tcPr>
            <w:tcW w:w="0" w:type="auto"/>
            <w:hideMark/>
          </w:tcPr>
          <w:p w14:paraId="2FE83D50" w14:textId="77777777" w:rsidR="00FE3BBE" w:rsidRPr="00FE3BBE" w:rsidRDefault="00FE3BBE" w:rsidP="00361FBB">
            <w:pPr>
              <w:spacing w:after="200" w:line="360" w:lineRule="auto"/>
              <w:cnfStyle w:val="000000100000" w:firstRow="0" w:lastRow="0" w:firstColumn="0" w:lastColumn="0" w:oddVBand="0" w:evenVBand="0" w:oddHBand="1" w:evenHBand="0" w:firstRowFirstColumn="0" w:firstRowLastColumn="0" w:lastRowFirstColumn="0" w:lastRowLastColumn="0"/>
            </w:pPr>
            <w:r w:rsidRPr="00FE3BBE">
              <w:t>IRRSApiClient.cs</w:t>
            </w:r>
          </w:p>
        </w:tc>
        <w:tc>
          <w:tcPr>
            <w:tcW w:w="0" w:type="auto"/>
            <w:hideMark/>
          </w:tcPr>
          <w:p w14:paraId="7B84FDA6" w14:textId="77777777" w:rsidR="00FE3BBE" w:rsidRPr="00FE3BBE" w:rsidRDefault="00FE3BBE" w:rsidP="00361FBB">
            <w:pPr>
              <w:spacing w:after="200" w:line="360" w:lineRule="auto"/>
              <w:cnfStyle w:val="000000100000" w:firstRow="0" w:lastRow="0" w:firstColumn="0" w:lastColumn="0" w:oddVBand="0" w:evenVBand="0" w:oddHBand="1" w:evenHBand="0" w:firstRowFirstColumn="0" w:firstRowLastColumn="0" w:lastRowFirstColumn="0" w:lastRowLastColumn="0"/>
            </w:pPr>
            <w:r w:rsidRPr="00FE3BBE">
              <w:t xml:space="preserve">Performs an authenticated POST to the configured CIHI FHIR endpoint using the token from AuthManager. </w:t>
            </w:r>
            <w:r w:rsidRPr="00FE3BBE">
              <w:br/>
              <w:t xml:space="preserve">Headers include: </w:t>
            </w:r>
            <w:r w:rsidRPr="00FE3BBE">
              <w:br/>
            </w:r>
            <w:r w:rsidRPr="00FE3BBE">
              <w:lastRenderedPageBreak/>
              <w:t xml:space="preserve">Content-Type: application/fhir+xml </w:t>
            </w:r>
            <w:r w:rsidRPr="00FE3BBE">
              <w:br/>
              <w:t xml:space="preserve">Authorization: Bearer {token} </w:t>
            </w:r>
            <w:r w:rsidRPr="00FE3BBE">
              <w:br/>
              <w:t>Timeouts, retries, and correlation IDs are managed within this component.</w:t>
            </w:r>
          </w:p>
        </w:tc>
      </w:tr>
      <w:tr w:rsidR="00FE3BBE" w:rsidRPr="00FE3BBE" w14:paraId="7D70AAAA" w14:textId="77777777" w:rsidTr="00FE3BBE">
        <w:tc>
          <w:tcPr>
            <w:cnfStyle w:val="001000000000" w:firstRow="0" w:lastRow="0" w:firstColumn="1" w:lastColumn="0" w:oddVBand="0" w:evenVBand="0" w:oddHBand="0" w:evenHBand="0" w:firstRowFirstColumn="0" w:firstRowLastColumn="0" w:lastRowFirstColumn="0" w:lastRowLastColumn="0"/>
            <w:tcW w:w="0" w:type="auto"/>
            <w:hideMark/>
          </w:tcPr>
          <w:p w14:paraId="06479B87" w14:textId="77777777" w:rsidR="00FE3BBE" w:rsidRPr="00FE3BBE" w:rsidRDefault="00FE3BBE" w:rsidP="00361FBB">
            <w:pPr>
              <w:spacing w:after="200" w:line="360" w:lineRule="auto"/>
            </w:pPr>
            <w:r w:rsidRPr="00FE3BBE">
              <w:lastRenderedPageBreak/>
              <w:t>4. Synchronous Response</w:t>
            </w:r>
          </w:p>
        </w:tc>
        <w:tc>
          <w:tcPr>
            <w:tcW w:w="0" w:type="auto"/>
            <w:hideMark/>
          </w:tcPr>
          <w:p w14:paraId="04264D08" w14:textId="77777777" w:rsidR="00FE3BBE" w:rsidRPr="00FE3BBE" w:rsidRDefault="00FE3BBE" w:rsidP="00361FBB">
            <w:pPr>
              <w:spacing w:after="200" w:line="360" w:lineRule="auto"/>
              <w:cnfStyle w:val="000000000000" w:firstRow="0" w:lastRow="0" w:firstColumn="0" w:lastColumn="0" w:oddVBand="0" w:evenVBand="0" w:oddHBand="0" w:evenHBand="0" w:firstRowFirstColumn="0" w:firstRowLastColumn="0" w:lastRowFirstColumn="0" w:lastRowLastColumn="0"/>
            </w:pPr>
            <w:r w:rsidRPr="00FE3BBE">
              <w:t>IRRSApiClient.cs</w:t>
            </w:r>
          </w:p>
        </w:tc>
        <w:tc>
          <w:tcPr>
            <w:tcW w:w="0" w:type="auto"/>
            <w:hideMark/>
          </w:tcPr>
          <w:p w14:paraId="4C65EE38" w14:textId="77777777" w:rsidR="00FE3BBE" w:rsidRPr="00FE3BBE" w:rsidRDefault="00FE3BBE" w:rsidP="00361FBB">
            <w:pPr>
              <w:spacing w:after="200" w:line="360" w:lineRule="auto"/>
              <w:cnfStyle w:val="000000000000" w:firstRow="0" w:lastRow="0" w:firstColumn="0" w:lastColumn="0" w:oddVBand="0" w:evenVBand="0" w:oddHBand="0" w:evenHBand="0" w:firstRowFirstColumn="0" w:firstRowLastColumn="0" w:lastRowFirstColumn="0" w:lastRowLastColumn="0"/>
            </w:pPr>
            <w:r w:rsidRPr="00FE3BBE">
              <w:t xml:space="preserve">CIHI returns a synchronous HTTP response — 200 OK for success or 4xx/5xx for validation or system errors. The response body is a FHIR Bundle of type </w:t>
            </w:r>
            <w:r w:rsidRPr="00FE3BBE">
              <w:rPr>
                <w:i/>
                <w:iCs/>
              </w:rPr>
              <w:t>transaction-response</w:t>
            </w:r>
            <w:r w:rsidRPr="00FE3BBE">
              <w:t xml:space="preserve"> containing &lt;entry&gt; elements and optional OperationOutcome resources.</w:t>
            </w:r>
          </w:p>
        </w:tc>
      </w:tr>
      <w:tr w:rsidR="00FE3BBE" w:rsidRPr="00FE3BBE" w14:paraId="0BB1E41A" w14:textId="77777777" w:rsidTr="00FE3B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50312B" w14:textId="77777777" w:rsidR="00FE3BBE" w:rsidRPr="00FE3BBE" w:rsidRDefault="00FE3BBE" w:rsidP="00361FBB">
            <w:pPr>
              <w:spacing w:after="200" w:line="360" w:lineRule="auto"/>
            </w:pPr>
            <w:r w:rsidRPr="00FE3BBE">
              <w:t>5. Response Parsing</w:t>
            </w:r>
          </w:p>
        </w:tc>
        <w:tc>
          <w:tcPr>
            <w:tcW w:w="0" w:type="auto"/>
            <w:hideMark/>
          </w:tcPr>
          <w:p w14:paraId="2D7B30BD" w14:textId="77777777" w:rsidR="00FE3BBE" w:rsidRPr="00FE3BBE" w:rsidRDefault="00FE3BBE" w:rsidP="00361FBB">
            <w:pPr>
              <w:spacing w:after="200" w:line="360" w:lineRule="auto"/>
              <w:cnfStyle w:val="000000100000" w:firstRow="0" w:lastRow="0" w:firstColumn="0" w:lastColumn="0" w:oddVBand="0" w:evenVBand="0" w:oddHBand="1" w:evenHBand="0" w:firstRowFirstColumn="0" w:firstRowLastColumn="0" w:lastRowFirstColumn="0" w:lastRowLastColumn="0"/>
            </w:pPr>
            <w:r w:rsidRPr="00FE3BBE">
              <w:t>CihiResponseParser.cs</w:t>
            </w:r>
          </w:p>
        </w:tc>
        <w:tc>
          <w:tcPr>
            <w:tcW w:w="0" w:type="auto"/>
            <w:hideMark/>
          </w:tcPr>
          <w:p w14:paraId="6A098EA3" w14:textId="77777777" w:rsidR="00FE3BBE" w:rsidRPr="00FE3BBE" w:rsidRDefault="00FE3BBE" w:rsidP="00361FBB">
            <w:pPr>
              <w:spacing w:after="200" w:line="360" w:lineRule="auto"/>
              <w:cnfStyle w:val="000000100000" w:firstRow="0" w:lastRow="0" w:firstColumn="0" w:lastColumn="0" w:oddVBand="0" w:evenVBand="0" w:oddHBand="1" w:evenHBand="0" w:firstRowFirstColumn="0" w:firstRowLastColumn="0" w:lastRowFirstColumn="0" w:lastRowLastColumn="0"/>
            </w:pPr>
            <w:r w:rsidRPr="00FE3BBE">
              <w:t xml:space="preserve">Extracts the assigned resource IDs (Patient/xxxx, Encounter/xxxx, QuestionnaireResponse/xxxx) from &lt;response&gt;&lt;location&gt; nodes. </w:t>
            </w:r>
            <w:r w:rsidRPr="00FE3BBE">
              <w:br/>
              <w:t>Any OperationOutcome issues are captured for error logging and reporting.</w:t>
            </w:r>
          </w:p>
        </w:tc>
      </w:tr>
      <w:tr w:rsidR="00FE3BBE" w:rsidRPr="00FE3BBE" w14:paraId="24497DD1" w14:textId="77777777" w:rsidTr="00FE3BBE">
        <w:tc>
          <w:tcPr>
            <w:cnfStyle w:val="001000000000" w:firstRow="0" w:lastRow="0" w:firstColumn="1" w:lastColumn="0" w:oddVBand="0" w:evenVBand="0" w:oddHBand="0" w:evenHBand="0" w:firstRowFirstColumn="0" w:firstRowLastColumn="0" w:lastRowFirstColumn="0" w:lastRowLastColumn="0"/>
            <w:tcW w:w="0" w:type="auto"/>
            <w:hideMark/>
          </w:tcPr>
          <w:p w14:paraId="4288679A" w14:textId="77777777" w:rsidR="00FE3BBE" w:rsidRPr="00FE3BBE" w:rsidRDefault="00FE3BBE" w:rsidP="00361FBB">
            <w:pPr>
              <w:spacing w:after="200" w:line="360" w:lineRule="auto"/>
            </w:pPr>
            <w:r w:rsidRPr="00FE3BBE">
              <w:t>6. Database Update</w:t>
            </w:r>
          </w:p>
        </w:tc>
        <w:tc>
          <w:tcPr>
            <w:tcW w:w="0" w:type="auto"/>
            <w:hideMark/>
          </w:tcPr>
          <w:p w14:paraId="05FB5498" w14:textId="77777777" w:rsidR="00FE3BBE" w:rsidRPr="00FE3BBE" w:rsidRDefault="00FE3BBE" w:rsidP="00361FBB">
            <w:pPr>
              <w:spacing w:after="200" w:line="360" w:lineRule="auto"/>
              <w:cnfStyle w:val="000000000000" w:firstRow="0" w:lastRow="0" w:firstColumn="0" w:lastColumn="0" w:oddVBand="0" w:evenVBand="0" w:oddHBand="0" w:evenHBand="0" w:firstRowFirstColumn="0" w:firstRowLastColumn="0" w:lastRowFirstColumn="0" w:lastRowLastColumn="0"/>
            </w:pPr>
            <w:r w:rsidRPr="00FE3BBE">
              <w:t>ClarityClient.cs</w:t>
            </w:r>
          </w:p>
        </w:tc>
        <w:tc>
          <w:tcPr>
            <w:tcW w:w="0" w:type="auto"/>
            <w:hideMark/>
          </w:tcPr>
          <w:p w14:paraId="15E8EFF0" w14:textId="77777777" w:rsidR="00FE3BBE" w:rsidRPr="00FE3BBE" w:rsidRDefault="00FE3BBE" w:rsidP="00361FBB">
            <w:pPr>
              <w:spacing w:after="200" w:line="360" w:lineRule="auto"/>
              <w:cnfStyle w:val="000000000000" w:firstRow="0" w:lastRow="0" w:firstColumn="0" w:lastColumn="0" w:oddVBand="0" w:evenVBand="0" w:oddHBand="0" w:evenHBand="0" w:firstRowFirstColumn="0" w:firstRowLastColumn="0" w:lastRowFirstColumn="0" w:lastRowLastColumn="0"/>
            </w:pPr>
            <w:r w:rsidRPr="00FE3BBE">
              <w:t>Updates the LTCFTest database with the submission status, returned FHIR IDs, and any error messages. This ensures synchronization between the local system and CIHI.</w:t>
            </w:r>
          </w:p>
        </w:tc>
      </w:tr>
      <w:tr w:rsidR="00FE3BBE" w:rsidRPr="00FE3BBE" w14:paraId="5964FB39" w14:textId="77777777" w:rsidTr="00FE3B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6C742C" w14:textId="77777777" w:rsidR="00FE3BBE" w:rsidRPr="00FE3BBE" w:rsidRDefault="00FE3BBE" w:rsidP="00361FBB">
            <w:pPr>
              <w:spacing w:after="200" w:line="360" w:lineRule="auto"/>
            </w:pPr>
            <w:r w:rsidRPr="00FE3BBE">
              <w:t>7. File Routing</w:t>
            </w:r>
          </w:p>
        </w:tc>
        <w:tc>
          <w:tcPr>
            <w:tcW w:w="0" w:type="auto"/>
            <w:hideMark/>
          </w:tcPr>
          <w:p w14:paraId="05B18D23" w14:textId="77777777" w:rsidR="00FE3BBE" w:rsidRPr="00FE3BBE" w:rsidRDefault="00FE3BBE" w:rsidP="00361FBB">
            <w:pPr>
              <w:spacing w:after="200" w:line="360" w:lineRule="auto"/>
              <w:cnfStyle w:val="000000100000" w:firstRow="0" w:lastRow="0" w:firstColumn="0" w:lastColumn="0" w:oddVBand="0" w:evenVBand="0" w:oddHBand="1" w:evenHBand="0" w:firstRowFirstColumn="0" w:firstRowLastColumn="0" w:lastRowFirstColumn="0" w:lastRowLastColumn="0"/>
            </w:pPr>
            <w:r w:rsidRPr="00FE3BBE">
              <w:t>Runner.cs</w:t>
            </w:r>
          </w:p>
        </w:tc>
        <w:tc>
          <w:tcPr>
            <w:tcW w:w="0" w:type="auto"/>
            <w:hideMark/>
          </w:tcPr>
          <w:p w14:paraId="07802054" w14:textId="77777777" w:rsidR="00FE3BBE" w:rsidRPr="00FE3BBE" w:rsidRDefault="00FE3BBE" w:rsidP="00361FBB">
            <w:pPr>
              <w:spacing w:after="200" w:line="360" w:lineRule="auto"/>
              <w:cnfStyle w:val="000000100000" w:firstRow="0" w:lastRow="0" w:firstColumn="0" w:lastColumn="0" w:oddVBand="0" w:evenVBand="0" w:oddHBand="1" w:evenHBand="0" w:firstRowFirstColumn="0" w:firstRowLastColumn="0" w:lastRowFirstColumn="0" w:lastRowLastColumn="0"/>
            </w:pPr>
            <w:r w:rsidRPr="00FE3BBE">
              <w:t>On success, the processed file is archived to Processed/YYYYMMDD_TIMESTAMP/; on failure, it is moved to Errored/ with its log entry.</w:t>
            </w:r>
          </w:p>
        </w:tc>
      </w:tr>
    </w:tbl>
    <w:p w14:paraId="7EDE560A" w14:textId="379A623C" w:rsidR="00FE3BBE" w:rsidRDefault="00361FBB" w:rsidP="00361FBB">
      <w:pPr>
        <w:pStyle w:val="Heading3"/>
        <w:spacing w:line="360" w:lineRule="auto"/>
      </w:pPr>
      <w:bookmarkStart w:id="46" w:name="_Toc214135277"/>
      <w:r>
        <w:t>Technical Details</w:t>
      </w:r>
      <w:bookmarkEnd w:id="46"/>
    </w:p>
    <w:p w14:paraId="5B8211EA" w14:textId="77777777" w:rsidR="00361FBB" w:rsidRPr="00361FBB" w:rsidRDefault="00361FBB" w:rsidP="00361FBB">
      <w:pPr>
        <w:spacing w:line="360" w:lineRule="auto"/>
        <w:rPr>
          <w:rFonts w:ascii="Calibri" w:hAnsi="Calibri" w:cs="Calibri"/>
          <w:b/>
          <w:bCs/>
          <w:sz w:val="22"/>
          <w:szCs w:val="22"/>
        </w:rPr>
      </w:pPr>
      <w:r w:rsidRPr="00361FBB">
        <w:rPr>
          <w:rFonts w:ascii="Calibri" w:hAnsi="Calibri" w:cs="Calibri"/>
          <w:b/>
          <w:bCs/>
          <w:sz w:val="22"/>
          <w:szCs w:val="22"/>
        </w:rPr>
        <w:t>FHIR Bundle Structure</w:t>
      </w:r>
    </w:p>
    <w:p w14:paraId="27F613E1" w14:textId="77777777" w:rsidR="00361FBB" w:rsidRPr="00361FBB" w:rsidRDefault="00361FBB" w:rsidP="00361FBB">
      <w:pPr>
        <w:numPr>
          <w:ilvl w:val="0"/>
          <w:numId w:val="49"/>
        </w:numPr>
        <w:spacing w:line="360" w:lineRule="auto"/>
        <w:rPr>
          <w:rFonts w:ascii="Calibri" w:hAnsi="Calibri" w:cs="Calibri"/>
          <w:sz w:val="22"/>
          <w:szCs w:val="22"/>
        </w:rPr>
      </w:pPr>
      <w:r w:rsidRPr="00361FBB">
        <w:rPr>
          <w:rFonts w:ascii="Calibri" w:hAnsi="Calibri" w:cs="Calibri"/>
          <w:b/>
          <w:bCs/>
          <w:sz w:val="22"/>
          <w:szCs w:val="22"/>
        </w:rPr>
        <w:t>Type:</w:t>
      </w:r>
      <w:r w:rsidRPr="00361FBB">
        <w:rPr>
          <w:rFonts w:ascii="Calibri" w:hAnsi="Calibri" w:cs="Calibri"/>
          <w:sz w:val="22"/>
          <w:szCs w:val="22"/>
        </w:rPr>
        <w:t xml:space="preserve"> transaction</w:t>
      </w:r>
    </w:p>
    <w:p w14:paraId="2665585C" w14:textId="77777777" w:rsidR="00361FBB" w:rsidRPr="00361FBB" w:rsidRDefault="00361FBB" w:rsidP="00361FBB">
      <w:pPr>
        <w:numPr>
          <w:ilvl w:val="0"/>
          <w:numId w:val="49"/>
        </w:numPr>
        <w:spacing w:line="360" w:lineRule="auto"/>
        <w:rPr>
          <w:rFonts w:ascii="Calibri" w:hAnsi="Calibri" w:cs="Calibri"/>
          <w:sz w:val="22"/>
          <w:szCs w:val="22"/>
        </w:rPr>
      </w:pPr>
      <w:r w:rsidRPr="00361FBB">
        <w:rPr>
          <w:rFonts w:ascii="Calibri" w:hAnsi="Calibri" w:cs="Calibri"/>
          <w:b/>
          <w:bCs/>
          <w:sz w:val="22"/>
          <w:szCs w:val="22"/>
        </w:rPr>
        <w:t>Entries:</w:t>
      </w:r>
    </w:p>
    <w:p w14:paraId="18FB8F0D" w14:textId="77777777" w:rsidR="00361FBB" w:rsidRPr="00361FBB" w:rsidRDefault="00361FBB" w:rsidP="00361FBB">
      <w:pPr>
        <w:numPr>
          <w:ilvl w:val="1"/>
          <w:numId w:val="50"/>
        </w:numPr>
        <w:spacing w:line="360" w:lineRule="auto"/>
        <w:rPr>
          <w:rFonts w:ascii="Calibri" w:hAnsi="Calibri" w:cs="Calibri"/>
          <w:sz w:val="22"/>
          <w:szCs w:val="22"/>
        </w:rPr>
      </w:pPr>
      <w:r w:rsidRPr="00361FBB">
        <w:rPr>
          <w:rFonts w:ascii="Calibri" w:hAnsi="Calibri" w:cs="Calibri"/>
          <w:i/>
          <w:iCs/>
          <w:sz w:val="22"/>
          <w:szCs w:val="22"/>
        </w:rPr>
        <w:t>Patient</w:t>
      </w:r>
      <w:r w:rsidRPr="00361FBB">
        <w:rPr>
          <w:rFonts w:ascii="Calibri" w:hAnsi="Calibri" w:cs="Calibri"/>
          <w:sz w:val="22"/>
          <w:szCs w:val="22"/>
        </w:rPr>
        <w:t xml:space="preserve"> resource – identifies the resident/client.</w:t>
      </w:r>
    </w:p>
    <w:p w14:paraId="05ABA018" w14:textId="77777777" w:rsidR="00361FBB" w:rsidRPr="00361FBB" w:rsidRDefault="00361FBB" w:rsidP="00361FBB">
      <w:pPr>
        <w:numPr>
          <w:ilvl w:val="1"/>
          <w:numId w:val="50"/>
        </w:numPr>
        <w:spacing w:line="360" w:lineRule="auto"/>
        <w:rPr>
          <w:rFonts w:ascii="Calibri" w:hAnsi="Calibri" w:cs="Calibri"/>
          <w:sz w:val="22"/>
          <w:szCs w:val="22"/>
        </w:rPr>
      </w:pPr>
      <w:r w:rsidRPr="00361FBB">
        <w:rPr>
          <w:rFonts w:ascii="Calibri" w:hAnsi="Calibri" w:cs="Calibri"/>
          <w:i/>
          <w:iCs/>
          <w:sz w:val="22"/>
          <w:szCs w:val="22"/>
        </w:rPr>
        <w:t>Encounter</w:t>
      </w:r>
      <w:r w:rsidRPr="00361FBB">
        <w:rPr>
          <w:rFonts w:ascii="Calibri" w:hAnsi="Calibri" w:cs="Calibri"/>
          <w:sz w:val="22"/>
          <w:szCs w:val="22"/>
        </w:rPr>
        <w:t xml:space="preserve"> resource – describes the episode of care or admission context.</w:t>
      </w:r>
    </w:p>
    <w:p w14:paraId="24297F4E" w14:textId="77777777" w:rsidR="00361FBB" w:rsidRPr="00361FBB" w:rsidRDefault="00361FBB" w:rsidP="00361FBB">
      <w:pPr>
        <w:numPr>
          <w:ilvl w:val="1"/>
          <w:numId w:val="50"/>
        </w:numPr>
        <w:spacing w:line="360" w:lineRule="auto"/>
        <w:rPr>
          <w:rFonts w:ascii="Calibri" w:hAnsi="Calibri" w:cs="Calibri"/>
          <w:sz w:val="22"/>
          <w:szCs w:val="22"/>
        </w:rPr>
      </w:pPr>
      <w:r w:rsidRPr="00361FBB">
        <w:rPr>
          <w:rFonts w:ascii="Calibri" w:hAnsi="Calibri" w:cs="Calibri"/>
          <w:i/>
          <w:iCs/>
          <w:sz w:val="22"/>
          <w:szCs w:val="22"/>
        </w:rPr>
        <w:lastRenderedPageBreak/>
        <w:t>QuestionnaireResponse</w:t>
      </w:r>
      <w:r w:rsidRPr="00361FBB">
        <w:rPr>
          <w:rFonts w:ascii="Calibri" w:hAnsi="Calibri" w:cs="Calibri"/>
          <w:sz w:val="22"/>
          <w:szCs w:val="22"/>
        </w:rPr>
        <w:t xml:space="preserve"> resource – holds the assessment answers (A–N sections).</w:t>
      </w:r>
    </w:p>
    <w:p w14:paraId="67058ADB" w14:textId="77777777" w:rsidR="00361FBB" w:rsidRPr="00361FBB" w:rsidRDefault="00361FBB" w:rsidP="00361FBB">
      <w:pPr>
        <w:numPr>
          <w:ilvl w:val="0"/>
          <w:numId w:val="49"/>
        </w:numPr>
        <w:spacing w:line="360" w:lineRule="auto"/>
        <w:rPr>
          <w:rFonts w:ascii="Calibri" w:hAnsi="Calibri" w:cs="Calibri"/>
          <w:sz w:val="22"/>
          <w:szCs w:val="22"/>
        </w:rPr>
      </w:pPr>
      <w:r w:rsidRPr="00361FBB">
        <w:rPr>
          <w:rFonts w:ascii="Calibri" w:hAnsi="Calibri" w:cs="Calibri"/>
          <w:sz w:val="22"/>
          <w:szCs w:val="22"/>
        </w:rPr>
        <w:t>Each entry contains a &lt;request&gt; element such as:</w:t>
      </w:r>
    </w:p>
    <w:p w14:paraId="5AACE440" w14:textId="77777777" w:rsidR="00361FBB" w:rsidRPr="00361FBB" w:rsidRDefault="00361FBB" w:rsidP="00361FBB">
      <w:pPr>
        <w:spacing w:line="360" w:lineRule="auto"/>
        <w:ind w:left="1080"/>
        <w:rPr>
          <w:rFonts w:ascii="Calibri" w:hAnsi="Calibri" w:cs="Calibri"/>
          <w:color w:val="4C94D8" w:themeColor="text2" w:themeTint="80"/>
          <w:sz w:val="22"/>
          <w:szCs w:val="22"/>
        </w:rPr>
      </w:pPr>
      <w:r w:rsidRPr="00361FBB">
        <w:rPr>
          <w:rFonts w:ascii="Calibri" w:hAnsi="Calibri" w:cs="Calibri"/>
          <w:color w:val="4C94D8" w:themeColor="text2" w:themeTint="80"/>
          <w:sz w:val="22"/>
          <w:szCs w:val="22"/>
        </w:rPr>
        <w:t>&lt;request&gt;</w:t>
      </w:r>
    </w:p>
    <w:p w14:paraId="35BD4C48" w14:textId="0E1830EB" w:rsidR="00361FBB" w:rsidRPr="00361FBB" w:rsidRDefault="00361FBB" w:rsidP="00361FBB">
      <w:pPr>
        <w:spacing w:line="360" w:lineRule="auto"/>
        <w:ind w:left="1440"/>
        <w:rPr>
          <w:rFonts w:ascii="Calibri" w:hAnsi="Calibri" w:cs="Calibri"/>
          <w:color w:val="4C94D8" w:themeColor="text2" w:themeTint="80"/>
          <w:sz w:val="22"/>
          <w:szCs w:val="22"/>
        </w:rPr>
      </w:pPr>
      <w:r w:rsidRPr="00361FBB">
        <w:rPr>
          <w:rFonts w:ascii="Calibri" w:hAnsi="Calibri" w:cs="Calibri"/>
          <w:color w:val="4C94D8" w:themeColor="text2" w:themeTint="80"/>
          <w:sz w:val="22"/>
          <w:szCs w:val="22"/>
        </w:rPr>
        <w:t>&lt;method value="POST"/&gt;</w:t>
      </w:r>
    </w:p>
    <w:p w14:paraId="3A24489D" w14:textId="03096628" w:rsidR="00361FBB" w:rsidRPr="00361FBB" w:rsidRDefault="00361FBB" w:rsidP="00361FBB">
      <w:pPr>
        <w:spacing w:line="360" w:lineRule="auto"/>
        <w:ind w:left="1440"/>
        <w:rPr>
          <w:rFonts w:ascii="Calibri" w:hAnsi="Calibri" w:cs="Calibri"/>
          <w:color w:val="4C94D8" w:themeColor="text2" w:themeTint="80"/>
          <w:sz w:val="22"/>
          <w:szCs w:val="22"/>
        </w:rPr>
      </w:pPr>
      <w:r w:rsidRPr="00361FBB">
        <w:rPr>
          <w:rFonts w:ascii="Calibri" w:hAnsi="Calibri" w:cs="Calibri"/>
          <w:color w:val="4C94D8" w:themeColor="text2" w:themeTint="80"/>
          <w:sz w:val="22"/>
          <w:szCs w:val="22"/>
        </w:rPr>
        <w:t>&lt;url value="Patient"/&gt;</w:t>
      </w:r>
    </w:p>
    <w:p w14:paraId="1D027C70" w14:textId="77777777" w:rsidR="00361FBB" w:rsidRPr="00361FBB" w:rsidRDefault="00361FBB" w:rsidP="00361FBB">
      <w:pPr>
        <w:spacing w:line="360" w:lineRule="auto"/>
        <w:ind w:left="360" w:firstLine="720"/>
        <w:rPr>
          <w:rFonts w:ascii="Calibri" w:hAnsi="Calibri" w:cs="Calibri"/>
          <w:color w:val="4C94D8" w:themeColor="text2" w:themeTint="80"/>
          <w:sz w:val="22"/>
          <w:szCs w:val="22"/>
        </w:rPr>
      </w:pPr>
      <w:r w:rsidRPr="00361FBB">
        <w:rPr>
          <w:rFonts w:ascii="Calibri" w:hAnsi="Calibri" w:cs="Calibri"/>
          <w:color w:val="4C94D8" w:themeColor="text2" w:themeTint="80"/>
          <w:sz w:val="22"/>
          <w:szCs w:val="22"/>
        </w:rPr>
        <w:t>&lt;/request&gt;</w:t>
      </w:r>
    </w:p>
    <w:p w14:paraId="036CA085" w14:textId="77777777" w:rsidR="00361FBB" w:rsidRPr="00361FBB" w:rsidRDefault="00361FBB" w:rsidP="00361FBB">
      <w:pPr>
        <w:numPr>
          <w:ilvl w:val="0"/>
          <w:numId w:val="49"/>
        </w:numPr>
        <w:spacing w:line="360" w:lineRule="auto"/>
        <w:rPr>
          <w:rFonts w:ascii="Calibri" w:hAnsi="Calibri" w:cs="Calibri"/>
          <w:sz w:val="22"/>
          <w:szCs w:val="22"/>
        </w:rPr>
      </w:pPr>
      <w:r w:rsidRPr="00361FBB">
        <w:rPr>
          <w:rFonts w:ascii="Calibri" w:hAnsi="Calibri" w:cs="Calibri"/>
          <w:sz w:val="22"/>
          <w:szCs w:val="22"/>
        </w:rPr>
        <w:t>The three entries together ensure referential integrity and atomic submission.</w:t>
      </w:r>
    </w:p>
    <w:p w14:paraId="7956BAE5" w14:textId="77777777" w:rsidR="00361FBB" w:rsidRPr="00361FBB" w:rsidRDefault="00361FBB" w:rsidP="00361FBB">
      <w:pPr>
        <w:spacing w:line="360" w:lineRule="auto"/>
        <w:rPr>
          <w:rFonts w:ascii="Calibri" w:hAnsi="Calibri" w:cs="Calibri"/>
          <w:b/>
          <w:bCs/>
          <w:sz w:val="22"/>
          <w:szCs w:val="22"/>
        </w:rPr>
      </w:pPr>
      <w:r w:rsidRPr="00361FBB">
        <w:rPr>
          <w:rFonts w:ascii="Calibri" w:hAnsi="Calibri" w:cs="Calibri"/>
          <w:b/>
          <w:bCs/>
          <w:sz w:val="22"/>
          <w:szCs w:val="22"/>
        </w:rPr>
        <w:t>Authentication and Security</w:t>
      </w:r>
    </w:p>
    <w:p w14:paraId="5F081C33" w14:textId="76EF32F3" w:rsidR="00361FBB" w:rsidRDefault="00361FBB" w:rsidP="00361FBB">
      <w:pPr>
        <w:spacing w:line="360" w:lineRule="auto"/>
        <w:rPr>
          <w:rFonts w:ascii="Calibri" w:hAnsi="Calibri" w:cs="Calibri"/>
          <w:sz w:val="22"/>
          <w:szCs w:val="22"/>
        </w:rPr>
      </w:pPr>
      <w:r w:rsidRPr="00361FBB">
        <w:rPr>
          <w:rFonts w:ascii="Calibri" w:hAnsi="Calibri" w:cs="Calibri"/>
          <w:sz w:val="22"/>
          <w:szCs w:val="22"/>
        </w:rPr>
        <w:t xml:space="preserve">All submissions include a valid </w:t>
      </w:r>
      <w:r w:rsidRPr="00361FBB">
        <w:rPr>
          <w:rFonts w:ascii="Calibri" w:hAnsi="Calibri" w:cs="Calibri"/>
          <w:b/>
          <w:bCs/>
          <w:sz w:val="22"/>
          <w:szCs w:val="22"/>
        </w:rPr>
        <w:t>Bearer token</w:t>
      </w:r>
      <w:r w:rsidRPr="00361FBB">
        <w:rPr>
          <w:rFonts w:ascii="Calibri" w:hAnsi="Calibri" w:cs="Calibri"/>
          <w:sz w:val="22"/>
          <w:szCs w:val="22"/>
        </w:rPr>
        <w:t xml:space="preserve"> retrieved from AuthManager.</w:t>
      </w:r>
      <w:r w:rsidRPr="00361FBB">
        <w:rPr>
          <w:rFonts w:ascii="Calibri" w:hAnsi="Calibri" w:cs="Calibri"/>
          <w:sz w:val="22"/>
          <w:szCs w:val="22"/>
        </w:rPr>
        <w:br/>
        <w:t xml:space="preserve">Requests are transmitted via </w:t>
      </w:r>
      <w:r w:rsidRPr="00361FBB">
        <w:rPr>
          <w:rFonts w:ascii="Calibri" w:hAnsi="Calibri" w:cs="Calibri"/>
          <w:b/>
          <w:bCs/>
          <w:sz w:val="22"/>
          <w:szCs w:val="22"/>
        </w:rPr>
        <w:t>TLS 1.2 or higher</w:t>
      </w:r>
      <w:r w:rsidRPr="00361FBB">
        <w:rPr>
          <w:rFonts w:ascii="Calibri" w:hAnsi="Calibri" w:cs="Calibri"/>
          <w:sz w:val="22"/>
          <w:szCs w:val="22"/>
        </w:rPr>
        <w:t>, and the system never logs tokens or personal health information.</w:t>
      </w:r>
    </w:p>
    <w:p w14:paraId="7B5E9D67" w14:textId="77777777" w:rsidR="00361FBB" w:rsidRPr="00361FBB" w:rsidRDefault="00361FBB" w:rsidP="00361FBB">
      <w:pPr>
        <w:spacing w:line="240" w:lineRule="auto"/>
        <w:rPr>
          <w:rFonts w:ascii="Calibri" w:hAnsi="Calibri" w:cs="Calibri"/>
          <w:sz w:val="22"/>
          <w:szCs w:val="22"/>
        </w:rPr>
      </w:pPr>
    </w:p>
    <w:p w14:paraId="65FE278F" w14:textId="3381F566" w:rsidR="00361FBB" w:rsidRPr="00361FBB" w:rsidRDefault="00361FBB" w:rsidP="00361FBB">
      <w:pPr>
        <w:pStyle w:val="Heading3"/>
        <w:spacing w:line="360" w:lineRule="auto"/>
      </w:pPr>
      <w:bookmarkStart w:id="47" w:name="_Toc214135278"/>
      <w:r>
        <w:t xml:space="preserve">Error Handling and </w:t>
      </w:r>
      <w:r w:rsidR="0096001E">
        <w:t>Logging</w:t>
      </w:r>
      <w:bookmarkEnd w:id="47"/>
    </w:p>
    <w:p w14:paraId="7AB2F56E" w14:textId="77777777" w:rsidR="00361FBB" w:rsidRPr="00361FBB" w:rsidRDefault="00361FBB" w:rsidP="00361FBB">
      <w:pPr>
        <w:spacing w:before="0" w:after="0" w:line="360" w:lineRule="auto"/>
        <w:rPr>
          <w:rFonts w:ascii="Calibri" w:hAnsi="Calibri" w:cs="Calibri"/>
          <w:sz w:val="22"/>
          <w:szCs w:val="22"/>
        </w:rPr>
      </w:pPr>
      <w:r w:rsidRPr="00361FBB">
        <w:rPr>
          <w:rFonts w:ascii="Calibri" w:hAnsi="Calibri" w:cs="Calibri"/>
          <w:sz w:val="22"/>
          <w:szCs w:val="22"/>
        </w:rPr>
        <w:t>If CIHI returns an OperationOutcome or a non-200 HTTP status, CihiResponseParser categorizes the issue:</w:t>
      </w:r>
    </w:p>
    <w:p w14:paraId="3E7E66C3" w14:textId="77777777" w:rsidR="00361FBB" w:rsidRPr="00361FBB" w:rsidRDefault="00361FBB" w:rsidP="00361FBB">
      <w:pPr>
        <w:numPr>
          <w:ilvl w:val="0"/>
          <w:numId w:val="51"/>
        </w:numPr>
        <w:spacing w:before="0" w:after="0" w:line="360" w:lineRule="auto"/>
        <w:rPr>
          <w:rFonts w:ascii="Calibri" w:hAnsi="Calibri" w:cs="Calibri"/>
          <w:sz w:val="22"/>
          <w:szCs w:val="22"/>
        </w:rPr>
      </w:pPr>
      <w:r w:rsidRPr="00361FBB">
        <w:rPr>
          <w:rFonts w:ascii="Calibri" w:hAnsi="Calibri" w:cs="Calibri"/>
          <w:b/>
          <w:bCs/>
          <w:sz w:val="22"/>
          <w:szCs w:val="22"/>
        </w:rPr>
        <w:t>Validation errors</w:t>
      </w:r>
      <w:r w:rsidRPr="00361FBB">
        <w:rPr>
          <w:rFonts w:ascii="Calibri" w:hAnsi="Calibri" w:cs="Calibri"/>
          <w:sz w:val="22"/>
          <w:szCs w:val="22"/>
        </w:rPr>
        <w:t xml:space="preserve"> (e.g., missing fields or invalid codes)</w:t>
      </w:r>
    </w:p>
    <w:p w14:paraId="12390C9A" w14:textId="77777777" w:rsidR="00361FBB" w:rsidRPr="00361FBB" w:rsidRDefault="00361FBB" w:rsidP="00361FBB">
      <w:pPr>
        <w:numPr>
          <w:ilvl w:val="0"/>
          <w:numId w:val="51"/>
        </w:numPr>
        <w:spacing w:before="0" w:after="0" w:line="360" w:lineRule="auto"/>
        <w:rPr>
          <w:rFonts w:ascii="Calibri" w:hAnsi="Calibri" w:cs="Calibri"/>
          <w:sz w:val="22"/>
          <w:szCs w:val="22"/>
        </w:rPr>
      </w:pPr>
      <w:r w:rsidRPr="00361FBB">
        <w:rPr>
          <w:rFonts w:ascii="Calibri" w:hAnsi="Calibri" w:cs="Calibri"/>
          <w:b/>
          <w:bCs/>
          <w:sz w:val="22"/>
          <w:szCs w:val="22"/>
        </w:rPr>
        <w:t>Connectivity errors</w:t>
      </w:r>
      <w:r w:rsidRPr="00361FBB">
        <w:rPr>
          <w:rFonts w:ascii="Calibri" w:hAnsi="Calibri" w:cs="Calibri"/>
          <w:sz w:val="22"/>
          <w:szCs w:val="22"/>
        </w:rPr>
        <w:t xml:space="preserve"> (e.g., timeout, network failure)</w:t>
      </w:r>
    </w:p>
    <w:p w14:paraId="31A5278B" w14:textId="77777777" w:rsidR="00361FBB" w:rsidRPr="00361FBB" w:rsidRDefault="00361FBB" w:rsidP="00361FBB">
      <w:pPr>
        <w:numPr>
          <w:ilvl w:val="0"/>
          <w:numId w:val="51"/>
        </w:numPr>
        <w:spacing w:before="0" w:after="0" w:line="360" w:lineRule="auto"/>
        <w:rPr>
          <w:rFonts w:ascii="Calibri" w:hAnsi="Calibri" w:cs="Calibri"/>
          <w:sz w:val="22"/>
          <w:szCs w:val="22"/>
        </w:rPr>
      </w:pPr>
      <w:r w:rsidRPr="00361FBB">
        <w:rPr>
          <w:rFonts w:ascii="Calibri" w:hAnsi="Calibri" w:cs="Calibri"/>
          <w:b/>
          <w:bCs/>
          <w:sz w:val="22"/>
          <w:szCs w:val="22"/>
        </w:rPr>
        <w:t>Authentication errors</w:t>
      </w:r>
      <w:r w:rsidRPr="00361FBB">
        <w:rPr>
          <w:rFonts w:ascii="Calibri" w:hAnsi="Calibri" w:cs="Calibri"/>
          <w:sz w:val="22"/>
          <w:szCs w:val="22"/>
        </w:rPr>
        <w:t xml:space="preserve"> (e.g., expired token)</w:t>
      </w:r>
    </w:p>
    <w:p w14:paraId="27EAD0CC" w14:textId="77777777" w:rsidR="00361FBB" w:rsidRPr="00361FBB" w:rsidRDefault="00361FBB" w:rsidP="00361FBB">
      <w:pPr>
        <w:spacing w:before="0" w:after="0" w:line="360" w:lineRule="auto"/>
        <w:rPr>
          <w:rFonts w:ascii="Calibri" w:hAnsi="Calibri" w:cs="Calibri"/>
          <w:sz w:val="22"/>
          <w:szCs w:val="22"/>
        </w:rPr>
      </w:pPr>
      <w:r w:rsidRPr="00361FBB">
        <w:rPr>
          <w:rFonts w:ascii="Calibri" w:hAnsi="Calibri" w:cs="Calibri"/>
          <w:sz w:val="22"/>
          <w:szCs w:val="22"/>
        </w:rPr>
        <w:t>ClarityClient writes the details to the log and updates the submission status in the database.</w:t>
      </w:r>
      <w:r w:rsidRPr="00361FBB">
        <w:rPr>
          <w:rFonts w:ascii="Calibri" w:hAnsi="Calibri" w:cs="Calibri"/>
          <w:sz w:val="22"/>
          <w:szCs w:val="22"/>
        </w:rPr>
        <w:br/>
        <w:t>This allows full traceability of every FHIR transaction through file status, database record, and log file.</w:t>
      </w:r>
    </w:p>
    <w:p w14:paraId="743A6E4D" w14:textId="5BDE7837" w:rsidR="00361FBB" w:rsidRDefault="00B10C70" w:rsidP="00B10C70">
      <w:pPr>
        <w:pStyle w:val="Heading1"/>
      </w:pPr>
      <w:bookmarkStart w:id="48" w:name="_Toc214135279"/>
      <w:r>
        <w:t>Data Flow Diagrams</w:t>
      </w:r>
      <w:bookmarkEnd w:id="48"/>
    </w:p>
    <w:p w14:paraId="7E697B97" w14:textId="68C67FC2" w:rsidR="00B10C70" w:rsidRDefault="00B10C70" w:rsidP="00B10C70">
      <w:pPr>
        <w:pStyle w:val="Heading2"/>
      </w:pPr>
      <w:bookmarkStart w:id="49" w:name="_Toc214135280"/>
      <w:r>
        <w:t>Overview</w:t>
      </w:r>
      <w:bookmarkEnd w:id="49"/>
    </w:p>
    <w:p w14:paraId="47621546" w14:textId="3DD788E4" w:rsidR="00B10C70" w:rsidRDefault="00B10C70" w:rsidP="00B10C70">
      <w:pPr>
        <w:rPr>
          <w:rFonts w:ascii="Calibri" w:hAnsi="Calibri" w:cs="Calibri"/>
          <w:sz w:val="22"/>
          <w:szCs w:val="22"/>
        </w:rPr>
      </w:pPr>
      <w:r w:rsidRPr="00B10C70">
        <w:rPr>
          <w:rFonts w:ascii="Calibri" w:hAnsi="Calibri" w:cs="Calibri"/>
          <w:sz w:val="22"/>
          <w:szCs w:val="22"/>
        </w:rPr>
        <w:t>This section illustrates how data travels through the IFIC pipeline — from the arrival of a flat file to submission, database update, and archival.</w:t>
      </w:r>
      <w:r>
        <w:rPr>
          <w:rFonts w:ascii="Calibri" w:hAnsi="Calibri" w:cs="Calibri"/>
          <w:sz w:val="22"/>
          <w:szCs w:val="22"/>
        </w:rPr>
        <w:t xml:space="preserve"> </w:t>
      </w:r>
      <w:r w:rsidRPr="00B10C70">
        <w:rPr>
          <w:rFonts w:ascii="Calibri" w:hAnsi="Calibri" w:cs="Calibri"/>
          <w:sz w:val="22"/>
          <w:szCs w:val="22"/>
        </w:rPr>
        <w:t xml:space="preserve">The diagrams below provide both a </w:t>
      </w:r>
      <w:r w:rsidRPr="00B10C70">
        <w:rPr>
          <w:rFonts w:ascii="Calibri" w:hAnsi="Calibri" w:cs="Calibri"/>
          <w:b/>
          <w:bCs/>
          <w:sz w:val="22"/>
          <w:szCs w:val="22"/>
        </w:rPr>
        <w:t>high-level overview (Level 1)</w:t>
      </w:r>
      <w:r w:rsidRPr="00B10C70">
        <w:rPr>
          <w:rFonts w:ascii="Calibri" w:hAnsi="Calibri" w:cs="Calibri"/>
          <w:sz w:val="22"/>
          <w:szCs w:val="22"/>
        </w:rPr>
        <w:t xml:space="preserve"> and a </w:t>
      </w:r>
      <w:r w:rsidRPr="00B10C70">
        <w:rPr>
          <w:rFonts w:ascii="Calibri" w:hAnsi="Calibri" w:cs="Calibri"/>
          <w:b/>
          <w:bCs/>
          <w:sz w:val="22"/>
          <w:szCs w:val="22"/>
        </w:rPr>
        <w:t>detailed breakdown (Level 2)</w:t>
      </w:r>
      <w:r w:rsidRPr="00B10C70">
        <w:rPr>
          <w:rFonts w:ascii="Calibri" w:hAnsi="Calibri" w:cs="Calibri"/>
          <w:sz w:val="22"/>
          <w:szCs w:val="22"/>
        </w:rPr>
        <w:t xml:space="preserve"> to complement the narrative in </w:t>
      </w:r>
      <w:r>
        <w:rPr>
          <w:rFonts w:ascii="Calibri" w:hAnsi="Calibri" w:cs="Calibri"/>
          <w:sz w:val="22"/>
          <w:szCs w:val="22"/>
        </w:rPr>
        <w:t>the previous section Configuration and Integration</w:t>
      </w:r>
      <w:r w:rsidRPr="00B10C70">
        <w:rPr>
          <w:rFonts w:ascii="Calibri" w:hAnsi="Calibri" w:cs="Calibri"/>
          <w:sz w:val="22"/>
          <w:szCs w:val="22"/>
        </w:rPr>
        <w:t>.</w:t>
      </w:r>
    </w:p>
    <w:p w14:paraId="16FE2DC5" w14:textId="5F63B83A" w:rsidR="00B10C70" w:rsidRDefault="00BD0274" w:rsidP="00B10C70">
      <w:pPr>
        <w:pStyle w:val="Heading2"/>
      </w:pPr>
      <w:bookmarkStart w:id="50" w:name="_Toc214135281"/>
      <w:r>
        <w:lastRenderedPageBreak/>
        <w:t>Context Diagram</w:t>
      </w:r>
      <w:bookmarkEnd w:id="50"/>
    </w:p>
    <w:p w14:paraId="68618517" w14:textId="77777777" w:rsidR="00F905E8" w:rsidRDefault="007A20C6" w:rsidP="00F905E8">
      <w:pPr>
        <w:keepNext/>
        <w:spacing w:line="360" w:lineRule="auto"/>
        <w:jc w:val="center"/>
      </w:pPr>
      <w:r>
        <w:rPr>
          <w:rFonts w:ascii="Calibri" w:hAnsi="Calibri" w:cs="Calibri"/>
          <w:noProof/>
          <w:sz w:val="16"/>
          <w:szCs w:val="16"/>
        </w:rPr>
        <w:drawing>
          <wp:inline distT="0" distB="0" distL="0" distR="0" wp14:anchorId="64BA88D9" wp14:editId="55E789BB">
            <wp:extent cx="3313786" cy="3105833"/>
            <wp:effectExtent l="0" t="0" r="0" b="0"/>
            <wp:docPr id="15056364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27238" cy="3118441"/>
                    </a:xfrm>
                    <a:prstGeom prst="rect">
                      <a:avLst/>
                    </a:prstGeom>
                    <a:noFill/>
                    <a:ln>
                      <a:noFill/>
                    </a:ln>
                  </pic:spPr>
                </pic:pic>
              </a:graphicData>
            </a:graphic>
          </wp:inline>
        </w:drawing>
      </w:r>
    </w:p>
    <w:p w14:paraId="1A9B3511" w14:textId="4D9B8F93" w:rsidR="00BD0274" w:rsidRDefault="00F905E8" w:rsidP="00F905E8">
      <w:pPr>
        <w:pStyle w:val="Caption"/>
        <w:jc w:val="center"/>
        <w:rPr>
          <w:rFonts w:ascii="Calibri" w:hAnsi="Calibri" w:cs="Calibri"/>
        </w:rPr>
      </w:pPr>
      <w:bookmarkStart w:id="51" w:name="_Toc214135213"/>
      <w:r>
        <w:t xml:space="preserve">Figure </w:t>
      </w:r>
      <w:r>
        <w:fldChar w:fldCharType="begin"/>
      </w:r>
      <w:r>
        <w:instrText xml:space="preserve"> SEQ Figure \* ARABIC </w:instrText>
      </w:r>
      <w:r>
        <w:fldChar w:fldCharType="separate"/>
      </w:r>
      <w:r>
        <w:rPr>
          <w:noProof/>
        </w:rPr>
        <w:t>7</w:t>
      </w:r>
      <w:r>
        <w:fldChar w:fldCharType="end"/>
      </w:r>
      <w:r>
        <w:t xml:space="preserve"> - </w:t>
      </w:r>
      <w:r w:rsidRPr="00144B7A">
        <w:t>IFIC Context Diagram</w:t>
      </w:r>
      <w:bookmarkEnd w:id="51"/>
    </w:p>
    <w:p w14:paraId="79D112F9" w14:textId="67D95C32" w:rsidR="007A20C6" w:rsidRDefault="007A20C6" w:rsidP="007A20C6">
      <w:pPr>
        <w:pStyle w:val="Heading2"/>
      </w:pPr>
      <w:bookmarkStart w:id="52" w:name="_Toc214135282"/>
      <w:r>
        <w:t xml:space="preserve">Level </w:t>
      </w:r>
      <w:r w:rsidR="00BD0274">
        <w:t>1</w:t>
      </w:r>
      <w:r>
        <w:t xml:space="preserve"> DFD – </w:t>
      </w:r>
      <w:r w:rsidR="00BD0274">
        <w:t>High</w:t>
      </w:r>
      <w:r>
        <w:t xml:space="preserve"> Level Process</w:t>
      </w:r>
      <w:bookmarkEnd w:id="52"/>
    </w:p>
    <w:p w14:paraId="79F2F79E" w14:textId="56AE8EA0" w:rsidR="007A20C6" w:rsidRPr="00BD0274" w:rsidRDefault="007A20C6" w:rsidP="007A20C6">
      <w:pPr>
        <w:pStyle w:val="Heading3"/>
        <w:rPr>
          <w:rFonts w:ascii="Calibri" w:hAnsi="Calibri" w:cs="Calibri"/>
          <w:sz w:val="22"/>
          <w:szCs w:val="22"/>
        </w:rPr>
      </w:pPr>
      <w:bookmarkStart w:id="53" w:name="_Toc214135283"/>
      <w:r w:rsidRPr="00BD0274">
        <w:rPr>
          <w:rFonts w:ascii="Calibri" w:hAnsi="Calibri" w:cs="Calibri"/>
          <w:sz w:val="22"/>
          <w:szCs w:val="22"/>
        </w:rPr>
        <w:t>Flow Summary</w:t>
      </w:r>
      <w:bookmarkEnd w:id="53"/>
    </w:p>
    <w:p w14:paraId="3BE4AA77" w14:textId="0E4AD1DF" w:rsidR="00BD0274" w:rsidRPr="00BD0274" w:rsidRDefault="00BD0274" w:rsidP="00BD0274">
      <w:pPr>
        <w:pStyle w:val="ListParagraph"/>
        <w:numPr>
          <w:ilvl w:val="0"/>
          <w:numId w:val="54"/>
        </w:numPr>
        <w:spacing w:line="360" w:lineRule="auto"/>
        <w:rPr>
          <w:rFonts w:ascii="Calibri" w:hAnsi="Calibri" w:cs="Calibri"/>
          <w:b/>
          <w:bCs/>
          <w:sz w:val="22"/>
          <w:szCs w:val="22"/>
        </w:rPr>
      </w:pPr>
      <w:r w:rsidRPr="00BD0274">
        <w:rPr>
          <w:rFonts w:ascii="Calibri" w:hAnsi="Calibri" w:cs="Calibri"/>
          <w:b/>
          <w:bCs/>
          <w:sz w:val="22"/>
          <w:szCs w:val="22"/>
        </w:rPr>
        <w:t xml:space="preserve">Iterate Files (Runner / </w:t>
      </w:r>
      <w:proofErr w:type="spellStart"/>
      <w:r w:rsidRPr="00BD0274">
        <w:rPr>
          <w:rFonts w:ascii="Calibri" w:hAnsi="Calibri" w:cs="Calibri"/>
          <w:b/>
          <w:bCs/>
          <w:sz w:val="22"/>
          <w:szCs w:val="22"/>
        </w:rPr>
        <w:t>FileIngestor</w:t>
      </w:r>
      <w:proofErr w:type="spellEnd"/>
      <w:r w:rsidRPr="00BD0274">
        <w:rPr>
          <w:rFonts w:ascii="Calibri" w:hAnsi="Calibri" w:cs="Calibri"/>
          <w:b/>
          <w:bCs/>
          <w:sz w:val="22"/>
          <w:szCs w:val="22"/>
        </w:rPr>
        <w:t>)</w:t>
      </w:r>
      <w:r w:rsidRPr="00BD0274">
        <w:rPr>
          <w:rFonts w:ascii="Calibri" w:hAnsi="Calibri" w:cs="Calibri"/>
          <w:b/>
          <w:bCs/>
          <w:sz w:val="22"/>
          <w:szCs w:val="22"/>
        </w:rPr>
        <w:br/>
      </w:r>
      <w:r w:rsidRPr="00BD0274">
        <w:rPr>
          <w:rFonts w:ascii="Calibri" w:hAnsi="Calibri" w:cs="Calibri"/>
          <w:sz w:val="22"/>
          <w:szCs w:val="22"/>
        </w:rPr>
        <w:t>Detects .</w:t>
      </w:r>
      <w:proofErr w:type="spellStart"/>
      <w:r w:rsidRPr="00BD0274">
        <w:rPr>
          <w:rFonts w:ascii="Calibri" w:hAnsi="Calibri" w:cs="Calibri"/>
          <w:sz w:val="22"/>
          <w:szCs w:val="22"/>
        </w:rPr>
        <w:t>dat</w:t>
      </w:r>
      <w:proofErr w:type="spellEnd"/>
      <w:r w:rsidRPr="00BD0274">
        <w:rPr>
          <w:rFonts w:ascii="Calibri" w:hAnsi="Calibri" w:cs="Calibri"/>
          <w:sz w:val="22"/>
          <w:szCs w:val="22"/>
        </w:rPr>
        <w:t xml:space="preserve"> files in the </w:t>
      </w:r>
      <w:r w:rsidRPr="00BD0274">
        <w:rPr>
          <w:rFonts w:ascii="Calibri" w:hAnsi="Calibri" w:cs="Calibri"/>
          <w:i/>
          <w:iCs/>
          <w:sz w:val="22"/>
          <w:szCs w:val="22"/>
        </w:rPr>
        <w:t>Queued</w:t>
      </w:r>
      <w:r w:rsidRPr="00BD0274">
        <w:rPr>
          <w:rFonts w:ascii="Calibri" w:hAnsi="Calibri" w:cs="Calibri"/>
          <w:sz w:val="22"/>
          <w:szCs w:val="22"/>
        </w:rPr>
        <w:t xml:space="preserve"> directory and initiates processing.</w:t>
      </w:r>
    </w:p>
    <w:p w14:paraId="4E6C799C" w14:textId="4BD0564C" w:rsidR="00BD0274" w:rsidRPr="00BD0274" w:rsidRDefault="00BD0274" w:rsidP="00BD0274">
      <w:pPr>
        <w:pStyle w:val="ListParagraph"/>
        <w:numPr>
          <w:ilvl w:val="0"/>
          <w:numId w:val="54"/>
        </w:numPr>
        <w:spacing w:line="360" w:lineRule="auto"/>
        <w:rPr>
          <w:rFonts w:ascii="Calibri" w:hAnsi="Calibri" w:cs="Calibri"/>
          <w:b/>
          <w:bCs/>
          <w:sz w:val="22"/>
          <w:szCs w:val="22"/>
        </w:rPr>
      </w:pPr>
      <w:r w:rsidRPr="00BD0274">
        <w:rPr>
          <w:rFonts w:ascii="Calibri" w:hAnsi="Calibri" w:cs="Calibri"/>
          <w:b/>
          <w:bCs/>
          <w:sz w:val="22"/>
          <w:szCs w:val="22"/>
        </w:rPr>
        <w:t xml:space="preserve">Setup </w:t>
      </w:r>
      <w:proofErr w:type="spellStart"/>
      <w:r w:rsidRPr="00BD0274">
        <w:rPr>
          <w:rFonts w:ascii="Calibri" w:hAnsi="Calibri" w:cs="Calibri"/>
          <w:b/>
          <w:bCs/>
          <w:sz w:val="22"/>
          <w:szCs w:val="22"/>
        </w:rPr>
        <w:t>AuthManager</w:t>
      </w:r>
      <w:proofErr w:type="spellEnd"/>
      <w:r w:rsidRPr="00BD0274">
        <w:rPr>
          <w:rFonts w:ascii="Calibri" w:hAnsi="Calibri" w:cs="Calibri"/>
          <w:b/>
          <w:bCs/>
          <w:sz w:val="22"/>
          <w:szCs w:val="22"/>
        </w:rPr>
        <w:br/>
      </w:r>
      <w:r w:rsidRPr="00BD0274">
        <w:rPr>
          <w:rFonts w:ascii="Calibri" w:hAnsi="Calibri" w:cs="Calibri"/>
          <w:sz w:val="22"/>
          <w:szCs w:val="22"/>
        </w:rPr>
        <w:t xml:space="preserve">Initializes the authentication module and loads configuration values from </w:t>
      </w:r>
      <w:proofErr w:type="spellStart"/>
      <w:proofErr w:type="gramStart"/>
      <w:r w:rsidRPr="00BD0274">
        <w:rPr>
          <w:rFonts w:ascii="Calibri" w:hAnsi="Calibri" w:cs="Calibri"/>
          <w:sz w:val="22"/>
          <w:szCs w:val="22"/>
        </w:rPr>
        <w:t>appsettings.json</w:t>
      </w:r>
      <w:proofErr w:type="spellEnd"/>
      <w:proofErr w:type="gramEnd"/>
      <w:r w:rsidRPr="00BD0274">
        <w:rPr>
          <w:rFonts w:ascii="Calibri" w:hAnsi="Calibri" w:cs="Calibri"/>
          <w:sz w:val="22"/>
          <w:szCs w:val="22"/>
        </w:rPr>
        <w:t>.</w:t>
      </w:r>
    </w:p>
    <w:p w14:paraId="32824278" w14:textId="2B9547A2" w:rsidR="00BD0274" w:rsidRPr="00BD0274" w:rsidRDefault="00BD0274" w:rsidP="00BD0274">
      <w:pPr>
        <w:pStyle w:val="ListParagraph"/>
        <w:numPr>
          <w:ilvl w:val="0"/>
          <w:numId w:val="54"/>
        </w:numPr>
        <w:spacing w:line="360" w:lineRule="auto"/>
        <w:rPr>
          <w:rFonts w:ascii="Calibri" w:hAnsi="Calibri" w:cs="Calibri"/>
          <w:sz w:val="22"/>
          <w:szCs w:val="22"/>
        </w:rPr>
      </w:pPr>
      <w:r w:rsidRPr="00BD0274">
        <w:rPr>
          <w:rFonts w:ascii="Calibri" w:hAnsi="Calibri" w:cs="Calibri"/>
          <w:b/>
          <w:bCs/>
          <w:sz w:val="22"/>
          <w:szCs w:val="22"/>
        </w:rPr>
        <w:t>Parse Flat File (</w:t>
      </w:r>
      <w:proofErr w:type="spellStart"/>
      <w:r w:rsidRPr="00BD0274">
        <w:rPr>
          <w:rFonts w:ascii="Calibri" w:hAnsi="Calibri" w:cs="Calibri"/>
          <w:b/>
          <w:bCs/>
          <w:sz w:val="22"/>
          <w:szCs w:val="22"/>
        </w:rPr>
        <w:t>FlatFileParser</w:t>
      </w:r>
      <w:proofErr w:type="spellEnd"/>
      <w:r w:rsidRPr="00BD0274">
        <w:rPr>
          <w:rFonts w:ascii="Calibri" w:hAnsi="Calibri" w:cs="Calibri"/>
          <w:b/>
          <w:bCs/>
          <w:sz w:val="22"/>
          <w:szCs w:val="22"/>
        </w:rPr>
        <w:t>)</w:t>
      </w:r>
      <w:r w:rsidRPr="00BD0274">
        <w:rPr>
          <w:rFonts w:ascii="Calibri" w:hAnsi="Calibri" w:cs="Calibri"/>
          <w:b/>
          <w:bCs/>
          <w:sz w:val="22"/>
          <w:szCs w:val="22"/>
        </w:rPr>
        <w:br/>
      </w:r>
      <w:r w:rsidRPr="00BD0274">
        <w:rPr>
          <w:rFonts w:ascii="Calibri" w:hAnsi="Calibri" w:cs="Calibri"/>
          <w:sz w:val="22"/>
          <w:szCs w:val="22"/>
        </w:rPr>
        <w:t xml:space="preserve">Reads [PATIENT], [ENCOUNTER], and [SECTION A–N] blocks and populates a structured </w:t>
      </w:r>
      <w:proofErr w:type="spellStart"/>
      <w:r w:rsidRPr="00BD0274">
        <w:rPr>
          <w:rFonts w:ascii="Calibri" w:hAnsi="Calibri" w:cs="Calibri"/>
          <w:sz w:val="22"/>
          <w:szCs w:val="22"/>
        </w:rPr>
        <w:t>ParsedFlatFile</w:t>
      </w:r>
      <w:proofErr w:type="spellEnd"/>
      <w:r w:rsidRPr="00BD0274">
        <w:rPr>
          <w:rFonts w:ascii="Calibri" w:hAnsi="Calibri" w:cs="Calibri"/>
          <w:sz w:val="22"/>
          <w:szCs w:val="22"/>
        </w:rPr>
        <w:t xml:space="preserve"> object.</w:t>
      </w:r>
    </w:p>
    <w:p w14:paraId="4A3CC58B" w14:textId="027FDB0A" w:rsidR="00BD0274" w:rsidRPr="00BD0274" w:rsidRDefault="00BD0274" w:rsidP="00BD0274">
      <w:pPr>
        <w:pStyle w:val="ListParagraph"/>
        <w:numPr>
          <w:ilvl w:val="0"/>
          <w:numId w:val="54"/>
        </w:numPr>
        <w:spacing w:line="360" w:lineRule="auto"/>
        <w:rPr>
          <w:rFonts w:ascii="Calibri" w:hAnsi="Calibri" w:cs="Calibri"/>
          <w:b/>
          <w:bCs/>
          <w:sz w:val="22"/>
          <w:szCs w:val="22"/>
        </w:rPr>
      </w:pPr>
      <w:r w:rsidRPr="00BD0274">
        <w:rPr>
          <w:rFonts w:ascii="Calibri" w:hAnsi="Calibri" w:cs="Calibri"/>
          <w:b/>
          <w:bCs/>
          <w:sz w:val="22"/>
          <w:szCs w:val="22"/>
        </w:rPr>
        <w:t>Build Bundle (</w:t>
      </w:r>
      <w:proofErr w:type="spellStart"/>
      <w:r w:rsidRPr="00BD0274">
        <w:rPr>
          <w:rFonts w:ascii="Calibri" w:hAnsi="Calibri" w:cs="Calibri"/>
          <w:b/>
          <w:bCs/>
          <w:sz w:val="22"/>
          <w:szCs w:val="22"/>
        </w:rPr>
        <w:t>BundleBuilder</w:t>
      </w:r>
      <w:proofErr w:type="spellEnd"/>
      <w:r w:rsidRPr="00BD0274">
        <w:rPr>
          <w:rFonts w:ascii="Calibri" w:hAnsi="Calibri" w:cs="Calibri"/>
          <w:b/>
          <w:bCs/>
          <w:sz w:val="22"/>
          <w:szCs w:val="22"/>
        </w:rPr>
        <w:t>)</w:t>
      </w:r>
      <w:r w:rsidRPr="00BD0274">
        <w:rPr>
          <w:rFonts w:ascii="Calibri" w:hAnsi="Calibri" w:cs="Calibri"/>
          <w:b/>
          <w:bCs/>
          <w:sz w:val="22"/>
          <w:szCs w:val="22"/>
        </w:rPr>
        <w:br/>
      </w:r>
      <w:r w:rsidRPr="00BD0274">
        <w:rPr>
          <w:rFonts w:ascii="Calibri" w:hAnsi="Calibri" w:cs="Calibri"/>
          <w:sz w:val="22"/>
          <w:szCs w:val="22"/>
        </w:rPr>
        <w:t xml:space="preserve">Constructs a FHIR Bundle (type = transaction) containing Patient, Encounter, and </w:t>
      </w:r>
      <w:proofErr w:type="spellStart"/>
      <w:r w:rsidRPr="00BD0274">
        <w:rPr>
          <w:rFonts w:ascii="Calibri" w:hAnsi="Calibri" w:cs="Calibri"/>
          <w:sz w:val="22"/>
          <w:szCs w:val="22"/>
        </w:rPr>
        <w:t>QuestionnaireResponse</w:t>
      </w:r>
      <w:proofErr w:type="spellEnd"/>
      <w:r w:rsidRPr="00BD0274">
        <w:rPr>
          <w:rFonts w:ascii="Calibri" w:hAnsi="Calibri" w:cs="Calibri"/>
          <w:sz w:val="22"/>
          <w:szCs w:val="22"/>
        </w:rPr>
        <w:t xml:space="preserve"> entries.</w:t>
      </w:r>
    </w:p>
    <w:p w14:paraId="18733812" w14:textId="4253BF47" w:rsidR="00BD0274" w:rsidRPr="00BD0274" w:rsidRDefault="00BD0274" w:rsidP="00BD0274">
      <w:pPr>
        <w:pStyle w:val="ListParagraph"/>
        <w:numPr>
          <w:ilvl w:val="0"/>
          <w:numId w:val="54"/>
        </w:numPr>
        <w:spacing w:line="360" w:lineRule="auto"/>
        <w:rPr>
          <w:rFonts w:ascii="Calibri" w:hAnsi="Calibri" w:cs="Calibri"/>
          <w:b/>
          <w:bCs/>
          <w:sz w:val="22"/>
          <w:szCs w:val="22"/>
        </w:rPr>
      </w:pPr>
      <w:r w:rsidRPr="00BD0274">
        <w:rPr>
          <w:rFonts w:ascii="Calibri" w:hAnsi="Calibri" w:cs="Calibri"/>
          <w:b/>
          <w:bCs/>
          <w:sz w:val="22"/>
          <w:szCs w:val="22"/>
        </w:rPr>
        <w:t>Request Token (</w:t>
      </w:r>
      <w:proofErr w:type="spellStart"/>
      <w:r w:rsidRPr="00BD0274">
        <w:rPr>
          <w:rFonts w:ascii="Calibri" w:hAnsi="Calibri" w:cs="Calibri"/>
          <w:b/>
          <w:bCs/>
          <w:sz w:val="22"/>
          <w:szCs w:val="22"/>
        </w:rPr>
        <w:t>AuthManager</w:t>
      </w:r>
      <w:proofErr w:type="spellEnd"/>
      <w:r w:rsidRPr="00BD0274">
        <w:rPr>
          <w:rFonts w:ascii="Calibri" w:hAnsi="Calibri" w:cs="Calibri"/>
          <w:b/>
          <w:bCs/>
          <w:sz w:val="22"/>
          <w:szCs w:val="22"/>
        </w:rPr>
        <w:t>)</w:t>
      </w:r>
      <w:r w:rsidRPr="00BD0274">
        <w:rPr>
          <w:rFonts w:ascii="Calibri" w:hAnsi="Calibri" w:cs="Calibri"/>
          <w:b/>
          <w:bCs/>
          <w:sz w:val="22"/>
          <w:szCs w:val="22"/>
        </w:rPr>
        <w:br/>
      </w:r>
      <w:r w:rsidRPr="00BD0274">
        <w:rPr>
          <w:rFonts w:ascii="Calibri" w:hAnsi="Calibri" w:cs="Calibri"/>
          <w:sz w:val="22"/>
          <w:szCs w:val="22"/>
        </w:rPr>
        <w:t>Generates and signs a JWT, then requests an OAuth2 Bearer token from CIHI.</w:t>
      </w:r>
    </w:p>
    <w:p w14:paraId="173AC476" w14:textId="0ABFA767" w:rsidR="00BD0274" w:rsidRPr="00BD0274" w:rsidRDefault="00BD0274" w:rsidP="00BD0274">
      <w:pPr>
        <w:pStyle w:val="ListParagraph"/>
        <w:numPr>
          <w:ilvl w:val="0"/>
          <w:numId w:val="54"/>
        </w:numPr>
        <w:spacing w:line="360" w:lineRule="auto"/>
        <w:rPr>
          <w:rFonts w:ascii="Calibri" w:hAnsi="Calibri" w:cs="Calibri"/>
          <w:sz w:val="22"/>
          <w:szCs w:val="22"/>
        </w:rPr>
      </w:pPr>
      <w:r w:rsidRPr="00BD0274">
        <w:rPr>
          <w:rFonts w:ascii="Calibri" w:hAnsi="Calibri" w:cs="Calibri"/>
          <w:b/>
          <w:bCs/>
          <w:sz w:val="22"/>
          <w:szCs w:val="22"/>
        </w:rPr>
        <w:t>Submit FHIR Bundle (IRRS API Client)</w:t>
      </w:r>
      <w:r w:rsidRPr="00BD0274">
        <w:rPr>
          <w:rFonts w:ascii="Calibri" w:hAnsi="Calibri" w:cs="Calibri"/>
          <w:b/>
          <w:bCs/>
          <w:sz w:val="22"/>
          <w:szCs w:val="22"/>
        </w:rPr>
        <w:br/>
      </w:r>
      <w:r w:rsidRPr="00BD0274">
        <w:rPr>
          <w:rFonts w:ascii="Calibri" w:hAnsi="Calibri" w:cs="Calibri"/>
          <w:sz w:val="22"/>
          <w:szCs w:val="22"/>
        </w:rPr>
        <w:t>Sends the XML Bundle to the CIHI FHIR endpoint and waits for a synchronous response.</w:t>
      </w:r>
    </w:p>
    <w:p w14:paraId="448FA601" w14:textId="474B2FB8" w:rsidR="00BD0274" w:rsidRPr="00BD0274" w:rsidRDefault="00BD0274" w:rsidP="00BD0274">
      <w:pPr>
        <w:pStyle w:val="ListParagraph"/>
        <w:numPr>
          <w:ilvl w:val="0"/>
          <w:numId w:val="54"/>
        </w:numPr>
        <w:spacing w:line="360" w:lineRule="auto"/>
        <w:rPr>
          <w:rFonts w:ascii="Calibri" w:hAnsi="Calibri" w:cs="Calibri"/>
          <w:sz w:val="22"/>
          <w:szCs w:val="22"/>
        </w:rPr>
      </w:pPr>
      <w:r w:rsidRPr="00BD0274">
        <w:rPr>
          <w:rFonts w:ascii="Calibri" w:hAnsi="Calibri" w:cs="Calibri"/>
          <w:b/>
          <w:bCs/>
          <w:sz w:val="22"/>
          <w:szCs w:val="22"/>
        </w:rPr>
        <w:lastRenderedPageBreak/>
        <w:t>Parse Response Bundle (CIHI Response Parser)</w:t>
      </w:r>
      <w:r w:rsidRPr="00BD0274">
        <w:rPr>
          <w:rFonts w:ascii="Calibri" w:hAnsi="Calibri" w:cs="Calibri"/>
          <w:b/>
          <w:bCs/>
          <w:sz w:val="22"/>
          <w:szCs w:val="22"/>
        </w:rPr>
        <w:br/>
      </w:r>
      <w:r w:rsidRPr="00BD0274">
        <w:rPr>
          <w:rFonts w:ascii="Calibri" w:hAnsi="Calibri" w:cs="Calibri"/>
          <w:sz w:val="22"/>
          <w:szCs w:val="22"/>
        </w:rPr>
        <w:t xml:space="preserve">Extracts resource IDs and any </w:t>
      </w:r>
      <w:proofErr w:type="spellStart"/>
      <w:r w:rsidRPr="00BD0274">
        <w:rPr>
          <w:rFonts w:ascii="Calibri" w:hAnsi="Calibri" w:cs="Calibri"/>
          <w:sz w:val="22"/>
          <w:szCs w:val="22"/>
        </w:rPr>
        <w:t>OperationOutcome</w:t>
      </w:r>
      <w:proofErr w:type="spellEnd"/>
      <w:r w:rsidRPr="00BD0274">
        <w:rPr>
          <w:rFonts w:ascii="Calibri" w:hAnsi="Calibri" w:cs="Calibri"/>
          <w:sz w:val="22"/>
          <w:szCs w:val="22"/>
        </w:rPr>
        <w:t xml:space="preserve"> diagnostics from CIHI’s reply.</w:t>
      </w:r>
    </w:p>
    <w:p w14:paraId="55E0449C" w14:textId="058FB30C" w:rsidR="00BD0274" w:rsidRPr="00BD0274" w:rsidRDefault="00BD0274" w:rsidP="00BD0274">
      <w:pPr>
        <w:pStyle w:val="ListParagraph"/>
        <w:numPr>
          <w:ilvl w:val="0"/>
          <w:numId w:val="54"/>
        </w:numPr>
        <w:spacing w:line="360" w:lineRule="auto"/>
        <w:rPr>
          <w:rFonts w:ascii="Calibri" w:hAnsi="Calibri" w:cs="Calibri"/>
          <w:sz w:val="22"/>
          <w:szCs w:val="22"/>
        </w:rPr>
      </w:pPr>
      <w:r w:rsidRPr="00BD0274">
        <w:rPr>
          <w:rFonts w:ascii="Calibri" w:hAnsi="Calibri" w:cs="Calibri"/>
          <w:b/>
          <w:bCs/>
          <w:sz w:val="22"/>
          <w:szCs w:val="22"/>
        </w:rPr>
        <w:t>Update Clarity Database (Clarity Client)</w:t>
      </w:r>
      <w:r w:rsidRPr="00BD0274">
        <w:rPr>
          <w:rFonts w:ascii="Calibri" w:hAnsi="Calibri" w:cs="Calibri"/>
          <w:b/>
          <w:bCs/>
          <w:sz w:val="22"/>
          <w:szCs w:val="22"/>
        </w:rPr>
        <w:br/>
      </w:r>
      <w:r w:rsidRPr="00BD0274">
        <w:rPr>
          <w:rFonts w:ascii="Calibri" w:hAnsi="Calibri" w:cs="Calibri"/>
          <w:sz w:val="22"/>
          <w:szCs w:val="22"/>
        </w:rPr>
        <w:t>Writes submission status, FHIR IDs, and error text to the LTCF database.</w:t>
      </w:r>
    </w:p>
    <w:p w14:paraId="17B5031E" w14:textId="060D2233" w:rsidR="00BD0274" w:rsidRPr="00BD0274" w:rsidRDefault="00BD0274" w:rsidP="00BD0274">
      <w:pPr>
        <w:pStyle w:val="ListParagraph"/>
        <w:numPr>
          <w:ilvl w:val="0"/>
          <w:numId w:val="54"/>
        </w:numPr>
        <w:spacing w:line="360" w:lineRule="auto"/>
        <w:rPr>
          <w:rFonts w:ascii="Calibri" w:hAnsi="Calibri" w:cs="Calibri"/>
          <w:b/>
          <w:bCs/>
          <w:sz w:val="22"/>
          <w:szCs w:val="22"/>
        </w:rPr>
      </w:pPr>
      <w:r w:rsidRPr="00BD0274">
        <w:rPr>
          <w:rFonts w:ascii="Calibri" w:hAnsi="Calibri" w:cs="Calibri"/>
          <w:b/>
          <w:bCs/>
          <w:sz w:val="22"/>
          <w:szCs w:val="22"/>
        </w:rPr>
        <w:t>File Routing</w:t>
      </w:r>
      <w:r w:rsidRPr="00BD0274">
        <w:rPr>
          <w:rFonts w:ascii="Calibri" w:hAnsi="Calibri" w:cs="Calibri"/>
          <w:b/>
          <w:bCs/>
          <w:sz w:val="22"/>
          <w:szCs w:val="22"/>
        </w:rPr>
        <w:br/>
      </w:r>
      <w:r w:rsidRPr="00BD0274">
        <w:rPr>
          <w:rFonts w:ascii="Calibri" w:hAnsi="Calibri" w:cs="Calibri"/>
          <w:sz w:val="22"/>
          <w:szCs w:val="22"/>
        </w:rPr>
        <w:t xml:space="preserve">Routes files to </w:t>
      </w:r>
      <w:r w:rsidRPr="00BD0274">
        <w:rPr>
          <w:rFonts w:ascii="Calibri" w:hAnsi="Calibri" w:cs="Calibri"/>
          <w:i/>
          <w:iCs/>
          <w:sz w:val="22"/>
          <w:szCs w:val="22"/>
        </w:rPr>
        <w:t>Processed</w:t>
      </w:r>
      <w:r w:rsidRPr="00BD0274">
        <w:rPr>
          <w:rFonts w:ascii="Calibri" w:hAnsi="Calibri" w:cs="Calibri"/>
          <w:sz w:val="22"/>
          <w:szCs w:val="22"/>
        </w:rPr>
        <w:t xml:space="preserve"> or </w:t>
      </w:r>
      <w:r w:rsidRPr="00BD0274">
        <w:rPr>
          <w:rFonts w:ascii="Calibri" w:hAnsi="Calibri" w:cs="Calibri"/>
          <w:i/>
          <w:iCs/>
          <w:sz w:val="22"/>
          <w:szCs w:val="22"/>
        </w:rPr>
        <w:t>Errored</w:t>
      </w:r>
      <w:r w:rsidRPr="00BD0274">
        <w:rPr>
          <w:rFonts w:ascii="Calibri" w:hAnsi="Calibri" w:cs="Calibri"/>
          <w:sz w:val="22"/>
          <w:szCs w:val="22"/>
        </w:rPr>
        <w:t xml:space="preserve"> folders based on submission outcome, ensuring audit traceability.</w:t>
      </w:r>
    </w:p>
    <w:p w14:paraId="1B5042AF" w14:textId="77777777" w:rsidR="00F905E8" w:rsidRDefault="007A20C6" w:rsidP="00F905E8">
      <w:pPr>
        <w:keepNext/>
        <w:jc w:val="center"/>
      </w:pPr>
      <w:r>
        <w:rPr>
          <w:noProof/>
        </w:rPr>
        <w:drawing>
          <wp:inline distT="0" distB="0" distL="0" distR="0" wp14:anchorId="30F6BB42" wp14:editId="22F61745">
            <wp:extent cx="4096328" cy="5010912"/>
            <wp:effectExtent l="0" t="0" r="0" b="0"/>
            <wp:docPr id="7647406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98951" cy="5014121"/>
                    </a:xfrm>
                    <a:prstGeom prst="rect">
                      <a:avLst/>
                    </a:prstGeom>
                    <a:noFill/>
                    <a:ln>
                      <a:noFill/>
                    </a:ln>
                  </pic:spPr>
                </pic:pic>
              </a:graphicData>
            </a:graphic>
          </wp:inline>
        </w:drawing>
      </w:r>
    </w:p>
    <w:p w14:paraId="0DA57ADB" w14:textId="20B262A8" w:rsidR="007A20C6" w:rsidRDefault="00F905E8" w:rsidP="00F905E8">
      <w:pPr>
        <w:pStyle w:val="Caption"/>
        <w:jc w:val="center"/>
      </w:pPr>
      <w:bookmarkStart w:id="54" w:name="_Toc214135214"/>
      <w:r>
        <w:t xml:space="preserve">Figure </w:t>
      </w:r>
      <w:r>
        <w:fldChar w:fldCharType="begin"/>
      </w:r>
      <w:r>
        <w:instrText xml:space="preserve"> SEQ Figure \* ARABIC </w:instrText>
      </w:r>
      <w:r>
        <w:fldChar w:fldCharType="separate"/>
      </w:r>
      <w:r>
        <w:rPr>
          <w:noProof/>
        </w:rPr>
        <w:t>8</w:t>
      </w:r>
      <w:r>
        <w:fldChar w:fldCharType="end"/>
      </w:r>
      <w:r>
        <w:t xml:space="preserve"> - </w:t>
      </w:r>
      <w:r w:rsidRPr="007F2CB7">
        <w:t>IFIC Level 1 DFD</w:t>
      </w:r>
      <w:bookmarkEnd w:id="54"/>
    </w:p>
    <w:p w14:paraId="13455E3C" w14:textId="77777777" w:rsidR="00B10C70" w:rsidRDefault="00B10C70" w:rsidP="00B10C70"/>
    <w:p w14:paraId="6610A175" w14:textId="77777777" w:rsidR="00A2789D" w:rsidRDefault="00A2789D" w:rsidP="00B10C70"/>
    <w:p w14:paraId="02D9EAC8" w14:textId="77777777" w:rsidR="00A2789D" w:rsidRDefault="00A2789D" w:rsidP="00B10C70"/>
    <w:p w14:paraId="011B00E1" w14:textId="537F8D97" w:rsidR="00A2789D" w:rsidRDefault="00A2789D" w:rsidP="00A2789D">
      <w:pPr>
        <w:pStyle w:val="Heading1"/>
      </w:pPr>
      <w:bookmarkStart w:id="55" w:name="_Toc214135284"/>
      <w:r>
        <w:lastRenderedPageBreak/>
        <w:t>Error Handling and Logging</w:t>
      </w:r>
      <w:bookmarkEnd w:id="55"/>
    </w:p>
    <w:p w14:paraId="2A738DAC" w14:textId="0FF757C0" w:rsidR="00A2789D" w:rsidRDefault="00A2789D" w:rsidP="00A2789D">
      <w:pPr>
        <w:pStyle w:val="Heading2"/>
      </w:pPr>
      <w:bookmarkStart w:id="56" w:name="_Toc214135285"/>
      <w:r>
        <w:t>Error Categories</w:t>
      </w:r>
      <w:bookmarkEnd w:id="56"/>
    </w:p>
    <w:p w14:paraId="4CA865C6" w14:textId="77777777" w:rsidR="00A2789D" w:rsidRPr="00816EF0" w:rsidRDefault="00A2789D" w:rsidP="00A2789D">
      <w:pPr>
        <w:spacing w:before="0" w:after="160" w:line="259" w:lineRule="auto"/>
        <w:rPr>
          <w:rFonts w:ascii="Calibri" w:hAnsi="Calibri" w:cs="Calibri"/>
          <w:sz w:val="22"/>
          <w:szCs w:val="22"/>
        </w:rPr>
      </w:pPr>
      <w:r w:rsidRPr="00816EF0">
        <w:rPr>
          <w:rFonts w:ascii="Calibri" w:hAnsi="Calibri" w:cs="Calibri"/>
          <w:sz w:val="22"/>
          <w:szCs w:val="22"/>
        </w:rPr>
        <w:t>IFIC captures and classifies all exceptions and API responses into consistent categories. Each type of failure is associated with a recovery or escalation action.</w:t>
      </w:r>
    </w:p>
    <w:tbl>
      <w:tblPr>
        <w:tblStyle w:val="GridTable4-Accent1"/>
        <w:tblW w:w="0" w:type="auto"/>
        <w:tblLook w:val="04A0" w:firstRow="1" w:lastRow="0" w:firstColumn="1" w:lastColumn="0" w:noHBand="0" w:noVBand="1"/>
      </w:tblPr>
      <w:tblGrid>
        <w:gridCol w:w="1790"/>
        <w:gridCol w:w="3171"/>
        <w:gridCol w:w="4389"/>
      </w:tblGrid>
      <w:tr w:rsidR="00A2789D" w:rsidRPr="00816EF0" w14:paraId="2EE7DF96" w14:textId="77777777" w:rsidTr="00147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53A83" w14:textId="77777777" w:rsidR="00A2789D" w:rsidRPr="00816EF0" w:rsidRDefault="00A2789D" w:rsidP="005A62CA">
            <w:pPr>
              <w:spacing w:after="160" w:line="259" w:lineRule="auto"/>
              <w:rPr>
                <w:rFonts w:ascii="Calibri" w:hAnsi="Calibri" w:cs="Calibri"/>
                <w:sz w:val="22"/>
                <w:szCs w:val="22"/>
              </w:rPr>
            </w:pPr>
            <w:r w:rsidRPr="00816EF0">
              <w:rPr>
                <w:rFonts w:ascii="Calibri" w:hAnsi="Calibri" w:cs="Calibri"/>
                <w:sz w:val="22"/>
                <w:szCs w:val="22"/>
              </w:rPr>
              <w:t>Error Category</w:t>
            </w:r>
          </w:p>
        </w:tc>
        <w:tc>
          <w:tcPr>
            <w:tcW w:w="0" w:type="auto"/>
            <w:hideMark/>
          </w:tcPr>
          <w:p w14:paraId="27B2AEC6" w14:textId="77777777" w:rsidR="00A2789D" w:rsidRPr="00816EF0" w:rsidRDefault="00A2789D" w:rsidP="005A62CA">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816EF0">
              <w:rPr>
                <w:rFonts w:ascii="Calibri" w:hAnsi="Calibri" w:cs="Calibri"/>
                <w:sz w:val="22"/>
                <w:szCs w:val="22"/>
              </w:rPr>
              <w:t>Description</w:t>
            </w:r>
          </w:p>
        </w:tc>
        <w:tc>
          <w:tcPr>
            <w:tcW w:w="0" w:type="auto"/>
            <w:hideMark/>
          </w:tcPr>
          <w:p w14:paraId="0CE7AD16" w14:textId="77777777" w:rsidR="00A2789D" w:rsidRPr="00816EF0" w:rsidRDefault="00A2789D" w:rsidP="005A62CA">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816EF0">
              <w:rPr>
                <w:rFonts w:ascii="Calibri" w:hAnsi="Calibri" w:cs="Calibri"/>
                <w:sz w:val="22"/>
                <w:szCs w:val="22"/>
              </w:rPr>
              <w:t>Action Taken</w:t>
            </w:r>
          </w:p>
        </w:tc>
      </w:tr>
      <w:tr w:rsidR="00A2789D" w:rsidRPr="00816EF0" w14:paraId="34643CB9" w14:textId="77777777" w:rsidTr="00147D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958FC" w14:textId="77777777" w:rsidR="00A2789D" w:rsidRPr="00816EF0" w:rsidRDefault="00A2789D" w:rsidP="005A62CA">
            <w:pPr>
              <w:spacing w:after="160" w:line="259" w:lineRule="auto"/>
              <w:rPr>
                <w:rFonts w:ascii="Calibri" w:hAnsi="Calibri" w:cs="Calibri"/>
                <w:sz w:val="22"/>
                <w:szCs w:val="22"/>
              </w:rPr>
            </w:pPr>
            <w:r w:rsidRPr="00816EF0">
              <w:rPr>
                <w:rFonts w:ascii="Calibri" w:hAnsi="Calibri" w:cs="Calibri"/>
                <w:sz w:val="22"/>
                <w:szCs w:val="22"/>
              </w:rPr>
              <w:t>Validation</w:t>
            </w:r>
          </w:p>
        </w:tc>
        <w:tc>
          <w:tcPr>
            <w:tcW w:w="0" w:type="auto"/>
            <w:hideMark/>
          </w:tcPr>
          <w:p w14:paraId="1A5766B5" w14:textId="77777777" w:rsidR="00A2789D" w:rsidRPr="00816EF0" w:rsidRDefault="00A2789D" w:rsidP="005A62CA">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816EF0">
              <w:rPr>
                <w:rFonts w:ascii="Calibri" w:hAnsi="Calibri" w:cs="Calibri"/>
                <w:sz w:val="22"/>
                <w:szCs w:val="22"/>
              </w:rPr>
              <w:t>Missing or invalid field in the source file</w:t>
            </w:r>
          </w:p>
        </w:tc>
        <w:tc>
          <w:tcPr>
            <w:tcW w:w="0" w:type="auto"/>
            <w:hideMark/>
          </w:tcPr>
          <w:p w14:paraId="260BF935" w14:textId="77777777" w:rsidR="00A2789D" w:rsidRPr="00816EF0" w:rsidRDefault="00A2789D" w:rsidP="005A62CA">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816EF0">
              <w:rPr>
                <w:rFonts w:ascii="Calibri" w:hAnsi="Calibri" w:cs="Calibri"/>
                <w:sz w:val="22"/>
                <w:szCs w:val="22"/>
              </w:rPr>
              <w:t xml:space="preserve">Logged and file marked as </w:t>
            </w:r>
            <w:r w:rsidRPr="00816EF0">
              <w:rPr>
                <w:rFonts w:ascii="Calibri" w:hAnsi="Calibri" w:cs="Calibri"/>
                <w:i/>
                <w:iCs/>
                <w:sz w:val="22"/>
                <w:szCs w:val="22"/>
              </w:rPr>
              <w:t>FAILED</w:t>
            </w:r>
            <w:r w:rsidRPr="00816EF0">
              <w:rPr>
                <w:rFonts w:ascii="Calibri" w:hAnsi="Calibri" w:cs="Calibri"/>
                <w:sz w:val="22"/>
                <w:szCs w:val="22"/>
              </w:rPr>
              <w:t>; not retried</w:t>
            </w:r>
          </w:p>
        </w:tc>
      </w:tr>
      <w:tr w:rsidR="00A2789D" w:rsidRPr="00816EF0" w14:paraId="60B06EAF" w14:textId="77777777" w:rsidTr="00147DA3">
        <w:tc>
          <w:tcPr>
            <w:cnfStyle w:val="001000000000" w:firstRow="0" w:lastRow="0" w:firstColumn="1" w:lastColumn="0" w:oddVBand="0" w:evenVBand="0" w:oddHBand="0" w:evenHBand="0" w:firstRowFirstColumn="0" w:firstRowLastColumn="0" w:lastRowFirstColumn="0" w:lastRowLastColumn="0"/>
            <w:tcW w:w="0" w:type="auto"/>
            <w:hideMark/>
          </w:tcPr>
          <w:p w14:paraId="047A5037" w14:textId="77777777" w:rsidR="00A2789D" w:rsidRPr="00816EF0" w:rsidRDefault="00A2789D" w:rsidP="005A62CA">
            <w:pPr>
              <w:spacing w:after="160" w:line="259" w:lineRule="auto"/>
              <w:rPr>
                <w:rFonts w:ascii="Calibri" w:hAnsi="Calibri" w:cs="Calibri"/>
                <w:sz w:val="22"/>
                <w:szCs w:val="22"/>
              </w:rPr>
            </w:pPr>
            <w:r w:rsidRPr="00816EF0">
              <w:rPr>
                <w:rFonts w:ascii="Calibri" w:hAnsi="Calibri" w:cs="Calibri"/>
                <w:sz w:val="22"/>
                <w:szCs w:val="22"/>
              </w:rPr>
              <w:t>Authentication</w:t>
            </w:r>
          </w:p>
        </w:tc>
        <w:tc>
          <w:tcPr>
            <w:tcW w:w="0" w:type="auto"/>
            <w:hideMark/>
          </w:tcPr>
          <w:p w14:paraId="6363FAA3" w14:textId="77777777" w:rsidR="00A2789D" w:rsidRPr="00816EF0" w:rsidRDefault="00A2789D" w:rsidP="005A62CA">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816EF0">
              <w:rPr>
                <w:rFonts w:ascii="Calibri" w:hAnsi="Calibri" w:cs="Calibri"/>
                <w:sz w:val="22"/>
                <w:szCs w:val="22"/>
              </w:rPr>
              <w:t>OAuth2 token invalid or expired</w:t>
            </w:r>
          </w:p>
        </w:tc>
        <w:tc>
          <w:tcPr>
            <w:tcW w:w="0" w:type="auto"/>
            <w:hideMark/>
          </w:tcPr>
          <w:p w14:paraId="0D9322F3" w14:textId="77777777" w:rsidR="00A2789D" w:rsidRPr="00816EF0" w:rsidRDefault="00A2789D" w:rsidP="005A62CA">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816EF0">
              <w:rPr>
                <w:rFonts w:ascii="Calibri" w:hAnsi="Calibri" w:cs="Calibri"/>
                <w:sz w:val="22"/>
                <w:szCs w:val="22"/>
              </w:rPr>
              <w:t>Retried once after 10 seconds</w:t>
            </w:r>
          </w:p>
        </w:tc>
      </w:tr>
      <w:tr w:rsidR="00A2789D" w:rsidRPr="00816EF0" w14:paraId="5F2EEE9D" w14:textId="77777777" w:rsidTr="00147D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93286E" w14:textId="77777777" w:rsidR="00A2789D" w:rsidRPr="00816EF0" w:rsidRDefault="00A2789D" w:rsidP="005A62CA">
            <w:pPr>
              <w:spacing w:after="160" w:line="259" w:lineRule="auto"/>
              <w:rPr>
                <w:rFonts w:ascii="Calibri" w:hAnsi="Calibri" w:cs="Calibri"/>
                <w:sz w:val="22"/>
                <w:szCs w:val="22"/>
              </w:rPr>
            </w:pPr>
            <w:r w:rsidRPr="00816EF0">
              <w:rPr>
                <w:rFonts w:ascii="Calibri" w:hAnsi="Calibri" w:cs="Calibri"/>
                <w:sz w:val="22"/>
                <w:szCs w:val="22"/>
              </w:rPr>
              <w:t>Transmission</w:t>
            </w:r>
          </w:p>
        </w:tc>
        <w:tc>
          <w:tcPr>
            <w:tcW w:w="0" w:type="auto"/>
            <w:hideMark/>
          </w:tcPr>
          <w:p w14:paraId="078303A4" w14:textId="77777777" w:rsidR="00A2789D" w:rsidRPr="00816EF0" w:rsidRDefault="00A2789D" w:rsidP="005A62CA">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816EF0">
              <w:rPr>
                <w:rFonts w:ascii="Calibri" w:hAnsi="Calibri" w:cs="Calibri"/>
                <w:sz w:val="22"/>
                <w:szCs w:val="22"/>
              </w:rPr>
              <w:t>Network timeout or unreachable endpoint</w:t>
            </w:r>
          </w:p>
        </w:tc>
        <w:tc>
          <w:tcPr>
            <w:tcW w:w="0" w:type="auto"/>
            <w:hideMark/>
          </w:tcPr>
          <w:p w14:paraId="482F71D6" w14:textId="77777777" w:rsidR="00A2789D" w:rsidRPr="00816EF0" w:rsidRDefault="00A2789D" w:rsidP="005A62CA">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816EF0">
              <w:rPr>
                <w:rFonts w:ascii="Calibri" w:hAnsi="Calibri" w:cs="Calibri"/>
                <w:sz w:val="22"/>
                <w:szCs w:val="22"/>
              </w:rPr>
              <w:t xml:space="preserve">Retried once; moved to </w:t>
            </w:r>
            <w:r w:rsidRPr="00816EF0">
              <w:rPr>
                <w:rFonts w:ascii="Calibri" w:hAnsi="Calibri" w:cs="Calibri"/>
                <w:i/>
                <w:iCs/>
                <w:sz w:val="22"/>
                <w:szCs w:val="22"/>
              </w:rPr>
              <w:t>Errored</w:t>
            </w:r>
            <w:r w:rsidRPr="00816EF0">
              <w:rPr>
                <w:rFonts w:ascii="Calibri" w:hAnsi="Calibri" w:cs="Calibri"/>
                <w:sz w:val="22"/>
                <w:szCs w:val="22"/>
              </w:rPr>
              <w:t xml:space="preserve"> if persistent</w:t>
            </w:r>
          </w:p>
        </w:tc>
      </w:tr>
      <w:tr w:rsidR="00A2789D" w:rsidRPr="00816EF0" w14:paraId="1F414F45" w14:textId="77777777" w:rsidTr="00147DA3">
        <w:tc>
          <w:tcPr>
            <w:cnfStyle w:val="001000000000" w:firstRow="0" w:lastRow="0" w:firstColumn="1" w:lastColumn="0" w:oddVBand="0" w:evenVBand="0" w:oddHBand="0" w:evenHBand="0" w:firstRowFirstColumn="0" w:firstRowLastColumn="0" w:lastRowFirstColumn="0" w:lastRowLastColumn="0"/>
            <w:tcW w:w="0" w:type="auto"/>
            <w:hideMark/>
          </w:tcPr>
          <w:p w14:paraId="2684EF01" w14:textId="77777777" w:rsidR="00A2789D" w:rsidRPr="00816EF0" w:rsidRDefault="00A2789D" w:rsidP="005A62CA">
            <w:pPr>
              <w:spacing w:after="160" w:line="259" w:lineRule="auto"/>
              <w:rPr>
                <w:rFonts w:ascii="Calibri" w:hAnsi="Calibri" w:cs="Calibri"/>
                <w:sz w:val="22"/>
                <w:szCs w:val="22"/>
              </w:rPr>
            </w:pPr>
            <w:r w:rsidRPr="00816EF0">
              <w:rPr>
                <w:rFonts w:ascii="Calibri" w:hAnsi="Calibri" w:cs="Calibri"/>
                <w:sz w:val="22"/>
                <w:szCs w:val="22"/>
              </w:rPr>
              <w:t>FHIR Business Rule</w:t>
            </w:r>
          </w:p>
        </w:tc>
        <w:tc>
          <w:tcPr>
            <w:tcW w:w="0" w:type="auto"/>
            <w:hideMark/>
          </w:tcPr>
          <w:p w14:paraId="54D1B767" w14:textId="77777777" w:rsidR="00A2789D" w:rsidRPr="00816EF0" w:rsidRDefault="00A2789D" w:rsidP="005A62CA">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816EF0">
              <w:rPr>
                <w:rFonts w:ascii="Calibri" w:hAnsi="Calibri" w:cs="Calibri"/>
                <w:sz w:val="22"/>
                <w:szCs w:val="22"/>
              </w:rPr>
              <w:t xml:space="preserve">CIHI </w:t>
            </w:r>
            <w:proofErr w:type="spellStart"/>
            <w:r w:rsidRPr="00816EF0">
              <w:rPr>
                <w:rFonts w:ascii="Calibri" w:hAnsi="Calibri" w:cs="Calibri"/>
                <w:sz w:val="22"/>
                <w:szCs w:val="22"/>
              </w:rPr>
              <w:t>OperationOutcome</w:t>
            </w:r>
            <w:proofErr w:type="spellEnd"/>
            <w:r w:rsidRPr="00816EF0">
              <w:rPr>
                <w:rFonts w:ascii="Calibri" w:hAnsi="Calibri" w:cs="Calibri"/>
                <w:sz w:val="22"/>
                <w:szCs w:val="22"/>
              </w:rPr>
              <w:t xml:space="preserve"> error returned</w:t>
            </w:r>
          </w:p>
        </w:tc>
        <w:tc>
          <w:tcPr>
            <w:tcW w:w="0" w:type="auto"/>
            <w:hideMark/>
          </w:tcPr>
          <w:p w14:paraId="0C75D38C" w14:textId="77777777" w:rsidR="00A2789D" w:rsidRPr="00816EF0" w:rsidRDefault="00A2789D" w:rsidP="005A62CA">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816EF0">
              <w:rPr>
                <w:rFonts w:ascii="Calibri" w:hAnsi="Calibri" w:cs="Calibri"/>
                <w:sz w:val="22"/>
                <w:szCs w:val="22"/>
              </w:rPr>
              <w:t>Logged with mapped element description; manual correction required</w:t>
            </w:r>
          </w:p>
        </w:tc>
      </w:tr>
      <w:tr w:rsidR="00A2789D" w:rsidRPr="00816EF0" w14:paraId="3ADC6F05" w14:textId="77777777" w:rsidTr="00147D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8AC064" w14:textId="77777777" w:rsidR="00A2789D" w:rsidRPr="00816EF0" w:rsidRDefault="00A2789D" w:rsidP="005A62CA">
            <w:pPr>
              <w:spacing w:after="160" w:line="259" w:lineRule="auto"/>
              <w:rPr>
                <w:rFonts w:ascii="Calibri" w:hAnsi="Calibri" w:cs="Calibri"/>
                <w:sz w:val="22"/>
                <w:szCs w:val="22"/>
              </w:rPr>
            </w:pPr>
            <w:r w:rsidRPr="00816EF0">
              <w:rPr>
                <w:rFonts w:ascii="Calibri" w:hAnsi="Calibri" w:cs="Calibri"/>
                <w:sz w:val="22"/>
                <w:szCs w:val="22"/>
              </w:rPr>
              <w:t>Database</w:t>
            </w:r>
          </w:p>
        </w:tc>
        <w:tc>
          <w:tcPr>
            <w:tcW w:w="0" w:type="auto"/>
            <w:hideMark/>
          </w:tcPr>
          <w:p w14:paraId="11038A42" w14:textId="77777777" w:rsidR="00A2789D" w:rsidRPr="00816EF0" w:rsidRDefault="00A2789D" w:rsidP="005A62CA">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816EF0">
              <w:rPr>
                <w:rFonts w:ascii="Calibri" w:hAnsi="Calibri" w:cs="Calibri"/>
                <w:sz w:val="22"/>
                <w:szCs w:val="22"/>
              </w:rPr>
              <w:t>SQL constraint or connection error</w:t>
            </w:r>
          </w:p>
        </w:tc>
        <w:tc>
          <w:tcPr>
            <w:tcW w:w="0" w:type="auto"/>
            <w:hideMark/>
          </w:tcPr>
          <w:p w14:paraId="4FDBB5DB" w14:textId="77777777" w:rsidR="00A2789D" w:rsidRPr="00816EF0" w:rsidRDefault="00A2789D" w:rsidP="005A62CA">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816EF0">
              <w:rPr>
                <w:rFonts w:ascii="Calibri" w:hAnsi="Calibri" w:cs="Calibri"/>
                <w:sz w:val="22"/>
                <w:szCs w:val="22"/>
              </w:rPr>
              <w:t xml:space="preserve">Logged; file remains </w:t>
            </w:r>
            <w:r w:rsidRPr="00816EF0">
              <w:rPr>
                <w:rFonts w:ascii="Calibri" w:hAnsi="Calibri" w:cs="Calibri"/>
                <w:i/>
                <w:iCs/>
                <w:sz w:val="22"/>
                <w:szCs w:val="22"/>
              </w:rPr>
              <w:t>Errored</w:t>
            </w:r>
          </w:p>
        </w:tc>
      </w:tr>
      <w:tr w:rsidR="00A2789D" w:rsidRPr="00816EF0" w14:paraId="15A349E4" w14:textId="77777777" w:rsidTr="00147DA3">
        <w:tc>
          <w:tcPr>
            <w:cnfStyle w:val="001000000000" w:firstRow="0" w:lastRow="0" w:firstColumn="1" w:lastColumn="0" w:oddVBand="0" w:evenVBand="0" w:oddHBand="0" w:evenHBand="0" w:firstRowFirstColumn="0" w:firstRowLastColumn="0" w:lastRowFirstColumn="0" w:lastRowLastColumn="0"/>
            <w:tcW w:w="0" w:type="auto"/>
            <w:hideMark/>
          </w:tcPr>
          <w:p w14:paraId="359BF233" w14:textId="77777777" w:rsidR="00A2789D" w:rsidRPr="00816EF0" w:rsidRDefault="00A2789D" w:rsidP="005A62CA">
            <w:pPr>
              <w:spacing w:after="160" w:line="259" w:lineRule="auto"/>
              <w:rPr>
                <w:rFonts w:ascii="Calibri" w:hAnsi="Calibri" w:cs="Calibri"/>
                <w:sz w:val="22"/>
                <w:szCs w:val="22"/>
              </w:rPr>
            </w:pPr>
            <w:r w:rsidRPr="00816EF0">
              <w:rPr>
                <w:rFonts w:ascii="Calibri" w:hAnsi="Calibri" w:cs="Calibri"/>
                <w:sz w:val="22"/>
                <w:szCs w:val="22"/>
              </w:rPr>
              <w:t>Unknown</w:t>
            </w:r>
          </w:p>
        </w:tc>
        <w:tc>
          <w:tcPr>
            <w:tcW w:w="0" w:type="auto"/>
            <w:hideMark/>
          </w:tcPr>
          <w:p w14:paraId="3AA77122" w14:textId="77777777" w:rsidR="00A2789D" w:rsidRPr="00816EF0" w:rsidRDefault="00A2789D" w:rsidP="005A62CA">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816EF0">
              <w:rPr>
                <w:rFonts w:ascii="Calibri" w:hAnsi="Calibri" w:cs="Calibri"/>
                <w:sz w:val="22"/>
                <w:szCs w:val="22"/>
              </w:rPr>
              <w:t>Any unhandled runtime exception</w:t>
            </w:r>
          </w:p>
        </w:tc>
        <w:tc>
          <w:tcPr>
            <w:tcW w:w="0" w:type="auto"/>
            <w:hideMark/>
          </w:tcPr>
          <w:p w14:paraId="44AC00B0" w14:textId="77777777" w:rsidR="00A2789D" w:rsidRPr="00816EF0" w:rsidRDefault="00A2789D" w:rsidP="005A62CA">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816EF0">
              <w:rPr>
                <w:rFonts w:ascii="Calibri" w:hAnsi="Calibri" w:cs="Calibri"/>
                <w:sz w:val="22"/>
                <w:szCs w:val="22"/>
              </w:rPr>
              <w:t>Logged as critical for manual investigation</w:t>
            </w:r>
          </w:p>
        </w:tc>
      </w:tr>
    </w:tbl>
    <w:p w14:paraId="34565D29" w14:textId="374200A7" w:rsidR="00A2789D" w:rsidRDefault="00147DA3" w:rsidP="00147DA3">
      <w:pPr>
        <w:pStyle w:val="Heading2"/>
      </w:pPr>
      <w:bookmarkStart w:id="57" w:name="_Toc214135286"/>
      <w:r>
        <w:t>Retry Logic</w:t>
      </w:r>
      <w:bookmarkEnd w:id="57"/>
    </w:p>
    <w:p w14:paraId="62FF5462" w14:textId="07D9F312" w:rsidR="00147DA3" w:rsidRPr="00147DA3" w:rsidRDefault="00147DA3" w:rsidP="00147DA3">
      <w:pPr>
        <w:spacing w:before="0" w:after="160" w:line="259" w:lineRule="auto"/>
        <w:rPr>
          <w:rFonts w:ascii="Calibri" w:hAnsi="Calibri" w:cs="Calibri"/>
          <w:sz w:val="22"/>
          <w:szCs w:val="22"/>
        </w:rPr>
      </w:pPr>
      <w:r w:rsidRPr="00147DA3">
        <w:rPr>
          <w:rFonts w:ascii="Calibri" w:hAnsi="Calibri" w:cs="Calibri"/>
          <w:sz w:val="22"/>
          <w:szCs w:val="22"/>
        </w:rPr>
        <w:t>IFIC operates as a deterministic file-processing system meaning each .</w:t>
      </w:r>
      <w:proofErr w:type="spellStart"/>
      <w:r w:rsidRPr="00147DA3">
        <w:rPr>
          <w:rFonts w:ascii="Calibri" w:hAnsi="Calibri" w:cs="Calibri"/>
          <w:sz w:val="22"/>
          <w:szCs w:val="22"/>
        </w:rPr>
        <w:t>dat</w:t>
      </w:r>
      <w:proofErr w:type="spellEnd"/>
      <w:r w:rsidRPr="00147DA3">
        <w:rPr>
          <w:rFonts w:ascii="Calibri" w:hAnsi="Calibri" w:cs="Calibri"/>
          <w:sz w:val="22"/>
          <w:szCs w:val="22"/>
        </w:rPr>
        <w:t xml:space="preserve"> file represents a fixed data snapshot from Clarity.</w:t>
      </w:r>
      <w:r>
        <w:rPr>
          <w:rFonts w:ascii="Calibri" w:hAnsi="Calibri" w:cs="Calibri"/>
          <w:sz w:val="22"/>
          <w:szCs w:val="22"/>
        </w:rPr>
        <w:t xml:space="preserve"> </w:t>
      </w:r>
      <w:r w:rsidRPr="00147DA3">
        <w:rPr>
          <w:rFonts w:ascii="Calibri" w:hAnsi="Calibri" w:cs="Calibri"/>
          <w:sz w:val="22"/>
          <w:szCs w:val="22"/>
        </w:rPr>
        <w:t>Because validation errors generally stem from user-entered data rather than transient issues, automatic retries are deliberately limited.</w:t>
      </w:r>
      <w:r>
        <w:rPr>
          <w:rFonts w:ascii="Calibri" w:hAnsi="Calibri" w:cs="Calibri"/>
          <w:sz w:val="22"/>
          <w:szCs w:val="22"/>
        </w:rPr>
        <w:t xml:space="preserve"> </w:t>
      </w:r>
      <w:r w:rsidRPr="00147DA3">
        <w:rPr>
          <w:rFonts w:ascii="Calibri" w:hAnsi="Calibri" w:cs="Calibri"/>
          <w:sz w:val="22"/>
          <w:szCs w:val="22"/>
        </w:rPr>
        <w:t>This approach prevents repeated submission of invalid data while still tolerating brief connectivity issues.</w:t>
      </w:r>
    </w:p>
    <w:p w14:paraId="78551D9F" w14:textId="4F4EAD04" w:rsidR="00147DA3" w:rsidRPr="00147DA3" w:rsidRDefault="00147DA3" w:rsidP="00147DA3">
      <w:pPr>
        <w:pStyle w:val="Heading3"/>
      </w:pPr>
      <w:bookmarkStart w:id="58" w:name="_Toc214135287"/>
      <w:r w:rsidRPr="00147DA3">
        <w:t>Design Principles</w:t>
      </w:r>
      <w:bookmarkEnd w:id="58"/>
    </w:p>
    <w:p w14:paraId="745E5DC9" w14:textId="174C3C82" w:rsidR="00147DA3" w:rsidRPr="00147DA3" w:rsidRDefault="00147DA3" w:rsidP="00147DA3">
      <w:pPr>
        <w:numPr>
          <w:ilvl w:val="0"/>
          <w:numId w:val="59"/>
        </w:numPr>
        <w:spacing w:before="0" w:after="160" w:line="259" w:lineRule="auto"/>
        <w:rPr>
          <w:rFonts w:ascii="Calibri" w:hAnsi="Calibri" w:cs="Calibri"/>
          <w:sz w:val="22"/>
          <w:szCs w:val="22"/>
        </w:rPr>
      </w:pPr>
      <w:r w:rsidRPr="00147DA3">
        <w:rPr>
          <w:rFonts w:ascii="Calibri" w:hAnsi="Calibri" w:cs="Calibri"/>
          <w:sz w:val="22"/>
          <w:szCs w:val="22"/>
        </w:rPr>
        <w:t>No automatic retries for validation, FHIR, or database errors.</w:t>
      </w:r>
      <w:r>
        <w:rPr>
          <w:rFonts w:ascii="Calibri" w:hAnsi="Calibri" w:cs="Calibri"/>
          <w:sz w:val="22"/>
          <w:szCs w:val="22"/>
        </w:rPr>
        <w:t xml:space="preserve"> </w:t>
      </w:r>
      <w:r w:rsidRPr="00147DA3">
        <w:rPr>
          <w:rFonts w:ascii="Calibri" w:hAnsi="Calibri" w:cs="Calibri"/>
          <w:sz w:val="22"/>
          <w:szCs w:val="22"/>
        </w:rPr>
        <w:t>These require user correction in Clarity, which triggers the generation of a new flat file for resubmission.</w:t>
      </w:r>
    </w:p>
    <w:p w14:paraId="6340E021" w14:textId="77777777" w:rsidR="00147DA3" w:rsidRPr="00147DA3" w:rsidRDefault="00147DA3" w:rsidP="00147DA3">
      <w:pPr>
        <w:numPr>
          <w:ilvl w:val="0"/>
          <w:numId w:val="59"/>
        </w:numPr>
        <w:spacing w:before="0" w:after="160" w:line="259" w:lineRule="auto"/>
        <w:rPr>
          <w:rFonts w:ascii="Calibri" w:hAnsi="Calibri" w:cs="Calibri"/>
          <w:sz w:val="22"/>
          <w:szCs w:val="22"/>
        </w:rPr>
      </w:pPr>
      <w:r w:rsidRPr="00147DA3">
        <w:rPr>
          <w:rFonts w:ascii="Calibri" w:hAnsi="Calibri" w:cs="Calibri"/>
          <w:sz w:val="22"/>
          <w:szCs w:val="22"/>
        </w:rPr>
        <w:t xml:space="preserve">Token renewal is handled automatically within </w:t>
      </w:r>
      <w:proofErr w:type="spellStart"/>
      <w:r w:rsidRPr="00147DA3">
        <w:rPr>
          <w:rFonts w:ascii="Calibri" w:hAnsi="Calibri" w:cs="Calibri"/>
          <w:sz w:val="22"/>
          <w:szCs w:val="22"/>
        </w:rPr>
        <w:t>AuthManager</w:t>
      </w:r>
      <w:proofErr w:type="spellEnd"/>
      <w:r w:rsidRPr="00147DA3">
        <w:rPr>
          <w:rFonts w:ascii="Calibri" w:hAnsi="Calibri" w:cs="Calibri"/>
          <w:sz w:val="22"/>
          <w:szCs w:val="22"/>
        </w:rPr>
        <w:t xml:space="preserve"> when a token expires or fails authentication.</w:t>
      </w:r>
    </w:p>
    <w:p w14:paraId="4AE3326C" w14:textId="77777777" w:rsidR="00147DA3" w:rsidRPr="00147DA3" w:rsidRDefault="00147DA3" w:rsidP="00147DA3">
      <w:pPr>
        <w:numPr>
          <w:ilvl w:val="0"/>
          <w:numId w:val="59"/>
        </w:numPr>
        <w:spacing w:before="0" w:after="160" w:line="259" w:lineRule="auto"/>
        <w:rPr>
          <w:rFonts w:ascii="Calibri" w:hAnsi="Calibri" w:cs="Calibri"/>
          <w:sz w:val="22"/>
          <w:szCs w:val="22"/>
        </w:rPr>
      </w:pPr>
      <w:r w:rsidRPr="00147DA3">
        <w:rPr>
          <w:rFonts w:ascii="Calibri" w:hAnsi="Calibri" w:cs="Calibri"/>
          <w:sz w:val="22"/>
          <w:szCs w:val="22"/>
        </w:rPr>
        <w:t>Transmission errors (e.g., timeout or network interruption) may optionally be retried once after a short delay (≈10 seconds).</w:t>
      </w:r>
    </w:p>
    <w:p w14:paraId="09122A4F" w14:textId="77777777" w:rsidR="00147DA3" w:rsidRPr="00147DA3" w:rsidRDefault="00147DA3" w:rsidP="00147DA3">
      <w:pPr>
        <w:numPr>
          <w:ilvl w:val="0"/>
          <w:numId w:val="59"/>
        </w:numPr>
        <w:spacing w:before="0" w:after="160" w:line="259" w:lineRule="auto"/>
        <w:rPr>
          <w:rFonts w:ascii="Calibri" w:hAnsi="Calibri" w:cs="Calibri"/>
          <w:sz w:val="22"/>
          <w:szCs w:val="22"/>
        </w:rPr>
      </w:pPr>
      <w:r w:rsidRPr="00147DA3">
        <w:rPr>
          <w:rFonts w:ascii="Calibri" w:hAnsi="Calibri" w:cs="Calibri"/>
          <w:sz w:val="22"/>
          <w:szCs w:val="22"/>
        </w:rPr>
        <w:t xml:space="preserve">All outcomes, including transient or fatal errors, are logged in </w:t>
      </w:r>
      <w:proofErr w:type="spellStart"/>
      <w:r w:rsidRPr="00147DA3">
        <w:rPr>
          <w:rFonts w:ascii="Calibri" w:hAnsi="Calibri" w:cs="Calibri"/>
          <w:sz w:val="22"/>
          <w:szCs w:val="22"/>
        </w:rPr>
        <w:t>RunLogs</w:t>
      </w:r>
      <w:proofErr w:type="spellEnd"/>
      <w:r w:rsidRPr="00147DA3">
        <w:rPr>
          <w:rFonts w:ascii="Calibri" w:hAnsi="Calibri" w:cs="Calibri"/>
          <w:sz w:val="22"/>
          <w:szCs w:val="22"/>
        </w:rPr>
        <w:t xml:space="preserve"> and reflected in the database for full traceability.</w:t>
      </w:r>
    </w:p>
    <w:p w14:paraId="18EDE0B5" w14:textId="0CD053D1" w:rsidR="00147DA3" w:rsidRPr="00147DA3" w:rsidRDefault="00147DA3" w:rsidP="00147DA3">
      <w:pPr>
        <w:spacing w:before="0" w:after="160" w:line="259" w:lineRule="auto"/>
        <w:rPr>
          <w:rFonts w:ascii="Calibri" w:hAnsi="Calibri" w:cs="Calibri"/>
          <w:sz w:val="22"/>
          <w:szCs w:val="22"/>
        </w:rPr>
      </w:pPr>
      <w:r w:rsidRPr="00147DA3">
        <w:rPr>
          <w:rFonts w:ascii="Calibri" w:hAnsi="Calibri" w:cs="Calibri"/>
          <w:sz w:val="22"/>
          <w:szCs w:val="22"/>
        </w:rPr>
        <w:br/>
      </w:r>
    </w:p>
    <w:p w14:paraId="78D24895" w14:textId="6CA285F6" w:rsidR="00147DA3" w:rsidRPr="00147DA3" w:rsidRDefault="00147DA3" w:rsidP="00147DA3">
      <w:pPr>
        <w:spacing w:before="0" w:after="160" w:line="259" w:lineRule="auto"/>
        <w:rPr>
          <w:rFonts w:ascii="Calibri" w:hAnsi="Calibri" w:cs="Calibri"/>
          <w:sz w:val="22"/>
          <w:szCs w:val="22"/>
        </w:rPr>
      </w:pPr>
    </w:p>
    <w:p w14:paraId="6DE6E1FC" w14:textId="74682F6B" w:rsidR="00147DA3" w:rsidRDefault="00147DA3" w:rsidP="00147DA3">
      <w:pPr>
        <w:pStyle w:val="Heading3"/>
      </w:pPr>
      <w:bookmarkStart w:id="59" w:name="_Toc214135288"/>
      <w:r>
        <w:t>Logging and Audit Flow</w:t>
      </w:r>
      <w:bookmarkEnd w:id="59"/>
    </w:p>
    <w:p w14:paraId="5A4CBE39" w14:textId="77777777" w:rsidR="00F905E8" w:rsidRDefault="007B3811" w:rsidP="00F905E8">
      <w:pPr>
        <w:keepNext/>
        <w:jc w:val="center"/>
      </w:pPr>
      <w:r>
        <w:rPr>
          <w:noProof/>
        </w:rPr>
        <w:drawing>
          <wp:inline distT="0" distB="0" distL="0" distR="0" wp14:anchorId="45BDDB2D" wp14:editId="3687A5B5">
            <wp:extent cx="3917235" cy="6634886"/>
            <wp:effectExtent l="0" t="0" r="0" b="0"/>
            <wp:docPr id="18049675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25631" cy="6649107"/>
                    </a:xfrm>
                    <a:prstGeom prst="rect">
                      <a:avLst/>
                    </a:prstGeom>
                    <a:noFill/>
                    <a:ln>
                      <a:noFill/>
                    </a:ln>
                  </pic:spPr>
                </pic:pic>
              </a:graphicData>
            </a:graphic>
          </wp:inline>
        </w:drawing>
      </w:r>
    </w:p>
    <w:p w14:paraId="22A05709" w14:textId="7834E977" w:rsidR="00147DA3" w:rsidRDefault="00F905E8" w:rsidP="00F905E8">
      <w:pPr>
        <w:pStyle w:val="Caption"/>
        <w:jc w:val="center"/>
      </w:pPr>
      <w:bookmarkStart w:id="60" w:name="_Toc214135215"/>
      <w:r>
        <w:t xml:space="preserve">Figure </w:t>
      </w:r>
      <w:r>
        <w:fldChar w:fldCharType="begin"/>
      </w:r>
      <w:r>
        <w:instrText xml:space="preserve"> SEQ Figure \* ARABIC </w:instrText>
      </w:r>
      <w:r>
        <w:fldChar w:fldCharType="separate"/>
      </w:r>
      <w:r>
        <w:rPr>
          <w:noProof/>
        </w:rPr>
        <w:t>9</w:t>
      </w:r>
      <w:r>
        <w:fldChar w:fldCharType="end"/>
      </w:r>
      <w:r>
        <w:t xml:space="preserve"> - </w:t>
      </w:r>
      <w:r w:rsidRPr="00FC07E1">
        <w:t>Error and Audit Flow</w:t>
      </w:r>
      <w:bookmarkEnd w:id="60"/>
    </w:p>
    <w:p w14:paraId="27CD877C" w14:textId="62A0D2CB" w:rsidR="007B3811" w:rsidRDefault="007B3811" w:rsidP="007B3811"/>
    <w:p w14:paraId="3995182F" w14:textId="77777777" w:rsidR="007B3811" w:rsidRPr="00147DA3" w:rsidRDefault="007B3811" w:rsidP="007B3811">
      <w:pPr>
        <w:jc w:val="center"/>
      </w:pPr>
    </w:p>
    <w:p w14:paraId="09957368" w14:textId="2C83CB29" w:rsidR="00A2789D" w:rsidRDefault="00A2789D" w:rsidP="00147DA3">
      <w:pPr>
        <w:spacing w:before="0" w:after="160" w:line="259" w:lineRule="auto"/>
        <w:rPr>
          <w:rFonts w:ascii="Calibri" w:hAnsi="Calibri" w:cs="Calibri"/>
          <w:sz w:val="22"/>
          <w:szCs w:val="22"/>
        </w:rPr>
      </w:pPr>
    </w:p>
    <w:p w14:paraId="2835EE9B" w14:textId="77777777" w:rsidR="007B3811" w:rsidRPr="00816EF0" w:rsidRDefault="007B3811" w:rsidP="007B3811">
      <w:pPr>
        <w:pStyle w:val="Heading1"/>
      </w:pPr>
      <w:bookmarkStart w:id="61" w:name="_Toc214135289"/>
      <w:r w:rsidRPr="00816EF0">
        <w:t>Scalability and Future Enhancements</w:t>
      </w:r>
      <w:bookmarkEnd w:id="61"/>
    </w:p>
    <w:p w14:paraId="380F87AD" w14:textId="0B5F222A" w:rsidR="007B3811" w:rsidRPr="00816EF0" w:rsidRDefault="007B3811" w:rsidP="007B3811">
      <w:pPr>
        <w:pStyle w:val="Heading2"/>
      </w:pPr>
      <w:bookmarkStart w:id="62" w:name="_Toc214135290"/>
      <w:r w:rsidRPr="00816EF0">
        <w:t>Multi-System Expansion</w:t>
      </w:r>
      <w:bookmarkEnd w:id="62"/>
    </w:p>
    <w:p w14:paraId="46D4C9BF" w14:textId="2210E74E" w:rsidR="007B3811" w:rsidRPr="00816EF0" w:rsidRDefault="007B3811" w:rsidP="007B3811">
      <w:pPr>
        <w:spacing w:before="0" w:after="0" w:line="360" w:lineRule="auto"/>
        <w:rPr>
          <w:rFonts w:ascii="Calibri" w:hAnsi="Calibri" w:cs="Calibri"/>
          <w:sz w:val="22"/>
          <w:szCs w:val="22"/>
        </w:rPr>
      </w:pPr>
      <w:r w:rsidRPr="00816EF0">
        <w:rPr>
          <w:rFonts w:ascii="Calibri" w:hAnsi="Calibri" w:cs="Calibri"/>
          <w:sz w:val="22"/>
          <w:szCs w:val="22"/>
        </w:rPr>
        <w:t xml:space="preserve">IFIC’s architecture is modular and already validated for the </w:t>
      </w:r>
      <w:r w:rsidRPr="00816EF0">
        <w:rPr>
          <w:rFonts w:ascii="Calibri" w:hAnsi="Calibri" w:cs="Calibri"/>
          <w:b/>
          <w:bCs/>
          <w:sz w:val="22"/>
          <w:szCs w:val="22"/>
        </w:rPr>
        <w:t>Clarity LTCF</w:t>
      </w:r>
      <w:r w:rsidRPr="00816EF0">
        <w:rPr>
          <w:rFonts w:ascii="Calibri" w:hAnsi="Calibri" w:cs="Calibri"/>
          <w:sz w:val="22"/>
          <w:szCs w:val="22"/>
        </w:rPr>
        <w:t xml:space="preserve"> implementation.</w:t>
      </w:r>
      <w:r>
        <w:rPr>
          <w:rFonts w:ascii="Calibri" w:hAnsi="Calibri" w:cs="Calibri"/>
          <w:sz w:val="22"/>
          <w:szCs w:val="22"/>
        </w:rPr>
        <w:t xml:space="preserve"> </w:t>
      </w:r>
      <w:r w:rsidRPr="00816EF0">
        <w:rPr>
          <w:rFonts w:ascii="Calibri" w:hAnsi="Calibri" w:cs="Calibri"/>
          <w:sz w:val="22"/>
          <w:szCs w:val="22"/>
        </w:rPr>
        <w:t xml:space="preserve">The same transformation and submission core can extend to other </w:t>
      </w:r>
      <w:proofErr w:type="spellStart"/>
      <w:r w:rsidRPr="00816EF0">
        <w:rPr>
          <w:rFonts w:ascii="Calibri" w:hAnsi="Calibri" w:cs="Calibri"/>
          <w:sz w:val="22"/>
          <w:szCs w:val="22"/>
        </w:rPr>
        <w:t>VitalHub</w:t>
      </w:r>
      <w:proofErr w:type="spellEnd"/>
      <w:r w:rsidRPr="00816EF0">
        <w:rPr>
          <w:rFonts w:ascii="Calibri" w:hAnsi="Calibri" w:cs="Calibri"/>
          <w:sz w:val="22"/>
          <w:szCs w:val="22"/>
        </w:rPr>
        <w:t xml:space="preserve"> systems:</w:t>
      </w:r>
    </w:p>
    <w:tbl>
      <w:tblPr>
        <w:tblStyle w:val="GridTable4-Accent1"/>
        <w:tblW w:w="9351" w:type="dxa"/>
        <w:tblLook w:val="04A0" w:firstRow="1" w:lastRow="0" w:firstColumn="1" w:lastColumn="0" w:noHBand="0" w:noVBand="1"/>
      </w:tblPr>
      <w:tblGrid>
        <w:gridCol w:w="878"/>
        <w:gridCol w:w="1859"/>
        <w:gridCol w:w="6614"/>
      </w:tblGrid>
      <w:tr w:rsidR="007B3811" w:rsidRPr="00816EF0" w14:paraId="63DB0224" w14:textId="77777777" w:rsidTr="007B38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4C6C51" w14:textId="77777777" w:rsidR="007B3811" w:rsidRPr="00816EF0" w:rsidRDefault="007B3811" w:rsidP="007B3811">
            <w:pPr>
              <w:spacing w:line="360" w:lineRule="auto"/>
              <w:rPr>
                <w:rFonts w:ascii="Calibri" w:hAnsi="Calibri" w:cs="Calibri"/>
                <w:sz w:val="22"/>
                <w:szCs w:val="22"/>
              </w:rPr>
            </w:pPr>
            <w:r w:rsidRPr="00816EF0">
              <w:rPr>
                <w:rFonts w:ascii="Calibri" w:hAnsi="Calibri" w:cs="Calibri"/>
                <w:sz w:val="22"/>
                <w:szCs w:val="22"/>
              </w:rPr>
              <w:t>System</w:t>
            </w:r>
          </w:p>
        </w:tc>
        <w:tc>
          <w:tcPr>
            <w:tcW w:w="0" w:type="auto"/>
            <w:hideMark/>
          </w:tcPr>
          <w:p w14:paraId="4AE447A7" w14:textId="77777777" w:rsidR="007B3811" w:rsidRPr="00816EF0" w:rsidRDefault="007B3811" w:rsidP="007B3811">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816EF0">
              <w:rPr>
                <w:rFonts w:ascii="Calibri" w:hAnsi="Calibri" w:cs="Calibri"/>
                <w:sz w:val="22"/>
                <w:szCs w:val="22"/>
              </w:rPr>
              <w:t>Integration Status</w:t>
            </w:r>
          </w:p>
        </w:tc>
        <w:tc>
          <w:tcPr>
            <w:tcW w:w="6614" w:type="dxa"/>
            <w:hideMark/>
          </w:tcPr>
          <w:p w14:paraId="329D9E9F" w14:textId="77777777" w:rsidR="007B3811" w:rsidRPr="00816EF0" w:rsidRDefault="007B3811" w:rsidP="007B3811">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816EF0">
              <w:rPr>
                <w:rFonts w:ascii="Calibri" w:hAnsi="Calibri" w:cs="Calibri"/>
                <w:sz w:val="22"/>
                <w:szCs w:val="22"/>
              </w:rPr>
              <w:t>Notes</w:t>
            </w:r>
          </w:p>
        </w:tc>
      </w:tr>
      <w:tr w:rsidR="007B3811" w:rsidRPr="00816EF0" w14:paraId="72EE4072" w14:textId="77777777" w:rsidTr="007B38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EE0AC0" w14:textId="77777777" w:rsidR="007B3811" w:rsidRPr="00816EF0" w:rsidRDefault="007B3811" w:rsidP="007B3811">
            <w:pPr>
              <w:spacing w:line="360" w:lineRule="auto"/>
              <w:rPr>
                <w:rFonts w:ascii="Calibri" w:hAnsi="Calibri" w:cs="Calibri"/>
                <w:sz w:val="22"/>
                <w:szCs w:val="22"/>
              </w:rPr>
            </w:pPr>
            <w:r w:rsidRPr="00816EF0">
              <w:rPr>
                <w:rFonts w:ascii="Calibri" w:hAnsi="Calibri" w:cs="Calibri"/>
                <w:sz w:val="22"/>
                <w:szCs w:val="22"/>
              </w:rPr>
              <w:t>Clarity</w:t>
            </w:r>
          </w:p>
        </w:tc>
        <w:tc>
          <w:tcPr>
            <w:tcW w:w="0" w:type="auto"/>
            <w:hideMark/>
          </w:tcPr>
          <w:p w14:paraId="3E1F4244" w14:textId="77777777" w:rsidR="007B3811" w:rsidRPr="00816EF0" w:rsidRDefault="007B3811" w:rsidP="007B3811">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816EF0">
              <w:rPr>
                <w:rFonts w:ascii="Calibri" w:hAnsi="Calibri" w:cs="Calibri"/>
                <w:sz w:val="22"/>
                <w:szCs w:val="22"/>
              </w:rPr>
              <w:t>Implemented</w:t>
            </w:r>
          </w:p>
        </w:tc>
        <w:tc>
          <w:tcPr>
            <w:tcW w:w="6614" w:type="dxa"/>
            <w:hideMark/>
          </w:tcPr>
          <w:p w14:paraId="503DEE5D" w14:textId="77777777" w:rsidR="007B3811" w:rsidRPr="00816EF0" w:rsidRDefault="007B3811" w:rsidP="007B3811">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816EF0">
              <w:rPr>
                <w:rFonts w:ascii="Calibri" w:hAnsi="Calibri" w:cs="Calibri"/>
                <w:sz w:val="22"/>
                <w:szCs w:val="22"/>
              </w:rPr>
              <w:t>Production-ready; CIHI certified</w:t>
            </w:r>
          </w:p>
        </w:tc>
      </w:tr>
      <w:tr w:rsidR="007B3811" w:rsidRPr="00816EF0" w14:paraId="4B9F4B46" w14:textId="77777777" w:rsidTr="007B3811">
        <w:tc>
          <w:tcPr>
            <w:cnfStyle w:val="001000000000" w:firstRow="0" w:lastRow="0" w:firstColumn="1" w:lastColumn="0" w:oddVBand="0" w:evenVBand="0" w:oddHBand="0" w:evenHBand="0" w:firstRowFirstColumn="0" w:firstRowLastColumn="0" w:lastRowFirstColumn="0" w:lastRowLastColumn="0"/>
            <w:tcW w:w="0" w:type="auto"/>
            <w:hideMark/>
          </w:tcPr>
          <w:p w14:paraId="392B4D60" w14:textId="77777777" w:rsidR="007B3811" w:rsidRPr="00816EF0" w:rsidRDefault="007B3811" w:rsidP="007B3811">
            <w:pPr>
              <w:spacing w:line="360" w:lineRule="auto"/>
              <w:rPr>
                <w:rFonts w:ascii="Calibri" w:hAnsi="Calibri" w:cs="Calibri"/>
                <w:sz w:val="22"/>
                <w:szCs w:val="22"/>
              </w:rPr>
            </w:pPr>
            <w:r w:rsidRPr="00816EF0">
              <w:rPr>
                <w:rFonts w:ascii="Calibri" w:hAnsi="Calibri" w:cs="Calibri"/>
                <w:sz w:val="22"/>
                <w:szCs w:val="22"/>
              </w:rPr>
              <w:t>TREAT</w:t>
            </w:r>
          </w:p>
        </w:tc>
        <w:tc>
          <w:tcPr>
            <w:tcW w:w="0" w:type="auto"/>
            <w:hideMark/>
          </w:tcPr>
          <w:p w14:paraId="4D442E5F" w14:textId="076BD782" w:rsidR="007B3811" w:rsidRPr="00816EF0" w:rsidRDefault="007B3811" w:rsidP="007B3811">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Not yet planned</w:t>
            </w:r>
          </w:p>
        </w:tc>
        <w:tc>
          <w:tcPr>
            <w:tcW w:w="6614" w:type="dxa"/>
            <w:hideMark/>
          </w:tcPr>
          <w:p w14:paraId="4BB3CBD3" w14:textId="0E52B989" w:rsidR="007B3811" w:rsidRPr="00816EF0" w:rsidRDefault="007B3811" w:rsidP="007B3811">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816EF0">
              <w:rPr>
                <w:rFonts w:ascii="Calibri" w:hAnsi="Calibri" w:cs="Calibri"/>
                <w:sz w:val="22"/>
                <w:szCs w:val="22"/>
              </w:rPr>
              <w:t xml:space="preserve">Requires custom mapping </w:t>
            </w:r>
            <w:r>
              <w:rPr>
                <w:rFonts w:ascii="Calibri" w:hAnsi="Calibri" w:cs="Calibri"/>
                <w:sz w:val="22"/>
                <w:szCs w:val="22"/>
              </w:rPr>
              <w:t>and full integration</w:t>
            </w:r>
          </w:p>
        </w:tc>
      </w:tr>
      <w:tr w:rsidR="007B3811" w:rsidRPr="00816EF0" w14:paraId="414267FB" w14:textId="77777777" w:rsidTr="007B38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178C4E" w14:textId="77777777" w:rsidR="007B3811" w:rsidRPr="00816EF0" w:rsidRDefault="007B3811" w:rsidP="007B3811">
            <w:pPr>
              <w:spacing w:line="360" w:lineRule="auto"/>
              <w:rPr>
                <w:rFonts w:ascii="Calibri" w:hAnsi="Calibri" w:cs="Calibri"/>
                <w:sz w:val="22"/>
                <w:szCs w:val="22"/>
              </w:rPr>
            </w:pPr>
            <w:r w:rsidRPr="00816EF0">
              <w:rPr>
                <w:rFonts w:ascii="Calibri" w:hAnsi="Calibri" w:cs="Calibri"/>
                <w:sz w:val="22"/>
                <w:szCs w:val="22"/>
              </w:rPr>
              <w:t>B Care</w:t>
            </w:r>
          </w:p>
        </w:tc>
        <w:tc>
          <w:tcPr>
            <w:tcW w:w="0" w:type="auto"/>
            <w:hideMark/>
          </w:tcPr>
          <w:p w14:paraId="576E57F0" w14:textId="7906364B" w:rsidR="007B3811" w:rsidRPr="00816EF0" w:rsidRDefault="007B3811" w:rsidP="007B3811">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Not yet planned</w:t>
            </w:r>
          </w:p>
        </w:tc>
        <w:tc>
          <w:tcPr>
            <w:tcW w:w="6614" w:type="dxa"/>
            <w:hideMark/>
          </w:tcPr>
          <w:p w14:paraId="3F307697" w14:textId="2776DA5A" w:rsidR="007B3811" w:rsidRPr="00816EF0" w:rsidRDefault="007B3811" w:rsidP="007B3811">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816EF0">
              <w:rPr>
                <w:rFonts w:ascii="Calibri" w:hAnsi="Calibri" w:cs="Calibri"/>
                <w:sz w:val="22"/>
                <w:szCs w:val="22"/>
              </w:rPr>
              <w:t xml:space="preserve">Requires custom mapping </w:t>
            </w:r>
            <w:r>
              <w:rPr>
                <w:rFonts w:ascii="Calibri" w:hAnsi="Calibri" w:cs="Calibri"/>
                <w:sz w:val="22"/>
                <w:szCs w:val="22"/>
              </w:rPr>
              <w:t>and full integration</w:t>
            </w:r>
          </w:p>
        </w:tc>
      </w:tr>
    </w:tbl>
    <w:p w14:paraId="2B9BDBF4" w14:textId="24FF9453" w:rsidR="007B3811" w:rsidRPr="00816EF0" w:rsidRDefault="007B3811" w:rsidP="007B3811">
      <w:pPr>
        <w:spacing w:after="0" w:line="360" w:lineRule="auto"/>
        <w:rPr>
          <w:rFonts w:ascii="Calibri" w:hAnsi="Calibri" w:cs="Calibri"/>
          <w:sz w:val="22"/>
          <w:szCs w:val="22"/>
        </w:rPr>
      </w:pPr>
    </w:p>
    <w:p w14:paraId="1551FC54" w14:textId="574CFC0A" w:rsidR="007B3811" w:rsidRPr="00816EF0" w:rsidRDefault="007B3811" w:rsidP="007B3811">
      <w:pPr>
        <w:pStyle w:val="Heading2"/>
      </w:pPr>
      <w:bookmarkStart w:id="63" w:name="_Toc214135291"/>
      <w:r w:rsidRPr="00816EF0">
        <w:t>Parallel Processing</w:t>
      </w:r>
      <w:bookmarkEnd w:id="63"/>
    </w:p>
    <w:p w14:paraId="0549F072" w14:textId="77777777" w:rsidR="007B3811" w:rsidRPr="00816EF0" w:rsidRDefault="007B3811" w:rsidP="007B3811">
      <w:pPr>
        <w:spacing w:before="0" w:after="0" w:line="360" w:lineRule="auto"/>
        <w:rPr>
          <w:rFonts w:ascii="Calibri" w:hAnsi="Calibri" w:cs="Calibri"/>
          <w:sz w:val="22"/>
          <w:szCs w:val="22"/>
        </w:rPr>
      </w:pPr>
      <w:r w:rsidRPr="00816EF0">
        <w:rPr>
          <w:rFonts w:ascii="Calibri" w:hAnsi="Calibri" w:cs="Calibri"/>
          <w:sz w:val="22"/>
          <w:szCs w:val="22"/>
        </w:rPr>
        <w:t>Future versions may support multi-threaded ingestion for high-volume LTCF submissions:</w:t>
      </w:r>
    </w:p>
    <w:p w14:paraId="0099F54C" w14:textId="77777777" w:rsidR="007B3811" w:rsidRPr="00816EF0" w:rsidRDefault="007B3811" w:rsidP="007B3811">
      <w:pPr>
        <w:numPr>
          <w:ilvl w:val="0"/>
          <w:numId w:val="63"/>
        </w:numPr>
        <w:spacing w:before="0" w:after="0" w:line="360" w:lineRule="auto"/>
        <w:rPr>
          <w:rFonts w:ascii="Calibri" w:hAnsi="Calibri" w:cs="Calibri"/>
          <w:sz w:val="22"/>
          <w:szCs w:val="22"/>
        </w:rPr>
      </w:pPr>
      <w:r w:rsidRPr="00816EF0">
        <w:rPr>
          <w:rFonts w:ascii="Calibri" w:hAnsi="Calibri" w:cs="Calibri"/>
          <w:sz w:val="22"/>
          <w:szCs w:val="22"/>
        </w:rPr>
        <w:t>Thread-safe queue for parallel file parsing and submission</w:t>
      </w:r>
    </w:p>
    <w:p w14:paraId="2D641AB6" w14:textId="77777777" w:rsidR="007B3811" w:rsidRPr="00816EF0" w:rsidRDefault="007B3811" w:rsidP="007B3811">
      <w:pPr>
        <w:numPr>
          <w:ilvl w:val="0"/>
          <w:numId w:val="63"/>
        </w:numPr>
        <w:spacing w:before="0" w:after="0" w:line="360" w:lineRule="auto"/>
        <w:rPr>
          <w:rFonts w:ascii="Calibri" w:hAnsi="Calibri" w:cs="Calibri"/>
          <w:sz w:val="22"/>
          <w:szCs w:val="22"/>
        </w:rPr>
      </w:pPr>
      <w:r w:rsidRPr="00816EF0">
        <w:rPr>
          <w:rFonts w:ascii="Calibri" w:hAnsi="Calibri" w:cs="Calibri"/>
          <w:sz w:val="22"/>
          <w:szCs w:val="22"/>
        </w:rPr>
        <w:t>Shared token cache to minimize authentication overhead</w:t>
      </w:r>
    </w:p>
    <w:p w14:paraId="74617123" w14:textId="77777777" w:rsidR="007B3811" w:rsidRPr="00816EF0" w:rsidRDefault="007B3811" w:rsidP="007B3811">
      <w:pPr>
        <w:numPr>
          <w:ilvl w:val="0"/>
          <w:numId w:val="63"/>
        </w:numPr>
        <w:spacing w:before="0" w:after="0" w:line="360" w:lineRule="auto"/>
        <w:rPr>
          <w:rFonts w:ascii="Calibri" w:hAnsi="Calibri" w:cs="Calibri"/>
          <w:sz w:val="22"/>
          <w:szCs w:val="22"/>
        </w:rPr>
      </w:pPr>
      <w:r w:rsidRPr="00816EF0">
        <w:rPr>
          <w:rFonts w:ascii="Calibri" w:hAnsi="Calibri" w:cs="Calibri"/>
          <w:sz w:val="22"/>
          <w:szCs w:val="22"/>
        </w:rPr>
        <w:t>Configurable max parallel submissions per environment (dev/test/prod)</w:t>
      </w:r>
    </w:p>
    <w:p w14:paraId="593E39D2" w14:textId="7BE9E8E6" w:rsidR="007B3811" w:rsidRPr="00816EF0" w:rsidRDefault="007B3811" w:rsidP="007B3811">
      <w:pPr>
        <w:spacing w:after="0" w:line="360" w:lineRule="auto"/>
        <w:rPr>
          <w:rFonts w:ascii="Calibri" w:hAnsi="Calibri" w:cs="Calibri"/>
          <w:sz w:val="22"/>
          <w:szCs w:val="22"/>
        </w:rPr>
      </w:pPr>
    </w:p>
    <w:p w14:paraId="433D1750" w14:textId="4835ED7E" w:rsidR="007B3811" w:rsidRPr="00816EF0" w:rsidRDefault="007B3811" w:rsidP="007B3811">
      <w:pPr>
        <w:pStyle w:val="Heading2"/>
      </w:pPr>
      <w:bookmarkStart w:id="64" w:name="_Toc214135292"/>
      <w:r w:rsidRPr="00816EF0">
        <w:t>Enhanced Monitoring</w:t>
      </w:r>
      <w:bookmarkEnd w:id="64"/>
    </w:p>
    <w:p w14:paraId="19B432BA" w14:textId="77777777" w:rsidR="007B3811" w:rsidRPr="00816EF0" w:rsidRDefault="007B3811" w:rsidP="007B3811">
      <w:pPr>
        <w:spacing w:before="0" w:after="0" w:line="360" w:lineRule="auto"/>
        <w:rPr>
          <w:rFonts w:ascii="Calibri" w:hAnsi="Calibri" w:cs="Calibri"/>
          <w:sz w:val="22"/>
          <w:szCs w:val="22"/>
        </w:rPr>
      </w:pPr>
      <w:r w:rsidRPr="00816EF0">
        <w:rPr>
          <w:rFonts w:ascii="Calibri" w:hAnsi="Calibri" w:cs="Calibri"/>
          <w:sz w:val="22"/>
          <w:szCs w:val="22"/>
        </w:rPr>
        <w:t>Planned enhancements include:</w:t>
      </w:r>
    </w:p>
    <w:p w14:paraId="310ADB2B" w14:textId="77777777" w:rsidR="007B3811" w:rsidRPr="00816EF0" w:rsidRDefault="007B3811" w:rsidP="007B3811">
      <w:pPr>
        <w:numPr>
          <w:ilvl w:val="0"/>
          <w:numId w:val="64"/>
        </w:numPr>
        <w:spacing w:before="0" w:after="0" w:line="360" w:lineRule="auto"/>
        <w:rPr>
          <w:rFonts w:ascii="Calibri" w:hAnsi="Calibri" w:cs="Calibri"/>
          <w:sz w:val="22"/>
          <w:szCs w:val="22"/>
        </w:rPr>
      </w:pPr>
      <w:r w:rsidRPr="00816EF0">
        <w:rPr>
          <w:rFonts w:ascii="Calibri" w:hAnsi="Calibri" w:cs="Calibri"/>
          <w:sz w:val="22"/>
          <w:szCs w:val="22"/>
        </w:rPr>
        <w:t>Real-time metrics dashboard showing submission success rate and latency</w:t>
      </w:r>
    </w:p>
    <w:p w14:paraId="0886D30C" w14:textId="77777777" w:rsidR="007B3811" w:rsidRPr="00816EF0" w:rsidRDefault="007B3811" w:rsidP="007B3811">
      <w:pPr>
        <w:numPr>
          <w:ilvl w:val="0"/>
          <w:numId w:val="64"/>
        </w:numPr>
        <w:spacing w:before="0" w:after="0" w:line="360" w:lineRule="auto"/>
        <w:rPr>
          <w:rFonts w:ascii="Calibri" w:hAnsi="Calibri" w:cs="Calibri"/>
          <w:sz w:val="22"/>
          <w:szCs w:val="22"/>
        </w:rPr>
      </w:pPr>
      <w:r w:rsidRPr="00816EF0">
        <w:rPr>
          <w:rFonts w:ascii="Calibri" w:hAnsi="Calibri" w:cs="Calibri"/>
          <w:sz w:val="22"/>
          <w:szCs w:val="22"/>
        </w:rPr>
        <w:t>Integration with Windows Event Viewer or centralized logging (e.g., Elastic Stack)</w:t>
      </w:r>
    </w:p>
    <w:p w14:paraId="375B1F58" w14:textId="77777777" w:rsidR="007B3811" w:rsidRPr="00816EF0" w:rsidRDefault="007B3811" w:rsidP="007B3811">
      <w:pPr>
        <w:numPr>
          <w:ilvl w:val="0"/>
          <w:numId w:val="64"/>
        </w:numPr>
        <w:spacing w:before="0" w:after="0" w:line="360" w:lineRule="auto"/>
        <w:rPr>
          <w:rFonts w:ascii="Calibri" w:hAnsi="Calibri" w:cs="Calibri"/>
          <w:sz w:val="22"/>
          <w:szCs w:val="22"/>
        </w:rPr>
      </w:pPr>
      <w:r w:rsidRPr="00816EF0">
        <w:rPr>
          <w:rFonts w:ascii="Calibri" w:hAnsi="Calibri" w:cs="Calibri"/>
          <w:sz w:val="22"/>
          <w:szCs w:val="22"/>
        </w:rPr>
        <w:t>Automatic email alert on consecutive submission failures</w:t>
      </w:r>
    </w:p>
    <w:p w14:paraId="3DCE3E59" w14:textId="5798BAF6" w:rsidR="007B3811" w:rsidRPr="00816EF0" w:rsidRDefault="007B3811" w:rsidP="007B3811">
      <w:pPr>
        <w:spacing w:after="0" w:line="360" w:lineRule="auto"/>
        <w:rPr>
          <w:rFonts w:ascii="Calibri" w:hAnsi="Calibri" w:cs="Calibri"/>
          <w:sz w:val="22"/>
          <w:szCs w:val="22"/>
        </w:rPr>
      </w:pPr>
    </w:p>
    <w:p w14:paraId="2C3AABD5" w14:textId="02D71095" w:rsidR="007B3811" w:rsidRPr="00816EF0" w:rsidRDefault="007B3811" w:rsidP="007B3811">
      <w:pPr>
        <w:pStyle w:val="Heading2"/>
      </w:pPr>
      <w:bookmarkStart w:id="65" w:name="_Toc214135293"/>
      <w:r w:rsidRPr="00816EF0">
        <w:t>CI/CD Pipeline Integration</w:t>
      </w:r>
      <w:bookmarkEnd w:id="65"/>
    </w:p>
    <w:p w14:paraId="61DED980" w14:textId="77777777" w:rsidR="007B3811" w:rsidRPr="00816EF0" w:rsidRDefault="007B3811" w:rsidP="007B3811">
      <w:pPr>
        <w:spacing w:before="0" w:after="0" w:line="360" w:lineRule="auto"/>
        <w:rPr>
          <w:rFonts w:ascii="Calibri" w:hAnsi="Calibri" w:cs="Calibri"/>
          <w:sz w:val="22"/>
          <w:szCs w:val="22"/>
        </w:rPr>
      </w:pPr>
      <w:r w:rsidRPr="00816EF0">
        <w:rPr>
          <w:rFonts w:ascii="Calibri" w:hAnsi="Calibri" w:cs="Calibri"/>
          <w:sz w:val="22"/>
          <w:szCs w:val="22"/>
        </w:rPr>
        <w:t>Continuous Deployment integration will ensure:</w:t>
      </w:r>
    </w:p>
    <w:p w14:paraId="3D4AFC82" w14:textId="77777777" w:rsidR="007B3811" w:rsidRPr="00816EF0" w:rsidRDefault="007B3811" w:rsidP="007B3811">
      <w:pPr>
        <w:numPr>
          <w:ilvl w:val="0"/>
          <w:numId w:val="65"/>
        </w:numPr>
        <w:spacing w:before="0" w:after="0" w:line="360" w:lineRule="auto"/>
        <w:rPr>
          <w:rFonts w:ascii="Calibri" w:hAnsi="Calibri" w:cs="Calibri"/>
          <w:sz w:val="22"/>
          <w:szCs w:val="22"/>
        </w:rPr>
      </w:pPr>
      <w:r w:rsidRPr="00816EF0">
        <w:rPr>
          <w:rFonts w:ascii="Calibri" w:hAnsi="Calibri" w:cs="Calibri"/>
          <w:sz w:val="22"/>
          <w:szCs w:val="22"/>
        </w:rPr>
        <w:t>Automated build and unit test using GitHub Actions or Azure DevOps</w:t>
      </w:r>
    </w:p>
    <w:p w14:paraId="00C5EE7B" w14:textId="77777777" w:rsidR="007B3811" w:rsidRPr="00816EF0" w:rsidRDefault="007B3811" w:rsidP="007B3811">
      <w:pPr>
        <w:numPr>
          <w:ilvl w:val="0"/>
          <w:numId w:val="65"/>
        </w:numPr>
        <w:spacing w:before="0" w:after="0" w:line="360" w:lineRule="auto"/>
        <w:rPr>
          <w:rFonts w:ascii="Calibri" w:hAnsi="Calibri" w:cs="Calibri"/>
          <w:sz w:val="22"/>
          <w:szCs w:val="22"/>
        </w:rPr>
      </w:pPr>
      <w:r w:rsidRPr="00816EF0">
        <w:rPr>
          <w:rFonts w:ascii="Calibri" w:hAnsi="Calibri" w:cs="Calibri"/>
          <w:sz w:val="22"/>
          <w:szCs w:val="22"/>
        </w:rPr>
        <w:t>Environment-specific configuration deployment</w:t>
      </w:r>
    </w:p>
    <w:p w14:paraId="445AA3B3" w14:textId="77777777" w:rsidR="007B3811" w:rsidRPr="00816EF0" w:rsidRDefault="007B3811" w:rsidP="007B3811">
      <w:pPr>
        <w:numPr>
          <w:ilvl w:val="0"/>
          <w:numId w:val="65"/>
        </w:numPr>
        <w:spacing w:before="0" w:after="0" w:line="360" w:lineRule="auto"/>
        <w:rPr>
          <w:rFonts w:ascii="Calibri" w:hAnsi="Calibri" w:cs="Calibri"/>
          <w:sz w:val="22"/>
          <w:szCs w:val="22"/>
        </w:rPr>
      </w:pPr>
      <w:r w:rsidRPr="00816EF0">
        <w:rPr>
          <w:rFonts w:ascii="Calibri" w:hAnsi="Calibri" w:cs="Calibri"/>
          <w:sz w:val="22"/>
          <w:szCs w:val="22"/>
        </w:rPr>
        <w:t>Automated regression testing for CIHI schema changes</w:t>
      </w:r>
    </w:p>
    <w:p w14:paraId="30933109" w14:textId="19494F81" w:rsidR="007B3811" w:rsidRDefault="007B3811" w:rsidP="007B3811">
      <w:pPr>
        <w:spacing w:before="0" w:after="0" w:line="360" w:lineRule="auto"/>
        <w:rPr>
          <w:rFonts w:ascii="Calibri" w:hAnsi="Calibri" w:cs="Calibri"/>
          <w:sz w:val="22"/>
          <w:szCs w:val="22"/>
        </w:rPr>
      </w:pPr>
    </w:p>
    <w:p w14:paraId="662257E9" w14:textId="77777777" w:rsidR="00866859" w:rsidRDefault="00866859" w:rsidP="007B3811">
      <w:pPr>
        <w:spacing w:before="0" w:after="0" w:line="360" w:lineRule="auto"/>
        <w:rPr>
          <w:rFonts w:ascii="Calibri" w:hAnsi="Calibri" w:cs="Calibri"/>
          <w:sz w:val="22"/>
          <w:szCs w:val="22"/>
        </w:rPr>
      </w:pPr>
    </w:p>
    <w:p w14:paraId="095DCBB8" w14:textId="77777777" w:rsidR="00866859" w:rsidRDefault="00866859" w:rsidP="007B3811">
      <w:pPr>
        <w:spacing w:before="0" w:after="0" w:line="360" w:lineRule="auto"/>
        <w:rPr>
          <w:rFonts w:ascii="Calibri" w:hAnsi="Calibri" w:cs="Calibri"/>
          <w:sz w:val="22"/>
          <w:szCs w:val="22"/>
        </w:rPr>
      </w:pPr>
    </w:p>
    <w:p w14:paraId="28A4B723" w14:textId="66ECB8D1" w:rsidR="003200BD" w:rsidRPr="003200BD" w:rsidRDefault="00866859" w:rsidP="003200BD">
      <w:pPr>
        <w:pStyle w:val="Heading1"/>
      </w:pPr>
      <w:bookmarkStart w:id="66" w:name="_Toc214135294"/>
      <w:r>
        <w:t>Appendix</w:t>
      </w:r>
      <w:bookmarkEnd w:id="66"/>
    </w:p>
    <w:p w14:paraId="240D1218" w14:textId="77777777" w:rsidR="003200BD" w:rsidRDefault="003200BD" w:rsidP="003200BD">
      <w:pPr>
        <w:pStyle w:val="Heading2"/>
        <w:spacing w:before="0" w:line="360" w:lineRule="auto"/>
      </w:pPr>
      <w:bookmarkStart w:id="67" w:name="_Toc214135295"/>
      <w:r w:rsidRPr="003200BD">
        <w:t>Folder Definitions</w:t>
      </w:r>
      <w:bookmarkEnd w:id="67"/>
    </w:p>
    <w:p w14:paraId="28D3F863" w14:textId="77777777" w:rsidR="003200BD" w:rsidRPr="003200BD" w:rsidRDefault="003200BD" w:rsidP="003200BD"/>
    <w:tbl>
      <w:tblPr>
        <w:tblStyle w:val="GridTable4-Accent1"/>
        <w:tblW w:w="0" w:type="auto"/>
        <w:tblLook w:val="04A0" w:firstRow="1" w:lastRow="0" w:firstColumn="1" w:lastColumn="0" w:noHBand="0" w:noVBand="1"/>
      </w:tblPr>
      <w:tblGrid>
        <w:gridCol w:w="1137"/>
        <w:gridCol w:w="8213"/>
      </w:tblGrid>
      <w:tr w:rsidR="003200BD" w:rsidRPr="003200BD" w14:paraId="05B73905" w14:textId="77777777" w:rsidTr="003200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7BE8C7" w14:textId="77777777" w:rsidR="003200BD" w:rsidRPr="003200BD" w:rsidRDefault="003200BD" w:rsidP="003200BD">
            <w:pPr>
              <w:spacing w:before="0" w:after="200" w:line="360" w:lineRule="auto"/>
              <w:rPr>
                <w:rFonts w:ascii="Calibri" w:hAnsi="Calibri" w:cs="Calibri"/>
                <w:sz w:val="22"/>
                <w:szCs w:val="22"/>
              </w:rPr>
            </w:pPr>
            <w:r w:rsidRPr="003200BD">
              <w:rPr>
                <w:rFonts w:ascii="Calibri" w:hAnsi="Calibri" w:cs="Calibri"/>
                <w:sz w:val="22"/>
                <w:szCs w:val="22"/>
              </w:rPr>
              <w:t>Folder</w:t>
            </w:r>
          </w:p>
        </w:tc>
        <w:tc>
          <w:tcPr>
            <w:tcW w:w="0" w:type="auto"/>
            <w:hideMark/>
          </w:tcPr>
          <w:p w14:paraId="409DEDC3" w14:textId="77777777" w:rsidR="003200BD" w:rsidRPr="003200BD" w:rsidRDefault="003200BD" w:rsidP="003200BD">
            <w:pPr>
              <w:spacing w:before="0" w:after="200"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3200BD">
              <w:rPr>
                <w:rFonts w:ascii="Calibri" w:hAnsi="Calibri" w:cs="Calibri"/>
                <w:sz w:val="22"/>
                <w:szCs w:val="22"/>
              </w:rPr>
              <w:t>Purpose</w:t>
            </w:r>
          </w:p>
        </w:tc>
      </w:tr>
      <w:tr w:rsidR="003200BD" w:rsidRPr="003200BD" w14:paraId="005ACA18" w14:textId="77777777" w:rsidTr="00320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132CDC" w14:textId="77777777" w:rsidR="003200BD" w:rsidRPr="003200BD" w:rsidRDefault="003200BD" w:rsidP="003200BD">
            <w:pPr>
              <w:spacing w:before="0" w:after="200" w:line="360" w:lineRule="auto"/>
              <w:rPr>
                <w:rFonts w:ascii="Calibri" w:hAnsi="Calibri" w:cs="Calibri"/>
                <w:sz w:val="22"/>
                <w:szCs w:val="22"/>
              </w:rPr>
            </w:pPr>
            <w:r w:rsidRPr="003200BD">
              <w:rPr>
                <w:rFonts w:ascii="Calibri" w:hAnsi="Calibri" w:cs="Calibri"/>
                <w:sz w:val="22"/>
                <w:szCs w:val="22"/>
              </w:rPr>
              <w:t>Queued</w:t>
            </w:r>
          </w:p>
        </w:tc>
        <w:tc>
          <w:tcPr>
            <w:tcW w:w="0" w:type="auto"/>
            <w:hideMark/>
          </w:tcPr>
          <w:p w14:paraId="37ACEF08" w14:textId="77777777" w:rsidR="003200BD" w:rsidRPr="003200BD" w:rsidRDefault="003200BD" w:rsidP="003200BD">
            <w:pPr>
              <w:spacing w:before="0" w:after="200"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3200BD">
              <w:rPr>
                <w:rFonts w:ascii="Calibri" w:hAnsi="Calibri" w:cs="Calibri"/>
                <w:sz w:val="22"/>
                <w:szCs w:val="22"/>
              </w:rPr>
              <w:t>Stores pending .</w:t>
            </w:r>
            <w:proofErr w:type="spellStart"/>
            <w:r w:rsidRPr="003200BD">
              <w:rPr>
                <w:rFonts w:ascii="Calibri" w:hAnsi="Calibri" w:cs="Calibri"/>
                <w:sz w:val="22"/>
                <w:szCs w:val="22"/>
              </w:rPr>
              <w:t>dat</w:t>
            </w:r>
            <w:proofErr w:type="spellEnd"/>
            <w:r w:rsidRPr="003200BD">
              <w:rPr>
                <w:rFonts w:ascii="Calibri" w:hAnsi="Calibri" w:cs="Calibri"/>
                <w:sz w:val="22"/>
                <w:szCs w:val="22"/>
              </w:rPr>
              <w:t xml:space="preserve"> files awaiting submission to CIHI.</w:t>
            </w:r>
          </w:p>
        </w:tc>
      </w:tr>
      <w:tr w:rsidR="003200BD" w:rsidRPr="003200BD" w14:paraId="7C07561D" w14:textId="77777777" w:rsidTr="003200BD">
        <w:tc>
          <w:tcPr>
            <w:cnfStyle w:val="001000000000" w:firstRow="0" w:lastRow="0" w:firstColumn="1" w:lastColumn="0" w:oddVBand="0" w:evenVBand="0" w:oddHBand="0" w:evenHBand="0" w:firstRowFirstColumn="0" w:firstRowLastColumn="0" w:lastRowFirstColumn="0" w:lastRowLastColumn="0"/>
            <w:tcW w:w="0" w:type="auto"/>
            <w:hideMark/>
          </w:tcPr>
          <w:p w14:paraId="3607B96F" w14:textId="77777777" w:rsidR="003200BD" w:rsidRPr="003200BD" w:rsidRDefault="003200BD" w:rsidP="003200BD">
            <w:pPr>
              <w:spacing w:before="0" w:after="200" w:line="360" w:lineRule="auto"/>
              <w:rPr>
                <w:rFonts w:ascii="Calibri" w:hAnsi="Calibri" w:cs="Calibri"/>
                <w:sz w:val="22"/>
                <w:szCs w:val="22"/>
              </w:rPr>
            </w:pPr>
            <w:r w:rsidRPr="003200BD">
              <w:rPr>
                <w:rFonts w:ascii="Calibri" w:hAnsi="Calibri" w:cs="Calibri"/>
                <w:sz w:val="22"/>
                <w:szCs w:val="22"/>
              </w:rPr>
              <w:t>Processed</w:t>
            </w:r>
          </w:p>
        </w:tc>
        <w:tc>
          <w:tcPr>
            <w:tcW w:w="0" w:type="auto"/>
            <w:hideMark/>
          </w:tcPr>
          <w:p w14:paraId="6161B270" w14:textId="77777777" w:rsidR="003200BD" w:rsidRPr="003200BD" w:rsidRDefault="003200BD" w:rsidP="003200BD">
            <w:pPr>
              <w:spacing w:before="0" w:after="200"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3200BD">
              <w:rPr>
                <w:rFonts w:ascii="Calibri" w:hAnsi="Calibri" w:cs="Calibri"/>
                <w:sz w:val="22"/>
                <w:szCs w:val="22"/>
              </w:rPr>
              <w:t>Contains successfully transmitted and archived submission files.</w:t>
            </w:r>
          </w:p>
        </w:tc>
      </w:tr>
      <w:tr w:rsidR="003200BD" w:rsidRPr="003200BD" w14:paraId="038E0BF0" w14:textId="77777777" w:rsidTr="00320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7F9829" w14:textId="77777777" w:rsidR="003200BD" w:rsidRPr="003200BD" w:rsidRDefault="003200BD" w:rsidP="003200BD">
            <w:pPr>
              <w:spacing w:before="0" w:after="200" w:line="360" w:lineRule="auto"/>
              <w:rPr>
                <w:rFonts w:ascii="Calibri" w:hAnsi="Calibri" w:cs="Calibri"/>
                <w:sz w:val="22"/>
                <w:szCs w:val="22"/>
              </w:rPr>
            </w:pPr>
            <w:r w:rsidRPr="003200BD">
              <w:rPr>
                <w:rFonts w:ascii="Calibri" w:hAnsi="Calibri" w:cs="Calibri"/>
                <w:sz w:val="22"/>
                <w:szCs w:val="22"/>
              </w:rPr>
              <w:t>Errored</w:t>
            </w:r>
          </w:p>
        </w:tc>
        <w:tc>
          <w:tcPr>
            <w:tcW w:w="0" w:type="auto"/>
            <w:hideMark/>
          </w:tcPr>
          <w:p w14:paraId="79FD4005" w14:textId="77777777" w:rsidR="003200BD" w:rsidRPr="003200BD" w:rsidRDefault="003200BD" w:rsidP="003200BD">
            <w:pPr>
              <w:spacing w:before="0" w:after="200"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3200BD">
              <w:rPr>
                <w:rFonts w:ascii="Calibri" w:hAnsi="Calibri" w:cs="Calibri"/>
                <w:sz w:val="22"/>
                <w:szCs w:val="22"/>
              </w:rPr>
              <w:t>Holds files that failed validation, transformation, or CIHI submission and require manual review or correction in Clarity.</w:t>
            </w:r>
          </w:p>
        </w:tc>
      </w:tr>
      <w:tr w:rsidR="003200BD" w:rsidRPr="003200BD" w14:paraId="0108C7DF" w14:textId="77777777" w:rsidTr="003200BD">
        <w:tc>
          <w:tcPr>
            <w:cnfStyle w:val="001000000000" w:firstRow="0" w:lastRow="0" w:firstColumn="1" w:lastColumn="0" w:oddVBand="0" w:evenVBand="0" w:oddHBand="0" w:evenHBand="0" w:firstRowFirstColumn="0" w:firstRowLastColumn="0" w:lastRowFirstColumn="0" w:lastRowLastColumn="0"/>
            <w:tcW w:w="0" w:type="auto"/>
            <w:hideMark/>
          </w:tcPr>
          <w:p w14:paraId="7B6C9D12" w14:textId="77777777" w:rsidR="003200BD" w:rsidRPr="003200BD" w:rsidRDefault="003200BD" w:rsidP="003200BD">
            <w:pPr>
              <w:spacing w:before="0" w:after="200" w:line="360" w:lineRule="auto"/>
              <w:rPr>
                <w:rFonts w:ascii="Calibri" w:hAnsi="Calibri" w:cs="Calibri"/>
                <w:sz w:val="22"/>
                <w:szCs w:val="22"/>
              </w:rPr>
            </w:pPr>
            <w:proofErr w:type="spellStart"/>
            <w:r w:rsidRPr="003200BD">
              <w:rPr>
                <w:rFonts w:ascii="Calibri" w:hAnsi="Calibri" w:cs="Calibri"/>
                <w:sz w:val="22"/>
                <w:szCs w:val="22"/>
              </w:rPr>
              <w:t>RunLogs</w:t>
            </w:r>
            <w:proofErr w:type="spellEnd"/>
          </w:p>
        </w:tc>
        <w:tc>
          <w:tcPr>
            <w:tcW w:w="0" w:type="auto"/>
            <w:hideMark/>
          </w:tcPr>
          <w:p w14:paraId="10D2C629" w14:textId="77777777" w:rsidR="003200BD" w:rsidRPr="003200BD" w:rsidRDefault="003200BD" w:rsidP="003200BD">
            <w:pPr>
              <w:spacing w:before="0" w:after="200"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3200BD">
              <w:rPr>
                <w:rFonts w:ascii="Calibri" w:hAnsi="Calibri" w:cs="Calibri"/>
                <w:sz w:val="22"/>
                <w:szCs w:val="22"/>
              </w:rPr>
              <w:t>Contains timestamped log files generated for each IFIC execution run, detailing processing, submission, and audit results.</w:t>
            </w:r>
          </w:p>
        </w:tc>
      </w:tr>
    </w:tbl>
    <w:p w14:paraId="48E87999" w14:textId="50AAE17E" w:rsidR="003200BD" w:rsidRPr="003200BD" w:rsidRDefault="003200BD" w:rsidP="003200BD">
      <w:pPr>
        <w:spacing w:before="0" w:line="360" w:lineRule="auto"/>
        <w:rPr>
          <w:rFonts w:ascii="Calibri" w:hAnsi="Calibri" w:cs="Calibri"/>
          <w:sz w:val="22"/>
          <w:szCs w:val="22"/>
        </w:rPr>
      </w:pPr>
    </w:p>
    <w:p w14:paraId="198DB648" w14:textId="591B3652" w:rsidR="003200BD" w:rsidRPr="003200BD" w:rsidRDefault="003200BD" w:rsidP="003200BD">
      <w:pPr>
        <w:pStyle w:val="Heading2"/>
        <w:spacing w:before="0" w:line="360" w:lineRule="auto"/>
      </w:pPr>
      <w:bookmarkStart w:id="68" w:name="_Toc214135296"/>
      <w:r w:rsidRPr="003200BD">
        <w:t>Configuration Overview</w:t>
      </w:r>
      <w:bookmarkEnd w:id="68"/>
    </w:p>
    <w:p w14:paraId="6C96A2F9" w14:textId="77777777" w:rsidR="003200BD" w:rsidRPr="003200BD" w:rsidRDefault="003200BD" w:rsidP="003200BD">
      <w:pPr>
        <w:spacing w:before="0" w:line="360" w:lineRule="auto"/>
        <w:rPr>
          <w:rFonts w:ascii="Calibri" w:hAnsi="Calibri" w:cs="Calibri"/>
          <w:sz w:val="22"/>
          <w:szCs w:val="22"/>
        </w:rPr>
      </w:pPr>
      <w:r w:rsidRPr="003200BD">
        <w:rPr>
          <w:rFonts w:ascii="Calibri" w:hAnsi="Calibri" w:cs="Calibri"/>
          <w:sz w:val="22"/>
          <w:szCs w:val="22"/>
        </w:rPr>
        <w:t xml:space="preserve">All configuration parameters for IFIC are </w:t>
      </w:r>
      <w:r w:rsidRPr="003200BD">
        <w:rPr>
          <w:rFonts w:ascii="Calibri" w:hAnsi="Calibri" w:cs="Calibri"/>
          <w:b/>
          <w:bCs/>
          <w:sz w:val="22"/>
          <w:szCs w:val="22"/>
        </w:rPr>
        <w:t xml:space="preserve">settable in the application’s </w:t>
      </w:r>
      <w:proofErr w:type="spellStart"/>
      <w:r w:rsidRPr="003200BD">
        <w:rPr>
          <w:rFonts w:ascii="Calibri" w:hAnsi="Calibri" w:cs="Calibri"/>
          <w:b/>
          <w:bCs/>
          <w:sz w:val="22"/>
          <w:szCs w:val="22"/>
        </w:rPr>
        <w:t>appsettings.json</w:t>
      </w:r>
      <w:proofErr w:type="spellEnd"/>
      <w:r w:rsidRPr="003200BD">
        <w:rPr>
          <w:rFonts w:ascii="Calibri" w:hAnsi="Calibri" w:cs="Calibri"/>
          <w:b/>
          <w:bCs/>
          <w:sz w:val="22"/>
          <w:szCs w:val="22"/>
        </w:rPr>
        <w:t xml:space="preserve"> file</w:t>
      </w:r>
      <w:r w:rsidRPr="003200BD">
        <w:rPr>
          <w:rFonts w:ascii="Calibri" w:hAnsi="Calibri" w:cs="Calibri"/>
          <w:sz w:val="22"/>
          <w:szCs w:val="22"/>
        </w:rPr>
        <w:t>, enabling seamless deployment across development, test, and production environments without recompiling.</w:t>
      </w:r>
    </w:p>
    <w:p w14:paraId="69F71AD9" w14:textId="77777777" w:rsidR="003200BD" w:rsidRPr="003200BD" w:rsidRDefault="003200BD" w:rsidP="003200BD">
      <w:pPr>
        <w:spacing w:before="0" w:line="360" w:lineRule="auto"/>
        <w:rPr>
          <w:rFonts w:ascii="Calibri" w:hAnsi="Calibri" w:cs="Calibri"/>
          <w:sz w:val="22"/>
          <w:szCs w:val="22"/>
        </w:rPr>
      </w:pPr>
      <w:r w:rsidRPr="003200BD">
        <w:rPr>
          <w:rFonts w:ascii="Calibri" w:hAnsi="Calibri" w:cs="Calibri"/>
          <w:sz w:val="22"/>
          <w:szCs w:val="22"/>
        </w:rPr>
        <w:t>Adjustable parameters include:</w:t>
      </w:r>
    </w:p>
    <w:p w14:paraId="47CDE25B" w14:textId="77777777" w:rsidR="003200BD" w:rsidRPr="003200BD" w:rsidRDefault="003200BD" w:rsidP="003200BD">
      <w:pPr>
        <w:numPr>
          <w:ilvl w:val="0"/>
          <w:numId w:val="68"/>
        </w:numPr>
        <w:spacing w:before="0" w:line="360" w:lineRule="auto"/>
        <w:rPr>
          <w:rFonts w:ascii="Calibri" w:hAnsi="Calibri" w:cs="Calibri"/>
          <w:sz w:val="22"/>
          <w:szCs w:val="22"/>
        </w:rPr>
      </w:pPr>
      <w:r w:rsidRPr="003200BD">
        <w:rPr>
          <w:rFonts w:ascii="Calibri" w:hAnsi="Calibri" w:cs="Calibri"/>
          <w:sz w:val="22"/>
          <w:szCs w:val="22"/>
        </w:rPr>
        <w:t>Folder structure and working root directory</w:t>
      </w:r>
    </w:p>
    <w:p w14:paraId="407189A3" w14:textId="77777777" w:rsidR="003200BD" w:rsidRPr="003200BD" w:rsidRDefault="003200BD" w:rsidP="003200BD">
      <w:pPr>
        <w:numPr>
          <w:ilvl w:val="0"/>
          <w:numId w:val="68"/>
        </w:numPr>
        <w:spacing w:before="0" w:line="360" w:lineRule="auto"/>
        <w:rPr>
          <w:rFonts w:ascii="Calibri" w:hAnsi="Calibri" w:cs="Calibri"/>
          <w:sz w:val="22"/>
          <w:szCs w:val="22"/>
        </w:rPr>
      </w:pPr>
      <w:r w:rsidRPr="003200BD">
        <w:rPr>
          <w:rFonts w:ascii="Calibri" w:hAnsi="Calibri" w:cs="Calibri"/>
          <w:sz w:val="22"/>
          <w:szCs w:val="22"/>
        </w:rPr>
        <w:t>Database connection strings</w:t>
      </w:r>
    </w:p>
    <w:p w14:paraId="5EB9FE1E" w14:textId="77777777" w:rsidR="003200BD" w:rsidRPr="003200BD" w:rsidRDefault="003200BD" w:rsidP="003200BD">
      <w:pPr>
        <w:numPr>
          <w:ilvl w:val="0"/>
          <w:numId w:val="68"/>
        </w:numPr>
        <w:spacing w:before="0" w:line="360" w:lineRule="auto"/>
        <w:rPr>
          <w:rFonts w:ascii="Calibri" w:hAnsi="Calibri" w:cs="Calibri"/>
          <w:sz w:val="22"/>
          <w:szCs w:val="22"/>
        </w:rPr>
      </w:pPr>
      <w:r w:rsidRPr="003200BD">
        <w:rPr>
          <w:rFonts w:ascii="Calibri" w:hAnsi="Calibri" w:cs="Calibri"/>
          <w:sz w:val="22"/>
          <w:szCs w:val="22"/>
        </w:rPr>
        <w:t>OAuth2 authentication credentials and token endpoints</w:t>
      </w:r>
    </w:p>
    <w:p w14:paraId="20569ED1" w14:textId="77777777" w:rsidR="003200BD" w:rsidRPr="003200BD" w:rsidRDefault="003200BD" w:rsidP="003200BD">
      <w:pPr>
        <w:numPr>
          <w:ilvl w:val="0"/>
          <w:numId w:val="68"/>
        </w:numPr>
        <w:spacing w:before="0" w:line="360" w:lineRule="auto"/>
        <w:rPr>
          <w:rFonts w:ascii="Calibri" w:hAnsi="Calibri" w:cs="Calibri"/>
          <w:sz w:val="22"/>
          <w:szCs w:val="22"/>
        </w:rPr>
      </w:pPr>
      <w:r w:rsidRPr="003200BD">
        <w:rPr>
          <w:rFonts w:ascii="Calibri" w:hAnsi="Calibri" w:cs="Calibri"/>
          <w:sz w:val="22"/>
          <w:szCs w:val="22"/>
        </w:rPr>
        <w:t>FHIR base URL and submission endpoints</w:t>
      </w:r>
    </w:p>
    <w:p w14:paraId="36176A34" w14:textId="77777777" w:rsidR="003200BD" w:rsidRPr="003200BD" w:rsidRDefault="003200BD" w:rsidP="003200BD">
      <w:pPr>
        <w:numPr>
          <w:ilvl w:val="0"/>
          <w:numId w:val="68"/>
        </w:numPr>
        <w:spacing w:before="0" w:line="360" w:lineRule="auto"/>
        <w:rPr>
          <w:rFonts w:ascii="Calibri" w:hAnsi="Calibri" w:cs="Calibri"/>
          <w:sz w:val="22"/>
          <w:szCs w:val="22"/>
        </w:rPr>
      </w:pPr>
      <w:r w:rsidRPr="003200BD">
        <w:rPr>
          <w:rFonts w:ascii="Calibri" w:hAnsi="Calibri" w:cs="Calibri"/>
          <w:sz w:val="22"/>
          <w:szCs w:val="22"/>
        </w:rPr>
        <w:t>Mapping file and private key references</w:t>
      </w:r>
    </w:p>
    <w:p w14:paraId="58F54D7E" w14:textId="4497D466" w:rsidR="003200BD" w:rsidRPr="003200BD" w:rsidRDefault="003200BD" w:rsidP="003200BD">
      <w:pPr>
        <w:spacing w:before="0" w:line="360" w:lineRule="auto"/>
        <w:rPr>
          <w:rFonts w:ascii="Calibri" w:hAnsi="Calibri" w:cs="Calibri"/>
          <w:sz w:val="22"/>
          <w:szCs w:val="22"/>
        </w:rPr>
      </w:pPr>
      <w:r w:rsidRPr="003200BD">
        <w:rPr>
          <w:rFonts w:ascii="Calibri" w:hAnsi="Calibri" w:cs="Calibri"/>
          <w:sz w:val="22"/>
          <w:szCs w:val="22"/>
        </w:rPr>
        <w:t>This design ensures portability, environment isolation, and simplified maintenance for administrators and deployment engineers.</w:t>
      </w:r>
    </w:p>
    <w:p w14:paraId="55AAC95E" w14:textId="42C24A1F" w:rsidR="003200BD" w:rsidRPr="003200BD" w:rsidRDefault="003200BD" w:rsidP="003200BD">
      <w:pPr>
        <w:pStyle w:val="Heading2"/>
      </w:pPr>
      <w:bookmarkStart w:id="69" w:name="_Toc214135297"/>
      <w:r w:rsidRPr="003200BD">
        <w:t>Standards Referenced</w:t>
      </w:r>
      <w:bookmarkEnd w:id="69"/>
    </w:p>
    <w:p w14:paraId="13FBF8E3" w14:textId="77777777" w:rsidR="003200BD" w:rsidRPr="003200BD" w:rsidRDefault="003200BD" w:rsidP="003200BD">
      <w:pPr>
        <w:numPr>
          <w:ilvl w:val="0"/>
          <w:numId w:val="69"/>
        </w:numPr>
        <w:spacing w:before="0" w:after="0" w:line="360" w:lineRule="auto"/>
        <w:rPr>
          <w:rFonts w:ascii="Calibri" w:hAnsi="Calibri" w:cs="Calibri"/>
          <w:sz w:val="22"/>
          <w:szCs w:val="22"/>
        </w:rPr>
      </w:pPr>
      <w:r w:rsidRPr="003200BD">
        <w:rPr>
          <w:rFonts w:ascii="Calibri" w:hAnsi="Calibri" w:cs="Calibri"/>
          <w:sz w:val="22"/>
          <w:szCs w:val="22"/>
        </w:rPr>
        <w:lastRenderedPageBreak/>
        <w:t>OAuth 2.0 Client Credentials Grant — RFC 6749</w:t>
      </w:r>
    </w:p>
    <w:p w14:paraId="4487D8DB" w14:textId="77777777" w:rsidR="003200BD" w:rsidRPr="003200BD" w:rsidRDefault="003200BD" w:rsidP="003200BD">
      <w:pPr>
        <w:numPr>
          <w:ilvl w:val="0"/>
          <w:numId w:val="69"/>
        </w:numPr>
        <w:spacing w:before="0" w:after="0" w:line="360" w:lineRule="auto"/>
        <w:rPr>
          <w:rFonts w:ascii="Calibri" w:hAnsi="Calibri" w:cs="Calibri"/>
          <w:sz w:val="22"/>
          <w:szCs w:val="22"/>
        </w:rPr>
      </w:pPr>
      <w:r w:rsidRPr="003200BD">
        <w:rPr>
          <w:rFonts w:ascii="Calibri" w:hAnsi="Calibri" w:cs="Calibri"/>
          <w:sz w:val="22"/>
          <w:szCs w:val="22"/>
        </w:rPr>
        <w:t>JWT Bearer Assertion — RFC 7523</w:t>
      </w:r>
    </w:p>
    <w:p w14:paraId="2A9732D6" w14:textId="77777777" w:rsidR="003200BD" w:rsidRPr="003200BD" w:rsidRDefault="003200BD" w:rsidP="003200BD">
      <w:pPr>
        <w:numPr>
          <w:ilvl w:val="0"/>
          <w:numId w:val="69"/>
        </w:numPr>
        <w:spacing w:before="0" w:after="0" w:line="360" w:lineRule="auto"/>
        <w:rPr>
          <w:rFonts w:ascii="Calibri" w:hAnsi="Calibri" w:cs="Calibri"/>
          <w:sz w:val="22"/>
          <w:szCs w:val="22"/>
        </w:rPr>
      </w:pPr>
      <w:r w:rsidRPr="003200BD">
        <w:rPr>
          <w:rFonts w:ascii="Calibri" w:hAnsi="Calibri" w:cs="Calibri"/>
          <w:sz w:val="22"/>
          <w:szCs w:val="22"/>
        </w:rPr>
        <w:t>RS256 Signature Algorithm — RFC 7518</w:t>
      </w:r>
    </w:p>
    <w:p w14:paraId="0585F717" w14:textId="77777777" w:rsidR="003200BD" w:rsidRPr="003200BD" w:rsidRDefault="003200BD" w:rsidP="003200BD">
      <w:pPr>
        <w:numPr>
          <w:ilvl w:val="0"/>
          <w:numId w:val="69"/>
        </w:numPr>
        <w:spacing w:before="0" w:after="0" w:line="360" w:lineRule="auto"/>
        <w:rPr>
          <w:rFonts w:ascii="Calibri" w:hAnsi="Calibri" w:cs="Calibri"/>
          <w:sz w:val="22"/>
          <w:szCs w:val="22"/>
        </w:rPr>
      </w:pPr>
      <w:r w:rsidRPr="003200BD">
        <w:rPr>
          <w:rFonts w:ascii="Calibri" w:hAnsi="Calibri" w:cs="Calibri"/>
          <w:sz w:val="22"/>
          <w:szCs w:val="22"/>
        </w:rPr>
        <w:t>HL7 FHIR Release 4 Specification</w:t>
      </w:r>
    </w:p>
    <w:p w14:paraId="7F64DB6F" w14:textId="77777777" w:rsidR="003200BD" w:rsidRPr="003200BD" w:rsidRDefault="003200BD" w:rsidP="003200BD">
      <w:pPr>
        <w:numPr>
          <w:ilvl w:val="0"/>
          <w:numId w:val="69"/>
        </w:numPr>
        <w:spacing w:before="0" w:after="0" w:line="360" w:lineRule="auto"/>
        <w:rPr>
          <w:rFonts w:ascii="Calibri" w:hAnsi="Calibri" w:cs="Calibri"/>
          <w:sz w:val="22"/>
          <w:szCs w:val="22"/>
        </w:rPr>
      </w:pPr>
      <w:r w:rsidRPr="003200BD">
        <w:rPr>
          <w:rFonts w:ascii="Calibri" w:hAnsi="Calibri" w:cs="Calibri"/>
          <w:sz w:val="22"/>
          <w:szCs w:val="22"/>
        </w:rPr>
        <w:t>CIHI IRRS FHIR Implementation Guide v1.4</w:t>
      </w:r>
    </w:p>
    <w:p w14:paraId="5B43265C" w14:textId="5958345A" w:rsidR="003200BD" w:rsidRPr="003200BD" w:rsidRDefault="003200BD" w:rsidP="003200BD">
      <w:pPr>
        <w:pStyle w:val="ListParagraph"/>
        <w:spacing w:before="0" w:after="0" w:line="360" w:lineRule="auto"/>
        <w:rPr>
          <w:rFonts w:ascii="Calibri" w:hAnsi="Calibri" w:cs="Calibri"/>
          <w:sz w:val="22"/>
          <w:szCs w:val="22"/>
        </w:rPr>
      </w:pPr>
    </w:p>
    <w:p w14:paraId="3A238D23" w14:textId="6367FCAF" w:rsidR="003200BD" w:rsidRDefault="003200BD" w:rsidP="003200BD">
      <w:pPr>
        <w:pStyle w:val="Heading2"/>
      </w:pPr>
      <w:bookmarkStart w:id="70" w:name="_Toc214135298"/>
      <w:r w:rsidRPr="003200BD">
        <w:t>Summary of Figures</w:t>
      </w:r>
      <w:bookmarkEnd w:id="70"/>
    </w:p>
    <w:p w14:paraId="0D2FEFBD" w14:textId="77777777" w:rsidR="003200BD" w:rsidRPr="003200BD" w:rsidRDefault="003200BD" w:rsidP="003200BD"/>
    <w:tbl>
      <w:tblPr>
        <w:tblStyle w:val="GridTable4-Accent1"/>
        <w:tblW w:w="0" w:type="auto"/>
        <w:tblLook w:val="04A0" w:firstRow="1" w:lastRow="0" w:firstColumn="1" w:lastColumn="0" w:noHBand="0" w:noVBand="1"/>
      </w:tblPr>
      <w:tblGrid>
        <w:gridCol w:w="1271"/>
        <w:gridCol w:w="2835"/>
        <w:gridCol w:w="5244"/>
      </w:tblGrid>
      <w:tr w:rsidR="003200BD" w:rsidRPr="003200BD" w14:paraId="0D6EBC2B" w14:textId="77777777" w:rsidTr="003200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00EA38E8" w14:textId="77777777" w:rsidR="003200BD" w:rsidRPr="003200BD" w:rsidRDefault="003200BD" w:rsidP="003200BD">
            <w:pPr>
              <w:spacing w:before="0" w:line="360" w:lineRule="auto"/>
              <w:rPr>
                <w:rFonts w:ascii="Calibri" w:hAnsi="Calibri" w:cs="Calibri"/>
                <w:b w:val="0"/>
                <w:bCs w:val="0"/>
                <w:sz w:val="22"/>
                <w:szCs w:val="22"/>
              </w:rPr>
            </w:pPr>
            <w:r w:rsidRPr="003200BD">
              <w:rPr>
                <w:rFonts w:ascii="Calibri" w:hAnsi="Calibri" w:cs="Calibri"/>
                <w:b w:val="0"/>
                <w:bCs w:val="0"/>
                <w:sz w:val="22"/>
                <w:szCs w:val="22"/>
              </w:rPr>
              <w:t>Figure</w:t>
            </w:r>
          </w:p>
        </w:tc>
        <w:tc>
          <w:tcPr>
            <w:tcW w:w="2835" w:type="dxa"/>
            <w:hideMark/>
          </w:tcPr>
          <w:p w14:paraId="3495D0CF" w14:textId="77777777" w:rsidR="003200BD" w:rsidRPr="003200BD" w:rsidRDefault="003200BD" w:rsidP="003200BD">
            <w:pPr>
              <w:spacing w:before="0"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2"/>
                <w:szCs w:val="22"/>
              </w:rPr>
            </w:pPr>
            <w:r w:rsidRPr="003200BD">
              <w:rPr>
                <w:rFonts w:ascii="Calibri" w:hAnsi="Calibri" w:cs="Calibri"/>
                <w:b w:val="0"/>
                <w:bCs w:val="0"/>
                <w:sz w:val="22"/>
                <w:szCs w:val="22"/>
              </w:rPr>
              <w:t>Title</w:t>
            </w:r>
          </w:p>
        </w:tc>
        <w:tc>
          <w:tcPr>
            <w:tcW w:w="5244" w:type="dxa"/>
            <w:hideMark/>
          </w:tcPr>
          <w:p w14:paraId="72785556" w14:textId="77777777" w:rsidR="003200BD" w:rsidRPr="003200BD" w:rsidRDefault="003200BD" w:rsidP="003200BD">
            <w:pPr>
              <w:spacing w:before="0"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2"/>
                <w:szCs w:val="22"/>
              </w:rPr>
            </w:pPr>
            <w:r w:rsidRPr="003200BD">
              <w:rPr>
                <w:rFonts w:ascii="Calibri" w:hAnsi="Calibri" w:cs="Calibri"/>
                <w:b w:val="0"/>
                <w:bCs w:val="0"/>
                <w:sz w:val="22"/>
                <w:szCs w:val="22"/>
              </w:rPr>
              <w:t>Purpose / Description</w:t>
            </w:r>
          </w:p>
        </w:tc>
      </w:tr>
      <w:tr w:rsidR="003200BD" w:rsidRPr="003200BD" w14:paraId="0897CF8B" w14:textId="77777777" w:rsidTr="00320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6C35797D" w14:textId="77777777" w:rsidR="003200BD" w:rsidRPr="003200BD" w:rsidRDefault="003200BD" w:rsidP="003200BD">
            <w:pPr>
              <w:spacing w:before="0" w:line="360" w:lineRule="auto"/>
              <w:rPr>
                <w:rFonts w:ascii="Calibri" w:hAnsi="Calibri" w:cs="Calibri"/>
                <w:sz w:val="22"/>
                <w:szCs w:val="22"/>
              </w:rPr>
            </w:pPr>
            <w:r w:rsidRPr="003200BD">
              <w:rPr>
                <w:rFonts w:ascii="Calibri" w:hAnsi="Calibri" w:cs="Calibri"/>
                <w:sz w:val="22"/>
                <w:szCs w:val="22"/>
              </w:rPr>
              <w:t>Figure 1</w:t>
            </w:r>
          </w:p>
        </w:tc>
        <w:tc>
          <w:tcPr>
            <w:tcW w:w="2835" w:type="dxa"/>
            <w:hideMark/>
          </w:tcPr>
          <w:p w14:paraId="5A828F45" w14:textId="77777777" w:rsidR="003200BD" w:rsidRPr="003200BD" w:rsidRDefault="003200BD" w:rsidP="003200BD">
            <w:pPr>
              <w:spacing w:before="0"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3200BD">
              <w:rPr>
                <w:rFonts w:ascii="Calibri" w:hAnsi="Calibri" w:cs="Calibri"/>
                <w:sz w:val="22"/>
                <w:szCs w:val="22"/>
              </w:rPr>
              <w:t>IFIC Component Diagram</w:t>
            </w:r>
          </w:p>
        </w:tc>
        <w:tc>
          <w:tcPr>
            <w:tcW w:w="5244" w:type="dxa"/>
            <w:hideMark/>
          </w:tcPr>
          <w:p w14:paraId="5DBF2268" w14:textId="77777777" w:rsidR="003200BD" w:rsidRPr="003200BD" w:rsidRDefault="003200BD" w:rsidP="003200BD">
            <w:pPr>
              <w:spacing w:before="0"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3200BD">
              <w:rPr>
                <w:rFonts w:ascii="Calibri" w:hAnsi="Calibri" w:cs="Calibri"/>
                <w:sz w:val="22"/>
                <w:szCs w:val="22"/>
              </w:rPr>
              <w:t xml:space="preserve">High-level view of major modules (File </w:t>
            </w:r>
            <w:proofErr w:type="spellStart"/>
            <w:r w:rsidRPr="003200BD">
              <w:rPr>
                <w:rFonts w:ascii="Calibri" w:hAnsi="Calibri" w:cs="Calibri"/>
                <w:sz w:val="22"/>
                <w:szCs w:val="22"/>
              </w:rPr>
              <w:t>Ingestor</w:t>
            </w:r>
            <w:proofErr w:type="spellEnd"/>
            <w:r w:rsidRPr="003200BD">
              <w:rPr>
                <w:rFonts w:ascii="Calibri" w:hAnsi="Calibri" w:cs="Calibri"/>
                <w:sz w:val="22"/>
                <w:szCs w:val="22"/>
              </w:rPr>
              <w:t>, Parser, Transformers, Auth, API Client, Database Updater) and their interactions.</w:t>
            </w:r>
          </w:p>
        </w:tc>
      </w:tr>
      <w:tr w:rsidR="003200BD" w:rsidRPr="003200BD" w14:paraId="2D6158A9" w14:textId="77777777" w:rsidTr="003200BD">
        <w:tc>
          <w:tcPr>
            <w:cnfStyle w:val="001000000000" w:firstRow="0" w:lastRow="0" w:firstColumn="1" w:lastColumn="0" w:oddVBand="0" w:evenVBand="0" w:oddHBand="0" w:evenHBand="0" w:firstRowFirstColumn="0" w:firstRowLastColumn="0" w:lastRowFirstColumn="0" w:lastRowLastColumn="0"/>
            <w:tcW w:w="1271" w:type="dxa"/>
            <w:hideMark/>
          </w:tcPr>
          <w:p w14:paraId="4301C038" w14:textId="77777777" w:rsidR="003200BD" w:rsidRPr="003200BD" w:rsidRDefault="003200BD" w:rsidP="003200BD">
            <w:pPr>
              <w:spacing w:before="0" w:line="360" w:lineRule="auto"/>
              <w:rPr>
                <w:rFonts w:ascii="Calibri" w:hAnsi="Calibri" w:cs="Calibri"/>
                <w:sz w:val="22"/>
                <w:szCs w:val="22"/>
              </w:rPr>
            </w:pPr>
            <w:r w:rsidRPr="003200BD">
              <w:rPr>
                <w:rFonts w:ascii="Calibri" w:hAnsi="Calibri" w:cs="Calibri"/>
                <w:sz w:val="22"/>
                <w:szCs w:val="22"/>
              </w:rPr>
              <w:t>Figure 2</w:t>
            </w:r>
          </w:p>
        </w:tc>
        <w:tc>
          <w:tcPr>
            <w:tcW w:w="2835" w:type="dxa"/>
            <w:hideMark/>
          </w:tcPr>
          <w:p w14:paraId="3537EB14" w14:textId="77777777" w:rsidR="003200BD" w:rsidRPr="003200BD" w:rsidRDefault="003200BD" w:rsidP="003200BD">
            <w:pPr>
              <w:spacing w:before="0"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3200BD">
              <w:rPr>
                <w:rFonts w:ascii="Calibri" w:hAnsi="Calibri" w:cs="Calibri"/>
                <w:sz w:val="22"/>
                <w:szCs w:val="22"/>
              </w:rPr>
              <w:t>IFIC Layered Architecture</w:t>
            </w:r>
          </w:p>
        </w:tc>
        <w:tc>
          <w:tcPr>
            <w:tcW w:w="5244" w:type="dxa"/>
            <w:hideMark/>
          </w:tcPr>
          <w:p w14:paraId="3D4223BA" w14:textId="77777777" w:rsidR="003200BD" w:rsidRPr="003200BD" w:rsidRDefault="003200BD" w:rsidP="003200BD">
            <w:pPr>
              <w:spacing w:before="0"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3200BD">
              <w:rPr>
                <w:rFonts w:ascii="Calibri" w:hAnsi="Calibri" w:cs="Calibri"/>
                <w:sz w:val="22"/>
                <w:szCs w:val="22"/>
              </w:rPr>
              <w:t>Depicts logical separation between presentation, transformation, integration, and persistence layers.</w:t>
            </w:r>
          </w:p>
        </w:tc>
      </w:tr>
      <w:tr w:rsidR="003200BD" w:rsidRPr="003200BD" w14:paraId="4590A373" w14:textId="77777777" w:rsidTr="00320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0A9306D1" w14:textId="77777777" w:rsidR="003200BD" w:rsidRPr="003200BD" w:rsidRDefault="003200BD" w:rsidP="003200BD">
            <w:pPr>
              <w:spacing w:before="0" w:line="360" w:lineRule="auto"/>
              <w:rPr>
                <w:rFonts w:ascii="Calibri" w:hAnsi="Calibri" w:cs="Calibri"/>
                <w:sz w:val="22"/>
                <w:szCs w:val="22"/>
              </w:rPr>
            </w:pPr>
            <w:r w:rsidRPr="003200BD">
              <w:rPr>
                <w:rFonts w:ascii="Calibri" w:hAnsi="Calibri" w:cs="Calibri"/>
                <w:sz w:val="22"/>
                <w:szCs w:val="22"/>
              </w:rPr>
              <w:t>Figure 3</w:t>
            </w:r>
          </w:p>
        </w:tc>
        <w:tc>
          <w:tcPr>
            <w:tcW w:w="2835" w:type="dxa"/>
            <w:hideMark/>
          </w:tcPr>
          <w:p w14:paraId="457934FA" w14:textId="77777777" w:rsidR="003200BD" w:rsidRPr="003200BD" w:rsidRDefault="003200BD" w:rsidP="003200BD">
            <w:pPr>
              <w:spacing w:before="0"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3200BD">
              <w:rPr>
                <w:rFonts w:ascii="Calibri" w:hAnsi="Calibri" w:cs="Calibri"/>
                <w:sz w:val="22"/>
                <w:szCs w:val="22"/>
              </w:rPr>
              <w:t>IFIC Execution Sequence</w:t>
            </w:r>
          </w:p>
        </w:tc>
        <w:tc>
          <w:tcPr>
            <w:tcW w:w="5244" w:type="dxa"/>
            <w:hideMark/>
          </w:tcPr>
          <w:p w14:paraId="55F2255F" w14:textId="77777777" w:rsidR="003200BD" w:rsidRPr="003200BD" w:rsidRDefault="003200BD" w:rsidP="003200BD">
            <w:pPr>
              <w:spacing w:before="0"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3200BD">
              <w:rPr>
                <w:rFonts w:ascii="Calibri" w:hAnsi="Calibri" w:cs="Calibri"/>
                <w:sz w:val="22"/>
                <w:szCs w:val="22"/>
              </w:rPr>
              <w:t>Step-by-step sequence of events from file detection to CIHI submission and completion.</w:t>
            </w:r>
          </w:p>
        </w:tc>
      </w:tr>
      <w:tr w:rsidR="003200BD" w:rsidRPr="003200BD" w14:paraId="4FA3809F" w14:textId="77777777" w:rsidTr="003200BD">
        <w:tc>
          <w:tcPr>
            <w:cnfStyle w:val="001000000000" w:firstRow="0" w:lastRow="0" w:firstColumn="1" w:lastColumn="0" w:oddVBand="0" w:evenVBand="0" w:oddHBand="0" w:evenHBand="0" w:firstRowFirstColumn="0" w:firstRowLastColumn="0" w:lastRowFirstColumn="0" w:lastRowLastColumn="0"/>
            <w:tcW w:w="1271" w:type="dxa"/>
            <w:hideMark/>
          </w:tcPr>
          <w:p w14:paraId="58DB48DE" w14:textId="77777777" w:rsidR="003200BD" w:rsidRPr="003200BD" w:rsidRDefault="003200BD" w:rsidP="003200BD">
            <w:pPr>
              <w:spacing w:before="0" w:line="360" w:lineRule="auto"/>
              <w:rPr>
                <w:rFonts w:ascii="Calibri" w:hAnsi="Calibri" w:cs="Calibri"/>
                <w:sz w:val="22"/>
                <w:szCs w:val="22"/>
              </w:rPr>
            </w:pPr>
            <w:r w:rsidRPr="003200BD">
              <w:rPr>
                <w:rFonts w:ascii="Calibri" w:hAnsi="Calibri" w:cs="Calibri"/>
                <w:sz w:val="22"/>
                <w:szCs w:val="22"/>
              </w:rPr>
              <w:t>Figure 4</w:t>
            </w:r>
          </w:p>
        </w:tc>
        <w:tc>
          <w:tcPr>
            <w:tcW w:w="2835" w:type="dxa"/>
            <w:hideMark/>
          </w:tcPr>
          <w:p w14:paraId="6F876189" w14:textId="77777777" w:rsidR="003200BD" w:rsidRPr="003200BD" w:rsidRDefault="003200BD" w:rsidP="003200BD">
            <w:pPr>
              <w:spacing w:before="0"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3200BD">
              <w:rPr>
                <w:rFonts w:ascii="Calibri" w:hAnsi="Calibri" w:cs="Calibri"/>
                <w:sz w:val="22"/>
                <w:szCs w:val="22"/>
              </w:rPr>
              <w:t>IFIC Configuration Hierarchy</w:t>
            </w:r>
          </w:p>
        </w:tc>
        <w:tc>
          <w:tcPr>
            <w:tcW w:w="5244" w:type="dxa"/>
            <w:hideMark/>
          </w:tcPr>
          <w:p w14:paraId="37B5AC65" w14:textId="77777777" w:rsidR="003200BD" w:rsidRPr="003200BD" w:rsidRDefault="003200BD" w:rsidP="003200BD">
            <w:pPr>
              <w:spacing w:before="0"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3200BD">
              <w:rPr>
                <w:rFonts w:ascii="Calibri" w:hAnsi="Calibri" w:cs="Calibri"/>
                <w:sz w:val="22"/>
                <w:szCs w:val="22"/>
              </w:rPr>
              <w:t xml:space="preserve">Shows how configuration values (authentication, API, FHIR, mapping, database) relate within </w:t>
            </w:r>
            <w:proofErr w:type="spellStart"/>
            <w:proofErr w:type="gramStart"/>
            <w:r w:rsidRPr="003200BD">
              <w:rPr>
                <w:rFonts w:ascii="Calibri" w:hAnsi="Calibri" w:cs="Calibri"/>
                <w:sz w:val="22"/>
                <w:szCs w:val="22"/>
              </w:rPr>
              <w:t>appsettings.json</w:t>
            </w:r>
            <w:proofErr w:type="spellEnd"/>
            <w:proofErr w:type="gramEnd"/>
            <w:r w:rsidRPr="003200BD">
              <w:rPr>
                <w:rFonts w:ascii="Calibri" w:hAnsi="Calibri" w:cs="Calibri"/>
                <w:sz w:val="22"/>
                <w:szCs w:val="22"/>
              </w:rPr>
              <w:t>.</w:t>
            </w:r>
          </w:p>
        </w:tc>
      </w:tr>
      <w:tr w:rsidR="003200BD" w:rsidRPr="003200BD" w14:paraId="4B234995" w14:textId="77777777" w:rsidTr="00320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4E8A3D1C" w14:textId="77777777" w:rsidR="003200BD" w:rsidRPr="003200BD" w:rsidRDefault="003200BD" w:rsidP="003200BD">
            <w:pPr>
              <w:spacing w:before="0" w:line="360" w:lineRule="auto"/>
              <w:rPr>
                <w:rFonts w:ascii="Calibri" w:hAnsi="Calibri" w:cs="Calibri"/>
                <w:sz w:val="22"/>
                <w:szCs w:val="22"/>
              </w:rPr>
            </w:pPr>
            <w:r w:rsidRPr="003200BD">
              <w:rPr>
                <w:rFonts w:ascii="Calibri" w:hAnsi="Calibri" w:cs="Calibri"/>
                <w:sz w:val="22"/>
                <w:szCs w:val="22"/>
              </w:rPr>
              <w:t>Figure 5</w:t>
            </w:r>
          </w:p>
        </w:tc>
        <w:tc>
          <w:tcPr>
            <w:tcW w:w="2835" w:type="dxa"/>
            <w:hideMark/>
          </w:tcPr>
          <w:p w14:paraId="285743D9" w14:textId="77777777" w:rsidR="003200BD" w:rsidRPr="003200BD" w:rsidRDefault="003200BD" w:rsidP="003200BD">
            <w:pPr>
              <w:spacing w:before="0"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3200BD">
              <w:rPr>
                <w:rFonts w:ascii="Calibri" w:hAnsi="Calibri" w:cs="Calibri"/>
                <w:sz w:val="22"/>
                <w:szCs w:val="22"/>
              </w:rPr>
              <w:t>IFIC Folder Structure</w:t>
            </w:r>
          </w:p>
        </w:tc>
        <w:tc>
          <w:tcPr>
            <w:tcW w:w="5244" w:type="dxa"/>
            <w:hideMark/>
          </w:tcPr>
          <w:p w14:paraId="36D2AC28" w14:textId="77777777" w:rsidR="003200BD" w:rsidRPr="003200BD" w:rsidRDefault="003200BD" w:rsidP="003200BD">
            <w:pPr>
              <w:spacing w:before="0"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3200BD">
              <w:rPr>
                <w:rFonts w:ascii="Calibri" w:hAnsi="Calibri" w:cs="Calibri"/>
                <w:sz w:val="22"/>
                <w:szCs w:val="22"/>
              </w:rPr>
              <w:t xml:space="preserve">Visual representation of the runtime folder organization (Queued, Processed, Errored, </w:t>
            </w:r>
            <w:proofErr w:type="spellStart"/>
            <w:r w:rsidRPr="003200BD">
              <w:rPr>
                <w:rFonts w:ascii="Calibri" w:hAnsi="Calibri" w:cs="Calibri"/>
                <w:sz w:val="22"/>
                <w:szCs w:val="22"/>
              </w:rPr>
              <w:t>RunLogs</w:t>
            </w:r>
            <w:proofErr w:type="spellEnd"/>
            <w:r w:rsidRPr="003200BD">
              <w:rPr>
                <w:rFonts w:ascii="Calibri" w:hAnsi="Calibri" w:cs="Calibri"/>
                <w:sz w:val="22"/>
                <w:szCs w:val="22"/>
              </w:rPr>
              <w:t>).</w:t>
            </w:r>
          </w:p>
        </w:tc>
      </w:tr>
      <w:tr w:rsidR="003200BD" w:rsidRPr="003200BD" w14:paraId="18054420" w14:textId="77777777" w:rsidTr="003200BD">
        <w:tc>
          <w:tcPr>
            <w:cnfStyle w:val="001000000000" w:firstRow="0" w:lastRow="0" w:firstColumn="1" w:lastColumn="0" w:oddVBand="0" w:evenVBand="0" w:oddHBand="0" w:evenHBand="0" w:firstRowFirstColumn="0" w:firstRowLastColumn="0" w:lastRowFirstColumn="0" w:lastRowLastColumn="0"/>
            <w:tcW w:w="1271" w:type="dxa"/>
            <w:hideMark/>
          </w:tcPr>
          <w:p w14:paraId="23CAA4CF" w14:textId="77777777" w:rsidR="003200BD" w:rsidRPr="003200BD" w:rsidRDefault="003200BD" w:rsidP="003200BD">
            <w:pPr>
              <w:spacing w:before="0" w:line="360" w:lineRule="auto"/>
              <w:rPr>
                <w:rFonts w:ascii="Calibri" w:hAnsi="Calibri" w:cs="Calibri"/>
                <w:sz w:val="22"/>
                <w:szCs w:val="22"/>
              </w:rPr>
            </w:pPr>
            <w:r w:rsidRPr="003200BD">
              <w:rPr>
                <w:rFonts w:ascii="Calibri" w:hAnsi="Calibri" w:cs="Calibri"/>
                <w:sz w:val="22"/>
                <w:szCs w:val="22"/>
              </w:rPr>
              <w:t>Figure 6</w:t>
            </w:r>
          </w:p>
        </w:tc>
        <w:tc>
          <w:tcPr>
            <w:tcW w:w="2835" w:type="dxa"/>
            <w:hideMark/>
          </w:tcPr>
          <w:p w14:paraId="30215E36" w14:textId="77777777" w:rsidR="003200BD" w:rsidRPr="003200BD" w:rsidRDefault="003200BD" w:rsidP="003200BD">
            <w:pPr>
              <w:spacing w:before="0"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3200BD">
              <w:rPr>
                <w:rFonts w:ascii="Calibri" w:hAnsi="Calibri" w:cs="Calibri"/>
                <w:sz w:val="22"/>
                <w:szCs w:val="22"/>
              </w:rPr>
              <w:t>IFIC Authentication and Token Exchange Sequence</w:t>
            </w:r>
          </w:p>
        </w:tc>
        <w:tc>
          <w:tcPr>
            <w:tcW w:w="5244" w:type="dxa"/>
            <w:hideMark/>
          </w:tcPr>
          <w:p w14:paraId="0B27FC43" w14:textId="77777777" w:rsidR="003200BD" w:rsidRPr="003200BD" w:rsidRDefault="003200BD" w:rsidP="003200BD">
            <w:pPr>
              <w:spacing w:before="0"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3200BD">
              <w:rPr>
                <w:rFonts w:ascii="Calibri" w:hAnsi="Calibri" w:cs="Calibri"/>
                <w:sz w:val="22"/>
                <w:szCs w:val="22"/>
              </w:rPr>
              <w:t xml:space="preserve">Details how </w:t>
            </w:r>
            <w:proofErr w:type="spellStart"/>
            <w:r w:rsidRPr="003200BD">
              <w:rPr>
                <w:rFonts w:ascii="Calibri" w:hAnsi="Calibri" w:cs="Calibri"/>
                <w:sz w:val="22"/>
                <w:szCs w:val="22"/>
              </w:rPr>
              <w:t>AuthManager</w:t>
            </w:r>
            <w:proofErr w:type="spellEnd"/>
            <w:r w:rsidRPr="003200BD">
              <w:rPr>
                <w:rFonts w:ascii="Calibri" w:hAnsi="Calibri" w:cs="Calibri"/>
                <w:sz w:val="22"/>
                <w:szCs w:val="22"/>
              </w:rPr>
              <w:t xml:space="preserve"> generates, signs, and exchanges JWTs for CIHI OAuth2 tokens.</w:t>
            </w:r>
          </w:p>
        </w:tc>
      </w:tr>
      <w:tr w:rsidR="003200BD" w:rsidRPr="003200BD" w14:paraId="2038B949" w14:textId="77777777" w:rsidTr="00320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D13326E" w14:textId="77777777" w:rsidR="003200BD" w:rsidRPr="003200BD" w:rsidRDefault="003200BD" w:rsidP="003200BD">
            <w:pPr>
              <w:spacing w:before="0" w:line="360" w:lineRule="auto"/>
              <w:rPr>
                <w:rFonts w:ascii="Calibri" w:hAnsi="Calibri" w:cs="Calibri"/>
                <w:sz w:val="22"/>
                <w:szCs w:val="22"/>
              </w:rPr>
            </w:pPr>
            <w:r w:rsidRPr="003200BD">
              <w:rPr>
                <w:rFonts w:ascii="Calibri" w:hAnsi="Calibri" w:cs="Calibri"/>
                <w:sz w:val="22"/>
                <w:szCs w:val="22"/>
              </w:rPr>
              <w:t>Figure 7</w:t>
            </w:r>
          </w:p>
        </w:tc>
        <w:tc>
          <w:tcPr>
            <w:tcW w:w="2835" w:type="dxa"/>
            <w:hideMark/>
          </w:tcPr>
          <w:p w14:paraId="04825F49" w14:textId="77777777" w:rsidR="003200BD" w:rsidRPr="003200BD" w:rsidRDefault="003200BD" w:rsidP="003200BD">
            <w:pPr>
              <w:spacing w:before="0"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3200BD">
              <w:rPr>
                <w:rFonts w:ascii="Calibri" w:hAnsi="Calibri" w:cs="Calibri"/>
                <w:sz w:val="22"/>
                <w:szCs w:val="22"/>
              </w:rPr>
              <w:t>IFIC Context Diagram</w:t>
            </w:r>
          </w:p>
        </w:tc>
        <w:tc>
          <w:tcPr>
            <w:tcW w:w="5244" w:type="dxa"/>
            <w:hideMark/>
          </w:tcPr>
          <w:p w14:paraId="188E2546" w14:textId="77777777" w:rsidR="003200BD" w:rsidRPr="003200BD" w:rsidRDefault="003200BD" w:rsidP="003200BD">
            <w:pPr>
              <w:spacing w:before="0"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3200BD">
              <w:rPr>
                <w:rFonts w:ascii="Calibri" w:hAnsi="Calibri" w:cs="Calibri"/>
                <w:sz w:val="22"/>
                <w:szCs w:val="22"/>
              </w:rPr>
              <w:t>Illustrates system boundaries — interaction between Clarity, IFIC, and CIHI.</w:t>
            </w:r>
          </w:p>
        </w:tc>
      </w:tr>
      <w:tr w:rsidR="003200BD" w:rsidRPr="003200BD" w14:paraId="3CBB503B" w14:textId="77777777" w:rsidTr="003200BD">
        <w:tc>
          <w:tcPr>
            <w:cnfStyle w:val="001000000000" w:firstRow="0" w:lastRow="0" w:firstColumn="1" w:lastColumn="0" w:oddVBand="0" w:evenVBand="0" w:oddHBand="0" w:evenHBand="0" w:firstRowFirstColumn="0" w:firstRowLastColumn="0" w:lastRowFirstColumn="0" w:lastRowLastColumn="0"/>
            <w:tcW w:w="1271" w:type="dxa"/>
            <w:hideMark/>
          </w:tcPr>
          <w:p w14:paraId="3B28EA9B" w14:textId="77777777" w:rsidR="003200BD" w:rsidRPr="003200BD" w:rsidRDefault="003200BD" w:rsidP="003200BD">
            <w:pPr>
              <w:spacing w:before="0" w:line="360" w:lineRule="auto"/>
              <w:rPr>
                <w:rFonts w:ascii="Calibri" w:hAnsi="Calibri" w:cs="Calibri"/>
                <w:sz w:val="22"/>
                <w:szCs w:val="22"/>
              </w:rPr>
            </w:pPr>
            <w:r w:rsidRPr="003200BD">
              <w:rPr>
                <w:rFonts w:ascii="Calibri" w:hAnsi="Calibri" w:cs="Calibri"/>
                <w:sz w:val="22"/>
                <w:szCs w:val="22"/>
              </w:rPr>
              <w:t>Figure 8</w:t>
            </w:r>
          </w:p>
        </w:tc>
        <w:tc>
          <w:tcPr>
            <w:tcW w:w="2835" w:type="dxa"/>
            <w:hideMark/>
          </w:tcPr>
          <w:p w14:paraId="2BBD01EB" w14:textId="77777777" w:rsidR="003200BD" w:rsidRPr="003200BD" w:rsidRDefault="003200BD" w:rsidP="003200BD">
            <w:pPr>
              <w:spacing w:before="0"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3200BD">
              <w:rPr>
                <w:rFonts w:ascii="Calibri" w:hAnsi="Calibri" w:cs="Calibri"/>
                <w:sz w:val="22"/>
                <w:szCs w:val="22"/>
              </w:rPr>
              <w:t>IFIC Level 1 Data Flow Diagram</w:t>
            </w:r>
          </w:p>
        </w:tc>
        <w:tc>
          <w:tcPr>
            <w:tcW w:w="5244" w:type="dxa"/>
            <w:hideMark/>
          </w:tcPr>
          <w:p w14:paraId="0CFF6466" w14:textId="77777777" w:rsidR="003200BD" w:rsidRPr="003200BD" w:rsidRDefault="003200BD" w:rsidP="003200BD">
            <w:pPr>
              <w:spacing w:before="0"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3200BD">
              <w:rPr>
                <w:rFonts w:ascii="Calibri" w:hAnsi="Calibri" w:cs="Calibri"/>
                <w:sz w:val="22"/>
                <w:szCs w:val="22"/>
              </w:rPr>
              <w:t>High-level process view showing flow from file ingestion to CIHI submission and database update.</w:t>
            </w:r>
          </w:p>
        </w:tc>
      </w:tr>
      <w:tr w:rsidR="003200BD" w:rsidRPr="003200BD" w14:paraId="0D274821" w14:textId="77777777" w:rsidTr="00320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7901C398" w14:textId="77777777" w:rsidR="003200BD" w:rsidRPr="003200BD" w:rsidRDefault="003200BD" w:rsidP="003200BD">
            <w:pPr>
              <w:spacing w:before="0" w:line="360" w:lineRule="auto"/>
              <w:rPr>
                <w:rFonts w:ascii="Calibri" w:hAnsi="Calibri" w:cs="Calibri"/>
                <w:sz w:val="22"/>
                <w:szCs w:val="22"/>
              </w:rPr>
            </w:pPr>
            <w:r w:rsidRPr="003200BD">
              <w:rPr>
                <w:rFonts w:ascii="Calibri" w:hAnsi="Calibri" w:cs="Calibri"/>
                <w:sz w:val="22"/>
                <w:szCs w:val="22"/>
              </w:rPr>
              <w:t>Figure 9</w:t>
            </w:r>
          </w:p>
        </w:tc>
        <w:tc>
          <w:tcPr>
            <w:tcW w:w="2835" w:type="dxa"/>
            <w:hideMark/>
          </w:tcPr>
          <w:p w14:paraId="53B98817" w14:textId="77777777" w:rsidR="003200BD" w:rsidRPr="003200BD" w:rsidRDefault="003200BD" w:rsidP="003200BD">
            <w:pPr>
              <w:spacing w:before="0"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3200BD">
              <w:rPr>
                <w:rFonts w:ascii="Calibri" w:hAnsi="Calibri" w:cs="Calibri"/>
                <w:sz w:val="22"/>
                <w:szCs w:val="22"/>
              </w:rPr>
              <w:t>Error and Audit Flow</w:t>
            </w:r>
          </w:p>
        </w:tc>
        <w:tc>
          <w:tcPr>
            <w:tcW w:w="5244" w:type="dxa"/>
            <w:hideMark/>
          </w:tcPr>
          <w:p w14:paraId="0FA6CD86" w14:textId="77777777" w:rsidR="003200BD" w:rsidRPr="003200BD" w:rsidRDefault="003200BD" w:rsidP="003200BD">
            <w:pPr>
              <w:spacing w:before="0"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3200BD">
              <w:rPr>
                <w:rFonts w:ascii="Calibri" w:hAnsi="Calibri" w:cs="Calibri"/>
                <w:sz w:val="22"/>
                <w:szCs w:val="22"/>
              </w:rPr>
              <w:t>Shows error detection, limited retry for transient failures, database status updates, and log routing.</w:t>
            </w:r>
          </w:p>
        </w:tc>
      </w:tr>
    </w:tbl>
    <w:p w14:paraId="1660E65C" w14:textId="77777777" w:rsidR="003200BD" w:rsidRPr="003200BD" w:rsidRDefault="003200BD" w:rsidP="003200BD">
      <w:pPr>
        <w:spacing w:before="0" w:after="0" w:line="360" w:lineRule="auto"/>
      </w:pPr>
    </w:p>
    <w:sectPr w:rsidR="003200BD" w:rsidRPr="003200BD" w:rsidSect="00393296">
      <w:pgSz w:w="12240" w:h="15840" w:code="1"/>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2027F" w14:textId="77777777" w:rsidR="006C545D" w:rsidRDefault="006C545D" w:rsidP="003D07CD">
      <w:pPr>
        <w:spacing w:before="0" w:after="0" w:line="240" w:lineRule="auto"/>
      </w:pPr>
      <w:r>
        <w:separator/>
      </w:r>
    </w:p>
  </w:endnote>
  <w:endnote w:type="continuationSeparator" w:id="0">
    <w:p w14:paraId="3B188F46" w14:textId="77777777" w:rsidR="006C545D" w:rsidRDefault="006C545D" w:rsidP="003D07C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848149"/>
      <w:docPartObj>
        <w:docPartGallery w:val="Page Numbers (Bottom of Page)"/>
        <w:docPartUnique/>
      </w:docPartObj>
    </w:sdtPr>
    <w:sdtEndPr>
      <w:rPr>
        <w:color w:val="7F7F7F" w:themeColor="background1" w:themeShade="7F"/>
        <w:spacing w:val="60"/>
      </w:rPr>
    </w:sdtEndPr>
    <w:sdtContent>
      <w:p w14:paraId="799CE309" w14:textId="3BBE15CF" w:rsidR="00393296" w:rsidRDefault="0039329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F36A826" w14:textId="77777777" w:rsidR="00393296" w:rsidRDefault="003932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335050"/>
      <w:docPartObj>
        <w:docPartGallery w:val="Page Numbers (Bottom of Page)"/>
        <w:docPartUnique/>
      </w:docPartObj>
    </w:sdtPr>
    <w:sdtEndPr>
      <w:rPr>
        <w:color w:val="7F7F7F" w:themeColor="background1" w:themeShade="7F"/>
        <w:spacing w:val="60"/>
      </w:rPr>
    </w:sdtEndPr>
    <w:sdtContent>
      <w:p w14:paraId="254672BF" w14:textId="14E99533" w:rsidR="002E3216" w:rsidRDefault="002E321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B0C8473" w14:textId="77777777" w:rsidR="002E3216" w:rsidRDefault="002E32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22CB3" w14:textId="77777777" w:rsidR="006C545D" w:rsidRDefault="006C545D" w:rsidP="003D07CD">
      <w:pPr>
        <w:spacing w:before="0" w:after="0" w:line="240" w:lineRule="auto"/>
      </w:pPr>
      <w:r>
        <w:separator/>
      </w:r>
    </w:p>
  </w:footnote>
  <w:footnote w:type="continuationSeparator" w:id="0">
    <w:p w14:paraId="55A8AD61" w14:textId="77777777" w:rsidR="006C545D" w:rsidRDefault="006C545D" w:rsidP="003D07C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58D53" w14:textId="38EE14FA" w:rsidR="00393296" w:rsidRPr="0035269B" w:rsidRDefault="00393296" w:rsidP="00393296">
    <w:pPr>
      <w:pStyle w:val="Header"/>
      <w:tabs>
        <w:tab w:val="clear" w:pos="9360"/>
        <w:tab w:val="left" w:pos="7546"/>
      </w:tabs>
      <w:rPr>
        <w:rFonts w:ascii="Calibri" w:hAnsi="Calibri" w:cs="Calibri"/>
        <w:b/>
        <w:bCs/>
      </w:rPr>
    </w:pPr>
    <w:r w:rsidRPr="0035269B">
      <w:rPr>
        <w:rFonts w:ascii="Calibri" w:hAnsi="Calibri" w:cs="Calibri"/>
        <w:b/>
        <w:bCs/>
      </w:rPr>
      <w:t xml:space="preserve">IFIC – Intermediary FHIR Integration Component                                     </w:t>
    </w:r>
    <w:r w:rsidR="0035269B" w:rsidRPr="0035269B">
      <w:rPr>
        <w:rFonts w:ascii="Calibri" w:hAnsi="Calibri" w:cs="Calibri"/>
        <w:b/>
        <w:bCs/>
      </w:rPr>
      <w:t xml:space="preserve">                      </w:t>
    </w:r>
    <w:r w:rsidR="0035269B">
      <w:rPr>
        <w:rFonts w:ascii="Calibri" w:hAnsi="Calibri" w:cs="Calibri"/>
        <w:b/>
        <w:bCs/>
      </w:rPr>
      <w:t xml:space="preserve"> </w:t>
    </w:r>
    <w:r w:rsidRPr="0035269B">
      <w:rPr>
        <w:rFonts w:ascii="Calibri" w:hAnsi="Calibri" w:cs="Calibri"/>
        <w:b/>
        <w:bCs/>
      </w:rPr>
      <w:t>VitalHUB/Clarity LTCF</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A8C24" w14:textId="119D03AA" w:rsidR="003D07CD" w:rsidRDefault="002E3216">
    <w:pPr>
      <w:pStyle w:val="Header"/>
    </w:pPr>
    <w:r>
      <w:t>IFIC – Intermediary FHIR Integration Component</w:t>
    </w:r>
    <w:r>
      <w:tab/>
      <w:t>VitaHUB/Clarity LTCF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2029"/>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85332B"/>
    <w:multiLevelType w:val="multilevel"/>
    <w:tmpl w:val="7292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91D1D"/>
    <w:multiLevelType w:val="multilevel"/>
    <w:tmpl w:val="3C0A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83369"/>
    <w:multiLevelType w:val="multilevel"/>
    <w:tmpl w:val="B4F6AEB8"/>
    <w:lvl w:ilvl="0">
      <w:start w:val="20"/>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0A4F27B8"/>
    <w:multiLevelType w:val="multilevel"/>
    <w:tmpl w:val="2342E2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D1E48"/>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A9A7968"/>
    <w:multiLevelType w:val="multilevel"/>
    <w:tmpl w:val="B5A2BB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472F1"/>
    <w:multiLevelType w:val="multilevel"/>
    <w:tmpl w:val="03C868D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55754"/>
    <w:multiLevelType w:val="hybridMultilevel"/>
    <w:tmpl w:val="0FE06084"/>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0C9C7A52"/>
    <w:multiLevelType w:val="hybridMultilevel"/>
    <w:tmpl w:val="F7E6E464"/>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0DFE0BD2"/>
    <w:multiLevelType w:val="multilevel"/>
    <w:tmpl w:val="41D6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307375"/>
    <w:multiLevelType w:val="multilevel"/>
    <w:tmpl w:val="489E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D75B9"/>
    <w:multiLevelType w:val="multilevel"/>
    <w:tmpl w:val="F49EF5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6B3CA0"/>
    <w:multiLevelType w:val="multilevel"/>
    <w:tmpl w:val="FD507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B972B6"/>
    <w:multiLevelType w:val="multilevel"/>
    <w:tmpl w:val="FC9A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3A41EC"/>
    <w:multiLevelType w:val="multilevel"/>
    <w:tmpl w:val="99EC85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865368"/>
    <w:multiLevelType w:val="multilevel"/>
    <w:tmpl w:val="F06C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1B4456"/>
    <w:multiLevelType w:val="multilevel"/>
    <w:tmpl w:val="A022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340D4E"/>
    <w:multiLevelType w:val="multilevel"/>
    <w:tmpl w:val="FF562A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5B5F0E"/>
    <w:multiLevelType w:val="multilevel"/>
    <w:tmpl w:val="CFF6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DD5A1F"/>
    <w:multiLevelType w:val="hybridMultilevel"/>
    <w:tmpl w:val="4244B108"/>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1" w15:restartNumberingAfterBreak="0">
    <w:nsid w:val="1E974332"/>
    <w:multiLevelType w:val="multilevel"/>
    <w:tmpl w:val="1758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9010E5"/>
    <w:multiLevelType w:val="multilevel"/>
    <w:tmpl w:val="AF70D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B372D3"/>
    <w:multiLevelType w:val="multilevel"/>
    <w:tmpl w:val="271CCA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706C5E"/>
    <w:multiLevelType w:val="multilevel"/>
    <w:tmpl w:val="42CA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2F6501"/>
    <w:multiLevelType w:val="multilevel"/>
    <w:tmpl w:val="650C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A1275D"/>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6286293"/>
    <w:multiLevelType w:val="multilevel"/>
    <w:tmpl w:val="E600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DC5B1F"/>
    <w:multiLevelType w:val="hybridMultilevel"/>
    <w:tmpl w:val="F0E045F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379221E6"/>
    <w:multiLevelType w:val="multilevel"/>
    <w:tmpl w:val="5402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EE7134"/>
    <w:multiLevelType w:val="multilevel"/>
    <w:tmpl w:val="E604E4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E971EF"/>
    <w:multiLevelType w:val="multilevel"/>
    <w:tmpl w:val="2F5645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F53323"/>
    <w:multiLevelType w:val="multilevel"/>
    <w:tmpl w:val="F590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562500"/>
    <w:multiLevelType w:val="hybridMultilevel"/>
    <w:tmpl w:val="6576BB76"/>
    <w:lvl w:ilvl="0" w:tplc="1009000B">
      <w:start w:val="1"/>
      <w:numFmt w:val="bullet"/>
      <w:lvlText w:val=""/>
      <w:lvlJc w:val="left"/>
      <w:pPr>
        <w:ind w:left="1080" w:hanging="360"/>
      </w:pPr>
      <w:rPr>
        <w:rFonts w:ascii="Wingdings" w:hAnsi="Wingdings"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4" w15:restartNumberingAfterBreak="0">
    <w:nsid w:val="3EC0192C"/>
    <w:multiLevelType w:val="multilevel"/>
    <w:tmpl w:val="FBE047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8C2619"/>
    <w:multiLevelType w:val="hybridMultilevel"/>
    <w:tmpl w:val="76E22664"/>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3FB54F8A"/>
    <w:multiLevelType w:val="multilevel"/>
    <w:tmpl w:val="01EE46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855529"/>
    <w:multiLevelType w:val="multilevel"/>
    <w:tmpl w:val="BF94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5E2435"/>
    <w:multiLevelType w:val="multilevel"/>
    <w:tmpl w:val="9BA69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523D1C"/>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B9F5759"/>
    <w:multiLevelType w:val="hybridMultilevel"/>
    <w:tmpl w:val="9554518A"/>
    <w:lvl w:ilvl="0" w:tplc="10090011">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1" w15:restartNumberingAfterBreak="0">
    <w:nsid w:val="52606904"/>
    <w:multiLevelType w:val="multilevel"/>
    <w:tmpl w:val="8C3A36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48314B"/>
    <w:multiLevelType w:val="multilevel"/>
    <w:tmpl w:val="AA68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603F92"/>
    <w:multiLevelType w:val="multilevel"/>
    <w:tmpl w:val="63BC83F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3BD3A29"/>
    <w:multiLevelType w:val="multilevel"/>
    <w:tmpl w:val="4202BC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E93DAA"/>
    <w:multiLevelType w:val="multilevel"/>
    <w:tmpl w:val="0588AD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6D05C1"/>
    <w:multiLevelType w:val="hybridMultilevel"/>
    <w:tmpl w:val="F174B2E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7" w15:restartNumberingAfterBreak="0">
    <w:nsid w:val="599868E6"/>
    <w:multiLevelType w:val="multilevel"/>
    <w:tmpl w:val="3E00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646EAC"/>
    <w:multiLevelType w:val="multilevel"/>
    <w:tmpl w:val="154C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783DB1"/>
    <w:multiLevelType w:val="multilevel"/>
    <w:tmpl w:val="FF50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1E556E"/>
    <w:multiLevelType w:val="multilevel"/>
    <w:tmpl w:val="2864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591FDC"/>
    <w:multiLevelType w:val="multilevel"/>
    <w:tmpl w:val="1009001F"/>
    <w:lvl w:ilvl="0">
      <w:start w:val="1"/>
      <w:numFmt w:val="decimal"/>
      <w:lvlText w:val="%1."/>
      <w:lvlJc w:val="left"/>
      <w:pPr>
        <w:ind w:left="720" w:hanging="360"/>
      </w:pPr>
      <w:rPr>
        <w:rFonts w:hint="default"/>
        <w:sz w:val="20"/>
      </w:rPr>
    </w:lvl>
    <w:lvl w:ilvl="1">
      <w:start w:val="1"/>
      <w:numFmt w:val="decimal"/>
      <w:lvlText w:val="%1.%2."/>
      <w:lvlJc w:val="left"/>
      <w:pPr>
        <w:ind w:left="1152" w:hanging="432"/>
      </w:pPr>
      <w:rPr>
        <w:rFonts w:hint="default"/>
        <w:sz w:val="20"/>
      </w:rPr>
    </w:lvl>
    <w:lvl w:ilvl="2">
      <w:start w:val="1"/>
      <w:numFmt w:val="decimal"/>
      <w:lvlText w:val="%1.%2.%3."/>
      <w:lvlJc w:val="left"/>
      <w:pPr>
        <w:ind w:left="1584" w:hanging="504"/>
      </w:pPr>
      <w:rPr>
        <w:rFonts w:hint="default"/>
        <w:sz w:val="20"/>
      </w:rPr>
    </w:lvl>
    <w:lvl w:ilvl="3">
      <w:start w:val="1"/>
      <w:numFmt w:val="decimal"/>
      <w:lvlText w:val="%1.%2.%3.%4."/>
      <w:lvlJc w:val="left"/>
      <w:pPr>
        <w:ind w:left="2088" w:hanging="648"/>
      </w:pPr>
      <w:rPr>
        <w:rFonts w:hint="default"/>
        <w:sz w:val="20"/>
      </w:rPr>
    </w:lvl>
    <w:lvl w:ilvl="4">
      <w:start w:val="1"/>
      <w:numFmt w:val="decimal"/>
      <w:lvlText w:val="%1.%2.%3.%4.%5."/>
      <w:lvlJc w:val="left"/>
      <w:pPr>
        <w:ind w:left="2592" w:hanging="792"/>
      </w:pPr>
      <w:rPr>
        <w:rFonts w:hint="default"/>
        <w:sz w:val="20"/>
      </w:rPr>
    </w:lvl>
    <w:lvl w:ilvl="5">
      <w:start w:val="1"/>
      <w:numFmt w:val="decimal"/>
      <w:lvlText w:val="%1.%2.%3.%4.%5.%6."/>
      <w:lvlJc w:val="left"/>
      <w:pPr>
        <w:ind w:left="3096" w:hanging="936"/>
      </w:pPr>
      <w:rPr>
        <w:rFonts w:hint="default"/>
        <w:sz w:val="20"/>
      </w:rPr>
    </w:lvl>
    <w:lvl w:ilvl="6">
      <w:start w:val="1"/>
      <w:numFmt w:val="decimal"/>
      <w:lvlText w:val="%1.%2.%3.%4.%5.%6.%7."/>
      <w:lvlJc w:val="left"/>
      <w:pPr>
        <w:ind w:left="3600" w:hanging="1080"/>
      </w:pPr>
      <w:rPr>
        <w:rFonts w:hint="default"/>
        <w:sz w:val="20"/>
      </w:rPr>
    </w:lvl>
    <w:lvl w:ilvl="7">
      <w:start w:val="1"/>
      <w:numFmt w:val="decimal"/>
      <w:lvlText w:val="%1.%2.%3.%4.%5.%6.%7.%8."/>
      <w:lvlJc w:val="left"/>
      <w:pPr>
        <w:ind w:left="4104" w:hanging="1224"/>
      </w:pPr>
      <w:rPr>
        <w:rFonts w:hint="default"/>
        <w:sz w:val="20"/>
      </w:rPr>
    </w:lvl>
    <w:lvl w:ilvl="8">
      <w:start w:val="1"/>
      <w:numFmt w:val="decimal"/>
      <w:lvlText w:val="%1.%2.%3.%4.%5.%6.%7.%8.%9."/>
      <w:lvlJc w:val="left"/>
      <w:pPr>
        <w:ind w:left="4680" w:hanging="1440"/>
      </w:pPr>
      <w:rPr>
        <w:rFonts w:hint="default"/>
        <w:sz w:val="20"/>
      </w:rPr>
    </w:lvl>
  </w:abstractNum>
  <w:abstractNum w:abstractNumId="52" w15:restartNumberingAfterBreak="0">
    <w:nsid w:val="616E0DBE"/>
    <w:multiLevelType w:val="multilevel"/>
    <w:tmpl w:val="DA1A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D00817"/>
    <w:multiLevelType w:val="hybridMultilevel"/>
    <w:tmpl w:val="A12E08F4"/>
    <w:lvl w:ilvl="0" w:tplc="FFFFFFFF">
      <w:start w:val="1"/>
      <w:numFmt w:val="bullet"/>
      <w:lvlText w:val=""/>
      <w:lvlJc w:val="left"/>
      <w:pPr>
        <w:ind w:left="1080" w:hanging="360"/>
      </w:pPr>
      <w:rPr>
        <w:rFonts w:ascii="Wingdings" w:hAnsi="Wingdings" w:hint="default"/>
      </w:rPr>
    </w:lvl>
    <w:lvl w:ilvl="1" w:tplc="10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4" w15:restartNumberingAfterBreak="0">
    <w:nsid w:val="64402A82"/>
    <w:multiLevelType w:val="multilevel"/>
    <w:tmpl w:val="0FC0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2E44DF"/>
    <w:multiLevelType w:val="multilevel"/>
    <w:tmpl w:val="A12A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DB178B"/>
    <w:multiLevelType w:val="multilevel"/>
    <w:tmpl w:val="785A89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C93291"/>
    <w:multiLevelType w:val="multilevel"/>
    <w:tmpl w:val="2000EC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B40DD9"/>
    <w:multiLevelType w:val="multilevel"/>
    <w:tmpl w:val="4C9698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58078E"/>
    <w:multiLevelType w:val="multilevel"/>
    <w:tmpl w:val="EDA4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373A70"/>
    <w:multiLevelType w:val="hybridMultilevel"/>
    <w:tmpl w:val="4A4C9F7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1" w15:restartNumberingAfterBreak="0">
    <w:nsid w:val="70431697"/>
    <w:multiLevelType w:val="multilevel"/>
    <w:tmpl w:val="B64E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1F5475"/>
    <w:multiLevelType w:val="multilevel"/>
    <w:tmpl w:val="C8BC8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4E55537"/>
    <w:multiLevelType w:val="multilevel"/>
    <w:tmpl w:val="D5CA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8D5F5F"/>
    <w:multiLevelType w:val="multilevel"/>
    <w:tmpl w:val="38C41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72E75B2"/>
    <w:multiLevelType w:val="multilevel"/>
    <w:tmpl w:val="11B4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CF6AD8"/>
    <w:multiLevelType w:val="multilevel"/>
    <w:tmpl w:val="46EAD9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F510C9"/>
    <w:multiLevelType w:val="multilevel"/>
    <w:tmpl w:val="5F26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631205"/>
    <w:multiLevelType w:val="multilevel"/>
    <w:tmpl w:val="4A0874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721845">
    <w:abstractNumId w:val="54"/>
  </w:num>
  <w:num w:numId="2" w16cid:durableId="1207377514">
    <w:abstractNumId w:val="5"/>
  </w:num>
  <w:num w:numId="3" w16cid:durableId="798300689">
    <w:abstractNumId w:val="26"/>
  </w:num>
  <w:num w:numId="4" w16cid:durableId="1822426246">
    <w:abstractNumId w:val="39"/>
  </w:num>
  <w:num w:numId="5" w16cid:durableId="1440219208">
    <w:abstractNumId w:val="0"/>
  </w:num>
  <w:num w:numId="6" w16cid:durableId="474951194">
    <w:abstractNumId w:val="64"/>
  </w:num>
  <w:num w:numId="7" w16cid:durableId="622737464">
    <w:abstractNumId w:val="3"/>
  </w:num>
  <w:num w:numId="8" w16cid:durableId="1172529491">
    <w:abstractNumId w:val="51"/>
  </w:num>
  <w:num w:numId="9" w16cid:durableId="1093088538">
    <w:abstractNumId w:val="60"/>
  </w:num>
  <w:num w:numId="10" w16cid:durableId="1588613590">
    <w:abstractNumId w:val="46"/>
  </w:num>
  <w:num w:numId="11" w16cid:durableId="1570850011">
    <w:abstractNumId w:val="28"/>
  </w:num>
  <w:num w:numId="12" w16cid:durableId="88701640">
    <w:abstractNumId w:val="13"/>
  </w:num>
  <w:num w:numId="13" w16cid:durableId="1934825410">
    <w:abstractNumId w:val="43"/>
  </w:num>
  <w:num w:numId="14" w16cid:durableId="1006521077">
    <w:abstractNumId w:val="37"/>
  </w:num>
  <w:num w:numId="15" w16cid:durableId="2087802787">
    <w:abstractNumId w:val="21"/>
  </w:num>
  <w:num w:numId="16" w16cid:durableId="802816790">
    <w:abstractNumId w:val="57"/>
  </w:num>
  <w:num w:numId="17" w16cid:durableId="581792391">
    <w:abstractNumId w:val="30"/>
  </w:num>
  <w:num w:numId="18" w16cid:durableId="1451850600">
    <w:abstractNumId w:val="19"/>
  </w:num>
  <w:num w:numId="19" w16cid:durableId="377508328">
    <w:abstractNumId w:val="12"/>
  </w:num>
  <w:num w:numId="20" w16cid:durableId="1062102117">
    <w:abstractNumId w:val="63"/>
  </w:num>
  <w:num w:numId="21" w16cid:durableId="875118036">
    <w:abstractNumId w:val="50"/>
  </w:num>
  <w:num w:numId="22" w16cid:durableId="1777366277">
    <w:abstractNumId w:val="45"/>
  </w:num>
  <w:num w:numId="23" w16cid:durableId="531306278">
    <w:abstractNumId w:val="61"/>
  </w:num>
  <w:num w:numId="24" w16cid:durableId="554049624">
    <w:abstractNumId w:val="25"/>
  </w:num>
  <w:num w:numId="25" w16cid:durableId="1374883617">
    <w:abstractNumId w:val="23"/>
  </w:num>
  <w:num w:numId="26" w16cid:durableId="1676570321">
    <w:abstractNumId w:val="44"/>
  </w:num>
  <w:num w:numId="27" w16cid:durableId="1909413954">
    <w:abstractNumId w:val="32"/>
  </w:num>
  <w:num w:numId="28" w16cid:durableId="1444421855">
    <w:abstractNumId w:val="56"/>
  </w:num>
  <w:num w:numId="29" w16cid:durableId="226888923">
    <w:abstractNumId w:val="47"/>
  </w:num>
  <w:num w:numId="30" w16cid:durableId="1070925852">
    <w:abstractNumId w:val="15"/>
  </w:num>
  <w:num w:numId="31" w16cid:durableId="1904022709">
    <w:abstractNumId w:val="17"/>
  </w:num>
  <w:num w:numId="32" w16cid:durableId="1867255921">
    <w:abstractNumId w:val="34"/>
  </w:num>
  <w:num w:numId="33" w16cid:durableId="940532143">
    <w:abstractNumId w:val="2"/>
  </w:num>
  <w:num w:numId="34" w16cid:durableId="870847909">
    <w:abstractNumId w:val="36"/>
  </w:num>
  <w:num w:numId="35" w16cid:durableId="2100831023">
    <w:abstractNumId w:val="52"/>
  </w:num>
  <w:num w:numId="36" w16cid:durableId="1086851242">
    <w:abstractNumId w:val="24"/>
  </w:num>
  <w:num w:numId="37" w16cid:durableId="725690761">
    <w:abstractNumId w:val="22"/>
  </w:num>
  <w:num w:numId="38" w16cid:durableId="997266135">
    <w:abstractNumId w:val="27"/>
  </w:num>
  <w:num w:numId="39" w16cid:durableId="411196100">
    <w:abstractNumId w:val="59"/>
  </w:num>
  <w:num w:numId="40" w16cid:durableId="729377074">
    <w:abstractNumId w:val="38"/>
  </w:num>
  <w:num w:numId="41" w16cid:durableId="1543858739">
    <w:abstractNumId w:val="67"/>
  </w:num>
  <w:num w:numId="42" w16cid:durableId="899245445">
    <w:abstractNumId w:val="1"/>
  </w:num>
  <w:num w:numId="43" w16cid:durableId="2096055037">
    <w:abstractNumId w:val="62"/>
  </w:num>
  <w:num w:numId="44" w16cid:durableId="1631086018">
    <w:abstractNumId w:val="7"/>
  </w:num>
  <w:num w:numId="45" w16cid:durableId="1794014403">
    <w:abstractNumId w:val="4"/>
  </w:num>
  <w:num w:numId="46" w16cid:durableId="231432333">
    <w:abstractNumId w:val="41"/>
  </w:num>
  <w:num w:numId="47" w16cid:durableId="1305887915">
    <w:abstractNumId w:val="20"/>
  </w:num>
  <w:num w:numId="48" w16cid:durableId="350762766">
    <w:abstractNumId w:val="66"/>
  </w:num>
  <w:num w:numId="49" w16cid:durableId="450170591">
    <w:abstractNumId w:val="33"/>
  </w:num>
  <w:num w:numId="50" w16cid:durableId="132061847">
    <w:abstractNumId w:val="53"/>
  </w:num>
  <w:num w:numId="51" w16cid:durableId="57362657">
    <w:abstractNumId w:val="16"/>
  </w:num>
  <w:num w:numId="52" w16cid:durableId="215897133">
    <w:abstractNumId w:val="9"/>
  </w:num>
  <w:num w:numId="53" w16cid:durableId="173422680">
    <w:abstractNumId w:val="40"/>
  </w:num>
  <w:num w:numId="54" w16cid:durableId="902326493">
    <w:abstractNumId w:val="35"/>
  </w:num>
  <w:num w:numId="55" w16cid:durableId="1633098441">
    <w:abstractNumId w:val="14"/>
  </w:num>
  <w:num w:numId="56" w16cid:durableId="375325297">
    <w:abstractNumId w:val="48"/>
  </w:num>
  <w:num w:numId="57" w16cid:durableId="862789552">
    <w:abstractNumId w:val="10"/>
  </w:num>
  <w:num w:numId="58" w16cid:durableId="334573114">
    <w:abstractNumId w:val="49"/>
  </w:num>
  <w:num w:numId="59" w16cid:durableId="863791361">
    <w:abstractNumId w:val="31"/>
  </w:num>
  <w:num w:numId="60" w16cid:durableId="1959793691">
    <w:abstractNumId w:val="42"/>
  </w:num>
  <w:num w:numId="61" w16cid:durableId="1770396164">
    <w:abstractNumId w:val="65"/>
  </w:num>
  <w:num w:numId="62" w16cid:durableId="1945116326">
    <w:abstractNumId w:val="29"/>
  </w:num>
  <w:num w:numId="63" w16cid:durableId="13460393">
    <w:abstractNumId w:val="58"/>
  </w:num>
  <w:num w:numId="64" w16cid:durableId="592974501">
    <w:abstractNumId w:val="18"/>
  </w:num>
  <w:num w:numId="65" w16cid:durableId="1867449588">
    <w:abstractNumId w:val="68"/>
  </w:num>
  <w:num w:numId="66" w16cid:durableId="2041129505">
    <w:abstractNumId w:val="11"/>
  </w:num>
  <w:num w:numId="67" w16cid:durableId="148596512">
    <w:abstractNumId w:val="55"/>
  </w:num>
  <w:num w:numId="68" w16cid:durableId="1423799542">
    <w:abstractNumId w:val="6"/>
  </w:num>
  <w:num w:numId="69" w16cid:durableId="10627973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7CD"/>
    <w:rsid w:val="00090E2E"/>
    <w:rsid w:val="00092D68"/>
    <w:rsid w:val="000B32F3"/>
    <w:rsid w:val="00140D54"/>
    <w:rsid w:val="00147DA3"/>
    <w:rsid w:val="001F1492"/>
    <w:rsid w:val="002179F6"/>
    <w:rsid w:val="0024036F"/>
    <w:rsid w:val="00242B5F"/>
    <w:rsid w:val="00262355"/>
    <w:rsid w:val="002B6A7B"/>
    <w:rsid w:val="002E3216"/>
    <w:rsid w:val="003200BD"/>
    <w:rsid w:val="00327D45"/>
    <w:rsid w:val="0035269B"/>
    <w:rsid w:val="00361FBB"/>
    <w:rsid w:val="003658FC"/>
    <w:rsid w:val="003760DF"/>
    <w:rsid w:val="00393296"/>
    <w:rsid w:val="003B421C"/>
    <w:rsid w:val="003D07CD"/>
    <w:rsid w:val="004276B1"/>
    <w:rsid w:val="004B5B0D"/>
    <w:rsid w:val="004E04EA"/>
    <w:rsid w:val="00563771"/>
    <w:rsid w:val="005F0317"/>
    <w:rsid w:val="00676370"/>
    <w:rsid w:val="006C141A"/>
    <w:rsid w:val="006C545D"/>
    <w:rsid w:val="006F6475"/>
    <w:rsid w:val="00737B46"/>
    <w:rsid w:val="00740EB4"/>
    <w:rsid w:val="007A20C6"/>
    <w:rsid w:val="007B3811"/>
    <w:rsid w:val="00801B13"/>
    <w:rsid w:val="008363F5"/>
    <w:rsid w:val="00866859"/>
    <w:rsid w:val="0090252F"/>
    <w:rsid w:val="0095686C"/>
    <w:rsid w:val="0096001E"/>
    <w:rsid w:val="00972690"/>
    <w:rsid w:val="00985024"/>
    <w:rsid w:val="00990937"/>
    <w:rsid w:val="009A2A16"/>
    <w:rsid w:val="009B2086"/>
    <w:rsid w:val="00A2789D"/>
    <w:rsid w:val="00A34992"/>
    <w:rsid w:val="00AB3772"/>
    <w:rsid w:val="00B10C70"/>
    <w:rsid w:val="00BD0274"/>
    <w:rsid w:val="00BD6B47"/>
    <w:rsid w:val="00BD7FB2"/>
    <w:rsid w:val="00BE6990"/>
    <w:rsid w:val="00C0104F"/>
    <w:rsid w:val="00C15595"/>
    <w:rsid w:val="00C33752"/>
    <w:rsid w:val="00C75922"/>
    <w:rsid w:val="00CE4631"/>
    <w:rsid w:val="00D36781"/>
    <w:rsid w:val="00D40D4E"/>
    <w:rsid w:val="00D66E07"/>
    <w:rsid w:val="00D85745"/>
    <w:rsid w:val="00DD2A9B"/>
    <w:rsid w:val="00F12BF4"/>
    <w:rsid w:val="00F905E8"/>
    <w:rsid w:val="00FE3BBE"/>
    <w:rsid w:val="00FE707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61D0EB"/>
  <w15:chartTrackingRefBased/>
  <w15:docId w15:val="{9D7F4471-27B6-4A49-820F-A14C49286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BF4"/>
  </w:style>
  <w:style w:type="paragraph" w:styleId="Heading1">
    <w:name w:val="heading 1"/>
    <w:basedOn w:val="Normal"/>
    <w:next w:val="Normal"/>
    <w:link w:val="Heading1Char"/>
    <w:uiPriority w:val="9"/>
    <w:qFormat/>
    <w:rsid w:val="00F12BF4"/>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F12BF4"/>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F12BF4"/>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unhideWhenUsed/>
    <w:qFormat/>
    <w:rsid w:val="00F12BF4"/>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unhideWhenUsed/>
    <w:qFormat/>
    <w:rsid w:val="00F12BF4"/>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F12BF4"/>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F12BF4"/>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F12BF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12BF4"/>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BF4"/>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F12BF4"/>
    <w:rPr>
      <w:caps/>
      <w:spacing w:val="15"/>
      <w:shd w:val="clear" w:color="auto" w:fill="C1E4F5" w:themeFill="accent1" w:themeFillTint="33"/>
    </w:rPr>
  </w:style>
  <w:style w:type="character" w:customStyle="1" w:styleId="Heading3Char">
    <w:name w:val="Heading 3 Char"/>
    <w:basedOn w:val="DefaultParagraphFont"/>
    <w:link w:val="Heading3"/>
    <w:uiPriority w:val="9"/>
    <w:rsid w:val="00F12BF4"/>
    <w:rPr>
      <w:caps/>
      <w:color w:val="0A2F40" w:themeColor="accent1" w:themeShade="7F"/>
      <w:spacing w:val="15"/>
    </w:rPr>
  </w:style>
  <w:style w:type="character" w:customStyle="1" w:styleId="Heading4Char">
    <w:name w:val="Heading 4 Char"/>
    <w:basedOn w:val="DefaultParagraphFont"/>
    <w:link w:val="Heading4"/>
    <w:uiPriority w:val="9"/>
    <w:rsid w:val="00F12BF4"/>
    <w:rPr>
      <w:caps/>
      <w:color w:val="0F4761" w:themeColor="accent1" w:themeShade="BF"/>
      <w:spacing w:val="10"/>
    </w:rPr>
  </w:style>
  <w:style w:type="character" w:customStyle="1" w:styleId="Heading5Char">
    <w:name w:val="Heading 5 Char"/>
    <w:basedOn w:val="DefaultParagraphFont"/>
    <w:link w:val="Heading5"/>
    <w:uiPriority w:val="9"/>
    <w:rsid w:val="00F12BF4"/>
    <w:rPr>
      <w:caps/>
      <w:color w:val="0F4761" w:themeColor="accent1" w:themeShade="BF"/>
      <w:spacing w:val="10"/>
    </w:rPr>
  </w:style>
  <w:style w:type="character" w:customStyle="1" w:styleId="Heading6Char">
    <w:name w:val="Heading 6 Char"/>
    <w:basedOn w:val="DefaultParagraphFont"/>
    <w:link w:val="Heading6"/>
    <w:uiPriority w:val="9"/>
    <w:semiHidden/>
    <w:rsid w:val="00F12BF4"/>
    <w:rPr>
      <w:caps/>
      <w:color w:val="0F4761" w:themeColor="accent1" w:themeShade="BF"/>
      <w:spacing w:val="10"/>
    </w:rPr>
  </w:style>
  <w:style w:type="character" w:customStyle="1" w:styleId="Heading7Char">
    <w:name w:val="Heading 7 Char"/>
    <w:basedOn w:val="DefaultParagraphFont"/>
    <w:link w:val="Heading7"/>
    <w:uiPriority w:val="9"/>
    <w:semiHidden/>
    <w:rsid w:val="00F12BF4"/>
    <w:rPr>
      <w:caps/>
      <w:color w:val="0F4761" w:themeColor="accent1" w:themeShade="BF"/>
      <w:spacing w:val="10"/>
    </w:rPr>
  </w:style>
  <w:style w:type="character" w:customStyle="1" w:styleId="Heading8Char">
    <w:name w:val="Heading 8 Char"/>
    <w:basedOn w:val="DefaultParagraphFont"/>
    <w:link w:val="Heading8"/>
    <w:uiPriority w:val="9"/>
    <w:semiHidden/>
    <w:rsid w:val="00F12BF4"/>
    <w:rPr>
      <w:caps/>
      <w:spacing w:val="10"/>
      <w:sz w:val="18"/>
      <w:szCs w:val="18"/>
    </w:rPr>
  </w:style>
  <w:style w:type="character" w:customStyle="1" w:styleId="Heading9Char">
    <w:name w:val="Heading 9 Char"/>
    <w:basedOn w:val="DefaultParagraphFont"/>
    <w:link w:val="Heading9"/>
    <w:uiPriority w:val="9"/>
    <w:semiHidden/>
    <w:rsid w:val="00F12BF4"/>
    <w:rPr>
      <w:i/>
      <w:iCs/>
      <w:caps/>
      <w:spacing w:val="10"/>
      <w:sz w:val="18"/>
      <w:szCs w:val="18"/>
    </w:rPr>
  </w:style>
  <w:style w:type="paragraph" w:styleId="Title">
    <w:name w:val="Title"/>
    <w:basedOn w:val="Normal"/>
    <w:next w:val="Normal"/>
    <w:link w:val="TitleChar"/>
    <w:uiPriority w:val="10"/>
    <w:qFormat/>
    <w:rsid w:val="00F12BF4"/>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F12BF4"/>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F12BF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F12BF4"/>
    <w:rPr>
      <w:caps/>
      <w:color w:val="595959" w:themeColor="text1" w:themeTint="A6"/>
      <w:spacing w:val="10"/>
      <w:sz w:val="21"/>
      <w:szCs w:val="21"/>
    </w:rPr>
  </w:style>
  <w:style w:type="paragraph" w:styleId="Quote">
    <w:name w:val="Quote"/>
    <w:basedOn w:val="Normal"/>
    <w:next w:val="Normal"/>
    <w:link w:val="QuoteChar"/>
    <w:uiPriority w:val="29"/>
    <w:qFormat/>
    <w:rsid w:val="00F12BF4"/>
    <w:rPr>
      <w:i/>
      <w:iCs/>
      <w:sz w:val="24"/>
      <w:szCs w:val="24"/>
    </w:rPr>
  </w:style>
  <w:style w:type="character" w:customStyle="1" w:styleId="QuoteChar">
    <w:name w:val="Quote Char"/>
    <w:basedOn w:val="DefaultParagraphFont"/>
    <w:link w:val="Quote"/>
    <w:uiPriority w:val="29"/>
    <w:rsid w:val="00F12BF4"/>
    <w:rPr>
      <w:i/>
      <w:iCs/>
      <w:sz w:val="24"/>
      <w:szCs w:val="24"/>
    </w:rPr>
  </w:style>
  <w:style w:type="paragraph" w:styleId="ListParagraph">
    <w:name w:val="List Paragraph"/>
    <w:basedOn w:val="Normal"/>
    <w:uiPriority w:val="34"/>
    <w:qFormat/>
    <w:rsid w:val="003D07CD"/>
    <w:pPr>
      <w:ind w:left="720"/>
      <w:contextualSpacing/>
    </w:pPr>
  </w:style>
  <w:style w:type="character" w:styleId="IntenseEmphasis">
    <w:name w:val="Intense Emphasis"/>
    <w:uiPriority w:val="21"/>
    <w:qFormat/>
    <w:rsid w:val="00F12BF4"/>
    <w:rPr>
      <w:b/>
      <w:bCs/>
      <w:caps/>
      <w:color w:val="0A2F40" w:themeColor="accent1" w:themeShade="7F"/>
      <w:spacing w:val="10"/>
    </w:rPr>
  </w:style>
  <w:style w:type="paragraph" w:styleId="IntenseQuote">
    <w:name w:val="Intense Quote"/>
    <w:basedOn w:val="Normal"/>
    <w:next w:val="Normal"/>
    <w:link w:val="IntenseQuoteChar"/>
    <w:uiPriority w:val="30"/>
    <w:qFormat/>
    <w:rsid w:val="00F12BF4"/>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F12BF4"/>
    <w:rPr>
      <w:color w:val="156082" w:themeColor="accent1"/>
      <w:sz w:val="24"/>
      <w:szCs w:val="24"/>
    </w:rPr>
  </w:style>
  <w:style w:type="character" w:styleId="IntenseReference">
    <w:name w:val="Intense Reference"/>
    <w:uiPriority w:val="32"/>
    <w:qFormat/>
    <w:rsid w:val="00F12BF4"/>
    <w:rPr>
      <w:b/>
      <w:bCs/>
      <w:i/>
      <w:iCs/>
      <w:caps/>
      <w:color w:val="156082" w:themeColor="accent1"/>
    </w:rPr>
  </w:style>
  <w:style w:type="paragraph" w:styleId="NoSpacing">
    <w:name w:val="No Spacing"/>
    <w:link w:val="NoSpacingChar"/>
    <w:uiPriority w:val="1"/>
    <w:qFormat/>
    <w:rsid w:val="00F12BF4"/>
    <w:pPr>
      <w:spacing w:after="0" w:line="240" w:lineRule="auto"/>
    </w:pPr>
  </w:style>
  <w:style w:type="character" w:customStyle="1" w:styleId="NoSpacingChar">
    <w:name w:val="No Spacing Char"/>
    <w:basedOn w:val="DefaultParagraphFont"/>
    <w:link w:val="NoSpacing"/>
    <w:uiPriority w:val="1"/>
    <w:rsid w:val="003D07CD"/>
  </w:style>
  <w:style w:type="paragraph" w:styleId="Header">
    <w:name w:val="header"/>
    <w:basedOn w:val="Normal"/>
    <w:link w:val="HeaderChar"/>
    <w:uiPriority w:val="99"/>
    <w:unhideWhenUsed/>
    <w:rsid w:val="003D07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07CD"/>
  </w:style>
  <w:style w:type="paragraph" w:styleId="Footer">
    <w:name w:val="footer"/>
    <w:basedOn w:val="Normal"/>
    <w:link w:val="FooterChar"/>
    <w:uiPriority w:val="99"/>
    <w:unhideWhenUsed/>
    <w:rsid w:val="003D07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07CD"/>
  </w:style>
  <w:style w:type="table" w:styleId="TableGrid">
    <w:name w:val="Table Grid"/>
    <w:basedOn w:val="TableNormal"/>
    <w:uiPriority w:val="39"/>
    <w:rsid w:val="002E32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2E321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unhideWhenUsed/>
    <w:qFormat/>
    <w:rsid w:val="00F12BF4"/>
    <w:pPr>
      <w:outlineLvl w:val="9"/>
    </w:pPr>
  </w:style>
  <w:style w:type="paragraph" w:styleId="TOC1">
    <w:name w:val="toc 1"/>
    <w:basedOn w:val="Normal"/>
    <w:next w:val="Normal"/>
    <w:autoRedefine/>
    <w:uiPriority w:val="39"/>
    <w:unhideWhenUsed/>
    <w:rsid w:val="00393296"/>
    <w:pPr>
      <w:spacing w:after="100"/>
    </w:pPr>
  </w:style>
  <w:style w:type="character" w:styleId="Hyperlink">
    <w:name w:val="Hyperlink"/>
    <w:basedOn w:val="DefaultParagraphFont"/>
    <w:uiPriority w:val="99"/>
    <w:unhideWhenUsed/>
    <w:rsid w:val="00393296"/>
    <w:rPr>
      <w:color w:val="467886" w:themeColor="hyperlink"/>
      <w:u w:val="single"/>
    </w:rPr>
  </w:style>
  <w:style w:type="paragraph" w:styleId="TOC2">
    <w:name w:val="toc 2"/>
    <w:basedOn w:val="Normal"/>
    <w:next w:val="Normal"/>
    <w:autoRedefine/>
    <w:uiPriority w:val="39"/>
    <w:unhideWhenUsed/>
    <w:rsid w:val="0024036F"/>
    <w:pPr>
      <w:spacing w:after="100"/>
      <w:ind w:left="220"/>
    </w:pPr>
  </w:style>
  <w:style w:type="paragraph" w:styleId="Caption">
    <w:name w:val="caption"/>
    <w:basedOn w:val="Normal"/>
    <w:next w:val="Normal"/>
    <w:uiPriority w:val="35"/>
    <w:unhideWhenUsed/>
    <w:qFormat/>
    <w:rsid w:val="00F12BF4"/>
    <w:rPr>
      <w:b/>
      <w:bCs/>
      <w:color w:val="0F4761" w:themeColor="accent1" w:themeShade="BF"/>
      <w:sz w:val="16"/>
      <w:szCs w:val="16"/>
    </w:rPr>
  </w:style>
  <w:style w:type="character" w:styleId="Strong">
    <w:name w:val="Strong"/>
    <w:uiPriority w:val="22"/>
    <w:qFormat/>
    <w:rsid w:val="00F12BF4"/>
    <w:rPr>
      <w:b/>
      <w:bCs/>
    </w:rPr>
  </w:style>
  <w:style w:type="character" w:styleId="Emphasis">
    <w:name w:val="Emphasis"/>
    <w:uiPriority w:val="20"/>
    <w:qFormat/>
    <w:rsid w:val="00F12BF4"/>
    <w:rPr>
      <w:caps/>
      <w:color w:val="0A2F40" w:themeColor="accent1" w:themeShade="7F"/>
      <w:spacing w:val="5"/>
    </w:rPr>
  </w:style>
  <w:style w:type="character" w:styleId="SubtleEmphasis">
    <w:name w:val="Subtle Emphasis"/>
    <w:uiPriority w:val="19"/>
    <w:qFormat/>
    <w:rsid w:val="00F12BF4"/>
    <w:rPr>
      <w:i/>
      <w:iCs/>
      <w:color w:val="0A2F40" w:themeColor="accent1" w:themeShade="7F"/>
    </w:rPr>
  </w:style>
  <w:style w:type="character" w:styleId="SubtleReference">
    <w:name w:val="Subtle Reference"/>
    <w:uiPriority w:val="31"/>
    <w:qFormat/>
    <w:rsid w:val="00F12BF4"/>
    <w:rPr>
      <w:b/>
      <w:bCs/>
      <w:color w:val="156082" w:themeColor="accent1"/>
    </w:rPr>
  </w:style>
  <w:style w:type="character" w:styleId="BookTitle">
    <w:name w:val="Book Title"/>
    <w:uiPriority w:val="33"/>
    <w:qFormat/>
    <w:rsid w:val="00F12BF4"/>
    <w:rPr>
      <w:b/>
      <w:bCs/>
      <w:i/>
      <w:iCs/>
      <w:spacing w:val="0"/>
    </w:rPr>
  </w:style>
  <w:style w:type="paragraph" w:styleId="TOC3">
    <w:name w:val="toc 3"/>
    <w:basedOn w:val="Normal"/>
    <w:next w:val="Normal"/>
    <w:autoRedefine/>
    <w:uiPriority w:val="39"/>
    <w:unhideWhenUsed/>
    <w:rsid w:val="004B5B0D"/>
    <w:pPr>
      <w:spacing w:after="100"/>
      <w:ind w:left="400"/>
    </w:pPr>
  </w:style>
  <w:style w:type="table" w:styleId="GridTable4-Accent1">
    <w:name w:val="Grid Table 4 Accent 1"/>
    <w:basedOn w:val="TableNormal"/>
    <w:uiPriority w:val="49"/>
    <w:rsid w:val="00092D6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TMLCode">
    <w:name w:val="HTML Code"/>
    <w:basedOn w:val="DefaultParagraphFont"/>
    <w:uiPriority w:val="99"/>
    <w:semiHidden/>
    <w:unhideWhenUsed/>
    <w:rsid w:val="003B421C"/>
    <w:rPr>
      <w:rFonts w:ascii="Courier New" w:eastAsia="Times New Roman" w:hAnsi="Courier New" w:cs="Courier New"/>
      <w:sz w:val="20"/>
      <w:szCs w:val="20"/>
    </w:rPr>
  </w:style>
  <w:style w:type="table" w:styleId="GridTable4-Accent4">
    <w:name w:val="Grid Table 4 Accent 4"/>
    <w:basedOn w:val="TableNormal"/>
    <w:uiPriority w:val="49"/>
    <w:rsid w:val="007B381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TableofFigures">
    <w:name w:val="table of figures"/>
    <w:basedOn w:val="Normal"/>
    <w:next w:val="Normal"/>
    <w:uiPriority w:val="99"/>
    <w:unhideWhenUsed/>
    <w:rsid w:val="00F905E8"/>
    <w:pPr>
      <w:spacing w:before="0" w:after="0"/>
      <w:ind w:left="400" w:hanging="400"/>
    </w:pPr>
    <w:rPr>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B80FE6-B82B-446C-BDB6-8EEE7AC8D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1078</TotalTime>
  <Pages>36</Pages>
  <Words>6000</Words>
  <Characters>34204</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IFIC</vt:lpstr>
    </vt:vector>
  </TitlesOfParts>
  <Company/>
  <LinksUpToDate>false</LinksUpToDate>
  <CharactersWithSpaces>40124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IFIC</dc:title>
  <dc:subject>Architecture and Execution Flow Version 1.0</dc:subject>
  <dc:creator>Darryl Poworoznyk</dc:creator>
  <cp:keywords/>
  <dc:description/>
  <cp:lastModifiedBy>Darryl Poworoznyk</cp:lastModifiedBy>
  <cp:revision>5</cp:revision>
  <dcterms:created xsi:type="dcterms:W3CDTF">2025-11-09T00:58:00Z</dcterms:created>
  <dcterms:modified xsi:type="dcterms:W3CDTF">2025-11-16T02:40:00Z</dcterms:modified>
</cp:coreProperties>
</file>