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172EB2E4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4A8889D8" w:rsidR="00C961A8" w:rsidRDefault="00B2751F">
      <w:pPr>
        <w:rPr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38D2C105">
                <wp:extent cx="6601239" cy="3985667"/>
                <wp:effectExtent l="0" t="0" r="15875" b="1524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3985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CBBD2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("openxlsx"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3BE1FA3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"ggplot2"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FD07A79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"dplyr"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BF727A9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library(</w:t>
                            </w:r>
                            <w:r w:rsidRPr="001F412C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"reshape2"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B93E9B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31A961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3BAF6E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countries &lt;-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"GR - Grécia"</w:t>
                            </w:r>
                            <w:r w:rsidRPr="006263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"HR - Croácia"</w:t>
                            </w:r>
                            <w:r w:rsidRPr="006263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"SI - Eslovénia"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C5C37D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E9528D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Ler os dados do Excel</w:t>
                            </w:r>
                          </w:p>
                          <w:p w14:paraId="7CCEE34C" w14:textId="1F56605A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dadosExcel &lt;- read.xlsx(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"./Ex01/ResiduosPerCapita.xlsx"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F2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rows = c(12:43), cols = c(1:3))</w:t>
                            </w:r>
                          </w:p>
                          <w:p w14:paraId="27F2DF76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73674B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Renomear as colunas</w:t>
                            </w:r>
                          </w:p>
                          <w:p w14:paraId="054E6F48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colnames(dadosExcel) &lt;-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"2004"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"2018"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0FD820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E31B97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# Filtrar os Dados e preparar os dados para fazer o gráfico </w:t>
                            </w:r>
                          </w:p>
                          <w:p w14:paraId="7342F1DA" w14:textId="1F4B8280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dadosExcel &lt;- dadosExcel %&gt;%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filter(País %in% countries) %&gt;%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melt(id =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6A45359F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2717A8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Voltar a renomear colunas</w:t>
                            </w:r>
                          </w:p>
                          <w:p w14:paraId="02C394C0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colnames(dadosExcel) &lt;-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"Ano"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"Resíduos"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2E4206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A7A378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Fazer o Gráfico de Barras</w:t>
                            </w:r>
                          </w:p>
                          <w:p w14:paraId="4337016B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ggplot(dadosExcel, aes(x = País, y = Resíduos, fill = Ano)) +</w:t>
                            </w:r>
                          </w:p>
                          <w:p w14:paraId="5F9D7519" w14:textId="19AB9A1B" w:rsidR="00B2751F" w:rsidRPr="008F2B13" w:rsidRDefault="008F2B13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412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geom_bar(stat = </w:t>
                            </w:r>
                            <w:r w:rsidR="00B2751F"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"Identity"</w:t>
                            </w:r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, position = position_dodge()) +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geom_text(aes(label = Resíduos),</w:t>
                            </w:r>
                          </w:p>
                          <w:p w14:paraId="142D9086" w14:textId="58821E99" w:rsidR="00B2751F" w:rsidRPr="008F2B13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vjust = 2.5, size = 4, color = "white",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position = position_dodge(0.9)</w:t>
                            </w: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) +</w:t>
                            </w:r>
                          </w:p>
                          <w:p w14:paraId="6C6649F3" w14:textId="38B3E113" w:rsidR="00B2751F" w:rsidRPr="00C961A8" w:rsidRDefault="00B2751F" w:rsidP="008F2B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labs(title</w:t>
                            </w:r>
                            <w:r w:rsidR="006263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="006263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 Produção de resíduos per capita"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 +</w:t>
                            </w:r>
                            <w:r w:rsidR="008F2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2B13">
                              <w:rPr>
                                <w:sz w:val="20"/>
                                <w:szCs w:val="20"/>
                              </w:rPr>
                              <w:t>ylab("Resíduos (t)") +</w:t>
                            </w:r>
                            <w:r w:rsidR="00C961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scale_fill_brewer(palette =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"Paired"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5F39BAE" w14:textId="40F24613" w:rsidR="00960B61" w:rsidRPr="00B2751F" w:rsidRDefault="00960B61" w:rsidP="00317FE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3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">
                <v:textbox>
                  <w:txbxContent>
                    <w:p w14:paraId="0DFCBBD2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("openxlsx"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3BE1FA3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"ggplot2"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FD07A79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"dplyr"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BF727A9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library(</w:t>
                      </w:r>
                      <w:r w:rsidRPr="001F412C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"reshape2"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3B93E9B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731A961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73BAF6E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countries &lt;- c(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"GR - Grécia"</w:t>
                      </w:r>
                      <w:r w:rsidRPr="00626384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"HR - Croácia"</w:t>
                      </w:r>
                      <w:r w:rsidRPr="00626384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"SI - Eslovénia"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C5C37D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E9528D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Ler os dados do Excel</w:t>
                      </w:r>
                    </w:p>
                    <w:p w14:paraId="7CCEE34C" w14:textId="1F56605A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dadosExcel &lt;- read.xlsx(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"./Ex01/ResiduosPerCapita.xlsx"</w:t>
                      </w:r>
                      <w:r w:rsidRPr="00B2751F">
                        <w:rPr>
                          <w:sz w:val="20"/>
                          <w:szCs w:val="20"/>
                        </w:rPr>
                        <w:t>,</w:t>
                      </w:r>
                      <w:r w:rsidR="008F2B1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</w:rPr>
                        <w:t>rows = c(12:43), cols = c(1:3))</w:t>
                      </w:r>
                    </w:p>
                    <w:p w14:paraId="27F2DF76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B73674B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Renomear as colunas</w:t>
                      </w:r>
                    </w:p>
                    <w:p w14:paraId="054E6F48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colnames(dadosExcel) &lt;- c(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"2004"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"2018"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D0FD820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E31B97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 xml:space="preserve"># Filtrar os Dados e preparar os dados para fazer o gráfico </w:t>
                      </w:r>
                    </w:p>
                    <w:p w14:paraId="7342F1DA" w14:textId="1F4B8280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dadosExcel &lt;- dadosExcel %&gt;%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filter(País %in% countries) %&gt;%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melt(id = c(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6A45359F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C2717A8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Voltar a renomear colunas</w:t>
                      </w:r>
                    </w:p>
                    <w:p w14:paraId="02C394C0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colnames(dadosExcel) &lt;- c(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"Ano"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"Resíduos"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42E4206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DA7A378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Fazer o Gráfico de Barras</w:t>
                      </w:r>
                    </w:p>
                    <w:p w14:paraId="4337016B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ggplot(dadosExcel, aes(x = País, y = Resíduos, fill = Ano)) +</w:t>
                      </w:r>
                    </w:p>
                    <w:p w14:paraId="5F9D7519" w14:textId="19AB9A1B" w:rsidR="00B2751F" w:rsidRPr="008F2B13" w:rsidRDefault="008F2B13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F412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geom_bar(stat = </w:t>
                      </w:r>
                      <w:r w:rsidR="00B2751F"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"Identity"</w:t>
                      </w:r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, position = position_dodge()) +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geom_text(aes(label = Resíduos),</w:t>
                      </w:r>
                    </w:p>
                    <w:p w14:paraId="142D9086" w14:textId="58821E99" w:rsidR="00B2751F" w:rsidRPr="008F2B13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vjust = 2.5, size = 4, color = "white",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position = position_dodge(0.9)</w:t>
                      </w: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>) +</w:t>
                      </w:r>
                    </w:p>
                    <w:p w14:paraId="6C6649F3" w14:textId="38B3E113" w:rsidR="00B2751F" w:rsidRPr="00C961A8" w:rsidRDefault="00B2751F" w:rsidP="008F2B13">
                      <w:pPr>
                        <w:rPr>
                          <w:sz w:val="20"/>
                          <w:szCs w:val="20"/>
                        </w:rPr>
                      </w:pP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B2751F">
                        <w:rPr>
                          <w:sz w:val="20"/>
                          <w:szCs w:val="20"/>
                        </w:rPr>
                        <w:t>labs(title</w:t>
                      </w:r>
                      <w:r w:rsidR="0062638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</w:rPr>
                        <w:t>=</w:t>
                      </w:r>
                      <w:r w:rsidR="0062638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 Produção de resíduos per capita"</w:t>
                      </w:r>
                      <w:r w:rsidRPr="00B2751F">
                        <w:rPr>
                          <w:sz w:val="20"/>
                          <w:szCs w:val="20"/>
                        </w:rPr>
                        <w:t>) +</w:t>
                      </w:r>
                      <w:r w:rsidR="008F2B1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F2B13">
                        <w:rPr>
                          <w:sz w:val="20"/>
                          <w:szCs w:val="20"/>
                        </w:rPr>
                        <w:t>ylab("Resíduos (t)") +</w:t>
                      </w:r>
                      <w:r w:rsidR="00C961A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scale_fill_brewer(palette =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"Paired"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5F39BAE" w14:textId="40F24613" w:rsidR="00960B61" w:rsidRPr="00B2751F" w:rsidRDefault="00960B61" w:rsidP="00317FE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667DF3A5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45ABB612" w:rsidR="00317FEE" w:rsidRDefault="00626384">
      <w:pPr>
        <w:rPr>
          <w:b/>
          <w:bCs/>
          <w:sz w:val="28"/>
          <w:szCs w:val="28"/>
          <w:u w:val="single"/>
        </w:rPr>
      </w:pPr>
      <w:r w:rsidRPr="00C961A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C88B7EB" wp14:editId="03570A4B">
            <wp:simplePos x="0" y="0"/>
            <wp:positionH relativeFrom="column">
              <wp:posOffset>899795</wp:posOffset>
            </wp:positionH>
            <wp:positionV relativeFrom="page">
              <wp:posOffset>5882635</wp:posOffset>
            </wp:positionV>
            <wp:extent cx="5199380" cy="2597150"/>
            <wp:effectExtent l="0" t="0" r="0" b="6350"/>
            <wp:wrapSquare wrapText="bothSides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597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5B3B757B" w:rsidR="00794579" w:rsidRDefault="00794579">
      <w:pPr>
        <w:rPr>
          <w:b/>
          <w:bCs/>
          <w:sz w:val="28"/>
          <w:szCs w:val="28"/>
          <w:u w:val="single"/>
        </w:rPr>
      </w:pPr>
    </w:p>
    <w:p w14:paraId="1D799701" w14:textId="6C881E60" w:rsidR="004D6F15" w:rsidRDefault="004D6F15">
      <w:pPr>
        <w:rPr>
          <w:b/>
          <w:bCs/>
          <w:sz w:val="28"/>
          <w:szCs w:val="28"/>
          <w:u w:val="single"/>
        </w:rPr>
      </w:pPr>
    </w:p>
    <w:p w14:paraId="6D0E1F17" w14:textId="75479119" w:rsidR="004D6F15" w:rsidRDefault="004D6F15" w:rsidP="00C961A8">
      <w:pPr>
        <w:jc w:val="center"/>
        <w:rPr>
          <w:b/>
          <w:bCs/>
          <w:sz w:val="28"/>
          <w:szCs w:val="28"/>
          <w:u w:val="single"/>
        </w:rPr>
      </w:pPr>
    </w:p>
    <w:p w14:paraId="0A74D527" w14:textId="53BD91D6" w:rsidR="004D6F15" w:rsidRDefault="004D6F15">
      <w:pPr>
        <w:rPr>
          <w:b/>
          <w:bCs/>
          <w:sz w:val="28"/>
          <w:szCs w:val="28"/>
          <w:u w:val="single"/>
        </w:rPr>
      </w:pPr>
    </w:p>
    <w:p w14:paraId="12AE710F" w14:textId="2D23C070" w:rsidR="004D6F15" w:rsidRDefault="004D6F15">
      <w:pPr>
        <w:rPr>
          <w:b/>
          <w:bCs/>
          <w:sz w:val="28"/>
          <w:szCs w:val="28"/>
          <w:u w:val="single"/>
        </w:rPr>
      </w:pPr>
    </w:p>
    <w:p w14:paraId="69F3E405" w14:textId="31AFAE66" w:rsidR="004D6F15" w:rsidRDefault="004D6F15">
      <w:pPr>
        <w:rPr>
          <w:b/>
          <w:bCs/>
          <w:sz w:val="28"/>
          <w:szCs w:val="28"/>
          <w:u w:val="single"/>
        </w:rPr>
      </w:pPr>
    </w:p>
    <w:p w14:paraId="518A2196" w14:textId="3F34262A" w:rsidR="004D6F15" w:rsidRDefault="004D6F15">
      <w:pPr>
        <w:rPr>
          <w:b/>
          <w:bCs/>
          <w:sz w:val="28"/>
          <w:szCs w:val="28"/>
          <w:u w:val="single"/>
        </w:rPr>
      </w:pPr>
    </w:p>
    <w:p w14:paraId="57C7328E" w14:textId="4853E347" w:rsidR="004D6F15" w:rsidRDefault="004D6F15">
      <w:pPr>
        <w:rPr>
          <w:b/>
          <w:bCs/>
          <w:sz w:val="28"/>
          <w:szCs w:val="28"/>
          <w:u w:val="single"/>
        </w:rPr>
      </w:pPr>
    </w:p>
    <w:p w14:paraId="505A8A89" w14:textId="17B60BBF" w:rsidR="004D6F15" w:rsidRDefault="004D6F15">
      <w:pPr>
        <w:rPr>
          <w:b/>
          <w:bCs/>
          <w:sz w:val="28"/>
          <w:szCs w:val="28"/>
          <w:u w:val="single"/>
        </w:rPr>
      </w:pPr>
    </w:p>
    <w:p w14:paraId="52B38609" w14:textId="23E5C06B" w:rsidR="004D6F15" w:rsidRDefault="004D6F15">
      <w:pPr>
        <w:rPr>
          <w:b/>
          <w:bCs/>
          <w:sz w:val="28"/>
          <w:szCs w:val="28"/>
          <w:u w:val="single"/>
        </w:rPr>
      </w:pPr>
    </w:p>
    <w:p w14:paraId="6A88329B" w14:textId="7C905C4B" w:rsidR="009C091D" w:rsidRDefault="009C091D">
      <w:pPr>
        <w:rPr>
          <w:b/>
          <w:bCs/>
          <w:sz w:val="28"/>
          <w:szCs w:val="28"/>
          <w:u w:val="single"/>
        </w:rPr>
      </w:pPr>
    </w:p>
    <w:p w14:paraId="30D74A01" w14:textId="175600A9" w:rsidR="009C091D" w:rsidRDefault="009C091D">
      <w:pPr>
        <w:rPr>
          <w:b/>
          <w:bCs/>
          <w:sz w:val="28"/>
          <w:szCs w:val="28"/>
          <w:u w:val="single"/>
        </w:rPr>
      </w:pPr>
    </w:p>
    <w:p w14:paraId="256FDEB8" w14:textId="42A35A5B" w:rsidR="004D6F15" w:rsidRPr="004D6F15" w:rsidRDefault="001525A5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0642755D">
                <wp:simplePos x="0" y="0"/>
                <wp:positionH relativeFrom="margin">
                  <wp:posOffset>-5080</wp:posOffset>
                </wp:positionH>
                <wp:positionV relativeFrom="paragraph">
                  <wp:posOffset>287655</wp:posOffset>
                </wp:positionV>
                <wp:extent cx="6612255" cy="1167765"/>
                <wp:effectExtent l="0" t="0" r="17145" b="1333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255" cy="11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30D67D66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partir d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este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gráfico de barras</w:t>
                            </w:r>
                            <w:r w:rsidR="00DF73B7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facilmente percetível a variação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e a discrepância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>da produção de resíduos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per capita</w:t>
                            </w:r>
                            <w:r w:rsidR="00DF73B7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em toneladas</w:t>
                            </w:r>
                            <w:r w:rsidR="00DF73B7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 xml:space="preserve"> de cada país.</w:t>
                            </w:r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049279" w14:textId="5845875A" w:rsidR="00824CAB" w:rsidRPr="00D14FFF" w:rsidRDefault="00824CAB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Neste ca</w:t>
                            </w:r>
                            <w:r w:rsidR="00E9517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DF73B7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podemos verificar que, desde 2004 até 2018,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a Croácia diminui a sua produção de resíduos (de 1.7 para 1.4 toneladas), ao contrário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Grécia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 da Eslovénia</w:t>
                            </w:r>
                            <w:r w:rsidR="00DF73B7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países em que houve um aumento do número de toneladas de resíduos produzido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 para 4.2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e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2.9 para 4</w:t>
                            </w:r>
                            <w:r w:rsidR="0043343B">
                              <w:rPr>
                                <w:sz w:val="20"/>
                                <w:szCs w:val="20"/>
                              </w:rPr>
                              <w:t xml:space="preserve"> respetivamente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É também possível ver que</w:t>
                            </w:r>
                            <w:r w:rsidR="001525A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412C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1F412C">
                              <w:rPr>
                                <w:sz w:val="20"/>
                                <w:szCs w:val="20"/>
                              </w:rPr>
                              <w:t>nto a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Grécia como a </w:t>
                            </w:r>
                            <w:r w:rsidR="001525A5">
                              <w:rPr>
                                <w:sz w:val="20"/>
                                <w:szCs w:val="20"/>
                              </w:rPr>
                              <w:t>Eslovénia, produzem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resíduos em montante 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>similar</w:t>
                            </w:r>
                            <w:r w:rsidR="00DF73B7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enquanto a Croácia produz um montante inferior.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B30F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4pt;margin-top:22.65pt;width:520.65pt;height:9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">
                <v:textbox>
                  <w:txbxContent>
                    <w:p w14:paraId="1DC8031F" w14:textId="30D67D66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partir d</w:t>
                      </w:r>
                      <w:r w:rsidR="009C091D">
                        <w:rPr>
                          <w:sz w:val="20"/>
                          <w:szCs w:val="20"/>
                        </w:rPr>
                        <w:t>este</w:t>
                      </w:r>
                      <w:r>
                        <w:rPr>
                          <w:sz w:val="20"/>
                          <w:szCs w:val="20"/>
                        </w:rPr>
                        <w:t xml:space="preserve"> gráfico de barras</w:t>
                      </w:r>
                      <w:r w:rsidR="00DF73B7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é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facilmente percetível a variação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e a discrepância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24CAB">
                        <w:rPr>
                          <w:sz w:val="20"/>
                          <w:szCs w:val="20"/>
                        </w:rPr>
                        <w:t>da produção de resíduos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per capita</w:t>
                      </w:r>
                      <w:r w:rsidR="00DF73B7">
                        <w:rPr>
                          <w:sz w:val="20"/>
                          <w:szCs w:val="20"/>
                        </w:rPr>
                        <w:t>,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em toneladas</w:t>
                      </w:r>
                      <w:r w:rsidR="00DF73B7">
                        <w:rPr>
                          <w:sz w:val="20"/>
                          <w:szCs w:val="20"/>
                        </w:rPr>
                        <w:t>,</w:t>
                      </w:r>
                      <w:r w:rsidR="00824CAB">
                        <w:rPr>
                          <w:sz w:val="20"/>
                          <w:szCs w:val="20"/>
                        </w:rPr>
                        <w:t xml:space="preserve"> de cada país.</w:t>
                      </w:r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C049279" w14:textId="5845875A" w:rsidR="00824CAB" w:rsidRPr="00D14FFF" w:rsidRDefault="00824CAB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Neste ca</w:t>
                      </w:r>
                      <w:r w:rsidR="00E95171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o</w:t>
                      </w:r>
                      <w:r w:rsidR="00DF73B7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podemos verificar que, desde 2004 até 2018, </w:t>
                      </w:r>
                      <w:r w:rsidR="009C091D">
                        <w:rPr>
                          <w:sz w:val="20"/>
                          <w:szCs w:val="20"/>
                        </w:rPr>
                        <w:t>a Croácia diminui a sua produção de resíduos (de 1.7 para 1.4 toneladas), ao contrário d</w:t>
                      </w:r>
                      <w:r>
                        <w:rPr>
                          <w:sz w:val="20"/>
                          <w:szCs w:val="20"/>
                        </w:rPr>
                        <w:t xml:space="preserve">a Grécia </w:t>
                      </w:r>
                      <w:r w:rsidR="009C091D">
                        <w:rPr>
                          <w:sz w:val="20"/>
                          <w:szCs w:val="20"/>
                        </w:rPr>
                        <w:t>e da Eslovénia</w:t>
                      </w:r>
                      <w:r w:rsidR="00DF73B7">
                        <w:rPr>
                          <w:sz w:val="20"/>
                          <w:szCs w:val="20"/>
                        </w:rPr>
                        <w:t>,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países em que houve um aumento do número de toneladas de resíduos produzido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sz w:val="20"/>
                          <w:szCs w:val="20"/>
                        </w:rPr>
                        <w:t>3 para 4.2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e de </w:t>
                      </w:r>
                      <w:r>
                        <w:rPr>
                          <w:sz w:val="20"/>
                          <w:szCs w:val="20"/>
                        </w:rPr>
                        <w:t>2.9 para 4</w:t>
                      </w:r>
                      <w:r w:rsidR="0043343B">
                        <w:rPr>
                          <w:sz w:val="20"/>
                          <w:szCs w:val="20"/>
                        </w:rPr>
                        <w:t xml:space="preserve"> respetivamente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9C091D">
                        <w:rPr>
                          <w:sz w:val="20"/>
                          <w:szCs w:val="20"/>
                        </w:rPr>
                        <w:t>.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É também possível ver que</w:t>
                      </w:r>
                      <w:r w:rsidR="001525A5">
                        <w:rPr>
                          <w:sz w:val="20"/>
                          <w:szCs w:val="20"/>
                        </w:rPr>
                        <w:t>,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F412C">
                        <w:rPr>
                          <w:sz w:val="20"/>
                          <w:szCs w:val="20"/>
                        </w:rPr>
                        <w:t>t</w:t>
                      </w:r>
                      <w:r w:rsidR="0080119D">
                        <w:rPr>
                          <w:sz w:val="20"/>
                          <w:szCs w:val="20"/>
                        </w:rPr>
                        <w:t>a</w:t>
                      </w:r>
                      <w:r w:rsidR="001F412C">
                        <w:rPr>
                          <w:sz w:val="20"/>
                          <w:szCs w:val="20"/>
                        </w:rPr>
                        <w:t>nto a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Grécia como a </w:t>
                      </w:r>
                      <w:r w:rsidR="001525A5">
                        <w:rPr>
                          <w:sz w:val="20"/>
                          <w:szCs w:val="20"/>
                        </w:rPr>
                        <w:t>Eslovénia, produzem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resíduos em montante </w:t>
                      </w:r>
                      <w:r w:rsidR="0080119D">
                        <w:rPr>
                          <w:sz w:val="20"/>
                          <w:szCs w:val="20"/>
                        </w:rPr>
                        <w:t>similar</w:t>
                      </w:r>
                      <w:r w:rsidR="00DF73B7">
                        <w:rPr>
                          <w:sz w:val="20"/>
                          <w:szCs w:val="20"/>
                        </w:rPr>
                        <w:t>,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enquanto a Croácia produz um montante inferior.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1A8"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</w:p>
    <w:sectPr w:rsidR="004D6F15" w:rsidRPr="004D6F15" w:rsidSect="00700004">
      <w:headerReference w:type="default" r:id="rId8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B71F" w14:textId="77777777" w:rsidR="00353184" w:rsidRDefault="00353184" w:rsidP="007D54D9">
      <w:r>
        <w:separator/>
      </w:r>
    </w:p>
  </w:endnote>
  <w:endnote w:type="continuationSeparator" w:id="0">
    <w:p w14:paraId="440E2095" w14:textId="77777777" w:rsidR="00353184" w:rsidRDefault="00353184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62A4" w14:textId="77777777" w:rsidR="00353184" w:rsidRDefault="00353184" w:rsidP="007D54D9">
      <w:r>
        <w:separator/>
      </w:r>
    </w:p>
  </w:footnote>
  <w:footnote w:type="continuationSeparator" w:id="0">
    <w:p w14:paraId="291DA7EE" w14:textId="77777777" w:rsidR="00353184" w:rsidRDefault="00353184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3A577C1B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r w:rsidR="00914F07">
      <w:t>1</w:t>
    </w:r>
    <w:r w:rsidR="00700004">
      <w:tab/>
    </w:r>
    <w:r w:rsidR="00846867">
      <w:t xml:space="preserve">   </w:t>
    </w:r>
    <w:r w:rsidR="00700004">
      <w:t xml:space="preserve">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1525A5"/>
    <w:rsid w:val="001B2F25"/>
    <w:rsid w:val="001E3CC8"/>
    <w:rsid w:val="001F412C"/>
    <w:rsid w:val="00202D04"/>
    <w:rsid w:val="0029423D"/>
    <w:rsid w:val="00317FEE"/>
    <w:rsid w:val="00353184"/>
    <w:rsid w:val="00405013"/>
    <w:rsid w:val="004123A7"/>
    <w:rsid w:val="0043343B"/>
    <w:rsid w:val="004379AB"/>
    <w:rsid w:val="004D6F15"/>
    <w:rsid w:val="00560347"/>
    <w:rsid w:val="00573BFD"/>
    <w:rsid w:val="005D2AE6"/>
    <w:rsid w:val="00626384"/>
    <w:rsid w:val="00700004"/>
    <w:rsid w:val="007717C7"/>
    <w:rsid w:val="00794579"/>
    <w:rsid w:val="007D54D9"/>
    <w:rsid w:val="0080119D"/>
    <w:rsid w:val="00824CAB"/>
    <w:rsid w:val="00846867"/>
    <w:rsid w:val="008F2B13"/>
    <w:rsid w:val="00914F07"/>
    <w:rsid w:val="00960B61"/>
    <w:rsid w:val="009C091D"/>
    <w:rsid w:val="00B2751F"/>
    <w:rsid w:val="00B743BA"/>
    <w:rsid w:val="00B814D2"/>
    <w:rsid w:val="00BC2556"/>
    <w:rsid w:val="00C636D8"/>
    <w:rsid w:val="00C802F1"/>
    <w:rsid w:val="00C961A8"/>
    <w:rsid w:val="00D14FFF"/>
    <w:rsid w:val="00D25748"/>
    <w:rsid w:val="00D56ACC"/>
    <w:rsid w:val="00D73D43"/>
    <w:rsid w:val="00DF73B7"/>
    <w:rsid w:val="00E66D08"/>
    <w:rsid w:val="00E95171"/>
    <w:rsid w:val="00ED19A2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139122-2DFB-A344-945A-B65FEDEA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7</cp:revision>
  <cp:lastPrinted>2022-06-10T10:18:00Z</cp:lastPrinted>
  <dcterms:created xsi:type="dcterms:W3CDTF">2022-06-10T20:29:00Z</dcterms:created>
  <dcterms:modified xsi:type="dcterms:W3CDTF">2022-06-11T03:27:00Z</dcterms:modified>
</cp:coreProperties>
</file>