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F12CBD" w:rsidP="0012355D">
      <w:pPr>
        <w:pStyle w:val="BodyText1"/>
      </w:pPr>
      <w:hyperlink r:id="rId11" w:history="1">
        <w:r w:rsidRPr="00F72DDF">
          <w:rPr>
            <w:rStyle w:val="Hyperlink"/>
          </w:rPr>
          <w:t>https://www.digitalocean.com/community/tutorials/http-1-1-vs-http-2-what-s-the-difference</w:t>
        </w:r>
      </w:hyperlink>
    </w:p>
    <w:p w14:paraId="574BD411" w14:textId="0E3C7429" w:rsidR="00F12CBD" w:rsidRDefault="00F12CBD" w:rsidP="0012355D">
      <w:pPr>
        <w:pStyle w:val="BodyText1"/>
      </w:pPr>
      <w:hyperlink r:id="rId12" w:history="1">
        <w:r w:rsidRPr="00F72DDF">
          <w:rPr>
            <w:rStyle w:val="Hyperlink"/>
          </w:rPr>
          <w:t>https://www.wallarm.com/what/what-is-http-2-and-how-is-it-different-from-http-1</w:t>
        </w:r>
      </w:hyperlink>
    </w:p>
    <w:p w14:paraId="647B93FD" w14:textId="77777777" w:rsidR="00F12CBD" w:rsidRDefault="00F12CBD" w:rsidP="0012355D">
      <w:pPr>
        <w:pStyle w:val="BodyText1"/>
      </w:pP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lastRenderedPageBreak/>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lastRenderedPageBreak/>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9F673E">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r>
        <w:fldChar w:fldCharType="begin"/>
      </w:r>
      <w:r>
        <w:instrText xml:space="preserve"> SEQ Kuva \* ARABIC </w:instrText>
      </w:r>
      <w:r>
        <w:fldChar w:fldCharType="separate"/>
      </w:r>
      <w:r w:rsidR="009F673E">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r>
        <w:fldChar w:fldCharType="begin"/>
      </w:r>
      <w:r>
        <w:instrText xml:space="preserve"> SEQ Kuva \* ARABIC </w:instrText>
      </w:r>
      <w:r>
        <w:fldChar w:fldCharType="separate"/>
      </w:r>
      <w:r w:rsidR="009F673E">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r>
        <w:fldChar w:fldCharType="begin"/>
      </w:r>
      <w:r>
        <w:instrText xml:space="preserve"> SEQ Kuva \* ARABIC </w:instrText>
      </w:r>
      <w:r>
        <w:fldChar w:fldCharType="separate"/>
      </w:r>
      <w:r w:rsidR="009F673E">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9B7657">
        <w:t xml:space="preserve">Kuva </w:t>
      </w:r>
      <w:r w:rsidR="009B765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9F673E">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r>
        <w:fldChar w:fldCharType="begin"/>
      </w:r>
      <w:r>
        <w:instrText xml:space="preserve"> SEQ Kuva \* ARABIC </w:instrText>
      </w:r>
      <w:r>
        <w:fldChar w:fldCharType="separate"/>
      </w:r>
      <w:r w:rsidR="009F673E">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r>
        <w:fldChar w:fldCharType="begin"/>
      </w:r>
      <w:r>
        <w:instrText xml:space="preserve"> SEQ Kuva \* ARABIC </w:instrText>
      </w:r>
      <w:r>
        <w:fldChar w:fldCharType="separate"/>
      </w:r>
      <w:r w:rsidR="009F673E">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9F673E">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14CFC3F9" w14:textId="4FD2338D" w:rsidR="002735BC" w:rsidRDefault="002735BC" w:rsidP="002735BC">
      <w:pPr>
        <w:pStyle w:val="Heading3"/>
      </w:pPr>
      <w:r>
        <w:t>Oracle Cloud</w:t>
      </w:r>
    </w:p>
    <w:p w14:paraId="4E109611" w14:textId="6D59EEF4" w:rsidR="002735BC" w:rsidRDefault="002735BC" w:rsidP="002735BC">
      <w:pPr>
        <w:pStyle w:val="BodyText1"/>
      </w:pPr>
    </w:p>
    <w:p w14:paraId="2E30EC3F" w14:textId="05BCFD16" w:rsidR="002735BC" w:rsidRDefault="002735BC" w:rsidP="002735BC">
      <w:pPr>
        <w:pStyle w:val="BodyText1"/>
      </w:pPr>
      <w:r>
        <w:t xml:space="preserve">Oracle Cloud on Oraclen </w:t>
      </w:r>
      <w:r w:rsidR="008D6A34">
        <w:t>kehittämä pilvialusta</w:t>
      </w:r>
      <w:r w:rsidR="003A0AE0">
        <w:t>,</w:t>
      </w:r>
      <w:r w:rsidR="008D6A34">
        <w:t xml:space="preserve"> joka julkaistiin vuonna vuonna 2016.</w:t>
      </w:r>
      <w:r w:rsidR="009F673E">
        <w:t xml:space="preserve"> Kuvassa 9 on esitetty Oraclen tarjoamien tietokantojen ja pilvialustojen historiaa. </w:t>
      </w:r>
      <w:r w:rsidR="001D362D">
        <w:t>Oracle Cloudin mahdollistaja voidaan pitää Oraclen tekemiä suuria yrityskauppoja. Vuonna 2008 Oracle osti Exadata yrityksen, joka pakkasi</w:t>
      </w:r>
      <w:r w:rsidR="001D362D" w:rsidRPr="001D362D">
        <w:t xml:space="preserve"> palvelimet, verkot ja tallennustilan </w:t>
      </w:r>
      <w:r w:rsidR="001D362D">
        <w:t xml:space="preserve">mukaan lukien </w:t>
      </w:r>
      <w:r w:rsidR="001D362D" w:rsidRPr="001D362D">
        <w:t>Oracle-tietokannan ja muut ohjelmistot valmiiksi määritettyihin telineisiin.</w:t>
      </w:r>
      <w:r w:rsidR="001D362D">
        <w:t xml:space="preserve"> Oston </w:t>
      </w:r>
      <w:r w:rsidR="001D362D" w:rsidRPr="001D362D">
        <w:t>myötä Oracle pyrki ottamaan suurempaa valtaa tietovarastointimarkkinoilla</w:t>
      </w:r>
      <w:r w:rsidR="0058621A">
        <w:t xml:space="preserve">. Vuonna 2010 Oracle osti </w:t>
      </w:r>
      <w:r w:rsidR="0058621A" w:rsidRPr="0058621A">
        <w:t>Sun Microsystems</w:t>
      </w:r>
      <w:r w:rsidR="0058621A">
        <w:t xml:space="preserve"> yrityksen. Oracle sai kaupan myötä avoimen lähdekoodin MYSQL tietokannan sekä Java -ohjelmointikielen. </w:t>
      </w:r>
      <w:r w:rsidR="0058621A" w:rsidRPr="0058621A">
        <w:t>Sunin laitteistosta tuli alusta Exadatalle ja muille Oracle</w:t>
      </w:r>
      <w:r w:rsidR="0058621A">
        <w:t xml:space="preserve">n palveluille.  </w:t>
      </w:r>
      <w:r w:rsidR="00C34AB2">
        <w:t xml:space="preserve"> [</w:t>
      </w:r>
      <w:r w:rsidR="00C34AB2" w:rsidRPr="00C34AB2">
        <w:t>https://www.techtarget.com/searchoracle/news/252470532/The-roots-of-Oracles-cloud-evolution-A-20-year-review</w:t>
      </w:r>
      <w:r w:rsidR="00C34AB2">
        <w:t>]</w:t>
      </w:r>
    </w:p>
    <w:p w14:paraId="77A02C4A" w14:textId="77777777" w:rsidR="009F673E" w:rsidRDefault="009F673E" w:rsidP="009F673E">
      <w:pPr>
        <w:pStyle w:val="BodyText1"/>
        <w:keepNext/>
      </w:pPr>
      <w:r>
        <w:rPr>
          <w:noProof/>
        </w:rPr>
        <w:lastRenderedPageBreak/>
        <w:drawing>
          <wp:inline distT="0" distB="0" distL="0" distR="0" wp14:anchorId="7592004C" wp14:editId="7E979F6C">
            <wp:extent cx="5400040" cy="345630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6478536" w14:textId="34574C20" w:rsidR="007C5C39" w:rsidRDefault="009F673E" w:rsidP="009F673E">
      <w:pPr>
        <w:pStyle w:val="Caption"/>
      </w:pPr>
      <w:r>
        <w:t xml:space="preserve">Kuva </w:t>
      </w:r>
      <w:r>
        <w:fldChar w:fldCharType="begin"/>
      </w:r>
      <w:r>
        <w:instrText xml:space="preserve"> SEQ Kuva \* ARABIC </w:instrText>
      </w:r>
      <w:r>
        <w:fldChar w:fldCharType="separate"/>
      </w:r>
      <w:r>
        <w:rPr>
          <w:noProof/>
        </w:rPr>
        <w:t>9</w:t>
      </w:r>
      <w:r>
        <w:rPr>
          <w:noProof/>
        </w:rPr>
        <w:fldChar w:fldCharType="end"/>
      </w:r>
      <w:r>
        <w:t xml:space="preserve"> Oraclen pilvialustojen historia</w:t>
      </w: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r>
        <w:fldChar w:fldCharType="begin"/>
      </w:r>
      <w:r>
        <w:instrText xml:space="preserve"> SEQ Kuva \* ARABIC </w:instrText>
      </w:r>
      <w:r>
        <w:fldChar w:fldCharType="separate"/>
      </w:r>
      <w:r w:rsidR="009F673E">
        <w:rPr>
          <w:noProof/>
        </w:rPr>
        <w:t>10</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r>
        <w:fldChar w:fldCharType="begin"/>
      </w:r>
      <w:r>
        <w:instrText xml:space="preserve"> SEQ Kuva \* ARABIC </w:instrText>
      </w:r>
      <w:r>
        <w:fldChar w:fldCharType="separate"/>
      </w:r>
      <w:r w:rsidR="009F673E">
        <w:rPr>
          <w:noProof/>
        </w:rPr>
        <w:t>11</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27"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28" w:history="1">
        <w:r w:rsidR="006656F7" w:rsidRPr="00B375F6">
          <w:rPr>
            <w:rStyle w:val="Hyperlink"/>
          </w:rPr>
          <w:t>https://azure.microsoft.com/en-us/products/storage/blobs/</w:t>
        </w:r>
      </w:hyperlink>
      <w:r w:rsidR="006656F7">
        <w:t xml:space="preserve">  </w:t>
      </w:r>
      <w:hyperlink r:id="rId29"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0"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1" w:history="1">
        <w:r w:rsidR="00E62AB1" w:rsidRPr="00F72DDF">
          <w:rPr>
            <w:rStyle w:val="Hyperlink"/>
          </w:rPr>
          <w:t>https://azure.microsoft.com/en-us/pricing/details/managed-disks/</w:t>
        </w:r>
      </w:hyperlink>
      <w:r w:rsidR="00E62AB1">
        <w:t xml:space="preserve">  </w:t>
      </w:r>
      <w:hyperlink r:id="rId32"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w:t>
      </w:r>
      <w:r w:rsidR="00D92637">
        <w:t>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r w:rsidR="007B0B55">
        <w:t>~</w:t>
      </w:r>
      <w:r w:rsidR="007B0B55">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w:t>
            </w: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w:t>
            </w: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w:t>
      </w:r>
      <w:r w:rsidR="007373D4">
        <w:t>abstr</w:t>
      </w:r>
      <w:r w:rsidR="007373D4">
        <w:t xml:space="preserve">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r>
        <w:fldChar w:fldCharType="begin"/>
      </w:r>
      <w:r>
        <w:instrText xml:space="preserve"> SEQ Kuva \* ARABIC </w:instrText>
      </w:r>
      <w:r>
        <w:fldChar w:fldCharType="separate"/>
      </w:r>
      <w:r w:rsidR="009F673E">
        <w:rPr>
          <w:noProof/>
        </w:rPr>
        <w:t>12</w:t>
      </w:r>
      <w:r>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r>
        <w:fldChar w:fldCharType="begin"/>
      </w:r>
      <w:r>
        <w:instrText xml:space="preserve"> SEQ Kuva \* ARABIC </w:instrText>
      </w:r>
      <w:r>
        <w:fldChar w:fldCharType="separate"/>
      </w:r>
      <w:r w:rsidR="009F673E">
        <w:rPr>
          <w:noProof/>
        </w:rPr>
        <w:t>13</w:t>
      </w:r>
      <w:r>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r>
        <w:fldChar w:fldCharType="begin"/>
      </w:r>
      <w:r>
        <w:instrText xml:space="preserve"> SEQ Kuva \* ARABIC </w:instrText>
      </w:r>
      <w:r>
        <w:fldChar w:fldCharType="separate"/>
      </w:r>
      <w:r w:rsidR="009F673E">
        <w:rPr>
          <w:noProof/>
        </w:rPr>
        <w:t>14</w:t>
      </w:r>
      <w:r>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r>
        <w:fldChar w:fldCharType="begin"/>
      </w:r>
      <w:r>
        <w:instrText xml:space="preserve"> SEQ Kuva \* ARABIC </w:instrText>
      </w:r>
      <w:r>
        <w:fldChar w:fldCharType="separate"/>
      </w:r>
      <w:r w:rsidR="009F673E">
        <w:rPr>
          <w:noProof/>
        </w:rPr>
        <w:t>15</w:t>
      </w:r>
      <w:r>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r>
        <w:fldChar w:fldCharType="begin"/>
      </w:r>
      <w:r>
        <w:instrText xml:space="preserve"> SEQ Kuva \* ARABIC </w:instrText>
      </w:r>
      <w:r>
        <w:fldChar w:fldCharType="separate"/>
      </w:r>
      <w:r w:rsidR="009F673E">
        <w:rPr>
          <w:noProof/>
        </w:rPr>
        <w:t>16</w:t>
      </w:r>
      <w:r>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r>
        <w:fldChar w:fldCharType="begin"/>
      </w:r>
      <w:r>
        <w:instrText xml:space="preserve"> SEQ Kuva \* ARABIC </w:instrText>
      </w:r>
      <w:r>
        <w:fldChar w:fldCharType="separate"/>
      </w:r>
      <w:r w:rsidR="009F673E">
        <w:rPr>
          <w:noProof/>
        </w:rPr>
        <w:t>17</w:t>
      </w:r>
      <w:r>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r>
        <w:fldChar w:fldCharType="begin"/>
      </w:r>
      <w:r>
        <w:instrText xml:space="preserve"> SEQ Kuva \* ARABIC </w:instrText>
      </w:r>
      <w:r>
        <w:fldChar w:fldCharType="separate"/>
      </w:r>
      <w:r w:rsidR="009F673E">
        <w:rPr>
          <w:noProof/>
        </w:rPr>
        <w:t>18</w:t>
      </w:r>
      <w:r>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3707748B"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392DB8">
        <w:t xml:space="preserve"> ja WebDavS</w:t>
      </w:r>
      <w:r w:rsidR="007D6F5E">
        <w:t>.</w:t>
      </w:r>
      <w:r w:rsidR="00392DB8">
        <w:t xml:space="preserve"> WebSocket on myös salamaaton, mutta se voidaan suojata TLS-salauksella. </w:t>
      </w:r>
      <w:r w:rsidR="007D6F5E">
        <w:t xml:space="preserve">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w:t>
      </w:r>
      <w:r w:rsidR="00402AF7">
        <w:lastRenderedPageBreak/>
        <w:t>vähemmän järjestelmässä</w:t>
      </w:r>
      <w:r w:rsidR="00402AF7" w:rsidRPr="00402AF7">
        <w:t xml:space="preserve"> on haavoittuvia kohtia.</w:t>
      </w:r>
      <w:r w:rsidR="00402AF7">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42"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43"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44"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114DDA9E"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07FE3" w14:textId="77777777" w:rsidR="00973ED9" w:rsidRDefault="00973ED9" w:rsidP="00F255F3">
      <w:r>
        <w:separator/>
      </w:r>
    </w:p>
    <w:p w14:paraId="2C872233" w14:textId="77777777" w:rsidR="00973ED9" w:rsidRDefault="00973ED9"/>
  </w:endnote>
  <w:endnote w:type="continuationSeparator" w:id="0">
    <w:p w14:paraId="13776B34" w14:textId="77777777" w:rsidR="00973ED9" w:rsidRDefault="00973ED9" w:rsidP="00F255F3">
      <w:r>
        <w:continuationSeparator/>
      </w:r>
    </w:p>
    <w:p w14:paraId="67586E4C" w14:textId="77777777" w:rsidR="00973ED9" w:rsidRDefault="00973E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B00E1" w14:textId="77777777" w:rsidR="00973ED9" w:rsidRDefault="00973ED9" w:rsidP="00F255F3">
      <w:r>
        <w:separator/>
      </w:r>
    </w:p>
    <w:p w14:paraId="4F3D8344" w14:textId="77777777" w:rsidR="00973ED9" w:rsidRDefault="00973ED9"/>
  </w:footnote>
  <w:footnote w:type="continuationSeparator" w:id="0">
    <w:p w14:paraId="3C891CF6" w14:textId="77777777" w:rsidR="00973ED9" w:rsidRDefault="00973ED9" w:rsidP="00F255F3">
      <w:r>
        <w:continuationSeparator/>
      </w:r>
    </w:p>
    <w:p w14:paraId="7328DCC2" w14:textId="77777777" w:rsidR="00973ED9" w:rsidRDefault="00973E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39D2"/>
    <w:rsid w:val="000A496B"/>
    <w:rsid w:val="000A55C3"/>
    <w:rsid w:val="000A55F2"/>
    <w:rsid w:val="000A69F4"/>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8CA"/>
    <w:rsid w:val="00157A95"/>
    <w:rsid w:val="001626D7"/>
    <w:rsid w:val="001629FB"/>
    <w:rsid w:val="00162C55"/>
    <w:rsid w:val="00163BC5"/>
    <w:rsid w:val="0016600A"/>
    <w:rsid w:val="00170593"/>
    <w:rsid w:val="00170C19"/>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422"/>
    <w:rsid w:val="001C7081"/>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30AF"/>
    <w:rsid w:val="00543221"/>
    <w:rsid w:val="005447B0"/>
    <w:rsid w:val="00546689"/>
    <w:rsid w:val="00546B75"/>
    <w:rsid w:val="0055047B"/>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481"/>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1FD6"/>
    <w:rsid w:val="006C49B3"/>
    <w:rsid w:val="006C5E88"/>
    <w:rsid w:val="006C6357"/>
    <w:rsid w:val="006C6977"/>
    <w:rsid w:val="006C7203"/>
    <w:rsid w:val="006D1266"/>
    <w:rsid w:val="006D1D18"/>
    <w:rsid w:val="006D30F6"/>
    <w:rsid w:val="006D42A5"/>
    <w:rsid w:val="006D4371"/>
    <w:rsid w:val="006D5262"/>
    <w:rsid w:val="006D6040"/>
    <w:rsid w:val="006D709A"/>
    <w:rsid w:val="006D762E"/>
    <w:rsid w:val="006D7972"/>
    <w:rsid w:val="006E0469"/>
    <w:rsid w:val="006E05EF"/>
    <w:rsid w:val="006E29D7"/>
    <w:rsid w:val="006E4BAB"/>
    <w:rsid w:val="006E5616"/>
    <w:rsid w:val="006E62C0"/>
    <w:rsid w:val="006E7256"/>
    <w:rsid w:val="006F0D29"/>
    <w:rsid w:val="006F0DCB"/>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3ED9"/>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A8"/>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A7BF7"/>
    <w:rsid w:val="00BB1798"/>
    <w:rsid w:val="00BB2C39"/>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62EB"/>
    <w:rsid w:val="00C46D51"/>
    <w:rsid w:val="00C47342"/>
    <w:rsid w:val="00C50527"/>
    <w:rsid w:val="00C5111C"/>
    <w:rsid w:val="00C51C8E"/>
    <w:rsid w:val="00C543BF"/>
    <w:rsid w:val="00C544BB"/>
    <w:rsid w:val="00C5482A"/>
    <w:rsid w:val="00C55AD2"/>
    <w:rsid w:val="00C56B1A"/>
    <w:rsid w:val="00C572BE"/>
    <w:rsid w:val="00C61564"/>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1EDB"/>
    <w:rsid w:val="00EF21D1"/>
    <w:rsid w:val="00EF22C5"/>
    <w:rsid w:val="00EF265C"/>
    <w:rsid w:val="00EF27BC"/>
    <w:rsid w:val="00EF3124"/>
    <w:rsid w:val="00EF3C12"/>
    <w:rsid w:val="00EF4AF3"/>
    <w:rsid w:val="00EF5513"/>
    <w:rsid w:val="00EF59B9"/>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developer.mozilla.org/en-US/docs/Web/API/File"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azure.microsoft.com/en-us/pricing/details/storage/blobs/" TargetMode="External"/><Relationship Id="rId11" Type="http://schemas.openxmlformats.org/officeDocument/2006/relationships/hyperlink" Target="https://www.digitalocean.com/community/tutorials/http-1-1-vs-http-2-what-s-the-difference" TargetMode="External"/><Relationship Id="rId24" Type="http://schemas.openxmlformats.org/officeDocument/2006/relationships/image" Target="media/image12.png"/><Relationship Id="rId32" Type="http://schemas.openxmlformats.org/officeDocument/2006/relationships/hyperlink" Target="https://learn.microsoft.com/en-us/azure/virtual-machines/disk-burstin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azure.microsoft.com/en-us/products/storage/blobs/"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ably.com/topic/http-2-vs-http-3" TargetMode="External"/><Relationship Id="rId19" Type="http://schemas.openxmlformats.org/officeDocument/2006/relationships/image" Target="media/image7.png"/><Relationship Id="rId31" Type="http://schemas.openxmlformats.org/officeDocument/2006/relationships/hyperlink" Target="https://azure.microsoft.com/en-us/pricing/details/managed-disks/" TargetMode="External"/><Relationship Id="rId44" Type="http://schemas.openxmlformats.org/officeDocument/2006/relationships/hyperlink" Target="https://ieeexplore-ieee-org.libproxy.tuni.fi/stamp/stamp.jsp?tp=&amp;arnumber=8068716" TargetMode="Externa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hyperlink" Target="https://learn.microsoft.com/en-us/azure/cosmos-db/request-units" TargetMode="External"/><Relationship Id="rId30" Type="http://schemas.openxmlformats.org/officeDocument/2006/relationships/hyperlink" Target="https://azure.microsoft.com/en-us/pricing/details/storage/files/" TargetMode="External"/><Relationship Id="rId35" Type="http://schemas.openxmlformats.org/officeDocument/2006/relationships/image" Target="media/image17.png"/><Relationship Id="rId43" Type="http://schemas.openxmlformats.org/officeDocument/2006/relationships/hyperlink" Target="https://tools.ietf.org/html/rfc959"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155542</TotalTime>
  <Pages>59</Pages>
  <Words>12965</Words>
  <Characters>73904</Characters>
  <Application>Microsoft Office Word</Application>
  <DocSecurity>0</DocSecurity>
  <Lines>615</Lines>
  <Paragraphs>173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86696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14</cp:revision>
  <cp:lastPrinted>2021-06-07T09:54:00Z</cp:lastPrinted>
  <dcterms:created xsi:type="dcterms:W3CDTF">2021-01-11T11:40:00Z</dcterms:created>
  <dcterms:modified xsi:type="dcterms:W3CDTF">2024-08-17T23:24:00Z</dcterms:modified>
</cp:coreProperties>
</file>