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4.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Информационно-коммерческая страница POZHARNIK.KZ — «Проверка ДЧС»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https://pozharnik.kz/pravila-pb-rk/proverka-dchs/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География: Республика Казахстан; выездная услуга —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страницу, которая объясняет организациям, как устроены государственный контроль и надзор в области пожарной безопасности, какие документы и фактическое состояние объекта целесообразно проверить до визита инспектора, как фиксировать и устранять несоответствия. Страница не имитирует официальную проверку и не гарантирует ее результат. Конверсионный мост по медиаплану: аудит → выезд.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Целевая аудитория: собственники, руководители организаций, индивидуальные предприниматели, ответственные за пожарную безопасность, административные и технические руководители объектов Алматы и Алматинской области. Тон деловой и нейтральный. Не обещать отсутствие штрафов, предписаний или приостановления деятельности. Не указывать размеры штрафов, сроки и процессуальные выводы без проверки действующей редакции применимого акта на дату публикации.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#pz-proverka-dchs-page,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«Проверка ДЧС: подготовка объекта и документов»; подзаголовок о предварительной проверке требований пожарной безопасности; CTA «Проверить готовность», «Заказать аудит», WhatsApp. Чипсы: «Закон № 188-V», «Приказ № 55», «проверочный лист — по применимости», «нормы сверены 07.09.2026». Справа — компактная форма экспресс-оценки: тип объекта, деятельность, город/регион, дата предполагаемой проверки или статус «дата неизвестна», телефон, согласие.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Нормативная панель и дисклеймер: Закон РК от 11.04.2014 № 188-V «О гражданской защите» — правовая основа контроля и надзора; статья 38 — государственный контроль в области пожарной безопасности; приказ МЧС РК от 21.02.2022 № 55 — проверяемые требования Правил; актуальные критерии риска и проверочные листы — только после юридической сверки применимости. КоАП не использовать как источник технических требований: он применяется только к ответственности и последствиям нарушений. Официальные источники: https://www.adilet.zan.kz/rus/docs/Z1400000188, https://www.adilet.zan.kz/rus/docs/V2200026867, https://www.adilet.zan.kz/rus/docs/V1800017647, https://www.adilet.zan.kz/rus/docs/K1400000235.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Как проходит контроль: объяснить различие между профилактическим контролем с посещением и проверкой без универсальных процессуальных обещаний. Показать этапы: основание и применимый вид мероприятия → документы/идентификация проверяющих → предмет и проверочный лист → осмотр и запрос документов → фиксация результатов → устранение нарушений/обжалование при наличии оснований. Порядок для конкретного субъекта проверяет юрист по действующим редакциям Закона и Предпринимательского кодекса.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Что вправе проверить инспектор: организационные документы; назначение ответственных; инструкции и инструктажи; содержание территории и помещений; эвакуационные пути; огнетушители; внутренний противопожарный водопровод; предусмотренные проектом системы сигнализации, оповещения, пожаротушения и противодымной защиты; пожароопасные работы; документы обслуживания. Перечень формируется по применимому проверочному листу, категории, назначению и виду деятельности объекта.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Документы к подготовке: приказ о назначении ответственных; инструкция о мерах пожарной безопасности; программы и журналы инструктажей; документы на системы противопожарной защиты и техническое обслуживание; журналы учета огнетушителей и иных средств; планы эвакуации, акты, протоколы и проектная документация — только если применимы. У каждого документа показать «кому нужен», «что проверить», «основание», «частая ошибка» и ссылку на связанный материал.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Карточки типовых несоответствий: загроможденные пути эвакуации; отсутствующие или неактуальные организационные документы; просроченное обслуживание систем; проблемы с огнетушителями; неподтвержденные инструктажи; несоответствие фактической эксплуатации проектным решениям. Не утверждать, что любая карточка автоматически означает нарушение: вывод зависит от объекта и нормы.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Матрица проверки: «тема → применимость → ответственное лицо → что проверяется → подтверждающий документ → нормативный источник → статья/пункт → проверочный лист → дата сверки → связанный материал». Техническую трактовку проверяет инженер по пожарной безопасности; правовую применимость, процедуру и реквизиты — юрист/комплаенс.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Интерактивный чек-лист готовности: 10–15 вопросов, сгруппированных по документам, эвакуации, системам, огнетушителям, инструктажам и работам повышенной опасности. Ответы: «подтверждено», «требует внимания», «не применимо», «не проверено». Результат: список тем и документов для аудита, количество вопросов «требует внимания», версия чек-листа и дата сверки. Чек-лист не является официальным проверочным листом или заключением ДЧС.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Блок «Права и действия организации»: проверить полномочия и документы проверяющих; назначить представителя; фиксировать переданные документы и факты; получить и изучить результаты; составить план устранения; при споре обратиться за юридической помощью. Не давать категоричных процессуальных советов без проверки конкретного вида мероприятия и действующей редакции законодательства.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Последствия и ответственность: нейтрально описать возможные результаты — отсутствие замечаний, акт/предписание, меры оперативного реагирования и административная ответственность только при наличии законных оснований. КоАП не использовать как источник требований к объекту. Номер статьи, состав правонарушения, субъект, размер взыскания и дату редакции обязан проверить юрист непосредственно перед публикацией; не встраивать автоматически пересчитанные суммы штрафов.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План устранения замечаний: таблица «несоответствие, источник, риск, срочность, ответственное лицо, действие, документ-подтверждение, срок, статус». CTA «Заказать аудит» ведет к оценке объекта, а затем к согласованию выезда. Не называть внутренний аудит официальной проверкой ДЧС.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на &lt;details&gt;/&lt;summary&gt;: минимум 10 вопросов: кто проводит контроль; чем профилактический контроль отличается от проверки; какие документы могут запросить; какой проверочный лист применяется; как определяется применимость требований; нужно ли готовить все документы из списка; что фиксируется по результатам; где смотреть ответственность; можно ли гарантировать отсутствие штрафа; чем аудит отличается от проверки ДЧС; что делать после выявления несоответствий. Ответы и JSON-LD должны совпадать.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«Подготовить объект к проверке»: форма выезда — тип объекта, площадь/этажность (если известны), деятельность, город/регион, дата предполагаемой проверки, выявленные вопросы, имя, телефон, согласие. Оффер: предварительный аудит документов и объекта, перечень несоответствий и согласованный план работ. Не обещать результат государственного контроля.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Алматы, политика конфиденциальности и ссылки: /pravila-pb-rk/, /pravila-pb-rk/prikaz-55/, /pravila-pb-rk/dokumenty/, /instruktazhi/, /dokumenty/chek-list-dchs/, /uslugi/audit-pozharnoy-bezopasnosti/.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одна колонка, нижняя CTA-панель «Позвонить / WhatsApp», таблицы прокручиваются только внутри контейнера, чекбоксы и варианты ответа имеют крупную область нажатия. Ссылки на нормативные акты визуально отличать от информационных чипсов; дата сверки не является кнопкой.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«Проверка ДЧС: подготовка объекта и документов»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«Подготовка к проверке ДЧС: документы, требования пожарной безопасности, предварительный чек-лист, аудит объекта и выезд специалиста в Алматы.» (140–170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https://pozharnik.kz/pravila-pb-rk/proverka-dchs/;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Article, BreadcrumbList, FAQPage и Service для услуги предварительного аудита. В Article связать Закон № 188-V, приказ № 55 и применимый проверочный лист через Legislation. Не размечать страницу как официальный ресурс ДЧС. Данные JSON-LD должны совпадать с видимым текстом.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service_type=fire_audit;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pozharnik-proverka-dchs-tilda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Перед передачей проверить локальный preview и опубликованный URL: актуальность нормативных ссылок, применимость проверочного листа, кодировку, чек-лист, формы, WhatsApp, телефон, аналитику, FAQ, таблицы, якоря и мобильные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URL соответствуют странице «Проверка ДЧС».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Закон № 188-V и приказ № 55 указаны как источники полномочий и требований; точные статьи/пункты проверены.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Применимый проверочный лист и критерии риска подтверждены по официальной действующей редакции.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КоАП используется только для ответственности; статья, состав, субъект и санкция проверены юристом на дату публикации.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не выдает аудит или чек-лист за официальную проверку ДЧС и не гарантирует ее результат.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Технические выводы проверил инженер; процедуру, применимость и реквизиты — юрист/комплаенс.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Чек-лист формирует темы для аудита и передает версию и дату нормативной сверки.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H1, корректная иерархия заголовков; видимый FAQ совпадает с JSON-LD.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Нормативные ссылки активны и визуально отличаются от неактивных информационных чипсов.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Формы валидируют телефон и согласие; заявка содержит параметры объекта и дату предполагаемой проверки.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Заявка приходит в webhook/Telegram/CRM; CTA «аудит» ведет к согласованию выезда.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BigQuery получает расширенный payload; ошибка аналитики не скрывает успешную отправку заявки.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Сохраняются UTM, click ID, first/last attribution, session ID и доступные CRM/коллтрекинг ID.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внутренние ссылки, телефон, WhatsApp, мобильные отступы, Safe Area, якоря и модальные окна.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 Tilda.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 и HTTPS; секретные ключи отсутствуют в клиентском HTML.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