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F4701" w14:textId="77777777" w:rsidR="00BE5AD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DF3C1E8" w14:textId="77777777" w:rsidR="00BE5AD0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B62EB9A" w14:textId="77777777" w:rsidR="00BE5AD0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CF53268" w14:textId="77777777" w:rsidR="00BE5AD0" w:rsidRDefault="00BE5A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BBA38" w14:textId="77777777" w:rsidR="00BE5AD0" w:rsidRDefault="00BE5AD0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243A254" w14:textId="77777777" w:rsidR="00BE5AD0" w:rsidRDefault="00BE5AD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73BE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18FB0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2486E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F51503D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8041C6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C682E7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B1D23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9B170" w14:textId="7E96C786" w:rsidR="00BE5AD0" w:rsidRPr="001C296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</w:t>
      </w:r>
      <w:r w:rsidR="001C2964" w:rsidRPr="001C2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C2964">
        <w:rPr>
          <w:rFonts w:ascii="Times New Roman" w:eastAsia="Times New Roman" w:hAnsi="Times New Roman" w:cs="Times New Roman"/>
          <w:color w:val="000000"/>
          <w:sz w:val="24"/>
          <w:szCs w:val="24"/>
        </w:rPr>
        <w:t>Шубин Егор Вячеславович</w:t>
      </w:r>
    </w:p>
    <w:p w14:paraId="2488FAEB" w14:textId="6EEA7AE9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1C2964" w:rsidRPr="001C2964">
        <w:rPr>
          <w:rFonts w:eastAsia="Times New Roman" w:cs="Times New Roman"/>
          <w:szCs w:val="24"/>
        </w:rPr>
        <w:t xml:space="preserve"> </w:t>
      </w:r>
      <w:r w:rsidR="001C2964" w:rsidRPr="001C2964">
        <w:rPr>
          <w:rFonts w:ascii="Times New Roman" w:eastAsia="Times New Roman" w:hAnsi="Times New Roman" w:cs="Times New Roman"/>
          <w:color w:val="000000"/>
          <w:sz w:val="24"/>
          <w:szCs w:val="24"/>
        </w:rPr>
        <w:t>ФПИ и 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60ECC0F" w14:textId="08C1B7DB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1C2964" w:rsidRPr="001C2964">
        <w:rPr>
          <w:rFonts w:ascii="Times New Roman" w:eastAsia="Times New Roman" w:hAnsi="Times New Roman" w:cs="Times New Roman"/>
          <w:color w:val="000000"/>
          <w:sz w:val="24"/>
          <w:szCs w:val="24"/>
        </w:rPr>
        <w:t>P3109</w:t>
      </w:r>
    </w:p>
    <w:p w14:paraId="70B72840" w14:textId="77777777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3D90000F" w14:textId="5F69A9C0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</w:t>
      </w:r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.н. </w:t>
      </w:r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Соснило А.И.</w:t>
      </w:r>
    </w:p>
    <w:p w14:paraId="585F0D00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292C3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4533E9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E528C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5AC19A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C1D9D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CF8724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804F16" w14:textId="77777777" w:rsidR="00BE5AD0" w:rsidRDefault="00BE5AD0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6E51E" w14:textId="77777777" w:rsidR="00BE5AD0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E9D42B" wp14:editId="3D7D65B7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09FD7" w14:textId="77777777" w:rsidR="00BE5AD0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14:paraId="2DB0E32F" w14:textId="02484D2F" w:rsidR="00BE5AD0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1. </w:t>
      </w:r>
      <w:r w:rsidR="00193C63" w:rsidRPr="00193C63">
        <w:rPr>
          <w:rFonts w:ascii="Times New Roman" w:eastAsia="Times New Roman" w:hAnsi="Times New Roman" w:cs="Times New Roman"/>
          <w:b/>
          <w:sz w:val="24"/>
          <w:szCs w:val="24"/>
        </w:rPr>
        <w:t>Анализ привычек личной финансовой безопасности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1"/>
        <w:gridCol w:w="4591"/>
      </w:tblGrid>
      <w:tr w:rsidR="00193C63" w14:paraId="09BB48AE" w14:textId="77777777" w:rsidTr="00002B02">
        <w:trPr>
          <w:trHeight w:val="917"/>
        </w:trPr>
        <w:tc>
          <w:tcPr>
            <w:tcW w:w="4591" w:type="dxa"/>
          </w:tcPr>
          <w:p w14:paraId="208F5181" w14:textId="77777777" w:rsidR="00193C63" w:rsidRPr="00193C63" w:rsidRDefault="00193C63" w:rsidP="00002B02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Полезные привычки</w:t>
            </w:r>
          </w:p>
        </w:tc>
        <w:tc>
          <w:tcPr>
            <w:tcW w:w="4591" w:type="dxa"/>
          </w:tcPr>
          <w:p w14:paraId="3536933D" w14:textId="77777777" w:rsidR="00193C63" w:rsidRPr="00596580" w:rsidRDefault="00193C63" w:rsidP="00002B02">
            <w:pPr>
              <w:spacing w:after="200"/>
              <w:jc w:val="center"/>
              <w:rPr>
                <w:rFonts w:asciiTheme="minorHAnsi" w:eastAsia="Times New Roman" w:hAnsiTheme="minorHAnsi" w:cs="Times New Roman"/>
                <w:b/>
                <w:bCs/>
                <w:iCs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</w:rPr>
              <w:t xml:space="preserve"> 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  <w:lang w:val="en-US"/>
              </w:rPr>
              <w:t xml:space="preserve">/ </w:t>
            </w: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4E0FC807" w14:textId="77777777" w:rsidTr="00002B02">
        <w:tc>
          <w:tcPr>
            <w:tcW w:w="4591" w:type="dxa"/>
          </w:tcPr>
          <w:p w14:paraId="70DFF38E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держать все накопления в одном месте</w:t>
            </w:r>
          </w:p>
        </w:tc>
        <w:tc>
          <w:tcPr>
            <w:tcW w:w="4591" w:type="dxa"/>
          </w:tcPr>
          <w:p w14:paraId="5A8F7F34" w14:textId="640E5385" w:rsidR="00193C63" w:rsidRDefault="001C2964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20D87B11" w14:textId="77777777" w:rsidTr="00002B02">
        <w:tc>
          <w:tcPr>
            <w:tcW w:w="4591" w:type="dxa"/>
          </w:tcPr>
          <w:p w14:paraId="4E79A216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Завести отдельную карту только для покупок</w:t>
            </w:r>
          </w:p>
        </w:tc>
        <w:tc>
          <w:tcPr>
            <w:tcW w:w="4591" w:type="dxa"/>
          </w:tcPr>
          <w:p w14:paraId="2B4C1543" w14:textId="2D1DD330" w:rsidR="00193C63" w:rsidRPr="001C2964" w:rsidRDefault="001C2964" w:rsidP="00002B02">
            <w:pPr>
              <w:spacing w:after="200"/>
              <w:jc w:val="both"/>
              <w:rPr>
                <w:rFonts w:asciiTheme="minorHAnsi" w:eastAsia="Times New Roman" w:hAnsiTheme="minorHAnsi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521F7A20" w14:textId="77777777" w:rsidTr="00002B02">
        <w:tc>
          <w:tcPr>
            <w:tcW w:w="4591" w:type="dxa"/>
          </w:tcPr>
          <w:p w14:paraId="2BF5F8D8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Установить лимит на дневное снятие с карты</w:t>
            </w:r>
          </w:p>
        </w:tc>
        <w:tc>
          <w:tcPr>
            <w:tcW w:w="4591" w:type="dxa"/>
          </w:tcPr>
          <w:p w14:paraId="16583CC1" w14:textId="2BCD08A1" w:rsidR="00193C63" w:rsidRPr="001C2964" w:rsidRDefault="001C2964" w:rsidP="00002B02">
            <w:pPr>
              <w:spacing w:after="200"/>
              <w:jc w:val="both"/>
              <w:rPr>
                <w:rFonts w:asciiTheme="minorHAnsi" w:eastAsia="Times New Roman" w:hAnsiTheme="minorHAnsi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3E2214E3" w14:textId="77777777" w:rsidTr="00002B02">
        <w:tc>
          <w:tcPr>
            <w:tcW w:w="4591" w:type="dxa"/>
          </w:tcPr>
          <w:p w14:paraId="1C9CF871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 отдавать карту в чужие руки в кафе или магазинах</w:t>
            </w:r>
          </w:p>
        </w:tc>
        <w:tc>
          <w:tcPr>
            <w:tcW w:w="4591" w:type="dxa"/>
          </w:tcPr>
          <w:p w14:paraId="4CF3C038" w14:textId="1A9CC367" w:rsidR="00193C63" w:rsidRDefault="001C2964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377BD7F5" w14:textId="77777777" w:rsidTr="00002B02">
        <w:tc>
          <w:tcPr>
            <w:tcW w:w="4591" w:type="dxa"/>
          </w:tcPr>
          <w:p w14:paraId="3C881B90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 использовании карты в общественном месте всегда прикрывать рукой экран при вводе пин-кода</w:t>
            </w:r>
          </w:p>
        </w:tc>
        <w:tc>
          <w:tcPr>
            <w:tcW w:w="4591" w:type="dxa"/>
          </w:tcPr>
          <w:p w14:paraId="4C9627A6" w14:textId="1132EFC3" w:rsidR="00193C63" w:rsidRDefault="001C2964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0BA579A4" w14:textId="77777777" w:rsidTr="00002B02">
        <w:tc>
          <w:tcPr>
            <w:tcW w:w="4591" w:type="dxa"/>
          </w:tcPr>
          <w:p w14:paraId="2518A4E0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совершать покупки на непроверенных сайтах</w:t>
            </w:r>
          </w:p>
        </w:tc>
        <w:tc>
          <w:tcPr>
            <w:tcW w:w="4591" w:type="dxa"/>
          </w:tcPr>
          <w:p w14:paraId="3D79FB2B" w14:textId="35B309C0" w:rsidR="00193C63" w:rsidRDefault="001C2964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2B0F5DAD" w14:textId="77777777" w:rsidTr="00002B02">
        <w:tc>
          <w:tcPr>
            <w:tcW w:w="4591" w:type="dxa"/>
          </w:tcPr>
          <w:p w14:paraId="663833F6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доверять звонкам с непроверенных и незнакомых номеров</w:t>
            </w:r>
          </w:p>
        </w:tc>
        <w:tc>
          <w:tcPr>
            <w:tcW w:w="4591" w:type="dxa"/>
          </w:tcPr>
          <w:p w14:paraId="152E44BA" w14:textId="3A7F6E48" w:rsidR="00193C63" w:rsidRDefault="001C2964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1FE59C12" w14:textId="77777777" w:rsidTr="00002B02">
        <w:tc>
          <w:tcPr>
            <w:tcW w:w="4591" w:type="dxa"/>
          </w:tcPr>
          <w:p w14:paraId="078981FB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 входить в почту и банковские приложения, не совершать интернет-покупки, если вы подключены к общественной </w:t>
            </w:r>
            <w:proofErr w:type="spellStart"/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wi</w:t>
            </w:r>
            <w:proofErr w:type="spellEnd"/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fi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сети</w:t>
            </w:r>
          </w:p>
        </w:tc>
        <w:tc>
          <w:tcPr>
            <w:tcW w:w="4591" w:type="dxa"/>
          </w:tcPr>
          <w:p w14:paraId="414C1C47" w14:textId="31916887" w:rsidR="00193C63" w:rsidRDefault="001C2964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75C1670F" w14:textId="77777777" w:rsidTr="00002B02">
        <w:tc>
          <w:tcPr>
            <w:tcW w:w="4591" w:type="dxa"/>
          </w:tcPr>
          <w:p w14:paraId="46A134EE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сложные длинные пароли на сайтах и в приложениях</w:t>
            </w:r>
          </w:p>
        </w:tc>
        <w:tc>
          <w:tcPr>
            <w:tcW w:w="4591" w:type="dxa"/>
          </w:tcPr>
          <w:p w14:paraId="317878DC" w14:textId="79E8A616" w:rsidR="00193C63" w:rsidRDefault="001C2964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16981CDA" w14:textId="77777777" w:rsidTr="00002B02">
        <w:tc>
          <w:tcPr>
            <w:tcW w:w="4591" w:type="dxa"/>
          </w:tcPr>
          <w:p w14:paraId="179BB42C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Систематически обновлять пароли</w:t>
            </w:r>
          </w:p>
        </w:tc>
        <w:tc>
          <w:tcPr>
            <w:tcW w:w="4591" w:type="dxa"/>
          </w:tcPr>
          <w:p w14:paraId="4B5BAA11" w14:textId="3A195412" w:rsidR="00193C63" w:rsidRDefault="001C2964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664A7577" w14:textId="77777777" w:rsidTr="00002B02">
        <w:tc>
          <w:tcPr>
            <w:tcW w:w="4591" w:type="dxa"/>
          </w:tcPr>
          <w:p w14:paraId="6497A665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Подключить двухфакторную идентификацию</w:t>
            </w:r>
          </w:p>
        </w:tc>
        <w:tc>
          <w:tcPr>
            <w:tcW w:w="4591" w:type="dxa"/>
          </w:tcPr>
          <w:p w14:paraId="28D74A4F" w14:textId="3D17A885" w:rsidR="00193C63" w:rsidRDefault="001C2964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5832599F" w14:textId="77777777" w:rsidTr="00002B02">
        <w:tc>
          <w:tcPr>
            <w:tcW w:w="4591" w:type="dxa"/>
          </w:tcPr>
          <w:p w14:paraId="51893BFB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комплексный антивирус на всех устройствах</w:t>
            </w:r>
          </w:p>
        </w:tc>
        <w:tc>
          <w:tcPr>
            <w:tcW w:w="4591" w:type="dxa"/>
          </w:tcPr>
          <w:p w14:paraId="18CEFFA7" w14:textId="2711F115" w:rsidR="00193C63" w:rsidRDefault="001C2964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4E6A3BCB" w14:textId="77777777" w:rsidTr="00002B02">
        <w:tc>
          <w:tcPr>
            <w:tcW w:w="4591" w:type="dxa"/>
          </w:tcPr>
          <w:p w14:paraId="1EA50C32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Делать резервные копирования данных</w:t>
            </w:r>
          </w:p>
        </w:tc>
        <w:tc>
          <w:tcPr>
            <w:tcW w:w="4591" w:type="dxa"/>
          </w:tcPr>
          <w:p w14:paraId="3CD18F10" w14:textId="3430CC8A" w:rsidR="00193C63" w:rsidRDefault="001C2964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</w:tbl>
    <w:p w14:paraId="671DEE26" w14:textId="77777777" w:rsidR="00BE5AD0" w:rsidRDefault="00BE5AD0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0F8DB607" w14:textId="766F1F01" w:rsidR="00193C63" w:rsidRPr="00193C63" w:rsidRDefault="00193C6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Таким образом, у меня </w:t>
      </w:r>
      <w:r w:rsidR="001C2964">
        <w:rPr>
          <w:rFonts w:ascii="Times New Roman" w:eastAsia="Times New Roman" w:hAnsi="Times New Roman" w:cs="Times New Roman"/>
          <w:i/>
          <w:sz w:val="24"/>
          <w:szCs w:val="24"/>
        </w:rPr>
        <w:t>9</w:t>
      </w: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 из 12 полезных привычек в сфере личной финансовой безопасности.</w:t>
      </w:r>
    </w:p>
    <w:p w14:paraId="58236A47" w14:textId="1C7B9A32" w:rsidR="00BE5AD0" w:rsidRDefault="00193C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Я думаю, что мне необходимо обратить внимание на </w:t>
      </w:r>
      <w:r w:rsidR="00836FD8">
        <w:rPr>
          <w:rFonts w:ascii="Times New Roman" w:eastAsia="Times New Roman" w:hAnsi="Times New Roman" w:cs="Times New Roman"/>
          <w:i/>
          <w:sz w:val="24"/>
          <w:szCs w:val="24"/>
        </w:rPr>
        <w:t xml:space="preserve">следующие привычки </w:t>
      </w:r>
      <w:r w:rsidR="001C2964" w:rsidRPr="001C2964"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r w:rsidR="001C2964" w:rsidRPr="001C296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C2964" w:rsidRPr="00193C63">
        <w:rPr>
          <w:rFonts w:ascii="Times New Roman" w:hAnsi="Times New Roman" w:cs="Times New Roman"/>
          <w:i/>
          <w:iCs/>
          <w:sz w:val="24"/>
          <w:szCs w:val="24"/>
        </w:rPr>
        <w:t>Установить лимит на дневное снятие с карты</w:t>
      </w:r>
      <w:r w:rsidR="001C2964" w:rsidRPr="001C2964">
        <w:rPr>
          <w:rFonts w:ascii="Times New Roman" w:eastAsia="Times New Roman" w:hAnsi="Times New Roman" w:cs="Times New Roman"/>
          <w:i/>
          <w:sz w:val="24"/>
          <w:szCs w:val="24"/>
        </w:rPr>
        <w:t xml:space="preserve"> ”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потому что </w:t>
      </w:r>
      <w:r w:rsidR="001C2964">
        <w:rPr>
          <w:rFonts w:ascii="Times New Roman" w:eastAsia="Times New Roman" w:hAnsi="Times New Roman" w:cs="Times New Roman"/>
          <w:i/>
          <w:sz w:val="24"/>
          <w:szCs w:val="24"/>
        </w:rPr>
        <w:t>это поможет избежать неконтролируемое использование платежного средства мошенниками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.</w:t>
      </w:r>
    </w:p>
    <w:p w14:paraId="61B107BA" w14:textId="3504A903" w:rsidR="00BE5AD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r w:rsidR="0055544F" w:rsidRPr="0055544F">
        <w:rPr>
          <w:rFonts w:ascii="Times New Roman" w:eastAsia="Times New Roman" w:hAnsi="Times New Roman" w:cs="Times New Roman"/>
          <w:b/>
          <w:sz w:val="24"/>
          <w:szCs w:val="24"/>
        </w:rPr>
        <w:t>Анализ мошеннической ситуации</w:t>
      </w:r>
    </w:p>
    <w:p w14:paraId="11EE5B4C" w14:textId="77777777" w:rsidR="0055544F" w:rsidRDefault="005554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950"/>
      </w:tblGrid>
      <w:tr w:rsidR="0055544F" w:rsidRPr="0055544F" w14:paraId="3AC88DCB" w14:textId="77777777" w:rsidTr="0055544F">
        <w:trPr>
          <w:trHeight w:val="2956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FA2FFA" w14:textId="77777777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Какие по вашему мнению действия, технологии, приёмы и методы мошенников привели к столь печальным последствиям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0F7E30" w14:textId="4457807B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1C2964">
              <w:t xml:space="preserve"> </w:t>
            </w:r>
            <w:r w:rsidR="001C2964" w:rsidRPr="001C2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Социальная инженерия:</w:t>
            </w:r>
          </w:p>
          <w:p w14:paraId="1868AE4A" w14:textId="6953EA24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1C2964">
              <w:t xml:space="preserve"> </w:t>
            </w:r>
            <w:r w:rsidR="001C2964" w:rsidRPr="001C2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Фишинг</w:t>
            </w:r>
          </w:p>
          <w:p w14:paraId="02F2FEDD" w14:textId="50EA02D2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1C2964">
              <w:t xml:space="preserve"> </w:t>
            </w:r>
            <w:r w:rsidR="001C2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</w:t>
            </w:r>
            <w:r w:rsidR="001C2964" w:rsidRPr="001C2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моциональн</w:t>
            </w:r>
            <w:r w:rsidR="001C2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ый шантаж</w:t>
            </w:r>
          </w:p>
          <w:p w14:paraId="3F281DAE" w14:textId="11850A6F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1C2964">
              <w:t xml:space="preserve"> </w:t>
            </w:r>
            <w:r w:rsidR="001C2964" w:rsidRPr="001C2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Поэтапное вовлечение</w:t>
            </w:r>
          </w:p>
          <w:p w14:paraId="33DCDAF4" w14:textId="20D88D6C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1C2964">
              <w:t xml:space="preserve"> </w:t>
            </w:r>
            <w:r w:rsidR="001C2964" w:rsidRPr="001C2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Манипуляция страхами</w:t>
            </w:r>
          </w:p>
        </w:tc>
      </w:tr>
      <w:tr w:rsidR="0055544F" w:rsidRPr="0055544F" w14:paraId="75CEA2BD" w14:textId="77777777" w:rsidTr="0055544F">
        <w:trPr>
          <w:trHeight w:val="3238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485B4" w14:textId="12AD71C1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Перечислите факторы, которые повлияли на поведение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BA25E1" w14:textId="17DACFB4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1C2964">
              <w:t xml:space="preserve"> </w:t>
            </w:r>
            <w:r w:rsidR="001C2964" w:rsidRPr="001C2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Эмоциональное давление</w:t>
            </w:r>
          </w:p>
          <w:p w14:paraId="6D4BFA42" w14:textId="200B76EC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1C2964">
              <w:t xml:space="preserve"> </w:t>
            </w:r>
            <w:r w:rsidR="001C2964" w:rsidRPr="001C2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Изоляция</w:t>
            </w:r>
          </w:p>
          <w:p w14:paraId="16CCA7CC" w14:textId="05F4E8F4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1C2964">
              <w:t xml:space="preserve"> </w:t>
            </w:r>
            <w:r w:rsidR="001C2964" w:rsidRPr="001C2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Отсутствие критического мышления в стрессовой ситуации</w:t>
            </w:r>
          </w:p>
          <w:p w14:paraId="444DED4A" w14:textId="47D5A4FA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1C2964">
              <w:t xml:space="preserve"> </w:t>
            </w:r>
            <w:r w:rsidR="001C2964" w:rsidRPr="001C2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Изоляция</w:t>
            </w:r>
          </w:p>
          <w:p w14:paraId="7AD91A30" w14:textId="683DD001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1C2964">
              <w:t xml:space="preserve"> </w:t>
            </w:r>
            <w:r w:rsidR="001C2964" w:rsidRPr="001C2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Недостаток знаний</w:t>
            </w:r>
          </w:p>
        </w:tc>
      </w:tr>
      <w:tr w:rsidR="0055544F" w:rsidRPr="0055544F" w14:paraId="74E9B7D7" w14:textId="77777777" w:rsidTr="0055544F">
        <w:trPr>
          <w:trHeight w:val="543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61DE1" w14:textId="042175B6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Сформулируйте</w:t>
            </w:r>
            <w:r w:rsidRPr="003F3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какие действия вы бы предприняли на месте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505E7" w14:textId="4EA29959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1C2964">
              <w:t xml:space="preserve"> </w:t>
            </w:r>
            <w:r w:rsidR="001C2964" w:rsidRPr="001C2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поддаваться панике</w:t>
            </w:r>
          </w:p>
          <w:p w14:paraId="69F01521" w14:textId="718025DD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1C2964">
              <w:t xml:space="preserve"> </w:t>
            </w:r>
            <w:r w:rsidR="001C2964" w:rsidRPr="001C2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Проверить информацию</w:t>
            </w:r>
          </w:p>
          <w:p w14:paraId="3A678541" w14:textId="5032E3D4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1C2964">
              <w:t xml:space="preserve"> </w:t>
            </w:r>
            <w:r w:rsidR="001C2964" w:rsidRPr="001C2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переводить деньги</w:t>
            </w:r>
          </w:p>
          <w:p w14:paraId="306FE887" w14:textId="001CFF45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1C2964">
              <w:t xml:space="preserve"> </w:t>
            </w:r>
            <w:r w:rsidR="001C2964" w:rsidRPr="001C2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Обратиться за помощью</w:t>
            </w:r>
          </w:p>
          <w:p w14:paraId="02F7BBBB" w14:textId="15FF14DB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1C2964">
              <w:t xml:space="preserve"> </w:t>
            </w:r>
            <w:r w:rsidR="001C2964" w:rsidRPr="001C2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Обратиться в правоохранительные органы</w:t>
            </w:r>
          </w:p>
        </w:tc>
      </w:tr>
    </w:tbl>
    <w:p w14:paraId="1CEE3166" w14:textId="09C048C9" w:rsidR="00BE5AD0" w:rsidRDefault="00BE5AD0" w:rsidP="003F36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E5AD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97CE9"/>
    <w:multiLevelType w:val="multilevel"/>
    <w:tmpl w:val="9ED02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4782165D"/>
    <w:multiLevelType w:val="multilevel"/>
    <w:tmpl w:val="4EE87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1098330741">
    <w:abstractNumId w:val="1"/>
  </w:num>
  <w:num w:numId="2" w16cid:durableId="72398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D0"/>
    <w:rsid w:val="00193C63"/>
    <w:rsid w:val="001C2964"/>
    <w:rsid w:val="003F36AD"/>
    <w:rsid w:val="005510D5"/>
    <w:rsid w:val="0055544F"/>
    <w:rsid w:val="006412C3"/>
    <w:rsid w:val="00836FD8"/>
    <w:rsid w:val="00BE5AD0"/>
    <w:rsid w:val="00D1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0520"/>
  <w15:docId w15:val="{7313FA09-328B-40E2-91AC-778E20AF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0ED"/>
  </w:style>
  <w:style w:type="paragraph" w:styleId="Heading1">
    <w:name w:val="heading 1"/>
    <w:basedOn w:val="Normal"/>
    <w:link w:val="Heading1Char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1DC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customStyle="1" w:styleId="zw">
    <w:name w:val="zw"/>
    <w:basedOn w:val="DefaultParagraphFont"/>
    <w:rsid w:val="00181DCF"/>
  </w:style>
  <w:style w:type="character" w:customStyle="1" w:styleId="product-title">
    <w:name w:val="product-title"/>
    <w:basedOn w:val="DefaultParagraphFont"/>
    <w:rsid w:val="00181DCF"/>
  </w:style>
  <w:style w:type="paragraph" w:styleId="BalloonText">
    <w:name w:val="Balloon Text"/>
    <w:basedOn w:val="Normal"/>
    <w:link w:val="BalloonTextChar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ind w:left="720"/>
      <w:contextualSpacing/>
    </w:pPr>
  </w:style>
  <w:style w:type="paragraph" w:styleId="NoSpacing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Normal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4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4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4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4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sh_ub</cp:lastModifiedBy>
  <cp:revision>2</cp:revision>
  <dcterms:created xsi:type="dcterms:W3CDTF">2025-03-13T22:08:00Z</dcterms:created>
  <dcterms:modified xsi:type="dcterms:W3CDTF">2025-03-13T22:08:00Z</dcterms:modified>
</cp:coreProperties>
</file>