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25" w:rsidRDefault="009A2A25"/>
    <w:p w:rsidR="00C63AAF" w:rsidRDefault="00C63AAF" w:rsidP="00E20F21">
      <w:pPr>
        <w:jc w:val="center"/>
        <w:rPr>
          <w:sz w:val="28"/>
          <w:u w:val="single"/>
        </w:rPr>
      </w:pPr>
    </w:p>
    <w:p w:rsidR="006F73F1" w:rsidRPr="00E20F21" w:rsidRDefault="00E20F21" w:rsidP="00E20F21">
      <w:pPr>
        <w:jc w:val="center"/>
        <w:rPr>
          <w:sz w:val="28"/>
          <w:u w:val="single"/>
        </w:rPr>
      </w:pPr>
      <w:r w:rsidRPr="00E20F21">
        <w:rPr>
          <w:sz w:val="28"/>
          <w:u w:val="single"/>
        </w:rPr>
        <w:t>COMUNICATO STAMPA</w:t>
      </w:r>
    </w:p>
    <w:p w:rsidR="00C63AAF" w:rsidRDefault="00C63AAF" w:rsidP="00354897">
      <w:pPr>
        <w:jc w:val="both"/>
      </w:pPr>
    </w:p>
    <w:p w:rsidR="00E92F12" w:rsidRDefault="006F73F1" w:rsidP="00354897">
      <w:pPr>
        <w:jc w:val="both"/>
      </w:pPr>
      <w:r>
        <w:t xml:space="preserve">Roma, </w:t>
      </w:r>
      <w:r w:rsidR="009940D2">
        <w:t>1</w:t>
      </w:r>
      <w:r>
        <w:t xml:space="preserve"> giugno 2016 </w:t>
      </w:r>
      <w:r w:rsidR="009940D2">
        <w:t>–</w:t>
      </w:r>
      <w:r>
        <w:t xml:space="preserve"> </w:t>
      </w:r>
      <w:r w:rsidR="009940D2" w:rsidRPr="009940D2">
        <w:rPr>
          <w:i/>
        </w:rPr>
        <w:t xml:space="preserve">Smart </w:t>
      </w:r>
      <w:proofErr w:type="spellStart"/>
      <w:r w:rsidR="009940D2" w:rsidRPr="009940D2">
        <w:rPr>
          <w:i/>
        </w:rPr>
        <w:t>working</w:t>
      </w:r>
      <w:proofErr w:type="spellEnd"/>
      <w:r w:rsidR="009940D2">
        <w:t>, nuove tecnologie digitali</w:t>
      </w:r>
      <w:r w:rsidR="00CE0167">
        <w:t>, formazione, spazi, leadership</w:t>
      </w:r>
      <w:r w:rsidR="00E92F12">
        <w:t>: s</w:t>
      </w:r>
      <w:r w:rsidR="009940D2">
        <w:t xml:space="preserve">aranno </w:t>
      </w:r>
      <w:r w:rsidR="009445C0">
        <w:t xml:space="preserve">questi </w:t>
      </w:r>
      <w:r w:rsidR="009940D2">
        <w:t xml:space="preserve">i principali temi affrontati </w:t>
      </w:r>
      <w:r w:rsidR="00C63AAF">
        <w:t xml:space="preserve">durante </w:t>
      </w:r>
      <w:r w:rsidR="009940D2">
        <w:t xml:space="preserve">l’incontro </w:t>
      </w:r>
    </w:p>
    <w:p w:rsidR="00E92F12" w:rsidRPr="00BC16A6" w:rsidRDefault="009940D2" w:rsidP="00E92F12">
      <w:pPr>
        <w:jc w:val="center"/>
        <w:rPr>
          <w:b/>
          <w:sz w:val="24"/>
        </w:rPr>
      </w:pPr>
      <w:r w:rsidRPr="00BC16A6">
        <w:rPr>
          <w:b/>
          <w:sz w:val="24"/>
        </w:rPr>
        <w:t>“</w:t>
      </w:r>
      <w:r w:rsidRPr="00BC16A6">
        <w:rPr>
          <w:b/>
          <w:bCs/>
          <w:iCs/>
          <w:sz w:val="24"/>
        </w:rPr>
        <w:t xml:space="preserve">Smart </w:t>
      </w:r>
      <w:proofErr w:type="spellStart"/>
      <w:r w:rsidRPr="00BC16A6">
        <w:rPr>
          <w:b/>
          <w:bCs/>
          <w:iCs/>
          <w:sz w:val="24"/>
        </w:rPr>
        <w:t>Working</w:t>
      </w:r>
      <w:proofErr w:type="spellEnd"/>
      <w:r w:rsidRPr="00BC16A6">
        <w:rPr>
          <w:b/>
          <w:bCs/>
          <w:iCs/>
          <w:sz w:val="24"/>
        </w:rPr>
        <w:t xml:space="preserve"> </w:t>
      </w:r>
      <w:proofErr w:type="spellStart"/>
      <w:r w:rsidRPr="00BC16A6">
        <w:rPr>
          <w:b/>
          <w:bCs/>
          <w:iCs/>
          <w:sz w:val="24"/>
        </w:rPr>
        <w:t>Roadmap</w:t>
      </w:r>
      <w:proofErr w:type="spellEnd"/>
      <w:r w:rsidRPr="00BC16A6">
        <w:rPr>
          <w:b/>
          <w:bCs/>
          <w:iCs/>
          <w:sz w:val="24"/>
        </w:rPr>
        <w:t>: formazione, innovazione, collaborazione</w:t>
      </w:r>
      <w:r w:rsidRPr="00BC16A6">
        <w:rPr>
          <w:b/>
          <w:sz w:val="24"/>
        </w:rPr>
        <w:t>”</w:t>
      </w:r>
    </w:p>
    <w:p w:rsidR="006F73F1" w:rsidRDefault="009940D2" w:rsidP="00354897">
      <w:pPr>
        <w:jc w:val="both"/>
        <w:rPr>
          <w:bCs/>
        </w:rPr>
      </w:pPr>
      <w:proofErr w:type="gramStart"/>
      <w:r>
        <w:t>che</w:t>
      </w:r>
      <w:proofErr w:type="gramEnd"/>
      <w:r>
        <w:t xml:space="preserve"> si terrà nell’ambito dell’iniziativa </w:t>
      </w:r>
      <w:r w:rsidRPr="00354897">
        <w:rPr>
          <w:b/>
          <w:bCs/>
        </w:rPr>
        <w:t>UNIRETE</w:t>
      </w:r>
      <w:r>
        <w:rPr>
          <w:bCs/>
        </w:rPr>
        <w:t xml:space="preserve">, il </w:t>
      </w:r>
      <w:r w:rsidRPr="00BC16A6">
        <w:rPr>
          <w:b/>
          <w:bCs/>
        </w:rPr>
        <w:t>9 giugno</w:t>
      </w:r>
      <w:r>
        <w:rPr>
          <w:bCs/>
        </w:rPr>
        <w:t xml:space="preserve"> p.v. alle </w:t>
      </w:r>
      <w:r w:rsidRPr="00BC16A6">
        <w:rPr>
          <w:b/>
          <w:bCs/>
        </w:rPr>
        <w:t>ore 16</w:t>
      </w:r>
      <w:r>
        <w:rPr>
          <w:bCs/>
        </w:rPr>
        <w:t xml:space="preserve"> presso il </w:t>
      </w:r>
      <w:r w:rsidRPr="00BC16A6">
        <w:rPr>
          <w:b/>
          <w:bCs/>
        </w:rPr>
        <w:t>Palazzo dei Congressi dell’EUR</w:t>
      </w:r>
      <w:r w:rsidR="00BC16A6">
        <w:rPr>
          <w:b/>
          <w:bCs/>
        </w:rPr>
        <w:t xml:space="preserve"> in Roma</w:t>
      </w:r>
      <w:r>
        <w:rPr>
          <w:bCs/>
        </w:rPr>
        <w:t>.</w:t>
      </w:r>
    </w:p>
    <w:p w:rsidR="009445C0" w:rsidRDefault="00D44D89" w:rsidP="00354897">
      <w:pPr>
        <w:jc w:val="both"/>
        <w:rPr>
          <w:bCs/>
        </w:rPr>
      </w:pPr>
      <w:r w:rsidRPr="00AC40CB">
        <w:rPr>
          <w:b/>
          <w:bCs/>
        </w:rPr>
        <w:t>Francesco D’Angelo</w:t>
      </w:r>
      <w:r>
        <w:rPr>
          <w:bCs/>
        </w:rPr>
        <w:t xml:space="preserve">, Presidente della </w:t>
      </w:r>
      <w:r w:rsidRPr="00BC16A6">
        <w:rPr>
          <w:b/>
          <w:bCs/>
        </w:rPr>
        <w:t>Sezione Comunicazioni di Unindustria</w:t>
      </w:r>
      <w:r>
        <w:rPr>
          <w:bCs/>
        </w:rPr>
        <w:t xml:space="preserve">, e </w:t>
      </w:r>
      <w:r w:rsidRPr="00AC40CB">
        <w:rPr>
          <w:b/>
          <w:bCs/>
        </w:rPr>
        <w:t xml:space="preserve">Dina </w:t>
      </w:r>
      <w:proofErr w:type="spellStart"/>
      <w:r w:rsidRPr="00AC40CB">
        <w:rPr>
          <w:b/>
          <w:bCs/>
        </w:rPr>
        <w:t>Ravera</w:t>
      </w:r>
      <w:proofErr w:type="spellEnd"/>
      <w:r>
        <w:rPr>
          <w:bCs/>
        </w:rPr>
        <w:t xml:space="preserve">, Presidente di </w:t>
      </w:r>
      <w:r w:rsidRPr="00BC16A6">
        <w:rPr>
          <w:b/>
          <w:bCs/>
        </w:rPr>
        <w:t>Asstel</w:t>
      </w:r>
      <w:r>
        <w:rPr>
          <w:bCs/>
        </w:rPr>
        <w:t xml:space="preserve"> </w:t>
      </w:r>
      <w:r w:rsidR="00AC40CB">
        <w:rPr>
          <w:bCs/>
        </w:rPr>
        <w:t>introducono i</w:t>
      </w:r>
      <w:r w:rsidR="005C36B6">
        <w:rPr>
          <w:bCs/>
        </w:rPr>
        <w:t xml:space="preserve">l dibattito </w:t>
      </w:r>
      <w:r w:rsidR="00AC40CB">
        <w:rPr>
          <w:bCs/>
        </w:rPr>
        <w:t xml:space="preserve">che </w:t>
      </w:r>
      <w:r w:rsidR="009940D2" w:rsidRPr="009940D2">
        <w:rPr>
          <w:bCs/>
        </w:rPr>
        <w:t>ved</w:t>
      </w:r>
      <w:r w:rsidR="005C36B6">
        <w:rPr>
          <w:bCs/>
        </w:rPr>
        <w:t>rà</w:t>
      </w:r>
      <w:r w:rsidR="003A7B28">
        <w:rPr>
          <w:bCs/>
        </w:rPr>
        <w:t>, tra gli altri,</w:t>
      </w:r>
      <w:r w:rsidR="005C36B6">
        <w:rPr>
          <w:bCs/>
        </w:rPr>
        <w:t xml:space="preserve"> la partecipazione d</w:t>
      </w:r>
      <w:r w:rsidR="009940D2" w:rsidRPr="009940D2">
        <w:rPr>
          <w:bCs/>
        </w:rPr>
        <w:t xml:space="preserve">i </w:t>
      </w:r>
      <w:r w:rsidR="005C36B6" w:rsidRPr="00E35FDC">
        <w:rPr>
          <w:b/>
          <w:bCs/>
        </w:rPr>
        <w:t>Fiorella Crespi</w:t>
      </w:r>
      <w:r w:rsidR="005C36B6">
        <w:rPr>
          <w:bCs/>
        </w:rPr>
        <w:t>, Direttore dell’</w:t>
      </w:r>
      <w:r w:rsidR="005C36B6" w:rsidRPr="00BC16A6">
        <w:rPr>
          <w:b/>
          <w:bCs/>
        </w:rPr>
        <w:t>Osservatorio Smart Working del Politecnico di Milano</w:t>
      </w:r>
      <w:r w:rsidR="005C36B6">
        <w:rPr>
          <w:bCs/>
        </w:rPr>
        <w:t xml:space="preserve">, e </w:t>
      </w:r>
      <w:r w:rsidR="005C36B6" w:rsidRPr="00E35FDC">
        <w:rPr>
          <w:b/>
          <w:bCs/>
        </w:rPr>
        <w:t>Maurizio del Conte</w:t>
      </w:r>
      <w:r w:rsidR="005C36B6">
        <w:rPr>
          <w:bCs/>
        </w:rPr>
        <w:t>, Presidente dell</w:t>
      </w:r>
      <w:r w:rsidR="003A7B28">
        <w:rPr>
          <w:bCs/>
        </w:rPr>
        <w:t>’</w:t>
      </w:r>
      <w:r w:rsidR="005C36B6" w:rsidRPr="00BC16A6">
        <w:rPr>
          <w:b/>
          <w:bCs/>
        </w:rPr>
        <w:t>Agenzia Nazionale per</w:t>
      </w:r>
      <w:r w:rsidR="00AC40CB" w:rsidRPr="00BC16A6">
        <w:rPr>
          <w:b/>
          <w:bCs/>
        </w:rPr>
        <w:t xml:space="preserve"> la Politiche Attive del Lavoro</w:t>
      </w:r>
      <w:r w:rsidR="005047DB">
        <w:rPr>
          <w:bCs/>
        </w:rPr>
        <w:t>.</w:t>
      </w:r>
      <w:r w:rsidR="005C36B6">
        <w:rPr>
          <w:bCs/>
        </w:rPr>
        <w:t xml:space="preserve"> </w:t>
      </w:r>
    </w:p>
    <w:p w:rsidR="00C63AAF" w:rsidRDefault="005047DB" w:rsidP="00354897">
      <w:pPr>
        <w:jc w:val="both"/>
        <w:rPr>
          <w:bCs/>
        </w:rPr>
      </w:pPr>
      <w:r>
        <w:rPr>
          <w:bCs/>
        </w:rPr>
        <w:t>R</w:t>
      </w:r>
      <w:r w:rsidR="009445C0">
        <w:rPr>
          <w:bCs/>
        </w:rPr>
        <w:t>e</w:t>
      </w:r>
      <w:r w:rsidR="009940D2" w:rsidRPr="009940D2">
        <w:rPr>
          <w:bCs/>
        </w:rPr>
        <w:t>ferenti istituzionali e</w:t>
      </w:r>
      <w:r w:rsidR="00C63AAF">
        <w:rPr>
          <w:bCs/>
        </w:rPr>
        <w:t xml:space="preserve"> manager</w:t>
      </w:r>
      <w:r w:rsidR="009940D2" w:rsidRPr="009940D2">
        <w:rPr>
          <w:bCs/>
        </w:rPr>
        <w:t xml:space="preserve"> </w:t>
      </w:r>
      <w:r w:rsidR="00BF4F6C">
        <w:rPr>
          <w:bCs/>
        </w:rPr>
        <w:t xml:space="preserve">aziendali </w:t>
      </w:r>
      <w:r w:rsidR="009940D2" w:rsidRPr="009940D2">
        <w:rPr>
          <w:bCs/>
        </w:rPr>
        <w:t xml:space="preserve">si </w:t>
      </w:r>
      <w:r w:rsidR="00CE0167">
        <w:rPr>
          <w:bCs/>
        </w:rPr>
        <w:t>confronteranno sullo</w:t>
      </w:r>
      <w:r w:rsidR="009940D2" w:rsidRPr="009940D2">
        <w:rPr>
          <w:bCs/>
        </w:rPr>
        <w:t xml:space="preserve"> </w:t>
      </w:r>
      <w:proofErr w:type="spellStart"/>
      <w:r w:rsidR="009940D2" w:rsidRPr="005C36B6">
        <w:rPr>
          <w:bCs/>
          <w:i/>
        </w:rPr>
        <w:t>smart</w:t>
      </w:r>
      <w:proofErr w:type="spellEnd"/>
      <w:r w:rsidR="009940D2" w:rsidRPr="005C36B6">
        <w:rPr>
          <w:bCs/>
          <w:i/>
        </w:rPr>
        <w:t xml:space="preserve"> </w:t>
      </w:r>
      <w:proofErr w:type="spellStart"/>
      <w:r w:rsidR="009940D2" w:rsidRPr="005C36B6">
        <w:rPr>
          <w:bCs/>
          <w:i/>
        </w:rPr>
        <w:t>working</w:t>
      </w:r>
      <w:proofErr w:type="spellEnd"/>
      <w:r w:rsidR="009940D2" w:rsidRPr="009940D2">
        <w:rPr>
          <w:bCs/>
        </w:rPr>
        <w:t xml:space="preserve"> </w:t>
      </w:r>
      <w:r w:rsidR="005C36B6">
        <w:rPr>
          <w:bCs/>
        </w:rPr>
        <w:t xml:space="preserve">quale nuova </w:t>
      </w:r>
      <w:r w:rsidR="009445C0">
        <w:rPr>
          <w:bCs/>
        </w:rPr>
        <w:t>“</w:t>
      </w:r>
      <w:r w:rsidR="005C36B6">
        <w:rPr>
          <w:bCs/>
        </w:rPr>
        <w:t>filosofia</w:t>
      </w:r>
      <w:r w:rsidR="009445C0">
        <w:rPr>
          <w:bCs/>
        </w:rPr>
        <w:t>”</w:t>
      </w:r>
      <w:r w:rsidR="005C36B6">
        <w:rPr>
          <w:bCs/>
        </w:rPr>
        <w:t xml:space="preserve"> del </w:t>
      </w:r>
      <w:r w:rsidR="00CE0167">
        <w:rPr>
          <w:bCs/>
        </w:rPr>
        <w:t>lavoro fondata sulla restituzione di flessibilità e autonomi</w:t>
      </w:r>
      <w:r>
        <w:rPr>
          <w:bCs/>
        </w:rPr>
        <w:t>a</w:t>
      </w:r>
      <w:r w:rsidR="00743D4A">
        <w:rPr>
          <w:bCs/>
        </w:rPr>
        <w:t xml:space="preserve"> nella scelta di spazi, orari e strumenti, a fronte di una maggiore responsabilizzazione sui risultati.  Riorganizzarsi in senso </w:t>
      </w:r>
      <w:proofErr w:type="spellStart"/>
      <w:r w:rsidR="00743D4A" w:rsidRPr="005047DB">
        <w:rPr>
          <w:bCs/>
          <w:i/>
        </w:rPr>
        <w:t>smart</w:t>
      </w:r>
      <w:proofErr w:type="spellEnd"/>
      <w:r w:rsidR="00743D4A">
        <w:rPr>
          <w:bCs/>
        </w:rPr>
        <w:t xml:space="preserve"> porta vantaggi all’azienda</w:t>
      </w:r>
      <w:r w:rsidR="009445C0">
        <w:rPr>
          <w:bCs/>
        </w:rPr>
        <w:t>,</w:t>
      </w:r>
      <w:r w:rsidR="00743D4A">
        <w:rPr>
          <w:bCs/>
        </w:rPr>
        <w:t xml:space="preserve"> incrementando livelli di produttività e qualità complessiva, al dipendente</w:t>
      </w:r>
      <w:r w:rsidR="009445C0">
        <w:rPr>
          <w:bCs/>
        </w:rPr>
        <w:t>,</w:t>
      </w:r>
      <w:r w:rsidR="00743D4A">
        <w:rPr>
          <w:bCs/>
        </w:rPr>
        <w:t xml:space="preserve"> attraverso il miglioramento del </w:t>
      </w:r>
      <w:r w:rsidR="00743D4A" w:rsidRPr="005047DB">
        <w:rPr>
          <w:bCs/>
          <w:i/>
        </w:rPr>
        <w:t>work-life balance</w:t>
      </w:r>
      <w:r>
        <w:rPr>
          <w:bCs/>
        </w:rPr>
        <w:t xml:space="preserve">, </w:t>
      </w:r>
      <w:r w:rsidR="00743D4A">
        <w:rPr>
          <w:bCs/>
        </w:rPr>
        <w:t>ma anche il territorio</w:t>
      </w:r>
      <w:r w:rsidR="009445C0">
        <w:rPr>
          <w:bCs/>
        </w:rPr>
        <w:t>,</w:t>
      </w:r>
      <w:r w:rsidR="00743D4A">
        <w:rPr>
          <w:bCs/>
        </w:rPr>
        <w:t xml:space="preserve"> aumentando</w:t>
      </w:r>
      <w:r w:rsidR="00BF4F6C">
        <w:rPr>
          <w:bCs/>
        </w:rPr>
        <w:t>ne</w:t>
      </w:r>
      <w:r w:rsidR="00C63AAF">
        <w:rPr>
          <w:bCs/>
        </w:rPr>
        <w:t xml:space="preserve"> la </w:t>
      </w:r>
      <w:r w:rsidR="00743D4A">
        <w:rPr>
          <w:bCs/>
        </w:rPr>
        <w:t xml:space="preserve">sostenibilità ambientale. </w:t>
      </w:r>
    </w:p>
    <w:p w:rsidR="00FD2A0A" w:rsidRDefault="009940D2" w:rsidP="00354897">
      <w:pPr>
        <w:jc w:val="both"/>
        <w:rPr>
          <w:bCs/>
        </w:rPr>
      </w:pPr>
      <w:r w:rsidRPr="009940D2">
        <w:rPr>
          <w:bCs/>
        </w:rPr>
        <w:t xml:space="preserve">Lo </w:t>
      </w:r>
      <w:r w:rsidRPr="005047DB">
        <w:rPr>
          <w:bCs/>
          <w:i/>
        </w:rPr>
        <w:t>Smart Working</w:t>
      </w:r>
      <w:r w:rsidRPr="009940D2">
        <w:rPr>
          <w:bCs/>
        </w:rPr>
        <w:t xml:space="preserve"> </w:t>
      </w:r>
      <w:r w:rsidR="00743D4A">
        <w:rPr>
          <w:bCs/>
        </w:rPr>
        <w:t xml:space="preserve">per le sue caratteristiche è uno stile di lavoro </w:t>
      </w:r>
      <w:r w:rsidR="005047DB">
        <w:rPr>
          <w:bCs/>
        </w:rPr>
        <w:t xml:space="preserve">molto </w:t>
      </w:r>
      <w:r w:rsidR="00743D4A">
        <w:rPr>
          <w:bCs/>
        </w:rPr>
        <w:t>in linea con le aspettative delle nuove generazioni dei nativi digitali</w:t>
      </w:r>
      <w:r w:rsidR="00C63AAF">
        <w:rPr>
          <w:bCs/>
        </w:rPr>
        <w:t xml:space="preserve">, </w:t>
      </w:r>
      <w:r w:rsidR="005047DB">
        <w:rPr>
          <w:bCs/>
        </w:rPr>
        <w:t>ma</w:t>
      </w:r>
      <w:r w:rsidR="00743D4A">
        <w:rPr>
          <w:bCs/>
        </w:rPr>
        <w:t xml:space="preserve"> considerando l’allungamento della vita lavorativa può </w:t>
      </w:r>
      <w:r w:rsidR="005047DB">
        <w:rPr>
          <w:bCs/>
        </w:rPr>
        <w:t xml:space="preserve">anche </w:t>
      </w:r>
      <w:r w:rsidR="00743D4A">
        <w:rPr>
          <w:bCs/>
        </w:rPr>
        <w:t xml:space="preserve">essere un’importante leva per la gestione dei progetti di </w:t>
      </w:r>
      <w:proofErr w:type="spellStart"/>
      <w:r w:rsidR="00743D4A" w:rsidRPr="005047DB">
        <w:rPr>
          <w:bCs/>
          <w:i/>
        </w:rPr>
        <w:t>active</w:t>
      </w:r>
      <w:proofErr w:type="spellEnd"/>
      <w:r w:rsidR="00743D4A" w:rsidRPr="005047DB">
        <w:rPr>
          <w:bCs/>
          <w:i/>
        </w:rPr>
        <w:t xml:space="preserve"> </w:t>
      </w:r>
      <w:proofErr w:type="spellStart"/>
      <w:r w:rsidR="00743D4A" w:rsidRPr="005047DB">
        <w:rPr>
          <w:bCs/>
          <w:i/>
        </w:rPr>
        <w:t>ageing</w:t>
      </w:r>
      <w:proofErr w:type="spellEnd"/>
      <w:r w:rsidR="00743D4A">
        <w:rPr>
          <w:bCs/>
        </w:rPr>
        <w:t xml:space="preserve">. </w:t>
      </w:r>
    </w:p>
    <w:p w:rsidR="009940D2" w:rsidRDefault="00C63AAF" w:rsidP="00354897">
      <w:pPr>
        <w:jc w:val="both"/>
        <w:rPr>
          <w:bCs/>
        </w:rPr>
      </w:pPr>
      <w:r>
        <w:rPr>
          <w:bCs/>
        </w:rPr>
        <w:t>Per adottare con successo l</w:t>
      </w:r>
      <w:r w:rsidR="00FD2A0A">
        <w:rPr>
          <w:bCs/>
        </w:rPr>
        <w:t xml:space="preserve">o </w:t>
      </w:r>
      <w:r w:rsidR="00FD2A0A" w:rsidRPr="005047DB">
        <w:rPr>
          <w:bCs/>
          <w:i/>
        </w:rPr>
        <w:t>Smart Working</w:t>
      </w:r>
      <w:r w:rsidR="00FD2A0A">
        <w:rPr>
          <w:bCs/>
        </w:rPr>
        <w:t xml:space="preserve"> </w:t>
      </w:r>
      <w:r>
        <w:rPr>
          <w:bCs/>
        </w:rPr>
        <w:t xml:space="preserve">le aziende sono chiamate ad investire nella </w:t>
      </w:r>
      <w:r w:rsidR="00354897">
        <w:rPr>
          <w:bCs/>
        </w:rPr>
        <w:t>formazione</w:t>
      </w:r>
      <w:r>
        <w:rPr>
          <w:bCs/>
        </w:rPr>
        <w:t xml:space="preserve"> di una nuova cultura aziendale</w:t>
      </w:r>
      <w:r w:rsidR="00354897">
        <w:rPr>
          <w:bCs/>
        </w:rPr>
        <w:t xml:space="preserve"> </w:t>
      </w:r>
      <w:r w:rsidR="00354897" w:rsidRPr="009940D2">
        <w:rPr>
          <w:bCs/>
        </w:rPr>
        <w:t>affinché</w:t>
      </w:r>
      <w:r w:rsidR="009940D2" w:rsidRPr="009940D2">
        <w:rPr>
          <w:bCs/>
        </w:rPr>
        <w:t xml:space="preserve"> cambi la relazione</w:t>
      </w:r>
      <w:r w:rsidR="00354897">
        <w:rPr>
          <w:bCs/>
        </w:rPr>
        <w:t xml:space="preserve"> gerarchica dell'organizzazione</w:t>
      </w:r>
      <w:r>
        <w:rPr>
          <w:bCs/>
        </w:rPr>
        <w:t>,</w:t>
      </w:r>
      <w:r w:rsidR="009940D2" w:rsidRPr="009940D2">
        <w:rPr>
          <w:bCs/>
        </w:rPr>
        <w:t xml:space="preserve"> con nuovi modelli di </w:t>
      </w:r>
      <w:r w:rsidR="009940D2" w:rsidRPr="00354897">
        <w:rPr>
          <w:bCs/>
          <w:i/>
        </w:rPr>
        <w:t>leadership</w:t>
      </w:r>
      <w:r w:rsidRPr="00C63AAF">
        <w:rPr>
          <w:bCs/>
        </w:rPr>
        <w:t xml:space="preserve"> orientati al risultato</w:t>
      </w:r>
      <w:r w:rsidR="00BF4F6C">
        <w:rPr>
          <w:bCs/>
        </w:rPr>
        <w:t xml:space="preserve"> più che al controllo</w:t>
      </w:r>
      <w:r>
        <w:rPr>
          <w:bCs/>
          <w:i/>
        </w:rPr>
        <w:t>,</w:t>
      </w:r>
      <w:r w:rsidR="00354897">
        <w:rPr>
          <w:bCs/>
        </w:rPr>
        <w:t xml:space="preserve"> e si sviluppi</w:t>
      </w:r>
      <w:r>
        <w:rPr>
          <w:bCs/>
        </w:rPr>
        <w:t xml:space="preserve"> </w:t>
      </w:r>
      <w:r w:rsidR="00FD2A0A">
        <w:rPr>
          <w:bCs/>
        </w:rPr>
        <w:t xml:space="preserve">la capacità di lavorare in team e per obiettivi. </w:t>
      </w:r>
    </w:p>
    <w:p w:rsidR="00AC40CB" w:rsidRPr="009940D2" w:rsidRDefault="00AC40CB" w:rsidP="00354897">
      <w:pPr>
        <w:jc w:val="both"/>
        <w:rPr>
          <w:bCs/>
        </w:rPr>
      </w:pPr>
      <w:r>
        <w:rPr>
          <w:bCs/>
        </w:rPr>
        <w:t>I</w:t>
      </w:r>
      <w:r w:rsidR="005047DB">
        <w:rPr>
          <w:bCs/>
        </w:rPr>
        <w:t xml:space="preserve">l dibattito </w:t>
      </w:r>
      <w:r w:rsidR="00CE0167">
        <w:rPr>
          <w:bCs/>
        </w:rPr>
        <w:t>si svilupper</w:t>
      </w:r>
      <w:r w:rsidR="005047DB">
        <w:rPr>
          <w:bCs/>
        </w:rPr>
        <w:t>à</w:t>
      </w:r>
      <w:r w:rsidR="00CE0167">
        <w:rPr>
          <w:bCs/>
        </w:rPr>
        <w:t xml:space="preserve"> </w:t>
      </w:r>
      <w:r w:rsidR="005047DB">
        <w:rPr>
          <w:bCs/>
        </w:rPr>
        <w:t xml:space="preserve">attraverso </w:t>
      </w:r>
      <w:r w:rsidR="00CE0167">
        <w:rPr>
          <w:bCs/>
        </w:rPr>
        <w:t xml:space="preserve">due tavole rotonde, moderate da </w:t>
      </w:r>
      <w:r w:rsidR="00CE0167" w:rsidRPr="005047DB">
        <w:rPr>
          <w:b/>
          <w:bCs/>
        </w:rPr>
        <w:t>Laura Di Raimondo</w:t>
      </w:r>
      <w:r w:rsidR="00CE0167">
        <w:rPr>
          <w:bCs/>
        </w:rPr>
        <w:t xml:space="preserve">, Direttore Generale di </w:t>
      </w:r>
      <w:r w:rsidR="00CE0167" w:rsidRPr="00BF4F6C">
        <w:rPr>
          <w:b/>
          <w:bCs/>
        </w:rPr>
        <w:t>Asstel</w:t>
      </w:r>
      <w:r w:rsidR="00CE0167">
        <w:rPr>
          <w:bCs/>
        </w:rPr>
        <w:t>,</w:t>
      </w:r>
      <w:r w:rsidR="005047DB">
        <w:rPr>
          <w:bCs/>
        </w:rPr>
        <w:t xml:space="preserve"> </w:t>
      </w:r>
      <w:r w:rsidR="00FD2A0A">
        <w:rPr>
          <w:bCs/>
        </w:rPr>
        <w:t xml:space="preserve">nell’ambito delle quali </w:t>
      </w:r>
      <w:r w:rsidR="005047DB">
        <w:rPr>
          <w:bCs/>
        </w:rPr>
        <w:t xml:space="preserve">ci </w:t>
      </w:r>
      <w:r w:rsidR="00FD2A0A">
        <w:rPr>
          <w:bCs/>
        </w:rPr>
        <w:t>saranno le</w:t>
      </w:r>
      <w:r>
        <w:rPr>
          <w:bCs/>
        </w:rPr>
        <w:t xml:space="preserve"> testimonianze di </w:t>
      </w:r>
      <w:r w:rsidR="00E35FDC">
        <w:rPr>
          <w:b/>
          <w:bCs/>
        </w:rPr>
        <w:t>TI</w:t>
      </w:r>
      <w:r w:rsidR="00C63AAF">
        <w:rPr>
          <w:b/>
          <w:bCs/>
        </w:rPr>
        <w:t>M</w:t>
      </w:r>
      <w:r w:rsidRPr="00AC40CB">
        <w:rPr>
          <w:b/>
          <w:bCs/>
        </w:rPr>
        <w:t xml:space="preserve">, Wind, Fastweb, </w:t>
      </w:r>
      <w:r w:rsidR="009F42FD">
        <w:rPr>
          <w:b/>
          <w:bCs/>
        </w:rPr>
        <w:t>ADS Group</w:t>
      </w:r>
      <w:bookmarkStart w:id="0" w:name="_GoBack"/>
      <w:bookmarkEnd w:id="0"/>
      <w:r w:rsidRPr="00AC40CB">
        <w:rPr>
          <w:b/>
          <w:bCs/>
        </w:rPr>
        <w:t xml:space="preserve">, </w:t>
      </w:r>
      <w:proofErr w:type="spellStart"/>
      <w:r w:rsidRPr="00AC40CB">
        <w:rPr>
          <w:b/>
          <w:bCs/>
        </w:rPr>
        <w:t>Sielte</w:t>
      </w:r>
      <w:proofErr w:type="spellEnd"/>
      <w:r w:rsidRPr="00AC40CB">
        <w:rPr>
          <w:b/>
          <w:bCs/>
        </w:rPr>
        <w:t xml:space="preserve"> e </w:t>
      </w:r>
      <w:proofErr w:type="spellStart"/>
      <w:r w:rsidRPr="00AC40CB">
        <w:rPr>
          <w:b/>
          <w:bCs/>
        </w:rPr>
        <w:t>Ce</w:t>
      </w:r>
      <w:r>
        <w:rPr>
          <w:b/>
          <w:bCs/>
        </w:rPr>
        <w:t>l</w:t>
      </w:r>
      <w:r w:rsidRPr="00AC40CB">
        <w:rPr>
          <w:b/>
          <w:bCs/>
        </w:rPr>
        <w:t>lnex</w:t>
      </w:r>
      <w:proofErr w:type="spellEnd"/>
      <w:r w:rsidR="00186CBB">
        <w:rPr>
          <w:b/>
          <w:bCs/>
        </w:rPr>
        <w:t xml:space="preserve"> Italia</w:t>
      </w:r>
      <w:r>
        <w:rPr>
          <w:bCs/>
        </w:rPr>
        <w:t>.</w:t>
      </w:r>
    </w:p>
    <w:p w:rsidR="009940D2" w:rsidRDefault="009940D2" w:rsidP="00354897">
      <w:pPr>
        <w:jc w:val="both"/>
        <w:rPr>
          <w:bCs/>
        </w:rPr>
      </w:pPr>
      <w:r w:rsidRPr="009940D2">
        <w:rPr>
          <w:bCs/>
        </w:rPr>
        <w:t xml:space="preserve">Per sostenere questa </w:t>
      </w:r>
      <w:r w:rsidR="005047DB">
        <w:rPr>
          <w:bCs/>
        </w:rPr>
        <w:t xml:space="preserve">innovativa </w:t>
      </w:r>
      <w:r w:rsidRPr="009940D2">
        <w:rPr>
          <w:bCs/>
        </w:rPr>
        <w:t>cultura del lavoro è</w:t>
      </w:r>
      <w:r w:rsidR="00C63AAF">
        <w:rPr>
          <w:bCs/>
        </w:rPr>
        <w:t>, comunque,</w:t>
      </w:r>
      <w:r w:rsidRPr="009940D2">
        <w:rPr>
          <w:bCs/>
        </w:rPr>
        <w:t xml:space="preserve"> </w:t>
      </w:r>
      <w:r w:rsidR="00354897">
        <w:rPr>
          <w:bCs/>
        </w:rPr>
        <w:t>fondamentale</w:t>
      </w:r>
      <w:r w:rsidRPr="009940D2">
        <w:rPr>
          <w:bCs/>
        </w:rPr>
        <w:t xml:space="preserve"> che la</w:t>
      </w:r>
      <w:r w:rsidR="005F50D4">
        <w:rPr>
          <w:bCs/>
        </w:rPr>
        <w:t xml:space="preserve"> nuova</w:t>
      </w:r>
      <w:r w:rsidRPr="009940D2">
        <w:rPr>
          <w:bCs/>
        </w:rPr>
        <w:t xml:space="preserve"> normativa </w:t>
      </w:r>
      <w:r w:rsidR="005F50D4">
        <w:rPr>
          <w:bCs/>
        </w:rPr>
        <w:t xml:space="preserve">dedicata al </w:t>
      </w:r>
      <w:r w:rsidR="00354897">
        <w:rPr>
          <w:bCs/>
        </w:rPr>
        <w:t>“</w:t>
      </w:r>
      <w:r w:rsidR="005F50D4">
        <w:rPr>
          <w:bCs/>
        </w:rPr>
        <w:t>lavoro agile</w:t>
      </w:r>
      <w:r w:rsidR="00354897">
        <w:rPr>
          <w:bCs/>
        </w:rPr>
        <w:t xml:space="preserve">”, </w:t>
      </w:r>
      <w:r w:rsidR="005F50D4">
        <w:rPr>
          <w:bCs/>
        </w:rPr>
        <w:t xml:space="preserve">attualmente </w:t>
      </w:r>
      <w:r w:rsidR="00354897">
        <w:rPr>
          <w:bCs/>
        </w:rPr>
        <w:t>in corso di esame</w:t>
      </w:r>
      <w:r w:rsidR="00AC40CB">
        <w:rPr>
          <w:bCs/>
        </w:rPr>
        <w:t xml:space="preserve"> al</w:t>
      </w:r>
      <w:r w:rsidR="005047DB">
        <w:rPr>
          <w:bCs/>
        </w:rPr>
        <w:t xml:space="preserve"> </w:t>
      </w:r>
      <w:r w:rsidR="00CE0167">
        <w:rPr>
          <w:bCs/>
        </w:rPr>
        <w:t>Senato</w:t>
      </w:r>
      <w:r w:rsidR="00354897">
        <w:rPr>
          <w:bCs/>
        </w:rPr>
        <w:t>,</w:t>
      </w:r>
      <w:r w:rsidR="005F50D4">
        <w:rPr>
          <w:bCs/>
        </w:rPr>
        <w:t xml:space="preserve"> </w:t>
      </w:r>
      <w:r w:rsidRPr="009940D2">
        <w:rPr>
          <w:bCs/>
        </w:rPr>
        <w:t>non stravolga i principi alla base di questa trasformazione</w:t>
      </w:r>
      <w:r w:rsidR="005F50D4">
        <w:rPr>
          <w:bCs/>
        </w:rPr>
        <w:t>:</w:t>
      </w:r>
      <w:r w:rsidRPr="009940D2">
        <w:rPr>
          <w:bCs/>
        </w:rPr>
        <w:t xml:space="preserve"> autonomia e flessibilità.</w:t>
      </w:r>
    </w:p>
    <w:p w:rsidR="00AC40CB" w:rsidRDefault="00AC40CB" w:rsidP="00354897">
      <w:pPr>
        <w:jc w:val="both"/>
        <w:rPr>
          <w:bCs/>
        </w:rPr>
      </w:pPr>
      <w:r>
        <w:rPr>
          <w:bCs/>
        </w:rPr>
        <w:t xml:space="preserve">Le conclusioni saranno affidate ad </w:t>
      </w:r>
      <w:r w:rsidRPr="00E35FDC">
        <w:rPr>
          <w:b/>
          <w:bCs/>
        </w:rPr>
        <w:t>Annamaria Parente</w:t>
      </w:r>
      <w:r>
        <w:rPr>
          <w:bCs/>
        </w:rPr>
        <w:t xml:space="preserve">, della </w:t>
      </w:r>
      <w:r w:rsidRPr="00BC16A6">
        <w:rPr>
          <w:b/>
          <w:bCs/>
        </w:rPr>
        <w:t>Commissione Lavoro e Previdenza del Senato</w:t>
      </w:r>
      <w:r>
        <w:rPr>
          <w:bCs/>
        </w:rPr>
        <w:t>.</w:t>
      </w:r>
    </w:p>
    <w:p w:rsidR="00D44D89" w:rsidRDefault="00D44D89" w:rsidP="00354897">
      <w:pPr>
        <w:jc w:val="both"/>
        <w:rPr>
          <w:bCs/>
        </w:rPr>
      </w:pPr>
    </w:p>
    <w:p w:rsidR="009940D2" w:rsidRDefault="009940D2">
      <w:pPr>
        <w:rPr>
          <w:bCs/>
        </w:rPr>
      </w:pPr>
    </w:p>
    <w:p w:rsidR="009940D2" w:rsidRDefault="009940D2"/>
    <w:sectPr w:rsidR="009940D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AC2" w:rsidRDefault="00CD0AC2" w:rsidP="006F73F1">
      <w:pPr>
        <w:spacing w:after="0" w:line="240" w:lineRule="auto"/>
      </w:pPr>
      <w:r>
        <w:separator/>
      </w:r>
    </w:p>
  </w:endnote>
  <w:endnote w:type="continuationSeparator" w:id="0">
    <w:p w:rsidR="00CD0AC2" w:rsidRDefault="00CD0AC2" w:rsidP="006F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AC2" w:rsidRDefault="00CD0AC2" w:rsidP="006F73F1">
      <w:pPr>
        <w:spacing w:after="0" w:line="240" w:lineRule="auto"/>
      </w:pPr>
      <w:r>
        <w:separator/>
      </w:r>
    </w:p>
  </w:footnote>
  <w:footnote w:type="continuationSeparator" w:id="0">
    <w:p w:rsidR="00CD0AC2" w:rsidRDefault="00CD0AC2" w:rsidP="006F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F1" w:rsidRDefault="006F73F1" w:rsidP="006F73F1">
    <w:pPr>
      <w:pStyle w:val="Intestazione"/>
      <w:tabs>
        <w:tab w:val="clear" w:pos="4819"/>
        <w:tab w:val="clear" w:pos="9638"/>
        <w:tab w:val="left" w:pos="1366"/>
      </w:tabs>
    </w:pPr>
    <w:r>
      <w:rPr>
        <w:noProof/>
        <w:color w:val="1F497D"/>
        <w:lang w:eastAsia="it-IT"/>
      </w:rPr>
      <w:drawing>
        <wp:anchor distT="0" distB="0" distL="114300" distR="114300" simplePos="0" relativeHeight="251659264" behindDoc="0" locked="0" layoutInCell="1" allowOverlap="1" wp14:anchorId="5C181482" wp14:editId="22D7A009">
          <wp:simplePos x="0" y="0"/>
          <wp:positionH relativeFrom="margin">
            <wp:posOffset>3898834</wp:posOffset>
          </wp:positionH>
          <wp:positionV relativeFrom="paragraph">
            <wp:posOffset>-271013</wp:posOffset>
          </wp:positionV>
          <wp:extent cx="2042160" cy="638175"/>
          <wp:effectExtent l="0" t="0" r="0" b="9525"/>
          <wp:wrapSquare wrapText="bothSides"/>
          <wp:docPr id="1" name="Immagine 1" descr="cid:image001.png@01D1116B.4F9E6A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cid:image001.png@01D1116B.4F9E6A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216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color w:val="17375E"/>
        <w:sz w:val="18"/>
        <w:szCs w:val="18"/>
        <w:lang w:eastAsia="it-IT"/>
      </w:rPr>
      <w:drawing>
        <wp:anchor distT="0" distB="0" distL="114300" distR="114300" simplePos="0" relativeHeight="251661312" behindDoc="0" locked="0" layoutInCell="1" allowOverlap="1" wp14:anchorId="227DCFA0" wp14:editId="4F9303E4">
          <wp:simplePos x="0" y="0"/>
          <wp:positionH relativeFrom="column">
            <wp:posOffset>177635</wp:posOffset>
          </wp:positionH>
          <wp:positionV relativeFrom="paragraph">
            <wp:posOffset>-287655</wp:posOffset>
          </wp:positionV>
          <wp:extent cx="2191385" cy="608330"/>
          <wp:effectExtent l="0" t="0" r="0" b="1270"/>
          <wp:wrapSquare wrapText="bothSides"/>
          <wp:docPr id="2" name="Immagine 2" descr="Logo-Outlook-Unindustria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-Outlook-Unindustria_2014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1385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4A"/>
    <w:rsid w:val="00186CBB"/>
    <w:rsid w:val="00224D4A"/>
    <w:rsid w:val="003354DE"/>
    <w:rsid w:val="00354897"/>
    <w:rsid w:val="003A7B28"/>
    <w:rsid w:val="005047DB"/>
    <w:rsid w:val="005616DA"/>
    <w:rsid w:val="005C36B6"/>
    <w:rsid w:val="005F50D4"/>
    <w:rsid w:val="006F73F1"/>
    <w:rsid w:val="00743D4A"/>
    <w:rsid w:val="007C3571"/>
    <w:rsid w:val="009445C0"/>
    <w:rsid w:val="009940D2"/>
    <w:rsid w:val="009A2A25"/>
    <w:rsid w:val="009F42FD"/>
    <w:rsid w:val="00AC40CB"/>
    <w:rsid w:val="00BC16A6"/>
    <w:rsid w:val="00BF4F6C"/>
    <w:rsid w:val="00C63AAF"/>
    <w:rsid w:val="00CD0AC2"/>
    <w:rsid w:val="00CE0167"/>
    <w:rsid w:val="00D44D89"/>
    <w:rsid w:val="00D94A26"/>
    <w:rsid w:val="00DE0C4B"/>
    <w:rsid w:val="00E20F21"/>
    <w:rsid w:val="00E35FDC"/>
    <w:rsid w:val="00E92F12"/>
    <w:rsid w:val="00F9393F"/>
    <w:rsid w:val="00F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CA562-A27F-4AB8-8104-1F20D95D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F7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73F1"/>
  </w:style>
  <w:style w:type="paragraph" w:styleId="Pidipagina">
    <w:name w:val="footer"/>
    <w:basedOn w:val="Normale"/>
    <w:link w:val="PidipaginaCarattere"/>
    <w:uiPriority w:val="99"/>
    <w:unhideWhenUsed/>
    <w:rsid w:val="006F7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73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cid:image001.png@01D1BB22.773F3BD0" TargetMode="External"/><Relationship Id="rId1" Type="http://schemas.openxmlformats.org/officeDocument/2006/relationships/image" Target="media/image1.png"/><Relationship Id="rId4" Type="http://schemas.openxmlformats.org/officeDocument/2006/relationships/image" Target="cid:image002.jpg@01D1BA9F.5DA44C7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lruggiero</dc:creator>
  <cp:lastModifiedBy>Antonio Truglio</cp:lastModifiedBy>
  <cp:revision>4</cp:revision>
  <dcterms:created xsi:type="dcterms:W3CDTF">2016-06-01T11:38:00Z</dcterms:created>
  <dcterms:modified xsi:type="dcterms:W3CDTF">2016-06-01T15:09:00Z</dcterms:modified>
</cp:coreProperties>
</file>