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citizens</w:t>
      </w:r>
      <w:proofErr w:type="gramEnd"/>
      <w:r w:rsidR="00F56E5A">
        <w:rPr>
          <w:rFonts w:ascii="Calibri" w:hAnsi="Calibri" w:cs="Calibri"/>
          <w:sz w:val="28"/>
          <w:szCs w:val="28"/>
          <w:lang w:val="en-US"/>
        </w:rPr>
        <w:t xml:space="preserve">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 xml:space="preserve">In this section we resume the sequence diagrams already presented in the Requirements document and we expand the macro component of </w:t>
      </w:r>
      <w:proofErr w:type="spellStart"/>
      <w:r>
        <w:rPr>
          <w:rFonts w:ascii="Calibri" w:hAnsi="Calibri" w:cs="Calibri"/>
          <w:bCs/>
          <w:sz w:val="28"/>
          <w:szCs w:val="28"/>
          <w:lang w:val="en-GB"/>
        </w:rPr>
        <w:t>SafeStreets</w:t>
      </w:r>
      <w:proofErr w:type="spellEnd"/>
      <w:r>
        <w:rPr>
          <w:rFonts w:ascii="Calibri" w:hAnsi="Calibri" w:cs="Calibri"/>
          <w:bCs/>
          <w:sz w:val="28"/>
          <w:szCs w:val="28"/>
          <w:lang w:val="en-GB"/>
        </w:rPr>
        <w:t xml:space="preserve">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534FE371"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 View verified reports.</w:t>
      </w:r>
    </w:p>
    <w:p w14:paraId="069C2069" w14:textId="0A5EF008"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E6">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5">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17AD79BB" w14:textId="0C340EB6" w:rsidR="00D9373D" w:rsidRDefault="00D9373D" w:rsidP="00D9373D">
      <w:pPr>
        <w:pStyle w:val="NormaleWeb"/>
        <w:spacing w:after="0"/>
        <w:rPr>
          <w:rFonts w:ascii="Calibri" w:hAnsi="Calibri" w:cs="Calibri"/>
          <w:b/>
          <w:sz w:val="28"/>
          <w:szCs w:val="28"/>
          <w:lang w:val="en-GB"/>
        </w:rPr>
      </w:pPr>
      <w:r>
        <w:rPr>
          <w:rFonts w:ascii="Calibri" w:hAnsi="Calibri" w:cs="Calibri"/>
          <w:b/>
          <w:sz w:val="28"/>
          <w:szCs w:val="28"/>
          <w:lang w:val="en-GB"/>
        </w:rPr>
        <w:t>Picture-</w:t>
      </w:r>
      <w:proofErr w:type="spellStart"/>
      <w:r>
        <w:rPr>
          <w:rFonts w:ascii="Calibri" w:hAnsi="Calibri" w:cs="Calibri"/>
          <w:b/>
          <w:sz w:val="28"/>
          <w:szCs w:val="28"/>
          <w:lang w:val="en-GB"/>
        </w:rPr>
        <w:t>analyzing</w:t>
      </w:r>
      <w:proofErr w:type="spellEnd"/>
      <w:r>
        <w:rPr>
          <w:rFonts w:ascii="Calibri" w:hAnsi="Calibri" w:cs="Calibri"/>
          <w:b/>
          <w:sz w:val="28"/>
          <w:szCs w:val="28"/>
          <w:lang w:val="en-GB"/>
        </w:rPr>
        <w:t xml:space="preserve"> process localized on clients</w:t>
      </w:r>
    </w:p>
    <w:p w14:paraId="01B06793" w14:textId="662571B2"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 xml:space="preserve">In general, the configuration of the system is a thin client one, but we decided to localize the component for </w:t>
      </w:r>
      <w:proofErr w:type="spellStart"/>
      <w:r>
        <w:rPr>
          <w:rFonts w:ascii="Calibri" w:hAnsi="Calibri" w:cs="Calibri"/>
          <w:bCs/>
          <w:sz w:val="28"/>
          <w:szCs w:val="28"/>
          <w:lang w:val="en-GB"/>
        </w:rPr>
        <w:t>analy</w:t>
      </w:r>
      <w:r w:rsidR="00BC3F28">
        <w:rPr>
          <w:rFonts w:ascii="Calibri" w:hAnsi="Calibri" w:cs="Calibri"/>
          <w:bCs/>
          <w:sz w:val="28"/>
          <w:szCs w:val="28"/>
          <w:lang w:val="en-GB"/>
        </w:rPr>
        <w:t>zi</w:t>
      </w:r>
      <w:r>
        <w:rPr>
          <w:rFonts w:ascii="Calibri" w:hAnsi="Calibri" w:cs="Calibri"/>
          <w:bCs/>
          <w:sz w:val="28"/>
          <w:szCs w:val="28"/>
          <w:lang w:val="en-GB"/>
        </w:rPr>
        <w:t>ng</w:t>
      </w:r>
      <w:proofErr w:type="spellEnd"/>
      <w:r>
        <w:rPr>
          <w:rFonts w:ascii="Calibri" w:hAnsi="Calibri" w:cs="Calibri"/>
          <w:bCs/>
          <w:sz w:val="28"/>
          <w:szCs w:val="28"/>
          <w:lang w:val="en-GB"/>
        </w:rPr>
        <w:t xml:space="preserve">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The component is devoted to </w:t>
      </w:r>
      <w:proofErr w:type="gramStart"/>
      <w:r>
        <w:rPr>
          <w:rFonts w:ascii="Calibri" w:hAnsi="Calibri" w:cs="Calibri"/>
          <w:bCs/>
          <w:sz w:val="28"/>
          <w:szCs w:val="28"/>
          <w:lang w:val="en-GB"/>
        </w:rPr>
        <w:t>satisfy</w:t>
      </w:r>
      <w:proofErr w:type="gramEnd"/>
      <w:r>
        <w:rPr>
          <w:rFonts w:ascii="Calibri" w:hAnsi="Calibri" w:cs="Calibri"/>
          <w:bCs/>
          <w:sz w:val="28"/>
          <w:szCs w:val="28"/>
          <w:lang w:val="en-GB"/>
        </w:rPr>
        <w:t xml:space="preserve">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572D580C" w:rsidR="007D76FB" w:rsidRDefault="007D76FB" w:rsidP="007D76FB">
      <w:pPr>
        <w:pStyle w:val="NormaleWeb"/>
        <w:spacing w:after="0"/>
        <w:rPr>
          <w:rFonts w:ascii="Calibri" w:hAnsi="Calibri" w:cs="Calibri"/>
          <w:bCs/>
          <w:sz w:val="28"/>
          <w:szCs w:val="28"/>
          <w:lang w:val="en-GB"/>
        </w:rPr>
      </w:pPr>
      <w:r>
        <w:rPr>
          <w:rFonts w:ascii="Calibri" w:hAnsi="Calibri" w:cs="Calibri"/>
          <w:b/>
          <w:sz w:val="28"/>
          <w:szCs w:val="28"/>
          <w:lang w:val="en-GB"/>
        </w:rPr>
        <w:t xml:space="preserve">Machine learning for </w:t>
      </w:r>
      <w:proofErr w:type="spellStart"/>
      <w:r>
        <w:rPr>
          <w:rFonts w:ascii="Calibri" w:hAnsi="Calibri" w:cs="Calibri"/>
          <w:b/>
          <w:sz w:val="28"/>
          <w:szCs w:val="28"/>
          <w:lang w:val="en-GB"/>
        </w:rPr>
        <w:t>analyzing</w:t>
      </w:r>
      <w:proofErr w:type="spellEnd"/>
      <w:r>
        <w:rPr>
          <w:rFonts w:ascii="Calibri" w:hAnsi="Calibri" w:cs="Calibri"/>
          <w:b/>
          <w:sz w:val="28"/>
          <w:szCs w:val="28"/>
          <w:lang w:val="en-GB"/>
        </w:rPr>
        <w:t xml:space="preserve"> pictures</w:t>
      </w:r>
    </w:p>
    <w:p w14:paraId="0197BB6D" w14:textId="253B5A8E" w:rsidR="007D76FB" w:rsidRDefault="007D76FB" w:rsidP="007D76FB">
      <w:pPr>
        <w:pStyle w:val="NormaleWeb"/>
        <w:spacing w:after="0"/>
        <w:rPr>
          <w:rFonts w:ascii="Calibri" w:hAnsi="Calibri" w:cs="Calibri"/>
          <w:bCs/>
          <w:sz w:val="28"/>
          <w:szCs w:val="28"/>
          <w:lang w:val="en-GB"/>
        </w:rPr>
      </w:pPr>
      <w:r>
        <w:rPr>
          <w:rFonts w:ascii="Calibri" w:hAnsi="Calibri" w:cs="Calibri"/>
          <w:bCs/>
          <w:sz w:val="28"/>
          <w:szCs w:val="28"/>
          <w:lang w:val="en-GB"/>
        </w:rPr>
        <w:t xml:space="preserve">The component devoted to </w:t>
      </w:r>
      <w:proofErr w:type="spellStart"/>
      <w:r>
        <w:rPr>
          <w:rFonts w:ascii="Calibri" w:hAnsi="Calibri" w:cs="Calibri"/>
          <w:bCs/>
          <w:sz w:val="28"/>
          <w:szCs w:val="28"/>
          <w:lang w:val="en-GB"/>
        </w:rPr>
        <w:t>analyze</w:t>
      </w:r>
      <w:proofErr w:type="spellEnd"/>
      <w:r>
        <w:rPr>
          <w:rFonts w:ascii="Calibri" w:hAnsi="Calibri" w:cs="Calibri"/>
          <w:bCs/>
          <w:sz w:val="28"/>
          <w:szCs w:val="28"/>
          <w:lang w:val="en-GB"/>
        </w:rPr>
        <w:t xml:space="preserve"> pictures will be implements with a machine learning </w:t>
      </w:r>
      <w:r w:rsidR="00E25CA5">
        <w:rPr>
          <w:rFonts w:ascii="Calibri" w:hAnsi="Calibri" w:cs="Calibri"/>
          <w:bCs/>
          <w:sz w:val="28"/>
          <w:szCs w:val="28"/>
          <w:lang w:val="en-GB"/>
        </w:rPr>
        <w:t>algorithm</w:t>
      </w:r>
      <w:r>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w:t>
      </w:r>
      <w:r w:rsidR="00E25CA5">
        <w:rPr>
          <w:rFonts w:ascii="Calibri" w:hAnsi="Calibri" w:cs="Calibri"/>
          <w:bCs/>
          <w:sz w:val="28"/>
          <w:szCs w:val="28"/>
          <w:lang w:val="en-GB"/>
        </w:rPr>
        <w:lastRenderedPageBreak/>
        <w:t xml:space="preserve">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710DADF5" w14:textId="34D78EEF" w:rsidR="009B1E35" w:rsidRDefault="009B1E35" w:rsidP="007D76FB">
      <w:pPr>
        <w:pStyle w:val="NormaleWeb"/>
        <w:spacing w:after="0"/>
        <w:rPr>
          <w:rFonts w:ascii="Calibri" w:hAnsi="Calibri" w:cs="Calibri"/>
          <w:bCs/>
          <w:sz w:val="28"/>
          <w:szCs w:val="28"/>
          <w:lang w:val="en-GB"/>
        </w:rPr>
      </w:pPr>
    </w:p>
    <w:p w14:paraId="4C933546" w14:textId="466F9F16" w:rsidR="009B1E35" w:rsidRDefault="009B1E35" w:rsidP="007D76FB">
      <w:pPr>
        <w:pStyle w:val="NormaleWeb"/>
        <w:spacing w:after="0"/>
        <w:rPr>
          <w:rFonts w:ascii="Calibri" w:hAnsi="Calibri" w:cs="Calibri"/>
          <w:bCs/>
          <w:sz w:val="28"/>
          <w:szCs w:val="28"/>
          <w:lang w:val="en-GB"/>
        </w:rPr>
      </w:pPr>
    </w:p>
    <w:p w14:paraId="4336F4F8" w14:textId="2E60B01A" w:rsidR="009B1E35" w:rsidRDefault="009B1E35" w:rsidP="007D76FB">
      <w:pPr>
        <w:pStyle w:val="NormaleWeb"/>
        <w:spacing w:after="0"/>
        <w:rPr>
          <w:rFonts w:ascii="Calibri" w:hAnsi="Calibri" w:cs="Calibri"/>
          <w:bCs/>
          <w:sz w:val="28"/>
          <w:szCs w:val="28"/>
          <w:lang w:val="en-GB"/>
        </w:rPr>
      </w:pPr>
    </w:p>
    <w:p w14:paraId="4E509F66" w14:textId="05FFF09D" w:rsidR="009B1E35" w:rsidRDefault="009B1E35" w:rsidP="007D76FB">
      <w:pPr>
        <w:pStyle w:val="NormaleWeb"/>
        <w:spacing w:after="0"/>
        <w:rPr>
          <w:rFonts w:ascii="Calibri" w:hAnsi="Calibri" w:cs="Calibri"/>
          <w:bCs/>
          <w:sz w:val="28"/>
          <w:szCs w:val="28"/>
          <w:lang w:val="en-GB"/>
        </w:rPr>
      </w:pPr>
    </w:p>
    <w:p w14:paraId="46BE615F" w14:textId="10AA450B" w:rsidR="009B1E35" w:rsidRDefault="009B1E35" w:rsidP="007D76FB">
      <w:pPr>
        <w:pStyle w:val="NormaleWeb"/>
        <w:spacing w:after="0"/>
        <w:rPr>
          <w:rFonts w:ascii="Calibri" w:hAnsi="Calibri" w:cs="Calibri"/>
          <w:bCs/>
          <w:sz w:val="28"/>
          <w:szCs w:val="28"/>
          <w:lang w:val="en-GB"/>
        </w:rPr>
      </w:pPr>
    </w:p>
    <w:p w14:paraId="6F276E11" w14:textId="56B66F6C" w:rsidR="009B1E35" w:rsidRDefault="009B1E35" w:rsidP="007D76FB">
      <w:pPr>
        <w:pStyle w:val="NormaleWeb"/>
        <w:spacing w:after="0"/>
        <w:rPr>
          <w:rFonts w:ascii="Calibri" w:hAnsi="Calibri" w:cs="Calibri"/>
          <w:bCs/>
          <w:sz w:val="28"/>
          <w:szCs w:val="28"/>
          <w:lang w:val="en-GB"/>
        </w:rPr>
      </w:pPr>
    </w:p>
    <w:p w14:paraId="2FDD55C8" w14:textId="5930A170" w:rsidR="009B1E35" w:rsidRDefault="009B1E35" w:rsidP="007D76FB">
      <w:pPr>
        <w:pStyle w:val="NormaleWeb"/>
        <w:spacing w:after="0"/>
        <w:rPr>
          <w:rFonts w:ascii="Calibri" w:hAnsi="Calibri" w:cs="Calibri"/>
          <w:bCs/>
          <w:sz w:val="28"/>
          <w:szCs w:val="28"/>
          <w:lang w:val="en-GB"/>
        </w:rPr>
      </w:pPr>
    </w:p>
    <w:p w14:paraId="39AE1FFA" w14:textId="680D8EF0" w:rsidR="009B1E35" w:rsidRDefault="009B1E35" w:rsidP="007D76FB">
      <w:pPr>
        <w:pStyle w:val="NormaleWeb"/>
        <w:spacing w:after="0"/>
        <w:rPr>
          <w:rFonts w:ascii="Calibri" w:hAnsi="Calibri" w:cs="Calibri"/>
          <w:bCs/>
          <w:sz w:val="28"/>
          <w:szCs w:val="28"/>
          <w:lang w:val="en-GB"/>
        </w:rPr>
      </w:pPr>
    </w:p>
    <w:p w14:paraId="6B317436" w14:textId="63443274" w:rsidR="009B1E35" w:rsidRDefault="009B1E35" w:rsidP="007D76FB">
      <w:pPr>
        <w:pStyle w:val="NormaleWeb"/>
        <w:spacing w:after="0"/>
        <w:rPr>
          <w:rFonts w:ascii="Calibri" w:hAnsi="Calibri" w:cs="Calibri"/>
          <w:bCs/>
          <w:sz w:val="28"/>
          <w:szCs w:val="28"/>
          <w:lang w:val="en-GB"/>
        </w:rPr>
      </w:pPr>
    </w:p>
    <w:p w14:paraId="4A506947" w14:textId="09E39A2B" w:rsidR="009B1E35" w:rsidRDefault="009B1E35" w:rsidP="007D76FB">
      <w:pPr>
        <w:pStyle w:val="NormaleWeb"/>
        <w:spacing w:after="0"/>
        <w:rPr>
          <w:rFonts w:ascii="Calibri" w:hAnsi="Calibri" w:cs="Calibri"/>
          <w:bCs/>
          <w:sz w:val="28"/>
          <w:szCs w:val="28"/>
          <w:lang w:val="en-GB"/>
        </w:rPr>
      </w:pPr>
    </w:p>
    <w:p w14:paraId="7B9E2122" w14:textId="7C6A1A6C" w:rsidR="009B1E35" w:rsidRDefault="009B1E35" w:rsidP="007D76FB">
      <w:pPr>
        <w:pStyle w:val="NormaleWeb"/>
        <w:spacing w:after="0"/>
        <w:rPr>
          <w:rFonts w:ascii="Calibri" w:hAnsi="Calibri" w:cs="Calibri"/>
          <w:bCs/>
          <w:sz w:val="28"/>
          <w:szCs w:val="28"/>
          <w:lang w:val="en-GB"/>
        </w:rPr>
      </w:pPr>
    </w:p>
    <w:p w14:paraId="0D8491DB" w14:textId="31DC3256" w:rsidR="009B1E35" w:rsidRDefault="009B1E35" w:rsidP="007D76FB">
      <w:pPr>
        <w:pStyle w:val="NormaleWeb"/>
        <w:spacing w:after="0"/>
        <w:rPr>
          <w:rFonts w:ascii="Calibri" w:hAnsi="Calibri" w:cs="Calibri"/>
          <w:bCs/>
          <w:sz w:val="28"/>
          <w:szCs w:val="28"/>
          <w:lang w:val="en-GB"/>
        </w:rPr>
      </w:pPr>
    </w:p>
    <w:p w14:paraId="6783D46C" w14:textId="47792281" w:rsidR="009B1E35" w:rsidRDefault="009B1E35" w:rsidP="007D76FB">
      <w:pPr>
        <w:pStyle w:val="NormaleWeb"/>
        <w:spacing w:after="0"/>
        <w:rPr>
          <w:rFonts w:ascii="Calibri" w:hAnsi="Calibri" w:cs="Calibri"/>
          <w:bCs/>
          <w:sz w:val="28"/>
          <w:szCs w:val="28"/>
          <w:lang w:val="en-GB"/>
        </w:rPr>
      </w:pPr>
    </w:p>
    <w:p w14:paraId="0D2D7E97" w14:textId="77777777" w:rsidR="009B1E35" w:rsidRPr="007D76FB" w:rsidRDefault="009B1E35" w:rsidP="007D76FB">
      <w:pPr>
        <w:pStyle w:val="NormaleWeb"/>
        <w:spacing w:after="0"/>
        <w:rPr>
          <w:rFonts w:ascii="Calibri" w:hAnsi="Calibri" w:cs="Calibri"/>
          <w:bCs/>
          <w:sz w:val="28"/>
          <w:szCs w:val="28"/>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w:t>
      </w:r>
      <w:proofErr w:type="gramStart"/>
      <w:r>
        <w:rPr>
          <w:rFonts w:ascii="Calibri" w:hAnsi="Calibri" w:cs="Calibri"/>
          <w:sz w:val="28"/>
          <w:szCs w:val="28"/>
          <w:lang w:val="en-US"/>
        </w:rPr>
        <w:t>allow</w:t>
      </w:r>
      <w:proofErr w:type="gramEnd"/>
      <w:r>
        <w:rPr>
          <w:rFonts w:ascii="Calibri" w:hAnsi="Calibri" w:cs="Calibri"/>
          <w:sz w:val="28"/>
          <w:szCs w:val="28"/>
          <w:lang w:val="en-US"/>
        </w:rPr>
        <w:t xml:space="preserve">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w:t>
      </w:r>
      <w:proofErr w:type="gramStart"/>
      <w:r>
        <w:rPr>
          <w:rFonts w:ascii="Calibri" w:hAnsi="Calibri" w:cs="Calibri"/>
          <w:sz w:val="28"/>
          <w:szCs w:val="28"/>
          <w:lang w:val="en-GB"/>
        </w:rPr>
        <w:t xml:space="preserve">for </w:t>
      </w:r>
      <w:r w:rsidRPr="0076520B">
        <w:rPr>
          <w:rFonts w:ascii="Calibri" w:hAnsi="Calibri" w:cs="Calibri"/>
          <w:sz w:val="28"/>
          <w:szCs w:val="28"/>
          <w:lang w:val="en-GB"/>
        </w:rPr>
        <w:t xml:space="preserve"> components</w:t>
      </w:r>
      <w:proofErr w:type="gramEnd"/>
      <w:r w:rsidRPr="0076520B">
        <w:rPr>
          <w:rFonts w:ascii="Calibri" w:hAnsi="Calibri" w:cs="Calibri"/>
          <w:sz w:val="28"/>
          <w:szCs w:val="28"/>
          <w:lang w:val="en-GB"/>
        </w:rPr>
        <w:t xml:space="preserve">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 xml:space="preserve">One of the reasons why we decided to exploit this inductive strategy is that it facilitates the integration and the unit testing, although the system can’t be tested in its entirety until it’s complete. </w:t>
      </w:r>
      <w:proofErr w:type="gramStart"/>
      <w:r>
        <w:rPr>
          <w:rFonts w:ascii="Calibri" w:hAnsi="Calibri" w:cs="Calibri"/>
          <w:sz w:val="28"/>
          <w:szCs w:val="28"/>
          <w:lang w:val="en-GB"/>
        </w:rPr>
        <w:t>However</w:t>
      </w:r>
      <w:proofErr w:type="gramEnd"/>
      <w:r>
        <w:rPr>
          <w:rFonts w:ascii="Calibri" w:hAnsi="Calibri" w:cs="Calibri"/>
          <w:sz w:val="28"/>
          <w:szCs w:val="28"/>
          <w:lang w:val="en-GB"/>
        </w:rPr>
        <w:t xml:space="preserve">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w:t>
      </w:r>
      <w:proofErr w:type="gramStart"/>
      <w:r>
        <w:rPr>
          <w:rFonts w:ascii="Calibri" w:hAnsi="Calibri" w:cs="Calibri"/>
          <w:sz w:val="28"/>
          <w:szCs w:val="28"/>
          <w:lang w:val="en-GB"/>
        </w:rPr>
        <w:t>First of all</w:t>
      </w:r>
      <w:proofErr w:type="gramEnd"/>
      <w:r>
        <w:rPr>
          <w:rFonts w:ascii="Calibri" w:hAnsi="Calibri" w:cs="Calibri"/>
          <w:sz w:val="28"/>
          <w:szCs w:val="28"/>
          <w:lang w:val="en-GB"/>
        </w:rPr>
        <w:t xml:space="preserve">,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44D9E66D"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w:t>
      </w:r>
      <w:proofErr w:type="gramStart"/>
      <w:r>
        <w:rPr>
          <w:rFonts w:ascii="Calibri" w:hAnsi="Calibri" w:cs="Calibri"/>
          <w:sz w:val="28"/>
          <w:szCs w:val="28"/>
          <w:lang w:val="en-GB"/>
        </w:rPr>
        <w:t>have</w:t>
      </w:r>
      <w:proofErr w:type="gramEnd"/>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7669C407" w14:textId="529237FA" w:rsidR="003142CF" w:rsidRDefault="003142CF" w:rsidP="003142CF">
      <w:pPr>
        <w:pStyle w:val="Paragrafoelenco"/>
        <w:spacing w:line="256" w:lineRule="auto"/>
        <w:rPr>
          <w:rFonts w:ascii="Calibri" w:hAnsi="Calibri" w:cs="Calibri"/>
          <w:b/>
          <w:bCs/>
          <w:sz w:val="28"/>
          <w:szCs w:val="28"/>
          <w:lang w:val="en-GB"/>
        </w:rPr>
      </w:pPr>
    </w:p>
    <w:p w14:paraId="4E7A6057" w14:textId="77777777" w:rsidR="003142CF" w:rsidRDefault="003142CF" w:rsidP="003142CF">
      <w:pPr>
        <w:pStyle w:val="Paragrafoelenco"/>
        <w:spacing w:line="256" w:lineRule="auto"/>
        <w:rPr>
          <w:rFonts w:ascii="Calibri" w:hAnsi="Calibri" w:cs="Calibri"/>
          <w:sz w:val="28"/>
          <w:szCs w:val="28"/>
          <w:lang w:val="en-GB"/>
        </w:rPr>
      </w:pPr>
    </w:p>
    <w:p w14:paraId="41B1E19F" w14:textId="47CEC05F" w:rsidR="003142CF" w:rsidRDefault="003142CF" w:rsidP="003142CF">
      <w:pPr>
        <w:pStyle w:val="Paragrafoelenco"/>
        <w:spacing w:line="256" w:lineRule="auto"/>
        <w:rPr>
          <w:rFonts w:ascii="Calibri" w:hAnsi="Calibri" w:cs="Calibri"/>
          <w:sz w:val="28"/>
          <w:szCs w:val="28"/>
          <w:lang w:val="en-GB"/>
        </w:rPr>
      </w:pPr>
      <w:r>
        <w:rPr>
          <w:noProof/>
        </w:rPr>
        <w:drawing>
          <wp:inline distT="0" distB="0" distL="0" distR="0" wp14:anchorId="1C0FE6CD" wp14:editId="40FFACDA">
            <wp:extent cx="6120130" cy="832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832485"/>
                    </a:xfrm>
                    <a:prstGeom prst="rect">
                      <a:avLst/>
                    </a:prstGeom>
                    <a:noFill/>
                    <a:ln>
                      <a:noFill/>
                    </a:ln>
                  </pic:spPr>
                </pic:pic>
              </a:graphicData>
            </a:graphic>
          </wp:inline>
        </w:drawing>
      </w:r>
    </w:p>
    <w:p w14:paraId="61B6E363" w14:textId="71477838" w:rsidR="003142CF" w:rsidRDefault="003142CF" w:rsidP="003142CF">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This picture shows that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TrafficTicketGenerator</w:t>
      </w:r>
      <w:proofErr w:type="spellEnd"/>
      <w:r>
        <w:rPr>
          <w:rFonts w:ascii="Calibri" w:hAnsi="Calibri" w:cs="Calibri"/>
          <w:sz w:val="28"/>
          <w:szCs w:val="28"/>
          <w:lang w:val="en-GB"/>
        </w:rPr>
        <w:t xml:space="preserve">, in order to provide their respective features, need the integration with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5AB0AC35" w14:textId="77777777" w:rsidR="003142CF" w:rsidRPr="003142CF" w:rsidRDefault="003142CF" w:rsidP="003142CF">
      <w:pPr>
        <w:spacing w:line="256" w:lineRule="auto"/>
        <w:rPr>
          <w:rFonts w:ascii="Calibri" w:hAnsi="Calibri" w:cs="Calibri"/>
          <w:sz w:val="28"/>
          <w:szCs w:val="28"/>
          <w:lang w:val="en-GB"/>
        </w:rPr>
      </w:pPr>
    </w:p>
    <w:p w14:paraId="5C95FEC8" w14:textId="271BD72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w:t>
      </w:r>
      <w:r w:rsidR="00B41975">
        <w:rPr>
          <w:rFonts w:ascii="Calibri" w:hAnsi="Calibri" w:cs="Calibri"/>
          <w:sz w:val="28"/>
          <w:szCs w:val="28"/>
          <w:lang w:val="en-GB"/>
        </w:rPr>
        <w:t>accidents and most common offences</w:t>
      </w:r>
      <w:r>
        <w:rPr>
          <w:rFonts w:ascii="Calibri" w:hAnsi="Calibri" w:cs="Calibri"/>
          <w:sz w:val="28"/>
          <w:szCs w:val="28"/>
          <w:lang w:val="en-GB"/>
        </w:rPr>
        <w:t xml:space="preserve">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7219C270" w14:textId="1D298EE8" w:rsidR="00B41975" w:rsidRDefault="00B41975" w:rsidP="00B41975">
      <w:pPr>
        <w:spacing w:line="256" w:lineRule="auto"/>
        <w:rPr>
          <w:rFonts w:ascii="Calibri" w:hAnsi="Calibri" w:cs="Calibri"/>
          <w:sz w:val="28"/>
          <w:szCs w:val="28"/>
          <w:lang w:val="en-GB"/>
        </w:rPr>
      </w:pPr>
    </w:p>
    <w:p w14:paraId="5E5C0B5C" w14:textId="6E045038" w:rsidR="00B41975" w:rsidRPr="00B41975" w:rsidRDefault="00B41975" w:rsidP="00B41975">
      <w:pPr>
        <w:spacing w:line="256" w:lineRule="auto"/>
        <w:rPr>
          <w:rFonts w:ascii="Calibri" w:hAnsi="Calibri" w:cs="Calibri"/>
          <w:sz w:val="28"/>
          <w:szCs w:val="28"/>
          <w:lang w:val="en-GB"/>
        </w:rPr>
      </w:pPr>
      <w:r>
        <w:rPr>
          <w:rFonts w:ascii="Calibri" w:hAnsi="Calibri" w:cs="Calibri"/>
          <w:sz w:val="28"/>
          <w:szCs w:val="28"/>
          <w:lang w:val="en-GB"/>
        </w:rPr>
        <w:t xml:space="preserve">     </w:t>
      </w:r>
      <w:r>
        <w:rPr>
          <w:noProof/>
        </w:rPr>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bookmarkStart w:id="0" w:name="_GoBack"/>
      <w:bookmarkEnd w:id="0"/>
    </w:p>
    <w:p w14:paraId="015C1FB1" w14:textId="77F8D189" w:rsidR="00D306FD" w:rsidRDefault="000230C8" w:rsidP="00D306FD">
      <w:pPr>
        <w:pStyle w:val="Paragrafoelenco"/>
        <w:numPr>
          <w:ilvl w:val="0"/>
          <w:numId w:val="38"/>
        </w:numPr>
        <w:spacing w:line="256" w:lineRule="auto"/>
        <w:rPr>
          <w:rFonts w:ascii="Calibri" w:hAnsi="Calibri" w:cs="Calibri"/>
          <w:sz w:val="28"/>
          <w:szCs w:val="28"/>
          <w:lang w:val="en-GB"/>
        </w:rPr>
      </w:pPr>
      <w:proofErr w:type="gramStart"/>
      <w:r>
        <w:rPr>
          <w:rFonts w:ascii="Calibri" w:hAnsi="Calibri" w:cs="Calibri"/>
          <w:b/>
          <w:bCs/>
          <w:sz w:val="28"/>
          <w:szCs w:val="28"/>
          <w:lang w:val="en-GB"/>
        </w:rPr>
        <w:lastRenderedPageBreak/>
        <w:t>Make a suggestion</w:t>
      </w:r>
      <w:proofErr w:type="gramEnd"/>
      <w:r>
        <w:rPr>
          <w:rFonts w:ascii="Calibri" w:hAnsi="Calibri" w:cs="Calibri"/>
          <w:b/>
          <w:bCs/>
          <w:sz w:val="28"/>
          <w:szCs w:val="28"/>
          <w:lang w:val="en-GB"/>
        </w:rPr>
        <w:t xml:space="preserve"> or mark an area as unsafe</w:t>
      </w:r>
      <w:r w:rsidR="00D306FD">
        <w:rPr>
          <w:rFonts w:ascii="Calibri" w:hAnsi="Calibri" w:cs="Calibri"/>
          <w:sz w:val="28"/>
          <w:szCs w:val="28"/>
          <w:lang w:val="en-GB"/>
        </w:rPr>
        <w:t>:</w:t>
      </w:r>
      <w:r>
        <w:rPr>
          <w:rFonts w:ascii="Calibri" w:hAnsi="Calibri" w:cs="Calibri"/>
          <w:sz w:val="28"/>
          <w:szCs w:val="28"/>
          <w:lang w:val="en-GB"/>
        </w:rPr>
        <w:t xml:space="preserve"> </w:t>
      </w:r>
      <w:r w:rsidR="002B079A">
        <w:rPr>
          <w:rFonts w:ascii="Calibri" w:hAnsi="Calibri" w:cs="Calibri"/>
          <w:sz w:val="28"/>
          <w:szCs w:val="28"/>
          <w:lang w:val="en-GB"/>
        </w:rPr>
        <w:t xml:space="preserve">this possibility is reserved only for administrators from the </w:t>
      </w:r>
      <w:proofErr w:type="spellStart"/>
      <w:r w:rsidR="002B079A">
        <w:rPr>
          <w:rFonts w:ascii="Calibri" w:hAnsi="Calibri" w:cs="Calibri"/>
          <w:sz w:val="28"/>
          <w:szCs w:val="28"/>
          <w:lang w:val="en-GB"/>
        </w:rPr>
        <w:t>AdministratorApp</w:t>
      </w:r>
      <w:proofErr w:type="spellEnd"/>
      <w:r w:rsidR="002B079A">
        <w:rPr>
          <w:rFonts w:ascii="Calibri" w:hAnsi="Calibri" w:cs="Calibri"/>
          <w:sz w:val="28"/>
          <w:szCs w:val="28"/>
          <w:lang w:val="en-GB"/>
        </w:rPr>
        <w:t xml:space="preserve">; it’s provided by the </w:t>
      </w:r>
      <w:proofErr w:type="spellStart"/>
      <w:r w:rsidR="002B079A">
        <w:rPr>
          <w:rFonts w:ascii="Calibri" w:hAnsi="Calibri" w:cs="Calibri"/>
          <w:sz w:val="28"/>
          <w:szCs w:val="28"/>
          <w:lang w:val="en-GB"/>
        </w:rPr>
        <w:t>SystemManagerInterface</w:t>
      </w:r>
      <w:proofErr w:type="spellEnd"/>
      <w:r w:rsidR="002B079A">
        <w:rPr>
          <w:rFonts w:ascii="Calibri" w:hAnsi="Calibri" w:cs="Calibri"/>
          <w:sz w:val="28"/>
          <w:szCs w:val="28"/>
          <w:lang w:val="en-GB"/>
        </w:rPr>
        <w:t xml:space="preserve"> component, which allows administrators to make suggestions about a dangerous area and to mark areas as unsafe</w:t>
      </w:r>
      <w:r w:rsidR="003142CF">
        <w:rPr>
          <w:rFonts w:ascii="Calibri" w:hAnsi="Calibri" w:cs="Calibri"/>
          <w:sz w:val="28"/>
          <w:szCs w:val="28"/>
          <w:lang w:val="en-GB"/>
        </w:rPr>
        <w:t xml:space="preserve">. This component </w:t>
      </w:r>
      <w:proofErr w:type="gramStart"/>
      <w:r w:rsidR="003142CF">
        <w:rPr>
          <w:rFonts w:ascii="Calibri" w:hAnsi="Calibri" w:cs="Calibri"/>
          <w:sz w:val="28"/>
          <w:szCs w:val="28"/>
          <w:lang w:val="en-GB"/>
        </w:rPr>
        <w:t>has to</w:t>
      </w:r>
      <w:proofErr w:type="gramEnd"/>
      <w:r w:rsidR="003142CF">
        <w:rPr>
          <w:rFonts w:ascii="Calibri" w:hAnsi="Calibri" w:cs="Calibri"/>
          <w:sz w:val="28"/>
          <w:szCs w:val="28"/>
          <w:lang w:val="en-GB"/>
        </w:rPr>
        <w:t xml:space="preserve"> be implemented and unit tested at this point.</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sort all users’ requests to the right component of the server. It interacts with all server components mentioned above;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lastRenderedPageBreak/>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lastRenderedPageBreak/>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lastRenderedPageBreak/>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t>Appendix</w:t>
      </w:r>
    </w:p>
    <w:p w14:paraId="1123E059" w14:textId="5092A9D8" w:rsidR="00813BAD" w:rsidRPr="005F235E" w:rsidRDefault="00813BAD">
      <w:pPr>
        <w:rPr>
          <w:lang w:val="en-US"/>
        </w:rPr>
      </w:pPr>
    </w:p>
    <w:sectPr w:rsidR="00813BAD" w:rsidRPr="005F235E" w:rsidSect="00873E4C">
      <w:footerReference w:type="default" r:id="rId27"/>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F5275" w14:textId="77777777" w:rsidR="007C6731" w:rsidRDefault="007C6731" w:rsidP="00C00486">
      <w:pPr>
        <w:spacing w:after="0" w:line="240" w:lineRule="auto"/>
      </w:pPr>
      <w:r>
        <w:separator/>
      </w:r>
    </w:p>
  </w:endnote>
  <w:endnote w:type="continuationSeparator" w:id="0">
    <w:p w14:paraId="015BEA32" w14:textId="77777777" w:rsidR="007C6731" w:rsidRDefault="007C6731"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6F4C43">
          <w:rPr>
            <w:noProof/>
          </w:rPr>
          <w:t>15</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BC1DC" w14:textId="77777777" w:rsidR="007C6731" w:rsidRDefault="007C6731" w:rsidP="00C00486">
      <w:pPr>
        <w:spacing w:after="0" w:line="240" w:lineRule="auto"/>
      </w:pPr>
      <w:r>
        <w:separator/>
      </w:r>
    </w:p>
  </w:footnote>
  <w:footnote w:type="continuationSeparator" w:id="0">
    <w:p w14:paraId="75F4F05C" w14:textId="77777777" w:rsidR="007C6731" w:rsidRDefault="007C6731"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7"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7"/>
  </w:num>
  <w:num w:numId="3">
    <w:abstractNumId w:val="24"/>
  </w:num>
  <w:num w:numId="4">
    <w:abstractNumId w:val="22"/>
  </w:num>
  <w:num w:numId="5">
    <w:abstractNumId w:val="19"/>
  </w:num>
  <w:num w:numId="6">
    <w:abstractNumId w:val="15"/>
  </w:num>
  <w:num w:numId="7">
    <w:abstractNumId w:val="7"/>
  </w:num>
  <w:num w:numId="8">
    <w:abstractNumId w:val="33"/>
  </w:num>
  <w:num w:numId="9">
    <w:abstractNumId w:val="13"/>
  </w:num>
  <w:num w:numId="10">
    <w:abstractNumId w:val="12"/>
  </w:num>
  <w:num w:numId="11">
    <w:abstractNumId w:val="6"/>
  </w:num>
  <w:num w:numId="12">
    <w:abstractNumId w:val="34"/>
  </w:num>
  <w:num w:numId="13">
    <w:abstractNumId w:val="18"/>
  </w:num>
  <w:num w:numId="14">
    <w:abstractNumId w:val="20"/>
  </w:num>
  <w:num w:numId="15">
    <w:abstractNumId w:val="14"/>
  </w:num>
  <w:num w:numId="16">
    <w:abstractNumId w:val="36"/>
  </w:num>
  <w:num w:numId="17">
    <w:abstractNumId w:val="26"/>
  </w:num>
  <w:num w:numId="18">
    <w:abstractNumId w:val="25"/>
  </w:num>
  <w:num w:numId="19">
    <w:abstractNumId w:val="4"/>
  </w:num>
  <w:num w:numId="20">
    <w:abstractNumId w:val="17"/>
  </w:num>
  <w:num w:numId="21">
    <w:abstractNumId w:val="11"/>
  </w:num>
  <w:num w:numId="22">
    <w:abstractNumId w:val="35"/>
  </w:num>
  <w:num w:numId="23">
    <w:abstractNumId w:val="1"/>
  </w:num>
  <w:num w:numId="24">
    <w:abstractNumId w:val="32"/>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36A5"/>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B079A"/>
    <w:rsid w:val="002E3877"/>
    <w:rsid w:val="002F5BBA"/>
    <w:rsid w:val="003142CF"/>
    <w:rsid w:val="0038552B"/>
    <w:rsid w:val="003924C5"/>
    <w:rsid w:val="003A1F26"/>
    <w:rsid w:val="003A5FB9"/>
    <w:rsid w:val="003D0300"/>
    <w:rsid w:val="003F0F56"/>
    <w:rsid w:val="003F267E"/>
    <w:rsid w:val="004E6DCE"/>
    <w:rsid w:val="004F3A81"/>
    <w:rsid w:val="0050023B"/>
    <w:rsid w:val="005101EA"/>
    <w:rsid w:val="005261C7"/>
    <w:rsid w:val="00561156"/>
    <w:rsid w:val="0058019E"/>
    <w:rsid w:val="0059328A"/>
    <w:rsid w:val="005C77AD"/>
    <w:rsid w:val="005F235E"/>
    <w:rsid w:val="00634FB2"/>
    <w:rsid w:val="006746B6"/>
    <w:rsid w:val="0069101E"/>
    <w:rsid w:val="006F4C43"/>
    <w:rsid w:val="00711979"/>
    <w:rsid w:val="00711BAA"/>
    <w:rsid w:val="00721BB3"/>
    <w:rsid w:val="0073134A"/>
    <w:rsid w:val="0073258B"/>
    <w:rsid w:val="0073452E"/>
    <w:rsid w:val="0076520B"/>
    <w:rsid w:val="00781281"/>
    <w:rsid w:val="00785803"/>
    <w:rsid w:val="00786C35"/>
    <w:rsid w:val="007948EE"/>
    <w:rsid w:val="007B2731"/>
    <w:rsid w:val="007C6731"/>
    <w:rsid w:val="007D0B84"/>
    <w:rsid w:val="007D76FB"/>
    <w:rsid w:val="007E71D3"/>
    <w:rsid w:val="00802794"/>
    <w:rsid w:val="00813BAD"/>
    <w:rsid w:val="00816F1B"/>
    <w:rsid w:val="008409A2"/>
    <w:rsid w:val="00873E4C"/>
    <w:rsid w:val="0088583B"/>
    <w:rsid w:val="00885C8F"/>
    <w:rsid w:val="008C2DF3"/>
    <w:rsid w:val="008F0FA9"/>
    <w:rsid w:val="00905F29"/>
    <w:rsid w:val="00905FBD"/>
    <w:rsid w:val="009173DB"/>
    <w:rsid w:val="00924095"/>
    <w:rsid w:val="00954811"/>
    <w:rsid w:val="0096718C"/>
    <w:rsid w:val="009A17B7"/>
    <w:rsid w:val="009B19A6"/>
    <w:rsid w:val="009B1E35"/>
    <w:rsid w:val="009F176E"/>
    <w:rsid w:val="009F5B03"/>
    <w:rsid w:val="00A10F17"/>
    <w:rsid w:val="00A244A0"/>
    <w:rsid w:val="00A50B07"/>
    <w:rsid w:val="00A51190"/>
    <w:rsid w:val="00A75E81"/>
    <w:rsid w:val="00A97C48"/>
    <w:rsid w:val="00AA599B"/>
    <w:rsid w:val="00AB3FE7"/>
    <w:rsid w:val="00AB64DE"/>
    <w:rsid w:val="00AE78A7"/>
    <w:rsid w:val="00AF0B00"/>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9373D"/>
    <w:rsid w:val="00DB2746"/>
    <w:rsid w:val="00E154B4"/>
    <w:rsid w:val="00E223E6"/>
    <w:rsid w:val="00E23657"/>
    <w:rsid w:val="00E25CA5"/>
    <w:rsid w:val="00E30852"/>
    <w:rsid w:val="00E31599"/>
    <w:rsid w:val="00E44732"/>
    <w:rsid w:val="00E605E9"/>
    <w:rsid w:val="00E86921"/>
    <w:rsid w:val="00EA3E2E"/>
    <w:rsid w:val="00EC6A24"/>
    <w:rsid w:val="00ED11F0"/>
    <w:rsid w:val="00ED6BE8"/>
    <w:rsid w:val="00F147E0"/>
    <w:rsid w:val="00F23979"/>
    <w:rsid w:val="00F33EAC"/>
    <w:rsid w:val="00F56E5A"/>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F2C80652-1662-45A2-A718-FCD00751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EC7FA-19EA-4382-A1C2-07031AF86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33</Pages>
  <Words>3598</Words>
  <Characters>20515</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Andrea Maria Ventura</cp:lastModifiedBy>
  <cp:revision>71</cp:revision>
  <dcterms:created xsi:type="dcterms:W3CDTF">2019-11-17T10:54:00Z</dcterms:created>
  <dcterms:modified xsi:type="dcterms:W3CDTF">2019-12-06T11:55:00Z</dcterms:modified>
</cp:coreProperties>
</file>