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4" w:space="3"/>
        </w:pBdr>
        <w:spacing w:line="12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</w:pPr>
      <w:r>
        <w:drawing>
          <wp:inline distT="0" distB="0" distL="114300" distR="114300">
            <wp:extent cx="5269230" cy="3061970"/>
            <wp:effectExtent l="0" t="0" r="1270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4" w:space="3"/>
        </w:pBdr>
        <w:spacing w:line="12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  <w:t>映射文件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4" w:space="3"/>
        </w:pBdr>
        <w:spacing w:line="12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输入映射</w:t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简单类型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参考入门程序之根据用户ID查询用户信息的映射文件</w:t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Pojo类型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参考入门程序之添加用户的映射文件</w:t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包装pojo类型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需求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综合查询时，可能会根据用户信息、商品信息、订单信息等作为条件进行查询，用户信息中的查询条件由：用户的名称和性别进行查询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bookmarkStart w:id="0" w:name="_GoBack"/>
      <w:bookmarkEnd w:id="0"/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创建包装pojo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4972050" cy="2085975"/>
            <wp:effectExtent l="0" t="0" r="6350" b="9525"/>
            <wp:docPr id="3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 descr="IMG_2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映射文件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1990725"/>
            <wp:effectExtent l="0" t="0" r="9525" b="3175"/>
            <wp:docPr id="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IMG_2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Mapper接口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1152525"/>
            <wp:effectExtent l="0" t="0" r="9525" b="3175"/>
            <wp:docPr id="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IMG_27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测试代码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4048125"/>
            <wp:effectExtent l="0" t="0" r="9525" b="3175"/>
            <wp:docPr id="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IMG_2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Map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同传递POJO对象一样，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*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map的key相当于pojo的属性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*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。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映射文件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A27F03"/>
          <w:spacing w:val="0"/>
          <w:sz w:val="16"/>
          <w:szCs w:val="16"/>
        </w:rPr>
        <w:t>&lt;!-- 传递hashmap综合查询用户信息 --&gt;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&lt;select id="**findUserByHashmap"** parameterType="hashmap" resultType="user"&gt;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select * from user where id=#{id} and username like '%${username}%'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A7A7A7"/>
          <w:spacing w:val="0"/>
          <w:sz w:val="16"/>
          <w:szCs w:val="16"/>
        </w:rPr>
        <w:t>&lt;/select&gt;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上边红色标注的是hashmap的key。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测试代码</w:t>
      </w:r>
    </w:p>
    <w:p>
      <w:pPr>
        <w:pStyle w:val="8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50" w:beforeAutospacing="0" w:after="15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Public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8855"/>
          <w:spacing w:val="0"/>
          <w:sz w:val="18"/>
          <w:szCs w:val="18"/>
          <w:shd w:val="clear" w:fill="F8F8F8"/>
        </w:rPr>
        <w:t>void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FF"/>
          <w:spacing w:val="0"/>
          <w:sz w:val="18"/>
          <w:szCs w:val="18"/>
          <w:shd w:val="clear" w:fill="F8F8F8"/>
        </w:rPr>
        <w:t>testFindUserByHashmap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() </w:t>
      </w:r>
      <w:r>
        <w:rPr>
          <w:rFonts w:hint="default" w:ascii="var(--monospace)" w:hAnsi="var(--monospace)" w:eastAsia="var(--monospace)" w:cs="var(--monospace)"/>
          <w:i w:val="0"/>
          <w:caps w:val="0"/>
          <w:color w:val="770088"/>
          <w:spacing w:val="0"/>
          <w:sz w:val="18"/>
          <w:szCs w:val="18"/>
          <w:shd w:val="clear" w:fill="F8F8F8"/>
        </w:rPr>
        <w:t>throws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Exception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AA5500"/>
          <w:spacing w:val="0"/>
          <w:sz w:val="18"/>
          <w:szCs w:val="18"/>
          <w:shd w:val="clear" w:fill="F8F8F8"/>
        </w:rPr>
        <w:t>//获取session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SqlSession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session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sqlSessionFactory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openSession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AA5500"/>
          <w:spacing w:val="0"/>
          <w:sz w:val="18"/>
          <w:szCs w:val="18"/>
          <w:shd w:val="clear" w:fill="F8F8F8"/>
        </w:rPr>
        <w:t>//获限mapper接口实例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UserMapper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userMapper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session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getMapper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UserMapper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. </w:t>
      </w:r>
      <w:r>
        <w:rPr>
          <w:rFonts w:hint="default" w:ascii="var(--monospace)" w:hAnsi="var(--monospace)" w:eastAsia="var(--monospace)" w:cs="var(--monospace)"/>
          <w:i w:val="0"/>
          <w:caps w:val="0"/>
          <w:color w:val="770088"/>
          <w:spacing w:val="0"/>
          <w:sz w:val="18"/>
          <w:szCs w:val="18"/>
          <w:shd w:val="clear" w:fill="F8F8F8"/>
        </w:rPr>
        <w:t>class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AA5500"/>
          <w:spacing w:val="0"/>
          <w:sz w:val="18"/>
          <w:szCs w:val="18"/>
          <w:shd w:val="clear" w:fill="F8F8F8"/>
        </w:rPr>
        <w:t>//构造查询条件Hashmap对象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HashMap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&lt;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8855"/>
          <w:spacing w:val="0"/>
          <w:sz w:val="18"/>
          <w:szCs w:val="18"/>
          <w:shd w:val="clear" w:fill="F8F8F8"/>
        </w:rPr>
        <w:t>String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8855"/>
          <w:spacing w:val="0"/>
          <w:sz w:val="18"/>
          <w:szCs w:val="18"/>
          <w:shd w:val="clear" w:fill="F8F8F8"/>
        </w:rPr>
        <w:t>Object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&gt;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map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770088"/>
          <w:spacing w:val="0"/>
          <w:sz w:val="18"/>
          <w:szCs w:val="18"/>
          <w:shd w:val="clear" w:fill="F8F8F8"/>
        </w:rPr>
        <w:t>new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HashMap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&lt;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8855"/>
          <w:spacing w:val="0"/>
          <w:sz w:val="18"/>
          <w:szCs w:val="18"/>
          <w:shd w:val="clear" w:fill="F8F8F8"/>
        </w:rPr>
        <w:t>String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8855"/>
          <w:spacing w:val="0"/>
          <w:sz w:val="18"/>
          <w:szCs w:val="18"/>
          <w:shd w:val="clear" w:fill="F8F8F8"/>
        </w:rPr>
        <w:t>Object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&gt;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map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put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caps w:val="0"/>
          <w:color w:val="AA1111"/>
          <w:spacing w:val="0"/>
          <w:sz w:val="18"/>
          <w:szCs w:val="18"/>
          <w:shd w:val="clear" w:fill="F8F8F8"/>
        </w:rPr>
        <w:t>"id"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map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put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caps w:val="0"/>
          <w:color w:val="AA1111"/>
          <w:spacing w:val="0"/>
          <w:sz w:val="18"/>
          <w:szCs w:val="18"/>
          <w:shd w:val="clear" w:fill="F8F8F8"/>
        </w:rPr>
        <w:t>"username"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caps w:val="0"/>
          <w:color w:val="AA1111"/>
          <w:spacing w:val="0"/>
          <w:sz w:val="18"/>
          <w:szCs w:val="18"/>
          <w:shd w:val="clear" w:fill="F8F8F8"/>
        </w:rPr>
        <w:t>"管理员"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);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AA5500"/>
          <w:spacing w:val="0"/>
          <w:sz w:val="18"/>
          <w:szCs w:val="18"/>
          <w:shd w:val="clear" w:fill="F8F8F8"/>
        </w:rPr>
        <w:t>//传递Hashmap对象查询用户列表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List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&lt;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User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&gt;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list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userMapper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findUserByHashmap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map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AA5500"/>
          <w:spacing w:val="0"/>
          <w:sz w:val="18"/>
          <w:szCs w:val="18"/>
          <w:shd w:val="clear" w:fill="F8F8F8"/>
        </w:rPr>
        <w:t>//关闭session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session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var(--monospace)" w:hAnsi="var(--monospace)" w:eastAsia="var(--monospace)" w:cs="var(--monospace)"/>
          <w:i w:val="0"/>
          <w:caps w:val="0"/>
          <w:color w:val="000000"/>
          <w:spacing w:val="0"/>
          <w:sz w:val="18"/>
          <w:szCs w:val="18"/>
          <w:shd w:val="clear" w:fill="F8F8F8"/>
        </w:rPr>
        <w:t>close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​ 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异常测试：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传递的map中的key和sql中解析的key不一致。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测试结果没有报错，只是通过key获取值为空。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4" w:space="3"/>
        </w:pBdr>
        <w:spacing w:line="12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输出映射</w:t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resultType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使用要求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使用resultType进行结果映射时，需要查询出的列名和映射的对象的属性名一致，才能映射成功。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如果查询的列名和对象的属性名全部不一致，那么映射的对象为空。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如果查询的列名和对象的属性名有一个一致，那么映射的对象不为空，但是只有映射正确那一个属性才有值。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如果查询的sql的列名有别名，那么这个别名就是和属性映射的列名。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简单类型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注意，对简单类型的结果映射也是有要求的，查询的列必须是一列，才能映射为简单类型。</w:t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需求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综合查询时，需要根据综合查询的添加查询用户的总数</w:t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映射文件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2438400"/>
            <wp:effectExtent l="0" t="0" r="9525" b="0"/>
            <wp:docPr id="1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7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Mapper接口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05750" cy="1047750"/>
            <wp:effectExtent l="0" t="0" r="6350" b="6350"/>
            <wp:docPr id="2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 descr="IMG_27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测试代码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5753100"/>
            <wp:effectExtent l="0" t="0" r="9525" b="0"/>
            <wp:docPr id="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 descr="IMG_2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Pojo对象和pojo列表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参考入门程序之根据用户ID查询用户信息和根据用户名称模糊查询用户列表</w:t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resultMap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使用要求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使用resultMap进行结果映射时，不需要查询的列名和映射的属性名必须一致。但是需要声明一个resultMap，来对列名和属性名进行映射。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需求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对以下sql查询的结果集进行对象映射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Select id id,username username,sex sex_ from user where id = 1;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映射文件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2657475"/>
            <wp:effectExtent l="0" t="0" r="9525" b="9525"/>
            <wp:docPr id="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 descr="IMG_2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Mapper接口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6886575" cy="1276350"/>
            <wp:effectExtent l="0" t="0" r="9525" b="6350"/>
            <wp:docPr id="10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 descr="IMG_27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测试代码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2809875"/>
            <wp:effectExtent l="0" t="0" r="9525" b="9525"/>
            <wp:docPr id="14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IMG_27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动态sql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在mybatis中，它提供了一些动态sql标签，可以让程序员更快的进行mybatis的开发，这些动态sql可以通过sql的可重用性。。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常用的动态sql标签：if标签、where标签、sql片段、foreach标签</w:t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f标签/where标签</w:t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需求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综合查询时，查询条件由用户来输入，用户名称可以为空，需要满足这种情况下的sql编写。</w:t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映射文件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3686175"/>
            <wp:effectExtent l="0" t="0" r="9525" b="9525"/>
            <wp:docPr id="1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 descr="IMG_27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测试代码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5448300"/>
            <wp:effectExtent l="0" t="0" r="9525" b="0"/>
            <wp:docPr id="16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4" descr="IMG_27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1838325"/>
            <wp:effectExtent l="0" t="0" r="9525" b="3175"/>
            <wp:docPr id="13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5" descr="IMG_28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Sql片段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Sql片段可以让代码有更高的可重用性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Sql片段需要先定义后使用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4572000"/>
            <wp:effectExtent l="0" t="0" r="9525" b="0"/>
            <wp:docPr id="23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 descr="IMG_2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Foreach标签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可以循环传入参数值</w:t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需求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综合查询时，会根据用户ID集合进行查询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SELECT * FROM USER WHERE id IN (1,2,10)</w:t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修改包装pojo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115175" cy="3343275"/>
            <wp:effectExtent l="0" t="0" r="9525" b="9525"/>
            <wp:docPr id="2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7" descr="IMG_28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映射文件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3295650"/>
            <wp:effectExtent l="0" t="0" r="9525" b="6350"/>
            <wp:docPr id="21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 descr="IMG_28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line="14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测试代码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5848350"/>
            <wp:effectExtent l="0" t="0" r="9525" b="6350"/>
            <wp:docPr id="17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 descr="IMG_28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6"/>
          <w:szCs w:val="16"/>
          <w:bdr w:val="single" w:color="auto" w:sz="8" w:space="0"/>
        </w:rPr>
        <w:drawing>
          <wp:inline distT="0" distB="0" distL="114300" distR="114300">
            <wp:extent cx="7915275" cy="2200275"/>
            <wp:effectExtent l="0" t="0" r="9525" b="9525"/>
            <wp:docPr id="19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0" descr="IMG_28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default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7E00AF"/>
    <w:rsid w:val="08EE69AC"/>
    <w:rsid w:val="1D795F9B"/>
    <w:rsid w:val="29ED12C9"/>
    <w:rsid w:val="2AC56619"/>
    <w:rsid w:val="3DAC3FF7"/>
    <w:rsid w:val="592C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semiHidden/>
    <w:unhideWhenUsed/>
    <w:qFormat/>
    <w:uiPriority w:val="0"/>
    <w:pPr>
      <w:jc w:val="center"/>
    </w:pPr>
    <w:rPr>
      <w:rFonts w:ascii="Cambria" w:hAnsi="Cambria" w:eastAsia="黑体" w:cs="Times New Roman"/>
      <w:sz w:val="20"/>
      <w:szCs w:val="20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Emphasis"/>
    <w:basedOn w:val="11"/>
    <w:qFormat/>
    <w:uiPriority w:val="0"/>
    <w:rPr>
      <w:i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2020-10-18T12:41:00Z</dcterms:created>
  <dc:creator>LeYiYiAn</dc:creator>
  <cp:lastModifiedBy>MISS LY</cp:lastModifiedBy>
  <dcterms:modified xsi:type="dcterms:W3CDTF">2020-11-10T10:43:31Z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