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537E02" w14:textId="24666C2A" w:rsidR="00BB4FC6" w:rsidRDefault="00F63B94">
      <w:r>
        <w:t xml:space="preserve">Hay que comprender lo que es un </w:t>
      </w:r>
      <w:r>
        <w:rPr>
          <w:b/>
          <w:bCs/>
        </w:rPr>
        <w:t>Sistema de Gestión Ambiental</w:t>
      </w:r>
      <w:r>
        <w:t>, lo que comprende y lo que puede hacer una organización para entender y abordar las interacciones entre las actividades, sus productos y servicios y el medio ambiente.</w:t>
      </w:r>
    </w:p>
    <w:p w14:paraId="138E2750" w14:textId="2D09928C" w:rsidR="00F63B94" w:rsidRDefault="00F63B94">
      <w:r>
        <w:t>La ISO 14001 es el estándar que proporciona la estructura a cada compañía para diseñar e implementar sistemas de gestión ambiental, que ayude a mejorar su desempeño ambiental. Implementando estos sistemas la organización se asegura que toma las medidas de protección para minimizar su huella ambiental, para cumplir con las legislaciones y lograr sus objetivos.</w:t>
      </w:r>
    </w:p>
    <w:p w14:paraId="471D80D3" w14:textId="52D7A87D" w:rsidR="00F63B94" w:rsidRDefault="00F63B94">
      <w:r>
        <w:t>Los requisitos que debe tener un sistema de gestión ambiental se verán en este curso para entender cómo debe ser diseñado e implementado.</w:t>
      </w:r>
    </w:p>
    <w:p w14:paraId="41D17D5C" w14:textId="39621D4E" w:rsidR="00F63B94" w:rsidRDefault="00F63B94">
      <w:r w:rsidRPr="00F63B94">
        <w:rPr>
          <w:noProof/>
        </w:rPr>
        <w:drawing>
          <wp:inline distT="0" distB="0" distL="0" distR="0" wp14:anchorId="040B18E0" wp14:editId="0CD61453">
            <wp:extent cx="2552425" cy="2481943"/>
            <wp:effectExtent l="0" t="0" r="635" b="0"/>
            <wp:docPr id="20900883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008835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555498" cy="24849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C05454" w14:textId="7CC0DB82" w:rsidR="00F63B94" w:rsidRDefault="00F63B94">
      <w:r>
        <w:t>Se inicia en la sección 4 de la norma porque aquí es donde vemos los primeros requisitos para el sistema de gestión ambiental.</w:t>
      </w:r>
    </w:p>
    <w:p w14:paraId="5997B771" w14:textId="4B81DBE2" w:rsidR="00BF4AD1" w:rsidRDefault="00BF4AD1">
      <w:r w:rsidRPr="00BF4AD1">
        <w:rPr>
          <w:noProof/>
        </w:rPr>
        <w:drawing>
          <wp:inline distT="0" distB="0" distL="0" distR="0" wp14:anchorId="4FDD3E40" wp14:editId="22AACDF7">
            <wp:extent cx="4518561" cy="2644773"/>
            <wp:effectExtent l="0" t="0" r="0" b="3810"/>
            <wp:docPr id="1346022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60224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76050" cy="2678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D00FC0" w14:textId="157FFD64" w:rsidR="00BF4AD1" w:rsidRDefault="005162F4">
      <w:r>
        <w:lastRenderedPageBreak/>
        <w:t>DESARROLLO SOSTENIBLE</w:t>
      </w:r>
    </w:p>
    <w:p w14:paraId="33CB3961" w14:textId="6A7F3C8E" w:rsidR="005162F4" w:rsidRDefault="005162F4">
      <w:r>
        <w:t>Cumplir las necesidades del presente sin comprometer la habilidad de la futura generación para cumplir con sus propias necesidades.</w:t>
      </w:r>
    </w:p>
    <w:p w14:paraId="5E01E210" w14:textId="40C33516" w:rsidR="005162F4" w:rsidRDefault="005162F4">
      <w:r>
        <w:t xml:space="preserve">Para lograr esto se debe encontrar un balance entre </w:t>
      </w:r>
      <w:r>
        <w:rPr>
          <w:b/>
          <w:bCs/>
        </w:rPr>
        <w:t>el medio ambiente, la sociedad y la economía.</w:t>
      </w:r>
    </w:p>
    <w:p w14:paraId="597A7934" w14:textId="3A49C12B" w:rsidR="005162F4" w:rsidRDefault="005316DA">
      <w:r>
        <w:t>SISTEMA DE GESTIÓN AMBIENTAL</w:t>
      </w:r>
    </w:p>
    <w:p w14:paraId="016F4DA9" w14:textId="0C886537" w:rsidR="005316DA" w:rsidRDefault="005316DA">
      <w:r>
        <w:t>Sistema de gestión</w:t>
      </w:r>
    </w:p>
    <w:p w14:paraId="70EEE245" w14:textId="6177CDAD" w:rsidR="005316DA" w:rsidRDefault="005316DA">
      <w:r w:rsidRPr="005316DA">
        <w:drawing>
          <wp:inline distT="0" distB="0" distL="0" distR="0" wp14:anchorId="4C1A5B2F" wp14:editId="1F04FE34">
            <wp:extent cx="4102924" cy="889013"/>
            <wp:effectExtent l="0" t="0" r="0" b="6350"/>
            <wp:docPr id="10379570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795700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05239" cy="889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CB211C" w14:textId="6D2B7658" w:rsidR="005316DA" w:rsidRDefault="005316DA">
      <w:r>
        <w:t>Un sistema de gestión comprende políticas, procesos, responsabilidades, recursos y controles que use una compañía para lograr sus objetivos.</w:t>
      </w:r>
    </w:p>
    <w:p w14:paraId="2914F7DC" w14:textId="2D7E5178" w:rsidR="005316DA" w:rsidRDefault="005316DA">
      <w:r>
        <w:t>Dependiendo de los objetivos que se busquen lograr, una compañía puede establecer un sistema de gestión para abordar diferentes disciplinas. Por ejemplo, si los objetivos se relacionan a calidad y conformidad de los productos y servicios que la compañía provee, estamos hablando de un sistema de gestión de calidad.</w:t>
      </w:r>
    </w:p>
    <w:p w14:paraId="350395D5" w14:textId="38B543FA" w:rsidR="00EE3C0A" w:rsidRDefault="005316DA">
      <w:r>
        <w:t>Si los objetivos se refieren a la protección de seguridad del trabajador, tenemos un</w:t>
      </w:r>
      <w:r w:rsidR="00EE3C0A">
        <w:t xml:space="preserve"> sistema de gestión y salud y seguridad en el trabajo.</w:t>
      </w:r>
    </w:p>
    <w:p w14:paraId="4A0490D8" w14:textId="15241607" w:rsidR="00EE3C0A" w:rsidRDefault="00EE3C0A">
      <w:r>
        <w:t xml:space="preserve">Si la compañía busca salvaguardar sus activos de información entonces está aplicando un sistema de gestión de seguridad de información. </w:t>
      </w:r>
    </w:p>
    <w:p w14:paraId="23CBB8B6" w14:textId="20FEAA22" w:rsidR="00EE3C0A" w:rsidRDefault="00EE3C0A">
      <w:r>
        <w:t>También hay de seguridad alimentaria, continuidad empresarial, gestión de energía y hasta de inteligencia artificial.</w:t>
      </w:r>
    </w:p>
    <w:p w14:paraId="5AE0DA25" w14:textId="354F00CC" w:rsidR="00EE3C0A" w:rsidRDefault="00EE3C0A">
      <w:r>
        <w:t>Por lo tanto, un sistema de gestión ambiental está destinado a hacer que una compañía cumpla sus objetivos relacionados al medio ambiente y su protección.</w:t>
      </w:r>
    </w:p>
    <w:p w14:paraId="4F36A5D2" w14:textId="2A90CCB8" w:rsidR="00EE3C0A" w:rsidRDefault="00EE3C0A">
      <w:r w:rsidRPr="00EE3C0A">
        <w:drawing>
          <wp:inline distT="0" distB="0" distL="0" distR="0" wp14:anchorId="100A7B33" wp14:editId="227B0C14">
            <wp:extent cx="3996046" cy="750135"/>
            <wp:effectExtent l="0" t="0" r="5080" b="0"/>
            <wp:docPr id="4016629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166290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06378" cy="75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0E7AAD" w14:textId="427A2E84" w:rsidR="00EE3C0A" w:rsidRDefault="00EE3C0A">
      <w:r>
        <w:t>Esta norma ISO 14001 aplica para todas las organizaciones, sin importar a lo que se dediquen y cómo sus actividades interactúen con el medio ambiente.</w:t>
      </w:r>
    </w:p>
    <w:p w14:paraId="0332168E" w14:textId="27F05ECC" w:rsidR="00EE3C0A" w:rsidRDefault="00EE3C0A">
      <w:r>
        <w:lastRenderedPageBreak/>
        <w:t>La implementación del sistema de gestión ambiental debe adaptarse a las características de cada organización.</w:t>
      </w:r>
    </w:p>
    <w:p w14:paraId="59758872" w14:textId="3AA34C9C" w:rsidR="00EE3C0A" w:rsidRDefault="00EE3C0A">
      <w:r>
        <w:t>Por ejemplo, puede que dos compañías tengan actividades similares, pero puede que operen en diferentes jurisdicciones con diferentes obligaciones, diferentes tipos de clientes, diferentes necesidades y expectativas, así como diferentes objetivos en relación con su desempeño ambiental.</w:t>
      </w:r>
    </w:p>
    <w:p w14:paraId="26A540D7" w14:textId="1D1D7E28" w:rsidR="00EE3C0A" w:rsidRDefault="00EE3C0A">
      <w:r>
        <w:t>Pueden que ambas apliquen y cumplan con esta norma pero el nivel de detalle y complejidad de sus sistemas puede variar significativamente.</w:t>
      </w:r>
    </w:p>
    <w:p w14:paraId="5DD31AFB" w14:textId="4A8A61FD" w:rsidR="00EE3C0A" w:rsidRDefault="0084384E">
      <w:r>
        <w:t xml:space="preserve">La implementación de un sistema de gestión ambiental se puede considerar un proyecto y hay un factor que influye significativamente en el éxito de dicho proyecto en una organización: </w:t>
      </w:r>
      <w:r w:rsidRPr="0084384E">
        <w:rPr>
          <w:b/>
          <w:bCs/>
        </w:rPr>
        <w:t>el compromiso de todos los niveles y funciones liderados por la alta dirección.</w:t>
      </w:r>
    </w:p>
    <w:p w14:paraId="44DF03D8" w14:textId="6B546C21" w:rsidR="00EE3C0A" w:rsidRDefault="0084384E">
      <w:r>
        <w:t>No es algo que conozcan sólo unos cuantos miembros de la organización, si esto ocurre el sistema de gestión no se utiliza en todo su potencial y con esto es probable que no aporte beneficios significativos a esa organización.</w:t>
      </w:r>
    </w:p>
    <w:p w14:paraId="471124FB" w14:textId="5E0284FB" w:rsidR="0084384E" w:rsidRDefault="0084384E">
      <w:r>
        <w:t>En este curso se hablará del modelo PHVA (PDCA) Planear, hacer, verificar y actuar.</w:t>
      </w:r>
    </w:p>
    <w:p w14:paraId="23074502" w14:textId="596BB300" w:rsidR="0084384E" w:rsidRDefault="0084384E">
      <w:r w:rsidRPr="0084384E">
        <w:drawing>
          <wp:inline distT="0" distB="0" distL="0" distR="0" wp14:anchorId="13BEE9AF" wp14:editId="1A74D703">
            <wp:extent cx="5612130" cy="2026285"/>
            <wp:effectExtent l="0" t="0" r="7620" b="0"/>
            <wp:docPr id="4511396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113966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026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B4ACF8" w14:textId="2C3B852E" w:rsidR="0084384E" w:rsidRDefault="0084384E">
      <w:r>
        <w:t xml:space="preserve">Éste modelo viene de gestión de calidad, pero se aplica al sistema de gestión ambiental. El modelo se utiliza para lograr una </w:t>
      </w:r>
      <w:r>
        <w:rPr>
          <w:b/>
          <w:bCs/>
        </w:rPr>
        <w:t xml:space="preserve">mejora continua </w:t>
      </w:r>
      <w:r>
        <w:t>en el contexto de la norma ISO 14001 y del sistema de gestión medioambiental.</w:t>
      </w:r>
    </w:p>
    <w:p w14:paraId="4E561469" w14:textId="6A397D7A" w:rsidR="0084384E" w:rsidRDefault="0084384E">
      <w:r>
        <w:t xml:space="preserve">La norma ISO 14001:2015 es una norma que tiene requisitos, y estos requisitos son aplicables a cualquier organización, independientemente de su tamaño, tipo </w:t>
      </w:r>
      <w:r w:rsidR="00592056">
        <w:t>o aspectos ambientales asociados a sus actividades, productos o servicios de la organización.</w:t>
      </w:r>
    </w:p>
    <w:p w14:paraId="34D0FC68" w14:textId="4F77BDDA" w:rsidR="00592056" w:rsidRDefault="00592056">
      <w:pPr>
        <w:rPr>
          <w:b/>
          <w:bCs/>
        </w:rPr>
      </w:pPr>
      <w:r>
        <w:rPr>
          <w:b/>
          <w:bCs/>
        </w:rPr>
        <w:t>Es una norma para organizaciones. No para productos y servicios.</w:t>
      </w:r>
    </w:p>
    <w:p w14:paraId="0D37C60C" w14:textId="586DB78B" w:rsidR="00592056" w:rsidRDefault="00592056">
      <w:pPr>
        <w:rPr>
          <w:b/>
          <w:bCs/>
        </w:rPr>
      </w:pPr>
      <w:r w:rsidRPr="00592056">
        <w:rPr>
          <w:b/>
          <w:bCs/>
        </w:rPr>
        <w:lastRenderedPageBreak/>
        <w:drawing>
          <wp:inline distT="0" distB="0" distL="0" distR="0" wp14:anchorId="04272D76" wp14:editId="4AB0BE16">
            <wp:extent cx="4245428" cy="1500647"/>
            <wp:effectExtent l="0" t="0" r="3175" b="4445"/>
            <wp:docPr id="11809787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097879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49774" cy="15021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A90C91" w14:textId="2B46245A" w:rsidR="00592056" w:rsidRDefault="00592056">
      <w:r>
        <w:t>Los requisitos de la norma son genéricos y cualquier organización puede implantar su sistema de gestión ambiental conforme a la norma.</w:t>
      </w:r>
    </w:p>
    <w:p w14:paraId="7AEEDD82" w14:textId="45A7A8C9" w:rsidR="00592056" w:rsidRDefault="00592056">
      <w:pPr>
        <w:rPr>
          <w:b/>
          <w:bCs/>
        </w:rPr>
      </w:pPr>
      <w:r>
        <w:rPr>
          <w:b/>
          <w:bCs/>
        </w:rPr>
        <w:t>En Febrero de 2024 se tuvo una modificación de la norma ISO 14001. Esta enmienda se refiere al cambio climático.</w:t>
      </w:r>
    </w:p>
    <w:p w14:paraId="27BE06B2" w14:textId="59802AE7" w:rsidR="00592056" w:rsidRDefault="00592056">
      <w:r>
        <w:t>La norma se conforma de 10 cláusulas o capítulos:</w:t>
      </w:r>
    </w:p>
    <w:p w14:paraId="426A3100" w14:textId="681A8BDA" w:rsidR="00592056" w:rsidRDefault="00592056">
      <w:r w:rsidRPr="00592056">
        <w:drawing>
          <wp:inline distT="0" distB="0" distL="0" distR="0" wp14:anchorId="5D742274" wp14:editId="08649074">
            <wp:extent cx="2666010" cy="1610224"/>
            <wp:effectExtent l="0" t="0" r="1270" b="9525"/>
            <wp:docPr id="6175090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750902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670410" cy="16128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5BA841" w14:textId="7DA1DC14" w:rsidR="00592056" w:rsidRDefault="00592056">
      <w:r>
        <w:t>Los requisitos del sistema de gestión medioambiental van del capítulo 4 a 10.</w:t>
      </w:r>
    </w:p>
    <w:p w14:paraId="18201D9F" w14:textId="10282C28" w:rsidR="00592056" w:rsidRDefault="00592056">
      <w:r>
        <w:t>Esta normal no incluye ninguna referencia a otras normas en el capítulo 2 pero está esa sección para que siga la misma estructura de alto nivel que usa ISO para todas sus normas de sistemas de gestión.</w:t>
      </w:r>
    </w:p>
    <w:p w14:paraId="176A8B7B" w14:textId="13E94D17" w:rsidR="001D6076" w:rsidRDefault="001D6076">
      <w:pPr>
        <w:rPr>
          <w:b/>
          <w:bCs/>
        </w:rPr>
      </w:pPr>
      <w:r>
        <w:rPr>
          <w:b/>
          <w:bCs/>
        </w:rPr>
        <w:t>Como la ISO 14001 es una norma con requisitos, se puede usar con fines de auditoría y certificación.</w:t>
      </w:r>
    </w:p>
    <w:p w14:paraId="2791AE6F" w14:textId="5A4599F8" w:rsidR="001D6076" w:rsidRDefault="001D6076">
      <w:r>
        <w:t>Una organización que implemente un sistema de gestión ambiental puede obtener una certificación como prueba de que cumple con los requisitos de la norma.</w:t>
      </w:r>
    </w:p>
    <w:p w14:paraId="218D9F3D" w14:textId="57746867" w:rsidR="001D6076" w:rsidRDefault="001D6076">
      <w:r>
        <w:t>Para que una organización pueda reclamar la conformidad, debe de cumplir con todos los requisitos de la norma.</w:t>
      </w:r>
    </w:p>
    <w:p w14:paraId="5ACE1DBC" w14:textId="7B1BE2BE" w:rsidR="001D6076" w:rsidRDefault="001D6076">
      <w:r>
        <w:t>Hay otras normas que forman parte de la misma familia:</w:t>
      </w:r>
    </w:p>
    <w:p w14:paraId="105757C1" w14:textId="69953427" w:rsidR="001D6076" w:rsidRDefault="001D6076">
      <w:r w:rsidRPr="001D6076">
        <w:lastRenderedPageBreak/>
        <w:drawing>
          <wp:inline distT="0" distB="0" distL="0" distR="0" wp14:anchorId="1BFEBBA0" wp14:editId="2E1F3FB5">
            <wp:extent cx="5612130" cy="2049780"/>
            <wp:effectExtent l="0" t="0" r="7620" b="7620"/>
            <wp:docPr id="10018189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81890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049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B93B44" w14:textId="57F2F497" w:rsidR="001D6076" w:rsidRDefault="001D6076">
      <w:r>
        <w:t>Estas son normas orientativas que ayudan a las organizaciones a comprender y aplicar los requisitos de la ISO 14001.</w:t>
      </w:r>
    </w:p>
    <w:p w14:paraId="3334A287" w14:textId="0CF9125C" w:rsidR="001D6076" w:rsidRDefault="001D6076">
      <w:r>
        <w:t>El comité técnico 207 es el encargado de los sistemas de gestión medioambiental.</w:t>
      </w:r>
    </w:p>
    <w:p w14:paraId="64EF561E" w14:textId="342D72E5" w:rsidR="001D6076" w:rsidRDefault="001D6076">
      <w:r w:rsidRPr="001D6076">
        <w:drawing>
          <wp:inline distT="0" distB="0" distL="0" distR="0" wp14:anchorId="4E9D958E" wp14:editId="258F390C">
            <wp:extent cx="3284081" cy="2286000"/>
            <wp:effectExtent l="0" t="0" r="0" b="0"/>
            <wp:docPr id="5314544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145449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289925" cy="22900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EA1857" w14:textId="7F4E4589" w:rsidR="001D6076" w:rsidRDefault="001D6076">
      <w:r>
        <w:t>Ahí se pueden encontrar todas estas normas.</w:t>
      </w:r>
    </w:p>
    <w:p w14:paraId="29A6F095" w14:textId="6D64B66E" w:rsidR="001D6076" w:rsidRDefault="001D6076">
      <w:r>
        <w:t>De éstas, una muy útil es la ISO 14004 que da directrices generales para la implementación de sistemas de gestión ambiental.</w:t>
      </w:r>
    </w:p>
    <w:p w14:paraId="47BCD9FF" w14:textId="694CDD9A" w:rsidR="001D6076" w:rsidRDefault="001D6076">
      <w:r>
        <w:t>Mientras que la norma 14001 dice lo que la organización debe de hacer, cuáles son los requisitos, la 14004 te dice cómo puede hacer la organización para lograr ese requisito.</w:t>
      </w:r>
    </w:p>
    <w:p w14:paraId="1DCE58D6" w14:textId="2F3CA246" w:rsidR="001D6076" w:rsidRDefault="001D6076">
      <w:r>
        <w:t>La ISO 14002 te da las directrices para temas específicos en los que la organización se quiera enfatizar para diseñar sus sistemas de gestión ambiental.</w:t>
      </w:r>
    </w:p>
    <w:p w14:paraId="2088E310" w14:textId="77777777" w:rsidR="001D6076" w:rsidRDefault="001D6076"/>
    <w:p w14:paraId="5D09CCDC" w14:textId="77777777" w:rsidR="001D6076" w:rsidRDefault="001D6076"/>
    <w:p w14:paraId="7A17F510" w14:textId="77777777" w:rsidR="001D6076" w:rsidRDefault="001D6076"/>
    <w:p w14:paraId="5CEC3E22" w14:textId="77777777" w:rsidR="001D6076" w:rsidRDefault="001D6076"/>
    <w:p w14:paraId="5176655C" w14:textId="77777777" w:rsidR="001D6076" w:rsidRPr="001D6076" w:rsidRDefault="001D6076"/>
    <w:p w14:paraId="2C116399" w14:textId="77777777" w:rsidR="00592056" w:rsidRDefault="00592056"/>
    <w:p w14:paraId="41836523" w14:textId="77777777" w:rsidR="00592056" w:rsidRDefault="00592056"/>
    <w:p w14:paraId="1738ED1F" w14:textId="77777777" w:rsidR="00592056" w:rsidRPr="00592056" w:rsidRDefault="00592056"/>
    <w:p w14:paraId="41C85B70" w14:textId="77777777" w:rsidR="0084384E" w:rsidRPr="0084384E" w:rsidRDefault="0084384E"/>
    <w:p w14:paraId="3159AFA7" w14:textId="77777777" w:rsidR="0084384E" w:rsidRDefault="0084384E"/>
    <w:p w14:paraId="3359BFE9" w14:textId="77777777" w:rsidR="00EE3C0A" w:rsidRDefault="00EE3C0A"/>
    <w:p w14:paraId="650E352D" w14:textId="77777777" w:rsidR="00EE3C0A" w:rsidRDefault="00EE3C0A"/>
    <w:p w14:paraId="720ECC50" w14:textId="77777777" w:rsidR="005316DA" w:rsidRDefault="005316DA"/>
    <w:p w14:paraId="36145CD9" w14:textId="77777777" w:rsidR="005316DA" w:rsidRPr="005162F4" w:rsidRDefault="005316DA"/>
    <w:p w14:paraId="030EB6C3" w14:textId="77777777" w:rsidR="00F63B94" w:rsidRPr="00F63B94" w:rsidRDefault="00F63B94"/>
    <w:sectPr w:rsidR="00F63B94" w:rsidRPr="00F63B94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307A"/>
    <w:rsid w:val="0015307A"/>
    <w:rsid w:val="001D6076"/>
    <w:rsid w:val="00223861"/>
    <w:rsid w:val="004705BF"/>
    <w:rsid w:val="0051221F"/>
    <w:rsid w:val="005162F4"/>
    <w:rsid w:val="005316DA"/>
    <w:rsid w:val="00592056"/>
    <w:rsid w:val="0084384E"/>
    <w:rsid w:val="00BB4FC6"/>
    <w:rsid w:val="00BF4AD1"/>
    <w:rsid w:val="00C00258"/>
    <w:rsid w:val="00C20541"/>
    <w:rsid w:val="00CF64FC"/>
    <w:rsid w:val="00EB4FA9"/>
    <w:rsid w:val="00EE3C0A"/>
    <w:rsid w:val="00F63B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12302D"/>
  <w15:chartTrackingRefBased/>
  <w15:docId w15:val="{704C6020-0C8E-4E66-8645-34C8B44B2C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530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530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5307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530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5307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530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530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530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530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5307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5307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5307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5307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5307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530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530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530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530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530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530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530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530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530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530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530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5307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5307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5307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5307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1088</TotalTime>
  <Pages>1</Pages>
  <Words>874</Words>
  <Characters>4810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 Luis Garcia Vega</dc:creator>
  <cp:keywords/>
  <dc:description/>
  <cp:lastModifiedBy>Jose Luis Garcia Vega</cp:lastModifiedBy>
  <cp:revision>3</cp:revision>
  <dcterms:created xsi:type="dcterms:W3CDTF">2026-02-02T02:10:00Z</dcterms:created>
  <dcterms:modified xsi:type="dcterms:W3CDTF">2026-02-03T06:23:00Z</dcterms:modified>
</cp:coreProperties>
</file>