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718AD4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В процессе разработки программного комплекса была проведена серия ручных тестов, направленных на проверку корректности работы функционала, стабильности клиентской и серверной частей, а также корректности взаимодействия с языковой моделью. Тестирование выполнялось непосредственно в веб-браузере и включало проверку всех ключевых пользовательских сценариев.</w:t>
      </w:r>
    </w:p>
    <w:p w14:paraId="05E7B2FF" w14:textId="0C4599CC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Тестирование проводилось в следующих браузерах: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Google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Chrome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,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Mozilla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Firefox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и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Microsoft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Edge</w:t>
      </w:r>
      <w:bookmarkStart w:id="0" w:name="_GoBack"/>
      <w:bookmarkEnd w:id="0"/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. Это позволило убедиться в корректном отображении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интерфейса,</w:t>
      </w:r>
      <w:r w:rsidRPr="009B43A9">
        <w:rPr>
          <w:rFonts w:ascii="MS Mincho" w:eastAsia="MS Mincho" w:hAnsi="MS Mincho" w:cs="MS Mincho" w:hint="eastAsia"/>
          <w:color w:val="auto"/>
          <w:kern w:val="0"/>
          <w:sz w:val="24"/>
          <w:szCs w:val="24"/>
          <w:lang w:eastAsia="ru-RU"/>
        </w:rPr>
        <w:t>一</w:t>
      </w:r>
      <w:proofErr w:type="spellEnd"/>
      <w:r>
        <w:rPr>
          <w:rFonts w:ascii="MS Mincho" w:eastAsia="MS Mincho" w:hAnsi="MS Mincho" w:cs="MS Mincho" w:hint="eastAsia"/>
          <w:color w:val="auto"/>
          <w:kern w:val="0"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/>
          <w:color w:val="auto"/>
          <w:kern w:val="0"/>
          <w:sz w:val="24"/>
          <w:szCs w:val="24"/>
          <w:lang w:eastAsia="ru-RU"/>
        </w:rPr>
        <w:t>коректн</w:t>
      </w: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ости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работы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JavaScript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-логики и одинаковом поведении HTTP-запросов на разных платформах.</w:t>
      </w:r>
    </w:p>
    <w:p w14:paraId="24CA9B28" w14:textId="77777777" w:rsidR="009B43A9" w:rsidRPr="009B43A9" w:rsidRDefault="009B43A9" w:rsidP="009B43A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</w:pPr>
      <w:r w:rsidRPr="009B43A9"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  <w:t>1. Тестирование ввода пользовательского запроса</w:t>
      </w:r>
    </w:p>
    <w:p w14:paraId="0BAF220E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Для проверки корректности обработки первичного входного параметра — текстового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prompt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— последовательно выполнялись следующие действия:</w:t>
      </w:r>
    </w:p>
    <w:p w14:paraId="58BA225D" w14:textId="77777777" w:rsidR="009B43A9" w:rsidRPr="009B43A9" w:rsidRDefault="009B43A9" w:rsidP="009B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Открывался интерфейс генерации опросов.</w:t>
      </w:r>
    </w:p>
    <w:p w14:paraId="77C53B39" w14:textId="77777777" w:rsidR="009B43A9" w:rsidRPr="009B43A9" w:rsidRDefault="009B43A9" w:rsidP="009B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В поле для ввода текста последовательно вводились:</w:t>
      </w:r>
    </w:p>
    <w:p w14:paraId="647DFA0F" w14:textId="77777777" w:rsidR="009B43A9" w:rsidRPr="009B43A9" w:rsidRDefault="009B43A9" w:rsidP="009B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корректный текст средней длины (2–3 предложения),</w:t>
      </w:r>
    </w:p>
    <w:p w14:paraId="4FEEF122" w14:textId="77777777" w:rsidR="009B43A9" w:rsidRPr="009B43A9" w:rsidRDefault="009B43A9" w:rsidP="009B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очень длинный текст,</w:t>
      </w:r>
    </w:p>
    <w:p w14:paraId="1CA57D78" w14:textId="77777777" w:rsidR="009B43A9" w:rsidRPr="009B43A9" w:rsidRDefault="009B43A9" w:rsidP="009B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пустая строка,</w:t>
      </w:r>
    </w:p>
    <w:p w14:paraId="13CB2F73" w14:textId="77777777" w:rsidR="009B43A9" w:rsidRPr="009B43A9" w:rsidRDefault="009B43A9" w:rsidP="009B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строка, содержащая спецсимволы и эмодзи.</w:t>
      </w:r>
    </w:p>
    <w:p w14:paraId="74E813DC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В каждом случае проверялось:</w:t>
      </w:r>
    </w:p>
    <w:p w14:paraId="064ECAE6" w14:textId="77777777" w:rsidR="009B43A9" w:rsidRPr="009B43A9" w:rsidRDefault="009B43A9" w:rsidP="009B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корректное отображение текста в поле,</w:t>
      </w:r>
    </w:p>
    <w:p w14:paraId="17CA834B" w14:textId="77777777" w:rsidR="009B43A9" w:rsidRPr="009B43A9" w:rsidRDefault="009B43A9" w:rsidP="009B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наличие либо отсутствие ошибок валидации,</w:t>
      </w:r>
    </w:p>
    <w:p w14:paraId="4F1B8E64" w14:textId="77777777" w:rsidR="009B43A9" w:rsidRPr="009B43A9" w:rsidRDefault="009B43A9" w:rsidP="009B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факт отправки запроса на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backend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,</w:t>
      </w:r>
    </w:p>
    <w:p w14:paraId="6F326A5E" w14:textId="77777777" w:rsidR="009B43A9" w:rsidRPr="009B43A9" w:rsidRDefault="009B43A9" w:rsidP="009B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реакция интерфейса (активация/блокировка кнопки «Сгенерировать»).</w:t>
      </w:r>
    </w:p>
    <w:p w14:paraId="61DFCA20" w14:textId="77777777" w:rsidR="009B43A9" w:rsidRPr="009B43A9" w:rsidRDefault="009B43A9" w:rsidP="009B43A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</w:pPr>
      <w:r w:rsidRPr="009B43A9"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  <w:t>3. Тестирование генерации структуры опроса</w:t>
      </w:r>
    </w:p>
    <w:p w14:paraId="615A1373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После получения ответа от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backend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проверялись:</w:t>
      </w:r>
    </w:p>
    <w:p w14:paraId="57A91D36" w14:textId="77777777" w:rsidR="009B43A9" w:rsidRPr="009B43A9" w:rsidRDefault="009B43A9" w:rsidP="009B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отображение заголовка опроса,</w:t>
      </w:r>
    </w:p>
    <w:p w14:paraId="0DD272D1" w14:textId="77777777" w:rsidR="009B43A9" w:rsidRPr="009B43A9" w:rsidRDefault="009B43A9" w:rsidP="009B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корректность структуры вопросов,</w:t>
      </w:r>
    </w:p>
    <w:p w14:paraId="5D8B795E" w14:textId="77777777" w:rsidR="009B43A9" w:rsidRPr="009B43A9" w:rsidRDefault="009B43A9" w:rsidP="009B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количество вариантов ответов,</w:t>
      </w:r>
    </w:p>
    <w:p w14:paraId="4ABBE2E4" w14:textId="77777777" w:rsidR="009B43A9" w:rsidRPr="009B43A9" w:rsidRDefault="009B43A9" w:rsidP="009B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отсутствие лишних элементов,</w:t>
      </w:r>
    </w:p>
    <w:p w14:paraId="24FC1335" w14:textId="77777777" w:rsidR="009B43A9" w:rsidRPr="009B43A9" w:rsidRDefault="009B43A9" w:rsidP="009B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отсутствие ошибок в консоли браузера.</w:t>
      </w:r>
    </w:p>
    <w:p w14:paraId="75798B94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Использовались различные тематики запросов, чтобы убедиться, что формат структуры стабилен и не ломает логику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фронтенда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.</w:t>
      </w:r>
    </w:p>
    <w:p w14:paraId="52EC96DD" w14:textId="77777777" w:rsidR="009B43A9" w:rsidRPr="009B43A9" w:rsidRDefault="009B43A9" w:rsidP="009B43A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</w:pPr>
      <w:r w:rsidRPr="009B43A9"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  <w:t>4. Проверка корректности интерфейса заполнения опроса</w:t>
      </w:r>
    </w:p>
    <w:p w14:paraId="59647DEA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На данном этапе вручную проходился каждый вариант опроса:</w:t>
      </w:r>
    </w:p>
    <w:p w14:paraId="7F3F6DD8" w14:textId="77777777" w:rsidR="009B43A9" w:rsidRPr="009B43A9" w:rsidRDefault="009B43A9" w:rsidP="009B4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выбирались различные варианты ответов,</w:t>
      </w:r>
    </w:p>
    <w:p w14:paraId="3F65F0A1" w14:textId="77777777" w:rsidR="009B43A9" w:rsidRPr="009B43A9" w:rsidRDefault="009B43A9" w:rsidP="009B4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проверялось корректное отображение выделения выбранного варианта,</w:t>
      </w:r>
    </w:p>
    <w:p w14:paraId="44CD1F63" w14:textId="77777777" w:rsidR="009B43A9" w:rsidRPr="009B43A9" w:rsidRDefault="009B43A9" w:rsidP="009B4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lastRenderedPageBreak/>
        <w:t>тестировалась возможность изменения ответа до подтверждения,</w:t>
      </w:r>
    </w:p>
    <w:p w14:paraId="0C39FD13" w14:textId="77777777" w:rsidR="009B43A9" w:rsidRPr="009B43A9" w:rsidRDefault="009B43A9" w:rsidP="009B4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проверялось наличие ограничений (например, невозможность отправить пустой ответ, если это предусмотрено).</w:t>
      </w:r>
    </w:p>
    <w:p w14:paraId="27AE68CB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Если в структуре были вопросы без вариантов (ввод текста) — тестировался ввод, удаление текста и повторное заполнение.</w:t>
      </w:r>
    </w:p>
    <w:p w14:paraId="68F6F1A2" w14:textId="77777777" w:rsidR="009B43A9" w:rsidRPr="009B43A9" w:rsidRDefault="009B43A9" w:rsidP="009B43A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</w:pPr>
      <w:r w:rsidRPr="009B43A9"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  <w:t>5. Тестирование отправки результатов</w:t>
      </w:r>
    </w:p>
    <w:p w14:paraId="64A0D567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После заполнения опроса вручную нажималась кнопка отправки результатов.</w:t>
      </w:r>
    </w:p>
    <w:p w14:paraId="0927AC6F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Проверялось:</w:t>
      </w:r>
    </w:p>
    <w:p w14:paraId="520ED3E6" w14:textId="77777777" w:rsidR="009B43A9" w:rsidRPr="009B43A9" w:rsidRDefault="009B43A9" w:rsidP="009B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формирование структуры ответа на стороне клиента,</w:t>
      </w:r>
    </w:p>
    <w:p w14:paraId="1DE3F387" w14:textId="77777777" w:rsidR="009B43A9" w:rsidRPr="009B43A9" w:rsidRDefault="009B43A9" w:rsidP="009B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корректность полей JSON,</w:t>
      </w:r>
    </w:p>
    <w:p w14:paraId="4D0234C5" w14:textId="77777777" w:rsidR="009B43A9" w:rsidRPr="009B43A9" w:rsidRDefault="009B43A9" w:rsidP="009B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правильное сопоставление вопросов с индексами,</w:t>
      </w:r>
    </w:p>
    <w:p w14:paraId="68AF4248" w14:textId="77777777" w:rsidR="009B43A9" w:rsidRPr="009B43A9" w:rsidRDefault="009B43A9" w:rsidP="009B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отсутствие ошибок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сериализации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данных.</w:t>
      </w:r>
    </w:p>
    <w:p w14:paraId="268EA065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Также тестировалась реакция системы на ситуации:</w:t>
      </w:r>
    </w:p>
    <w:p w14:paraId="48AC0D2C" w14:textId="77777777" w:rsidR="009B43A9" w:rsidRPr="009B43A9" w:rsidRDefault="009B43A9" w:rsidP="009B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отправка пустых ответов,</w:t>
      </w:r>
    </w:p>
    <w:p w14:paraId="0B821998" w14:textId="77777777" w:rsidR="009B43A9" w:rsidRPr="009B43A9" w:rsidRDefault="009B43A9" w:rsidP="009B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попытка отправить результаты дважды,</w:t>
      </w:r>
    </w:p>
    <w:p w14:paraId="191C9012" w14:textId="77777777" w:rsidR="009B43A9" w:rsidRPr="009B43A9" w:rsidRDefault="009B43A9" w:rsidP="009B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отключение сети в момент отправки.</w:t>
      </w:r>
    </w:p>
    <w:p w14:paraId="69AB7DBE" w14:textId="77777777" w:rsidR="009B43A9" w:rsidRPr="009B43A9" w:rsidRDefault="009B43A9" w:rsidP="009B43A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</w:pPr>
      <w:r w:rsidRPr="009B43A9"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  <w:t>7. Тестирование визуальной части и адаптивности</w:t>
      </w:r>
    </w:p>
    <w:p w14:paraId="7303C78C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Проверялись:</w:t>
      </w:r>
    </w:p>
    <w:p w14:paraId="730B4AC8" w14:textId="77777777" w:rsidR="009B43A9" w:rsidRPr="009B43A9" w:rsidRDefault="009B43A9" w:rsidP="009B4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корректность отображения блоков на разных разрешениях,</w:t>
      </w:r>
    </w:p>
    <w:p w14:paraId="1340BD7D" w14:textId="77777777" w:rsidR="009B43A9" w:rsidRPr="009B43A9" w:rsidRDefault="009B43A9" w:rsidP="009B4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внешний вид интерфейса при увеличении масштаба,</w:t>
      </w:r>
    </w:p>
    <w:p w14:paraId="35B22E5E" w14:textId="77777777" w:rsidR="009B43A9" w:rsidRPr="009B43A9" w:rsidRDefault="009B43A9" w:rsidP="009B4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корректность работы на мобильных устройствах (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devtools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responsive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mode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),</w:t>
      </w:r>
    </w:p>
    <w:p w14:paraId="0FA98A58" w14:textId="77777777" w:rsidR="009B43A9" w:rsidRPr="009B43A9" w:rsidRDefault="009B43A9" w:rsidP="009B4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отсутствие «ломающихся» элементов при длинных вопросах или ответах.</w:t>
      </w:r>
    </w:p>
    <w:p w14:paraId="762CFC4D" w14:textId="77777777" w:rsidR="009B43A9" w:rsidRPr="009B43A9" w:rsidRDefault="009B43A9" w:rsidP="009B43A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</w:pPr>
      <w:r w:rsidRPr="009B43A9">
        <w:rPr>
          <w:rFonts w:eastAsia="Times New Roman"/>
          <w:b/>
          <w:bCs/>
          <w:color w:val="auto"/>
          <w:kern w:val="0"/>
          <w:sz w:val="36"/>
          <w:szCs w:val="36"/>
          <w:lang w:eastAsia="ru-RU"/>
        </w:rPr>
        <w:t>8. Кросс-браузерное тестирование</w:t>
      </w:r>
    </w:p>
    <w:p w14:paraId="36D807DD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Один и тот же функционал последовательно проверялся в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Chrome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,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Firefox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 и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Edge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.</w:t>
      </w: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br/>
        <w:t>Фиксировались:</w:t>
      </w:r>
    </w:p>
    <w:p w14:paraId="18B286B9" w14:textId="77777777" w:rsidR="009B43A9" w:rsidRPr="009B43A9" w:rsidRDefault="009B43A9" w:rsidP="009B4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различия в обработке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fetch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-запросов,</w:t>
      </w:r>
    </w:p>
    <w:p w14:paraId="13E72E18" w14:textId="77777777" w:rsidR="009B43A9" w:rsidRPr="009B43A9" w:rsidRDefault="009B43A9" w:rsidP="009B4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некорректная обработка CSS,</w:t>
      </w:r>
    </w:p>
    <w:p w14:paraId="26DFFBC1" w14:textId="77777777" w:rsidR="009B43A9" w:rsidRPr="009B43A9" w:rsidRDefault="009B43A9" w:rsidP="009B4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 xml:space="preserve">совместимость с </w:t>
      </w:r>
      <w:proofErr w:type="spellStart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React</w:t>
      </w:r>
      <w:proofErr w:type="spellEnd"/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-компонентами.</w:t>
      </w:r>
    </w:p>
    <w:p w14:paraId="79C9D4F4" w14:textId="77777777" w:rsidR="009B43A9" w:rsidRPr="009B43A9" w:rsidRDefault="009B43A9" w:rsidP="009B43A9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ru-RU"/>
        </w:rPr>
      </w:pPr>
      <w:r w:rsidRPr="009B43A9">
        <w:rPr>
          <w:rFonts w:eastAsia="Times New Roman"/>
          <w:color w:val="auto"/>
          <w:kern w:val="0"/>
          <w:sz w:val="24"/>
          <w:szCs w:val="24"/>
          <w:lang w:eastAsia="ru-RU"/>
        </w:rPr>
        <w:t>Все ключевые сценарии успешно проходили без визуальных или функциональных отклонений.</w:t>
      </w:r>
    </w:p>
    <w:p w14:paraId="304B2645" w14:textId="77777777" w:rsidR="00874B16" w:rsidRDefault="00874B16"/>
    <w:sectPr w:rsidR="00874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A6DBE"/>
    <w:multiLevelType w:val="multilevel"/>
    <w:tmpl w:val="C5E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05D1"/>
    <w:multiLevelType w:val="multilevel"/>
    <w:tmpl w:val="8C3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205F"/>
    <w:multiLevelType w:val="multilevel"/>
    <w:tmpl w:val="0B1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6309"/>
    <w:multiLevelType w:val="multilevel"/>
    <w:tmpl w:val="3EEC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6AB3"/>
    <w:multiLevelType w:val="multilevel"/>
    <w:tmpl w:val="4CD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E1F26"/>
    <w:multiLevelType w:val="multilevel"/>
    <w:tmpl w:val="5090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E39C0"/>
    <w:multiLevelType w:val="multilevel"/>
    <w:tmpl w:val="983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278DD"/>
    <w:multiLevelType w:val="multilevel"/>
    <w:tmpl w:val="0E20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16A79"/>
    <w:multiLevelType w:val="multilevel"/>
    <w:tmpl w:val="FB1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A3ACB"/>
    <w:multiLevelType w:val="multilevel"/>
    <w:tmpl w:val="96F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F2B04"/>
    <w:multiLevelType w:val="multilevel"/>
    <w:tmpl w:val="E29C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8"/>
  </w:num>
  <w:num w:numId="5">
    <w:abstractNumId w:val="0"/>
  </w:num>
  <w:num w:numId="6">
    <w:abstractNumId w:val="10"/>
  </w:num>
  <w:num w:numId="7">
    <w:abstractNumId w:val="3"/>
  </w:num>
  <w:num w:numId="8">
    <w:abstractNumId w:val="6"/>
  </w:num>
  <w:num w:numId="9">
    <w:abstractNumId w:val="2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35"/>
    <w:rsid w:val="00072235"/>
    <w:rsid w:val="0017508A"/>
    <w:rsid w:val="00645FA1"/>
    <w:rsid w:val="00874B16"/>
    <w:rsid w:val="009B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B9D89"/>
  <w15:chartTrackingRefBased/>
  <w15:docId w15:val="{86D28F21-9279-41B8-9F28-E7C7203D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7</cp:revision>
  <dcterms:created xsi:type="dcterms:W3CDTF">2025-12-11T19:53:00Z</dcterms:created>
  <dcterms:modified xsi:type="dcterms:W3CDTF">2025-12-11T20:48:00Z</dcterms:modified>
</cp:coreProperties>
</file>