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D7124" w14:textId="7B89495B" w:rsidR="003455BB" w:rsidRPr="003455BB" w:rsidRDefault="003455BB" w:rsidP="00421CE9">
      <w:pPr>
        <w:jc w:val="both"/>
        <w:rPr>
          <w:rFonts w:ascii="Times New Roman" w:hAnsi="Times New Roman" w:cs="Times New Roman"/>
          <w:b/>
          <w:bCs/>
          <w:lang w:val="es-ES"/>
        </w:rPr>
      </w:pPr>
      <w:r w:rsidRPr="003455BB">
        <w:rPr>
          <w:rFonts w:ascii="Times New Roman" w:hAnsi="Times New Roman" w:cs="Times New Roman"/>
          <w:b/>
          <w:bCs/>
          <w:lang w:val="es-ES"/>
        </w:rPr>
        <w:t>Juegos de acuerdo de colusión</w:t>
      </w:r>
    </w:p>
    <w:p w14:paraId="51D968B3" w14:textId="25B6BFA3" w:rsidR="003455BB" w:rsidRPr="003455BB" w:rsidRDefault="003455BB" w:rsidP="00421CE9">
      <w:pPr>
        <w:jc w:val="both"/>
        <w:rPr>
          <w:rFonts w:ascii="Times New Roman" w:hAnsi="Times New Roman" w:cs="Times New Roman"/>
          <w:b/>
          <w:bCs/>
          <w:lang w:val="es-ES"/>
        </w:rPr>
      </w:pPr>
    </w:p>
    <w:p w14:paraId="6EE291ED" w14:textId="04DCF5C8" w:rsidR="003455BB" w:rsidRDefault="003455BB" w:rsidP="00421CE9">
      <w:pPr>
        <w:jc w:val="both"/>
        <w:rPr>
          <w:rFonts w:ascii="Times New Roman" w:eastAsiaTheme="minorEastAsia" w:hAnsi="Times New Roman" w:cs="Times New Roman"/>
          <w:lang w:val="es-ES"/>
        </w:rPr>
      </w:pPr>
      <w:r>
        <w:rPr>
          <w:rFonts w:ascii="Times New Roman" w:hAnsi="Times New Roman" w:cs="Times New Roman"/>
          <w:lang w:val="es-ES"/>
        </w:rPr>
        <w:t>Si se supone que el juego puede jugarse al infinito, se puede aplicar un juego de acuerdo de colusión, donde dos firmas coluden, formando un cartel.</w:t>
      </w:r>
      <w:r w:rsidR="00421CE9">
        <w:rPr>
          <w:rFonts w:ascii="Times New Roman" w:hAnsi="Times New Roman" w:cs="Times New Roman"/>
          <w:lang w:val="es-ES"/>
        </w:rPr>
        <w:t xml:space="preserve"> Considérese dos firmas que (un duopolio) que pueden comportarse como </w:t>
      </w:r>
      <w:proofErr w:type="spellStart"/>
      <w:r w:rsidR="00421CE9">
        <w:rPr>
          <w:rFonts w:ascii="Times New Roman" w:hAnsi="Times New Roman" w:cs="Times New Roman"/>
          <w:lang w:val="es-ES"/>
        </w:rPr>
        <w:t>duopolistas</w:t>
      </w:r>
      <w:proofErr w:type="spellEnd"/>
      <w:r w:rsidR="00421CE9">
        <w:rPr>
          <w:rFonts w:ascii="Times New Roman" w:hAnsi="Times New Roman" w:cs="Times New Roman"/>
          <w:lang w:val="es-ES"/>
        </w:rPr>
        <w:t xml:space="preserve"> de Cournot obteniendo beneficios de </w:t>
      </w:r>
      <m:oMath>
        <m:sSub>
          <m:sSubPr>
            <m:ctrlPr>
              <w:rPr>
                <w:rFonts w:ascii="Cambria Math" w:hAnsi="Cambria Math" w:cs="Times New Roman"/>
                <w:i/>
                <w:lang w:val="es-ES"/>
              </w:rPr>
            </m:ctrlPr>
          </m:sSubPr>
          <m:e>
            <m:r>
              <w:rPr>
                <w:rFonts w:ascii="Cambria Math" w:hAnsi="Cambria Math" w:cs="Times New Roman"/>
                <w:lang w:val="es-ES"/>
              </w:rPr>
              <m:t>π</m:t>
            </m:r>
          </m:e>
          <m:sub>
            <m:r>
              <w:rPr>
                <w:rFonts w:ascii="Cambria Math" w:hAnsi="Cambria Math" w:cs="Times New Roman"/>
                <w:lang w:val="es-ES"/>
              </w:rPr>
              <m:t>Cournot</m:t>
            </m:r>
          </m:sub>
        </m:sSub>
      </m:oMath>
      <w:r w:rsidR="009C0CFA">
        <w:rPr>
          <w:rFonts w:ascii="Times New Roman" w:eastAsiaTheme="minorEastAsia" w:hAnsi="Times New Roman" w:cs="Times New Roman"/>
          <w:lang w:val="es-ES"/>
        </w:rPr>
        <w:t xml:space="preserve"> cada uno, o coludir como un cartel, ganando </w:t>
      </w:r>
      <m:oMath>
        <m:sSub>
          <m:sSubPr>
            <m:ctrlPr>
              <w:rPr>
                <w:rFonts w:ascii="Cambria Math" w:hAnsi="Cambria Math" w:cs="Times New Roman"/>
                <w:i/>
                <w:lang w:val="es-ES"/>
              </w:rPr>
            </m:ctrlPr>
          </m:sSubPr>
          <m:e>
            <m:r>
              <w:rPr>
                <w:rFonts w:ascii="Cambria Math" w:hAnsi="Cambria Math" w:cs="Times New Roman"/>
                <w:lang w:val="es-ES"/>
              </w:rPr>
              <m:t>π</m:t>
            </m:r>
          </m:e>
          <m:sub>
            <m:r>
              <w:rPr>
                <w:rFonts w:ascii="Cambria Math" w:hAnsi="Cambria Math" w:cs="Times New Roman"/>
                <w:lang w:val="es-ES"/>
              </w:rPr>
              <m:t>Cartel</m:t>
            </m:r>
          </m:sub>
        </m:sSub>
      </m:oMath>
      <w:r w:rsidR="009C0CFA">
        <w:rPr>
          <w:rFonts w:ascii="Times New Roman" w:eastAsiaTheme="minorEastAsia" w:hAnsi="Times New Roman" w:cs="Times New Roman"/>
          <w:lang w:val="es-ES"/>
        </w:rPr>
        <w:t xml:space="preserve"> cada uno, que corresponde a las ganancias del monopolio dividido por el número de firmas coludidas. </w:t>
      </w:r>
    </w:p>
    <w:p w14:paraId="2BCDA318" w14:textId="0AF6945B" w:rsidR="009C0CFA" w:rsidRDefault="009C0CFA" w:rsidP="00421CE9">
      <w:pPr>
        <w:jc w:val="both"/>
        <w:rPr>
          <w:rFonts w:ascii="Times New Roman" w:eastAsiaTheme="minorEastAsia" w:hAnsi="Times New Roman" w:cs="Times New Roman"/>
          <w:lang w:val="es-ES"/>
        </w:rPr>
      </w:pPr>
    </w:p>
    <w:p w14:paraId="30A62939" w14:textId="4DE1DDF1" w:rsidR="009C0CFA" w:rsidRDefault="009C0CFA" w:rsidP="009C0CFA">
      <w:pPr>
        <w:jc w:val="center"/>
        <w:rPr>
          <w:rFonts w:ascii="Times New Roman" w:hAnsi="Times New Roman" w:cs="Times New Roman"/>
          <w:lang w:val="es-ES"/>
        </w:rPr>
      </w:pPr>
      <w:r w:rsidRPr="009C0CFA">
        <w:rPr>
          <w:rFonts w:ascii="Times New Roman" w:hAnsi="Times New Roman" w:cs="Times New Roman"/>
          <w:lang w:val="es-ES"/>
        </w:rPr>
        <w:drawing>
          <wp:inline distT="0" distB="0" distL="0" distR="0" wp14:anchorId="6D0C3FDD" wp14:editId="798E1944">
            <wp:extent cx="3723437" cy="587456"/>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4"/>
                    <a:stretch>
                      <a:fillRect/>
                    </a:stretch>
                  </pic:blipFill>
                  <pic:spPr>
                    <a:xfrm>
                      <a:off x="0" y="0"/>
                      <a:ext cx="3757516" cy="592833"/>
                    </a:xfrm>
                    <a:prstGeom prst="rect">
                      <a:avLst/>
                    </a:prstGeom>
                  </pic:spPr>
                </pic:pic>
              </a:graphicData>
            </a:graphic>
          </wp:inline>
        </w:drawing>
      </w:r>
    </w:p>
    <w:p w14:paraId="69D2CAA2" w14:textId="5B6C4F45" w:rsidR="0066036E" w:rsidRDefault="0066036E" w:rsidP="00421CE9">
      <w:pPr>
        <w:jc w:val="both"/>
        <w:rPr>
          <w:rFonts w:ascii="Times New Roman" w:hAnsi="Times New Roman" w:cs="Times New Roman"/>
          <w:lang w:val="es-ES"/>
        </w:rPr>
      </w:pPr>
    </w:p>
    <w:p w14:paraId="6529F6C9" w14:textId="77777777" w:rsidR="009C0CFA" w:rsidRDefault="009C0CFA" w:rsidP="00421CE9">
      <w:pPr>
        <w:jc w:val="both"/>
        <w:rPr>
          <w:rFonts w:ascii="Times New Roman" w:hAnsi="Times New Roman" w:cs="Times New Roman"/>
          <w:lang w:val="es-ES"/>
        </w:rPr>
      </w:pPr>
    </w:p>
    <w:p w14:paraId="6ACC3B02" w14:textId="14DA7C46" w:rsidR="0066036E" w:rsidRDefault="0066036E" w:rsidP="00421CE9">
      <w:pPr>
        <w:jc w:val="both"/>
        <w:rPr>
          <w:rFonts w:ascii="Times New Roman" w:hAnsi="Times New Roman" w:cs="Times New Roman"/>
          <w:lang w:val="es-ES"/>
        </w:rPr>
      </w:pPr>
      <w:r w:rsidRPr="009C0CFA">
        <w:rPr>
          <w:rFonts w:ascii="Times New Roman" w:hAnsi="Times New Roman" w:cs="Times New Roman"/>
          <w:u w:val="single"/>
          <w:lang w:val="es-ES"/>
        </w:rPr>
        <w:t>Duopolio de Cournot:</w:t>
      </w:r>
      <w:r>
        <w:rPr>
          <w:rFonts w:ascii="Times New Roman" w:hAnsi="Times New Roman" w:cs="Times New Roman"/>
          <w:lang w:val="es-ES"/>
        </w:rPr>
        <w:t xml:space="preserve"> También </w:t>
      </w:r>
      <w:r w:rsidRPr="0066036E">
        <w:rPr>
          <w:rFonts w:ascii="Times New Roman" w:hAnsi="Times New Roman" w:cs="Times New Roman"/>
          <w:lang w:val="es-ES"/>
        </w:rPr>
        <w:t>llamado competencia de Cournot, es un modelo de competencia imperfecta en el que dos empresas con funciones de costes idénticas compiten con productos homogéneos en un entorno estático.</w:t>
      </w:r>
    </w:p>
    <w:p w14:paraId="1CDE57A8" w14:textId="18D593C9" w:rsidR="00DB060B" w:rsidRDefault="00DB060B" w:rsidP="00421CE9">
      <w:pPr>
        <w:jc w:val="both"/>
        <w:rPr>
          <w:rFonts w:ascii="Times New Roman" w:hAnsi="Times New Roman" w:cs="Times New Roman"/>
          <w:lang w:val="es-ES"/>
        </w:rPr>
      </w:pPr>
    </w:p>
    <w:p w14:paraId="549351FF" w14:textId="32BD8485" w:rsidR="00DB060B" w:rsidRDefault="00DB060B" w:rsidP="00421CE9">
      <w:pPr>
        <w:jc w:val="both"/>
        <w:rPr>
          <w:rFonts w:ascii="Times New Roman" w:hAnsi="Times New Roman" w:cs="Times New Roman"/>
          <w:lang w:val="es-ES"/>
        </w:rPr>
      </w:pPr>
    </w:p>
    <w:p w14:paraId="2B91B6D6" w14:textId="10200563" w:rsidR="00DB060B" w:rsidRDefault="00DB060B" w:rsidP="00421CE9">
      <w:pPr>
        <w:jc w:val="both"/>
        <w:rPr>
          <w:rFonts w:ascii="Times New Roman" w:hAnsi="Times New Roman" w:cs="Times New Roman"/>
          <w:lang w:val="es-ES"/>
        </w:rPr>
      </w:pPr>
    </w:p>
    <w:p w14:paraId="377B720B" w14:textId="15D2E9FD" w:rsidR="00DB060B" w:rsidRDefault="00DB060B" w:rsidP="00421CE9">
      <w:pPr>
        <w:jc w:val="both"/>
        <w:rPr>
          <w:rFonts w:ascii="Times New Roman" w:hAnsi="Times New Roman" w:cs="Times New Roman"/>
          <w:lang w:val="es-ES"/>
        </w:rPr>
      </w:pPr>
    </w:p>
    <w:p w14:paraId="57674827" w14:textId="3047F7AE" w:rsidR="00DB060B" w:rsidRDefault="00DB060B" w:rsidP="00421CE9">
      <w:pPr>
        <w:jc w:val="both"/>
        <w:rPr>
          <w:rFonts w:ascii="Times New Roman" w:hAnsi="Times New Roman" w:cs="Times New Roman"/>
          <w:lang w:val="es-ES"/>
        </w:rPr>
      </w:pPr>
    </w:p>
    <w:p w14:paraId="53F59D2F" w14:textId="109BFF26" w:rsidR="00DB060B" w:rsidRDefault="00DB060B" w:rsidP="00421CE9">
      <w:pPr>
        <w:jc w:val="both"/>
        <w:rPr>
          <w:rFonts w:ascii="Times New Roman" w:hAnsi="Times New Roman" w:cs="Times New Roman"/>
          <w:lang w:val="es-ES"/>
        </w:rPr>
      </w:pPr>
    </w:p>
    <w:p w14:paraId="4B981DEF" w14:textId="25C13E74" w:rsidR="00DB060B" w:rsidRDefault="00DB060B" w:rsidP="00421CE9">
      <w:pPr>
        <w:jc w:val="both"/>
        <w:rPr>
          <w:rFonts w:ascii="Times New Roman" w:hAnsi="Times New Roman" w:cs="Times New Roman"/>
          <w:lang w:val="es-ES"/>
        </w:rPr>
      </w:pPr>
    </w:p>
    <w:p w14:paraId="0185BFD0" w14:textId="031C2F9C" w:rsidR="00DB060B" w:rsidRDefault="00DB060B" w:rsidP="00421CE9">
      <w:pPr>
        <w:jc w:val="both"/>
        <w:rPr>
          <w:rFonts w:ascii="Times New Roman" w:hAnsi="Times New Roman" w:cs="Times New Roman"/>
          <w:lang w:val="es-ES"/>
        </w:rPr>
      </w:pPr>
    </w:p>
    <w:p w14:paraId="6B5B2B1E" w14:textId="23921320" w:rsidR="00DB060B" w:rsidRDefault="00DB060B" w:rsidP="00421CE9">
      <w:pPr>
        <w:jc w:val="both"/>
        <w:rPr>
          <w:rFonts w:ascii="Times New Roman" w:hAnsi="Times New Roman" w:cs="Times New Roman"/>
          <w:lang w:val="es-ES"/>
        </w:rPr>
      </w:pPr>
    </w:p>
    <w:p w14:paraId="35F46919" w14:textId="7C70BFF1" w:rsidR="00DB060B" w:rsidRDefault="00DB060B" w:rsidP="00421CE9">
      <w:pPr>
        <w:jc w:val="both"/>
        <w:rPr>
          <w:rFonts w:ascii="Times New Roman" w:hAnsi="Times New Roman" w:cs="Times New Roman"/>
          <w:lang w:val="es-ES"/>
        </w:rPr>
      </w:pPr>
    </w:p>
    <w:p w14:paraId="0C8074EB" w14:textId="3712124B" w:rsidR="00DB060B" w:rsidRDefault="00DB060B" w:rsidP="00421CE9">
      <w:pPr>
        <w:jc w:val="both"/>
        <w:rPr>
          <w:rFonts w:ascii="Times New Roman" w:hAnsi="Times New Roman" w:cs="Times New Roman"/>
          <w:lang w:val="es-ES"/>
        </w:rPr>
      </w:pPr>
    </w:p>
    <w:p w14:paraId="4B54A68E" w14:textId="0986713A" w:rsidR="00DB060B" w:rsidRDefault="00DB060B" w:rsidP="00421CE9">
      <w:pPr>
        <w:jc w:val="both"/>
        <w:rPr>
          <w:rFonts w:ascii="Times New Roman" w:hAnsi="Times New Roman" w:cs="Times New Roman"/>
          <w:lang w:val="es-ES"/>
        </w:rPr>
      </w:pPr>
    </w:p>
    <w:p w14:paraId="05B2772B" w14:textId="2A926FD5" w:rsidR="00DB060B" w:rsidRDefault="00DB060B" w:rsidP="00421CE9">
      <w:pPr>
        <w:jc w:val="both"/>
        <w:rPr>
          <w:rFonts w:ascii="Times New Roman" w:hAnsi="Times New Roman" w:cs="Times New Roman"/>
          <w:lang w:val="es-ES"/>
        </w:rPr>
      </w:pPr>
    </w:p>
    <w:p w14:paraId="4ED91598" w14:textId="791E528A" w:rsidR="00DB060B" w:rsidRDefault="00DB060B" w:rsidP="00421CE9">
      <w:pPr>
        <w:jc w:val="both"/>
        <w:rPr>
          <w:rFonts w:ascii="Times New Roman" w:hAnsi="Times New Roman" w:cs="Times New Roman"/>
          <w:lang w:val="es-ES"/>
        </w:rPr>
      </w:pPr>
    </w:p>
    <w:p w14:paraId="1B516EAC" w14:textId="1E0F7DC0" w:rsidR="00DB060B" w:rsidRDefault="00DB060B" w:rsidP="00421CE9">
      <w:pPr>
        <w:jc w:val="both"/>
        <w:rPr>
          <w:rFonts w:ascii="Times New Roman" w:hAnsi="Times New Roman" w:cs="Times New Roman"/>
          <w:lang w:val="es-ES"/>
        </w:rPr>
      </w:pPr>
    </w:p>
    <w:p w14:paraId="5357EA3E" w14:textId="6EC22EE7" w:rsidR="00DB060B" w:rsidRDefault="00DB060B" w:rsidP="00421CE9">
      <w:pPr>
        <w:jc w:val="both"/>
        <w:rPr>
          <w:rFonts w:ascii="Times New Roman" w:hAnsi="Times New Roman" w:cs="Times New Roman"/>
          <w:lang w:val="es-ES"/>
        </w:rPr>
      </w:pPr>
    </w:p>
    <w:p w14:paraId="2A8E40B7" w14:textId="2E557C6E" w:rsidR="00DB060B" w:rsidRDefault="00DB060B" w:rsidP="00421CE9">
      <w:pPr>
        <w:jc w:val="both"/>
        <w:rPr>
          <w:rFonts w:ascii="Times New Roman" w:hAnsi="Times New Roman" w:cs="Times New Roman"/>
          <w:lang w:val="es-ES"/>
        </w:rPr>
      </w:pPr>
    </w:p>
    <w:p w14:paraId="20935A89" w14:textId="5004F3B0" w:rsidR="00DB060B" w:rsidRDefault="00DB060B" w:rsidP="00421CE9">
      <w:pPr>
        <w:jc w:val="both"/>
        <w:rPr>
          <w:rFonts w:ascii="Times New Roman" w:hAnsi="Times New Roman" w:cs="Times New Roman"/>
          <w:lang w:val="es-ES"/>
        </w:rPr>
      </w:pPr>
    </w:p>
    <w:p w14:paraId="6905906F" w14:textId="1582E8F0" w:rsidR="00DB060B" w:rsidRDefault="00DB060B" w:rsidP="00421CE9">
      <w:pPr>
        <w:jc w:val="both"/>
        <w:rPr>
          <w:rFonts w:ascii="Times New Roman" w:hAnsi="Times New Roman" w:cs="Times New Roman"/>
          <w:lang w:val="es-ES"/>
        </w:rPr>
      </w:pPr>
    </w:p>
    <w:p w14:paraId="5A2F0744" w14:textId="5936B1DD" w:rsidR="00DB060B" w:rsidRDefault="00DB060B" w:rsidP="00421CE9">
      <w:pPr>
        <w:jc w:val="both"/>
        <w:rPr>
          <w:rFonts w:ascii="Times New Roman" w:hAnsi="Times New Roman" w:cs="Times New Roman"/>
          <w:lang w:val="es-ES"/>
        </w:rPr>
      </w:pPr>
    </w:p>
    <w:p w14:paraId="22525649" w14:textId="4BC4F0AE" w:rsidR="00DB060B" w:rsidRDefault="00DB060B" w:rsidP="00421CE9">
      <w:pPr>
        <w:jc w:val="both"/>
        <w:rPr>
          <w:rFonts w:ascii="Times New Roman" w:hAnsi="Times New Roman" w:cs="Times New Roman"/>
          <w:lang w:val="es-ES"/>
        </w:rPr>
      </w:pPr>
    </w:p>
    <w:p w14:paraId="5D522BF6" w14:textId="346D53A9" w:rsidR="00DB060B" w:rsidRDefault="00DB060B" w:rsidP="00421CE9">
      <w:pPr>
        <w:jc w:val="both"/>
        <w:rPr>
          <w:rFonts w:ascii="Times New Roman" w:hAnsi="Times New Roman" w:cs="Times New Roman"/>
          <w:lang w:val="es-ES"/>
        </w:rPr>
      </w:pPr>
    </w:p>
    <w:p w14:paraId="612F4552" w14:textId="6D834D34" w:rsidR="00DB060B" w:rsidRDefault="00DB060B" w:rsidP="00421CE9">
      <w:pPr>
        <w:jc w:val="both"/>
        <w:rPr>
          <w:rFonts w:ascii="Times New Roman" w:hAnsi="Times New Roman" w:cs="Times New Roman"/>
          <w:lang w:val="es-ES"/>
        </w:rPr>
      </w:pPr>
    </w:p>
    <w:p w14:paraId="6135ABBD" w14:textId="630A6892" w:rsidR="00DB060B" w:rsidRDefault="00DB060B" w:rsidP="00421CE9">
      <w:pPr>
        <w:jc w:val="both"/>
        <w:rPr>
          <w:rFonts w:ascii="Times New Roman" w:hAnsi="Times New Roman" w:cs="Times New Roman"/>
          <w:lang w:val="es-ES"/>
        </w:rPr>
      </w:pPr>
    </w:p>
    <w:p w14:paraId="215A8CFF" w14:textId="29DFD1F4" w:rsidR="00DB060B" w:rsidRDefault="00DB060B" w:rsidP="00421CE9">
      <w:pPr>
        <w:jc w:val="both"/>
        <w:rPr>
          <w:rFonts w:ascii="Times New Roman" w:hAnsi="Times New Roman" w:cs="Times New Roman"/>
          <w:lang w:val="es-ES"/>
        </w:rPr>
      </w:pPr>
    </w:p>
    <w:p w14:paraId="0A8643C7" w14:textId="5BE2DD5E" w:rsidR="00DB060B" w:rsidRDefault="00DB060B" w:rsidP="00421CE9">
      <w:pPr>
        <w:jc w:val="both"/>
        <w:rPr>
          <w:rFonts w:ascii="Times New Roman" w:hAnsi="Times New Roman" w:cs="Times New Roman"/>
          <w:lang w:val="es-ES"/>
        </w:rPr>
      </w:pPr>
    </w:p>
    <w:p w14:paraId="29534235" w14:textId="7A1FA3AC" w:rsidR="00DB060B" w:rsidRDefault="00DB060B" w:rsidP="00421CE9">
      <w:pPr>
        <w:jc w:val="both"/>
        <w:rPr>
          <w:rFonts w:ascii="Times New Roman" w:hAnsi="Times New Roman" w:cs="Times New Roman"/>
          <w:lang w:val="es-ES"/>
        </w:rPr>
      </w:pPr>
    </w:p>
    <w:p w14:paraId="2AD6F512" w14:textId="1384897C" w:rsidR="00DB060B" w:rsidRDefault="00DB060B" w:rsidP="00421CE9">
      <w:pPr>
        <w:jc w:val="both"/>
        <w:rPr>
          <w:rFonts w:ascii="Times New Roman" w:hAnsi="Times New Roman" w:cs="Times New Roman"/>
          <w:lang w:val="es-ES"/>
        </w:rPr>
      </w:pPr>
    </w:p>
    <w:p w14:paraId="5E9B1AA2" w14:textId="7F59A8B7" w:rsidR="00DB060B" w:rsidRDefault="00DB060B" w:rsidP="00421CE9">
      <w:pPr>
        <w:jc w:val="both"/>
        <w:rPr>
          <w:rFonts w:ascii="Times New Roman" w:hAnsi="Times New Roman" w:cs="Times New Roman"/>
          <w:lang w:val="es-ES"/>
        </w:rPr>
      </w:pPr>
    </w:p>
    <w:p w14:paraId="0ADDD754" w14:textId="121A1A77" w:rsidR="00DB060B" w:rsidRDefault="00DB060B" w:rsidP="00421CE9">
      <w:pPr>
        <w:jc w:val="both"/>
        <w:rPr>
          <w:rFonts w:ascii="Times New Roman" w:hAnsi="Times New Roman" w:cs="Times New Roman"/>
          <w:lang w:val="es-ES"/>
        </w:rPr>
      </w:pPr>
    </w:p>
    <w:p w14:paraId="0E760919" w14:textId="515CC535" w:rsidR="00DB060B" w:rsidRDefault="00343723" w:rsidP="00421CE9">
      <w:pPr>
        <w:jc w:val="both"/>
        <w:rPr>
          <w:rFonts w:ascii="Times New Roman" w:hAnsi="Times New Roman" w:cs="Times New Roman"/>
          <w:lang w:val="es-ES"/>
        </w:rPr>
      </w:pPr>
      <w:r>
        <w:rPr>
          <w:rFonts w:ascii="Times New Roman" w:hAnsi="Times New Roman" w:cs="Times New Roman"/>
          <w:lang w:val="es-ES"/>
        </w:rPr>
        <w:lastRenderedPageBreak/>
        <w:t>Muchas interacciones estratégicas se repiten constantemente en el tiempo o involucran movimientos secuenciales de los diferentes jugadores.</w:t>
      </w:r>
      <w:r w:rsidR="00C40974">
        <w:rPr>
          <w:rFonts w:ascii="Times New Roman" w:hAnsi="Times New Roman" w:cs="Times New Roman"/>
          <w:lang w:val="es-ES"/>
        </w:rPr>
        <w:t xml:space="preserve"> Por ejemplo, el duelo entre </w:t>
      </w:r>
      <w:proofErr w:type="spellStart"/>
      <w:r w:rsidR="00C40974">
        <w:rPr>
          <w:rFonts w:ascii="Times New Roman" w:hAnsi="Times New Roman" w:cs="Times New Roman"/>
          <w:lang w:val="es-ES"/>
        </w:rPr>
        <w:t>Coca-cola</w:t>
      </w:r>
      <w:proofErr w:type="spellEnd"/>
      <w:r w:rsidR="00C40974">
        <w:rPr>
          <w:rFonts w:ascii="Times New Roman" w:hAnsi="Times New Roman" w:cs="Times New Roman"/>
          <w:lang w:val="es-ES"/>
        </w:rPr>
        <w:t xml:space="preserve"> y Pepsi semana, tras semana. </w:t>
      </w:r>
      <w:r w:rsidR="00C40974" w:rsidRPr="00C40974">
        <w:rPr>
          <w:rFonts w:ascii="Times New Roman" w:hAnsi="Times New Roman" w:cs="Times New Roman"/>
          <w:lang w:val="es-ES"/>
        </w:rPr>
        <w:t xml:space="preserve">Una empresa establecida, como Microsoft, tiene que decidir cómo responder a la entrada en sus mercados (por ejemplo, cómo responder a que </w:t>
      </w:r>
      <w:r w:rsidR="00C40974">
        <w:rPr>
          <w:rFonts w:ascii="Times New Roman" w:hAnsi="Times New Roman" w:cs="Times New Roman"/>
          <w:lang w:val="es-ES"/>
        </w:rPr>
        <w:t>IBM</w:t>
      </w:r>
      <w:r w:rsidR="00C40974" w:rsidRPr="00C40974">
        <w:rPr>
          <w:rFonts w:ascii="Times New Roman" w:hAnsi="Times New Roman" w:cs="Times New Roman"/>
          <w:lang w:val="es-ES"/>
        </w:rPr>
        <w:t xml:space="preserve"> impulse Linux.</w:t>
      </w:r>
    </w:p>
    <w:p w14:paraId="6F066A40" w14:textId="64271DF2" w:rsidR="00B93F1C" w:rsidRDefault="00B93F1C" w:rsidP="00421CE9">
      <w:pPr>
        <w:jc w:val="both"/>
        <w:rPr>
          <w:rFonts w:ascii="Times New Roman" w:hAnsi="Times New Roman" w:cs="Times New Roman"/>
          <w:lang w:val="es-ES"/>
        </w:rPr>
      </w:pPr>
    </w:p>
    <w:p w14:paraId="4BB4C121" w14:textId="7932A300" w:rsidR="00B93F1C" w:rsidRDefault="00B93F1C" w:rsidP="00421CE9">
      <w:pPr>
        <w:jc w:val="both"/>
        <w:rPr>
          <w:rFonts w:ascii="Times New Roman" w:hAnsi="Times New Roman" w:cs="Times New Roman"/>
          <w:lang w:val="es-ES"/>
        </w:rPr>
      </w:pPr>
      <w:r w:rsidRPr="00B93F1C">
        <w:rPr>
          <w:rFonts w:ascii="Times New Roman" w:hAnsi="Times New Roman" w:cs="Times New Roman"/>
          <w:lang w:val="es-ES"/>
        </w:rPr>
        <w:t>Por ejemplo, consideremos dos fabricantes que pueden cambiar sus precios una vez a la semana cada lunes por la mañana. Se puede considerar que los fabricantes repiten el juego de Bertrand cada semana. En este ejemplo, el juego de Bertrand es el juego del escenario.</w:t>
      </w:r>
    </w:p>
    <w:p w14:paraId="26A422D3" w14:textId="01D8BAD1" w:rsidR="00B84107" w:rsidRDefault="00B84107" w:rsidP="00421CE9">
      <w:pPr>
        <w:jc w:val="both"/>
        <w:rPr>
          <w:rFonts w:ascii="Times New Roman" w:hAnsi="Times New Roman" w:cs="Times New Roman"/>
          <w:lang w:val="es-ES"/>
        </w:rPr>
      </w:pPr>
    </w:p>
    <w:p w14:paraId="7283A64F" w14:textId="17B61654" w:rsidR="00B84107" w:rsidRDefault="00B84107" w:rsidP="00421CE9">
      <w:pPr>
        <w:jc w:val="both"/>
        <w:rPr>
          <w:rFonts w:ascii="Times New Roman" w:hAnsi="Times New Roman" w:cs="Times New Roman"/>
          <w:lang w:val="es-ES"/>
        </w:rPr>
      </w:pPr>
      <w:r w:rsidRPr="00B84107">
        <w:rPr>
          <w:rFonts w:ascii="Times New Roman" w:hAnsi="Times New Roman" w:cs="Times New Roman"/>
          <w:lang w:val="es-ES"/>
        </w:rPr>
        <w:t>En un juego repetido infinitamente, los jugadores o bien (i) saben que el juego se repetirá infinitamente; o bien (</w:t>
      </w:r>
      <w:proofErr w:type="spellStart"/>
      <w:r w:rsidRPr="00B84107">
        <w:rPr>
          <w:rFonts w:ascii="Times New Roman" w:hAnsi="Times New Roman" w:cs="Times New Roman"/>
          <w:lang w:val="es-ES"/>
        </w:rPr>
        <w:t>ii</w:t>
      </w:r>
      <w:proofErr w:type="spellEnd"/>
      <w:r w:rsidRPr="00B84107">
        <w:rPr>
          <w:rFonts w:ascii="Times New Roman" w:hAnsi="Times New Roman" w:cs="Times New Roman"/>
          <w:lang w:val="es-ES"/>
        </w:rPr>
        <w:t>) no saben cuándo terminará el juego y, además, creen que, al final de cada periodo, hay una probabilidad positiva de que el juego se repita el próximo periodo.</w:t>
      </w:r>
    </w:p>
    <w:p w14:paraId="3F834DFC" w14:textId="2B53A29A" w:rsidR="009973CC" w:rsidRDefault="009973CC" w:rsidP="00421CE9">
      <w:pPr>
        <w:jc w:val="both"/>
        <w:rPr>
          <w:rFonts w:ascii="Times New Roman" w:hAnsi="Times New Roman" w:cs="Times New Roman"/>
          <w:lang w:val="es-ES"/>
        </w:rPr>
      </w:pPr>
    </w:p>
    <w:p w14:paraId="4291B08F" w14:textId="4F957C68" w:rsidR="009973CC" w:rsidRDefault="009973CC" w:rsidP="00421CE9">
      <w:pPr>
        <w:jc w:val="both"/>
        <w:rPr>
          <w:rFonts w:ascii="Times New Roman" w:hAnsi="Times New Roman" w:cs="Times New Roman"/>
          <w:lang w:val="es-ES"/>
        </w:rPr>
      </w:pPr>
      <w:r w:rsidRPr="009973CC">
        <w:rPr>
          <w:rFonts w:ascii="Times New Roman" w:hAnsi="Times New Roman" w:cs="Times New Roman"/>
          <w:lang w:val="es-ES"/>
        </w:rPr>
        <w:t>Por lo tanto, necesitamos establecer que, a partir de cualquier período arbitrario, cada jugador que juega su parte del equilibrio de Nash de G en ese período y en los siguientes es un equilibrio de Nash del juego repetido a partir de ese período.</w:t>
      </w:r>
    </w:p>
    <w:p w14:paraId="34D28117" w14:textId="0AAF2AFF" w:rsidR="009973CC" w:rsidRDefault="009973CC" w:rsidP="00421CE9">
      <w:pPr>
        <w:jc w:val="both"/>
        <w:rPr>
          <w:rFonts w:ascii="Times New Roman" w:hAnsi="Times New Roman" w:cs="Times New Roman"/>
          <w:lang w:val="es-ES"/>
        </w:rPr>
      </w:pPr>
    </w:p>
    <w:p w14:paraId="7D1131BB" w14:textId="549F020A" w:rsidR="009973CC" w:rsidRDefault="009973CC" w:rsidP="00421CE9">
      <w:pPr>
        <w:jc w:val="both"/>
        <w:rPr>
          <w:rFonts w:ascii="Times New Roman" w:hAnsi="Times New Roman" w:cs="Times New Roman"/>
          <w:lang w:val="es-ES"/>
        </w:rPr>
      </w:pPr>
      <w:r w:rsidRPr="009973CC">
        <w:rPr>
          <w:rFonts w:ascii="Times New Roman" w:hAnsi="Times New Roman" w:cs="Times New Roman"/>
          <w:lang w:val="es-ES"/>
        </w:rPr>
        <w:t xml:space="preserve">Esta idea, por lo tanto, establece que la repetición de su estrategia de equilibrio para el equilibrio de Nash de G en cada repetición de G es una mejor respuesta para el juego repetido. Además, esto es claramente cierto para todos los jugadores, por lo que el hecho de que cada jugador juegue, periodo a periodo, su estrategia de equilibrio para </w:t>
      </w:r>
      <w:proofErr w:type="gramStart"/>
      <w:r w:rsidRPr="009973CC">
        <w:rPr>
          <w:rFonts w:ascii="Times New Roman" w:hAnsi="Times New Roman" w:cs="Times New Roman"/>
          <w:lang w:val="es-ES"/>
        </w:rPr>
        <w:t>G,</w:t>
      </w:r>
      <w:proofErr w:type="gramEnd"/>
      <w:r w:rsidRPr="009973CC">
        <w:rPr>
          <w:rFonts w:ascii="Times New Roman" w:hAnsi="Times New Roman" w:cs="Times New Roman"/>
          <w:lang w:val="es-ES"/>
        </w:rPr>
        <w:t xml:space="preserve"> es un equilibrio de Nash del juego repetido.</w:t>
      </w:r>
    </w:p>
    <w:p w14:paraId="731E0A07" w14:textId="6273AAEC" w:rsidR="009973CC" w:rsidRDefault="009973CC" w:rsidP="00421CE9">
      <w:pPr>
        <w:jc w:val="both"/>
        <w:rPr>
          <w:rFonts w:ascii="Times New Roman" w:hAnsi="Times New Roman" w:cs="Times New Roman"/>
          <w:lang w:val="es-ES"/>
        </w:rPr>
      </w:pPr>
    </w:p>
    <w:p w14:paraId="0A710DA8" w14:textId="3F330105" w:rsidR="009973CC" w:rsidRDefault="009973CC" w:rsidP="00421CE9">
      <w:pPr>
        <w:jc w:val="both"/>
        <w:rPr>
          <w:rFonts w:ascii="Times New Roman" w:hAnsi="Times New Roman" w:cs="Times New Roman"/>
          <w:lang w:val="es-ES"/>
        </w:rPr>
      </w:pPr>
      <w:r w:rsidRPr="009973CC">
        <w:rPr>
          <w:rFonts w:ascii="Times New Roman" w:hAnsi="Times New Roman" w:cs="Times New Roman"/>
          <w:lang w:val="es-ES"/>
        </w:rPr>
        <w:t>Por supuesto, si todo lo que hay en los juegos repetidos es la repetición de un equilibrio de Nash del juego de escenario, los juegos repetidos no serían particularmente interesantes. Como veremos, hay contextos en los que, efectivamente, hay más juegos repetidos que la simple repetición de un equilibrio de Nash del juego escénico. Pero, como también veremos, el hecho de que la repetición de un equilibrio de Nash del juego escénico sea un sub-equilibrio perfecto del juego repetido resultará útil en lo que sigue.</w:t>
      </w:r>
    </w:p>
    <w:p w14:paraId="1A909A5C" w14:textId="387E89A6" w:rsidR="00C40974" w:rsidRDefault="00C40974" w:rsidP="00421CE9">
      <w:pPr>
        <w:jc w:val="both"/>
        <w:rPr>
          <w:rFonts w:ascii="Times New Roman" w:hAnsi="Times New Roman" w:cs="Times New Roman"/>
          <w:lang w:val="es-ES"/>
        </w:rPr>
      </w:pPr>
    </w:p>
    <w:p w14:paraId="6973710E" w14:textId="648A64AD" w:rsidR="00C40974" w:rsidRDefault="00C40974" w:rsidP="00421CE9">
      <w:pPr>
        <w:jc w:val="both"/>
        <w:rPr>
          <w:rFonts w:ascii="Times New Roman" w:hAnsi="Times New Roman" w:cs="Times New Roman"/>
          <w:lang w:val="es-ES"/>
        </w:rPr>
      </w:pPr>
      <w:r>
        <w:rPr>
          <w:rFonts w:ascii="Times New Roman" w:hAnsi="Times New Roman" w:cs="Times New Roman"/>
          <w:lang w:val="es-ES"/>
        </w:rPr>
        <w:t>Juegos en forma normal.</w:t>
      </w:r>
    </w:p>
    <w:p w14:paraId="2C452ADF" w14:textId="748A87AC" w:rsidR="00C40974" w:rsidRDefault="00C40974" w:rsidP="00421CE9">
      <w:pPr>
        <w:jc w:val="both"/>
        <w:rPr>
          <w:rFonts w:ascii="Times New Roman" w:hAnsi="Times New Roman" w:cs="Times New Roman"/>
          <w:lang w:val="es-ES"/>
        </w:rPr>
      </w:pPr>
    </w:p>
    <w:p w14:paraId="0183C973" w14:textId="5A41842B" w:rsidR="00C40974" w:rsidRDefault="00C40974" w:rsidP="00421CE9">
      <w:pPr>
        <w:jc w:val="both"/>
        <w:rPr>
          <w:rFonts w:ascii="Times New Roman" w:hAnsi="Times New Roman" w:cs="Times New Roman"/>
          <w:lang w:val="es-ES"/>
        </w:rPr>
      </w:pPr>
      <w:r>
        <w:rPr>
          <w:rFonts w:ascii="Times New Roman" w:hAnsi="Times New Roman" w:cs="Times New Roman"/>
          <w:lang w:val="es-ES"/>
        </w:rPr>
        <w:t xml:space="preserve">El equilibrio d Nash ocurre cuando cada jugador </w:t>
      </w:r>
      <w:proofErr w:type="spellStart"/>
      <w:r>
        <w:rPr>
          <w:rFonts w:ascii="Times New Roman" w:hAnsi="Times New Roman" w:cs="Times New Roman"/>
          <w:lang w:val="es-ES"/>
        </w:rPr>
        <w:t>esta</w:t>
      </w:r>
      <w:proofErr w:type="spellEnd"/>
      <w:r>
        <w:rPr>
          <w:rFonts w:ascii="Times New Roman" w:hAnsi="Times New Roman" w:cs="Times New Roman"/>
          <w:lang w:val="es-ES"/>
        </w:rPr>
        <w:t xml:space="preserve"> jugando la mejor respuesta a la estrategia jugada por el otro jugador.</w:t>
      </w:r>
    </w:p>
    <w:p w14:paraId="1E784FF2" w14:textId="089FC717" w:rsidR="00EB152B" w:rsidRDefault="00EB152B" w:rsidP="00421CE9">
      <w:pPr>
        <w:jc w:val="both"/>
        <w:rPr>
          <w:rFonts w:ascii="Times New Roman" w:hAnsi="Times New Roman" w:cs="Times New Roman"/>
          <w:lang w:val="es-ES"/>
        </w:rPr>
      </w:pPr>
    </w:p>
    <w:p w14:paraId="74A57E77" w14:textId="3511A3C5" w:rsidR="00EB152B" w:rsidRDefault="00EB152B" w:rsidP="00421CE9">
      <w:pPr>
        <w:jc w:val="both"/>
        <w:rPr>
          <w:rFonts w:ascii="Times New Roman" w:hAnsi="Times New Roman" w:cs="Times New Roman"/>
          <w:b/>
          <w:bCs/>
          <w:lang w:val="es-ES"/>
        </w:rPr>
      </w:pPr>
      <w:r w:rsidRPr="00EB152B">
        <w:rPr>
          <w:rFonts w:ascii="Times New Roman" w:hAnsi="Times New Roman" w:cs="Times New Roman"/>
          <w:b/>
          <w:bCs/>
          <w:lang w:val="es-ES"/>
        </w:rPr>
        <w:t>Juegos repetidos infinitamente</w:t>
      </w:r>
      <w:r>
        <w:rPr>
          <w:rFonts w:ascii="Times New Roman" w:hAnsi="Times New Roman" w:cs="Times New Roman"/>
          <w:b/>
          <w:bCs/>
          <w:lang w:val="es-ES"/>
        </w:rPr>
        <w:t>:</w:t>
      </w:r>
    </w:p>
    <w:p w14:paraId="00C490F1" w14:textId="0FF90EE6" w:rsidR="00EB152B" w:rsidRDefault="00EB152B" w:rsidP="00421CE9">
      <w:pPr>
        <w:jc w:val="both"/>
        <w:rPr>
          <w:rFonts w:ascii="Times New Roman" w:hAnsi="Times New Roman" w:cs="Times New Roman"/>
          <w:b/>
          <w:bCs/>
          <w:lang w:val="es-ES"/>
        </w:rPr>
      </w:pPr>
    </w:p>
    <w:p w14:paraId="60BD3A83" w14:textId="64F9924F" w:rsidR="00EB152B" w:rsidRDefault="001924E0" w:rsidP="00421CE9">
      <w:pPr>
        <w:jc w:val="both"/>
        <w:rPr>
          <w:rFonts w:ascii="Times New Roman" w:hAnsi="Times New Roman" w:cs="Times New Roman"/>
          <w:lang w:val="es-ES"/>
        </w:rPr>
      </w:pPr>
      <w:r w:rsidRPr="001924E0">
        <w:rPr>
          <w:rFonts w:ascii="Times New Roman" w:hAnsi="Times New Roman" w:cs="Times New Roman"/>
          <w:lang w:val="es-ES"/>
        </w:rPr>
        <w:t xml:space="preserve">No hay </w:t>
      </w:r>
      <w:r>
        <w:rPr>
          <w:rFonts w:ascii="Times New Roman" w:hAnsi="Times New Roman" w:cs="Times New Roman"/>
          <w:lang w:val="es-ES"/>
        </w:rPr>
        <w:t xml:space="preserve">un </w:t>
      </w:r>
      <w:proofErr w:type="spellStart"/>
      <w:r>
        <w:rPr>
          <w:rFonts w:ascii="Times New Roman" w:hAnsi="Times New Roman" w:cs="Times New Roman"/>
          <w:lang w:val="es-ES"/>
        </w:rPr>
        <w:t>ultimo</w:t>
      </w:r>
      <w:proofErr w:type="spellEnd"/>
      <w:r>
        <w:rPr>
          <w:rFonts w:ascii="Times New Roman" w:hAnsi="Times New Roman" w:cs="Times New Roman"/>
          <w:lang w:val="es-ES"/>
        </w:rPr>
        <w:t xml:space="preserve"> periodo. Sea T la etapa del juego y t el periodo. Sea delta el factor de descuento, que </w:t>
      </w:r>
      <w:proofErr w:type="spellStart"/>
      <w:r>
        <w:rPr>
          <w:rFonts w:ascii="Times New Roman" w:hAnsi="Times New Roman" w:cs="Times New Roman"/>
          <w:lang w:val="es-ES"/>
        </w:rPr>
        <w:t>esta</w:t>
      </w:r>
      <w:proofErr w:type="spellEnd"/>
      <w:r>
        <w:rPr>
          <w:rFonts w:ascii="Times New Roman" w:hAnsi="Times New Roman" w:cs="Times New Roman"/>
          <w:lang w:val="es-ES"/>
        </w:rPr>
        <w:t xml:space="preserve"> entre 0 y 1.</w:t>
      </w:r>
    </w:p>
    <w:p w14:paraId="556EC4E1" w14:textId="16F810C5" w:rsidR="001924E0" w:rsidRDefault="001924E0" w:rsidP="00421CE9">
      <w:pPr>
        <w:jc w:val="both"/>
        <w:rPr>
          <w:rFonts w:ascii="Times New Roman" w:hAnsi="Times New Roman" w:cs="Times New Roman"/>
          <w:lang w:val="es-ES"/>
        </w:rPr>
      </w:pPr>
    </w:p>
    <w:p w14:paraId="45A8072B" w14:textId="318E06AF" w:rsidR="001924E0" w:rsidRDefault="001924E0" w:rsidP="00421CE9">
      <w:pPr>
        <w:jc w:val="both"/>
        <w:rPr>
          <w:rFonts w:ascii="Times New Roman" w:hAnsi="Times New Roman" w:cs="Times New Roman"/>
          <w:lang w:val="es-ES"/>
        </w:rPr>
      </w:pPr>
      <w:r w:rsidRPr="001924E0">
        <w:rPr>
          <w:rFonts w:ascii="Times New Roman" w:hAnsi="Times New Roman" w:cs="Times New Roman"/>
          <w:lang w:val="es-ES"/>
        </w:rPr>
        <w:drawing>
          <wp:inline distT="0" distB="0" distL="0" distR="0" wp14:anchorId="1D1A4B79" wp14:editId="53896CA3">
            <wp:extent cx="1754835" cy="10078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64830" cy="1013584"/>
                    </a:xfrm>
                    <a:prstGeom prst="rect">
                      <a:avLst/>
                    </a:prstGeom>
                  </pic:spPr>
                </pic:pic>
              </a:graphicData>
            </a:graphic>
          </wp:inline>
        </w:drawing>
      </w:r>
      <w:r w:rsidRPr="001924E0">
        <w:rPr>
          <w:rFonts w:ascii="Times New Roman" w:hAnsi="Times New Roman" w:cs="Times New Roman"/>
          <w:lang w:val="es-ES"/>
        </w:rPr>
        <w:drawing>
          <wp:inline distT="0" distB="0" distL="0" distR="0" wp14:anchorId="30A3478F" wp14:editId="0D861B2A">
            <wp:extent cx="1765273" cy="110749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85985" cy="1120485"/>
                    </a:xfrm>
                    <a:prstGeom prst="rect">
                      <a:avLst/>
                    </a:prstGeom>
                  </pic:spPr>
                </pic:pic>
              </a:graphicData>
            </a:graphic>
          </wp:inline>
        </w:drawing>
      </w:r>
    </w:p>
    <w:p w14:paraId="7A67FA22" w14:textId="7246AB02" w:rsidR="001924E0" w:rsidRDefault="001924E0" w:rsidP="00421CE9">
      <w:pPr>
        <w:jc w:val="both"/>
        <w:rPr>
          <w:rFonts w:ascii="Times New Roman" w:hAnsi="Times New Roman" w:cs="Times New Roman"/>
          <w:lang w:val="es-ES"/>
        </w:rPr>
      </w:pPr>
      <w:r w:rsidRPr="001924E0">
        <w:rPr>
          <w:rFonts w:ascii="Times New Roman" w:hAnsi="Times New Roman" w:cs="Times New Roman"/>
          <w:lang w:val="es-ES"/>
        </w:rPr>
        <w:lastRenderedPageBreak/>
        <w:drawing>
          <wp:inline distT="0" distB="0" distL="0" distR="0" wp14:anchorId="3BBBDAB5" wp14:editId="4D96383B">
            <wp:extent cx="4070719" cy="161263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5756" cy="1614626"/>
                    </a:xfrm>
                    <a:prstGeom prst="rect">
                      <a:avLst/>
                    </a:prstGeom>
                  </pic:spPr>
                </pic:pic>
              </a:graphicData>
            </a:graphic>
          </wp:inline>
        </w:drawing>
      </w:r>
    </w:p>
    <w:p w14:paraId="1C1B70F4" w14:textId="63C8F29E" w:rsidR="00702C69" w:rsidRDefault="00702C69" w:rsidP="00421CE9">
      <w:pPr>
        <w:jc w:val="both"/>
        <w:rPr>
          <w:rFonts w:ascii="Times New Roman" w:hAnsi="Times New Roman" w:cs="Times New Roman"/>
          <w:lang w:val="es-ES"/>
        </w:rPr>
      </w:pPr>
    </w:p>
    <w:p w14:paraId="2F107728" w14:textId="7904A4EF" w:rsidR="00702C69" w:rsidRDefault="00702C69" w:rsidP="00421CE9">
      <w:pPr>
        <w:jc w:val="both"/>
        <w:rPr>
          <w:rFonts w:ascii="Times New Roman" w:hAnsi="Times New Roman" w:cs="Times New Roman"/>
          <w:b/>
          <w:bCs/>
          <w:lang w:val="es-ES"/>
        </w:rPr>
      </w:pPr>
      <w:r>
        <w:rPr>
          <w:rFonts w:ascii="Times New Roman" w:hAnsi="Times New Roman" w:cs="Times New Roman"/>
          <w:b/>
          <w:bCs/>
          <w:lang w:val="es-ES"/>
        </w:rPr>
        <w:t>Juegos repetidos infinitamente como juegos con final incierto</w:t>
      </w:r>
      <w:r w:rsidR="00D23B2D">
        <w:rPr>
          <w:rFonts w:ascii="Times New Roman" w:hAnsi="Times New Roman" w:cs="Times New Roman"/>
          <w:b/>
          <w:bCs/>
          <w:lang w:val="es-ES"/>
        </w:rPr>
        <w:t>:</w:t>
      </w:r>
    </w:p>
    <w:p w14:paraId="423853B8" w14:textId="05F08D18" w:rsidR="00D13275" w:rsidRDefault="00D13275" w:rsidP="00421CE9">
      <w:pPr>
        <w:jc w:val="both"/>
        <w:rPr>
          <w:rFonts w:ascii="Times New Roman" w:hAnsi="Times New Roman" w:cs="Times New Roman"/>
          <w:b/>
          <w:bCs/>
          <w:lang w:val="es-ES"/>
        </w:rPr>
      </w:pPr>
    </w:p>
    <w:p w14:paraId="78617DA0" w14:textId="7CF9465E" w:rsidR="00D13275" w:rsidRDefault="00D13275" w:rsidP="00D13275">
      <w:pPr>
        <w:jc w:val="both"/>
        <w:rPr>
          <w:rFonts w:ascii="Times New Roman" w:hAnsi="Times New Roman" w:cs="Times New Roman"/>
          <w:lang w:val="es-ES"/>
        </w:rPr>
      </w:pPr>
      <w:r w:rsidRPr="00D13275">
        <w:rPr>
          <w:rFonts w:ascii="Times New Roman" w:hAnsi="Times New Roman" w:cs="Times New Roman"/>
          <w:lang w:val="es-ES"/>
        </w:rPr>
        <w:t>Sólo cuando el juego tiene una longitud infinita podemos invocar el teorema popular y esperar ver un equilibrio en el que el juego sea cooperativo</w:t>
      </w:r>
      <w:r>
        <w:rPr>
          <w:rFonts w:ascii="Times New Roman" w:hAnsi="Times New Roman" w:cs="Times New Roman"/>
          <w:lang w:val="es-ES"/>
        </w:rPr>
        <w:t>.</w:t>
      </w:r>
    </w:p>
    <w:p w14:paraId="020D7F7C" w14:textId="5AE06AEC" w:rsidR="00D13275" w:rsidRDefault="00D13275" w:rsidP="00D13275">
      <w:pPr>
        <w:jc w:val="both"/>
        <w:rPr>
          <w:rFonts w:ascii="Times New Roman" w:hAnsi="Times New Roman" w:cs="Times New Roman"/>
          <w:lang w:val="es-ES"/>
        </w:rPr>
      </w:pPr>
    </w:p>
    <w:p w14:paraId="6E72C663" w14:textId="04029B22" w:rsidR="00D13275" w:rsidRDefault="00D13275" w:rsidP="00D13275">
      <w:pPr>
        <w:jc w:val="both"/>
        <w:rPr>
          <w:rFonts w:ascii="Times New Roman" w:hAnsi="Times New Roman" w:cs="Times New Roman"/>
          <w:lang w:val="es-ES"/>
        </w:rPr>
      </w:pPr>
      <w:r w:rsidRPr="00D13275">
        <w:rPr>
          <w:rFonts w:ascii="Times New Roman" w:hAnsi="Times New Roman" w:cs="Times New Roman"/>
          <w:lang w:val="es-ES"/>
        </w:rPr>
        <w:t>Supongamos, en cambio, que en lugar de saber cuándo termina el juego, cada jugador simplemente sabe que, si está jugando el juego de escenario en el período actual, entonces la probabilidad de que juegue el juego de escenario en el próximo período es</w:t>
      </w:r>
      <w:r>
        <w:rPr>
          <w:rFonts w:ascii="Times New Roman" w:hAnsi="Times New Roman" w:cs="Times New Roman"/>
          <w:lang w:val="es-ES"/>
        </w:rPr>
        <w:t xml:space="preserve"> beta.</w:t>
      </w:r>
    </w:p>
    <w:p w14:paraId="73062CBB" w14:textId="4EEF09C7" w:rsidR="00D13275" w:rsidRDefault="00D13275" w:rsidP="00D13275">
      <w:pPr>
        <w:jc w:val="both"/>
        <w:rPr>
          <w:rFonts w:ascii="Times New Roman" w:hAnsi="Times New Roman" w:cs="Times New Roman"/>
          <w:lang w:val="es-ES"/>
        </w:rPr>
      </w:pPr>
    </w:p>
    <w:p w14:paraId="5406EA37" w14:textId="77777777" w:rsidR="00D13275" w:rsidRPr="00D13275" w:rsidRDefault="00D13275" w:rsidP="00D13275">
      <w:pPr>
        <w:jc w:val="both"/>
        <w:rPr>
          <w:rFonts w:ascii="Times New Roman" w:hAnsi="Times New Roman" w:cs="Times New Roman"/>
          <w:lang w:val="es-ES"/>
        </w:rPr>
      </w:pPr>
      <w:r w:rsidRPr="00D13275">
        <w:rPr>
          <w:rFonts w:ascii="Times New Roman" w:hAnsi="Times New Roman" w:cs="Times New Roman"/>
          <w:lang w:val="es-ES"/>
        </w:rPr>
        <w:t xml:space="preserve">En otras palabras, si los jugadores tienen suficiente confianza en que el juego continuará -es decir, los valores esperados de los pagos futuros son suficientemente grandes-, entonces la mejor respuesta es cooperar con tu rival si crees que tu rival cooperará contigo. Dado que hemos demostrado que cooperar representa la mejor respuesta mutua, cooperar es un equilibrio de Nash para cada </w:t>
      </w:r>
      <w:proofErr w:type="spellStart"/>
      <w:r w:rsidRPr="00D13275">
        <w:rPr>
          <w:rFonts w:ascii="Times New Roman" w:hAnsi="Times New Roman" w:cs="Times New Roman"/>
          <w:lang w:val="es-ES"/>
        </w:rPr>
        <w:t>subjuego</w:t>
      </w:r>
      <w:proofErr w:type="spellEnd"/>
      <w:r w:rsidRPr="00D13275">
        <w:rPr>
          <w:rFonts w:ascii="Times New Roman" w:hAnsi="Times New Roman" w:cs="Times New Roman"/>
          <w:lang w:val="es-ES"/>
        </w:rPr>
        <w:t xml:space="preserve"> y, por tanto, la cooperación es un equilibrio perfecto de </w:t>
      </w:r>
      <w:proofErr w:type="spellStart"/>
      <w:r w:rsidRPr="00D13275">
        <w:rPr>
          <w:rFonts w:ascii="Times New Roman" w:hAnsi="Times New Roman" w:cs="Times New Roman"/>
          <w:lang w:val="es-ES"/>
        </w:rPr>
        <w:t>subjuego</w:t>
      </w:r>
      <w:proofErr w:type="spellEnd"/>
      <w:r w:rsidRPr="00D13275">
        <w:rPr>
          <w:rFonts w:ascii="Times New Roman" w:hAnsi="Times New Roman" w:cs="Times New Roman"/>
          <w:lang w:val="es-ES"/>
        </w:rPr>
        <w:t>.</w:t>
      </w:r>
    </w:p>
    <w:p w14:paraId="4356FD45" w14:textId="6417D924" w:rsidR="00D13275" w:rsidRDefault="00D13275" w:rsidP="00D13275">
      <w:pPr>
        <w:jc w:val="both"/>
        <w:rPr>
          <w:rFonts w:ascii="Times New Roman" w:hAnsi="Times New Roman" w:cs="Times New Roman"/>
          <w:lang w:val="es-ES"/>
        </w:rPr>
      </w:pPr>
      <w:r w:rsidRPr="00D13275">
        <w:rPr>
          <w:rFonts w:ascii="Times New Roman" w:hAnsi="Times New Roman" w:cs="Times New Roman"/>
          <w:lang w:val="es-ES"/>
        </w:rPr>
        <w:t>Este argumento es, de hecho, general. Por lo tanto, podemos concluir</w:t>
      </w:r>
    </w:p>
    <w:p w14:paraId="01F22BD3" w14:textId="4287E6CA" w:rsidR="003E075D" w:rsidRDefault="003E075D" w:rsidP="00D13275">
      <w:pPr>
        <w:jc w:val="both"/>
        <w:rPr>
          <w:rFonts w:ascii="Times New Roman" w:hAnsi="Times New Roman" w:cs="Times New Roman"/>
          <w:lang w:val="es-ES"/>
        </w:rPr>
      </w:pPr>
    </w:p>
    <w:p w14:paraId="72ADA282" w14:textId="0C39D1ED" w:rsidR="003E075D" w:rsidRDefault="003E075D" w:rsidP="00D13275">
      <w:pPr>
        <w:jc w:val="both"/>
        <w:rPr>
          <w:rFonts w:ascii="Times New Roman" w:hAnsi="Times New Roman" w:cs="Times New Roman"/>
          <w:lang w:val="es-ES"/>
        </w:rPr>
      </w:pPr>
      <w:r w:rsidRPr="003E075D">
        <w:rPr>
          <w:rFonts w:ascii="Times New Roman" w:hAnsi="Times New Roman" w:cs="Times New Roman"/>
          <w:lang w:val="es-ES"/>
        </w:rPr>
        <w:drawing>
          <wp:inline distT="0" distB="0" distL="0" distR="0" wp14:anchorId="1EB8774E" wp14:editId="58019008">
            <wp:extent cx="3341987" cy="362833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5421" cy="3653781"/>
                    </a:xfrm>
                    <a:prstGeom prst="rect">
                      <a:avLst/>
                    </a:prstGeom>
                  </pic:spPr>
                </pic:pic>
              </a:graphicData>
            </a:graphic>
          </wp:inline>
        </w:drawing>
      </w:r>
    </w:p>
    <w:p w14:paraId="21372C12" w14:textId="5CA26024" w:rsidR="003E075D" w:rsidRDefault="003E075D" w:rsidP="00D13275">
      <w:pPr>
        <w:jc w:val="both"/>
        <w:rPr>
          <w:rFonts w:ascii="Times New Roman" w:hAnsi="Times New Roman" w:cs="Times New Roman"/>
          <w:lang w:val="es-ES"/>
        </w:rPr>
      </w:pPr>
    </w:p>
    <w:p w14:paraId="5C4F285B" w14:textId="22E50F68" w:rsidR="003E075D" w:rsidRDefault="00EF3706" w:rsidP="00D13275">
      <w:pPr>
        <w:jc w:val="both"/>
        <w:rPr>
          <w:rFonts w:ascii="Times New Roman" w:hAnsi="Times New Roman" w:cs="Times New Roman"/>
          <w:lang w:val="es-ES"/>
        </w:rPr>
      </w:pPr>
      <w:r w:rsidRPr="00EF3706">
        <w:rPr>
          <w:rFonts w:ascii="Times New Roman" w:hAnsi="Times New Roman" w:cs="Times New Roman"/>
          <w:lang w:val="es-ES"/>
        </w:rPr>
        <w:drawing>
          <wp:inline distT="0" distB="0" distL="0" distR="0" wp14:anchorId="086123AA" wp14:editId="67BD5A84">
            <wp:extent cx="2943148" cy="1038758"/>
            <wp:effectExtent l="0" t="0" r="3810" b="317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9"/>
                    <a:stretch>
                      <a:fillRect/>
                    </a:stretch>
                  </pic:blipFill>
                  <pic:spPr>
                    <a:xfrm>
                      <a:off x="0" y="0"/>
                      <a:ext cx="2950122" cy="1041219"/>
                    </a:xfrm>
                    <a:prstGeom prst="rect">
                      <a:avLst/>
                    </a:prstGeom>
                  </pic:spPr>
                </pic:pic>
              </a:graphicData>
            </a:graphic>
          </wp:inline>
        </w:drawing>
      </w:r>
    </w:p>
    <w:p w14:paraId="488CC194" w14:textId="6090B749" w:rsidR="00BA2535" w:rsidRDefault="00BA2535" w:rsidP="00D13275">
      <w:pPr>
        <w:jc w:val="both"/>
        <w:rPr>
          <w:rFonts w:ascii="Times New Roman" w:hAnsi="Times New Roman" w:cs="Times New Roman"/>
          <w:lang w:val="es-ES"/>
        </w:rPr>
      </w:pPr>
    </w:p>
    <w:p w14:paraId="2AD449C8" w14:textId="48FDE8DB" w:rsidR="00BA2535" w:rsidRPr="00D13275" w:rsidRDefault="00BA2535" w:rsidP="00D13275">
      <w:pPr>
        <w:jc w:val="both"/>
        <w:rPr>
          <w:rFonts w:ascii="Times New Roman" w:hAnsi="Times New Roman" w:cs="Times New Roman"/>
          <w:lang w:val="es-ES"/>
        </w:rPr>
      </w:pPr>
      <w:r w:rsidRPr="00BA2535">
        <w:rPr>
          <w:rFonts w:ascii="Times New Roman" w:hAnsi="Times New Roman" w:cs="Times New Roman"/>
          <w:lang w:val="es-ES"/>
        </w:rPr>
        <w:drawing>
          <wp:inline distT="0" distB="0" distL="0" distR="0" wp14:anchorId="4FDAE78F" wp14:editId="305AC260">
            <wp:extent cx="2901695" cy="102412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6653" cy="1036466"/>
                    </a:xfrm>
                    <a:prstGeom prst="rect">
                      <a:avLst/>
                    </a:prstGeom>
                  </pic:spPr>
                </pic:pic>
              </a:graphicData>
            </a:graphic>
          </wp:inline>
        </w:drawing>
      </w:r>
    </w:p>
    <w:sectPr w:rsidR="00BA2535" w:rsidRPr="00D132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5BB"/>
    <w:rsid w:val="001924E0"/>
    <w:rsid w:val="00343723"/>
    <w:rsid w:val="003455BB"/>
    <w:rsid w:val="003E075D"/>
    <w:rsid w:val="00421CE9"/>
    <w:rsid w:val="0066036E"/>
    <w:rsid w:val="006E29E3"/>
    <w:rsid w:val="006E2FBE"/>
    <w:rsid w:val="00702C69"/>
    <w:rsid w:val="0090192F"/>
    <w:rsid w:val="009973CC"/>
    <w:rsid w:val="009C0CFA"/>
    <w:rsid w:val="00B84107"/>
    <w:rsid w:val="00B93F1C"/>
    <w:rsid w:val="00BA2535"/>
    <w:rsid w:val="00C40974"/>
    <w:rsid w:val="00D13275"/>
    <w:rsid w:val="00D23B2D"/>
    <w:rsid w:val="00DB060B"/>
    <w:rsid w:val="00DB236B"/>
    <w:rsid w:val="00EB152B"/>
    <w:rsid w:val="00EF3706"/>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05211E9B"/>
  <w15:chartTrackingRefBased/>
  <w15:docId w15:val="{A9B38CE0-22AF-2541-AD7B-1D6BE3850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19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664878">
      <w:bodyDiv w:val="1"/>
      <w:marLeft w:val="0"/>
      <w:marRight w:val="0"/>
      <w:marTop w:val="0"/>
      <w:marBottom w:val="0"/>
      <w:divBdr>
        <w:top w:val="none" w:sz="0" w:space="0" w:color="auto"/>
        <w:left w:val="none" w:sz="0" w:space="0" w:color="auto"/>
        <w:bottom w:val="none" w:sz="0" w:space="0" w:color="auto"/>
        <w:right w:val="none" w:sz="0" w:space="0" w:color="auto"/>
      </w:divBdr>
    </w:div>
    <w:div w:id="937759871">
      <w:bodyDiv w:val="1"/>
      <w:marLeft w:val="0"/>
      <w:marRight w:val="0"/>
      <w:marTop w:val="0"/>
      <w:marBottom w:val="0"/>
      <w:divBdr>
        <w:top w:val="none" w:sz="0" w:space="0" w:color="auto"/>
        <w:left w:val="none" w:sz="0" w:space="0" w:color="auto"/>
        <w:bottom w:val="none" w:sz="0" w:space="0" w:color="auto"/>
        <w:right w:val="none" w:sz="0" w:space="0" w:color="auto"/>
      </w:divBdr>
    </w:div>
    <w:div w:id="2003776189">
      <w:bodyDiv w:val="1"/>
      <w:marLeft w:val="0"/>
      <w:marRight w:val="0"/>
      <w:marTop w:val="0"/>
      <w:marBottom w:val="0"/>
      <w:divBdr>
        <w:top w:val="none" w:sz="0" w:space="0" w:color="auto"/>
        <w:left w:val="none" w:sz="0" w:space="0" w:color="auto"/>
        <w:bottom w:val="none" w:sz="0" w:space="0" w:color="auto"/>
        <w:right w:val="none" w:sz="0" w:space="0" w:color="auto"/>
      </w:divBdr>
    </w:div>
    <w:div w:id="208209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Ospina Patiño</dc:creator>
  <cp:keywords/>
  <dc:description/>
  <cp:lastModifiedBy>Andres Ospina Patiño</cp:lastModifiedBy>
  <cp:revision>11</cp:revision>
  <dcterms:created xsi:type="dcterms:W3CDTF">2022-11-07T16:01:00Z</dcterms:created>
  <dcterms:modified xsi:type="dcterms:W3CDTF">2022-11-13T12:55:00Z</dcterms:modified>
</cp:coreProperties>
</file>