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alongside the Lyria 3 music clip;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30-second instrumental music clip tailored to the matched venue + performer style. Routed through OpenRouter using the same single key as the LLM and video calls. Active model is google/lyria-3-clip-preview at $0.04 per clip.</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t>OpenRouter Video [v2 demo]</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NOCTURNE matches the performer to a venue, and the backend submits/polls an OpenRouter video job to preview the performer playing at that venue. This is demo scaffolding, not a full production media pipeline.</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match to venue, generate performance preview</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