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87" w:rsidRPr="00777887" w:rsidRDefault="00777887" w:rsidP="00777887">
      <w:pPr>
        <w:widowControl/>
        <w:pBdr>
          <w:bottom w:val="single" w:sz="6" w:space="0" w:color="AAAAAA"/>
        </w:pBdr>
        <w:spacing w:after="60"/>
        <w:outlineLvl w:val="0"/>
        <w:rPr>
          <w:rFonts w:ascii="Georgia" w:eastAsia="新細明體" w:hAnsi="Georgia" w:cs="新細明體"/>
          <w:color w:val="000000"/>
          <w:kern w:val="36"/>
          <w:sz w:val="43"/>
          <w:szCs w:val="43"/>
        </w:rPr>
      </w:pPr>
      <w:proofErr w:type="gramStart"/>
      <w:r w:rsidRPr="00777887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武媚娘</w:t>
      </w:r>
      <w:proofErr w:type="gramEnd"/>
      <w:r w:rsidRPr="00777887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傳奇</w:t>
      </w:r>
    </w:p>
    <w:p w:rsidR="00D8319C" w:rsidRDefault="0095088E">
      <w:r>
        <w:rPr>
          <w:noProof/>
        </w:rPr>
        <w:drawing>
          <wp:inline distT="0" distB="0" distL="0" distR="0">
            <wp:extent cx="4552950" cy="3078932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武媚娘傳奇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73" cy="30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E" w:rsidRPr="00F45A2F" w:rsidRDefault="0095088E">
      <w:pPr>
        <w:rPr>
          <w:rFonts w:ascii="Georgia" w:hAnsi="Georgia"/>
          <w:color w:val="000000"/>
          <w:szCs w:val="24"/>
          <w:shd w:val="clear" w:color="auto" w:fill="FFFFFF"/>
        </w:rPr>
      </w:pPr>
      <w:r w:rsidRPr="00F45A2F">
        <w:rPr>
          <w:rFonts w:ascii="Georgia" w:hAnsi="Georgia" w:hint="eastAsia"/>
          <w:color w:val="000000"/>
          <w:szCs w:val="24"/>
          <w:shd w:val="clear" w:color="auto" w:fill="FFFFFF"/>
        </w:rPr>
        <w:t>劇情大綱</w:t>
      </w:r>
      <w:r w:rsidRPr="00F45A2F">
        <w:rPr>
          <w:rFonts w:ascii="Georgia" w:hAnsi="Georgia" w:hint="eastAsia"/>
          <w:color w:val="000000"/>
          <w:szCs w:val="24"/>
          <w:shd w:val="clear" w:color="auto" w:fill="FFFFFF"/>
        </w:rPr>
        <w:t>:</w:t>
      </w:r>
      <w:r w:rsidRPr="00913DE1">
        <w:rPr>
          <w:rFonts w:ascii="Georgia" w:hAnsi="Georgia"/>
          <w:szCs w:val="24"/>
          <w:shd w:val="clear" w:color="auto" w:fill="FFFFFF"/>
        </w:rPr>
        <w:t>《</w:t>
      </w:r>
      <w:hyperlink r:id="rId5" w:tooltip="武媚娘傳奇" w:history="1">
        <w:r w:rsidRPr="00913DE1">
          <w:rPr>
            <w:rStyle w:val="a3"/>
            <w:rFonts w:ascii="Georgia" w:hAnsi="Georgia"/>
            <w:color w:val="auto"/>
            <w:szCs w:val="24"/>
            <w:shd w:val="clear" w:color="auto" w:fill="FFFFFF"/>
          </w:rPr>
          <w:t>武媚娘傳奇</w:t>
        </w:r>
      </w:hyperlink>
      <w:r w:rsidRPr="00913DE1">
        <w:rPr>
          <w:rFonts w:ascii="Georgia" w:hAnsi="Georgia"/>
          <w:szCs w:val="24"/>
          <w:shd w:val="clear" w:color="auto" w:fill="FFFFFF"/>
        </w:rPr>
        <w:t>》</w:t>
      </w:r>
      <w:r w:rsidRPr="00F45A2F">
        <w:rPr>
          <w:rFonts w:ascii="Georgia" w:hAnsi="Georgia"/>
          <w:color w:val="000000"/>
          <w:szCs w:val="24"/>
          <w:shd w:val="clear" w:color="auto" w:fill="FFFFFF"/>
        </w:rPr>
        <w:t>劇情講述從武則天的青澀少女到一代女皇的成長奮鬥史，劇情同時融入權力、愛情、政治鬥爭等爾虞我詐、感人煽情的精彩元素，展現了中國歷史上</w:t>
      </w:r>
      <w:proofErr w:type="gramStart"/>
      <w:r w:rsidRPr="00F45A2F">
        <w:rPr>
          <w:rFonts w:ascii="Georgia" w:hAnsi="Georgia"/>
          <w:color w:val="000000"/>
          <w:szCs w:val="24"/>
          <w:shd w:val="clear" w:color="auto" w:fill="FFFFFF"/>
        </w:rPr>
        <w:t>最</w:t>
      </w:r>
      <w:proofErr w:type="gramEnd"/>
      <w:r w:rsidRPr="00F45A2F">
        <w:rPr>
          <w:rFonts w:ascii="Georgia" w:hAnsi="Georgia"/>
          <w:color w:val="000000"/>
          <w:szCs w:val="24"/>
          <w:shd w:val="clear" w:color="auto" w:fill="FFFFFF"/>
        </w:rPr>
        <w:t>傳奇的盛唐風雲人物縱橫交錯的故事。</w:t>
      </w:r>
    </w:p>
    <w:p w:rsidR="0095088E" w:rsidRDefault="0095088E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rFonts w:ascii="Georgia" w:hAnsi="Georgia"/>
          <w:noProof/>
          <w:color w:val="000000"/>
          <w:sz w:val="19"/>
          <w:szCs w:val="19"/>
          <w:shd w:val="clear" w:color="auto" w:fill="FFFFFF"/>
        </w:rPr>
        <w:lastRenderedPageBreak/>
        <w:drawing>
          <wp:inline distT="0" distB="0" distL="0" distR="0">
            <wp:extent cx="2857500" cy="4381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范冰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2F" w:rsidRPr="00913DE1" w:rsidRDefault="00F45A2F" w:rsidP="00913DE1">
      <w:pPr>
        <w:rPr>
          <w:rFonts w:ascii="Georgia" w:eastAsia="新細明體" w:hAnsi="Georgia" w:cs="新細明體" w:hint="eastAsia"/>
          <w:color w:val="000000" w:themeColor="text1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 w:themeColor="text1"/>
          <w:kern w:val="0"/>
          <w:szCs w:val="24"/>
        </w:rPr>
        <w:t>武如意</w:t>
      </w:r>
      <w:r w:rsidR="00913DE1" w:rsidRPr="003D56F7">
        <w:rPr>
          <w:rFonts w:asciiTheme="majorEastAsia" w:eastAsiaTheme="majorEastAsia" w:hAnsiTheme="majorEastAsia" w:cs="Arial"/>
          <w:color w:val="000000" w:themeColor="text1"/>
          <w:kern w:val="0"/>
          <w:szCs w:val="24"/>
        </w:rPr>
        <w:t>|</w:t>
      </w:r>
      <w:r w:rsidR="00913DE1" w:rsidRPr="003D56F7">
        <w:rPr>
          <w:rFonts w:asciiTheme="majorEastAsia" w:eastAsiaTheme="majorEastAsia" w:hAnsiTheme="majorEastAsia" w:cs="Arial" w:hint="eastAsia"/>
          <w:color w:val="000000" w:themeColor="text1"/>
          <w:kern w:val="0"/>
          <w:szCs w:val="24"/>
        </w:rPr>
        <w:t>演員</w:t>
      </w:r>
      <w:proofErr w:type="gramStart"/>
      <w:r w:rsidRPr="00F45A2F">
        <w:rPr>
          <w:rFonts w:ascii="Georgia" w:eastAsia="新細明體" w:hAnsi="Georgia" w:cs="新細明體" w:hint="eastAsia"/>
          <w:color w:val="000000" w:themeColor="text1"/>
          <w:kern w:val="0"/>
          <w:szCs w:val="24"/>
        </w:rPr>
        <w:t>范</w:t>
      </w:r>
      <w:proofErr w:type="gramEnd"/>
      <w:r w:rsidRPr="00F45A2F">
        <w:rPr>
          <w:rFonts w:ascii="Georgia" w:eastAsia="新細明體" w:hAnsi="Georgia" w:cs="新細明體" w:hint="eastAsia"/>
          <w:color w:val="000000" w:themeColor="text1"/>
          <w:kern w:val="0"/>
          <w:szCs w:val="24"/>
        </w:rPr>
        <w:t>冰</w:t>
      </w:r>
      <w:proofErr w:type="gramStart"/>
      <w:r w:rsidRPr="00F45A2F">
        <w:rPr>
          <w:rFonts w:ascii="Georgia" w:eastAsia="新細明體" w:hAnsi="Georgia" w:cs="新細明體" w:hint="eastAsia"/>
          <w:color w:val="000000" w:themeColor="text1"/>
          <w:kern w:val="0"/>
          <w:szCs w:val="24"/>
        </w:rPr>
        <w:t>冰</w:t>
      </w:r>
      <w:proofErr w:type="gramEnd"/>
    </w:p>
    <w:p w:rsidR="00F45A2F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武則天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（</w:t>
      </w:r>
      <w:proofErr w:type="gramEnd"/>
      <w:r w:rsidRPr="00F45A2F">
        <w:rPr>
          <w:rFonts w:ascii="Georgia" w:eastAsia="新細明體" w:hAnsi="Georgia" w:cs="新細明體"/>
          <w:color w:val="000000"/>
          <w:kern w:val="0"/>
          <w:szCs w:val="24"/>
        </w:rPr>
        <w:t>624~705)</w:t>
      </w: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，漢族，並州文水人，是唐代開國功臣武士彠與隋朝後裔楊氏的次女。她工於心計，心狠手辣，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兼涉文史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，且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容姿絕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美。她是唐太宗的武才人，是唐高宗的皇后，育有四男二女。</w:t>
      </w:r>
      <w:bookmarkStart w:id="0" w:name="_GoBack"/>
      <w:bookmarkEnd w:id="0"/>
    </w:p>
    <w:p w:rsidR="00E36500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唐高宗駕崩後，臨終遺詔：太子李顯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于柩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前即位，軍國大事有不能裁決者，由天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后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決定。四天以後，李顯即位，是為唐中宗，尊武則天為皇太后。</w:t>
      </w:r>
    </w:p>
    <w:p w:rsidR="00E36500" w:rsidRPr="0095088E" w:rsidRDefault="00E36500" w:rsidP="0095088E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 w:val="19"/>
          <w:szCs w:val="19"/>
        </w:rPr>
      </w:pPr>
      <w:r>
        <w:rPr>
          <w:rFonts w:ascii="Georgia" w:eastAsia="新細明體" w:hAnsi="Georgia" w:cs="新細明體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2857500" cy="4381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李治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E1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李治</w:t>
      </w:r>
      <w:r w:rsidR="00913DE1" w:rsidRPr="003D56F7">
        <w:rPr>
          <w:rFonts w:asciiTheme="majorEastAsia" w:eastAsiaTheme="majorEastAsia" w:hAnsiTheme="majorEastAsia" w:cs="Arial"/>
          <w:color w:val="000000" w:themeColor="text1"/>
          <w:kern w:val="0"/>
          <w:szCs w:val="24"/>
        </w:rPr>
        <w:t>|</w:t>
      </w:r>
      <w:r w:rsidR="00913DE1" w:rsidRPr="003D56F7">
        <w:rPr>
          <w:rFonts w:asciiTheme="majorEastAsia" w:eastAsiaTheme="majorEastAsia" w:hAnsiTheme="majorEastAsia" w:cs="Arial" w:hint="eastAsia"/>
          <w:color w:val="000000" w:themeColor="text1"/>
          <w:kern w:val="0"/>
          <w:szCs w:val="24"/>
        </w:rPr>
        <w:t>演員</w:t>
      </w: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李治廷</w:t>
      </w:r>
    </w:p>
    <w:p w:rsidR="00F45A2F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江山似幻風吹雨，浮生若夢幾許痴</w:t>
      </w:r>
      <w:r w:rsidR="00913DE1">
        <w:rPr>
          <w:rFonts w:ascii="Georgia" w:eastAsia="新細明體" w:hAnsi="Georgia" w:cs="新細明體" w:hint="eastAsia"/>
          <w:color w:val="000000"/>
          <w:kern w:val="0"/>
          <w:szCs w:val="24"/>
        </w:rPr>
        <w:t>。</w:t>
      </w:r>
    </w:p>
    <w:p w:rsidR="00F45A2F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唐高宗李治（</w:t>
      </w: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628~683</w:t>
      </w: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）唐代皇帝，漢族。廟號高宗，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諡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號天皇大聖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大弘孝皇帝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。</w:t>
      </w:r>
    </w:p>
    <w:p w:rsidR="00E36500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十七年，太子李承乾和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魏王李泰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間發生了爭奪皇位繼承權的鬥爭，最終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太宗廢太子承乾，黜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魏王泰，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改立晉王李治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為太子。</w:t>
      </w:r>
    </w:p>
    <w:p w:rsidR="00E36500" w:rsidRDefault="00E36500" w:rsidP="00E36500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 w:val="19"/>
          <w:szCs w:val="19"/>
        </w:rPr>
      </w:pPr>
      <w:r>
        <w:rPr>
          <w:rFonts w:ascii="Georgia" w:eastAsia="新細明體" w:hAnsi="Georgia" w:cs="新細明體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2857500" cy="4381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徐慧－張鈞甯 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E1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徐慧</w:t>
      </w:r>
      <w:r w:rsidR="00913DE1" w:rsidRPr="003D56F7">
        <w:rPr>
          <w:rFonts w:asciiTheme="majorEastAsia" w:eastAsiaTheme="majorEastAsia" w:hAnsiTheme="majorEastAsia" w:cs="Arial"/>
          <w:color w:val="000000" w:themeColor="text1"/>
          <w:kern w:val="0"/>
          <w:szCs w:val="24"/>
        </w:rPr>
        <w:t>|</w:t>
      </w:r>
      <w:r w:rsidR="00913DE1" w:rsidRPr="003D56F7">
        <w:rPr>
          <w:rFonts w:asciiTheme="majorEastAsia" w:eastAsiaTheme="majorEastAsia" w:hAnsiTheme="majorEastAsia" w:cs="Arial" w:hint="eastAsia"/>
          <w:color w:val="000000" w:themeColor="text1"/>
          <w:kern w:val="0"/>
          <w:szCs w:val="24"/>
        </w:rPr>
        <w:t>演員</w:t>
      </w: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張鈞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甯</w:t>
      </w:r>
      <w:proofErr w:type="gramEnd"/>
    </w:p>
    <w:p w:rsidR="00F45A2F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空將錦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瑟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傳哀愁，死生一笑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為君亡</w:t>
      </w:r>
      <w:proofErr w:type="gramEnd"/>
      <w:r w:rsidR="00913DE1">
        <w:rPr>
          <w:rFonts w:ascii="Georgia" w:eastAsia="新細明體" w:hAnsi="Georgia" w:cs="新細明體" w:hint="eastAsia"/>
          <w:color w:val="000000"/>
          <w:kern w:val="0"/>
          <w:szCs w:val="24"/>
        </w:rPr>
        <w:t>。</w:t>
      </w:r>
    </w:p>
    <w:p w:rsidR="00F45A2F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徐慧永遠都以完美來要求自己。</w:t>
      </w:r>
    </w:p>
    <w:p w:rsidR="00F45A2F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論相貌，粉妝玉琢，乖覺可喜；論才華，滿腹經綸，琴棋書畫無不精通；</w:t>
      </w:r>
    </w:p>
    <w:p w:rsidR="00F45A2F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論為人，深諳人情世故，避諱鋒芒，為人低調；</w:t>
      </w:r>
    </w:p>
    <w:p w:rsidR="00F45A2F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論品格，溫文爾雅，蕙質蘭心。只是上天偏愛捉弄世人。</w:t>
      </w:r>
    </w:p>
    <w:p w:rsidR="00F45A2F" w:rsidRPr="00F45A2F" w:rsidRDefault="00F45A2F" w:rsidP="00F45A2F">
      <w:pPr>
        <w:widowControl/>
        <w:shd w:val="clear" w:color="auto" w:fill="FFFFFF"/>
        <w:spacing w:line="384" w:lineRule="atLeast"/>
        <w:rPr>
          <w:rFonts w:ascii="Georgia" w:eastAsia="新細明體" w:hAnsi="Georgia" w:cs="新細明體"/>
          <w:color w:val="000000"/>
          <w:kern w:val="0"/>
          <w:szCs w:val="24"/>
        </w:rPr>
      </w:pPr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偏偏讓她們親如姐妹，又同時愛上同一</w:t>
      </w:r>
      <w:proofErr w:type="gramStart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個</w:t>
      </w:r>
      <w:proofErr w:type="gramEnd"/>
      <w:r w:rsidRPr="00F45A2F">
        <w:rPr>
          <w:rFonts w:ascii="Georgia" w:eastAsia="新細明體" w:hAnsi="Georgia" w:cs="新細明體" w:hint="eastAsia"/>
          <w:color w:val="000000"/>
          <w:kern w:val="0"/>
          <w:szCs w:val="24"/>
        </w:rPr>
        <w:t>男人。</w:t>
      </w:r>
    </w:p>
    <w:p w:rsidR="00FF74A3" w:rsidRDefault="00FF74A3">
      <w:pPr>
        <w:rPr>
          <w:rFonts w:ascii="Georgia" w:hAnsi="Georgia"/>
          <w:color w:val="00000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857500" cy="4381500"/>
            <wp:effectExtent l="0" t="0" r="0" b="0"/>
            <wp:docPr id="5" name="圖片 5" descr="武媚娘傳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武媚娘傳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E1" w:rsidRDefault="00F45A2F">
      <w:pPr>
        <w:rPr>
          <w:rFonts w:ascii="Georgia" w:hAnsi="Georgia"/>
          <w:color w:val="000000"/>
          <w:szCs w:val="24"/>
          <w:shd w:val="clear" w:color="auto" w:fill="FFFFFF"/>
        </w:rPr>
      </w:pPr>
      <w:r w:rsidRPr="00F45A2F">
        <w:rPr>
          <w:rFonts w:ascii="Georgia" w:hAnsi="Georgia" w:hint="eastAsia"/>
          <w:color w:val="000000"/>
          <w:szCs w:val="24"/>
          <w:shd w:val="clear" w:color="auto" w:fill="FFFFFF"/>
        </w:rPr>
        <w:t>李世民</w:t>
      </w:r>
      <w:r w:rsidR="00913DE1" w:rsidRPr="003D56F7">
        <w:rPr>
          <w:rFonts w:asciiTheme="majorEastAsia" w:eastAsiaTheme="majorEastAsia" w:hAnsiTheme="majorEastAsia" w:cs="Arial"/>
          <w:color w:val="000000" w:themeColor="text1"/>
          <w:kern w:val="0"/>
          <w:szCs w:val="24"/>
        </w:rPr>
        <w:t>|</w:t>
      </w:r>
      <w:r w:rsidR="00913DE1" w:rsidRPr="003D56F7">
        <w:rPr>
          <w:rFonts w:asciiTheme="majorEastAsia" w:eastAsiaTheme="majorEastAsia" w:hAnsiTheme="majorEastAsia" w:cs="Arial" w:hint="eastAsia"/>
          <w:color w:val="000000" w:themeColor="text1"/>
          <w:kern w:val="0"/>
          <w:szCs w:val="24"/>
        </w:rPr>
        <w:t>演員</w:t>
      </w:r>
      <w:r w:rsidRPr="00F45A2F">
        <w:rPr>
          <w:rFonts w:ascii="Georgia" w:hAnsi="Georgia" w:hint="eastAsia"/>
          <w:color w:val="000000"/>
          <w:szCs w:val="24"/>
          <w:shd w:val="clear" w:color="auto" w:fill="FFFFFF"/>
        </w:rPr>
        <w:t>張豐毅</w:t>
      </w:r>
    </w:p>
    <w:p w:rsidR="00FF74A3" w:rsidRPr="00F45A2F" w:rsidRDefault="00F45A2F">
      <w:pPr>
        <w:rPr>
          <w:rFonts w:ascii="Georgia" w:hAnsi="Georgia"/>
          <w:color w:val="000000"/>
          <w:szCs w:val="24"/>
          <w:shd w:val="clear" w:color="auto" w:fill="FFFFFF"/>
        </w:rPr>
      </w:pPr>
      <w:r w:rsidRPr="00F45A2F">
        <w:rPr>
          <w:rFonts w:ascii="Georgia" w:hAnsi="Georgia" w:hint="eastAsia"/>
          <w:color w:val="000000"/>
          <w:szCs w:val="24"/>
          <w:shd w:val="clear" w:color="auto" w:fill="FFFFFF"/>
        </w:rPr>
        <w:t>李世民少年從軍，曾去雁門關營救隋煬帝。唐朝建立後，李世民官居尚書令、右</w:t>
      </w:r>
      <w:proofErr w:type="gramStart"/>
      <w:r w:rsidRPr="00F45A2F">
        <w:rPr>
          <w:rFonts w:ascii="Georgia" w:hAnsi="Georgia" w:hint="eastAsia"/>
          <w:color w:val="000000"/>
          <w:szCs w:val="24"/>
          <w:shd w:val="clear" w:color="auto" w:fill="FFFFFF"/>
        </w:rPr>
        <w:t>武候</w:t>
      </w:r>
      <w:proofErr w:type="gramEnd"/>
      <w:r w:rsidRPr="00F45A2F">
        <w:rPr>
          <w:rFonts w:ascii="Georgia" w:hAnsi="Georgia" w:hint="eastAsia"/>
          <w:color w:val="000000"/>
          <w:szCs w:val="24"/>
          <w:shd w:val="clear" w:color="auto" w:fill="FFFFFF"/>
        </w:rPr>
        <w:t>大將軍，受封為秦國公，後晉封為秦王，先後率部平定了薛仁杲、劉武周、竇建德、王</w:t>
      </w:r>
      <w:proofErr w:type="gramStart"/>
      <w:r w:rsidRPr="00F45A2F">
        <w:rPr>
          <w:rFonts w:ascii="Georgia" w:hAnsi="Georgia" w:hint="eastAsia"/>
          <w:color w:val="000000"/>
          <w:szCs w:val="24"/>
          <w:shd w:val="clear" w:color="auto" w:fill="FFFFFF"/>
        </w:rPr>
        <w:t>世充等</w:t>
      </w:r>
      <w:proofErr w:type="gramEnd"/>
      <w:r w:rsidRPr="00F45A2F">
        <w:rPr>
          <w:rFonts w:ascii="Georgia" w:hAnsi="Georgia" w:hint="eastAsia"/>
          <w:color w:val="000000"/>
          <w:szCs w:val="24"/>
          <w:shd w:val="clear" w:color="auto" w:fill="FFFFFF"/>
        </w:rPr>
        <w:t>軍閥，在唐朝的建立與統一過程中立下赫赫戰功。</w:t>
      </w:r>
    </w:p>
    <w:sectPr w:rsidR="00FF74A3" w:rsidRPr="00F45A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87"/>
    <w:rsid w:val="00345F93"/>
    <w:rsid w:val="00777887"/>
    <w:rsid w:val="00913DE1"/>
    <w:rsid w:val="0095088E"/>
    <w:rsid w:val="00D8319C"/>
    <w:rsid w:val="00E36500"/>
    <w:rsid w:val="00F45A2F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A2406-A387-4B06-830E-2DB6BF39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78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78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5088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F74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FF74A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45A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45A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://chi.gogoblog.tw/blogview.php?blogid=229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莊宇蓁</dc:creator>
  <cp:keywords/>
  <dc:description/>
  <cp:lastModifiedBy>莊宇蓁</cp:lastModifiedBy>
  <cp:revision>6</cp:revision>
  <dcterms:created xsi:type="dcterms:W3CDTF">2015-05-02T16:39:00Z</dcterms:created>
  <dcterms:modified xsi:type="dcterms:W3CDTF">2015-05-02T18:08:00Z</dcterms:modified>
</cp:coreProperties>
</file>