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354" w:rsidRDefault="00745354" w:rsidP="00745354">
      <w:pPr>
        <w:rPr>
          <w:rFonts w:ascii="微軟正黑體" w:eastAsia="微軟正黑體" w:hAnsi="微軟正黑體" w:hint="eastAsia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戲劇簡介</w:t>
      </w:r>
    </w:p>
    <w:p w:rsidR="00745354" w:rsidRPr="00891B56" w:rsidRDefault="00745354" w:rsidP="00745354">
      <w:pPr>
        <w:rPr>
          <w:rFonts w:ascii="微軟正黑體" w:eastAsia="微軟正黑體" w:hAnsi="微軟正黑體"/>
          <w:b/>
          <w:sz w:val="36"/>
          <w:szCs w:val="24"/>
        </w:rPr>
      </w:pPr>
    </w:p>
    <w:p w:rsidR="00D8319C" w:rsidRPr="00745354" w:rsidRDefault="0095088E">
      <w:pPr>
        <w:rPr>
          <w:rFonts w:ascii="微軟正黑體" w:eastAsia="微軟正黑體" w:hAnsi="微軟正黑體"/>
        </w:rPr>
      </w:pPr>
      <w:r w:rsidRPr="00745354">
        <w:rPr>
          <w:rFonts w:ascii="微軟正黑體" w:eastAsia="微軟正黑體" w:hAnsi="微軟正黑體"/>
          <w:noProof/>
        </w:rPr>
        <w:drawing>
          <wp:inline distT="0" distB="0" distL="0" distR="0" wp14:anchorId="459CA29C" wp14:editId="25172260">
            <wp:extent cx="4552950" cy="3078932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武媚娘傳奇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73" cy="308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8E" w:rsidRPr="00745354" w:rsidRDefault="0095088E">
      <w:pPr>
        <w:rPr>
          <w:rFonts w:ascii="微軟正黑體" w:eastAsia="微軟正黑體" w:hAnsi="微軟正黑體"/>
          <w:color w:val="000000"/>
          <w:szCs w:val="24"/>
          <w:shd w:val="clear" w:color="auto" w:fill="FFFFFF"/>
        </w:rPr>
      </w:pPr>
      <w:r w:rsidRPr="00745354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劇情大綱:</w:t>
      </w:r>
      <w:r w:rsidRPr="00745354">
        <w:rPr>
          <w:rFonts w:ascii="微軟正黑體" w:eastAsia="微軟正黑體" w:hAnsi="微軟正黑體"/>
          <w:szCs w:val="24"/>
          <w:shd w:val="clear" w:color="auto" w:fill="FFFFFF"/>
        </w:rPr>
        <w:t>《</w:t>
      </w:r>
      <w:hyperlink r:id="rId6" w:tooltip="武媚娘傳奇" w:history="1">
        <w:r w:rsidRPr="00745354">
          <w:rPr>
            <w:rStyle w:val="a3"/>
            <w:rFonts w:ascii="微軟正黑體" w:eastAsia="微軟正黑體" w:hAnsi="微軟正黑體"/>
            <w:color w:val="auto"/>
            <w:szCs w:val="24"/>
            <w:shd w:val="clear" w:color="auto" w:fill="FFFFFF"/>
          </w:rPr>
          <w:t>武媚娘傳奇</w:t>
        </w:r>
      </w:hyperlink>
      <w:r w:rsidRPr="00745354">
        <w:rPr>
          <w:rFonts w:ascii="微軟正黑體" w:eastAsia="微軟正黑體" w:hAnsi="微軟正黑體"/>
          <w:szCs w:val="24"/>
          <w:shd w:val="clear" w:color="auto" w:fill="FFFFFF"/>
        </w:rPr>
        <w:t>》</w:t>
      </w:r>
      <w:r w:rsidRPr="00745354">
        <w:rPr>
          <w:rFonts w:ascii="微軟正黑體" w:eastAsia="微軟正黑體" w:hAnsi="微軟正黑體"/>
          <w:color w:val="000000"/>
          <w:szCs w:val="24"/>
          <w:shd w:val="clear" w:color="auto" w:fill="FFFFFF"/>
        </w:rPr>
        <w:t>劇情講述從武則天的青澀少女到一代女皇的成長奮鬥史，劇情同時融入權力、愛情、政治鬥爭等爾虞我詐、感人煽情的精彩元素，展現了中國歷史上</w:t>
      </w:r>
      <w:proofErr w:type="gramStart"/>
      <w:r w:rsidRPr="00745354">
        <w:rPr>
          <w:rFonts w:ascii="微軟正黑體" w:eastAsia="微軟正黑體" w:hAnsi="微軟正黑體"/>
          <w:color w:val="000000"/>
          <w:szCs w:val="24"/>
          <w:shd w:val="clear" w:color="auto" w:fill="FFFFFF"/>
        </w:rPr>
        <w:t>最</w:t>
      </w:r>
      <w:proofErr w:type="gramEnd"/>
      <w:r w:rsidRPr="00745354">
        <w:rPr>
          <w:rFonts w:ascii="微軟正黑體" w:eastAsia="微軟正黑體" w:hAnsi="微軟正黑體"/>
          <w:color w:val="000000"/>
          <w:szCs w:val="24"/>
          <w:shd w:val="clear" w:color="auto" w:fill="FFFFFF"/>
        </w:rPr>
        <w:t>傳奇的盛唐風雲人物縱橫交錯的故事。</w:t>
      </w:r>
    </w:p>
    <w:p w:rsidR="003119D3" w:rsidRDefault="003119D3">
      <w:pPr>
        <w:rPr>
          <w:rFonts w:ascii="微軟正黑體" w:eastAsia="微軟正黑體" w:hAnsi="微軟正黑體" w:hint="eastAsia"/>
          <w:color w:val="000000"/>
          <w:sz w:val="19"/>
          <w:szCs w:val="19"/>
          <w:shd w:val="clear" w:color="auto" w:fill="FFFFFF"/>
        </w:rPr>
      </w:pPr>
    </w:p>
    <w:p w:rsidR="003119D3" w:rsidRDefault="003119D3">
      <w:pPr>
        <w:rPr>
          <w:rFonts w:ascii="微軟正黑體" w:eastAsia="微軟正黑體" w:hAnsi="微軟正黑體" w:hint="eastAsia"/>
          <w:color w:val="000000"/>
          <w:sz w:val="19"/>
          <w:szCs w:val="19"/>
          <w:shd w:val="clear" w:color="auto" w:fill="FFFFFF"/>
        </w:rPr>
      </w:pPr>
    </w:p>
    <w:p w:rsidR="003119D3" w:rsidRDefault="003119D3">
      <w:pPr>
        <w:rPr>
          <w:rFonts w:ascii="微軟正黑體" w:eastAsia="微軟正黑體" w:hAnsi="微軟正黑體" w:hint="eastAsia"/>
          <w:color w:val="000000"/>
          <w:sz w:val="19"/>
          <w:szCs w:val="19"/>
          <w:shd w:val="clear" w:color="auto" w:fill="FFFFFF"/>
        </w:rPr>
      </w:pPr>
    </w:p>
    <w:p w:rsidR="003119D3" w:rsidRDefault="003119D3">
      <w:pPr>
        <w:rPr>
          <w:rFonts w:ascii="微軟正黑體" w:eastAsia="微軟正黑體" w:hAnsi="微軟正黑體" w:hint="eastAsia"/>
          <w:color w:val="000000"/>
          <w:sz w:val="19"/>
          <w:szCs w:val="19"/>
          <w:shd w:val="clear" w:color="auto" w:fill="FFFFFF"/>
        </w:rPr>
      </w:pPr>
    </w:p>
    <w:p w:rsidR="003119D3" w:rsidRDefault="003119D3">
      <w:pPr>
        <w:rPr>
          <w:rFonts w:ascii="微軟正黑體" w:eastAsia="微軟正黑體" w:hAnsi="微軟正黑體" w:hint="eastAsia"/>
          <w:color w:val="000000"/>
          <w:sz w:val="19"/>
          <w:szCs w:val="19"/>
          <w:shd w:val="clear" w:color="auto" w:fill="FFFFFF"/>
        </w:rPr>
      </w:pPr>
    </w:p>
    <w:p w:rsidR="003119D3" w:rsidRDefault="003119D3">
      <w:pPr>
        <w:rPr>
          <w:rFonts w:ascii="微軟正黑體" w:eastAsia="微軟正黑體" w:hAnsi="微軟正黑體" w:hint="eastAsia"/>
          <w:color w:val="000000"/>
          <w:sz w:val="19"/>
          <w:szCs w:val="19"/>
          <w:shd w:val="clear" w:color="auto" w:fill="FFFFFF"/>
        </w:rPr>
      </w:pPr>
    </w:p>
    <w:p w:rsidR="003119D3" w:rsidRDefault="003119D3">
      <w:pPr>
        <w:rPr>
          <w:rFonts w:ascii="微軟正黑體" w:eastAsia="微軟正黑體" w:hAnsi="微軟正黑體" w:hint="eastAsia"/>
          <w:color w:val="000000"/>
          <w:sz w:val="19"/>
          <w:szCs w:val="19"/>
          <w:shd w:val="clear" w:color="auto" w:fill="FFFFFF"/>
        </w:rPr>
      </w:pPr>
    </w:p>
    <w:p w:rsidR="003119D3" w:rsidRDefault="003119D3">
      <w:pPr>
        <w:rPr>
          <w:rFonts w:ascii="微軟正黑體" w:eastAsia="微軟正黑體" w:hAnsi="微軟正黑體" w:hint="eastAsia"/>
          <w:color w:val="000000"/>
          <w:sz w:val="19"/>
          <w:szCs w:val="19"/>
          <w:shd w:val="clear" w:color="auto" w:fill="FFFFFF"/>
        </w:rPr>
      </w:pPr>
    </w:p>
    <w:p w:rsidR="003119D3" w:rsidRDefault="003119D3">
      <w:pPr>
        <w:rPr>
          <w:rFonts w:ascii="微軟正黑體" w:eastAsia="微軟正黑體" w:hAnsi="微軟正黑體" w:hint="eastAsia"/>
          <w:color w:val="000000"/>
          <w:sz w:val="19"/>
          <w:szCs w:val="19"/>
          <w:shd w:val="clear" w:color="auto" w:fill="FFFFFF"/>
        </w:rPr>
      </w:pPr>
    </w:p>
    <w:p w:rsidR="003119D3" w:rsidRDefault="003119D3">
      <w:pPr>
        <w:rPr>
          <w:rFonts w:ascii="微軟正黑體" w:eastAsia="微軟正黑體" w:hAnsi="微軟正黑體" w:hint="eastAsia"/>
          <w:color w:val="000000"/>
          <w:sz w:val="19"/>
          <w:szCs w:val="19"/>
          <w:shd w:val="clear" w:color="auto" w:fill="FFFFFF"/>
        </w:rPr>
      </w:pPr>
    </w:p>
    <w:p w:rsidR="003119D3" w:rsidRDefault="003119D3">
      <w:pPr>
        <w:rPr>
          <w:rFonts w:ascii="微軟正黑體" w:eastAsia="微軟正黑體" w:hAnsi="微軟正黑體" w:hint="eastAsia"/>
          <w:color w:val="000000"/>
          <w:sz w:val="19"/>
          <w:szCs w:val="19"/>
          <w:shd w:val="clear" w:color="auto" w:fill="FFFFFF"/>
        </w:rPr>
      </w:pPr>
    </w:p>
    <w:p w:rsidR="003119D3" w:rsidRDefault="003119D3">
      <w:pPr>
        <w:rPr>
          <w:rFonts w:ascii="微軟正黑體" w:eastAsia="微軟正黑體" w:hAnsi="微軟正黑體" w:hint="eastAsia"/>
          <w:color w:val="000000"/>
          <w:sz w:val="19"/>
          <w:szCs w:val="19"/>
          <w:shd w:val="clear" w:color="auto" w:fill="FFFFFF"/>
        </w:rPr>
      </w:pPr>
    </w:p>
    <w:p w:rsidR="003119D3" w:rsidRDefault="003119D3">
      <w:pPr>
        <w:rPr>
          <w:rFonts w:ascii="微軟正黑體" w:eastAsia="微軟正黑體" w:hAnsi="微軟正黑體" w:hint="eastAsia"/>
          <w:color w:val="000000"/>
          <w:sz w:val="19"/>
          <w:szCs w:val="19"/>
          <w:shd w:val="clear" w:color="auto" w:fill="FFFFFF"/>
        </w:rPr>
      </w:pPr>
    </w:p>
    <w:p w:rsidR="003119D3" w:rsidRDefault="003119D3">
      <w:pPr>
        <w:rPr>
          <w:rFonts w:ascii="微軟正黑體" w:eastAsia="微軟正黑體" w:hAnsi="微軟正黑體" w:hint="eastAsia"/>
          <w:color w:val="000000"/>
          <w:sz w:val="19"/>
          <w:szCs w:val="19"/>
          <w:shd w:val="clear" w:color="auto" w:fill="FFFFFF"/>
        </w:rPr>
      </w:pPr>
    </w:p>
    <w:p w:rsidR="003119D3" w:rsidRDefault="003119D3" w:rsidP="003119D3">
      <w:pPr>
        <w:pStyle w:val="Web"/>
        <w:shd w:val="clear" w:color="auto" w:fill="FFFFFF"/>
        <w:spacing w:line="330" w:lineRule="atLeast"/>
        <w:rPr>
          <w:rFonts w:ascii="微軟正黑體" w:eastAsia="微軟正黑體" w:hAnsi="微軟正黑體" w:hint="eastAsia"/>
        </w:rPr>
      </w:pPr>
    </w:p>
    <w:p w:rsidR="003119D3" w:rsidRPr="00891B56" w:rsidRDefault="003119D3" w:rsidP="003119D3">
      <w:pPr>
        <w:rPr>
          <w:rFonts w:ascii="微軟正黑體" w:eastAsia="微軟正黑體" w:hAnsi="微軟正黑體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人物介紹</w:t>
      </w:r>
    </w:p>
    <w:p w:rsidR="003119D3" w:rsidRDefault="003119D3">
      <w:pPr>
        <w:rPr>
          <w:rFonts w:ascii="微軟正黑體" w:eastAsia="微軟正黑體" w:hAnsi="微軟正黑體" w:hint="eastAsia"/>
          <w:color w:val="000000"/>
          <w:sz w:val="19"/>
          <w:szCs w:val="19"/>
          <w:shd w:val="clear" w:color="auto" w:fill="FFFFFF"/>
        </w:rPr>
      </w:pPr>
      <w:bookmarkStart w:id="0" w:name="_GoBack"/>
      <w:bookmarkEnd w:id="0"/>
    </w:p>
    <w:p w:rsidR="003119D3" w:rsidRDefault="003119D3">
      <w:pPr>
        <w:rPr>
          <w:rFonts w:ascii="微軟正黑體" w:eastAsia="微軟正黑體" w:hAnsi="微軟正黑體" w:hint="eastAsia"/>
          <w:color w:val="000000"/>
          <w:sz w:val="19"/>
          <w:szCs w:val="19"/>
          <w:shd w:val="clear" w:color="auto" w:fill="FFFFFF"/>
        </w:rPr>
      </w:pPr>
    </w:p>
    <w:p w:rsidR="0095088E" w:rsidRPr="00745354" w:rsidRDefault="0095088E">
      <w:pPr>
        <w:rPr>
          <w:rFonts w:ascii="微軟正黑體" w:eastAsia="微軟正黑體" w:hAnsi="微軟正黑體"/>
          <w:color w:val="000000"/>
          <w:sz w:val="19"/>
          <w:szCs w:val="19"/>
          <w:shd w:val="clear" w:color="auto" w:fill="FFFFFF"/>
        </w:rPr>
      </w:pPr>
      <w:r w:rsidRPr="00745354">
        <w:rPr>
          <w:rFonts w:ascii="微軟正黑體" w:eastAsia="微軟正黑體" w:hAnsi="微軟正黑體"/>
          <w:noProof/>
          <w:color w:val="000000"/>
          <w:sz w:val="19"/>
          <w:szCs w:val="19"/>
          <w:shd w:val="clear" w:color="auto" w:fill="FFFFFF"/>
        </w:rPr>
        <w:drawing>
          <wp:inline distT="0" distB="0" distL="0" distR="0" wp14:anchorId="038E7F57" wp14:editId="0CB7E481">
            <wp:extent cx="2857500" cy="4381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范冰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2F" w:rsidRPr="00745354" w:rsidRDefault="00F45A2F" w:rsidP="00913DE1">
      <w:pPr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</w:pPr>
      <w:r w:rsidRPr="00745354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武如意</w:t>
      </w:r>
      <w:r w:rsidR="00913DE1" w:rsidRPr="00745354">
        <w:rPr>
          <w:rFonts w:ascii="微軟正黑體" w:eastAsia="微軟正黑體" w:hAnsi="微軟正黑體" w:cs="Arial"/>
          <w:color w:val="000000" w:themeColor="text1"/>
          <w:kern w:val="0"/>
          <w:szCs w:val="24"/>
        </w:rPr>
        <w:t>|</w:t>
      </w:r>
      <w:r w:rsidR="00913DE1" w:rsidRPr="00745354">
        <w:rPr>
          <w:rFonts w:ascii="微軟正黑體" w:eastAsia="微軟正黑體" w:hAnsi="微軟正黑體" w:cs="Arial" w:hint="eastAsia"/>
          <w:color w:val="000000" w:themeColor="text1"/>
          <w:kern w:val="0"/>
          <w:szCs w:val="24"/>
        </w:rPr>
        <w:t>演員</w:t>
      </w:r>
      <w:proofErr w:type="gramStart"/>
      <w:r w:rsidRPr="00745354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范</w:t>
      </w:r>
      <w:proofErr w:type="gramEnd"/>
      <w:r w:rsidRPr="00745354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冰</w:t>
      </w:r>
      <w:proofErr w:type="gramStart"/>
      <w:r w:rsidRPr="00745354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冰</w:t>
      </w:r>
      <w:proofErr w:type="gramEnd"/>
    </w:p>
    <w:p w:rsidR="00F45A2F" w:rsidRPr="00745354" w:rsidRDefault="00F45A2F" w:rsidP="00F45A2F">
      <w:pPr>
        <w:widowControl/>
        <w:shd w:val="clear" w:color="auto" w:fill="FFFFFF"/>
        <w:spacing w:line="384" w:lineRule="atLeast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武則天</w:t>
      </w:r>
      <w:proofErr w:type="gramStart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（</w:t>
      </w:r>
      <w:proofErr w:type="gramEnd"/>
      <w:r w:rsidRPr="00745354">
        <w:rPr>
          <w:rFonts w:ascii="微軟正黑體" w:eastAsia="微軟正黑體" w:hAnsi="微軟正黑體" w:cs="新細明體"/>
          <w:color w:val="000000"/>
          <w:kern w:val="0"/>
          <w:szCs w:val="24"/>
        </w:rPr>
        <w:t>624~705)</w:t>
      </w:r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，漢族，並州文水人，是唐代開國功臣武士彠與隋朝後裔楊氏的次女。她工於心計，心狠手辣，</w:t>
      </w:r>
      <w:proofErr w:type="gramStart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兼涉文史</w:t>
      </w:r>
      <w:proofErr w:type="gramEnd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，且</w:t>
      </w:r>
      <w:proofErr w:type="gramStart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容姿絕</w:t>
      </w:r>
      <w:proofErr w:type="gramEnd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美。她是唐太宗的武才人，是唐高宗的皇后，育有四男二女。</w:t>
      </w:r>
    </w:p>
    <w:p w:rsidR="00E36500" w:rsidRPr="00745354" w:rsidRDefault="00F45A2F" w:rsidP="00F45A2F">
      <w:pPr>
        <w:widowControl/>
        <w:shd w:val="clear" w:color="auto" w:fill="FFFFFF"/>
        <w:spacing w:line="384" w:lineRule="atLeast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唐高宗駕崩後，臨終遺詔：太子李顯</w:t>
      </w:r>
      <w:proofErr w:type="gramStart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于柩</w:t>
      </w:r>
      <w:proofErr w:type="gramEnd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前即位，軍國大事有不能裁決者，由天</w:t>
      </w:r>
      <w:proofErr w:type="gramStart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后</w:t>
      </w:r>
      <w:proofErr w:type="gramEnd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決定。四天以後，李顯即位，是為唐中宗，尊武則天為皇太后。</w:t>
      </w:r>
    </w:p>
    <w:p w:rsidR="00E36500" w:rsidRPr="00745354" w:rsidRDefault="00E36500" w:rsidP="0095088E">
      <w:pPr>
        <w:widowControl/>
        <w:shd w:val="clear" w:color="auto" w:fill="FFFFFF"/>
        <w:spacing w:line="384" w:lineRule="atLeast"/>
        <w:rPr>
          <w:rFonts w:ascii="微軟正黑體" w:eastAsia="微軟正黑體" w:hAnsi="微軟正黑體" w:cs="新細明體"/>
          <w:color w:val="000000"/>
          <w:kern w:val="0"/>
          <w:sz w:val="19"/>
          <w:szCs w:val="19"/>
        </w:rPr>
      </w:pPr>
      <w:r w:rsidRPr="00745354">
        <w:rPr>
          <w:rFonts w:ascii="微軟正黑體" w:eastAsia="微軟正黑體" w:hAnsi="微軟正黑體" w:cs="新細明體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05C5EFAD" wp14:editId="158865EA">
            <wp:extent cx="2857500" cy="4381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李治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E1" w:rsidRPr="00745354" w:rsidRDefault="00F45A2F" w:rsidP="00F45A2F">
      <w:pPr>
        <w:widowControl/>
        <w:shd w:val="clear" w:color="auto" w:fill="FFFFFF"/>
        <w:spacing w:line="384" w:lineRule="atLeast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李治</w:t>
      </w:r>
      <w:r w:rsidR="00913DE1" w:rsidRPr="00745354">
        <w:rPr>
          <w:rFonts w:ascii="微軟正黑體" w:eastAsia="微軟正黑體" w:hAnsi="微軟正黑體" w:cs="Arial"/>
          <w:color w:val="000000" w:themeColor="text1"/>
          <w:kern w:val="0"/>
          <w:szCs w:val="24"/>
        </w:rPr>
        <w:t>|</w:t>
      </w:r>
      <w:r w:rsidR="00913DE1" w:rsidRPr="00745354">
        <w:rPr>
          <w:rFonts w:ascii="微軟正黑體" w:eastAsia="微軟正黑體" w:hAnsi="微軟正黑體" w:cs="Arial" w:hint="eastAsia"/>
          <w:color w:val="000000" w:themeColor="text1"/>
          <w:kern w:val="0"/>
          <w:szCs w:val="24"/>
        </w:rPr>
        <w:t>演員</w:t>
      </w:r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李治廷</w:t>
      </w:r>
    </w:p>
    <w:p w:rsidR="00F45A2F" w:rsidRPr="00745354" w:rsidRDefault="00F45A2F" w:rsidP="00F45A2F">
      <w:pPr>
        <w:widowControl/>
        <w:shd w:val="clear" w:color="auto" w:fill="FFFFFF"/>
        <w:spacing w:line="384" w:lineRule="atLeast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江山似幻風吹雨，浮生若夢幾許痴</w:t>
      </w:r>
      <w:r w:rsidR="00913DE1"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。</w:t>
      </w:r>
    </w:p>
    <w:p w:rsidR="00F45A2F" w:rsidRPr="00745354" w:rsidRDefault="00F45A2F" w:rsidP="00F45A2F">
      <w:pPr>
        <w:widowControl/>
        <w:shd w:val="clear" w:color="auto" w:fill="FFFFFF"/>
        <w:spacing w:line="384" w:lineRule="atLeast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唐高宗李治（628~683）唐代皇帝，漢族。廟號高宗，</w:t>
      </w:r>
      <w:proofErr w:type="gramStart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諡</w:t>
      </w:r>
      <w:proofErr w:type="gramEnd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號天皇大聖</w:t>
      </w:r>
      <w:proofErr w:type="gramStart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大弘孝皇帝</w:t>
      </w:r>
      <w:proofErr w:type="gramEnd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。</w:t>
      </w:r>
    </w:p>
    <w:p w:rsidR="00E36500" w:rsidRPr="00745354" w:rsidRDefault="00F45A2F" w:rsidP="00F45A2F">
      <w:pPr>
        <w:widowControl/>
        <w:shd w:val="clear" w:color="auto" w:fill="FFFFFF"/>
        <w:spacing w:line="384" w:lineRule="atLeast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十七年，太子李承乾和</w:t>
      </w:r>
      <w:proofErr w:type="gramStart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魏王李泰</w:t>
      </w:r>
      <w:proofErr w:type="gramEnd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間發生了爭奪皇位繼承權的鬥爭，最終</w:t>
      </w:r>
      <w:proofErr w:type="gramStart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太宗廢太子承乾，黜</w:t>
      </w:r>
      <w:proofErr w:type="gramEnd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魏王泰，</w:t>
      </w:r>
      <w:proofErr w:type="gramStart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改立晉王李治</w:t>
      </w:r>
      <w:proofErr w:type="gramEnd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為太子。</w:t>
      </w:r>
    </w:p>
    <w:p w:rsidR="00E36500" w:rsidRPr="00745354" w:rsidRDefault="00E36500" w:rsidP="00E36500">
      <w:pPr>
        <w:widowControl/>
        <w:shd w:val="clear" w:color="auto" w:fill="FFFFFF"/>
        <w:spacing w:line="384" w:lineRule="atLeast"/>
        <w:rPr>
          <w:rFonts w:ascii="微軟正黑體" w:eastAsia="微軟正黑體" w:hAnsi="微軟正黑體" w:cs="新細明體"/>
          <w:color w:val="000000"/>
          <w:kern w:val="0"/>
          <w:sz w:val="19"/>
          <w:szCs w:val="19"/>
        </w:rPr>
      </w:pPr>
      <w:r w:rsidRPr="00745354">
        <w:rPr>
          <w:rFonts w:ascii="微軟正黑體" w:eastAsia="微軟正黑體" w:hAnsi="微軟正黑體" w:cs="新細明體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2CBA7FFA" wp14:editId="09CC559E">
            <wp:extent cx="2857500" cy="4381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徐慧－張鈞甯 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E1" w:rsidRPr="00745354" w:rsidRDefault="00F45A2F" w:rsidP="00F45A2F">
      <w:pPr>
        <w:widowControl/>
        <w:shd w:val="clear" w:color="auto" w:fill="FFFFFF"/>
        <w:spacing w:line="384" w:lineRule="atLeast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徐慧</w:t>
      </w:r>
      <w:r w:rsidR="00913DE1" w:rsidRPr="00745354">
        <w:rPr>
          <w:rFonts w:ascii="微軟正黑體" w:eastAsia="微軟正黑體" w:hAnsi="微軟正黑體" w:cs="Arial"/>
          <w:color w:val="000000" w:themeColor="text1"/>
          <w:kern w:val="0"/>
          <w:szCs w:val="24"/>
        </w:rPr>
        <w:t>|</w:t>
      </w:r>
      <w:r w:rsidR="00913DE1" w:rsidRPr="00745354">
        <w:rPr>
          <w:rFonts w:ascii="微軟正黑體" w:eastAsia="微軟正黑體" w:hAnsi="微軟正黑體" w:cs="Arial" w:hint="eastAsia"/>
          <w:color w:val="000000" w:themeColor="text1"/>
          <w:kern w:val="0"/>
          <w:szCs w:val="24"/>
        </w:rPr>
        <w:t>演員</w:t>
      </w:r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張鈞</w:t>
      </w:r>
      <w:proofErr w:type="gramStart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甯</w:t>
      </w:r>
      <w:proofErr w:type="gramEnd"/>
    </w:p>
    <w:p w:rsidR="00F45A2F" w:rsidRPr="00745354" w:rsidRDefault="00F45A2F" w:rsidP="00F45A2F">
      <w:pPr>
        <w:widowControl/>
        <w:shd w:val="clear" w:color="auto" w:fill="FFFFFF"/>
        <w:spacing w:line="384" w:lineRule="atLeast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空將錦</w:t>
      </w:r>
      <w:proofErr w:type="gramStart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瑟</w:t>
      </w:r>
      <w:proofErr w:type="gramEnd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傳哀愁，死生一笑</w:t>
      </w:r>
      <w:proofErr w:type="gramStart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為君亡</w:t>
      </w:r>
      <w:proofErr w:type="gramEnd"/>
      <w:r w:rsidR="00913DE1"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。</w:t>
      </w:r>
    </w:p>
    <w:p w:rsidR="00F45A2F" w:rsidRPr="00745354" w:rsidRDefault="00F45A2F" w:rsidP="00F45A2F">
      <w:pPr>
        <w:widowControl/>
        <w:shd w:val="clear" w:color="auto" w:fill="FFFFFF"/>
        <w:spacing w:line="384" w:lineRule="atLeast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徐慧永遠都以完美來要求自己。</w:t>
      </w:r>
    </w:p>
    <w:p w:rsidR="00F45A2F" w:rsidRPr="00745354" w:rsidRDefault="00F45A2F" w:rsidP="00F45A2F">
      <w:pPr>
        <w:widowControl/>
        <w:shd w:val="clear" w:color="auto" w:fill="FFFFFF"/>
        <w:spacing w:line="384" w:lineRule="atLeast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論相貌，粉妝玉琢，乖覺可喜；論才華，滿腹經綸，琴棋書畫無不精通；</w:t>
      </w:r>
    </w:p>
    <w:p w:rsidR="00F45A2F" w:rsidRPr="00745354" w:rsidRDefault="00F45A2F" w:rsidP="00F45A2F">
      <w:pPr>
        <w:widowControl/>
        <w:shd w:val="clear" w:color="auto" w:fill="FFFFFF"/>
        <w:spacing w:line="384" w:lineRule="atLeast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論為人，深諳人情世故，避諱鋒芒，為人低調；</w:t>
      </w:r>
    </w:p>
    <w:p w:rsidR="00F45A2F" w:rsidRPr="00745354" w:rsidRDefault="00F45A2F" w:rsidP="00F45A2F">
      <w:pPr>
        <w:widowControl/>
        <w:shd w:val="clear" w:color="auto" w:fill="FFFFFF"/>
        <w:spacing w:line="384" w:lineRule="atLeast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論品格，溫文爾雅，蕙質蘭心。只是上天偏愛捉弄世人。</w:t>
      </w:r>
    </w:p>
    <w:p w:rsidR="00F45A2F" w:rsidRPr="00745354" w:rsidRDefault="00F45A2F" w:rsidP="00F45A2F">
      <w:pPr>
        <w:widowControl/>
        <w:shd w:val="clear" w:color="auto" w:fill="FFFFFF"/>
        <w:spacing w:line="384" w:lineRule="atLeast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偏偏讓她們親如姐妹，又同時愛上同一</w:t>
      </w:r>
      <w:proofErr w:type="gramStart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個</w:t>
      </w:r>
      <w:proofErr w:type="gramEnd"/>
      <w:r w:rsidRPr="00745354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男人。</w:t>
      </w:r>
    </w:p>
    <w:p w:rsidR="00FF74A3" w:rsidRPr="00745354" w:rsidRDefault="00FF74A3">
      <w:pPr>
        <w:rPr>
          <w:rFonts w:ascii="微軟正黑體" w:eastAsia="微軟正黑體" w:hAnsi="微軟正黑體"/>
          <w:color w:val="000000"/>
          <w:sz w:val="19"/>
          <w:szCs w:val="19"/>
          <w:shd w:val="clear" w:color="auto" w:fill="FFFFFF"/>
        </w:rPr>
      </w:pPr>
      <w:r w:rsidRPr="00745354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7EFD3FEC" wp14:editId="548A4369">
            <wp:extent cx="2857500" cy="4381500"/>
            <wp:effectExtent l="0" t="0" r="0" b="0"/>
            <wp:docPr id="5" name="圖片 5" descr="武媚娘傳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武媚娘傳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E1" w:rsidRPr="00745354" w:rsidRDefault="00F45A2F">
      <w:pPr>
        <w:rPr>
          <w:rFonts w:ascii="微軟正黑體" w:eastAsia="微軟正黑體" w:hAnsi="微軟正黑體"/>
          <w:color w:val="000000"/>
          <w:szCs w:val="24"/>
          <w:shd w:val="clear" w:color="auto" w:fill="FFFFFF"/>
        </w:rPr>
      </w:pPr>
      <w:r w:rsidRPr="00745354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李世民</w:t>
      </w:r>
      <w:r w:rsidR="00913DE1" w:rsidRPr="00745354">
        <w:rPr>
          <w:rFonts w:ascii="微軟正黑體" w:eastAsia="微軟正黑體" w:hAnsi="微軟正黑體" w:cs="Arial"/>
          <w:color w:val="000000" w:themeColor="text1"/>
          <w:kern w:val="0"/>
          <w:szCs w:val="24"/>
        </w:rPr>
        <w:t>|</w:t>
      </w:r>
      <w:r w:rsidR="00913DE1" w:rsidRPr="00745354">
        <w:rPr>
          <w:rFonts w:ascii="微軟正黑體" w:eastAsia="微軟正黑體" w:hAnsi="微軟正黑體" w:cs="Arial" w:hint="eastAsia"/>
          <w:color w:val="000000" w:themeColor="text1"/>
          <w:kern w:val="0"/>
          <w:szCs w:val="24"/>
        </w:rPr>
        <w:t>演員</w:t>
      </w:r>
      <w:r w:rsidRPr="00745354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張豐毅</w:t>
      </w:r>
    </w:p>
    <w:p w:rsidR="00FF74A3" w:rsidRPr="00745354" w:rsidRDefault="00F45A2F">
      <w:pPr>
        <w:rPr>
          <w:rFonts w:ascii="微軟正黑體" w:eastAsia="微軟正黑體" w:hAnsi="微軟正黑體"/>
          <w:color w:val="000000"/>
          <w:szCs w:val="24"/>
          <w:shd w:val="clear" w:color="auto" w:fill="FFFFFF"/>
        </w:rPr>
      </w:pPr>
      <w:r w:rsidRPr="00745354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李世民少年從軍，曾去雁門關營救隋煬帝。唐朝建立後，李世民官居尚書令、右</w:t>
      </w:r>
      <w:proofErr w:type="gramStart"/>
      <w:r w:rsidRPr="00745354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武候</w:t>
      </w:r>
      <w:proofErr w:type="gramEnd"/>
      <w:r w:rsidRPr="00745354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大將軍，受封為秦國公，後晉封為秦王，先後率部平定了薛仁杲、劉武周、竇建德、王</w:t>
      </w:r>
      <w:proofErr w:type="gramStart"/>
      <w:r w:rsidRPr="00745354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世充等</w:t>
      </w:r>
      <w:proofErr w:type="gramEnd"/>
      <w:r w:rsidRPr="00745354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軍閥，在唐朝的建立與統一過程中立下赫赫戰功。</w:t>
      </w:r>
    </w:p>
    <w:sectPr w:rsidR="00FF74A3" w:rsidRPr="00745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887"/>
    <w:rsid w:val="003119D3"/>
    <w:rsid w:val="00345F93"/>
    <w:rsid w:val="00745354"/>
    <w:rsid w:val="00777887"/>
    <w:rsid w:val="00913DE1"/>
    <w:rsid w:val="0095088E"/>
    <w:rsid w:val="00D8319C"/>
    <w:rsid w:val="00E36500"/>
    <w:rsid w:val="00F45A2F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778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78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5088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FF74A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FF74A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45A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45A2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778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78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5088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FF74A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FF74A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45A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45A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hi.gogoblog.tw/blogview.php?blogid=229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莊宇蓁</dc:creator>
  <cp:keywords/>
  <dc:description/>
  <cp:lastModifiedBy>Chuang Yun-Hao</cp:lastModifiedBy>
  <cp:revision>8</cp:revision>
  <dcterms:created xsi:type="dcterms:W3CDTF">2015-05-02T16:39:00Z</dcterms:created>
  <dcterms:modified xsi:type="dcterms:W3CDTF">2015-05-25T07:25:00Z</dcterms:modified>
</cp:coreProperties>
</file>