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header3.xml" ContentType="application/vnd.openxmlformats-officedocument.wordprocessingml.header+xml"/>
  <Override PartName="/word/charts/chart7.xml" ContentType="application/vnd.openxmlformats-officedocument.drawingml.chart+xml"/>
  <Override PartName="/word/theme/themeOverride7.xml" ContentType="application/vnd.openxmlformats-officedocument.themeOverride+xml"/>
  <Override PartName="/word/header4.xml" ContentType="application/vnd.openxmlformats-officedocument.wordprocessingml.header+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charts/chart13.xml" ContentType="application/vnd.openxmlformats-officedocument.drawingml.chart+xml"/>
  <Override PartName="/word/theme/themeOverride13.xml" ContentType="application/vnd.openxmlformats-officedocument.themeOverride+xml"/>
  <Override PartName="/word/charts/chart14.xml" ContentType="application/vnd.openxmlformats-officedocument.drawingml.chart+xml"/>
  <Override PartName="/word/theme/themeOverride14.xml" ContentType="application/vnd.openxmlformats-officedocument.themeOverride+xml"/>
  <Override PartName="/word/charts/chart15.xml" ContentType="application/vnd.openxmlformats-officedocument.drawingml.chart+xml"/>
  <Override PartName="/word/theme/themeOverride15.xml" ContentType="application/vnd.openxmlformats-officedocument.themeOverride+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09B638" w14:textId="77777777" w:rsidR="007E423F" w:rsidRDefault="007E423F" w:rsidP="00547807">
      <w:pPr>
        <w:spacing w:line="360" w:lineRule="auto"/>
        <w:ind w:firstLine="720"/>
        <w:jc w:val="center"/>
        <w:rPr>
          <w:rFonts w:asciiTheme="minorHAnsi" w:hAnsiTheme="minorHAnsi"/>
          <w:b/>
          <w:sz w:val="48"/>
          <w:szCs w:val="72"/>
        </w:rPr>
      </w:pPr>
    </w:p>
    <w:p w14:paraId="73CF398B" w14:textId="77777777" w:rsidR="00F72664" w:rsidRPr="00C26E88" w:rsidRDefault="00F72664" w:rsidP="00547807">
      <w:pPr>
        <w:spacing w:line="360" w:lineRule="auto"/>
        <w:ind w:firstLine="720"/>
        <w:jc w:val="center"/>
        <w:rPr>
          <w:rFonts w:asciiTheme="minorHAnsi" w:hAnsiTheme="minorHAnsi"/>
          <w:b/>
          <w:sz w:val="48"/>
          <w:szCs w:val="72"/>
        </w:rPr>
      </w:pPr>
    </w:p>
    <w:p w14:paraId="113CC136" w14:textId="77777777" w:rsidR="00A41ABD" w:rsidRPr="00C26E88" w:rsidRDefault="00A41ABD" w:rsidP="00547807">
      <w:pPr>
        <w:spacing w:line="360" w:lineRule="auto"/>
        <w:ind w:firstLine="720"/>
        <w:jc w:val="center"/>
        <w:rPr>
          <w:rFonts w:asciiTheme="minorHAnsi" w:hAnsiTheme="minorHAnsi"/>
          <w:b/>
          <w:sz w:val="48"/>
          <w:szCs w:val="72"/>
        </w:rPr>
      </w:pPr>
      <w:r w:rsidRPr="00C26E88">
        <w:rPr>
          <w:rFonts w:asciiTheme="minorHAnsi" w:hAnsiTheme="minorHAnsi"/>
          <w:b/>
          <w:sz w:val="48"/>
          <w:szCs w:val="72"/>
        </w:rPr>
        <w:t>UNIVERSIDAD NACIONAL DE CHIMBORAZO</w:t>
      </w:r>
    </w:p>
    <w:p w14:paraId="62CCEA57" w14:textId="77777777" w:rsidR="00A41ABD" w:rsidRPr="00C26E88" w:rsidRDefault="00A41ABD" w:rsidP="00547807">
      <w:pPr>
        <w:spacing w:line="360" w:lineRule="auto"/>
        <w:rPr>
          <w:rFonts w:asciiTheme="minorHAnsi" w:hAnsiTheme="minorHAnsi"/>
        </w:rPr>
      </w:pPr>
    </w:p>
    <w:p w14:paraId="3E38E870" w14:textId="77777777" w:rsidR="00A41ABD" w:rsidRPr="00C26E88" w:rsidRDefault="00A41ABD" w:rsidP="00547807">
      <w:pPr>
        <w:spacing w:line="360" w:lineRule="auto"/>
        <w:rPr>
          <w:rFonts w:asciiTheme="minorHAnsi" w:hAnsiTheme="minorHAnsi"/>
        </w:rPr>
      </w:pPr>
    </w:p>
    <w:p w14:paraId="2839EA27" w14:textId="77777777" w:rsidR="00A41ABD" w:rsidRPr="00C26E88" w:rsidRDefault="00A41ABD" w:rsidP="007E423F">
      <w:pPr>
        <w:spacing w:line="360" w:lineRule="auto"/>
        <w:jc w:val="center"/>
        <w:rPr>
          <w:rFonts w:asciiTheme="minorHAnsi" w:hAnsiTheme="minorHAnsi"/>
        </w:rPr>
      </w:pPr>
      <w:r w:rsidRPr="00C26E88">
        <w:rPr>
          <w:rFonts w:asciiTheme="minorHAnsi" w:hAnsiTheme="minorHAnsi"/>
          <w:noProof/>
          <w:lang w:val="es-ES" w:eastAsia="es-ES"/>
        </w:rPr>
        <w:drawing>
          <wp:inline distT="0" distB="0" distL="0" distR="0" wp14:anchorId="6610B608" wp14:editId="2A243B75">
            <wp:extent cx="1381125" cy="1369695"/>
            <wp:effectExtent l="0" t="0" r="9525" b="1905"/>
            <wp:docPr id="1" name="Picture 1" descr="sello%20unach%20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lo%20unach%20re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1125" cy="1369695"/>
                    </a:xfrm>
                    <a:prstGeom prst="rect">
                      <a:avLst/>
                    </a:prstGeom>
                    <a:noFill/>
                    <a:ln>
                      <a:noFill/>
                    </a:ln>
                  </pic:spPr>
                </pic:pic>
              </a:graphicData>
            </a:graphic>
          </wp:inline>
        </w:drawing>
      </w:r>
    </w:p>
    <w:p w14:paraId="63F669FD" w14:textId="77777777" w:rsidR="00A41ABD" w:rsidRPr="00C26E88" w:rsidRDefault="00A41ABD" w:rsidP="00547807">
      <w:pPr>
        <w:spacing w:line="360" w:lineRule="auto"/>
        <w:rPr>
          <w:rFonts w:asciiTheme="minorHAnsi" w:hAnsiTheme="minorHAnsi"/>
        </w:rPr>
      </w:pPr>
    </w:p>
    <w:p w14:paraId="7F4CF795" w14:textId="77777777" w:rsidR="00A41ABD" w:rsidRPr="00C26E88" w:rsidRDefault="00A41ABD" w:rsidP="00547807">
      <w:pPr>
        <w:spacing w:line="360" w:lineRule="auto"/>
        <w:rPr>
          <w:rFonts w:asciiTheme="minorHAnsi" w:hAnsiTheme="minorHAnsi"/>
        </w:rPr>
      </w:pPr>
    </w:p>
    <w:p w14:paraId="46C305D1" w14:textId="77777777" w:rsidR="00A41ABD" w:rsidRPr="00C26E88" w:rsidRDefault="00A41ABD" w:rsidP="00547807">
      <w:pPr>
        <w:spacing w:line="360" w:lineRule="auto"/>
        <w:rPr>
          <w:rFonts w:asciiTheme="minorHAnsi" w:hAnsiTheme="minorHAnsi"/>
        </w:rPr>
      </w:pPr>
    </w:p>
    <w:p w14:paraId="42C2F1FA" w14:textId="77777777" w:rsidR="00A41ABD" w:rsidRPr="00C26E88" w:rsidRDefault="00A41ABD" w:rsidP="00547807">
      <w:pPr>
        <w:spacing w:line="360" w:lineRule="auto"/>
        <w:jc w:val="center"/>
        <w:rPr>
          <w:rFonts w:asciiTheme="minorHAnsi" w:hAnsiTheme="minorHAnsi"/>
          <w:b/>
          <w:sz w:val="36"/>
          <w:szCs w:val="36"/>
        </w:rPr>
      </w:pPr>
      <w:r w:rsidRPr="00C26E88">
        <w:rPr>
          <w:rFonts w:asciiTheme="minorHAnsi" w:hAnsiTheme="minorHAnsi"/>
          <w:b/>
          <w:sz w:val="36"/>
          <w:szCs w:val="36"/>
        </w:rPr>
        <w:t>FACULTAD DE INGENIERÍA</w:t>
      </w:r>
    </w:p>
    <w:p w14:paraId="4BC9CF7F" w14:textId="77777777" w:rsidR="00A41ABD" w:rsidRPr="00C26E88" w:rsidRDefault="00A41ABD" w:rsidP="00547807">
      <w:pPr>
        <w:spacing w:line="360" w:lineRule="auto"/>
        <w:jc w:val="center"/>
        <w:rPr>
          <w:rFonts w:asciiTheme="minorHAnsi" w:hAnsiTheme="minorHAnsi"/>
          <w:b/>
          <w:sz w:val="36"/>
          <w:szCs w:val="36"/>
        </w:rPr>
      </w:pPr>
    </w:p>
    <w:p w14:paraId="182A2683" w14:textId="36593621" w:rsidR="00A41ABD" w:rsidRPr="00C26E88" w:rsidRDefault="0001407C" w:rsidP="00547807">
      <w:pPr>
        <w:spacing w:line="360" w:lineRule="auto"/>
        <w:jc w:val="center"/>
        <w:rPr>
          <w:rFonts w:asciiTheme="minorHAnsi" w:hAnsiTheme="minorHAnsi"/>
          <w:b/>
          <w:sz w:val="36"/>
          <w:szCs w:val="36"/>
        </w:rPr>
      </w:pPr>
      <w:r w:rsidRPr="00C26E88">
        <w:rPr>
          <w:rFonts w:asciiTheme="minorHAnsi" w:hAnsiTheme="minorHAnsi"/>
          <w:b/>
          <w:sz w:val="36"/>
          <w:szCs w:val="36"/>
        </w:rPr>
        <w:t xml:space="preserve">CARRERA DE </w:t>
      </w:r>
      <w:r w:rsidR="0080075C">
        <w:rPr>
          <w:rFonts w:asciiTheme="minorHAnsi" w:hAnsiTheme="minorHAnsi"/>
          <w:b/>
          <w:sz w:val="36"/>
          <w:szCs w:val="36"/>
        </w:rPr>
        <w:t xml:space="preserve">INGENIERÍA EN TECNOLOGÍAS DE LA INFORMACIÓN </w:t>
      </w:r>
    </w:p>
    <w:p w14:paraId="24142E3B" w14:textId="77777777" w:rsidR="00A41ABD" w:rsidRPr="00C26E88" w:rsidRDefault="00A41ABD" w:rsidP="00547807">
      <w:pPr>
        <w:spacing w:line="360" w:lineRule="auto"/>
        <w:jc w:val="center"/>
        <w:rPr>
          <w:rFonts w:asciiTheme="minorHAnsi" w:hAnsiTheme="minorHAnsi"/>
          <w:b/>
          <w:sz w:val="36"/>
          <w:szCs w:val="36"/>
        </w:rPr>
      </w:pPr>
    </w:p>
    <w:p w14:paraId="353E6194" w14:textId="77777777" w:rsidR="00A41ABD" w:rsidRPr="00C26E88" w:rsidRDefault="00A41ABD" w:rsidP="00547807">
      <w:pPr>
        <w:spacing w:line="360" w:lineRule="auto"/>
        <w:jc w:val="center"/>
        <w:rPr>
          <w:rFonts w:asciiTheme="minorHAnsi" w:hAnsiTheme="minorHAnsi"/>
          <w:b/>
          <w:sz w:val="36"/>
          <w:szCs w:val="36"/>
        </w:rPr>
      </w:pPr>
      <w:r w:rsidRPr="00C26E88">
        <w:rPr>
          <w:rFonts w:asciiTheme="minorHAnsi" w:hAnsiTheme="minorHAnsi"/>
          <w:b/>
          <w:sz w:val="36"/>
          <w:szCs w:val="36"/>
        </w:rPr>
        <w:t xml:space="preserve">ESTUDIO DE PERTINENCIA DE LA CARRERA DE INGENIERÍA EN </w:t>
      </w:r>
      <w:r w:rsidR="00195ABF" w:rsidRPr="00C26E88">
        <w:rPr>
          <w:rFonts w:asciiTheme="minorHAnsi" w:hAnsiTheme="minorHAnsi"/>
          <w:b/>
          <w:sz w:val="36"/>
          <w:szCs w:val="36"/>
        </w:rPr>
        <w:t>TECNOLOGÍAS DE LA INFORMACION</w:t>
      </w:r>
    </w:p>
    <w:p w14:paraId="353243EE" w14:textId="77777777" w:rsidR="00A41ABD" w:rsidRPr="00C26E88" w:rsidRDefault="00A41ABD" w:rsidP="00547807">
      <w:pPr>
        <w:spacing w:line="360" w:lineRule="auto"/>
        <w:jc w:val="center"/>
        <w:rPr>
          <w:rFonts w:asciiTheme="minorHAnsi" w:hAnsiTheme="minorHAnsi"/>
          <w:b/>
          <w:sz w:val="36"/>
          <w:szCs w:val="36"/>
        </w:rPr>
      </w:pPr>
    </w:p>
    <w:p w14:paraId="6464E124" w14:textId="77777777" w:rsidR="00A41ABD" w:rsidRPr="00C26E88" w:rsidRDefault="00A41ABD" w:rsidP="00547807">
      <w:pPr>
        <w:spacing w:line="360" w:lineRule="auto"/>
        <w:jc w:val="center"/>
        <w:rPr>
          <w:rFonts w:asciiTheme="minorHAnsi" w:hAnsiTheme="minorHAnsi"/>
          <w:b/>
          <w:sz w:val="36"/>
          <w:szCs w:val="36"/>
        </w:rPr>
      </w:pPr>
    </w:p>
    <w:p w14:paraId="0D1E208F" w14:textId="77777777" w:rsidR="00A41ABD" w:rsidRPr="00C26E88" w:rsidRDefault="00A41ABD" w:rsidP="00547807">
      <w:pPr>
        <w:spacing w:line="360" w:lineRule="auto"/>
        <w:jc w:val="center"/>
        <w:rPr>
          <w:rFonts w:asciiTheme="minorHAnsi" w:hAnsiTheme="minorHAnsi"/>
          <w:b/>
          <w:sz w:val="36"/>
          <w:szCs w:val="36"/>
          <w:highlight w:val="yellow"/>
        </w:rPr>
      </w:pPr>
    </w:p>
    <w:p w14:paraId="37316EC2" w14:textId="3A0EC9BE" w:rsidR="00A41ABD" w:rsidRPr="00C26E88" w:rsidRDefault="007870CB" w:rsidP="00547807">
      <w:pPr>
        <w:spacing w:line="360" w:lineRule="auto"/>
        <w:jc w:val="center"/>
        <w:rPr>
          <w:rFonts w:asciiTheme="minorHAnsi" w:hAnsiTheme="minorHAnsi"/>
          <w:b/>
          <w:sz w:val="36"/>
          <w:szCs w:val="36"/>
        </w:rPr>
      </w:pPr>
      <w:r w:rsidRPr="00C26E88">
        <w:rPr>
          <w:rFonts w:asciiTheme="minorHAnsi" w:hAnsiTheme="minorHAnsi"/>
          <w:b/>
          <w:sz w:val="36"/>
          <w:szCs w:val="36"/>
        </w:rPr>
        <w:t>Agosto 2015</w:t>
      </w:r>
    </w:p>
    <w:p w14:paraId="7E72E77B" w14:textId="77777777" w:rsidR="00A41ABD" w:rsidRPr="00C26E88" w:rsidRDefault="00A41ABD" w:rsidP="00547807">
      <w:pPr>
        <w:spacing w:before="8" w:line="360" w:lineRule="auto"/>
        <w:rPr>
          <w:rFonts w:asciiTheme="minorHAnsi" w:hAnsiTheme="minorHAnsi"/>
        </w:rPr>
      </w:pPr>
    </w:p>
    <w:p w14:paraId="1927662D" w14:textId="77777777" w:rsidR="00A41ABD" w:rsidRPr="00C26E88" w:rsidRDefault="00A41ABD" w:rsidP="00547807">
      <w:pPr>
        <w:spacing w:before="8" w:line="360" w:lineRule="auto"/>
        <w:rPr>
          <w:rFonts w:asciiTheme="minorHAnsi" w:hAnsiTheme="minorHAnsi"/>
        </w:rPr>
      </w:pPr>
    </w:p>
    <w:p w14:paraId="17879601" w14:textId="77777777" w:rsidR="00A41ABD" w:rsidRPr="00C26E88" w:rsidRDefault="00A41ABD" w:rsidP="00547807">
      <w:pPr>
        <w:spacing w:after="160" w:line="360" w:lineRule="auto"/>
        <w:rPr>
          <w:rFonts w:asciiTheme="minorHAnsi" w:hAnsiTheme="minorHAnsi"/>
          <w:sz w:val="22"/>
          <w:szCs w:val="22"/>
        </w:rPr>
      </w:pPr>
      <w:r w:rsidRPr="00C26E88">
        <w:rPr>
          <w:rFonts w:asciiTheme="minorHAnsi" w:hAnsiTheme="minorHAnsi"/>
          <w:sz w:val="22"/>
          <w:szCs w:val="22"/>
        </w:rPr>
        <w:br w:type="page"/>
      </w:r>
    </w:p>
    <w:sdt>
      <w:sdtPr>
        <w:rPr>
          <w:rFonts w:asciiTheme="minorHAnsi" w:eastAsia="Times New Roman" w:hAnsiTheme="minorHAnsi" w:cs="Times New Roman"/>
          <w:color w:val="auto"/>
          <w:sz w:val="20"/>
          <w:szCs w:val="20"/>
          <w:lang w:val="en-US" w:eastAsia="en-US"/>
        </w:rPr>
        <w:id w:val="302426965"/>
        <w:docPartObj>
          <w:docPartGallery w:val="Table of Contents"/>
          <w:docPartUnique/>
        </w:docPartObj>
      </w:sdtPr>
      <w:sdtEndPr>
        <w:rPr>
          <w:b/>
          <w:bCs/>
          <w:color w:val="2E74B5" w:themeColor="accent1" w:themeShade="BF"/>
          <w:sz w:val="24"/>
          <w:szCs w:val="24"/>
          <w:lang w:val="es-EC" w:eastAsia="es-EC"/>
        </w:rPr>
      </w:sdtEndPr>
      <w:sdtContent>
        <w:p w14:paraId="47926D0B" w14:textId="77777777" w:rsidR="009817C4" w:rsidRPr="00C26E88" w:rsidRDefault="009817C4" w:rsidP="00547807">
          <w:pPr>
            <w:pStyle w:val="TtulodeTDC"/>
            <w:spacing w:line="360" w:lineRule="auto"/>
            <w:rPr>
              <w:rFonts w:asciiTheme="minorHAnsi" w:hAnsiTheme="minorHAnsi"/>
              <w:b/>
              <w:color w:val="2F5496" w:themeColor="accent5" w:themeShade="BF"/>
            </w:rPr>
          </w:pPr>
          <w:r w:rsidRPr="00C26E88">
            <w:rPr>
              <w:rFonts w:asciiTheme="minorHAnsi" w:hAnsiTheme="minorHAnsi"/>
              <w:b/>
              <w:color w:val="2F5496" w:themeColor="accent5" w:themeShade="BF"/>
            </w:rPr>
            <w:t>Contenido</w:t>
          </w:r>
        </w:p>
        <w:p w14:paraId="576E202D" w14:textId="77777777" w:rsidR="000804D1" w:rsidRPr="00C26E88" w:rsidRDefault="000804D1" w:rsidP="00547807">
          <w:pPr>
            <w:spacing w:line="360" w:lineRule="auto"/>
            <w:rPr>
              <w:rFonts w:asciiTheme="minorHAnsi" w:hAnsiTheme="minorHAnsi"/>
            </w:rPr>
          </w:pPr>
        </w:p>
        <w:p w14:paraId="0AF33D83" w14:textId="77777777" w:rsidR="00C30CBE" w:rsidRPr="00C26E88" w:rsidRDefault="009817C4"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r w:rsidRPr="00C26E88">
            <w:rPr>
              <w:rFonts w:asciiTheme="minorHAnsi" w:hAnsiTheme="minorHAnsi"/>
              <w:color w:val="2E74B5" w:themeColor="accent1" w:themeShade="BF"/>
            </w:rPr>
            <w:fldChar w:fldCharType="begin"/>
          </w:r>
          <w:r w:rsidRPr="00C26E88">
            <w:rPr>
              <w:rFonts w:asciiTheme="minorHAnsi" w:hAnsiTheme="minorHAnsi"/>
              <w:color w:val="2E74B5" w:themeColor="accent1" w:themeShade="BF"/>
            </w:rPr>
            <w:instrText xml:space="preserve"> TOC \o "1-3" \h \z \u </w:instrText>
          </w:r>
          <w:r w:rsidRPr="00C26E88">
            <w:rPr>
              <w:rFonts w:asciiTheme="minorHAnsi" w:hAnsiTheme="minorHAnsi"/>
              <w:color w:val="2E74B5" w:themeColor="accent1" w:themeShade="BF"/>
            </w:rPr>
            <w:fldChar w:fldCharType="separate"/>
          </w:r>
          <w:hyperlink w:anchor="_Toc421596566" w:history="1">
            <w:r w:rsidR="00C30CBE" w:rsidRPr="00C26E88">
              <w:rPr>
                <w:rStyle w:val="Hipervnculo"/>
                <w:rFonts w:asciiTheme="minorHAnsi" w:hAnsiTheme="minorHAnsi"/>
                <w:b/>
                <w:noProof/>
                <w:color w:val="2E74B5" w:themeColor="accent1" w:themeShade="BF"/>
              </w:rPr>
              <w:t>EQUIPO COORDINADOR EL PROYECTO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_Toc421596566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sidR="00C74E6A">
              <w:rPr>
                <w:rFonts w:asciiTheme="minorHAnsi" w:hAnsiTheme="minorHAnsi"/>
                <w:noProof/>
                <w:webHidden/>
                <w:color w:val="2E74B5" w:themeColor="accent1" w:themeShade="BF"/>
              </w:rPr>
              <w:t>6</w:t>
            </w:r>
            <w:r w:rsidR="00C30CBE" w:rsidRPr="00C26E88">
              <w:rPr>
                <w:rFonts w:asciiTheme="minorHAnsi" w:hAnsiTheme="minorHAnsi"/>
                <w:noProof/>
                <w:webHidden/>
                <w:color w:val="2E74B5" w:themeColor="accent1" w:themeShade="BF"/>
              </w:rPr>
              <w:fldChar w:fldCharType="end"/>
            </w:r>
          </w:hyperlink>
        </w:p>
        <w:p w14:paraId="308B9033" w14:textId="77777777" w:rsidR="00C30CBE" w:rsidRPr="00C26E88" w:rsidRDefault="00C74E6A"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67" w:history="1">
            <w:r w:rsidR="00C30CBE" w:rsidRPr="00C26E88">
              <w:rPr>
                <w:rStyle w:val="Hipervnculo"/>
                <w:rFonts w:asciiTheme="minorHAnsi" w:hAnsiTheme="minorHAnsi"/>
                <w:b/>
                <w:noProof/>
                <w:color w:val="2E74B5" w:themeColor="accent1" w:themeShade="BF"/>
              </w:rPr>
              <w:t>AGRADECIMIENTOS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_Toc421596567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7</w:t>
            </w:r>
            <w:r w:rsidR="00C30CBE" w:rsidRPr="00C26E88">
              <w:rPr>
                <w:rFonts w:asciiTheme="minorHAnsi" w:hAnsiTheme="minorHAnsi"/>
                <w:noProof/>
                <w:webHidden/>
                <w:color w:val="2E74B5" w:themeColor="accent1" w:themeShade="BF"/>
              </w:rPr>
              <w:fldChar w:fldCharType="end"/>
            </w:r>
          </w:hyperlink>
        </w:p>
        <w:p w14:paraId="7527C48C" w14:textId="77777777" w:rsidR="00C30CBE" w:rsidRPr="00C26E88" w:rsidRDefault="00C74E6A"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68" w:history="1">
            <w:r w:rsidR="00C30CBE" w:rsidRPr="00C26E88">
              <w:rPr>
                <w:rStyle w:val="Hipervnculo"/>
                <w:rFonts w:asciiTheme="minorHAnsi" w:hAnsiTheme="minorHAnsi"/>
                <w:b/>
                <w:noProof/>
                <w:color w:val="2E74B5" w:themeColor="accent1" w:themeShade="BF"/>
              </w:rPr>
              <w:t>PREAMBULO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_Toc421596568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8</w:t>
            </w:r>
            <w:r w:rsidR="00C30CBE" w:rsidRPr="00C26E88">
              <w:rPr>
                <w:rFonts w:asciiTheme="minorHAnsi" w:hAnsiTheme="minorHAnsi"/>
                <w:noProof/>
                <w:webHidden/>
                <w:color w:val="2E74B5" w:themeColor="accent1" w:themeShade="BF"/>
              </w:rPr>
              <w:fldChar w:fldCharType="end"/>
            </w:r>
          </w:hyperlink>
        </w:p>
        <w:p w14:paraId="11AC2EC4" w14:textId="77777777" w:rsidR="00C30CBE" w:rsidRPr="00C26E88" w:rsidRDefault="00C74E6A"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69" w:history="1">
            <w:r w:rsidR="00C30CBE" w:rsidRPr="00C26E88">
              <w:rPr>
                <w:rStyle w:val="Hipervnculo"/>
                <w:rFonts w:asciiTheme="minorHAnsi" w:hAnsiTheme="minorHAnsi"/>
                <w:b/>
                <w:noProof/>
                <w:color w:val="2E74B5" w:themeColor="accent1" w:themeShade="BF"/>
              </w:rPr>
              <w:t>TITULO DEL PROYECTO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_Toc421596569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10</w:t>
            </w:r>
            <w:r w:rsidR="00C30CBE" w:rsidRPr="00C26E88">
              <w:rPr>
                <w:rFonts w:asciiTheme="minorHAnsi" w:hAnsiTheme="minorHAnsi"/>
                <w:noProof/>
                <w:webHidden/>
                <w:color w:val="2E74B5" w:themeColor="accent1" w:themeShade="BF"/>
              </w:rPr>
              <w:fldChar w:fldCharType="end"/>
            </w:r>
          </w:hyperlink>
        </w:p>
        <w:p w14:paraId="158ACB14" w14:textId="77777777" w:rsidR="00C30CBE" w:rsidRPr="00C26E88" w:rsidRDefault="00C74E6A"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0" w:history="1">
            <w:r w:rsidR="00C30CBE" w:rsidRPr="00C26E88">
              <w:rPr>
                <w:rStyle w:val="Hipervnculo"/>
                <w:rFonts w:asciiTheme="minorHAnsi" w:hAnsiTheme="minorHAnsi"/>
                <w:b/>
                <w:noProof/>
                <w:color w:val="2E74B5" w:themeColor="accent1" w:themeShade="BF"/>
              </w:rPr>
              <w:t>INTRODUCCION</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_Toc421596570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11</w:t>
            </w:r>
            <w:r w:rsidR="00C30CBE" w:rsidRPr="00C26E88">
              <w:rPr>
                <w:rFonts w:asciiTheme="minorHAnsi" w:hAnsiTheme="minorHAnsi"/>
                <w:noProof/>
                <w:webHidden/>
                <w:color w:val="2E74B5" w:themeColor="accent1" w:themeShade="BF"/>
              </w:rPr>
              <w:fldChar w:fldCharType="end"/>
            </w:r>
          </w:hyperlink>
        </w:p>
        <w:p w14:paraId="089D88C0" w14:textId="77777777" w:rsidR="00C30CBE" w:rsidRPr="00C26E88" w:rsidRDefault="00C74E6A"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1" w:history="1">
            <w:r w:rsidR="00C30CBE" w:rsidRPr="00C26E88">
              <w:rPr>
                <w:rStyle w:val="Hipervnculo"/>
                <w:rFonts w:asciiTheme="minorHAnsi" w:hAnsiTheme="minorHAnsi"/>
                <w:b/>
                <w:noProof/>
                <w:color w:val="2E74B5" w:themeColor="accent1" w:themeShade="BF"/>
              </w:rPr>
              <w:t>OBJETIVOS DEL PROYECTO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_Toc421596571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13</w:t>
            </w:r>
            <w:r w:rsidR="00C30CBE" w:rsidRPr="00C26E88">
              <w:rPr>
                <w:rFonts w:asciiTheme="minorHAnsi" w:hAnsiTheme="minorHAnsi"/>
                <w:noProof/>
                <w:webHidden/>
                <w:color w:val="2E74B5" w:themeColor="accent1" w:themeShade="BF"/>
              </w:rPr>
              <w:fldChar w:fldCharType="end"/>
            </w:r>
          </w:hyperlink>
        </w:p>
        <w:p w14:paraId="1E93CFFF" w14:textId="77777777" w:rsidR="00C30CBE" w:rsidRPr="00C26E88" w:rsidRDefault="00C74E6A"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2" w:history="1">
            <w:r w:rsidR="00C30CBE" w:rsidRPr="00C26E88">
              <w:rPr>
                <w:rStyle w:val="Hipervnculo"/>
                <w:rFonts w:asciiTheme="minorHAnsi" w:hAnsiTheme="minorHAnsi"/>
                <w:b/>
                <w:noProof/>
                <w:color w:val="2E74B5" w:themeColor="accent1" w:themeShade="BF"/>
              </w:rPr>
              <w:t>MARCO TEORICO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_Toc421596572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14</w:t>
            </w:r>
            <w:r w:rsidR="00C30CBE" w:rsidRPr="00C26E88">
              <w:rPr>
                <w:rFonts w:asciiTheme="minorHAnsi" w:hAnsiTheme="minorHAnsi"/>
                <w:noProof/>
                <w:webHidden/>
                <w:color w:val="2E74B5" w:themeColor="accent1" w:themeShade="BF"/>
              </w:rPr>
              <w:fldChar w:fldCharType="end"/>
            </w:r>
          </w:hyperlink>
        </w:p>
        <w:p w14:paraId="279F1D7D" w14:textId="77777777" w:rsidR="00C30CBE" w:rsidRPr="00C26E88" w:rsidRDefault="00C74E6A"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3" w:history="1">
            <w:r w:rsidR="00C30CBE" w:rsidRPr="00C26E88">
              <w:rPr>
                <w:rStyle w:val="Hipervnculo"/>
                <w:rFonts w:asciiTheme="minorHAnsi" w:hAnsiTheme="minorHAnsi"/>
                <w:b/>
                <w:noProof/>
                <w:color w:val="2E74B5" w:themeColor="accent1" w:themeShade="BF"/>
                <w:lang w:val="es-ES_tradnl"/>
              </w:rPr>
              <w:t>Tendencias del conocimiento y los saberes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_Toc421596573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14</w:t>
            </w:r>
            <w:r w:rsidR="00C30CBE" w:rsidRPr="00C26E88">
              <w:rPr>
                <w:rFonts w:asciiTheme="minorHAnsi" w:hAnsiTheme="minorHAnsi"/>
                <w:noProof/>
                <w:webHidden/>
                <w:color w:val="2E74B5" w:themeColor="accent1" w:themeShade="BF"/>
              </w:rPr>
              <w:fldChar w:fldCharType="end"/>
            </w:r>
          </w:hyperlink>
        </w:p>
        <w:p w14:paraId="1E3B1290"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4" w:history="1">
            <w:r w:rsidR="00C30CBE" w:rsidRPr="00C26E88">
              <w:rPr>
                <w:rStyle w:val="Hipervnculo"/>
                <w:rFonts w:asciiTheme="minorHAnsi" w:hAnsiTheme="minorHAnsi"/>
                <w:b/>
                <w:noProof/>
                <w:color w:val="2E74B5" w:themeColor="accent1" w:themeShade="BF"/>
                <w:lang w:val="es-ES_tradnl"/>
              </w:rPr>
              <w:t>Desarrollo general de la educación superior en América Latina y el Caribe</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_Toc421596574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14</w:t>
            </w:r>
            <w:r w:rsidR="00C30CBE" w:rsidRPr="00C26E88">
              <w:rPr>
                <w:rFonts w:asciiTheme="minorHAnsi" w:hAnsiTheme="minorHAnsi"/>
                <w:noProof/>
                <w:webHidden/>
                <w:color w:val="2E74B5" w:themeColor="accent1" w:themeShade="BF"/>
              </w:rPr>
              <w:fldChar w:fldCharType="end"/>
            </w:r>
          </w:hyperlink>
        </w:p>
        <w:p w14:paraId="5B43E318"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5" w:history="1">
            <w:r w:rsidR="00C30CBE" w:rsidRPr="00C26E88">
              <w:rPr>
                <w:rStyle w:val="Hipervnculo"/>
                <w:rFonts w:asciiTheme="minorHAnsi" w:hAnsiTheme="minorHAnsi"/>
                <w:b/>
                <w:noProof/>
                <w:color w:val="2E74B5" w:themeColor="accent1" w:themeShade="BF"/>
                <w:lang w:val="es-ES_tradnl"/>
              </w:rPr>
              <w:t>Pertinencia en la creación de un Modelo de Formación Universitaria</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_Toc421596575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17</w:t>
            </w:r>
            <w:r w:rsidR="00C30CBE" w:rsidRPr="00C26E88">
              <w:rPr>
                <w:rFonts w:asciiTheme="minorHAnsi" w:hAnsiTheme="minorHAnsi"/>
                <w:noProof/>
                <w:webHidden/>
                <w:color w:val="2E74B5" w:themeColor="accent1" w:themeShade="BF"/>
              </w:rPr>
              <w:fldChar w:fldCharType="end"/>
            </w:r>
          </w:hyperlink>
        </w:p>
        <w:p w14:paraId="566C062E"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6" w:history="1">
            <w:r w:rsidR="00C30CBE" w:rsidRPr="00C26E88">
              <w:rPr>
                <w:rStyle w:val="Hipervnculo"/>
                <w:rFonts w:asciiTheme="minorHAnsi" w:hAnsiTheme="minorHAnsi"/>
                <w:b/>
                <w:noProof/>
                <w:color w:val="2E74B5" w:themeColor="accent1" w:themeShade="BF"/>
                <w:lang w:val="es-ES_tradnl"/>
              </w:rPr>
              <w:t>Horizontes epistemológicos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_Toc421596576 \h </w:instrText>
            </w:r>
            <w:r w:rsidR="00C30CBE" w:rsidRPr="00C26E88">
              <w:rPr>
                <w:rFonts w:asciiTheme="minorHAnsi" w:hAnsiTheme="minorHAnsi"/>
                <w:noProof/>
                <w:webHidden/>
                <w:color w:val="2E74B5" w:themeColor="accent1" w:themeShade="BF"/>
              </w:rPr>
              <w:fldChar w:fldCharType="separate"/>
            </w:r>
            <w:r>
              <w:rPr>
                <w:rFonts w:asciiTheme="minorHAnsi" w:hAnsiTheme="minorHAnsi"/>
                <w:b/>
                <w:bCs/>
                <w:noProof/>
                <w:webHidden/>
                <w:color w:val="2E74B5" w:themeColor="accent1" w:themeShade="BF"/>
                <w:lang w:val="es-ES"/>
              </w:rPr>
              <w:t>¡Error! Marcador no definido.</w:t>
            </w:r>
            <w:r w:rsidR="00C30CBE" w:rsidRPr="00C26E88">
              <w:rPr>
                <w:rFonts w:asciiTheme="minorHAnsi" w:hAnsiTheme="minorHAnsi"/>
                <w:noProof/>
                <w:webHidden/>
                <w:color w:val="2E74B5" w:themeColor="accent1" w:themeShade="BF"/>
              </w:rPr>
              <w:fldChar w:fldCharType="end"/>
            </w:r>
          </w:hyperlink>
        </w:p>
        <w:p w14:paraId="0935F339"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7" w:history="1">
            <w:r w:rsidR="00C30CBE" w:rsidRPr="00C26E88">
              <w:rPr>
                <w:rStyle w:val="Hipervnculo"/>
                <w:rFonts w:asciiTheme="minorHAnsi" w:hAnsiTheme="minorHAnsi"/>
                <w:b/>
                <w:noProof/>
                <w:color w:val="2E74B5" w:themeColor="accent1" w:themeShade="BF"/>
                <w:lang w:val="es-ES_tradnl"/>
              </w:rPr>
              <w:t>Universidad, sociedad y conocimiento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_Toc421596577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18</w:t>
            </w:r>
            <w:r w:rsidR="00C30CBE" w:rsidRPr="00C26E88">
              <w:rPr>
                <w:rFonts w:asciiTheme="minorHAnsi" w:hAnsiTheme="minorHAnsi"/>
                <w:noProof/>
                <w:webHidden/>
                <w:color w:val="2E74B5" w:themeColor="accent1" w:themeShade="BF"/>
              </w:rPr>
              <w:fldChar w:fldCharType="end"/>
            </w:r>
          </w:hyperlink>
        </w:p>
        <w:p w14:paraId="75C08362" w14:textId="77777777" w:rsidR="00C30CBE" w:rsidRPr="00C26E88" w:rsidRDefault="00C74E6A"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8" w:history="1">
            <w:r w:rsidR="00C30CBE" w:rsidRPr="00C26E88">
              <w:rPr>
                <w:rStyle w:val="Hipervnculo"/>
                <w:rFonts w:asciiTheme="minorHAnsi" w:hAnsiTheme="minorHAnsi"/>
                <w:b/>
                <w:noProof/>
                <w:color w:val="2E74B5" w:themeColor="accent1" w:themeShade="BF"/>
                <w:lang w:val="es-ES_tradnl"/>
              </w:rPr>
              <w:t>Tendencias de los actores y sectores de la profesión</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_Toc421596578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30</w:t>
            </w:r>
            <w:r w:rsidR="00C30CBE" w:rsidRPr="00C26E88">
              <w:rPr>
                <w:rFonts w:asciiTheme="minorHAnsi" w:hAnsiTheme="minorHAnsi"/>
                <w:noProof/>
                <w:webHidden/>
                <w:color w:val="2E74B5" w:themeColor="accent1" w:themeShade="BF"/>
              </w:rPr>
              <w:fldChar w:fldCharType="end"/>
            </w:r>
          </w:hyperlink>
        </w:p>
        <w:p w14:paraId="757D30D9"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79" w:history="1">
            <w:r w:rsidR="00C30CBE" w:rsidRPr="00C26E88">
              <w:rPr>
                <w:rStyle w:val="Hipervnculo"/>
                <w:rFonts w:asciiTheme="minorHAnsi" w:hAnsiTheme="minorHAnsi"/>
                <w:b/>
                <w:noProof/>
                <w:color w:val="2E74B5" w:themeColor="accent1" w:themeShade="BF"/>
                <w:lang w:val="es-ES_tradnl"/>
              </w:rPr>
              <w:t>El carácter del Estado y sus planes de desarrollo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_Toc421596579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30</w:t>
            </w:r>
            <w:r w:rsidR="00C30CBE" w:rsidRPr="00C26E88">
              <w:rPr>
                <w:rFonts w:asciiTheme="minorHAnsi" w:hAnsiTheme="minorHAnsi"/>
                <w:noProof/>
                <w:webHidden/>
                <w:color w:val="2E74B5" w:themeColor="accent1" w:themeShade="BF"/>
              </w:rPr>
              <w:fldChar w:fldCharType="end"/>
            </w:r>
          </w:hyperlink>
        </w:p>
        <w:p w14:paraId="5EC7E48C"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0" w:history="1">
            <w:r w:rsidR="00C30CBE" w:rsidRPr="00C26E88">
              <w:rPr>
                <w:rStyle w:val="Hipervnculo"/>
                <w:rFonts w:asciiTheme="minorHAnsi" w:hAnsiTheme="minorHAnsi"/>
                <w:b/>
                <w:noProof/>
                <w:color w:val="2E74B5" w:themeColor="accent1" w:themeShade="BF"/>
                <w:lang w:val="es-ES_tradnl"/>
              </w:rPr>
              <w:t>Marco Legal y Normativo de la carrera de Ingeniería en Tecnologías de la Información</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_Toc421596580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30</w:t>
            </w:r>
            <w:r w:rsidR="00C30CBE" w:rsidRPr="00C26E88">
              <w:rPr>
                <w:rFonts w:asciiTheme="minorHAnsi" w:hAnsiTheme="minorHAnsi"/>
                <w:noProof/>
                <w:webHidden/>
                <w:color w:val="2E74B5" w:themeColor="accent1" w:themeShade="BF"/>
              </w:rPr>
              <w:fldChar w:fldCharType="end"/>
            </w:r>
          </w:hyperlink>
        </w:p>
        <w:p w14:paraId="3597C878"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1" w:history="1">
            <w:r w:rsidR="00C30CBE" w:rsidRPr="00C26E88">
              <w:rPr>
                <w:rStyle w:val="Hipervnculo"/>
                <w:rFonts w:asciiTheme="minorHAnsi" w:hAnsiTheme="minorHAnsi"/>
                <w:b/>
                <w:noProof/>
                <w:color w:val="2E74B5" w:themeColor="accent1" w:themeShade="BF"/>
                <w:lang w:val="es-ES_tradnl"/>
              </w:rPr>
              <w:t>Entorno Internacional: Tendencias de Desarrollo Internacional</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_Toc421596581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38</w:t>
            </w:r>
            <w:r w:rsidR="00C30CBE" w:rsidRPr="00C26E88">
              <w:rPr>
                <w:rFonts w:asciiTheme="minorHAnsi" w:hAnsiTheme="minorHAnsi"/>
                <w:noProof/>
                <w:webHidden/>
                <w:color w:val="2E74B5" w:themeColor="accent1" w:themeShade="BF"/>
              </w:rPr>
              <w:fldChar w:fldCharType="end"/>
            </w:r>
          </w:hyperlink>
        </w:p>
        <w:p w14:paraId="1AF275DE"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2" w:history="1">
            <w:r w:rsidR="00C30CBE" w:rsidRPr="00C26E88">
              <w:rPr>
                <w:rStyle w:val="Hipervnculo"/>
                <w:rFonts w:asciiTheme="minorHAnsi" w:hAnsiTheme="minorHAnsi"/>
                <w:b/>
                <w:noProof/>
                <w:color w:val="2E74B5" w:themeColor="accent1" w:themeShade="BF"/>
                <w:lang w:val="es-ES_tradnl"/>
              </w:rPr>
              <w:t>Entorno Nacional: Tensiones y Problemas Nacionales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_Toc421596582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41</w:t>
            </w:r>
            <w:r w:rsidR="00C30CBE" w:rsidRPr="00C26E88">
              <w:rPr>
                <w:rFonts w:asciiTheme="minorHAnsi" w:hAnsiTheme="minorHAnsi"/>
                <w:noProof/>
                <w:webHidden/>
                <w:color w:val="2E74B5" w:themeColor="accent1" w:themeShade="BF"/>
              </w:rPr>
              <w:fldChar w:fldCharType="end"/>
            </w:r>
          </w:hyperlink>
        </w:p>
        <w:p w14:paraId="62A08A0E"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3" w:history="1">
            <w:r w:rsidR="00C30CBE" w:rsidRPr="00C26E88">
              <w:rPr>
                <w:rStyle w:val="Hipervnculo"/>
                <w:rFonts w:asciiTheme="minorHAnsi" w:hAnsiTheme="minorHAnsi"/>
                <w:b/>
                <w:noProof/>
                <w:color w:val="2E74B5" w:themeColor="accent1" w:themeShade="BF"/>
                <w:lang w:val="es-ES_tradnl"/>
              </w:rPr>
              <w:t>Entorno Regional: Tensiones y Problemas de la Zona 3</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_Toc421596583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52</w:t>
            </w:r>
            <w:r w:rsidR="00C30CBE" w:rsidRPr="00C26E88">
              <w:rPr>
                <w:rFonts w:asciiTheme="minorHAnsi" w:hAnsiTheme="minorHAnsi"/>
                <w:noProof/>
                <w:webHidden/>
                <w:color w:val="2E74B5" w:themeColor="accent1" w:themeShade="BF"/>
              </w:rPr>
              <w:fldChar w:fldCharType="end"/>
            </w:r>
          </w:hyperlink>
        </w:p>
        <w:p w14:paraId="43DD3512"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4" w:history="1">
            <w:r w:rsidR="00C30CBE" w:rsidRPr="00C26E88">
              <w:rPr>
                <w:rStyle w:val="Hipervnculo"/>
                <w:rFonts w:asciiTheme="minorHAnsi" w:hAnsiTheme="minorHAnsi"/>
                <w:b/>
                <w:noProof/>
                <w:color w:val="2E74B5" w:themeColor="accent1" w:themeShade="BF"/>
                <w:lang w:val="es-ES_tradnl"/>
              </w:rPr>
              <w:t>Entorno Local: Tensiones y Problemas Locales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_Toc421596584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57</w:t>
            </w:r>
            <w:r w:rsidR="00C30CBE" w:rsidRPr="00C26E88">
              <w:rPr>
                <w:rFonts w:asciiTheme="minorHAnsi" w:hAnsiTheme="minorHAnsi"/>
                <w:noProof/>
                <w:webHidden/>
                <w:color w:val="2E74B5" w:themeColor="accent1" w:themeShade="BF"/>
              </w:rPr>
              <w:fldChar w:fldCharType="end"/>
            </w:r>
          </w:hyperlink>
        </w:p>
        <w:p w14:paraId="1849C24B" w14:textId="77777777" w:rsidR="00C30CBE" w:rsidRPr="00C26E88" w:rsidRDefault="00C74E6A"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5" w:history="1">
            <w:r w:rsidR="00C30CBE" w:rsidRPr="00C26E88">
              <w:rPr>
                <w:rStyle w:val="Hipervnculo"/>
                <w:rFonts w:asciiTheme="minorHAnsi" w:hAnsiTheme="minorHAnsi"/>
                <w:b/>
                <w:noProof/>
                <w:color w:val="2E74B5" w:themeColor="accent1" w:themeShade="BF"/>
                <w:lang w:val="es-ES_tradnl"/>
              </w:rPr>
              <w:t>Tendencias del desarrollo de la ciencia y la Tecnología</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_Toc421596585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72</w:t>
            </w:r>
            <w:r w:rsidR="00C30CBE" w:rsidRPr="00C26E88">
              <w:rPr>
                <w:rFonts w:asciiTheme="minorHAnsi" w:hAnsiTheme="minorHAnsi"/>
                <w:noProof/>
                <w:webHidden/>
                <w:color w:val="2E74B5" w:themeColor="accent1" w:themeShade="BF"/>
              </w:rPr>
              <w:fldChar w:fldCharType="end"/>
            </w:r>
          </w:hyperlink>
        </w:p>
        <w:p w14:paraId="60AF670C"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6" w:history="1">
            <w:r w:rsidR="00C30CBE" w:rsidRPr="00C26E88">
              <w:rPr>
                <w:rStyle w:val="Hipervnculo"/>
                <w:rFonts w:asciiTheme="minorHAnsi" w:hAnsiTheme="minorHAnsi"/>
                <w:b/>
                <w:noProof/>
                <w:color w:val="2E74B5" w:themeColor="accent1" w:themeShade="BF"/>
                <w:lang w:val="es-ES_tradnl"/>
              </w:rPr>
              <w:t>Sociedad del conocimiento, sistemas científico-tecnológicos y exclusión</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_Toc421596586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72</w:t>
            </w:r>
            <w:r w:rsidR="00C30CBE" w:rsidRPr="00C26E88">
              <w:rPr>
                <w:rFonts w:asciiTheme="minorHAnsi" w:hAnsiTheme="minorHAnsi"/>
                <w:noProof/>
                <w:webHidden/>
                <w:color w:val="2E74B5" w:themeColor="accent1" w:themeShade="BF"/>
              </w:rPr>
              <w:fldChar w:fldCharType="end"/>
            </w:r>
          </w:hyperlink>
        </w:p>
        <w:p w14:paraId="44113337"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7" w:history="1">
            <w:r w:rsidR="00C30CBE" w:rsidRPr="00C26E88">
              <w:rPr>
                <w:rStyle w:val="Hipervnculo"/>
                <w:rFonts w:asciiTheme="minorHAnsi" w:hAnsiTheme="minorHAnsi"/>
                <w:b/>
                <w:noProof/>
                <w:color w:val="2E74B5" w:themeColor="accent1" w:themeShade="BF"/>
                <w:lang w:val="es-ES_tradnl"/>
              </w:rPr>
              <w:t>Los grandes desafíos nacionales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_Toc421596587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75</w:t>
            </w:r>
            <w:r w:rsidR="00C30CBE" w:rsidRPr="00C26E88">
              <w:rPr>
                <w:rFonts w:asciiTheme="minorHAnsi" w:hAnsiTheme="minorHAnsi"/>
                <w:noProof/>
                <w:webHidden/>
                <w:color w:val="2E74B5" w:themeColor="accent1" w:themeShade="BF"/>
              </w:rPr>
              <w:fldChar w:fldCharType="end"/>
            </w:r>
          </w:hyperlink>
        </w:p>
        <w:p w14:paraId="62E6A87C"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8" w:history="1">
            <w:r w:rsidR="00C30CBE" w:rsidRPr="00C26E88">
              <w:rPr>
                <w:rStyle w:val="Hipervnculo"/>
                <w:rFonts w:asciiTheme="minorHAnsi" w:hAnsiTheme="minorHAnsi"/>
                <w:b/>
                <w:noProof/>
                <w:color w:val="2E74B5" w:themeColor="accent1" w:themeShade="BF"/>
                <w:lang w:val="es-ES_tradnl"/>
              </w:rPr>
              <w:t>Impulsar la innovación para el mejoramiento de los productos y procesos productivos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_Toc421596588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78</w:t>
            </w:r>
            <w:r w:rsidR="00C30CBE" w:rsidRPr="00C26E88">
              <w:rPr>
                <w:rFonts w:asciiTheme="minorHAnsi" w:hAnsiTheme="minorHAnsi"/>
                <w:noProof/>
                <w:webHidden/>
                <w:color w:val="2E74B5" w:themeColor="accent1" w:themeShade="BF"/>
              </w:rPr>
              <w:fldChar w:fldCharType="end"/>
            </w:r>
          </w:hyperlink>
        </w:p>
        <w:p w14:paraId="45DA7F47"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89" w:history="1">
            <w:r w:rsidR="00C30CBE" w:rsidRPr="00C26E88">
              <w:rPr>
                <w:rStyle w:val="Hipervnculo"/>
                <w:rFonts w:asciiTheme="minorHAnsi" w:hAnsiTheme="minorHAnsi"/>
                <w:b/>
                <w:noProof/>
                <w:color w:val="2E74B5" w:themeColor="accent1" w:themeShade="BF"/>
                <w:lang w:val="es-ES_tradnl"/>
              </w:rPr>
              <w:t>Tendencia en Tecnología e Informática</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_Toc421596589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79</w:t>
            </w:r>
            <w:r w:rsidR="00C30CBE" w:rsidRPr="00C26E88">
              <w:rPr>
                <w:rFonts w:asciiTheme="minorHAnsi" w:hAnsiTheme="minorHAnsi"/>
                <w:noProof/>
                <w:webHidden/>
                <w:color w:val="2E74B5" w:themeColor="accent1" w:themeShade="BF"/>
              </w:rPr>
              <w:fldChar w:fldCharType="end"/>
            </w:r>
          </w:hyperlink>
        </w:p>
        <w:p w14:paraId="6A51A5A6" w14:textId="77777777" w:rsidR="00C30CBE" w:rsidRPr="00C26E88" w:rsidRDefault="00C74E6A"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0" w:history="1">
            <w:r w:rsidR="00C30CBE" w:rsidRPr="00C26E88">
              <w:rPr>
                <w:rStyle w:val="Hipervnculo"/>
                <w:rFonts w:asciiTheme="minorHAnsi" w:hAnsiTheme="minorHAnsi"/>
                <w:b/>
                <w:noProof/>
                <w:color w:val="2E74B5" w:themeColor="accent1" w:themeShade="BF"/>
                <w:lang w:val="es-ES_tradnl"/>
              </w:rPr>
              <w:t>Tendencias del desarrollo de la formación profesional</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_Toc421596590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81</w:t>
            </w:r>
            <w:r w:rsidR="00C30CBE" w:rsidRPr="00C26E88">
              <w:rPr>
                <w:rFonts w:asciiTheme="minorHAnsi" w:hAnsiTheme="minorHAnsi"/>
                <w:noProof/>
                <w:webHidden/>
                <w:color w:val="2E74B5" w:themeColor="accent1" w:themeShade="BF"/>
              </w:rPr>
              <w:fldChar w:fldCharType="end"/>
            </w:r>
          </w:hyperlink>
        </w:p>
        <w:p w14:paraId="594CCFDB"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1" w:history="1">
            <w:r w:rsidR="00C30CBE" w:rsidRPr="00C26E88">
              <w:rPr>
                <w:rStyle w:val="Hipervnculo"/>
                <w:rFonts w:asciiTheme="minorHAnsi" w:hAnsiTheme="minorHAnsi"/>
                <w:b/>
                <w:noProof/>
                <w:color w:val="2E74B5" w:themeColor="accent1" w:themeShade="BF"/>
                <w:lang w:val="es-ES_tradnl"/>
              </w:rPr>
              <w:t>Enfoque Pedagógico</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_Toc421596591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81</w:t>
            </w:r>
            <w:r w:rsidR="00C30CBE" w:rsidRPr="00C26E88">
              <w:rPr>
                <w:rFonts w:asciiTheme="minorHAnsi" w:hAnsiTheme="minorHAnsi"/>
                <w:noProof/>
                <w:webHidden/>
                <w:color w:val="2E74B5" w:themeColor="accent1" w:themeShade="BF"/>
              </w:rPr>
              <w:fldChar w:fldCharType="end"/>
            </w:r>
          </w:hyperlink>
        </w:p>
        <w:p w14:paraId="72CEFCBE"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2" w:history="1">
            <w:r w:rsidR="00C30CBE" w:rsidRPr="00C26E88">
              <w:rPr>
                <w:rStyle w:val="Hipervnculo"/>
                <w:rFonts w:asciiTheme="minorHAnsi" w:hAnsiTheme="minorHAnsi"/>
                <w:b/>
                <w:noProof/>
                <w:color w:val="2E74B5" w:themeColor="accent1" w:themeShade="BF"/>
                <w:lang w:val="es-ES_tradnl"/>
              </w:rPr>
              <w:t>Perfil General y específico del profesional</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_Toc421596592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84</w:t>
            </w:r>
            <w:r w:rsidR="00C30CBE" w:rsidRPr="00C26E88">
              <w:rPr>
                <w:rFonts w:asciiTheme="minorHAnsi" w:hAnsiTheme="minorHAnsi"/>
                <w:noProof/>
                <w:webHidden/>
                <w:color w:val="2E74B5" w:themeColor="accent1" w:themeShade="BF"/>
              </w:rPr>
              <w:fldChar w:fldCharType="end"/>
            </w:r>
          </w:hyperlink>
        </w:p>
        <w:p w14:paraId="09C2EC5A"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3" w:history="1">
            <w:r w:rsidR="00C30CBE" w:rsidRPr="00C26E88">
              <w:rPr>
                <w:rStyle w:val="Hipervnculo"/>
                <w:rFonts w:asciiTheme="minorHAnsi" w:hAnsiTheme="minorHAnsi"/>
                <w:b/>
                <w:noProof/>
                <w:color w:val="2E74B5" w:themeColor="accent1" w:themeShade="BF"/>
                <w:lang w:val="es-ES_tradnl"/>
              </w:rPr>
              <w:t>Características de la dinámica de aprendizaje y su relación con el mundo de la vida</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_Toc421596593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86</w:t>
            </w:r>
            <w:r w:rsidR="00C30CBE" w:rsidRPr="00C26E88">
              <w:rPr>
                <w:rFonts w:asciiTheme="minorHAnsi" w:hAnsiTheme="minorHAnsi"/>
                <w:noProof/>
                <w:webHidden/>
                <w:color w:val="2E74B5" w:themeColor="accent1" w:themeShade="BF"/>
              </w:rPr>
              <w:fldChar w:fldCharType="end"/>
            </w:r>
          </w:hyperlink>
        </w:p>
        <w:p w14:paraId="15F1FEC2" w14:textId="77777777" w:rsidR="00C30CBE" w:rsidRPr="00C26E88" w:rsidRDefault="00C74E6A"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4" w:history="1">
            <w:r w:rsidR="00C30CBE" w:rsidRPr="00C26E88">
              <w:rPr>
                <w:rStyle w:val="Hipervnculo"/>
                <w:rFonts w:asciiTheme="minorHAnsi" w:hAnsiTheme="minorHAnsi"/>
                <w:b/>
                <w:noProof/>
                <w:color w:val="2E74B5" w:themeColor="accent1" w:themeShade="BF"/>
              </w:rPr>
              <w:t>METODOLOGÍA</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_Toc421596594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94</w:t>
            </w:r>
            <w:r w:rsidR="00C30CBE" w:rsidRPr="00C26E88">
              <w:rPr>
                <w:rFonts w:asciiTheme="minorHAnsi" w:hAnsiTheme="minorHAnsi"/>
                <w:noProof/>
                <w:webHidden/>
                <w:color w:val="2E74B5" w:themeColor="accent1" w:themeShade="BF"/>
              </w:rPr>
              <w:fldChar w:fldCharType="end"/>
            </w:r>
          </w:hyperlink>
        </w:p>
        <w:p w14:paraId="7FC70594" w14:textId="77777777" w:rsidR="00C30CBE" w:rsidRPr="00C26E88" w:rsidRDefault="00C74E6A"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5" w:history="1">
            <w:r w:rsidR="00C30CBE" w:rsidRPr="00C26E88">
              <w:rPr>
                <w:rStyle w:val="Hipervnculo"/>
                <w:rFonts w:asciiTheme="minorHAnsi" w:hAnsiTheme="minorHAnsi"/>
                <w:b/>
                <w:noProof/>
                <w:color w:val="2E74B5" w:themeColor="accent1" w:themeShade="BF"/>
              </w:rPr>
              <w:t>RESULTADOS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_Toc421596595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96</w:t>
            </w:r>
            <w:r w:rsidR="00C30CBE" w:rsidRPr="00C26E88">
              <w:rPr>
                <w:rFonts w:asciiTheme="minorHAnsi" w:hAnsiTheme="minorHAnsi"/>
                <w:noProof/>
                <w:webHidden/>
                <w:color w:val="2E74B5" w:themeColor="accent1" w:themeShade="BF"/>
              </w:rPr>
              <w:fldChar w:fldCharType="end"/>
            </w:r>
          </w:hyperlink>
        </w:p>
        <w:p w14:paraId="112E0C4F" w14:textId="67D6F9E0" w:rsidR="00C30CBE" w:rsidRPr="00C26E88" w:rsidRDefault="00C74E6A"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6" w:history="1">
            <w:r w:rsidR="00C30CBE" w:rsidRPr="00C26E88">
              <w:rPr>
                <w:rStyle w:val="Hipervnculo"/>
                <w:rFonts w:asciiTheme="minorHAnsi" w:hAnsiTheme="minorHAnsi"/>
                <w:b/>
                <w:noProof/>
                <w:color w:val="2E74B5" w:themeColor="accent1" w:themeShade="BF"/>
                <w:lang w:val="es-ES_tradnl"/>
              </w:rPr>
              <w:t xml:space="preserve">Análisis de la carrera de </w:t>
            </w:r>
            <w:r w:rsidR="0080075C">
              <w:rPr>
                <w:rStyle w:val="Hipervnculo"/>
                <w:rFonts w:asciiTheme="minorHAnsi" w:hAnsiTheme="minorHAnsi"/>
                <w:b/>
                <w:noProof/>
                <w:color w:val="2E74B5" w:themeColor="accent1" w:themeShade="BF"/>
                <w:lang w:val="es-ES_tradnl"/>
              </w:rPr>
              <w:t xml:space="preserve">Ingeniería en Tecnologías de la Información </w:t>
            </w:r>
            <w:r w:rsidR="00C30CBE" w:rsidRPr="00C26E88">
              <w:rPr>
                <w:rStyle w:val="Hipervnculo"/>
                <w:rFonts w:asciiTheme="minorHAnsi" w:hAnsiTheme="minorHAnsi"/>
                <w:b/>
                <w:noProof/>
                <w:color w:val="2E74B5" w:themeColor="accent1" w:themeShade="BF"/>
                <w:lang w:val="es-ES_tradnl"/>
              </w:rPr>
              <w:t xml:space="preserve"> en la Red Ecuatoriana de Carreras de Sistemas, Informática y Computación</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_Toc421596596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96</w:t>
            </w:r>
            <w:r w:rsidR="00C30CBE" w:rsidRPr="00C26E88">
              <w:rPr>
                <w:rFonts w:asciiTheme="minorHAnsi" w:hAnsiTheme="minorHAnsi"/>
                <w:noProof/>
                <w:webHidden/>
                <w:color w:val="2E74B5" w:themeColor="accent1" w:themeShade="BF"/>
              </w:rPr>
              <w:fldChar w:fldCharType="end"/>
            </w:r>
          </w:hyperlink>
        </w:p>
        <w:p w14:paraId="2E9AEAD2"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7" w:history="1">
            <w:r w:rsidR="00C30CBE" w:rsidRPr="00C26E88">
              <w:rPr>
                <w:rStyle w:val="Hipervnculo"/>
                <w:rFonts w:asciiTheme="minorHAnsi" w:hAnsiTheme="minorHAnsi"/>
                <w:b/>
                <w:noProof/>
                <w:color w:val="2E74B5" w:themeColor="accent1" w:themeShade="BF"/>
                <w:lang w:val="es-ES_tradnl"/>
              </w:rPr>
              <w:t>Resultados obtenidos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_Toc421596597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97</w:t>
            </w:r>
            <w:r w:rsidR="00C30CBE" w:rsidRPr="00C26E88">
              <w:rPr>
                <w:rFonts w:asciiTheme="minorHAnsi" w:hAnsiTheme="minorHAnsi"/>
                <w:noProof/>
                <w:webHidden/>
                <w:color w:val="2E74B5" w:themeColor="accent1" w:themeShade="BF"/>
              </w:rPr>
              <w:fldChar w:fldCharType="end"/>
            </w:r>
          </w:hyperlink>
        </w:p>
        <w:p w14:paraId="082F5601" w14:textId="77777777" w:rsidR="00C30CBE" w:rsidRPr="00C26E88" w:rsidRDefault="00C74E6A"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8" w:history="1">
            <w:r w:rsidR="00C30CBE" w:rsidRPr="00C26E88">
              <w:rPr>
                <w:rStyle w:val="Hipervnculo"/>
                <w:rFonts w:asciiTheme="minorHAnsi" w:hAnsiTheme="minorHAnsi"/>
                <w:b/>
                <w:noProof/>
                <w:color w:val="2E74B5" w:themeColor="accent1" w:themeShade="BF"/>
                <w:lang w:val="es-ES_tradnl"/>
              </w:rPr>
              <w:t>Normativas Nacionales e Internacionales y la carrera de Ingeniería en Tecnologías de la Información</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_Toc421596598 \h </w:instrText>
            </w:r>
            <w:r w:rsidR="00C30CBE" w:rsidRPr="00C26E88">
              <w:rPr>
                <w:rFonts w:asciiTheme="minorHAnsi" w:hAnsiTheme="minorHAnsi"/>
                <w:noProof/>
                <w:webHidden/>
                <w:color w:val="2E74B5" w:themeColor="accent1" w:themeShade="BF"/>
              </w:rPr>
              <w:fldChar w:fldCharType="separate"/>
            </w:r>
            <w:r>
              <w:rPr>
                <w:rFonts w:asciiTheme="minorHAnsi" w:hAnsiTheme="minorHAnsi"/>
                <w:b/>
                <w:bCs/>
                <w:noProof/>
                <w:webHidden/>
                <w:color w:val="2E74B5" w:themeColor="accent1" w:themeShade="BF"/>
                <w:lang w:val="es-ES"/>
              </w:rPr>
              <w:t>¡Error! Marcador no definido.</w:t>
            </w:r>
            <w:r w:rsidR="00C30CBE" w:rsidRPr="00C26E88">
              <w:rPr>
                <w:rFonts w:asciiTheme="minorHAnsi" w:hAnsiTheme="minorHAnsi"/>
                <w:noProof/>
                <w:webHidden/>
                <w:color w:val="2E74B5" w:themeColor="accent1" w:themeShade="BF"/>
              </w:rPr>
              <w:fldChar w:fldCharType="end"/>
            </w:r>
          </w:hyperlink>
        </w:p>
        <w:p w14:paraId="1B03246E"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599" w:history="1">
            <w:r w:rsidR="00C30CBE" w:rsidRPr="00C26E88">
              <w:rPr>
                <w:rStyle w:val="Hipervnculo"/>
                <w:rFonts w:asciiTheme="minorHAnsi" w:hAnsiTheme="minorHAnsi"/>
                <w:b/>
                <w:noProof/>
                <w:color w:val="2E74B5" w:themeColor="accent1" w:themeShade="BF"/>
                <w:lang w:val="es-ES_tradnl"/>
              </w:rPr>
              <w:t>Clasificación CINE</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_Toc421596599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30</w:t>
            </w:r>
            <w:r w:rsidR="00C30CBE" w:rsidRPr="00C26E88">
              <w:rPr>
                <w:rFonts w:asciiTheme="minorHAnsi" w:hAnsiTheme="minorHAnsi"/>
                <w:noProof/>
                <w:webHidden/>
                <w:color w:val="2E74B5" w:themeColor="accent1" w:themeShade="BF"/>
              </w:rPr>
              <w:fldChar w:fldCharType="end"/>
            </w:r>
          </w:hyperlink>
        </w:p>
        <w:p w14:paraId="62994F0C"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0" w:history="1">
            <w:r w:rsidR="00C30CBE" w:rsidRPr="00C26E88">
              <w:rPr>
                <w:rStyle w:val="Hipervnculo"/>
                <w:rFonts w:asciiTheme="minorHAnsi" w:hAnsiTheme="minorHAnsi"/>
                <w:b/>
                <w:noProof/>
                <w:color w:val="2E74B5" w:themeColor="accent1" w:themeShade="BF"/>
                <w:lang w:val="es-ES_tradnl"/>
              </w:rPr>
              <w:t>CES y el Reglamento de armonización de títulos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_Toc421596600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36</w:t>
            </w:r>
            <w:r w:rsidR="00C30CBE" w:rsidRPr="00C26E88">
              <w:rPr>
                <w:rFonts w:asciiTheme="minorHAnsi" w:hAnsiTheme="minorHAnsi"/>
                <w:noProof/>
                <w:webHidden/>
                <w:color w:val="2E74B5" w:themeColor="accent1" w:themeShade="BF"/>
              </w:rPr>
              <w:fldChar w:fldCharType="end"/>
            </w:r>
          </w:hyperlink>
        </w:p>
        <w:p w14:paraId="2E7A7D51" w14:textId="77777777" w:rsidR="00C30CBE" w:rsidRPr="00C26E88" w:rsidRDefault="00C74E6A"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1" w:history="1">
            <w:r w:rsidR="00C30CBE" w:rsidRPr="00C26E88">
              <w:rPr>
                <w:rStyle w:val="Hipervnculo"/>
                <w:rFonts w:asciiTheme="minorHAnsi" w:hAnsiTheme="minorHAnsi"/>
                <w:b/>
                <w:noProof/>
                <w:color w:val="2E74B5" w:themeColor="accent1" w:themeShade="BF"/>
                <w:lang w:val="es-ES_tradnl"/>
              </w:rPr>
              <w:t>Análisis del Mercado Laboral</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_Toc421596601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101</w:t>
            </w:r>
            <w:r w:rsidR="00C30CBE" w:rsidRPr="00C26E88">
              <w:rPr>
                <w:rFonts w:asciiTheme="minorHAnsi" w:hAnsiTheme="minorHAnsi"/>
                <w:noProof/>
                <w:webHidden/>
                <w:color w:val="2E74B5" w:themeColor="accent1" w:themeShade="BF"/>
              </w:rPr>
              <w:fldChar w:fldCharType="end"/>
            </w:r>
          </w:hyperlink>
        </w:p>
        <w:p w14:paraId="2C264CDE"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2" w:history="1">
            <w:r w:rsidR="00C30CBE" w:rsidRPr="00C26E88">
              <w:rPr>
                <w:rStyle w:val="Hipervnculo"/>
                <w:rFonts w:asciiTheme="minorHAnsi" w:hAnsiTheme="minorHAnsi"/>
                <w:b/>
                <w:noProof/>
                <w:color w:val="2E74B5" w:themeColor="accent1" w:themeShade="BF"/>
                <w:lang w:val="es-ES_tradnl"/>
              </w:rPr>
              <w:t>Resultados obtenidos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_Toc421596602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101</w:t>
            </w:r>
            <w:r w:rsidR="00C30CBE" w:rsidRPr="00C26E88">
              <w:rPr>
                <w:rFonts w:asciiTheme="minorHAnsi" w:hAnsiTheme="minorHAnsi"/>
                <w:noProof/>
                <w:webHidden/>
                <w:color w:val="2E74B5" w:themeColor="accent1" w:themeShade="BF"/>
              </w:rPr>
              <w:fldChar w:fldCharType="end"/>
            </w:r>
          </w:hyperlink>
        </w:p>
        <w:p w14:paraId="545F9C37" w14:textId="77777777" w:rsidR="00C30CBE" w:rsidRPr="00C26E88" w:rsidRDefault="00C74E6A"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3" w:history="1">
            <w:r w:rsidR="00C30CBE" w:rsidRPr="00C26E88">
              <w:rPr>
                <w:rStyle w:val="Hipervnculo"/>
                <w:rFonts w:asciiTheme="minorHAnsi" w:hAnsiTheme="minorHAnsi"/>
                <w:b/>
                <w:noProof/>
                <w:color w:val="2E74B5" w:themeColor="accent1" w:themeShade="BF"/>
                <w:lang w:val="es-ES_tradnl"/>
              </w:rPr>
              <w:t>Análisis del Campo Ocupacional</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_Toc421596603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118</w:t>
            </w:r>
            <w:r w:rsidR="00C30CBE" w:rsidRPr="00C26E88">
              <w:rPr>
                <w:rFonts w:asciiTheme="minorHAnsi" w:hAnsiTheme="minorHAnsi"/>
                <w:noProof/>
                <w:webHidden/>
                <w:color w:val="2E74B5" w:themeColor="accent1" w:themeShade="BF"/>
              </w:rPr>
              <w:fldChar w:fldCharType="end"/>
            </w:r>
          </w:hyperlink>
        </w:p>
        <w:p w14:paraId="72F8D354"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4" w:history="1">
            <w:r w:rsidR="00C30CBE" w:rsidRPr="00C26E88">
              <w:rPr>
                <w:rStyle w:val="Hipervnculo"/>
                <w:rFonts w:asciiTheme="minorHAnsi" w:hAnsiTheme="minorHAnsi"/>
                <w:b/>
                <w:noProof/>
                <w:color w:val="2E74B5" w:themeColor="accent1" w:themeShade="BF"/>
                <w:lang w:val="es-ES_tradnl"/>
              </w:rPr>
              <w:t>Resultados obtenidos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_Toc421596604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118</w:t>
            </w:r>
            <w:r w:rsidR="00C30CBE" w:rsidRPr="00C26E88">
              <w:rPr>
                <w:rFonts w:asciiTheme="minorHAnsi" w:hAnsiTheme="minorHAnsi"/>
                <w:noProof/>
                <w:webHidden/>
                <w:color w:val="2E74B5" w:themeColor="accent1" w:themeShade="BF"/>
              </w:rPr>
              <w:fldChar w:fldCharType="end"/>
            </w:r>
          </w:hyperlink>
        </w:p>
        <w:p w14:paraId="4ED02631" w14:textId="77777777" w:rsidR="00C30CBE" w:rsidRPr="00C26E88" w:rsidRDefault="00C74E6A"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5" w:history="1">
            <w:r w:rsidR="00C30CBE" w:rsidRPr="00C26E88">
              <w:rPr>
                <w:rStyle w:val="Hipervnculo"/>
                <w:rFonts w:asciiTheme="minorHAnsi" w:hAnsiTheme="minorHAnsi"/>
                <w:b/>
                <w:noProof/>
                <w:color w:val="2E74B5" w:themeColor="accent1" w:themeShade="BF"/>
                <w:lang w:val="es-ES_tradnl"/>
              </w:rPr>
              <w:t>Análisis del Perfil Profesional</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_Toc421596605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148</w:t>
            </w:r>
            <w:r w:rsidR="00C30CBE" w:rsidRPr="00C26E88">
              <w:rPr>
                <w:rFonts w:asciiTheme="minorHAnsi" w:hAnsiTheme="minorHAnsi"/>
                <w:noProof/>
                <w:webHidden/>
                <w:color w:val="2E74B5" w:themeColor="accent1" w:themeShade="BF"/>
              </w:rPr>
              <w:fldChar w:fldCharType="end"/>
            </w:r>
          </w:hyperlink>
        </w:p>
        <w:p w14:paraId="2255F633"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6" w:history="1">
            <w:r w:rsidR="00C30CBE" w:rsidRPr="00C26E88">
              <w:rPr>
                <w:rStyle w:val="Hipervnculo"/>
                <w:rFonts w:asciiTheme="minorHAnsi" w:hAnsiTheme="minorHAnsi"/>
                <w:b/>
                <w:noProof/>
                <w:color w:val="2E74B5" w:themeColor="accent1" w:themeShade="BF"/>
                <w:lang w:val="es-ES_tradnl"/>
              </w:rPr>
              <w:t>Resultados obtenidos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_Toc421596606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148</w:t>
            </w:r>
            <w:r w:rsidR="00C30CBE" w:rsidRPr="00C26E88">
              <w:rPr>
                <w:rFonts w:asciiTheme="minorHAnsi" w:hAnsiTheme="minorHAnsi"/>
                <w:noProof/>
                <w:webHidden/>
                <w:color w:val="2E74B5" w:themeColor="accent1" w:themeShade="BF"/>
              </w:rPr>
              <w:fldChar w:fldCharType="end"/>
            </w:r>
          </w:hyperlink>
        </w:p>
        <w:p w14:paraId="56D2D88B" w14:textId="4BF75E00" w:rsidR="00C30CBE" w:rsidRPr="00C26E88" w:rsidRDefault="00C74E6A" w:rsidP="00547807">
          <w:pPr>
            <w:pStyle w:val="TDC2"/>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7" w:history="1">
            <w:r w:rsidR="00C30CBE" w:rsidRPr="00C26E88">
              <w:rPr>
                <w:rStyle w:val="Hipervnculo"/>
                <w:rFonts w:asciiTheme="minorHAnsi" w:hAnsiTheme="minorHAnsi"/>
                <w:b/>
                <w:noProof/>
                <w:color w:val="2E74B5" w:themeColor="accent1" w:themeShade="BF"/>
                <w:lang w:val="es-ES_tradnl"/>
              </w:rPr>
              <w:t xml:space="preserve">Análisis de la inserción laboral de los graduados de la carrera de </w:t>
            </w:r>
            <w:r w:rsidR="0080075C">
              <w:rPr>
                <w:rStyle w:val="Hipervnculo"/>
                <w:rFonts w:asciiTheme="minorHAnsi" w:hAnsiTheme="minorHAnsi"/>
                <w:b/>
                <w:noProof/>
                <w:color w:val="2E74B5" w:themeColor="accent1" w:themeShade="BF"/>
                <w:lang w:val="es-ES_tradnl"/>
              </w:rPr>
              <w:t xml:space="preserve">Ingeniería en Tecnologías de la Información </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_Toc421596607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160</w:t>
            </w:r>
            <w:r w:rsidR="00C30CBE" w:rsidRPr="00C26E88">
              <w:rPr>
                <w:rFonts w:asciiTheme="minorHAnsi" w:hAnsiTheme="minorHAnsi"/>
                <w:noProof/>
                <w:webHidden/>
                <w:color w:val="2E74B5" w:themeColor="accent1" w:themeShade="BF"/>
              </w:rPr>
              <w:fldChar w:fldCharType="end"/>
            </w:r>
          </w:hyperlink>
        </w:p>
        <w:p w14:paraId="71CA3A6A" w14:textId="77777777" w:rsidR="00C30CBE" w:rsidRPr="00C26E88" w:rsidRDefault="00C74E6A" w:rsidP="00547807">
          <w:pPr>
            <w:pStyle w:val="TDC3"/>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8" w:history="1">
            <w:r w:rsidR="00C30CBE" w:rsidRPr="00C26E88">
              <w:rPr>
                <w:rStyle w:val="Hipervnculo"/>
                <w:rFonts w:asciiTheme="minorHAnsi" w:hAnsiTheme="minorHAnsi"/>
                <w:b/>
                <w:noProof/>
                <w:color w:val="2E74B5" w:themeColor="accent1" w:themeShade="BF"/>
                <w:lang w:val="es-ES_tradnl"/>
              </w:rPr>
              <w:t>Resultados obtenidos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_Toc421596608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161</w:t>
            </w:r>
            <w:r w:rsidR="00C30CBE" w:rsidRPr="00C26E88">
              <w:rPr>
                <w:rFonts w:asciiTheme="minorHAnsi" w:hAnsiTheme="minorHAnsi"/>
                <w:noProof/>
                <w:webHidden/>
                <w:color w:val="2E74B5" w:themeColor="accent1" w:themeShade="BF"/>
              </w:rPr>
              <w:fldChar w:fldCharType="end"/>
            </w:r>
          </w:hyperlink>
        </w:p>
        <w:p w14:paraId="762FE040" w14:textId="77777777" w:rsidR="00C30CBE" w:rsidRPr="00C26E88" w:rsidRDefault="00C74E6A"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09" w:history="1">
            <w:r w:rsidR="00C30CBE" w:rsidRPr="00C26E88">
              <w:rPr>
                <w:rStyle w:val="Hipervnculo"/>
                <w:rFonts w:asciiTheme="minorHAnsi" w:hAnsiTheme="minorHAnsi"/>
                <w:b/>
                <w:noProof/>
                <w:color w:val="2E74B5" w:themeColor="accent1" w:themeShade="BF"/>
              </w:rPr>
              <w:t>CONCLUSIONES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_Toc421596609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185</w:t>
            </w:r>
            <w:r w:rsidR="00C30CBE" w:rsidRPr="00C26E88">
              <w:rPr>
                <w:rFonts w:asciiTheme="minorHAnsi" w:hAnsiTheme="minorHAnsi"/>
                <w:noProof/>
                <w:webHidden/>
                <w:color w:val="2E74B5" w:themeColor="accent1" w:themeShade="BF"/>
              </w:rPr>
              <w:fldChar w:fldCharType="end"/>
            </w:r>
          </w:hyperlink>
        </w:p>
        <w:p w14:paraId="25BAFF3F" w14:textId="77777777" w:rsidR="00C30CBE" w:rsidRPr="00C26E88" w:rsidRDefault="00C74E6A"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10" w:history="1">
            <w:r w:rsidR="00C30CBE" w:rsidRPr="00C26E88">
              <w:rPr>
                <w:rStyle w:val="Hipervnculo"/>
                <w:rFonts w:asciiTheme="minorHAnsi" w:hAnsiTheme="minorHAnsi"/>
                <w:b/>
                <w:noProof/>
                <w:color w:val="2E74B5" w:themeColor="accent1" w:themeShade="BF"/>
              </w:rPr>
              <w:t>REFERENCIAS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_Toc421596610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188</w:t>
            </w:r>
            <w:r w:rsidR="00C30CBE" w:rsidRPr="00C26E88">
              <w:rPr>
                <w:rFonts w:asciiTheme="minorHAnsi" w:hAnsiTheme="minorHAnsi"/>
                <w:noProof/>
                <w:webHidden/>
                <w:color w:val="2E74B5" w:themeColor="accent1" w:themeShade="BF"/>
              </w:rPr>
              <w:fldChar w:fldCharType="end"/>
            </w:r>
          </w:hyperlink>
        </w:p>
        <w:p w14:paraId="11DEE171" w14:textId="77777777" w:rsidR="00C30CBE" w:rsidRPr="00C26E88" w:rsidRDefault="00C74E6A" w:rsidP="00547807">
          <w:pPr>
            <w:pStyle w:val="TDC1"/>
            <w:tabs>
              <w:tab w:val="right" w:leader="dot" w:pos="10190"/>
            </w:tabs>
            <w:spacing w:line="360" w:lineRule="auto"/>
            <w:rPr>
              <w:rFonts w:asciiTheme="minorHAnsi" w:eastAsiaTheme="minorEastAsia" w:hAnsiTheme="minorHAnsi" w:cstheme="minorBidi"/>
              <w:noProof/>
              <w:color w:val="2E74B5" w:themeColor="accent1" w:themeShade="BF"/>
              <w:sz w:val="22"/>
              <w:szCs w:val="22"/>
            </w:rPr>
          </w:pPr>
          <w:hyperlink w:anchor="_Toc421596611" w:history="1">
            <w:r w:rsidR="00C30CBE" w:rsidRPr="00C26E88">
              <w:rPr>
                <w:rStyle w:val="Hipervnculo"/>
                <w:rFonts w:asciiTheme="minorHAnsi" w:hAnsiTheme="minorHAnsi"/>
                <w:b/>
                <w:noProof/>
                <w:color w:val="2E74B5" w:themeColor="accent1" w:themeShade="BF"/>
              </w:rPr>
              <w:t>ANEXOS</w:t>
            </w:r>
            <w:r w:rsidR="00C30CBE" w:rsidRPr="00C26E88">
              <w:rPr>
                <w:rFonts w:asciiTheme="minorHAnsi" w:hAnsiTheme="minorHAnsi"/>
                <w:noProof/>
                <w:webHidden/>
                <w:color w:val="2E74B5" w:themeColor="accent1" w:themeShade="BF"/>
              </w:rPr>
              <w:tab/>
            </w:r>
            <w:r w:rsidR="00C30CBE" w:rsidRPr="00C26E88">
              <w:rPr>
                <w:rFonts w:asciiTheme="minorHAnsi" w:hAnsiTheme="minorHAnsi"/>
                <w:noProof/>
                <w:webHidden/>
                <w:color w:val="2E74B5" w:themeColor="accent1" w:themeShade="BF"/>
              </w:rPr>
              <w:fldChar w:fldCharType="begin"/>
            </w:r>
            <w:r w:rsidR="00C30CBE" w:rsidRPr="00C26E88">
              <w:rPr>
                <w:rFonts w:asciiTheme="minorHAnsi" w:hAnsiTheme="minorHAnsi"/>
                <w:noProof/>
                <w:webHidden/>
                <w:color w:val="2E74B5" w:themeColor="accent1" w:themeShade="BF"/>
              </w:rPr>
              <w:instrText xml:space="preserve"> PAGEREF _Toc421596611 \h </w:instrText>
            </w:r>
            <w:r w:rsidR="00C30CBE" w:rsidRPr="00C26E88">
              <w:rPr>
                <w:rFonts w:asciiTheme="minorHAnsi" w:hAnsiTheme="minorHAnsi"/>
                <w:noProof/>
                <w:webHidden/>
                <w:color w:val="2E74B5" w:themeColor="accent1" w:themeShade="BF"/>
              </w:rPr>
            </w:r>
            <w:r w:rsidR="00C30CBE" w:rsidRPr="00C26E88">
              <w:rPr>
                <w:rFonts w:asciiTheme="minorHAnsi" w:hAnsiTheme="minorHAnsi"/>
                <w:noProof/>
                <w:webHidden/>
                <w:color w:val="2E74B5" w:themeColor="accent1" w:themeShade="BF"/>
              </w:rPr>
              <w:fldChar w:fldCharType="separate"/>
            </w:r>
            <w:r>
              <w:rPr>
                <w:rFonts w:asciiTheme="minorHAnsi" w:hAnsiTheme="minorHAnsi"/>
                <w:noProof/>
                <w:webHidden/>
                <w:color w:val="2E74B5" w:themeColor="accent1" w:themeShade="BF"/>
              </w:rPr>
              <w:t>191</w:t>
            </w:r>
            <w:r w:rsidR="00C30CBE" w:rsidRPr="00C26E88">
              <w:rPr>
                <w:rFonts w:asciiTheme="minorHAnsi" w:hAnsiTheme="minorHAnsi"/>
                <w:noProof/>
                <w:webHidden/>
                <w:color w:val="2E74B5" w:themeColor="accent1" w:themeShade="BF"/>
              </w:rPr>
              <w:fldChar w:fldCharType="end"/>
            </w:r>
          </w:hyperlink>
        </w:p>
        <w:p w14:paraId="75582129" w14:textId="77777777" w:rsidR="009817C4" w:rsidRPr="00C26E88" w:rsidRDefault="009817C4" w:rsidP="00547807">
          <w:pPr>
            <w:spacing w:line="360" w:lineRule="auto"/>
            <w:rPr>
              <w:rFonts w:asciiTheme="minorHAnsi" w:hAnsiTheme="minorHAnsi"/>
            </w:rPr>
          </w:pPr>
          <w:r w:rsidRPr="00C26E88">
            <w:rPr>
              <w:rFonts w:asciiTheme="minorHAnsi" w:hAnsiTheme="minorHAnsi"/>
              <w:b/>
              <w:bCs/>
              <w:color w:val="2E74B5" w:themeColor="accent1" w:themeShade="BF"/>
            </w:rPr>
            <w:fldChar w:fldCharType="end"/>
          </w:r>
        </w:p>
      </w:sdtContent>
    </w:sdt>
    <w:p w14:paraId="50FD1489" w14:textId="77777777" w:rsidR="005842F3" w:rsidRPr="00C26E88" w:rsidRDefault="005842F3" w:rsidP="00547807">
      <w:pPr>
        <w:pStyle w:val="Prrafodelista"/>
        <w:spacing w:line="360" w:lineRule="auto"/>
        <w:ind w:left="360"/>
        <w:rPr>
          <w:rFonts w:eastAsia="Times New Roman" w:cs="Times New Roman"/>
          <w:color w:val="000000"/>
          <w:sz w:val="18"/>
          <w:szCs w:val="18"/>
        </w:rPr>
      </w:pPr>
    </w:p>
    <w:p w14:paraId="3D852264" w14:textId="3DBE7331" w:rsidR="00101758" w:rsidRPr="00C26E88" w:rsidRDefault="00101758" w:rsidP="00547807">
      <w:pPr>
        <w:spacing w:after="160" w:line="360" w:lineRule="auto"/>
        <w:rPr>
          <w:rFonts w:asciiTheme="minorHAnsi" w:hAnsiTheme="minorHAnsi" w:cstheme="majorBidi"/>
          <w:b/>
          <w:color w:val="2E74B5" w:themeColor="accent1" w:themeShade="BF"/>
          <w:sz w:val="48"/>
          <w:szCs w:val="48"/>
        </w:rPr>
      </w:pPr>
      <w:r w:rsidRPr="00C26E88">
        <w:rPr>
          <w:rFonts w:asciiTheme="minorHAnsi" w:hAnsiTheme="minorHAnsi"/>
          <w:b/>
          <w:sz w:val="48"/>
          <w:szCs w:val="48"/>
        </w:rPr>
        <w:br w:type="page"/>
      </w:r>
    </w:p>
    <w:p w14:paraId="44A4A909" w14:textId="29F8814D" w:rsidR="005842F3" w:rsidRPr="00C26E88" w:rsidRDefault="005842F3" w:rsidP="00A74E69">
      <w:pPr>
        <w:pStyle w:val="Ttulo1"/>
        <w:spacing w:line="360" w:lineRule="auto"/>
        <w:rPr>
          <w:rFonts w:asciiTheme="minorHAnsi" w:eastAsia="Times New Roman" w:hAnsiTheme="minorHAnsi"/>
          <w:b/>
          <w:sz w:val="48"/>
          <w:szCs w:val="48"/>
        </w:rPr>
      </w:pPr>
      <w:bookmarkStart w:id="0" w:name="_Toc421596566"/>
      <w:r w:rsidRPr="00C26E88">
        <w:rPr>
          <w:rFonts w:asciiTheme="minorHAnsi" w:eastAsia="Times New Roman" w:hAnsiTheme="minorHAnsi"/>
          <w:b/>
          <w:sz w:val="48"/>
          <w:szCs w:val="48"/>
        </w:rPr>
        <w:t>EQUIPO COORDINADOR EL PROYECTO</w:t>
      </w:r>
      <w:bookmarkEnd w:id="0"/>
    </w:p>
    <w:p w14:paraId="16358EBA" w14:textId="77777777" w:rsidR="009817C4" w:rsidRPr="00C26E88" w:rsidRDefault="009817C4" w:rsidP="00547807">
      <w:pPr>
        <w:spacing w:line="360" w:lineRule="auto"/>
        <w:rPr>
          <w:rFonts w:asciiTheme="minorHAnsi" w:hAnsiTheme="minorHAnsi"/>
          <w:sz w:val="22"/>
          <w:szCs w:val="22"/>
        </w:rPr>
      </w:pPr>
    </w:p>
    <w:p w14:paraId="1FB142D3" w14:textId="77777777" w:rsidR="009817C4" w:rsidRPr="00C26E88" w:rsidRDefault="009817C4" w:rsidP="00547807">
      <w:pPr>
        <w:spacing w:line="360" w:lineRule="auto"/>
        <w:rPr>
          <w:rFonts w:asciiTheme="minorHAnsi" w:hAnsiTheme="minorHAnsi"/>
        </w:rPr>
      </w:pPr>
      <w:r w:rsidRPr="00C26E88">
        <w:rPr>
          <w:rFonts w:asciiTheme="minorHAnsi" w:hAnsiTheme="minorHAnsi"/>
        </w:rPr>
        <w:t xml:space="preserve">Ing. Danny Velasco </w:t>
      </w:r>
      <w:proofErr w:type="spellStart"/>
      <w:r w:rsidRPr="00C26E88">
        <w:rPr>
          <w:rFonts w:asciiTheme="minorHAnsi" w:hAnsiTheme="minorHAnsi"/>
        </w:rPr>
        <w:t>Mgs</w:t>
      </w:r>
      <w:proofErr w:type="spellEnd"/>
      <w:r w:rsidRPr="00C26E88">
        <w:rPr>
          <w:rFonts w:asciiTheme="minorHAnsi" w:hAnsiTheme="minorHAnsi"/>
        </w:rPr>
        <w:t>.</w:t>
      </w:r>
    </w:p>
    <w:p w14:paraId="6E5D568A" w14:textId="77777777" w:rsidR="0028549D" w:rsidRDefault="0028549D" w:rsidP="00547807">
      <w:pPr>
        <w:spacing w:line="360" w:lineRule="auto"/>
        <w:rPr>
          <w:rFonts w:asciiTheme="minorHAnsi" w:hAnsiTheme="minorHAnsi"/>
        </w:rPr>
      </w:pPr>
      <w:r w:rsidRPr="00C26E88">
        <w:rPr>
          <w:rFonts w:asciiTheme="minorHAnsi" w:hAnsiTheme="minorHAnsi"/>
        </w:rPr>
        <w:t xml:space="preserve">Ing. Margarita </w:t>
      </w:r>
      <w:proofErr w:type="spellStart"/>
      <w:r w:rsidRPr="00C26E88">
        <w:rPr>
          <w:rFonts w:asciiTheme="minorHAnsi" w:hAnsiTheme="minorHAnsi"/>
        </w:rPr>
        <w:t>Aucancela</w:t>
      </w:r>
      <w:proofErr w:type="spellEnd"/>
    </w:p>
    <w:p w14:paraId="4D37E7F2" w14:textId="77777777" w:rsidR="00F662FA" w:rsidRDefault="0028549D" w:rsidP="00F662FA">
      <w:pPr>
        <w:spacing w:line="360" w:lineRule="auto"/>
        <w:rPr>
          <w:rFonts w:asciiTheme="minorHAnsi" w:hAnsiTheme="minorHAnsi"/>
        </w:rPr>
      </w:pPr>
      <w:r w:rsidRPr="00C26E88">
        <w:rPr>
          <w:rFonts w:asciiTheme="minorHAnsi" w:hAnsiTheme="minorHAnsi"/>
        </w:rPr>
        <w:t>Ing. Diego Palacios</w:t>
      </w:r>
      <w:r w:rsidR="00F662FA" w:rsidRPr="00F662FA">
        <w:rPr>
          <w:rFonts w:asciiTheme="minorHAnsi" w:hAnsiTheme="minorHAnsi"/>
        </w:rPr>
        <w:t xml:space="preserve"> </w:t>
      </w:r>
    </w:p>
    <w:p w14:paraId="4B4C507D" w14:textId="74CA0AEC" w:rsidR="00F662FA" w:rsidRPr="00C26E88" w:rsidRDefault="00F662FA" w:rsidP="00F662FA">
      <w:pPr>
        <w:spacing w:line="360" w:lineRule="auto"/>
        <w:rPr>
          <w:rFonts w:asciiTheme="minorHAnsi" w:hAnsiTheme="minorHAnsi"/>
        </w:rPr>
      </w:pPr>
      <w:r>
        <w:rPr>
          <w:rFonts w:asciiTheme="minorHAnsi" w:hAnsiTheme="minorHAnsi"/>
        </w:rPr>
        <w:t xml:space="preserve">Ing. Paúl </w:t>
      </w:r>
      <w:proofErr w:type="spellStart"/>
      <w:r>
        <w:rPr>
          <w:rFonts w:asciiTheme="minorHAnsi" w:hAnsiTheme="minorHAnsi"/>
        </w:rPr>
        <w:t>Paguay</w:t>
      </w:r>
      <w:proofErr w:type="spellEnd"/>
    </w:p>
    <w:p w14:paraId="0DCDEDB0" w14:textId="77777777" w:rsidR="0028549D" w:rsidRDefault="0028549D" w:rsidP="00547807">
      <w:pPr>
        <w:spacing w:line="360" w:lineRule="auto"/>
        <w:rPr>
          <w:rFonts w:asciiTheme="minorHAnsi" w:hAnsiTheme="minorHAnsi"/>
        </w:rPr>
      </w:pPr>
    </w:p>
    <w:p w14:paraId="590C14FA" w14:textId="499A87CA" w:rsidR="00315177" w:rsidRPr="00315177" w:rsidRDefault="00315177" w:rsidP="00547807">
      <w:pPr>
        <w:spacing w:line="360" w:lineRule="auto"/>
        <w:rPr>
          <w:rFonts w:asciiTheme="minorHAnsi" w:hAnsiTheme="minorHAnsi"/>
          <w:sz w:val="28"/>
          <w:szCs w:val="28"/>
        </w:rPr>
      </w:pPr>
      <w:r w:rsidRPr="00315177">
        <w:rPr>
          <w:rFonts w:asciiTheme="minorHAnsi" w:hAnsiTheme="minorHAnsi"/>
          <w:b/>
          <w:sz w:val="28"/>
          <w:szCs w:val="28"/>
        </w:rPr>
        <w:t>EQUIPO COLABORADOR DEL PROYECTO</w:t>
      </w:r>
    </w:p>
    <w:p w14:paraId="1524ACC0" w14:textId="77777777" w:rsidR="00315177" w:rsidRPr="00C26E88" w:rsidRDefault="00315177" w:rsidP="00315177">
      <w:pPr>
        <w:spacing w:line="360" w:lineRule="auto"/>
        <w:rPr>
          <w:rFonts w:asciiTheme="minorHAnsi" w:hAnsiTheme="minorHAnsi"/>
        </w:rPr>
      </w:pPr>
      <w:r w:rsidRPr="00C26E88">
        <w:rPr>
          <w:rFonts w:asciiTheme="minorHAnsi" w:hAnsiTheme="minorHAnsi"/>
        </w:rPr>
        <w:t xml:space="preserve">Ing. Pamela </w:t>
      </w:r>
      <w:proofErr w:type="spellStart"/>
      <w:r w:rsidRPr="00C26E88">
        <w:rPr>
          <w:rFonts w:asciiTheme="minorHAnsi" w:hAnsiTheme="minorHAnsi"/>
        </w:rPr>
        <w:t>Buñay</w:t>
      </w:r>
      <w:proofErr w:type="spellEnd"/>
      <w:r w:rsidRPr="00C26E88">
        <w:rPr>
          <w:rFonts w:asciiTheme="minorHAnsi" w:hAnsiTheme="minorHAnsi"/>
        </w:rPr>
        <w:t xml:space="preserve"> </w:t>
      </w:r>
      <w:proofErr w:type="spellStart"/>
      <w:r w:rsidRPr="00C26E88">
        <w:rPr>
          <w:rFonts w:asciiTheme="minorHAnsi" w:hAnsiTheme="minorHAnsi"/>
        </w:rPr>
        <w:t>Mgs</w:t>
      </w:r>
      <w:proofErr w:type="spellEnd"/>
      <w:r w:rsidRPr="00C26E88">
        <w:rPr>
          <w:rFonts w:asciiTheme="minorHAnsi" w:hAnsiTheme="minorHAnsi"/>
        </w:rPr>
        <w:t>.</w:t>
      </w:r>
    </w:p>
    <w:p w14:paraId="30242EAA" w14:textId="77777777" w:rsidR="000D5189" w:rsidRPr="00C26E88" w:rsidRDefault="000D5189" w:rsidP="00547807">
      <w:pPr>
        <w:spacing w:line="360" w:lineRule="auto"/>
        <w:rPr>
          <w:rFonts w:asciiTheme="minorHAnsi" w:hAnsiTheme="minorHAnsi"/>
        </w:rPr>
      </w:pPr>
      <w:r w:rsidRPr="00C26E88">
        <w:rPr>
          <w:rFonts w:asciiTheme="minorHAnsi" w:hAnsiTheme="minorHAnsi"/>
        </w:rPr>
        <w:t xml:space="preserve">Ing. Juan </w:t>
      </w:r>
      <w:r w:rsidR="00BF00FA" w:rsidRPr="00C26E88">
        <w:rPr>
          <w:rFonts w:asciiTheme="minorHAnsi" w:hAnsiTheme="minorHAnsi"/>
        </w:rPr>
        <w:t>Martínez</w:t>
      </w:r>
    </w:p>
    <w:p w14:paraId="771EEC4C" w14:textId="77777777" w:rsidR="009817C4" w:rsidRPr="00C26E88" w:rsidRDefault="009817C4" w:rsidP="00547807">
      <w:pPr>
        <w:spacing w:line="360" w:lineRule="auto"/>
        <w:rPr>
          <w:rFonts w:asciiTheme="minorHAnsi" w:hAnsiTheme="minorHAnsi"/>
        </w:rPr>
      </w:pPr>
      <w:r w:rsidRPr="00C26E88">
        <w:rPr>
          <w:rFonts w:asciiTheme="minorHAnsi" w:hAnsiTheme="minorHAnsi"/>
        </w:rPr>
        <w:t xml:space="preserve">Ing. Guido Mazón </w:t>
      </w:r>
    </w:p>
    <w:p w14:paraId="74D75440" w14:textId="77777777" w:rsidR="009817C4" w:rsidRPr="00C26E88" w:rsidRDefault="009817C4" w:rsidP="00547807">
      <w:pPr>
        <w:spacing w:line="360" w:lineRule="auto"/>
        <w:rPr>
          <w:rFonts w:asciiTheme="minorHAnsi" w:hAnsiTheme="minorHAnsi"/>
        </w:rPr>
      </w:pPr>
      <w:r w:rsidRPr="00C26E88">
        <w:rPr>
          <w:rFonts w:asciiTheme="minorHAnsi" w:hAnsiTheme="minorHAnsi"/>
        </w:rPr>
        <w:br w:type="page"/>
      </w:r>
    </w:p>
    <w:p w14:paraId="03C80C2C" w14:textId="77777777" w:rsidR="009817C4" w:rsidRPr="00C26E88" w:rsidRDefault="009817C4" w:rsidP="00547807">
      <w:pPr>
        <w:spacing w:after="160" w:line="360" w:lineRule="auto"/>
        <w:rPr>
          <w:rFonts w:asciiTheme="minorHAnsi" w:hAnsiTheme="minorHAnsi" w:cstheme="majorBidi"/>
          <w:color w:val="2E74B5" w:themeColor="accent1" w:themeShade="BF"/>
          <w:sz w:val="32"/>
          <w:szCs w:val="32"/>
        </w:rPr>
      </w:pPr>
    </w:p>
    <w:p w14:paraId="2C879D45" w14:textId="77777777" w:rsidR="005842F3" w:rsidRPr="00C26E88" w:rsidRDefault="005842F3" w:rsidP="00A74E69">
      <w:pPr>
        <w:pStyle w:val="Ttulo1"/>
        <w:spacing w:line="360" w:lineRule="auto"/>
        <w:rPr>
          <w:rFonts w:asciiTheme="minorHAnsi" w:eastAsia="Times New Roman" w:hAnsiTheme="minorHAnsi"/>
          <w:b/>
          <w:sz w:val="48"/>
          <w:szCs w:val="48"/>
        </w:rPr>
      </w:pPr>
      <w:bookmarkStart w:id="1" w:name="_Toc421596567"/>
      <w:r w:rsidRPr="00C26E88">
        <w:rPr>
          <w:rFonts w:asciiTheme="minorHAnsi" w:eastAsia="Times New Roman" w:hAnsiTheme="minorHAnsi"/>
          <w:b/>
          <w:sz w:val="48"/>
          <w:szCs w:val="48"/>
        </w:rPr>
        <w:t>AGRADECIMIENTOS</w:t>
      </w:r>
      <w:bookmarkEnd w:id="1"/>
    </w:p>
    <w:p w14:paraId="69A93D20" w14:textId="77777777" w:rsidR="0082780C" w:rsidRPr="00C26E88" w:rsidRDefault="0082780C" w:rsidP="00547807">
      <w:pPr>
        <w:spacing w:line="360" w:lineRule="auto"/>
        <w:jc w:val="both"/>
        <w:rPr>
          <w:rFonts w:asciiTheme="minorHAnsi" w:hAnsiTheme="minorHAnsi"/>
        </w:rPr>
      </w:pPr>
    </w:p>
    <w:p w14:paraId="1C9AE565" w14:textId="77777777" w:rsidR="0082780C" w:rsidRPr="00C26E88" w:rsidRDefault="0082780C" w:rsidP="00547807">
      <w:pPr>
        <w:spacing w:line="360" w:lineRule="auto"/>
        <w:jc w:val="both"/>
        <w:rPr>
          <w:rFonts w:asciiTheme="minorHAnsi" w:hAnsiTheme="minorHAnsi"/>
        </w:rPr>
      </w:pPr>
      <w:r w:rsidRPr="00C26E88">
        <w:rPr>
          <w:rFonts w:asciiTheme="minorHAnsi" w:hAnsiTheme="minorHAnsi"/>
        </w:rPr>
        <w:t>Un proyecto es resultado de la intervención y aporte de varias personas, que buscan puntos de unión que permitan dar los pasos necesarios hacia una meta. En este caso particular el estudio de Pertinencia de la Carrera de Ingeniería en Tecnologías de la Información de la Facultad de Ingeniería de la Universidad Nacional de Chimborazo.</w:t>
      </w:r>
    </w:p>
    <w:p w14:paraId="7D5F1553" w14:textId="77777777" w:rsidR="0082780C" w:rsidRPr="00C26E88" w:rsidRDefault="0082780C" w:rsidP="00547807">
      <w:pPr>
        <w:spacing w:line="360" w:lineRule="auto"/>
        <w:jc w:val="both"/>
        <w:rPr>
          <w:rFonts w:asciiTheme="minorHAnsi" w:hAnsiTheme="minorHAnsi"/>
        </w:rPr>
      </w:pPr>
      <w:r w:rsidRPr="00C26E88">
        <w:rPr>
          <w:rFonts w:asciiTheme="minorHAnsi" w:hAnsiTheme="minorHAnsi"/>
        </w:rPr>
        <w:t>A quienes forman parte de esta Carrera agrade</w:t>
      </w:r>
      <w:r w:rsidR="00195ABF" w:rsidRPr="00C26E88">
        <w:rPr>
          <w:rFonts w:asciiTheme="minorHAnsi" w:hAnsiTheme="minorHAnsi"/>
        </w:rPr>
        <w:t xml:space="preserve">cemos </w:t>
      </w:r>
      <w:r w:rsidRPr="00C26E88">
        <w:rPr>
          <w:rFonts w:asciiTheme="minorHAnsi" w:hAnsiTheme="minorHAnsi"/>
        </w:rPr>
        <w:t>no únicamente su labor para el desarrollo de este proyecto, sino por la dedicación, responsabilidad en el empeño de sus tareas cotidianas, así como la capacidad de trabajo en equipo, para lograr un consenso, que permitió generar este documento en el cual se han plasmado los ejes fundamentales del estudio de Pertinencia de la Carrera de Ingeniería en Tecnologías de la Información que permiten integrar a estudiantes, docentes y todos quienes formamos parte de la comunidad universitaria con la sociedad.</w:t>
      </w:r>
    </w:p>
    <w:p w14:paraId="43C215DA" w14:textId="77777777" w:rsidR="0082780C" w:rsidRPr="00C26E88" w:rsidRDefault="0082780C" w:rsidP="00547807">
      <w:pPr>
        <w:spacing w:line="360" w:lineRule="auto"/>
        <w:jc w:val="both"/>
        <w:rPr>
          <w:rFonts w:asciiTheme="minorHAnsi" w:hAnsiTheme="minorHAnsi"/>
        </w:rPr>
      </w:pPr>
      <w:r w:rsidRPr="00C26E88">
        <w:rPr>
          <w:rFonts w:asciiTheme="minorHAnsi" w:hAnsiTheme="minorHAnsi"/>
        </w:rPr>
        <w:t>También nuestros sentimientos de gratitud hacia las autoridades de la Universidad Nacional de Chimborazo en la persona de la Dra. María Angélica Barba, Rectora de nuestra alma mater, a la Unidad de Planificación Académica de la Universidad Nacional de Chimborazo (UPA - UNACH)</w:t>
      </w:r>
    </w:p>
    <w:p w14:paraId="07CD1A0D" w14:textId="77777777" w:rsidR="0082780C" w:rsidRPr="00C26E88" w:rsidRDefault="0082780C" w:rsidP="00547807">
      <w:pPr>
        <w:spacing w:line="360" w:lineRule="auto"/>
        <w:jc w:val="both"/>
        <w:rPr>
          <w:rFonts w:asciiTheme="minorHAnsi" w:hAnsiTheme="minorHAnsi"/>
        </w:rPr>
      </w:pPr>
      <w:r w:rsidRPr="00C26E88">
        <w:rPr>
          <w:rFonts w:asciiTheme="minorHAnsi" w:hAnsiTheme="minorHAnsi"/>
        </w:rPr>
        <w:t>A los colaboradores externos que nutrieron este trabajo con su visión, perspectivas y experiencias, Asociación Ecuatoriana de Software (AESOFT), Red Académica de las Carreras de Sistemas, Informática y Computación (RECSIC).</w:t>
      </w:r>
    </w:p>
    <w:p w14:paraId="626D0DA2" w14:textId="77777777" w:rsidR="0082780C" w:rsidRPr="00C26E88" w:rsidRDefault="0082780C" w:rsidP="00547807">
      <w:pPr>
        <w:spacing w:line="360" w:lineRule="auto"/>
        <w:jc w:val="both"/>
        <w:rPr>
          <w:rFonts w:asciiTheme="minorHAnsi" w:hAnsiTheme="minorHAnsi"/>
        </w:rPr>
      </w:pPr>
      <w:r w:rsidRPr="00C26E88">
        <w:rPr>
          <w:rFonts w:asciiTheme="minorHAnsi" w:hAnsiTheme="minorHAnsi"/>
        </w:rPr>
        <w:t xml:space="preserve">Especial sentimiento de gratitud hacia los compañeros con los que se ha redactado la versión final de este documento: Ing. Diego Palacios e Ing. Margarita </w:t>
      </w:r>
      <w:proofErr w:type="spellStart"/>
      <w:r w:rsidRPr="00C26E88">
        <w:rPr>
          <w:rFonts w:asciiTheme="minorHAnsi" w:hAnsiTheme="minorHAnsi"/>
        </w:rPr>
        <w:t>Aucancela</w:t>
      </w:r>
      <w:proofErr w:type="spellEnd"/>
      <w:r w:rsidRPr="00C26E88">
        <w:rPr>
          <w:rFonts w:asciiTheme="minorHAnsi" w:hAnsiTheme="minorHAnsi"/>
        </w:rPr>
        <w:t>.</w:t>
      </w:r>
    </w:p>
    <w:p w14:paraId="0CB0E070" w14:textId="77777777" w:rsidR="0082780C" w:rsidRPr="00C26E88" w:rsidRDefault="0082780C" w:rsidP="00547807">
      <w:pPr>
        <w:spacing w:line="360" w:lineRule="auto"/>
        <w:jc w:val="both"/>
        <w:rPr>
          <w:rFonts w:asciiTheme="minorHAnsi" w:hAnsiTheme="minorHAnsi"/>
        </w:rPr>
      </w:pPr>
    </w:p>
    <w:p w14:paraId="789EE155" w14:textId="77777777" w:rsidR="0082780C" w:rsidRPr="00C26E88" w:rsidRDefault="0082780C" w:rsidP="00547807">
      <w:pPr>
        <w:spacing w:line="360" w:lineRule="auto"/>
        <w:jc w:val="both"/>
        <w:rPr>
          <w:rFonts w:asciiTheme="minorHAnsi" w:hAnsiTheme="minorHAnsi"/>
        </w:rPr>
      </w:pPr>
      <w:r w:rsidRPr="00C26E88">
        <w:rPr>
          <w:rFonts w:asciiTheme="minorHAnsi" w:hAnsiTheme="minorHAnsi"/>
        </w:rPr>
        <w:t>Ing. Danny Velasco</w:t>
      </w:r>
    </w:p>
    <w:p w14:paraId="02376003" w14:textId="40B4F55F" w:rsidR="0082780C" w:rsidRPr="00C26E88" w:rsidRDefault="0082780C" w:rsidP="00547807">
      <w:pPr>
        <w:spacing w:line="360" w:lineRule="auto"/>
        <w:jc w:val="both"/>
        <w:rPr>
          <w:rFonts w:asciiTheme="minorHAnsi" w:hAnsiTheme="minorHAnsi"/>
          <w:b/>
        </w:rPr>
      </w:pPr>
      <w:r w:rsidRPr="00C26E88">
        <w:rPr>
          <w:rFonts w:asciiTheme="minorHAnsi" w:hAnsiTheme="minorHAnsi"/>
          <w:b/>
        </w:rPr>
        <w:t xml:space="preserve">Director de la Carrera de </w:t>
      </w:r>
      <w:r w:rsidR="0080075C">
        <w:rPr>
          <w:rFonts w:asciiTheme="minorHAnsi" w:hAnsiTheme="minorHAnsi"/>
          <w:b/>
        </w:rPr>
        <w:t xml:space="preserve">Ingeniería en Tecnologías de la Información </w:t>
      </w:r>
      <w:r w:rsidRPr="00C26E88">
        <w:rPr>
          <w:rFonts w:asciiTheme="minorHAnsi" w:hAnsiTheme="minorHAnsi"/>
          <w:b/>
        </w:rPr>
        <w:t xml:space="preserve"> - Coordinador del Proyecto</w:t>
      </w:r>
    </w:p>
    <w:p w14:paraId="216AF662" w14:textId="77777777" w:rsidR="0082780C" w:rsidRPr="00C26E88" w:rsidRDefault="0082780C" w:rsidP="00547807">
      <w:pPr>
        <w:spacing w:after="160" w:line="360" w:lineRule="auto"/>
        <w:rPr>
          <w:rFonts w:asciiTheme="minorHAnsi" w:hAnsiTheme="minorHAnsi"/>
        </w:rPr>
      </w:pPr>
    </w:p>
    <w:p w14:paraId="1F7AD649" w14:textId="77777777" w:rsidR="005842F3" w:rsidRPr="00C26E88" w:rsidRDefault="0082780C" w:rsidP="00A74E69">
      <w:pPr>
        <w:pStyle w:val="Ttulo1"/>
        <w:spacing w:line="360" w:lineRule="auto"/>
        <w:rPr>
          <w:rFonts w:asciiTheme="minorHAnsi" w:eastAsia="Times New Roman" w:hAnsiTheme="minorHAnsi"/>
          <w:b/>
          <w:sz w:val="48"/>
          <w:szCs w:val="48"/>
        </w:rPr>
      </w:pPr>
      <w:r w:rsidRPr="00C26E88">
        <w:rPr>
          <w:rFonts w:asciiTheme="minorHAnsi" w:hAnsiTheme="minorHAnsi"/>
          <w:b/>
          <w:sz w:val="48"/>
          <w:szCs w:val="48"/>
        </w:rPr>
        <w:br w:type="page"/>
      </w:r>
      <w:bookmarkStart w:id="2" w:name="_Toc421596568"/>
      <w:r w:rsidR="005842F3" w:rsidRPr="00C26E88">
        <w:rPr>
          <w:rFonts w:asciiTheme="minorHAnsi" w:eastAsia="Times New Roman" w:hAnsiTheme="minorHAnsi"/>
          <w:b/>
          <w:sz w:val="48"/>
          <w:szCs w:val="48"/>
        </w:rPr>
        <w:t>PREAMBULO</w:t>
      </w:r>
      <w:bookmarkEnd w:id="2"/>
    </w:p>
    <w:p w14:paraId="467B8057" w14:textId="77777777" w:rsidR="00637C42" w:rsidRPr="00C26E88" w:rsidRDefault="00637C42" w:rsidP="00547807">
      <w:pPr>
        <w:spacing w:line="360" w:lineRule="auto"/>
        <w:rPr>
          <w:rFonts w:asciiTheme="minorHAnsi" w:hAnsiTheme="minorHAnsi"/>
        </w:rPr>
      </w:pPr>
    </w:p>
    <w:p w14:paraId="0AF770EF" w14:textId="77777777" w:rsidR="00F12C37" w:rsidRPr="00C26E88" w:rsidRDefault="00F12C37" w:rsidP="00547807">
      <w:pPr>
        <w:autoSpaceDE w:val="0"/>
        <w:autoSpaceDN w:val="0"/>
        <w:adjustRightInd w:val="0"/>
        <w:spacing w:line="360" w:lineRule="auto"/>
        <w:rPr>
          <w:rFonts w:asciiTheme="minorHAnsi" w:eastAsiaTheme="minorHAnsi" w:hAnsiTheme="minorHAnsi"/>
          <w:color w:val="000000"/>
          <w:lang w:eastAsia="en-US"/>
        </w:rPr>
      </w:pPr>
    </w:p>
    <w:p w14:paraId="51B446CE" w14:textId="77777777" w:rsidR="00F12C37" w:rsidRPr="00C26E88" w:rsidRDefault="00F12C37" w:rsidP="00547807">
      <w:pPr>
        <w:autoSpaceDE w:val="0"/>
        <w:autoSpaceDN w:val="0"/>
        <w:adjustRightInd w:val="0"/>
        <w:spacing w:line="360" w:lineRule="auto"/>
        <w:rPr>
          <w:rFonts w:asciiTheme="minorHAnsi" w:eastAsiaTheme="minorHAnsi" w:hAnsiTheme="minorHAnsi"/>
          <w:lang w:eastAsia="en-US"/>
        </w:rPr>
      </w:pPr>
    </w:p>
    <w:p w14:paraId="7351A152" w14:textId="31BC1798" w:rsidR="00F12C37" w:rsidRPr="00C26E88" w:rsidRDefault="00F12C37" w:rsidP="00547807">
      <w:pPr>
        <w:spacing w:line="360" w:lineRule="auto"/>
        <w:jc w:val="both"/>
        <w:rPr>
          <w:rFonts w:asciiTheme="minorHAnsi" w:hAnsiTheme="minorHAnsi"/>
        </w:rPr>
      </w:pPr>
      <w:r w:rsidRPr="00C26E88">
        <w:rPr>
          <w:rFonts w:asciiTheme="minorHAnsi" w:hAnsiTheme="minorHAnsi"/>
        </w:rPr>
        <w:t>La</w:t>
      </w:r>
      <w:r w:rsidR="004263C9" w:rsidRPr="00C26E88">
        <w:rPr>
          <w:rFonts w:asciiTheme="minorHAnsi" w:hAnsiTheme="minorHAnsi"/>
        </w:rPr>
        <w:t>s</w:t>
      </w:r>
      <w:r w:rsidRPr="00C26E88">
        <w:rPr>
          <w:rFonts w:asciiTheme="minorHAnsi" w:hAnsiTheme="minorHAnsi"/>
        </w:rPr>
        <w:t xml:space="preserve"> </w:t>
      </w:r>
      <w:r w:rsidR="004263C9" w:rsidRPr="00C26E88">
        <w:rPr>
          <w:rFonts w:asciiTheme="minorHAnsi" w:hAnsiTheme="minorHAnsi"/>
        </w:rPr>
        <w:t xml:space="preserve">condiciones de desarrollo de la educación superior producto de cambios históricos, sociales, culturales, políticos, organizacionales y económicos, </w:t>
      </w:r>
      <w:r w:rsidR="00B93AB4" w:rsidRPr="00C26E88">
        <w:rPr>
          <w:rFonts w:asciiTheme="minorHAnsi" w:hAnsiTheme="minorHAnsi"/>
        </w:rPr>
        <w:t>requiere</w:t>
      </w:r>
      <w:r w:rsidR="004263C9" w:rsidRPr="00C26E88">
        <w:rPr>
          <w:rFonts w:asciiTheme="minorHAnsi" w:hAnsiTheme="minorHAnsi"/>
        </w:rPr>
        <w:t>n</w:t>
      </w:r>
      <w:r w:rsidR="00CC0D9F" w:rsidRPr="00C26E88">
        <w:rPr>
          <w:rFonts w:asciiTheme="minorHAnsi" w:hAnsiTheme="minorHAnsi"/>
        </w:rPr>
        <w:t xml:space="preserve"> </w:t>
      </w:r>
      <w:r w:rsidR="00B93AB4" w:rsidRPr="00C26E88">
        <w:rPr>
          <w:rFonts w:asciiTheme="minorHAnsi" w:hAnsiTheme="minorHAnsi"/>
        </w:rPr>
        <w:t xml:space="preserve">realizar </w:t>
      </w:r>
      <w:r w:rsidR="00CC0D9F" w:rsidRPr="00C26E88">
        <w:rPr>
          <w:rFonts w:asciiTheme="minorHAnsi" w:hAnsiTheme="minorHAnsi"/>
        </w:rPr>
        <w:t>actualizaciones referida</w:t>
      </w:r>
      <w:r w:rsidR="00BD181C" w:rsidRPr="00C26E88">
        <w:rPr>
          <w:rFonts w:asciiTheme="minorHAnsi" w:hAnsiTheme="minorHAnsi"/>
        </w:rPr>
        <w:t xml:space="preserve">s al currículum y la democratización </w:t>
      </w:r>
      <w:r w:rsidR="000D6B6A" w:rsidRPr="00C26E88">
        <w:rPr>
          <w:rFonts w:asciiTheme="minorHAnsi" w:hAnsiTheme="minorHAnsi"/>
        </w:rPr>
        <w:t xml:space="preserve">de la educación, </w:t>
      </w:r>
      <w:r w:rsidR="00BD181C" w:rsidRPr="00C26E88">
        <w:rPr>
          <w:rFonts w:asciiTheme="minorHAnsi" w:hAnsiTheme="minorHAnsi"/>
        </w:rPr>
        <w:t>desde el plano de la atención a las demandas sociales.</w:t>
      </w:r>
    </w:p>
    <w:p w14:paraId="22CDC8C8" w14:textId="053E8E11" w:rsidR="00635CEE" w:rsidRPr="00C26E88" w:rsidRDefault="00B93AB4" w:rsidP="00547807">
      <w:pPr>
        <w:spacing w:line="360" w:lineRule="auto"/>
        <w:jc w:val="both"/>
        <w:rPr>
          <w:rFonts w:asciiTheme="minorHAnsi" w:hAnsiTheme="minorHAnsi"/>
        </w:rPr>
      </w:pPr>
      <w:r w:rsidRPr="00C26E88">
        <w:rPr>
          <w:rFonts w:asciiTheme="minorHAnsi" w:hAnsiTheme="minorHAnsi"/>
        </w:rPr>
        <w:t xml:space="preserve">Hoy en día </w:t>
      </w:r>
      <w:r w:rsidR="000D6B6A" w:rsidRPr="00C26E88">
        <w:rPr>
          <w:rFonts w:asciiTheme="minorHAnsi" w:hAnsiTheme="minorHAnsi"/>
        </w:rPr>
        <w:t xml:space="preserve">las estructuras organizativas de la educación requieren </w:t>
      </w:r>
      <w:r w:rsidR="00361A8F" w:rsidRPr="00C26E88">
        <w:rPr>
          <w:rFonts w:asciiTheme="minorHAnsi" w:hAnsiTheme="minorHAnsi"/>
        </w:rPr>
        <w:t>el acceso a un conocimiento de valor social</w:t>
      </w:r>
      <w:r w:rsidR="000D6B6A" w:rsidRPr="00C26E88">
        <w:rPr>
          <w:rFonts w:asciiTheme="minorHAnsi" w:hAnsiTheme="minorHAnsi"/>
        </w:rPr>
        <w:t xml:space="preserve"> cuyos </w:t>
      </w:r>
      <w:r w:rsidR="00361A8F" w:rsidRPr="00C26E88">
        <w:rPr>
          <w:rFonts w:asciiTheme="minorHAnsi" w:hAnsiTheme="minorHAnsi"/>
        </w:rPr>
        <w:t xml:space="preserve">procesos formativos </w:t>
      </w:r>
      <w:r w:rsidR="000D6B6A" w:rsidRPr="00C26E88">
        <w:rPr>
          <w:rFonts w:asciiTheme="minorHAnsi" w:hAnsiTheme="minorHAnsi"/>
        </w:rPr>
        <w:t xml:space="preserve">estén orientados a la </w:t>
      </w:r>
      <w:r w:rsidR="00361A8F" w:rsidRPr="00C26E88">
        <w:rPr>
          <w:rFonts w:asciiTheme="minorHAnsi" w:hAnsiTheme="minorHAnsi"/>
        </w:rPr>
        <w:t>creación de la nueva fuerza de trabajo regional y global</w:t>
      </w:r>
      <w:r w:rsidRPr="00C26E88">
        <w:rPr>
          <w:rFonts w:asciiTheme="minorHAnsi" w:hAnsiTheme="minorHAnsi"/>
        </w:rPr>
        <w:t xml:space="preserve">, con el objetivo de responder con </w:t>
      </w:r>
      <w:r w:rsidR="00635CEE" w:rsidRPr="00C26E88">
        <w:rPr>
          <w:rFonts w:asciiTheme="minorHAnsi" w:hAnsiTheme="minorHAnsi"/>
        </w:rPr>
        <w:t>eficiencia a las demandas externas.</w:t>
      </w:r>
      <w:sdt>
        <w:sdtPr>
          <w:rPr>
            <w:rFonts w:asciiTheme="minorHAnsi" w:hAnsiTheme="minorHAnsi"/>
          </w:rPr>
          <w:id w:val="-353653631"/>
          <w:citation/>
        </w:sdtPr>
        <w:sdtContent>
          <w:r w:rsidR="004263C9" w:rsidRPr="00C26E88">
            <w:rPr>
              <w:rFonts w:asciiTheme="minorHAnsi" w:hAnsiTheme="minorHAnsi"/>
            </w:rPr>
            <w:fldChar w:fldCharType="begin"/>
          </w:r>
          <w:r w:rsidR="004263C9" w:rsidRPr="00C26E88">
            <w:rPr>
              <w:rFonts w:asciiTheme="minorHAnsi" w:hAnsiTheme="minorHAnsi"/>
            </w:rPr>
            <w:instrText xml:space="preserve"> CITATION Axe03 \l 12298 </w:instrText>
          </w:r>
          <w:r w:rsidR="004263C9" w:rsidRPr="00C26E88">
            <w:rPr>
              <w:rFonts w:asciiTheme="minorHAnsi" w:hAnsiTheme="minorHAnsi"/>
            </w:rPr>
            <w:fldChar w:fldCharType="separate"/>
          </w:r>
          <w:r w:rsidR="004263C9" w:rsidRPr="00C26E88">
            <w:rPr>
              <w:rFonts w:asciiTheme="minorHAnsi" w:hAnsiTheme="minorHAnsi"/>
              <w:noProof/>
            </w:rPr>
            <w:t xml:space="preserve"> (Didriksson, 2003)</w:t>
          </w:r>
          <w:r w:rsidR="004263C9" w:rsidRPr="00C26E88">
            <w:rPr>
              <w:rFonts w:asciiTheme="minorHAnsi" w:hAnsiTheme="minorHAnsi"/>
            </w:rPr>
            <w:fldChar w:fldCharType="end"/>
          </w:r>
        </w:sdtContent>
      </w:sdt>
    </w:p>
    <w:p w14:paraId="40E3ADC7" w14:textId="77777777" w:rsidR="00B93AB4" w:rsidRPr="00C26E88" w:rsidRDefault="00B93AB4" w:rsidP="00547807">
      <w:pPr>
        <w:autoSpaceDE w:val="0"/>
        <w:autoSpaceDN w:val="0"/>
        <w:adjustRightInd w:val="0"/>
        <w:spacing w:line="360" w:lineRule="auto"/>
        <w:rPr>
          <w:rFonts w:asciiTheme="minorHAnsi" w:eastAsiaTheme="minorHAnsi" w:hAnsiTheme="minorHAnsi"/>
          <w:color w:val="000000"/>
          <w:lang w:eastAsia="en-US"/>
        </w:rPr>
      </w:pPr>
    </w:p>
    <w:p w14:paraId="4B9C5A0D" w14:textId="36FAD183" w:rsidR="00637C42" w:rsidRPr="00C26E88" w:rsidRDefault="00B66ED9" w:rsidP="00547807">
      <w:pPr>
        <w:spacing w:line="360" w:lineRule="auto"/>
        <w:jc w:val="both"/>
        <w:rPr>
          <w:rFonts w:asciiTheme="minorHAnsi" w:hAnsiTheme="minorHAnsi"/>
        </w:rPr>
      </w:pPr>
      <w:r w:rsidRPr="00C26E88">
        <w:rPr>
          <w:rFonts w:asciiTheme="minorHAnsi" w:hAnsiTheme="minorHAnsi"/>
        </w:rPr>
        <w:t>En ámbito nacional, la</w:t>
      </w:r>
      <w:r w:rsidR="00637C42" w:rsidRPr="00C26E88">
        <w:rPr>
          <w:rFonts w:asciiTheme="minorHAnsi" w:hAnsiTheme="minorHAnsi"/>
        </w:rPr>
        <w:t xml:space="preserve"> Constitución de la República del Ecuador establece que "El Sistema de Educación Superior estará articulado al Sistema Nacional de Educación y al Plan Nacional de Desarrollo; la ley establecerá los mecanismos de coordinación del Sistema de Educación Superior con la Función Ejecutiva. Este Sistema se regirá por los principios de autonomía responsable, cogobierno, igualdad de oportunidades, calidad, pertinencia, integralidad, autodeterminación para la producción del pensamiento y conocimiento, en el marco del diálogo de saberes, pensamiento universal y producción científica tecnológica global"</w:t>
      </w:r>
      <w:sdt>
        <w:sdtPr>
          <w:rPr>
            <w:rFonts w:asciiTheme="minorHAnsi" w:hAnsiTheme="minorHAnsi"/>
          </w:rPr>
          <w:id w:val="-441608608"/>
          <w:citation/>
        </w:sdtPr>
        <w:sdtContent>
          <w:r w:rsidR="00366830" w:rsidRPr="00C26E88">
            <w:rPr>
              <w:rFonts w:asciiTheme="minorHAnsi" w:hAnsiTheme="minorHAnsi"/>
            </w:rPr>
            <w:fldChar w:fldCharType="begin"/>
          </w:r>
          <w:r w:rsidR="00366830" w:rsidRPr="00C26E88">
            <w:rPr>
              <w:rFonts w:asciiTheme="minorHAnsi" w:hAnsiTheme="minorHAnsi"/>
            </w:rPr>
            <w:instrText xml:space="preserve"> CITATION Asa08 \l 12298 </w:instrText>
          </w:r>
          <w:r w:rsidR="00366830" w:rsidRPr="00C26E88">
            <w:rPr>
              <w:rFonts w:asciiTheme="minorHAnsi" w:hAnsiTheme="minorHAnsi"/>
            </w:rPr>
            <w:fldChar w:fldCharType="separate"/>
          </w:r>
          <w:r w:rsidR="00366830" w:rsidRPr="00C26E88">
            <w:rPr>
              <w:rFonts w:asciiTheme="minorHAnsi" w:hAnsiTheme="minorHAnsi"/>
              <w:noProof/>
            </w:rPr>
            <w:t xml:space="preserve"> (Asamblea Constituyente del Ecuador, 2008)</w:t>
          </w:r>
          <w:r w:rsidR="00366830" w:rsidRPr="00C26E88">
            <w:rPr>
              <w:rFonts w:asciiTheme="minorHAnsi" w:hAnsiTheme="minorHAnsi"/>
            </w:rPr>
            <w:fldChar w:fldCharType="end"/>
          </w:r>
        </w:sdtContent>
      </w:sdt>
      <w:r w:rsidR="00637C42" w:rsidRPr="00C26E88">
        <w:rPr>
          <w:rFonts w:asciiTheme="minorHAnsi" w:hAnsiTheme="minorHAnsi"/>
        </w:rPr>
        <w:t>.</w:t>
      </w:r>
    </w:p>
    <w:p w14:paraId="483783CE" w14:textId="1BAEE968" w:rsidR="00637C42" w:rsidRPr="00C26E88" w:rsidRDefault="00637C42" w:rsidP="00547807">
      <w:pPr>
        <w:spacing w:line="360" w:lineRule="auto"/>
        <w:jc w:val="both"/>
        <w:rPr>
          <w:rFonts w:asciiTheme="minorHAnsi" w:hAnsiTheme="minorHAnsi"/>
        </w:rPr>
      </w:pPr>
      <w:r w:rsidRPr="00C26E88">
        <w:rPr>
          <w:rFonts w:asciiTheme="minorHAnsi" w:hAnsiTheme="minorHAnsi"/>
        </w:rPr>
        <w:t>El reglamento de armonización de la nomenclatura de títulos profesionales y grados académicos que confieren las instituci</w:t>
      </w:r>
      <w:r w:rsidR="00B66ED9" w:rsidRPr="00C26E88">
        <w:rPr>
          <w:rFonts w:asciiTheme="minorHAnsi" w:hAnsiTheme="minorHAnsi"/>
        </w:rPr>
        <w:t>ones de educación superior del E</w:t>
      </w:r>
      <w:r w:rsidRPr="00C26E88">
        <w:rPr>
          <w:rFonts w:asciiTheme="minorHAnsi" w:hAnsiTheme="minorHAnsi"/>
        </w:rPr>
        <w:t>cuador, tiene como fin facilitar la movilidad nacional e internacional de las y los estudiantes y profesionales; la articulación con otros sistemas de educación superior a nivel internacional; y la generación de estadísticas comparadas en educación superior, dicho reglamento se basa en el sistema de clasificación normad</w:t>
      </w:r>
      <w:r w:rsidR="00B66ED9" w:rsidRPr="00C26E88">
        <w:rPr>
          <w:rFonts w:asciiTheme="minorHAnsi" w:hAnsiTheme="minorHAnsi"/>
        </w:rPr>
        <w:t xml:space="preserve">o de los campos de conocimiento </w:t>
      </w:r>
      <w:r w:rsidRPr="00C26E88">
        <w:rPr>
          <w:rFonts w:asciiTheme="minorHAnsi" w:hAnsiTheme="minorHAnsi"/>
        </w:rPr>
        <w:t>de la Organización de las Naciones Unidas para la Educación, la Ciencia y la Cultura (UNESCO).</w:t>
      </w:r>
    </w:p>
    <w:p w14:paraId="14C862EF" w14:textId="288FC75F" w:rsidR="00637C42" w:rsidRPr="00C26E88" w:rsidRDefault="00637C42" w:rsidP="00547807">
      <w:pPr>
        <w:spacing w:line="360" w:lineRule="auto"/>
        <w:jc w:val="both"/>
        <w:rPr>
          <w:rFonts w:asciiTheme="minorHAnsi" w:hAnsiTheme="minorHAnsi"/>
        </w:rPr>
      </w:pPr>
      <w:r w:rsidRPr="00C26E88">
        <w:rPr>
          <w:rFonts w:asciiTheme="minorHAnsi" w:hAnsiTheme="minorHAnsi"/>
        </w:rPr>
        <w:t xml:space="preserve">La Carrera de </w:t>
      </w:r>
      <w:r w:rsidR="0080075C">
        <w:rPr>
          <w:rFonts w:asciiTheme="minorHAnsi" w:hAnsiTheme="minorHAnsi"/>
        </w:rPr>
        <w:t xml:space="preserve">Ingeniería en Tecnologías de la Información </w:t>
      </w:r>
      <w:r w:rsidRPr="00C26E88">
        <w:rPr>
          <w:rFonts w:asciiTheme="minorHAnsi" w:hAnsiTheme="minorHAnsi"/>
        </w:rPr>
        <w:t xml:space="preserve"> de la Facultad de Ingeniería de la Universidad Nacional de Chimborazo, </w:t>
      </w:r>
      <w:r w:rsidR="00B66ED9" w:rsidRPr="00C26E88">
        <w:rPr>
          <w:rFonts w:asciiTheme="minorHAnsi" w:hAnsiTheme="minorHAnsi"/>
        </w:rPr>
        <w:t xml:space="preserve">consciente de los cambios en la educación superior y en respuesta a sus requerimientos normativos como de tendencias de desarrollo procede a realizar el presente proyecto de pertinencia con la finalidad de evidenciar su respuesta de forma clara, demostrable y vinculante con la sociedad y su entorno histórico, social, cultural, político, organizacional y económico. </w:t>
      </w:r>
    </w:p>
    <w:p w14:paraId="53897617" w14:textId="77777777" w:rsidR="007949F6" w:rsidRPr="00C26E88" w:rsidRDefault="007949F6" w:rsidP="00547807">
      <w:pPr>
        <w:spacing w:after="160" w:line="360" w:lineRule="auto"/>
        <w:rPr>
          <w:rFonts w:asciiTheme="minorHAnsi" w:hAnsiTheme="minorHAnsi"/>
        </w:rPr>
      </w:pPr>
    </w:p>
    <w:p w14:paraId="16D863C6" w14:textId="707F5150" w:rsidR="00B66ED9" w:rsidRPr="00C26E88" w:rsidRDefault="00B66ED9" w:rsidP="00547807">
      <w:pPr>
        <w:spacing w:line="360" w:lineRule="auto"/>
        <w:jc w:val="both"/>
        <w:rPr>
          <w:rFonts w:asciiTheme="minorHAnsi" w:hAnsiTheme="minorHAnsi"/>
        </w:rPr>
      </w:pPr>
      <w:r w:rsidRPr="00C26E88">
        <w:rPr>
          <w:rFonts w:asciiTheme="minorHAnsi" w:hAnsiTheme="minorHAnsi"/>
        </w:rPr>
        <w:t xml:space="preserve">La Carrera de </w:t>
      </w:r>
      <w:r w:rsidR="0080075C">
        <w:rPr>
          <w:rFonts w:asciiTheme="minorHAnsi" w:hAnsiTheme="minorHAnsi"/>
        </w:rPr>
        <w:t xml:space="preserve">Ingeniería en Tecnologías de la </w:t>
      </w:r>
      <w:proofErr w:type="gramStart"/>
      <w:r w:rsidR="0080075C">
        <w:rPr>
          <w:rFonts w:asciiTheme="minorHAnsi" w:hAnsiTheme="minorHAnsi"/>
        </w:rPr>
        <w:t xml:space="preserve">Información </w:t>
      </w:r>
      <w:r w:rsidRPr="00C26E88">
        <w:rPr>
          <w:rFonts w:asciiTheme="minorHAnsi" w:hAnsiTheme="minorHAnsi"/>
        </w:rPr>
        <w:t>,</w:t>
      </w:r>
      <w:proofErr w:type="gramEnd"/>
      <w:r w:rsidRPr="00C26E88">
        <w:rPr>
          <w:rFonts w:asciiTheme="minorHAnsi" w:hAnsiTheme="minorHAnsi"/>
        </w:rPr>
        <w:t xml:space="preserve"> propicia la formación integral del estudiante y para lograrlo mantiene una actualización dinámica de su currículo, estimula la autoformación y la innovación permanentemente y se apoya en un cuerpo docente altamente calificado y comprometido con el desarrollo institucional; fomenta en todos los miembros de la comunidad universitaria un proyecto de vida que les permita alcanzar sus metas personales, profesionales e institucionales.</w:t>
      </w:r>
    </w:p>
    <w:p w14:paraId="256ABDC3" w14:textId="06785968" w:rsidR="00B66ED9" w:rsidRPr="00C26E88" w:rsidRDefault="00B66ED9" w:rsidP="00547807">
      <w:pPr>
        <w:spacing w:after="160" w:line="360" w:lineRule="auto"/>
        <w:jc w:val="both"/>
        <w:rPr>
          <w:rFonts w:asciiTheme="minorHAnsi" w:hAnsiTheme="minorHAnsi"/>
        </w:rPr>
      </w:pPr>
      <w:r w:rsidRPr="00C26E88">
        <w:rPr>
          <w:rFonts w:asciiTheme="minorHAnsi" w:hAnsiTheme="minorHAnsi"/>
        </w:rPr>
        <w:t>La calidad de la educación siempre está en el centro del debate y es una aspiración constante de los sistemas educativos de todos los países, una educación es de calidad si ofrece los recursos y ayudas necesarias para que todos los estudiantes alcancen los máximos niveles de desarrollo y aprendizaje, de acuerdo con sus capacidades. Es decir, cuando todos los estudiantes, y no sólo aquellos que pertenecen a las clases y culturas dominantes, desarrollen las competencias necesarias, insertándose en la actual sociedad del conocimiento, accediendo a un empleo digno.</w:t>
      </w:r>
    </w:p>
    <w:p w14:paraId="7122156A" w14:textId="77777777" w:rsidR="00D23C44" w:rsidRPr="00C26E88" w:rsidRDefault="00D23C44" w:rsidP="00547807">
      <w:pPr>
        <w:spacing w:after="160" w:line="360" w:lineRule="auto"/>
        <w:jc w:val="both"/>
        <w:rPr>
          <w:rFonts w:asciiTheme="minorHAnsi" w:hAnsiTheme="minorHAnsi"/>
        </w:rPr>
        <w:sectPr w:rsidR="00D23C44" w:rsidRPr="00C26E88" w:rsidSect="002F6D3D">
          <w:footerReference w:type="default" r:id="rId9"/>
          <w:type w:val="continuous"/>
          <w:pgSz w:w="12240" w:h="15840" w:code="1"/>
          <w:pgMar w:top="1417" w:right="1701" w:bottom="1417" w:left="1701" w:header="720" w:footer="720" w:gutter="0"/>
          <w:cols w:space="720"/>
          <w:titlePg/>
          <w:docGrid w:linePitch="326"/>
        </w:sectPr>
      </w:pPr>
    </w:p>
    <w:p w14:paraId="50AF69A0" w14:textId="77777777" w:rsidR="00A87C0F" w:rsidRDefault="00A87C0F">
      <w:pPr>
        <w:spacing w:after="160" w:line="259" w:lineRule="auto"/>
        <w:rPr>
          <w:rFonts w:asciiTheme="minorHAnsi" w:hAnsiTheme="minorHAnsi" w:cstheme="majorBidi"/>
          <w:b/>
          <w:color w:val="2E74B5" w:themeColor="accent1" w:themeShade="BF"/>
          <w:sz w:val="48"/>
          <w:szCs w:val="48"/>
        </w:rPr>
      </w:pPr>
      <w:bookmarkStart w:id="3" w:name="_Toc421596569"/>
      <w:r>
        <w:rPr>
          <w:rFonts w:asciiTheme="minorHAnsi" w:hAnsiTheme="minorHAnsi"/>
          <w:b/>
          <w:sz w:val="48"/>
          <w:szCs w:val="48"/>
        </w:rPr>
        <w:br w:type="page"/>
      </w:r>
    </w:p>
    <w:p w14:paraId="5B842BC4" w14:textId="1C0D98E6" w:rsidR="001C711C" w:rsidRPr="00C26E88" w:rsidRDefault="001A0FF2" w:rsidP="00A74E69">
      <w:pPr>
        <w:pStyle w:val="Ttulo1"/>
        <w:spacing w:line="360" w:lineRule="auto"/>
        <w:rPr>
          <w:rFonts w:asciiTheme="minorHAnsi" w:eastAsia="Times New Roman" w:hAnsiTheme="minorHAnsi"/>
          <w:b/>
        </w:rPr>
      </w:pPr>
      <w:r w:rsidRPr="00C26E88">
        <w:rPr>
          <w:rFonts w:asciiTheme="minorHAnsi" w:eastAsia="Times New Roman" w:hAnsiTheme="minorHAnsi"/>
          <w:b/>
          <w:sz w:val="48"/>
          <w:szCs w:val="48"/>
        </w:rPr>
        <w:t>TITULO DEL PROYECTO</w:t>
      </w:r>
      <w:bookmarkEnd w:id="3"/>
    </w:p>
    <w:p w14:paraId="788FEF1E" w14:textId="77777777" w:rsidR="001A0FF2" w:rsidRPr="00C26E88" w:rsidRDefault="008F5C41" w:rsidP="00547807">
      <w:pPr>
        <w:tabs>
          <w:tab w:val="left" w:pos="3465"/>
        </w:tabs>
        <w:spacing w:line="360" w:lineRule="auto"/>
        <w:rPr>
          <w:rFonts w:asciiTheme="minorHAnsi" w:hAnsiTheme="minorHAnsi"/>
        </w:rPr>
      </w:pPr>
      <w:r w:rsidRPr="00C26E88">
        <w:rPr>
          <w:rFonts w:asciiTheme="minorHAnsi" w:hAnsiTheme="minorHAnsi"/>
        </w:rPr>
        <w:tab/>
      </w:r>
    </w:p>
    <w:p w14:paraId="44D547D6" w14:textId="77777777" w:rsidR="00AD1A03" w:rsidRPr="00C26E88" w:rsidRDefault="00AD1A03" w:rsidP="00547807">
      <w:pPr>
        <w:spacing w:line="360" w:lineRule="auto"/>
        <w:rPr>
          <w:rFonts w:asciiTheme="minorHAnsi" w:hAnsiTheme="minorHAnsi"/>
        </w:rPr>
      </w:pPr>
    </w:p>
    <w:p w14:paraId="4531B2FC" w14:textId="77777777" w:rsidR="001A0FF2" w:rsidRPr="00C26E88" w:rsidRDefault="001A0FF2" w:rsidP="00547807">
      <w:pPr>
        <w:spacing w:line="360" w:lineRule="auto"/>
        <w:rPr>
          <w:rFonts w:asciiTheme="minorHAnsi" w:hAnsiTheme="minorHAnsi"/>
        </w:rPr>
      </w:pPr>
      <w:r w:rsidRPr="00C26E88">
        <w:rPr>
          <w:rFonts w:asciiTheme="minorHAnsi" w:hAnsiTheme="minorHAnsi"/>
        </w:rPr>
        <w:t xml:space="preserve">Estudio de pertinencia de la Carrera de Ingeniería en </w:t>
      </w:r>
      <w:r w:rsidR="000E5821" w:rsidRPr="00C26E88">
        <w:rPr>
          <w:rFonts w:asciiTheme="minorHAnsi" w:hAnsiTheme="minorHAnsi"/>
        </w:rPr>
        <w:t>Tecnologías de la Información</w:t>
      </w:r>
      <w:r w:rsidRPr="00C26E88">
        <w:rPr>
          <w:rFonts w:asciiTheme="minorHAnsi" w:hAnsiTheme="minorHAnsi"/>
        </w:rPr>
        <w:t xml:space="preserve"> de la Facultad de Ingeniería de la Universidad Nacional de Chimborazo, 2015</w:t>
      </w:r>
    </w:p>
    <w:p w14:paraId="1EAC4A03" w14:textId="77777777" w:rsidR="004A5407" w:rsidRPr="00C26E88" w:rsidRDefault="004A5407" w:rsidP="00547807">
      <w:pPr>
        <w:spacing w:after="160" w:line="360" w:lineRule="auto"/>
        <w:rPr>
          <w:rFonts w:asciiTheme="minorHAnsi" w:hAnsiTheme="minorHAnsi" w:cstheme="majorBidi"/>
          <w:b/>
          <w:color w:val="2E74B5" w:themeColor="accent1" w:themeShade="BF"/>
          <w:sz w:val="48"/>
          <w:szCs w:val="48"/>
        </w:rPr>
      </w:pPr>
      <w:r w:rsidRPr="00C26E88">
        <w:rPr>
          <w:rFonts w:asciiTheme="minorHAnsi" w:hAnsiTheme="minorHAnsi"/>
          <w:b/>
          <w:sz w:val="48"/>
          <w:szCs w:val="48"/>
        </w:rPr>
        <w:br w:type="page"/>
      </w:r>
    </w:p>
    <w:p w14:paraId="52A00E1C" w14:textId="77777777" w:rsidR="005842F3" w:rsidRPr="00C26E88" w:rsidRDefault="005842F3" w:rsidP="00A74E69">
      <w:pPr>
        <w:pStyle w:val="Ttulo1"/>
        <w:spacing w:line="360" w:lineRule="auto"/>
        <w:rPr>
          <w:rFonts w:asciiTheme="minorHAnsi" w:eastAsia="Times New Roman" w:hAnsiTheme="minorHAnsi"/>
          <w:b/>
          <w:sz w:val="48"/>
          <w:szCs w:val="48"/>
        </w:rPr>
      </w:pPr>
      <w:bookmarkStart w:id="4" w:name="_Toc421596570"/>
      <w:r w:rsidRPr="00C26E88">
        <w:rPr>
          <w:rFonts w:asciiTheme="minorHAnsi" w:eastAsia="Times New Roman" w:hAnsiTheme="minorHAnsi"/>
          <w:b/>
          <w:sz w:val="48"/>
          <w:szCs w:val="48"/>
        </w:rPr>
        <w:t>INTRODUCCION</w:t>
      </w:r>
      <w:bookmarkEnd w:id="4"/>
      <w:r w:rsidRPr="00C26E88">
        <w:rPr>
          <w:rFonts w:asciiTheme="minorHAnsi" w:eastAsia="Times New Roman" w:hAnsiTheme="minorHAnsi"/>
          <w:b/>
          <w:sz w:val="48"/>
          <w:szCs w:val="48"/>
        </w:rPr>
        <w:t xml:space="preserve"> </w:t>
      </w:r>
    </w:p>
    <w:p w14:paraId="614A2AC7" w14:textId="77777777" w:rsidR="001A1829" w:rsidRPr="00C26E88" w:rsidRDefault="001A1829" w:rsidP="00547807">
      <w:pPr>
        <w:pStyle w:val="Sinespaciado"/>
        <w:spacing w:line="360" w:lineRule="auto"/>
        <w:jc w:val="both"/>
        <w:rPr>
          <w:rFonts w:asciiTheme="minorHAnsi" w:hAnsiTheme="minorHAnsi"/>
          <w:b/>
          <w:sz w:val="24"/>
          <w:szCs w:val="24"/>
        </w:rPr>
      </w:pPr>
    </w:p>
    <w:p w14:paraId="7557EFA1" w14:textId="77777777" w:rsidR="00F75CED" w:rsidRPr="00C26E88" w:rsidRDefault="00F75CED" w:rsidP="00547807">
      <w:pPr>
        <w:spacing w:line="360" w:lineRule="auto"/>
        <w:jc w:val="both"/>
        <w:rPr>
          <w:rFonts w:asciiTheme="minorHAnsi" w:hAnsiTheme="minorHAnsi"/>
          <w:lang w:eastAsia="es-ES"/>
        </w:rPr>
      </w:pPr>
      <w:r w:rsidRPr="00C26E88">
        <w:rPr>
          <w:rFonts w:asciiTheme="minorHAnsi" w:hAnsiTheme="minorHAnsi"/>
          <w:lang w:eastAsia="es-ES"/>
        </w:rPr>
        <w:t xml:space="preserve">Debido a los cambios que en la actualidad   genera  el mundo pos moderno en todos los ámbitos y en especial, el que más vertiginosamente ha sufrido transformaciones es el tecnológico y el desarrollo de la tecnología de la información, de esta manera nuestro país al entrar a un mundo globalizado necesita ajustarse a estos cambios es por eso que ha  visto la imperiosa  necesidad de reformular su  constitución Política, y promulgar mecanismos de desarrollo que nos permitan ser competitivos y generar y potenciar la investigación científica el desarrollo tecnológico y la innovación así como  la revalorización de los saberes ancestrales. </w:t>
      </w:r>
    </w:p>
    <w:p w14:paraId="4990DD70" w14:textId="6A15091A" w:rsidR="00165708" w:rsidRPr="00C26E88" w:rsidRDefault="00F75CED" w:rsidP="00547807">
      <w:pPr>
        <w:pStyle w:val="Sinespaciado"/>
        <w:spacing w:line="360" w:lineRule="auto"/>
        <w:jc w:val="both"/>
        <w:rPr>
          <w:rFonts w:asciiTheme="minorHAnsi" w:hAnsiTheme="minorHAnsi"/>
          <w:sz w:val="24"/>
          <w:szCs w:val="24"/>
        </w:rPr>
      </w:pPr>
      <w:r w:rsidRPr="00C26E88">
        <w:rPr>
          <w:rFonts w:asciiTheme="minorHAnsi" w:hAnsiTheme="minorHAnsi"/>
          <w:sz w:val="24"/>
          <w:szCs w:val="24"/>
        </w:rPr>
        <w:t xml:space="preserve">Tomando en consideración los antecedentes de lo que suscita en la sociedad la escuela de </w:t>
      </w:r>
      <w:r w:rsidR="0080075C">
        <w:rPr>
          <w:rFonts w:asciiTheme="minorHAnsi" w:hAnsiTheme="minorHAnsi"/>
          <w:sz w:val="24"/>
          <w:szCs w:val="24"/>
        </w:rPr>
        <w:t xml:space="preserve">Ingeniería en Tecnologías de la Información </w:t>
      </w:r>
      <w:r w:rsidRPr="00C26E88">
        <w:rPr>
          <w:rFonts w:asciiTheme="minorHAnsi" w:hAnsiTheme="minorHAnsi"/>
          <w:sz w:val="24"/>
          <w:szCs w:val="24"/>
        </w:rPr>
        <w:t>, se ha comprometido en realizar la  actualización de currículo con miras a construir una sociedad humanista de conocimientos científicos,  tecnológicos e interculturales, para lo cual e</w:t>
      </w:r>
      <w:r w:rsidR="00165708" w:rsidRPr="00C26E88">
        <w:rPr>
          <w:rFonts w:asciiTheme="minorHAnsi" w:hAnsiTheme="minorHAnsi"/>
          <w:sz w:val="24"/>
          <w:szCs w:val="24"/>
        </w:rPr>
        <w:t xml:space="preserve">n el proceso de rediseño curricular, </w:t>
      </w:r>
      <w:r w:rsidRPr="00C26E88">
        <w:rPr>
          <w:rFonts w:asciiTheme="minorHAnsi" w:hAnsiTheme="minorHAnsi"/>
          <w:sz w:val="24"/>
          <w:szCs w:val="24"/>
        </w:rPr>
        <w:t xml:space="preserve">pretende  a través del presente estudio de pertinencia, </w:t>
      </w:r>
      <w:r w:rsidR="00165708" w:rsidRPr="00C26E88">
        <w:rPr>
          <w:rFonts w:asciiTheme="minorHAnsi" w:hAnsiTheme="minorHAnsi"/>
          <w:sz w:val="24"/>
          <w:szCs w:val="24"/>
        </w:rPr>
        <w:t>responder a las políticas del Plan Nacional del Buen Vivir</w:t>
      </w:r>
      <w:r w:rsidR="000A3829" w:rsidRPr="00C26E88">
        <w:rPr>
          <w:rFonts w:asciiTheme="minorHAnsi" w:hAnsiTheme="minorHAnsi"/>
          <w:sz w:val="24"/>
          <w:szCs w:val="24"/>
        </w:rPr>
        <w:t xml:space="preserve">, </w:t>
      </w:r>
      <w:r w:rsidR="00165708" w:rsidRPr="00C26E88">
        <w:rPr>
          <w:rFonts w:asciiTheme="minorHAnsi" w:hAnsiTheme="minorHAnsi"/>
          <w:sz w:val="24"/>
          <w:szCs w:val="24"/>
        </w:rPr>
        <w:t>a la normativa establecida en la Ley Orgáni</w:t>
      </w:r>
      <w:r w:rsidR="000A3829" w:rsidRPr="00C26E88">
        <w:rPr>
          <w:rFonts w:asciiTheme="minorHAnsi" w:hAnsiTheme="minorHAnsi"/>
          <w:sz w:val="24"/>
          <w:szCs w:val="24"/>
        </w:rPr>
        <w:t>ca de Educación Superior (LOES), al</w:t>
      </w:r>
      <w:r w:rsidR="00165708" w:rsidRPr="00C26E88">
        <w:rPr>
          <w:rFonts w:asciiTheme="minorHAnsi" w:hAnsiTheme="minorHAnsi"/>
          <w:sz w:val="24"/>
          <w:szCs w:val="24"/>
        </w:rPr>
        <w:t xml:space="preserve"> Reglamento de Régimen Académico</w:t>
      </w:r>
      <w:r w:rsidR="000A3829" w:rsidRPr="00C26E88">
        <w:rPr>
          <w:rFonts w:asciiTheme="minorHAnsi" w:hAnsiTheme="minorHAnsi"/>
          <w:sz w:val="24"/>
          <w:szCs w:val="24"/>
        </w:rPr>
        <w:t xml:space="preserve"> y al Reglamento de Armonización de Títulos</w:t>
      </w:r>
      <w:r w:rsidR="00165708" w:rsidRPr="00C26E88">
        <w:rPr>
          <w:rFonts w:asciiTheme="minorHAnsi" w:hAnsiTheme="minorHAnsi"/>
          <w:sz w:val="24"/>
          <w:szCs w:val="24"/>
        </w:rPr>
        <w:t>,</w:t>
      </w:r>
      <w:r w:rsidRPr="00C26E88">
        <w:rPr>
          <w:rFonts w:asciiTheme="minorHAnsi" w:hAnsiTheme="minorHAnsi"/>
          <w:sz w:val="24"/>
          <w:szCs w:val="24"/>
        </w:rPr>
        <w:t xml:space="preserve"> considerando </w:t>
      </w:r>
      <w:r w:rsidR="00165708" w:rsidRPr="00C26E88">
        <w:rPr>
          <w:rFonts w:asciiTheme="minorHAnsi" w:hAnsiTheme="minorHAnsi"/>
          <w:sz w:val="24"/>
          <w:szCs w:val="24"/>
        </w:rPr>
        <w:t xml:space="preserve">las necesidades, tensiones y problemas de la sociedad, a nivel local, provincial, regional, nacional, así como a las tendencias de la ciencia </w:t>
      </w:r>
      <w:r w:rsidR="00BC04AA" w:rsidRPr="00C26E88">
        <w:rPr>
          <w:rFonts w:asciiTheme="minorHAnsi" w:hAnsiTheme="minorHAnsi"/>
          <w:sz w:val="24"/>
          <w:szCs w:val="24"/>
        </w:rPr>
        <w:t xml:space="preserve">y tecnología, de la profesión, de conocimiento y saberes, </w:t>
      </w:r>
      <w:r w:rsidR="00165708" w:rsidRPr="00C26E88">
        <w:rPr>
          <w:rFonts w:asciiTheme="minorHAnsi" w:hAnsiTheme="minorHAnsi"/>
          <w:sz w:val="24"/>
          <w:szCs w:val="24"/>
        </w:rPr>
        <w:t>de la demanda profesional</w:t>
      </w:r>
      <w:r w:rsidR="00B609DD" w:rsidRPr="00C26E88">
        <w:rPr>
          <w:rFonts w:asciiTheme="minorHAnsi" w:hAnsiTheme="minorHAnsi"/>
          <w:sz w:val="24"/>
          <w:szCs w:val="24"/>
        </w:rPr>
        <w:t xml:space="preserve">, </w:t>
      </w:r>
      <w:r w:rsidR="00165708" w:rsidRPr="00C26E88">
        <w:rPr>
          <w:rFonts w:asciiTheme="minorHAnsi" w:hAnsiTheme="minorHAnsi"/>
          <w:sz w:val="24"/>
          <w:szCs w:val="24"/>
        </w:rPr>
        <w:t>campo</w:t>
      </w:r>
      <w:r w:rsidR="00B609DD" w:rsidRPr="00C26E88">
        <w:rPr>
          <w:rFonts w:asciiTheme="minorHAnsi" w:hAnsiTheme="minorHAnsi"/>
          <w:sz w:val="24"/>
          <w:szCs w:val="24"/>
        </w:rPr>
        <w:t>s de actuación e interculturalidad</w:t>
      </w:r>
      <w:r w:rsidR="00165708" w:rsidRPr="00C26E88">
        <w:rPr>
          <w:rFonts w:asciiTheme="minorHAnsi" w:hAnsiTheme="minorHAnsi"/>
          <w:sz w:val="24"/>
          <w:szCs w:val="24"/>
        </w:rPr>
        <w:t>; para ello se procede a un estudio de carácter bibliográfico y de campo que a partir de la recolección, análisis e interpretación de los resultados justifica la necesidad de permanencia de la carrera para responder a las transformaciones de una sociedad globalizada .</w:t>
      </w:r>
    </w:p>
    <w:p w14:paraId="558BE588" w14:textId="7BA69184" w:rsidR="00165708" w:rsidRPr="00C26E88" w:rsidRDefault="00165708" w:rsidP="00547807">
      <w:pPr>
        <w:pStyle w:val="Sinespaciado"/>
        <w:spacing w:line="360" w:lineRule="auto"/>
        <w:jc w:val="both"/>
        <w:rPr>
          <w:rFonts w:asciiTheme="minorHAnsi" w:hAnsiTheme="minorHAnsi"/>
          <w:sz w:val="24"/>
          <w:szCs w:val="24"/>
        </w:rPr>
      </w:pPr>
      <w:r w:rsidRPr="00C26E88">
        <w:rPr>
          <w:rFonts w:asciiTheme="minorHAnsi" w:hAnsiTheme="minorHAnsi"/>
          <w:sz w:val="24"/>
          <w:szCs w:val="24"/>
        </w:rPr>
        <w:t xml:space="preserve">El </w:t>
      </w:r>
      <w:r w:rsidR="004B5E35" w:rsidRPr="00C26E88">
        <w:rPr>
          <w:rFonts w:asciiTheme="minorHAnsi" w:hAnsiTheme="minorHAnsi"/>
          <w:sz w:val="24"/>
          <w:szCs w:val="24"/>
        </w:rPr>
        <w:t xml:space="preserve">presente </w:t>
      </w:r>
      <w:r w:rsidRPr="00C26E88">
        <w:rPr>
          <w:rFonts w:asciiTheme="minorHAnsi" w:hAnsiTheme="minorHAnsi"/>
          <w:sz w:val="24"/>
          <w:szCs w:val="24"/>
        </w:rPr>
        <w:t>estudio de pertinencia servirá de fundamento para proceder al análisis, revisión y rediseño de la carrera</w:t>
      </w:r>
      <w:r w:rsidR="000A3829" w:rsidRPr="00C26E88">
        <w:rPr>
          <w:rFonts w:asciiTheme="minorHAnsi" w:hAnsiTheme="minorHAnsi"/>
          <w:sz w:val="24"/>
          <w:szCs w:val="24"/>
        </w:rPr>
        <w:t xml:space="preserve"> de </w:t>
      </w:r>
      <w:r w:rsidR="0080075C">
        <w:rPr>
          <w:rFonts w:asciiTheme="minorHAnsi" w:hAnsiTheme="minorHAnsi"/>
          <w:sz w:val="24"/>
          <w:szCs w:val="24"/>
        </w:rPr>
        <w:t xml:space="preserve">Ingeniería en Tecnologías de la Información </w:t>
      </w:r>
      <w:r w:rsidR="000D0339" w:rsidRPr="00C26E88">
        <w:rPr>
          <w:rFonts w:asciiTheme="minorHAnsi" w:hAnsiTheme="minorHAnsi"/>
          <w:sz w:val="24"/>
          <w:szCs w:val="24"/>
        </w:rPr>
        <w:t xml:space="preserve">, </w:t>
      </w:r>
      <w:r w:rsidR="000A3829" w:rsidRPr="00C26E88">
        <w:rPr>
          <w:rFonts w:asciiTheme="minorHAnsi" w:hAnsiTheme="minorHAnsi"/>
          <w:sz w:val="24"/>
          <w:szCs w:val="24"/>
        </w:rPr>
        <w:t xml:space="preserve">su cambio de denominación por Ingeniería en Tecnologías de la Información, </w:t>
      </w:r>
      <w:r w:rsidRPr="00C26E88">
        <w:rPr>
          <w:rFonts w:asciiTheme="minorHAnsi" w:hAnsiTheme="minorHAnsi"/>
          <w:sz w:val="24"/>
          <w:szCs w:val="24"/>
        </w:rPr>
        <w:t>a partir de la articulación de los niveles de concreción curricular (macro, meso y micro).</w:t>
      </w:r>
    </w:p>
    <w:p w14:paraId="72F1760F" w14:textId="77777777" w:rsidR="00CA22B3" w:rsidRPr="00C26E88" w:rsidRDefault="000A3829" w:rsidP="00547807">
      <w:pPr>
        <w:spacing w:line="360" w:lineRule="auto"/>
        <w:jc w:val="both"/>
        <w:rPr>
          <w:rFonts w:asciiTheme="minorHAnsi" w:hAnsiTheme="minorHAnsi"/>
          <w:lang w:eastAsia="es-ES"/>
        </w:rPr>
      </w:pPr>
      <w:r w:rsidRPr="00C26E88">
        <w:rPr>
          <w:rFonts w:asciiTheme="minorHAnsi" w:hAnsiTheme="minorHAnsi"/>
          <w:lang w:eastAsia="es-ES"/>
        </w:rPr>
        <w:t xml:space="preserve">A través del presente estudio se pretende </w:t>
      </w:r>
      <w:r w:rsidR="00DF70A5" w:rsidRPr="00C26E88">
        <w:rPr>
          <w:rFonts w:asciiTheme="minorHAnsi" w:hAnsiTheme="minorHAnsi"/>
          <w:lang w:eastAsia="es-ES"/>
        </w:rPr>
        <w:t>responder a: ¿Cómo formular la pertinencia de la carrera de Ingeniería en Tecnologías de la Información, acorde al marco constitucional, legal y reglamentario vigente a fin de qué responda adecuadamente a las tendencias de desarrollo y las demandas de la sociedad?, siendo las tendencias de desarrollo aquellas que</w:t>
      </w:r>
      <w:r w:rsidR="00CA22B3" w:rsidRPr="00C26E88">
        <w:rPr>
          <w:rFonts w:asciiTheme="minorHAnsi" w:hAnsiTheme="minorHAnsi"/>
          <w:lang w:eastAsia="es-ES"/>
        </w:rPr>
        <w:t xml:space="preserve"> </w:t>
      </w:r>
      <w:r w:rsidR="00DF70A5" w:rsidRPr="00C26E88">
        <w:rPr>
          <w:rFonts w:asciiTheme="minorHAnsi" w:hAnsiTheme="minorHAnsi"/>
          <w:lang w:eastAsia="es-ES"/>
        </w:rPr>
        <w:t xml:space="preserve">están </w:t>
      </w:r>
      <w:r w:rsidR="00CA22B3" w:rsidRPr="00C26E88">
        <w:rPr>
          <w:rFonts w:asciiTheme="minorHAnsi" w:hAnsiTheme="minorHAnsi"/>
          <w:lang w:eastAsia="es-ES"/>
        </w:rPr>
        <w:t>relaci</w:t>
      </w:r>
      <w:r w:rsidR="00DF70A5" w:rsidRPr="00C26E88">
        <w:rPr>
          <w:rFonts w:asciiTheme="minorHAnsi" w:hAnsiTheme="minorHAnsi"/>
          <w:lang w:eastAsia="es-ES"/>
        </w:rPr>
        <w:t xml:space="preserve">onadas con </w:t>
      </w:r>
      <w:r w:rsidR="00CA22B3" w:rsidRPr="00C26E88">
        <w:rPr>
          <w:rFonts w:asciiTheme="minorHAnsi" w:hAnsiTheme="minorHAnsi"/>
          <w:lang w:eastAsia="es-ES"/>
        </w:rPr>
        <w:t>las tendencias de l</w:t>
      </w:r>
      <w:r w:rsidR="004B5E35" w:rsidRPr="00C26E88">
        <w:rPr>
          <w:rFonts w:asciiTheme="minorHAnsi" w:hAnsiTheme="minorHAnsi"/>
          <w:lang w:eastAsia="es-ES"/>
        </w:rPr>
        <w:t>os conocimientos y saberes, l</w:t>
      </w:r>
      <w:r w:rsidR="00CA22B3" w:rsidRPr="00C26E88">
        <w:rPr>
          <w:rFonts w:asciiTheme="minorHAnsi" w:hAnsiTheme="minorHAnsi"/>
          <w:lang w:eastAsia="es-ES"/>
        </w:rPr>
        <w:t>a ciencia, la tecnología, la formación profesional y los actores y sectores.</w:t>
      </w:r>
    </w:p>
    <w:p w14:paraId="344B0D9E" w14:textId="77777777" w:rsidR="00CA22B3" w:rsidRPr="00C26E88" w:rsidRDefault="004557F8" w:rsidP="00547807">
      <w:pPr>
        <w:spacing w:line="360" w:lineRule="auto"/>
        <w:jc w:val="both"/>
        <w:rPr>
          <w:rFonts w:asciiTheme="minorHAnsi" w:hAnsiTheme="minorHAnsi"/>
          <w:lang w:eastAsia="es-ES"/>
        </w:rPr>
      </w:pPr>
      <w:r w:rsidRPr="00C26E88">
        <w:rPr>
          <w:rFonts w:asciiTheme="minorHAnsi" w:hAnsiTheme="minorHAnsi"/>
          <w:lang w:eastAsia="es-ES"/>
        </w:rPr>
        <w:t xml:space="preserve">La </w:t>
      </w:r>
      <w:r w:rsidR="00CA22B3" w:rsidRPr="00C26E88">
        <w:rPr>
          <w:rFonts w:asciiTheme="minorHAnsi" w:hAnsiTheme="minorHAnsi"/>
          <w:lang w:eastAsia="es-ES"/>
        </w:rPr>
        <w:t xml:space="preserve">importancia de la presente investigación radica en primero en el Ámbito Social por que permitirá </w:t>
      </w:r>
      <w:r w:rsidR="00A72FB4" w:rsidRPr="00C26E88">
        <w:rPr>
          <w:rFonts w:asciiTheme="minorHAnsi" w:hAnsiTheme="minorHAnsi"/>
          <w:lang w:eastAsia="es-ES"/>
        </w:rPr>
        <w:t>contribuir a</w:t>
      </w:r>
      <w:r w:rsidR="00CA22B3" w:rsidRPr="00C26E88">
        <w:rPr>
          <w:rFonts w:asciiTheme="minorHAnsi" w:hAnsiTheme="minorHAnsi"/>
          <w:lang w:eastAsia="es-ES"/>
        </w:rPr>
        <w:t xml:space="preserve"> impulsar la producción nacional con la consiguiente mejora de la calidad de vida de la población. </w:t>
      </w:r>
      <w:r w:rsidRPr="00C26E88">
        <w:rPr>
          <w:rFonts w:asciiTheme="minorHAnsi" w:hAnsiTheme="minorHAnsi"/>
          <w:lang w:eastAsia="es-ES"/>
        </w:rPr>
        <w:t xml:space="preserve">En el Ámbito Educativo </w:t>
      </w:r>
      <w:r w:rsidR="00CA22B3" w:rsidRPr="00C26E88">
        <w:rPr>
          <w:rFonts w:asciiTheme="minorHAnsi" w:hAnsiTheme="minorHAnsi"/>
          <w:lang w:eastAsia="es-ES"/>
        </w:rPr>
        <w:t xml:space="preserve">permitirá desarrollar y fortalecer el recurso humano en ciencia y tecnología asociado al desarrollo endógeno del país de </w:t>
      </w:r>
      <w:r w:rsidR="00A72FB4" w:rsidRPr="00C26E88">
        <w:rPr>
          <w:rFonts w:asciiTheme="minorHAnsi" w:hAnsiTheme="minorHAnsi"/>
          <w:lang w:eastAsia="es-ES"/>
        </w:rPr>
        <w:t>manera que</w:t>
      </w:r>
      <w:r w:rsidR="00CA22B3" w:rsidRPr="00C26E88">
        <w:rPr>
          <w:rFonts w:asciiTheme="minorHAnsi" w:hAnsiTheme="minorHAnsi"/>
          <w:lang w:eastAsia="es-ES"/>
        </w:rPr>
        <w:t xml:space="preserve"> responda con propiedad a la estructura productiva actual y a las tendencias del mercado ocupacional. Y sin lugar a dudas es importante en el Ámbito tecnológico para incorporar los resultados de la investigación en innovación </w:t>
      </w:r>
      <w:r w:rsidR="00A72FB4" w:rsidRPr="00C26E88">
        <w:rPr>
          <w:rFonts w:asciiTheme="minorHAnsi" w:hAnsiTheme="minorHAnsi"/>
          <w:lang w:eastAsia="es-ES"/>
        </w:rPr>
        <w:t>tecnológica al</w:t>
      </w:r>
      <w:r w:rsidR="00CA22B3" w:rsidRPr="00C26E88">
        <w:rPr>
          <w:rFonts w:asciiTheme="minorHAnsi" w:hAnsiTheme="minorHAnsi"/>
          <w:lang w:eastAsia="es-ES"/>
        </w:rPr>
        <w:t xml:space="preserve"> aparato productivo y educativo y así contribuir a mejorar las condiciones de </w:t>
      </w:r>
      <w:r w:rsidR="00A72FB4" w:rsidRPr="00C26E88">
        <w:rPr>
          <w:rFonts w:asciiTheme="minorHAnsi" w:hAnsiTheme="minorHAnsi"/>
          <w:lang w:eastAsia="es-ES"/>
        </w:rPr>
        <w:t>vida de</w:t>
      </w:r>
      <w:r w:rsidR="00CA22B3" w:rsidRPr="00C26E88">
        <w:rPr>
          <w:rFonts w:asciiTheme="minorHAnsi" w:hAnsiTheme="minorHAnsi"/>
          <w:lang w:eastAsia="es-ES"/>
        </w:rPr>
        <w:t xml:space="preserve"> toda la población.</w:t>
      </w:r>
    </w:p>
    <w:p w14:paraId="3E563D17" w14:textId="77777777" w:rsidR="00165708" w:rsidRPr="00C26E88" w:rsidRDefault="00CA22B3" w:rsidP="00547807">
      <w:pPr>
        <w:spacing w:line="360" w:lineRule="auto"/>
        <w:jc w:val="both"/>
        <w:rPr>
          <w:rFonts w:asciiTheme="minorHAnsi" w:hAnsiTheme="minorHAnsi"/>
        </w:rPr>
      </w:pPr>
      <w:r w:rsidRPr="00C26E88">
        <w:rPr>
          <w:rFonts w:asciiTheme="minorHAnsi" w:hAnsiTheme="minorHAnsi"/>
          <w:lang w:eastAsia="es-ES"/>
        </w:rPr>
        <w:t>El proyecto se desarrolla en los espacios determinados por la UNACH, a través de su infraestructura y talento humano con capacidad científica, técnica, administrativa y financiera</w:t>
      </w:r>
      <w:r w:rsidR="00B609DD" w:rsidRPr="00C26E88">
        <w:rPr>
          <w:rFonts w:asciiTheme="minorHAnsi" w:hAnsiTheme="minorHAnsi"/>
          <w:lang w:eastAsia="es-ES"/>
        </w:rPr>
        <w:t xml:space="preserve"> aplicando un </w:t>
      </w:r>
      <w:r w:rsidR="00165708" w:rsidRPr="00C26E88">
        <w:rPr>
          <w:rFonts w:asciiTheme="minorHAnsi" w:hAnsiTheme="minorHAnsi"/>
        </w:rPr>
        <w:t xml:space="preserve">mecanismo de gestión holística; que comprende la intervención de los niveles político, administrativo, técnico y operativo de todos los intervinientes; que permita cumplir con los nuevos postulados de la Matriz Productiva del país que implica partir de la investigación para generar desarrollo y productividad en sujeción a los postulados que demanda la nueva visión de la calidad que sugiere la aplicación de procesos sistémicos enmarcados en el cumplimiento de eficacia, eficiencia, efectividad y excelencia. </w:t>
      </w:r>
    </w:p>
    <w:p w14:paraId="0D727B44" w14:textId="77777777" w:rsidR="001326EB" w:rsidRPr="00C26E88" w:rsidRDefault="001326EB" w:rsidP="00547807">
      <w:pPr>
        <w:spacing w:line="360" w:lineRule="auto"/>
        <w:rPr>
          <w:rFonts w:asciiTheme="minorHAnsi" w:hAnsiTheme="minorHAnsi"/>
          <w:lang w:eastAsia="es-ES"/>
        </w:rPr>
      </w:pPr>
    </w:p>
    <w:p w14:paraId="7BEFA65B" w14:textId="77777777" w:rsidR="00CA22B3" w:rsidRPr="00C26E88" w:rsidRDefault="00CA22B3" w:rsidP="00547807">
      <w:pPr>
        <w:pStyle w:val="Sinespaciado"/>
        <w:spacing w:line="360" w:lineRule="auto"/>
        <w:ind w:left="720"/>
        <w:jc w:val="both"/>
        <w:rPr>
          <w:rFonts w:asciiTheme="minorHAnsi" w:hAnsiTheme="minorHAnsi"/>
          <w:sz w:val="24"/>
          <w:szCs w:val="24"/>
        </w:rPr>
      </w:pPr>
    </w:p>
    <w:p w14:paraId="33CDFC47" w14:textId="77777777" w:rsidR="005C36FC" w:rsidRPr="00C26E88" w:rsidRDefault="001A0FF2" w:rsidP="00547807">
      <w:pPr>
        <w:spacing w:after="160" w:line="360" w:lineRule="auto"/>
        <w:rPr>
          <w:rFonts w:asciiTheme="minorHAnsi" w:hAnsiTheme="minorHAnsi" w:cstheme="majorBidi"/>
          <w:color w:val="2E74B5" w:themeColor="accent1" w:themeShade="BF"/>
          <w:sz w:val="32"/>
          <w:szCs w:val="32"/>
        </w:rPr>
      </w:pPr>
      <w:r w:rsidRPr="00C26E88">
        <w:rPr>
          <w:rFonts w:asciiTheme="minorHAnsi" w:hAnsiTheme="minorHAnsi"/>
        </w:rPr>
        <w:t xml:space="preserve">  </w:t>
      </w:r>
      <w:r w:rsidR="005C36FC" w:rsidRPr="00C26E88">
        <w:rPr>
          <w:rFonts w:asciiTheme="minorHAnsi" w:hAnsiTheme="minorHAnsi"/>
        </w:rPr>
        <w:br w:type="page"/>
      </w:r>
    </w:p>
    <w:p w14:paraId="0053F628" w14:textId="77777777" w:rsidR="00927D53" w:rsidRPr="00C26E88" w:rsidRDefault="00927D53" w:rsidP="00786D44">
      <w:pPr>
        <w:pStyle w:val="Ttulo1"/>
        <w:spacing w:line="360" w:lineRule="auto"/>
        <w:rPr>
          <w:rFonts w:asciiTheme="minorHAnsi" w:eastAsia="Times New Roman" w:hAnsiTheme="minorHAnsi"/>
          <w:b/>
          <w:sz w:val="48"/>
          <w:szCs w:val="48"/>
        </w:rPr>
      </w:pPr>
      <w:bookmarkStart w:id="5" w:name="_Toc421596571"/>
      <w:r w:rsidRPr="00C26E88">
        <w:rPr>
          <w:rFonts w:asciiTheme="minorHAnsi" w:eastAsia="Times New Roman" w:hAnsiTheme="minorHAnsi"/>
          <w:b/>
          <w:sz w:val="48"/>
          <w:szCs w:val="48"/>
        </w:rPr>
        <w:t>OBJETIVOS DEL PROYECTO</w:t>
      </w:r>
      <w:bookmarkEnd w:id="5"/>
    </w:p>
    <w:p w14:paraId="3016FF26" w14:textId="77777777" w:rsidR="00ED2EA8" w:rsidRPr="00C26E88" w:rsidRDefault="00ED2EA8" w:rsidP="00547807">
      <w:pPr>
        <w:spacing w:line="360" w:lineRule="auto"/>
        <w:jc w:val="both"/>
        <w:rPr>
          <w:rFonts w:asciiTheme="minorHAnsi" w:hAnsiTheme="minorHAnsi"/>
        </w:rPr>
      </w:pPr>
    </w:p>
    <w:p w14:paraId="7D472B7F" w14:textId="77777777" w:rsidR="00A1039D" w:rsidRPr="00C26E88" w:rsidRDefault="00A1039D" w:rsidP="00547807">
      <w:pPr>
        <w:spacing w:line="360" w:lineRule="auto"/>
        <w:jc w:val="both"/>
        <w:rPr>
          <w:rFonts w:asciiTheme="minorHAnsi" w:hAnsiTheme="minorHAnsi"/>
          <w:b/>
        </w:rPr>
      </w:pPr>
    </w:p>
    <w:p w14:paraId="2E5C956F" w14:textId="77777777" w:rsidR="0028549D" w:rsidRPr="00C26E88" w:rsidRDefault="0028549D" w:rsidP="00547807">
      <w:pPr>
        <w:autoSpaceDE w:val="0"/>
        <w:autoSpaceDN w:val="0"/>
        <w:adjustRightInd w:val="0"/>
        <w:spacing w:line="360" w:lineRule="auto"/>
        <w:jc w:val="both"/>
        <w:rPr>
          <w:rFonts w:asciiTheme="minorHAnsi" w:hAnsiTheme="minorHAnsi"/>
          <w:b/>
          <w:color w:val="2E74B5" w:themeColor="accent1" w:themeShade="BF"/>
          <w:sz w:val="32"/>
          <w:szCs w:val="32"/>
        </w:rPr>
      </w:pPr>
      <w:r w:rsidRPr="00C26E88">
        <w:rPr>
          <w:rFonts w:asciiTheme="minorHAnsi" w:hAnsiTheme="minorHAnsi"/>
          <w:b/>
          <w:color w:val="2E74B5" w:themeColor="accent1" w:themeShade="BF"/>
          <w:sz w:val="32"/>
          <w:szCs w:val="32"/>
        </w:rPr>
        <w:t>OBJETIVO GENERAL</w:t>
      </w:r>
    </w:p>
    <w:p w14:paraId="30DD8530" w14:textId="77777777" w:rsidR="007B7B97" w:rsidRPr="00C26E88" w:rsidRDefault="007B7B97" w:rsidP="00547807">
      <w:pPr>
        <w:spacing w:line="360" w:lineRule="auto"/>
        <w:jc w:val="both"/>
        <w:rPr>
          <w:rFonts w:asciiTheme="minorHAnsi" w:hAnsiTheme="minorHAnsi"/>
        </w:rPr>
      </w:pPr>
    </w:p>
    <w:p w14:paraId="3D4B4F50" w14:textId="77777777" w:rsidR="00FE6148" w:rsidRPr="00C26E88" w:rsidRDefault="000D5189" w:rsidP="00547807">
      <w:pPr>
        <w:spacing w:line="360" w:lineRule="auto"/>
        <w:jc w:val="both"/>
        <w:rPr>
          <w:rFonts w:asciiTheme="minorHAnsi" w:eastAsiaTheme="minorHAnsi" w:hAnsiTheme="minorHAnsi" w:cstheme="minorBidi"/>
          <w:sz w:val="22"/>
          <w:szCs w:val="22"/>
        </w:rPr>
      </w:pPr>
      <w:r w:rsidRPr="00C26E88">
        <w:rPr>
          <w:rFonts w:asciiTheme="minorHAnsi" w:hAnsiTheme="minorHAnsi"/>
        </w:rPr>
        <w:t xml:space="preserve">Determinar la pertinencia de la carrera </w:t>
      </w:r>
      <w:r w:rsidR="00961E0F" w:rsidRPr="00C26E88">
        <w:rPr>
          <w:rFonts w:asciiTheme="minorHAnsi" w:hAnsiTheme="minorHAnsi"/>
        </w:rPr>
        <w:t xml:space="preserve">de Ingeniería en Tecnologías de la Información </w:t>
      </w:r>
      <w:r w:rsidRPr="00C26E88">
        <w:rPr>
          <w:rFonts w:asciiTheme="minorHAnsi" w:hAnsiTheme="minorHAnsi"/>
        </w:rPr>
        <w:t>en relación a las tendencias de la ciencia, la tecnología, la formación profesional y los actores y sectores.</w:t>
      </w:r>
    </w:p>
    <w:p w14:paraId="0D2E97D7" w14:textId="77777777" w:rsidR="00A1039D" w:rsidRPr="00C26E88" w:rsidRDefault="00A1039D" w:rsidP="00547807">
      <w:pPr>
        <w:spacing w:line="360" w:lineRule="auto"/>
        <w:jc w:val="both"/>
        <w:rPr>
          <w:rFonts w:asciiTheme="minorHAnsi" w:hAnsiTheme="minorHAnsi"/>
          <w:b/>
        </w:rPr>
      </w:pPr>
    </w:p>
    <w:p w14:paraId="4F83DC89" w14:textId="77777777" w:rsidR="0028549D" w:rsidRPr="00C26E88" w:rsidRDefault="0028549D" w:rsidP="00547807">
      <w:pPr>
        <w:autoSpaceDE w:val="0"/>
        <w:autoSpaceDN w:val="0"/>
        <w:adjustRightInd w:val="0"/>
        <w:spacing w:line="360" w:lineRule="auto"/>
        <w:jc w:val="both"/>
        <w:rPr>
          <w:rFonts w:asciiTheme="minorHAnsi" w:hAnsiTheme="minorHAnsi"/>
          <w:b/>
          <w:color w:val="FB21D1"/>
          <w:sz w:val="28"/>
          <w:szCs w:val="28"/>
        </w:rPr>
      </w:pPr>
      <w:r w:rsidRPr="00C26E88">
        <w:rPr>
          <w:rFonts w:asciiTheme="minorHAnsi" w:hAnsiTheme="minorHAnsi"/>
          <w:b/>
          <w:color w:val="2E74B5" w:themeColor="accent1" w:themeShade="BF"/>
          <w:sz w:val="32"/>
          <w:szCs w:val="32"/>
        </w:rPr>
        <w:t>OBJETIVOS ESPECÍFICOS</w:t>
      </w:r>
    </w:p>
    <w:p w14:paraId="10B04DE9" w14:textId="77777777" w:rsidR="00A1039D" w:rsidRPr="00C26E88" w:rsidRDefault="00A1039D" w:rsidP="00547807">
      <w:pPr>
        <w:pStyle w:val="Sinespaciado"/>
        <w:spacing w:line="360" w:lineRule="auto"/>
        <w:ind w:left="720"/>
        <w:jc w:val="both"/>
        <w:rPr>
          <w:rFonts w:asciiTheme="minorHAnsi" w:hAnsiTheme="minorHAnsi"/>
          <w:sz w:val="24"/>
          <w:szCs w:val="24"/>
        </w:rPr>
      </w:pPr>
    </w:p>
    <w:p w14:paraId="56A9AAD3" w14:textId="77777777" w:rsidR="000D5189" w:rsidRPr="00C26E88" w:rsidRDefault="000D5189" w:rsidP="00547807">
      <w:pPr>
        <w:pStyle w:val="Sinespaciado"/>
        <w:numPr>
          <w:ilvl w:val="0"/>
          <w:numId w:val="1"/>
        </w:numPr>
        <w:spacing w:line="360" w:lineRule="auto"/>
        <w:jc w:val="both"/>
        <w:rPr>
          <w:rFonts w:asciiTheme="minorHAnsi" w:hAnsiTheme="minorHAnsi"/>
          <w:sz w:val="24"/>
          <w:szCs w:val="24"/>
        </w:rPr>
      </w:pPr>
      <w:r w:rsidRPr="00C26E88">
        <w:rPr>
          <w:rFonts w:asciiTheme="minorHAnsi" w:hAnsiTheme="minorHAnsi"/>
          <w:sz w:val="24"/>
          <w:szCs w:val="24"/>
        </w:rPr>
        <w:t>Relacionar los problemas y necesidades que abordará la profesión con los objetivos del Plan Nacional del Buen Vivir.</w:t>
      </w:r>
    </w:p>
    <w:p w14:paraId="460B4FEC" w14:textId="77777777" w:rsidR="005976D0" w:rsidRPr="00C26E88" w:rsidRDefault="00142185" w:rsidP="00547807">
      <w:pPr>
        <w:pStyle w:val="Sinespaciado"/>
        <w:numPr>
          <w:ilvl w:val="0"/>
          <w:numId w:val="1"/>
        </w:numPr>
        <w:spacing w:line="360" w:lineRule="auto"/>
        <w:jc w:val="both"/>
        <w:rPr>
          <w:rFonts w:asciiTheme="minorHAnsi" w:hAnsiTheme="minorHAnsi"/>
          <w:sz w:val="24"/>
          <w:szCs w:val="24"/>
        </w:rPr>
      </w:pPr>
      <w:r w:rsidRPr="00C26E88">
        <w:rPr>
          <w:rFonts w:asciiTheme="minorHAnsi" w:hAnsiTheme="minorHAnsi"/>
          <w:sz w:val="24"/>
          <w:szCs w:val="24"/>
        </w:rPr>
        <w:t>Determinar</w:t>
      </w:r>
      <w:r w:rsidR="000D5189" w:rsidRPr="00C26E88">
        <w:rPr>
          <w:rFonts w:asciiTheme="minorHAnsi" w:hAnsiTheme="minorHAnsi"/>
          <w:sz w:val="24"/>
          <w:szCs w:val="24"/>
        </w:rPr>
        <w:t xml:space="preserve"> el manejo de los horizontes epistemológicos con la definición de los núcleos básicos, tecnologías de punta vinculados a los aprendizajes profesionales.</w:t>
      </w:r>
    </w:p>
    <w:p w14:paraId="3B05E075" w14:textId="77777777" w:rsidR="005976D0" w:rsidRPr="00C26E88" w:rsidRDefault="000D5189" w:rsidP="00547807">
      <w:pPr>
        <w:pStyle w:val="Sinespaciado"/>
        <w:numPr>
          <w:ilvl w:val="0"/>
          <w:numId w:val="1"/>
        </w:numPr>
        <w:spacing w:line="360" w:lineRule="auto"/>
        <w:jc w:val="both"/>
        <w:rPr>
          <w:rFonts w:asciiTheme="minorHAnsi" w:hAnsiTheme="minorHAnsi"/>
          <w:sz w:val="24"/>
          <w:szCs w:val="24"/>
        </w:rPr>
      </w:pPr>
      <w:r w:rsidRPr="00C26E88">
        <w:rPr>
          <w:rFonts w:asciiTheme="minorHAnsi" w:hAnsiTheme="minorHAnsi"/>
          <w:sz w:val="24"/>
          <w:szCs w:val="24"/>
        </w:rPr>
        <w:t>Diagnosticar los problemas nacionales y locales con clara definición de las áreas prioritarias y estratégicas.</w:t>
      </w:r>
    </w:p>
    <w:p w14:paraId="6B80CC88" w14:textId="77777777" w:rsidR="005976D0" w:rsidRPr="00C26E88" w:rsidRDefault="000D5189" w:rsidP="00547807">
      <w:pPr>
        <w:pStyle w:val="Sinespaciado"/>
        <w:numPr>
          <w:ilvl w:val="0"/>
          <w:numId w:val="1"/>
        </w:numPr>
        <w:spacing w:line="360" w:lineRule="auto"/>
        <w:jc w:val="both"/>
        <w:rPr>
          <w:rFonts w:asciiTheme="minorHAnsi" w:hAnsiTheme="minorHAnsi"/>
          <w:sz w:val="24"/>
          <w:szCs w:val="24"/>
        </w:rPr>
      </w:pPr>
      <w:r w:rsidRPr="00C26E88">
        <w:rPr>
          <w:rFonts w:asciiTheme="minorHAnsi" w:hAnsiTheme="minorHAnsi"/>
          <w:sz w:val="24"/>
          <w:szCs w:val="24"/>
        </w:rPr>
        <w:t>Determinar la demanda ocupacional y campos de actuación de acuerdo a las necesidades de los actores y sectores a los que se vinculará la profesión.</w:t>
      </w:r>
    </w:p>
    <w:p w14:paraId="47336A0D" w14:textId="77777777" w:rsidR="00ED1FF2" w:rsidRPr="00C26E88" w:rsidRDefault="000D5189" w:rsidP="00547807">
      <w:pPr>
        <w:pStyle w:val="Sinespaciado"/>
        <w:numPr>
          <w:ilvl w:val="0"/>
          <w:numId w:val="1"/>
        </w:numPr>
        <w:spacing w:line="360" w:lineRule="auto"/>
        <w:jc w:val="both"/>
        <w:rPr>
          <w:rFonts w:asciiTheme="minorHAnsi" w:hAnsiTheme="minorHAnsi"/>
          <w:sz w:val="24"/>
          <w:szCs w:val="24"/>
        </w:rPr>
      </w:pPr>
      <w:r w:rsidRPr="00C26E88">
        <w:rPr>
          <w:rFonts w:asciiTheme="minorHAnsi" w:hAnsiTheme="minorHAnsi"/>
          <w:sz w:val="24"/>
          <w:szCs w:val="24"/>
        </w:rPr>
        <w:t>Establecer la relación entre los aportes del currículo y los aspectos que se consideran en el Art. 107 de la LOES, así como el análisis de la demanda ocupacional</w:t>
      </w:r>
      <w:r w:rsidR="00ED1FF2" w:rsidRPr="00C26E88">
        <w:rPr>
          <w:rFonts w:asciiTheme="minorHAnsi" w:hAnsiTheme="minorHAnsi"/>
          <w:lang w:eastAsia="es-EC"/>
        </w:rPr>
        <w:br w:type="page"/>
      </w:r>
    </w:p>
    <w:p w14:paraId="1A785D40" w14:textId="77777777" w:rsidR="00B4364A" w:rsidRPr="00C26E88" w:rsidRDefault="00B4364A" w:rsidP="00547807">
      <w:pPr>
        <w:pStyle w:val="Ttulo1"/>
        <w:spacing w:line="360" w:lineRule="auto"/>
        <w:rPr>
          <w:rFonts w:asciiTheme="minorHAnsi" w:hAnsiTheme="minorHAnsi"/>
        </w:rPr>
        <w:sectPr w:rsidR="00B4364A" w:rsidRPr="00C26E88" w:rsidSect="002F6D3D">
          <w:type w:val="continuous"/>
          <w:pgSz w:w="12240" w:h="15840"/>
          <w:pgMar w:top="1417" w:right="1701" w:bottom="1417" w:left="1701" w:header="720" w:footer="720" w:gutter="0"/>
          <w:cols w:space="720"/>
        </w:sectPr>
      </w:pPr>
    </w:p>
    <w:p w14:paraId="169E22A4" w14:textId="77777777" w:rsidR="003B627E" w:rsidRPr="00C26E88" w:rsidRDefault="00EA571D" w:rsidP="00786D44">
      <w:pPr>
        <w:pStyle w:val="Ttulo1"/>
        <w:spacing w:line="360" w:lineRule="auto"/>
        <w:rPr>
          <w:rFonts w:asciiTheme="minorHAnsi" w:eastAsia="Times New Roman" w:hAnsiTheme="minorHAnsi"/>
          <w:b/>
          <w:sz w:val="48"/>
          <w:szCs w:val="48"/>
        </w:rPr>
      </w:pPr>
      <w:bookmarkStart w:id="6" w:name="_Toc421596572"/>
      <w:r w:rsidRPr="00C26E88">
        <w:rPr>
          <w:rFonts w:asciiTheme="minorHAnsi" w:eastAsia="Times New Roman" w:hAnsiTheme="minorHAnsi"/>
          <w:b/>
          <w:sz w:val="48"/>
          <w:szCs w:val="48"/>
        </w:rPr>
        <w:t>MARCO TEORICO</w:t>
      </w:r>
      <w:bookmarkEnd w:id="6"/>
    </w:p>
    <w:p w14:paraId="514D4695" w14:textId="7F5B5577" w:rsidR="0076788B" w:rsidRPr="00C26E88" w:rsidRDefault="006762D3" w:rsidP="00547807">
      <w:pPr>
        <w:pStyle w:val="Ttulo2"/>
        <w:spacing w:before="0" w:line="360" w:lineRule="auto"/>
        <w:rPr>
          <w:rFonts w:asciiTheme="minorHAnsi" w:eastAsia="Times New Roman" w:hAnsiTheme="minorHAnsi"/>
          <w:b/>
          <w:color w:val="FF0066"/>
          <w:sz w:val="28"/>
          <w:szCs w:val="28"/>
          <w:lang w:val="es-ES_tradnl"/>
        </w:rPr>
      </w:pPr>
      <w:bookmarkStart w:id="7" w:name="_Toc421596573"/>
      <w:r w:rsidRPr="00C26E88">
        <w:rPr>
          <w:rFonts w:asciiTheme="minorHAnsi" w:eastAsia="Times New Roman" w:hAnsiTheme="minorHAnsi"/>
          <w:b/>
          <w:color w:val="FF0066"/>
          <w:sz w:val="28"/>
          <w:szCs w:val="28"/>
          <w:lang w:val="es-ES_tradnl"/>
        </w:rPr>
        <w:t>TENDENCIAS DEL CONOCIMIENTO Y LOS SABERES</w:t>
      </w:r>
      <w:bookmarkEnd w:id="7"/>
    </w:p>
    <w:p w14:paraId="7473F032" w14:textId="77777777" w:rsidR="00A87C0F" w:rsidRDefault="00A87C0F" w:rsidP="00547807">
      <w:pPr>
        <w:autoSpaceDE w:val="0"/>
        <w:autoSpaceDN w:val="0"/>
        <w:adjustRightInd w:val="0"/>
        <w:spacing w:line="360" w:lineRule="auto"/>
        <w:jc w:val="both"/>
        <w:rPr>
          <w:rFonts w:asciiTheme="minorHAnsi" w:hAnsiTheme="minorHAnsi"/>
        </w:rPr>
      </w:pPr>
    </w:p>
    <w:p w14:paraId="1C99A9FB" w14:textId="77777777" w:rsidR="00336DCF" w:rsidRPr="00C26E88" w:rsidRDefault="006C2E45" w:rsidP="00547807">
      <w:pPr>
        <w:autoSpaceDE w:val="0"/>
        <w:autoSpaceDN w:val="0"/>
        <w:adjustRightInd w:val="0"/>
        <w:spacing w:line="360" w:lineRule="auto"/>
        <w:jc w:val="both"/>
        <w:rPr>
          <w:rFonts w:asciiTheme="minorHAnsi" w:hAnsiTheme="minorHAnsi"/>
        </w:rPr>
      </w:pPr>
      <w:r w:rsidRPr="00C26E88">
        <w:rPr>
          <w:rFonts w:asciiTheme="minorHAnsi" w:hAnsiTheme="minorHAnsi"/>
        </w:rPr>
        <w:t>“</w:t>
      </w:r>
      <w:r w:rsidR="0014611C" w:rsidRPr="00C26E88">
        <w:rPr>
          <w:rFonts w:asciiTheme="minorHAnsi" w:hAnsiTheme="minorHAnsi"/>
        </w:rPr>
        <w:t>La complejidad de l</w:t>
      </w:r>
      <w:r w:rsidR="00961E0F" w:rsidRPr="00C26E88">
        <w:rPr>
          <w:rFonts w:asciiTheme="minorHAnsi" w:hAnsiTheme="minorHAnsi"/>
        </w:rPr>
        <w:t xml:space="preserve">a </w:t>
      </w:r>
      <w:r w:rsidR="008D63AE" w:rsidRPr="00C26E88">
        <w:rPr>
          <w:rFonts w:asciiTheme="minorHAnsi" w:hAnsiTheme="minorHAnsi"/>
        </w:rPr>
        <w:t>educación</w:t>
      </w:r>
      <w:r w:rsidR="00961E0F" w:rsidRPr="00C26E88">
        <w:rPr>
          <w:rFonts w:asciiTheme="minorHAnsi" w:hAnsiTheme="minorHAnsi"/>
        </w:rPr>
        <w:t xml:space="preserve"> superior en </w:t>
      </w:r>
      <w:r w:rsidR="008D63AE" w:rsidRPr="00C26E88">
        <w:rPr>
          <w:rFonts w:asciiTheme="minorHAnsi" w:hAnsiTheme="minorHAnsi"/>
        </w:rPr>
        <w:t>la región</w:t>
      </w:r>
      <w:r w:rsidR="0014611C" w:rsidRPr="00C26E88">
        <w:rPr>
          <w:rFonts w:asciiTheme="minorHAnsi" w:hAnsiTheme="minorHAnsi"/>
        </w:rPr>
        <w:t>, desde ahora y hacia su futuro,</w:t>
      </w:r>
      <w:r w:rsidR="00961E0F" w:rsidRPr="00C26E88">
        <w:rPr>
          <w:rFonts w:asciiTheme="minorHAnsi" w:hAnsiTheme="minorHAnsi"/>
        </w:rPr>
        <w:t xml:space="preserve"> </w:t>
      </w:r>
      <w:r w:rsidR="0014611C" w:rsidRPr="00C26E88">
        <w:rPr>
          <w:rFonts w:asciiTheme="minorHAnsi" w:hAnsiTheme="minorHAnsi"/>
        </w:rPr>
        <w:t xml:space="preserve">se revela en una serie de tendencias </w:t>
      </w:r>
      <w:r w:rsidR="008D63AE" w:rsidRPr="00C26E88">
        <w:rPr>
          <w:rFonts w:asciiTheme="minorHAnsi" w:hAnsiTheme="minorHAnsi"/>
        </w:rPr>
        <w:t>históricas</w:t>
      </w:r>
      <w:r w:rsidR="0014611C" w:rsidRPr="00C26E88">
        <w:rPr>
          <w:rFonts w:asciiTheme="minorHAnsi" w:hAnsiTheme="minorHAnsi"/>
        </w:rPr>
        <w:t xml:space="preserve"> y emergentes, en su heterogeneidad, en su</w:t>
      </w:r>
      <w:r w:rsidR="00961E0F" w:rsidRPr="00C26E88">
        <w:rPr>
          <w:rFonts w:asciiTheme="minorHAnsi" w:hAnsiTheme="minorHAnsi"/>
        </w:rPr>
        <w:t xml:space="preserve"> </w:t>
      </w:r>
      <w:r w:rsidR="0014611C" w:rsidRPr="00C26E88">
        <w:rPr>
          <w:rFonts w:asciiTheme="minorHAnsi" w:hAnsiTheme="minorHAnsi"/>
        </w:rPr>
        <w:t>desigualdad, pero sobre todo en el papel que pueden asumir las universidades</w:t>
      </w:r>
      <w:r w:rsidR="008D63AE" w:rsidRPr="00C26E88">
        <w:rPr>
          <w:rFonts w:asciiTheme="minorHAnsi" w:hAnsiTheme="minorHAnsi"/>
        </w:rPr>
        <w:t xml:space="preserve"> e instituciones de </w:t>
      </w:r>
      <w:r w:rsidR="0047506F" w:rsidRPr="00C26E88">
        <w:rPr>
          <w:rFonts w:asciiTheme="minorHAnsi" w:hAnsiTheme="minorHAnsi"/>
        </w:rPr>
        <w:t>educación</w:t>
      </w:r>
      <w:r w:rsidR="0014611C" w:rsidRPr="00C26E88">
        <w:rPr>
          <w:rFonts w:asciiTheme="minorHAnsi" w:hAnsiTheme="minorHAnsi"/>
        </w:rPr>
        <w:t xml:space="preserve"> superior, para construir un nuevo escenario</w:t>
      </w:r>
      <w:r w:rsidR="008D63AE" w:rsidRPr="00C26E88">
        <w:rPr>
          <w:rFonts w:asciiTheme="minorHAnsi" w:hAnsiTheme="minorHAnsi"/>
        </w:rPr>
        <w:t xml:space="preserve"> </w:t>
      </w:r>
      <w:r w:rsidR="0014611C" w:rsidRPr="00C26E88">
        <w:rPr>
          <w:rFonts w:asciiTheme="minorHAnsi" w:hAnsiTheme="minorHAnsi"/>
        </w:rPr>
        <w:t>que coadyuve al mejoramiento sustancial de los niveles de vida para sus poblaciones,</w:t>
      </w:r>
      <w:r w:rsidR="008D63AE" w:rsidRPr="00C26E88">
        <w:rPr>
          <w:rFonts w:asciiTheme="minorHAnsi" w:hAnsiTheme="minorHAnsi"/>
        </w:rPr>
        <w:t xml:space="preserve"> </w:t>
      </w:r>
      <w:r w:rsidR="0014611C" w:rsidRPr="00C26E88">
        <w:rPr>
          <w:rFonts w:asciiTheme="minorHAnsi" w:hAnsiTheme="minorHAnsi"/>
        </w:rPr>
        <w:t>y brinde la posibilidad de un mayor bienestar, democracia e igualdad desde la ciencia, la</w:t>
      </w:r>
      <w:r w:rsidR="007B7B97" w:rsidRPr="00C26E88">
        <w:rPr>
          <w:rFonts w:asciiTheme="minorHAnsi" w:hAnsiTheme="minorHAnsi"/>
        </w:rPr>
        <w:t xml:space="preserve"> </w:t>
      </w:r>
      <w:r w:rsidR="008D63AE" w:rsidRPr="00C26E88">
        <w:rPr>
          <w:rFonts w:asciiTheme="minorHAnsi" w:hAnsiTheme="minorHAnsi"/>
        </w:rPr>
        <w:t>educación</w:t>
      </w:r>
      <w:r w:rsidRPr="00C26E88">
        <w:rPr>
          <w:rFonts w:asciiTheme="minorHAnsi" w:hAnsiTheme="minorHAnsi"/>
        </w:rPr>
        <w:t xml:space="preserve"> y la cultura”</w:t>
      </w:r>
      <w:r w:rsidR="00B6321F" w:rsidRPr="00C26E88">
        <w:rPr>
          <w:rFonts w:asciiTheme="minorHAnsi" w:hAnsiTheme="minorHAnsi"/>
        </w:rPr>
        <w:t xml:space="preserve"> </w:t>
      </w:r>
      <w:sdt>
        <w:sdtPr>
          <w:rPr>
            <w:rFonts w:asciiTheme="minorHAnsi" w:hAnsiTheme="minorHAnsi"/>
          </w:rPr>
          <w:id w:val="-1883780620"/>
          <w:citation/>
        </w:sdtPr>
        <w:sdtContent>
          <w:r w:rsidR="004777E6" w:rsidRPr="00C26E88">
            <w:rPr>
              <w:rFonts w:asciiTheme="minorHAnsi" w:hAnsiTheme="minorHAnsi"/>
            </w:rPr>
            <w:fldChar w:fldCharType="begin"/>
          </w:r>
          <w:r w:rsidR="004777E6" w:rsidRPr="00C26E88">
            <w:rPr>
              <w:rFonts w:asciiTheme="minorHAnsi" w:hAnsiTheme="minorHAnsi"/>
            </w:rPr>
            <w:instrText xml:space="preserve"> CITATION Ins08 \l 12298 </w:instrText>
          </w:r>
          <w:r w:rsidR="004777E6" w:rsidRPr="00C26E88">
            <w:rPr>
              <w:rFonts w:asciiTheme="minorHAnsi" w:hAnsiTheme="minorHAnsi"/>
            </w:rPr>
            <w:fldChar w:fldCharType="separate"/>
          </w:r>
          <w:r w:rsidR="002E0C36" w:rsidRPr="00C26E88">
            <w:rPr>
              <w:rFonts w:asciiTheme="minorHAnsi" w:hAnsiTheme="minorHAnsi"/>
              <w:noProof/>
            </w:rPr>
            <w:t>(Instituto Internacional de la UNESCO para la Educación Superior de América Latina y el Caribe, 2008)</w:t>
          </w:r>
          <w:r w:rsidR="004777E6" w:rsidRPr="00C26E88">
            <w:rPr>
              <w:rFonts w:asciiTheme="minorHAnsi" w:hAnsiTheme="minorHAnsi"/>
            </w:rPr>
            <w:fldChar w:fldCharType="end"/>
          </w:r>
        </w:sdtContent>
      </w:sdt>
      <w:r w:rsidR="00B6321F" w:rsidRPr="00C26E88">
        <w:rPr>
          <w:rFonts w:asciiTheme="minorHAnsi" w:hAnsiTheme="minorHAnsi"/>
        </w:rPr>
        <w:t xml:space="preserve">. </w:t>
      </w:r>
    </w:p>
    <w:p w14:paraId="4E1AD295" w14:textId="77777777" w:rsidR="009323D2" w:rsidRPr="00C26E88" w:rsidRDefault="009323D2" w:rsidP="00547807">
      <w:pPr>
        <w:autoSpaceDE w:val="0"/>
        <w:autoSpaceDN w:val="0"/>
        <w:adjustRightInd w:val="0"/>
        <w:spacing w:line="360" w:lineRule="auto"/>
        <w:jc w:val="both"/>
        <w:rPr>
          <w:rFonts w:asciiTheme="minorHAnsi" w:hAnsiTheme="minorHAnsi"/>
        </w:rPr>
      </w:pPr>
    </w:p>
    <w:p w14:paraId="760D7425" w14:textId="4A76E942" w:rsidR="0010146E" w:rsidRPr="00C26E88" w:rsidRDefault="006762D3" w:rsidP="00786D44">
      <w:pPr>
        <w:pStyle w:val="Ttulo3"/>
        <w:spacing w:line="360" w:lineRule="auto"/>
        <w:jc w:val="both"/>
        <w:rPr>
          <w:rFonts w:asciiTheme="minorHAnsi" w:hAnsiTheme="minorHAnsi"/>
          <w:b/>
          <w:color w:val="2F5496" w:themeColor="accent5" w:themeShade="BF"/>
          <w:sz w:val="28"/>
          <w:szCs w:val="28"/>
          <w:lang w:val="es-ES_tradnl"/>
        </w:rPr>
      </w:pPr>
      <w:bookmarkStart w:id="8" w:name="_Toc421596574"/>
      <w:r w:rsidRPr="00C26E88">
        <w:rPr>
          <w:rFonts w:asciiTheme="minorHAnsi" w:hAnsiTheme="minorHAnsi"/>
          <w:b/>
          <w:color w:val="2F5496" w:themeColor="accent5" w:themeShade="BF"/>
          <w:sz w:val="28"/>
          <w:szCs w:val="28"/>
          <w:lang w:val="es-ES_tradnl"/>
        </w:rPr>
        <w:t>DESARROLLO GENERAL DE LA EDUCACIÓN SUPERIOR EN AMÉRICA LATINA Y EL CARIBE</w:t>
      </w:r>
      <w:bookmarkEnd w:id="8"/>
    </w:p>
    <w:p w14:paraId="7D2D9D5C" w14:textId="77777777" w:rsidR="0010146E" w:rsidRPr="00C26E88" w:rsidRDefault="0010146E" w:rsidP="00547807">
      <w:pPr>
        <w:autoSpaceDE w:val="0"/>
        <w:autoSpaceDN w:val="0"/>
        <w:adjustRightInd w:val="0"/>
        <w:spacing w:line="360" w:lineRule="auto"/>
        <w:jc w:val="both"/>
        <w:rPr>
          <w:rFonts w:asciiTheme="minorHAnsi" w:hAnsiTheme="minorHAnsi"/>
        </w:rPr>
      </w:pPr>
    </w:p>
    <w:p w14:paraId="59FABE3E" w14:textId="522A7623" w:rsidR="001C73EB" w:rsidRPr="00C26E88" w:rsidRDefault="00F20C1C" w:rsidP="00547807">
      <w:pPr>
        <w:autoSpaceDE w:val="0"/>
        <w:autoSpaceDN w:val="0"/>
        <w:adjustRightInd w:val="0"/>
        <w:spacing w:line="360" w:lineRule="auto"/>
        <w:jc w:val="both"/>
        <w:rPr>
          <w:rFonts w:asciiTheme="minorHAnsi" w:hAnsiTheme="minorHAnsi"/>
        </w:rPr>
      </w:pPr>
      <w:r w:rsidRPr="00C26E88">
        <w:rPr>
          <w:rFonts w:asciiTheme="minorHAnsi" w:hAnsiTheme="minorHAnsi"/>
        </w:rPr>
        <w:t>La globalización, la sociedad de la información y la revolución científico técnica han motivado a la que generación de</w:t>
      </w:r>
      <w:r w:rsidR="003E1673" w:rsidRPr="00C26E88">
        <w:rPr>
          <w:rFonts w:asciiTheme="minorHAnsi" w:hAnsiTheme="minorHAnsi"/>
        </w:rPr>
        <w:t xml:space="preserve"> procesos</w:t>
      </w:r>
      <w:r w:rsidRPr="00C26E88">
        <w:rPr>
          <w:rFonts w:asciiTheme="minorHAnsi" w:hAnsiTheme="minorHAnsi"/>
        </w:rPr>
        <w:t xml:space="preserve">, </w:t>
      </w:r>
      <w:r w:rsidR="003E1673" w:rsidRPr="00C26E88">
        <w:rPr>
          <w:rFonts w:asciiTheme="minorHAnsi" w:hAnsiTheme="minorHAnsi"/>
        </w:rPr>
        <w:t>que respond</w:t>
      </w:r>
      <w:r w:rsidRPr="00C26E88">
        <w:rPr>
          <w:rFonts w:asciiTheme="minorHAnsi" w:hAnsiTheme="minorHAnsi"/>
        </w:rPr>
        <w:t>a</w:t>
      </w:r>
      <w:r w:rsidR="003E1673" w:rsidRPr="00C26E88">
        <w:rPr>
          <w:rFonts w:asciiTheme="minorHAnsi" w:hAnsiTheme="minorHAnsi"/>
        </w:rPr>
        <w:t xml:space="preserve">n a una ruptura de los paradigmas tradicionales, </w:t>
      </w:r>
      <w:proofErr w:type="spellStart"/>
      <w:r w:rsidR="0010146E" w:rsidRPr="00C26E88">
        <w:rPr>
          <w:rFonts w:asciiTheme="minorHAnsi" w:hAnsiTheme="minorHAnsi"/>
        </w:rPr>
        <w:t>reproductivistas</w:t>
      </w:r>
      <w:proofErr w:type="spellEnd"/>
      <w:r w:rsidR="0010146E" w:rsidRPr="00C26E88">
        <w:rPr>
          <w:rFonts w:asciiTheme="minorHAnsi" w:hAnsiTheme="minorHAnsi"/>
        </w:rPr>
        <w:t xml:space="preserve"> y </w:t>
      </w:r>
      <w:r w:rsidR="003E1673" w:rsidRPr="00C26E88">
        <w:rPr>
          <w:rFonts w:asciiTheme="minorHAnsi" w:hAnsiTheme="minorHAnsi"/>
        </w:rPr>
        <w:t>técnico</w:t>
      </w:r>
      <w:r w:rsidR="0010146E" w:rsidRPr="00C26E88">
        <w:rPr>
          <w:rFonts w:asciiTheme="minorHAnsi" w:hAnsiTheme="minorHAnsi"/>
        </w:rPr>
        <w:t>-funcionales</w:t>
      </w:r>
      <w:r w:rsidR="003E1673" w:rsidRPr="00C26E88">
        <w:rPr>
          <w:rFonts w:asciiTheme="minorHAnsi" w:hAnsiTheme="minorHAnsi"/>
        </w:rPr>
        <w:t xml:space="preserve">, </w:t>
      </w:r>
      <w:r w:rsidRPr="00C26E88">
        <w:rPr>
          <w:rFonts w:asciiTheme="minorHAnsi" w:hAnsiTheme="minorHAnsi"/>
        </w:rPr>
        <w:t>a partir de la articulación</w:t>
      </w:r>
      <w:r w:rsidR="001C73EB" w:rsidRPr="00C26E88">
        <w:rPr>
          <w:rFonts w:asciiTheme="minorHAnsi" w:hAnsiTheme="minorHAnsi"/>
        </w:rPr>
        <w:t xml:space="preserve"> curricular </w:t>
      </w:r>
      <w:r w:rsidRPr="00C26E88">
        <w:rPr>
          <w:rFonts w:asciiTheme="minorHAnsi" w:hAnsiTheme="minorHAnsi"/>
        </w:rPr>
        <w:t xml:space="preserve">con </w:t>
      </w:r>
      <w:r w:rsidR="001C73EB" w:rsidRPr="00C26E88">
        <w:rPr>
          <w:rFonts w:asciiTheme="minorHAnsi" w:hAnsiTheme="minorHAnsi"/>
        </w:rPr>
        <w:t xml:space="preserve">temas y problemas transversales y de </w:t>
      </w:r>
      <w:r w:rsidR="007B6772" w:rsidRPr="00C26E88">
        <w:rPr>
          <w:rFonts w:asciiTheme="minorHAnsi" w:hAnsiTheme="minorHAnsi"/>
        </w:rPr>
        <w:t>promoción</w:t>
      </w:r>
      <w:r w:rsidR="001C73EB" w:rsidRPr="00C26E88">
        <w:rPr>
          <w:rFonts w:asciiTheme="minorHAnsi" w:hAnsiTheme="minorHAnsi"/>
        </w:rPr>
        <w:t xml:space="preserve"> de</w:t>
      </w:r>
      <w:r w:rsidR="00B24766" w:rsidRPr="00C26E88">
        <w:rPr>
          <w:rFonts w:asciiTheme="minorHAnsi" w:hAnsiTheme="minorHAnsi"/>
        </w:rPr>
        <w:t xml:space="preserve"> </w:t>
      </w:r>
      <w:r w:rsidR="001C73EB" w:rsidRPr="00C26E88">
        <w:rPr>
          <w:rFonts w:asciiTheme="minorHAnsi" w:hAnsiTheme="minorHAnsi"/>
        </w:rPr>
        <w:t>valores</w:t>
      </w:r>
      <w:r w:rsidRPr="00C26E88">
        <w:rPr>
          <w:rFonts w:asciiTheme="minorHAnsi" w:hAnsiTheme="minorHAnsi"/>
        </w:rPr>
        <w:t xml:space="preserve">. </w:t>
      </w:r>
      <w:r w:rsidR="001C73EB" w:rsidRPr="00C26E88">
        <w:rPr>
          <w:rFonts w:asciiTheme="minorHAnsi" w:hAnsiTheme="minorHAnsi"/>
        </w:rPr>
        <w:t xml:space="preserve">Este proceso implica la </w:t>
      </w:r>
      <w:r w:rsidR="00941DDB" w:rsidRPr="00C26E88">
        <w:rPr>
          <w:rFonts w:asciiTheme="minorHAnsi" w:hAnsiTheme="minorHAnsi"/>
        </w:rPr>
        <w:t>integración</w:t>
      </w:r>
      <w:r w:rsidR="001C73EB" w:rsidRPr="00C26E88">
        <w:rPr>
          <w:rFonts w:asciiTheme="minorHAnsi" w:hAnsiTheme="minorHAnsi"/>
        </w:rPr>
        <w:t xml:space="preserve"> de </w:t>
      </w:r>
      <w:r w:rsidR="00941DDB" w:rsidRPr="00C26E88">
        <w:rPr>
          <w:rFonts w:asciiTheme="minorHAnsi" w:hAnsiTheme="minorHAnsi"/>
        </w:rPr>
        <w:t>múltiples</w:t>
      </w:r>
      <w:r w:rsidR="001C73EB" w:rsidRPr="00C26E88">
        <w:rPr>
          <w:rFonts w:asciiTheme="minorHAnsi" w:hAnsiTheme="minorHAnsi"/>
        </w:rPr>
        <w:t xml:space="preserve"> ambientes de aprendizaje, desde</w:t>
      </w:r>
      <w:r w:rsidR="00B24766" w:rsidRPr="00C26E88">
        <w:rPr>
          <w:rFonts w:asciiTheme="minorHAnsi" w:hAnsiTheme="minorHAnsi"/>
        </w:rPr>
        <w:t xml:space="preserve"> </w:t>
      </w:r>
      <w:r w:rsidR="001C73EB" w:rsidRPr="00C26E88">
        <w:rPr>
          <w:rFonts w:asciiTheme="minorHAnsi" w:hAnsiTheme="minorHAnsi"/>
        </w:rPr>
        <w:t>los presenciales hasta los virtuales, que desplieguen todas las posibilidades de un individuo</w:t>
      </w:r>
      <w:r w:rsidR="00B24766" w:rsidRPr="00C26E88">
        <w:rPr>
          <w:rFonts w:asciiTheme="minorHAnsi" w:hAnsiTheme="minorHAnsi"/>
        </w:rPr>
        <w:t xml:space="preserve"> </w:t>
      </w:r>
      <w:r w:rsidR="001C73EB" w:rsidRPr="00C26E88">
        <w:rPr>
          <w:rFonts w:asciiTheme="minorHAnsi" w:hAnsiTheme="minorHAnsi"/>
        </w:rPr>
        <w:t>o de un grupo social para el aprendizaje de alto nivel.</w:t>
      </w:r>
      <w:r w:rsidR="006079FC" w:rsidRPr="00C26E88">
        <w:rPr>
          <w:rFonts w:asciiTheme="minorHAnsi" w:hAnsiTheme="minorHAnsi"/>
        </w:rPr>
        <w:t xml:space="preserve"> </w:t>
      </w:r>
      <w:r w:rsidR="00937910" w:rsidRPr="00C26E88">
        <w:rPr>
          <w:rFonts w:asciiTheme="minorHAnsi" w:hAnsiTheme="minorHAnsi"/>
        </w:rPr>
        <w:t xml:space="preserve">Un segundo </w:t>
      </w:r>
      <w:r w:rsidR="006079FC" w:rsidRPr="00C26E88">
        <w:rPr>
          <w:rFonts w:asciiTheme="minorHAnsi" w:hAnsiTheme="minorHAnsi"/>
        </w:rPr>
        <w:t>proceso es la generación</w:t>
      </w:r>
      <w:r w:rsidR="008F7004" w:rsidRPr="00C26E88">
        <w:rPr>
          <w:rFonts w:asciiTheme="minorHAnsi" w:hAnsiTheme="minorHAnsi"/>
        </w:rPr>
        <w:t xml:space="preserve"> de programas flexibles que permitan la movilidad de los estudiantes y </w:t>
      </w:r>
      <w:r w:rsidR="00E968C2" w:rsidRPr="00C26E88">
        <w:rPr>
          <w:rFonts w:asciiTheme="minorHAnsi" w:hAnsiTheme="minorHAnsi"/>
        </w:rPr>
        <w:t>académicos</w:t>
      </w:r>
      <w:r w:rsidR="003F1933" w:rsidRPr="00C26E88">
        <w:rPr>
          <w:rFonts w:asciiTheme="minorHAnsi" w:hAnsiTheme="minorHAnsi"/>
        </w:rPr>
        <w:t>, lo que genera</w:t>
      </w:r>
      <w:r w:rsidR="008F7004" w:rsidRPr="00C26E88">
        <w:rPr>
          <w:rFonts w:asciiTheme="minorHAnsi" w:hAnsiTheme="minorHAnsi"/>
        </w:rPr>
        <w:t xml:space="preserve"> un ma</w:t>
      </w:r>
      <w:r w:rsidR="00E968C2" w:rsidRPr="00C26E88">
        <w:rPr>
          <w:rFonts w:asciiTheme="minorHAnsi" w:hAnsiTheme="minorHAnsi"/>
        </w:rPr>
        <w:t>y</w:t>
      </w:r>
      <w:r w:rsidR="008F7004" w:rsidRPr="00C26E88">
        <w:rPr>
          <w:rFonts w:asciiTheme="minorHAnsi" w:hAnsiTheme="minorHAnsi"/>
        </w:rPr>
        <w:t xml:space="preserve">or aprovechamiento del aprendizaje colectivo. Finalmente el proceso de </w:t>
      </w:r>
      <w:r w:rsidR="001C73EB" w:rsidRPr="00C26E88">
        <w:rPr>
          <w:rFonts w:asciiTheme="minorHAnsi" w:hAnsiTheme="minorHAnsi"/>
        </w:rPr>
        <w:t>redimensionamiento de las disciplinas alrededor de campos de problemas y de las nuevas</w:t>
      </w:r>
      <w:r w:rsidR="00B24766" w:rsidRPr="00C26E88">
        <w:rPr>
          <w:rFonts w:asciiTheme="minorHAnsi" w:hAnsiTheme="minorHAnsi"/>
        </w:rPr>
        <w:t xml:space="preserve"> </w:t>
      </w:r>
      <w:r w:rsidR="00941DDB" w:rsidRPr="00C26E88">
        <w:rPr>
          <w:rFonts w:asciiTheme="minorHAnsi" w:hAnsiTheme="minorHAnsi"/>
        </w:rPr>
        <w:t>áreas</w:t>
      </w:r>
      <w:r w:rsidR="001C73EB" w:rsidRPr="00C26E88">
        <w:rPr>
          <w:rFonts w:asciiTheme="minorHAnsi" w:hAnsiTheme="minorHAnsi"/>
        </w:rPr>
        <w:t xml:space="preserve"> del conocimiento moderno.</w:t>
      </w:r>
    </w:p>
    <w:p w14:paraId="65F7D744" w14:textId="70E91260" w:rsidR="00F20C1C" w:rsidRPr="00C26E88" w:rsidRDefault="00F20C1C" w:rsidP="00547807">
      <w:pPr>
        <w:autoSpaceDE w:val="0"/>
        <w:autoSpaceDN w:val="0"/>
        <w:adjustRightInd w:val="0"/>
        <w:spacing w:line="360" w:lineRule="auto"/>
        <w:jc w:val="both"/>
        <w:rPr>
          <w:rFonts w:asciiTheme="minorHAnsi" w:hAnsiTheme="minorHAnsi"/>
        </w:rPr>
      </w:pPr>
    </w:p>
    <w:p w14:paraId="6D16B00D" w14:textId="77777777" w:rsidR="006B307A" w:rsidRPr="00C26E88" w:rsidRDefault="006B307A" w:rsidP="00547807">
      <w:pPr>
        <w:autoSpaceDE w:val="0"/>
        <w:autoSpaceDN w:val="0"/>
        <w:adjustRightInd w:val="0"/>
        <w:spacing w:line="360" w:lineRule="auto"/>
        <w:jc w:val="both"/>
        <w:rPr>
          <w:rFonts w:asciiTheme="minorHAnsi" w:hAnsiTheme="minorHAnsi"/>
        </w:rPr>
      </w:pPr>
    </w:p>
    <w:p w14:paraId="4EDF7639" w14:textId="77777777" w:rsidR="006762D3" w:rsidRPr="00C26E88" w:rsidRDefault="006762D3" w:rsidP="00547807">
      <w:pPr>
        <w:autoSpaceDE w:val="0"/>
        <w:autoSpaceDN w:val="0"/>
        <w:adjustRightInd w:val="0"/>
        <w:spacing w:line="360" w:lineRule="auto"/>
        <w:jc w:val="both"/>
        <w:rPr>
          <w:rFonts w:asciiTheme="minorHAnsi" w:hAnsiTheme="minorHAnsi"/>
        </w:rPr>
      </w:pPr>
    </w:p>
    <w:p w14:paraId="6DC73C1A" w14:textId="77777777" w:rsidR="006762D3" w:rsidRPr="00C26E88" w:rsidRDefault="006762D3" w:rsidP="00547807">
      <w:pPr>
        <w:autoSpaceDE w:val="0"/>
        <w:autoSpaceDN w:val="0"/>
        <w:adjustRightInd w:val="0"/>
        <w:spacing w:line="360" w:lineRule="auto"/>
        <w:jc w:val="both"/>
        <w:rPr>
          <w:rFonts w:asciiTheme="minorHAnsi" w:hAnsiTheme="minorHAnsi"/>
        </w:rPr>
      </w:pPr>
    </w:p>
    <w:p w14:paraId="43D66A1C" w14:textId="14209A82" w:rsidR="001C73EB" w:rsidRPr="00C26E88" w:rsidRDefault="006762D3"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PERSPECTIVAS DEL DEBATE EN LA EDUCACIÓN SUPERIOR SEGÚN LA UNESCO</w:t>
      </w:r>
    </w:p>
    <w:p w14:paraId="46BEC944" w14:textId="0BC9BC79" w:rsidR="0045673F" w:rsidRPr="00C26E88" w:rsidRDefault="001722D9" w:rsidP="00547807">
      <w:pPr>
        <w:autoSpaceDE w:val="0"/>
        <w:autoSpaceDN w:val="0"/>
        <w:adjustRightInd w:val="0"/>
        <w:spacing w:line="360" w:lineRule="auto"/>
        <w:jc w:val="both"/>
        <w:rPr>
          <w:rFonts w:asciiTheme="minorHAnsi" w:hAnsiTheme="minorHAnsi"/>
        </w:rPr>
      </w:pPr>
      <w:r w:rsidRPr="00C26E88">
        <w:rPr>
          <w:rFonts w:asciiTheme="minorHAnsi" w:hAnsiTheme="minorHAnsi"/>
        </w:rPr>
        <w:t xml:space="preserve"> </w:t>
      </w:r>
      <w:r w:rsidR="00ED44E4" w:rsidRPr="00C26E88">
        <w:rPr>
          <w:rFonts w:asciiTheme="minorHAnsi" w:hAnsiTheme="minorHAnsi"/>
        </w:rPr>
        <w:t>“</w:t>
      </w:r>
      <w:r w:rsidR="00B711A6" w:rsidRPr="00C26E88">
        <w:rPr>
          <w:rFonts w:asciiTheme="minorHAnsi" w:hAnsiTheme="minorHAnsi"/>
        </w:rPr>
        <w:t xml:space="preserve">La </w:t>
      </w:r>
      <w:r w:rsidR="00B87082" w:rsidRPr="00C26E88">
        <w:rPr>
          <w:rFonts w:asciiTheme="minorHAnsi" w:hAnsiTheme="minorHAnsi"/>
        </w:rPr>
        <w:t>producción</w:t>
      </w:r>
      <w:r w:rsidR="00B711A6" w:rsidRPr="00C26E88">
        <w:rPr>
          <w:rFonts w:asciiTheme="minorHAnsi" w:hAnsiTheme="minorHAnsi"/>
        </w:rPr>
        <w:t xml:space="preserve"> de conocimientos implica que el co</w:t>
      </w:r>
      <w:r w:rsidR="00477D31" w:rsidRPr="00C26E88">
        <w:rPr>
          <w:rFonts w:asciiTheme="minorHAnsi" w:hAnsiTheme="minorHAnsi"/>
        </w:rPr>
        <w:t xml:space="preserve">nocimiento que se produce en la </w:t>
      </w:r>
      <w:r w:rsidR="00B87082" w:rsidRPr="00C26E88">
        <w:rPr>
          <w:rFonts w:asciiTheme="minorHAnsi" w:hAnsiTheme="minorHAnsi"/>
        </w:rPr>
        <w:t>investigación</w:t>
      </w:r>
      <w:r w:rsidR="00477D31" w:rsidRPr="00C26E88">
        <w:rPr>
          <w:rFonts w:asciiTheme="minorHAnsi" w:hAnsiTheme="minorHAnsi"/>
        </w:rPr>
        <w:t xml:space="preserve">, </w:t>
      </w:r>
      <w:r w:rsidR="00B711A6" w:rsidRPr="00C26E88">
        <w:rPr>
          <w:rFonts w:asciiTheme="minorHAnsi" w:hAnsiTheme="minorHAnsi"/>
        </w:rPr>
        <w:t xml:space="preserve">pero </w:t>
      </w:r>
      <w:r w:rsidR="00B87082" w:rsidRPr="00C26E88">
        <w:rPr>
          <w:rFonts w:asciiTheme="minorHAnsi" w:hAnsiTheme="minorHAnsi"/>
        </w:rPr>
        <w:t>también</w:t>
      </w:r>
      <w:r w:rsidR="00B711A6" w:rsidRPr="00C26E88">
        <w:rPr>
          <w:rFonts w:asciiTheme="minorHAnsi" w:hAnsiTheme="minorHAnsi"/>
        </w:rPr>
        <w:t xml:space="preserve"> en los nuevos sistemas de aprendizaje, se define por el contexto de su</w:t>
      </w:r>
      <w:r w:rsidR="00477D31" w:rsidRPr="00C26E88">
        <w:rPr>
          <w:rFonts w:asciiTheme="minorHAnsi" w:hAnsiTheme="minorHAnsi"/>
        </w:rPr>
        <w:t xml:space="preserve"> </w:t>
      </w:r>
      <w:r w:rsidR="00B87082" w:rsidRPr="00C26E88">
        <w:rPr>
          <w:rFonts w:asciiTheme="minorHAnsi" w:hAnsiTheme="minorHAnsi"/>
        </w:rPr>
        <w:t>aplicación</w:t>
      </w:r>
      <w:r w:rsidR="00B711A6" w:rsidRPr="00C26E88">
        <w:rPr>
          <w:rFonts w:asciiTheme="minorHAnsi" w:hAnsiTheme="minorHAnsi"/>
        </w:rPr>
        <w:t xml:space="preserve"> y su utilidad </w:t>
      </w:r>
      <w:r w:rsidR="00B87082" w:rsidRPr="00C26E88">
        <w:rPr>
          <w:rFonts w:asciiTheme="minorHAnsi" w:hAnsiTheme="minorHAnsi"/>
        </w:rPr>
        <w:t>pública</w:t>
      </w:r>
      <w:r w:rsidR="00B711A6" w:rsidRPr="00C26E88">
        <w:rPr>
          <w:rFonts w:asciiTheme="minorHAnsi" w:hAnsiTheme="minorHAnsi"/>
        </w:rPr>
        <w:t>.</w:t>
      </w:r>
      <w:r w:rsidR="004C22B7" w:rsidRPr="00C26E88">
        <w:rPr>
          <w:rFonts w:asciiTheme="minorHAnsi" w:hAnsiTheme="minorHAnsi"/>
        </w:rPr>
        <w:t xml:space="preserve"> </w:t>
      </w:r>
      <w:r w:rsidR="00B711A6" w:rsidRPr="00C26E88">
        <w:rPr>
          <w:rFonts w:asciiTheme="minorHAnsi" w:hAnsiTheme="minorHAnsi"/>
        </w:rPr>
        <w:t xml:space="preserve">Por ello, la </w:t>
      </w:r>
      <w:r w:rsidR="00B87082" w:rsidRPr="00C26E88">
        <w:rPr>
          <w:rFonts w:asciiTheme="minorHAnsi" w:hAnsiTheme="minorHAnsi"/>
        </w:rPr>
        <w:t>producción</w:t>
      </w:r>
      <w:r w:rsidR="00B711A6" w:rsidRPr="00C26E88">
        <w:rPr>
          <w:rFonts w:asciiTheme="minorHAnsi" w:hAnsiTheme="minorHAnsi"/>
        </w:rPr>
        <w:t xml:space="preserve"> y transferencia de conocimientos hace referencia a un proceso articulado,</w:t>
      </w:r>
      <w:r w:rsidR="00477D31" w:rsidRPr="00C26E88">
        <w:rPr>
          <w:rFonts w:asciiTheme="minorHAnsi" w:hAnsiTheme="minorHAnsi"/>
        </w:rPr>
        <w:t xml:space="preserve"> </w:t>
      </w:r>
      <w:r w:rsidR="00B711A6" w:rsidRPr="00C26E88">
        <w:rPr>
          <w:rFonts w:asciiTheme="minorHAnsi" w:hAnsiTheme="minorHAnsi"/>
        </w:rPr>
        <w:t>desde el conocimiento existente hacia el que se produce y recrea. Esto incluye, por</w:t>
      </w:r>
      <w:r w:rsidR="00477D31" w:rsidRPr="00C26E88">
        <w:rPr>
          <w:rFonts w:asciiTheme="minorHAnsi" w:hAnsiTheme="minorHAnsi"/>
        </w:rPr>
        <w:t xml:space="preserve"> </w:t>
      </w:r>
      <w:r w:rsidR="00B711A6" w:rsidRPr="00C26E88">
        <w:rPr>
          <w:rFonts w:asciiTheme="minorHAnsi" w:hAnsiTheme="minorHAnsi"/>
        </w:rPr>
        <w:t xml:space="preserve">tanto, un conjunto de elementos y componentes del </w:t>
      </w:r>
      <w:r w:rsidR="00B711A6" w:rsidRPr="00C26E88">
        <w:rPr>
          <w:rFonts w:asciiTheme="minorHAnsi" w:hAnsiTheme="minorHAnsi"/>
          <w:b/>
        </w:rPr>
        <w:t xml:space="preserve">saber hacer y saber </w:t>
      </w:r>
      <w:r w:rsidR="00B87082" w:rsidRPr="00C26E88">
        <w:rPr>
          <w:rFonts w:asciiTheme="minorHAnsi" w:hAnsiTheme="minorHAnsi"/>
          <w:b/>
        </w:rPr>
        <w:t>cómo</w:t>
      </w:r>
      <w:r w:rsidR="00B711A6" w:rsidRPr="00C26E88">
        <w:rPr>
          <w:rFonts w:asciiTheme="minorHAnsi" w:hAnsiTheme="minorHAnsi"/>
        </w:rPr>
        <w:t xml:space="preserve">, experticia, </w:t>
      </w:r>
      <w:r w:rsidR="00477D31" w:rsidRPr="00C26E88">
        <w:rPr>
          <w:rFonts w:asciiTheme="minorHAnsi" w:hAnsiTheme="minorHAnsi"/>
        </w:rPr>
        <w:t xml:space="preserve">técnicas </w:t>
      </w:r>
      <w:r w:rsidR="00B711A6" w:rsidRPr="00C26E88">
        <w:rPr>
          <w:rFonts w:asciiTheme="minorHAnsi" w:hAnsiTheme="minorHAnsi"/>
        </w:rPr>
        <w:t>y capacidades muy variadas, mecanismos, programas, instituciones, agencias y actores del</w:t>
      </w:r>
      <w:r w:rsidR="00477D31" w:rsidRPr="00C26E88">
        <w:rPr>
          <w:rFonts w:asciiTheme="minorHAnsi" w:hAnsiTheme="minorHAnsi"/>
        </w:rPr>
        <w:t xml:space="preserve"> </w:t>
      </w:r>
      <w:r w:rsidR="00B711A6" w:rsidRPr="00C26E88">
        <w:rPr>
          <w:rFonts w:asciiTheme="minorHAnsi" w:hAnsiTheme="minorHAnsi"/>
        </w:rPr>
        <w:t>proceso.</w:t>
      </w:r>
      <w:r w:rsidR="00ED44E4" w:rsidRPr="00C26E88">
        <w:rPr>
          <w:rFonts w:asciiTheme="minorHAnsi" w:hAnsiTheme="minorHAnsi"/>
        </w:rPr>
        <w:t>”</w:t>
      </w:r>
      <w:sdt>
        <w:sdtPr>
          <w:rPr>
            <w:rFonts w:asciiTheme="minorHAnsi" w:hAnsiTheme="minorHAnsi"/>
          </w:rPr>
          <w:id w:val="-159397739"/>
          <w:citation/>
        </w:sdtPr>
        <w:sdtContent>
          <w:r w:rsidR="00ED44E4" w:rsidRPr="00C26E88">
            <w:rPr>
              <w:rFonts w:asciiTheme="minorHAnsi" w:hAnsiTheme="minorHAnsi"/>
            </w:rPr>
            <w:fldChar w:fldCharType="begin"/>
          </w:r>
          <w:r w:rsidR="00ED44E4" w:rsidRPr="00C26E88">
            <w:rPr>
              <w:rFonts w:asciiTheme="minorHAnsi" w:hAnsiTheme="minorHAnsi"/>
            </w:rPr>
            <w:instrText xml:space="preserve"> CITATION UNE13 \l 12298 </w:instrText>
          </w:r>
          <w:r w:rsidR="00ED44E4" w:rsidRPr="00C26E88">
            <w:rPr>
              <w:rFonts w:asciiTheme="minorHAnsi" w:hAnsiTheme="minorHAnsi"/>
            </w:rPr>
            <w:fldChar w:fldCharType="separate"/>
          </w:r>
          <w:r w:rsidR="00ED44E4" w:rsidRPr="00C26E88">
            <w:rPr>
              <w:rFonts w:asciiTheme="minorHAnsi" w:hAnsiTheme="minorHAnsi"/>
              <w:noProof/>
            </w:rPr>
            <w:t xml:space="preserve"> (UNESCO, 2013)</w:t>
          </w:r>
          <w:r w:rsidR="00ED44E4" w:rsidRPr="00C26E88">
            <w:rPr>
              <w:rFonts w:asciiTheme="minorHAnsi" w:hAnsiTheme="minorHAnsi"/>
            </w:rPr>
            <w:fldChar w:fldCharType="end"/>
          </w:r>
        </w:sdtContent>
      </w:sdt>
      <w:r w:rsidR="00B711A6" w:rsidRPr="00C26E88">
        <w:rPr>
          <w:rFonts w:asciiTheme="minorHAnsi" w:hAnsiTheme="minorHAnsi"/>
        </w:rPr>
        <w:t xml:space="preserve"> </w:t>
      </w:r>
    </w:p>
    <w:p w14:paraId="203C1730" w14:textId="77777777" w:rsidR="0045673F" w:rsidRPr="00C26E88" w:rsidRDefault="0045673F" w:rsidP="00547807">
      <w:pPr>
        <w:autoSpaceDE w:val="0"/>
        <w:autoSpaceDN w:val="0"/>
        <w:adjustRightInd w:val="0"/>
        <w:spacing w:line="360" w:lineRule="auto"/>
        <w:jc w:val="both"/>
        <w:rPr>
          <w:rFonts w:asciiTheme="minorHAnsi" w:hAnsiTheme="minorHAnsi"/>
        </w:rPr>
      </w:pPr>
    </w:p>
    <w:p w14:paraId="3C524BFA" w14:textId="291B9EA2" w:rsidR="0014611C" w:rsidRPr="00C26E88" w:rsidRDefault="0014611C" w:rsidP="00547807">
      <w:pPr>
        <w:autoSpaceDE w:val="0"/>
        <w:autoSpaceDN w:val="0"/>
        <w:adjustRightInd w:val="0"/>
        <w:spacing w:line="360" w:lineRule="auto"/>
        <w:jc w:val="both"/>
        <w:rPr>
          <w:rFonts w:asciiTheme="minorHAnsi" w:hAnsiTheme="minorHAnsi"/>
        </w:rPr>
      </w:pPr>
      <w:r w:rsidRPr="00C26E88">
        <w:rPr>
          <w:rFonts w:asciiTheme="minorHAnsi" w:hAnsiTheme="minorHAnsi"/>
        </w:rPr>
        <w:t>Esto significa que la universidad innovadora debe pasar a comprometerse a resolver problemas</w:t>
      </w:r>
      <w:r w:rsidR="00477D31" w:rsidRPr="00C26E88">
        <w:rPr>
          <w:rFonts w:asciiTheme="minorHAnsi" w:hAnsiTheme="minorHAnsi"/>
        </w:rPr>
        <w:t xml:space="preserve"> </w:t>
      </w:r>
      <w:r w:rsidRPr="00C26E88">
        <w:rPr>
          <w:rFonts w:asciiTheme="minorHAnsi" w:hAnsiTheme="minorHAnsi"/>
        </w:rPr>
        <w:t xml:space="preserve">concretos, a desarrollar </w:t>
      </w:r>
      <w:r w:rsidR="00941DDB" w:rsidRPr="00C26E88">
        <w:rPr>
          <w:rFonts w:asciiTheme="minorHAnsi" w:hAnsiTheme="minorHAnsi"/>
        </w:rPr>
        <w:t>tecnologías</w:t>
      </w:r>
      <w:r w:rsidRPr="00C26E88">
        <w:rPr>
          <w:rFonts w:asciiTheme="minorHAnsi" w:hAnsiTheme="minorHAnsi"/>
        </w:rPr>
        <w:t xml:space="preserve"> fundamentales</w:t>
      </w:r>
      <w:r w:rsidR="00295DF0">
        <w:rPr>
          <w:rFonts w:asciiTheme="minorHAnsi" w:hAnsiTheme="minorHAnsi"/>
        </w:rPr>
        <w:t xml:space="preserve"> y emergentes</w:t>
      </w:r>
      <w:r w:rsidRPr="00C26E88">
        <w:rPr>
          <w:rFonts w:asciiTheme="minorHAnsi" w:hAnsiTheme="minorHAnsi"/>
        </w:rPr>
        <w:t xml:space="preserve"> </w:t>
      </w:r>
      <w:r w:rsidR="00295DF0">
        <w:rPr>
          <w:rFonts w:asciiTheme="minorHAnsi" w:hAnsiTheme="minorHAnsi"/>
        </w:rPr>
        <w:t>para p</w:t>
      </w:r>
      <w:r w:rsidRPr="00C26E88">
        <w:rPr>
          <w:rFonts w:asciiTheme="minorHAnsi" w:hAnsiTheme="minorHAnsi"/>
        </w:rPr>
        <w:t xml:space="preserve">romover la </w:t>
      </w:r>
      <w:r w:rsidR="00941DDB" w:rsidRPr="00C26E88">
        <w:rPr>
          <w:rFonts w:asciiTheme="minorHAnsi" w:hAnsiTheme="minorHAnsi"/>
        </w:rPr>
        <w:t>generación</w:t>
      </w:r>
      <w:r w:rsidRPr="00C26E88">
        <w:rPr>
          <w:rFonts w:asciiTheme="minorHAnsi" w:hAnsiTheme="minorHAnsi"/>
        </w:rPr>
        <w:t xml:space="preserve"> y transferencia de nuevos</w:t>
      </w:r>
      <w:r w:rsidR="00477D31" w:rsidRPr="00C26E88">
        <w:rPr>
          <w:rFonts w:asciiTheme="minorHAnsi" w:hAnsiTheme="minorHAnsi"/>
        </w:rPr>
        <w:t xml:space="preserve"> </w:t>
      </w:r>
      <w:r w:rsidRPr="00C26E88">
        <w:rPr>
          <w:rFonts w:asciiTheme="minorHAnsi" w:hAnsiTheme="minorHAnsi"/>
        </w:rPr>
        <w:t xml:space="preserve">conocimientos y soluciones </w:t>
      </w:r>
      <w:r w:rsidR="00941DDB" w:rsidRPr="00C26E88">
        <w:rPr>
          <w:rFonts w:asciiTheme="minorHAnsi" w:hAnsiTheme="minorHAnsi"/>
        </w:rPr>
        <w:t>tecnológicas</w:t>
      </w:r>
      <w:r w:rsidRPr="00C26E88">
        <w:rPr>
          <w:rFonts w:asciiTheme="minorHAnsi" w:hAnsiTheme="minorHAnsi"/>
        </w:rPr>
        <w:t xml:space="preserve">, desde las anteriores perspectivas. </w:t>
      </w:r>
      <w:r w:rsidR="00801F11" w:rsidRPr="00C26E88">
        <w:rPr>
          <w:rFonts w:asciiTheme="minorHAnsi" w:hAnsiTheme="minorHAnsi"/>
        </w:rPr>
        <w:t xml:space="preserve"> </w:t>
      </w:r>
      <w:r w:rsidRPr="00C26E88">
        <w:rPr>
          <w:rFonts w:asciiTheme="minorHAnsi" w:hAnsiTheme="minorHAnsi"/>
        </w:rPr>
        <w:t xml:space="preserve">Esto supone la idea de una universidad de innovación con </w:t>
      </w:r>
      <w:r w:rsidR="007A3A3F" w:rsidRPr="00C26E88">
        <w:rPr>
          <w:rFonts w:asciiTheme="minorHAnsi" w:hAnsiTheme="minorHAnsi"/>
        </w:rPr>
        <w:t>pertinencia social. Esta es una i</w:t>
      </w:r>
      <w:r w:rsidR="005B533D" w:rsidRPr="00C26E88">
        <w:rPr>
          <w:rFonts w:asciiTheme="minorHAnsi" w:hAnsiTheme="minorHAnsi"/>
        </w:rPr>
        <w:t>nstitución</w:t>
      </w:r>
      <w:r w:rsidRPr="00C26E88">
        <w:rPr>
          <w:rFonts w:asciiTheme="minorHAnsi" w:hAnsiTheme="minorHAnsi"/>
        </w:rPr>
        <w:t xml:space="preserve"> social activa y </w:t>
      </w:r>
      <w:r w:rsidR="005B533D" w:rsidRPr="00C26E88">
        <w:rPr>
          <w:rFonts w:asciiTheme="minorHAnsi" w:hAnsiTheme="minorHAnsi"/>
        </w:rPr>
        <w:t>dinámica</w:t>
      </w:r>
      <w:r w:rsidRPr="00C26E88">
        <w:rPr>
          <w:rFonts w:asciiTheme="minorHAnsi" w:hAnsiTheme="minorHAnsi"/>
        </w:rPr>
        <w:t xml:space="preserve">, sustentada en la </w:t>
      </w:r>
      <w:r w:rsidR="005B533D" w:rsidRPr="00C26E88">
        <w:rPr>
          <w:rFonts w:asciiTheme="minorHAnsi" w:hAnsiTheme="minorHAnsi"/>
        </w:rPr>
        <w:t>formación</w:t>
      </w:r>
      <w:r w:rsidRPr="00C26E88">
        <w:rPr>
          <w:rFonts w:asciiTheme="minorHAnsi" w:hAnsiTheme="minorHAnsi"/>
        </w:rPr>
        <w:t xml:space="preserve"> de trabajadores del conocimiento,</w:t>
      </w:r>
      <w:r w:rsidR="00477D31" w:rsidRPr="00C26E88">
        <w:rPr>
          <w:rFonts w:asciiTheme="minorHAnsi" w:hAnsiTheme="minorHAnsi"/>
        </w:rPr>
        <w:t xml:space="preserve"> </w:t>
      </w:r>
      <w:r w:rsidRPr="00C26E88">
        <w:rPr>
          <w:rFonts w:asciiTheme="minorHAnsi" w:hAnsiTheme="minorHAnsi"/>
        </w:rPr>
        <w:t>con un alto nivel, compromiso y responsabilidad con el cambio social, la democracia, la paz y el</w:t>
      </w:r>
      <w:r w:rsidR="00477D31" w:rsidRPr="00C26E88">
        <w:rPr>
          <w:rFonts w:asciiTheme="minorHAnsi" w:hAnsiTheme="minorHAnsi"/>
        </w:rPr>
        <w:t xml:space="preserve"> </w:t>
      </w:r>
      <w:r w:rsidRPr="00C26E88">
        <w:rPr>
          <w:rFonts w:asciiTheme="minorHAnsi" w:hAnsiTheme="minorHAnsi"/>
        </w:rPr>
        <w:t>desarrollo sustentable.</w:t>
      </w:r>
      <w:sdt>
        <w:sdtPr>
          <w:rPr>
            <w:rFonts w:asciiTheme="minorHAnsi" w:hAnsiTheme="minorHAnsi"/>
          </w:rPr>
          <w:id w:val="212387234"/>
          <w:citation/>
        </w:sdtPr>
        <w:sdtContent>
          <w:r w:rsidR="00801F11" w:rsidRPr="00C26E88">
            <w:rPr>
              <w:rFonts w:asciiTheme="minorHAnsi" w:hAnsiTheme="minorHAnsi"/>
            </w:rPr>
            <w:fldChar w:fldCharType="begin"/>
          </w:r>
          <w:r w:rsidR="00801F11" w:rsidRPr="00C26E88">
            <w:rPr>
              <w:rFonts w:asciiTheme="minorHAnsi" w:hAnsiTheme="minorHAnsi"/>
            </w:rPr>
            <w:instrText xml:space="preserve"> CITATION Ins08 \l 12298 </w:instrText>
          </w:r>
          <w:r w:rsidR="00801F11" w:rsidRPr="00C26E88">
            <w:rPr>
              <w:rFonts w:asciiTheme="minorHAnsi" w:hAnsiTheme="minorHAnsi"/>
            </w:rPr>
            <w:fldChar w:fldCharType="separate"/>
          </w:r>
          <w:r w:rsidR="002E0C36" w:rsidRPr="00C26E88">
            <w:rPr>
              <w:rFonts w:asciiTheme="minorHAnsi" w:hAnsiTheme="minorHAnsi"/>
              <w:noProof/>
            </w:rPr>
            <w:t xml:space="preserve"> (Instituto Internacional de la UNESCO para la Educación Superior de América Latina y el Caribe, 2008)</w:t>
          </w:r>
          <w:r w:rsidR="00801F11" w:rsidRPr="00C26E88">
            <w:rPr>
              <w:rFonts w:asciiTheme="minorHAnsi" w:hAnsiTheme="minorHAnsi"/>
            </w:rPr>
            <w:fldChar w:fldCharType="end"/>
          </w:r>
        </w:sdtContent>
      </w:sdt>
      <w:r w:rsidR="0010146E" w:rsidRPr="00C26E88">
        <w:rPr>
          <w:rFonts w:asciiTheme="minorHAnsi" w:hAnsiTheme="minorHAnsi"/>
        </w:rPr>
        <w:t xml:space="preserve"> </w:t>
      </w:r>
    </w:p>
    <w:p w14:paraId="3C3990DC" w14:textId="77777777" w:rsidR="00DA0095" w:rsidRPr="00C26E88" w:rsidRDefault="00DA0095"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07771600" w14:textId="754F836D" w:rsidR="00315032" w:rsidRPr="00C26E88" w:rsidRDefault="00BB3BCE"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PERTINENCIA EN LA EDUCACIÓN SUPERIOR</w:t>
      </w:r>
    </w:p>
    <w:p w14:paraId="04991526" w14:textId="00DEE6A9" w:rsidR="00315032" w:rsidRPr="00C26E88" w:rsidRDefault="00315032" w:rsidP="00547807">
      <w:pPr>
        <w:autoSpaceDE w:val="0"/>
        <w:autoSpaceDN w:val="0"/>
        <w:adjustRightInd w:val="0"/>
        <w:spacing w:line="360" w:lineRule="auto"/>
        <w:jc w:val="both"/>
        <w:rPr>
          <w:rFonts w:asciiTheme="minorHAnsi" w:hAnsiTheme="minorHAnsi"/>
        </w:rPr>
      </w:pPr>
      <w:r w:rsidRPr="00C26E88">
        <w:rPr>
          <w:rFonts w:asciiTheme="minorHAnsi" w:hAnsiTheme="minorHAnsi"/>
        </w:rPr>
        <w:t xml:space="preserve">Las sociedades </w:t>
      </w:r>
      <w:r w:rsidR="005B533D" w:rsidRPr="00C26E88">
        <w:rPr>
          <w:rFonts w:asciiTheme="minorHAnsi" w:hAnsiTheme="minorHAnsi"/>
        </w:rPr>
        <w:t>contemporáneas</w:t>
      </w:r>
      <w:r w:rsidRPr="00C26E88">
        <w:rPr>
          <w:rFonts w:asciiTheme="minorHAnsi" w:hAnsiTheme="minorHAnsi"/>
        </w:rPr>
        <w:t xml:space="preserve"> “demandan a la </w:t>
      </w:r>
      <w:r w:rsidR="005B533D" w:rsidRPr="00C26E88">
        <w:rPr>
          <w:rFonts w:asciiTheme="minorHAnsi" w:hAnsiTheme="minorHAnsi"/>
        </w:rPr>
        <w:t>educación</w:t>
      </w:r>
      <w:r w:rsidRPr="00C26E88">
        <w:rPr>
          <w:rFonts w:asciiTheme="minorHAnsi" w:hAnsiTheme="minorHAnsi"/>
        </w:rPr>
        <w:t xml:space="preserve"> superior la </w:t>
      </w:r>
      <w:r w:rsidR="005B533D" w:rsidRPr="00C26E88">
        <w:rPr>
          <w:rFonts w:asciiTheme="minorHAnsi" w:hAnsiTheme="minorHAnsi"/>
        </w:rPr>
        <w:t>formación</w:t>
      </w:r>
      <w:r w:rsidRPr="00C26E88">
        <w:rPr>
          <w:rFonts w:asciiTheme="minorHAnsi" w:hAnsiTheme="minorHAnsi"/>
        </w:rPr>
        <w:t xml:space="preserve"> de personal</w:t>
      </w:r>
      <w:r w:rsidR="00282E7E" w:rsidRPr="00C26E88">
        <w:rPr>
          <w:rFonts w:asciiTheme="minorHAnsi" w:hAnsiTheme="minorHAnsi"/>
        </w:rPr>
        <w:t xml:space="preserve"> c</w:t>
      </w:r>
      <w:r w:rsidR="005B533D" w:rsidRPr="00C26E88">
        <w:rPr>
          <w:rFonts w:asciiTheme="minorHAnsi" w:hAnsiTheme="minorHAnsi"/>
        </w:rPr>
        <w:t>ompetente</w:t>
      </w:r>
      <w:r w:rsidRPr="00C26E88">
        <w:rPr>
          <w:rFonts w:asciiTheme="minorHAnsi" w:hAnsiTheme="minorHAnsi"/>
        </w:rPr>
        <w:t xml:space="preserve"> para gestionar el conocimiento </w:t>
      </w:r>
      <w:r w:rsidR="005B533D" w:rsidRPr="00C26E88">
        <w:rPr>
          <w:rFonts w:asciiTheme="minorHAnsi" w:hAnsiTheme="minorHAnsi"/>
        </w:rPr>
        <w:t>más</w:t>
      </w:r>
      <w:r w:rsidRPr="00C26E88">
        <w:rPr>
          <w:rFonts w:asciiTheme="minorHAnsi" w:hAnsiTheme="minorHAnsi"/>
        </w:rPr>
        <w:t xml:space="preserve"> avanzado en las diversas profesiones y</w:t>
      </w:r>
      <w:r w:rsidR="00282E7E" w:rsidRPr="00C26E88">
        <w:rPr>
          <w:rFonts w:asciiTheme="minorHAnsi" w:hAnsiTheme="minorHAnsi"/>
        </w:rPr>
        <w:t xml:space="preserve"> c</w:t>
      </w:r>
      <w:r w:rsidR="005B533D" w:rsidRPr="00C26E88">
        <w:rPr>
          <w:rFonts w:asciiTheme="minorHAnsi" w:hAnsiTheme="minorHAnsi"/>
        </w:rPr>
        <w:t>ampos</w:t>
      </w:r>
      <w:r w:rsidRPr="00C26E88">
        <w:rPr>
          <w:rFonts w:asciiTheme="minorHAnsi" w:hAnsiTheme="minorHAnsi"/>
        </w:rPr>
        <w:t xml:space="preserve"> </w:t>
      </w:r>
      <w:r w:rsidR="005B533D" w:rsidRPr="00C26E88">
        <w:rPr>
          <w:rFonts w:asciiTheme="minorHAnsi" w:hAnsiTheme="minorHAnsi"/>
        </w:rPr>
        <w:t>técnicos</w:t>
      </w:r>
      <w:r w:rsidRPr="00C26E88">
        <w:rPr>
          <w:rFonts w:asciiTheme="minorHAnsi" w:hAnsiTheme="minorHAnsi"/>
        </w:rPr>
        <w:t xml:space="preserve">, </w:t>
      </w:r>
      <w:r w:rsidR="005B533D" w:rsidRPr="00C26E88">
        <w:rPr>
          <w:rFonts w:asciiTheme="minorHAnsi" w:hAnsiTheme="minorHAnsi"/>
        </w:rPr>
        <w:t>así</w:t>
      </w:r>
      <w:r w:rsidRPr="00C26E88">
        <w:rPr>
          <w:rFonts w:asciiTheme="minorHAnsi" w:hAnsiTheme="minorHAnsi"/>
        </w:rPr>
        <w:t xml:space="preserve"> como de los </w:t>
      </w:r>
      <w:r w:rsidR="005B533D" w:rsidRPr="00C26E88">
        <w:rPr>
          <w:rFonts w:asciiTheme="minorHAnsi" w:hAnsiTheme="minorHAnsi"/>
        </w:rPr>
        <w:t>científicos</w:t>
      </w:r>
      <w:r w:rsidRPr="00C26E88">
        <w:rPr>
          <w:rFonts w:asciiTheme="minorHAnsi" w:hAnsiTheme="minorHAnsi"/>
        </w:rPr>
        <w:t xml:space="preserve"> e ingenieros en condiciones de participar en la</w:t>
      </w:r>
      <w:r w:rsidR="00282E7E" w:rsidRPr="00C26E88">
        <w:rPr>
          <w:rFonts w:asciiTheme="minorHAnsi" w:hAnsiTheme="minorHAnsi"/>
        </w:rPr>
        <w:t xml:space="preserve"> p</w:t>
      </w:r>
      <w:r w:rsidR="005B533D" w:rsidRPr="00C26E88">
        <w:rPr>
          <w:rFonts w:asciiTheme="minorHAnsi" w:hAnsiTheme="minorHAnsi"/>
        </w:rPr>
        <w:t>roducción</w:t>
      </w:r>
      <w:r w:rsidRPr="00C26E88">
        <w:rPr>
          <w:rFonts w:asciiTheme="minorHAnsi" w:hAnsiTheme="minorHAnsi"/>
        </w:rPr>
        <w:t xml:space="preserve"> de nuevos conocimientos y contribuir a su </w:t>
      </w:r>
      <w:r w:rsidR="005B533D" w:rsidRPr="00C26E88">
        <w:rPr>
          <w:rFonts w:asciiTheme="minorHAnsi" w:hAnsiTheme="minorHAnsi"/>
        </w:rPr>
        <w:t>utilización</w:t>
      </w:r>
      <w:r w:rsidRPr="00C26E88">
        <w:rPr>
          <w:rFonts w:asciiTheme="minorHAnsi" w:hAnsiTheme="minorHAnsi"/>
        </w:rPr>
        <w:t xml:space="preserve"> a </w:t>
      </w:r>
      <w:r w:rsidR="005B533D" w:rsidRPr="00C26E88">
        <w:rPr>
          <w:rFonts w:asciiTheme="minorHAnsi" w:hAnsiTheme="minorHAnsi"/>
        </w:rPr>
        <w:t>través</w:t>
      </w:r>
      <w:r w:rsidRPr="00C26E88">
        <w:rPr>
          <w:rFonts w:asciiTheme="minorHAnsi" w:hAnsiTheme="minorHAnsi"/>
        </w:rPr>
        <w:t xml:space="preserve"> de los procesos de</w:t>
      </w:r>
      <w:r w:rsidR="00282E7E" w:rsidRPr="00C26E88">
        <w:rPr>
          <w:rFonts w:asciiTheme="minorHAnsi" w:hAnsiTheme="minorHAnsi"/>
        </w:rPr>
        <w:t xml:space="preserve"> </w:t>
      </w:r>
      <w:r w:rsidR="0045558A" w:rsidRPr="00C26E88">
        <w:rPr>
          <w:rFonts w:asciiTheme="minorHAnsi" w:hAnsiTheme="minorHAnsi"/>
        </w:rPr>
        <w:t>innovación”</w:t>
      </w:r>
      <w:sdt>
        <w:sdtPr>
          <w:rPr>
            <w:rFonts w:asciiTheme="minorHAnsi" w:hAnsiTheme="minorHAnsi"/>
          </w:rPr>
          <w:id w:val="-1521624053"/>
          <w:citation/>
        </w:sdtPr>
        <w:sdtContent>
          <w:r w:rsidR="0045558A" w:rsidRPr="00C26E88">
            <w:rPr>
              <w:rFonts w:asciiTheme="minorHAnsi" w:hAnsiTheme="minorHAnsi"/>
            </w:rPr>
            <w:fldChar w:fldCharType="begin"/>
          </w:r>
          <w:r w:rsidR="0045558A" w:rsidRPr="00C26E88">
            <w:rPr>
              <w:rFonts w:asciiTheme="minorHAnsi" w:hAnsiTheme="minorHAnsi"/>
            </w:rPr>
            <w:instrText xml:space="preserve"> CITATION Ins08 \l 12298 </w:instrText>
          </w:r>
          <w:r w:rsidR="0045558A" w:rsidRPr="00C26E88">
            <w:rPr>
              <w:rFonts w:asciiTheme="minorHAnsi" w:hAnsiTheme="minorHAnsi"/>
            </w:rPr>
            <w:fldChar w:fldCharType="separate"/>
          </w:r>
          <w:r w:rsidR="0045558A" w:rsidRPr="00C26E88">
            <w:rPr>
              <w:rFonts w:asciiTheme="minorHAnsi" w:hAnsiTheme="minorHAnsi"/>
              <w:noProof/>
            </w:rPr>
            <w:t xml:space="preserve"> (Instituto Internacional de la UNESCO para la Educación Superior de América Latina y el Caribe, 2008)</w:t>
          </w:r>
          <w:r w:rsidR="0045558A" w:rsidRPr="00C26E88">
            <w:rPr>
              <w:rFonts w:asciiTheme="minorHAnsi" w:hAnsiTheme="minorHAnsi"/>
            </w:rPr>
            <w:fldChar w:fldCharType="end"/>
          </w:r>
        </w:sdtContent>
      </w:sdt>
    </w:p>
    <w:p w14:paraId="7FCD0C92" w14:textId="3D913780" w:rsidR="00315032" w:rsidRPr="00C26E88" w:rsidRDefault="00315032" w:rsidP="00547807">
      <w:pPr>
        <w:autoSpaceDE w:val="0"/>
        <w:autoSpaceDN w:val="0"/>
        <w:adjustRightInd w:val="0"/>
        <w:spacing w:line="360" w:lineRule="auto"/>
        <w:jc w:val="both"/>
        <w:rPr>
          <w:rFonts w:asciiTheme="minorHAnsi" w:hAnsiTheme="minorHAnsi"/>
        </w:rPr>
      </w:pPr>
      <w:r w:rsidRPr="00C26E88">
        <w:rPr>
          <w:rFonts w:asciiTheme="minorHAnsi" w:hAnsiTheme="minorHAnsi"/>
        </w:rPr>
        <w:t xml:space="preserve">La </w:t>
      </w:r>
      <w:r w:rsidR="005B533D" w:rsidRPr="00C26E88">
        <w:rPr>
          <w:rFonts w:asciiTheme="minorHAnsi" w:hAnsiTheme="minorHAnsi"/>
        </w:rPr>
        <w:t>globalización</w:t>
      </w:r>
      <w:r w:rsidRPr="00C26E88">
        <w:rPr>
          <w:rFonts w:asciiTheme="minorHAnsi" w:hAnsiTheme="minorHAnsi"/>
        </w:rPr>
        <w:t xml:space="preserve">, </w:t>
      </w:r>
      <w:r w:rsidR="005B533D" w:rsidRPr="00C26E88">
        <w:rPr>
          <w:rFonts w:asciiTheme="minorHAnsi" w:hAnsiTheme="minorHAnsi"/>
        </w:rPr>
        <w:t>requerirá</w:t>
      </w:r>
      <w:r w:rsidRPr="00C26E88">
        <w:rPr>
          <w:rFonts w:asciiTheme="minorHAnsi" w:hAnsiTheme="minorHAnsi"/>
        </w:rPr>
        <w:t xml:space="preserve"> una mayor capacidad de la</w:t>
      </w:r>
      <w:r w:rsidR="001767BB" w:rsidRPr="00C26E88">
        <w:rPr>
          <w:rFonts w:asciiTheme="minorHAnsi" w:hAnsiTheme="minorHAnsi"/>
        </w:rPr>
        <w:t xml:space="preserve">s instituciones para reaccionar </w:t>
      </w:r>
      <w:r w:rsidR="0045558A" w:rsidRPr="00C26E88">
        <w:rPr>
          <w:rFonts w:asciiTheme="minorHAnsi" w:hAnsiTheme="minorHAnsi"/>
        </w:rPr>
        <w:t xml:space="preserve">a, </w:t>
      </w:r>
      <w:r w:rsidRPr="00C26E88">
        <w:rPr>
          <w:rFonts w:asciiTheme="minorHAnsi" w:hAnsiTheme="minorHAnsi"/>
        </w:rPr>
        <w:t>y aun anticipar, los cambios en la demanda de nuevos perfiles profesionales. Sera un</w:t>
      </w:r>
      <w:r w:rsidR="001767BB" w:rsidRPr="00C26E88">
        <w:rPr>
          <w:rFonts w:asciiTheme="minorHAnsi" w:hAnsiTheme="minorHAnsi"/>
        </w:rPr>
        <w:t xml:space="preserve"> </w:t>
      </w:r>
      <w:r w:rsidRPr="00C26E88">
        <w:rPr>
          <w:rFonts w:asciiTheme="minorHAnsi" w:hAnsiTheme="minorHAnsi"/>
        </w:rPr>
        <w:t xml:space="preserve">factor clave de su competitividad, del que </w:t>
      </w:r>
      <w:r w:rsidR="005B533D" w:rsidRPr="00C26E88">
        <w:rPr>
          <w:rFonts w:asciiTheme="minorHAnsi" w:hAnsiTheme="minorHAnsi"/>
        </w:rPr>
        <w:t>dependerá</w:t>
      </w:r>
      <w:r w:rsidRPr="00C26E88">
        <w:rPr>
          <w:rFonts w:asciiTheme="minorHAnsi" w:hAnsiTheme="minorHAnsi"/>
        </w:rPr>
        <w:t xml:space="preserve"> la </w:t>
      </w:r>
      <w:r w:rsidR="005B533D" w:rsidRPr="00C26E88">
        <w:rPr>
          <w:rFonts w:asciiTheme="minorHAnsi" w:hAnsiTheme="minorHAnsi"/>
        </w:rPr>
        <w:t>atención</w:t>
      </w:r>
      <w:r w:rsidRPr="00C26E88">
        <w:rPr>
          <w:rFonts w:asciiTheme="minorHAnsi" w:hAnsiTheme="minorHAnsi"/>
        </w:rPr>
        <w:t xml:space="preserve"> de nuevos tipos de estudiantes</w:t>
      </w:r>
      <w:r w:rsidR="001767BB" w:rsidRPr="00C26E88">
        <w:rPr>
          <w:rFonts w:asciiTheme="minorHAnsi" w:hAnsiTheme="minorHAnsi"/>
        </w:rPr>
        <w:t xml:space="preserve"> </w:t>
      </w:r>
      <w:r w:rsidRPr="00C26E88">
        <w:rPr>
          <w:rFonts w:asciiTheme="minorHAnsi" w:hAnsiTheme="minorHAnsi"/>
        </w:rPr>
        <w:t xml:space="preserve">en el mercado de la </w:t>
      </w:r>
      <w:r w:rsidR="005B533D" w:rsidRPr="00C26E88">
        <w:rPr>
          <w:rFonts w:asciiTheme="minorHAnsi" w:hAnsiTheme="minorHAnsi"/>
        </w:rPr>
        <w:t>educación</w:t>
      </w:r>
      <w:r w:rsidRPr="00C26E88">
        <w:rPr>
          <w:rFonts w:asciiTheme="minorHAnsi" w:hAnsiTheme="minorHAnsi"/>
        </w:rPr>
        <w:t xml:space="preserve"> continua, fuente de </w:t>
      </w:r>
      <w:r w:rsidR="00F94C2F" w:rsidRPr="00C26E88">
        <w:rPr>
          <w:rFonts w:asciiTheme="minorHAnsi" w:hAnsiTheme="minorHAnsi"/>
        </w:rPr>
        <w:t>innovación</w:t>
      </w:r>
      <w:r w:rsidRPr="00C26E88">
        <w:rPr>
          <w:rFonts w:asciiTheme="minorHAnsi" w:hAnsiTheme="minorHAnsi"/>
        </w:rPr>
        <w:t xml:space="preserve"> de los contenidos,</w:t>
      </w:r>
      <w:r w:rsidR="001767BB" w:rsidRPr="00C26E88">
        <w:rPr>
          <w:rFonts w:asciiTheme="minorHAnsi" w:hAnsiTheme="minorHAnsi"/>
        </w:rPr>
        <w:t xml:space="preserve"> </w:t>
      </w:r>
      <w:r w:rsidRPr="00C26E88">
        <w:rPr>
          <w:rFonts w:asciiTheme="minorHAnsi" w:hAnsiTheme="minorHAnsi"/>
        </w:rPr>
        <w:t xml:space="preserve">de recursos y de incentivos de las unidades </w:t>
      </w:r>
      <w:r w:rsidR="005B533D" w:rsidRPr="00C26E88">
        <w:rPr>
          <w:rFonts w:asciiTheme="minorHAnsi" w:hAnsiTheme="minorHAnsi"/>
        </w:rPr>
        <w:t>académicas</w:t>
      </w:r>
      <w:r w:rsidRPr="00C26E88">
        <w:rPr>
          <w:rFonts w:asciiTheme="minorHAnsi" w:hAnsiTheme="minorHAnsi"/>
        </w:rPr>
        <w:t xml:space="preserve"> y su personal.</w:t>
      </w:r>
    </w:p>
    <w:p w14:paraId="78683EF6" w14:textId="77777777" w:rsidR="001767BB" w:rsidRPr="00C26E88" w:rsidRDefault="001767BB" w:rsidP="00547807">
      <w:pPr>
        <w:autoSpaceDE w:val="0"/>
        <w:autoSpaceDN w:val="0"/>
        <w:adjustRightInd w:val="0"/>
        <w:spacing w:line="360" w:lineRule="auto"/>
        <w:jc w:val="both"/>
        <w:rPr>
          <w:rFonts w:asciiTheme="minorHAnsi" w:hAnsiTheme="minorHAnsi"/>
        </w:rPr>
      </w:pPr>
      <w:r w:rsidRPr="00C26E88">
        <w:rPr>
          <w:rFonts w:asciiTheme="minorHAnsi" w:hAnsiTheme="minorHAnsi"/>
        </w:rPr>
        <w:t xml:space="preserve">En general, </w:t>
      </w:r>
      <w:r w:rsidR="00D723D0" w:rsidRPr="00C26E88">
        <w:rPr>
          <w:rFonts w:asciiTheme="minorHAnsi" w:hAnsiTheme="minorHAnsi"/>
        </w:rPr>
        <w:t>la UNESCO en sus diferentes producciones</w:t>
      </w:r>
      <w:r w:rsidR="00907213" w:rsidRPr="00C26E88">
        <w:rPr>
          <w:rFonts w:asciiTheme="minorHAnsi" w:hAnsiTheme="minorHAnsi"/>
        </w:rPr>
        <w:t>, habla de la p</w:t>
      </w:r>
      <w:r w:rsidRPr="00C26E88">
        <w:rPr>
          <w:rFonts w:asciiTheme="minorHAnsi" w:hAnsiTheme="minorHAnsi"/>
        </w:rPr>
        <w:t>ertinencia</w:t>
      </w:r>
      <w:r w:rsidR="00907213" w:rsidRPr="00C26E88">
        <w:rPr>
          <w:rFonts w:asciiTheme="minorHAnsi" w:hAnsiTheme="minorHAnsi"/>
        </w:rPr>
        <w:t>, la cual se</w:t>
      </w:r>
      <w:r w:rsidRPr="00C26E88">
        <w:rPr>
          <w:rFonts w:asciiTheme="minorHAnsi" w:hAnsiTheme="minorHAnsi"/>
        </w:rPr>
        <w:t xml:space="preserve"> refiere al papel y el lugar de la </w:t>
      </w:r>
      <w:r w:rsidR="005B533D" w:rsidRPr="00C26E88">
        <w:rPr>
          <w:rFonts w:asciiTheme="minorHAnsi" w:hAnsiTheme="minorHAnsi"/>
        </w:rPr>
        <w:t>educación</w:t>
      </w:r>
      <w:r w:rsidR="0020579F" w:rsidRPr="00C26E88">
        <w:rPr>
          <w:rFonts w:asciiTheme="minorHAnsi" w:hAnsiTheme="minorHAnsi"/>
        </w:rPr>
        <w:t xml:space="preserve"> </w:t>
      </w:r>
      <w:r w:rsidRPr="00C26E88">
        <w:rPr>
          <w:rFonts w:asciiTheme="minorHAnsi" w:hAnsiTheme="minorHAnsi"/>
        </w:rPr>
        <w:t xml:space="preserve">superior en la sociedad, como lugar de </w:t>
      </w:r>
      <w:r w:rsidR="005B533D" w:rsidRPr="00C26E88">
        <w:rPr>
          <w:rFonts w:asciiTheme="minorHAnsi" w:hAnsiTheme="minorHAnsi"/>
        </w:rPr>
        <w:t>investigación</w:t>
      </w:r>
      <w:r w:rsidRPr="00C26E88">
        <w:rPr>
          <w:rFonts w:asciiTheme="minorHAnsi" w:hAnsiTheme="minorHAnsi"/>
        </w:rPr>
        <w:t xml:space="preserve">, </w:t>
      </w:r>
      <w:r w:rsidR="005B533D" w:rsidRPr="00C26E88">
        <w:rPr>
          <w:rFonts w:asciiTheme="minorHAnsi" w:hAnsiTheme="minorHAnsi"/>
        </w:rPr>
        <w:t>enseñanza</w:t>
      </w:r>
      <w:r w:rsidRPr="00C26E88">
        <w:rPr>
          <w:rFonts w:asciiTheme="minorHAnsi" w:hAnsiTheme="minorHAnsi"/>
        </w:rPr>
        <w:t>, aprendizaje, sus compromisos</w:t>
      </w:r>
      <w:r w:rsidR="0020579F" w:rsidRPr="00C26E88">
        <w:rPr>
          <w:rFonts w:asciiTheme="minorHAnsi" w:hAnsiTheme="minorHAnsi"/>
        </w:rPr>
        <w:t xml:space="preserve"> </w:t>
      </w:r>
      <w:r w:rsidRPr="00C26E88">
        <w:rPr>
          <w:rFonts w:asciiTheme="minorHAnsi" w:hAnsiTheme="minorHAnsi"/>
        </w:rPr>
        <w:t>con el mundo laboral, etc.</w:t>
      </w:r>
    </w:p>
    <w:p w14:paraId="5244625F" w14:textId="73056613" w:rsidR="009061D8" w:rsidRPr="00C26E88" w:rsidRDefault="005B533D" w:rsidP="00547807">
      <w:pPr>
        <w:autoSpaceDE w:val="0"/>
        <w:autoSpaceDN w:val="0"/>
        <w:adjustRightInd w:val="0"/>
        <w:spacing w:line="360" w:lineRule="auto"/>
        <w:jc w:val="both"/>
        <w:rPr>
          <w:rFonts w:asciiTheme="minorHAnsi" w:hAnsiTheme="minorHAnsi"/>
        </w:rPr>
      </w:pPr>
      <w:r w:rsidRPr="00C26E88">
        <w:rPr>
          <w:rFonts w:asciiTheme="minorHAnsi" w:hAnsiTheme="minorHAnsi"/>
        </w:rPr>
        <w:t>Según</w:t>
      </w:r>
      <w:r w:rsidR="001767BB" w:rsidRPr="00C26E88">
        <w:rPr>
          <w:rFonts w:asciiTheme="minorHAnsi" w:hAnsiTheme="minorHAnsi"/>
        </w:rPr>
        <w:t xml:space="preserve"> </w:t>
      </w:r>
      <w:r w:rsidR="00696DC1" w:rsidRPr="00C26E88">
        <w:rPr>
          <w:rFonts w:asciiTheme="minorHAnsi" w:hAnsiTheme="minorHAnsi"/>
        </w:rPr>
        <w:t xml:space="preserve">García </w:t>
      </w:r>
      <w:r w:rsidR="001767BB" w:rsidRPr="00C26E88">
        <w:rPr>
          <w:rFonts w:asciiTheme="minorHAnsi" w:hAnsiTheme="minorHAnsi"/>
        </w:rPr>
        <w:t>-</w:t>
      </w:r>
      <w:r w:rsidR="00696DC1" w:rsidRPr="00C26E88">
        <w:rPr>
          <w:rFonts w:asciiTheme="minorHAnsi" w:hAnsiTheme="minorHAnsi"/>
        </w:rPr>
        <w:t xml:space="preserve"> </w:t>
      </w:r>
      <w:proofErr w:type="spellStart"/>
      <w:r w:rsidR="001767BB" w:rsidRPr="00C26E88">
        <w:rPr>
          <w:rFonts w:asciiTheme="minorHAnsi" w:hAnsiTheme="minorHAnsi"/>
        </w:rPr>
        <w:t>Guadilla</w:t>
      </w:r>
      <w:proofErr w:type="spellEnd"/>
      <w:r w:rsidR="001767BB" w:rsidRPr="00C26E88">
        <w:rPr>
          <w:rFonts w:asciiTheme="minorHAnsi" w:hAnsiTheme="minorHAnsi"/>
        </w:rPr>
        <w:t>:</w:t>
      </w:r>
      <w:r w:rsidR="0020579F" w:rsidRPr="00C26E88">
        <w:rPr>
          <w:rFonts w:asciiTheme="minorHAnsi" w:hAnsiTheme="minorHAnsi"/>
        </w:rPr>
        <w:t xml:space="preserve"> </w:t>
      </w:r>
      <w:r w:rsidR="0045558A" w:rsidRPr="00C26E88">
        <w:rPr>
          <w:rFonts w:asciiTheme="minorHAnsi" w:hAnsiTheme="minorHAnsi"/>
        </w:rPr>
        <w:t>“</w:t>
      </w:r>
      <w:r w:rsidR="001767BB" w:rsidRPr="00C26E88">
        <w:rPr>
          <w:rFonts w:asciiTheme="minorHAnsi" w:hAnsiTheme="minorHAnsi"/>
        </w:rPr>
        <w:t xml:space="preserve">La pertinencia </w:t>
      </w:r>
      <w:r w:rsidRPr="00C26E88">
        <w:rPr>
          <w:rFonts w:asciiTheme="minorHAnsi" w:hAnsiTheme="minorHAnsi"/>
        </w:rPr>
        <w:t>está</w:t>
      </w:r>
      <w:r w:rsidR="001767BB" w:rsidRPr="00C26E88">
        <w:rPr>
          <w:rFonts w:asciiTheme="minorHAnsi" w:hAnsiTheme="minorHAnsi"/>
        </w:rPr>
        <w:t xml:space="preserve"> vinculada a una de las principales </w:t>
      </w:r>
      <w:r w:rsidRPr="00C26E88">
        <w:rPr>
          <w:rFonts w:asciiTheme="minorHAnsi" w:hAnsiTheme="minorHAnsi"/>
        </w:rPr>
        <w:t>características</w:t>
      </w:r>
      <w:r w:rsidR="001767BB" w:rsidRPr="00C26E88">
        <w:rPr>
          <w:rFonts w:asciiTheme="minorHAnsi" w:hAnsiTheme="minorHAnsi"/>
        </w:rPr>
        <w:t xml:space="preserve"> que tiene</w:t>
      </w:r>
      <w:r w:rsidR="0020579F" w:rsidRPr="00C26E88">
        <w:rPr>
          <w:rFonts w:asciiTheme="minorHAnsi" w:hAnsiTheme="minorHAnsi"/>
        </w:rPr>
        <w:t xml:space="preserve"> </w:t>
      </w:r>
      <w:r w:rsidR="001767BB" w:rsidRPr="00C26E88">
        <w:rPr>
          <w:rFonts w:asciiTheme="minorHAnsi" w:hAnsiTheme="minorHAnsi"/>
        </w:rPr>
        <w:t xml:space="preserve">el nuevo contexto de producir conocimientos, esto es, el </w:t>
      </w:r>
      <w:r w:rsidRPr="00C26E88">
        <w:rPr>
          <w:rFonts w:asciiTheme="minorHAnsi" w:hAnsiTheme="minorHAnsi"/>
        </w:rPr>
        <w:t>énfasis</w:t>
      </w:r>
      <w:r w:rsidR="001767BB" w:rsidRPr="00C26E88">
        <w:rPr>
          <w:rFonts w:asciiTheme="minorHAnsi" w:hAnsiTheme="minorHAnsi"/>
        </w:rPr>
        <w:t xml:space="preserve"> en tomar en</w:t>
      </w:r>
      <w:r w:rsidR="0020579F" w:rsidRPr="00C26E88">
        <w:rPr>
          <w:rFonts w:asciiTheme="minorHAnsi" w:hAnsiTheme="minorHAnsi"/>
        </w:rPr>
        <w:t xml:space="preserve"> </w:t>
      </w:r>
      <w:r w:rsidR="001767BB" w:rsidRPr="00C26E88">
        <w:rPr>
          <w:rFonts w:asciiTheme="minorHAnsi" w:hAnsiTheme="minorHAnsi"/>
        </w:rPr>
        <w:t xml:space="preserve">cuenta el entorno en el cual </w:t>
      </w:r>
      <w:r w:rsidRPr="00C26E88">
        <w:rPr>
          <w:rFonts w:asciiTheme="minorHAnsi" w:hAnsiTheme="minorHAnsi"/>
        </w:rPr>
        <w:t>están</w:t>
      </w:r>
      <w:r w:rsidR="001767BB" w:rsidRPr="00C26E88">
        <w:rPr>
          <w:rFonts w:asciiTheme="minorHAnsi" w:hAnsiTheme="minorHAnsi"/>
        </w:rPr>
        <w:t xml:space="preserve"> insertas las instituciones de </w:t>
      </w:r>
      <w:r w:rsidRPr="00C26E88">
        <w:rPr>
          <w:rFonts w:asciiTheme="minorHAnsi" w:hAnsiTheme="minorHAnsi"/>
        </w:rPr>
        <w:t>investigación</w:t>
      </w:r>
      <w:r w:rsidR="001767BB" w:rsidRPr="00C26E88">
        <w:rPr>
          <w:rFonts w:asciiTheme="minorHAnsi" w:hAnsiTheme="minorHAnsi"/>
        </w:rPr>
        <w:t xml:space="preserve"> y,</w:t>
      </w:r>
      <w:r w:rsidR="0020579F" w:rsidRPr="00C26E88">
        <w:rPr>
          <w:rFonts w:asciiTheme="minorHAnsi" w:hAnsiTheme="minorHAnsi"/>
        </w:rPr>
        <w:t xml:space="preserve"> </w:t>
      </w:r>
      <w:r w:rsidR="001767BB" w:rsidRPr="00C26E88">
        <w:rPr>
          <w:rFonts w:asciiTheme="minorHAnsi" w:hAnsiTheme="minorHAnsi"/>
        </w:rPr>
        <w:t>por lo tanto, la necesidad de un estr</w:t>
      </w:r>
      <w:r w:rsidR="008C6148" w:rsidRPr="00C26E88">
        <w:rPr>
          <w:rFonts w:asciiTheme="minorHAnsi" w:hAnsiTheme="minorHAnsi"/>
        </w:rPr>
        <w:t xml:space="preserve">echo acercamiento entre los que </w:t>
      </w:r>
      <w:r w:rsidR="001767BB" w:rsidRPr="00C26E88">
        <w:rPr>
          <w:rFonts w:asciiTheme="minorHAnsi" w:hAnsiTheme="minorHAnsi"/>
        </w:rPr>
        <w:t>producen</w:t>
      </w:r>
      <w:r w:rsidR="0020579F" w:rsidRPr="00C26E88">
        <w:rPr>
          <w:rFonts w:asciiTheme="minorHAnsi" w:hAnsiTheme="minorHAnsi"/>
        </w:rPr>
        <w:t xml:space="preserve"> </w:t>
      </w:r>
      <w:r w:rsidR="001767BB" w:rsidRPr="00C26E88">
        <w:rPr>
          <w:rFonts w:asciiTheme="minorHAnsi" w:hAnsiTheme="minorHAnsi"/>
        </w:rPr>
        <w:t>y entre los que se apropian del conocimiento. Por un lado, los que se apropian,</w:t>
      </w:r>
      <w:r w:rsidR="0020579F" w:rsidRPr="00C26E88">
        <w:rPr>
          <w:rFonts w:asciiTheme="minorHAnsi" w:hAnsiTheme="minorHAnsi"/>
        </w:rPr>
        <w:t xml:space="preserve"> </w:t>
      </w:r>
      <w:r w:rsidR="001767BB" w:rsidRPr="00C26E88">
        <w:rPr>
          <w:rFonts w:asciiTheme="minorHAnsi" w:hAnsiTheme="minorHAnsi"/>
        </w:rPr>
        <w:t>o sea los usuarios del conocimiento, son no solamente los estudiantes, o usuarios</w:t>
      </w:r>
      <w:r w:rsidR="0020579F" w:rsidRPr="00C26E88">
        <w:rPr>
          <w:rFonts w:asciiTheme="minorHAnsi" w:hAnsiTheme="minorHAnsi"/>
        </w:rPr>
        <w:t xml:space="preserve"> </w:t>
      </w:r>
      <w:r w:rsidR="001767BB" w:rsidRPr="00C26E88">
        <w:rPr>
          <w:rFonts w:asciiTheme="minorHAnsi" w:hAnsiTheme="minorHAnsi"/>
        </w:rPr>
        <w:t xml:space="preserve">internos, sino las comunidades en la que </w:t>
      </w:r>
      <w:r w:rsidRPr="00C26E88">
        <w:rPr>
          <w:rFonts w:asciiTheme="minorHAnsi" w:hAnsiTheme="minorHAnsi"/>
        </w:rPr>
        <w:t>están</w:t>
      </w:r>
      <w:r w:rsidR="001767BB" w:rsidRPr="00C26E88">
        <w:rPr>
          <w:rFonts w:asciiTheme="minorHAnsi" w:hAnsiTheme="minorHAnsi"/>
        </w:rPr>
        <w:t xml:space="preserve"> insertas las instituciones, y</w:t>
      </w:r>
      <w:r w:rsidR="0020579F" w:rsidRPr="00C26E88">
        <w:rPr>
          <w:rFonts w:asciiTheme="minorHAnsi" w:hAnsiTheme="minorHAnsi"/>
        </w:rPr>
        <w:t xml:space="preserve"> </w:t>
      </w:r>
      <w:r w:rsidRPr="00C26E88">
        <w:rPr>
          <w:rFonts w:asciiTheme="minorHAnsi" w:hAnsiTheme="minorHAnsi"/>
        </w:rPr>
        <w:t>también</w:t>
      </w:r>
      <w:r w:rsidR="001767BB" w:rsidRPr="00C26E88">
        <w:rPr>
          <w:rFonts w:asciiTheme="minorHAnsi" w:hAnsiTheme="minorHAnsi"/>
        </w:rPr>
        <w:t>, de manera muy importante, los otros niveles del sistema educativo</w:t>
      </w:r>
      <w:r w:rsidR="0045558A" w:rsidRPr="00C26E88">
        <w:rPr>
          <w:rFonts w:asciiTheme="minorHAnsi" w:hAnsiTheme="minorHAnsi"/>
        </w:rPr>
        <w:t>”</w:t>
      </w:r>
      <w:sdt>
        <w:sdtPr>
          <w:rPr>
            <w:rFonts w:asciiTheme="minorHAnsi" w:hAnsiTheme="minorHAnsi"/>
          </w:rPr>
          <w:id w:val="2105540770"/>
          <w:citation/>
        </w:sdtPr>
        <w:sdtContent>
          <w:r w:rsidR="0045558A" w:rsidRPr="00C26E88">
            <w:rPr>
              <w:rFonts w:asciiTheme="minorHAnsi" w:hAnsiTheme="minorHAnsi"/>
            </w:rPr>
            <w:fldChar w:fldCharType="begin"/>
          </w:r>
          <w:r w:rsidR="0045558A" w:rsidRPr="00C26E88">
            <w:rPr>
              <w:rFonts w:asciiTheme="minorHAnsi" w:hAnsiTheme="minorHAnsi"/>
            </w:rPr>
            <w:instrText xml:space="preserve"> CITATION Jos081 \l 12298 </w:instrText>
          </w:r>
          <w:r w:rsidR="0045558A" w:rsidRPr="00C26E88">
            <w:rPr>
              <w:rFonts w:asciiTheme="minorHAnsi" w:hAnsiTheme="minorHAnsi"/>
            </w:rPr>
            <w:fldChar w:fldCharType="separate"/>
          </w:r>
          <w:r w:rsidR="0045558A" w:rsidRPr="00C26E88">
            <w:rPr>
              <w:rFonts w:asciiTheme="minorHAnsi" w:hAnsiTheme="minorHAnsi"/>
              <w:noProof/>
            </w:rPr>
            <w:t xml:space="preserve"> (Sobrinho, CALIDAD, PERTINENCIA Y RESPONSABILIDAD SOCIAL DE LA UNIVERSIDAD LATINOAMERICANA Y CARIBEÑA, 2008)</w:t>
          </w:r>
          <w:r w:rsidR="0045558A" w:rsidRPr="00C26E88">
            <w:rPr>
              <w:rFonts w:asciiTheme="minorHAnsi" w:hAnsiTheme="minorHAnsi"/>
            </w:rPr>
            <w:fldChar w:fldCharType="end"/>
          </w:r>
        </w:sdtContent>
      </w:sdt>
      <w:r w:rsidR="0045558A" w:rsidRPr="00C26E88">
        <w:rPr>
          <w:rFonts w:asciiTheme="minorHAnsi" w:hAnsiTheme="minorHAnsi"/>
        </w:rPr>
        <w:t xml:space="preserve">. </w:t>
      </w:r>
    </w:p>
    <w:p w14:paraId="3D6930BA" w14:textId="77777777" w:rsidR="006B307A" w:rsidRPr="00C26E88" w:rsidRDefault="006B307A" w:rsidP="00547807">
      <w:pPr>
        <w:autoSpaceDE w:val="0"/>
        <w:autoSpaceDN w:val="0"/>
        <w:adjustRightInd w:val="0"/>
        <w:spacing w:line="360" w:lineRule="auto"/>
        <w:jc w:val="both"/>
        <w:rPr>
          <w:rFonts w:asciiTheme="minorHAnsi" w:hAnsiTheme="minorHAnsi"/>
        </w:rPr>
      </w:pPr>
    </w:p>
    <w:p w14:paraId="247EABDB" w14:textId="70E9864E" w:rsidR="001767BB" w:rsidRPr="00C26E88" w:rsidRDefault="009061D8" w:rsidP="00547807">
      <w:pPr>
        <w:autoSpaceDE w:val="0"/>
        <w:autoSpaceDN w:val="0"/>
        <w:adjustRightInd w:val="0"/>
        <w:spacing w:line="360" w:lineRule="auto"/>
        <w:jc w:val="both"/>
        <w:rPr>
          <w:rFonts w:asciiTheme="minorHAnsi" w:hAnsiTheme="minorHAnsi"/>
        </w:rPr>
      </w:pPr>
      <w:r w:rsidRPr="00C26E88">
        <w:rPr>
          <w:rFonts w:asciiTheme="minorHAnsi" w:hAnsiTheme="minorHAnsi"/>
        </w:rPr>
        <w:t xml:space="preserve">Según Hebe </w:t>
      </w:r>
      <w:proofErr w:type="spellStart"/>
      <w:r w:rsidRPr="00C26E88">
        <w:rPr>
          <w:rFonts w:asciiTheme="minorHAnsi" w:hAnsiTheme="minorHAnsi"/>
        </w:rPr>
        <w:t>Vessuri</w:t>
      </w:r>
      <w:proofErr w:type="spellEnd"/>
      <w:r w:rsidRPr="00C26E88">
        <w:rPr>
          <w:rFonts w:asciiTheme="minorHAnsi" w:hAnsiTheme="minorHAnsi"/>
        </w:rPr>
        <w:t>: “No menos importante es la participación de la E</w:t>
      </w:r>
      <w:r w:rsidR="005332EC">
        <w:rPr>
          <w:rFonts w:asciiTheme="minorHAnsi" w:hAnsiTheme="minorHAnsi"/>
        </w:rPr>
        <w:t xml:space="preserve">ducación </w:t>
      </w:r>
      <w:r w:rsidRPr="00C26E88">
        <w:rPr>
          <w:rFonts w:asciiTheme="minorHAnsi" w:hAnsiTheme="minorHAnsi"/>
        </w:rPr>
        <w:t>S</w:t>
      </w:r>
      <w:r w:rsidR="005332EC">
        <w:rPr>
          <w:rFonts w:asciiTheme="minorHAnsi" w:hAnsiTheme="minorHAnsi"/>
        </w:rPr>
        <w:t>uperior</w:t>
      </w:r>
      <w:r w:rsidRPr="00C26E88">
        <w:rPr>
          <w:rFonts w:asciiTheme="minorHAnsi" w:hAnsiTheme="minorHAnsi"/>
        </w:rPr>
        <w:t xml:space="preserve"> en la búsqueda de soluciones a los problemas humanos urgentes, como la población, el medio ambiente, la </w:t>
      </w:r>
      <w:r w:rsidR="005332EC">
        <w:rPr>
          <w:rFonts w:asciiTheme="minorHAnsi" w:hAnsiTheme="minorHAnsi"/>
        </w:rPr>
        <w:t>p</w:t>
      </w:r>
      <w:r w:rsidRPr="00C26E88">
        <w:rPr>
          <w:rFonts w:asciiTheme="minorHAnsi" w:hAnsiTheme="minorHAnsi"/>
        </w:rPr>
        <w:t xml:space="preserve">az y el entendimiento internacional, la democracia y los derechos humanos”. </w:t>
      </w:r>
      <w:sdt>
        <w:sdtPr>
          <w:rPr>
            <w:rFonts w:asciiTheme="minorHAnsi" w:hAnsiTheme="minorHAnsi"/>
          </w:rPr>
          <w:id w:val="-285121093"/>
          <w:citation/>
        </w:sdtPr>
        <w:sdtContent>
          <w:r w:rsidRPr="00C26E88">
            <w:rPr>
              <w:rFonts w:asciiTheme="minorHAnsi" w:hAnsiTheme="minorHAnsi"/>
            </w:rPr>
            <w:fldChar w:fldCharType="begin"/>
          </w:r>
          <w:r w:rsidRPr="00C26E88">
            <w:rPr>
              <w:rFonts w:asciiTheme="minorHAnsi" w:hAnsiTheme="minorHAnsi"/>
            </w:rPr>
            <w:instrText xml:space="preserve"> CITATION Ins08 \l 12298 </w:instrText>
          </w:r>
          <w:r w:rsidRPr="00C26E88">
            <w:rPr>
              <w:rFonts w:asciiTheme="minorHAnsi" w:hAnsiTheme="minorHAnsi"/>
            </w:rPr>
            <w:fldChar w:fldCharType="separate"/>
          </w:r>
          <w:r w:rsidR="002E0C36" w:rsidRPr="00C26E88">
            <w:rPr>
              <w:rFonts w:asciiTheme="minorHAnsi" w:hAnsiTheme="minorHAnsi"/>
              <w:noProof/>
            </w:rPr>
            <w:t>(Instituto Internacional de la UNESCO para la Educación Superior de América Latina y el Caribe, 2008)</w:t>
          </w:r>
          <w:r w:rsidRPr="00C26E88">
            <w:rPr>
              <w:rFonts w:asciiTheme="minorHAnsi" w:hAnsiTheme="minorHAnsi"/>
            </w:rPr>
            <w:fldChar w:fldCharType="end"/>
          </w:r>
        </w:sdtContent>
      </w:sdt>
      <w:r w:rsidR="0020579F" w:rsidRPr="00C26E88">
        <w:rPr>
          <w:rFonts w:asciiTheme="minorHAnsi" w:hAnsiTheme="minorHAnsi"/>
        </w:rPr>
        <w:t xml:space="preserve"> </w:t>
      </w:r>
    </w:p>
    <w:p w14:paraId="1A6CD2E5" w14:textId="77777777" w:rsidR="006B307A" w:rsidRPr="00C26E88" w:rsidRDefault="006B307A" w:rsidP="00547807">
      <w:pPr>
        <w:autoSpaceDE w:val="0"/>
        <w:autoSpaceDN w:val="0"/>
        <w:adjustRightInd w:val="0"/>
        <w:spacing w:line="360" w:lineRule="auto"/>
        <w:jc w:val="both"/>
        <w:rPr>
          <w:rFonts w:asciiTheme="minorHAnsi" w:hAnsiTheme="minorHAnsi"/>
        </w:rPr>
      </w:pPr>
    </w:p>
    <w:p w14:paraId="2A93C621" w14:textId="77777777" w:rsidR="001767BB" w:rsidRPr="00C26E88" w:rsidRDefault="001767BB" w:rsidP="00547807">
      <w:pPr>
        <w:autoSpaceDE w:val="0"/>
        <w:autoSpaceDN w:val="0"/>
        <w:adjustRightInd w:val="0"/>
        <w:spacing w:line="360" w:lineRule="auto"/>
        <w:jc w:val="both"/>
        <w:rPr>
          <w:rFonts w:asciiTheme="minorHAnsi" w:hAnsiTheme="minorHAnsi"/>
        </w:rPr>
      </w:pPr>
      <w:r w:rsidRPr="00C26E88">
        <w:rPr>
          <w:rFonts w:asciiTheme="minorHAnsi" w:hAnsiTheme="minorHAnsi"/>
        </w:rPr>
        <w:t xml:space="preserve">La pertinencia se consigue efectivamente en la </w:t>
      </w:r>
      <w:r w:rsidR="005B533D" w:rsidRPr="00C26E88">
        <w:rPr>
          <w:rFonts w:asciiTheme="minorHAnsi" w:hAnsiTheme="minorHAnsi"/>
        </w:rPr>
        <w:t>participación</w:t>
      </w:r>
      <w:r w:rsidRPr="00C26E88">
        <w:rPr>
          <w:rFonts w:asciiTheme="minorHAnsi" w:hAnsiTheme="minorHAnsi"/>
        </w:rPr>
        <w:t xml:space="preserve"> de la </w:t>
      </w:r>
      <w:r w:rsidR="005B533D" w:rsidRPr="00C26E88">
        <w:rPr>
          <w:rFonts w:asciiTheme="minorHAnsi" w:hAnsiTheme="minorHAnsi"/>
        </w:rPr>
        <w:t>institución</w:t>
      </w:r>
      <w:r w:rsidR="003F1933" w:rsidRPr="00C26E88">
        <w:rPr>
          <w:rFonts w:asciiTheme="minorHAnsi" w:hAnsiTheme="minorHAnsi"/>
        </w:rPr>
        <w:t xml:space="preserve"> educativa, a</w:t>
      </w:r>
      <w:r w:rsidRPr="00C26E88">
        <w:rPr>
          <w:rFonts w:asciiTheme="minorHAnsi" w:hAnsiTheme="minorHAnsi"/>
        </w:rPr>
        <w:t xml:space="preserve"> </w:t>
      </w:r>
      <w:r w:rsidR="005B533D" w:rsidRPr="00C26E88">
        <w:rPr>
          <w:rFonts w:asciiTheme="minorHAnsi" w:hAnsiTheme="minorHAnsi"/>
        </w:rPr>
        <w:t>través</w:t>
      </w:r>
      <w:r w:rsidRPr="00C26E88">
        <w:rPr>
          <w:rFonts w:asciiTheme="minorHAnsi" w:hAnsiTheme="minorHAnsi"/>
        </w:rPr>
        <w:t xml:space="preserve"> de sus actores, en la vida social, </w:t>
      </w:r>
      <w:r w:rsidR="005B533D" w:rsidRPr="00C26E88">
        <w:rPr>
          <w:rFonts w:asciiTheme="minorHAnsi" w:hAnsiTheme="minorHAnsi"/>
        </w:rPr>
        <w:t>económica</w:t>
      </w:r>
      <w:r w:rsidRPr="00C26E88">
        <w:rPr>
          <w:rFonts w:asciiTheme="minorHAnsi" w:hAnsiTheme="minorHAnsi"/>
        </w:rPr>
        <w:t xml:space="preserve"> y cultural de la sociedad en la cual ella se</w:t>
      </w:r>
      <w:r w:rsidR="00E00697" w:rsidRPr="00C26E88">
        <w:rPr>
          <w:rFonts w:asciiTheme="minorHAnsi" w:hAnsiTheme="minorHAnsi"/>
        </w:rPr>
        <w:t xml:space="preserve"> </w:t>
      </w:r>
      <w:r w:rsidR="003F1933" w:rsidRPr="00C26E88">
        <w:rPr>
          <w:rFonts w:asciiTheme="minorHAnsi" w:hAnsiTheme="minorHAnsi"/>
        </w:rPr>
        <w:t>i</w:t>
      </w:r>
      <w:r w:rsidR="005B533D" w:rsidRPr="00C26E88">
        <w:rPr>
          <w:rFonts w:asciiTheme="minorHAnsi" w:hAnsiTheme="minorHAnsi"/>
        </w:rPr>
        <w:t>nserta</w:t>
      </w:r>
      <w:r w:rsidRPr="00C26E88">
        <w:rPr>
          <w:rFonts w:asciiTheme="minorHAnsi" w:hAnsiTheme="minorHAnsi"/>
        </w:rPr>
        <w:t xml:space="preserve">, en especial con la gente de su entorno, sin </w:t>
      </w:r>
      <w:r w:rsidR="005B533D" w:rsidRPr="00C26E88">
        <w:rPr>
          <w:rFonts w:asciiTheme="minorHAnsi" w:hAnsiTheme="minorHAnsi"/>
        </w:rPr>
        <w:t>jamás</w:t>
      </w:r>
      <w:r w:rsidRPr="00C26E88">
        <w:rPr>
          <w:rFonts w:asciiTheme="minorHAnsi" w:hAnsiTheme="minorHAnsi"/>
        </w:rPr>
        <w:t xml:space="preserve"> perder la perspectiva de universalidad.</w:t>
      </w:r>
      <w:r w:rsidR="00E00697" w:rsidRPr="00C26E88">
        <w:rPr>
          <w:rFonts w:asciiTheme="minorHAnsi" w:hAnsiTheme="minorHAnsi"/>
        </w:rPr>
        <w:t xml:space="preserve"> </w:t>
      </w:r>
      <w:r w:rsidRPr="00C26E88">
        <w:rPr>
          <w:rFonts w:asciiTheme="minorHAnsi" w:hAnsiTheme="minorHAnsi"/>
        </w:rPr>
        <w:t xml:space="preserve">Los sentidos de esta </w:t>
      </w:r>
      <w:r w:rsidR="005B533D" w:rsidRPr="00C26E88">
        <w:rPr>
          <w:rFonts w:asciiTheme="minorHAnsi" w:hAnsiTheme="minorHAnsi"/>
        </w:rPr>
        <w:t>participación</w:t>
      </w:r>
      <w:r w:rsidRPr="00C26E88">
        <w:rPr>
          <w:rFonts w:asciiTheme="minorHAnsi" w:hAnsiTheme="minorHAnsi"/>
        </w:rPr>
        <w:t xml:space="preserve"> son bidireccionales e incluyen, en su movimiento, tanto a</w:t>
      </w:r>
      <w:r w:rsidR="00E00697" w:rsidRPr="00C26E88">
        <w:rPr>
          <w:rFonts w:asciiTheme="minorHAnsi" w:hAnsiTheme="minorHAnsi"/>
        </w:rPr>
        <w:t xml:space="preserve"> </w:t>
      </w:r>
      <w:r w:rsidR="003F1933" w:rsidRPr="00C26E88">
        <w:rPr>
          <w:rFonts w:asciiTheme="minorHAnsi" w:hAnsiTheme="minorHAnsi"/>
        </w:rPr>
        <w:t>l</w:t>
      </w:r>
      <w:r w:rsidR="005B533D" w:rsidRPr="00C26E88">
        <w:rPr>
          <w:rFonts w:asciiTheme="minorHAnsi" w:hAnsiTheme="minorHAnsi"/>
        </w:rPr>
        <w:t>os</w:t>
      </w:r>
      <w:r w:rsidRPr="00C26E88">
        <w:rPr>
          <w:rFonts w:asciiTheme="minorHAnsi" w:hAnsiTheme="minorHAnsi"/>
        </w:rPr>
        <w:t xml:space="preserve"> productores como a los usuarios del conocimiento. De esa manera, el conocimiento tiene</w:t>
      </w:r>
      <w:r w:rsidR="00E00697" w:rsidRPr="00C26E88">
        <w:rPr>
          <w:rFonts w:asciiTheme="minorHAnsi" w:hAnsiTheme="minorHAnsi"/>
        </w:rPr>
        <w:t xml:space="preserve"> </w:t>
      </w:r>
      <w:r w:rsidR="003F1933" w:rsidRPr="00C26E88">
        <w:rPr>
          <w:rFonts w:asciiTheme="minorHAnsi" w:hAnsiTheme="minorHAnsi"/>
        </w:rPr>
        <w:t>u</w:t>
      </w:r>
      <w:r w:rsidR="005B533D" w:rsidRPr="00C26E88">
        <w:rPr>
          <w:rFonts w:asciiTheme="minorHAnsi" w:hAnsiTheme="minorHAnsi"/>
        </w:rPr>
        <w:t>n</w:t>
      </w:r>
      <w:r w:rsidRPr="00C26E88">
        <w:rPr>
          <w:rFonts w:asciiTheme="minorHAnsi" w:hAnsiTheme="minorHAnsi"/>
        </w:rPr>
        <w:t xml:space="preserve"> valor </w:t>
      </w:r>
      <w:r w:rsidR="005B533D" w:rsidRPr="00C26E88">
        <w:rPr>
          <w:rFonts w:asciiTheme="minorHAnsi" w:hAnsiTheme="minorHAnsi"/>
        </w:rPr>
        <w:t>público</w:t>
      </w:r>
      <w:r w:rsidRPr="00C26E88">
        <w:rPr>
          <w:rFonts w:asciiTheme="minorHAnsi" w:hAnsiTheme="minorHAnsi"/>
        </w:rPr>
        <w:t xml:space="preserve">; es </w:t>
      </w:r>
      <w:r w:rsidR="005B533D" w:rsidRPr="00C26E88">
        <w:rPr>
          <w:rFonts w:asciiTheme="minorHAnsi" w:hAnsiTheme="minorHAnsi"/>
        </w:rPr>
        <w:t>pedagógico</w:t>
      </w:r>
      <w:r w:rsidRPr="00C26E88">
        <w:rPr>
          <w:rFonts w:asciiTheme="minorHAnsi" w:hAnsiTheme="minorHAnsi"/>
        </w:rPr>
        <w:t xml:space="preserve"> y contribuye para el desarrollo social. La alianza entre calidad</w:t>
      </w:r>
      <w:r w:rsidR="003F1933" w:rsidRPr="00C26E88">
        <w:rPr>
          <w:rFonts w:asciiTheme="minorHAnsi" w:hAnsiTheme="minorHAnsi"/>
        </w:rPr>
        <w:t xml:space="preserve"> y</w:t>
      </w:r>
      <w:r w:rsidRPr="00C26E88">
        <w:rPr>
          <w:rFonts w:asciiTheme="minorHAnsi" w:hAnsiTheme="minorHAnsi"/>
        </w:rPr>
        <w:t xml:space="preserve"> pertinencia rechaza una eventual </w:t>
      </w:r>
      <w:r w:rsidR="005B533D" w:rsidRPr="00C26E88">
        <w:rPr>
          <w:rFonts w:asciiTheme="minorHAnsi" w:hAnsiTheme="minorHAnsi"/>
        </w:rPr>
        <w:t>vinculación</w:t>
      </w:r>
      <w:r w:rsidRPr="00C26E88">
        <w:rPr>
          <w:rFonts w:asciiTheme="minorHAnsi" w:hAnsiTheme="minorHAnsi"/>
        </w:rPr>
        <w:t xml:space="preserve"> a ideas mercantiles y a </w:t>
      </w:r>
      <w:r w:rsidR="005B533D" w:rsidRPr="00C26E88">
        <w:rPr>
          <w:rFonts w:asciiTheme="minorHAnsi" w:hAnsiTheme="minorHAnsi"/>
        </w:rPr>
        <w:t>lógicas</w:t>
      </w:r>
      <w:r w:rsidRPr="00C26E88">
        <w:rPr>
          <w:rFonts w:asciiTheme="minorHAnsi" w:hAnsiTheme="minorHAnsi"/>
        </w:rPr>
        <w:t xml:space="preserve"> empresariales,</w:t>
      </w:r>
      <w:r w:rsidR="00090ED7" w:rsidRPr="00C26E88">
        <w:rPr>
          <w:rFonts w:asciiTheme="minorHAnsi" w:hAnsiTheme="minorHAnsi"/>
        </w:rPr>
        <w:t xml:space="preserve"> c</w:t>
      </w:r>
      <w:r w:rsidR="005B533D" w:rsidRPr="00C26E88">
        <w:rPr>
          <w:rFonts w:asciiTheme="minorHAnsi" w:hAnsiTheme="minorHAnsi"/>
        </w:rPr>
        <w:t>orrespondiendo</w:t>
      </w:r>
      <w:r w:rsidRPr="00C26E88">
        <w:rPr>
          <w:rFonts w:asciiTheme="minorHAnsi" w:hAnsiTheme="minorHAnsi"/>
        </w:rPr>
        <w:t xml:space="preserve"> a una </w:t>
      </w:r>
      <w:r w:rsidR="005B533D" w:rsidRPr="00C26E88">
        <w:rPr>
          <w:rFonts w:asciiTheme="minorHAnsi" w:hAnsiTheme="minorHAnsi"/>
        </w:rPr>
        <w:t>concepción</w:t>
      </w:r>
      <w:r w:rsidRPr="00C26E88">
        <w:rPr>
          <w:rFonts w:asciiTheme="minorHAnsi" w:hAnsiTheme="minorHAnsi"/>
        </w:rPr>
        <w:t xml:space="preserve"> de </w:t>
      </w:r>
      <w:r w:rsidR="005B533D" w:rsidRPr="00C26E88">
        <w:rPr>
          <w:rFonts w:asciiTheme="minorHAnsi" w:hAnsiTheme="minorHAnsi"/>
        </w:rPr>
        <w:t>educación</w:t>
      </w:r>
      <w:r w:rsidRPr="00C26E88">
        <w:rPr>
          <w:rFonts w:asciiTheme="minorHAnsi" w:hAnsiTheme="minorHAnsi"/>
        </w:rPr>
        <w:t xml:space="preserve"> como bien </w:t>
      </w:r>
      <w:r w:rsidR="005B533D" w:rsidRPr="00C26E88">
        <w:rPr>
          <w:rFonts w:asciiTheme="minorHAnsi" w:hAnsiTheme="minorHAnsi"/>
        </w:rPr>
        <w:t>público</w:t>
      </w:r>
      <w:r w:rsidRPr="00C26E88">
        <w:rPr>
          <w:rFonts w:asciiTheme="minorHAnsi" w:hAnsiTheme="minorHAnsi"/>
        </w:rPr>
        <w:t xml:space="preserve"> al servicio de la </w:t>
      </w:r>
      <w:r w:rsidR="005B533D" w:rsidRPr="00C26E88">
        <w:rPr>
          <w:rFonts w:asciiTheme="minorHAnsi" w:hAnsiTheme="minorHAnsi"/>
        </w:rPr>
        <w:t>construcción</w:t>
      </w:r>
      <w:r w:rsidR="00B3119D" w:rsidRPr="00C26E88">
        <w:rPr>
          <w:rFonts w:asciiTheme="minorHAnsi" w:hAnsiTheme="minorHAnsi"/>
        </w:rPr>
        <w:t xml:space="preserve"> </w:t>
      </w:r>
      <w:r w:rsidRPr="00C26E88">
        <w:rPr>
          <w:rFonts w:asciiTheme="minorHAnsi" w:hAnsiTheme="minorHAnsi"/>
        </w:rPr>
        <w:t xml:space="preserve">de sociedades </w:t>
      </w:r>
      <w:r w:rsidR="005B533D" w:rsidRPr="00C26E88">
        <w:rPr>
          <w:rFonts w:asciiTheme="minorHAnsi" w:hAnsiTheme="minorHAnsi"/>
        </w:rPr>
        <w:t>democráticas</w:t>
      </w:r>
      <w:r w:rsidRPr="00C26E88">
        <w:rPr>
          <w:rFonts w:asciiTheme="minorHAnsi" w:hAnsiTheme="minorHAnsi"/>
        </w:rPr>
        <w:t xml:space="preserve"> y justas en pro de la </w:t>
      </w:r>
      <w:r w:rsidR="005B533D" w:rsidRPr="00C26E88">
        <w:rPr>
          <w:rFonts w:asciiTheme="minorHAnsi" w:hAnsiTheme="minorHAnsi"/>
        </w:rPr>
        <w:t>afirmación</w:t>
      </w:r>
      <w:r w:rsidRPr="00C26E88">
        <w:rPr>
          <w:rFonts w:asciiTheme="minorHAnsi" w:hAnsiTheme="minorHAnsi"/>
        </w:rPr>
        <w:t xml:space="preserve"> de la identidad nacional.</w:t>
      </w:r>
    </w:p>
    <w:p w14:paraId="0224A41A" w14:textId="77777777" w:rsidR="00B3119D" w:rsidRPr="00C26E88" w:rsidRDefault="001767BB" w:rsidP="00547807">
      <w:pPr>
        <w:autoSpaceDE w:val="0"/>
        <w:autoSpaceDN w:val="0"/>
        <w:adjustRightInd w:val="0"/>
        <w:spacing w:line="360" w:lineRule="auto"/>
        <w:jc w:val="both"/>
        <w:rPr>
          <w:rFonts w:asciiTheme="minorHAnsi" w:hAnsiTheme="minorHAnsi"/>
        </w:rPr>
      </w:pPr>
      <w:r w:rsidRPr="00C26E88">
        <w:rPr>
          <w:rFonts w:asciiTheme="minorHAnsi" w:hAnsiTheme="minorHAnsi"/>
        </w:rPr>
        <w:t>Los sentidos de pertinencia remiten la</w:t>
      </w:r>
      <w:r w:rsidR="00B3119D" w:rsidRPr="00C26E88">
        <w:rPr>
          <w:rFonts w:asciiTheme="minorHAnsi" w:hAnsiTheme="minorHAnsi"/>
        </w:rPr>
        <w:t xml:space="preserve"> </w:t>
      </w:r>
      <w:r w:rsidR="005B533D" w:rsidRPr="00C26E88">
        <w:rPr>
          <w:rFonts w:asciiTheme="minorHAnsi" w:hAnsiTheme="minorHAnsi"/>
        </w:rPr>
        <w:t>educación</w:t>
      </w:r>
      <w:r w:rsidRPr="00C26E88">
        <w:rPr>
          <w:rFonts w:asciiTheme="minorHAnsi" w:hAnsiTheme="minorHAnsi"/>
        </w:rPr>
        <w:t xml:space="preserve"> superior a lo social, a las culturas y a lo </w:t>
      </w:r>
      <w:r w:rsidR="005B533D" w:rsidRPr="00C26E88">
        <w:rPr>
          <w:rFonts w:asciiTheme="minorHAnsi" w:hAnsiTheme="minorHAnsi"/>
        </w:rPr>
        <w:t>económico</w:t>
      </w:r>
      <w:r w:rsidRPr="00C26E88">
        <w:rPr>
          <w:rFonts w:asciiTheme="minorHAnsi" w:hAnsiTheme="minorHAnsi"/>
        </w:rPr>
        <w:t>, es decir, al desarrollo humano</w:t>
      </w:r>
      <w:r w:rsidR="00B3119D" w:rsidRPr="00C26E88">
        <w:rPr>
          <w:rFonts w:asciiTheme="minorHAnsi" w:hAnsiTheme="minorHAnsi"/>
        </w:rPr>
        <w:t xml:space="preserve"> </w:t>
      </w:r>
      <w:r w:rsidRPr="00C26E88">
        <w:rPr>
          <w:rFonts w:asciiTheme="minorHAnsi" w:hAnsiTheme="minorHAnsi"/>
        </w:rPr>
        <w:t>integral y sostenible que permita a todos los hombres y mujeres una vida digna y justa.</w:t>
      </w:r>
      <w:r w:rsidR="00B3119D" w:rsidRPr="00C26E88">
        <w:rPr>
          <w:rFonts w:asciiTheme="minorHAnsi" w:hAnsiTheme="minorHAnsi"/>
        </w:rPr>
        <w:t xml:space="preserve"> </w:t>
      </w:r>
    </w:p>
    <w:p w14:paraId="52B83131" w14:textId="77777777" w:rsidR="003D27EE" w:rsidRPr="00C26E88" w:rsidRDefault="001767BB" w:rsidP="00547807">
      <w:pPr>
        <w:autoSpaceDE w:val="0"/>
        <w:autoSpaceDN w:val="0"/>
        <w:adjustRightInd w:val="0"/>
        <w:spacing w:line="360" w:lineRule="auto"/>
        <w:jc w:val="both"/>
        <w:rPr>
          <w:rFonts w:asciiTheme="minorHAnsi" w:eastAsiaTheme="minorHAnsi" w:hAnsiTheme="minorHAnsi" w:cs="Carlito-Bold"/>
          <w:b/>
          <w:bCs/>
        </w:rPr>
      </w:pPr>
      <w:r w:rsidRPr="00C26E88">
        <w:rPr>
          <w:rFonts w:asciiTheme="minorHAnsi" w:hAnsiTheme="minorHAnsi"/>
        </w:rPr>
        <w:t>Pertinencia es</w:t>
      </w:r>
      <w:r w:rsidR="00B3119D" w:rsidRPr="00C26E88">
        <w:rPr>
          <w:rFonts w:asciiTheme="minorHAnsi" w:hAnsiTheme="minorHAnsi"/>
        </w:rPr>
        <w:t xml:space="preserve"> </w:t>
      </w:r>
      <w:r w:rsidRPr="00C26E88">
        <w:rPr>
          <w:rFonts w:asciiTheme="minorHAnsi" w:hAnsiTheme="minorHAnsi"/>
        </w:rPr>
        <w:t xml:space="preserve">compromiso con el conocimiento y la </w:t>
      </w:r>
      <w:r w:rsidR="005B533D" w:rsidRPr="00C26E88">
        <w:rPr>
          <w:rFonts w:asciiTheme="minorHAnsi" w:hAnsiTheme="minorHAnsi"/>
        </w:rPr>
        <w:t>formación</w:t>
      </w:r>
      <w:r w:rsidRPr="00C26E88">
        <w:rPr>
          <w:rFonts w:asciiTheme="minorHAnsi" w:hAnsiTheme="minorHAnsi"/>
        </w:rPr>
        <w:t xml:space="preserve"> a servicio de un proyecto </w:t>
      </w:r>
      <w:r w:rsidR="00B3119D" w:rsidRPr="00C26E88">
        <w:rPr>
          <w:rFonts w:asciiTheme="minorHAnsi" w:hAnsiTheme="minorHAnsi"/>
        </w:rPr>
        <w:t xml:space="preserve">ético </w:t>
      </w:r>
      <w:r w:rsidR="005B533D" w:rsidRPr="00C26E88">
        <w:rPr>
          <w:rFonts w:asciiTheme="minorHAnsi" w:hAnsiTheme="minorHAnsi"/>
        </w:rPr>
        <w:t>político</w:t>
      </w:r>
      <w:r w:rsidRPr="00C26E88">
        <w:rPr>
          <w:rFonts w:asciiTheme="minorHAnsi" w:hAnsiTheme="minorHAnsi"/>
        </w:rPr>
        <w:t xml:space="preserve"> de la sociedad</w:t>
      </w:r>
      <w:r w:rsidR="009061D8" w:rsidRPr="00C26E88">
        <w:rPr>
          <w:rFonts w:asciiTheme="minorHAnsi" w:hAnsiTheme="minorHAnsi"/>
        </w:rPr>
        <w:t>.</w:t>
      </w:r>
      <w:sdt>
        <w:sdtPr>
          <w:rPr>
            <w:rFonts w:asciiTheme="minorHAnsi" w:hAnsiTheme="minorHAnsi"/>
          </w:rPr>
          <w:id w:val="1818844017"/>
          <w:citation/>
        </w:sdtPr>
        <w:sdtContent>
          <w:r w:rsidR="003C2DC5" w:rsidRPr="00C26E88">
            <w:rPr>
              <w:rFonts w:asciiTheme="minorHAnsi" w:hAnsiTheme="minorHAnsi"/>
            </w:rPr>
            <w:fldChar w:fldCharType="begin"/>
          </w:r>
          <w:r w:rsidR="003C2DC5" w:rsidRPr="00C26E88">
            <w:rPr>
              <w:rFonts w:asciiTheme="minorHAnsi" w:hAnsiTheme="minorHAnsi"/>
            </w:rPr>
            <w:instrText xml:space="preserve"> CITATION Jos08 \l 12298 </w:instrText>
          </w:r>
          <w:r w:rsidR="003C2DC5" w:rsidRPr="00C26E88">
            <w:rPr>
              <w:rFonts w:asciiTheme="minorHAnsi" w:hAnsiTheme="minorHAnsi"/>
            </w:rPr>
            <w:fldChar w:fldCharType="separate"/>
          </w:r>
          <w:r w:rsidR="002E0C36" w:rsidRPr="00C26E88">
            <w:rPr>
              <w:rFonts w:asciiTheme="minorHAnsi" w:hAnsiTheme="minorHAnsi"/>
              <w:noProof/>
            </w:rPr>
            <w:t xml:space="preserve"> (Sobrinho, 2008)</w:t>
          </w:r>
          <w:r w:rsidR="003C2DC5" w:rsidRPr="00C26E88">
            <w:rPr>
              <w:rFonts w:asciiTheme="minorHAnsi" w:hAnsiTheme="minorHAnsi"/>
            </w:rPr>
            <w:fldChar w:fldCharType="end"/>
          </w:r>
        </w:sdtContent>
      </w:sdt>
      <w:r w:rsidR="003C2DC5" w:rsidRPr="00C26E88">
        <w:rPr>
          <w:rFonts w:asciiTheme="minorHAnsi" w:eastAsiaTheme="minorHAnsi" w:hAnsiTheme="minorHAnsi" w:cs="Carlito-Bold"/>
          <w:b/>
          <w:bCs/>
        </w:rPr>
        <w:t xml:space="preserve"> </w:t>
      </w:r>
    </w:p>
    <w:p w14:paraId="09BF9F44" w14:textId="77777777" w:rsidR="00263938" w:rsidRPr="00C26E88" w:rsidRDefault="00263938"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7F440409" w14:textId="59657C55" w:rsidR="003D27EE" w:rsidRPr="00C26E88" w:rsidRDefault="0043677B" w:rsidP="006B307A">
      <w:pPr>
        <w:pStyle w:val="Ttulo3"/>
        <w:spacing w:line="360" w:lineRule="auto"/>
        <w:jc w:val="both"/>
        <w:rPr>
          <w:rFonts w:asciiTheme="minorHAnsi" w:hAnsiTheme="minorHAnsi"/>
          <w:b/>
          <w:color w:val="2F5496" w:themeColor="accent5" w:themeShade="BF"/>
          <w:sz w:val="28"/>
          <w:szCs w:val="32"/>
          <w:lang w:val="es-ES_tradnl"/>
        </w:rPr>
      </w:pPr>
      <w:bookmarkStart w:id="9" w:name="_Toc421596575"/>
      <w:r w:rsidRPr="00C26E88">
        <w:rPr>
          <w:rFonts w:asciiTheme="minorHAnsi" w:hAnsiTheme="minorHAnsi"/>
          <w:b/>
          <w:color w:val="2F5496" w:themeColor="accent5" w:themeShade="BF"/>
          <w:sz w:val="28"/>
          <w:szCs w:val="32"/>
          <w:lang w:val="es-ES_tradnl"/>
        </w:rPr>
        <w:t>PERTINENCIA EN LA CREACIÓN DE UN MODELO DE FORMACIÓN UNIVERSITARIA</w:t>
      </w:r>
      <w:bookmarkEnd w:id="9"/>
      <w:r w:rsidRPr="00C26E88">
        <w:rPr>
          <w:rFonts w:asciiTheme="minorHAnsi" w:hAnsiTheme="minorHAnsi"/>
          <w:b/>
          <w:color w:val="2F5496" w:themeColor="accent5" w:themeShade="BF"/>
          <w:sz w:val="28"/>
          <w:szCs w:val="32"/>
          <w:lang w:val="es-ES_tradnl"/>
        </w:rPr>
        <w:t xml:space="preserve"> </w:t>
      </w:r>
    </w:p>
    <w:p w14:paraId="174D9952" w14:textId="77777777" w:rsidR="00263938" w:rsidRPr="00C26E88" w:rsidRDefault="00263938" w:rsidP="00547807">
      <w:pPr>
        <w:autoSpaceDE w:val="0"/>
        <w:autoSpaceDN w:val="0"/>
        <w:adjustRightInd w:val="0"/>
        <w:spacing w:line="360" w:lineRule="auto"/>
        <w:jc w:val="both"/>
        <w:rPr>
          <w:rFonts w:asciiTheme="minorHAnsi" w:hAnsiTheme="minorHAnsi"/>
        </w:rPr>
      </w:pPr>
    </w:p>
    <w:p w14:paraId="2CD2D024" w14:textId="1B83BA32" w:rsidR="00282E7E" w:rsidRPr="00C26E88" w:rsidRDefault="00263938" w:rsidP="00547807">
      <w:pPr>
        <w:autoSpaceDE w:val="0"/>
        <w:autoSpaceDN w:val="0"/>
        <w:adjustRightInd w:val="0"/>
        <w:spacing w:line="360" w:lineRule="auto"/>
        <w:jc w:val="both"/>
        <w:rPr>
          <w:rFonts w:asciiTheme="minorHAnsi" w:hAnsiTheme="minorHAnsi"/>
        </w:rPr>
      </w:pPr>
      <w:r w:rsidRPr="00C26E88">
        <w:rPr>
          <w:rFonts w:asciiTheme="minorHAnsi" w:hAnsiTheme="minorHAnsi"/>
        </w:rPr>
        <w:t>Según la Dra. Larrea de Granados en su publicación habla de la pertinencia como: “</w:t>
      </w:r>
      <w:r w:rsidR="00282E7E" w:rsidRPr="00C26E88">
        <w:rPr>
          <w:rFonts w:asciiTheme="minorHAnsi" w:hAnsiTheme="minorHAnsi"/>
        </w:rPr>
        <w:t>parte del bucle sistémico ética-episteme-política</w:t>
      </w:r>
      <w:r w:rsidRPr="00C26E88">
        <w:rPr>
          <w:rFonts w:asciiTheme="minorHAnsi" w:hAnsiTheme="minorHAnsi"/>
        </w:rPr>
        <w:t>”</w:t>
      </w:r>
      <w:r w:rsidR="00282E7E" w:rsidRPr="00C26E88">
        <w:rPr>
          <w:rFonts w:asciiTheme="minorHAnsi" w:hAnsiTheme="minorHAnsi"/>
        </w:rPr>
        <w:t xml:space="preserve">, </w:t>
      </w:r>
      <w:r w:rsidRPr="00C26E88">
        <w:rPr>
          <w:rFonts w:asciiTheme="minorHAnsi" w:hAnsiTheme="minorHAnsi"/>
        </w:rPr>
        <w:t>en e</w:t>
      </w:r>
      <w:r w:rsidR="00282E7E" w:rsidRPr="00C26E88">
        <w:rPr>
          <w:rFonts w:asciiTheme="minorHAnsi" w:hAnsiTheme="minorHAnsi"/>
        </w:rPr>
        <w:t>l</w:t>
      </w:r>
      <w:r w:rsidRPr="00C26E88">
        <w:rPr>
          <w:rFonts w:asciiTheme="minorHAnsi" w:hAnsiTheme="minorHAnsi"/>
        </w:rPr>
        <w:t xml:space="preserve"> cual l</w:t>
      </w:r>
      <w:r w:rsidR="00282E7E" w:rsidRPr="00C26E88">
        <w:rPr>
          <w:rFonts w:asciiTheme="minorHAnsi" w:hAnsiTheme="minorHAnsi"/>
        </w:rPr>
        <w:t>a epistemología</w:t>
      </w:r>
      <w:r w:rsidRPr="00C26E88">
        <w:rPr>
          <w:rFonts w:asciiTheme="minorHAnsi" w:hAnsiTheme="minorHAnsi"/>
        </w:rPr>
        <w:t xml:space="preserve"> se describe como: “el e</w:t>
      </w:r>
      <w:r w:rsidR="00282E7E" w:rsidRPr="00C26E88">
        <w:rPr>
          <w:rFonts w:asciiTheme="minorHAnsi" w:hAnsiTheme="minorHAnsi"/>
        </w:rPr>
        <w:t xml:space="preserve">je articulador </w:t>
      </w:r>
      <w:r w:rsidRPr="00C26E88">
        <w:rPr>
          <w:rFonts w:asciiTheme="minorHAnsi" w:hAnsiTheme="minorHAnsi"/>
        </w:rPr>
        <w:t xml:space="preserve">que </w:t>
      </w:r>
      <w:r w:rsidR="00282E7E" w:rsidRPr="00C26E88">
        <w:rPr>
          <w:rFonts w:asciiTheme="minorHAnsi" w:hAnsiTheme="minorHAnsi"/>
        </w:rPr>
        <w:t>aporta con nuevas formas de organización del conocimiento vinculadas al servicio de las transformaciones sociales, productivas y culturales de proyectos de sociedad alternativos a los antiguos modelos de desarrollo, la política proporciona las dinámicas necesarias para el retorno de la perspectiva de lo público en la generación del saber y en la construcción de la democracia</w:t>
      </w:r>
      <w:r w:rsidR="006B4F91" w:rsidRPr="00C26E88">
        <w:rPr>
          <w:rFonts w:asciiTheme="minorHAnsi" w:hAnsiTheme="minorHAnsi"/>
        </w:rPr>
        <w:t xml:space="preserve"> </w:t>
      </w:r>
      <w:r w:rsidR="00282E7E" w:rsidRPr="00C26E88">
        <w:rPr>
          <w:rFonts w:asciiTheme="minorHAnsi" w:hAnsiTheme="minorHAnsi"/>
        </w:rPr>
        <w:t>cognitiva para el fortalecimiento del talento humano; y, la ética ciudadana</w:t>
      </w:r>
      <w:r w:rsidR="006B4F91" w:rsidRPr="00C26E88">
        <w:rPr>
          <w:rFonts w:asciiTheme="minorHAnsi" w:hAnsiTheme="minorHAnsi"/>
        </w:rPr>
        <w:t xml:space="preserve"> </w:t>
      </w:r>
      <w:r w:rsidR="00282E7E" w:rsidRPr="00C26E88">
        <w:rPr>
          <w:rFonts w:asciiTheme="minorHAnsi" w:hAnsiTheme="minorHAnsi"/>
        </w:rPr>
        <w:t>favorece el compromiso con el buen vivir en el marco del ejercicio de</w:t>
      </w:r>
      <w:r w:rsidR="006B4F91" w:rsidRPr="00C26E88">
        <w:rPr>
          <w:rFonts w:asciiTheme="minorHAnsi" w:hAnsiTheme="minorHAnsi"/>
        </w:rPr>
        <w:t xml:space="preserve"> </w:t>
      </w:r>
      <w:r w:rsidR="00282E7E" w:rsidRPr="00C26E88">
        <w:rPr>
          <w:rFonts w:asciiTheme="minorHAnsi" w:hAnsiTheme="minorHAnsi"/>
        </w:rPr>
        <w:t>derechos y de la interculturalidad</w:t>
      </w:r>
      <w:r w:rsidRPr="00C26E88">
        <w:rPr>
          <w:rFonts w:asciiTheme="minorHAnsi" w:hAnsiTheme="minorHAnsi"/>
        </w:rPr>
        <w:t>”</w:t>
      </w:r>
      <w:sdt>
        <w:sdtPr>
          <w:rPr>
            <w:rFonts w:asciiTheme="minorHAnsi" w:hAnsiTheme="minorHAnsi"/>
          </w:rPr>
          <w:id w:val="1019514322"/>
          <w:citation/>
        </w:sdtPr>
        <w:sdtContent>
          <w:r w:rsidRPr="00C26E88">
            <w:rPr>
              <w:rFonts w:asciiTheme="minorHAnsi" w:hAnsiTheme="minorHAnsi"/>
            </w:rPr>
            <w:fldChar w:fldCharType="begin"/>
          </w:r>
          <w:r w:rsidRPr="00C26E88">
            <w:rPr>
              <w:rFonts w:asciiTheme="minorHAnsi" w:hAnsiTheme="minorHAnsi"/>
            </w:rPr>
            <w:instrText xml:space="preserve"> CITATION ELC \l 12298 </w:instrText>
          </w:r>
          <w:r w:rsidRPr="00C26E88">
            <w:rPr>
              <w:rFonts w:asciiTheme="minorHAnsi" w:hAnsiTheme="minorHAnsi"/>
            </w:rPr>
            <w:fldChar w:fldCharType="separate"/>
          </w:r>
          <w:r w:rsidRPr="00C26E88">
            <w:rPr>
              <w:rFonts w:asciiTheme="minorHAnsi" w:hAnsiTheme="minorHAnsi"/>
              <w:noProof/>
            </w:rPr>
            <w:t xml:space="preserve"> (Granados, 2014)</w:t>
          </w:r>
          <w:r w:rsidRPr="00C26E88">
            <w:rPr>
              <w:rFonts w:asciiTheme="minorHAnsi" w:hAnsiTheme="minorHAnsi"/>
            </w:rPr>
            <w:fldChar w:fldCharType="end"/>
          </w:r>
        </w:sdtContent>
      </w:sdt>
      <w:r w:rsidR="00282E7E" w:rsidRPr="00C26E88">
        <w:rPr>
          <w:rFonts w:asciiTheme="minorHAnsi" w:hAnsiTheme="minorHAnsi"/>
        </w:rPr>
        <w:t>.</w:t>
      </w:r>
    </w:p>
    <w:p w14:paraId="155ABA48" w14:textId="77777777" w:rsidR="00C91194" w:rsidRPr="00C26E88" w:rsidRDefault="00C91194" w:rsidP="00547807">
      <w:pPr>
        <w:autoSpaceDE w:val="0"/>
        <w:autoSpaceDN w:val="0"/>
        <w:adjustRightInd w:val="0"/>
        <w:spacing w:line="360" w:lineRule="auto"/>
        <w:jc w:val="both"/>
        <w:rPr>
          <w:rFonts w:asciiTheme="minorHAnsi" w:hAnsiTheme="minorHAnsi"/>
        </w:rPr>
      </w:pPr>
    </w:p>
    <w:p w14:paraId="2E87BFC8" w14:textId="7EDE18D8" w:rsidR="00282E7E" w:rsidRPr="00C26E88" w:rsidRDefault="00263938" w:rsidP="00547807">
      <w:pPr>
        <w:autoSpaceDE w:val="0"/>
        <w:autoSpaceDN w:val="0"/>
        <w:adjustRightInd w:val="0"/>
        <w:spacing w:line="360" w:lineRule="auto"/>
        <w:jc w:val="both"/>
        <w:rPr>
          <w:rFonts w:asciiTheme="minorHAnsi" w:hAnsiTheme="minorHAnsi"/>
        </w:rPr>
      </w:pPr>
      <w:r w:rsidRPr="00C26E88">
        <w:rPr>
          <w:rFonts w:asciiTheme="minorHAnsi" w:hAnsiTheme="minorHAnsi"/>
        </w:rPr>
        <w:t>“</w:t>
      </w:r>
      <w:r w:rsidR="001722D9" w:rsidRPr="00C26E88">
        <w:rPr>
          <w:rFonts w:asciiTheme="minorHAnsi" w:hAnsiTheme="minorHAnsi"/>
        </w:rPr>
        <w:t>E</w:t>
      </w:r>
      <w:r w:rsidR="00282E7E" w:rsidRPr="00C26E88">
        <w:rPr>
          <w:rFonts w:asciiTheme="minorHAnsi" w:hAnsiTheme="minorHAnsi"/>
        </w:rPr>
        <w:t>l nuevo concepto de la pertinencia se alinea con una perspectiva de</w:t>
      </w:r>
      <w:r w:rsidR="006B4F91" w:rsidRPr="00C26E88">
        <w:rPr>
          <w:rFonts w:asciiTheme="minorHAnsi" w:hAnsiTheme="minorHAnsi"/>
        </w:rPr>
        <w:t xml:space="preserve"> </w:t>
      </w:r>
      <w:r w:rsidR="00282E7E" w:rsidRPr="00C26E88">
        <w:rPr>
          <w:rFonts w:asciiTheme="minorHAnsi" w:hAnsiTheme="minorHAnsi"/>
        </w:rPr>
        <w:t>educación superior cuyos horizontes se articulan al conocimiento inter y</w:t>
      </w:r>
      <w:r w:rsidR="006B4F91" w:rsidRPr="00C26E88">
        <w:rPr>
          <w:rFonts w:asciiTheme="minorHAnsi" w:hAnsiTheme="minorHAnsi"/>
        </w:rPr>
        <w:t xml:space="preserve"> </w:t>
      </w:r>
      <w:proofErr w:type="spellStart"/>
      <w:r w:rsidR="00282E7E" w:rsidRPr="00C26E88">
        <w:rPr>
          <w:rFonts w:asciiTheme="minorHAnsi" w:hAnsiTheme="minorHAnsi"/>
        </w:rPr>
        <w:t>transdisciplinar</w:t>
      </w:r>
      <w:proofErr w:type="spellEnd"/>
      <w:r w:rsidR="00282E7E" w:rsidRPr="00C26E88">
        <w:rPr>
          <w:rFonts w:asciiTheme="minorHAnsi" w:hAnsiTheme="minorHAnsi"/>
        </w:rPr>
        <w:t>, con dinámicas de investigación diseñadas, realizadas y</w:t>
      </w:r>
      <w:r w:rsidR="006B4F91" w:rsidRPr="00C26E88">
        <w:rPr>
          <w:rFonts w:asciiTheme="minorHAnsi" w:hAnsiTheme="minorHAnsi"/>
        </w:rPr>
        <w:t xml:space="preserve"> </w:t>
      </w:r>
      <w:r w:rsidR="00282E7E" w:rsidRPr="00C26E88">
        <w:rPr>
          <w:rFonts w:asciiTheme="minorHAnsi" w:hAnsiTheme="minorHAnsi"/>
        </w:rPr>
        <w:t xml:space="preserve">evaluadas en los </w:t>
      </w:r>
      <w:r w:rsidRPr="00C26E88">
        <w:rPr>
          <w:rFonts w:asciiTheme="minorHAnsi" w:hAnsiTheme="minorHAnsi"/>
        </w:rPr>
        <w:t>propios contextos de aplicación</w:t>
      </w:r>
      <w:r w:rsidR="00282E7E" w:rsidRPr="00C26E88">
        <w:rPr>
          <w:rFonts w:asciiTheme="minorHAnsi" w:hAnsiTheme="minorHAnsi"/>
        </w:rPr>
        <w:t>,</w:t>
      </w:r>
      <w:r w:rsidR="00B26FFA" w:rsidRPr="00C26E88">
        <w:rPr>
          <w:rFonts w:asciiTheme="minorHAnsi" w:hAnsiTheme="minorHAnsi"/>
        </w:rPr>
        <w:t xml:space="preserve"> </w:t>
      </w:r>
      <w:r w:rsidR="00282E7E" w:rsidRPr="00C26E88">
        <w:rPr>
          <w:rFonts w:asciiTheme="minorHAnsi" w:hAnsiTheme="minorHAnsi"/>
        </w:rPr>
        <w:t>coherentes y consistentes con las necesidades de los núcleos de</w:t>
      </w:r>
      <w:r w:rsidR="00B26FFA" w:rsidRPr="00C26E88">
        <w:rPr>
          <w:rFonts w:asciiTheme="minorHAnsi" w:hAnsiTheme="minorHAnsi"/>
        </w:rPr>
        <w:t xml:space="preserve"> </w:t>
      </w:r>
      <w:r w:rsidR="00282E7E" w:rsidRPr="00C26E88">
        <w:rPr>
          <w:rFonts w:asciiTheme="minorHAnsi" w:hAnsiTheme="minorHAnsi"/>
        </w:rPr>
        <w:t>potenciación del Buen Vivir y las agendas estratégicas de los sectores</w:t>
      </w:r>
      <w:r w:rsidR="00B26FFA" w:rsidRPr="00C26E88">
        <w:rPr>
          <w:rFonts w:asciiTheme="minorHAnsi" w:hAnsiTheme="minorHAnsi"/>
        </w:rPr>
        <w:t xml:space="preserve"> </w:t>
      </w:r>
      <w:r w:rsidR="00282E7E" w:rsidRPr="00C26E88">
        <w:rPr>
          <w:rFonts w:asciiTheme="minorHAnsi" w:hAnsiTheme="minorHAnsi"/>
        </w:rPr>
        <w:t xml:space="preserve">productivos, sociales y culturales, con procesos de </w:t>
      </w:r>
      <w:r w:rsidR="00B26FFA" w:rsidRPr="00C26E88">
        <w:rPr>
          <w:rFonts w:asciiTheme="minorHAnsi" w:hAnsiTheme="minorHAnsi"/>
        </w:rPr>
        <w:t>f</w:t>
      </w:r>
      <w:r w:rsidR="00282E7E" w:rsidRPr="00C26E88">
        <w:rPr>
          <w:rFonts w:asciiTheme="minorHAnsi" w:hAnsiTheme="minorHAnsi"/>
        </w:rPr>
        <w:t>ormación profesional</w:t>
      </w:r>
      <w:r w:rsidR="00B26FFA" w:rsidRPr="00C26E88">
        <w:rPr>
          <w:rFonts w:asciiTheme="minorHAnsi" w:hAnsiTheme="minorHAnsi"/>
        </w:rPr>
        <w:t xml:space="preserve"> </w:t>
      </w:r>
      <w:r w:rsidR="00282E7E" w:rsidRPr="00C26E88">
        <w:rPr>
          <w:rFonts w:asciiTheme="minorHAnsi" w:hAnsiTheme="minorHAnsi"/>
        </w:rPr>
        <w:t>centrados en la producción del saber flexible, integrador y permeable a los</w:t>
      </w:r>
      <w:r w:rsidR="00B26FFA" w:rsidRPr="00C26E88">
        <w:rPr>
          <w:rFonts w:asciiTheme="minorHAnsi" w:hAnsiTheme="minorHAnsi"/>
        </w:rPr>
        <w:t xml:space="preserve"> </w:t>
      </w:r>
      <w:r w:rsidR="00282E7E" w:rsidRPr="00C26E88">
        <w:rPr>
          <w:rFonts w:asciiTheme="minorHAnsi" w:hAnsiTheme="minorHAnsi"/>
        </w:rPr>
        <w:t>entornos</w:t>
      </w:r>
      <w:r w:rsidRPr="00C26E88">
        <w:rPr>
          <w:rFonts w:asciiTheme="minorHAnsi" w:hAnsiTheme="minorHAnsi"/>
        </w:rPr>
        <w:t>”</w:t>
      </w:r>
      <w:r w:rsidR="00686062" w:rsidRPr="00C26E88">
        <w:rPr>
          <w:rFonts w:asciiTheme="minorHAnsi" w:hAnsiTheme="minorHAnsi"/>
        </w:rPr>
        <w:t xml:space="preserve"> </w:t>
      </w:r>
      <w:sdt>
        <w:sdtPr>
          <w:rPr>
            <w:rFonts w:asciiTheme="minorHAnsi" w:hAnsiTheme="minorHAnsi"/>
          </w:rPr>
          <w:id w:val="2006011860"/>
          <w:citation/>
        </w:sdtPr>
        <w:sdtContent>
          <w:r w:rsidR="00686062" w:rsidRPr="00C26E88">
            <w:rPr>
              <w:rFonts w:asciiTheme="minorHAnsi" w:hAnsiTheme="minorHAnsi"/>
            </w:rPr>
            <w:fldChar w:fldCharType="begin"/>
          </w:r>
          <w:r w:rsidR="00686062" w:rsidRPr="00C26E88">
            <w:rPr>
              <w:rFonts w:asciiTheme="minorHAnsi" w:hAnsiTheme="minorHAnsi"/>
            </w:rPr>
            <w:instrText xml:space="preserve"> CITATION Mic10 \l 12298 </w:instrText>
          </w:r>
          <w:r w:rsidR="00686062" w:rsidRPr="00C26E88">
            <w:rPr>
              <w:rFonts w:asciiTheme="minorHAnsi" w:hAnsiTheme="minorHAnsi"/>
            </w:rPr>
            <w:fldChar w:fldCharType="separate"/>
          </w:r>
          <w:r w:rsidR="00686062" w:rsidRPr="00C26E88">
            <w:rPr>
              <w:rFonts w:asciiTheme="minorHAnsi" w:hAnsiTheme="minorHAnsi"/>
              <w:noProof/>
            </w:rPr>
            <w:t>(Gibbons &amp; Limoges, 2010)</w:t>
          </w:r>
          <w:r w:rsidR="00686062" w:rsidRPr="00C26E88">
            <w:rPr>
              <w:rFonts w:asciiTheme="minorHAnsi" w:hAnsiTheme="minorHAnsi"/>
            </w:rPr>
            <w:fldChar w:fldCharType="end"/>
          </w:r>
        </w:sdtContent>
      </w:sdt>
      <w:r w:rsidR="00282E7E" w:rsidRPr="00C26E88">
        <w:rPr>
          <w:rFonts w:asciiTheme="minorHAnsi" w:hAnsiTheme="minorHAnsi"/>
        </w:rPr>
        <w:t>.</w:t>
      </w:r>
    </w:p>
    <w:p w14:paraId="29919F09" w14:textId="77777777" w:rsidR="00C91194" w:rsidRPr="00C26E88" w:rsidRDefault="00C91194" w:rsidP="00547807">
      <w:pPr>
        <w:autoSpaceDE w:val="0"/>
        <w:autoSpaceDN w:val="0"/>
        <w:adjustRightInd w:val="0"/>
        <w:spacing w:line="360" w:lineRule="auto"/>
        <w:jc w:val="both"/>
        <w:rPr>
          <w:rFonts w:asciiTheme="minorHAnsi" w:hAnsiTheme="minorHAnsi"/>
        </w:rPr>
      </w:pPr>
    </w:p>
    <w:p w14:paraId="28D5392B" w14:textId="77777777" w:rsidR="00282E7E" w:rsidRPr="00C26E88" w:rsidRDefault="00282E7E" w:rsidP="00547807">
      <w:pPr>
        <w:autoSpaceDE w:val="0"/>
        <w:autoSpaceDN w:val="0"/>
        <w:adjustRightInd w:val="0"/>
        <w:spacing w:line="360" w:lineRule="auto"/>
        <w:jc w:val="both"/>
        <w:rPr>
          <w:rFonts w:asciiTheme="minorHAnsi" w:hAnsiTheme="minorHAnsi"/>
        </w:rPr>
      </w:pPr>
      <w:r w:rsidRPr="00C26E88">
        <w:rPr>
          <w:rFonts w:asciiTheme="minorHAnsi" w:hAnsiTheme="minorHAnsi"/>
        </w:rPr>
        <w:t>Las dimensiones de la pertinencia atraviesan todos y cada uno de los</w:t>
      </w:r>
      <w:r w:rsidR="00B26FFA" w:rsidRPr="00C26E88">
        <w:rPr>
          <w:rFonts w:asciiTheme="minorHAnsi" w:hAnsiTheme="minorHAnsi"/>
        </w:rPr>
        <w:t xml:space="preserve"> </w:t>
      </w:r>
      <w:r w:rsidRPr="00C26E88">
        <w:rPr>
          <w:rFonts w:asciiTheme="minorHAnsi" w:hAnsiTheme="minorHAnsi"/>
        </w:rPr>
        <w:t>ámbitos de las intervenciones del conocimiento, es decir, la construcción</w:t>
      </w:r>
      <w:r w:rsidR="00B26FFA" w:rsidRPr="00C26E88">
        <w:rPr>
          <w:rFonts w:asciiTheme="minorHAnsi" w:hAnsiTheme="minorHAnsi"/>
        </w:rPr>
        <w:t xml:space="preserve"> </w:t>
      </w:r>
      <w:r w:rsidRPr="00C26E88">
        <w:rPr>
          <w:rFonts w:asciiTheme="minorHAnsi" w:hAnsiTheme="minorHAnsi"/>
        </w:rPr>
        <w:t>del sujeto y sus interacciones con lo público a través de la política y la</w:t>
      </w:r>
      <w:r w:rsidR="00B26FFA" w:rsidRPr="00C26E88">
        <w:rPr>
          <w:rFonts w:asciiTheme="minorHAnsi" w:hAnsiTheme="minorHAnsi"/>
        </w:rPr>
        <w:t xml:space="preserve"> </w:t>
      </w:r>
      <w:r w:rsidRPr="00C26E88">
        <w:rPr>
          <w:rFonts w:asciiTheme="minorHAnsi" w:hAnsiTheme="minorHAnsi"/>
        </w:rPr>
        <w:t>gobernanza, la convivencia armónica mediante el vínculo con los colectivos</w:t>
      </w:r>
      <w:r w:rsidR="00B26FFA" w:rsidRPr="00C26E88">
        <w:rPr>
          <w:rFonts w:asciiTheme="minorHAnsi" w:hAnsiTheme="minorHAnsi"/>
        </w:rPr>
        <w:t xml:space="preserve"> </w:t>
      </w:r>
      <w:r w:rsidRPr="00C26E88">
        <w:rPr>
          <w:rFonts w:asciiTheme="minorHAnsi" w:hAnsiTheme="minorHAnsi"/>
        </w:rPr>
        <w:t>sociales y la naturaleza en donde se implican las identidades ciudadanas e</w:t>
      </w:r>
      <w:r w:rsidR="00B26FFA" w:rsidRPr="00C26E88">
        <w:rPr>
          <w:rFonts w:asciiTheme="minorHAnsi" w:hAnsiTheme="minorHAnsi"/>
        </w:rPr>
        <w:t xml:space="preserve"> </w:t>
      </w:r>
      <w:r w:rsidRPr="00C26E88">
        <w:rPr>
          <w:rFonts w:asciiTheme="minorHAnsi" w:hAnsiTheme="minorHAnsi"/>
        </w:rPr>
        <w:t>interculturales y el ejercicio de derechos; y, con la economía mediante la</w:t>
      </w:r>
      <w:r w:rsidR="00B26FFA" w:rsidRPr="00C26E88">
        <w:rPr>
          <w:rFonts w:asciiTheme="minorHAnsi" w:hAnsiTheme="minorHAnsi"/>
        </w:rPr>
        <w:t xml:space="preserve"> </w:t>
      </w:r>
      <w:r w:rsidRPr="00C26E88">
        <w:rPr>
          <w:rFonts w:asciiTheme="minorHAnsi" w:hAnsiTheme="minorHAnsi"/>
        </w:rPr>
        <w:t>interrelación entre el trabajo, la calidad de vida, la organización del saber</w:t>
      </w:r>
      <w:r w:rsidR="00B26FFA" w:rsidRPr="00C26E88">
        <w:rPr>
          <w:rFonts w:asciiTheme="minorHAnsi" w:hAnsiTheme="minorHAnsi"/>
        </w:rPr>
        <w:t xml:space="preserve"> </w:t>
      </w:r>
      <w:r w:rsidRPr="00C26E88">
        <w:rPr>
          <w:rFonts w:asciiTheme="minorHAnsi" w:hAnsiTheme="minorHAnsi"/>
        </w:rPr>
        <w:t>para la producción y el mercado.</w:t>
      </w:r>
    </w:p>
    <w:p w14:paraId="0480F993" w14:textId="77777777" w:rsidR="00C91194" w:rsidRPr="00C26E88" w:rsidRDefault="00C91194" w:rsidP="00547807">
      <w:pPr>
        <w:autoSpaceDE w:val="0"/>
        <w:autoSpaceDN w:val="0"/>
        <w:adjustRightInd w:val="0"/>
        <w:spacing w:line="360" w:lineRule="auto"/>
        <w:jc w:val="both"/>
        <w:rPr>
          <w:rFonts w:asciiTheme="minorHAnsi" w:hAnsiTheme="minorHAnsi"/>
        </w:rPr>
      </w:pPr>
    </w:p>
    <w:p w14:paraId="32274F3B" w14:textId="28D38343" w:rsidR="001722D9" w:rsidRPr="00C26E88" w:rsidRDefault="00D96126" w:rsidP="00B30E77">
      <w:pPr>
        <w:pStyle w:val="Ttulo3"/>
        <w:spacing w:line="360" w:lineRule="auto"/>
        <w:jc w:val="both"/>
        <w:rPr>
          <w:rFonts w:asciiTheme="minorHAnsi" w:hAnsiTheme="minorHAnsi"/>
          <w:b/>
          <w:color w:val="2F5496" w:themeColor="accent5" w:themeShade="BF"/>
          <w:sz w:val="28"/>
          <w:szCs w:val="32"/>
          <w:lang w:val="es-ES_tradnl"/>
        </w:rPr>
      </w:pPr>
      <w:bookmarkStart w:id="10" w:name="_Toc421596577"/>
      <w:r>
        <w:rPr>
          <w:rFonts w:asciiTheme="minorHAnsi" w:hAnsiTheme="minorHAnsi"/>
          <w:b/>
          <w:color w:val="2F5496" w:themeColor="accent5" w:themeShade="BF"/>
          <w:sz w:val="28"/>
          <w:szCs w:val="32"/>
          <w:lang w:val="es-ES_tradnl"/>
        </w:rPr>
        <w:t xml:space="preserve">LOS HORIZONTES </w:t>
      </w:r>
      <w:r w:rsidRPr="00C26E88">
        <w:rPr>
          <w:rFonts w:asciiTheme="minorHAnsi" w:hAnsiTheme="minorHAnsi"/>
          <w:b/>
          <w:color w:val="2F5496" w:themeColor="accent5" w:themeShade="BF"/>
          <w:sz w:val="28"/>
          <w:szCs w:val="32"/>
          <w:lang w:val="es-ES_tradnl"/>
        </w:rPr>
        <w:t xml:space="preserve">EPISTEMOLÓGICOS DE LAS TECNOLOGÍAS DE LA INFORMACIÓN </w:t>
      </w:r>
      <w:r>
        <w:rPr>
          <w:rFonts w:asciiTheme="minorHAnsi" w:hAnsiTheme="minorHAnsi"/>
          <w:b/>
          <w:color w:val="2F5496" w:themeColor="accent5" w:themeShade="BF"/>
          <w:sz w:val="28"/>
          <w:szCs w:val="32"/>
          <w:lang w:val="es-ES_tradnl"/>
        </w:rPr>
        <w:t xml:space="preserve">Y </w:t>
      </w:r>
      <w:r w:rsidR="00B30E77" w:rsidRPr="00C26E88">
        <w:rPr>
          <w:rFonts w:asciiTheme="minorHAnsi" w:hAnsiTheme="minorHAnsi"/>
          <w:b/>
          <w:color w:val="2F5496" w:themeColor="accent5" w:themeShade="BF"/>
          <w:sz w:val="28"/>
          <w:szCs w:val="32"/>
          <w:lang w:val="es-ES_tradnl"/>
        </w:rPr>
        <w:t xml:space="preserve">EL PROYECTO CURRICULAR Y LOS </w:t>
      </w:r>
      <w:bookmarkEnd w:id="10"/>
    </w:p>
    <w:p w14:paraId="5B60F86D" w14:textId="77777777" w:rsidR="001722D9" w:rsidRPr="00C26E88" w:rsidRDefault="001722D9" w:rsidP="00547807">
      <w:pPr>
        <w:spacing w:line="360" w:lineRule="auto"/>
        <w:jc w:val="both"/>
        <w:rPr>
          <w:rFonts w:asciiTheme="minorHAnsi" w:hAnsiTheme="minorHAnsi"/>
          <w:i/>
          <w:iCs/>
        </w:rPr>
      </w:pPr>
    </w:p>
    <w:p w14:paraId="76B0F927" w14:textId="2A4F1363" w:rsidR="00404A9D" w:rsidRPr="00C26E88" w:rsidRDefault="000A366F" w:rsidP="00284975">
      <w:pPr>
        <w:spacing w:line="360" w:lineRule="auto"/>
        <w:rPr>
          <w:rFonts w:asciiTheme="minorHAnsi" w:hAnsiTheme="minorHAnsi"/>
          <w:iCs/>
        </w:rPr>
      </w:pPr>
      <w:r w:rsidRPr="00C26E88">
        <w:rPr>
          <w:rFonts w:asciiTheme="minorHAnsi" w:hAnsiTheme="minorHAnsi"/>
          <w:i/>
          <w:iCs/>
        </w:rPr>
        <w:t>“</w:t>
      </w:r>
      <w:r w:rsidR="00404A9D" w:rsidRPr="00C26E88">
        <w:rPr>
          <w:rFonts w:asciiTheme="minorHAnsi" w:hAnsiTheme="minorHAnsi"/>
          <w:i/>
          <w:iCs/>
        </w:rPr>
        <w:t xml:space="preserve">(...) </w:t>
      </w:r>
      <w:r w:rsidRPr="00C26E88">
        <w:rPr>
          <w:rFonts w:asciiTheme="minorHAnsi" w:hAnsiTheme="minorHAnsi"/>
          <w:i/>
          <w:iCs/>
        </w:rPr>
        <w:t>H</w:t>
      </w:r>
      <w:r w:rsidR="00404A9D" w:rsidRPr="00C26E88">
        <w:rPr>
          <w:rFonts w:asciiTheme="minorHAnsi" w:hAnsiTheme="minorHAnsi"/>
          <w:i/>
          <w:iCs/>
        </w:rPr>
        <w:t>ay que cambiar las reglas del juego: no simplificándolas (...) sino complicándola</w:t>
      </w:r>
      <w:r w:rsidRPr="00C26E88">
        <w:rPr>
          <w:rFonts w:asciiTheme="minorHAnsi" w:hAnsiTheme="minorHAnsi"/>
          <w:i/>
          <w:iCs/>
        </w:rPr>
        <w:t xml:space="preserve">s (poniendo nuevas dimensiones)” </w:t>
      </w:r>
      <w:r w:rsidRPr="00C26E88">
        <w:rPr>
          <w:rFonts w:asciiTheme="minorHAnsi" w:hAnsiTheme="minorHAnsi"/>
          <w:iCs/>
        </w:rPr>
        <w:t>Jesús Ibáñez</w:t>
      </w:r>
      <w:r w:rsidR="00990463" w:rsidRPr="00C26E88">
        <w:rPr>
          <w:rFonts w:asciiTheme="minorHAnsi" w:hAnsiTheme="minorHAnsi"/>
          <w:iCs/>
        </w:rPr>
        <w:t xml:space="preserve">. </w:t>
      </w:r>
    </w:p>
    <w:p w14:paraId="36A78785" w14:textId="77777777" w:rsidR="00990463" w:rsidRPr="00C26E88" w:rsidRDefault="00990463" w:rsidP="00547807">
      <w:pPr>
        <w:spacing w:line="360" w:lineRule="auto"/>
        <w:jc w:val="both"/>
        <w:rPr>
          <w:rFonts w:asciiTheme="minorHAnsi" w:hAnsiTheme="minorHAnsi"/>
        </w:rPr>
      </w:pPr>
    </w:p>
    <w:p w14:paraId="4DF5953B" w14:textId="0BF76835" w:rsidR="001548DF" w:rsidRPr="00C26E88" w:rsidRDefault="001548DF" w:rsidP="00547807">
      <w:pPr>
        <w:spacing w:line="360" w:lineRule="auto"/>
        <w:jc w:val="both"/>
        <w:rPr>
          <w:rFonts w:asciiTheme="minorHAnsi" w:hAnsiTheme="minorHAnsi"/>
        </w:rPr>
      </w:pPr>
      <w:r w:rsidRPr="00C26E88">
        <w:rPr>
          <w:rFonts w:asciiTheme="minorHAnsi" w:hAnsiTheme="minorHAnsi"/>
        </w:rPr>
        <w:t>La noción misma de epistemología proviene del griego “</w:t>
      </w:r>
      <w:proofErr w:type="spellStart"/>
      <w:r w:rsidRPr="00C26E88">
        <w:rPr>
          <w:rFonts w:asciiTheme="minorHAnsi" w:hAnsiTheme="minorHAnsi"/>
          <w:i/>
          <w:iCs/>
        </w:rPr>
        <w:t>épistémè</w:t>
      </w:r>
      <w:proofErr w:type="spellEnd"/>
      <w:r w:rsidRPr="00C26E88">
        <w:rPr>
          <w:rFonts w:asciiTheme="minorHAnsi" w:hAnsiTheme="minorHAnsi"/>
        </w:rPr>
        <w:t>” (= ciencia, conocimiento) y “</w:t>
      </w:r>
      <w:r w:rsidRPr="00C26E88">
        <w:rPr>
          <w:rFonts w:asciiTheme="minorHAnsi" w:hAnsiTheme="minorHAnsi"/>
          <w:i/>
          <w:iCs/>
        </w:rPr>
        <w:t>logos</w:t>
      </w:r>
      <w:r w:rsidRPr="00C26E88">
        <w:rPr>
          <w:rFonts w:asciiTheme="minorHAnsi" w:hAnsiTheme="minorHAnsi"/>
        </w:rPr>
        <w:t xml:space="preserve">” (= discurso). </w:t>
      </w:r>
    </w:p>
    <w:p w14:paraId="616AD904" w14:textId="283E3443" w:rsidR="001548DF" w:rsidRPr="00C26E88" w:rsidRDefault="001548DF" w:rsidP="00547807">
      <w:pPr>
        <w:spacing w:line="360" w:lineRule="auto"/>
        <w:jc w:val="both"/>
        <w:rPr>
          <w:rFonts w:asciiTheme="minorHAnsi" w:hAnsiTheme="minorHAnsi"/>
        </w:rPr>
      </w:pPr>
      <w:r w:rsidRPr="00C26E88">
        <w:rPr>
          <w:rFonts w:asciiTheme="minorHAnsi" w:hAnsiTheme="minorHAnsi"/>
        </w:rPr>
        <w:t xml:space="preserve">Según Jean Piaget, la epistemología constituye « el estudio de la constitución de los conocimientos </w:t>
      </w:r>
      <w:r w:rsidR="00990463" w:rsidRPr="00C26E88">
        <w:rPr>
          <w:rFonts w:asciiTheme="minorHAnsi" w:hAnsiTheme="minorHAnsi"/>
        </w:rPr>
        <w:t>válidos</w:t>
      </w:r>
      <w:r w:rsidRPr="00C26E88">
        <w:rPr>
          <w:rFonts w:asciiTheme="minorHAnsi" w:hAnsiTheme="minorHAnsi"/>
        </w:rPr>
        <w:t>»</w:t>
      </w:r>
      <w:r w:rsidRPr="00C26E88">
        <w:rPr>
          <w:rStyle w:val="Refdenotaalpie"/>
          <w:rFonts w:asciiTheme="minorHAnsi" w:hAnsiTheme="minorHAnsi"/>
        </w:rPr>
        <w:footnoteReference w:id="1"/>
      </w:r>
      <w:r w:rsidRPr="00C26E88">
        <w:rPr>
          <w:rFonts w:asciiTheme="minorHAnsi" w:hAnsiTheme="minorHAnsi"/>
        </w:rPr>
        <w:t xml:space="preserve">. La epistemología, como rama de la filosofía, tiene así como objeto de estudio el conocimiento científico, y constituye en este sentido una actividad reflexiva de segundo grado (¿Qué es el conocimiento, cómo se obtiene, cuál es su valor?). </w:t>
      </w:r>
    </w:p>
    <w:p w14:paraId="5B144D76" w14:textId="77777777" w:rsidR="007B7B97" w:rsidRPr="00C26E88" w:rsidRDefault="007B7B97" w:rsidP="00547807">
      <w:pPr>
        <w:spacing w:line="360" w:lineRule="auto"/>
        <w:jc w:val="both"/>
        <w:rPr>
          <w:rFonts w:asciiTheme="minorHAnsi" w:hAnsiTheme="minorHAnsi"/>
        </w:rPr>
      </w:pPr>
    </w:p>
    <w:p w14:paraId="34EC8DFF" w14:textId="77777777" w:rsidR="001548DF" w:rsidRPr="00C26E88" w:rsidRDefault="001548DF" w:rsidP="00547807">
      <w:pPr>
        <w:spacing w:line="360" w:lineRule="auto"/>
        <w:jc w:val="both"/>
        <w:rPr>
          <w:rFonts w:asciiTheme="minorHAnsi" w:hAnsiTheme="minorHAnsi"/>
        </w:rPr>
      </w:pPr>
      <w:r w:rsidRPr="00C26E88">
        <w:rPr>
          <w:rFonts w:asciiTheme="minorHAnsi" w:hAnsiTheme="minorHAnsi"/>
        </w:rPr>
        <w:t>La rehabilitación del papel de la epistemología a lo largo del proceso científico representa, desde la perspectiva del Plan Nacional del Buen Vivir (PNBV), uno de los principales retos del pensamiento contemporáneo.</w:t>
      </w:r>
      <w:r w:rsidRPr="00C26E88">
        <w:rPr>
          <w:rStyle w:val="Refdenotaalpie"/>
          <w:rFonts w:asciiTheme="minorHAnsi" w:hAnsiTheme="minorHAnsi"/>
        </w:rPr>
        <w:footnoteReference w:id="2"/>
      </w:r>
      <w:r w:rsidRPr="00C26E88">
        <w:rPr>
          <w:rFonts w:asciiTheme="minorHAnsi" w:hAnsiTheme="minorHAnsi"/>
        </w:rPr>
        <w:t xml:space="preserve"> </w:t>
      </w:r>
      <w:r w:rsidRPr="00C26E88">
        <w:rPr>
          <w:rFonts w:asciiTheme="minorHAnsi" w:hAnsiTheme="minorHAnsi"/>
          <w:color w:val="000000"/>
        </w:rPr>
        <w:t>En efecto, después de las contribuciones esenciales de pensadores y epistemólogos</w:t>
      </w:r>
      <w:r w:rsidRPr="00C26E88">
        <w:rPr>
          <w:rFonts w:asciiTheme="minorHAnsi" w:hAnsiTheme="minorHAnsi" w:cs="Arial"/>
          <w:color w:val="000000"/>
        </w:rPr>
        <w:t xml:space="preserve"> </w:t>
      </w:r>
      <w:r w:rsidRPr="00C26E88">
        <w:rPr>
          <w:rFonts w:asciiTheme="minorHAnsi" w:hAnsiTheme="minorHAnsi"/>
        </w:rPr>
        <w:t xml:space="preserve">(como R. Descartes, </w:t>
      </w:r>
      <w:proofErr w:type="spellStart"/>
      <w:r w:rsidRPr="00C26E88">
        <w:rPr>
          <w:rFonts w:asciiTheme="minorHAnsi" w:hAnsiTheme="minorHAnsi"/>
        </w:rPr>
        <w:t>Condorcet</w:t>
      </w:r>
      <w:proofErr w:type="spellEnd"/>
      <w:r w:rsidRPr="00C26E88">
        <w:rPr>
          <w:rFonts w:asciiTheme="minorHAnsi" w:hAnsiTheme="minorHAnsi"/>
        </w:rPr>
        <w:t xml:space="preserve">, A. Comte, Cl. </w:t>
      </w:r>
      <w:r w:rsidRPr="00C26E88">
        <w:rPr>
          <w:rFonts w:asciiTheme="minorHAnsi" w:hAnsiTheme="minorHAnsi"/>
          <w:lang w:val="fr-FR"/>
        </w:rPr>
        <w:t xml:space="preserve">Bernard, B. Russel, R. Carnap, C. </w:t>
      </w:r>
      <w:proofErr w:type="spellStart"/>
      <w:r w:rsidRPr="00C26E88">
        <w:rPr>
          <w:rFonts w:asciiTheme="minorHAnsi" w:hAnsiTheme="minorHAnsi"/>
          <w:lang w:val="fr-FR"/>
        </w:rPr>
        <w:t>Hempel</w:t>
      </w:r>
      <w:proofErr w:type="spellEnd"/>
      <w:r w:rsidRPr="00C26E88">
        <w:rPr>
          <w:rFonts w:asciiTheme="minorHAnsi" w:hAnsiTheme="minorHAnsi"/>
          <w:lang w:val="fr-FR"/>
        </w:rPr>
        <w:t xml:space="preserve">, K. Popper, T-S. </w:t>
      </w:r>
      <w:r w:rsidRPr="00C26E88">
        <w:rPr>
          <w:rFonts w:asciiTheme="minorHAnsi" w:hAnsiTheme="minorHAnsi"/>
        </w:rPr>
        <w:t xml:space="preserve">Kuhn, J. </w:t>
      </w:r>
      <w:proofErr w:type="spellStart"/>
      <w:r w:rsidRPr="00C26E88">
        <w:rPr>
          <w:rFonts w:asciiTheme="minorHAnsi" w:hAnsiTheme="minorHAnsi"/>
        </w:rPr>
        <w:t>Monod</w:t>
      </w:r>
      <w:proofErr w:type="spellEnd"/>
      <w:r w:rsidRPr="00C26E88">
        <w:rPr>
          <w:rFonts w:asciiTheme="minorHAnsi" w:hAnsiTheme="minorHAnsi"/>
        </w:rPr>
        <w:t xml:space="preserve">, R. </w:t>
      </w:r>
      <w:proofErr w:type="spellStart"/>
      <w:r w:rsidRPr="00C26E88">
        <w:rPr>
          <w:rFonts w:asciiTheme="minorHAnsi" w:hAnsiTheme="minorHAnsi"/>
        </w:rPr>
        <w:t>Thom</w:t>
      </w:r>
      <w:proofErr w:type="spellEnd"/>
      <w:r w:rsidRPr="00C26E88">
        <w:rPr>
          <w:rFonts w:asciiTheme="minorHAnsi" w:hAnsiTheme="minorHAnsi"/>
        </w:rPr>
        <w:t xml:space="preserve"> et B. </w:t>
      </w:r>
      <w:proofErr w:type="spellStart"/>
      <w:r w:rsidRPr="00C26E88">
        <w:rPr>
          <w:rFonts w:asciiTheme="minorHAnsi" w:hAnsiTheme="minorHAnsi"/>
        </w:rPr>
        <w:t>d´Espagnat</w:t>
      </w:r>
      <w:proofErr w:type="spellEnd"/>
      <w:r w:rsidRPr="00C26E88">
        <w:rPr>
          <w:rFonts w:asciiTheme="minorHAnsi" w:hAnsiTheme="minorHAnsi"/>
        </w:rPr>
        <w:t>) la tentación es fuerte de considerar el trabajo epistemológico mismo como acabado una vez por todas, y creer en un « fin de la historia »</w:t>
      </w:r>
      <w:r w:rsidRPr="00C26E88">
        <w:rPr>
          <w:rStyle w:val="Refdenotaalpie"/>
          <w:rFonts w:asciiTheme="minorHAnsi" w:hAnsiTheme="minorHAnsi"/>
          <w:lang w:val="fr-FR"/>
        </w:rPr>
        <w:footnoteReference w:id="3"/>
      </w:r>
      <w:r w:rsidRPr="00C26E88">
        <w:rPr>
          <w:rFonts w:asciiTheme="minorHAnsi" w:hAnsiTheme="minorHAnsi"/>
        </w:rPr>
        <w:t xml:space="preserve"> epistemológica. Generalmente, la referencia, implícita o explícita, a dos o tres de los autores antes citados representa una « fianza científica global »</w:t>
      </w:r>
      <w:r w:rsidRPr="00C26E88">
        <w:rPr>
          <w:rStyle w:val="Refdenotaalpie"/>
          <w:rFonts w:asciiTheme="minorHAnsi" w:hAnsiTheme="minorHAnsi"/>
          <w:lang w:val="fr-FR"/>
        </w:rPr>
        <w:footnoteReference w:id="4"/>
      </w:r>
      <w:r w:rsidRPr="00C26E88">
        <w:rPr>
          <w:rFonts w:asciiTheme="minorHAnsi" w:hAnsiTheme="minorHAnsi"/>
        </w:rPr>
        <w:t xml:space="preserve"> que basta para hacer legítimo, ante los ojos del resto de la comunidad científica, la totalidad del razonamiento desarrollado.</w:t>
      </w:r>
    </w:p>
    <w:p w14:paraId="1C369CE8" w14:textId="77777777" w:rsidR="003267F9" w:rsidRPr="00C26E88" w:rsidRDefault="003267F9" w:rsidP="00547807">
      <w:pPr>
        <w:spacing w:line="360" w:lineRule="auto"/>
        <w:jc w:val="both"/>
        <w:rPr>
          <w:rFonts w:asciiTheme="minorHAnsi" w:hAnsiTheme="minorHAnsi"/>
        </w:rPr>
      </w:pPr>
    </w:p>
    <w:p w14:paraId="72103937" w14:textId="00A6F24A" w:rsidR="001548DF" w:rsidRPr="00C26E88" w:rsidRDefault="001548DF" w:rsidP="00547807">
      <w:pPr>
        <w:spacing w:line="360" w:lineRule="auto"/>
        <w:jc w:val="both"/>
        <w:rPr>
          <w:rFonts w:asciiTheme="minorHAnsi" w:hAnsiTheme="minorHAnsi"/>
        </w:rPr>
      </w:pPr>
      <w:r w:rsidRPr="00C26E88">
        <w:rPr>
          <w:rFonts w:asciiTheme="minorHAnsi" w:hAnsiTheme="minorHAnsi"/>
        </w:rPr>
        <w:t>Al contrario, la perspectiva compleja consiste en colocar la necesidad de una reflexión epistemológica permanente, de una reflexión profunda sobre « el conocimiento del</w:t>
      </w:r>
      <w:r w:rsidR="00263938" w:rsidRPr="00C26E88">
        <w:rPr>
          <w:rFonts w:asciiTheme="minorHAnsi" w:hAnsiTheme="minorHAnsi"/>
        </w:rPr>
        <w:t xml:space="preserve"> </w:t>
      </w:r>
      <w:r w:rsidRPr="00C26E88">
        <w:rPr>
          <w:rFonts w:asciiTheme="minorHAnsi" w:hAnsiTheme="minorHAnsi"/>
        </w:rPr>
        <w:t>conocimiento », en paralelo de todo trabajo de investigación científico. Esto se revela necesario por dos razones:</w:t>
      </w:r>
    </w:p>
    <w:p w14:paraId="6B544DB9" w14:textId="77777777" w:rsidR="003267F9" w:rsidRPr="00C26E88" w:rsidRDefault="003267F9" w:rsidP="00547807">
      <w:pPr>
        <w:spacing w:line="360" w:lineRule="auto"/>
        <w:jc w:val="both"/>
        <w:rPr>
          <w:rFonts w:asciiTheme="minorHAnsi" w:hAnsiTheme="minorHAnsi"/>
        </w:rPr>
      </w:pPr>
    </w:p>
    <w:p w14:paraId="736FDB0E" w14:textId="77777777" w:rsidR="001548DF" w:rsidRPr="00C26E88" w:rsidRDefault="001548DF" w:rsidP="00547807">
      <w:pPr>
        <w:spacing w:line="360" w:lineRule="auto"/>
        <w:jc w:val="both"/>
        <w:rPr>
          <w:rFonts w:asciiTheme="minorHAnsi" w:hAnsiTheme="minorHAnsi"/>
        </w:rPr>
      </w:pPr>
      <w:r w:rsidRPr="00C26E88">
        <w:rPr>
          <w:rFonts w:asciiTheme="minorHAnsi" w:hAnsiTheme="minorHAnsi"/>
        </w:rPr>
        <w:tab/>
        <w:t>* Identificar y superar nuestros errores y nuestras ilusiones intelectuales.</w:t>
      </w:r>
    </w:p>
    <w:p w14:paraId="25338D77" w14:textId="77777777" w:rsidR="001548DF" w:rsidRPr="00C26E88" w:rsidRDefault="001548DF" w:rsidP="00547807">
      <w:pPr>
        <w:spacing w:line="360" w:lineRule="auto"/>
        <w:jc w:val="both"/>
        <w:rPr>
          <w:rFonts w:asciiTheme="minorHAnsi" w:hAnsiTheme="minorHAnsi"/>
        </w:rPr>
      </w:pPr>
      <w:r w:rsidRPr="00C26E88">
        <w:rPr>
          <w:rFonts w:asciiTheme="minorHAnsi" w:hAnsiTheme="minorHAnsi"/>
        </w:rPr>
        <w:tab/>
        <w:t>* Mejor contextualizar su saber en el conjunto complejo mundial y local.</w:t>
      </w:r>
    </w:p>
    <w:p w14:paraId="03C65916" w14:textId="77777777" w:rsidR="003267F9" w:rsidRPr="00C26E88" w:rsidRDefault="003267F9" w:rsidP="00547807">
      <w:pPr>
        <w:spacing w:line="360" w:lineRule="auto"/>
        <w:jc w:val="both"/>
        <w:rPr>
          <w:rFonts w:asciiTheme="minorHAnsi" w:hAnsiTheme="minorHAnsi"/>
        </w:rPr>
      </w:pPr>
    </w:p>
    <w:p w14:paraId="6A9F6986" w14:textId="1974873A" w:rsidR="00A174BB" w:rsidRPr="00C26E88" w:rsidRDefault="007547D8"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L</w:t>
      </w:r>
      <w:r w:rsidR="00404A9D" w:rsidRPr="00C26E88">
        <w:rPr>
          <w:rFonts w:asciiTheme="minorHAnsi" w:hAnsiTheme="minorHAnsi"/>
          <w:lang w:val="es-MX"/>
        </w:rPr>
        <w:t>a armonización de los nuevos horizontes epistemológicos en los contextos curriculares</w:t>
      </w:r>
      <w:r w:rsidRPr="00C26E88">
        <w:rPr>
          <w:rFonts w:asciiTheme="minorHAnsi" w:hAnsiTheme="minorHAnsi"/>
          <w:lang w:val="es-MX"/>
        </w:rPr>
        <w:t xml:space="preserve"> </w:t>
      </w:r>
      <w:r w:rsidR="00295DF0">
        <w:rPr>
          <w:rFonts w:asciiTheme="minorHAnsi" w:hAnsiTheme="minorHAnsi"/>
          <w:lang w:val="es-MX"/>
        </w:rPr>
        <w:t xml:space="preserve">abordados por </w:t>
      </w:r>
      <w:r w:rsidR="00404A9D" w:rsidRPr="00C26E88">
        <w:rPr>
          <w:rFonts w:asciiTheme="minorHAnsi" w:hAnsiTheme="minorHAnsi"/>
          <w:lang w:val="es-MX"/>
        </w:rPr>
        <w:t>la carrer</w:t>
      </w:r>
      <w:r w:rsidRPr="00C26E88">
        <w:rPr>
          <w:rFonts w:asciiTheme="minorHAnsi" w:hAnsiTheme="minorHAnsi"/>
          <w:lang w:val="es-MX"/>
        </w:rPr>
        <w:t xml:space="preserve">a en </w:t>
      </w:r>
      <w:r w:rsidR="000A366F" w:rsidRPr="00C26E88">
        <w:rPr>
          <w:rFonts w:asciiTheme="minorHAnsi" w:hAnsiTheme="minorHAnsi"/>
          <w:lang w:val="es-MX"/>
        </w:rPr>
        <w:t>Tecnologías de la Información</w:t>
      </w:r>
      <w:r w:rsidR="00404A9D" w:rsidRPr="00C26E88">
        <w:rPr>
          <w:rFonts w:asciiTheme="minorHAnsi" w:hAnsiTheme="minorHAnsi"/>
          <w:lang w:val="es-MX"/>
        </w:rPr>
        <w:t>, implican realizar una convergencia entre los</w:t>
      </w:r>
      <w:r w:rsidR="00E927BD" w:rsidRPr="00C26E88">
        <w:rPr>
          <w:rFonts w:asciiTheme="minorHAnsi" w:hAnsiTheme="minorHAnsi"/>
          <w:lang w:val="es-MX"/>
        </w:rPr>
        <w:t xml:space="preserve"> </w:t>
      </w:r>
      <w:r w:rsidR="00404A9D" w:rsidRPr="00C26E88">
        <w:rPr>
          <w:rFonts w:asciiTheme="minorHAnsi" w:hAnsiTheme="minorHAnsi"/>
          <w:lang w:val="es-MX"/>
        </w:rPr>
        <w:t>saberes de los enfoques</w:t>
      </w:r>
      <w:r w:rsidR="00AF646E" w:rsidRPr="00C26E88">
        <w:rPr>
          <w:rFonts w:asciiTheme="minorHAnsi" w:hAnsiTheme="minorHAnsi"/>
          <w:lang w:val="es-MX"/>
        </w:rPr>
        <w:t xml:space="preserve"> socio crítico</w:t>
      </w:r>
      <w:r w:rsidR="00AF646E" w:rsidRPr="00C26E88">
        <w:rPr>
          <w:rFonts w:asciiTheme="minorHAnsi" w:hAnsiTheme="minorHAnsi"/>
          <w:b/>
          <w:bCs/>
          <w:sz w:val="26"/>
          <w:szCs w:val="26"/>
        </w:rPr>
        <w:t xml:space="preserve">, </w:t>
      </w:r>
      <w:r w:rsidR="00404A9D" w:rsidRPr="00C26E88">
        <w:rPr>
          <w:rFonts w:asciiTheme="minorHAnsi" w:hAnsiTheme="minorHAnsi"/>
          <w:lang w:val="es-MX"/>
        </w:rPr>
        <w:t>holístico,</w:t>
      </w:r>
      <w:r w:rsidR="00AF646E" w:rsidRPr="00C26E88">
        <w:rPr>
          <w:rFonts w:asciiTheme="minorHAnsi" w:hAnsiTheme="minorHAnsi"/>
          <w:lang w:val="es-MX"/>
        </w:rPr>
        <w:t xml:space="preserve"> </w:t>
      </w:r>
      <w:proofErr w:type="spellStart"/>
      <w:r w:rsidR="00AF646E" w:rsidRPr="00C26E88">
        <w:rPr>
          <w:rFonts w:asciiTheme="minorHAnsi" w:hAnsiTheme="minorHAnsi"/>
          <w:lang w:val="es-MX"/>
        </w:rPr>
        <w:t>conectivista</w:t>
      </w:r>
      <w:proofErr w:type="spellEnd"/>
      <w:r w:rsidR="002A09B6" w:rsidRPr="00C26E88">
        <w:rPr>
          <w:rFonts w:asciiTheme="minorHAnsi" w:hAnsiTheme="minorHAnsi"/>
          <w:lang w:val="es-MX"/>
        </w:rPr>
        <w:t>,</w:t>
      </w:r>
      <w:r w:rsidR="00235F48" w:rsidRPr="00C26E88">
        <w:rPr>
          <w:rFonts w:asciiTheme="minorHAnsi" w:hAnsiTheme="minorHAnsi"/>
          <w:lang w:val="es-MX"/>
        </w:rPr>
        <w:t xml:space="preserve"> sistémico, </w:t>
      </w:r>
      <w:r w:rsidR="002A09B6" w:rsidRPr="00C26E88">
        <w:rPr>
          <w:rFonts w:asciiTheme="minorHAnsi" w:hAnsiTheme="minorHAnsi"/>
          <w:lang w:val="es-MX"/>
        </w:rPr>
        <w:t>constructivis</w:t>
      </w:r>
      <w:r w:rsidR="000A366F" w:rsidRPr="00C26E88">
        <w:rPr>
          <w:rFonts w:asciiTheme="minorHAnsi" w:hAnsiTheme="minorHAnsi"/>
          <w:lang w:val="es-MX"/>
        </w:rPr>
        <w:t>ta,</w:t>
      </w:r>
      <w:r w:rsidR="00235F48" w:rsidRPr="00C26E88">
        <w:rPr>
          <w:rFonts w:asciiTheme="minorHAnsi" w:hAnsiTheme="minorHAnsi"/>
          <w:lang w:val="es-MX"/>
        </w:rPr>
        <w:t xml:space="preserve"> </w:t>
      </w:r>
      <w:r w:rsidR="000A366F" w:rsidRPr="00C26E88">
        <w:rPr>
          <w:rFonts w:asciiTheme="minorHAnsi" w:hAnsiTheme="minorHAnsi"/>
          <w:lang w:val="es-MX"/>
        </w:rPr>
        <w:t xml:space="preserve"> </w:t>
      </w:r>
      <w:r w:rsidR="00990463" w:rsidRPr="00C26E88">
        <w:rPr>
          <w:rFonts w:asciiTheme="minorHAnsi" w:hAnsiTheme="minorHAnsi"/>
          <w:lang w:val="es-MX"/>
        </w:rPr>
        <w:t xml:space="preserve">heurístico y </w:t>
      </w:r>
      <w:r w:rsidR="00945A1C" w:rsidRPr="00C26E88">
        <w:rPr>
          <w:rFonts w:asciiTheme="minorHAnsi" w:hAnsiTheme="minorHAnsi"/>
          <w:lang w:val="es-MX"/>
        </w:rPr>
        <w:t>h</w:t>
      </w:r>
      <w:r w:rsidR="00990463" w:rsidRPr="00C26E88">
        <w:rPr>
          <w:rFonts w:asciiTheme="minorHAnsi" w:hAnsiTheme="minorHAnsi"/>
          <w:lang w:val="es-MX"/>
        </w:rPr>
        <w:t>ermenéutico</w:t>
      </w:r>
      <w:r w:rsidR="00AC3DE6" w:rsidRPr="00C26E88">
        <w:rPr>
          <w:rFonts w:asciiTheme="minorHAnsi" w:hAnsiTheme="minorHAnsi"/>
          <w:lang w:val="es-MX"/>
        </w:rPr>
        <w:t>,</w:t>
      </w:r>
      <w:r w:rsidR="00865381">
        <w:rPr>
          <w:rFonts w:asciiTheme="minorHAnsi" w:hAnsiTheme="minorHAnsi"/>
          <w:lang w:val="es-MX"/>
        </w:rPr>
        <w:t xml:space="preserve"> alineándose a las recomendaciones de </w:t>
      </w:r>
      <w:sdt>
        <w:sdtPr>
          <w:rPr>
            <w:rFonts w:asciiTheme="minorHAnsi" w:hAnsiTheme="minorHAnsi"/>
            <w:lang w:val="es-MX"/>
          </w:rPr>
          <w:id w:val="1278839471"/>
          <w:citation/>
        </w:sdtPr>
        <w:sdtContent>
          <w:r w:rsidR="00865381">
            <w:rPr>
              <w:rFonts w:asciiTheme="minorHAnsi" w:hAnsiTheme="minorHAnsi"/>
              <w:lang w:val="es-MX"/>
            </w:rPr>
            <w:fldChar w:fldCharType="begin"/>
          </w:r>
          <w:r w:rsidR="00865381">
            <w:rPr>
              <w:rFonts w:asciiTheme="minorHAnsi" w:hAnsiTheme="minorHAnsi"/>
            </w:rPr>
            <w:instrText xml:space="preserve"> CITATION ELC \l 12298 </w:instrText>
          </w:r>
          <w:r w:rsidR="00865381">
            <w:rPr>
              <w:rFonts w:asciiTheme="minorHAnsi" w:hAnsiTheme="minorHAnsi"/>
              <w:lang w:val="es-MX"/>
            </w:rPr>
            <w:fldChar w:fldCharType="separate"/>
          </w:r>
          <w:r w:rsidR="00865381" w:rsidRPr="00865381">
            <w:rPr>
              <w:rFonts w:asciiTheme="minorHAnsi" w:hAnsiTheme="minorHAnsi"/>
              <w:noProof/>
            </w:rPr>
            <w:t>(Granados, 2014)</w:t>
          </w:r>
          <w:r w:rsidR="00865381">
            <w:rPr>
              <w:rFonts w:asciiTheme="minorHAnsi" w:hAnsiTheme="minorHAnsi"/>
              <w:lang w:val="es-MX"/>
            </w:rPr>
            <w:fldChar w:fldCharType="end"/>
          </w:r>
        </w:sdtContent>
      </w:sdt>
      <w:r w:rsidR="00865381">
        <w:rPr>
          <w:rFonts w:asciiTheme="minorHAnsi" w:hAnsiTheme="minorHAnsi"/>
          <w:lang w:val="es-MX"/>
        </w:rPr>
        <w:t xml:space="preserve"> que aborda la complejidad sistémica, al modelo pedagógico de la UNACH, a los horizontes epistemológicos propios de la carrera y a las </w:t>
      </w:r>
      <w:r w:rsidR="00AC3DE6" w:rsidRPr="00C26E88">
        <w:rPr>
          <w:rFonts w:asciiTheme="minorHAnsi" w:hAnsiTheme="minorHAnsi"/>
        </w:rPr>
        <w:t xml:space="preserve">unidades </w:t>
      </w:r>
      <w:r w:rsidR="00AC3DE6" w:rsidRPr="00C26E88">
        <w:rPr>
          <w:rFonts w:asciiTheme="minorHAnsi" w:hAnsiTheme="minorHAnsi"/>
          <w:lang w:val="es-MX"/>
        </w:rPr>
        <w:t>de organización curricular</w:t>
      </w:r>
      <w:r w:rsidR="00945A1C" w:rsidRPr="00C26E88">
        <w:rPr>
          <w:rFonts w:asciiTheme="minorHAnsi" w:hAnsiTheme="minorHAnsi"/>
          <w:lang w:val="es-MX"/>
        </w:rPr>
        <w:t>: “</w:t>
      </w:r>
      <w:r w:rsidR="00F54904" w:rsidRPr="00C26E88">
        <w:rPr>
          <w:rFonts w:asciiTheme="minorHAnsi" w:hAnsiTheme="minorHAnsi"/>
          <w:lang w:val="es-MX"/>
        </w:rPr>
        <w:t>B</w:t>
      </w:r>
      <w:r w:rsidR="00AC3DE6" w:rsidRPr="00C26E88">
        <w:rPr>
          <w:rFonts w:asciiTheme="minorHAnsi" w:hAnsiTheme="minorHAnsi"/>
          <w:lang w:val="es-MX"/>
        </w:rPr>
        <w:t>ásica: Introduce al estudiante en el aprendizaje de las ciencias y disciplinas que sustentan la carrera, sus metodologías e instrumentos, así como en la contextualización de los estudios profesionales; Profesional: Está orientada al conocimiento del campo de estudio y las áreas de actuación de la carrera, a través de la integración de las teorías correspondientes y de la práctica pre profesional</w:t>
      </w:r>
      <w:r w:rsidR="00945A1C" w:rsidRPr="00C26E88">
        <w:rPr>
          <w:rFonts w:asciiTheme="minorHAnsi" w:hAnsiTheme="minorHAnsi"/>
          <w:lang w:val="es-MX"/>
        </w:rPr>
        <w:t xml:space="preserve"> </w:t>
      </w:r>
      <w:r w:rsidR="00F54904" w:rsidRPr="00C26E88">
        <w:rPr>
          <w:rFonts w:asciiTheme="minorHAnsi" w:hAnsiTheme="minorHAnsi"/>
          <w:lang w:val="es-MX"/>
        </w:rPr>
        <w:t>y</w:t>
      </w:r>
      <w:r w:rsidR="00945A1C" w:rsidRPr="00C26E88">
        <w:rPr>
          <w:rFonts w:asciiTheme="minorHAnsi" w:hAnsiTheme="minorHAnsi"/>
          <w:lang w:val="es-MX"/>
        </w:rPr>
        <w:t xml:space="preserve"> de </w:t>
      </w:r>
      <w:r w:rsidR="00AC3DE6" w:rsidRPr="00C26E88">
        <w:rPr>
          <w:rFonts w:asciiTheme="minorHAnsi" w:hAnsiTheme="minorHAnsi"/>
          <w:lang w:val="es-MX"/>
        </w:rPr>
        <w:t>Titulación: Incluye las asignaturas, cursos o sus equivalentes, que permiten la validación académica de los conocimientos, habilidades y desempeños adquiridos en la carrera para la resolución de problemas, dilemas o desafíos de una profesión. Su resultado fundamental es el desarrollo de un trabajo de titulación, basado en procesos de investigación e intervención o la preparación y aprobación de un examen de grado”</w:t>
      </w:r>
      <w:sdt>
        <w:sdtPr>
          <w:rPr>
            <w:rFonts w:asciiTheme="minorHAnsi" w:hAnsiTheme="minorHAnsi"/>
            <w:lang w:val="es-MX"/>
          </w:rPr>
          <w:id w:val="-531723375"/>
          <w:citation/>
        </w:sdtPr>
        <w:sdtContent>
          <w:r w:rsidR="00AC3DE6" w:rsidRPr="00C26E88">
            <w:rPr>
              <w:rFonts w:asciiTheme="minorHAnsi" w:hAnsiTheme="minorHAnsi"/>
              <w:lang w:val="es-MX"/>
            </w:rPr>
            <w:fldChar w:fldCharType="begin"/>
          </w:r>
          <w:r w:rsidR="00AC3DE6" w:rsidRPr="00C26E88">
            <w:rPr>
              <w:rFonts w:asciiTheme="minorHAnsi" w:hAnsiTheme="minorHAnsi"/>
              <w:lang w:val="es-MX"/>
            </w:rPr>
            <w:instrText xml:space="preserve"> CITATION Con13 \l 12298 </w:instrText>
          </w:r>
          <w:r w:rsidR="00AC3DE6" w:rsidRPr="00C26E88">
            <w:rPr>
              <w:rFonts w:asciiTheme="minorHAnsi" w:hAnsiTheme="minorHAnsi"/>
              <w:lang w:val="es-MX"/>
            </w:rPr>
            <w:fldChar w:fldCharType="separate"/>
          </w:r>
          <w:r w:rsidR="00AC3DE6" w:rsidRPr="00C26E88">
            <w:rPr>
              <w:rFonts w:asciiTheme="minorHAnsi" w:hAnsiTheme="minorHAnsi"/>
              <w:lang w:val="es-MX"/>
            </w:rPr>
            <w:t xml:space="preserve"> (Consejo de Educación Superior, 2013)</w:t>
          </w:r>
          <w:r w:rsidR="00AC3DE6" w:rsidRPr="00C26E88">
            <w:rPr>
              <w:rFonts w:asciiTheme="minorHAnsi" w:hAnsiTheme="minorHAnsi"/>
              <w:lang w:val="es-MX"/>
            </w:rPr>
            <w:fldChar w:fldCharType="end"/>
          </w:r>
        </w:sdtContent>
      </w:sdt>
      <w:r w:rsidR="001C7994" w:rsidRPr="00C26E88">
        <w:rPr>
          <w:rFonts w:asciiTheme="minorHAnsi" w:hAnsiTheme="minorHAnsi"/>
          <w:lang w:val="es-MX"/>
        </w:rPr>
        <w:t xml:space="preserve">, para </w:t>
      </w:r>
      <w:r w:rsidR="00404A9D" w:rsidRPr="00C26E88">
        <w:rPr>
          <w:rFonts w:asciiTheme="minorHAnsi" w:hAnsiTheme="minorHAnsi"/>
          <w:lang w:val="es-MX"/>
        </w:rPr>
        <w:t>que los currículos de formación profesional den</w:t>
      </w:r>
      <w:r w:rsidR="00E927BD" w:rsidRPr="00C26E88">
        <w:rPr>
          <w:rFonts w:asciiTheme="minorHAnsi" w:hAnsiTheme="minorHAnsi"/>
          <w:lang w:val="es-MX"/>
        </w:rPr>
        <w:t xml:space="preserve"> </w:t>
      </w:r>
      <w:r w:rsidR="00404A9D" w:rsidRPr="00C26E88">
        <w:rPr>
          <w:rFonts w:asciiTheme="minorHAnsi" w:hAnsiTheme="minorHAnsi"/>
          <w:lang w:val="es-MX"/>
        </w:rPr>
        <w:t>respuestas a las diversas demandas</w:t>
      </w:r>
      <w:r w:rsidR="00E927BD" w:rsidRPr="00C26E88">
        <w:rPr>
          <w:rFonts w:asciiTheme="minorHAnsi" w:hAnsiTheme="minorHAnsi"/>
          <w:lang w:val="es-MX"/>
        </w:rPr>
        <w:t xml:space="preserve">: </w:t>
      </w:r>
      <w:r w:rsidR="00404A9D" w:rsidRPr="00C26E88">
        <w:rPr>
          <w:rFonts w:asciiTheme="minorHAnsi" w:hAnsiTheme="minorHAnsi"/>
          <w:lang w:val="es-MX"/>
        </w:rPr>
        <w:t>productivas, culturales</w:t>
      </w:r>
      <w:r w:rsidR="00E927BD" w:rsidRPr="00C26E88">
        <w:rPr>
          <w:rFonts w:asciiTheme="minorHAnsi" w:hAnsiTheme="minorHAnsi"/>
          <w:lang w:val="es-MX"/>
        </w:rPr>
        <w:t xml:space="preserve">, </w:t>
      </w:r>
      <w:r w:rsidR="00404A9D" w:rsidRPr="00C26E88">
        <w:rPr>
          <w:rFonts w:asciiTheme="minorHAnsi" w:hAnsiTheme="minorHAnsi"/>
          <w:lang w:val="es-MX"/>
        </w:rPr>
        <w:t>sociales</w:t>
      </w:r>
      <w:r w:rsidR="00E927BD" w:rsidRPr="00C26E88">
        <w:rPr>
          <w:rFonts w:asciiTheme="minorHAnsi" w:hAnsiTheme="minorHAnsi"/>
          <w:lang w:val="es-MX"/>
        </w:rPr>
        <w:t xml:space="preserve"> y </w:t>
      </w:r>
      <w:r w:rsidR="00404A9D" w:rsidRPr="00C26E88">
        <w:rPr>
          <w:rFonts w:asciiTheme="minorHAnsi" w:hAnsiTheme="minorHAnsi"/>
          <w:lang w:val="es-MX"/>
        </w:rPr>
        <w:t>a los cambios que se operan en la ciencia y la tecnología.</w:t>
      </w:r>
    </w:p>
    <w:p w14:paraId="244BC821" w14:textId="185E15DF" w:rsidR="00284975" w:rsidRPr="00C26E88" w:rsidRDefault="00AC3DE6" w:rsidP="00547807">
      <w:pPr>
        <w:autoSpaceDE w:val="0"/>
        <w:autoSpaceDN w:val="0"/>
        <w:adjustRightInd w:val="0"/>
        <w:spacing w:line="360" w:lineRule="auto"/>
        <w:jc w:val="both"/>
        <w:rPr>
          <w:rFonts w:asciiTheme="minorHAnsi" w:hAnsiTheme="minorHAnsi"/>
          <w:b/>
          <w:lang w:val="es-MX"/>
        </w:rPr>
      </w:pPr>
      <w:r w:rsidRPr="00C26E88">
        <w:rPr>
          <w:rFonts w:asciiTheme="minorHAnsi" w:hAnsiTheme="minorHAnsi"/>
          <w:b/>
          <w:lang w:val="es-MX"/>
        </w:rPr>
        <w:t xml:space="preserve">Horizonte  </w:t>
      </w:r>
      <w:r w:rsidR="00284975" w:rsidRPr="00C26E88">
        <w:rPr>
          <w:rFonts w:asciiTheme="minorHAnsi" w:hAnsiTheme="minorHAnsi"/>
          <w:b/>
          <w:lang w:val="es-MX"/>
        </w:rPr>
        <w:t>socio crítico</w:t>
      </w:r>
    </w:p>
    <w:p w14:paraId="04D3BCFC" w14:textId="39B1D9F4" w:rsidR="00BC2C26" w:rsidRPr="00C26E88" w:rsidRDefault="00BC2C26"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El planteamiento socio-crítico pretende recoger los aciertos de los enfoques: activismo constructivismo, reivindica la actividad del estudiante como centro del proceso de aprendizaje, considera las múltiples dimensiones del desarrollo integral del ser humano, El enfoque socio-crítico pretende reflejar la coincidencia con el principio de la reflexión sobre la práctica, la relación crítica entre procesos de reflexión e indagación</w:t>
      </w:r>
      <w:r w:rsidR="00AC7E77" w:rsidRPr="00C26E88">
        <w:rPr>
          <w:rFonts w:asciiTheme="minorHAnsi" w:hAnsiTheme="minorHAnsi"/>
          <w:lang w:val="es-MX"/>
        </w:rPr>
        <w:t xml:space="preserve"> </w:t>
      </w:r>
      <w:r w:rsidRPr="00C26E88">
        <w:rPr>
          <w:rFonts w:asciiTheme="minorHAnsi" w:hAnsiTheme="minorHAnsi"/>
          <w:lang w:val="es-MX"/>
        </w:rPr>
        <w:t>autónoma y los elementos que aporta la conexión con la producción social del conocimiento, aspectos culturales y teóricos que enriquecen los procesos de indagación.</w:t>
      </w:r>
    </w:p>
    <w:p w14:paraId="762E3CEE"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3BB63E43" w14:textId="77777777"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Los rasgos distintivos del modelo socio-crítico se concretan en la inclusión, en el proceso de enseñanza aprendizaje, de las teorías y conocimientos elaborados por la ciencia, esta no está en la mente del aprendiz y solamente existe si él se apropia de ella, en la medida en que sea capaz de hacerlo. La ciencia existe como un producto de la sociedad y como un ente que tiene existencia propia, el aprendizaje de la ciencia es un acto de acercamiento del estudiante a ella. </w:t>
      </w:r>
    </w:p>
    <w:p w14:paraId="66E46FB1"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142DB9DD" w14:textId="597F751E" w:rsidR="00AC7E7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Dicho de otra manera, el aprendizaje es una estructuración de la mente del individuo a través de la apropiación de un ente (la ciencia) que ya existe fuera de él. Por esta razón, no se puede hablar de construcción del conocimiento, sino, como dice Ausubel (1995), de reconstrucción del conocimiento para sí, de construcción de significados para sí, que son producto de la interacción entre el conocimiento socialmente construido y las estructuras cognoscitivas del aprendiz.</w:t>
      </w:r>
    </w:p>
    <w:p w14:paraId="649DD574"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09BCE581" w14:textId="6DE131EE"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La secuencia de los contenidos, dentro de este enfoque, está sustentada en el principio de que el desarrollo total del individuo es condición para el aprendizaje de los contenidos, pero a su vez, el aprendizaje produce desarrollo, como lo señala </w:t>
      </w:r>
      <w:proofErr w:type="spellStart"/>
      <w:r w:rsidRPr="00C26E88">
        <w:rPr>
          <w:rFonts w:asciiTheme="minorHAnsi" w:hAnsiTheme="minorHAnsi"/>
          <w:lang w:val="es-MX"/>
        </w:rPr>
        <w:t>Vigostcky</w:t>
      </w:r>
      <w:proofErr w:type="spellEnd"/>
      <w:r w:rsidRPr="00C26E88">
        <w:rPr>
          <w:rFonts w:asciiTheme="minorHAnsi" w:hAnsiTheme="minorHAnsi"/>
          <w:lang w:val="es-MX"/>
        </w:rPr>
        <w:t>. Por eso, la secuencia de cualquiera de los tres tipos de contenidos (cognitivos, procedimentales y actitudinales) debe trabajar sobre la zona de desarrollo efectivo o actual, e ir jalonando al individuo hacia la zona de desarrollo próximo o potencial; es decir, según se requiera un contenido para el siguiente (de conocimientos previos o prerrequisitos a nuevos contenidos).</w:t>
      </w:r>
    </w:p>
    <w:p w14:paraId="1569BDE5" w14:textId="77777777"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También, la secuencia se debe basar en la naturaleza de los contenidos, de manera que el estudiante consiga un mejoramiento progresivo desde lo más sencillo a lo más complejo, de lo más cercano a los sentidos, hasta lo más lejano, con base en símbolos o representaciones. En efecto, la familia, la sociedad, la cultura, la educación construyen al hombre de nuestro mundo, por lo tanto las nuevas generaciones aprenden en sociedad con la mediación de los adultos. </w:t>
      </w:r>
    </w:p>
    <w:p w14:paraId="1612C286"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14A6BBC2" w14:textId="77777777"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En cuanto a los contenidos cognitivos, el docente debe construir primero significados para sí mismo, de manera que su mediación pueda ser efectiva en la construcción de significados para los estudiantes. </w:t>
      </w:r>
    </w:p>
    <w:p w14:paraId="68BD3A10"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5B7DB27A" w14:textId="77777777"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En cuanto a la metodología va de lo que el individuo ya sabe o sabe hacer hacia lo que requiere del apoyo del mediador. El docente proporciona el camino, el andamiaje y la retroalimentación. Facilita el trabajo individual o colectivo dependiendo del momento del aprendizaje y del tipo de contenido. </w:t>
      </w:r>
    </w:p>
    <w:p w14:paraId="3E69582C"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0070964B" w14:textId="1EAD768C"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El docente se convierte en mediador, acompañante, orientador de todos los aprendizajes.</w:t>
      </w:r>
      <w:r w:rsidR="002424E0" w:rsidRPr="00C26E88">
        <w:rPr>
          <w:rFonts w:asciiTheme="minorHAnsi" w:hAnsiTheme="minorHAnsi"/>
          <w:lang w:val="es-MX"/>
        </w:rPr>
        <w:t xml:space="preserve"> Los teóricos que sustentan este enfoque son: </w:t>
      </w:r>
    </w:p>
    <w:p w14:paraId="09181E10" w14:textId="7A427889" w:rsidR="00626A57" w:rsidRPr="00C26E88" w:rsidRDefault="00626A57" w:rsidP="00547807">
      <w:pPr>
        <w:pStyle w:val="Prrafodelista"/>
        <w:numPr>
          <w:ilvl w:val="0"/>
          <w:numId w:val="44"/>
        </w:numPr>
        <w:autoSpaceDE w:val="0"/>
        <w:autoSpaceDN w:val="0"/>
        <w:adjustRightInd w:val="0"/>
        <w:spacing w:line="360" w:lineRule="auto"/>
        <w:jc w:val="both"/>
        <w:rPr>
          <w:lang w:val="es-MX"/>
        </w:rPr>
      </w:pPr>
      <w:r w:rsidRPr="00C26E88">
        <w:rPr>
          <w:lang w:val="es-MX"/>
        </w:rPr>
        <w:t>Teoría del Aprendizaje por Descubrimiento de J. Bruner</w:t>
      </w:r>
    </w:p>
    <w:p w14:paraId="63170FF0" w14:textId="403F83BB" w:rsidR="00626A57" w:rsidRPr="00C26E88" w:rsidRDefault="00626A57" w:rsidP="00547807">
      <w:pPr>
        <w:pStyle w:val="Prrafodelista"/>
        <w:numPr>
          <w:ilvl w:val="0"/>
          <w:numId w:val="44"/>
        </w:numPr>
        <w:autoSpaceDE w:val="0"/>
        <w:autoSpaceDN w:val="0"/>
        <w:adjustRightInd w:val="0"/>
        <w:spacing w:line="360" w:lineRule="auto"/>
        <w:jc w:val="both"/>
        <w:rPr>
          <w:lang w:val="es-MX"/>
        </w:rPr>
      </w:pPr>
      <w:r w:rsidRPr="00C26E88">
        <w:rPr>
          <w:lang w:val="es-MX"/>
        </w:rPr>
        <w:t xml:space="preserve">Teoría del Aprendizaje Significativo de D. </w:t>
      </w:r>
      <w:proofErr w:type="spellStart"/>
      <w:r w:rsidRPr="00C26E88">
        <w:rPr>
          <w:lang w:val="es-MX"/>
        </w:rPr>
        <w:t>Aüsubel</w:t>
      </w:r>
      <w:proofErr w:type="spellEnd"/>
    </w:p>
    <w:p w14:paraId="5FAD751F" w14:textId="0763E2BE" w:rsidR="00626A57" w:rsidRPr="00C26E88" w:rsidRDefault="00626A57" w:rsidP="00547807">
      <w:pPr>
        <w:pStyle w:val="Prrafodelista"/>
        <w:numPr>
          <w:ilvl w:val="0"/>
          <w:numId w:val="44"/>
        </w:numPr>
        <w:autoSpaceDE w:val="0"/>
        <w:autoSpaceDN w:val="0"/>
        <w:adjustRightInd w:val="0"/>
        <w:spacing w:line="360" w:lineRule="auto"/>
        <w:jc w:val="both"/>
        <w:rPr>
          <w:lang w:val="es-MX"/>
        </w:rPr>
      </w:pPr>
      <w:r w:rsidRPr="00C26E88">
        <w:rPr>
          <w:lang w:val="es-MX"/>
        </w:rPr>
        <w:t>Teoría del Aprendizaje Socio-Cultural de Vygotsky</w:t>
      </w:r>
    </w:p>
    <w:p w14:paraId="6A685A16" w14:textId="77777777" w:rsidR="003267F9" w:rsidRPr="00C26E88" w:rsidRDefault="003267F9" w:rsidP="003267F9">
      <w:pPr>
        <w:pStyle w:val="Prrafodelista"/>
        <w:autoSpaceDE w:val="0"/>
        <w:autoSpaceDN w:val="0"/>
        <w:adjustRightInd w:val="0"/>
        <w:spacing w:line="360" w:lineRule="auto"/>
        <w:jc w:val="both"/>
        <w:rPr>
          <w:lang w:val="es-MX"/>
        </w:rPr>
      </w:pPr>
    </w:p>
    <w:p w14:paraId="4054F07C" w14:textId="159A8D81" w:rsidR="003267F9" w:rsidRPr="00C26E88" w:rsidRDefault="00AC3DE6" w:rsidP="00547807">
      <w:pPr>
        <w:autoSpaceDE w:val="0"/>
        <w:autoSpaceDN w:val="0"/>
        <w:adjustRightInd w:val="0"/>
        <w:spacing w:line="360" w:lineRule="auto"/>
        <w:jc w:val="both"/>
        <w:rPr>
          <w:rFonts w:asciiTheme="minorHAnsi" w:hAnsiTheme="minorHAnsi"/>
          <w:b/>
          <w:lang w:val="es-MX"/>
        </w:rPr>
      </w:pPr>
      <w:r w:rsidRPr="00C26E88">
        <w:rPr>
          <w:rFonts w:asciiTheme="minorHAnsi" w:hAnsiTheme="minorHAnsi"/>
          <w:b/>
          <w:lang w:val="es-MX"/>
        </w:rPr>
        <w:t>Horizonte holístico</w:t>
      </w:r>
    </w:p>
    <w:p w14:paraId="2E0DFC1B" w14:textId="356A5599"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El planteamiento holístico, como enfoque pedagógico, contiene bases filosóficas, epistemológicas, psicológicas, sociológicas. Concibe al ser humano, a la sociedad y a la educación de manera integral, compleja, proporcional, inclusiva, ecológica, cibernética, pluralista y científica, que invita a pensar en procesos de aprendizaje multidimensionales como el afectivo, físico, social y espiritual.</w:t>
      </w:r>
    </w:p>
    <w:p w14:paraId="4E7C6196"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pensamiento holístico, nos introduce en la visión </w:t>
      </w:r>
      <w:proofErr w:type="spellStart"/>
      <w:r w:rsidRPr="00C26E88">
        <w:rPr>
          <w:rFonts w:asciiTheme="minorHAnsi" w:eastAsia="Times New Roman" w:hAnsiTheme="minorHAnsi" w:cs="Times New Roman"/>
          <w:color w:val="auto"/>
          <w:lang w:val="es-MX" w:eastAsia="es-EC"/>
        </w:rPr>
        <w:t>multidinámica</w:t>
      </w:r>
      <w:proofErr w:type="spellEnd"/>
      <w:r w:rsidRPr="00C26E88">
        <w:rPr>
          <w:rFonts w:asciiTheme="minorHAnsi" w:eastAsia="Times New Roman" w:hAnsiTheme="minorHAnsi" w:cs="Times New Roman"/>
          <w:color w:val="auto"/>
          <w:lang w:val="es-MX" w:eastAsia="es-EC"/>
        </w:rPr>
        <w:t xml:space="preserve"> de la realidad y plantea como objeto de la educación, la búsqueda de la convergencia e interacción de los múltiples factores que influyen en el aprendizaje (Añez, A: 2003). Sus indicadores se centran en las interacciones del ser humano: </w:t>
      </w:r>
    </w:p>
    <w:p w14:paraId="14B88D23" w14:textId="40469ED7" w:rsidR="00626A57" w:rsidRPr="00C26E88" w:rsidRDefault="00626A57" w:rsidP="00547807">
      <w:pPr>
        <w:pStyle w:val="Default"/>
        <w:numPr>
          <w:ilvl w:val="0"/>
          <w:numId w:val="45"/>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Ser humano-razón-cultura, </w:t>
      </w:r>
    </w:p>
    <w:p w14:paraId="070B42CC" w14:textId="296D36B9" w:rsidR="00626A57" w:rsidRPr="00C26E88" w:rsidRDefault="00626A57" w:rsidP="00547807">
      <w:pPr>
        <w:pStyle w:val="Default"/>
        <w:numPr>
          <w:ilvl w:val="0"/>
          <w:numId w:val="45"/>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Ser humano-sociedad-diversidad, </w:t>
      </w:r>
    </w:p>
    <w:p w14:paraId="560E3FBC" w14:textId="6D670B9E" w:rsidR="00626A57" w:rsidRPr="00C26E88" w:rsidRDefault="00626A57" w:rsidP="00547807">
      <w:pPr>
        <w:pStyle w:val="Default"/>
        <w:numPr>
          <w:ilvl w:val="0"/>
          <w:numId w:val="45"/>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Ser humano-naturaleza-organización, </w:t>
      </w:r>
    </w:p>
    <w:p w14:paraId="7BAFEEE7" w14:textId="17819DD1" w:rsidR="00626A57" w:rsidRPr="00C26E88" w:rsidRDefault="00626A57" w:rsidP="00547807">
      <w:pPr>
        <w:pStyle w:val="Default"/>
        <w:numPr>
          <w:ilvl w:val="0"/>
          <w:numId w:val="45"/>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Ser humano-símbolo-mito. </w:t>
      </w:r>
    </w:p>
    <w:p w14:paraId="65335A23" w14:textId="77777777" w:rsidR="003267F9" w:rsidRPr="00C26E88" w:rsidRDefault="003267F9" w:rsidP="003267F9">
      <w:pPr>
        <w:pStyle w:val="Default"/>
        <w:spacing w:line="360" w:lineRule="auto"/>
        <w:jc w:val="both"/>
        <w:rPr>
          <w:rFonts w:asciiTheme="minorHAnsi" w:eastAsia="Times New Roman" w:hAnsiTheme="minorHAnsi" w:cs="Times New Roman"/>
          <w:color w:val="auto"/>
          <w:lang w:val="es-MX" w:eastAsia="es-EC"/>
        </w:rPr>
      </w:pPr>
    </w:p>
    <w:p w14:paraId="1D5C4A03"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Estos bucles interactivos, actúan como operadores de análisis de la sociedad, integrando lo intersubjetivo, la naturaleza, las organizaciones e instituciones sociales. De lo que se deduce que las dimensiones que reconoce el holismo en la educación son la emocional, social, cognitiva, estética, corporal y la espiritual. </w:t>
      </w:r>
    </w:p>
    <w:p w14:paraId="789020C4"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planteamiento holístico es conocido además como humanista, por su contenido y dimensiones, al respecto Ángel Pérez (1995) sostiene: “…una enseñanza de calidad es aquella que hace al alumno más conocedor de sí mismo, su entorno físico y social (dimensión cognitiva de la educación); más responsable de su propio yo, de su entorno físico y del entorno social que lo rodea (dimensión ética-afectiva de la educación): más capaz de intervenir, sobre sí mismo, su entorno físico y social (dimensión técnico-efectiva)”. </w:t>
      </w:r>
    </w:p>
    <w:p w14:paraId="7E15ED78" w14:textId="77777777" w:rsidR="003267F9" w:rsidRPr="00C26E88" w:rsidRDefault="003267F9" w:rsidP="00547807">
      <w:pPr>
        <w:pStyle w:val="Default"/>
        <w:spacing w:line="360" w:lineRule="auto"/>
        <w:jc w:val="both"/>
        <w:rPr>
          <w:rFonts w:asciiTheme="minorHAnsi" w:eastAsia="Times New Roman" w:hAnsiTheme="minorHAnsi" w:cs="Times New Roman"/>
          <w:color w:val="auto"/>
          <w:lang w:val="es-MX" w:eastAsia="es-EC"/>
        </w:rPr>
      </w:pPr>
    </w:p>
    <w:p w14:paraId="4C45EA93"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Los postulados del pensamiento holístico se resumen a continuación: </w:t>
      </w:r>
    </w:p>
    <w:p w14:paraId="3144EE7B" w14:textId="3585DFE3"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Educación para el desarrollo humano. </w:t>
      </w:r>
    </w:p>
    <w:p w14:paraId="3C7DBFCC" w14:textId="2C0BFEF0"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Educación para el trabajo y la producción. </w:t>
      </w:r>
    </w:p>
    <w:p w14:paraId="3F33CA27" w14:textId="27F1F091"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educación en valores. </w:t>
      </w:r>
    </w:p>
    <w:p w14:paraId="40DF1A3A" w14:textId="239A0FF4"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relación escuela-comunidad. </w:t>
      </w:r>
    </w:p>
    <w:p w14:paraId="49FDF7AA" w14:textId="33648E88"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inter-aprendizaje. </w:t>
      </w:r>
    </w:p>
    <w:p w14:paraId="2F13115F" w14:textId="0B179315"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currículo transformacional. </w:t>
      </w:r>
    </w:p>
    <w:p w14:paraId="098E3079" w14:textId="22724893"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nueva psicología. </w:t>
      </w:r>
    </w:p>
    <w:p w14:paraId="2EE645F5" w14:textId="1556EEDF" w:rsidR="00626A57" w:rsidRPr="00C26E88" w:rsidRDefault="00626A57" w:rsidP="00547807">
      <w:pPr>
        <w:pStyle w:val="Default"/>
        <w:numPr>
          <w:ilvl w:val="0"/>
          <w:numId w:val="46"/>
        </w:numPr>
        <w:spacing w:after="14"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Reconocimiento y atención a las diferencias individuales y la educación inclusiva. </w:t>
      </w:r>
    </w:p>
    <w:p w14:paraId="5316A417" w14:textId="43168EB8" w:rsidR="00626A57" w:rsidRPr="00C26E88" w:rsidRDefault="00626A57" w:rsidP="00547807">
      <w:pPr>
        <w:pStyle w:val="Default"/>
        <w:numPr>
          <w:ilvl w:val="0"/>
          <w:numId w:val="46"/>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apertura coherente al pensamiento científico pedagógico universal. </w:t>
      </w:r>
    </w:p>
    <w:p w14:paraId="2A43FEFE" w14:textId="77777777" w:rsidR="003267F9" w:rsidRPr="00C26E88" w:rsidRDefault="003267F9" w:rsidP="003267F9">
      <w:pPr>
        <w:pStyle w:val="Default"/>
        <w:spacing w:line="360" w:lineRule="auto"/>
        <w:jc w:val="both"/>
        <w:rPr>
          <w:rFonts w:asciiTheme="minorHAnsi" w:eastAsia="Times New Roman" w:hAnsiTheme="minorHAnsi" w:cs="Times New Roman"/>
          <w:color w:val="auto"/>
          <w:lang w:val="es-MX" w:eastAsia="es-EC"/>
        </w:rPr>
      </w:pPr>
    </w:p>
    <w:p w14:paraId="0D9A2D6B" w14:textId="77777777" w:rsidR="003267F9" w:rsidRPr="00C26E88" w:rsidRDefault="003267F9" w:rsidP="003267F9">
      <w:pPr>
        <w:pStyle w:val="Default"/>
        <w:spacing w:line="360" w:lineRule="auto"/>
        <w:jc w:val="both"/>
        <w:rPr>
          <w:rFonts w:asciiTheme="minorHAnsi" w:eastAsia="Times New Roman" w:hAnsiTheme="minorHAnsi" w:cs="Times New Roman"/>
          <w:color w:val="auto"/>
          <w:lang w:val="es-MX" w:eastAsia="es-EC"/>
        </w:rPr>
      </w:pPr>
    </w:p>
    <w:p w14:paraId="6ECD1EDC" w14:textId="77777777" w:rsidR="003267F9" w:rsidRPr="00C26E88" w:rsidRDefault="003267F9" w:rsidP="003267F9">
      <w:pPr>
        <w:pStyle w:val="Default"/>
        <w:spacing w:line="360" w:lineRule="auto"/>
        <w:jc w:val="both"/>
        <w:rPr>
          <w:rFonts w:asciiTheme="minorHAnsi" w:eastAsia="Times New Roman" w:hAnsiTheme="minorHAnsi" w:cs="Times New Roman"/>
          <w:color w:val="auto"/>
          <w:lang w:val="es-MX" w:eastAsia="es-EC"/>
        </w:rPr>
      </w:pPr>
    </w:p>
    <w:p w14:paraId="13649D1E" w14:textId="60026628" w:rsidR="00AC3DE6" w:rsidRPr="00C26E88" w:rsidRDefault="00AC3DE6" w:rsidP="00547807">
      <w:pPr>
        <w:autoSpaceDE w:val="0"/>
        <w:autoSpaceDN w:val="0"/>
        <w:adjustRightInd w:val="0"/>
        <w:spacing w:line="360" w:lineRule="auto"/>
        <w:jc w:val="both"/>
        <w:rPr>
          <w:rFonts w:asciiTheme="minorHAnsi" w:hAnsiTheme="minorHAnsi"/>
          <w:b/>
          <w:lang w:val="es-MX"/>
        </w:rPr>
      </w:pPr>
      <w:r w:rsidRPr="00C26E88">
        <w:rPr>
          <w:rFonts w:asciiTheme="minorHAnsi" w:hAnsiTheme="minorHAnsi"/>
          <w:b/>
          <w:lang w:val="es-MX"/>
        </w:rPr>
        <w:t xml:space="preserve">Horizonte </w:t>
      </w:r>
      <w:proofErr w:type="spellStart"/>
      <w:r w:rsidR="00F6699D" w:rsidRPr="00C26E88">
        <w:rPr>
          <w:rFonts w:asciiTheme="minorHAnsi" w:hAnsiTheme="minorHAnsi"/>
          <w:b/>
          <w:lang w:val="es-MX"/>
        </w:rPr>
        <w:t>conectivista</w:t>
      </w:r>
      <w:proofErr w:type="spellEnd"/>
    </w:p>
    <w:p w14:paraId="26A1E943" w14:textId="2C7E8030"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El </w:t>
      </w:r>
      <w:proofErr w:type="spellStart"/>
      <w:r w:rsidRPr="00C26E88">
        <w:rPr>
          <w:rFonts w:asciiTheme="minorHAnsi" w:hAnsiTheme="minorHAnsi"/>
          <w:lang w:val="es-MX"/>
        </w:rPr>
        <w:t>conectivismo</w:t>
      </w:r>
      <w:proofErr w:type="spellEnd"/>
      <w:r w:rsidRPr="00C26E88">
        <w:rPr>
          <w:rFonts w:asciiTheme="minorHAnsi" w:hAnsiTheme="minorHAnsi"/>
          <w:lang w:val="es-MX"/>
        </w:rPr>
        <w:t xml:space="preserve">, es una teoría del aprendizaje para la era digital que ha sido desarrollada por George Siemens y por Stephen </w:t>
      </w:r>
      <w:proofErr w:type="spellStart"/>
      <w:r w:rsidRPr="00C26E88">
        <w:rPr>
          <w:rFonts w:asciiTheme="minorHAnsi" w:hAnsiTheme="minorHAnsi"/>
          <w:lang w:val="es-MX"/>
        </w:rPr>
        <w:t>Downes</w:t>
      </w:r>
      <w:proofErr w:type="spellEnd"/>
      <w:r w:rsidRPr="00C26E88">
        <w:rPr>
          <w:rFonts w:asciiTheme="minorHAnsi" w:hAnsiTheme="minorHAnsi"/>
          <w:lang w:val="es-MX"/>
        </w:rPr>
        <w:t xml:space="preserve"> (2006), basado en el análisis de las limitaciones del conductismo, el cognitivismo y constructivismo, es una teoría personalizada para el estudiante online, apoyándose en la construcción de conexiones como actividades de aprendizaje. El aprendizaje es un proceso de conexión entre nodos o fuentes de información especializados.</w:t>
      </w:r>
    </w:p>
    <w:p w14:paraId="4E2EDAF9"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complejidad, la teoría del caos, las redes neuronales y la auto-organización son las bases del </w:t>
      </w:r>
      <w:proofErr w:type="spellStart"/>
      <w:r w:rsidRPr="00C26E88">
        <w:rPr>
          <w:rFonts w:asciiTheme="minorHAnsi" w:eastAsia="Times New Roman" w:hAnsiTheme="minorHAnsi" w:cs="Times New Roman"/>
          <w:color w:val="auto"/>
          <w:lang w:val="es-MX" w:eastAsia="es-EC"/>
        </w:rPr>
        <w:t>conectivismo</w:t>
      </w:r>
      <w:proofErr w:type="spellEnd"/>
      <w:r w:rsidRPr="00C26E88">
        <w:rPr>
          <w:rFonts w:asciiTheme="minorHAnsi" w:eastAsia="Times New Roman" w:hAnsiTheme="minorHAnsi" w:cs="Times New Roman"/>
          <w:color w:val="auto"/>
          <w:lang w:val="es-MX" w:eastAsia="es-EC"/>
        </w:rPr>
        <w:t xml:space="preserve"> que asume que el conocimiento se produce en ambientes difusos y cambiantes y que puede residir fuera de los sujetos, por lo que la educación superior debe estar orientada a conectar “conjuntos de información especializada” porque aquello que nos permite aprender, tiene que ver con conexiones de mayor importancia, que “nuestro estado actual del conocimiento” (Siemens, 2004) </w:t>
      </w:r>
    </w:p>
    <w:p w14:paraId="0C088AE8" w14:textId="2AC60E9E" w:rsidR="00626A57" w:rsidRPr="00C26E88" w:rsidRDefault="00626A5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Siemens (2010) realiza además dos precisiones fundame</w:t>
      </w:r>
      <w:r w:rsidR="00E84C8D" w:rsidRPr="00C26E88">
        <w:rPr>
          <w:rFonts w:asciiTheme="minorHAnsi" w:hAnsiTheme="minorHAnsi"/>
          <w:lang w:val="es-MX"/>
        </w:rPr>
        <w:t xml:space="preserve">ntales para el desarrollo de la </w:t>
      </w:r>
      <w:r w:rsidRPr="00C26E88">
        <w:rPr>
          <w:rFonts w:asciiTheme="minorHAnsi" w:hAnsiTheme="minorHAnsi"/>
          <w:lang w:val="es-MX"/>
        </w:rPr>
        <w:t>educación superior:</w:t>
      </w:r>
    </w:p>
    <w:p w14:paraId="0090D813" w14:textId="77777777" w:rsidR="00626A57" w:rsidRPr="00C26E88" w:rsidRDefault="00626A57" w:rsidP="00547807">
      <w:pPr>
        <w:pStyle w:val="Default"/>
        <w:spacing w:after="32"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Que el conocimiento es un patrón de relaciones, distribuido y en red. </w:t>
      </w:r>
    </w:p>
    <w:p w14:paraId="4FBE043A" w14:textId="3D449270" w:rsidR="00626A57" w:rsidRPr="00C26E88" w:rsidRDefault="00626A57" w:rsidP="00547807">
      <w:pPr>
        <w:pStyle w:val="Default"/>
        <w:numPr>
          <w:ilvl w:val="0"/>
          <w:numId w:val="47"/>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Que el aprendizaje es la creación de conexiones y patrones que desarrolla la habilidad de conformar y podar dichos nodos, en las redes sociales y tecnológicas. </w:t>
      </w:r>
    </w:p>
    <w:p w14:paraId="47B50F2B"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educación de hoy, se ha visto impactada por el uso de las tecnologías como medio de información y comunicación, como herramientas didácticas que favorecen el aprendizaje de manera autónoma, importante en el desarrollo de las actividades de aprendizaje; redefiniendo el rol del docente y reestructurando la concepción de los anteriores modelos pedagógicos; de ahí que los escenarios de participación electrónica como la Internet y los </w:t>
      </w:r>
      <w:proofErr w:type="spellStart"/>
      <w:r w:rsidRPr="00C26E88">
        <w:rPr>
          <w:rFonts w:asciiTheme="minorHAnsi" w:eastAsia="Times New Roman" w:hAnsiTheme="minorHAnsi" w:cs="Times New Roman"/>
          <w:color w:val="auto"/>
          <w:lang w:val="es-MX" w:eastAsia="es-EC"/>
        </w:rPr>
        <w:t>MOOC´s</w:t>
      </w:r>
      <w:proofErr w:type="spellEnd"/>
      <w:r w:rsidRPr="00C26E88">
        <w:rPr>
          <w:rFonts w:asciiTheme="minorHAnsi" w:eastAsia="Times New Roman" w:hAnsiTheme="minorHAnsi" w:cs="Times New Roman"/>
          <w:color w:val="auto"/>
          <w:lang w:val="es-MX" w:eastAsia="es-EC"/>
        </w:rPr>
        <w:t xml:space="preserve"> propician ambientes colaborativos, donde el aprendizaje está centrado en los procesos más que en los contenidos, bajo la premisa de colaboración y comunicación. </w:t>
      </w:r>
    </w:p>
    <w:p w14:paraId="0813D1B8"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proofErr w:type="spellStart"/>
      <w:r w:rsidRPr="00C26E88">
        <w:rPr>
          <w:rFonts w:asciiTheme="minorHAnsi" w:eastAsia="Times New Roman" w:hAnsiTheme="minorHAnsi" w:cs="Times New Roman"/>
          <w:color w:val="auto"/>
          <w:lang w:val="es-MX" w:eastAsia="es-EC"/>
        </w:rPr>
        <w:t>Downes</w:t>
      </w:r>
      <w:proofErr w:type="spellEnd"/>
      <w:r w:rsidRPr="00C26E88">
        <w:rPr>
          <w:rFonts w:asciiTheme="minorHAnsi" w:eastAsia="Times New Roman" w:hAnsiTheme="minorHAnsi" w:cs="Times New Roman"/>
          <w:color w:val="auto"/>
          <w:lang w:val="es-MX" w:eastAsia="es-EC"/>
        </w:rPr>
        <w:t xml:space="preserve"> (2006), aporta al respecto con elementos que ayudan en la producción del conocimiento </w:t>
      </w:r>
      <w:proofErr w:type="spellStart"/>
      <w:r w:rsidRPr="00C26E88">
        <w:rPr>
          <w:rFonts w:asciiTheme="minorHAnsi" w:eastAsia="Times New Roman" w:hAnsiTheme="minorHAnsi" w:cs="Times New Roman"/>
          <w:color w:val="auto"/>
          <w:lang w:val="es-MX" w:eastAsia="es-EC"/>
        </w:rPr>
        <w:t>conectivista</w:t>
      </w:r>
      <w:proofErr w:type="spellEnd"/>
      <w:r w:rsidRPr="00C26E88">
        <w:rPr>
          <w:rFonts w:asciiTheme="minorHAnsi" w:eastAsia="Times New Roman" w:hAnsiTheme="minorHAnsi" w:cs="Times New Roman"/>
          <w:color w:val="auto"/>
          <w:lang w:val="es-MX" w:eastAsia="es-EC"/>
        </w:rPr>
        <w:t xml:space="preserve">: </w:t>
      </w:r>
    </w:p>
    <w:p w14:paraId="7B61454D" w14:textId="1E80D8C6" w:rsidR="00626A57" w:rsidRPr="00C26E88" w:rsidRDefault="00626A57" w:rsidP="00547807">
      <w:pPr>
        <w:pStyle w:val="Default"/>
        <w:numPr>
          <w:ilvl w:val="0"/>
          <w:numId w:val="47"/>
        </w:numPr>
        <w:spacing w:after="26"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Autonomía, para la toma de decisiones de inclusión en redes, plataformas y herramientas. </w:t>
      </w:r>
    </w:p>
    <w:p w14:paraId="5DAC836C" w14:textId="026FA918" w:rsidR="00626A57" w:rsidRPr="00C26E88" w:rsidRDefault="00626A57" w:rsidP="00547807">
      <w:pPr>
        <w:pStyle w:val="Default"/>
        <w:numPr>
          <w:ilvl w:val="0"/>
          <w:numId w:val="47"/>
        </w:numPr>
        <w:spacing w:after="26"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Diversidad, de culturas, lenguajes, métodos, ambientes de aprendizaje, intereses y contenidos para una interactividad productiva. </w:t>
      </w:r>
    </w:p>
    <w:p w14:paraId="3E3AA82B" w14:textId="4948D8E7" w:rsidR="00626A57" w:rsidRPr="00C26E88" w:rsidRDefault="00626A57" w:rsidP="00547807">
      <w:pPr>
        <w:pStyle w:val="Default"/>
        <w:numPr>
          <w:ilvl w:val="0"/>
          <w:numId w:val="47"/>
        </w:numPr>
        <w:spacing w:after="26"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Apertura, en contenidos curriculares y de aprendizajes abiertos, flexibles y en construcción permanente. </w:t>
      </w:r>
    </w:p>
    <w:p w14:paraId="6B523C9B" w14:textId="00263DE1" w:rsidR="00626A57" w:rsidRPr="00C26E88" w:rsidRDefault="00626A57" w:rsidP="00547807">
      <w:pPr>
        <w:pStyle w:val="Default"/>
        <w:numPr>
          <w:ilvl w:val="0"/>
          <w:numId w:val="47"/>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Interactividad y conectividad, que genera y produce colectivamente conocimiento en forma comunitaria. </w:t>
      </w:r>
    </w:p>
    <w:p w14:paraId="4CEBEEFC"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p>
    <w:p w14:paraId="123C09F3" w14:textId="77777777" w:rsidR="00626A57" w:rsidRPr="00C26E88" w:rsidRDefault="00626A57"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Los principios del </w:t>
      </w:r>
      <w:proofErr w:type="spellStart"/>
      <w:r w:rsidRPr="00C26E88">
        <w:rPr>
          <w:rFonts w:asciiTheme="minorHAnsi" w:eastAsia="Times New Roman" w:hAnsiTheme="minorHAnsi" w:cs="Times New Roman"/>
          <w:color w:val="auto"/>
          <w:lang w:val="es-MX" w:eastAsia="es-EC"/>
        </w:rPr>
        <w:t>conectivismo</w:t>
      </w:r>
      <w:proofErr w:type="spellEnd"/>
      <w:r w:rsidRPr="00C26E88">
        <w:rPr>
          <w:rFonts w:asciiTheme="minorHAnsi" w:eastAsia="Times New Roman" w:hAnsiTheme="minorHAnsi" w:cs="Times New Roman"/>
          <w:color w:val="auto"/>
          <w:lang w:val="es-MX" w:eastAsia="es-EC"/>
        </w:rPr>
        <w:t xml:space="preserve"> según George Siemens son: </w:t>
      </w:r>
    </w:p>
    <w:p w14:paraId="24565EEF" w14:textId="691BB3A3"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aprendizaje y el conocimiento yacen en la diversidad de opiniones. </w:t>
      </w:r>
    </w:p>
    <w:p w14:paraId="2084BE62" w14:textId="0CE6BD41"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aprendizaje es el proceso de conectar nodos o fuentes de información. </w:t>
      </w:r>
    </w:p>
    <w:p w14:paraId="1F887AFD" w14:textId="44323BB8"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No sólo de los humanos se aprende, el conocimiento puede residir fuera del ser humano. </w:t>
      </w:r>
    </w:p>
    <w:p w14:paraId="51E2F707" w14:textId="1D39ED21"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capacidad de aumentar el conocimiento es más importante que lo que ya se sabe. </w:t>
      </w:r>
    </w:p>
    <w:p w14:paraId="0B2BAD73" w14:textId="1C56806B"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Es necesario nutrir y mantener las conexiones para facilitar el aprendizaje continuo. </w:t>
      </w:r>
    </w:p>
    <w:p w14:paraId="25A9C974" w14:textId="5510B1AD"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habilidad para ver las conexiones entre los campos, ideas y conceptos es primordial. </w:t>
      </w:r>
    </w:p>
    <w:p w14:paraId="7DA23536" w14:textId="65B994FC" w:rsidR="00626A57" w:rsidRPr="00C26E88" w:rsidRDefault="00626A57" w:rsidP="00547807">
      <w:pPr>
        <w:pStyle w:val="Default"/>
        <w:numPr>
          <w:ilvl w:val="0"/>
          <w:numId w:val="48"/>
        </w:numPr>
        <w:spacing w:after="27"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La información actualizada y precisa es la intención de todas las actividades del proceso </w:t>
      </w:r>
      <w:proofErr w:type="spellStart"/>
      <w:r w:rsidRPr="00C26E88">
        <w:rPr>
          <w:rFonts w:asciiTheme="minorHAnsi" w:eastAsia="Times New Roman" w:hAnsiTheme="minorHAnsi" w:cs="Times New Roman"/>
          <w:color w:val="auto"/>
          <w:lang w:val="es-MX" w:eastAsia="es-EC"/>
        </w:rPr>
        <w:t>conectivista</w:t>
      </w:r>
      <w:proofErr w:type="spellEnd"/>
      <w:r w:rsidRPr="00C26E88">
        <w:rPr>
          <w:rFonts w:asciiTheme="minorHAnsi" w:eastAsia="Times New Roman" w:hAnsiTheme="minorHAnsi" w:cs="Times New Roman"/>
          <w:color w:val="auto"/>
          <w:lang w:val="es-MX" w:eastAsia="es-EC"/>
        </w:rPr>
        <w:t xml:space="preserve">. </w:t>
      </w:r>
    </w:p>
    <w:p w14:paraId="39AFDBDB" w14:textId="77777777" w:rsidR="00F464AD" w:rsidRPr="00C26E88" w:rsidRDefault="00626A57" w:rsidP="00547807">
      <w:pPr>
        <w:pStyle w:val="Default"/>
        <w:numPr>
          <w:ilvl w:val="0"/>
          <w:numId w:val="48"/>
        </w:numPr>
        <w:spacing w:line="360" w:lineRule="auto"/>
        <w:jc w:val="both"/>
        <w:rPr>
          <w:rFonts w:asciiTheme="minorHAnsi" w:hAnsiTheme="minorHAnsi"/>
          <w:b/>
        </w:rPr>
      </w:pPr>
      <w:r w:rsidRPr="00C26E88">
        <w:rPr>
          <w:rFonts w:asciiTheme="minorHAnsi" w:eastAsia="Times New Roman" w:hAnsiTheme="minorHAnsi" w:cs="Times New Roman"/>
          <w:color w:val="auto"/>
          <w:lang w:val="es-MX" w:eastAsia="es-EC"/>
        </w:rPr>
        <w:t xml:space="preserve">La toma de decisiones es en sí misma un proceso de aprendizaje. Escoger qué aprender y el significado de la información entrante es visto a través de la lente de una realidad cambiante. Es posible que una respuesta actual a un problema esté errada el día de mañana bajo la nueva información que se recibe. </w:t>
      </w:r>
    </w:p>
    <w:p w14:paraId="4E25D894" w14:textId="77777777" w:rsidR="003267F9" w:rsidRPr="00C26E88" w:rsidRDefault="003267F9" w:rsidP="003267F9">
      <w:pPr>
        <w:pStyle w:val="Default"/>
        <w:spacing w:line="360" w:lineRule="auto"/>
        <w:jc w:val="both"/>
        <w:rPr>
          <w:rFonts w:asciiTheme="minorHAnsi" w:hAnsiTheme="minorHAnsi"/>
          <w:b/>
        </w:rPr>
      </w:pPr>
    </w:p>
    <w:p w14:paraId="416854AE" w14:textId="41E391D1" w:rsidR="00235F48" w:rsidRPr="00C26E88" w:rsidRDefault="00235F48" w:rsidP="00547807">
      <w:pPr>
        <w:autoSpaceDE w:val="0"/>
        <w:autoSpaceDN w:val="0"/>
        <w:adjustRightInd w:val="0"/>
        <w:spacing w:line="360" w:lineRule="auto"/>
        <w:jc w:val="both"/>
        <w:rPr>
          <w:rFonts w:asciiTheme="minorHAnsi" w:hAnsiTheme="minorHAnsi"/>
          <w:b/>
        </w:rPr>
      </w:pPr>
      <w:r w:rsidRPr="00C26E88">
        <w:rPr>
          <w:rFonts w:asciiTheme="minorHAnsi" w:hAnsiTheme="minorHAnsi"/>
          <w:b/>
        </w:rPr>
        <w:t>Horizonte Sistémico</w:t>
      </w:r>
    </w:p>
    <w:p w14:paraId="4C06F4A1" w14:textId="6713D85C" w:rsidR="00235F48" w:rsidRPr="00C26E88" w:rsidRDefault="00C72585"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Según </w:t>
      </w:r>
      <w:proofErr w:type="spellStart"/>
      <w:r w:rsidR="000E3B3F" w:rsidRPr="00C26E88">
        <w:rPr>
          <w:rFonts w:asciiTheme="minorHAnsi" w:eastAsia="Times New Roman" w:hAnsiTheme="minorHAnsi" w:cs="Times New Roman"/>
          <w:color w:val="auto"/>
          <w:lang w:val="es-MX" w:eastAsia="es-EC"/>
        </w:rPr>
        <w:t>Barchini</w:t>
      </w:r>
      <w:proofErr w:type="spellEnd"/>
      <w:r w:rsidRPr="00C26E88">
        <w:rPr>
          <w:rFonts w:asciiTheme="minorHAnsi" w:eastAsia="Times New Roman" w:hAnsiTheme="minorHAnsi" w:cs="Times New Roman"/>
          <w:color w:val="auto"/>
          <w:lang w:val="es-MX" w:eastAsia="es-EC"/>
        </w:rPr>
        <w:t>: “e</w:t>
      </w:r>
      <w:r w:rsidR="00A40C16" w:rsidRPr="00C26E88">
        <w:rPr>
          <w:rFonts w:asciiTheme="minorHAnsi" w:eastAsia="Times New Roman" w:hAnsiTheme="minorHAnsi" w:cs="Times New Roman"/>
          <w:color w:val="auto"/>
          <w:lang w:val="es-MX" w:eastAsia="es-EC"/>
        </w:rPr>
        <w:t xml:space="preserve">l </w:t>
      </w:r>
      <w:r w:rsidRPr="00C26E88">
        <w:rPr>
          <w:rFonts w:asciiTheme="minorHAnsi" w:eastAsia="Times New Roman" w:hAnsiTheme="minorHAnsi" w:cs="Times New Roman"/>
          <w:color w:val="auto"/>
          <w:lang w:val="es-MX" w:eastAsia="es-EC"/>
        </w:rPr>
        <w:t>e</w:t>
      </w:r>
      <w:r w:rsidR="00A40C16" w:rsidRPr="00C26E88">
        <w:rPr>
          <w:rFonts w:asciiTheme="minorHAnsi" w:eastAsia="Times New Roman" w:hAnsiTheme="minorHAnsi" w:cs="Times New Roman"/>
          <w:color w:val="auto"/>
          <w:lang w:val="es-MX" w:eastAsia="es-EC"/>
        </w:rPr>
        <w:t xml:space="preserve">nfoque </w:t>
      </w:r>
      <w:r w:rsidRPr="00C26E88">
        <w:rPr>
          <w:rFonts w:asciiTheme="minorHAnsi" w:eastAsia="Times New Roman" w:hAnsiTheme="minorHAnsi" w:cs="Times New Roman"/>
          <w:color w:val="auto"/>
          <w:lang w:val="es-MX" w:eastAsia="es-EC"/>
        </w:rPr>
        <w:t>s</w:t>
      </w:r>
      <w:r w:rsidR="00A40C16" w:rsidRPr="00C26E88">
        <w:rPr>
          <w:rFonts w:asciiTheme="minorHAnsi" w:eastAsia="Times New Roman" w:hAnsiTheme="minorHAnsi" w:cs="Times New Roman"/>
          <w:color w:val="auto"/>
          <w:lang w:val="es-MX" w:eastAsia="es-EC"/>
        </w:rPr>
        <w:t>istémico</w:t>
      </w:r>
      <w:r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es para la</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Informática una herramienta conceptual y de</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acción, interpreta lo concreto y facilita el pasaje</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de la teoría a la práctica, logrando mejores</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resultados</w:t>
      </w:r>
      <w:r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es en e</w:t>
      </w:r>
      <w:r w:rsidRPr="00C26E88">
        <w:rPr>
          <w:rFonts w:asciiTheme="minorHAnsi" w:eastAsia="Times New Roman" w:hAnsiTheme="minorHAnsi" w:cs="Times New Roman"/>
          <w:color w:val="auto"/>
          <w:lang w:val="es-MX" w:eastAsia="es-EC"/>
        </w:rPr>
        <w:t xml:space="preserve">ste </w:t>
      </w:r>
      <w:r w:rsidR="00A40C16" w:rsidRPr="00C26E88">
        <w:rPr>
          <w:rFonts w:asciiTheme="minorHAnsi" w:eastAsia="Times New Roman" w:hAnsiTheme="minorHAnsi" w:cs="Times New Roman"/>
          <w:color w:val="auto"/>
          <w:lang w:val="es-MX" w:eastAsia="es-EC"/>
        </w:rPr>
        <w:t>donde adquiere, como</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soporte metodológico, su máxima validez</w:t>
      </w:r>
      <w:r w:rsidRPr="00C26E88">
        <w:rPr>
          <w:rFonts w:asciiTheme="minorHAnsi" w:eastAsia="Times New Roman" w:hAnsiTheme="minorHAnsi" w:cs="Times New Roman"/>
          <w:color w:val="auto"/>
          <w:lang w:val="es-MX" w:eastAsia="es-EC"/>
        </w:rPr>
        <w:t>”</w:t>
      </w:r>
    </w:p>
    <w:p w14:paraId="3FF59011" w14:textId="454DFEFE" w:rsidR="00A40C16" w:rsidRPr="00C26E88" w:rsidRDefault="000E3B3F"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El horizonte sistémico considera a los sistemas en su totalidad, complejidad y dinámicas propias. </w:t>
      </w:r>
      <w:r w:rsidR="00543515" w:rsidRPr="00C26E88">
        <w:rPr>
          <w:rFonts w:asciiTheme="minorHAnsi" w:eastAsia="Times New Roman" w:hAnsiTheme="minorHAnsi" w:cs="Times New Roman"/>
          <w:color w:val="auto"/>
          <w:lang w:val="es-MX" w:eastAsia="es-EC"/>
        </w:rPr>
        <w:t xml:space="preserve">Define las metodologías para el </w:t>
      </w:r>
      <w:r w:rsidR="00A40C16" w:rsidRPr="00C26E88">
        <w:rPr>
          <w:rFonts w:asciiTheme="minorHAnsi" w:eastAsia="Times New Roman" w:hAnsiTheme="minorHAnsi" w:cs="Times New Roman"/>
          <w:color w:val="auto"/>
          <w:lang w:val="es-MX" w:eastAsia="es-EC"/>
        </w:rPr>
        <w:t>análisis de</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sistemas, la modelización y la simulación</w:t>
      </w:r>
      <w:r w:rsidR="00543515" w:rsidRPr="00C26E88">
        <w:rPr>
          <w:rFonts w:asciiTheme="minorHAnsi" w:eastAsia="Times New Roman" w:hAnsiTheme="minorHAnsi" w:cs="Times New Roman"/>
          <w:color w:val="auto"/>
          <w:lang w:val="es-MX" w:eastAsia="es-EC"/>
        </w:rPr>
        <w:t>, para el desarrollo de un s</w:t>
      </w:r>
      <w:r w:rsidR="00A40C16" w:rsidRPr="00C26E88">
        <w:rPr>
          <w:rFonts w:asciiTheme="minorHAnsi" w:eastAsia="Times New Roman" w:hAnsiTheme="minorHAnsi" w:cs="Times New Roman"/>
          <w:color w:val="auto"/>
          <w:lang w:val="es-MX" w:eastAsia="es-EC"/>
        </w:rPr>
        <w:t>istema</w:t>
      </w:r>
      <w:r w:rsidR="00D72C7D" w:rsidRPr="00C26E88">
        <w:rPr>
          <w:rFonts w:asciiTheme="minorHAnsi" w:eastAsia="Times New Roman" w:hAnsiTheme="minorHAnsi" w:cs="Times New Roman"/>
          <w:color w:val="auto"/>
          <w:lang w:val="es-MX" w:eastAsia="es-EC"/>
        </w:rPr>
        <w:t xml:space="preserve"> </w:t>
      </w:r>
      <w:r w:rsidR="00543515" w:rsidRPr="00C26E88">
        <w:rPr>
          <w:rFonts w:asciiTheme="minorHAnsi" w:eastAsia="Times New Roman" w:hAnsiTheme="minorHAnsi" w:cs="Times New Roman"/>
          <w:color w:val="auto"/>
          <w:lang w:val="es-MX" w:eastAsia="es-EC"/>
        </w:rPr>
        <w:t>de i</w:t>
      </w:r>
      <w:r w:rsidR="00A40C16" w:rsidRPr="00C26E88">
        <w:rPr>
          <w:rFonts w:asciiTheme="minorHAnsi" w:eastAsia="Times New Roman" w:hAnsiTheme="minorHAnsi" w:cs="Times New Roman"/>
          <w:color w:val="auto"/>
          <w:lang w:val="es-MX" w:eastAsia="es-EC"/>
        </w:rPr>
        <w:t>nformación</w:t>
      </w:r>
      <w:r w:rsidR="00543515" w:rsidRPr="00C26E88">
        <w:rPr>
          <w:rFonts w:asciiTheme="minorHAnsi" w:eastAsia="Times New Roman" w:hAnsiTheme="minorHAnsi" w:cs="Times New Roman"/>
          <w:color w:val="auto"/>
          <w:lang w:val="es-MX" w:eastAsia="es-EC"/>
        </w:rPr>
        <w:t>, para la creación de a</w:t>
      </w:r>
      <w:r w:rsidR="00A40C16" w:rsidRPr="00C26E88">
        <w:rPr>
          <w:rFonts w:asciiTheme="minorHAnsi" w:eastAsia="Times New Roman" w:hAnsiTheme="minorHAnsi" w:cs="Times New Roman"/>
          <w:color w:val="auto"/>
          <w:lang w:val="es-MX" w:eastAsia="es-EC"/>
        </w:rPr>
        <w:t>lgoritmos</w:t>
      </w:r>
      <w:r w:rsidR="00543515" w:rsidRPr="00C26E88">
        <w:rPr>
          <w:rFonts w:asciiTheme="minorHAnsi" w:eastAsia="Times New Roman" w:hAnsiTheme="minorHAnsi" w:cs="Times New Roman"/>
          <w:color w:val="auto"/>
          <w:lang w:val="es-MX" w:eastAsia="es-EC"/>
        </w:rPr>
        <w:t xml:space="preserve">, etc. </w:t>
      </w:r>
    </w:p>
    <w:p w14:paraId="1CF28CF2" w14:textId="77777777" w:rsidR="003267F9" w:rsidRPr="00C26E88" w:rsidRDefault="003267F9" w:rsidP="00547807">
      <w:pPr>
        <w:pStyle w:val="Default"/>
        <w:spacing w:line="360" w:lineRule="auto"/>
        <w:jc w:val="both"/>
        <w:rPr>
          <w:rFonts w:asciiTheme="minorHAnsi" w:eastAsia="Times New Roman" w:hAnsiTheme="minorHAnsi" w:cs="Times New Roman"/>
          <w:color w:val="auto"/>
          <w:lang w:val="es-MX" w:eastAsia="es-EC"/>
        </w:rPr>
      </w:pPr>
    </w:p>
    <w:p w14:paraId="22347A3D" w14:textId="2E806372" w:rsidR="00A40C16" w:rsidRPr="00C26E88" w:rsidRDefault="00A40C16"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Los instrumentos de análisis pueden ser estrategias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lógicas, razonamientos matemáticos, construcción</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de modelos, etc., que utiliza la disciplina. Estos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instrumentos se derivan de los principales métodos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y técnicas de la Informática, por ello en esta</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dimensión se incorporan los conceptos, métodos,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técnicas que se repiten en la disciplina y juegan un</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rol importante en el quehacer profesional, son los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denominados conceptos recurrentes</w:t>
      </w:r>
      <w:sdt>
        <w:sdtPr>
          <w:rPr>
            <w:rFonts w:asciiTheme="minorHAnsi" w:eastAsia="Times New Roman" w:hAnsiTheme="minorHAnsi" w:cs="Times New Roman"/>
            <w:color w:val="auto"/>
            <w:lang w:val="es-MX" w:eastAsia="es-EC"/>
          </w:rPr>
          <w:id w:val="97229076"/>
          <w:citation/>
        </w:sdtPr>
        <w:sdtContent>
          <w:r w:rsidR="00D36CE9" w:rsidRPr="00C26E88">
            <w:rPr>
              <w:rFonts w:asciiTheme="minorHAnsi" w:eastAsia="Times New Roman" w:hAnsiTheme="minorHAnsi" w:cs="Times New Roman"/>
              <w:color w:val="auto"/>
              <w:lang w:val="es-MX" w:eastAsia="es-EC"/>
            </w:rPr>
            <w:fldChar w:fldCharType="begin"/>
          </w:r>
          <w:r w:rsidR="00D36CE9" w:rsidRPr="00C26E88">
            <w:rPr>
              <w:rFonts w:asciiTheme="minorHAnsi" w:eastAsia="Times New Roman" w:hAnsiTheme="minorHAnsi" w:cs="Times New Roman"/>
              <w:color w:val="auto"/>
              <w:lang w:val="es-MX" w:eastAsia="es-EC"/>
            </w:rPr>
            <w:instrText xml:space="preserve"> CITATION ACM97 \l 12298 </w:instrText>
          </w:r>
          <w:r w:rsidR="00D36CE9" w:rsidRPr="00C26E88">
            <w:rPr>
              <w:rFonts w:asciiTheme="minorHAnsi" w:eastAsia="Times New Roman" w:hAnsiTheme="minorHAnsi" w:cs="Times New Roman"/>
              <w:color w:val="auto"/>
              <w:lang w:val="es-MX" w:eastAsia="es-EC"/>
            </w:rPr>
            <w:fldChar w:fldCharType="separate"/>
          </w:r>
          <w:r w:rsidR="00D36CE9" w:rsidRPr="00C26E88">
            <w:rPr>
              <w:rFonts w:asciiTheme="minorHAnsi" w:eastAsia="Times New Roman" w:hAnsiTheme="minorHAnsi" w:cs="Times New Roman"/>
              <w:color w:val="auto"/>
              <w:lang w:val="es-MX" w:eastAsia="es-EC"/>
            </w:rPr>
            <w:t xml:space="preserve"> (ACM, 1997)</w:t>
          </w:r>
          <w:r w:rsidR="00D36CE9" w:rsidRPr="00C26E88">
            <w:rPr>
              <w:rFonts w:asciiTheme="minorHAnsi" w:eastAsia="Times New Roman" w:hAnsiTheme="minorHAnsi" w:cs="Times New Roman"/>
              <w:color w:val="auto"/>
              <w:lang w:val="es-MX" w:eastAsia="es-EC"/>
            </w:rPr>
            <w:fldChar w:fldCharType="end"/>
          </w:r>
        </w:sdtContent>
      </w:sdt>
      <w:r w:rsidR="0032753A" w:rsidRPr="00C26E88">
        <w:rPr>
          <w:rFonts w:asciiTheme="minorHAnsi" w:eastAsia="Times New Roman" w:hAnsiTheme="minorHAnsi" w:cs="Times New Roman"/>
          <w:color w:val="auto"/>
          <w:lang w:val="es-MX" w:eastAsia="es-EC"/>
        </w:rPr>
        <w:t xml:space="preserve">, los cuales según </w:t>
      </w:r>
      <w:sdt>
        <w:sdtPr>
          <w:rPr>
            <w:rFonts w:asciiTheme="minorHAnsi" w:eastAsia="Times New Roman" w:hAnsiTheme="minorHAnsi" w:cs="Times New Roman"/>
            <w:color w:val="auto"/>
            <w:lang w:val="es-MX" w:eastAsia="es-EC"/>
          </w:rPr>
          <w:id w:val="-1873294833"/>
          <w:citation/>
        </w:sdtPr>
        <w:sdtContent>
          <w:r w:rsidR="0032753A" w:rsidRPr="00C26E88">
            <w:rPr>
              <w:rFonts w:asciiTheme="minorHAnsi" w:eastAsia="Times New Roman" w:hAnsiTheme="minorHAnsi" w:cs="Times New Roman"/>
              <w:color w:val="auto"/>
              <w:lang w:val="es-MX" w:eastAsia="es-EC"/>
            </w:rPr>
            <w:fldChar w:fldCharType="begin"/>
          </w:r>
          <w:r w:rsidR="0032753A" w:rsidRPr="00C26E88">
            <w:rPr>
              <w:rFonts w:asciiTheme="minorHAnsi" w:eastAsia="Times New Roman" w:hAnsiTheme="minorHAnsi" w:cs="Times New Roman"/>
              <w:color w:val="auto"/>
              <w:lang w:val="es-MX" w:eastAsia="es-EC"/>
            </w:rPr>
            <w:instrText xml:space="preserve"> CITATION Gab \l 12298 </w:instrText>
          </w:r>
          <w:r w:rsidR="0032753A" w:rsidRPr="00C26E88">
            <w:rPr>
              <w:rFonts w:asciiTheme="minorHAnsi" w:eastAsia="Times New Roman" w:hAnsiTheme="minorHAnsi" w:cs="Times New Roman"/>
              <w:color w:val="auto"/>
              <w:lang w:val="es-MX" w:eastAsia="es-EC"/>
            </w:rPr>
            <w:fldChar w:fldCharType="separate"/>
          </w:r>
          <w:r w:rsidR="0032753A" w:rsidRPr="00C26E88">
            <w:rPr>
              <w:rFonts w:asciiTheme="minorHAnsi" w:eastAsia="Times New Roman" w:hAnsiTheme="minorHAnsi" w:cs="Times New Roman"/>
              <w:color w:val="auto"/>
              <w:lang w:val="es-MX" w:eastAsia="es-EC"/>
            </w:rPr>
            <w:t>(Barchini)</w:t>
          </w:r>
          <w:r w:rsidR="0032753A" w:rsidRPr="00C26E88">
            <w:rPr>
              <w:rFonts w:asciiTheme="minorHAnsi" w:eastAsia="Times New Roman" w:hAnsiTheme="minorHAnsi" w:cs="Times New Roman"/>
              <w:color w:val="auto"/>
              <w:lang w:val="es-MX" w:eastAsia="es-EC"/>
            </w:rPr>
            <w:fldChar w:fldCharType="end"/>
          </w:r>
        </w:sdtContent>
      </w:sdt>
      <w:r w:rsidR="0032753A" w:rsidRPr="00C26E88">
        <w:rPr>
          <w:rFonts w:asciiTheme="minorHAnsi" w:eastAsia="Times New Roman" w:hAnsiTheme="minorHAnsi" w:cs="Times New Roman"/>
          <w:color w:val="auto"/>
          <w:lang w:val="es-MX" w:eastAsia="es-EC"/>
        </w:rPr>
        <w:t xml:space="preserve"> representan </w:t>
      </w:r>
      <w:r w:rsidRPr="00C26E88">
        <w:rPr>
          <w:rFonts w:asciiTheme="minorHAnsi" w:eastAsia="Times New Roman" w:hAnsiTheme="minorHAnsi" w:cs="Times New Roman"/>
          <w:color w:val="auto"/>
          <w:lang w:val="es-MX" w:eastAsia="es-EC"/>
        </w:rPr>
        <w:t>significativas, conce</w:t>
      </w:r>
      <w:r w:rsidR="00C72585" w:rsidRPr="00C26E88">
        <w:rPr>
          <w:rFonts w:asciiTheme="minorHAnsi" w:eastAsia="Times New Roman" w:hAnsiTheme="minorHAnsi" w:cs="Times New Roman"/>
          <w:color w:val="auto"/>
          <w:lang w:val="es-MX" w:eastAsia="es-EC"/>
        </w:rPr>
        <w:t xml:space="preserve">ptos, principios y procesos que </w:t>
      </w:r>
      <w:r w:rsidRPr="00C26E88">
        <w:rPr>
          <w:rFonts w:asciiTheme="minorHAnsi" w:eastAsia="Times New Roman" w:hAnsiTheme="minorHAnsi" w:cs="Times New Roman"/>
          <w:color w:val="auto"/>
          <w:lang w:val="es-MX" w:eastAsia="es-EC"/>
        </w:rPr>
        <w:t xml:space="preserve">ayudan a unificar una disciplina académica. </w:t>
      </w:r>
    </w:p>
    <w:p w14:paraId="2015D7F6" w14:textId="77777777" w:rsidR="003267F9" w:rsidRPr="00C26E88" w:rsidRDefault="003267F9" w:rsidP="00547807">
      <w:pPr>
        <w:pStyle w:val="Default"/>
        <w:spacing w:line="360" w:lineRule="auto"/>
        <w:jc w:val="both"/>
        <w:rPr>
          <w:rFonts w:asciiTheme="minorHAnsi" w:eastAsia="Times New Roman" w:hAnsiTheme="minorHAnsi" w:cs="Times New Roman"/>
          <w:color w:val="auto"/>
          <w:lang w:val="es-MX" w:eastAsia="es-EC"/>
        </w:rPr>
      </w:pPr>
    </w:p>
    <w:p w14:paraId="5197291E" w14:textId="5A0B56B9" w:rsidR="00A40C16" w:rsidRPr="00C26E88" w:rsidRDefault="0032753A" w:rsidP="00547807">
      <w:pPr>
        <w:pStyle w:val="Default"/>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Según </w:t>
      </w:r>
      <w:sdt>
        <w:sdtPr>
          <w:rPr>
            <w:rFonts w:asciiTheme="minorHAnsi" w:eastAsia="Times New Roman" w:hAnsiTheme="minorHAnsi" w:cs="Times New Roman"/>
            <w:color w:val="auto"/>
            <w:lang w:val="es-MX" w:eastAsia="es-EC"/>
          </w:rPr>
          <w:id w:val="-1615194419"/>
          <w:citation/>
        </w:sdtPr>
        <w:sdtContent>
          <w:r w:rsidRPr="00C26E88">
            <w:rPr>
              <w:rFonts w:asciiTheme="minorHAnsi" w:eastAsia="Times New Roman" w:hAnsiTheme="minorHAnsi" w:cs="Times New Roman"/>
              <w:color w:val="auto"/>
              <w:lang w:val="es-MX" w:eastAsia="es-EC"/>
            </w:rPr>
            <w:fldChar w:fldCharType="begin"/>
          </w:r>
          <w:r w:rsidRPr="00C26E88">
            <w:rPr>
              <w:rFonts w:asciiTheme="minorHAnsi" w:eastAsia="Times New Roman" w:hAnsiTheme="minorHAnsi" w:cs="Times New Roman"/>
              <w:color w:val="auto"/>
              <w:lang w:val="es-MX" w:eastAsia="es-EC"/>
            </w:rPr>
            <w:instrText xml:space="preserve"> CITATION Gab \l 12298 </w:instrText>
          </w:r>
          <w:r w:rsidRPr="00C26E88">
            <w:rPr>
              <w:rFonts w:asciiTheme="minorHAnsi" w:eastAsia="Times New Roman" w:hAnsiTheme="minorHAnsi" w:cs="Times New Roman"/>
              <w:color w:val="auto"/>
              <w:lang w:val="es-MX" w:eastAsia="es-EC"/>
            </w:rPr>
            <w:fldChar w:fldCharType="separate"/>
          </w:r>
          <w:r w:rsidRPr="00C26E88">
            <w:rPr>
              <w:rFonts w:asciiTheme="minorHAnsi" w:eastAsia="Times New Roman" w:hAnsiTheme="minorHAnsi" w:cs="Times New Roman"/>
              <w:color w:val="auto"/>
              <w:lang w:val="es-MX" w:eastAsia="es-EC"/>
            </w:rPr>
            <w:t>(Barchini)</w:t>
          </w:r>
          <w:r w:rsidRPr="00C26E88">
            <w:rPr>
              <w:rFonts w:asciiTheme="minorHAnsi" w:eastAsia="Times New Roman" w:hAnsiTheme="minorHAnsi" w:cs="Times New Roman"/>
              <w:color w:val="auto"/>
              <w:lang w:val="es-MX" w:eastAsia="es-EC"/>
            </w:rPr>
            <w:fldChar w:fldCharType="end"/>
          </w:r>
        </w:sdtContent>
      </w:sdt>
      <w:r w:rsidRPr="00C26E88">
        <w:rPr>
          <w:rFonts w:asciiTheme="minorHAnsi" w:eastAsia="Times New Roman" w:hAnsiTheme="minorHAnsi" w:cs="Times New Roman"/>
          <w:color w:val="auto"/>
          <w:lang w:val="es-MX" w:eastAsia="es-EC"/>
        </w:rPr>
        <w:t xml:space="preserve"> l</w:t>
      </w:r>
      <w:r w:rsidR="00A40C16" w:rsidRPr="00C26E88">
        <w:rPr>
          <w:rFonts w:asciiTheme="minorHAnsi" w:eastAsia="Times New Roman" w:hAnsiTheme="minorHAnsi" w:cs="Times New Roman"/>
          <w:color w:val="auto"/>
          <w:lang w:val="es-MX" w:eastAsia="es-EC"/>
        </w:rPr>
        <w:t>os principales conceptos recurrentes que orientan</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el análisis son:</w:t>
      </w:r>
    </w:p>
    <w:p w14:paraId="668CFA4D"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 xml:space="preserve">Abstracción: técnica </w:t>
      </w:r>
      <w:r w:rsidR="0032753A" w:rsidRPr="00C26E88">
        <w:rPr>
          <w:rFonts w:asciiTheme="minorHAnsi" w:eastAsia="Times New Roman" w:hAnsiTheme="minorHAnsi" w:cs="Times New Roman"/>
          <w:color w:val="auto"/>
          <w:lang w:val="es-MX" w:eastAsia="es-EC"/>
        </w:rPr>
        <w:t xml:space="preserve">utilizada para </w:t>
      </w:r>
      <w:r w:rsidRPr="00C26E88">
        <w:rPr>
          <w:rFonts w:asciiTheme="minorHAnsi" w:eastAsia="Times New Roman" w:hAnsiTheme="minorHAnsi" w:cs="Times New Roman"/>
          <w:color w:val="auto"/>
          <w:lang w:val="es-MX" w:eastAsia="es-EC"/>
        </w:rPr>
        <w:t>manejar la complejidad, estructurar</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sistemas, modelizar a diferentes niveles de</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detalle</w:t>
      </w:r>
      <w:r w:rsidR="0032753A" w:rsidRPr="00C26E88">
        <w:rPr>
          <w:rFonts w:asciiTheme="minorHAnsi" w:eastAsia="Times New Roman" w:hAnsiTheme="minorHAnsi" w:cs="Times New Roman"/>
          <w:color w:val="auto"/>
          <w:lang w:val="es-MX" w:eastAsia="es-EC"/>
        </w:rPr>
        <w:t xml:space="preserve">, considerando la </w:t>
      </w:r>
      <w:r w:rsidRPr="00C26E88">
        <w:rPr>
          <w:rFonts w:asciiTheme="minorHAnsi" w:eastAsia="Times New Roman" w:hAnsiTheme="minorHAnsi" w:cs="Times New Roman"/>
          <w:color w:val="auto"/>
          <w:lang w:val="es-MX" w:eastAsia="es-EC"/>
        </w:rPr>
        <w:t>comprensión del objeto</w:t>
      </w:r>
      <w:r w:rsidR="0032753A" w:rsidRPr="00C26E88">
        <w:rPr>
          <w:rFonts w:asciiTheme="minorHAnsi" w:eastAsia="Times New Roman" w:hAnsiTheme="minorHAnsi" w:cs="Times New Roman"/>
          <w:color w:val="auto"/>
          <w:lang w:val="es-MX" w:eastAsia="es-EC"/>
        </w:rPr>
        <w:t xml:space="preserve">: sus relaciones, fenómenos  con la finalidad de descubrir el </w:t>
      </w:r>
      <w:r w:rsidRPr="00C26E88">
        <w:rPr>
          <w:rFonts w:asciiTheme="minorHAnsi" w:eastAsia="Times New Roman" w:hAnsiTheme="minorHAnsi" w:cs="Times New Roman"/>
          <w:color w:val="auto"/>
          <w:lang w:val="es-MX" w:eastAsia="es-EC"/>
        </w:rPr>
        <w:t>nexo esencial oculto e</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inasequible al conocimiento empírico.</w:t>
      </w:r>
    </w:p>
    <w:p w14:paraId="2F95F953"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Modelos Conceptuales y Formales: formas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de formalizar, caracterizar, visualizar y</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pensar acerca de una idea o problema.</w:t>
      </w:r>
    </w:p>
    <w:p w14:paraId="14904D7B"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Consistencia e Integridad: la realización</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concreta de consistencia e integración en</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computación incluye conceptos relaciona dos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a exactitud, robustez y confiabilidad.</w:t>
      </w:r>
    </w:p>
    <w:p w14:paraId="2D34CAEA"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Eficiencia: la medida de los costos relativos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para recursos tales como espacio, tiempo,</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dinero y personas.</w:t>
      </w:r>
    </w:p>
    <w:p w14:paraId="740429A0" w14:textId="77777777" w:rsidR="00BE6410" w:rsidRPr="00C26E88" w:rsidRDefault="0032753A"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Evolu</w:t>
      </w:r>
      <w:r w:rsidR="00A40C16" w:rsidRPr="00C26E88">
        <w:rPr>
          <w:rFonts w:asciiTheme="minorHAnsi" w:eastAsia="Times New Roman" w:hAnsiTheme="minorHAnsi" w:cs="Times New Roman"/>
          <w:color w:val="auto"/>
          <w:lang w:val="es-MX" w:eastAsia="es-EC"/>
        </w:rPr>
        <w:t>ción: la implicancia de cambios y la</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decisión adecuada de técnicas y sistemas en</w:t>
      </w:r>
      <w:r w:rsidR="00D72C7D" w:rsidRPr="00C26E88">
        <w:rPr>
          <w:rFonts w:asciiTheme="minorHAnsi" w:eastAsia="Times New Roman" w:hAnsiTheme="minorHAnsi" w:cs="Times New Roman"/>
          <w:color w:val="auto"/>
          <w:lang w:val="es-MX" w:eastAsia="es-EC"/>
        </w:rPr>
        <w:t xml:space="preserve"> </w:t>
      </w:r>
      <w:r w:rsidR="00A40C16" w:rsidRPr="00C26E88">
        <w:rPr>
          <w:rFonts w:asciiTheme="minorHAnsi" w:eastAsia="Times New Roman" w:hAnsiTheme="minorHAnsi" w:cs="Times New Roman"/>
          <w:color w:val="auto"/>
          <w:lang w:val="es-MX" w:eastAsia="es-EC"/>
        </w:rPr>
        <w:t>la fase de cambio.</w:t>
      </w:r>
    </w:p>
    <w:p w14:paraId="6A7D774B"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Ordenación en Espacio: localización y</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 xml:space="preserve">proximidad en disciplinas de </w:t>
      </w:r>
      <w:r w:rsidR="0032753A" w:rsidRPr="00C26E88">
        <w:rPr>
          <w:rFonts w:asciiTheme="minorHAnsi" w:eastAsia="Times New Roman" w:hAnsiTheme="minorHAnsi" w:cs="Times New Roman"/>
          <w:color w:val="auto"/>
          <w:lang w:val="es-MX" w:eastAsia="es-EC"/>
        </w:rPr>
        <w:t>computación</w:t>
      </w:r>
    </w:p>
    <w:p w14:paraId="791B18BF"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Ordenación en Tiempo: el tiempo en la</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ordenación de eventos. Esto incluye tiempos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como un parámetro en los modelos formales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(por ejemplo en lógica temporal) tiempo</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como un significado de procesos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sincronizados que se desarrollan sobre el</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espacio y tiempos como un elemento esencial</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en la ejecución de algoritmos.</w:t>
      </w:r>
    </w:p>
    <w:p w14:paraId="7828BCF6"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Reusabilidad: formas para soportar la</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reusabilidad de una técnica particular,</w:t>
      </w:r>
      <w:r w:rsidR="0032753A"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concepto</w:t>
      </w:r>
      <w:r w:rsidR="0032753A"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o componente de un sistema en un</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nuevo contexto o situación.</w:t>
      </w:r>
    </w:p>
    <w:p w14:paraId="5CF3FF6C"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Seguridad: la defensa de sistemas de</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software y hardware contra requerimientos</w:t>
      </w:r>
      <w:r w:rsidR="0032753A"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inapropiados y no anticipados, la capacidad</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en la instalación de computadoras para hacer</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frente a eventos catastróficos (por ejemplo:</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desastres naturales e intento de sabotaje).</w:t>
      </w:r>
    </w:p>
    <w:p w14:paraId="7A5D6C7B" w14:textId="77777777" w:rsidR="00BE6410"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Consecuencias: técnicas, economía y cultura</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y otros efectos para seleccionar un diseño</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alternativo sobre otros.</w:t>
      </w:r>
    </w:p>
    <w:p w14:paraId="21D94654" w14:textId="389691C7" w:rsidR="00A40C16" w:rsidRPr="00C26E88" w:rsidRDefault="00A40C16" w:rsidP="00547807">
      <w:pPr>
        <w:pStyle w:val="Default"/>
        <w:numPr>
          <w:ilvl w:val="0"/>
          <w:numId w:val="50"/>
        </w:numPr>
        <w:spacing w:line="360" w:lineRule="auto"/>
        <w:jc w:val="both"/>
        <w:rPr>
          <w:rFonts w:asciiTheme="minorHAnsi" w:eastAsia="Times New Roman" w:hAnsiTheme="minorHAnsi" w:cs="Times New Roman"/>
          <w:color w:val="auto"/>
          <w:lang w:val="es-MX" w:eastAsia="es-EC"/>
        </w:rPr>
      </w:pPr>
      <w:r w:rsidRPr="00C26E88">
        <w:rPr>
          <w:rFonts w:asciiTheme="minorHAnsi" w:eastAsia="Times New Roman" w:hAnsiTheme="minorHAnsi" w:cs="Times New Roman"/>
          <w:color w:val="auto"/>
          <w:lang w:val="es-MX" w:eastAsia="es-EC"/>
        </w:rPr>
        <w:t>Ingeniera Inversa: es un tipo de</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reingeniería, se aplica a los datos y a los</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procesos. Como su nombre lo indica consiste</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en examinar las descripciones del software a</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nivel físico (código, base de datos,</w:t>
      </w:r>
      <w:r w:rsidR="00957B9F" w:rsidRPr="00C26E88">
        <w:rPr>
          <w:rFonts w:asciiTheme="minorHAnsi" w:hAnsiTheme="minorHAnsi"/>
        </w:rPr>
        <w:t xml:space="preserve"> entre otros</w:t>
      </w:r>
      <w:r w:rsidRPr="00C26E88">
        <w:rPr>
          <w:rFonts w:asciiTheme="minorHAnsi" w:eastAsia="Times New Roman" w:hAnsiTheme="minorHAnsi" w:cs="Times New Roman"/>
          <w:color w:val="auto"/>
          <w:lang w:val="es-MX" w:eastAsia="es-EC"/>
        </w:rPr>
        <w:t>) para</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redescubrir o reconstruir la información a un</w:t>
      </w:r>
      <w:r w:rsidR="00D72C7D" w:rsidRPr="00C26E88">
        <w:rPr>
          <w:rFonts w:asciiTheme="minorHAnsi" w:eastAsia="Times New Roman" w:hAnsiTheme="minorHAnsi" w:cs="Times New Roman"/>
          <w:color w:val="auto"/>
          <w:lang w:val="es-MX" w:eastAsia="es-EC"/>
        </w:rPr>
        <w:t xml:space="preserve"> </w:t>
      </w:r>
      <w:r w:rsidRPr="00C26E88">
        <w:rPr>
          <w:rFonts w:asciiTheme="minorHAnsi" w:eastAsia="Times New Roman" w:hAnsiTheme="minorHAnsi" w:cs="Times New Roman"/>
          <w:color w:val="auto"/>
          <w:lang w:val="es-MX" w:eastAsia="es-EC"/>
        </w:rPr>
        <w:t>nivel de abstracción mayor.</w:t>
      </w:r>
    </w:p>
    <w:p w14:paraId="6CDD460F" w14:textId="77777777" w:rsidR="003267F9" w:rsidRPr="00C26E88" w:rsidRDefault="003267F9" w:rsidP="003267F9">
      <w:pPr>
        <w:pStyle w:val="Default"/>
        <w:spacing w:line="360" w:lineRule="auto"/>
        <w:jc w:val="both"/>
        <w:rPr>
          <w:rFonts w:asciiTheme="minorHAnsi" w:eastAsia="Times New Roman" w:hAnsiTheme="minorHAnsi" w:cs="Times New Roman"/>
          <w:color w:val="auto"/>
          <w:lang w:val="es-MX" w:eastAsia="es-EC"/>
        </w:rPr>
      </w:pPr>
    </w:p>
    <w:p w14:paraId="0DC630D5" w14:textId="5DD2A950" w:rsidR="00AF646E" w:rsidRPr="00C26E88" w:rsidRDefault="001C7994" w:rsidP="00547807">
      <w:pPr>
        <w:autoSpaceDE w:val="0"/>
        <w:autoSpaceDN w:val="0"/>
        <w:adjustRightInd w:val="0"/>
        <w:spacing w:line="360" w:lineRule="auto"/>
        <w:jc w:val="both"/>
        <w:rPr>
          <w:rFonts w:asciiTheme="minorHAnsi" w:hAnsiTheme="minorHAnsi"/>
          <w:b/>
        </w:rPr>
      </w:pPr>
      <w:r w:rsidRPr="00C26E88">
        <w:rPr>
          <w:rFonts w:asciiTheme="minorHAnsi" w:hAnsiTheme="minorHAnsi"/>
          <w:b/>
        </w:rPr>
        <w:t xml:space="preserve">Horizonte </w:t>
      </w:r>
      <w:r w:rsidR="00F6699D" w:rsidRPr="00C26E88">
        <w:rPr>
          <w:rFonts w:asciiTheme="minorHAnsi" w:hAnsiTheme="minorHAnsi"/>
          <w:b/>
        </w:rPr>
        <w:t>Constructivista</w:t>
      </w:r>
    </w:p>
    <w:p w14:paraId="24B2257D" w14:textId="42AC8348" w:rsidR="00FF241B" w:rsidRPr="00C26E88" w:rsidRDefault="00FF241B" w:rsidP="00547807">
      <w:pPr>
        <w:pStyle w:val="NormalWeb"/>
        <w:spacing w:before="0" w:beforeAutospacing="0" w:after="0" w:afterAutospacing="0" w:line="360" w:lineRule="auto"/>
        <w:jc w:val="both"/>
        <w:rPr>
          <w:rFonts w:asciiTheme="minorHAnsi" w:hAnsiTheme="minorHAnsi"/>
          <w:lang w:val="es-MX"/>
        </w:rPr>
      </w:pPr>
      <w:r w:rsidRPr="00C26E88">
        <w:rPr>
          <w:rFonts w:asciiTheme="minorHAnsi" w:hAnsiTheme="minorHAnsi"/>
          <w:lang w:val="es-MX"/>
        </w:rPr>
        <w:t xml:space="preserve">Las tecnologías de </w:t>
      </w:r>
      <w:r w:rsidR="00D840EF" w:rsidRPr="00C26E88">
        <w:rPr>
          <w:rFonts w:asciiTheme="minorHAnsi" w:hAnsiTheme="minorHAnsi"/>
          <w:lang w:val="es-MX"/>
        </w:rPr>
        <w:t xml:space="preserve">la </w:t>
      </w:r>
      <w:r w:rsidRPr="00C26E88">
        <w:rPr>
          <w:rFonts w:asciiTheme="minorHAnsi" w:hAnsiTheme="minorHAnsi"/>
          <w:lang w:val="es-MX"/>
        </w:rPr>
        <w:t>información constituyen el núcleo central de una transformación multidimensional que experimenta la economía y la sociedad, de aquí lo más importante que es el estudio y dominio de las influencias que tal transformación impone al ser humano como ente social, ya que tiende a modificar no sólo sus hábitos y patrones de conducta, sino incluso, su forma de pensar.</w:t>
      </w:r>
    </w:p>
    <w:p w14:paraId="12B8BB23" w14:textId="0D69DEC9" w:rsidR="00DA2AC7" w:rsidRPr="00C26E88" w:rsidRDefault="00DA2AC7"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Las llamadas “</w:t>
      </w:r>
      <w:r w:rsidR="005B533D" w:rsidRPr="00C26E88">
        <w:rPr>
          <w:rFonts w:asciiTheme="minorHAnsi" w:hAnsiTheme="minorHAnsi"/>
          <w:lang w:val="es-MX"/>
        </w:rPr>
        <w:t>tecnologías</w:t>
      </w:r>
      <w:r w:rsidRPr="00C26E88">
        <w:rPr>
          <w:rFonts w:asciiTheme="minorHAnsi" w:hAnsiTheme="minorHAnsi"/>
          <w:lang w:val="es-MX"/>
        </w:rPr>
        <w:t xml:space="preserve"> convergentes” forman parte de la </w:t>
      </w:r>
      <w:r w:rsidR="00B87082" w:rsidRPr="00C26E88">
        <w:rPr>
          <w:rFonts w:asciiTheme="minorHAnsi" w:hAnsiTheme="minorHAnsi"/>
          <w:lang w:val="es-MX"/>
        </w:rPr>
        <w:t xml:space="preserve">dinámica </w:t>
      </w:r>
      <w:r w:rsidR="005B533D" w:rsidRPr="00C26E88">
        <w:rPr>
          <w:rFonts w:asciiTheme="minorHAnsi" w:hAnsiTheme="minorHAnsi"/>
          <w:lang w:val="es-MX"/>
        </w:rPr>
        <w:t>contemporánea</w:t>
      </w:r>
      <w:r w:rsidRPr="00C26E88">
        <w:rPr>
          <w:rFonts w:asciiTheme="minorHAnsi" w:hAnsiTheme="minorHAnsi"/>
          <w:lang w:val="es-MX"/>
        </w:rPr>
        <w:t xml:space="preserve"> del</w:t>
      </w:r>
      <w:r w:rsidR="00B87082" w:rsidRPr="00C26E88">
        <w:rPr>
          <w:rFonts w:asciiTheme="minorHAnsi" w:hAnsiTheme="minorHAnsi"/>
          <w:lang w:val="es-MX"/>
        </w:rPr>
        <w:t xml:space="preserve"> </w:t>
      </w:r>
      <w:r w:rsidRPr="00C26E88">
        <w:rPr>
          <w:rFonts w:asciiTheme="minorHAnsi" w:hAnsiTheme="minorHAnsi"/>
          <w:lang w:val="es-MX"/>
        </w:rPr>
        <w:t xml:space="preserve">desarrollo </w:t>
      </w:r>
      <w:r w:rsidR="00972495" w:rsidRPr="00C26E88">
        <w:rPr>
          <w:rFonts w:asciiTheme="minorHAnsi" w:hAnsiTheme="minorHAnsi"/>
          <w:lang w:val="es-MX"/>
        </w:rPr>
        <w:t xml:space="preserve">científico </w:t>
      </w:r>
      <w:r w:rsidRPr="00C26E88">
        <w:rPr>
          <w:rFonts w:asciiTheme="minorHAnsi" w:hAnsiTheme="minorHAnsi"/>
          <w:lang w:val="es-MX"/>
        </w:rPr>
        <w:t>-</w:t>
      </w:r>
      <w:r w:rsidR="00972495" w:rsidRPr="00C26E88">
        <w:rPr>
          <w:rFonts w:asciiTheme="minorHAnsi" w:hAnsiTheme="minorHAnsi"/>
          <w:lang w:val="es-MX"/>
        </w:rPr>
        <w:t xml:space="preserve"> técnico</w:t>
      </w:r>
      <w:r w:rsidRPr="00C26E88">
        <w:rPr>
          <w:rFonts w:asciiTheme="minorHAnsi" w:hAnsiTheme="minorHAnsi"/>
          <w:lang w:val="es-MX"/>
        </w:rPr>
        <w:t xml:space="preserve">. Con este nombre se hace referencia a la </w:t>
      </w:r>
      <w:r w:rsidR="005B533D" w:rsidRPr="00C26E88">
        <w:rPr>
          <w:rFonts w:asciiTheme="minorHAnsi" w:hAnsiTheme="minorHAnsi"/>
          <w:lang w:val="es-MX"/>
        </w:rPr>
        <w:t>combinación</w:t>
      </w:r>
      <w:r w:rsidRPr="00C26E88">
        <w:rPr>
          <w:rFonts w:asciiTheme="minorHAnsi" w:hAnsiTheme="minorHAnsi"/>
          <w:lang w:val="es-MX"/>
        </w:rPr>
        <w:t xml:space="preserve"> </w:t>
      </w:r>
      <w:r w:rsidR="00B87082" w:rsidRPr="00C26E88">
        <w:rPr>
          <w:rFonts w:asciiTheme="minorHAnsi" w:hAnsiTheme="minorHAnsi"/>
          <w:lang w:val="es-MX"/>
        </w:rPr>
        <w:t xml:space="preserve">sinérgica </w:t>
      </w:r>
      <w:r w:rsidRPr="00C26E88">
        <w:rPr>
          <w:rFonts w:asciiTheme="minorHAnsi" w:hAnsiTheme="minorHAnsi"/>
          <w:lang w:val="es-MX"/>
        </w:rPr>
        <w:t xml:space="preserve">de diferentes </w:t>
      </w:r>
      <w:r w:rsidR="005B533D" w:rsidRPr="00C26E88">
        <w:rPr>
          <w:rFonts w:asciiTheme="minorHAnsi" w:hAnsiTheme="minorHAnsi"/>
          <w:lang w:val="es-MX"/>
        </w:rPr>
        <w:t>tecnologías</w:t>
      </w:r>
      <w:r w:rsidRPr="00C26E88">
        <w:rPr>
          <w:rFonts w:asciiTheme="minorHAnsi" w:hAnsiTheme="minorHAnsi"/>
          <w:lang w:val="es-MX"/>
        </w:rPr>
        <w:t xml:space="preserve"> transformadoras: (a) </w:t>
      </w:r>
      <w:r w:rsidR="005B533D" w:rsidRPr="00C26E88">
        <w:rPr>
          <w:rFonts w:asciiTheme="minorHAnsi" w:hAnsiTheme="minorHAnsi"/>
          <w:lang w:val="es-MX"/>
        </w:rPr>
        <w:t>nano ciencia</w:t>
      </w:r>
      <w:r w:rsidRPr="00C26E88">
        <w:rPr>
          <w:rFonts w:asciiTheme="minorHAnsi" w:hAnsiTheme="minorHAnsi"/>
          <w:lang w:val="es-MX"/>
        </w:rPr>
        <w:t xml:space="preserve"> y </w:t>
      </w:r>
      <w:r w:rsidR="005B533D" w:rsidRPr="00C26E88">
        <w:rPr>
          <w:rFonts w:asciiTheme="minorHAnsi" w:hAnsiTheme="minorHAnsi"/>
          <w:lang w:val="es-MX"/>
        </w:rPr>
        <w:t>nanotecnología</w:t>
      </w:r>
      <w:r w:rsidRPr="00C26E88">
        <w:rPr>
          <w:rFonts w:asciiTheme="minorHAnsi" w:hAnsiTheme="minorHAnsi"/>
          <w:lang w:val="es-MX"/>
        </w:rPr>
        <w:t xml:space="preserve">; (b) </w:t>
      </w:r>
      <w:r w:rsidR="005B533D" w:rsidRPr="00C26E88">
        <w:rPr>
          <w:rFonts w:asciiTheme="minorHAnsi" w:hAnsiTheme="minorHAnsi"/>
          <w:lang w:val="es-MX"/>
        </w:rPr>
        <w:t>biotecnología</w:t>
      </w:r>
      <w:r w:rsidR="00B87082" w:rsidRPr="00C26E88">
        <w:rPr>
          <w:rFonts w:asciiTheme="minorHAnsi" w:hAnsiTheme="minorHAnsi"/>
          <w:lang w:val="es-MX"/>
        </w:rPr>
        <w:t xml:space="preserve"> </w:t>
      </w:r>
      <w:r w:rsidRPr="00C26E88">
        <w:rPr>
          <w:rFonts w:asciiTheme="minorHAnsi" w:hAnsiTheme="minorHAnsi"/>
          <w:lang w:val="es-MX"/>
        </w:rPr>
        <w:t xml:space="preserve">y biomedicina, incluyendo la </w:t>
      </w:r>
      <w:r w:rsidR="005B533D" w:rsidRPr="00C26E88">
        <w:rPr>
          <w:rFonts w:asciiTheme="minorHAnsi" w:hAnsiTheme="minorHAnsi"/>
          <w:lang w:val="es-MX"/>
        </w:rPr>
        <w:t>ingeniería</w:t>
      </w:r>
      <w:r w:rsidRPr="00C26E88">
        <w:rPr>
          <w:rFonts w:asciiTheme="minorHAnsi" w:hAnsiTheme="minorHAnsi"/>
          <w:lang w:val="es-MX"/>
        </w:rPr>
        <w:t xml:space="preserve"> </w:t>
      </w:r>
      <w:r w:rsidR="005B533D" w:rsidRPr="00C26E88">
        <w:rPr>
          <w:rFonts w:asciiTheme="minorHAnsi" w:hAnsiTheme="minorHAnsi"/>
          <w:lang w:val="es-MX"/>
        </w:rPr>
        <w:t>genética</w:t>
      </w:r>
      <w:r w:rsidRPr="00C26E88">
        <w:rPr>
          <w:rFonts w:asciiTheme="minorHAnsi" w:hAnsiTheme="minorHAnsi"/>
          <w:lang w:val="es-MX"/>
        </w:rPr>
        <w:t xml:space="preserve">; (c) </w:t>
      </w:r>
      <w:r w:rsidR="005B533D" w:rsidRPr="00C26E88">
        <w:rPr>
          <w:rFonts w:asciiTheme="minorHAnsi" w:hAnsiTheme="minorHAnsi"/>
          <w:lang w:val="es-MX"/>
        </w:rPr>
        <w:t>tecnologías</w:t>
      </w:r>
      <w:r w:rsidRPr="00C26E88">
        <w:rPr>
          <w:rFonts w:asciiTheme="minorHAnsi" w:hAnsiTheme="minorHAnsi"/>
          <w:lang w:val="es-MX"/>
        </w:rPr>
        <w:t xml:space="preserve"> de la </w:t>
      </w:r>
      <w:r w:rsidR="005B533D" w:rsidRPr="00C26E88">
        <w:rPr>
          <w:rFonts w:asciiTheme="minorHAnsi" w:hAnsiTheme="minorHAnsi"/>
          <w:lang w:val="es-MX"/>
        </w:rPr>
        <w:t>información</w:t>
      </w:r>
      <w:r w:rsidRPr="00C26E88">
        <w:rPr>
          <w:rFonts w:asciiTheme="minorHAnsi" w:hAnsiTheme="minorHAnsi"/>
          <w:lang w:val="es-MX"/>
        </w:rPr>
        <w:t>, incluyendo</w:t>
      </w:r>
      <w:r w:rsidR="00B87082" w:rsidRPr="00C26E88">
        <w:rPr>
          <w:rFonts w:asciiTheme="minorHAnsi" w:hAnsiTheme="minorHAnsi"/>
          <w:lang w:val="es-MX"/>
        </w:rPr>
        <w:t xml:space="preserve"> </w:t>
      </w:r>
      <w:r w:rsidR="005B533D" w:rsidRPr="00C26E88">
        <w:rPr>
          <w:rFonts w:asciiTheme="minorHAnsi" w:hAnsiTheme="minorHAnsi"/>
          <w:lang w:val="es-MX"/>
        </w:rPr>
        <w:t>comunicación</w:t>
      </w:r>
      <w:r w:rsidRPr="00C26E88">
        <w:rPr>
          <w:rFonts w:asciiTheme="minorHAnsi" w:hAnsiTheme="minorHAnsi"/>
          <w:lang w:val="es-MX"/>
        </w:rPr>
        <w:t xml:space="preserve"> y </w:t>
      </w:r>
      <w:r w:rsidR="005B533D" w:rsidRPr="00C26E88">
        <w:rPr>
          <w:rFonts w:asciiTheme="minorHAnsi" w:hAnsiTheme="minorHAnsi"/>
          <w:lang w:val="es-MX"/>
        </w:rPr>
        <w:t>computación</w:t>
      </w:r>
      <w:r w:rsidRPr="00C26E88">
        <w:rPr>
          <w:rFonts w:asciiTheme="minorHAnsi" w:hAnsiTheme="minorHAnsi"/>
          <w:lang w:val="es-MX"/>
        </w:rPr>
        <w:t xml:space="preserve"> avanzada y (d) ciencias cognitivas, incluyendo la neurociencia cognitiva (nano–</w:t>
      </w:r>
      <w:proofErr w:type="spellStart"/>
      <w:r w:rsidR="005B533D" w:rsidRPr="00C26E88">
        <w:rPr>
          <w:rFonts w:asciiTheme="minorHAnsi" w:hAnsiTheme="minorHAnsi"/>
          <w:lang w:val="es-MX"/>
        </w:rPr>
        <w:t>bio</w:t>
      </w:r>
      <w:proofErr w:type="spellEnd"/>
      <w:r w:rsidRPr="00C26E88">
        <w:rPr>
          <w:rFonts w:asciiTheme="minorHAnsi" w:hAnsiTheme="minorHAnsi"/>
          <w:lang w:val="es-MX"/>
        </w:rPr>
        <w:t>–</w:t>
      </w:r>
      <w:proofErr w:type="spellStart"/>
      <w:r w:rsidRPr="00C26E88">
        <w:rPr>
          <w:rFonts w:asciiTheme="minorHAnsi" w:hAnsiTheme="minorHAnsi"/>
          <w:lang w:val="es-MX"/>
        </w:rPr>
        <w:t>info</w:t>
      </w:r>
      <w:proofErr w:type="spellEnd"/>
      <w:r w:rsidRPr="00C26E88">
        <w:rPr>
          <w:rFonts w:asciiTheme="minorHAnsi" w:hAnsiTheme="minorHAnsi"/>
          <w:lang w:val="es-MX"/>
        </w:rPr>
        <w:t>–</w:t>
      </w:r>
      <w:proofErr w:type="spellStart"/>
      <w:r w:rsidRPr="00C26E88">
        <w:rPr>
          <w:rFonts w:asciiTheme="minorHAnsi" w:hAnsiTheme="minorHAnsi"/>
          <w:lang w:val="es-MX"/>
        </w:rPr>
        <w:t>cogno</w:t>
      </w:r>
      <w:proofErr w:type="spellEnd"/>
      <w:r w:rsidRPr="00C26E88">
        <w:rPr>
          <w:rFonts w:asciiTheme="minorHAnsi" w:hAnsiTheme="minorHAnsi"/>
          <w:lang w:val="es-MX"/>
        </w:rPr>
        <w:t>, NBIC).</w:t>
      </w:r>
      <w:sdt>
        <w:sdtPr>
          <w:rPr>
            <w:rFonts w:asciiTheme="minorHAnsi" w:hAnsiTheme="minorHAnsi"/>
            <w:lang w:val="es-MX"/>
          </w:rPr>
          <w:id w:val="1013348892"/>
          <w:citation/>
        </w:sdtPr>
        <w:sdtContent>
          <w:r w:rsidR="003F1933" w:rsidRPr="00C26E88">
            <w:rPr>
              <w:rFonts w:asciiTheme="minorHAnsi" w:hAnsiTheme="minorHAnsi"/>
              <w:lang w:val="es-MX"/>
            </w:rPr>
            <w:fldChar w:fldCharType="begin"/>
          </w:r>
          <w:r w:rsidR="003F1933" w:rsidRPr="00C26E88">
            <w:rPr>
              <w:rFonts w:asciiTheme="minorHAnsi" w:hAnsiTheme="minorHAnsi"/>
              <w:lang w:val="es-MX"/>
            </w:rPr>
            <w:instrText xml:space="preserve"> CITATION Ins08 \l 12298 </w:instrText>
          </w:r>
          <w:r w:rsidR="003F1933" w:rsidRPr="00C26E88">
            <w:rPr>
              <w:rFonts w:asciiTheme="minorHAnsi" w:hAnsiTheme="minorHAnsi"/>
              <w:lang w:val="es-MX"/>
            </w:rPr>
            <w:fldChar w:fldCharType="separate"/>
          </w:r>
          <w:r w:rsidR="002E0C36" w:rsidRPr="00C26E88">
            <w:rPr>
              <w:rFonts w:asciiTheme="minorHAnsi" w:hAnsiTheme="minorHAnsi"/>
              <w:lang w:val="es-MX"/>
            </w:rPr>
            <w:t xml:space="preserve"> (Instituto Internacional de la UNESCO para la Educación Superior de América Latina y el Caribe, 2008)</w:t>
          </w:r>
          <w:r w:rsidR="003F1933" w:rsidRPr="00C26E88">
            <w:rPr>
              <w:rFonts w:asciiTheme="minorHAnsi" w:hAnsiTheme="minorHAnsi"/>
              <w:lang w:val="es-MX"/>
            </w:rPr>
            <w:fldChar w:fldCharType="end"/>
          </w:r>
        </w:sdtContent>
      </w:sdt>
    </w:p>
    <w:p w14:paraId="37467763" w14:textId="4411D8D0" w:rsidR="004F397D" w:rsidRPr="00C26E88" w:rsidRDefault="000E0CAF"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Según </w:t>
      </w:r>
      <w:sdt>
        <w:sdtPr>
          <w:rPr>
            <w:rFonts w:asciiTheme="minorHAnsi" w:hAnsiTheme="minorHAnsi"/>
            <w:lang w:val="es-MX"/>
          </w:rPr>
          <w:id w:val="-648053359"/>
          <w:citation/>
        </w:sdtPr>
        <w:sdtContent>
          <w:r w:rsidRPr="00C26E88">
            <w:rPr>
              <w:rFonts w:asciiTheme="minorHAnsi" w:hAnsiTheme="minorHAnsi"/>
              <w:lang w:val="es-MX"/>
            </w:rPr>
            <w:fldChar w:fldCharType="begin"/>
          </w:r>
          <w:r w:rsidR="00383166" w:rsidRPr="00C26E88">
            <w:rPr>
              <w:rFonts w:asciiTheme="minorHAnsi" w:hAnsiTheme="minorHAnsi"/>
            </w:rPr>
            <w:instrText xml:space="preserve">CITATION Jai04 \l 12298 </w:instrText>
          </w:r>
          <w:r w:rsidRPr="00C26E88">
            <w:rPr>
              <w:rFonts w:asciiTheme="minorHAnsi" w:hAnsiTheme="minorHAnsi"/>
              <w:lang w:val="es-MX"/>
            </w:rPr>
            <w:fldChar w:fldCharType="separate"/>
          </w:r>
          <w:r w:rsidR="00383166" w:rsidRPr="00C26E88">
            <w:rPr>
              <w:rFonts w:asciiTheme="minorHAnsi" w:hAnsiTheme="minorHAnsi"/>
              <w:noProof/>
            </w:rPr>
            <w:t>(Sánchez, 2004)</w:t>
          </w:r>
          <w:r w:rsidRPr="00C26E88">
            <w:rPr>
              <w:rFonts w:asciiTheme="minorHAnsi" w:hAnsiTheme="minorHAnsi"/>
              <w:lang w:val="es-MX"/>
            </w:rPr>
            <w:fldChar w:fldCharType="end"/>
          </w:r>
        </w:sdtContent>
      </w:sdt>
      <w:r w:rsidR="00383166" w:rsidRPr="00C26E88">
        <w:rPr>
          <w:rFonts w:asciiTheme="minorHAnsi" w:hAnsiTheme="minorHAnsi"/>
          <w:lang w:val="es-MX"/>
        </w:rPr>
        <w:t xml:space="preserve"> l</w:t>
      </w:r>
      <w:r w:rsidR="004F397D" w:rsidRPr="00C26E88">
        <w:rPr>
          <w:rFonts w:asciiTheme="minorHAnsi" w:hAnsiTheme="minorHAnsi"/>
          <w:lang w:val="es-MX"/>
        </w:rPr>
        <w:t xml:space="preserve">a epistemología constructivista señala que las únicas herramientas disponibles al conocedor son los sentidos, es decir solamente a través de la visión, audición, tacto, olfato y gusto que un individuo interactúa con el entorno. A partir de </w:t>
      </w:r>
      <w:r w:rsidR="002C5921" w:rsidRPr="00C26E88">
        <w:rPr>
          <w:rFonts w:asciiTheme="minorHAnsi" w:hAnsiTheme="minorHAnsi"/>
          <w:lang w:val="es-MX"/>
        </w:rPr>
        <w:t>estímulos</w:t>
      </w:r>
      <w:r w:rsidR="004F397D" w:rsidRPr="00C26E88">
        <w:rPr>
          <w:rFonts w:asciiTheme="minorHAnsi" w:hAnsiTheme="minorHAnsi"/>
          <w:lang w:val="es-MX"/>
        </w:rPr>
        <w:t xml:space="preserve"> y mensajes que emanan desde los sentidos el individuo construye y reconstruye mentalmente y de manera personal, una fotografía del mundo. (Maturana y Varela). </w:t>
      </w:r>
    </w:p>
    <w:p w14:paraId="74BD65A4" w14:textId="7CFE2850" w:rsidR="000E0CAF" w:rsidRPr="00C26E88" w:rsidRDefault="000E0CAF"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Una metodología constructivista se caracteriza por considerar los siguientes componentes (</w:t>
      </w:r>
      <w:r w:rsidR="007F3161" w:rsidRPr="00C26E88">
        <w:rPr>
          <w:rFonts w:asciiTheme="minorHAnsi" w:hAnsiTheme="minorHAnsi"/>
          <w:lang w:val="es-MX"/>
        </w:rPr>
        <w:t>Sánchez</w:t>
      </w:r>
      <w:r w:rsidRPr="00C26E88">
        <w:rPr>
          <w:rFonts w:asciiTheme="minorHAnsi" w:hAnsiTheme="minorHAnsi"/>
          <w:lang w:val="es-MX"/>
        </w:rPr>
        <w:t xml:space="preserve">, 2001): </w:t>
      </w:r>
    </w:p>
    <w:p w14:paraId="31DE6046" w14:textId="514F7B33" w:rsidR="000E0CAF" w:rsidRPr="00C26E88" w:rsidRDefault="000E0CAF"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Aprendices interactuando y coordinándose entre </w:t>
      </w:r>
      <w:r w:rsidR="00383166" w:rsidRPr="00C26E88">
        <w:rPr>
          <w:rFonts w:asciiTheme="minorHAnsi" w:hAnsiTheme="minorHAnsi"/>
          <w:lang w:val="es-MX"/>
        </w:rPr>
        <w:t>sí</w:t>
      </w:r>
      <w:r w:rsidRPr="00C26E88">
        <w:rPr>
          <w:rFonts w:asciiTheme="minorHAnsi" w:hAnsiTheme="minorHAnsi"/>
          <w:lang w:val="es-MX"/>
        </w:rPr>
        <w:t xml:space="preserve"> para llevar a término un diseño o proyecto  con el</w:t>
      </w:r>
      <w:r w:rsidR="00383166" w:rsidRPr="00C26E88">
        <w:rPr>
          <w:rFonts w:asciiTheme="minorHAnsi" w:hAnsiTheme="minorHAnsi"/>
          <w:lang w:val="es-MX"/>
        </w:rPr>
        <w:t xml:space="preserve"> </w:t>
      </w:r>
      <w:r w:rsidRPr="00C26E88">
        <w:rPr>
          <w:rFonts w:asciiTheme="minorHAnsi" w:hAnsiTheme="minorHAnsi"/>
          <w:lang w:val="es-MX"/>
        </w:rPr>
        <w:t xml:space="preserve">que </w:t>
      </w:r>
      <w:r w:rsidR="00383166" w:rsidRPr="00C26E88">
        <w:rPr>
          <w:rFonts w:asciiTheme="minorHAnsi" w:hAnsiTheme="minorHAnsi"/>
          <w:lang w:val="es-MX"/>
        </w:rPr>
        <w:t>construirán</w:t>
      </w:r>
      <w:r w:rsidRPr="00C26E88">
        <w:rPr>
          <w:rFonts w:asciiTheme="minorHAnsi" w:hAnsiTheme="minorHAnsi"/>
          <w:lang w:val="es-MX"/>
        </w:rPr>
        <w:t xml:space="preserve"> nuevos conocimientos, reflexionarán sobre su entendimiento y desarrollarán destrezas y habilidades de alto orden. </w:t>
      </w:r>
    </w:p>
    <w:p w14:paraId="5941FB46" w14:textId="43DDF7C3" w:rsidR="000E0CAF" w:rsidRPr="00C26E88" w:rsidRDefault="00383166"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Herramientas y materiales con las cuales poder construir, tales como software, Internet, multimedios, libros, textos, lápices, cuadernos, etc. </w:t>
      </w:r>
    </w:p>
    <w:p w14:paraId="7FD5A495" w14:textId="77777777" w:rsidR="003267F9" w:rsidRPr="00C26E88" w:rsidRDefault="003267F9" w:rsidP="00547807">
      <w:pPr>
        <w:autoSpaceDE w:val="0"/>
        <w:autoSpaceDN w:val="0"/>
        <w:adjustRightInd w:val="0"/>
        <w:spacing w:line="360" w:lineRule="auto"/>
        <w:jc w:val="both"/>
        <w:rPr>
          <w:rFonts w:asciiTheme="minorHAnsi" w:hAnsiTheme="minorHAnsi"/>
          <w:lang w:val="es-MX"/>
        </w:rPr>
      </w:pPr>
    </w:p>
    <w:p w14:paraId="44827B8B" w14:textId="492743EE" w:rsidR="00383166" w:rsidRPr="00C26E88" w:rsidRDefault="00383166"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Algunas etapas que debemos considerar al diseñar una clase constructivista son (</w:t>
      </w:r>
      <w:r w:rsidR="007F3161" w:rsidRPr="00C26E88">
        <w:rPr>
          <w:rFonts w:asciiTheme="minorHAnsi" w:hAnsiTheme="minorHAnsi"/>
          <w:lang w:val="es-MX"/>
        </w:rPr>
        <w:t>Sánchez</w:t>
      </w:r>
      <w:r w:rsidRPr="00C26E88">
        <w:rPr>
          <w:rFonts w:asciiTheme="minorHAnsi" w:hAnsiTheme="minorHAnsi"/>
          <w:lang w:val="es-MX"/>
        </w:rPr>
        <w:t>, 2001):</w:t>
      </w:r>
    </w:p>
    <w:p w14:paraId="38A598A6" w14:textId="232AF337" w:rsidR="00383166" w:rsidRPr="00C26E88" w:rsidRDefault="00383166" w:rsidP="00547807">
      <w:pPr>
        <w:pStyle w:val="Prrafodelista"/>
        <w:numPr>
          <w:ilvl w:val="0"/>
          <w:numId w:val="51"/>
        </w:numPr>
        <w:autoSpaceDE w:val="0"/>
        <w:autoSpaceDN w:val="0"/>
        <w:adjustRightInd w:val="0"/>
        <w:spacing w:line="360" w:lineRule="auto"/>
        <w:jc w:val="both"/>
        <w:rPr>
          <w:lang w:val="es-MX"/>
        </w:rPr>
      </w:pPr>
      <w:r w:rsidRPr="00C26E88">
        <w:rPr>
          <w:lang w:val="es-MX"/>
        </w:rPr>
        <w:t xml:space="preserve">La situación de aprendizaje </w:t>
      </w:r>
      <w:r w:rsidR="00E320CE" w:rsidRPr="00C26E88">
        <w:rPr>
          <w:lang w:val="es-MX"/>
        </w:rPr>
        <w:t xml:space="preserve">diseñada y presentada por el facilitador, </w:t>
      </w:r>
    </w:p>
    <w:p w14:paraId="2E9F5B28" w14:textId="6F9A0FEA"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La diversidad y abundancia de los materiales de aprendizaje  que el facilitador provee a los aprendices</w:t>
      </w:r>
    </w:p>
    <w:p w14:paraId="04617ED2" w14:textId="334AFC9C"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La representación que el aprendiz hace de ella</w:t>
      </w:r>
    </w:p>
    <w:p w14:paraId="2E44AD9E" w14:textId="164382CC"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La negociación que se llevara a cabo entre facilitador y aprendiz</w:t>
      </w:r>
    </w:p>
    <w:p w14:paraId="61305541" w14:textId="649A0C3E"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Las transformaciones internas que sufrirán las estructuras mentales del aprendiz</w:t>
      </w:r>
    </w:p>
    <w:p w14:paraId="4FAE164B" w14:textId="7890AB43"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El ajuste o reconstrucción de ideas que experimentara el aprendiz</w:t>
      </w:r>
    </w:p>
    <w:p w14:paraId="1EDBFD49" w14:textId="169AAFF0"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El refinamiento mental que sufrirán los conceptos</w:t>
      </w:r>
    </w:p>
    <w:p w14:paraId="16E97E30" w14:textId="74874D6D" w:rsidR="00E320CE" w:rsidRPr="00C26E88" w:rsidRDefault="00E320CE" w:rsidP="00547807">
      <w:pPr>
        <w:pStyle w:val="Prrafodelista"/>
        <w:numPr>
          <w:ilvl w:val="0"/>
          <w:numId w:val="51"/>
        </w:numPr>
        <w:autoSpaceDE w:val="0"/>
        <w:autoSpaceDN w:val="0"/>
        <w:adjustRightInd w:val="0"/>
        <w:spacing w:line="360" w:lineRule="auto"/>
        <w:jc w:val="both"/>
        <w:rPr>
          <w:lang w:val="es-MX"/>
        </w:rPr>
      </w:pPr>
      <w:r w:rsidRPr="00C26E88">
        <w:rPr>
          <w:lang w:val="es-MX"/>
        </w:rPr>
        <w:t>La construcción y reconstrucción de ideas que experimentará el aprendiz</w:t>
      </w:r>
    </w:p>
    <w:p w14:paraId="1ACF32B4" w14:textId="1A218C16" w:rsidR="004F397D" w:rsidRPr="00C26E88" w:rsidRDefault="004F397D" w:rsidP="00547807">
      <w:pPr>
        <w:autoSpaceDE w:val="0"/>
        <w:autoSpaceDN w:val="0"/>
        <w:adjustRightInd w:val="0"/>
        <w:spacing w:line="360" w:lineRule="auto"/>
        <w:jc w:val="both"/>
        <w:rPr>
          <w:rFonts w:asciiTheme="minorHAnsi" w:hAnsiTheme="minorHAnsi"/>
          <w:lang w:val="es-MX"/>
        </w:rPr>
      </w:pPr>
    </w:p>
    <w:p w14:paraId="19D8F211" w14:textId="6FE30A30" w:rsidR="004F397D" w:rsidRPr="00C26E88" w:rsidRDefault="004F397D"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La experiencia considera una </w:t>
      </w:r>
      <w:r w:rsidR="00E320CE" w:rsidRPr="00C26E88">
        <w:rPr>
          <w:rFonts w:asciiTheme="minorHAnsi" w:hAnsiTheme="minorHAnsi"/>
          <w:lang w:val="es-MX"/>
        </w:rPr>
        <w:t>interacción</w:t>
      </w:r>
      <w:r w:rsidRPr="00C26E88">
        <w:rPr>
          <w:rFonts w:asciiTheme="minorHAnsi" w:hAnsiTheme="minorHAnsi"/>
          <w:lang w:val="es-MX"/>
        </w:rPr>
        <w:t xml:space="preserve"> del individuo con eventos, objetos o fenómenos en el universo. Es una </w:t>
      </w:r>
      <w:r w:rsidR="00E320CE" w:rsidRPr="00C26E88">
        <w:rPr>
          <w:rFonts w:asciiTheme="minorHAnsi" w:hAnsiTheme="minorHAnsi"/>
          <w:lang w:val="es-MX"/>
        </w:rPr>
        <w:t>interacción</w:t>
      </w:r>
      <w:r w:rsidRPr="00C26E88">
        <w:rPr>
          <w:rFonts w:asciiTheme="minorHAnsi" w:hAnsiTheme="minorHAnsi"/>
          <w:lang w:val="es-MX"/>
        </w:rPr>
        <w:t xml:space="preserve"> de los sentidos con cosas, una </w:t>
      </w:r>
      <w:r w:rsidR="00E320CE" w:rsidRPr="00C26E88">
        <w:rPr>
          <w:rFonts w:asciiTheme="minorHAnsi" w:hAnsiTheme="minorHAnsi"/>
          <w:lang w:val="es-MX"/>
        </w:rPr>
        <w:t>construcción</w:t>
      </w:r>
      <w:r w:rsidRPr="00C26E88">
        <w:rPr>
          <w:rFonts w:asciiTheme="minorHAnsi" w:hAnsiTheme="minorHAnsi"/>
          <w:lang w:val="es-MX"/>
        </w:rPr>
        <w:t xml:space="preserve"> personal que ensambla con la realidad externa, pero que no provee una comparación o una tendencia a igualarla. Los sentidos no son conductos al mundo externo a través del cual las verdades son conducidas dentro del cuerpo. Es por ello que la objetividad no es funcional para los seres pensantes, ya que el conocimiento es un construcción sobre </w:t>
      </w:r>
      <w:r w:rsidR="003C0A5C" w:rsidRPr="00C26E88">
        <w:rPr>
          <w:rFonts w:asciiTheme="minorHAnsi" w:hAnsiTheme="minorHAnsi"/>
          <w:lang w:val="es-MX"/>
        </w:rPr>
        <w:t>cómo</w:t>
      </w:r>
      <w:r w:rsidRPr="00C26E88">
        <w:rPr>
          <w:rFonts w:asciiTheme="minorHAnsi" w:hAnsiTheme="minorHAnsi"/>
          <w:lang w:val="es-MX"/>
        </w:rPr>
        <w:t xml:space="preserve"> el mundo funciona, lo que permite a un individuo perseguir metas particulares</w:t>
      </w:r>
      <w:r w:rsidR="003C0A5C" w:rsidRPr="00C26E88">
        <w:rPr>
          <w:rFonts w:asciiTheme="minorHAnsi" w:hAnsiTheme="minorHAnsi"/>
          <w:lang w:val="es-MX"/>
        </w:rPr>
        <w:t xml:space="preserve"> </w:t>
      </w:r>
      <w:r w:rsidRPr="00C26E88">
        <w:rPr>
          <w:rFonts w:asciiTheme="minorHAnsi" w:hAnsiTheme="minorHAnsi"/>
          <w:lang w:val="es-MX"/>
        </w:rPr>
        <w:t xml:space="preserve">(Maturana 1995). </w:t>
      </w:r>
    </w:p>
    <w:p w14:paraId="441E03ED" w14:textId="77777777" w:rsidR="009017C3" w:rsidRPr="00C26E88" w:rsidRDefault="009017C3" w:rsidP="00547807">
      <w:pPr>
        <w:autoSpaceDE w:val="0"/>
        <w:autoSpaceDN w:val="0"/>
        <w:adjustRightInd w:val="0"/>
        <w:spacing w:line="360" w:lineRule="auto"/>
        <w:jc w:val="both"/>
        <w:rPr>
          <w:rFonts w:asciiTheme="minorHAnsi" w:hAnsiTheme="minorHAnsi"/>
          <w:lang w:val="es-MX"/>
        </w:rPr>
      </w:pPr>
    </w:p>
    <w:p w14:paraId="01A1A435" w14:textId="77777777" w:rsidR="007058EA" w:rsidRPr="00C26E88" w:rsidRDefault="004F397D"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Para el constructivismo la ciencia no es la búsqueda de la verdad. Es un proceso que nos asiste para dar sentido a nuestro mundo. Utilizando la perspectiva constructivista, aprender ciencias es </w:t>
      </w:r>
      <w:r w:rsidR="00547A55" w:rsidRPr="00C26E88">
        <w:rPr>
          <w:rFonts w:asciiTheme="minorHAnsi" w:hAnsiTheme="minorHAnsi"/>
          <w:lang w:val="es-MX"/>
        </w:rPr>
        <w:t>más</w:t>
      </w:r>
      <w:r w:rsidRPr="00C26E88">
        <w:rPr>
          <w:rFonts w:asciiTheme="minorHAnsi" w:hAnsiTheme="minorHAnsi"/>
          <w:lang w:val="es-MX"/>
        </w:rPr>
        <w:t xml:space="preserve"> parecido a lo que los científicos hacen, esto es un proceso activo y social para dar sentido a las experiencias. Por ello involucra activamente a los aprendices, “</w:t>
      </w:r>
      <w:proofErr w:type="spellStart"/>
      <w:r w:rsidRPr="00C26E88">
        <w:rPr>
          <w:rFonts w:asciiTheme="minorHAnsi" w:hAnsiTheme="minorHAnsi"/>
          <w:lang w:val="es-MX"/>
        </w:rPr>
        <w:t>hands</w:t>
      </w:r>
      <w:proofErr w:type="spellEnd"/>
      <w:r w:rsidRPr="00C26E88">
        <w:rPr>
          <w:rFonts w:asciiTheme="minorHAnsi" w:hAnsiTheme="minorHAnsi"/>
          <w:lang w:val="es-MX"/>
        </w:rPr>
        <w:t xml:space="preserve"> </w:t>
      </w:r>
      <w:proofErr w:type="spellStart"/>
      <w:r w:rsidRPr="00C26E88">
        <w:rPr>
          <w:rFonts w:asciiTheme="minorHAnsi" w:hAnsiTheme="minorHAnsi"/>
          <w:lang w:val="es-MX"/>
        </w:rPr>
        <w:t>on</w:t>
      </w:r>
      <w:proofErr w:type="spellEnd"/>
      <w:r w:rsidRPr="00C26E88">
        <w:rPr>
          <w:rFonts w:asciiTheme="minorHAnsi" w:hAnsiTheme="minorHAnsi"/>
          <w:lang w:val="es-MX"/>
        </w:rPr>
        <w:t xml:space="preserve">”, es la meta de la mayoría de las reformas actuales y utilizar el constructivismo como base puede apoyar el logro de dicha meta. (Von </w:t>
      </w:r>
      <w:proofErr w:type="spellStart"/>
      <w:r w:rsidRPr="00C26E88">
        <w:rPr>
          <w:rFonts w:asciiTheme="minorHAnsi" w:hAnsiTheme="minorHAnsi"/>
          <w:lang w:val="es-MX"/>
        </w:rPr>
        <w:t>Gras</w:t>
      </w:r>
      <w:r w:rsidR="003C0A5C" w:rsidRPr="00C26E88">
        <w:rPr>
          <w:rFonts w:asciiTheme="minorHAnsi" w:hAnsiTheme="minorHAnsi"/>
          <w:lang w:val="es-MX"/>
        </w:rPr>
        <w:t>ersfeld</w:t>
      </w:r>
      <w:proofErr w:type="spellEnd"/>
      <w:r w:rsidR="003C0A5C" w:rsidRPr="00C26E88">
        <w:rPr>
          <w:rFonts w:asciiTheme="minorHAnsi" w:hAnsiTheme="minorHAnsi"/>
          <w:lang w:val="es-MX"/>
        </w:rPr>
        <w:t>, 1984, 1989,1996; Novak 1998, 2003</w:t>
      </w:r>
      <w:r w:rsidRPr="00C26E88">
        <w:rPr>
          <w:rFonts w:asciiTheme="minorHAnsi" w:hAnsiTheme="minorHAnsi"/>
          <w:lang w:val="es-MX"/>
        </w:rPr>
        <w:t>)</w:t>
      </w:r>
      <w:r w:rsidR="003C0A5C" w:rsidRPr="00C26E88">
        <w:rPr>
          <w:rFonts w:asciiTheme="minorHAnsi" w:hAnsiTheme="minorHAnsi"/>
          <w:lang w:val="es-MX"/>
        </w:rPr>
        <w:t>.</w:t>
      </w:r>
    </w:p>
    <w:p w14:paraId="4E898725" w14:textId="77777777" w:rsidR="009017C3" w:rsidRPr="00C26E88" w:rsidRDefault="009017C3" w:rsidP="00547807">
      <w:pPr>
        <w:autoSpaceDE w:val="0"/>
        <w:autoSpaceDN w:val="0"/>
        <w:adjustRightInd w:val="0"/>
        <w:spacing w:line="360" w:lineRule="auto"/>
        <w:jc w:val="both"/>
        <w:rPr>
          <w:rFonts w:asciiTheme="minorHAnsi" w:hAnsiTheme="minorHAnsi"/>
          <w:lang w:val="es-MX"/>
        </w:rPr>
      </w:pPr>
    </w:p>
    <w:p w14:paraId="32CB4560" w14:textId="1A35F827" w:rsidR="004F397D" w:rsidRPr="00C26E88" w:rsidRDefault="007058EA"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Algunos principios que permean el uso de las </w:t>
      </w:r>
      <w:r w:rsidR="003C0A5C" w:rsidRPr="00C26E88">
        <w:rPr>
          <w:rFonts w:asciiTheme="minorHAnsi" w:hAnsiTheme="minorHAnsi"/>
          <w:lang w:val="es-MX"/>
        </w:rPr>
        <w:t xml:space="preserve"> </w:t>
      </w:r>
      <w:r w:rsidRPr="00C26E88">
        <w:rPr>
          <w:rFonts w:asciiTheme="minorHAnsi" w:hAnsiTheme="minorHAnsi"/>
          <w:lang w:val="es-MX"/>
        </w:rPr>
        <w:t xml:space="preserve">tecnologías de la información y comunicación en un contexto constructivista, postulan utilizar las </w:t>
      </w:r>
      <w:r w:rsidR="007F3161" w:rsidRPr="00C26E88">
        <w:rPr>
          <w:rFonts w:asciiTheme="minorHAnsi" w:hAnsiTheme="minorHAnsi"/>
          <w:lang w:val="es-MX"/>
        </w:rPr>
        <w:t>Tics</w:t>
      </w:r>
      <w:r w:rsidRPr="00C26E88">
        <w:rPr>
          <w:rFonts w:asciiTheme="minorHAnsi" w:hAnsiTheme="minorHAnsi"/>
          <w:lang w:val="es-MX"/>
        </w:rPr>
        <w:t xml:space="preserve"> como: </w:t>
      </w:r>
    </w:p>
    <w:p w14:paraId="356169E2" w14:textId="2C1AD957" w:rsidR="007058EA" w:rsidRPr="00C26E88" w:rsidRDefault="007058EA" w:rsidP="00547807">
      <w:pPr>
        <w:pStyle w:val="Prrafodelista"/>
        <w:numPr>
          <w:ilvl w:val="0"/>
          <w:numId w:val="52"/>
        </w:numPr>
        <w:autoSpaceDE w:val="0"/>
        <w:autoSpaceDN w:val="0"/>
        <w:adjustRightInd w:val="0"/>
        <w:spacing w:line="360" w:lineRule="auto"/>
        <w:jc w:val="both"/>
        <w:rPr>
          <w:lang w:val="es-MX"/>
        </w:rPr>
      </w:pPr>
      <w:r w:rsidRPr="00C26E88">
        <w:rPr>
          <w:lang w:val="es-MX"/>
        </w:rPr>
        <w:t>Herramientas de apoyo al aprender, con las cuales se puede realizar actividades que fomentan el desarrollo de destrezas y habilidades superiores en los estudiantes</w:t>
      </w:r>
    </w:p>
    <w:p w14:paraId="54646F9E" w14:textId="2996901B" w:rsidR="007058EA" w:rsidRPr="00C26E88" w:rsidRDefault="007058EA" w:rsidP="00547807">
      <w:pPr>
        <w:pStyle w:val="Prrafodelista"/>
        <w:numPr>
          <w:ilvl w:val="0"/>
          <w:numId w:val="52"/>
        </w:numPr>
        <w:autoSpaceDE w:val="0"/>
        <w:autoSpaceDN w:val="0"/>
        <w:adjustRightInd w:val="0"/>
        <w:spacing w:line="360" w:lineRule="auto"/>
        <w:jc w:val="both"/>
        <w:rPr>
          <w:lang w:val="es-MX"/>
        </w:rPr>
      </w:pPr>
      <w:r w:rsidRPr="00C26E88">
        <w:rPr>
          <w:lang w:val="es-MX"/>
        </w:rPr>
        <w:t xml:space="preserve">Medios de </w:t>
      </w:r>
      <w:r w:rsidR="007F3161" w:rsidRPr="00C26E88">
        <w:rPr>
          <w:lang w:val="es-MX"/>
        </w:rPr>
        <w:t>construcción</w:t>
      </w:r>
      <w:r w:rsidRPr="00C26E88">
        <w:rPr>
          <w:lang w:val="es-MX"/>
        </w:rPr>
        <w:t xml:space="preserve"> que faciliten la integración de lo conocido y lo nuevo</w:t>
      </w:r>
    </w:p>
    <w:p w14:paraId="2E275145" w14:textId="2D9AE359" w:rsidR="00F40252" w:rsidRPr="00C26E88" w:rsidRDefault="007058EA" w:rsidP="00547807">
      <w:pPr>
        <w:pStyle w:val="Prrafodelista"/>
        <w:numPr>
          <w:ilvl w:val="0"/>
          <w:numId w:val="52"/>
        </w:numPr>
        <w:autoSpaceDE w:val="0"/>
        <w:autoSpaceDN w:val="0"/>
        <w:adjustRightInd w:val="0"/>
        <w:spacing w:line="360" w:lineRule="auto"/>
        <w:jc w:val="both"/>
        <w:rPr>
          <w:lang w:val="es-MX"/>
        </w:rPr>
      </w:pPr>
      <w:r w:rsidRPr="00C26E88">
        <w:rPr>
          <w:lang w:val="es-MX"/>
        </w:rPr>
        <w:t xml:space="preserve">Extensores y amplificadores de la mente a fin de que se expandan las potencialidades de procesamiento cognitivo y memoria, lo que facilita la </w:t>
      </w:r>
      <w:r w:rsidR="007F3161" w:rsidRPr="00C26E88">
        <w:rPr>
          <w:lang w:val="es-MX"/>
        </w:rPr>
        <w:t>construcción</w:t>
      </w:r>
      <w:r w:rsidRPr="00C26E88">
        <w:rPr>
          <w:lang w:val="es-MX"/>
        </w:rPr>
        <w:t xml:space="preserve"> de aprendizajes significativos</w:t>
      </w:r>
    </w:p>
    <w:p w14:paraId="0EAD0E5D" w14:textId="77777777" w:rsidR="00F40252" w:rsidRPr="00C26E88" w:rsidRDefault="007058EA" w:rsidP="00547807">
      <w:pPr>
        <w:pStyle w:val="Prrafodelista"/>
        <w:numPr>
          <w:ilvl w:val="0"/>
          <w:numId w:val="52"/>
        </w:numPr>
        <w:autoSpaceDE w:val="0"/>
        <w:autoSpaceDN w:val="0"/>
        <w:adjustRightInd w:val="0"/>
        <w:spacing w:line="360" w:lineRule="auto"/>
        <w:jc w:val="both"/>
        <w:rPr>
          <w:lang w:val="es-MX"/>
        </w:rPr>
      </w:pPr>
      <w:r w:rsidRPr="00C26E88">
        <w:rPr>
          <w:lang w:val="es-MX"/>
        </w:rPr>
        <w:t>Medios transparente o invisibles al usuario, de manera de hacer visible el aprender e invisible la tecnología</w:t>
      </w:r>
      <w:r w:rsidR="00F371A6" w:rsidRPr="00C26E88">
        <w:rPr>
          <w:lang w:val="es-MX"/>
        </w:rPr>
        <w:t xml:space="preserve">. </w:t>
      </w:r>
    </w:p>
    <w:p w14:paraId="47EAA361" w14:textId="200CB704" w:rsidR="00F371A6" w:rsidRPr="00C26E88" w:rsidRDefault="00F371A6" w:rsidP="00547807">
      <w:pPr>
        <w:pStyle w:val="Prrafodelista"/>
        <w:numPr>
          <w:ilvl w:val="0"/>
          <w:numId w:val="52"/>
        </w:numPr>
        <w:autoSpaceDE w:val="0"/>
        <w:autoSpaceDN w:val="0"/>
        <w:adjustRightInd w:val="0"/>
        <w:spacing w:line="360" w:lineRule="auto"/>
        <w:jc w:val="both"/>
        <w:rPr>
          <w:lang w:val="es-MX"/>
        </w:rPr>
      </w:pPr>
      <w:r w:rsidRPr="00C26E88">
        <w:rPr>
          <w:lang w:val="es-MX"/>
        </w:rPr>
        <w:t xml:space="preserve">Herramientas que participan en un conjunto metodológico orquestado lo que potencia su uso con metodologías activas como proyectos, trabajo colaborativo, mapas conceptuales e inteligencias múltiples en las cuales los aprendices y facilitadores </w:t>
      </w:r>
      <w:proofErr w:type="spellStart"/>
      <w:r w:rsidRPr="00C26E88">
        <w:rPr>
          <w:lang w:val="es-MX"/>
        </w:rPr>
        <w:t>coactúen</w:t>
      </w:r>
      <w:proofErr w:type="spellEnd"/>
      <w:r w:rsidRPr="00C26E88">
        <w:rPr>
          <w:lang w:val="es-MX"/>
        </w:rPr>
        <w:t xml:space="preserve"> y negocien significados y conocimientos, con la tecnología como socio en la cognición del aprendiz. </w:t>
      </w:r>
    </w:p>
    <w:p w14:paraId="740AB750" w14:textId="77777777" w:rsidR="003C0A5C" w:rsidRPr="00C26E88" w:rsidRDefault="003C0A5C" w:rsidP="00547807">
      <w:pPr>
        <w:autoSpaceDE w:val="0"/>
        <w:autoSpaceDN w:val="0"/>
        <w:adjustRightInd w:val="0"/>
        <w:spacing w:line="360" w:lineRule="auto"/>
        <w:jc w:val="both"/>
        <w:rPr>
          <w:rFonts w:asciiTheme="minorHAnsi" w:hAnsiTheme="minorHAnsi"/>
          <w:b/>
        </w:rPr>
      </w:pPr>
    </w:p>
    <w:p w14:paraId="1B4CD7B2" w14:textId="3F5AC576" w:rsidR="00F6699D" w:rsidRPr="00C26E88" w:rsidRDefault="00876CF1" w:rsidP="00547807">
      <w:pPr>
        <w:autoSpaceDE w:val="0"/>
        <w:autoSpaceDN w:val="0"/>
        <w:adjustRightInd w:val="0"/>
        <w:spacing w:line="360" w:lineRule="auto"/>
        <w:jc w:val="both"/>
        <w:rPr>
          <w:rFonts w:asciiTheme="minorHAnsi" w:hAnsiTheme="minorHAnsi"/>
          <w:b/>
        </w:rPr>
      </w:pPr>
      <w:r w:rsidRPr="00C26E88">
        <w:rPr>
          <w:rFonts w:asciiTheme="minorHAnsi" w:hAnsiTheme="minorHAnsi"/>
          <w:b/>
        </w:rPr>
        <w:t xml:space="preserve">Horizonte Heurístico y Hermenéutico </w:t>
      </w:r>
    </w:p>
    <w:p w14:paraId="48D9F022" w14:textId="69F380E5" w:rsidR="00BE6410" w:rsidRPr="00C26E88" w:rsidRDefault="00BE6410"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w:t>
      </w:r>
      <w:r w:rsidR="00D513E9" w:rsidRPr="00C26E88">
        <w:rPr>
          <w:rFonts w:asciiTheme="minorHAnsi" w:hAnsiTheme="minorHAnsi"/>
          <w:lang w:val="es-MX"/>
        </w:rPr>
        <w:t>L</w:t>
      </w:r>
      <w:r w:rsidRPr="00C26E88">
        <w:rPr>
          <w:rFonts w:asciiTheme="minorHAnsi" w:hAnsiTheme="minorHAnsi"/>
          <w:lang w:val="es-MX"/>
        </w:rPr>
        <w:t xml:space="preserve">a construcción pedagógica curricular es un movimiento continuo, histórico, participativo y creativo que permite asumir su re-conceptualización y su reorientación como resultados naturales del mismo, la deconstrucción como instancia previa a la construcción, debe caracterizar la dinámica curricular de las instituciones que pretendan transformarse de cara a las exigencias de diversa </w:t>
      </w:r>
      <w:r w:rsidR="00D513E9" w:rsidRPr="00C26E88">
        <w:rPr>
          <w:rFonts w:asciiTheme="minorHAnsi" w:hAnsiTheme="minorHAnsi"/>
          <w:lang w:val="es-MX"/>
        </w:rPr>
        <w:t>í</w:t>
      </w:r>
      <w:r w:rsidRPr="00C26E88">
        <w:rPr>
          <w:rFonts w:asciiTheme="minorHAnsi" w:hAnsiTheme="minorHAnsi"/>
          <w:lang w:val="es-MX"/>
        </w:rPr>
        <w:t>ndole que plantea el advenimiento de u</w:t>
      </w:r>
      <w:r w:rsidR="00D513E9" w:rsidRPr="00C26E88">
        <w:rPr>
          <w:rFonts w:asciiTheme="minorHAnsi" w:hAnsiTheme="minorHAnsi"/>
          <w:lang w:val="es-MX"/>
        </w:rPr>
        <w:t>n nuevo Siglo" (L</w:t>
      </w:r>
      <w:r w:rsidRPr="00C26E88">
        <w:rPr>
          <w:rFonts w:asciiTheme="minorHAnsi" w:hAnsiTheme="minorHAnsi"/>
          <w:lang w:val="es-MX"/>
        </w:rPr>
        <w:t>ópez, 1995:141)</w:t>
      </w:r>
    </w:p>
    <w:p w14:paraId="28AEF976" w14:textId="77777777" w:rsidR="00786D44" w:rsidRPr="00C26E88" w:rsidRDefault="00786D44" w:rsidP="00547807">
      <w:pPr>
        <w:autoSpaceDE w:val="0"/>
        <w:autoSpaceDN w:val="0"/>
        <w:adjustRightInd w:val="0"/>
        <w:spacing w:line="360" w:lineRule="auto"/>
        <w:jc w:val="both"/>
        <w:rPr>
          <w:rFonts w:asciiTheme="minorHAnsi" w:hAnsiTheme="minorHAnsi"/>
          <w:lang w:val="es-MX"/>
        </w:rPr>
      </w:pPr>
    </w:p>
    <w:p w14:paraId="66C38250" w14:textId="0E001D97" w:rsidR="001144CD" w:rsidRPr="00C26E88" w:rsidRDefault="00F70FC3"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La </w:t>
      </w:r>
      <w:r w:rsidR="001144CD" w:rsidRPr="00C26E88">
        <w:rPr>
          <w:rFonts w:asciiTheme="minorHAnsi" w:hAnsiTheme="minorHAnsi"/>
          <w:lang w:val="es-MX"/>
        </w:rPr>
        <w:t xml:space="preserve">construcción </w:t>
      </w:r>
      <w:r w:rsidRPr="00C26E88">
        <w:rPr>
          <w:rFonts w:asciiTheme="minorHAnsi" w:hAnsiTheme="minorHAnsi"/>
          <w:lang w:val="es-MX"/>
        </w:rPr>
        <w:t xml:space="preserve">conceptual de un </w:t>
      </w:r>
      <w:r w:rsidR="001144CD" w:rsidRPr="00C26E88">
        <w:rPr>
          <w:rFonts w:asciiTheme="minorHAnsi" w:hAnsiTheme="minorHAnsi"/>
          <w:lang w:val="es-MX"/>
        </w:rPr>
        <w:t xml:space="preserve">tema, remonta a un trabajo, inicialmente heurístico y, posteriormente, hermenéutico. Es decir, el proceso consta de dos momentos, que desde la acepción filosófica se definen como: </w:t>
      </w:r>
    </w:p>
    <w:p w14:paraId="5BA4D94A" w14:textId="77777777" w:rsidR="00786D44" w:rsidRPr="00C26E88" w:rsidRDefault="00786D44" w:rsidP="00547807">
      <w:pPr>
        <w:autoSpaceDE w:val="0"/>
        <w:autoSpaceDN w:val="0"/>
        <w:adjustRightInd w:val="0"/>
        <w:spacing w:line="360" w:lineRule="auto"/>
        <w:jc w:val="both"/>
        <w:rPr>
          <w:rFonts w:asciiTheme="minorHAnsi" w:hAnsiTheme="minorHAnsi"/>
          <w:lang w:val="es-MX"/>
        </w:rPr>
      </w:pPr>
    </w:p>
    <w:p w14:paraId="756B262E" w14:textId="77777777" w:rsidR="001144CD" w:rsidRPr="00C26E88" w:rsidRDefault="001144CD"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a) La heurística, del griego </w:t>
      </w:r>
      <w:proofErr w:type="spellStart"/>
      <w:r w:rsidRPr="00C26E88">
        <w:rPr>
          <w:rFonts w:asciiTheme="minorHAnsi" w:hAnsiTheme="minorHAnsi"/>
          <w:lang w:val="es-MX"/>
        </w:rPr>
        <w:t>heuriskein</w:t>
      </w:r>
      <w:proofErr w:type="spellEnd"/>
      <w:r w:rsidRPr="00C26E88">
        <w:rPr>
          <w:rFonts w:asciiTheme="minorHAnsi" w:hAnsiTheme="minorHAnsi"/>
          <w:lang w:val="es-MX"/>
        </w:rPr>
        <w:t>, significa descubrir, encontrar e indagar en documentos o fuentes históricas, la información necesaria para procesos investigativos y la resolución de problemas en diversos ámbitos científicos, con el fin de describir procedimientos sin rigurosidad o no formales que se llevan a cabo con el propósito de resolver una dificultad o solucionar una determinada cuestión. Se compone de una suma de procedimientos que pueden aplicarse con el mismo éxito tanto para demostrar una aseveración como para refutarla, al calificar una hipótesis provisional o una actitud epistemológica, como principio rector de una investigación (</w:t>
      </w:r>
      <w:proofErr w:type="spellStart"/>
      <w:r w:rsidRPr="00C26E88">
        <w:rPr>
          <w:rFonts w:asciiTheme="minorHAnsi" w:hAnsiTheme="minorHAnsi"/>
          <w:lang w:val="es-MX"/>
        </w:rPr>
        <w:t>Polanyi</w:t>
      </w:r>
      <w:proofErr w:type="spellEnd"/>
      <w:r w:rsidRPr="00C26E88">
        <w:rPr>
          <w:rFonts w:asciiTheme="minorHAnsi" w:hAnsiTheme="minorHAnsi"/>
          <w:lang w:val="es-MX"/>
        </w:rPr>
        <w:t xml:space="preserve">, 1994). </w:t>
      </w:r>
    </w:p>
    <w:p w14:paraId="07D5D659" w14:textId="77777777" w:rsidR="001144CD" w:rsidRPr="00C26E88" w:rsidRDefault="001144CD" w:rsidP="00547807">
      <w:pPr>
        <w:autoSpaceDE w:val="0"/>
        <w:autoSpaceDN w:val="0"/>
        <w:adjustRightInd w:val="0"/>
        <w:spacing w:line="360" w:lineRule="auto"/>
        <w:jc w:val="both"/>
        <w:rPr>
          <w:rFonts w:asciiTheme="minorHAnsi" w:hAnsiTheme="minorHAnsi"/>
          <w:lang w:val="es-MX"/>
        </w:rPr>
      </w:pPr>
      <w:r w:rsidRPr="00C26E88">
        <w:rPr>
          <w:rFonts w:asciiTheme="minorHAnsi" w:hAnsiTheme="minorHAnsi"/>
          <w:lang w:val="es-MX"/>
        </w:rPr>
        <w:t xml:space="preserve">b) La hermenéutica, del griego </w:t>
      </w:r>
      <w:proofErr w:type="spellStart"/>
      <w:r w:rsidRPr="00C26E88">
        <w:rPr>
          <w:rFonts w:asciiTheme="minorHAnsi" w:hAnsiTheme="minorHAnsi"/>
          <w:lang w:val="es-MX"/>
        </w:rPr>
        <w:t>hermeneutiké</w:t>
      </w:r>
      <w:proofErr w:type="spellEnd"/>
      <w:r w:rsidRPr="00C26E88">
        <w:rPr>
          <w:rFonts w:asciiTheme="minorHAnsi" w:hAnsiTheme="minorHAnsi"/>
          <w:lang w:val="es-MX"/>
        </w:rPr>
        <w:t xml:space="preserve"> </w:t>
      </w:r>
      <w:proofErr w:type="spellStart"/>
      <w:r w:rsidRPr="00C26E88">
        <w:rPr>
          <w:rFonts w:asciiTheme="minorHAnsi" w:hAnsiTheme="minorHAnsi"/>
          <w:lang w:val="es-MX"/>
        </w:rPr>
        <w:t>tejne</w:t>
      </w:r>
      <w:proofErr w:type="spellEnd"/>
      <w:r w:rsidRPr="00C26E88">
        <w:rPr>
          <w:rFonts w:asciiTheme="minorHAnsi" w:hAnsiTheme="minorHAnsi"/>
          <w:lang w:val="es-MX"/>
        </w:rPr>
        <w:t xml:space="preserve">, es la capacidad para explicar, traducir, interpretar y explicar las relaciones existentes entre un hecho y el contexto en el que acontece. En tanto de la interpretación busca determinar la expresión y representación del pensamiento. Tiene dos dimensiones: por un lado, es la reflexión filosófica sobre la estructura y condiciones del ‘comprender’ (forma única de conocimiento, que aprehende la existencia como realización de sentido, de valor y de posibilidades [poder-ser]). Por otro lado, es la teoría-práctica de un método que incluye orientaciones para comprender e interpretar la realidad. Explica </w:t>
      </w:r>
      <w:proofErr w:type="spellStart"/>
      <w:r w:rsidRPr="00C26E88">
        <w:rPr>
          <w:rFonts w:asciiTheme="minorHAnsi" w:hAnsiTheme="minorHAnsi"/>
          <w:lang w:val="es-MX"/>
        </w:rPr>
        <w:t>Gadamer</w:t>
      </w:r>
      <w:proofErr w:type="spellEnd"/>
      <w:r w:rsidRPr="00C26E88">
        <w:rPr>
          <w:rFonts w:asciiTheme="minorHAnsi" w:hAnsiTheme="minorHAnsi"/>
          <w:lang w:val="es-MX"/>
        </w:rPr>
        <w:t xml:space="preserve"> (1977) que el lenguaje es su medio universal, pues lo que se busca es la comprensión de textos y, a su vez, comprender significa interpretar. </w:t>
      </w:r>
    </w:p>
    <w:p w14:paraId="318CC171" w14:textId="77777777" w:rsidR="001144CD" w:rsidRPr="00C26E88" w:rsidRDefault="001144CD" w:rsidP="00547807">
      <w:pPr>
        <w:autoSpaceDE w:val="0"/>
        <w:autoSpaceDN w:val="0"/>
        <w:adjustRightInd w:val="0"/>
        <w:spacing w:line="360" w:lineRule="auto"/>
        <w:jc w:val="both"/>
        <w:rPr>
          <w:rFonts w:asciiTheme="minorHAnsi" w:hAnsiTheme="minorHAnsi"/>
          <w:lang w:val="es-MX"/>
        </w:rPr>
      </w:pPr>
    </w:p>
    <w:p w14:paraId="53EFE3BD" w14:textId="154D3969" w:rsidR="003F1933" w:rsidRPr="00C26E88" w:rsidRDefault="001144CD" w:rsidP="00547807">
      <w:pPr>
        <w:pStyle w:val="NormalWeb"/>
        <w:spacing w:before="0" w:beforeAutospacing="0" w:after="0" w:afterAutospacing="0" w:line="360" w:lineRule="auto"/>
        <w:jc w:val="both"/>
        <w:rPr>
          <w:rFonts w:asciiTheme="minorHAnsi" w:hAnsiTheme="minorHAnsi"/>
          <w:lang w:val="es-MX"/>
        </w:rPr>
      </w:pPr>
      <w:r w:rsidRPr="00C26E88">
        <w:rPr>
          <w:rFonts w:asciiTheme="minorHAnsi" w:hAnsiTheme="minorHAnsi"/>
          <w:lang w:val="es-MX"/>
        </w:rPr>
        <w:t xml:space="preserve">Como método, la hermenéutica explica las bases de la comprensión, determinando sus posibilidades y configuraciones a partir del círculo hermenéutico, condición de toda interpretación por ser el que determina la ruta investigativa. Comienza con el pretexto, cediendo paso al sentido del texto para luego configurar el horizonte de sentido o interpretación. </w:t>
      </w:r>
    </w:p>
    <w:p w14:paraId="2DF118B2" w14:textId="77777777" w:rsidR="001144CD" w:rsidRPr="00C26E88" w:rsidRDefault="001144CD" w:rsidP="00547807">
      <w:pPr>
        <w:pStyle w:val="NormalWeb"/>
        <w:spacing w:before="0" w:beforeAutospacing="0" w:after="0" w:afterAutospacing="0" w:line="360" w:lineRule="auto"/>
        <w:jc w:val="both"/>
        <w:rPr>
          <w:rFonts w:asciiTheme="minorHAnsi" w:hAnsiTheme="minorHAnsi"/>
          <w:lang w:val="es-ES"/>
        </w:rPr>
      </w:pPr>
    </w:p>
    <w:p w14:paraId="745699A0" w14:textId="1D381B2B" w:rsidR="00440BD4" w:rsidRPr="00320679" w:rsidRDefault="00B30E77" w:rsidP="00320679">
      <w:pPr>
        <w:pStyle w:val="Ttulo2"/>
        <w:spacing w:before="0" w:line="360" w:lineRule="auto"/>
        <w:rPr>
          <w:rFonts w:asciiTheme="minorHAnsi" w:eastAsia="Times New Roman" w:hAnsiTheme="minorHAnsi"/>
          <w:b/>
          <w:color w:val="FF0066"/>
          <w:sz w:val="28"/>
          <w:szCs w:val="28"/>
          <w:lang w:val="es-ES_tradnl"/>
        </w:rPr>
      </w:pPr>
      <w:bookmarkStart w:id="11" w:name="_Toc421596578"/>
      <w:r w:rsidRPr="00320679">
        <w:rPr>
          <w:rFonts w:asciiTheme="minorHAnsi" w:eastAsia="Times New Roman" w:hAnsiTheme="minorHAnsi"/>
          <w:b/>
          <w:color w:val="FF0066"/>
          <w:sz w:val="28"/>
          <w:szCs w:val="28"/>
          <w:lang w:val="es-ES_tradnl"/>
        </w:rPr>
        <w:t>TENDENCIAS DE LOS ACTORES Y SECTORES DE LA PROFESIÓN</w:t>
      </w:r>
      <w:bookmarkEnd w:id="11"/>
    </w:p>
    <w:p w14:paraId="39509074" w14:textId="0BC3D1E1" w:rsidR="00163ED8" w:rsidRPr="00C26E88" w:rsidRDefault="00B30E77" w:rsidP="003267F9">
      <w:pPr>
        <w:pStyle w:val="Ttulo3"/>
        <w:spacing w:line="360" w:lineRule="auto"/>
        <w:rPr>
          <w:rFonts w:asciiTheme="minorHAnsi" w:hAnsiTheme="minorHAnsi"/>
          <w:b/>
          <w:color w:val="2F5496" w:themeColor="accent5" w:themeShade="BF"/>
          <w:sz w:val="28"/>
          <w:szCs w:val="32"/>
          <w:lang w:val="es-ES_tradnl"/>
        </w:rPr>
      </w:pPr>
      <w:bookmarkStart w:id="12" w:name="_Toc421596579"/>
      <w:r w:rsidRPr="00C26E88">
        <w:rPr>
          <w:rFonts w:asciiTheme="minorHAnsi" w:hAnsiTheme="minorHAnsi"/>
          <w:b/>
          <w:color w:val="2F5496" w:themeColor="accent5" w:themeShade="BF"/>
          <w:sz w:val="28"/>
          <w:szCs w:val="32"/>
          <w:lang w:val="es-ES_tradnl"/>
        </w:rPr>
        <w:t>EL CARÁCTER DEL ESTADO Y SUS PLANES DE DESARROLLO</w:t>
      </w:r>
      <w:bookmarkEnd w:id="12"/>
      <w:r w:rsidRPr="00C26E88">
        <w:rPr>
          <w:rFonts w:asciiTheme="minorHAnsi" w:hAnsiTheme="minorHAnsi"/>
          <w:b/>
          <w:color w:val="2F5496" w:themeColor="accent5" w:themeShade="BF"/>
          <w:sz w:val="28"/>
          <w:szCs w:val="32"/>
          <w:lang w:val="es-ES_tradnl"/>
        </w:rPr>
        <w:t xml:space="preserve"> </w:t>
      </w:r>
    </w:p>
    <w:p w14:paraId="62C27965" w14:textId="77777777" w:rsidR="00163ED8" w:rsidRPr="00C26E88" w:rsidRDefault="00163ED8" w:rsidP="00547807">
      <w:pPr>
        <w:autoSpaceDE w:val="0"/>
        <w:autoSpaceDN w:val="0"/>
        <w:adjustRightInd w:val="0"/>
        <w:spacing w:line="360" w:lineRule="auto"/>
        <w:rPr>
          <w:rFonts w:asciiTheme="minorHAnsi" w:eastAsia="UtopiaStd-Regular" w:hAnsiTheme="minorHAnsi" w:cs="UtopiaStd-Regular"/>
        </w:rPr>
      </w:pPr>
    </w:p>
    <w:p w14:paraId="59B80DED" w14:textId="77777777" w:rsidR="00DA2AC7" w:rsidRPr="00C26E88" w:rsidRDefault="007E5FC6"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lang w:eastAsia="es-ES"/>
        </w:rPr>
        <w:t xml:space="preserve">El Gobierno Ecuatoriano en febrero del 2013, definió sus lineamientos de actuación estratégicos a través de lo que se denomina el </w:t>
      </w:r>
      <w:r w:rsidR="00B02D2E" w:rsidRPr="00C26E88">
        <w:rPr>
          <w:rFonts w:asciiTheme="minorHAnsi" w:hAnsiTheme="minorHAnsi"/>
          <w:lang w:eastAsia="es-ES"/>
        </w:rPr>
        <w:t>Plan Nacional</w:t>
      </w:r>
      <w:r w:rsidRPr="00C26E88">
        <w:rPr>
          <w:rFonts w:asciiTheme="minorHAnsi" w:hAnsiTheme="minorHAnsi"/>
          <w:lang w:eastAsia="es-ES"/>
        </w:rPr>
        <w:t xml:space="preserve"> </w:t>
      </w:r>
      <w:r w:rsidR="00B02D2E" w:rsidRPr="00C26E88">
        <w:rPr>
          <w:rFonts w:asciiTheme="minorHAnsi" w:hAnsiTheme="minorHAnsi"/>
          <w:lang w:eastAsia="es-ES"/>
        </w:rPr>
        <w:t>para el Buen Vivir 2013-2017</w:t>
      </w:r>
      <w:sdt>
        <w:sdtPr>
          <w:rPr>
            <w:rFonts w:asciiTheme="minorHAnsi" w:hAnsiTheme="minorHAnsi"/>
            <w:lang w:eastAsia="es-ES"/>
          </w:rPr>
          <w:id w:val="-1821100375"/>
          <w:citation/>
        </w:sdtPr>
        <w:sdtContent>
          <w:r w:rsidR="0070072C" w:rsidRPr="00C26E88">
            <w:rPr>
              <w:rFonts w:asciiTheme="minorHAnsi" w:hAnsiTheme="minorHAnsi"/>
              <w:lang w:eastAsia="es-ES"/>
            </w:rPr>
            <w:fldChar w:fldCharType="begin"/>
          </w:r>
          <w:r w:rsidR="0070072C" w:rsidRPr="00C26E88">
            <w:rPr>
              <w:rFonts w:asciiTheme="minorHAnsi" w:hAnsiTheme="minorHAnsi"/>
              <w:lang w:eastAsia="es-ES"/>
            </w:rPr>
            <w:instrText xml:space="preserve"> CITATION SEN132 \l 12298 </w:instrText>
          </w:r>
          <w:r w:rsidR="0070072C" w:rsidRPr="00C26E88">
            <w:rPr>
              <w:rFonts w:asciiTheme="minorHAnsi" w:hAnsiTheme="minorHAnsi"/>
              <w:lang w:eastAsia="es-ES"/>
            </w:rPr>
            <w:fldChar w:fldCharType="separate"/>
          </w:r>
          <w:r w:rsidR="002E0C36" w:rsidRPr="00C26E88">
            <w:rPr>
              <w:rFonts w:asciiTheme="minorHAnsi" w:hAnsiTheme="minorHAnsi"/>
              <w:noProof/>
              <w:lang w:eastAsia="es-ES"/>
            </w:rPr>
            <w:t xml:space="preserve"> (SENPLADES, 2013)</w:t>
          </w:r>
          <w:r w:rsidR="0070072C" w:rsidRPr="00C26E88">
            <w:rPr>
              <w:rFonts w:asciiTheme="minorHAnsi" w:hAnsiTheme="minorHAnsi"/>
              <w:lang w:eastAsia="es-ES"/>
            </w:rPr>
            <w:fldChar w:fldCharType="end"/>
          </w:r>
        </w:sdtContent>
      </w:sdt>
      <w:r w:rsidR="00B02D2E" w:rsidRPr="00C26E88">
        <w:rPr>
          <w:rFonts w:asciiTheme="minorHAnsi" w:hAnsiTheme="minorHAnsi"/>
          <w:lang w:eastAsia="es-ES"/>
        </w:rPr>
        <w:t xml:space="preserve">, el cual </w:t>
      </w:r>
      <w:r w:rsidRPr="00C26E88">
        <w:rPr>
          <w:rFonts w:asciiTheme="minorHAnsi" w:hAnsiTheme="minorHAnsi"/>
          <w:lang w:eastAsia="es-ES"/>
        </w:rPr>
        <w:t xml:space="preserve">más que </w:t>
      </w:r>
      <w:r w:rsidR="00B02D2E" w:rsidRPr="00C26E88">
        <w:rPr>
          <w:rFonts w:asciiTheme="minorHAnsi" w:hAnsiTheme="minorHAnsi"/>
          <w:lang w:eastAsia="es-ES"/>
        </w:rPr>
        <w:t>representa</w:t>
      </w:r>
      <w:r w:rsidRPr="00C26E88">
        <w:rPr>
          <w:rFonts w:asciiTheme="minorHAnsi" w:hAnsiTheme="minorHAnsi"/>
          <w:lang w:eastAsia="es-ES"/>
        </w:rPr>
        <w:t xml:space="preserve">r </w:t>
      </w:r>
      <w:r w:rsidR="00B02D2E" w:rsidRPr="00C26E88">
        <w:rPr>
          <w:rFonts w:asciiTheme="minorHAnsi" w:hAnsiTheme="minorHAnsi"/>
          <w:lang w:eastAsia="es-ES"/>
        </w:rPr>
        <w:t xml:space="preserve">una postura </w:t>
      </w:r>
      <w:r w:rsidR="00B670E9" w:rsidRPr="00C26E88">
        <w:rPr>
          <w:rFonts w:asciiTheme="minorHAnsi" w:hAnsiTheme="minorHAnsi"/>
          <w:lang w:eastAsia="es-ES"/>
        </w:rPr>
        <w:t>política</w:t>
      </w:r>
      <w:r w:rsidR="00B02D2E" w:rsidRPr="00C26E88">
        <w:rPr>
          <w:rFonts w:asciiTheme="minorHAnsi" w:hAnsiTheme="minorHAnsi"/>
          <w:lang w:eastAsia="es-ES"/>
        </w:rPr>
        <w:t xml:space="preserve"> muy definida</w:t>
      </w:r>
      <w:r w:rsidRPr="00C26E88">
        <w:rPr>
          <w:rFonts w:asciiTheme="minorHAnsi" w:hAnsiTheme="minorHAnsi"/>
          <w:lang w:eastAsia="es-ES"/>
        </w:rPr>
        <w:t xml:space="preserve">, </w:t>
      </w:r>
      <w:r w:rsidR="00B02D2E" w:rsidRPr="00C26E88">
        <w:rPr>
          <w:rFonts w:asciiTheme="minorHAnsi" w:hAnsiTheme="minorHAnsi"/>
          <w:lang w:eastAsia="es-ES"/>
        </w:rPr>
        <w:t>constituye</w:t>
      </w:r>
      <w:r w:rsidRPr="00C26E88">
        <w:rPr>
          <w:rFonts w:asciiTheme="minorHAnsi" w:hAnsiTheme="minorHAnsi"/>
          <w:lang w:eastAsia="es-ES"/>
        </w:rPr>
        <w:t xml:space="preserve"> </w:t>
      </w:r>
      <w:r w:rsidR="00B02D2E" w:rsidRPr="00C26E88">
        <w:rPr>
          <w:rFonts w:asciiTheme="minorHAnsi" w:hAnsiTheme="minorHAnsi"/>
          <w:lang w:eastAsia="es-ES"/>
        </w:rPr>
        <w:t xml:space="preserve">la </w:t>
      </w:r>
      <w:r w:rsidR="00B670E9" w:rsidRPr="00C26E88">
        <w:rPr>
          <w:rFonts w:asciiTheme="minorHAnsi" w:hAnsiTheme="minorHAnsi"/>
          <w:lang w:eastAsia="es-ES"/>
        </w:rPr>
        <w:t>guía</w:t>
      </w:r>
      <w:r w:rsidR="00B02D2E" w:rsidRPr="00C26E88">
        <w:rPr>
          <w:rFonts w:asciiTheme="minorHAnsi" w:hAnsiTheme="minorHAnsi"/>
          <w:lang w:eastAsia="es-ES"/>
        </w:rPr>
        <w:t xml:space="preserve"> de gobierno que el </w:t>
      </w:r>
      <w:r w:rsidRPr="00C26E88">
        <w:rPr>
          <w:rFonts w:asciiTheme="minorHAnsi" w:hAnsiTheme="minorHAnsi"/>
          <w:lang w:eastAsia="es-ES"/>
        </w:rPr>
        <w:t>país</w:t>
      </w:r>
      <w:r w:rsidR="00B02D2E" w:rsidRPr="00C26E88">
        <w:rPr>
          <w:rFonts w:asciiTheme="minorHAnsi" w:hAnsiTheme="minorHAnsi"/>
          <w:lang w:eastAsia="es-ES"/>
        </w:rPr>
        <w:t xml:space="preserve"> aspira tener</w:t>
      </w:r>
      <w:r w:rsidRPr="00C26E88">
        <w:rPr>
          <w:rFonts w:asciiTheme="minorHAnsi" w:hAnsiTheme="minorHAnsi"/>
          <w:lang w:eastAsia="es-ES"/>
        </w:rPr>
        <w:t xml:space="preserve"> </w:t>
      </w:r>
      <w:r w:rsidR="00B02D2E" w:rsidRPr="00C26E88">
        <w:rPr>
          <w:rFonts w:asciiTheme="minorHAnsi" w:hAnsiTheme="minorHAnsi"/>
          <w:lang w:eastAsia="es-ES"/>
        </w:rPr>
        <w:t xml:space="preserve">y aplicar en los </w:t>
      </w:r>
      <w:r w:rsidR="00B670E9" w:rsidRPr="00C26E88">
        <w:rPr>
          <w:rFonts w:asciiTheme="minorHAnsi" w:hAnsiTheme="minorHAnsi"/>
          <w:lang w:eastAsia="es-ES"/>
        </w:rPr>
        <w:t>próximos</w:t>
      </w:r>
      <w:r w:rsidR="00B02D2E" w:rsidRPr="00C26E88">
        <w:rPr>
          <w:rFonts w:asciiTheme="minorHAnsi" w:hAnsiTheme="minorHAnsi"/>
          <w:lang w:eastAsia="es-ES"/>
        </w:rPr>
        <w:t xml:space="preserve"> cuatro a</w:t>
      </w:r>
      <w:r w:rsidRPr="00C26E88">
        <w:rPr>
          <w:rFonts w:asciiTheme="minorHAnsi" w:hAnsiTheme="minorHAnsi"/>
          <w:lang w:eastAsia="es-ES"/>
        </w:rPr>
        <w:t>ño</w:t>
      </w:r>
      <w:r w:rsidR="00B02D2E" w:rsidRPr="00C26E88">
        <w:rPr>
          <w:rFonts w:asciiTheme="minorHAnsi" w:hAnsiTheme="minorHAnsi"/>
          <w:lang w:eastAsia="es-ES"/>
        </w:rPr>
        <w:t>s.</w:t>
      </w:r>
    </w:p>
    <w:p w14:paraId="33495D38" w14:textId="77777777" w:rsidR="00B02D2E" w:rsidRPr="00C26E88" w:rsidRDefault="00B02D2E"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lang w:eastAsia="es-ES"/>
        </w:rPr>
        <w:t xml:space="preserve">Ecuador, como </w:t>
      </w:r>
      <w:r w:rsidR="00B670E9" w:rsidRPr="00C26E88">
        <w:rPr>
          <w:rFonts w:asciiTheme="minorHAnsi" w:hAnsiTheme="minorHAnsi"/>
          <w:lang w:eastAsia="es-ES"/>
        </w:rPr>
        <w:t>país</w:t>
      </w:r>
      <w:r w:rsidRPr="00C26E88">
        <w:rPr>
          <w:rFonts w:asciiTheme="minorHAnsi" w:hAnsiTheme="minorHAnsi"/>
          <w:lang w:eastAsia="es-ES"/>
        </w:rPr>
        <w:t xml:space="preserve"> andino, construye los derechos</w:t>
      </w:r>
      <w:r w:rsidR="007E5FC6" w:rsidRPr="00C26E88">
        <w:rPr>
          <w:rFonts w:asciiTheme="minorHAnsi" w:hAnsiTheme="minorHAnsi"/>
          <w:lang w:eastAsia="es-ES"/>
        </w:rPr>
        <w:t xml:space="preserve"> </w:t>
      </w:r>
      <w:r w:rsidRPr="00C26E88">
        <w:rPr>
          <w:rFonts w:asciiTheme="minorHAnsi" w:hAnsiTheme="minorHAnsi"/>
          <w:lang w:eastAsia="es-ES"/>
        </w:rPr>
        <w:t xml:space="preserve">humanos, </w:t>
      </w:r>
      <w:r w:rsidR="00B670E9" w:rsidRPr="00C26E88">
        <w:rPr>
          <w:rFonts w:asciiTheme="minorHAnsi" w:hAnsiTheme="minorHAnsi"/>
          <w:lang w:eastAsia="es-ES"/>
        </w:rPr>
        <w:t>económicos</w:t>
      </w:r>
      <w:r w:rsidRPr="00C26E88">
        <w:rPr>
          <w:rFonts w:asciiTheme="minorHAnsi" w:hAnsiTheme="minorHAnsi"/>
          <w:lang w:eastAsia="es-ES"/>
        </w:rPr>
        <w:t>, sociales, culturales</w:t>
      </w:r>
      <w:r w:rsidR="007E5FC6" w:rsidRPr="00C26E88">
        <w:rPr>
          <w:rFonts w:asciiTheme="minorHAnsi" w:hAnsiTheme="minorHAnsi"/>
          <w:lang w:eastAsia="es-ES"/>
        </w:rPr>
        <w:t xml:space="preserve"> </w:t>
      </w:r>
      <w:r w:rsidRPr="00C26E88">
        <w:rPr>
          <w:rFonts w:asciiTheme="minorHAnsi" w:hAnsiTheme="minorHAnsi"/>
          <w:lang w:eastAsia="es-ES"/>
        </w:rPr>
        <w:t xml:space="preserve">y ambientales, sobre un concepto y </w:t>
      </w:r>
      <w:r w:rsidR="00B670E9" w:rsidRPr="00C26E88">
        <w:rPr>
          <w:rFonts w:asciiTheme="minorHAnsi" w:hAnsiTheme="minorHAnsi"/>
          <w:lang w:eastAsia="es-ES"/>
        </w:rPr>
        <w:t>visión</w:t>
      </w:r>
      <w:r w:rsidR="007E5FC6" w:rsidRPr="00C26E88">
        <w:rPr>
          <w:rFonts w:asciiTheme="minorHAnsi" w:hAnsiTheme="minorHAnsi"/>
          <w:lang w:eastAsia="es-ES"/>
        </w:rPr>
        <w:t xml:space="preserve"> </w:t>
      </w:r>
      <w:r w:rsidRPr="00C26E88">
        <w:rPr>
          <w:rFonts w:asciiTheme="minorHAnsi" w:hAnsiTheme="minorHAnsi"/>
          <w:lang w:eastAsia="es-ES"/>
        </w:rPr>
        <w:t>del mundo nacido en las antiguas sociedades</w:t>
      </w:r>
      <w:r w:rsidR="007E5FC6" w:rsidRPr="00C26E88">
        <w:rPr>
          <w:rFonts w:asciiTheme="minorHAnsi" w:hAnsiTheme="minorHAnsi"/>
          <w:lang w:eastAsia="es-ES"/>
        </w:rPr>
        <w:t xml:space="preserve"> </w:t>
      </w:r>
      <w:r w:rsidRPr="00C26E88">
        <w:rPr>
          <w:rFonts w:asciiTheme="minorHAnsi" w:hAnsiTheme="minorHAnsi"/>
          <w:lang w:eastAsia="es-ES"/>
        </w:rPr>
        <w:t xml:space="preserve">de la </w:t>
      </w:r>
      <w:r w:rsidR="00B670E9" w:rsidRPr="00C26E88">
        <w:rPr>
          <w:rFonts w:asciiTheme="minorHAnsi" w:hAnsiTheme="minorHAnsi"/>
          <w:lang w:eastAsia="es-ES"/>
        </w:rPr>
        <w:t>región</w:t>
      </w:r>
      <w:r w:rsidRPr="00C26E88">
        <w:rPr>
          <w:rFonts w:asciiTheme="minorHAnsi" w:hAnsiTheme="minorHAnsi"/>
          <w:lang w:eastAsia="es-ES"/>
        </w:rPr>
        <w:t xml:space="preserve"> de los Andes sudamericanos: el</w:t>
      </w:r>
      <w:r w:rsidR="007E5FC6" w:rsidRPr="00C26E88">
        <w:rPr>
          <w:rFonts w:asciiTheme="minorHAnsi" w:hAnsiTheme="minorHAnsi"/>
          <w:lang w:eastAsia="es-ES"/>
        </w:rPr>
        <w:t xml:space="preserve"> </w:t>
      </w:r>
      <w:r w:rsidRPr="00C26E88">
        <w:rPr>
          <w:rFonts w:asciiTheme="minorHAnsi" w:hAnsiTheme="minorHAnsi"/>
          <w:lang w:eastAsia="es-ES"/>
        </w:rPr>
        <w:t xml:space="preserve">Buen Vivir es el </w:t>
      </w:r>
      <w:proofErr w:type="spellStart"/>
      <w:r w:rsidRPr="00C26E88">
        <w:rPr>
          <w:rFonts w:asciiTheme="minorHAnsi" w:hAnsiTheme="minorHAnsi"/>
          <w:lang w:eastAsia="es-ES"/>
        </w:rPr>
        <w:t>Sumak</w:t>
      </w:r>
      <w:proofErr w:type="spellEnd"/>
      <w:r w:rsidRPr="00C26E88">
        <w:rPr>
          <w:rFonts w:asciiTheme="minorHAnsi" w:hAnsiTheme="minorHAnsi"/>
          <w:lang w:eastAsia="es-ES"/>
        </w:rPr>
        <w:t xml:space="preserve"> </w:t>
      </w:r>
      <w:proofErr w:type="spellStart"/>
      <w:r w:rsidR="007E5FC6" w:rsidRPr="00C26E88">
        <w:rPr>
          <w:rFonts w:asciiTheme="minorHAnsi" w:hAnsiTheme="minorHAnsi"/>
          <w:lang w:eastAsia="es-ES"/>
        </w:rPr>
        <w:t>K</w:t>
      </w:r>
      <w:r w:rsidRPr="00C26E88">
        <w:rPr>
          <w:rFonts w:asciiTheme="minorHAnsi" w:hAnsiTheme="minorHAnsi"/>
          <w:lang w:eastAsia="es-ES"/>
        </w:rPr>
        <w:t>awsay</w:t>
      </w:r>
      <w:proofErr w:type="spellEnd"/>
      <w:r w:rsidRPr="00C26E88">
        <w:rPr>
          <w:rFonts w:asciiTheme="minorHAnsi" w:hAnsiTheme="minorHAnsi"/>
          <w:lang w:eastAsia="es-ES"/>
        </w:rPr>
        <w:t>.</w:t>
      </w:r>
    </w:p>
    <w:p w14:paraId="2089F01B" w14:textId="77777777" w:rsidR="000C7BDD" w:rsidRPr="00C26E88" w:rsidRDefault="000C7BDD"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66CD0F94" w14:textId="6373A99B" w:rsidR="000C7BDD" w:rsidRPr="00C26E88" w:rsidRDefault="00DB32FB" w:rsidP="00237CB3">
      <w:pPr>
        <w:pStyle w:val="Ttulo3"/>
        <w:spacing w:line="360" w:lineRule="auto"/>
        <w:jc w:val="both"/>
        <w:rPr>
          <w:rFonts w:asciiTheme="minorHAnsi" w:hAnsiTheme="minorHAnsi"/>
          <w:b/>
          <w:color w:val="2F5496" w:themeColor="accent5" w:themeShade="BF"/>
          <w:sz w:val="28"/>
          <w:szCs w:val="32"/>
          <w:lang w:val="es-ES_tradnl"/>
        </w:rPr>
      </w:pPr>
      <w:bookmarkStart w:id="13" w:name="_Toc421596580"/>
      <w:r w:rsidRPr="00C26E88">
        <w:rPr>
          <w:rFonts w:asciiTheme="minorHAnsi" w:hAnsiTheme="minorHAnsi"/>
          <w:b/>
          <w:color w:val="2F5496" w:themeColor="accent5" w:themeShade="BF"/>
          <w:sz w:val="28"/>
          <w:szCs w:val="32"/>
          <w:lang w:val="es-ES_tradnl"/>
        </w:rPr>
        <w:t>MARCO LEGAL Y NORMATIVO DE LA CARRERA DE INGENIERÍA EN TECNOLOGÍAS DE LA INFORMACIÓN</w:t>
      </w:r>
      <w:bookmarkEnd w:id="13"/>
    </w:p>
    <w:p w14:paraId="63DB7D73" w14:textId="77777777" w:rsidR="000C7BDD" w:rsidRPr="00C26E88" w:rsidRDefault="000C7BDD" w:rsidP="00786D44">
      <w:pPr>
        <w:pStyle w:val="Default"/>
        <w:spacing w:line="360" w:lineRule="auto"/>
        <w:jc w:val="right"/>
        <w:rPr>
          <w:rFonts w:asciiTheme="minorHAnsi" w:eastAsia="Times New Roman" w:hAnsiTheme="minorHAnsi" w:cs="Times New Roman"/>
          <w:color w:val="auto"/>
          <w:lang w:eastAsia="es-ES"/>
        </w:rPr>
      </w:pPr>
    </w:p>
    <w:p w14:paraId="76689910" w14:textId="2CDF6793" w:rsidR="000C7BDD" w:rsidRPr="00C26E88" w:rsidRDefault="000C7BDD" w:rsidP="00547807">
      <w:pPr>
        <w:pStyle w:val="Default"/>
        <w:spacing w:line="360" w:lineRule="auto"/>
        <w:jc w:val="both"/>
        <w:rPr>
          <w:rFonts w:asciiTheme="minorHAnsi" w:hAnsiTheme="minorHAnsi"/>
          <w:lang w:eastAsia="es-ES"/>
        </w:rPr>
      </w:pPr>
      <w:r w:rsidRPr="00C26E88">
        <w:rPr>
          <w:rFonts w:asciiTheme="minorHAnsi" w:eastAsia="Times New Roman" w:hAnsiTheme="minorHAnsi" w:cs="Times New Roman"/>
          <w:color w:val="auto"/>
          <w:lang w:eastAsia="es-ES"/>
        </w:rPr>
        <w:t>Al marco de planificación definido en el Plan Nacional del Buen Vivir (2013 - 2017),  se añaden otros aspectos legales y normativos como son: la Constitución Política de la República del Ecuador</w:t>
      </w:r>
      <w:sdt>
        <w:sdtPr>
          <w:rPr>
            <w:rFonts w:asciiTheme="minorHAnsi" w:eastAsia="Times New Roman" w:hAnsiTheme="minorHAnsi" w:cs="Times New Roman"/>
            <w:color w:val="auto"/>
            <w:lang w:eastAsia="es-ES"/>
          </w:rPr>
          <w:id w:val="-975288265"/>
          <w:citation/>
        </w:sdtPr>
        <w:sdtContent>
          <w:r w:rsidRPr="00C26E88">
            <w:rPr>
              <w:rFonts w:asciiTheme="minorHAnsi" w:eastAsia="Times New Roman" w:hAnsiTheme="minorHAnsi" w:cs="Times New Roman"/>
              <w:color w:val="auto"/>
              <w:lang w:eastAsia="es-ES"/>
            </w:rPr>
            <w:fldChar w:fldCharType="begin"/>
          </w:r>
          <w:r w:rsidRPr="00C26E88">
            <w:rPr>
              <w:rFonts w:asciiTheme="minorHAnsi" w:eastAsia="Times New Roman" w:hAnsiTheme="minorHAnsi" w:cs="Times New Roman"/>
              <w:color w:val="auto"/>
              <w:lang w:eastAsia="es-ES"/>
            </w:rPr>
            <w:instrText xml:space="preserve"> CITATION Asa08 \l 12298 </w:instrText>
          </w:r>
          <w:r w:rsidRPr="00C26E88">
            <w:rPr>
              <w:rFonts w:asciiTheme="minorHAnsi" w:eastAsia="Times New Roman" w:hAnsiTheme="minorHAnsi" w:cs="Times New Roman"/>
              <w:color w:val="auto"/>
              <w:lang w:eastAsia="es-ES"/>
            </w:rPr>
            <w:fldChar w:fldCharType="separate"/>
          </w:r>
          <w:r w:rsidR="002E0C36" w:rsidRPr="00C26E88">
            <w:rPr>
              <w:rFonts w:asciiTheme="minorHAnsi" w:eastAsia="Times New Roman" w:hAnsiTheme="minorHAnsi" w:cs="Times New Roman"/>
              <w:noProof/>
              <w:color w:val="auto"/>
              <w:lang w:eastAsia="es-ES"/>
            </w:rPr>
            <w:t xml:space="preserve"> (Asamblea Constituyente del Ecuador, 2008)</w:t>
          </w:r>
          <w:r w:rsidRPr="00C26E88">
            <w:rPr>
              <w:rFonts w:asciiTheme="minorHAnsi" w:eastAsia="Times New Roman" w:hAnsiTheme="minorHAnsi" w:cs="Times New Roman"/>
              <w:color w:val="auto"/>
              <w:lang w:eastAsia="es-ES"/>
            </w:rPr>
            <w:fldChar w:fldCharType="end"/>
          </w:r>
        </w:sdtContent>
      </w:sdt>
      <w:r w:rsidRPr="00C26E88">
        <w:rPr>
          <w:rFonts w:asciiTheme="minorHAnsi" w:eastAsia="Times New Roman" w:hAnsiTheme="minorHAnsi" w:cs="Times New Roman"/>
          <w:color w:val="auto"/>
          <w:lang w:eastAsia="es-ES"/>
        </w:rPr>
        <w:t xml:space="preserve">, la Ley Orgánica de Educación Superior, Consejo de Educación Superior, </w:t>
      </w:r>
      <w:r w:rsidRPr="00C26E88">
        <w:rPr>
          <w:rFonts w:asciiTheme="minorHAnsi" w:hAnsiTheme="minorHAnsi"/>
          <w:lang w:eastAsia="es-ES"/>
        </w:rPr>
        <w:t>Consejo de Evaluación, Acreditación y Aseguramiento de la Calidad de la Educación Superior y normativas propias de la Universidad Nacional de Chimborazo, sobre las cuales la carrera de Ingeniería en Tecnologías de la Información basará su accionar.</w:t>
      </w:r>
    </w:p>
    <w:p w14:paraId="53EA58EE" w14:textId="48DD1AD4" w:rsidR="00746062" w:rsidRPr="00746062" w:rsidRDefault="00746062" w:rsidP="00746062">
      <w:pPr>
        <w:autoSpaceDE w:val="0"/>
        <w:autoSpaceDN w:val="0"/>
        <w:adjustRightInd w:val="0"/>
        <w:spacing w:line="360" w:lineRule="auto"/>
        <w:jc w:val="both"/>
        <w:rPr>
          <w:rFonts w:asciiTheme="minorHAnsi" w:hAnsiTheme="minorHAnsi"/>
          <w:b/>
          <w:color w:val="2F5496" w:themeColor="accent5" w:themeShade="BF"/>
          <w:sz w:val="28"/>
          <w:szCs w:val="28"/>
        </w:rPr>
      </w:pPr>
      <w:bookmarkStart w:id="14" w:name="_Toc421596599"/>
      <w:r w:rsidRPr="00746062">
        <w:rPr>
          <w:rFonts w:asciiTheme="minorHAnsi" w:hAnsiTheme="minorHAnsi"/>
          <w:b/>
          <w:color w:val="2F5496" w:themeColor="accent5" w:themeShade="BF"/>
          <w:sz w:val="28"/>
          <w:szCs w:val="28"/>
        </w:rPr>
        <w:t xml:space="preserve">CLASIFICACIÓN </w:t>
      </w:r>
      <w:bookmarkEnd w:id="14"/>
      <w:r>
        <w:rPr>
          <w:rFonts w:asciiTheme="minorHAnsi" w:hAnsiTheme="minorHAnsi"/>
          <w:b/>
          <w:color w:val="2F5496" w:themeColor="accent5" w:themeShade="BF"/>
          <w:sz w:val="28"/>
          <w:szCs w:val="28"/>
        </w:rPr>
        <w:t>INTERNACIONAL NORMALIZADA DE LA EDUCACIÓN (CINE)</w:t>
      </w:r>
    </w:p>
    <w:p w14:paraId="606274F5" w14:textId="77777777" w:rsidR="00746062" w:rsidRPr="00C26E88" w:rsidRDefault="00746062" w:rsidP="00746062">
      <w:pPr>
        <w:autoSpaceDE w:val="0"/>
        <w:autoSpaceDN w:val="0"/>
        <w:adjustRightInd w:val="0"/>
        <w:spacing w:before="240" w:after="240" w:line="360" w:lineRule="auto"/>
        <w:jc w:val="both"/>
        <w:rPr>
          <w:rFonts w:asciiTheme="minorHAnsi" w:hAnsiTheme="minorHAnsi" w:cs="CenturyGothic"/>
        </w:rPr>
      </w:pPr>
      <w:r w:rsidRPr="00C26E88">
        <w:rPr>
          <w:rFonts w:asciiTheme="minorHAnsi" w:hAnsiTheme="minorHAnsi"/>
          <w:lang w:eastAsia="es-ES"/>
        </w:rPr>
        <w:t xml:space="preserve">La Clasificación Internacional Normalizada de la Educación (CINE), </w:t>
      </w:r>
      <w:r w:rsidRPr="00C26E88">
        <w:rPr>
          <w:rFonts w:asciiTheme="minorHAnsi" w:hAnsiTheme="minorHAnsi"/>
        </w:rPr>
        <w:t xml:space="preserve">promulgada por la </w:t>
      </w:r>
      <w:sdt>
        <w:sdtPr>
          <w:rPr>
            <w:rFonts w:asciiTheme="minorHAnsi" w:hAnsiTheme="minorHAnsi"/>
          </w:rPr>
          <w:id w:val="-561168248"/>
          <w:citation/>
        </w:sdtPr>
        <w:sdtContent>
          <w:r w:rsidRPr="00C26E88">
            <w:rPr>
              <w:rFonts w:asciiTheme="minorHAnsi" w:hAnsiTheme="minorHAnsi"/>
            </w:rPr>
            <w:fldChar w:fldCharType="begin"/>
          </w:r>
          <w:r w:rsidRPr="00C26E88">
            <w:rPr>
              <w:rFonts w:asciiTheme="minorHAnsi" w:hAnsiTheme="minorHAnsi"/>
            </w:rPr>
            <w:instrText xml:space="preserve">CITATION Org13 \l 12298 </w:instrText>
          </w:r>
          <w:r w:rsidRPr="00C26E88">
            <w:rPr>
              <w:rFonts w:asciiTheme="minorHAnsi" w:hAnsiTheme="minorHAnsi"/>
            </w:rPr>
            <w:fldChar w:fldCharType="separate"/>
          </w:r>
          <w:r w:rsidRPr="00C26E88">
            <w:rPr>
              <w:rFonts w:asciiTheme="minorHAnsi" w:hAnsiTheme="minorHAnsi"/>
              <w:noProof/>
            </w:rPr>
            <w:t>(Organización de las Naciones Unidas para la Educación, la Ciencia y la Cultura, 2013)</w:t>
          </w:r>
          <w:r w:rsidRPr="00C26E88">
            <w:rPr>
              <w:rFonts w:asciiTheme="minorHAnsi" w:hAnsiTheme="minorHAnsi"/>
            </w:rPr>
            <w:fldChar w:fldCharType="end"/>
          </w:r>
        </w:sdtContent>
      </w:sdt>
      <w:r w:rsidRPr="00C26E88">
        <w:rPr>
          <w:rFonts w:asciiTheme="minorHAnsi" w:hAnsiTheme="minorHAnsi"/>
          <w:lang w:eastAsia="es-ES"/>
        </w:rPr>
        <w:t>, es un marco estadístico necesario para efectuar el seguimiento del avance de los países hacia un amplio abanico de metas en materia de política educativa, entre ellas la Educación para Todos y los Objetivos de Desarrollo del Milenio.</w:t>
      </w:r>
    </w:p>
    <w:p w14:paraId="3C2DB452" w14:textId="77777777" w:rsidR="00746062" w:rsidRPr="00C26E88" w:rsidRDefault="00746062" w:rsidP="00746062">
      <w:pPr>
        <w:autoSpaceDE w:val="0"/>
        <w:autoSpaceDN w:val="0"/>
        <w:adjustRightInd w:val="0"/>
        <w:spacing w:before="240" w:after="240" w:line="360" w:lineRule="auto"/>
        <w:jc w:val="both"/>
        <w:rPr>
          <w:rFonts w:asciiTheme="minorHAnsi" w:hAnsiTheme="minorHAnsi"/>
          <w:lang w:eastAsia="es-ES"/>
        </w:rPr>
      </w:pPr>
      <w:r w:rsidRPr="00C26E88">
        <w:rPr>
          <w:rFonts w:asciiTheme="minorHAnsi" w:hAnsiTheme="minorHAnsi"/>
          <w:lang w:eastAsia="es-ES"/>
        </w:rPr>
        <w:t xml:space="preserve">La última revisión de esta taxonomía fue en el año 2011 y publicada por: </w:t>
      </w:r>
      <w:sdt>
        <w:sdtPr>
          <w:rPr>
            <w:rFonts w:asciiTheme="minorHAnsi" w:hAnsiTheme="minorHAnsi"/>
            <w:lang w:eastAsia="es-ES"/>
          </w:rPr>
          <w:id w:val="902726376"/>
          <w:citation/>
        </w:sdtPr>
        <w:sdtContent>
          <w:r w:rsidRPr="00C26E88">
            <w:rPr>
              <w:rFonts w:asciiTheme="minorHAnsi" w:hAnsiTheme="minorHAnsi"/>
              <w:lang w:eastAsia="es-ES"/>
            </w:rPr>
            <w:fldChar w:fldCharType="begin"/>
          </w:r>
          <w:r w:rsidRPr="00C26E88">
            <w:rPr>
              <w:rFonts w:asciiTheme="minorHAnsi" w:hAnsiTheme="minorHAnsi"/>
              <w:lang w:eastAsia="es-ES"/>
            </w:rPr>
            <w:instrText xml:space="preserve"> CITATION Org13 \l 12298 </w:instrText>
          </w:r>
          <w:r w:rsidRPr="00C26E88">
            <w:rPr>
              <w:rFonts w:asciiTheme="minorHAnsi" w:hAnsiTheme="minorHAnsi"/>
              <w:lang w:eastAsia="es-ES"/>
            </w:rPr>
            <w:fldChar w:fldCharType="separate"/>
          </w:r>
          <w:r w:rsidRPr="00C26E88">
            <w:rPr>
              <w:rFonts w:asciiTheme="minorHAnsi" w:hAnsiTheme="minorHAnsi"/>
              <w:lang w:eastAsia="es-ES"/>
            </w:rPr>
            <w:t xml:space="preserve"> (Organización de las Naciones Unidas para la Educación, la Ciencia y la Cultura, 2013)</w:t>
          </w:r>
          <w:r w:rsidRPr="00C26E88">
            <w:rPr>
              <w:rFonts w:asciiTheme="minorHAnsi" w:hAnsiTheme="minorHAnsi"/>
              <w:lang w:eastAsia="es-ES"/>
            </w:rPr>
            <w:fldChar w:fldCharType="end"/>
          </w:r>
        </w:sdtContent>
      </w:sdt>
      <w:r w:rsidRPr="00C26E88">
        <w:rPr>
          <w:rFonts w:asciiTheme="minorHAnsi" w:hAnsiTheme="minorHAnsi"/>
          <w:lang w:eastAsia="es-ES"/>
        </w:rPr>
        <w:t xml:space="preserve">. La clasificación permite ordenar los programas educativos y sus respectivas certificaciones por niveles de educación y campos de estudio. Facilita además la clasificación de actividades educativas, son consideradas universalmente válidas y aplicables al espectro total de los sistemas educativos. La clasificación se hace mediante el cruce de dos variables como lo son el nivel y el campo de educación. </w:t>
      </w:r>
    </w:p>
    <w:p w14:paraId="406B750C" w14:textId="77777777" w:rsidR="00746062" w:rsidRPr="00C26E88" w:rsidRDefault="00746062" w:rsidP="00746062">
      <w:pPr>
        <w:autoSpaceDE w:val="0"/>
        <w:autoSpaceDN w:val="0"/>
        <w:adjustRightInd w:val="0"/>
        <w:spacing w:before="240" w:after="240" w:line="360" w:lineRule="auto"/>
        <w:jc w:val="both"/>
        <w:rPr>
          <w:rFonts w:asciiTheme="minorHAnsi" w:hAnsiTheme="minorHAnsi"/>
          <w:lang w:eastAsia="es-ES"/>
        </w:rPr>
      </w:pPr>
      <w:r w:rsidRPr="00C26E88">
        <w:rPr>
          <w:rFonts w:asciiTheme="minorHAnsi" w:hAnsiTheme="minorHAnsi"/>
          <w:lang w:eastAsia="es-ES"/>
        </w:rPr>
        <w:t>Para la CINE, un programa educativo es definido como,</w:t>
      </w:r>
    </w:p>
    <w:p w14:paraId="75761D3B" w14:textId="77777777" w:rsidR="00746062" w:rsidRPr="00C26E88" w:rsidRDefault="00746062" w:rsidP="00746062">
      <w:pPr>
        <w:spacing w:line="360" w:lineRule="auto"/>
        <w:ind w:left="1134" w:right="1405"/>
        <w:jc w:val="both"/>
        <w:rPr>
          <w:rFonts w:asciiTheme="minorHAnsi" w:hAnsiTheme="minorHAnsi"/>
          <w:lang w:eastAsia="es-ES"/>
        </w:rPr>
      </w:pPr>
      <w:r w:rsidRPr="00C26E88">
        <w:rPr>
          <w:rFonts w:asciiTheme="minorHAnsi" w:hAnsiTheme="minorHAnsi"/>
          <w:lang w:eastAsia="es-ES"/>
        </w:rPr>
        <w:t>“…el conjunto o secuencia coherente de actividades educativas diseñadas y organizadas para lograr un objetivo predeterminado de aprendizaje o para llevar a cabo un conjunto especifico de tareas educativas a lo largo de un periodo sostenido de tiempo. Su objetivo comprende el mejoramiento de conocimientos, destrezas y competencias dentro de un contexto personal, cívico, social o laboral”</w:t>
      </w:r>
      <w:sdt>
        <w:sdtPr>
          <w:rPr>
            <w:rFonts w:asciiTheme="minorHAnsi" w:hAnsiTheme="minorHAnsi"/>
            <w:lang w:eastAsia="es-ES"/>
          </w:rPr>
          <w:id w:val="1566067665"/>
          <w:citation/>
        </w:sdtPr>
        <w:sdtContent>
          <w:r w:rsidRPr="00C26E88">
            <w:rPr>
              <w:rFonts w:asciiTheme="minorHAnsi" w:hAnsiTheme="minorHAnsi"/>
              <w:lang w:eastAsia="es-ES"/>
            </w:rPr>
            <w:fldChar w:fldCharType="begin"/>
          </w:r>
          <w:r w:rsidRPr="00C26E88">
            <w:rPr>
              <w:rFonts w:asciiTheme="minorHAnsi" w:hAnsiTheme="minorHAnsi"/>
              <w:lang w:eastAsia="es-ES"/>
            </w:rPr>
            <w:instrText xml:space="preserve"> CITATION Org13 \l 12298 </w:instrText>
          </w:r>
          <w:r w:rsidRPr="00C26E88">
            <w:rPr>
              <w:rFonts w:asciiTheme="minorHAnsi" w:hAnsiTheme="minorHAnsi"/>
              <w:lang w:eastAsia="es-ES"/>
            </w:rPr>
            <w:fldChar w:fldCharType="separate"/>
          </w:r>
          <w:r w:rsidRPr="00C26E88">
            <w:rPr>
              <w:rFonts w:asciiTheme="minorHAnsi" w:hAnsiTheme="minorHAnsi"/>
              <w:lang w:eastAsia="es-ES"/>
            </w:rPr>
            <w:t xml:space="preserve"> (Organización de las Naciones Unidas para la Educación, la Ciencia y la Cultura, 2013)</w:t>
          </w:r>
          <w:r w:rsidRPr="00C26E88">
            <w:rPr>
              <w:rFonts w:asciiTheme="minorHAnsi" w:hAnsiTheme="minorHAnsi"/>
              <w:lang w:eastAsia="es-ES"/>
            </w:rPr>
            <w:fldChar w:fldCharType="end"/>
          </w:r>
        </w:sdtContent>
      </w:sdt>
      <w:r w:rsidRPr="00C26E88">
        <w:rPr>
          <w:rFonts w:asciiTheme="minorHAnsi" w:hAnsiTheme="minorHAnsi"/>
          <w:lang w:eastAsia="es-ES"/>
        </w:rPr>
        <w:t>.</w:t>
      </w:r>
    </w:p>
    <w:p w14:paraId="4F4C5266" w14:textId="35EEE30F" w:rsidR="00746062" w:rsidRPr="00C26E88" w:rsidRDefault="00746062" w:rsidP="00746062">
      <w:pPr>
        <w:pStyle w:val="Default"/>
        <w:spacing w:line="360" w:lineRule="auto"/>
        <w:jc w:val="both"/>
        <w:rPr>
          <w:rFonts w:asciiTheme="minorHAnsi" w:eastAsia="Times New Roman" w:hAnsiTheme="minorHAnsi" w:cs="Times New Roman"/>
          <w:color w:val="auto"/>
          <w:lang w:eastAsia="es-ES"/>
        </w:rPr>
      </w:pPr>
      <w:r w:rsidRPr="00C26E88">
        <w:rPr>
          <w:rFonts w:asciiTheme="minorHAnsi" w:eastAsia="Times New Roman" w:hAnsiTheme="minorHAnsi" w:cs="Times New Roman"/>
          <w:color w:val="auto"/>
          <w:lang w:eastAsia="es-ES"/>
        </w:rPr>
        <w:t>E</w:t>
      </w:r>
      <w:r w:rsidRPr="00C26E88">
        <w:rPr>
          <w:rFonts w:asciiTheme="minorHAnsi" w:hAnsiTheme="minorHAnsi"/>
          <w:lang w:eastAsia="es-ES"/>
        </w:rPr>
        <w:t>l clasificador de campos de la educación y la formación (Cine-F) propuesto por la UNESCO,</w:t>
      </w:r>
      <w:r w:rsidRPr="00C26E88">
        <w:rPr>
          <w:rFonts w:asciiTheme="minorHAnsi" w:eastAsia="Times New Roman" w:hAnsiTheme="minorHAnsi" w:cs="Times New Roman"/>
          <w:color w:val="auto"/>
          <w:lang w:eastAsia="es-ES"/>
        </w:rPr>
        <w:t xml:space="preserve"> incluye a la carrera de Ingeniería en Tecnologías de la Información,</w:t>
      </w:r>
      <w:r w:rsidR="00AF514A">
        <w:rPr>
          <w:rFonts w:asciiTheme="minorHAnsi" w:eastAsia="Times New Roman" w:hAnsiTheme="minorHAnsi" w:cs="Times New Roman"/>
          <w:color w:val="auto"/>
          <w:lang w:eastAsia="es-ES"/>
        </w:rPr>
        <w:t xml:space="preserve"> misma que se encuentra i</w:t>
      </w:r>
      <w:r w:rsidRPr="00C26E88">
        <w:rPr>
          <w:rFonts w:asciiTheme="minorHAnsi" w:eastAsia="Times New Roman" w:hAnsiTheme="minorHAnsi" w:cs="Times New Roman"/>
          <w:color w:val="auto"/>
          <w:lang w:eastAsia="es-ES"/>
        </w:rPr>
        <w:t xml:space="preserve">nmersa en el área de “Tecnologías de la información y la comunicación” (06, campo amplio), perteneciente a la nomenclatura 061 (campo específico), que se corresponde con Tecnologías de la información y la comunicación, antes conocida como Informática. </w:t>
      </w:r>
    </w:p>
    <w:p w14:paraId="3E01F789" w14:textId="77777777" w:rsidR="00746062" w:rsidRPr="00C26E88" w:rsidRDefault="00746062" w:rsidP="00746062">
      <w:pPr>
        <w:pStyle w:val="Default"/>
        <w:spacing w:line="360" w:lineRule="auto"/>
        <w:jc w:val="both"/>
        <w:rPr>
          <w:rFonts w:asciiTheme="minorHAnsi" w:eastAsia="Times New Roman" w:hAnsiTheme="minorHAnsi" w:cs="Times New Roman"/>
          <w:color w:val="auto"/>
          <w:lang w:eastAsia="es-ES"/>
        </w:rPr>
      </w:pPr>
    </w:p>
    <w:tbl>
      <w:tblPr>
        <w:tblStyle w:val="Listaclara"/>
        <w:tblW w:w="0" w:type="auto"/>
        <w:jc w:val="center"/>
        <w:tblLook w:val="0000" w:firstRow="0" w:lastRow="0" w:firstColumn="0" w:lastColumn="0" w:noHBand="0" w:noVBand="0"/>
      </w:tblPr>
      <w:tblGrid>
        <w:gridCol w:w="2806"/>
        <w:gridCol w:w="2849"/>
        <w:gridCol w:w="2829"/>
      </w:tblGrid>
      <w:tr w:rsidR="00746062" w:rsidRPr="00C26E88" w14:paraId="3A912EEC" w14:textId="77777777" w:rsidTr="00874FDB">
        <w:trPr>
          <w:cnfStyle w:val="000000100000" w:firstRow="0" w:lastRow="0" w:firstColumn="0" w:lastColumn="0" w:oddVBand="0" w:evenVBand="0" w:oddHBand="1" w:evenHBand="0" w:firstRowFirstColumn="0" w:firstRowLastColumn="0" w:lastRowFirstColumn="0" w:lastRowLastColumn="0"/>
          <w:trHeight w:val="138"/>
          <w:jc w:val="center"/>
        </w:trPr>
        <w:tc>
          <w:tcPr>
            <w:cnfStyle w:val="000010000000" w:firstRow="0" w:lastRow="0" w:firstColumn="0" w:lastColumn="0" w:oddVBand="1" w:evenVBand="0" w:oddHBand="0" w:evenHBand="0" w:firstRowFirstColumn="0" w:firstRowLastColumn="0" w:lastRowFirstColumn="0" w:lastRowLastColumn="0"/>
            <w:tcW w:w="0" w:type="auto"/>
          </w:tcPr>
          <w:p w14:paraId="6C820C7F" w14:textId="77777777" w:rsidR="00746062" w:rsidRPr="00C26E88" w:rsidRDefault="00746062" w:rsidP="00874FDB">
            <w:pPr>
              <w:autoSpaceDE w:val="0"/>
              <w:autoSpaceDN w:val="0"/>
              <w:adjustRightInd w:val="0"/>
              <w:spacing w:line="360" w:lineRule="auto"/>
              <w:rPr>
                <w:rFonts w:asciiTheme="minorHAnsi" w:eastAsiaTheme="minorHAnsi" w:hAnsiTheme="minorHAnsi" w:cs="Arial"/>
                <w:color w:val="000000"/>
                <w:sz w:val="20"/>
              </w:rPr>
            </w:pPr>
            <w:r w:rsidRPr="00C26E88">
              <w:rPr>
                <w:rFonts w:asciiTheme="minorHAnsi" w:eastAsiaTheme="minorHAnsi" w:hAnsiTheme="minorHAnsi" w:cs="Arial"/>
                <w:b/>
                <w:bCs/>
                <w:color w:val="000000"/>
                <w:sz w:val="20"/>
              </w:rPr>
              <w:t xml:space="preserve">Campo amplio </w:t>
            </w:r>
          </w:p>
        </w:tc>
        <w:tc>
          <w:tcPr>
            <w:tcW w:w="0" w:type="auto"/>
          </w:tcPr>
          <w:p w14:paraId="54265A26" w14:textId="77777777" w:rsidR="00746062" w:rsidRPr="00C26E88" w:rsidRDefault="00746062" w:rsidP="00874FDB">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Arial"/>
                <w:color w:val="000000"/>
                <w:sz w:val="20"/>
              </w:rPr>
            </w:pPr>
            <w:r w:rsidRPr="00C26E88">
              <w:rPr>
                <w:rFonts w:asciiTheme="minorHAnsi" w:eastAsiaTheme="minorHAnsi" w:hAnsiTheme="minorHAnsi" w:cs="Arial"/>
                <w:b/>
                <w:bCs/>
                <w:color w:val="000000"/>
                <w:sz w:val="20"/>
              </w:rPr>
              <w:t xml:space="preserve">Campo específico </w:t>
            </w:r>
          </w:p>
        </w:tc>
        <w:tc>
          <w:tcPr>
            <w:cnfStyle w:val="000010000000" w:firstRow="0" w:lastRow="0" w:firstColumn="0" w:lastColumn="0" w:oddVBand="1" w:evenVBand="0" w:oddHBand="0" w:evenHBand="0" w:firstRowFirstColumn="0" w:firstRowLastColumn="0" w:lastRowFirstColumn="0" w:lastRowLastColumn="0"/>
            <w:tcW w:w="0" w:type="auto"/>
          </w:tcPr>
          <w:p w14:paraId="5E5D40F0" w14:textId="77777777" w:rsidR="00746062" w:rsidRPr="00C26E88" w:rsidRDefault="00746062" w:rsidP="00874FDB">
            <w:pPr>
              <w:autoSpaceDE w:val="0"/>
              <w:autoSpaceDN w:val="0"/>
              <w:adjustRightInd w:val="0"/>
              <w:spacing w:line="360" w:lineRule="auto"/>
              <w:rPr>
                <w:rFonts w:asciiTheme="minorHAnsi" w:eastAsiaTheme="minorHAnsi" w:hAnsiTheme="minorHAnsi" w:cs="Arial"/>
                <w:color w:val="000000"/>
                <w:sz w:val="20"/>
              </w:rPr>
            </w:pPr>
            <w:r w:rsidRPr="00C26E88">
              <w:rPr>
                <w:rFonts w:asciiTheme="minorHAnsi" w:eastAsiaTheme="minorHAnsi" w:hAnsiTheme="minorHAnsi" w:cs="Arial"/>
                <w:b/>
                <w:bCs/>
                <w:color w:val="000000"/>
                <w:sz w:val="20"/>
              </w:rPr>
              <w:t xml:space="preserve">Campo detallado </w:t>
            </w:r>
          </w:p>
        </w:tc>
      </w:tr>
      <w:tr w:rsidR="00746062" w:rsidRPr="00C26E88" w14:paraId="03CDDFA3" w14:textId="77777777" w:rsidTr="00874FDB">
        <w:trPr>
          <w:trHeight w:val="533"/>
          <w:jc w:val="center"/>
        </w:trPr>
        <w:tc>
          <w:tcPr>
            <w:cnfStyle w:val="000010000000" w:firstRow="0" w:lastRow="0" w:firstColumn="0" w:lastColumn="0" w:oddVBand="1" w:evenVBand="0" w:oddHBand="0" w:evenHBand="0" w:firstRowFirstColumn="0" w:firstRowLastColumn="0" w:lastRowFirstColumn="0" w:lastRowLastColumn="0"/>
            <w:tcW w:w="0" w:type="auto"/>
          </w:tcPr>
          <w:p w14:paraId="6EC1F79C" w14:textId="77777777" w:rsidR="00746062" w:rsidRPr="00C26E88" w:rsidRDefault="00746062" w:rsidP="00874FDB">
            <w:pPr>
              <w:autoSpaceDE w:val="0"/>
              <w:autoSpaceDN w:val="0"/>
              <w:adjustRightInd w:val="0"/>
              <w:spacing w:line="360" w:lineRule="auto"/>
              <w:rPr>
                <w:rFonts w:asciiTheme="minorHAnsi" w:eastAsiaTheme="minorHAnsi" w:hAnsiTheme="minorHAnsi" w:cs="Arial"/>
                <w:color w:val="000000"/>
                <w:sz w:val="20"/>
              </w:rPr>
            </w:pPr>
            <w:r w:rsidRPr="00C26E88">
              <w:rPr>
                <w:rFonts w:asciiTheme="minorHAnsi" w:eastAsiaTheme="minorHAnsi" w:hAnsiTheme="minorHAnsi" w:cs="Arial"/>
                <w:color w:val="000000"/>
                <w:sz w:val="20"/>
              </w:rPr>
              <w:t xml:space="preserve">06 Tecnologías de la información y la comunicación (TIC) </w:t>
            </w:r>
          </w:p>
        </w:tc>
        <w:tc>
          <w:tcPr>
            <w:tcW w:w="0" w:type="auto"/>
          </w:tcPr>
          <w:p w14:paraId="224520BF" w14:textId="77777777" w:rsidR="00746062" w:rsidRPr="00C26E88" w:rsidRDefault="00746062" w:rsidP="00874FD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Arial"/>
                <w:color w:val="000000"/>
                <w:sz w:val="20"/>
              </w:rPr>
            </w:pPr>
            <w:r w:rsidRPr="00C26E88">
              <w:rPr>
                <w:rFonts w:asciiTheme="minorHAnsi" w:eastAsiaTheme="minorHAnsi" w:hAnsiTheme="minorHAnsi" w:cs="Arial"/>
                <w:color w:val="000000"/>
                <w:sz w:val="20"/>
              </w:rPr>
              <w:t xml:space="preserve">061 Tecnologías de la información y la comunicación (TIC) </w:t>
            </w:r>
          </w:p>
        </w:tc>
        <w:tc>
          <w:tcPr>
            <w:cnfStyle w:val="000010000000" w:firstRow="0" w:lastRow="0" w:firstColumn="0" w:lastColumn="0" w:oddVBand="1" w:evenVBand="0" w:oddHBand="0" w:evenHBand="0" w:firstRowFirstColumn="0" w:firstRowLastColumn="0" w:lastRowFirstColumn="0" w:lastRowLastColumn="0"/>
            <w:tcW w:w="0" w:type="auto"/>
          </w:tcPr>
          <w:p w14:paraId="510609A4" w14:textId="77777777" w:rsidR="00746062" w:rsidRPr="00C26E88" w:rsidRDefault="00746062" w:rsidP="00874FDB">
            <w:pPr>
              <w:autoSpaceDE w:val="0"/>
              <w:autoSpaceDN w:val="0"/>
              <w:adjustRightInd w:val="0"/>
              <w:spacing w:line="360" w:lineRule="auto"/>
              <w:rPr>
                <w:rFonts w:asciiTheme="minorHAnsi" w:eastAsiaTheme="minorHAnsi" w:hAnsiTheme="minorHAnsi" w:cs="Arial"/>
                <w:color w:val="000000"/>
                <w:sz w:val="20"/>
              </w:rPr>
            </w:pPr>
            <w:r w:rsidRPr="00C26E88">
              <w:rPr>
                <w:rFonts w:asciiTheme="minorHAnsi" w:eastAsiaTheme="minorHAnsi" w:hAnsiTheme="minorHAnsi" w:cs="Arial"/>
                <w:color w:val="000000"/>
                <w:sz w:val="20"/>
              </w:rPr>
              <w:t xml:space="preserve">0611 Uso de computadores </w:t>
            </w:r>
          </w:p>
          <w:p w14:paraId="6FACB2A4" w14:textId="77777777" w:rsidR="00746062" w:rsidRPr="00C26E88" w:rsidRDefault="00746062" w:rsidP="00874FDB">
            <w:pPr>
              <w:autoSpaceDE w:val="0"/>
              <w:autoSpaceDN w:val="0"/>
              <w:adjustRightInd w:val="0"/>
              <w:spacing w:line="360" w:lineRule="auto"/>
              <w:rPr>
                <w:rFonts w:asciiTheme="minorHAnsi" w:eastAsiaTheme="minorHAnsi" w:hAnsiTheme="minorHAnsi" w:cs="Arial"/>
                <w:color w:val="000000"/>
                <w:sz w:val="20"/>
              </w:rPr>
            </w:pPr>
            <w:r w:rsidRPr="00C26E88">
              <w:rPr>
                <w:rFonts w:asciiTheme="minorHAnsi" w:eastAsiaTheme="minorHAnsi" w:hAnsiTheme="minorHAnsi" w:cs="Arial"/>
                <w:color w:val="000000"/>
                <w:sz w:val="20"/>
              </w:rPr>
              <w:t xml:space="preserve">0612 Diseño y administración de redes y bases de datos </w:t>
            </w:r>
          </w:p>
          <w:p w14:paraId="4F4E2428" w14:textId="77777777" w:rsidR="00746062" w:rsidRPr="00C26E88" w:rsidRDefault="00746062" w:rsidP="00874FDB">
            <w:pPr>
              <w:autoSpaceDE w:val="0"/>
              <w:autoSpaceDN w:val="0"/>
              <w:adjustRightInd w:val="0"/>
              <w:spacing w:line="360" w:lineRule="auto"/>
              <w:rPr>
                <w:rFonts w:asciiTheme="minorHAnsi" w:eastAsiaTheme="minorHAnsi" w:hAnsiTheme="minorHAnsi" w:cs="Arial"/>
                <w:color w:val="000000"/>
                <w:sz w:val="20"/>
              </w:rPr>
            </w:pPr>
            <w:r w:rsidRPr="00C26E88">
              <w:rPr>
                <w:rFonts w:asciiTheme="minorHAnsi" w:eastAsiaTheme="minorHAnsi" w:hAnsiTheme="minorHAnsi" w:cs="Arial"/>
                <w:color w:val="000000"/>
                <w:sz w:val="20"/>
              </w:rPr>
              <w:t xml:space="preserve">0613 Desarrollo y análisis de software y aplicaciones </w:t>
            </w:r>
          </w:p>
        </w:tc>
      </w:tr>
    </w:tbl>
    <w:p w14:paraId="0C09202C" w14:textId="77777777" w:rsidR="00746062" w:rsidRPr="00C26E88" w:rsidRDefault="00746062" w:rsidP="00746062">
      <w:pPr>
        <w:spacing w:after="200" w:line="360" w:lineRule="auto"/>
        <w:ind w:firstLine="360"/>
        <w:jc w:val="center"/>
        <w:rPr>
          <w:rFonts w:asciiTheme="minorHAnsi" w:hAnsiTheme="minorHAnsi"/>
          <w:sz w:val="18"/>
        </w:rPr>
      </w:pPr>
      <w:r w:rsidRPr="00C26E88">
        <w:rPr>
          <w:rFonts w:asciiTheme="minorHAnsi" w:hAnsiTheme="minorHAnsi"/>
          <w:sz w:val="18"/>
        </w:rPr>
        <w:t>Fuente: UNESCO 2013</w:t>
      </w:r>
    </w:p>
    <w:p w14:paraId="199A9C23" w14:textId="6F393F84" w:rsidR="00AD2EF7" w:rsidRPr="00C26E88" w:rsidRDefault="001A2855" w:rsidP="0095180F">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CONTEXTO DE LA CARRERA DE TECNOLOGÍAS DE LA INFORMACIÓN EN LA CONSTITUCIÓN DE LA REPÚBLICA DEL ECUADOR</w:t>
      </w:r>
    </w:p>
    <w:p w14:paraId="5B64A2D6" w14:textId="77777777" w:rsidR="002006DB" w:rsidRPr="00C26E88" w:rsidRDefault="002006DB" w:rsidP="00547807">
      <w:pPr>
        <w:autoSpaceDE w:val="0"/>
        <w:autoSpaceDN w:val="0"/>
        <w:adjustRightInd w:val="0"/>
        <w:spacing w:line="360" w:lineRule="auto"/>
        <w:rPr>
          <w:rFonts w:asciiTheme="minorHAnsi" w:hAnsiTheme="minorHAnsi"/>
        </w:rPr>
      </w:pPr>
    </w:p>
    <w:p w14:paraId="3EC7C774" w14:textId="6451DA85" w:rsidR="009822E0" w:rsidRPr="00C26E88" w:rsidRDefault="002006DB" w:rsidP="00547807">
      <w:pPr>
        <w:autoSpaceDE w:val="0"/>
        <w:autoSpaceDN w:val="0"/>
        <w:adjustRightInd w:val="0"/>
        <w:spacing w:line="360" w:lineRule="auto"/>
        <w:jc w:val="both"/>
        <w:rPr>
          <w:rFonts w:asciiTheme="minorHAnsi" w:hAnsiTheme="minorHAnsi"/>
        </w:rPr>
      </w:pPr>
      <w:r w:rsidRPr="00C26E88">
        <w:rPr>
          <w:rFonts w:asciiTheme="minorHAnsi" w:hAnsiTheme="minorHAnsi"/>
        </w:rPr>
        <w:t>Sobre los aspectos definidos en los artículos de la Constitución de la Republica, la carrera de Ingeniería en Tecnologías de la Información, responde</w:t>
      </w:r>
      <w:r w:rsidR="008F67DB" w:rsidRPr="00C26E88">
        <w:rPr>
          <w:rFonts w:asciiTheme="minorHAnsi" w:hAnsiTheme="minorHAnsi"/>
        </w:rPr>
        <w:t>rá</w:t>
      </w:r>
      <w:r w:rsidRPr="00C26E88">
        <w:rPr>
          <w:rFonts w:asciiTheme="minorHAnsi" w:hAnsiTheme="minorHAnsi"/>
        </w:rPr>
        <w:t xml:space="preserve"> a través de la definición de su misión: “Formar profesionales con bases éticas, científicas y técnicas, que apoyados en la investigación y vinculación constituyan un aporte innovador y crítico para el desarrollo sostenible de la provincia y país a través </w:t>
      </w:r>
      <w:r w:rsidR="00AD5565" w:rsidRPr="00C26E88">
        <w:rPr>
          <w:rFonts w:asciiTheme="minorHAnsi" w:hAnsiTheme="minorHAnsi"/>
        </w:rPr>
        <w:t>el desarrollo, implantación, operación, evaluación, mantenimiento y administración de soluciones tecnológicas</w:t>
      </w:r>
      <w:r w:rsidRPr="00C26E88">
        <w:rPr>
          <w:rFonts w:asciiTheme="minorHAnsi" w:hAnsiTheme="minorHAnsi"/>
        </w:rPr>
        <w:t>”</w:t>
      </w:r>
      <w:r w:rsidR="00AD5565" w:rsidRPr="00C26E88">
        <w:rPr>
          <w:rFonts w:asciiTheme="minorHAnsi" w:hAnsiTheme="minorHAnsi"/>
        </w:rPr>
        <w:t xml:space="preserve">. </w:t>
      </w:r>
    </w:p>
    <w:p w14:paraId="232CE2D7" w14:textId="77777777" w:rsidR="0095180F" w:rsidRPr="00C26E88" w:rsidRDefault="0095180F" w:rsidP="00547807">
      <w:pPr>
        <w:autoSpaceDE w:val="0"/>
        <w:autoSpaceDN w:val="0"/>
        <w:adjustRightInd w:val="0"/>
        <w:spacing w:line="360" w:lineRule="auto"/>
        <w:jc w:val="both"/>
        <w:rPr>
          <w:rFonts w:asciiTheme="minorHAnsi" w:hAnsiTheme="minorHAnsi"/>
        </w:rPr>
      </w:pPr>
    </w:p>
    <w:p w14:paraId="113B9392" w14:textId="77777777" w:rsidR="009822E0" w:rsidRPr="00C26E88" w:rsidRDefault="004906F4"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 27.-</w:t>
      </w:r>
      <w:r w:rsidRPr="00C26E88">
        <w:rPr>
          <w:rFonts w:asciiTheme="minorHAnsi" w:hAnsiTheme="minorHAnsi"/>
        </w:rPr>
        <w:t xml:space="preserve"> </w:t>
      </w:r>
      <w:r w:rsidR="009822E0" w:rsidRPr="00C26E88">
        <w:rPr>
          <w:rFonts w:asciiTheme="minorHAnsi" w:hAnsiTheme="minorHAnsi"/>
        </w:rPr>
        <w:t>La educación se centrará en el ser humano y garantizará su</w:t>
      </w:r>
      <w:r w:rsidRPr="00C26E88">
        <w:rPr>
          <w:rFonts w:asciiTheme="minorHAnsi" w:hAnsiTheme="minorHAnsi"/>
        </w:rPr>
        <w:t xml:space="preserve"> </w:t>
      </w:r>
      <w:r w:rsidR="009822E0" w:rsidRPr="00C26E88">
        <w:rPr>
          <w:rFonts w:asciiTheme="minorHAnsi" w:hAnsiTheme="minorHAnsi"/>
        </w:rPr>
        <w:t>desarrollo holístico, en el marco del respeto a los derechos humanos, al</w:t>
      </w:r>
      <w:r w:rsidRPr="00C26E88">
        <w:rPr>
          <w:rFonts w:asciiTheme="minorHAnsi" w:hAnsiTheme="minorHAnsi"/>
        </w:rPr>
        <w:t xml:space="preserve"> </w:t>
      </w:r>
      <w:r w:rsidR="009822E0" w:rsidRPr="00C26E88">
        <w:rPr>
          <w:rFonts w:asciiTheme="minorHAnsi" w:hAnsiTheme="minorHAnsi"/>
        </w:rPr>
        <w:t xml:space="preserve">medio ambiente sustentable y a la </w:t>
      </w:r>
      <w:r w:rsidRPr="00C26E88">
        <w:rPr>
          <w:rFonts w:asciiTheme="minorHAnsi" w:hAnsiTheme="minorHAnsi"/>
        </w:rPr>
        <w:t xml:space="preserve">democracia; será participativa, </w:t>
      </w:r>
      <w:r w:rsidR="009822E0" w:rsidRPr="00C26E88">
        <w:rPr>
          <w:rFonts w:asciiTheme="minorHAnsi" w:hAnsiTheme="minorHAnsi"/>
        </w:rPr>
        <w:t>obligatoria, intercultural, democrática, incluyente y diversa, de calidad y</w:t>
      </w:r>
      <w:r w:rsidRPr="00C26E88">
        <w:rPr>
          <w:rFonts w:asciiTheme="minorHAnsi" w:hAnsiTheme="minorHAnsi"/>
        </w:rPr>
        <w:t xml:space="preserve"> </w:t>
      </w:r>
      <w:r w:rsidR="009822E0" w:rsidRPr="00C26E88">
        <w:rPr>
          <w:rFonts w:asciiTheme="minorHAnsi" w:hAnsiTheme="minorHAnsi"/>
        </w:rPr>
        <w:t>calidez; impulsará la equidad de género, la justicia, la solidaridad y la paz;</w:t>
      </w:r>
      <w:r w:rsidRPr="00C26E88">
        <w:rPr>
          <w:rFonts w:asciiTheme="minorHAnsi" w:hAnsiTheme="minorHAnsi"/>
        </w:rPr>
        <w:t xml:space="preserve"> </w:t>
      </w:r>
      <w:r w:rsidR="009822E0" w:rsidRPr="00C26E88">
        <w:rPr>
          <w:rFonts w:asciiTheme="minorHAnsi" w:hAnsiTheme="minorHAnsi"/>
        </w:rPr>
        <w:t>estimulará el sentido crítico, el arte y la cultura física, la iniciativa individual y comunitaria, y el desarrollo de competencias y capacidades</w:t>
      </w:r>
      <w:r w:rsidRPr="00C26E88">
        <w:rPr>
          <w:rFonts w:asciiTheme="minorHAnsi" w:hAnsiTheme="minorHAnsi"/>
        </w:rPr>
        <w:t xml:space="preserve"> </w:t>
      </w:r>
      <w:r w:rsidR="009822E0" w:rsidRPr="00C26E88">
        <w:rPr>
          <w:rFonts w:asciiTheme="minorHAnsi" w:hAnsiTheme="minorHAnsi"/>
        </w:rPr>
        <w:t>para crear y trabajar.</w:t>
      </w:r>
    </w:p>
    <w:p w14:paraId="0C07291A" w14:textId="77777777" w:rsidR="0095180F" w:rsidRPr="00C26E88" w:rsidRDefault="0095180F" w:rsidP="00547807">
      <w:pPr>
        <w:autoSpaceDE w:val="0"/>
        <w:autoSpaceDN w:val="0"/>
        <w:adjustRightInd w:val="0"/>
        <w:spacing w:line="360" w:lineRule="auto"/>
        <w:jc w:val="both"/>
        <w:rPr>
          <w:rFonts w:asciiTheme="minorHAnsi" w:hAnsiTheme="minorHAnsi"/>
        </w:rPr>
      </w:pPr>
    </w:p>
    <w:p w14:paraId="35990721" w14:textId="77777777" w:rsidR="001A144C" w:rsidRPr="00C26E88" w:rsidRDefault="009822E0" w:rsidP="00547807">
      <w:pPr>
        <w:autoSpaceDE w:val="0"/>
        <w:autoSpaceDN w:val="0"/>
        <w:adjustRightInd w:val="0"/>
        <w:spacing w:line="360" w:lineRule="auto"/>
        <w:jc w:val="both"/>
        <w:rPr>
          <w:rFonts w:asciiTheme="minorHAnsi" w:hAnsiTheme="minorHAnsi"/>
        </w:rPr>
      </w:pPr>
      <w:r w:rsidRPr="00C26E88">
        <w:rPr>
          <w:rFonts w:asciiTheme="minorHAnsi" w:hAnsiTheme="minorHAnsi"/>
        </w:rPr>
        <w:t>La educación es indispensable para el co</w:t>
      </w:r>
      <w:r w:rsidR="004906F4" w:rsidRPr="00C26E88">
        <w:rPr>
          <w:rFonts w:asciiTheme="minorHAnsi" w:hAnsiTheme="minorHAnsi"/>
        </w:rPr>
        <w:t xml:space="preserve">nocimiento, el ejercicio de los </w:t>
      </w:r>
      <w:r w:rsidRPr="00C26E88">
        <w:rPr>
          <w:rFonts w:asciiTheme="minorHAnsi" w:hAnsiTheme="minorHAnsi"/>
        </w:rPr>
        <w:t>derechos y la construcción de un paí</w:t>
      </w:r>
      <w:r w:rsidR="004906F4" w:rsidRPr="00C26E88">
        <w:rPr>
          <w:rFonts w:asciiTheme="minorHAnsi" w:hAnsiTheme="minorHAnsi"/>
        </w:rPr>
        <w:t xml:space="preserve">s soberano, y constituye un eje </w:t>
      </w:r>
      <w:r w:rsidRPr="00C26E88">
        <w:rPr>
          <w:rFonts w:asciiTheme="minorHAnsi" w:hAnsiTheme="minorHAnsi"/>
        </w:rPr>
        <w:t>estratégico para el desarrollo nacional.</w:t>
      </w:r>
    </w:p>
    <w:p w14:paraId="4AB35494" w14:textId="77777777" w:rsidR="00AA0EA6" w:rsidRPr="00C26E88" w:rsidRDefault="00AA0EA6" w:rsidP="00547807">
      <w:pPr>
        <w:autoSpaceDE w:val="0"/>
        <w:autoSpaceDN w:val="0"/>
        <w:adjustRightInd w:val="0"/>
        <w:spacing w:line="360" w:lineRule="auto"/>
        <w:jc w:val="both"/>
        <w:rPr>
          <w:rFonts w:asciiTheme="minorHAnsi" w:hAnsiTheme="minorHAnsi"/>
        </w:rPr>
      </w:pPr>
    </w:p>
    <w:p w14:paraId="5CC09891" w14:textId="77777777" w:rsidR="004906F4" w:rsidRPr="00C26E88" w:rsidRDefault="004906F4"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 79.-</w:t>
      </w:r>
      <w:r w:rsidRPr="00C26E88">
        <w:rPr>
          <w:rFonts w:asciiTheme="minorHAnsi" w:hAnsiTheme="minorHAnsi"/>
        </w:rPr>
        <w:t xml:space="preserve"> </w:t>
      </w:r>
      <w:r w:rsidR="00173029" w:rsidRPr="00C26E88">
        <w:rPr>
          <w:rFonts w:asciiTheme="minorHAnsi" w:hAnsiTheme="minorHAnsi"/>
        </w:rPr>
        <w:t>Del mismo cuerpo legal, señala “Para asegurar los objetivos de calidad, las instituciones de educación superior estarán obligadas a la rendición de cuentas, para lo cual se establecerá un sistema autónomo de evaluación y acreditación, que funcionará en forma independiente, en cooperación y coordinación con el Consejo Nacional de Educación Superior”</w:t>
      </w:r>
      <w:r w:rsidR="00AA0EA6" w:rsidRPr="00C26E88">
        <w:rPr>
          <w:rFonts w:asciiTheme="minorHAnsi" w:hAnsiTheme="minorHAnsi"/>
        </w:rPr>
        <w:t>.</w:t>
      </w:r>
    </w:p>
    <w:p w14:paraId="63A9D49B" w14:textId="77777777" w:rsidR="00AA0EA6" w:rsidRPr="00C26E88" w:rsidRDefault="00AA0EA6" w:rsidP="00547807">
      <w:pPr>
        <w:autoSpaceDE w:val="0"/>
        <w:autoSpaceDN w:val="0"/>
        <w:adjustRightInd w:val="0"/>
        <w:spacing w:line="360" w:lineRule="auto"/>
        <w:jc w:val="both"/>
        <w:rPr>
          <w:rFonts w:asciiTheme="minorHAnsi" w:hAnsiTheme="minorHAnsi"/>
        </w:rPr>
      </w:pPr>
    </w:p>
    <w:p w14:paraId="054E27A9" w14:textId="1D47F870" w:rsidR="00173029" w:rsidRPr="00C26E88" w:rsidRDefault="00173029"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 80.-</w:t>
      </w:r>
      <w:r w:rsidRPr="00C26E88">
        <w:rPr>
          <w:rFonts w:asciiTheme="minorHAnsi" w:hAnsiTheme="minorHAnsi"/>
        </w:rPr>
        <w:t xml:space="preserve"> En este artículo se destaca el rol de la investigación en la educación superior: “El estado fomentará la ciencia y la tecnología, especialmente en todos los niveles educativas, dirigidas a mejorar la productividad, la competitividad, el manejo sustentable de los recursos naturales, y a satisfacer las necesidades básicas de la población”</w:t>
      </w:r>
      <w:sdt>
        <w:sdtPr>
          <w:rPr>
            <w:rFonts w:asciiTheme="minorHAnsi" w:hAnsiTheme="minorHAnsi"/>
          </w:rPr>
          <w:id w:val="-256675076"/>
          <w:citation/>
        </w:sdtPr>
        <w:sdtContent>
          <w:r w:rsidR="001D75B1" w:rsidRPr="00C26E88">
            <w:rPr>
              <w:rFonts w:asciiTheme="minorHAnsi" w:hAnsiTheme="minorHAnsi"/>
            </w:rPr>
            <w:fldChar w:fldCharType="begin"/>
          </w:r>
          <w:r w:rsidR="001D75B1" w:rsidRPr="00C26E88">
            <w:rPr>
              <w:rFonts w:asciiTheme="minorHAnsi" w:hAnsiTheme="minorHAnsi"/>
            </w:rPr>
            <w:instrText xml:space="preserve"> CITATION Asa08 \l 12298 </w:instrText>
          </w:r>
          <w:r w:rsidR="001D75B1" w:rsidRPr="00C26E88">
            <w:rPr>
              <w:rFonts w:asciiTheme="minorHAnsi" w:hAnsiTheme="minorHAnsi"/>
            </w:rPr>
            <w:fldChar w:fldCharType="separate"/>
          </w:r>
          <w:r w:rsidR="001D75B1" w:rsidRPr="00C26E88">
            <w:rPr>
              <w:rFonts w:asciiTheme="minorHAnsi" w:hAnsiTheme="minorHAnsi"/>
              <w:noProof/>
            </w:rPr>
            <w:t xml:space="preserve"> (Asamblea Constituyente del Ecuador, 2008)</w:t>
          </w:r>
          <w:r w:rsidR="001D75B1" w:rsidRPr="00C26E88">
            <w:rPr>
              <w:rFonts w:asciiTheme="minorHAnsi" w:hAnsiTheme="minorHAnsi"/>
            </w:rPr>
            <w:fldChar w:fldCharType="end"/>
          </w:r>
        </w:sdtContent>
      </w:sdt>
    </w:p>
    <w:p w14:paraId="4D983E51" w14:textId="77777777" w:rsidR="009822E0" w:rsidRPr="00C26E88" w:rsidRDefault="009822E0" w:rsidP="00547807">
      <w:pPr>
        <w:autoSpaceDE w:val="0"/>
        <w:autoSpaceDN w:val="0"/>
        <w:adjustRightInd w:val="0"/>
        <w:spacing w:line="360" w:lineRule="auto"/>
        <w:jc w:val="both"/>
        <w:rPr>
          <w:rFonts w:asciiTheme="minorHAnsi" w:hAnsiTheme="minorHAnsi"/>
        </w:rPr>
      </w:pPr>
    </w:p>
    <w:p w14:paraId="649B751A" w14:textId="77777777" w:rsidR="004906F4" w:rsidRPr="00C26E88" w:rsidRDefault="004906F4"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 xml:space="preserve">Art. 350.- </w:t>
      </w:r>
      <w:r w:rsidRPr="00C26E88">
        <w:rPr>
          <w:rFonts w:asciiTheme="minorHAnsi" w:hAnsiTheme="minorHAnsi"/>
        </w:rPr>
        <w:t>El sistema de educación superior tiene como finalidad la</w:t>
      </w:r>
      <w:r w:rsidR="00E477E2" w:rsidRPr="00C26E88">
        <w:rPr>
          <w:rFonts w:asciiTheme="minorHAnsi" w:hAnsiTheme="minorHAnsi"/>
        </w:rPr>
        <w:t xml:space="preserve"> </w:t>
      </w:r>
      <w:r w:rsidRPr="00C26E88">
        <w:rPr>
          <w:rFonts w:asciiTheme="minorHAnsi" w:hAnsiTheme="minorHAnsi"/>
        </w:rPr>
        <w:t>formación académica y profesional con vi</w:t>
      </w:r>
      <w:r w:rsidR="00E477E2" w:rsidRPr="00C26E88">
        <w:rPr>
          <w:rFonts w:asciiTheme="minorHAnsi" w:hAnsiTheme="minorHAnsi"/>
        </w:rPr>
        <w:t xml:space="preserve">sión científica y humanista; la </w:t>
      </w:r>
      <w:r w:rsidRPr="00C26E88">
        <w:rPr>
          <w:rFonts w:asciiTheme="minorHAnsi" w:hAnsiTheme="minorHAnsi"/>
        </w:rPr>
        <w:t>investigación científica y tecnológica; la innovación, promoción, desarrollo</w:t>
      </w:r>
      <w:r w:rsidR="00E477E2" w:rsidRPr="00C26E88">
        <w:rPr>
          <w:rFonts w:asciiTheme="minorHAnsi" w:hAnsiTheme="minorHAnsi"/>
        </w:rPr>
        <w:t xml:space="preserve"> </w:t>
      </w:r>
      <w:r w:rsidRPr="00C26E88">
        <w:rPr>
          <w:rFonts w:asciiTheme="minorHAnsi" w:hAnsiTheme="minorHAnsi"/>
        </w:rPr>
        <w:t>y difusión de los saberes y las culturas; la construcción de soluciones para</w:t>
      </w:r>
      <w:r w:rsidR="00E477E2" w:rsidRPr="00C26E88">
        <w:rPr>
          <w:rFonts w:asciiTheme="minorHAnsi" w:hAnsiTheme="minorHAnsi"/>
        </w:rPr>
        <w:t xml:space="preserve"> </w:t>
      </w:r>
      <w:r w:rsidRPr="00C26E88">
        <w:rPr>
          <w:rFonts w:asciiTheme="minorHAnsi" w:hAnsiTheme="minorHAnsi"/>
        </w:rPr>
        <w:t>los problemas del país, en relación con los objetivos del régimen de</w:t>
      </w:r>
      <w:r w:rsidR="00E477E2" w:rsidRPr="00C26E88">
        <w:rPr>
          <w:rFonts w:asciiTheme="minorHAnsi" w:hAnsiTheme="minorHAnsi"/>
        </w:rPr>
        <w:t xml:space="preserve"> </w:t>
      </w:r>
      <w:r w:rsidRPr="00C26E88">
        <w:rPr>
          <w:rFonts w:asciiTheme="minorHAnsi" w:hAnsiTheme="minorHAnsi"/>
        </w:rPr>
        <w:t>desarrollo.</w:t>
      </w:r>
    </w:p>
    <w:p w14:paraId="09C07981" w14:textId="77777777" w:rsidR="0095180F" w:rsidRPr="00C26E88" w:rsidRDefault="0095180F" w:rsidP="00547807">
      <w:pPr>
        <w:autoSpaceDE w:val="0"/>
        <w:autoSpaceDN w:val="0"/>
        <w:adjustRightInd w:val="0"/>
        <w:spacing w:line="360" w:lineRule="auto"/>
        <w:jc w:val="both"/>
        <w:rPr>
          <w:rFonts w:asciiTheme="minorHAnsi" w:hAnsiTheme="minorHAnsi"/>
        </w:rPr>
      </w:pPr>
    </w:p>
    <w:p w14:paraId="7D97A3ED" w14:textId="77777777" w:rsidR="004906F4" w:rsidRPr="00C26E88" w:rsidRDefault="004906F4"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 351.-</w:t>
      </w:r>
      <w:r w:rsidRPr="00C26E88">
        <w:rPr>
          <w:rFonts w:asciiTheme="minorHAnsi" w:hAnsiTheme="minorHAnsi"/>
        </w:rPr>
        <w:t xml:space="preserve"> El sistema de educación superior estará articulado al sistema</w:t>
      </w:r>
      <w:r w:rsidR="00E477E2" w:rsidRPr="00C26E88">
        <w:rPr>
          <w:rFonts w:asciiTheme="minorHAnsi" w:hAnsiTheme="minorHAnsi"/>
        </w:rPr>
        <w:t xml:space="preserve"> </w:t>
      </w:r>
      <w:r w:rsidRPr="00C26E88">
        <w:rPr>
          <w:rFonts w:asciiTheme="minorHAnsi" w:hAnsiTheme="minorHAnsi"/>
        </w:rPr>
        <w:t>nacional de educación y al Plan Nacional de Desarrollo; la ley establecerá</w:t>
      </w:r>
      <w:r w:rsidR="00E477E2" w:rsidRPr="00C26E88">
        <w:rPr>
          <w:rFonts w:asciiTheme="minorHAnsi" w:hAnsiTheme="minorHAnsi"/>
        </w:rPr>
        <w:t xml:space="preserve"> </w:t>
      </w:r>
      <w:r w:rsidRPr="00C26E88">
        <w:rPr>
          <w:rFonts w:asciiTheme="minorHAnsi" w:hAnsiTheme="minorHAnsi"/>
        </w:rPr>
        <w:t>los mecanismos de coordi</w:t>
      </w:r>
      <w:r w:rsidR="00E477E2" w:rsidRPr="00C26E88">
        <w:rPr>
          <w:rFonts w:asciiTheme="minorHAnsi" w:hAnsiTheme="minorHAnsi"/>
        </w:rPr>
        <w:t xml:space="preserve">nación del sistema de educación </w:t>
      </w:r>
      <w:r w:rsidRPr="00C26E88">
        <w:rPr>
          <w:rFonts w:asciiTheme="minorHAnsi" w:hAnsiTheme="minorHAnsi"/>
        </w:rPr>
        <w:t>superior con la</w:t>
      </w:r>
      <w:r w:rsidR="00E477E2" w:rsidRPr="00C26E88">
        <w:rPr>
          <w:rFonts w:asciiTheme="minorHAnsi" w:hAnsiTheme="minorHAnsi"/>
        </w:rPr>
        <w:t xml:space="preserve"> </w:t>
      </w:r>
      <w:r w:rsidRPr="00C26E88">
        <w:rPr>
          <w:rFonts w:asciiTheme="minorHAnsi" w:hAnsiTheme="minorHAnsi"/>
        </w:rPr>
        <w:t>Función Ejecutiva. Este sistema se regirá por los principios de autonomía</w:t>
      </w:r>
      <w:r w:rsidR="00E477E2" w:rsidRPr="00C26E88">
        <w:rPr>
          <w:rFonts w:asciiTheme="minorHAnsi" w:hAnsiTheme="minorHAnsi"/>
        </w:rPr>
        <w:t xml:space="preserve"> </w:t>
      </w:r>
      <w:r w:rsidRPr="00C26E88">
        <w:rPr>
          <w:rFonts w:asciiTheme="minorHAnsi" w:hAnsiTheme="minorHAnsi"/>
        </w:rPr>
        <w:t>responsable, cogobierno, igualdad de oportunidades, calidad, pertinencia,</w:t>
      </w:r>
      <w:r w:rsidR="00E477E2" w:rsidRPr="00C26E88">
        <w:rPr>
          <w:rFonts w:asciiTheme="minorHAnsi" w:hAnsiTheme="minorHAnsi"/>
        </w:rPr>
        <w:t xml:space="preserve"> </w:t>
      </w:r>
      <w:r w:rsidRPr="00C26E88">
        <w:rPr>
          <w:rFonts w:asciiTheme="minorHAnsi" w:hAnsiTheme="minorHAnsi"/>
        </w:rPr>
        <w:t>integralidad, autodeterminación para la producción del pensamiento y</w:t>
      </w:r>
      <w:r w:rsidR="00E477E2" w:rsidRPr="00C26E88">
        <w:rPr>
          <w:rFonts w:asciiTheme="minorHAnsi" w:hAnsiTheme="minorHAnsi"/>
        </w:rPr>
        <w:t xml:space="preserve"> </w:t>
      </w:r>
      <w:r w:rsidRPr="00C26E88">
        <w:rPr>
          <w:rFonts w:asciiTheme="minorHAnsi" w:hAnsiTheme="minorHAnsi"/>
        </w:rPr>
        <w:t>conocimiento, en el marco del diálogo de saberes, pensamiento universal y</w:t>
      </w:r>
      <w:r w:rsidR="00E477E2" w:rsidRPr="00C26E88">
        <w:rPr>
          <w:rFonts w:asciiTheme="minorHAnsi" w:hAnsiTheme="minorHAnsi"/>
        </w:rPr>
        <w:t xml:space="preserve"> </w:t>
      </w:r>
      <w:r w:rsidRPr="00C26E88">
        <w:rPr>
          <w:rFonts w:asciiTheme="minorHAnsi" w:hAnsiTheme="minorHAnsi"/>
        </w:rPr>
        <w:t>producción científica tecnológica global.</w:t>
      </w:r>
    </w:p>
    <w:p w14:paraId="3D78B59B" w14:textId="77777777" w:rsidR="004906F4" w:rsidRPr="00C26E88" w:rsidRDefault="004906F4" w:rsidP="00547807">
      <w:pPr>
        <w:autoSpaceDE w:val="0"/>
        <w:autoSpaceDN w:val="0"/>
        <w:adjustRightInd w:val="0"/>
        <w:spacing w:line="360" w:lineRule="auto"/>
        <w:jc w:val="both"/>
        <w:rPr>
          <w:rFonts w:asciiTheme="minorHAnsi" w:hAnsiTheme="minorHAnsi"/>
          <w:noProof/>
        </w:rPr>
      </w:pPr>
    </w:p>
    <w:p w14:paraId="5ADBD48C" w14:textId="49A1177E" w:rsidR="00B02D2E" w:rsidRPr="00C26E88" w:rsidRDefault="00922C74" w:rsidP="0095180F">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CONTEXTO DE LA CARRERA DE INGENIERÍA EN TECNOLOGÍAS DE LA INFORMACIÓN EN LA LEY ORGÁNICA DE EDUCACIÓN SUPERIOR</w:t>
      </w:r>
    </w:p>
    <w:p w14:paraId="3E75E583" w14:textId="77777777" w:rsidR="007571F2" w:rsidRPr="00C26E88" w:rsidRDefault="007571F2" w:rsidP="00547807">
      <w:pPr>
        <w:widowControl w:val="0"/>
        <w:autoSpaceDE w:val="0"/>
        <w:autoSpaceDN w:val="0"/>
        <w:adjustRightInd w:val="0"/>
        <w:spacing w:line="360" w:lineRule="auto"/>
        <w:jc w:val="both"/>
        <w:rPr>
          <w:rFonts w:asciiTheme="minorHAnsi" w:hAnsiTheme="minorHAnsi"/>
        </w:rPr>
      </w:pPr>
    </w:p>
    <w:p w14:paraId="4BF2A696" w14:textId="2C389E86" w:rsidR="00DB3A97" w:rsidRPr="00C26E88" w:rsidRDefault="0023392E" w:rsidP="00547807">
      <w:pPr>
        <w:widowControl w:val="0"/>
        <w:autoSpaceDE w:val="0"/>
        <w:autoSpaceDN w:val="0"/>
        <w:adjustRightInd w:val="0"/>
        <w:spacing w:line="360" w:lineRule="auto"/>
        <w:jc w:val="both"/>
        <w:rPr>
          <w:rFonts w:asciiTheme="minorHAnsi" w:hAnsiTheme="minorHAnsi"/>
        </w:rPr>
      </w:pPr>
      <w:r w:rsidRPr="00C26E88">
        <w:rPr>
          <w:rFonts w:asciiTheme="minorHAnsi" w:hAnsiTheme="minorHAnsi"/>
        </w:rPr>
        <w:t xml:space="preserve">En el contexto que presenta la Ley Orgánica de Educación Superior, la carrera de Ingeniería en Tecnologías de la Información </w:t>
      </w:r>
      <w:r w:rsidR="004320F5" w:rsidRPr="00C26E88">
        <w:rPr>
          <w:rFonts w:asciiTheme="minorHAnsi" w:hAnsiTheme="minorHAnsi"/>
        </w:rPr>
        <w:t>se alinea</w:t>
      </w:r>
      <w:r w:rsidR="008F4C25" w:rsidRPr="00C26E88">
        <w:rPr>
          <w:rFonts w:asciiTheme="minorHAnsi" w:hAnsiTheme="minorHAnsi"/>
        </w:rPr>
        <w:t>rá</w:t>
      </w:r>
      <w:r w:rsidR="004320F5" w:rsidRPr="00C26E88">
        <w:rPr>
          <w:rFonts w:asciiTheme="minorHAnsi" w:hAnsiTheme="minorHAnsi"/>
        </w:rPr>
        <w:t xml:space="preserve"> a</w:t>
      </w:r>
      <w:r w:rsidR="00AA0EA6" w:rsidRPr="00C26E88">
        <w:rPr>
          <w:rFonts w:asciiTheme="minorHAnsi" w:hAnsiTheme="minorHAnsi"/>
        </w:rPr>
        <w:t xml:space="preserve">l Sistema de Educación Superior </w:t>
      </w:r>
      <w:r w:rsidR="004320F5" w:rsidRPr="00C26E88">
        <w:rPr>
          <w:rFonts w:asciiTheme="minorHAnsi" w:hAnsiTheme="minorHAnsi"/>
        </w:rPr>
        <w:t xml:space="preserve">a través de definición de la </w:t>
      </w:r>
      <w:r w:rsidR="00D01FE6" w:rsidRPr="00C26E88">
        <w:rPr>
          <w:rFonts w:asciiTheme="minorHAnsi" w:hAnsiTheme="minorHAnsi"/>
        </w:rPr>
        <w:t>misión</w:t>
      </w:r>
      <w:r w:rsidR="004320F5" w:rsidRPr="00C26E88">
        <w:rPr>
          <w:rFonts w:asciiTheme="minorHAnsi" w:hAnsiTheme="minorHAnsi"/>
        </w:rPr>
        <w:t xml:space="preserve"> y sus objetivos. </w:t>
      </w:r>
    </w:p>
    <w:p w14:paraId="36ED93B9" w14:textId="77777777" w:rsidR="00403D9A" w:rsidRPr="00C26E88" w:rsidRDefault="00C0410E" w:rsidP="00547807">
      <w:pPr>
        <w:widowControl w:val="0"/>
        <w:autoSpaceDE w:val="0"/>
        <w:autoSpaceDN w:val="0"/>
        <w:adjustRightInd w:val="0"/>
        <w:spacing w:line="360" w:lineRule="auto"/>
        <w:jc w:val="both"/>
        <w:rPr>
          <w:rFonts w:asciiTheme="minorHAnsi" w:hAnsiTheme="minorHAnsi"/>
        </w:rPr>
      </w:pPr>
      <w:r w:rsidRPr="00C26E88">
        <w:rPr>
          <w:rFonts w:asciiTheme="minorHAnsi" w:hAnsiTheme="minorHAnsi"/>
        </w:rPr>
        <w:t xml:space="preserve">“el Sistema de Educación Superior tiene como finalidad la </w:t>
      </w:r>
      <w:r w:rsidR="00403D9A" w:rsidRPr="00C26E88">
        <w:rPr>
          <w:rFonts w:asciiTheme="minorHAnsi" w:hAnsiTheme="minorHAnsi"/>
        </w:rPr>
        <w:t>formación</w:t>
      </w:r>
      <w:r w:rsidRPr="00C26E88">
        <w:rPr>
          <w:rFonts w:asciiTheme="minorHAnsi" w:hAnsiTheme="minorHAnsi"/>
        </w:rPr>
        <w:t xml:space="preserve"> académica y profesional con visión científica</w:t>
      </w:r>
      <w:r w:rsidR="00403D9A" w:rsidRPr="00C26E88">
        <w:rPr>
          <w:rFonts w:asciiTheme="minorHAnsi" w:hAnsiTheme="minorHAnsi"/>
        </w:rPr>
        <w:t xml:space="preserve"> y tecnológica, la innovación, promoción, desarrollo y difusión de los saberes y culturas; la </w:t>
      </w:r>
      <w:r w:rsidR="000B417F" w:rsidRPr="00C26E88">
        <w:rPr>
          <w:rFonts w:asciiTheme="minorHAnsi" w:hAnsiTheme="minorHAnsi"/>
        </w:rPr>
        <w:t>construcción</w:t>
      </w:r>
      <w:r w:rsidR="00403D9A" w:rsidRPr="00C26E88">
        <w:rPr>
          <w:rFonts w:asciiTheme="minorHAnsi" w:hAnsiTheme="minorHAnsi"/>
        </w:rPr>
        <w:t xml:space="preserve"> de soluciones para los problemas del país, en relación con los objetivos del </w:t>
      </w:r>
      <w:r w:rsidR="000B417F" w:rsidRPr="00C26E88">
        <w:rPr>
          <w:rFonts w:asciiTheme="minorHAnsi" w:hAnsiTheme="minorHAnsi"/>
        </w:rPr>
        <w:t>régimen</w:t>
      </w:r>
      <w:r w:rsidR="00403D9A" w:rsidRPr="00C26E88">
        <w:rPr>
          <w:rFonts w:asciiTheme="minorHAnsi" w:hAnsiTheme="minorHAnsi"/>
        </w:rPr>
        <w:t xml:space="preserve"> de desarrollo</w:t>
      </w:r>
      <w:r w:rsidRPr="00C26E88">
        <w:rPr>
          <w:rFonts w:asciiTheme="minorHAnsi" w:hAnsiTheme="minorHAnsi"/>
        </w:rPr>
        <w:t>”</w:t>
      </w:r>
      <w:sdt>
        <w:sdtPr>
          <w:rPr>
            <w:rFonts w:asciiTheme="minorHAnsi" w:hAnsiTheme="minorHAnsi"/>
          </w:rPr>
          <w:id w:val="-1473507134"/>
          <w:citation/>
        </w:sdtPr>
        <w:sdtContent>
          <w:r w:rsidR="00775E3A" w:rsidRPr="00C26E88">
            <w:rPr>
              <w:rFonts w:asciiTheme="minorHAnsi" w:hAnsiTheme="minorHAnsi"/>
            </w:rPr>
            <w:fldChar w:fldCharType="begin"/>
          </w:r>
          <w:r w:rsidR="00775E3A" w:rsidRPr="00C26E88">
            <w:rPr>
              <w:rFonts w:asciiTheme="minorHAnsi" w:hAnsiTheme="minorHAnsi"/>
            </w:rPr>
            <w:instrText xml:space="preserve"> CITATION Asa10 \l 12298 </w:instrText>
          </w:r>
          <w:r w:rsidR="00775E3A" w:rsidRPr="00C26E88">
            <w:rPr>
              <w:rFonts w:asciiTheme="minorHAnsi" w:hAnsiTheme="minorHAnsi"/>
            </w:rPr>
            <w:fldChar w:fldCharType="separate"/>
          </w:r>
          <w:r w:rsidR="002E0C36" w:rsidRPr="00C26E88">
            <w:rPr>
              <w:rFonts w:asciiTheme="minorHAnsi" w:hAnsiTheme="minorHAnsi"/>
              <w:noProof/>
            </w:rPr>
            <w:t xml:space="preserve"> (Asamblea Constituyente, 2010)</w:t>
          </w:r>
          <w:r w:rsidR="00775E3A" w:rsidRPr="00C26E88">
            <w:rPr>
              <w:rFonts w:asciiTheme="minorHAnsi" w:hAnsiTheme="minorHAnsi"/>
            </w:rPr>
            <w:fldChar w:fldCharType="end"/>
          </w:r>
        </w:sdtContent>
      </w:sdt>
    </w:p>
    <w:p w14:paraId="5348E1C5" w14:textId="77777777" w:rsidR="00AA0EA6" w:rsidRPr="00C26E88" w:rsidRDefault="00AA0EA6" w:rsidP="00547807">
      <w:pPr>
        <w:widowControl w:val="0"/>
        <w:autoSpaceDE w:val="0"/>
        <w:autoSpaceDN w:val="0"/>
        <w:adjustRightInd w:val="0"/>
        <w:spacing w:line="360" w:lineRule="auto"/>
        <w:jc w:val="both"/>
        <w:rPr>
          <w:rFonts w:asciiTheme="minorHAnsi" w:hAnsiTheme="minorHAnsi"/>
        </w:rPr>
      </w:pPr>
    </w:p>
    <w:p w14:paraId="13E06D03" w14:textId="77777777" w:rsidR="003D5592" w:rsidRPr="00C26E88" w:rsidRDefault="003D5592" w:rsidP="00547807">
      <w:pPr>
        <w:widowControl w:val="0"/>
        <w:autoSpaceDE w:val="0"/>
        <w:autoSpaceDN w:val="0"/>
        <w:adjustRightInd w:val="0"/>
        <w:spacing w:line="360" w:lineRule="auto"/>
        <w:jc w:val="both"/>
        <w:rPr>
          <w:rFonts w:asciiTheme="minorHAnsi" w:hAnsiTheme="minorHAnsi"/>
        </w:rPr>
      </w:pPr>
    </w:p>
    <w:p w14:paraId="2E0A19EF" w14:textId="77777777" w:rsidR="00403D9A" w:rsidRPr="00C26E88" w:rsidRDefault="000B417F" w:rsidP="00547807">
      <w:pPr>
        <w:widowControl w:val="0"/>
        <w:autoSpaceDE w:val="0"/>
        <w:autoSpaceDN w:val="0"/>
        <w:adjustRightInd w:val="0"/>
        <w:spacing w:line="360" w:lineRule="auto"/>
        <w:jc w:val="both"/>
        <w:rPr>
          <w:rFonts w:asciiTheme="minorHAnsi" w:hAnsiTheme="minorHAnsi"/>
        </w:rPr>
      </w:pPr>
      <w:r w:rsidRPr="00C26E88">
        <w:rPr>
          <w:rFonts w:asciiTheme="minorHAnsi" w:hAnsiTheme="minorHAnsi"/>
        </w:rPr>
        <w:t xml:space="preserve">El artículo 12 de la LOES, determina como principios del Sistema de Educación Superior los siguientes: “autonomía responsable, cogobierno, igualdad de oportunidades, calidad, pertinencia, integralidad y autodeterminación para la producción científica tecnológica global”. </w:t>
      </w:r>
      <w:sdt>
        <w:sdtPr>
          <w:rPr>
            <w:rFonts w:asciiTheme="minorHAnsi" w:hAnsiTheme="minorHAnsi"/>
          </w:rPr>
          <w:id w:val="1169676922"/>
          <w:citation/>
        </w:sdtPr>
        <w:sdtContent>
          <w:r w:rsidR="00775E3A" w:rsidRPr="00C26E88">
            <w:rPr>
              <w:rFonts w:asciiTheme="minorHAnsi" w:hAnsiTheme="minorHAnsi"/>
            </w:rPr>
            <w:fldChar w:fldCharType="begin"/>
          </w:r>
          <w:r w:rsidR="00775E3A" w:rsidRPr="00C26E88">
            <w:rPr>
              <w:rFonts w:asciiTheme="minorHAnsi" w:hAnsiTheme="minorHAnsi"/>
            </w:rPr>
            <w:instrText xml:space="preserve"> CITATION Asa10 \l 12298 </w:instrText>
          </w:r>
          <w:r w:rsidR="00775E3A" w:rsidRPr="00C26E88">
            <w:rPr>
              <w:rFonts w:asciiTheme="minorHAnsi" w:hAnsiTheme="minorHAnsi"/>
            </w:rPr>
            <w:fldChar w:fldCharType="separate"/>
          </w:r>
          <w:r w:rsidR="002E0C36" w:rsidRPr="00C26E88">
            <w:rPr>
              <w:rFonts w:asciiTheme="minorHAnsi" w:hAnsiTheme="minorHAnsi"/>
              <w:noProof/>
            </w:rPr>
            <w:t>(Asamblea Constituyente, 2010)</w:t>
          </w:r>
          <w:r w:rsidR="00775E3A" w:rsidRPr="00C26E88">
            <w:rPr>
              <w:rFonts w:asciiTheme="minorHAnsi" w:hAnsiTheme="minorHAnsi"/>
            </w:rPr>
            <w:fldChar w:fldCharType="end"/>
          </w:r>
        </w:sdtContent>
      </w:sdt>
    </w:p>
    <w:p w14:paraId="5491B7B8" w14:textId="77777777" w:rsidR="00AA0EA6" w:rsidRPr="00C26E88" w:rsidRDefault="00AA0EA6" w:rsidP="00547807">
      <w:pPr>
        <w:widowControl w:val="0"/>
        <w:autoSpaceDE w:val="0"/>
        <w:autoSpaceDN w:val="0"/>
        <w:adjustRightInd w:val="0"/>
        <w:spacing w:line="360" w:lineRule="auto"/>
        <w:jc w:val="both"/>
        <w:rPr>
          <w:rFonts w:asciiTheme="minorHAnsi" w:hAnsiTheme="minorHAnsi"/>
        </w:rPr>
      </w:pPr>
    </w:p>
    <w:p w14:paraId="7541FC23" w14:textId="77777777" w:rsidR="000B417F" w:rsidRPr="00C26E88" w:rsidRDefault="00775E3A" w:rsidP="00547807">
      <w:pPr>
        <w:widowControl w:val="0"/>
        <w:autoSpaceDE w:val="0"/>
        <w:autoSpaceDN w:val="0"/>
        <w:adjustRightInd w:val="0"/>
        <w:spacing w:line="360" w:lineRule="auto"/>
        <w:jc w:val="both"/>
        <w:rPr>
          <w:rFonts w:asciiTheme="minorHAnsi" w:hAnsiTheme="minorHAnsi"/>
        </w:rPr>
      </w:pPr>
      <w:r w:rsidRPr="00C26E88">
        <w:rPr>
          <w:rFonts w:asciiTheme="minorHAnsi" w:hAnsiTheme="minorHAnsi"/>
        </w:rPr>
        <w:t>La Ley Orgánica de Educación Superior entre sus fines manifiesta lo siguiente: “</w:t>
      </w:r>
      <w:r w:rsidR="000B417F" w:rsidRPr="00C26E88">
        <w:rPr>
          <w:rFonts w:asciiTheme="minorHAnsi" w:hAnsiTheme="minorHAnsi"/>
        </w:rPr>
        <w:t xml:space="preserve">La educación superior de carácter humanista, cultural y científica constituye un derecho de las persona s y un bien </w:t>
      </w:r>
      <w:r w:rsidRPr="00C26E88">
        <w:rPr>
          <w:rFonts w:asciiTheme="minorHAnsi" w:hAnsiTheme="minorHAnsi"/>
        </w:rPr>
        <w:t>público</w:t>
      </w:r>
      <w:r w:rsidR="000B417F" w:rsidRPr="00C26E88">
        <w:rPr>
          <w:rFonts w:asciiTheme="minorHAnsi" w:hAnsiTheme="minorHAnsi"/>
        </w:rPr>
        <w:t xml:space="preserve"> social que, de conformidad con la Constitución de la República, responderá al interés </w:t>
      </w:r>
      <w:r w:rsidRPr="00C26E88">
        <w:rPr>
          <w:rFonts w:asciiTheme="minorHAnsi" w:hAnsiTheme="minorHAnsi"/>
        </w:rPr>
        <w:t>público</w:t>
      </w:r>
      <w:r w:rsidR="000B417F" w:rsidRPr="00C26E88">
        <w:rPr>
          <w:rFonts w:asciiTheme="minorHAnsi" w:hAnsiTheme="minorHAnsi"/>
        </w:rPr>
        <w:t xml:space="preserve"> y no estará al servicio de interes</w:t>
      </w:r>
      <w:r w:rsidRPr="00C26E88">
        <w:rPr>
          <w:rFonts w:asciiTheme="minorHAnsi" w:hAnsiTheme="minorHAnsi"/>
        </w:rPr>
        <w:t>es individuales y corporativos”.</w:t>
      </w:r>
      <w:sdt>
        <w:sdtPr>
          <w:rPr>
            <w:rFonts w:asciiTheme="minorHAnsi" w:hAnsiTheme="minorHAnsi"/>
          </w:rPr>
          <w:id w:val="-1646579892"/>
          <w:citation/>
        </w:sdtPr>
        <w:sdtContent>
          <w:r w:rsidRPr="00C26E88">
            <w:rPr>
              <w:rFonts w:asciiTheme="minorHAnsi" w:hAnsiTheme="minorHAnsi"/>
            </w:rPr>
            <w:fldChar w:fldCharType="begin"/>
          </w:r>
          <w:r w:rsidRPr="00C26E88">
            <w:rPr>
              <w:rFonts w:asciiTheme="minorHAnsi" w:hAnsiTheme="minorHAnsi"/>
            </w:rPr>
            <w:instrText xml:space="preserve"> CITATION Asa10 \l 12298 </w:instrText>
          </w:r>
          <w:r w:rsidRPr="00C26E88">
            <w:rPr>
              <w:rFonts w:asciiTheme="minorHAnsi" w:hAnsiTheme="minorHAnsi"/>
            </w:rPr>
            <w:fldChar w:fldCharType="separate"/>
          </w:r>
          <w:r w:rsidR="002E0C36" w:rsidRPr="00C26E88">
            <w:rPr>
              <w:rFonts w:asciiTheme="minorHAnsi" w:hAnsiTheme="minorHAnsi"/>
              <w:noProof/>
            </w:rPr>
            <w:t xml:space="preserve"> (Asamblea Constituyente, 2010)</w:t>
          </w:r>
          <w:r w:rsidRPr="00C26E88">
            <w:rPr>
              <w:rFonts w:asciiTheme="minorHAnsi" w:hAnsiTheme="minorHAnsi"/>
            </w:rPr>
            <w:fldChar w:fldCharType="end"/>
          </w:r>
        </w:sdtContent>
      </w:sdt>
    </w:p>
    <w:p w14:paraId="7F72B2F0" w14:textId="77777777" w:rsidR="002838AD" w:rsidRPr="00C26E88" w:rsidRDefault="002838AD" w:rsidP="00547807">
      <w:pPr>
        <w:autoSpaceDE w:val="0"/>
        <w:autoSpaceDN w:val="0"/>
        <w:adjustRightInd w:val="0"/>
        <w:spacing w:line="360" w:lineRule="auto"/>
        <w:rPr>
          <w:rFonts w:asciiTheme="minorHAnsi" w:hAnsiTheme="minorHAnsi"/>
        </w:rPr>
      </w:pPr>
    </w:p>
    <w:p w14:paraId="6E479480" w14:textId="77777777" w:rsidR="000B417F" w:rsidRPr="00C26E88" w:rsidRDefault="002838AD"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 xml:space="preserve">Art. 107.- </w:t>
      </w:r>
      <w:r w:rsidRPr="00C26E88">
        <w:rPr>
          <w:rFonts w:asciiTheme="minorHAnsi" w:hAnsiTheme="minorHAnsi"/>
        </w:rPr>
        <w:t>Principio de pertinencia.- El principio de pertinencia consiste en que la educación superior responda a las expectativas y necesidades de la sociedad, a la planificación nacional, y al régimen de desarrollo, a la prospectiva de desarrollo científico, humanístico y tecnológico mundial, y a la diversidad cultural. Para ello, las instituciones de educación superior articularán su oferta docente, de investigación y actividades de vinculación con la sociedad, a la demanda académica, a las necesidades de desarrollo local, regional y nacional, a la innovación y diversificación de profesiones y grados académicos, a las tendencias del mercado ocupacional local, regional y nacional, a las tendencias demográficas locales, provinciales y regionales; a la vinculación con la estructura productiva actual y potencial de la provincia y la región, y a las políticas nacionales de ciencia y tecnología.</w:t>
      </w:r>
      <w:sdt>
        <w:sdtPr>
          <w:rPr>
            <w:rFonts w:asciiTheme="minorHAnsi" w:hAnsiTheme="minorHAnsi"/>
          </w:rPr>
          <w:id w:val="-419018365"/>
          <w:citation/>
        </w:sdtPr>
        <w:sdtContent>
          <w:r w:rsidRPr="00C26E88">
            <w:rPr>
              <w:rFonts w:asciiTheme="minorHAnsi" w:hAnsiTheme="minorHAnsi"/>
            </w:rPr>
            <w:fldChar w:fldCharType="begin"/>
          </w:r>
          <w:r w:rsidRPr="00C26E88">
            <w:rPr>
              <w:rFonts w:asciiTheme="minorHAnsi" w:hAnsiTheme="minorHAnsi"/>
            </w:rPr>
            <w:instrText xml:space="preserve"> CITATION Asa10 \l 12298 </w:instrText>
          </w:r>
          <w:r w:rsidRPr="00C26E88">
            <w:rPr>
              <w:rFonts w:asciiTheme="minorHAnsi" w:hAnsiTheme="minorHAnsi"/>
            </w:rPr>
            <w:fldChar w:fldCharType="separate"/>
          </w:r>
          <w:r w:rsidR="002E0C36" w:rsidRPr="00C26E88">
            <w:rPr>
              <w:rFonts w:asciiTheme="minorHAnsi" w:hAnsiTheme="minorHAnsi"/>
              <w:noProof/>
            </w:rPr>
            <w:t xml:space="preserve"> (Asamblea Constituyente, 2010)</w:t>
          </w:r>
          <w:r w:rsidRPr="00C26E88">
            <w:rPr>
              <w:rFonts w:asciiTheme="minorHAnsi" w:hAnsiTheme="minorHAnsi"/>
            </w:rPr>
            <w:fldChar w:fldCharType="end"/>
          </w:r>
        </w:sdtContent>
      </w:sdt>
    </w:p>
    <w:p w14:paraId="4B18E152" w14:textId="77777777" w:rsidR="00AA0EA6" w:rsidRPr="00C26E88" w:rsidRDefault="00AA0EA6" w:rsidP="00547807">
      <w:pPr>
        <w:widowControl w:val="0"/>
        <w:autoSpaceDE w:val="0"/>
        <w:autoSpaceDN w:val="0"/>
        <w:adjustRightInd w:val="0"/>
        <w:spacing w:line="360" w:lineRule="auto"/>
        <w:jc w:val="both"/>
        <w:rPr>
          <w:rFonts w:asciiTheme="minorHAnsi" w:hAnsiTheme="minorHAnsi"/>
        </w:rPr>
      </w:pPr>
    </w:p>
    <w:p w14:paraId="1488D325" w14:textId="77777777" w:rsidR="000B417F" w:rsidRPr="00C26E88" w:rsidRDefault="002838AD" w:rsidP="00547807">
      <w:pPr>
        <w:widowControl w:val="0"/>
        <w:autoSpaceDE w:val="0"/>
        <w:autoSpaceDN w:val="0"/>
        <w:adjustRightInd w:val="0"/>
        <w:spacing w:line="360" w:lineRule="auto"/>
        <w:jc w:val="both"/>
        <w:rPr>
          <w:rFonts w:asciiTheme="minorHAnsi" w:hAnsiTheme="minorHAnsi"/>
        </w:rPr>
      </w:pPr>
      <w:r w:rsidRPr="00C26E88">
        <w:rPr>
          <w:rFonts w:asciiTheme="minorHAnsi" w:hAnsiTheme="minorHAnsi"/>
        </w:rPr>
        <w:t>A través del presente proyecto de pertinencia la carrera de Ingeniería en Tecnologías de la Información busca responder adecuadamente al principio de pertinencia definido en la normativa de la Ley Orgánica de Educación Superior.</w:t>
      </w:r>
      <w:sdt>
        <w:sdtPr>
          <w:rPr>
            <w:rFonts w:asciiTheme="minorHAnsi" w:hAnsiTheme="minorHAnsi"/>
          </w:rPr>
          <w:id w:val="-969360931"/>
          <w:citation/>
        </w:sdtPr>
        <w:sdtContent>
          <w:r w:rsidR="00775E3A" w:rsidRPr="00C26E88">
            <w:rPr>
              <w:rFonts w:asciiTheme="minorHAnsi" w:hAnsiTheme="minorHAnsi"/>
            </w:rPr>
            <w:fldChar w:fldCharType="begin"/>
          </w:r>
          <w:r w:rsidR="00775E3A" w:rsidRPr="00C26E88">
            <w:rPr>
              <w:rFonts w:asciiTheme="minorHAnsi" w:hAnsiTheme="minorHAnsi"/>
            </w:rPr>
            <w:instrText xml:space="preserve"> CITATION Asa10 \l 12298 </w:instrText>
          </w:r>
          <w:r w:rsidR="00775E3A" w:rsidRPr="00C26E88">
            <w:rPr>
              <w:rFonts w:asciiTheme="minorHAnsi" w:hAnsiTheme="minorHAnsi"/>
            </w:rPr>
            <w:fldChar w:fldCharType="separate"/>
          </w:r>
          <w:r w:rsidR="002E0C36" w:rsidRPr="00C26E88">
            <w:rPr>
              <w:rFonts w:asciiTheme="minorHAnsi" w:hAnsiTheme="minorHAnsi"/>
              <w:noProof/>
            </w:rPr>
            <w:t xml:space="preserve"> (Asamblea Constituyente, 2010)</w:t>
          </w:r>
          <w:r w:rsidR="00775E3A" w:rsidRPr="00C26E88">
            <w:rPr>
              <w:rFonts w:asciiTheme="minorHAnsi" w:hAnsiTheme="minorHAnsi"/>
            </w:rPr>
            <w:fldChar w:fldCharType="end"/>
          </w:r>
        </w:sdtContent>
      </w:sdt>
      <w:r w:rsidRPr="00C26E88">
        <w:rPr>
          <w:rFonts w:asciiTheme="minorHAnsi" w:hAnsiTheme="minorHAnsi"/>
        </w:rPr>
        <w:t xml:space="preserve"> </w:t>
      </w:r>
    </w:p>
    <w:p w14:paraId="6018E970" w14:textId="77777777" w:rsidR="008C5955" w:rsidRPr="00C26E88" w:rsidRDefault="008C5955" w:rsidP="00547807">
      <w:pPr>
        <w:widowControl w:val="0"/>
        <w:autoSpaceDE w:val="0"/>
        <w:autoSpaceDN w:val="0"/>
        <w:adjustRightInd w:val="0"/>
        <w:spacing w:line="360" w:lineRule="auto"/>
        <w:jc w:val="both"/>
        <w:rPr>
          <w:rFonts w:asciiTheme="minorHAnsi" w:hAnsiTheme="minorHAnsi"/>
        </w:rPr>
      </w:pPr>
    </w:p>
    <w:p w14:paraId="36C053F7" w14:textId="3FA3216F" w:rsidR="00DA2AC7" w:rsidRPr="00C26E88" w:rsidRDefault="00E82462"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CONTEXTO DE LA CARRERA DE INGENIERÍA EN TECNOLOGÍAS DE LA INFORMACIÓN EN EL CONSEJO DE EDUCACIÓN SUPERIOR</w:t>
      </w:r>
    </w:p>
    <w:p w14:paraId="0B620240" w14:textId="77777777" w:rsidR="00080DBD" w:rsidRPr="00C26E88" w:rsidRDefault="00080DBD" w:rsidP="00547807">
      <w:pPr>
        <w:autoSpaceDE w:val="0"/>
        <w:autoSpaceDN w:val="0"/>
        <w:adjustRightInd w:val="0"/>
        <w:spacing w:line="360" w:lineRule="auto"/>
        <w:rPr>
          <w:rFonts w:asciiTheme="minorHAnsi" w:hAnsiTheme="minorHAnsi"/>
        </w:rPr>
      </w:pPr>
    </w:p>
    <w:p w14:paraId="49FD0AB8" w14:textId="77777777" w:rsidR="00775E3A" w:rsidRPr="00C26E88" w:rsidRDefault="00775E3A" w:rsidP="00547807">
      <w:pPr>
        <w:autoSpaceDE w:val="0"/>
        <w:autoSpaceDN w:val="0"/>
        <w:adjustRightInd w:val="0"/>
        <w:spacing w:line="360" w:lineRule="auto"/>
        <w:jc w:val="both"/>
        <w:rPr>
          <w:rFonts w:asciiTheme="minorHAnsi" w:hAnsiTheme="minorHAnsi"/>
        </w:rPr>
      </w:pPr>
      <w:r w:rsidRPr="00C26E88">
        <w:rPr>
          <w:rFonts w:asciiTheme="minorHAnsi" w:hAnsiTheme="minorHAnsi"/>
        </w:rPr>
        <w:t xml:space="preserve">En respuesta al cumplimiento normativo definido por el Consejo de Educación Superior, la carrera de Tecnologías de la Información, basará sus actividades bajos los parámetros establecidos en </w:t>
      </w:r>
      <w:r w:rsidR="00080DBD" w:rsidRPr="00C26E88">
        <w:rPr>
          <w:rFonts w:asciiTheme="minorHAnsi" w:hAnsiTheme="minorHAnsi"/>
        </w:rPr>
        <w:t xml:space="preserve">el Reglamento de Régimen Académico </w:t>
      </w:r>
      <w:sdt>
        <w:sdtPr>
          <w:rPr>
            <w:rFonts w:asciiTheme="minorHAnsi" w:hAnsiTheme="minorHAnsi"/>
          </w:rPr>
          <w:id w:val="-756588780"/>
          <w:citation/>
        </w:sdtPr>
        <w:sdtContent>
          <w:r w:rsidR="00080DBD" w:rsidRPr="00C26E88">
            <w:rPr>
              <w:rFonts w:asciiTheme="minorHAnsi" w:hAnsiTheme="minorHAnsi"/>
            </w:rPr>
            <w:fldChar w:fldCharType="begin"/>
          </w:r>
          <w:r w:rsidR="00080DBD" w:rsidRPr="00C26E88">
            <w:rPr>
              <w:rFonts w:asciiTheme="minorHAnsi" w:hAnsiTheme="minorHAnsi"/>
            </w:rPr>
            <w:instrText xml:space="preserve">CITATION Con13 \l 12298 </w:instrText>
          </w:r>
          <w:r w:rsidR="00080DBD" w:rsidRPr="00C26E88">
            <w:rPr>
              <w:rFonts w:asciiTheme="minorHAnsi" w:hAnsiTheme="minorHAnsi"/>
            </w:rPr>
            <w:fldChar w:fldCharType="separate"/>
          </w:r>
          <w:r w:rsidR="002E0C36" w:rsidRPr="00C26E88">
            <w:rPr>
              <w:rFonts w:asciiTheme="minorHAnsi" w:hAnsiTheme="minorHAnsi"/>
              <w:noProof/>
            </w:rPr>
            <w:t>(Consejo de Educación Superior, 2013)</w:t>
          </w:r>
          <w:r w:rsidR="00080DBD" w:rsidRPr="00C26E88">
            <w:rPr>
              <w:rFonts w:asciiTheme="minorHAnsi" w:hAnsiTheme="minorHAnsi"/>
            </w:rPr>
            <w:fldChar w:fldCharType="end"/>
          </w:r>
        </w:sdtContent>
      </w:sdt>
      <w:r w:rsidR="00080DBD" w:rsidRPr="00C26E88">
        <w:rPr>
          <w:rFonts w:asciiTheme="minorHAnsi" w:hAnsiTheme="minorHAnsi"/>
        </w:rPr>
        <w:t xml:space="preserve"> y a través del presente estudio de pertinencia, dando respuesta a los requerimientos de los siguientes </w:t>
      </w:r>
      <w:r w:rsidRPr="00C26E88">
        <w:rPr>
          <w:rFonts w:asciiTheme="minorHAnsi" w:hAnsiTheme="minorHAnsi"/>
        </w:rPr>
        <w:t xml:space="preserve">artículos y objetivos: </w:t>
      </w:r>
    </w:p>
    <w:p w14:paraId="0B911AE6" w14:textId="77777777" w:rsidR="00775E3A" w:rsidRPr="00C26E88" w:rsidRDefault="00775E3A" w:rsidP="00547807">
      <w:pPr>
        <w:autoSpaceDE w:val="0"/>
        <w:autoSpaceDN w:val="0"/>
        <w:adjustRightInd w:val="0"/>
        <w:spacing w:line="360" w:lineRule="auto"/>
        <w:rPr>
          <w:rFonts w:asciiTheme="minorHAnsi" w:hAnsiTheme="minorHAnsi"/>
        </w:rPr>
      </w:pPr>
    </w:p>
    <w:p w14:paraId="7390075D" w14:textId="77777777" w:rsidR="00A74E69" w:rsidRPr="00C26E88" w:rsidRDefault="00A74E69" w:rsidP="00547807">
      <w:pPr>
        <w:autoSpaceDE w:val="0"/>
        <w:autoSpaceDN w:val="0"/>
        <w:adjustRightInd w:val="0"/>
        <w:spacing w:line="360" w:lineRule="auto"/>
        <w:rPr>
          <w:rFonts w:asciiTheme="minorHAnsi" w:hAnsiTheme="minorHAnsi"/>
        </w:rPr>
      </w:pPr>
    </w:p>
    <w:p w14:paraId="58C1AC2A" w14:textId="77777777" w:rsidR="00706707" w:rsidRPr="00C26E88" w:rsidRDefault="00706707"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Artículo 2.-</w:t>
      </w:r>
      <w:r w:rsidRPr="00C26E88">
        <w:rPr>
          <w:rFonts w:asciiTheme="minorHAnsi" w:hAnsiTheme="minorHAnsi"/>
        </w:rPr>
        <w:t xml:space="preserve"> Objetivos.- Los objetivos del régimen académico son:</w:t>
      </w:r>
    </w:p>
    <w:p w14:paraId="18F6B375" w14:textId="77777777" w:rsidR="00706707" w:rsidRPr="00C26E88" w:rsidRDefault="00706707" w:rsidP="00547807">
      <w:pPr>
        <w:autoSpaceDE w:val="0"/>
        <w:autoSpaceDN w:val="0"/>
        <w:adjustRightInd w:val="0"/>
        <w:spacing w:line="360" w:lineRule="auto"/>
        <w:jc w:val="both"/>
        <w:rPr>
          <w:rFonts w:asciiTheme="minorHAnsi" w:hAnsiTheme="minorHAnsi"/>
        </w:rPr>
      </w:pPr>
      <w:r w:rsidRPr="00C26E88">
        <w:rPr>
          <w:rFonts w:asciiTheme="minorHAnsi" w:hAnsiTheme="minorHAnsi"/>
        </w:rPr>
        <w:t>a. Garantizar una formación de alta calidad que propenda a la excelencia y pertinencia del</w:t>
      </w:r>
      <w:r w:rsidR="001C44CC" w:rsidRPr="00C26E88">
        <w:rPr>
          <w:rFonts w:asciiTheme="minorHAnsi" w:hAnsiTheme="minorHAnsi"/>
        </w:rPr>
        <w:t xml:space="preserve"> </w:t>
      </w:r>
      <w:r w:rsidRPr="00C26E88">
        <w:rPr>
          <w:rFonts w:asciiTheme="minorHAnsi" w:hAnsiTheme="minorHAnsi"/>
        </w:rPr>
        <w:t>Sistema de Educación Superior, mediante su articulación a las necesidades de la</w:t>
      </w:r>
      <w:r w:rsidR="001C44CC" w:rsidRPr="00C26E88">
        <w:rPr>
          <w:rFonts w:asciiTheme="minorHAnsi" w:hAnsiTheme="minorHAnsi"/>
        </w:rPr>
        <w:t xml:space="preserve"> </w:t>
      </w:r>
      <w:r w:rsidRPr="00C26E88">
        <w:rPr>
          <w:rFonts w:asciiTheme="minorHAnsi" w:hAnsiTheme="minorHAnsi"/>
        </w:rPr>
        <w:t>transformación y participación social, fundamentales para alcanzar el Buen Vivir.</w:t>
      </w:r>
    </w:p>
    <w:p w14:paraId="4B4F4E12" w14:textId="77777777" w:rsidR="00706707" w:rsidRPr="00C26E88" w:rsidRDefault="00706707" w:rsidP="00547807">
      <w:pPr>
        <w:widowControl w:val="0"/>
        <w:autoSpaceDE w:val="0"/>
        <w:autoSpaceDN w:val="0"/>
        <w:adjustRightInd w:val="0"/>
        <w:spacing w:line="360" w:lineRule="auto"/>
        <w:jc w:val="both"/>
        <w:rPr>
          <w:rFonts w:asciiTheme="minorHAnsi" w:hAnsiTheme="minorHAnsi"/>
        </w:rPr>
      </w:pPr>
    </w:p>
    <w:p w14:paraId="3C72D5B7" w14:textId="77777777" w:rsidR="00706707" w:rsidRPr="00C26E88" w:rsidRDefault="00706707"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Artículo 77.-</w:t>
      </w:r>
      <w:r w:rsidRPr="00C26E88">
        <w:rPr>
          <w:rFonts w:asciiTheme="minorHAnsi" w:hAnsiTheme="minorHAnsi"/>
        </w:rPr>
        <w:t xml:space="preserve"> Pertinencia de las carreras y programas académicos.- Se entenderá como</w:t>
      </w:r>
      <w:r w:rsidR="001C44CC" w:rsidRPr="00C26E88">
        <w:rPr>
          <w:rFonts w:asciiTheme="minorHAnsi" w:hAnsiTheme="minorHAnsi"/>
        </w:rPr>
        <w:t xml:space="preserve"> </w:t>
      </w:r>
      <w:r w:rsidRPr="00C26E88">
        <w:rPr>
          <w:rFonts w:asciiTheme="minorHAnsi" w:hAnsiTheme="minorHAnsi"/>
        </w:rPr>
        <w:t>pertinencia de carreras y programas académicos a la articulación de la oferta formativa, de</w:t>
      </w:r>
      <w:r w:rsidR="001C44CC" w:rsidRPr="00C26E88">
        <w:rPr>
          <w:rFonts w:asciiTheme="minorHAnsi" w:hAnsiTheme="minorHAnsi"/>
        </w:rPr>
        <w:t xml:space="preserve"> </w:t>
      </w:r>
      <w:r w:rsidRPr="00C26E88">
        <w:rPr>
          <w:rFonts w:asciiTheme="minorHAnsi" w:hAnsiTheme="minorHAnsi"/>
        </w:rPr>
        <w:t>investigación y de vinculación con la sociedad, con el régimen constitucional del Buen Vivir, el</w:t>
      </w:r>
      <w:r w:rsidR="001C44CC" w:rsidRPr="00C26E88">
        <w:rPr>
          <w:rFonts w:asciiTheme="minorHAnsi" w:hAnsiTheme="minorHAnsi"/>
        </w:rPr>
        <w:t xml:space="preserve"> </w:t>
      </w:r>
      <w:r w:rsidRPr="00C26E88">
        <w:rPr>
          <w:rFonts w:asciiTheme="minorHAnsi" w:hAnsiTheme="minorHAnsi"/>
        </w:rPr>
        <w:t>Plan Nacional de Desarrollo, los planes regionales y locales, los requerimientos sociales en cada</w:t>
      </w:r>
      <w:r w:rsidR="001C44CC" w:rsidRPr="00C26E88">
        <w:rPr>
          <w:rFonts w:asciiTheme="minorHAnsi" w:hAnsiTheme="minorHAnsi"/>
        </w:rPr>
        <w:t xml:space="preserve"> </w:t>
      </w:r>
      <w:r w:rsidRPr="00C26E88">
        <w:rPr>
          <w:rFonts w:asciiTheme="minorHAnsi" w:hAnsiTheme="minorHAnsi"/>
        </w:rPr>
        <w:t>nivel territorial y las corrientes internacionales científicas y humanísticas de pensamiento.</w:t>
      </w:r>
    </w:p>
    <w:p w14:paraId="1C7DAAC5" w14:textId="77777777" w:rsidR="00AA0EA6" w:rsidRPr="00C26E88" w:rsidRDefault="00AA0EA6" w:rsidP="00547807">
      <w:pPr>
        <w:autoSpaceDE w:val="0"/>
        <w:autoSpaceDN w:val="0"/>
        <w:adjustRightInd w:val="0"/>
        <w:spacing w:line="360" w:lineRule="auto"/>
        <w:jc w:val="both"/>
        <w:rPr>
          <w:rFonts w:asciiTheme="minorHAnsi" w:hAnsiTheme="minorHAnsi"/>
        </w:rPr>
      </w:pPr>
    </w:p>
    <w:p w14:paraId="1C0D0084" w14:textId="77777777" w:rsidR="00706707" w:rsidRPr="00C26E88" w:rsidRDefault="00706707" w:rsidP="00547807">
      <w:pPr>
        <w:autoSpaceDE w:val="0"/>
        <w:autoSpaceDN w:val="0"/>
        <w:adjustRightInd w:val="0"/>
        <w:spacing w:line="360" w:lineRule="auto"/>
        <w:jc w:val="both"/>
        <w:rPr>
          <w:rFonts w:asciiTheme="minorHAnsi" w:hAnsiTheme="minorHAnsi"/>
        </w:rPr>
      </w:pPr>
      <w:r w:rsidRPr="00C26E88">
        <w:rPr>
          <w:rFonts w:asciiTheme="minorHAnsi" w:hAnsiTheme="minorHAnsi"/>
        </w:rPr>
        <w:t>El CES priorizará la aprobación de carreras y programas académicos en concordancia con los</w:t>
      </w:r>
      <w:r w:rsidR="001C44CC" w:rsidRPr="00C26E88">
        <w:rPr>
          <w:rFonts w:asciiTheme="minorHAnsi" w:hAnsiTheme="minorHAnsi"/>
        </w:rPr>
        <w:t xml:space="preserve"> </w:t>
      </w:r>
      <w:r w:rsidRPr="00C26E88">
        <w:rPr>
          <w:rFonts w:asciiTheme="minorHAnsi" w:hAnsiTheme="minorHAnsi"/>
        </w:rPr>
        <w:t>lineamientos de pertinencia establecidos en la respectiva normativa.</w:t>
      </w:r>
    </w:p>
    <w:p w14:paraId="39D97D3A" w14:textId="77777777" w:rsidR="00706707" w:rsidRPr="00C26E88" w:rsidRDefault="00706707" w:rsidP="00547807">
      <w:pPr>
        <w:widowControl w:val="0"/>
        <w:autoSpaceDE w:val="0"/>
        <w:autoSpaceDN w:val="0"/>
        <w:adjustRightInd w:val="0"/>
        <w:spacing w:line="360" w:lineRule="auto"/>
        <w:jc w:val="both"/>
        <w:rPr>
          <w:rFonts w:asciiTheme="minorHAnsi" w:hAnsiTheme="minorHAnsi"/>
        </w:rPr>
      </w:pPr>
    </w:p>
    <w:p w14:paraId="67A5F987" w14:textId="77777777" w:rsidR="00706707" w:rsidRPr="00C26E88" w:rsidRDefault="00706707" w:rsidP="00547807">
      <w:pPr>
        <w:autoSpaceDE w:val="0"/>
        <w:autoSpaceDN w:val="0"/>
        <w:adjustRightInd w:val="0"/>
        <w:spacing w:line="360" w:lineRule="auto"/>
        <w:jc w:val="both"/>
        <w:rPr>
          <w:rFonts w:asciiTheme="minorHAnsi" w:hAnsiTheme="minorHAnsi"/>
        </w:rPr>
      </w:pPr>
      <w:r w:rsidRPr="00C26E88">
        <w:rPr>
          <w:rFonts w:asciiTheme="minorHAnsi" w:hAnsiTheme="minorHAnsi"/>
        </w:rPr>
        <w:t>d. Articular la formación académica y profesional, la investigación científica, tecnológica</w:t>
      </w:r>
      <w:r w:rsidR="008D05B9" w:rsidRPr="00C26E88">
        <w:rPr>
          <w:rFonts w:asciiTheme="minorHAnsi" w:hAnsiTheme="minorHAnsi"/>
        </w:rPr>
        <w:t xml:space="preserve"> y social, </w:t>
      </w:r>
      <w:r w:rsidRPr="00C26E88">
        <w:rPr>
          <w:rFonts w:asciiTheme="minorHAnsi" w:hAnsiTheme="minorHAnsi"/>
        </w:rPr>
        <w:t>y la vinculación con la colectividad, en un marco de calidad, innovación y pertinencia.</w:t>
      </w:r>
    </w:p>
    <w:p w14:paraId="6562999D" w14:textId="77777777" w:rsidR="00694A76" w:rsidRPr="00C26E88" w:rsidRDefault="00694A76" w:rsidP="00547807">
      <w:pPr>
        <w:spacing w:line="360" w:lineRule="auto"/>
        <w:jc w:val="both"/>
        <w:rPr>
          <w:rFonts w:asciiTheme="minorHAnsi" w:hAnsiTheme="minorHAnsi"/>
        </w:rPr>
      </w:pPr>
    </w:p>
    <w:p w14:paraId="12AC199E" w14:textId="77777777" w:rsidR="00FE6A6E" w:rsidRPr="00C26E88" w:rsidRDefault="00FE6A6E"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Artículo 78.-</w:t>
      </w:r>
      <w:r w:rsidRPr="00C26E88">
        <w:rPr>
          <w:rFonts w:asciiTheme="minorHAnsi" w:hAnsiTheme="minorHAnsi"/>
        </w:rPr>
        <w:t xml:space="preserve"> Fortalezas o dominios académicos de las instituciones de educación superior.- Un dominio académico consiste en las fortalezas científicas, tecnológicas, humanísticas y artísticas demostradas por una </w:t>
      </w:r>
      <w:r w:rsidR="004E6DC6" w:rsidRPr="00C26E88">
        <w:rPr>
          <w:rFonts w:asciiTheme="minorHAnsi" w:hAnsiTheme="minorHAnsi"/>
        </w:rPr>
        <w:t>I</w:t>
      </w:r>
      <w:r w:rsidRPr="00C26E88">
        <w:rPr>
          <w:rFonts w:asciiTheme="minorHAnsi" w:hAnsiTheme="minorHAnsi"/>
        </w:rPr>
        <w:t>ES, con base en su trayectoria académica e investigativa, personal académico altamente calificado, infraestructura científica y gestión pertinente del conocimiento.</w:t>
      </w:r>
    </w:p>
    <w:p w14:paraId="6F5F865B" w14:textId="77777777" w:rsidR="00AA0EA6" w:rsidRPr="00C26E88" w:rsidRDefault="00AA0EA6" w:rsidP="00547807">
      <w:pPr>
        <w:autoSpaceDE w:val="0"/>
        <w:autoSpaceDN w:val="0"/>
        <w:adjustRightInd w:val="0"/>
        <w:spacing w:line="360" w:lineRule="auto"/>
        <w:jc w:val="both"/>
        <w:rPr>
          <w:rFonts w:asciiTheme="minorHAnsi" w:hAnsiTheme="minorHAnsi"/>
        </w:rPr>
      </w:pPr>
    </w:p>
    <w:p w14:paraId="3EB24798" w14:textId="77777777" w:rsidR="00FE6A6E" w:rsidRPr="00C26E88" w:rsidRDefault="00FE6A6E" w:rsidP="00547807">
      <w:pPr>
        <w:autoSpaceDE w:val="0"/>
        <w:autoSpaceDN w:val="0"/>
        <w:adjustRightInd w:val="0"/>
        <w:spacing w:line="360" w:lineRule="auto"/>
        <w:jc w:val="both"/>
        <w:rPr>
          <w:rFonts w:asciiTheme="minorHAnsi" w:hAnsiTheme="minorHAnsi"/>
        </w:rPr>
      </w:pPr>
      <w:r w:rsidRPr="00C26E88">
        <w:rPr>
          <w:rFonts w:asciiTheme="minorHAnsi" w:hAnsiTheme="minorHAnsi"/>
        </w:rPr>
        <w:t xml:space="preserve">Las </w:t>
      </w:r>
      <w:r w:rsidR="004E6DC6" w:rsidRPr="00C26E88">
        <w:rPr>
          <w:rFonts w:asciiTheme="minorHAnsi" w:hAnsiTheme="minorHAnsi"/>
        </w:rPr>
        <w:t>I</w:t>
      </w:r>
      <w:r w:rsidRPr="00C26E88">
        <w:rPr>
          <w:rFonts w:asciiTheme="minorHAnsi" w:hAnsiTheme="minorHAnsi"/>
        </w:rPr>
        <w:t>ES formularán su planificación institucional considerando los dominios académicos, los cuales podrán ser de carácter disciplinar e inter disciplinar. La referida planificación deberá ser informada a la sociedad.</w:t>
      </w:r>
    </w:p>
    <w:p w14:paraId="587179D8" w14:textId="77777777" w:rsidR="00080DBD" w:rsidRPr="00C26E88" w:rsidRDefault="00080DBD" w:rsidP="00547807">
      <w:pPr>
        <w:autoSpaceDE w:val="0"/>
        <w:autoSpaceDN w:val="0"/>
        <w:adjustRightInd w:val="0"/>
        <w:spacing w:line="360" w:lineRule="auto"/>
        <w:jc w:val="both"/>
        <w:rPr>
          <w:rFonts w:asciiTheme="minorHAnsi" w:hAnsiTheme="minorHAnsi"/>
          <w:b/>
        </w:rPr>
      </w:pPr>
    </w:p>
    <w:p w14:paraId="145C3554" w14:textId="77777777" w:rsidR="00FE6A6E" w:rsidRPr="00C26E88" w:rsidRDefault="00FE6A6E"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Artículo 79.-</w:t>
      </w:r>
      <w:r w:rsidRPr="00C26E88">
        <w:rPr>
          <w:rFonts w:asciiTheme="minorHAnsi" w:hAnsiTheme="minorHAnsi"/>
        </w:rPr>
        <w:t xml:space="preserve"> Dominios académicos y planificación territorial</w:t>
      </w:r>
      <w:r w:rsidR="00936776" w:rsidRPr="00C26E88">
        <w:rPr>
          <w:rFonts w:asciiTheme="minorHAnsi" w:hAnsiTheme="minorHAnsi"/>
        </w:rPr>
        <w:t xml:space="preserve">.- Las </w:t>
      </w:r>
      <w:proofErr w:type="spellStart"/>
      <w:r w:rsidR="00936776" w:rsidRPr="00C26E88">
        <w:rPr>
          <w:rFonts w:asciiTheme="minorHAnsi" w:hAnsiTheme="minorHAnsi"/>
        </w:rPr>
        <w:t>lES</w:t>
      </w:r>
      <w:proofErr w:type="spellEnd"/>
      <w:r w:rsidR="00936776" w:rsidRPr="00C26E88">
        <w:rPr>
          <w:rFonts w:asciiTheme="minorHAnsi" w:hAnsiTheme="minorHAnsi"/>
        </w:rPr>
        <w:t xml:space="preserve"> deberán coordinar su </w:t>
      </w:r>
      <w:r w:rsidRPr="00C26E88">
        <w:rPr>
          <w:rFonts w:asciiTheme="minorHAnsi" w:hAnsiTheme="minorHAnsi"/>
        </w:rPr>
        <w:t>planificación académica y de investigación con las propuestas definidas por los Comités</w:t>
      </w:r>
    </w:p>
    <w:p w14:paraId="30769389" w14:textId="77777777" w:rsidR="00FE6A6E" w:rsidRPr="00C26E88" w:rsidRDefault="00FE6A6E" w:rsidP="00547807">
      <w:pPr>
        <w:autoSpaceDE w:val="0"/>
        <w:autoSpaceDN w:val="0"/>
        <w:adjustRightInd w:val="0"/>
        <w:spacing w:line="360" w:lineRule="auto"/>
        <w:jc w:val="both"/>
        <w:rPr>
          <w:rFonts w:asciiTheme="minorHAnsi" w:hAnsiTheme="minorHAnsi"/>
        </w:rPr>
      </w:pPr>
      <w:r w:rsidRPr="00C26E88">
        <w:rPr>
          <w:rFonts w:asciiTheme="minorHAnsi" w:hAnsiTheme="minorHAnsi"/>
        </w:rPr>
        <w:t>Regionales Consultivos de Planificación de la Educación Superior establecidos en la LOES.</w:t>
      </w:r>
    </w:p>
    <w:p w14:paraId="5006B534" w14:textId="77777777" w:rsidR="00080DBD" w:rsidRPr="00C26E88" w:rsidRDefault="00080DBD" w:rsidP="00547807">
      <w:pPr>
        <w:autoSpaceDE w:val="0"/>
        <w:autoSpaceDN w:val="0"/>
        <w:adjustRightInd w:val="0"/>
        <w:spacing w:line="360" w:lineRule="auto"/>
        <w:jc w:val="both"/>
        <w:rPr>
          <w:rFonts w:asciiTheme="minorHAnsi" w:hAnsiTheme="minorHAnsi"/>
        </w:rPr>
      </w:pPr>
    </w:p>
    <w:p w14:paraId="2C625BD7" w14:textId="77777777" w:rsidR="00FE6A6E" w:rsidRPr="00C26E88" w:rsidRDefault="00FE6A6E" w:rsidP="00547807">
      <w:pPr>
        <w:autoSpaceDE w:val="0"/>
        <w:autoSpaceDN w:val="0"/>
        <w:adjustRightInd w:val="0"/>
        <w:spacing w:line="360" w:lineRule="auto"/>
        <w:jc w:val="both"/>
        <w:rPr>
          <w:rFonts w:asciiTheme="minorHAnsi" w:hAnsiTheme="minorHAnsi"/>
        </w:rPr>
      </w:pPr>
      <w:r w:rsidRPr="00C26E88">
        <w:rPr>
          <w:rFonts w:asciiTheme="minorHAnsi" w:hAnsiTheme="minorHAnsi"/>
          <w:b/>
        </w:rPr>
        <w:t>Artículo 80.-</w:t>
      </w:r>
      <w:r w:rsidRPr="00C26E88">
        <w:rPr>
          <w:rFonts w:asciiTheme="minorHAnsi" w:hAnsiTheme="minorHAnsi"/>
        </w:rPr>
        <w:t xml:space="preserve"> Consultorías y prestación de servicios.- Siempre que se hallen directamente</w:t>
      </w:r>
      <w:r w:rsidR="00936776" w:rsidRPr="00C26E88">
        <w:rPr>
          <w:rFonts w:asciiTheme="minorHAnsi" w:hAnsiTheme="minorHAnsi"/>
        </w:rPr>
        <w:t xml:space="preserve"> </w:t>
      </w:r>
      <w:r w:rsidRPr="00C26E88">
        <w:rPr>
          <w:rFonts w:asciiTheme="minorHAnsi" w:hAnsiTheme="minorHAnsi"/>
        </w:rPr>
        <w:t xml:space="preserve">vinculados a sus dominios académicos y observen la legislación vigente, las </w:t>
      </w:r>
      <w:proofErr w:type="spellStart"/>
      <w:r w:rsidRPr="00C26E88">
        <w:rPr>
          <w:rFonts w:asciiTheme="minorHAnsi" w:hAnsiTheme="minorHAnsi"/>
        </w:rPr>
        <w:t>lES</w:t>
      </w:r>
      <w:proofErr w:type="spellEnd"/>
      <w:r w:rsidRPr="00C26E88">
        <w:rPr>
          <w:rFonts w:asciiTheme="minorHAnsi" w:hAnsiTheme="minorHAnsi"/>
        </w:rPr>
        <w:t xml:space="preserve"> podrán realizar</w:t>
      </w:r>
      <w:r w:rsidR="00936776" w:rsidRPr="00C26E88">
        <w:rPr>
          <w:rFonts w:asciiTheme="minorHAnsi" w:hAnsiTheme="minorHAnsi"/>
        </w:rPr>
        <w:t xml:space="preserve"> </w:t>
      </w:r>
      <w:r w:rsidRPr="00C26E88">
        <w:rPr>
          <w:rFonts w:asciiTheme="minorHAnsi" w:hAnsiTheme="minorHAnsi"/>
        </w:rPr>
        <w:t>consultorías y prestar servicios remunerados al sector público y privado.</w:t>
      </w:r>
    </w:p>
    <w:p w14:paraId="5237F572" w14:textId="3F0A2257" w:rsidR="00746062" w:rsidRPr="00746062" w:rsidRDefault="00746062" w:rsidP="00746062">
      <w:pPr>
        <w:autoSpaceDE w:val="0"/>
        <w:autoSpaceDN w:val="0"/>
        <w:adjustRightInd w:val="0"/>
        <w:spacing w:line="360" w:lineRule="auto"/>
        <w:jc w:val="both"/>
        <w:rPr>
          <w:rFonts w:asciiTheme="minorHAnsi" w:hAnsiTheme="minorHAnsi"/>
          <w:b/>
          <w:color w:val="2F5496" w:themeColor="accent5" w:themeShade="BF"/>
          <w:sz w:val="28"/>
          <w:szCs w:val="28"/>
        </w:rPr>
      </w:pPr>
      <w:bookmarkStart w:id="15" w:name="_Toc421596600"/>
      <w:r>
        <w:rPr>
          <w:rFonts w:asciiTheme="minorHAnsi" w:hAnsiTheme="minorHAnsi"/>
          <w:b/>
          <w:color w:val="2F5496" w:themeColor="accent5" w:themeShade="BF"/>
          <w:sz w:val="28"/>
          <w:szCs w:val="28"/>
        </w:rPr>
        <w:t xml:space="preserve">CONTEXTO DE LA CARRERA DE INGENIERÍA EN TECNOLOGÍAS DE LA INFORMACIÓN </w:t>
      </w:r>
      <w:r w:rsidRPr="00746062">
        <w:rPr>
          <w:rFonts w:asciiTheme="minorHAnsi" w:hAnsiTheme="minorHAnsi"/>
          <w:b/>
          <w:color w:val="2F5496" w:themeColor="accent5" w:themeShade="BF"/>
          <w:sz w:val="28"/>
          <w:szCs w:val="28"/>
        </w:rPr>
        <w:t>Y EL REGLAMENTO DE ARMONIZACIÓN DE TÍTULOS</w:t>
      </w:r>
      <w:bookmarkEnd w:id="15"/>
    </w:p>
    <w:p w14:paraId="47D0089B" w14:textId="77777777" w:rsidR="00746062" w:rsidRPr="00C26E88" w:rsidRDefault="00746062" w:rsidP="00746062">
      <w:pPr>
        <w:rPr>
          <w:rFonts w:asciiTheme="minorHAnsi" w:hAnsiTheme="minorHAnsi"/>
          <w:lang w:val="es-ES_tradnl"/>
        </w:rPr>
      </w:pPr>
    </w:p>
    <w:p w14:paraId="12E6F542" w14:textId="77777777" w:rsidR="00746062" w:rsidRPr="00C26E88" w:rsidRDefault="00746062" w:rsidP="00746062">
      <w:pPr>
        <w:spacing w:line="360" w:lineRule="auto"/>
        <w:jc w:val="both"/>
        <w:rPr>
          <w:rFonts w:asciiTheme="minorHAnsi" w:hAnsiTheme="minorHAnsi"/>
        </w:rPr>
      </w:pPr>
      <w:r w:rsidRPr="00C26E88">
        <w:rPr>
          <w:rFonts w:asciiTheme="minorHAnsi" w:hAnsiTheme="minorHAnsi"/>
        </w:rPr>
        <w:t xml:space="preserve">A nivel nacional, el </w:t>
      </w:r>
      <w:sdt>
        <w:sdtPr>
          <w:rPr>
            <w:rFonts w:asciiTheme="minorHAnsi" w:hAnsiTheme="minorHAnsi"/>
          </w:rPr>
          <w:id w:val="-8612210"/>
          <w:citation/>
        </w:sdtPr>
        <w:sdtContent>
          <w:r w:rsidRPr="00C26E88">
            <w:rPr>
              <w:rFonts w:asciiTheme="minorHAnsi" w:hAnsiTheme="minorHAnsi"/>
            </w:rPr>
            <w:fldChar w:fldCharType="begin"/>
          </w:r>
          <w:r w:rsidRPr="00C26E88">
            <w:rPr>
              <w:rFonts w:asciiTheme="minorHAnsi" w:hAnsiTheme="minorHAnsi"/>
            </w:rPr>
            <w:instrText xml:space="preserve"> CITATION Con14 \l 12298 </w:instrText>
          </w:r>
          <w:r w:rsidRPr="00C26E88">
            <w:rPr>
              <w:rFonts w:asciiTheme="minorHAnsi" w:hAnsiTheme="minorHAnsi"/>
            </w:rPr>
            <w:fldChar w:fldCharType="separate"/>
          </w:r>
          <w:r w:rsidRPr="00C26E88">
            <w:rPr>
              <w:rFonts w:asciiTheme="minorHAnsi" w:hAnsiTheme="minorHAnsi"/>
              <w:noProof/>
            </w:rPr>
            <w:t xml:space="preserve"> (Consejo de Educación Superior, 2014)</w:t>
          </w:r>
          <w:r w:rsidRPr="00C26E88">
            <w:rPr>
              <w:rFonts w:asciiTheme="minorHAnsi" w:hAnsiTheme="minorHAnsi"/>
            </w:rPr>
            <w:fldChar w:fldCharType="end"/>
          </w:r>
        </w:sdtContent>
      </w:sdt>
      <w:r w:rsidRPr="00C26E88">
        <w:rPr>
          <w:rFonts w:asciiTheme="minorHAnsi" w:hAnsiTheme="minorHAnsi"/>
        </w:rPr>
        <w:t xml:space="preserve"> expide el: “REGLAMENTO DE ARMONIZACIÓN DE LA NOMENCLATURA DE TÍTULOS PROFESIONALES Y GRADOS ACADÉMICOS QUE CONFIEREN LAS INSTITUCIONES DE EDUCACIÓN SUPERIOR DEL ECUADOR”, con el fin de facilitar la movilidad nacional e internacional de los estudiantes y profesionales; la articulación con otros sistemas de educación superior a nivel internacional; y la generación de estadísticas comparadas en educación superior(artículos 1, 2 y 3).  </w:t>
      </w:r>
    </w:p>
    <w:p w14:paraId="415B9B60" w14:textId="77777777" w:rsidR="00746062" w:rsidRPr="00C26E88" w:rsidRDefault="00746062" w:rsidP="00746062">
      <w:pPr>
        <w:spacing w:line="360" w:lineRule="auto"/>
        <w:jc w:val="both"/>
        <w:rPr>
          <w:rFonts w:asciiTheme="minorHAnsi" w:hAnsiTheme="minorHAnsi"/>
        </w:rPr>
      </w:pPr>
      <w:r w:rsidRPr="00C26E88">
        <w:rPr>
          <w:rFonts w:asciiTheme="minorHAnsi" w:hAnsiTheme="minorHAnsi"/>
        </w:rPr>
        <w:t>En el artículo 17 se establece la codificación de los niveles de educación, que para el caso de la carrera de Ingeniería en Tecnologías de la Información es el número 65 que corresponde al nivel de grado. Según éste reglamento, la titulación de la carrera de ingeniería en Tecnologías de la Información queda de la siguiente manera:</w:t>
      </w:r>
    </w:p>
    <w:p w14:paraId="726486C4" w14:textId="77777777" w:rsidR="00746062" w:rsidRPr="00C26E88" w:rsidRDefault="00746062" w:rsidP="00746062">
      <w:pPr>
        <w:spacing w:line="360" w:lineRule="auto"/>
        <w:jc w:val="both"/>
        <w:rPr>
          <w:rFonts w:asciiTheme="minorHAnsi" w:hAnsiTheme="minorHAnsi"/>
        </w:rPr>
      </w:pPr>
    </w:p>
    <w:tbl>
      <w:tblPr>
        <w:tblStyle w:val="Tablaconcuadrcula"/>
        <w:tblW w:w="0" w:type="auto"/>
        <w:jc w:val="center"/>
        <w:tblLook w:val="04A0" w:firstRow="1" w:lastRow="0" w:firstColumn="1" w:lastColumn="0" w:noHBand="0" w:noVBand="1"/>
      </w:tblPr>
      <w:tblGrid>
        <w:gridCol w:w="1017"/>
        <w:gridCol w:w="1334"/>
        <w:gridCol w:w="1334"/>
        <w:gridCol w:w="1400"/>
        <w:gridCol w:w="1152"/>
        <w:gridCol w:w="1191"/>
        <w:gridCol w:w="1066"/>
      </w:tblGrid>
      <w:tr w:rsidR="00746062" w:rsidRPr="00C26E88" w14:paraId="10EA1522" w14:textId="77777777" w:rsidTr="00874FDB">
        <w:trPr>
          <w:jc w:val="center"/>
        </w:trPr>
        <w:tc>
          <w:tcPr>
            <w:tcW w:w="0" w:type="auto"/>
          </w:tcPr>
          <w:p w14:paraId="159305B1"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Nivel de Formación</w:t>
            </w:r>
          </w:p>
        </w:tc>
        <w:tc>
          <w:tcPr>
            <w:tcW w:w="0" w:type="auto"/>
          </w:tcPr>
          <w:p w14:paraId="444E0DC6"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Campo Amplio</w:t>
            </w:r>
          </w:p>
        </w:tc>
        <w:tc>
          <w:tcPr>
            <w:tcW w:w="0" w:type="auto"/>
          </w:tcPr>
          <w:p w14:paraId="017340CC"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Campo Específico</w:t>
            </w:r>
          </w:p>
        </w:tc>
        <w:tc>
          <w:tcPr>
            <w:tcW w:w="0" w:type="auto"/>
          </w:tcPr>
          <w:p w14:paraId="3D8979BF"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Campo Detallado</w:t>
            </w:r>
          </w:p>
        </w:tc>
        <w:tc>
          <w:tcPr>
            <w:tcW w:w="0" w:type="auto"/>
          </w:tcPr>
          <w:p w14:paraId="5E107199"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Carrera de Grado</w:t>
            </w:r>
          </w:p>
        </w:tc>
        <w:tc>
          <w:tcPr>
            <w:tcW w:w="0" w:type="auto"/>
          </w:tcPr>
          <w:p w14:paraId="37E2DE63"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Titulación de Grado</w:t>
            </w:r>
          </w:p>
        </w:tc>
        <w:tc>
          <w:tcPr>
            <w:tcW w:w="0" w:type="auto"/>
          </w:tcPr>
          <w:p w14:paraId="157A53B5"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Código Acumulado</w:t>
            </w:r>
          </w:p>
        </w:tc>
      </w:tr>
      <w:tr w:rsidR="00746062" w:rsidRPr="00C26E88" w14:paraId="35F54A28" w14:textId="77777777" w:rsidTr="00874FDB">
        <w:trPr>
          <w:jc w:val="center"/>
        </w:trPr>
        <w:tc>
          <w:tcPr>
            <w:tcW w:w="0" w:type="auto"/>
          </w:tcPr>
          <w:p w14:paraId="7F396CAD"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65</w:t>
            </w:r>
          </w:p>
        </w:tc>
        <w:tc>
          <w:tcPr>
            <w:tcW w:w="0" w:type="auto"/>
          </w:tcPr>
          <w:p w14:paraId="590B12F2"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06</w:t>
            </w:r>
          </w:p>
        </w:tc>
        <w:tc>
          <w:tcPr>
            <w:tcW w:w="0" w:type="auto"/>
          </w:tcPr>
          <w:p w14:paraId="18E2AF8C"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1</w:t>
            </w:r>
          </w:p>
        </w:tc>
        <w:tc>
          <w:tcPr>
            <w:tcW w:w="0" w:type="auto"/>
          </w:tcPr>
          <w:p w14:paraId="4B755B56"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2</w:t>
            </w:r>
          </w:p>
        </w:tc>
        <w:tc>
          <w:tcPr>
            <w:tcW w:w="0" w:type="auto"/>
          </w:tcPr>
          <w:p w14:paraId="703DC509"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A</w:t>
            </w:r>
          </w:p>
        </w:tc>
        <w:tc>
          <w:tcPr>
            <w:tcW w:w="0" w:type="auto"/>
          </w:tcPr>
          <w:p w14:paraId="0CBCDF76"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01</w:t>
            </w:r>
          </w:p>
        </w:tc>
        <w:tc>
          <w:tcPr>
            <w:tcW w:w="0" w:type="auto"/>
            <w:vMerge w:val="restart"/>
          </w:tcPr>
          <w:p w14:paraId="44D568A4"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p>
          <w:p w14:paraId="4A1C2CF3"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650612A 01</w:t>
            </w:r>
          </w:p>
        </w:tc>
      </w:tr>
      <w:tr w:rsidR="00746062" w:rsidRPr="00C26E88" w14:paraId="7BBC0066" w14:textId="77777777" w:rsidTr="00874FDB">
        <w:trPr>
          <w:jc w:val="center"/>
        </w:trPr>
        <w:tc>
          <w:tcPr>
            <w:tcW w:w="0" w:type="auto"/>
          </w:tcPr>
          <w:p w14:paraId="1E2ABF3E"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Grado</w:t>
            </w:r>
          </w:p>
        </w:tc>
        <w:tc>
          <w:tcPr>
            <w:tcW w:w="0" w:type="auto"/>
          </w:tcPr>
          <w:p w14:paraId="68F777C6"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Tecnologías de la Información y Comunicación</w:t>
            </w:r>
          </w:p>
        </w:tc>
        <w:tc>
          <w:tcPr>
            <w:tcW w:w="0" w:type="auto"/>
          </w:tcPr>
          <w:p w14:paraId="78BAE75B"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Tecnologías de la Información y Comunicación</w:t>
            </w:r>
          </w:p>
        </w:tc>
        <w:tc>
          <w:tcPr>
            <w:tcW w:w="0" w:type="auto"/>
          </w:tcPr>
          <w:p w14:paraId="354A74A3"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Diseño y administración de redes de bases de datos</w:t>
            </w:r>
          </w:p>
        </w:tc>
        <w:tc>
          <w:tcPr>
            <w:tcW w:w="0" w:type="auto"/>
          </w:tcPr>
          <w:p w14:paraId="04695E52"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Tecnologías de la Información</w:t>
            </w:r>
          </w:p>
        </w:tc>
        <w:tc>
          <w:tcPr>
            <w:tcW w:w="0" w:type="auto"/>
          </w:tcPr>
          <w:p w14:paraId="59541FBE"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r w:rsidRPr="00C26E88">
              <w:rPr>
                <w:rFonts w:asciiTheme="minorHAnsi" w:hAnsiTheme="minorHAnsi" w:cs="CenturyGothic"/>
                <w:sz w:val="18"/>
                <w:szCs w:val="18"/>
              </w:rPr>
              <w:t>Ingeniero/a en Tecnologías de la Información</w:t>
            </w:r>
          </w:p>
        </w:tc>
        <w:tc>
          <w:tcPr>
            <w:tcW w:w="0" w:type="auto"/>
            <w:vMerge/>
          </w:tcPr>
          <w:p w14:paraId="0B529F75" w14:textId="77777777" w:rsidR="00746062" w:rsidRPr="00C26E88" w:rsidRDefault="00746062" w:rsidP="00874FDB">
            <w:pPr>
              <w:autoSpaceDE w:val="0"/>
              <w:autoSpaceDN w:val="0"/>
              <w:adjustRightInd w:val="0"/>
              <w:spacing w:before="240" w:after="240" w:line="360" w:lineRule="auto"/>
              <w:jc w:val="center"/>
              <w:rPr>
                <w:rFonts w:asciiTheme="minorHAnsi" w:hAnsiTheme="minorHAnsi" w:cs="CenturyGothic"/>
                <w:sz w:val="18"/>
                <w:szCs w:val="18"/>
              </w:rPr>
            </w:pPr>
          </w:p>
        </w:tc>
      </w:tr>
    </w:tbl>
    <w:p w14:paraId="76685265" w14:textId="77777777" w:rsidR="00746062" w:rsidRPr="00C26E88" w:rsidRDefault="00746062" w:rsidP="00746062">
      <w:pPr>
        <w:spacing w:line="360" w:lineRule="auto"/>
        <w:jc w:val="center"/>
        <w:rPr>
          <w:rFonts w:asciiTheme="minorHAnsi" w:hAnsiTheme="minorHAnsi"/>
          <w:sz w:val="18"/>
        </w:rPr>
      </w:pPr>
      <w:r w:rsidRPr="00C26E88">
        <w:rPr>
          <w:rFonts w:asciiTheme="minorHAnsi" w:hAnsiTheme="minorHAnsi"/>
          <w:sz w:val="18"/>
        </w:rPr>
        <w:t>Fuente: CES 2014</w:t>
      </w:r>
    </w:p>
    <w:p w14:paraId="546A19AD" w14:textId="77777777" w:rsidR="00FE6A6E" w:rsidRDefault="00FE6A6E" w:rsidP="00547807">
      <w:pPr>
        <w:spacing w:line="360" w:lineRule="auto"/>
        <w:rPr>
          <w:rFonts w:asciiTheme="minorHAnsi" w:hAnsiTheme="minorHAnsi"/>
        </w:rPr>
      </w:pPr>
    </w:p>
    <w:p w14:paraId="5365AB32" w14:textId="77777777" w:rsidR="00746062" w:rsidRPr="00C26E88" w:rsidRDefault="00746062" w:rsidP="00547807">
      <w:pPr>
        <w:spacing w:line="360" w:lineRule="auto"/>
        <w:rPr>
          <w:rFonts w:asciiTheme="minorHAnsi" w:hAnsiTheme="minorHAnsi"/>
        </w:rPr>
      </w:pPr>
    </w:p>
    <w:p w14:paraId="0567E222" w14:textId="3BBB8C84" w:rsidR="00706707" w:rsidRPr="00C26E88" w:rsidRDefault="00F47799"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CONTEXTO DE LA CARRERA DE INGENIERÍA EN TECNOLOGÍAS DE LA INFORMACIÓN EN LA UNIVERSIDAD NACIONAL DE CHIMBORAZO</w:t>
      </w:r>
    </w:p>
    <w:p w14:paraId="7D5AF57C" w14:textId="77777777" w:rsidR="0023392E" w:rsidRPr="00C26E88" w:rsidRDefault="0023392E" w:rsidP="00547807">
      <w:pPr>
        <w:spacing w:line="360" w:lineRule="auto"/>
        <w:jc w:val="both"/>
        <w:rPr>
          <w:rFonts w:asciiTheme="minorHAnsi" w:hAnsiTheme="minorHAnsi"/>
        </w:rPr>
      </w:pPr>
    </w:p>
    <w:p w14:paraId="25888CA9" w14:textId="77777777" w:rsidR="002914AA" w:rsidRPr="00C26E88" w:rsidRDefault="002914AA" w:rsidP="00547807">
      <w:pPr>
        <w:spacing w:line="360" w:lineRule="auto"/>
        <w:jc w:val="both"/>
        <w:rPr>
          <w:rFonts w:asciiTheme="minorHAnsi" w:hAnsiTheme="minorHAnsi"/>
        </w:rPr>
      </w:pPr>
      <w:r w:rsidRPr="00C26E88">
        <w:rPr>
          <w:rFonts w:asciiTheme="minorHAnsi" w:hAnsiTheme="minorHAnsi"/>
        </w:rPr>
        <w:t>La carrera de Ingeniería en Tecnologías de la Información basará sus actividades a través de la observación y cumplimiento del Reglamento General de Régimen Académico de la</w:t>
      </w:r>
      <w:r w:rsidR="000D2B49" w:rsidRPr="00C26E88">
        <w:rPr>
          <w:rFonts w:asciiTheme="minorHAnsi" w:hAnsiTheme="minorHAnsi"/>
        </w:rPr>
        <w:t xml:space="preserve"> </w:t>
      </w:r>
      <w:r w:rsidRPr="00C26E88">
        <w:rPr>
          <w:rFonts w:asciiTheme="minorHAnsi" w:hAnsiTheme="minorHAnsi"/>
        </w:rPr>
        <w:t xml:space="preserve">Universidad Nacional de Chimborazo y en especial a la razón de ser del presente estudio de pertinencia, prestando la debida atención a los siguientes artículos: </w:t>
      </w:r>
    </w:p>
    <w:p w14:paraId="0288F78E" w14:textId="77777777" w:rsidR="000D2B49" w:rsidRPr="00C26E88" w:rsidRDefault="000D2B49" w:rsidP="00547807">
      <w:pPr>
        <w:spacing w:line="360" w:lineRule="auto"/>
        <w:jc w:val="both"/>
        <w:rPr>
          <w:rFonts w:asciiTheme="minorHAnsi" w:hAnsiTheme="minorHAnsi"/>
          <w:b/>
        </w:rPr>
      </w:pPr>
    </w:p>
    <w:p w14:paraId="5B8DB2FD" w14:textId="77777777" w:rsidR="00080DBD" w:rsidRPr="00C26E88" w:rsidRDefault="007571F2" w:rsidP="00547807">
      <w:pPr>
        <w:spacing w:line="360" w:lineRule="auto"/>
        <w:jc w:val="both"/>
        <w:rPr>
          <w:rFonts w:asciiTheme="minorHAnsi" w:hAnsiTheme="minorHAnsi"/>
        </w:rPr>
      </w:pPr>
      <w:r w:rsidRPr="00C26E88">
        <w:rPr>
          <w:rFonts w:asciiTheme="minorHAnsi" w:hAnsiTheme="minorHAnsi"/>
          <w:b/>
        </w:rPr>
        <w:t>Art. 1.-</w:t>
      </w:r>
      <w:r w:rsidRPr="00C26E88">
        <w:rPr>
          <w:rFonts w:asciiTheme="minorHAnsi" w:hAnsiTheme="minorHAnsi"/>
        </w:rPr>
        <w:t xml:space="preserve"> El objetivo del presente reglamento es regular el Régimen Académico de la Universidad Nacional de Chimborazo, a fin de garantizar la formación profesional, la investigación científica, social y tecnológica; y, la vinculación permanente con el entorno, en un marco de calidad y pertinencia.</w:t>
      </w:r>
    </w:p>
    <w:p w14:paraId="66187AC9" w14:textId="77777777" w:rsidR="000D2B49" w:rsidRPr="00C26E88" w:rsidRDefault="000D2B49" w:rsidP="00547807">
      <w:pPr>
        <w:autoSpaceDE w:val="0"/>
        <w:autoSpaceDN w:val="0"/>
        <w:adjustRightInd w:val="0"/>
        <w:spacing w:line="360" w:lineRule="auto"/>
        <w:jc w:val="both"/>
        <w:rPr>
          <w:rFonts w:asciiTheme="minorHAnsi" w:hAnsiTheme="minorHAnsi"/>
          <w:b/>
        </w:rPr>
      </w:pPr>
      <w:r w:rsidRPr="00C26E88">
        <w:rPr>
          <w:rFonts w:asciiTheme="minorHAnsi" w:hAnsiTheme="minorHAnsi"/>
        </w:rPr>
        <w:t xml:space="preserve">Uno de los principios a ser observados es el de “Pertinencia”, el mismo que se encuentra en el </w:t>
      </w:r>
      <w:r w:rsidR="00AA0EA6" w:rsidRPr="00C26E88">
        <w:rPr>
          <w:rFonts w:asciiTheme="minorHAnsi" w:hAnsiTheme="minorHAnsi"/>
          <w:b/>
        </w:rPr>
        <w:t>Art. 2</w:t>
      </w:r>
      <w:r w:rsidR="00D05AD8" w:rsidRPr="00C26E88">
        <w:rPr>
          <w:rFonts w:asciiTheme="minorHAnsi" w:hAnsiTheme="minorHAnsi"/>
          <w:b/>
        </w:rPr>
        <w:t>.</w:t>
      </w:r>
    </w:p>
    <w:p w14:paraId="6CCB8AC7" w14:textId="77777777" w:rsidR="003D5592" w:rsidRPr="00C26E88" w:rsidRDefault="003D5592" w:rsidP="00547807">
      <w:pPr>
        <w:autoSpaceDE w:val="0"/>
        <w:autoSpaceDN w:val="0"/>
        <w:adjustRightInd w:val="0"/>
        <w:spacing w:line="360" w:lineRule="auto"/>
        <w:jc w:val="both"/>
        <w:rPr>
          <w:rFonts w:asciiTheme="minorHAnsi" w:hAnsiTheme="minorHAnsi"/>
          <w:b/>
        </w:rPr>
      </w:pPr>
    </w:p>
    <w:p w14:paraId="542B70EC" w14:textId="77777777" w:rsidR="00AA0EA6" w:rsidRPr="00C26E88" w:rsidRDefault="000D2B49" w:rsidP="00547807">
      <w:pPr>
        <w:spacing w:line="360" w:lineRule="auto"/>
        <w:jc w:val="both"/>
        <w:rPr>
          <w:rFonts w:asciiTheme="minorHAnsi" w:hAnsiTheme="minorHAnsi"/>
        </w:rPr>
      </w:pPr>
      <w:r w:rsidRPr="00C26E88">
        <w:rPr>
          <w:rFonts w:asciiTheme="minorHAnsi" w:hAnsiTheme="minorHAnsi"/>
        </w:rPr>
        <w:t>A</w:t>
      </w:r>
      <w:r w:rsidR="00D05AD8" w:rsidRPr="00C26E88">
        <w:rPr>
          <w:rFonts w:asciiTheme="minorHAnsi" w:hAnsiTheme="minorHAnsi"/>
        </w:rPr>
        <w:t xml:space="preserve"> la vez la observancia de este principio se verá manifestada en la definición de </w:t>
      </w:r>
      <w:r w:rsidR="00A033EC" w:rsidRPr="00C26E88">
        <w:rPr>
          <w:rFonts w:asciiTheme="minorHAnsi" w:hAnsiTheme="minorHAnsi"/>
        </w:rPr>
        <w:t xml:space="preserve">las </w:t>
      </w:r>
      <w:r w:rsidR="00D05AD8" w:rsidRPr="00C26E88">
        <w:rPr>
          <w:rFonts w:asciiTheme="minorHAnsi" w:hAnsiTheme="minorHAnsi"/>
        </w:rPr>
        <w:t>competencias genéricas y específicas</w:t>
      </w:r>
      <w:r w:rsidR="00A033EC" w:rsidRPr="00C26E88">
        <w:rPr>
          <w:rFonts w:asciiTheme="minorHAnsi" w:hAnsiTheme="minorHAnsi"/>
        </w:rPr>
        <w:t>, los resultados de aprendizaje</w:t>
      </w:r>
      <w:r w:rsidR="00D47C02" w:rsidRPr="00C26E88">
        <w:rPr>
          <w:rFonts w:asciiTheme="minorHAnsi" w:hAnsiTheme="minorHAnsi"/>
        </w:rPr>
        <w:t xml:space="preserve">, </w:t>
      </w:r>
      <w:r w:rsidR="00A033EC" w:rsidRPr="00C26E88">
        <w:rPr>
          <w:rFonts w:asciiTheme="minorHAnsi" w:hAnsiTheme="minorHAnsi"/>
        </w:rPr>
        <w:t xml:space="preserve">los componentes educativos </w:t>
      </w:r>
      <w:r w:rsidR="00D47C02" w:rsidRPr="00C26E88">
        <w:rPr>
          <w:rFonts w:asciiTheme="minorHAnsi" w:hAnsiTheme="minorHAnsi"/>
        </w:rPr>
        <w:t xml:space="preserve">y el plan curricular </w:t>
      </w:r>
      <w:r w:rsidR="00D05AD8" w:rsidRPr="00C26E88">
        <w:rPr>
          <w:rFonts w:asciiTheme="minorHAnsi" w:hAnsiTheme="minorHAnsi"/>
        </w:rPr>
        <w:t>de la carrera</w:t>
      </w:r>
      <w:r w:rsidR="00D47C02" w:rsidRPr="00C26E88">
        <w:rPr>
          <w:rFonts w:asciiTheme="minorHAnsi" w:hAnsiTheme="minorHAnsi"/>
        </w:rPr>
        <w:t xml:space="preserve"> de Ingeniería en Tecnologías de la Información</w:t>
      </w:r>
      <w:r w:rsidR="00A033EC" w:rsidRPr="00C26E88">
        <w:rPr>
          <w:rFonts w:asciiTheme="minorHAnsi" w:hAnsiTheme="minorHAnsi"/>
        </w:rPr>
        <w:t>, dando respuesta a los artículos 15, 19</w:t>
      </w:r>
      <w:r w:rsidR="00D47C02" w:rsidRPr="00C26E88">
        <w:rPr>
          <w:rFonts w:asciiTheme="minorHAnsi" w:hAnsiTheme="minorHAnsi"/>
        </w:rPr>
        <w:t xml:space="preserve">, </w:t>
      </w:r>
      <w:r w:rsidR="00A033EC" w:rsidRPr="00C26E88">
        <w:rPr>
          <w:rFonts w:asciiTheme="minorHAnsi" w:hAnsiTheme="minorHAnsi"/>
        </w:rPr>
        <w:t>23</w:t>
      </w:r>
      <w:r w:rsidR="00D47C02" w:rsidRPr="00C26E88">
        <w:rPr>
          <w:rFonts w:asciiTheme="minorHAnsi" w:hAnsiTheme="minorHAnsi"/>
        </w:rPr>
        <w:t xml:space="preserve"> y 233</w:t>
      </w:r>
      <w:r w:rsidR="00A033EC" w:rsidRPr="00C26E88">
        <w:rPr>
          <w:rFonts w:asciiTheme="minorHAnsi" w:hAnsiTheme="minorHAnsi"/>
        </w:rPr>
        <w:t xml:space="preserve"> del Reglamento</w:t>
      </w:r>
      <w:r w:rsidR="00D05AD8" w:rsidRPr="00C26E88">
        <w:rPr>
          <w:rFonts w:asciiTheme="minorHAnsi" w:hAnsiTheme="minorHAnsi"/>
        </w:rPr>
        <w:t xml:space="preserve">. </w:t>
      </w:r>
    </w:p>
    <w:p w14:paraId="5797F7CA" w14:textId="77777777" w:rsidR="003D5592" w:rsidRPr="00C26E88" w:rsidRDefault="003D5592" w:rsidP="00547807">
      <w:pPr>
        <w:spacing w:line="360" w:lineRule="auto"/>
        <w:jc w:val="both"/>
        <w:rPr>
          <w:rFonts w:asciiTheme="minorHAnsi" w:hAnsiTheme="minorHAnsi"/>
        </w:rPr>
      </w:pPr>
    </w:p>
    <w:p w14:paraId="2197E9E6" w14:textId="77777777" w:rsidR="00CD1BA2" w:rsidRPr="00C26E88" w:rsidRDefault="00CD1BA2" w:rsidP="00547807">
      <w:pPr>
        <w:spacing w:line="360" w:lineRule="auto"/>
        <w:jc w:val="both"/>
        <w:rPr>
          <w:rFonts w:asciiTheme="minorHAnsi" w:hAnsiTheme="minorHAnsi"/>
        </w:rPr>
      </w:pPr>
      <w:r w:rsidRPr="00C26E88">
        <w:rPr>
          <w:rFonts w:asciiTheme="minorHAnsi" w:hAnsiTheme="minorHAnsi"/>
          <w:b/>
        </w:rPr>
        <w:t>Art. 221.-</w:t>
      </w:r>
      <w:r w:rsidRPr="00C26E88">
        <w:rPr>
          <w:rFonts w:asciiTheme="minorHAnsi" w:hAnsiTheme="minorHAnsi"/>
        </w:rPr>
        <w:t xml:space="preserve"> Para definirse las políticas y líneas de investigación, deben tomarse en cuenta, básicamente, su pertinencia con el perfil institucional y las necesidades sociales de la región y el país, los requerimientos del sector productivo, la cooperación nacional e internacional, el talento humano y los recursos físicos y financieros de la institución.</w:t>
      </w:r>
    </w:p>
    <w:p w14:paraId="7C09F831" w14:textId="77777777" w:rsidR="003D5592" w:rsidRPr="00C26E88" w:rsidRDefault="003D5592" w:rsidP="00547807">
      <w:pPr>
        <w:spacing w:line="360" w:lineRule="auto"/>
        <w:jc w:val="both"/>
        <w:rPr>
          <w:rFonts w:asciiTheme="minorHAnsi" w:hAnsiTheme="minorHAnsi"/>
        </w:rPr>
      </w:pPr>
    </w:p>
    <w:p w14:paraId="5BF4E010" w14:textId="77777777" w:rsidR="00A60C2C" w:rsidRPr="00C26E88" w:rsidRDefault="00DD5E7B" w:rsidP="00547807">
      <w:pPr>
        <w:spacing w:line="360" w:lineRule="auto"/>
        <w:jc w:val="both"/>
        <w:rPr>
          <w:rFonts w:asciiTheme="minorHAnsi" w:hAnsiTheme="minorHAnsi"/>
        </w:rPr>
      </w:pPr>
      <w:r w:rsidRPr="00C26E88">
        <w:rPr>
          <w:rFonts w:asciiTheme="minorHAnsi" w:hAnsiTheme="minorHAnsi"/>
          <w:b/>
        </w:rPr>
        <w:t>Art. 236.-</w:t>
      </w:r>
      <w:r w:rsidRPr="00C26E88">
        <w:rPr>
          <w:rFonts w:asciiTheme="minorHAnsi" w:hAnsiTheme="minorHAnsi"/>
        </w:rPr>
        <w:t xml:space="preserve"> La Planificación en la UNACH, a corto, mediano y largo plazos, propenderá a que sus productos se caractericen por su calidad, pertinencia y efectividad. Se formularán y ejecutarán planes operativos anuales con miras a dar continuidad y avanzar en el desarrollo institucional.</w:t>
      </w:r>
    </w:p>
    <w:p w14:paraId="5C44B8E7" w14:textId="77777777" w:rsidR="000C7BDD" w:rsidRPr="00C26E88" w:rsidRDefault="000C7BDD"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53764FC2" w14:textId="3116C7FC" w:rsidR="0078223D" w:rsidRPr="00C26E88" w:rsidRDefault="006749AB" w:rsidP="003D5592">
      <w:pPr>
        <w:pStyle w:val="Ttulo3"/>
        <w:spacing w:line="360" w:lineRule="auto"/>
        <w:jc w:val="both"/>
        <w:rPr>
          <w:rFonts w:asciiTheme="minorHAnsi" w:hAnsiTheme="minorHAnsi"/>
          <w:b/>
          <w:color w:val="2F5496" w:themeColor="accent5" w:themeShade="BF"/>
          <w:sz w:val="28"/>
          <w:szCs w:val="32"/>
          <w:lang w:val="es-ES_tradnl"/>
        </w:rPr>
      </w:pPr>
      <w:bookmarkStart w:id="16" w:name="_Toc421596581"/>
      <w:r w:rsidRPr="00C26E88">
        <w:rPr>
          <w:rFonts w:asciiTheme="minorHAnsi" w:hAnsiTheme="minorHAnsi"/>
          <w:b/>
          <w:color w:val="2F5496" w:themeColor="accent5" w:themeShade="BF"/>
          <w:sz w:val="28"/>
          <w:szCs w:val="32"/>
          <w:lang w:val="es-ES_tradnl"/>
        </w:rPr>
        <w:t>ENTORNO INTERNACIONAL: TENDENCIAS DE DESARROLLO INTERNACIONAL</w:t>
      </w:r>
      <w:bookmarkEnd w:id="16"/>
    </w:p>
    <w:p w14:paraId="7CDE9725" w14:textId="77777777" w:rsidR="001165D7" w:rsidRPr="00C26E88" w:rsidRDefault="00095DC3" w:rsidP="00547807">
      <w:pPr>
        <w:spacing w:line="360" w:lineRule="auto"/>
        <w:jc w:val="both"/>
        <w:rPr>
          <w:rFonts w:asciiTheme="minorHAnsi" w:hAnsiTheme="minorHAnsi"/>
          <w:sz w:val="23"/>
          <w:szCs w:val="23"/>
        </w:rPr>
      </w:pPr>
      <w:r w:rsidRPr="00C26E88">
        <w:rPr>
          <w:rFonts w:asciiTheme="minorHAnsi" w:eastAsiaTheme="minorHAnsi" w:hAnsiTheme="minorHAnsi" w:cs="Arial"/>
          <w:color w:val="000000"/>
        </w:rPr>
        <w:t>La importancia de las TIC para el desarrollo social y económico ha sido reconocida</w:t>
      </w:r>
      <w:r w:rsidR="00CB7805" w:rsidRPr="00C26E88">
        <w:rPr>
          <w:rFonts w:asciiTheme="minorHAnsi" w:eastAsiaTheme="minorHAnsi" w:hAnsiTheme="minorHAnsi" w:cs="Arial"/>
          <w:color w:val="000000"/>
        </w:rPr>
        <w:t xml:space="preserve"> </w:t>
      </w:r>
      <w:r w:rsidRPr="00C26E88">
        <w:rPr>
          <w:rFonts w:asciiTheme="minorHAnsi" w:eastAsiaTheme="minorHAnsi" w:hAnsiTheme="minorHAnsi" w:cs="Arial"/>
          <w:color w:val="000000"/>
        </w:rPr>
        <w:t>desde que las TIC y sus mercados iniciaron un rápido crecimiento a mediados de la década de 1990. En 1998, por ejemplo, la Comisión de Ciencia y Tecnología para el Desarrollo</w:t>
      </w:r>
      <w:r w:rsidR="00DA3F31" w:rsidRPr="00C26E88">
        <w:rPr>
          <w:rFonts w:asciiTheme="minorHAnsi" w:eastAsiaTheme="minorHAnsi" w:hAnsiTheme="minorHAnsi" w:cs="Arial"/>
          <w:color w:val="000000"/>
        </w:rPr>
        <w:t xml:space="preserve"> </w:t>
      </w:r>
      <w:r w:rsidRPr="00C26E88">
        <w:rPr>
          <w:rFonts w:asciiTheme="minorHAnsi" w:eastAsiaTheme="minorHAnsi" w:hAnsiTheme="minorHAnsi" w:cs="Arial"/>
          <w:color w:val="000000"/>
        </w:rPr>
        <w:t xml:space="preserve">publicó un informe titulado </w:t>
      </w:r>
      <w:proofErr w:type="spellStart"/>
      <w:r w:rsidRPr="00C26E88">
        <w:rPr>
          <w:rFonts w:asciiTheme="minorHAnsi" w:eastAsiaTheme="minorHAnsi" w:hAnsiTheme="minorHAnsi" w:cs="Arial"/>
          <w:color w:val="000000"/>
        </w:rPr>
        <w:t>K</w:t>
      </w:r>
      <w:r w:rsidR="00CB7805" w:rsidRPr="00C26E88">
        <w:rPr>
          <w:rFonts w:asciiTheme="minorHAnsi" w:eastAsiaTheme="minorHAnsi" w:hAnsiTheme="minorHAnsi" w:cs="Arial"/>
          <w:color w:val="000000"/>
        </w:rPr>
        <w:t>nowledge</w:t>
      </w:r>
      <w:proofErr w:type="spellEnd"/>
      <w:r w:rsidR="00CB7805" w:rsidRPr="00C26E88">
        <w:rPr>
          <w:rFonts w:asciiTheme="minorHAnsi" w:eastAsiaTheme="minorHAnsi" w:hAnsiTheme="minorHAnsi" w:cs="Arial"/>
          <w:color w:val="000000"/>
        </w:rPr>
        <w:t xml:space="preserve"> </w:t>
      </w:r>
      <w:proofErr w:type="spellStart"/>
      <w:r w:rsidR="00CB7805" w:rsidRPr="00C26E88">
        <w:rPr>
          <w:rFonts w:asciiTheme="minorHAnsi" w:eastAsiaTheme="minorHAnsi" w:hAnsiTheme="minorHAnsi" w:cs="Arial"/>
          <w:color w:val="000000"/>
        </w:rPr>
        <w:t>Societies</w:t>
      </w:r>
      <w:proofErr w:type="spellEnd"/>
      <w:r w:rsidR="00CB7805" w:rsidRPr="00C26E88">
        <w:rPr>
          <w:rFonts w:asciiTheme="minorHAnsi" w:eastAsiaTheme="minorHAnsi" w:hAnsiTheme="minorHAnsi" w:cs="Arial"/>
          <w:color w:val="000000"/>
        </w:rPr>
        <w:t xml:space="preserve">: </w:t>
      </w:r>
      <w:proofErr w:type="spellStart"/>
      <w:r w:rsidR="00CB7805" w:rsidRPr="00C26E88">
        <w:rPr>
          <w:rFonts w:asciiTheme="minorHAnsi" w:eastAsiaTheme="minorHAnsi" w:hAnsiTheme="minorHAnsi" w:cs="Arial"/>
          <w:color w:val="000000"/>
        </w:rPr>
        <w:t>Information</w:t>
      </w:r>
      <w:proofErr w:type="spellEnd"/>
      <w:r w:rsidR="00CB7805" w:rsidRPr="00C26E88">
        <w:rPr>
          <w:rFonts w:asciiTheme="minorHAnsi" w:eastAsiaTheme="minorHAnsi" w:hAnsiTheme="minorHAnsi" w:cs="Arial"/>
          <w:color w:val="000000"/>
        </w:rPr>
        <w:t xml:space="preserve"> </w:t>
      </w:r>
      <w:proofErr w:type="spellStart"/>
      <w:r w:rsidRPr="00C26E88">
        <w:rPr>
          <w:rFonts w:asciiTheme="minorHAnsi" w:eastAsiaTheme="minorHAnsi" w:hAnsiTheme="minorHAnsi" w:cs="Arial"/>
          <w:color w:val="000000"/>
        </w:rPr>
        <w:t>Technology</w:t>
      </w:r>
      <w:proofErr w:type="spellEnd"/>
      <w:r w:rsidRPr="00C26E88">
        <w:rPr>
          <w:rFonts w:asciiTheme="minorHAnsi" w:eastAsiaTheme="minorHAnsi" w:hAnsiTheme="minorHAnsi" w:cs="Arial"/>
          <w:color w:val="000000"/>
        </w:rPr>
        <w:t xml:space="preserve"> </w:t>
      </w:r>
      <w:proofErr w:type="spellStart"/>
      <w:r w:rsidRPr="00C26E88">
        <w:rPr>
          <w:rFonts w:asciiTheme="minorHAnsi" w:eastAsiaTheme="minorHAnsi" w:hAnsiTheme="minorHAnsi" w:cs="Arial"/>
          <w:color w:val="000000"/>
        </w:rPr>
        <w:t>for</w:t>
      </w:r>
      <w:proofErr w:type="spellEnd"/>
      <w:r w:rsidRPr="00C26E88">
        <w:rPr>
          <w:rFonts w:asciiTheme="minorHAnsi" w:eastAsiaTheme="minorHAnsi" w:hAnsiTheme="minorHAnsi" w:cs="Arial"/>
          <w:color w:val="000000"/>
        </w:rPr>
        <w:t xml:space="preserve"> </w:t>
      </w:r>
      <w:proofErr w:type="spellStart"/>
      <w:r w:rsidRPr="00C26E88">
        <w:rPr>
          <w:rFonts w:asciiTheme="minorHAnsi" w:eastAsiaTheme="minorHAnsi" w:hAnsiTheme="minorHAnsi" w:cs="Arial"/>
          <w:color w:val="000000"/>
        </w:rPr>
        <w:t>Sustainable</w:t>
      </w:r>
      <w:proofErr w:type="spellEnd"/>
      <w:r w:rsidRPr="00C26E88">
        <w:rPr>
          <w:rFonts w:asciiTheme="minorHAnsi" w:eastAsiaTheme="minorHAnsi" w:hAnsiTheme="minorHAnsi" w:cs="Arial"/>
          <w:color w:val="000000"/>
        </w:rPr>
        <w:t xml:space="preserve"> </w:t>
      </w:r>
      <w:proofErr w:type="spellStart"/>
      <w:r w:rsidRPr="00C26E88">
        <w:rPr>
          <w:rFonts w:asciiTheme="minorHAnsi" w:eastAsiaTheme="minorHAnsi" w:hAnsiTheme="minorHAnsi" w:cs="Arial"/>
          <w:color w:val="000000"/>
        </w:rPr>
        <w:t>Development</w:t>
      </w:r>
      <w:proofErr w:type="spellEnd"/>
      <w:r w:rsidRPr="00C26E88">
        <w:rPr>
          <w:rFonts w:asciiTheme="minorHAnsi" w:eastAsiaTheme="minorHAnsi" w:hAnsiTheme="minorHAnsi" w:cs="Arial"/>
          <w:color w:val="000000"/>
        </w:rPr>
        <w:t>, en que se examinaba la relación entre las TIC, el desarrollo social y económico y las posibilidades de crear "sociedades del conocimiento" innovadoras</w:t>
      </w:r>
      <w:sdt>
        <w:sdtPr>
          <w:rPr>
            <w:rFonts w:asciiTheme="minorHAnsi" w:eastAsiaTheme="minorHAnsi" w:hAnsiTheme="minorHAnsi" w:cs="Arial"/>
            <w:color w:val="000000"/>
          </w:rPr>
          <w:id w:val="-1312248168"/>
          <w:citation/>
        </w:sdtPr>
        <w:sdtContent>
          <w:r w:rsidR="001165D7" w:rsidRPr="00C26E88">
            <w:rPr>
              <w:rFonts w:asciiTheme="minorHAnsi" w:eastAsiaTheme="minorHAnsi" w:hAnsiTheme="minorHAnsi" w:cs="Arial"/>
              <w:color w:val="000000"/>
            </w:rPr>
            <w:fldChar w:fldCharType="begin"/>
          </w:r>
          <w:r w:rsidR="001165D7" w:rsidRPr="00C26E88">
            <w:rPr>
              <w:rFonts w:asciiTheme="minorHAnsi" w:eastAsiaTheme="minorHAnsi" w:hAnsiTheme="minorHAnsi" w:cs="Arial"/>
              <w:color w:val="000000"/>
            </w:rPr>
            <w:instrText xml:space="preserve"> CITATION RMa98 \l 12298 </w:instrText>
          </w:r>
          <w:r w:rsidR="001165D7"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(Wehn, 1998)</w:t>
          </w:r>
          <w:r w:rsidR="001165D7" w:rsidRPr="00C26E88">
            <w:rPr>
              <w:rFonts w:asciiTheme="minorHAnsi" w:eastAsiaTheme="minorHAnsi" w:hAnsiTheme="minorHAnsi" w:cs="Arial"/>
              <w:color w:val="000000"/>
            </w:rPr>
            <w:fldChar w:fldCharType="end"/>
          </w:r>
        </w:sdtContent>
      </w:sdt>
      <w:r w:rsidR="00CB7805" w:rsidRPr="00C26E88">
        <w:rPr>
          <w:rFonts w:asciiTheme="minorHAnsi" w:eastAsiaTheme="minorHAnsi" w:hAnsiTheme="minorHAnsi" w:cs="Arial"/>
          <w:color w:val="000000"/>
        </w:rPr>
        <w:t>.</w:t>
      </w:r>
      <w:r w:rsidR="001165D7" w:rsidRPr="00C26E88">
        <w:rPr>
          <w:rFonts w:asciiTheme="minorHAnsi" w:hAnsiTheme="minorHAnsi"/>
          <w:sz w:val="23"/>
          <w:szCs w:val="23"/>
        </w:rPr>
        <w:t xml:space="preserve"> </w:t>
      </w:r>
    </w:p>
    <w:p w14:paraId="25835AA7" w14:textId="77777777" w:rsidR="003D5592" w:rsidRPr="00C26E88" w:rsidRDefault="003D5592" w:rsidP="00547807">
      <w:pPr>
        <w:spacing w:line="360" w:lineRule="auto"/>
        <w:jc w:val="both"/>
        <w:rPr>
          <w:rFonts w:asciiTheme="minorHAnsi" w:hAnsiTheme="minorHAnsi"/>
          <w:sz w:val="23"/>
          <w:szCs w:val="23"/>
        </w:rPr>
      </w:pPr>
    </w:p>
    <w:p w14:paraId="02596633" w14:textId="77777777" w:rsidR="00CB7805" w:rsidRPr="00C26E88" w:rsidRDefault="00CB7805"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El concepto de sociedades del conocimiento, que también ha sido adoptado por la Organización de las Naciones Unidas para la Educación, la Ciencia y la Cultura </w:t>
      </w:r>
      <w:sdt>
        <w:sdtPr>
          <w:rPr>
            <w:rFonts w:asciiTheme="minorHAnsi" w:eastAsiaTheme="minorHAnsi" w:hAnsiTheme="minorHAnsi" w:cs="Arial"/>
            <w:color w:val="000000"/>
          </w:rPr>
          <w:id w:val="-1949776757"/>
          <w:citation/>
        </w:sdtPr>
        <w:sdtContent>
          <w:r w:rsidR="001165D7" w:rsidRPr="00C26E88">
            <w:rPr>
              <w:rFonts w:asciiTheme="minorHAnsi" w:eastAsiaTheme="minorHAnsi" w:hAnsiTheme="minorHAnsi" w:cs="Arial"/>
              <w:color w:val="000000"/>
            </w:rPr>
            <w:fldChar w:fldCharType="begin"/>
          </w:r>
          <w:r w:rsidR="001165D7" w:rsidRPr="00C26E88">
            <w:rPr>
              <w:rFonts w:asciiTheme="minorHAnsi" w:eastAsiaTheme="minorHAnsi" w:hAnsiTheme="minorHAnsi" w:cs="Arial"/>
              <w:color w:val="000000"/>
            </w:rPr>
            <w:instrText xml:space="preserve"> CITATION UNE05 \l 12298 </w:instrText>
          </w:r>
          <w:r w:rsidR="001165D7"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(UNESCO, 2005)</w:t>
          </w:r>
          <w:r w:rsidR="001165D7" w:rsidRPr="00C26E88">
            <w:rPr>
              <w:rFonts w:asciiTheme="minorHAnsi" w:eastAsiaTheme="minorHAnsi" w:hAnsiTheme="minorHAnsi" w:cs="Arial"/>
              <w:color w:val="000000"/>
            </w:rPr>
            <w:fldChar w:fldCharType="end"/>
          </w:r>
        </w:sdtContent>
      </w:sdt>
      <w:r w:rsidRPr="00C26E88">
        <w:rPr>
          <w:rFonts w:asciiTheme="minorHAnsi" w:eastAsiaTheme="minorHAnsi" w:hAnsiTheme="minorHAnsi" w:cs="Arial"/>
          <w:color w:val="000000"/>
        </w:rPr>
        <w:t>, va más allá de la tecnología y hace hincapié en los procesos de desarrollo humano que transforman la información en conocimiento y permiten que los gobiernos, los individuos y las organizaciones hagan cambios duraderos en la economía y la sociedad</w:t>
      </w:r>
      <w:sdt>
        <w:sdtPr>
          <w:rPr>
            <w:rFonts w:asciiTheme="minorHAnsi" w:eastAsiaTheme="minorHAnsi" w:hAnsiTheme="minorHAnsi" w:cs="Arial"/>
            <w:color w:val="000000"/>
          </w:rPr>
          <w:id w:val="-1257354137"/>
          <w:citation/>
        </w:sdtPr>
        <w:sdtContent>
          <w:r w:rsidRPr="00C26E88">
            <w:rPr>
              <w:rFonts w:asciiTheme="minorHAnsi" w:eastAsiaTheme="minorHAnsi" w:hAnsiTheme="minorHAnsi" w:cs="Arial"/>
              <w:color w:val="000000"/>
            </w:rPr>
            <w:fldChar w:fldCharType="begin"/>
          </w:r>
          <w:r w:rsidRPr="00C26E88">
            <w:rPr>
              <w:rFonts w:asciiTheme="minorHAnsi" w:eastAsiaTheme="minorHAnsi" w:hAnsiTheme="minorHAnsi" w:cs="Arial"/>
              <w:color w:val="000000"/>
            </w:rPr>
            <w:instrText xml:space="preserve">CITATION Nac14 \l 12298 </w:instrText>
          </w:r>
          <w:r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(Naciones Unidas Consejo Económico Social, 2014)</w:t>
          </w:r>
          <w:r w:rsidRPr="00C26E88">
            <w:rPr>
              <w:rFonts w:asciiTheme="minorHAnsi" w:eastAsiaTheme="minorHAnsi" w:hAnsiTheme="minorHAnsi" w:cs="Arial"/>
              <w:color w:val="000000"/>
            </w:rPr>
            <w:fldChar w:fldCharType="end"/>
          </w:r>
        </w:sdtContent>
      </w:sdt>
      <w:r w:rsidRPr="00C26E88">
        <w:rPr>
          <w:rFonts w:asciiTheme="minorHAnsi" w:eastAsiaTheme="minorHAnsi" w:hAnsiTheme="minorHAnsi" w:cs="Arial"/>
          <w:color w:val="000000"/>
        </w:rPr>
        <w:t xml:space="preserve">. </w:t>
      </w:r>
    </w:p>
    <w:p w14:paraId="3AB25A77" w14:textId="77777777" w:rsidR="000C7BDD" w:rsidRPr="00C26E88" w:rsidRDefault="000C7BDD" w:rsidP="00547807">
      <w:pPr>
        <w:spacing w:line="360" w:lineRule="auto"/>
        <w:rPr>
          <w:rFonts w:asciiTheme="minorHAnsi" w:eastAsiaTheme="minorHAnsi" w:hAnsiTheme="minorHAnsi" w:cs="Arial"/>
          <w:color w:val="000000"/>
        </w:rPr>
      </w:pPr>
      <w:r w:rsidRPr="00C26E88">
        <w:rPr>
          <w:rFonts w:asciiTheme="minorHAnsi" w:eastAsiaTheme="minorHAnsi" w:hAnsiTheme="minorHAnsi" w:cs="Arial"/>
          <w:color w:val="000000"/>
        </w:rPr>
        <w:t xml:space="preserve">El crecimiento del sector de las TIC ha sido muy dinámico, su desarrollo se ve reflejado en el siguiente gráfico. </w:t>
      </w:r>
    </w:p>
    <w:p w14:paraId="674559F4" w14:textId="77777777" w:rsidR="000C7BDD" w:rsidRPr="00C26E88" w:rsidRDefault="000C7BDD" w:rsidP="00547807">
      <w:pPr>
        <w:spacing w:line="360" w:lineRule="auto"/>
        <w:rPr>
          <w:rFonts w:asciiTheme="minorHAnsi" w:hAnsiTheme="minorHAnsi"/>
          <w:sz w:val="25"/>
          <w:szCs w:val="25"/>
        </w:rPr>
      </w:pPr>
    </w:p>
    <w:p w14:paraId="6A98C47F" w14:textId="77777777" w:rsidR="00B54898" w:rsidRPr="00C26E88" w:rsidRDefault="00B54898" w:rsidP="00547807">
      <w:pPr>
        <w:spacing w:line="360" w:lineRule="auto"/>
        <w:rPr>
          <w:rFonts w:asciiTheme="minorHAnsi" w:hAnsiTheme="minorHAnsi"/>
          <w:sz w:val="25"/>
          <w:szCs w:val="25"/>
        </w:rPr>
      </w:pPr>
      <w:r w:rsidRPr="00C26E88">
        <w:rPr>
          <w:rFonts w:asciiTheme="minorHAnsi" w:hAnsiTheme="minorHAnsi"/>
          <w:noProof/>
          <w:lang w:val="es-ES" w:eastAsia="es-ES"/>
        </w:rPr>
        <w:drawing>
          <wp:inline distT="0" distB="0" distL="0" distR="0" wp14:anchorId="4D692974" wp14:editId="566832F6">
            <wp:extent cx="5400040" cy="32588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258820"/>
                    </a:xfrm>
                    <a:prstGeom prst="rect">
                      <a:avLst/>
                    </a:prstGeom>
                  </pic:spPr>
                </pic:pic>
              </a:graphicData>
            </a:graphic>
          </wp:inline>
        </w:drawing>
      </w:r>
    </w:p>
    <w:p w14:paraId="398C54B6" w14:textId="77777777" w:rsidR="002748F9" w:rsidRPr="00C26E88" w:rsidRDefault="002748F9" w:rsidP="00547807">
      <w:pPr>
        <w:spacing w:line="360" w:lineRule="auto"/>
        <w:jc w:val="both"/>
        <w:rPr>
          <w:rFonts w:asciiTheme="minorHAnsi" w:eastAsiaTheme="minorHAnsi" w:hAnsiTheme="minorHAnsi" w:cs="Arial"/>
          <w:color w:val="000000"/>
        </w:rPr>
      </w:pPr>
    </w:p>
    <w:p w14:paraId="01B73AB2" w14:textId="77777777" w:rsidR="00B54898" w:rsidRPr="00C26E88" w:rsidRDefault="00B54898"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Como podemos observar, se ha dado un rápido </w:t>
      </w:r>
      <w:r w:rsidR="000C7BDD" w:rsidRPr="00C26E88">
        <w:rPr>
          <w:rFonts w:asciiTheme="minorHAnsi" w:eastAsiaTheme="minorHAnsi" w:hAnsiTheme="minorHAnsi" w:cs="Arial"/>
          <w:color w:val="000000"/>
        </w:rPr>
        <w:t>crecimiento en las capacidades de los componentes y las redes de las TIC</w:t>
      </w:r>
      <w:r w:rsidRPr="00C26E88">
        <w:rPr>
          <w:rFonts w:asciiTheme="minorHAnsi" w:eastAsiaTheme="minorHAnsi" w:hAnsiTheme="minorHAnsi" w:cs="Arial"/>
          <w:color w:val="000000"/>
        </w:rPr>
        <w:t>, lo que</w:t>
      </w:r>
      <w:r w:rsidR="000C7BDD" w:rsidRPr="00C26E88">
        <w:rPr>
          <w:rFonts w:asciiTheme="minorHAnsi" w:eastAsiaTheme="minorHAnsi" w:hAnsiTheme="minorHAnsi" w:cs="Arial"/>
          <w:color w:val="000000"/>
        </w:rPr>
        <w:t xml:space="preserve"> han impulsado una innovación igual de rápida en la tecnología y los servicios. </w:t>
      </w:r>
    </w:p>
    <w:p w14:paraId="6D536A1F" w14:textId="77777777" w:rsidR="00095DC3" w:rsidRPr="00C26E88" w:rsidRDefault="00095DC3" w:rsidP="00547807">
      <w:pPr>
        <w:spacing w:line="360" w:lineRule="auto"/>
        <w:jc w:val="both"/>
        <w:rPr>
          <w:rFonts w:asciiTheme="minorHAnsi" w:eastAsiaTheme="minorHAnsi" w:hAnsiTheme="minorHAnsi" w:cs="Arial"/>
          <w:color w:val="000000"/>
        </w:rPr>
      </w:pPr>
    </w:p>
    <w:p w14:paraId="341B0E97" w14:textId="77777777" w:rsidR="00095DC3" w:rsidRPr="00C26E88" w:rsidRDefault="00CB7805" w:rsidP="00547807">
      <w:pPr>
        <w:autoSpaceDE w:val="0"/>
        <w:autoSpaceDN w:val="0"/>
        <w:adjustRightInd w:val="0"/>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Según el Informe de Prospectiva del Sector TIC Escenarios Futuros y Nichos de Oportunidad</w:t>
      </w:r>
      <w:sdt>
        <w:sdtPr>
          <w:rPr>
            <w:rFonts w:asciiTheme="minorHAnsi" w:eastAsiaTheme="minorHAnsi" w:hAnsiTheme="minorHAnsi" w:cs="Arial"/>
            <w:color w:val="000000"/>
          </w:rPr>
          <w:id w:val="395702760"/>
          <w:citation/>
        </w:sdtPr>
        <w:sdtContent>
          <w:r w:rsidRPr="00C26E88">
            <w:rPr>
              <w:rFonts w:asciiTheme="minorHAnsi" w:eastAsiaTheme="minorHAnsi" w:hAnsiTheme="minorHAnsi" w:cs="Arial"/>
              <w:color w:val="000000"/>
            </w:rPr>
            <w:fldChar w:fldCharType="begin"/>
          </w:r>
          <w:r w:rsidRPr="00C26E88">
            <w:rPr>
              <w:rFonts w:asciiTheme="minorHAnsi" w:eastAsiaTheme="minorHAnsi" w:hAnsiTheme="minorHAnsi" w:cs="Arial"/>
              <w:color w:val="000000"/>
            </w:rPr>
            <w:instrText xml:space="preserve"> CITATION MIN13 \l 12298 </w:instrText>
          </w:r>
          <w:r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(Ministerio de Telecomunicaciones y Sociedad de la Información, 2013)</w:t>
          </w:r>
          <w:r w:rsidRPr="00C26E88">
            <w:rPr>
              <w:rFonts w:asciiTheme="minorHAnsi" w:eastAsiaTheme="minorHAnsi" w:hAnsiTheme="minorHAnsi" w:cs="Arial"/>
              <w:color w:val="000000"/>
            </w:rPr>
            <w:fldChar w:fldCharType="end"/>
          </w:r>
        </w:sdtContent>
      </w:sdt>
      <w:r w:rsidR="009B2181" w:rsidRPr="00C26E88">
        <w:rPr>
          <w:rFonts w:asciiTheme="minorHAnsi" w:eastAsiaTheme="minorHAnsi" w:hAnsiTheme="minorHAnsi" w:cs="Arial"/>
          <w:color w:val="000000"/>
        </w:rPr>
        <w:t xml:space="preserve">, se </w:t>
      </w:r>
      <w:r w:rsidRPr="00C26E88">
        <w:rPr>
          <w:rFonts w:asciiTheme="minorHAnsi" w:eastAsiaTheme="minorHAnsi" w:hAnsiTheme="minorHAnsi" w:cs="Arial"/>
          <w:color w:val="000000"/>
        </w:rPr>
        <w:t xml:space="preserve">identifican las siguientes tendencias de desarrollo: </w:t>
      </w:r>
    </w:p>
    <w:p w14:paraId="16552968" w14:textId="77777777" w:rsidR="00201714" w:rsidRPr="00C26E88" w:rsidRDefault="00201714" w:rsidP="00547807">
      <w:pPr>
        <w:autoSpaceDE w:val="0"/>
        <w:autoSpaceDN w:val="0"/>
        <w:adjustRightInd w:val="0"/>
        <w:spacing w:line="360" w:lineRule="auto"/>
        <w:jc w:val="both"/>
        <w:rPr>
          <w:rFonts w:asciiTheme="minorHAnsi" w:eastAsiaTheme="minorHAnsi" w:hAnsiTheme="minorHAnsi" w:cs="Arial"/>
          <w:color w:val="000000"/>
        </w:rPr>
      </w:pPr>
    </w:p>
    <w:p w14:paraId="0D0B93D8" w14:textId="77777777" w:rsidR="0078223D" w:rsidRPr="00C26E88" w:rsidRDefault="0078223D" w:rsidP="00547807">
      <w:pPr>
        <w:pStyle w:val="Prrafodelista"/>
        <w:numPr>
          <w:ilvl w:val="0"/>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Tendencias internacionales sobre el desarrollo de las TIC: dispositivos, tecnologías, patrones de uso, etc. El ritmo de cambio de este sector es muy alto, por lo que las previsiones tienen una validez temporal limitada. A continuación, se recogen las principales tendencias observadas por la </w:t>
      </w:r>
      <w:r w:rsidRPr="00C26E88">
        <w:rPr>
          <w:color w:val="000000"/>
          <w:sz w:val="24"/>
          <w:szCs w:val="24"/>
        </w:rPr>
        <w:t>Conferencia de las Naciones Unidas sobre Comercio y Desarrollo (</w:t>
      </w:r>
      <w:r w:rsidRPr="00C26E88">
        <w:rPr>
          <w:rFonts w:cs="Arial"/>
          <w:color w:val="000000"/>
          <w:sz w:val="24"/>
          <w:szCs w:val="24"/>
        </w:rPr>
        <w:t xml:space="preserve">UNCTAD) en febrero de 2013 y que se prevén marquen la evolución del sector TIC: </w:t>
      </w:r>
    </w:p>
    <w:p w14:paraId="103388E8"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Revolución móvil </w:t>
      </w:r>
    </w:p>
    <w:p w14:paraId="2417F20B"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Rápida adopción de celulares con acceso a internet (</w:t>
      </w:r>
      <w:proofErr w:type="spellStart"/>
      <w:r w:rsidRPr="00C26E88">
        <w:rPr>
          <w:rFonts w:cs="Arial"/>
          <w:color w:val="000000"/>
          <w:sz w:val="24"/>
          <w:szCs w:val="24"/>
        </w:rPr>
        <w:t>smartphones</w:t>
      </w:r>
      <w:proofErr w:type="spellEnd"/>
      <w:r w:rsidRPr="00C26E88">
        <w:rPr>
          <w:rFonts w:cs="Arial"/>
          <w:color w:val="000000"/>
          <w:sz w:val="24"/>
          <w:szCs w:val="24"/>
        </w:rPr>
        <w:t>)</w:t>
      </w:r>
    </w:p>
    <w:p w14:paraId="45AD4798"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Crece el número de usuarios de internet </w:t>
      </w:r>
    </w:p>
    <w:p w14:paraId="23A06385"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Mejora el acceso a la banda ancha </w:t>
      </w:r>
    </w:p>
    <w:p w14:paraId="5B169BDD"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Extensión de los social media </w:t>
      </w:r>
    </w:p>
    <w:p w14:paraId="0D66501E"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Los gobiernos impulsan los servicios de e-</w:t>
      </w:r>
      <w:proofErr w:type="spellStart"/>
      <w:r w:rsidRPr="00C26E88">
        <w:rPr>
          <w:rFonts w:cs="Arial"/>
          <w:color w:val="000000"/>
          <w:sz w:val="24"/>
          <w:szCs w:val="24"/>
        </w:rPr>
        <w:t>government</w:t>
      </w:r>
      <w:proofErr w:type="spellEnd"/>
      <w:r w:rsidRPr="00C26E88">
        <w:rPr>
          <w:rFonts w:cs="Arial"/>
          <w:color w:val="000000"/>
          <w:sz w:val="24"/>
          <w:szCs w:val="24"/>
        </w:rPr>
        <w:t xml:space="preserve"> </w:t>
      </w:r>
    </w:p>
    <w:p w14:paraId="291C58C8"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El </w:t>
      </w:r>
      <w:proofErr w:type="spellStart"/>
      <w:r w:rsidRPr="00C26E88">
        <w:rPr>
          <w:rFonts w:cs="Arial"/>
          <w:color w:val="000000"/>
          <w:sz w:val="24"/>
          <w:szCs w:val="24"/>
        </w:rPr>
        <w:t>cloud</w:t>
      </w:r>
      <w:proofErr w:type="spellEnd"/>
      <w:r w:rsidRPr="00C26E88">
        <w:rPr>
          <w:rFonts w:cs="Arial"/>
          <w:color w:val="000000"/>
          <w:sz w:val="24"/>
          <w:szCs w:val="24"/>
        </w:rPr>
        <w:t xml:space="preserve"> </w:t>
      </w:r>
      <w:proofErr w:type="spellStart"/>
      <w:r w:rsidRPr="00C26E88">
        <w:rPr>
          <w:rFonts w:cs="Arial"/>
          <w:color w:val="000000"/>
          <w:sz w:val="24"/>
          <w:szCs w:val="24"/>
        </w:rPr>
        <w:t>computing</w:t>
      </w:r>
      <w:proofErr w:type="spellEnd"/>
      <w:r w:rsidRPr="00C26E88">
        <w:rPr>
          <w:rFonts w:cs="Arial"/>
          <w:color w:val="000000"/>
          <w:sz w:val="24"/>
          <w:szCs w:val="24"/>
        </w:rPr>
        <w:t xml:space="preserve"> trae nuevas oportunidades y riesgos </w:t>
      </w:r>
    </w:p>
    <w:p w14:paraId="3F86A7E1" w14:textId="77777777" w:rsidR="0078223D" w:rsidRPr="00C26E88" w:rsidRDefault="0078223D" w:rsidP="00547807">
      <w:pPr>
        <w:pStyle w:val="Prrafodelista"/>
        <w:numPr>
          <w:ilvl w:val="0"/>
          <w:numId w:val="21"/>
        </w:numPr>
        <w:autoSpaceDE w:val="0"/>
        <w:autoSpaceDN w:val="0"/>
        <w:adjustRightInd w:val="0"/>
        <w:spacing w:line="360" w:lineRule="auto"/>
        <w:jc w:val="both"/>
        <w:rPr>
          <w:rFonts w:cs="Arial"/>
          <w:color w:val="000000"/>
          <w:sz w:val="24"/>
          <w:szCs w:val="24"/>
        </w:rPr>
      </w:pPr>
      <w:r w:rsidRPr="00C26E88">
        <w:rPr>
          <w:sz w:val="24"/>
          <w:szCs w:val="24"/>
        </w:rPr>
        <w:t>Estrategias y políticas que lleven a cabo países de la región, cuyo desempeño puede afectar al desarrollo del sector TIC en Ecuador, sobre todo porque la mayoría de los países están llevando a cabo políticas de apoyo al sector. Las principales tendencias son:</w:t>
      </w:r>
    </w:p>
    <w:p w14:paraId="2BE3378F"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Consolidación del proceso de internacionalización de la</w:t>
      </w:r>
      <w:r w:rsidR="001165D7" w:rsidRPr="00C26E88">
        <w:rPr>
          <w:rFonts w:cs="Arial"/>
          <w:color w:val="000000"/>
          <w:sz w:val="24"/>
          <w:szCs w:val="24"/>
        </w:rPr>
        <w:t xml:space="preserve"> industria de SW y servicios TI</w:t>
      </w:r>
    </w:p>
    <w:p w14:paraId="46D7341A"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América latina sigue apostando por ser centro global </w:t>
      </w:r>
      <w:r w:rsidR="001165D7" w:rsidRPr="00C26E88">
        <w:rPr>
          <w:rFonts w:cs="Arial"/>
          <w:color w:val="000000"/>
          <w:sz w:val="24"/>
          <w:szCs w:val="24"/>
        </w:rPr>
        <w:t>para prestación de servicios TI</w:t>
      </w:r>
    </w:p>
    <w:p w14:paraId="48F6AA67"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Nuevos países de la región apuestan por crecer en la industria de servicios de ti: américa central, </w:t>
      </w:r>
      <w:r w:rsidR="001165D7" w:rsidRPr="00C26E88">
        <w:rPr>
          <w:rFonts w:cs="Arial"/>
          <w:color w:val="000000"/>
          <w:sz w:val="24"/>
          <w:szCs w:val="24"/>
        </w:rPr>
        <w:t>P</w:t>
      </w:r>
      <w:r w:rsidRPr="00C26E88">
        <w:rPr>
          <w:rFonts w:cs="Arial"/>
          <w:color w:val="000000"/>
          <w:sz w:val="24"/>
          <w:szCs w:val="24"/>
        </w:rPr>
        <w:t xml:space="preserve">araguay, </w:t>
      </w:r>
      <w:r w:rsidR="001165D7" w:rsidRPr="00C26E88">
        <w:rPr>
          <w:rFonts w:cs="Arial"/>
          <w:color w:val="000000"/>
          <w:sz w:val="24"/>
          <w:szCs w:val="24"/>
        </w:rPr>
        <w:t>C</w:t>
      </w:r>
      <w:r w:rsidRPr="00C26E88">
        <w:rPr>
          <w:rFonts w:cs="Arial"/>
          <w:color w:val="000000"/>
          <w:sz w:val="24"/>
          <w:szCs w:val="24"/>
        </w:rPr>
        <w:t xml:space="preserve">olombia… </w:t>
      </w:r>
    </w:p>
    <w:p w14:paraId="39F40CE8"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Software, aplicaciones, servicios, contenidos y social media sobre </w:t>
      </w:r>
      <w:proofErr w:type="spellStart"/>
      <w:r w:rsidRPr="00C26E88">
        <w:rPr>
          <w:rFonts w:cs="Arial"/>
          <w:color w:val="000000"/>
          <w:sz w:val="24"/>
          <w:szCs w:val="24"/>
        </w:rPr>
        <w:t>smartphones</w:t>
      </w:r>
      <w:proofErr w:type="spellEnd"/>
      <w:r w:rsidRPr="00C26E88">
        <w:rPr>
          <w:rFonts w:cs="Arial"/>
          <w:color w:val="000000"/>
          <w:sz w:val="24"/>
          <w:szCs w:val="24"/>
        </w:rPr>
        <w:t xml:space="preserve"> y </w:t>
      </w:r>
      <w:proofErr w:type="spellStart"/>
      <w:r w:rsidRPr="00C26E88">
        <w:rPr>
          <w:rFonts w:cs="Arial"/>
          <w:color w:val="000000"/>
          <w:sz w:val="24"/>
          <w:szCs w:val="24"/>
        </w:rPr>
        <w:t>tablets</w:t>
      </w:r>
      <w:proofErr w:type="spellEnd"/>
      <w:r w:rsidRPr="00C26E88">
        <w:rPr>
          <w:rFonts w:cs="Arial"/>
          <w:color w:val="000000"/>
          <w:sz w:val="24"/>
          <w:szCs w:val="24"/>
        </w:rPr>
        <w:t xml:space="preserve">, principales nichos de crecimiento </w:t>
      </w:r>
    </w:p>
    <w:p w14:paraId="629FF1CD"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Extensión de la industria de servicios y contenidos digitales </w:t>
      </w:r>
    </w:p>
    <w:p w14:paraId="2D0C374A" w14:textId="77777777" w:rsidR="0078223D" w:rsidRPr="00C26E88" w:rsidRDefault="0078223D" w:rsidP="00547807">
      <w:pPr>
        <w:pStyle w:val="Prrafodelista"/>
        <w:numPr>
          <w:ilvl w:val="1"/>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Fuerte expansión de los servicios de Ti (vinculados al software) </w:t>
      </w:r>
    </w:p>
    <w:p w14:paraId="48B1E85A" w14:textId="77777777" w:rsidR="0078223D" w:rsidRPr="00C26E88" w:rsidRDefault="0078223D" w:rsidP="00547807">
      <w:pPr>
        <w:pStyle w:val="Prrafodelista"/>
        <w:numPr>
          <w:ilvl w:val="2"/>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Crecimientos de doble dígito tanto en el Mercado de Business </w:t>
      </w:r>
      <w:proofErr w:type="spellStart"/>
      <w:r w:rsidRPr="00C26E88">
        <w:rPr>
          <w:rFonts w:cs="Arial"/>
          <w:color w:val="000000"/>
          <w:sz w:val="24"/>
          <w:szCs w:val="24"/>
        </w:rPr>
        <w:t>Process</w:t>
      </w:r>
      <w:proofErr w:type="spellEnd"/>
      <w:r w:rsidRPr="00C26E88">
        <w:rPr>
          <w:rFonts w:cs="Arial"/>
          <w:color w:val="000000"/>
          <w:sz w:val="24"/>
          <w:szCs w:val="24"/>
        </w:rPr>
        <w:t xml:space="preserve"> </w:t>
      </w:r>
      <w:proofErr w:type="spellStart"/>
      <w:r w:rsidRPr="00C26E88">
        <w:rPr>
          <w:rFonts w:cs="Arial"/>
          <w:color w:val="000000"/>
          <w:sz w:val="24"/>
          <w:szCs w:val="24"/>
        </w:rPr>
        <w:t>Outsourcing</w:t>
      </w:r>
      <w:proofErr w:type="spellEnd"/>
      <w:r w:rsidRPr="00C26E88">
        <w:rPr>
          <w:rFonts w:cs="Arial"/>
          <w:color w:val="000000"/>
          <w:sz w:val="24"/>
          <w:szCs w:val="24"/>
        </w:rPr>
        <w:t xml:space="preserve"> (BPO) como en el de </w:t>
      </w:r>
      <w:proofErr w:type="spellStart"/>
      <w:r w:rsidRPr="00C26E88">
        <w:rPr>
          <w:rFonts w:cs="Arial"/>
          <w:color w:val="000000"/>
          <w:sz w:val="24"/>
          <w:szCs w:val="24"/>
        </w:rPr>
        <w:t>Outsourcing</w:t>
      </w:r>
      <w:proofErr w:type="spellEnd"/>
      <w:r w:rsidRPr="00C26E88">
        <w:rPr>
          <w:rFonts w:cs="Arial"/>
          <w:color w:val="000000"/>
          <w:sz w:val="24"/>
          <w:szCs w:val="24"/>
        </w:rPr>
        <w:t xml:space="preserve"> e de Infraestructuras (ITO) </w:t>
      </w:r>
    </w:p>
    <w:p w14:paraId="6C2B8FB2" w14:textId="77777777" w:rsidR="0078223D" w:rsidRPr="00C26E88" w:rsidRDefault="0078223D" w:rsidP="00547807">
      <w:pPr>
        <w:pStyle w:val="Prrafodelista"/>
        <w:numPr>
          <w:ilvl w:val="2"/>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Centros cautivos proveedores de servicios a otras empresas y/o adquiridos por BPO </w:t>
      </w:r>
    </w:p>
    <w:p w14:paraId="5E34990C" w14:textId="77777777" w:rsidR="0078223D" w:rsidRPr="00C26E88" w:rsidRDefault="0078223D" w:rsidP="00547807">
      <w:pPr>
        <w:pStyle w:val="Prrafodelista"/>
        <w:numPr>
          <w:ilvl w:val="2"/>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Chile, Colombia y Centroamérica están atrayendo cada vez más inversión del sector </w:t>
      </w:r>
    </w:p>
    <w:p w14:paraId="22E04517" w14:textId="77777777" w:rsidR="0078223D" w:rsidRPr="00C26E88" w:rsidRDefault="0078223D" w:rsidP="00547807">
      <w:pPr>
        <w:pStyle w:val="Prrafodelista"/>
        <w:numPr>
          <w:ilvl w:val="2"/>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Impulso de los gobiernos al desarrollo del sector a través de incentivos y apoyos a la inversión </w:t>
      </w:r>
    </w:p>
    <w:p w14:paraId="10C75422" w14:textId="77777777" w:rsidR="0078223D" w:rsidRPr="00C26E88" w:rsidRDefault="0078223D" w:rsidP="00547807">
      <w:pPr>
        <w:pStyle w:val="Prrafodelista"/>
        <w:numPr>
          <w:ilvl w:val="2"/>
          <w:numId w:val="21"/>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Crecimiento de </w:t>
      </w:r>
      <w:proofErr w:type="spellStart"/>
      <w:r w:rsidRPr="00C26E88">
        <w:rPr>
          <w:rFonts w:cs="Arial"/>
          <w:color w:val="000000"/>
          <w:sz w:val="24"/>
          <w:szCs w:val="24"/>
        </w:rPr>
        <w:t>Knowledge</w:t>
      </w:r>
      <w:proofErr w:type="spellEnd"/>
      <w:r w:rsidRPr="00C26E88">
        <w:rPr>
          <w:rFonts w:cs="Arial"/>
          <w:color w:val="000000"/>
          <w:sz w:val="24"/>
          <w:szCs w:val="24"/>
        </w:rPr>
        <w:t xml:space="preserve"> </w:t>
      </w:r>
      <w:proofErr w:type="spellStart"/>
      <w:r w:rsidRPr="00C26E88">
        <w:rPr>
          <w:rFonts w:cs="Arial"/>
          <w:color w:val="000000"/>
          <w:sz w:val="24"/>
          <w:szCs w:val="24"/>
        </w:rPr>
        <w:t>Process</w:t>
      </w:r>
      <w:proofErr w:type="spellEnd"/>
      <w:r w:rsidRPr="00C26E88">
        <w:rPr>
          <w:rFonts w:cs="Arial"/>
          <w:color w:val="000000"/>
          <w:sz w:val="24"/>
          <w:szCs w:val="24"/>
        </w:rPr>
        <w:t xml:space="preserve"> </w:t>
      </w:r>
      <w:proofErr w:type="spellStart"/>
      <w:r w:rsidRPr="00C26E88">
        <w:rPr>
          <w:rFonts w:cs="Arial"/>
          <w:color w:val="000000"/>
          <w:sz w:val="24"/>
          <w:szCs w:val="24"/>
        </w:rPr>
        <w:t>Outsourcing</w:t>
      </w:r>
      <w:proofErr w:type="spellEnd"/>
      <w:r w:rsidRPr="00C26E88">
        <w:rPr>
          <w:rFonts w:cs="Arial"/>
          <w:color w:val="000000"/>
          <w:sz w:val="24"/>
          <w:szCs w:val="24"/>
        </w:rPr>
        <w:t xml:space="preserve"> (KPO); transferencia de la India </w:t>
      </w:r>
    </w:p>
    <w:p w14:paraId="49F3487C" w14:textId="77777777" w:rsidR="008C37CD" w:rsidRPr="00C26E88" w:rsidRDefault="008C37CD" w:rsidP="00547807">
      <w:pPr>
        <w:spacing w:line="360" w:lineRule="auto"/>
        <w:jc w:val="both"/>
        <w:rPr>
          <w:rFonts w:asciiTheme="minorHAnsi" w:hAnsiTheme="minorHAnsi"/>
          <w:b/>
        </w:rPr>
      </w:pPr>
    </w:p>
    <w:p w14:paraId="77777D15" w14:textId="77777777" w:rsidR="00A74E69" w:rsidRPr="00C26E88" w:rsidRDefault="00A74E69" w:rsidP="00547807">
      <w:pPr>
        <w:spacing w:line="360" w:lineRule="auto"/>
        <w:jc w:val="both"/>
        <w:rPr>
          <w:rFonts w:asciiTheme="minorHAnsi" w:hAnsiTheme="minorHAnsi"/>
          <w:b/>
        </w:rPr>
      </w:pPr>
    </w:p>
    <w:p w14:paraId="3E068A09" w14:textId="77777777" w:rsidR="00A74E69" w:rsidRPr="00C26E88" w:rsidRDefault="00A74E69" w:rsidP="00547807">
      <w:pPr>
        <w:spacing w:line="360" w:lineRule="auto"/>
        <w:jc w:val="both"/>
        <w:rPr>
          <w:rFonts w:asciiTheme="minorHAnsi" w:hAnsiTheme="minorHAnsi"/>
          <w:b/>
        </w:rPr>
      </w:pPr>
    </w:p>
    <w:p w14:paraId="1530965D" w14:textId="2BBB0940" w:rsidR="00D93250" w:rsidRPr="00C26E88" w:rsidRDefault="003E38D8" w:rsidP="006C455B">
      <w:pPr>
        <w:pStyle w:val="Ttulo3"/>
        <w:spacing w:line="360" w:lineRule="auto"/>
        <w:jc w:val="both"/>
        <w:rPr>
          <w:rFonts w:asciiTheme="minorHAnsi" w:hAnsiTheme="minorHAnsi"/>
          <w:b/>
          <w:color w:val="2F5496" w:themeColor="accent5" w:themeShade="BF"/>
          <w:sz w:val="28"/>
          <w:szCs w:val="32"/>
          <w:lang w:val="es-ES_tradnl"/>
        </w:rPr>
      </w:pPr>
      <w:bookmarkStart w:id="17" w:name="_Toc421596582"/>
      <w:r w:rsidRPr="00C26E88">
        <w:rPr>
          <w:rFonts w:asciiTheme="minorHAnsi" w:hAnsiTheme="minorHAnsi"/>
          <w:b/>
          <w:color w:val="2F5496" w:themeColor="accent5" w:themeShade="BF"/>
          <w:sz w:val="28"/>
          <w:szCs w:val="32"/>
          <w:lang w:val="es-ES_tradnl"/>
        </w:rPr>
        <w:t>ENTORNO NACIONAL: TENSIONES Y PROBLEMAS NACIONALES</w:t>
      </w:r>
      <w:bookmarkEnd w:id="17"/>
    </w:p>
    <w:p w14:paraId="56D0B6DE" w14:textId="77777777" w:rsidR="00E75AF5" w:rsidRPr="00C26E88" w:rsidRDefault="00E75AF5" w:rsidP="00547807">
      <w:pPr>
        <w:pStyle w:val="Default"/>
        <w:spacing w:line="360" w:lineRule="auto"/>
        <w:jc w:val="both"/>
        <w:rPr>
          <w:rFonts w:asciiTheme="minorHAnsi" w:hAnsiTheme="minorHAnsi" w:cs="Times New Roman"/>
        </w:rPr>
      </w:pPr>
      <w:r w:rsidRPr="00C26E88">
        <w:rPr>
          <w:rFonts w:asciiTheme="minorHAnsi" w:hAnsiTheme="minorHAnsi" w:cs="Times New Roman"/>
        </w:rPr>
        <w:t>De acuerdo a los objetivos planteados en el Plan Nacional del Buen Vivir 2013 – 2017, la carrera de Ingeniería en Tecnologías de la Información, se alinea a los objetivos 4, 10 y 11, mismo que corresponde a</w:t>
      </w:r>
      <w:r w:rsidR="000C7BDD" w:rsidRPr="00C26E88">
        <w:rPr>
          <w:rFonts w:asciiTheme="minorHAnsi" w:hAnsiTheme="minorHAnsi" w:cs="Times New Roman"/>
        </w:rPr>
        <w:t xml:space="preserve">l contexto de </w:t>
      </w:r>
      <w:r w:rsidRPr="00C26E88">
        <w:rPr>
          <w:rFonts w:asciiTheme="minorHAnsi" w:hAnsiTheme="minorHAnsi" w:cs="Times New Roman"/>
        </w:rPr>
        <w:t>Economía Social y Solidaria, específicamente a los siguientes problemas</w:t>
      </w:r>
      <w:sdt>
        <w:sdtPr>
          <w:rPr>
            <w:rFonts w:asciiTheme="minorHAnsi" w:hAnsiTheme="minorHAnsi" w:cs="Times New Roman"/>
          </w:rPr>
          <w:id w:val="555293815"/>
          <w:citation/>
        </w:sdtPr>
        <w:sdtContent>
          <w:r w:rsidRPr="00C26E88">
            <w:rPr>
              <w:rFonts w:asciiTheme="minorHAnsi" w:hAnsiTheme="minorHAnsi" w:cs="Times New Roman"/>
            </w:rPr>
            <w:fldChar w:fldCharType="begin"/>
          </w:r>
          <w:r w:rsidRPr="00C26E88">
            <w:rPr>
              <w:rFonts w:asciiTheme="minorHAnsi" w:hAnsiTheme="minorHAnsi" w:cs="Times New Roman"/>
            </w:rPr>
            <w:instrText xml:space="preserve"> CITATION SEN135 \l 12298 </w:instrText>
          </w:r>
          <w:r w:rsidRPr="00C26E88">
            <w:rPr>
              <w:rFonts w:asciiTheme="minorHAnsi" w:hAnsiTheme="minorHAnsi" w:cs="Times New Roman"/>
            </w:rPr>
            <w:fldChar w:fldCharType="separate"/>
          </w:r>
          <w:r w:rsidR="002E0C36" w:rsidRPr="00C26E88">
            <w:rPr>
              <w:rFonts w:asciiTheme="minorHAnsi" w:hAnsiTheme="minorHAnsi" w:cs="Times New Roman"/>
              <w:noProof/>
            </w:rPr>
            <w:t xml:space="preserve"> (SENPLADES, 2013)</w:t>
          </w:r>
          <w:r w:rsidRPr="00C26E88">
            <w:rPr>
              <w:rFonts w:asciiTheme="minorHAnsi" w:hAnsiTheme="minorHAnsi" w:cs="Times New Roman"/>
            </w:rPr>
            <w:fldChar w:fldCharType="end"/>
          </w:r>
        </w:sdtContent>
      </w:sdt>
      <w:r w:rsidRPr="00C26E88">
        <w:rPr>
          <w:rFonts w:asciiTheme="minorHAnsi" w:hAnsiTheme="minorHAnsi" w:cs="Times New Roman"/>
        </w:rPr>
        <w:t xml:space="preserve">: </w:t>
      </w:r>
    </w:p>
    <w:p w14:paraId="2004549E" w14:textId="77777777" w:rsidR="003A0DC8" w:rsidRPr="00C26E88" w:rsidRDefault="00E75AF5" w:rsidP="00547807">
      <w:pPr>
        <w:pStyle w:val="Default"/>
        <w:spacing w:line="360" w:lineRule="auto"/>
        <w:jc w:val="both"/>
        <w:rPr>
          <w:rFonts w:asciiTheme="minorHAnsi" w:hAnsiTheme="minorHAnsi" w:cs="Times New Roman"/>
        </w:rPr>
      </w:pPr>
      <w:r w:rsidRPr="00C26E88">
        <w:rPr>
          <w:rFonts w:asciiTheme="minorHAnsi" w:hAnsiTheme="minorHAnsi" w:cs="Times New Roman"/>
        </w:rPr>
        <w:t xml:space="preserve">En el eje de Matriz Productiva: </w:t>
      </w:r>
    </w:p>
    <w:p w14:paraId="06A23DC4" w14:textId="77777777" w:rsidR="00F44EF3" w:rsidRPr="00C26E88" w:rsidRDefault="00F44EF3" w:rsidP="00547807">
      <w:pPr>
        <w:pStyle w:val="Default"/>
        <w:spacing w:line="360" w:lineRule="auto"/>
        <w:jc w:val="both"/>
        <w:rPr>
          <w:rFonts w:asciiTheme="minorHAnsi" w:hAnsiTheme="minorHAnsi" w:cs="Times New Roman"/>
        </w:rPr>
      </w:pPr>
    </w:p>
    <w:p w14:paraId="612EEF70" w14:textId="77777777" w:rsidR="003A0DC8" w:rsidRPr="00C26E88" w:rsidRDefault="00E75AF5" w:rsidP="00547807">
      <w:pPr>
        <w:pStyle w:val="Default"/>
        <w:numPr>
          <w:ilvl w:val="0"/>
          <w:numId w:val="2"/>
        </w:numPr>
        <w:spacing w:line="360" w:lineRule="auto"/>
        <w:jc w:val="both"/>
        <w:rPr>
          <w:rFonts w:asciiTheme="minorHAnsi" w:hAnsiTheme="minorHAnsi" w:cs="Times New Roman"/>
        </w:rPr>
      </w:pPr>
      <w:r w:rsidRPr="00C26E88">
        <w:rPr>
          <w:rFonts w:asciiTheme="minorHAnsi" w:hAnsiTheme="minorHAnsi" w:cs="Times New Roman"/>
        </w:rPr>
        <w:t>Agregación de valor de productos y servicios</w:t>
      </w:r>
    </w:p>
    <w:p w14:paraId="60A484CF" w14:textId="77777777" w:rsidR="00E75AF5" w:rsidRPr="00C26E88" w:rsidRDefault="003A0DC8" w:rsidP="00547807">
      <w:pPr>
        <w:pStyle w:val="Default"/>
        <w:numPr>
          <w:ilvl w:val="0"/>
          <w:numId w:val="2"/>
        </w:numPr>
        <w:spacing w:line="360" w:lineRule="auto"/>
        <w:jc w:val="both"/>
        <w:rPr>
          <w:rFonts w:asciiTheme="minorHAnsi" w:hAnsiTheme="minorHAnsi" w:cs="Times New Roman"/>
        </w:rPr>
      </w:pPr>
      <w:r w:rsidRPr="00C26E88">
        <w:rPr>
          <w:rFonts w:asciiTheme="minorHAnsi" w:hAnsiTheme="minorHAnsi" w:cs="Times New Roman"/>
        </w:rPr>
        <w:t>I</w:t>
      </w:r>
      <w:r w:rsidR="00E75AF5" w:rsidRPr="00C26E88">
        <w:rPr>
          <w:rFonts w:asciiTheme="minorHAnsi" w:hAnsiTheme="minorHAnsi" w:cs="Times New Roman"/>
        </w:rPr>
        <w:t>mpulsar la investigación científica y tecnológica en los sectores productivos.</w:t>
      </w:r>
    </w:p>
    <w:p w14:paraId="19282FFE" w14:textId="77777777" w:rsidR="00F44EF3" w:rsidRPr="00C26E88" w:rsidRDefault="00F44EF3" w:rsidP="00F44EF3">
      <w:pPr>
        <w:pStyle w:val="Default"/>
        <w:spacing w:line="360" w:lineRule="auto"/>
        <w:ind w:left="720"/>
        <w:jc w:val="both"/>
        <w:rPr>
          <w:rFonts w:asciiTheme="minorHAnsi" w:hAnsiTheme="minorHAnsi" w:cs="Times New Roman"/>
        </w:rPr>
      </w:pPr>
    </w:p>
    <w:p w14:paraId="2287F356" w14:textId="77777777" w:rsidR="003A0DC8" w:rsidRPr="00C26E88" w:rsidRDefault="00E75AF5" w:rsidP="00547807">
      <w:pPr>
        <w:pStyle w:val="Default"/>
        <w:spacing w:line="360" w:lineRule="auto"/>
        <w:jc w:val="both"/>
        <w:rPr>
          <w:rFonts w:asciiTheme="minorHAnsi" w:hAnsiTheme="minorHAnsi" w:cs="Times New Roman"/>
        </w:rPr>
      </w:pPr>
      <w:r w:rsidRPr="00C26E88">
        <w:rPr>
          <w:rFonts w:asciiTheme="minorHAnsi" w:hAnsiTheme="minorHAnsi" w:cs="Times New Roman"/>
        </w:rPr>
        <w:t xml:space="preserve">En el eje de Trabajo: </w:t>
      </w:r>
    </w:p>
    <w:p w14:paraId="548EE090" w14:textId="77777777" w:rsidR="00E75AF5" w:rsidRPr="00C26E88" w:rsidRDefault="00E75AF5" w:rsidP="00547807">
      <w:pPr>
        <w:pStyle w:val="Default"/>
        <w:numPr>
          <w:ilvl w:val="0"/>
          <w:numId w:val="2"/>
        </w:numPr>
        <w:spacing w:line="360" w:lineRule="auto"/>
        <w:jc w:val="both"/>
        <w:rPr>
          <w:rFonts w:asciiTheme="minorHAnsi" w:hAnsiTheme="minorHAnsi" w:cs="Times New Roman"/>
        </w:rPr>
      </w:pPr>
      <w:r w:rsidRPr="00C26E88">
        <w:rPr>
          <w:rFonts w:asciiTheme="minorHAnsi" w:hAnsiTheme="minorHAnsi" w:cs="Times New Roman"/>
        </w:rPr>
        <w:t xml:space="preserve">Fortalecimiento de pequeñas y medianas empresas en ramas estratégicas.   </w:t>
      </w:r>
    </w:p>
    <w:p w14:paraId="35C5E80F" w14:textId="77777777" w:rsidR="00F44EF3" w:rsidRPr="00C26E88" w:rsidRDefault="00F44EF3" w:rsidP="00F44EF3">
      <w:pPr>
        <w:pStyle w:val="Default"/>
        <w:spacing w:line="360" w:lineRule="auto"/>
        <w:ind w:left="720"/>
        <w:jc w:val="both"/>
        <w:rPr>
          <w:rFonts w:asciiTheme="minorHAnsi" w:hAnsiTheme="minorHAnsi" w:cs="Times New Roman"/>
        </w:rPr>
      </w:pPr>
    </w:p>
    <w:p w14:paraId="0849E89B" w14:textId="77777777" w:rsidR="008C37CD" w:rsidRPr="00C26E88" w:rsidRDefault="000C7BDD" w:rsidP="00547807">
      <w:pPr>
        <w:spacing w:line="360" w:lineRule="auto"/>
        <w:jc w:val="both"/>
        <w:rPr>
          <w:rFonts w:asciiTheme="minorHAnsi" w:hAnsiTheme="minorHAnsi"/>
          <w:b/>
          <w:lang w:val="es-ES"/>
        </w:rPr>
      </w:pPr>
      <w:r w:rsidRPr="00C26E88">
        <w:rPr>
          <w:rFonts w:asciiTheme="minorHAnsi" w:hAnsiTheme="minorHAnsi"/>
        </w:rPr>
        <w:t>A estos problemas se añaden, lo</w:t>
      </w:r>
      <w:r w:rsidR="00DA2114" w:rsidRPr="00C26E88">
        <w:rPr>
          <w:rFonts w:asciiTheme="minorHAnsi" w:hAnsiTheme="minorHAnsi"/>
        </w:rPr>
        <w:t>s principales problemas que afronta el sector</w:t>
      </w:r>
      <w:r w:rsidR="00A40DCA" w:rsidRPr="00C26E88">
        <w:rPr>
          <w:rFonts w:asciiTheme="minorHAnsi" w:hAnsiTheme="minorHAnsi"/>
        </w:rPr>
        <w:t xml:space="preserve"> </w:t>
      </w:r>
      <w:r w:rsidRPr="00C26E88">
        <w:rPr>
          <w:rFonts w:asciiTheme="minorHAnsi" w:hAnsiTheme="minorHAnsi"/>
        </w:rPr>
        <w:t xml:space="preserve">de </w:t>
      </w:r>
      <w:r w:rsidR="00A40DCA" w:rsidRPr="00C26E88">
        <w:rPr>
          <w:rFonts w:asciiTheme="minorHAnsi" w:hAnsiTheme="minorHAnsi"/>
        </w:rPr>
        <w:t>Tecnología</w:t>
      </w:r>
      <w:r w:rsidRPr="00C26E88">
        <w:rPr>
          <w:rFonts w:asciiTheme="minorHAnsi" w:hAnsiTheme="minorHAnsi"/>
        </w:rPr>
        <w:t>s de la Información</w:t>
      </w:r>
      <w:r w:rsidR="00A40DCA" w:rsidRPr="00C26E88">
        <w:rPr>
          <w:rFonts w:asciiTheme="minorHAnsi" w:hAnsiTheme="minorHAnsi"/>
        </w:rPr>
        <w:t xml:space="preserve">, </w:t>
      </w:r>
      <w:r w:rsidR="00DA2114" w:rsidRPr="00C26E88">
        <w:rPr>
          <w:rFonts w:asciiTheme="minorHAnsi" w:hAnsiTheme="minorHAnsi"/>
        </w:rPr>
        <w:t xml:space="preserve">recogidos en </w:t>
      </w:r>
      <w:r w:rsidRPr="00C26E88">
        <w:rPr>
          <w:rFonts w:asciiTheme="minorHAnsi" w:hAnsiTheme="minorHAnsi"/>
        </w:rPr>
        <w:t xml:space="preserve">el </w:t>
      </w:r>
      <w:r w:rsidRPr="00C26E88">
        <w:rPr>
          <w:rFonts w:asciiTheme="minorHAnsi" w:eastAsiaTheme="minorHAnsi" w:hAnsiTheme="minorHAnsi" w:cs="Arial"/>
          <w:color w:val="000000"/>
        </w:rPr>
        <w:t>Informe de Prospectiva del Sector TIC Escenarios Futuros y Nichos de Oportunidad</w:t>
      </w:r>
      <w:sdt>
        <w:sdtPr>
          <w:rPr>
            <w:rFonts w:asciiTheme="minorHAnsi" w:eastAsiaTheme="minorHAnsi" w:hAnsiTheme="minorHAnsi" w:cs="Arial"/>
            <w:color w:val="000000"/>
          </w:rPr>
          <w:id w:val="-1954701093"/>
          <w:citation/>
        </w:sdtPr>
        <w:sdtContent>
          <w:r w:rsidRPr="00C26E88">
            <w:rPr>
              <w:rFonts w:asciiTheme="minorHAnsi" w:eastAsiaTheme="minorHAnsi" w:hAnsiTheme="minorHAnsi" w:cs="Arial"/>
              <w:color w:val="000000"/>
            </w:rPr>
            <w:fldChar w:fldCharType="begin"/>
          </w:r>
          <w:r w:rsidRPr="00C26E88">
            <w:rPr>
              <w:rFonts w:asciiTheme="minorHAnsi" w:eastAsiaTheme="minorHAnsi" w:hAnsiTheme="minorHAnsi" w:cs="Arial"/>
              <w:color w:val="000000"/>
            </w:rPr>
            <w:instrText xml:space="preserve"> CITATION MIN13 \l 12298 </w:instrText>
          </w:r>
          <w:r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(Ministerio de Telecomunicaciones y Sociedad de la Información, 2013)</w:t>
          </w:r>
          <w:r w:rsidRPr="00C26E88">
            <w:rPr>
              <w:rFonts w:asciiTheme="minorHAnsi" w:eastAsiaTheme="minorHAnsi" w:hAnsiTheme="minorHAnsi" w:cs="Arial"/>
              <w:color w:val="000000"/>
            </w:rPr>
            <w:fldChar w:fldCharType="end"/>
          </w:r>
        </w:sdtContent>
      </w:sdt>
      <w:r w:rsidRPr="00C26E88">
        <w:rPr>
          <w:rFonts w:asciiTheme="minorHAnsi" w:eastAsiaTheme="minorHAnsi" w:hAnsiTheme="minorHAnsi" w:cs="Arial"/>
          <w:color w:val="000000"/>
        </w:rPr>
        <w:t xml:space="preserve">: </w:t>
      </w:r>
      <w:r w:rsidRPr="00C26E88">
        <w:rPr>
          <w:rFonts w:asciiTheme="minorHAnsi" w:hAnsiTheme="minorHAnsi"/>
        </w:rPr>
        <w:t xml:space="preserve"> </w:t>
      </w:r>
    </w:p>
    <w:p w14:paraId="166D3231" w14:textId="77777777" w:rsidR="00DA2114" w:rsidRPr="00C26E88" w:rsidRDefault="00DA2114" w:rsidP="00547807">
      <w:pPr>
        <w:autoSpaceDE w:val="0"/>
        <w:autoSpaceDN w:val="0"/>
        <w:adjustRightInd w:val="0"/>
        <w:spacing w:line="360" w:lineRule="auto"/>
        <w:jc w:val="both"/>
        <w:rPr>
          <w:rFonts w:asciiTheme="minorHAnsi" w:eastAsiaTheme="minorHAnsi" w:hAnsiTheme="minorHAnsi" w:cs="Arial"/>
        </w:rPr>
      </w:pPr>
    </w:p>
    <w:p w14:paraId="762B37E5"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bCs/>
          <w:color w:val="000000"/>
          <w:sz w:val="24"/>
          <w:szCs w:val="24"/>
        </w:rPr>
        <w:t>Escasez de información de mercado</w:t>
      </w:r>
      <w:r w:rsidRPr="00C26E88">
        <w:rPr>
          <w:rFonts w:cs="Arial"/>
          <w:b/>
          <w:bCs/>
          <w:color w:val="000000"/>
          <w:sz w:val="24"/>
          <w:szCs w:val="24"/>
        </w:rPr>
        <w:t xml:space="preserve"> </w:t>
      </w:r>
      <w:r w:rsidRPr="00C26E88">
        <w:rPr>
          <w:rFonts w:cs="Arial"/>
          <w:color w:val="000000"/>
          <w:sz w:val="24"/>
          <w:szCs w:val="24"/>
        </w:rPr>
        <w:t xml:space="preserve">sobre la industria TIC: se han constatado carencias en información estadística relevante en prácticamente todos los ámbitos que tienen que ver con las TIC y las empresas </w:t>
      </w:r>
    </w:p>
    <w:p w14:paraId="730C51F0"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bCs/>
          <w:color w:val="000000"/>
          <w:sz w:val="24"/>
          <w:szCs w:val="24"/>
        </w:rPr>
        <w:t xml:space="preserve">La visión del sector </w:t>
      </w:r>
      <w:r w:rsidRPr="00C26E88">
        <w:rPr>
          <w:rFonts w:cs="Arial"/>
          <w:color w:val="000000"/>
          <w:sz w:val="24"/>
          <w:szCs w:val="24"/>
        </w:rPr>
        <w:t xml:space="preserve">solo incluye software y no la oferta de servicios de TI </w:t>
      </w:r>
    </w:p>
    <w:p w14:paraId="3AB046DE"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Desconocimiento de la </w:t>
      </w:r>
      <w:r w:rsidRPr="00C26E88">
        <w:rPr>
          <w:rFonts w:cs="Arial"/>
          <w:bCs/>
          <w:color w:val="000000"/>
          <w:sz w:val="24"/>
          <w:szCs w:val="24"/>
        </w:rPr>
        <w:t>industria de servicios y contenidos digitales</w:t>
      </w:r>
      <w:r w:rsidRPr="00C26E88">
        <w:rPr>
          <w:rFonts w:cs="Arial"/>
          <w:color w:val="000000"/>
          <w:sz w:val="24"/>
          <w:szCs w:val="24"/>
        </w:rPr>
        <w:t xml:space="preserve">, tanto orientada a la web, como celular, </w:t>
      </w:r>
      <w:proofErr w:type="spellStart"/>
      <w:r w:rsidRPr="00C26E88">
        <w:rPr>
          <w:rFonts w:cs="Arial"/>
          <w:color w:val="000000"/>
          <w:sz w:val="24"/>
          <w:szCs w:val="24"/>
        </w:rPr>
        <w:t>tablets</w:t>
      </w:r>
      <w:proofErr w:type="spellEnd"/>
      <w:r w:rsidRPr="00C26E88">
        <w:rPr>
          <w:rFonts w:cs="Arial"/>
          <w:color w:val="000000"/>
          <w:sz w:val="24"/>
          <w:szCs w:val="24"/>
        </w:rPr>
        <w:t xml:space="preserve"> y TV (apagón digital en 2017) </w:t>
      </w:r>
    </w:p>
    <w:p w14:paraId="179B9508"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bCs/>
          <w:color w:val="000000"/>
          <w:sz w:val="24"/>
          <w:szCs w:val="24"/>
        </w:rPr>
        <w:t>Existe una Política de restricciones a la importación de celulares</w:t>
      </w:r>
      <w:r w:rsidRPr="00C26E88">
        <w:rPr>
          <w:rFonts w:cs="Arial"/>
          <w:color w:val="000000"/>
          <w:sz w:val="24"/>
          <w:szCs w:val="24"/>
        </w:rPr>
        <w:t xml:space="preserve">: freno a la industria </w:t>
      </w:r>
    </w:p>
    <w:p w14:paraId="46B11A57"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demanda nacional de software y servicios TIC </w:t>
      </w:r>
      <w:r w:rsidRPr="00C26E88">
        <w:rPr>
          <w:rFonts w:cs="Arial"/>
          <w:bCs/>
          <w:color w:val="000000"/>
          <w:sz w:val="24"/>
          <w:szCs w:val="24"/>
        </w:rPr>
        <w:t xml:space="preserve">desconoce cuál es la oferta nacional </w:t>
      </w:r>
    </w:p>
    <w:p w14:paraId="134C4B8F"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Baja </w:t>
      </w:r>
      <w:proofErr w:type="spellStart"/>
      <w:r w:rsidRPr="00C26E88">
        <w:rPr>
          <w:rFonts w:cs="Arial"/>
          <w:bCs/>
          <w:color w:val="000000"/>
          <w:sz w:val="24"/>
          <w:szCs w:val="24"/>
        </w:rPr>
        <w:t>asociatividad</w:t>
      </w:r>
      <w:proofErr w:type="spellEnd"/>
      <w:r w:rsidRPr="00C26E88">
        <w:rPr>
          <w:rFonts w:cs="Arial"/>
          <w:bCs/>
          <w:color w:val="000000"/>
          <w:sz w:val="24"/>
          <w:szCs w:val="24"/>
        </w:rPr>
        <w:t xml:space="preserve"> </w:t>
      </w:r>
      <w:r w:rsidRPr="00C26E88">
        <w:rPr>
          <w:rFonts w:cs="Arial"/>
          <w:color w:val="000000"/>
          <w:sz w:val="24"/>
          <w:szCs w:val="24"/>
        </w:rPr>
        <w:t xml:space="preserve">del sector </w:t>
      </w:r>
    </w:p>
    <w:p w14:paraId="70FB5927"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Reducido </w:t>
      </w:r>
      <w:r w:rsidRPr="00C26E88">
        <w:rPr>
          <w:rFonts w:cs="Arial"/>
          <w:bCs/>
          <w:color w:val="000000"/>
          <w:sz w:val="24"/>
          <w:szCs w:val="24"/>
        </w:rPr>
        <w:t>tamaño de las empresas</w:t>
      </w:r>
      <w:r w:rsidRPr="00C26E88">
        <w:rPr>
          <w:rFonts w:cs="Arial"/>
          <w:color w:val="000000"/>
          <w:sz w:val="24"/>
          <w:szCs w:val="24"/>
        </w:rPr>
        <w:t xml:space="preserve">: freno para ganar competitividad </w:t>
      </w:r>
    </w:p>
    <w:p w14:paraId="759833D0"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Baja </w:t>
      </w:r>
      <w:r w:rsidRPr="00C26E88">
        <w:rPr>
          <w:rFonts w:cs="Arial"/>
          <w:bCs/>
          <w:color w:val="000000"/>
          <w:sz w:val="24"/>
          <w:szCs w:val="24"/>
        </w:rPr>
        <w:t xml:space="preserve">certificación de calidad y de SW </w:t>
      </w:r>
    </w:p>
    <w:p w14:paraId="6B089C22"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Bajas </w:t>
      </w:r>
      <w:r w:rsidRPr="00C26E88">
        <w:rPr>
          <w:rFonts w:cs="Arial"/>
          <w:bCs/>
          <w:color w:val="000000"/>
          <w:sz w:val="24"/>
          <w:szCs w:val="24"/>
        </w:rPr>
        <w:t xml:space="preserve">cifras de exportaciones del sector </w:t>
      </w:r>
    </w:p>
    <w:p w14:paraId="445AC202"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Deficiencias en </w:t>
      </w:r>
      <w:r w:rsidRPr="00C26E88">
        <w:rPr>
          <w:rFonts w:cs="Arial"/>
          <w:bCs/>
          <w:color w:val="000000"/>
          <w:sz w:val="24"/>
          <w:szCs w:val="24"/>
        </w:rPr>
        <w:t xml:space="preserve">formación académica superior y técnica profesional </w:t>
      </w:r>
    </w:p>
    <w:p w14:paraId="68D191BA"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Carencias en </w:t>
      </w:r>
      <w:r w:rsidRPr="00C26E88">
        <w:rPr>
          <w:rFonts w:cs="Arial"/>
          <w:bCs/>
          <w:color w:val="000000"/>
          <w:sz w:val="24"/>
          <w:szCs w:val="24"/>
        </w:rPr>
        <w:t xml:space="preserve">aspectos gerenciales y de marketing </w:t>
      </w:r>
      <w:r w:rsidRPr="00C26E88">
        <w:rPr>
          <w:rFonts w:cs="Arial"/>
          <w:color w:val="000000"/>
          <w:sz w:val="24"/>
          <w:szCs w:val="24"/>
        </w:rPr>
        <w:t xml:space="preserve">de las empresas </w:t>
      </w:r>
    </w:p>
    <w:p w14:paraId="4AD085F4"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Dificultad para el acceso al </w:t>
      </w:r>
      <w:r w:rsidRPr="00C26E88">
        <w:rPr>
          <w:rFonts w:cs="Arial"/>
          <w:bCs/>
          <w:color w:val="000000"/>
          <w:sz w:val="24"/>
          <w:szCs w:val="24"/>
        </w:rPr>
        <w:t xml:space="preserve">financiamiento </w:t>
      </w:r>
      <w:r w:rsidRPr="00C26E88">
        <w:rPr>
          <w:rFonts w:cs="Arial"/>
          <w:color w:val="000000"/>
          <w:sz w:val="24"/>
          <w:szCs w:val="24"/>
        </w:rPr>
        <w:t xml:space="preserve">a las empresas del sector </w:t>
      </w:r>
    </w:p>
    <w:p w14:paraId="3CAFC55F"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Escaso </w:t>
      </w:r>
      <w:r w:rsidRPr="00C26E88">
        <w:rPr>
          <w:rFonts w:cs="Arial"/>
          <w:bCs/>
          <w:color w:val="000000"/>
          <w:sz w:val="24"/>
          <w:szCs w:val="24"/>
        </w:rPr>
        <w:t xml:space="preserve">Valor Agregado </w:t>
      </w:r>
      <w:r w:rsidRPr="00C26E88">
        <w:rPr>
          <w:rFonts w:cs="Arial"/>
          <w:color w:val="000000"/>
          <w:sz w:val="24"/>
          <w:szCs w:val="24"/>
        </w:rPr>
        <w:t xml:space="preserve">a su oferta de productos y servicios </w:t>
      </w:r>
    </w:p>
    <w:p w14:paraId="3E339E49"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Baja </w:t>
      </w:r>
      <w:r w:rsidRPr="00C26E88">
        <w:rPr>
          <w:rFonts w:cs="Arial"/>
          <w:bCs/>
          <w:color w:val="000000"/>
          <w:sz w:val="24"/>
          <w:szCs w:val="24"/>
        </w:rPr>
        <w:t>especialización de las empresas</w:t>
      </w:r>
      <w:r w:rsidRPr="00C26E88">
        <w:rPr>
          <w:rFonts w:cs="Arial"/>
          <w:color w:val="000000"/>
          <w:sz w:val="24"/>
          <w:szCs w:val="24"/>
        </w:rPr>
        <w:t xml:space="preserve">: demasiadas empresas siguen siendo “generalistas” y ofreciendo “de todo” </w:t>
      </w:r>
    </w:p>
    <w:p w14:paraId="5D4C2904" w14:textId="77777777" w:rsidR="00DA2114" w:rsidRPr="00C26E88" w:rsidRDefault="00DA2114" w:rsidP="00547807">
      <w:pPr>
        <w:pStyle w:val="Prrafodelista"/>
        <w:numPr>
          <w:ilvl w:val="0"/>
          <w:numId w:val="20"/>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Baja </w:t>
      </w:r>
      <w:r w:rsidRPr="00C26E88">
        <w:rPr>
          <w:rFonts w:cs="Arial"/>
          <w:bCs/>
          <w:color w:val="000000"/>
          <w:sz w:val="24"/>
          <w:szCs w:val="24"/>
        </w:rPr>
        <w:t xml:space="preserve">vinculación universidad-empresa </w:t>
      </w:r>
      <w:r w:rsidRPr="00C26E88">
        <w:rPr>
          <w:rFonts w:cs="Arial"/>
          <w:color w:val="000000"/>
          <w:sz w:val="24"/>
          <w:szCs w:val="24"/>
        </w:rPr>
        <w:t xml:space="preserve">e impulso a transferencia de tecnología </w:t>
      </w:r>
    </w:p>
    <w:p w14:paraId="4DCE57C4" w14:textId="77777777" w:rsidR="00DA2114" w:rsidRPr="00C26E88" w:rsidRDefault="00DA2114" w:rsidP="00547807">
      <w:pPr>
        <w:pStyle w:val="Prrafodelista"/>
        <w:numPr>
          <w:ilvl w:val="0"/>
          <w:numId w:val="20"/>
        </w:numPr>
        <w:spacing w:line="360" w:lineRule="auto"/>
        <w:jc w:val="both"/>
        <w:rPr>
          <w:sz w:val="24"/>
          <w:szCs w:val="24"/>
          <w:lang w:val="es-ES"/>
        </w:rPr>
      </w:pPr>
      <w:r w:rsidRPr="00C26E88">
        <w:rPr>
          <w:rFonts w:cs="Arial"/>
          <w:color w:val="000000"/>
          <w:sz w:val="24"/>
          <w:szCs w:val="24"/>
        </w:rPr>
        <w:t xml:space="preserve">Escasa </w:t>
      </w:r>
      <w:r w:rsidRPr="00C26E88">
        <w:rPr>
          <w:rFonts w:cs="Arial"/>
          <w:bCs/>
          <w:color w:val="000000"/>
          <w:sz w:val="24"/>
          <w:szCs w:val="24"/>
        </w:rPr>
        <w:t>inversión en I+D</w:t>
      </w:r>
    </w:p>
    <w:p w14:paraId="170F5987" w14:textId="79B96335" w:rsidR="004A22F2" w:rsidRPr="00C26E88" w:rsidRDefault="00D91988"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 xml:space="preserve">ENTORNO NACIONAL: SECTORES IDENTIFICADOS </w:t>
      </w:r>
    </w:p>
    <w:p w14:paraId="42EA5BA6" w14:textId="77777777" w:rsidR="003131D5" w:rsidRPr="00C26E88" w:rsidRDefault="004E4781" w:rsidP="00547807">
      <w:pPr>
        <w:spacing w:line="360" w:lineRule="auto"/>
        <w:jc w:val="both"/>
        <w:rPr>
          <w:rFonts w:asciiTheme="minorHAnsi" w:eastAsiaTheme="minorHAnsi" w:hAnsiTheme="minorHAnsi" w:cs="Arial"/>
          <w:bCs/>
          <w:color w:val="000000"/>
        </w:rPr>
      </w:pPr>
      <w:r w:rsidRPr="00C26E88">
        <w:rPr>
          <w:rFonts w:asciiTheme="minorHAnsi" w:eastAsiaTheme="minorHAnsi" w:hAnsiTheme="minorHAnsi" w:cs="Arial"/>
          <w:bCs/>
          <w:color w:val="000000"/>
        </w:rPr>
        <w:t xml:space="preserve">Las Tecnologías de la Información, al </w:t>
      </w:r>
      <w:r w:rsidR="003131D5" w:rsidRPr="00C26E88">
        <w:rPr>
          <w:rFonts w:asciiTheme="minorHAnsi" w:eastAsiaTheme="minorHAnsi" w:hAnsiTheme="minorHAnsi" w:cs="Arial"/>
          <w:bCs/>
          <w:color w:val="000000"/>
        </w:rPr>
        <w:t xml:space="preserve">ser tecnologías con fines generales, el valor y </w:t>
      </w:r>
      <w:r w:rsidRPr="00C26E88">
        <w:rPr>
          <w:rFonts w:asciiTheme="minorHAnsi" w:eastAsiaTheme="minorHAnsi" w:hAnsiTheme="minorHAnsi" w:cs="Arial"/>
          <w:bCs/>
          <w:color w:val="000000"/>
        </w:rPr>
        <w:t xml:space="preserve">sus </w:t>
      </w:r>
      <w:r w:rsidR="003131D5" w:rsidRPr="00C26E88">
        <w:rPr>
          <w:rFonts w:asciiTheme="minorHAnsi" w:eastAsiaTheme="minorHAnsi" w:hAnsiTheme="minorHAnsi" w:cs="Arial"/>
          <w:bCs/>
          <w:color w:val="000000"/>
        </w:rPr>
        <w:t>efectos se derivan principalmente de su utilización en otros sectores económicos y sociales</w:t>
      </w:r>
      <w:r w:rsidRPr="00C26E88">
        <w:rPr>
          <w:rFonts w:asciiTheme="minorHAnsi" w:eastAsiaTheme="minorHAnsi" w:hAnsiTheme="minorHAnsi" w:cs="Arial"/>
          <w:bCs/>
          <w:color w:val="000000"/>
        </w:rPr>
        <w:t>, tomando un rol transversal</w:t>
      </w:r>
      <w:r w:rsidR="003131D5" w:rsidRPr="00C26E88">
        <w:rPr>
          <w:rFonts w:asciiTheme="minorHAnsi" w:eastAsiaTheme="minorHAnsi" w:hAnsiTheme="minorHAnsi" w:cs="Arial"/>
          <w:bCs/>
          <w:color w:val="000000"/>
        </w:rPr>
        <w:t xml:space="preserve">. Hay tres aspectos de las TIC especialmente importantes para el desarrollo económico y social: </w:t>
      </w:r>
    </w:p>
    <w:p w14:paraId="79FF2424" w14:textId="77777777" w:rsidR="00EB5361" w:rsidRPr="00C26E88" w:rsidRDefault="00EB5361" w:rsidP="00547807">
      <w:pPr>
        <w:spacing w:line="360" w:lineRule="auto"/>
        <w:jc w:val="both"/>
        <w:rPr>
          <w:rFonts w:asciiTheme="minorHAnsi" w:eastAsiaTheme="minorHAnsi" w:hAnsiTheme="minorHAnsi" w:cs="Arial"/>
          <w:bCs/>
          <w:color w:val="000000"/>
        </w:rPr>
      </w:pPr>
    </w:p>
    <w:p w14:paraId="33CABB01" w14:textId="77777777" w:rsidR="003131D5" w:rsidRPr="00C26E88" w:rsidRDefault="003131D5" w:rsidP="00547807">
      <w:pPr>
        <w:spacing w:line="360" w:lineRule="auto"/>
        <w:jc w:val="both"/>
        <w:rPr>
          <w:rFonts w:asciiTheme="minorHAnsi" w:eastAsiaTheme="minorHAnsi" w:hAnsiTheme="minorHAnsi" w:cs="Arial"/>
          <w:bCs/>
          <w:color w:val="000000"/>
        </w:rPr>
      </w:pPr>
      <w:r w:rsidRPr="00C26E88">
        <w:rPr>
          <w:rFonts w:asciiTheme="minorHAnsi" w:eastAsiaTheme="minorHAnsi" w:hAnsiTheme="minorHAnsi" w:cs="Arial"/>
          <w:bCs/>
          <w:color w:val="000000"/>
        </w:rPr>
        <w:t xml:space="preserve">a) Posibilitar una mayor eficiencia en los procesos económicos y sociales; </w:t>
      </w:r>
    </w:p>
    <w:p w14:paraId="0374D282" w14:textId="77777777" w:rsidR="003131D5" w:rsidRPr="00C26E88" w:rsidRDefault="003131D5" w:rsidP="00547807">
      <w:pPr>
        <w:spacing w:line="360" w:lineRule="auto"/>
        <w:jc w:val="both"/>
        <w:rPr>
          <w:rFonts w:asciiTheme="minorHAnsi" w:eastAsiaTheme="minorHAnsi" w:hAnsiTheme="minorHAnsi" w:cs="Arial"/>
          <w:bCs/>
          <w:color w:val="000000"/>
        </w:rPr>
      </w:pPr>
      <w:r w:rsidRPr="00C26E88">
        <w:rPr>
          <w:rFonts w:asciiTheme="minorHAnsi" w:eastAsiaTheme="minorHAnsi" w:hAnsiTheme="minorHAnsi" w:cs="Arial"/>
          <w:bCs/>
          <w:color w:val="000000"/>
        </w:rPr>
        <w:t xml:space="preserve">b) Mejorar la eficacia de la cooperación entre los distintos interesados; </w:t>
      </w:r>
    </w:p>
    <w:p w14:paraId="33BC8118" w14:textId="77777777" w:rsidR="003131D5" w:rsidRPr="00C26E88" w:rsidRDefault="003131D5" w:rsidP="00547807">
      <w:pPr>
        <w:spacing w:line="360" w:lineRule="auto"/>
        <w:jc w:val="both"/>
        <w:rPr>
          <w:rFonts w:asciiTheme="minorHAnsi" w:eastAsiaTheme="minorHAnsi" w:hAnsiTheme="minorHAnsi" w:cs="Arial"/>
          <w:bCs/>
          <w:color w:val="000000"/>
        </w:rPr>
      </w:pPr>
      <w:r w:rsidRPr="00C26E88">
        <w:rPr>
          <w:rFonts w:asciiTheme="minorHAnsi" w:eastAsiaTheme="minorHAnsi" w:hAnsiTheme="minorHAnsi" w:cs="Arial"/>
          <w:bCs/>
          <w:color w:val="000000"/>
        </w:rPr>
        <w:t>c) Aumentar el volumen y la variedad de información a disposición de las</w:t>
      </w:r>
      <w:r w:rsidR="004E4781" w:rsidRPr="00C26E88">
        <w:rPr>
          <w:rFonts w:asciiTheme="minorHAnsi" w:eastAsiaTheme="minorHAnsi" w:hAnsiTheme="minorHAnsi" w:cs="Arial"/>
          <w:bCs/>
          <w:color w:val="000000"/>
        </w:rPr>
        <w:t xml:space="preserve"> </w:t>
      </w:r>
      <w:r w:rsidRPr="00C26E88">
        <w:rPr>
          <w:rFonts w:asciiTheme="minorHAnsi" w:eastAsiaTheme="minorHAnsi" w:hAnsiTheme="minorHAnsi" w:cs="Arial"/>
          <w:bCs/>
          <w:color w:val="000000"/>
        </w:rPr>
        <w:t>personas</w:t>
      </w:r>
      <w:r w:rsidR="00951F9B" w:rsidRPr="00C26E88">
        <w:rPr>
          <w:rFonts w:asciiTheme="minorHAnsi" w:eastAsiaTheme="minorHAnsi" w:hAnsiTheme="minorHAnsi" w:cs="Arial"/>
          <w:bCs/>
          <w:color w:val="000000"/>
        </w:rPr>
        <w:t>, las empresas y los gobiernos.</w:t>
      </w:r>
    </w:p>
    <w:p w14:paraId="4C1A64AD" w14:textId="77777777" w:rsidR="00EB5361" w:rsidRPr="00C26E88" w:rsidRDefault="00EB5361" w:rsidP="00547807">
      <w:pPr>
        <w:spacing w:line="360" w:lineRule="auto"/>
        <w:jc w:val="both"/>
        <w:rPr>
          <w:rFonts w:asciiTheme="minorHAnsi" w:eastAsiaTheme="minorHAnsi" w:hAnsiTheme="minorHAnsi" w:cs="Arial"/>
          <w:bCs/>
          <w:color w:val="000000"/>
        </w:rPr>
      </w:pPr>
    </w:p>
    <w:p w14:paraId="61B15494" w14:textId="77777777" w:rsidR="003131D5" w:rsidRPr="00C26E88" w:rsidRDefault="003131D5" w:rsidP="00547807">
      <w:pPr>
        <w:spacing w:line="360" w:lineRule="auto"/>
        <w:jc w:val="both"/>
        <w:rPr>
          <w:rFonts w:asciiTheme="minorHAnsi" w:eastAsiaTheme="minorHAnsi" w:hAnsiTheme="minorHAnsi" w:cs="Arial"/>
          <w:bCs/>
          <w:color w:val="000000"/>
        </w:rPr>
      </w:pPr>
      <w:r w:rsidRPr="00C26E88">
        <w:rPr>
          <w:rFonts w:asciiTheme="minorHAnsi" w:eastAsiaTheme="minorHAnsi" w:hAnsiTheme="minorHAnsi" w:cs="Arial"/>
          <w:bCs/>
          <w:color w:val="000000"/>
        </w:rPr>
        <w:t xml:space="preserve">Llevar a la práctica esos aspectos depende no solo de la tecnología, sino también de la relación entre la tecnología y otros factores, en particular las capacidades humanas necesarias para aprovecharlos. </w:t>
      </w:r>
    </w:p>
    <w:p w14:paraId="2B951465" w14:textId="77777777" w:rsidR="00EB5361" w:rsidRPr="00C26E88" w:rsidRDefault="00EB5361" w:rsidP="00547807">
      <w:pPr>
        <w:spacing w:line="360" w:lineRule="auto"/>
        <w:jc w:val="both"/>
        <w:rPr>
          <w:rFonts w:asciiTheme="minorHAnsi" w:eastAsiaTheme="minorHAnsi" w:hAnsiTheme="minorHAnsi" w:cs="Arial"/>
          <w:bCs/>
          <w:color w:val="000000"/>
        </w:rPr>
      </w:pPr>
    </w:p>
    <w:p w14:paraId="6B0689F4" w14:textId="77777777" w:rsidR="004E4781" w:rsidRPr="00C26E88" w:rsidRDefault="004E4781" w:rsidP="00547807">
      <w:pPr>
        <w:spacing w:line="360" w:lineRule="auto"/>
        <w:jc w:val="both"/>
        <w:rPr>
          <w:rFonts w:asciiTheme="minorHAnsi" w:eastAsiaTheme="minorHAnsi" w:hAnsiTheme="minorHAnsi" w:cs="Arial"/>
          <w:bCs/>
          <w:color w:val="000000"/>
        </w:rPr>
      </w:pPr>
      <w:r w:rsidRPr="00C26E88">
        <w:rPr>
          <w:rFonts w:asciiTheme="minorHAnsi" w:eastAsiaTheme="minorHAnsi" w:hAnsiTheme="minorHAnsi" w:cs="Arial"/>
          <w:bCs/>
          <w:color w:val="000000"/>
        </w:rPr>
        <w:t xml:space="preserve">Las tecnologías de la información al ejercer un rol transversal, </w:t>
      </w:r>
      <w:r w:rsidR="00520BC8" w:rsidRPr="00C26E88">
        <w:rPr>
          <w:rFonts w:asciiTheme="minorHAnsi" w:eastAsiaTheme="minorHAnsi" w:hAnsiTheme="minorHAnsi" w:cs="Arial"/>
          <w:bCs/>
          <w:color w:val="000000"/>
        </w:rPr>
        <w:t>inciden</w:t>
      </w:r>
      <w:r w:rsidR="000F0EDE" w:rsidRPr="00C26E88">
        <w:rPr>
          <w:rFonts w:asciiTheme="minorHAnsi" w:eastAsiaTheme="minorHAnsi" w:hAnsiTheme="minorHAnsi" w:cs="Arial"/>
          <w:bCs/>
          <w:color w:val="000000"/>
        </w:rPr>
        <w:t xml:space="preserve"> significativamente en los siguientes sectores:</w:t>
      </w:r>
    </w:p>
    <w:p w14:paraId="113C2E7A" w14:textId="77777777" w:rsidR="00EB5361" w:rsidRPr="00C26E88" w:rsidRDefault="00EB5361" w:rsidP="00547807">
      <w:pPr>
        <w:spacing w:line="360" w:lineRule="auto"/>
        <w:jc w:val="both"/>
        <w:rPr>
          <w:rFonts w:asciiTheme="minorHAnsi" w:eastAsiaTheme="minorHAnsi" w:hAnsiTheme="minorHAnsi" w:cs="Arial"/>
          <w:bCs/>
          <w:color w:val="000000"/>
        </w:rPr>
      </w:pPr>
    </w:p>
    <w:p w14:paraId="74E74DD3" w14:textId="77777777" w:rsidR="00520BC8" w:rsidRPr="00C26E88" w:rsidRDefault="00520BC8" w:rsidP="00547807">
      <w:pPr>
        <w:pStyle w:val="Prrafodelista"/>
        <w:numPr>
          <w:ilvl w:val="0"/>
          <w:numId w:val="2"/>
        </w:numPr>
        <w:spacing w:line="360" w:lineRule="auto"/>
        <w:rPr>
          <w:rFonts w:cs="Arial"/>
          <w:b/>
        </w:rPr>
      </w:pPr>
      <w:r w:rsidRPr="00C26E88">
        <w:rPr>
          <w:rFonts w:cs="Arial"/>
          <w:b/>
        </w:rPr>
        <w:t xml:space="preserve">Sector de las Tecnologías de la Información </w:t>
      </w:r>
    </w:p>
    <w:p w14:paraId="68A17EFA" w14:textId="77777777" w:rsidR="00520BC8" w:rsidRPr="00C26E88" w:rsidRDefault="00520BC8" w:rsidP="00547807">
      <w:pPr>
        <w:pStyle w:val="Prrafodelista"/>
        <w:numPr>
          <w:ilvl w:val="0"/>
          <w:numId w:val="2"/>
        </w:numPr>
        <w:spacing w:line="360" w:lineRule="auto"/>
        <w:rPr>
          <w:rFonts w:cs="Arial"/>
          <w:b/>
        </w:rPr>
      </w:pPr>
      <w:r w:rsidRPr="00C26E88">
        <w:rPr>
          <w:rFonts w:cs="Arial"/>
          <w:b/>
        </w:rPr>
        <w:t>Sector Hardware y Software</w:t>
      </w:r>
    </w:p>
    <w:p w14:paraId="1691293F" w14:textId="77777777" w:rsidR="0018083E" w:rsidRPr="00C26E88" w:rsidRDefault="004D5945" w:rsidP="00547807">
      <w:pPr>
        <w:pStyle w:val="Prrafodelista"/>
        <w:numPr>
          <w:ilvl w:val="0"/>
          <w:numId w:val="2"/>
        </w:numPr>
        <w:spacing w:line="360" w:lineRule="auto"/>
        <w:rPr>
          <w:rFonts w:cs="Arial"/>
        </w:rPr>
      </w:pPr>
      <w:r w:rsidRPr="00C26E88">
        <w:rPr>
          <w:b/>
          <w:color w:val="000000"/>
        </w:rPr>
        <w:t>Industrias Básicas:</w:t>
      </w:r>
      <w:r w:rsidRPr="00C26E88">
        <w:rPr>
          <w:color w:val="000000"/>
        </w:rPr>
        <w:t xml:space="preserve"> R</w:t>
      </w:r>
      <w:r w:rsidR="008C37CD" w:rsidRPr="00C26E88">
        <w:rPr>
          <w:color w:val="000000"/>
        </w:rPr>
        <w:t>efinería</w:t>
      </w:r>
      <w:r w:rsidR="000F0EDE" w:rsidRPr="00C26E88">
        <w:rPr>
          <w:color w:val="000000"/>
        </w:rPr>
        <w:t xml:space="preserve">, </w:t>
      </w:r>
      <w:r w:rsidRPr="00C26E88">
        <w:rPr>
          <w:color w:val="000000"/>
        </w:rPr>
        <w:t>A</w:t>
      </w:r>
      <w:r w:rsidR="008C37CD" w:rsidRPr="00C26E88">
        <w:rPr>
          <w:color w:val="000000"/>
        </w:rPr>
        <w:t>stillero</w:t>
      </w:r>
      <w:r w:rsidR="000F0EDE" w:rsidRPr="00C26E88">
        <w:rPr>
          <w:color w:val="000000"/>
        </w:rPr>
        <w:t xml:space="preserve">, </w:t>
      </w:r>
      <w:r w:rsidRPr="00C26E88">
        <w:rPr>
          <w:color w:val="000000"/>
        </w:rPr>
        <w:t>Petroquímica</w:t>
      </w:r>
      <w:r w:rsidR="000F0EDE" w:rsidRPr="00C26E88">
        <w:rPr>
          <w:color w:val="000000"/>
        </w:rPr>
        <w:t xml:space="preserve">, </w:t>
      </w:r>
      <w:r w:rsidRPr="00C26E88">
        <w:rPr>
          <w:color w:val="000000"/>
        </w:rPr>
        <w:t>M</w:t>
      </w:r>
      <w:r w:rsidR="008C37CD" w:rsidRPr="00C26E88">
        <w:rPr>
          <w:color w:val="000000"/>
        </w:rPr>
        <w:t>etalurgia</w:t>
      </w:r>
      <w:r w:rsidR="000F0EDE" w:rsidRPr="00C26E88">
        <w:rPr>
          <w:color w:val="000000"/>
        </w:rPr>
        <w:t xml:space="preserve">, </w:t>
      </w:r>
      <w:r w:rsidRPr="00C26E88">
        <w:rPr>
          <w:color w:val="000000"/>
        </w:rPr>
        <w:t>Siderurgia</w:t>
      </w:r>
      <w:r w:rsidR="000F0EDE" w:rsidRPr="00C26E88">
        <w:rPr>
          <w:color w:val="000000"/>
        </w:rPr>
        <w:t xml:space="preserve">, </w:t>
      </w:r>
      <w:r w:rsidR="008C37CD" w:rsidRPr="00C26E88">
        <w:rPr>
          <w:bCs/>
        </w:rPr>
        <w:t>C</w:t>
      </w:r>
      <w:r w:rsidRPr="00C26E88">
        <w:rPr>
          <w:bCs/>
        </w:rPr>
        <w:t>elulosa y Papel</w:t>
      </w:r>
      <w:r w:rsidR="000F0EDE" w:rsidRPr="00C26E88">
        <w:rPr>
          <w:bCs/>
        </w:rPr>
        <w:t xml:space="preserve">, </w:t>
      </w:r>
      <w:r w:rsidR="008C37CD" w:rsidRPr="00C26E88">
        <w:rPr>
          <w:bCs/>
        </w:rPr>
        <w:t>F</w:t>
      </w:r>
      <w:r w:rsidRPr="00C26E88">
        <w:rPr>
          <w:bCs/>
        </w:rPr>
        <w:t>armacéutica</w:t>
      </w:r>
      <w:r w:rsidR="000F0EDE" w:rsidRPr="00C26E88">
        <w:rPr>
          <w:bCs/>
        </w:rPr>
        <w:t xml:space="preserve"> y </w:t>
      </w:r>
      <w:r w:rsidR="0018083E" w:rsidRPr="00C26E88">
        <w:rPr>
          <w:bCs/>
        </w:rPr>
        <w:t>M</w:t>
      </w:r>
      <w:r w:rsidR="008C37CD" w:rsidRPr="00C26E88">
        <w:rPr>
          <w:bCs/>
        </w:rPr>
        <w:t>otores</w:t>
      </w:r>
    </w:p>
    <w:p w14:paraId="59E802FE" w14:textId="77777777" w:rsidR="000F0EDE" w:rsidRPr="00C26E88" w:rsidRDefault="0018083E" w:rsidP="00547807">
      <w:pPr>
        <w:pStyle w:val="Prrafodelista"/>
        <w:numPr>
          <w:ilvl w:val="0"/>
          <w:numId w:val="2"/>
        </w:numPr>
        <w:spacing w:line="360" w:lineRule="auto"/>
        <w:rPr>
          <w:rFonts w:cs="Arial"/>
          <w:b/>
          <w:sz w:val="24"/>
          <w:szCs w:val="24"/>
        </w:rPr>
      </w:pPr>
      <w:r w:rsidRPr="00C26E88">
        <w:rPr>
          <w:b/>
          <w:bCs/>
          <w:sz w:val="24"/>
          <w:szCs w:val="24"/>
        </w:rPr>
        <w:t>Empresas P</w:t>
      </w:r>
      <w:r w:rsidR="008C37CD" w:rsidRPr="00C26E88">
        <w:rPr>
          <w:b/>
          <w:color w:val="000000"/>
          <w:sz w:val="24"/>
          <w:szCs w:val="24"/>
        </w:rPr>
        <w:t>úblicas</w:t>
      </w:r>
      <w:r w:rsidRPr="00C26E88">
        <w:rPr>
          <w:b/>
          <w:color w:val="000000"/>
          <w:sz w:val="24"/>
          <w:szCs w:val="24"/>
        </w:rPr>
        <w:t xml:space="preserve"> </w:t>
      </w:r>
    </w:p>
    <w:tbl>
      <w:tblPr>
        <w:tblStyle w:val="Tablaconcuadrcula"/>
        <w:tblpPr w:leftFromText="141" w:rightFromText="141" w:vertAnchor="text" w:horzAnchor="margin" w:tblpXSpec="center" w:tblpY="194"/>
        <w:tblW w:w="0" w:type="auto"/>
        <w:tblLook w:val="04A0" w:firstRow="1" w:lastRow="0" w:firstColumn="1" w:lastColumn="0" w:noHBand="0" w:noVBand="1"/>
      </w:tblPr>
      <w:tblGrid>
        <w:gridCol w:w="2623"/>
        <w:gridCol w:w="4367"/>
      </w:tblGrid>
      <w:tr w:rsidR="00A74E69" w:rsidRPr="00C26E88" w14:paraId="62EFF9B1" w14:textId="77777777" w:rsidTr="00AA1304">
        <w:tc>
          <w:tcPr>
            <w:tcW w:w="0" w:type="auto"/>
            <w:gridSpan w:val="2"/>
          </w:tcPr>
          <w:p w14:paraId="3DE70678" w14:textId="77777777" w:rsidR="00A74E69" w:rsidRPr="00C26E88" w:rsidRDefault="00A74E69" w:rsidP="00AA1304">
            <w:pPr>
              <w:pStyle w:val="Prrafodelista"/>
              <w:spacing w:line="360" w:lineRule="auto"/>
              <w:ind w:left="0"/>
              <w:jc w:val="center"/>
              <w:rPr>
                <w:noProof/>
                <w:sz w:val="18"/>
                <w:szCs w:val="24"/>
              </w:rPr>
            </w:pPr>
            <w:r w:rsidRPr="00C26E88">
              <w:rPr>
                <w:noProof/>
                <w:sz w:val="18"/>
                <w:szCs w:val="24"/>
              </w:rPr>
              <w:t>Sectores Estratégicos</w:t>
            </w:r>
          </w:p>
        </w:tc>
      </w:tr>
      <w:tr w:rsidR="00A74E69" w:rsidRPr="00C26E88" w14:paraId="6939E695" w14:textId="77777777" w:rsidTr="00AA1304">
        <w:tc>
          <w:tcPr>
            <w:tcW w:w="0" w:type="auto"/>
          </w:tcPr>
          <w:p w14:paraId="2B4ADBCF" w14:textId="77777777" w:rsidR="00A74E69" w:rsidRPr="00C26E88" w:rsidRDefault="00A74E69" w:rsidP="00AA1304">
            <w:pPr>
              <w:pStyle w:val="Prrafodelista"/>
              <w:spacing w:line="360" w:lineRule="auto"/>
              <w:ind w:left="0"/>
              <w:rPr>
                <w:noProof/>
                <w:sz w:val="18"/>
                <w:szCs w:val="24"/>
              </w:rPr>
            </w:pPr>
            <w:r w:rsidRPr="00C26E88">
              <w:rPr>
                <w:noProof/>
                <w:sz w:val="18"/>
                <w:szCs w:val="24"/>
              </w:rPr>
              <w:t>Hidrocarburos</w:t>
            </w:r>
          </w:p>
        </w:tc>
        <w:tc>
          <w:tcPr>
            <w:tcW w:w="0" w:type="auto"/>
          </w:tcPr>
          <w:p w14:paraId="71DF6C3D" w14:textId="77777777" w:rsidR="00A74E69" w:rsidRPr="00C26E88" w:rsidRDefault="00A74E69" w:rsidP="00AA1304">
            <w:pPr>
              <w:pStyle w:val="Prrafodelista"/>
              <w:spacing w:line="360" w:lineRule="auto"/>
              <w:ind w:left="0"/>
              <w:rPr>
                <w:noProof/>
                <w:sz w:val="18"/>
                <w:szCs w:val="24"/>
              </w:rPr>
            </w:pPr>
            <w:r w:rsidRPr="00C26E88">
              <w:rPr>
                <w:noProof/>
                <w:sz w:val="18"/>
                <w:szCs w:val="24"/>
              </w:rPr>
              <w:t>EP Petroecuador</w:t>
            </w:r>
          </w:p>
          <w:p w14:paraId="23484A69" w14:textId="77777777" w:rsidR="00A74E69" w:rsidRPr="00C26E88" w:rsidRDefault="00A74E69" w:rsidP="00AA1304">
            <w:pPr>
              <w:pStyle w:val="Prrafodelista"/>
              <w:spacing w:line="360" w:lineRule="auto"/>
              <w:ind w:left="0"/>
              <w:rPr>
                <w:noProof/>
                <w:sz w:val="18"/>
                <w:szCs w:val="24"/>
              </w:rPr>
            </w:pPr>
            <w:r w:rsidRPr="00C26E88">
              <w:rPr>
                <w:noProof/>
                <w:sz w:val="18"/>
                <w:szCs w:val="24"/>
              </w:rPr>
              <w:t>Petroamazonas EP</w:t>
            </w:r>
          </w:p>
          <w:p w14:paraId="275B675A" w14:textId="77777777" w:rsidR="00A74E69" w:rsidRPr="00C26E88" w:rsidRDefault="00A74E69" w:rsidP="00AA1304">
            <w:pPr>
              <w:pStyle w:val="Prrafodelista"/>
              <w:spacing w:line="360" w:lineRule="auto"/>
              <w:ind w:left="0"/>
              <w:rPr>
                <w:noProof/>
                <w:sz w:val="18"/>
                <w:szCs w:val="24"/>
              </w:rPr>
            </w:pPr>
            <w:r w:rsidRPr="00C26E88">
              <w:rPr>
                <w:noProof/>
                <w:sz w:val="18"/>
                <w:szCs w:val="24"/>
              </w:rPr>
              <w:t>Flota Petrolera Ecuatoriana Flopec EP</w:t>
            </w:r>
          </w:p>
          <w:p w14:paraId="7898ACED" w14:textId="77777777" w:rsidR="00A74E69" w:rsidRPr="00C26E88" w:rsidRDefault="00A74E69" w:rsidP="00AA1304">
            <w:pPr>
              <w:pStyle w:val="Prrafodelista"/>
              <w:spacing w:line="360" w:lineRule="auto"/>
              <w:ind w:left="0"/>
              <w:rPr>
                <w:noProof/>
                <w:sz w:val="18"/>
                <w:szCs w:val="24"/>
              </w:rPr>
            </w:pPr>
            <w:r w:rsidRPr="00C26E88">
              <w:rPr>
                <w:noProof/>
                <w:sz w:val="18"/>
                <w:szCs w:val="24"/>
              </w:rPr>
              <w:t>Refinería del Pacífico CEM</w:t>
            </w:r>
          </w:p>
          <w:p w14:paraId="142EFA02" w14:textId="77777777" w:rsidR="00A74E69" w:rsidRPr="00C26E88" w:rsidRDefault="00A74E69" w:rsidP="00AA1304">
            <w:pPr>
              <w:pStyle w:val="Prrafodelista"/>
              <w:spacing w:line="360" w:lineRule="auto"/>
              <w:ind w:left="0"/>
              <w:rPr>
                <w:noProof/>
                <w:sz w:val="18"/>
                <w:szCs w:val="24"/>
              </w:rPr>
            </w:pPr>
            <w:r w:rsidRPr="00C26E88">
              <w:rPr>
                <w:noProof/>
                <w:sz w:val="18"/>
                <w:szCs w:val="24"/>
              </w:rPr>
              <w:t>Operaciones Rio Napo CEM</w:t>
            </w:r>
          </w:p>
        </w:tc>
      </w:tr>
      <w:tr w:rsidR="00A74E69" w:rsidRPr="00C26E88" w14:paraId="17838B64" w14:textId="77777777" w:rsidTr="00AA1304">
        <w:tc>
          <w:tcPr>
            <w:tcW w:w="0" w:type="auto"/>
          </w:tcPr>
          <w:p w14:paraId="6D4FC362" w14:textId="77777777" w:rsidR="00A74E69" w:rsidRPr="00C26E88" w:rsidRDefault="00A74E69" w:rsidP="00AA1304">
            <w:pPr>
              <w:pStyle w:val="Prrafodelista"/>
              <w:spacing w:line="360" w:lineRule="auto"/>
              <w:ind w:left="0"/>
              <w:rPr>
                <w:noProof/>
                <w:sz w:val="18"/>
                <w:szCs w:val="24"/>
              </w:rPr>
            </w:pPr>
            <w:r w:rsidRPr="00C26E88">
              <w:rPr>
                <w:noProof/>
                <w:sz w:val="18"/>
                <w:szCs w:val="24"/>
              </w:rPr>
              <w:t>Minería</w:t>
            </w:r>
          </w:p>
        </w:tc>
        <w:tc>
          <w:tcPr>
            <w:tcW w:w="0" w:type="auto"/>
          </w:tcPr>
          <w:p w14:paraId="28077DF7" w14:textId="77777777" w:rsidR="00A74E69" w:rsidRPr="00C26E88" w:rsidRDefault="00A74E69" w:rsidP="00AA1304">
            <w:pPr>
              <w:pStyle w:val="Prrafodelista"/>
              <w:spacing w:line="360" w:lineRule="auto"/>
              <w:ind w:left="0"/>
              <w:rPr>
                <w:noProof/>
                <w:sz w:val="18"/>
                <w:szCs w:val="24"/>
              </w:rPr>
            </w:pPr>
            <w:r w:rsidRPr="00C26E88">
              <w:rPr>
                <w:noProof/>
                <w:sz w:val="18"/>
                <w:szCs w:val="24"/>
              </w:rPr>
              <w:t>Empresa Nacional Minera Enami EP</w:t>
            </w:r>
          </w:p>
          <w:p w14:paraId="42782DD8" w14:textId="77777777" w:rsidR="00A74E69" w:rsidRPr="00C26E88" w:rsidRDefault="00A74E69" w:rsidP="00AA1304">
            <w:pPr>
              <w:pStyle w:val="Prrafodelista"/>
              <w:spacing w:line="360" w:lineRule="auto"/>
              <w:ind w:left="0"/>
              <w:rPr>
                <w:noProof/>
                <w:sz w:val="18"/>
                <w:szCs w:val="24"/>
              </w:rPr>
            </w:pPr>
            <w:r w:rsidRPr="00C26E88">
              <w:rPr>
                <w:noProof/>
                <w:sz w:val="18"/>
                <w:szCs w:val="24"/>
              </w:rPr>
              <w:t>Gran Nacional Minera Mariscal Sucre CEM</w:t>
            </w:r>
          </w:p>
        </w:tc>
      </w:tr>
      <w:tr w:rsidR="00A74E69" w:rsidRPr="00C26E88" w14:paraId="063EFCD6" w14:textId="77777777" w:rsidTr="00AA1304">
        <w:tc>
          <w:tcPr>
            <w:tcW w:w="0" w:type="auto"/>
          </w:tcPr>
          <w:p w14:paraId="2C873F97" w14:textId="77777777" w:rsidR="00A74E69" w:rsidRPr="00C26E88" w:rsidRDefault="00A74E69" w:rsidP="00AA1304">
            <w:pPr>
              <w:pStyle w:val="Prrafodelista"/>
              <w:spacing w:line="360" w:lineRule="auto"/>
              <w:ind w:left="0"/>
              <w:rPr>
                <w:noProof/>
                <w:sz w:val="18"/>
                <w:szCs w:val="24"/>
              </w:rPr>
            </w:pPr>
            <w:r w:rsidRPr="00C26E88">
              <w:rPr>
                <w:noProof/>
                <w:sz w:val="18"/>
                <w:szCs w:val="24"/>
              </w:rPr>
              <w:t>Electricidad</w:t>
            </w:r>
          </w:p>
        </w:tc>
        <w:tc>
          <w:tcPr>
            <w:tcW w:w="0" w:type="auto"/>
          </w:tcPr>
          <w:p w14:paraId="5B9F498A" w14:textId="77777777" w:rsidR="00A74E69" w:rsidRPr="00C26E88" w:rsidRDefault="00A74E69" w:rsidP="00AA1304">
            <w:pPr>
              <w:pStyle w:val="Prrafodelista"/>
              <w:spacing w:line="360" w:lineRule="auto"/>
              <w:ind w:left="0"/>
              <w:rPr>
                <w:noProof/>
                <w:sz w:val="18"/>
                <w:szCs w:val="24"/>
              </w:rPr>
            </w:pPr>
            <w:r w:rsidRPr="00C26E88">
              <w:rPr>
                <w:noProof/>
                <w:sz w:val="18"/>
                <w:szCs w:val="24"/>
              </w:rPr>
              <w:t>Corporacion Eléctrica del Ecuador CELEC EP</w:t>
            </w:r>
          </w:p>
          <w:p w14:paraId="08D50A21" w14:textId="77777777" w:rsidR="00A74E69" w:rsidRPr="00C26E88" w:rsidRDefault="00A74E69" w:rsidP="00AA1304">
            <w:pPr>
              <w:pStyle w:val="Prrafodelista"/>
              <w:spacing w:line="360" w:lineRule="auto"/>
              <w:ind w:left="0"/>
              <w:rPr>
                <w:noProof/>
                <w:sz w:val="18"/>
                <w:szCs w:val="24"/>
              </w:rPr>
            </w:pPr>
            <w:r w:rsidRPr="00C26E88">
              <w:rPr>
                <w:noProof/>
                <w:sz w:val="18"/>
                <w:szCs w:val="24"/>
              </w:rPr>
              <w:t>Corporacion Nacional de Electricidad Cnel EP</w:t>
            </w:r>
          </w:p>
          <w:p w14:paraId="6FF2430A" w14:textId="77777777" w:rsidR="00A74E69" w:rsidRPr="00C26E88" w:rsidRDefault="00A74E69" w:rsidP="00AA1304">
            <w:pPr>
              <w:pStyle w:val="Prrafodelista"/>
              <w:spacing w:line="360" w:lineRule="auto"/>
              <w:ind w:left="0"/>
              <w:rPr>
                <w:noProof/>
                <w:sz w:val="18"/>
                <w:szCs w:val="24"/>
              </w:rPr>
            </w:pPr>
            <w:r w:rsidRPr="00C26E88">
              <w:rPr>
                <w:noProof/>
                <w:sz w:val="18"/>
                <w:szCs w:val="24"/>
              </w:rPr>
              <w:t>Eléctrica de Guayaquil EP</w:t>
            </w:r>
          </w:p>
          <w:p w14:paraId="3C02D988" w14:textId="77777777" w:rsidR="00A74E69" w:rsidRPr="00C26E88" w:rsidRDefault="00A74E69" w:rsidP="00AA1304">
            <w:pPr>
              <w:pStyle w:val="Prrafodelista"/>
              <w:spacing w:line="360" w:lineRule="auto"/>
              <w:ind w:left="0"/>
              <w:rPr>
                <w:noProof/>
                <w:sz w:val="18"/>
                <w:szCs w:val="24"/>
              </w:rPr>
            </w:pPr>
            <w:r w:rsidRPr="00C26E88">
              <w:rPr>
                <w:noProof/>
                <w:sz w:val="18"/>
                <w:szCs w:val="24"/>
              </w:rPr>
              <w:t>Cocasinclair EP</w:t>
            </w:r>
          </w:p>
          <w:p w14:paraId="54601CD5" w14:textId="77777777" w:rsidR="00A74E69" w:rsidRPr="00C26E88" w:rsidRDefault="00A74E69" w:rsidP="00AA1304">
            <w:pPr>
              <w:pStyle w:val="Prrafodelista"/>
              <w:spacing w:line="360" w:lineRule="auto"/>
              <w:ind w:left="0"/>
              <w:rPr>
                <w:noProof/>
                <w:sz w:val="18"/>
                <w:szCs w:val="24"/>
              </w:rPr>
            </w:pPr>
            <w:r w:rsidRPr="00C26E88">
              <w:rPr>
                <w:noProof/>
                <w:sz w:val="18"/>
                <w:szCs w:val="24"/>
              </w:rPr>
              <w:t>Hidrolitoral</w:t>
            </w:r>
          </w:p>
        </w:tc>
      </w:tr>
      <w:tr w:rsidR="00A74E69" w:rsidRPr="00C26E88" w14:paraId="60C0E858" w14:textId="77777777" w:rsidTr="00AA1304">
        <w:tc>
          <w:tcPr>
            <w:tcW w:w="0" w:type="auto"/>
          </w:tcPr>
          <w:p w14:paraId="39764EF9" w14:textId="77777777" w:rsidR="00A74E69" w:rsidRPr="00C26E88" w:rsidRDefault="00A74E69" w:rsidP="00AA1304">
            <w:pPr>
              <w:pStyle w:val="Prrafodelista"/>
              <w:spacing w:line="360" w:lineRule="auto"/>
              <w:ind w:left="0"/>
              <w:rPr>
                <w:noProof/>
                <w:sz w:val="18"/>
                <w:szCs w:val="24"/>
              </w:rPr>
            </w:pPr>
            <w:r w:rsidRPr="00C26E88">
              <w:rPr>
                <w:noProof/>
                <w:sz w:val="18"/>
                <w:szCs w:val="24"/>
              </w:rPr>
              <w:t>Telecomunicaciones</w:t>
            </w:r>
          </w:p>
        </w:tc>
        <w:tc>
          <w:tcPr>
            <w:tcW w:w="0" w:type="auto"/>
          </w:tcPr>
          <w:p w14:paraId="0AC066E6" w14:textId="77777777" w:rsidR="00A74E69" w:rsidRPr="00C26E88" w:rsidRDefault="00A74E69" w:rsidP="00AA1304">
            <w:pPr>
              <w:pStyle w:val="Prrafodelista"/>
              <w:spacing w:line="360" w:lineRule="auto"/>
              <w:ind w:left="0"/>
              <w:rPr>
                <w:noProof/>
                <w:sz w:val="18"/>
                <w:szCs w:val="24"/>
              </w:rPr>
            </w:pPr>
            <w:r w:rsidRPr="00C26E88">
              <w:rPr>
                <w:noProof/>
                <w:sz w:val="18"/>
                <w:szCs w:val="24"/>
              </w:rPr>
              <w:t>Corporacion Nacional de Telecomunicaciones CNT</w:t>
            </w:r>
          </w:p>
          <w:p w14:paraId="12384120" w14:textId="77777777" w:rsidR="00A74E69" w:rsidRPr="00C26E88" w:rsidRDefault="00A74E69" w:rsidP="00AA1304">
            <w:pPr>
              <w:pStyle w:val="Prrafodelista"/>
              <w:spacing w:line="360" w:lineRule="auto"/>
              <w:ind w:left="0"/>
              <w:rPr>
                <w:noProof/>
                <w:sz w:val="18"/>
                <w:szCs w:val="24"/>
              </w:rPr>
            </w:pPr>
            <w:r w:rsidRPr="00C26E88">
              <w:rPr>
                <w:noProof/>
                <w:sz w:val="18"/>
                <w:szCs w:val="24"/>
              </w:rPr>
              <w:t>EP Televisión y Radio de Ecuador EP RTV Ecuador</w:t>
            </w:r>
          </w:p>
          <w:p w14:paraId="13272B9D" w14:textId="77777777" w:rsidR="00A74E69" w:rsidRPr="00C26E88" w:rsidRDefault="00A74E69" w:rsidP="00AA1304">
            <w:pPr>
              <w:pStyle w:val="Prrafodelista"/>
              <w:spacing w:line="360" w:lineRule="auto"/>
              <w:ind w:left="0"/>
              <w:rPr>
                <w:noProof/>
                <w:sz w:val="18"/>
                <w:szCs w:val="24"/>
              </w:rPr>
            </w:pPr>
            <w:r w:rsidRPr="00C26E88">
              <w:rPr>
                <w:noProof/>
                <w:sz w:val="18"/>
                <w:szCs w:val="24"/>
              </w:rPr>
              <w:t>Correos del Ecuador</w:t>
            </w:r>
          </w:p>
        </w:tc>
      </w:tr>
      <w:tr w:rsidR="00A74E69" w:rsidRPr="00C26E88" w14:paraId="5BDEDB4E" w14:textId="77777777" w:rsidTr="00AA1304">
        <w:tc>
          <w:tcPr>
            <w:tcW w:w="0" w:type="auto"/>
          </w:tcPr>
          <w:p w14:paraId="639E6EA7" w14:textId="77777777" w:rsidR="00A74E69" w:rsidRPr="00C26E88" w:rsidRDefault="00A74E69" w:rsidP="00AA1304">
            <w:pPr>
              <w:pStyle w:val="Prrafodelista"/>
              <w:spacing w:line="360" w:lineRule="auto"/>
              <w:ind w:left="0"/>
              <w:rPr>
                <w:noProof/>
                <w:sz w:val="18"/>
                <w:szCs w:val="24"/>
              </w:rPr>
            </w:pPr>
            <w:r w:rsidRPr="00C26E88">
              <w:rPr>
                <w:noProof/>
                <w:sz w:val="18"/>
                <w:szCs w:val="24"/>
              </w:rPr>
              <w:t>Otros</w:t>
            </w:r>
          </w:p>
        </w:tc>
        <w:tc>
          <w:tcPr>
            <w:tcW w:w="0" w:type="auto"/>
          </w:tcPr>
          <w:p w14:paraId="5007F214" w14:textId="77777777" w:rsidR="00A74E69" w:rsidRPr="00C26E88" w:rsidRDefault="00A74E69" w:rsidP="00AA1304">
            <w:pPr>
              <w:pStyle w:val="Prrafodelista"/>
              <w:spacing w:line="360" w:lineRule="auto"/>
              <w:ind w:left="0"/>
              <w:rPr>
                <w:noProof/>
                <w:sz w:val="18"/>
                <w:szCs w:val="24"/>
              </w:rPr>
            </w:pPr>
            <w:r w:rsidRPr="00C26E88">
              <w:rPr>
                <w:noProof/>
                <w:sz w:val="18"/>
                <w:szCs w:val="24"/>
              </w:rPr>
              <w:t>Ecuador EstratégicoEP</w:t>
            </w:r>
          </w:p>
        </w:tc>
      </w:tr>
      <w:tr w:rsidR="00A74E69" w:rsidRPr="00C26E88" w14:paraId="28C346C2" w14:textId="77777777" w:rsidTr="00AA1304">
        <w:tc>
          <w:tcPr>
            <w:tcW w:w="0" w:type="auto"/>
            <w:gridSpan w:val="2"/>
          </w:tcPr>
          <w:p w14:paraId="0F902AB6" w14:textId="77777777" w:rsidR="00A74E69" w:rsidRPr="00C26E88" w:rsidRDefault="00A74E69" w:rsidP="00AA1304">
            <w:pPr>
              <w:pStyle w:val="Prrafodelista"/>
              <w:spacing w:line="360" w:lineRule="auto"/>
              <w:ind w:left="0"/>
              <w:jc w:val="center"/>
              <w:rPr>
                <w:noProof/>
                <w:sz w:val="18"/>
                <w:szCs w:val="24"/>
              </w:rPr>
            </w:pPr>
            <w:r w:rsidRPr="00C26E88">
              <w:rPr>
                <w:noProof/>
                <w:sz w:val="18"/>
                <w:szCs w:val="24"/>
              </w:rPr>
              <w:t>OTROS SECTORES</w:t>
            </w:r>
          </w:p>
        </w:tc>
      </w:tr>
      <w:tr w:rsidR="00A74E69" w:rsidRPr="00C26E88" w14:paraId="19053EE6" w14:textId="77777777" w:rsidTr="00AA1304">
        <w:tc>
          <w:tcPr>
            <w:tcW w:w="0" w:type="auto"/>
          </w:tcPr>
          <w:p w14:paraId="667E549E" w14:textId="77777777" w:rsidR="00A74E69" w:rsidRPr="00C26E88" w:rsidRDefault="00A74E69" w:rsidP="00AA1304">
            <w:pPr>
              <w:pStyle w:val="Prrafodelista"/>
              <w:spacing w:line="360" w:lineRule="auto"/>
              <w:ind w:left="0"/>
              <w:rPr>
                <w:noProof/>
                <w:sz w:val="18"/>
                <w:szCs w:val="24"/>
              </w:rPr>
            </w:pPr>
            <w:r w:rsidRPr="00C26E88">
              <w:rPr>
                <w:noProof/>
                <w:sz w:val="18"/>
                <w:szCs w:val="24"/>
              </w:rPr>
              <w:t>Productivo</w:t>
            </w:r>
          </w:p>
        </w:tc>
        <w:tc>
          <w:tcPr>
            <w:tcW w:w="0" w:type="auto"/>
          </w:tcPr>
          <w:p w14:paraId="178130EE" w14:textId="77777777" w:rsidR="00A74E69" w:rsidRPr="00C26E88" w:rsidRDefault="00A74E69" w:rsidP="00AA1304">
            <w:pPr>
              <w:pStyle w:val="Prrafodelista"/>
              <w:spacing w:line="360" w:lineRule="auto"/>
              <w:ind w:left="0"/>
              <w:rPr>
                <w:noProof/>
                <w:sz w:val="18"/>
                <w:szCs w:val="24"/>
              </w:rPr>
            </w:pPr>
            <w:r w:rsidRPr="00C26E88">
              <w:rPr>
                <w:noProof/>
                <w:sz w:val="18"/>
                <w:szCs w:val="24"/>
              </w:rPr>
              <w:t>Tame EP</w:t>
            </w:r>
          </w:p>
          <w:p w14:paraId="523ED3C8" w14:textId="77777777" w:rsidR="00A74E69" w:rsidRPr="00C26E88" w:rsidRDefault="00A74E69" w:rsidP="00AA1304">
            <w:pPr>
              <w:pStyle w:val="Prrafodelista"/>
              <w:spacing w:line="360" w:lineRule="auto"/>
              <w:ind w:left="0"/>
              <w:rPr>
                <w:noProof/>
                <w:sz w:val="18"/>
                <w:szCs w:val="24"/>
              </w:rPr>
            </w:pPr>
            <w:r w:rsidRPr="00C26E88">
              <w:rPr>
                <w:noProof/>
                <w:sz w:val="18"/>
                <w:szCs w:val="24"/>
              </w:rPr>
              <w:t>Ferrocarriles del Ecuador EP</w:t>
            </w:r>
          </w:p>
          <w:p w14:paraId="4F4F77C5" w14:textId="77777777" w:rsidR="00A74E69" w:rsidRPr="00C26E88" w:rsidRDefault="00A74E69" w:rsidP="00AA1304">
            <w:pPr>
              <w:pStyle w:val="Prrafodelista"/>
              <w:spacing w:line="360" w:lineRule="auto"/>
              <w:ind w:left="0"/>
              <w:rPr>
                <w:noProof/>
                <w:sz w:val="18"/>
                <w:szCs w:val="24"/>
              </w:rPr>
            </w:pPr>
            <w:r w:rsidRPr="00C26E88">
              <w:rPr>
                <w:noProof/>
                <w:sz w:val="18"/>
                <w:szCs w:val="24"/>
              </w:rPr>
              <w:t>Empresa Pública Cementera del Ecuador EPCE</w:t>
            </w:r>
          </w:p>
          <w:p w14:paraId="36B2B1C9" w14:textId="77777777" w:rsidR="00A74E69" w:rsidRPr="00C26E88" w:rsidRDefault="00A74E69" w:rsidP="00AA1304">
            <w:pPr>
              <w:pStyle w:val="Prrafodelista"/>
              <w:spacing w:line="360" w:lineRule="auto"/>
              <w:ind w:left="0"/>
              <w:rPr>
                <w:noProof/>
                <w:sz w:val="18"/>
                <w:szCs w:val="24"/>
              </w:rPr>
            </w:pPr>
            <w:r w:rsidRPr="00C26E88">
              <w:rPr>
                <w:noProof/>
                <w:sz w:val="18"/>
                <w:szCs w:val="24"/>
              </w:rPr>
              <w:t>Infraestructuras Pesqueras del Ecuador EP</w:t>
            </w:r>
          </w:p>
          <w:p w14:paraId="005B311C" w14:textId="77777777" w:rsidR="00A74E69" w:rsidRPr="00C26E88" w:rsidRDefault="00A74E69" w:rsidP="00AA1304">
            <w:pPr>
              <w:pStyle w:val="Prrafodelista"/>
              <w:spacing w:line="360" w:lineRule="auto"/>
              <w:ind w:left="0"/>
              <w:rPr>
                <w:noProof/>
                <w:sz w:val="18"/>
                <w:szCs w:val="24"/>
              </w:rPr>
            </w:pPr>
            <w:r w:rsidRPr="00C26E88">
              <w:rPr>
                <w:noProof/>
                <w:sz w:val="18"/>
                <w:szCs w:val="24"/>
              </w:rPr>
              <w:t>Unidad Nacional de Almacenamiento EP</w:t>
            </w:r>
          </w:p>
          <w:p w14:paraId="45779E6B" w14:textId="77777777" w:rsidR="00A74E69" w:rsidRPr="00C26E88" w:rsidRDefault="00A74E69" w:rsidP="00AA1304">
            <w:pPr>
              <w:pStyle w:val="Prrafodelista"/>
              <w:spacing w:line="360" w:lineRule="auto"/>
              <w:ind w:left="0"/>
              <w:rPr>
                <w:noProof/>
                <w:sz w:val="18"/>
                <w:szCs w:val="24"/>
              </w:rPr>
            </w:pPr>
            <w:r w:rsidRPr="00C26E88">
              <w:rPr>
                <w:noProof/>
                <w:sz w:val="18"/>
                <w:szCs w:val="24"/>
              </w:rPr>
              <w:t>Empresa Publica Importadora EPI EP</w:t>
            </w:r>
          </w:p>
        </w:tc>
      </w:tr>
      <w:tr w:rsidR="00A74E69" w:rsidRPr="00C26E88" w14:paraId="76A73799" w14:textId="77777777" w:rsidTr="00AA1304">
        <w:tc>
          <w:tcPr>
            <w:tcW w:w="0" w:type="auto"/>
          </w:tcPr>
          <w:p w14:paraId="794ABF1D" w14:textId="77777777" w:rsidR="00A74E69" w:rsidRPr="00C26E88" w:rsidRDefault="00A74E69" w:rsidP="00AA1304">
            <w:pPr>
              <w:pStyle w:val="Prrafodelista"/>
              <w:spacing w:line="360" w:lineRule="auto"/>
              <w:ind w:left="0"/>
              <w:rPr>
                <w:noProof/>
                <w:sz w:val="18"/>
                <w:szCs w:val="24"/>
              </w:rPr>
            </w:pPr>
            <w:r w:rsidRPr="00C26E88">
              <w:rPr>
                <w:noProof/>
                <w:sz w:val="18"/>
                <w:szCs w:val="24"/>
              </w:rPr>
              <w:t>Seguridad</w:t>
            </w:r>
          </w:p>
        </w:tc>
        <w:tc>
          <w:tcPr>
            <w:tcW w:w="0" w:type="auto"/>
          </w:tcPr>
          <w:p w14:paraId="4392B944" w14:textId="77777777" w:rsidR="00A74E69" w:rsidRPr="00C26E88" w:rsidRDefault="00A74E69" w:rsidP="00AA1304">
            <w:pPr>
              <w:pStyle w:val="Prrafodelista"/>
              <w:spacing w:line="360" w:lineRule="auto"/>
              <w:ind w:left="0"/>
              <w:rPr>
                <w:noProof/>
                <w:sz w:val="18"/>
                <w:szCs w:val="24"/>
              </w:rPr>
            </w:pPr>
            <w:r w:rsidRPr="00C26E88">
              <w:rPr>
                <w:noProof/>
                <w:sz w:val="18"/>
                <w:szCs w:val="24"/>
              </w:rPr>
              <w:t>Astilleros Navales del Ecuador Astinave EP</w:t>
            </w:r>
          </w:p>
          <w:p w14:paraId="6EDA3799" w14:textId="77777777" w:rsidR="00A74E69" w:rsidRPr="00C26E88" w:rsidRDefault="00A74E69" w:rsidP="00AA1304">
            <w:pPr>
              <w:pStyle w:val="Prrafodelista"/>
              <w:spacing w:line="360" w:lineRule="auto"/>
              <w:ind w:left="0"/>
              <w:rPr>
                <w:noProof/>
                <w:sz w:val="18"/>
                <w:szCs w:val="24"/>
              </w:rPr>
            </w:pPr>
            <w:r w:rsidRPr="00C26E88">
              <w:rPr>
                <w:noProof/>
                <w:sz w:val="18"/>
                <w:szCs w:val="24"/>
              </w:rPr>
              <w:t>Empresa de Municiones Santa Bárbara EP</w:t>
            </w:r>
          </w:p>
          <w:p w14:paraId="4493D6E0" w14:textId="77777777" w:rsidR="00A74E69" w:rsidRPr="00C26E88" w:rsidRDefault="00A74E69" w:rsidP="00AA1304">
            <w:pPr>
              <w:pStyle w:val="Prrafodelista"/>
              <w:spacing w:line="360" w:lineRule="auto"/>
              <w:ind w:left="0"/>
              <w:rPr>
                <w:noProof/>
                <w:sz w:val="18"/>
                <w:szCs w:val="24"/>
              </w:rPr>
            </w:pPr>
            <w:r w:rsidRPr="00C26E88">
              <w:rPr>
                <w:noProof/>
                <w:sz w:val="18"/>
                <w:szCs w:val="24"/>
              </w:rPr>
              <w:t>Fabricamos Ecuador Fabrec EP</w:t>
            </w:r>
          </w:p>
        </w:tc>
      </w:tr>
      <w:tr w:rsidR="00A74E69" w:rsidRPr="00C26E88" w14:paraId="23639C73" w14:textId="77777777" w:rsidTr="00AA1304">
        <w:tc>
          <w:tcPr>
            <w:tcW w:w="0" w:type="auto"/>
          </w:tcPr>
          <w:p w14:paraId="080CDBD3" w14:textId="77777777" w:rsidR="00A74E69" w:rsidRPr="00C26E88" w:rsidRDefault="00A74E69" w:rsidP="00AA1304">
            <w:pPr>
              <w:pStyle w:val="Prrafodelista"/>
              <w:spacing w:line="360" w:lineRule="auto"/>
              <w:ind w:left="0"/>
              <w:rPr>
                <w:noProof/>
                <w:sz w:val="18"/>
                <w:szCs w:val="24"/>
              </w:rPr>
            </w:pPr>
            <w:r w:rsidRPr="00C26E88">
              <w:rPr>
                <w:noProof/>
                <w:sz w:val="18"/>
                <w:szCs w:val="24"/>
              </w:rPr>
              <w:t xml:space="preserve">Social </w:t>
            </w:r>
          </w:p>
        </w:tc>
        <w:tc>
          <w:tcPr>
            <w:tcW w:w="0" w:type="auto"/>
          </w:tcPr>
          <w:p w14:paraId="7059EF10" w14:textId="77777777" w:rsidR="00A74E69" w:rsidRPr="00C26E88" w:rsidRDefault="00A74E69" w:rsidP="00AA1304">
            <w:pPr>
              <w:pStyle w:val="Prrafodelista"/>
              <w:spacing w:line="360" w:lineRule="auto"/>
              <w:ind w:left="0"/>
              <w:rPr>
                <w:noProof/>
                <w:sz w:val="18"/>
                <w:szCs w:val="24"/>
              </w:rPr>
            </w:pPr>
            <w:r w:rsidRPr="00C26E88">
              <w:rPr>
                <w:noProof/>
                <w:sz w:val="18"/>
                <w:szCs w:val="24"/>
              </w:rPr>
              <w:t>Empresa Nacional de Fármacos Enfarma EP</w:t>
            </w:r>
          </w:p>
          <w:p w14:paraId="4535289B" w14:textId="77777777" w:rsidR="00A74E69" w:rsidRPr="00C26E88" w:rsidRDefault="00A74E69" w:rsidP="00AA1304">
            <w:pPr>
              <w:pStyle w:val="Prrafodelista"/>
              <w:spacing w:line="360" w:lineRule="auto"/>
              <w:ind w:left="0"/>
              <w:rPr>
                <w:noProof/>
                <w:sz w:val="18"/>
                <w:szCs w:val="24"/>
              </w:rPr>
            </w:pPr>
            <w:r w:rsidRPr="00C26E88">
              <w:rPr>
                <w:noProof/>
                <w:sz w:val="18"/>
                <w:szCs w:val="24"/>
              </w:rPr>
              <w:t>Empresa Pública de Parques Urbanos y Espacios Públicos</w:t>
            </w:r>
          </w:p>
        </w:tc>
      </w:tr>
      <w:tr w:rsidR="00A74E69" w:rsidRPr="00C26E88" w14:paraId="61A03927" w14:textId="77777777" w:rsidTr="00AA1304">
        <w:tc>
          <w:tcPr>
            <w:tcW w:w="0" w:type="auto"/>
          </w:tcPr>
          <w:p w14:paraId="3F75AEF6" w14:textId="77777777" w:rsidR="00A74E69" w:rsidRPr="00C26E88" w:rsidRDefault="00A74E69" w:rsidP="00AA1304">
            <w:pPr>
              <w:pStyle w:val="Prrafodelista"/>
              <w:spacing w:line="360" w:lineRule="auto"/>
              <w:ind w:left="0"/>
              <w:rPr>
                <w:noProof/>
                <w:sz w:val="18"/>
                <w:szCs w:val="24"/>
              </w:rPr>
            </w:pPr>
            <w:r w:rsidRPr="00C26E88">
              <w:rPr>
                <w:noProof/>
                <w:sz w:val="18"/>
                <w:szCs w:val="24"/>
              </w:rPr>
              <w:t>Conocimiento y Talento Humano</w:t>
            </w:r>
          </w:p>
        </w:tc>
        <w:tc>
          <w:tcPr>
            <w:tcW w:w="0" w:type="auto"/>
          </w:tcPr>
          <w:p w14:paraId="20C5DC46" w14:textId="77777777" w:rsidR="00A74E69" w:rsidRPr="00C26E88" w:rsidRDefault="00A74E69" w:rsidP="00AA1304">
            <w:pPr>
              <w:pStyle w:val="Prrafodelista"/>
              <w:spacing w:line="360" w:lineRule="auto"/>
              <w:ind w:left="0"/>
              <w:rPr>
                <w:noProof/>
                <w:sz w:val="18"/>
                <w:szCs w:val="24"/>
              </w:rPr>
            </w:pPr>
            <w:r w:rsidRPr="00C26E88">
              <w:rPr>
                <w:noProof/>
                <w:sz w:val="18"/>
                <w:szCs w:val="24"/>
              </w:rPr>
              <w:t>Yachay EP</w:t>
            </w:r>
          </w:p>
        </w:tc>
      </w:tr>
      <w:tr w:rsidR="00A74E69" w:rsidRPr="00C26E88" w14:paraId="30AC77D0" w14:textId="77777777" w:rsidTr="00AA1304">
        <w:tc>
          <w:tcPr>
            <w:tcW w:w="0" w:type="auto"/>
            <w:gridSpan w:val="2"/>
          </w:tcPr>
          <w:p w14:paraId="5ABD7132" w14:textId="7376033E" w:rsidR="00A74E69" w:rsidRPr="00C26E88" w:rsidRDefault="00A74E69" w:rsidP="00197208">
            <w:pPr>
              <w:pStyle w:val="Prrafodelista"/>
              <w:spacing w:line="360" w:lineRule="auto"/>
              <w:ind w:left="0"/>
              <w:jc w:val="center"/>
              <w:rPr>
                <w:noProof/>
                <w:sz w:val="18"/>
                <w:szCs w:val="24"/>
              </w:rPr>
            </w:pPr>
            <w:r w:rsidRPr="00C26E88">
              <w:rPr>
                <w:noProof/>
                <w:sz w:val="18"/>
                <w:szCs w:val="24"/>
              </w:rPr>
              <w:t>Fuente: Empresas Públicas y su planificación, SENPLADES, CGEP.</w:t>
            </w:r>
          </w:p>
        </w:tc>
      </w:tr>
    </w:tbl>
    <w:p w14:paraId="24E0FC18" w14:textId="77777777" w:rsidR="00395F6D" w:rsidRPr="00C26E88" w:rsidRDefault="00395F6D" w:rsidP="00547807">
      <w:pPr>
        <w:pStyle w:val="Prrafodelista"/>
        <w:spacing w:line="360" w:lineRule="auto"/>
        <w:jc w:val="both"/>
        <w:rPr>
          <w:rFonts w:cs="Arial"/>
          <w:sz w:val="24"/>
          <w:szCs w:val="24"/>
        </w:rPr>
      </w:pPr>
    </w:p>
    <w:p w14:paraId="3128B98E" w14:textId="77777777" w:rsidR="00A74E69" w:rsidRPr="00C26E88" w:rsidRDefault="00A74E69" w:rsidP="00A74E69">
      <w:pPr>
        <w:pStyle w:val="Prrafodelista"/>
        <w:spacing w:line="360" w:lineRule="auto"/>
        <w:jc w:val="both"/>
        <w:rPr>
          <w:rFonts w:cs="Arial"/>
          <w:sz w:val="24"/>
          <w:szCs w:val="24"/>
        </w:rPr>
      </w:pPr>
    </w:p>
    <w:p w14:paraId="353A04D3" w14:textId="77777777" w:rsidR="00A74E69" w:rsidRPr="00C26E88" w:rsidRDefault="00A74E69">
      <w:pPr>
        <w:spacing w:after="160" w:line="259" w:lineRule="auto"/>
        <w:rPr>
          <w:rFonts w:asciiTheme="minorHAnsi" w:eastAsiaTheme="minorHAnsi" w:hAnsiTheme="minorHAnsi" w:cstheme="minorBidi"/>
          <w:b/>
          <w:color w:val="000000"/>
        </w:rPr>
      </w:pPr>
      <w:r w:rsidRPr="00C26E88">
        <w:rPr>
          <w:rFonts w:asciiTheme="minorHAnsi" w:hAnsiTheme="minorHAnsi"/>
          <w:b/>
          <w:color w:val="000000"/>
        </w:rPr>
        <w:br w:type="page"/>
      </w:r>
    </w:p>
    <w:p w14:paraId="34C7B173" w14:textId="02634426" w:rsidR="000F0EDE" w:rsidRPr="00C26E88" w:rsidRDefault="0018083E" w:rsidP="00547807">
      <w:pPr>
        <w:pStyle w:val="Prrafodelista"/>
        <w:numPr>
          <w:ilvl w:val="0"/>
          <w:numId w:val="2"/>
        </w:numPr>
        <w:spacing w:line="360" w:lineRule="auto"/>
        <w:jc w:val="both"/>
        <w:rPr>
          <w:rFonts w:cs="Arial"/>
          <w:sz w:val="24"/>
          <w:szCs w:val="24"/>
        </w:rPr>
      </w:pPr>
      <w:r w:rsidRPr="00C26E88">
        <w:rPr>
          <w:b/>
          <w:color w:val="000000"/>
          <w:sz w:val="24"/>
          <w:szCs w:val="24"/>
        </w:rPr>
        <w:t>Sectores estratégicos:</w:t>
      </w:r>
      <w:r w:rsidRPr="00C26E88">
        <w:rPr>
          <w:color w:val="000000"/>
          <w:sz w:val="24"/>
          <w:szCs w:val="24"/>
        </w:rPr>
        <w:t xml:space="preserve"> Hidrocarburos, Minería, Electricidad, Telecomunicaciones, Astilleros</w:t>
      </w:r>
    </w:p>
    <w:p w14:paraId="34053D64" w14:textId="77777777" w:rsidR="00EB5361" w:rsidRPr="00C26E88" w:rsidRDefault="00EB5361" w:rsidP="00EB5361">
      <w:pPr>
        <w:pStyle w:val="Prrafodelista"/>
        <w:spacing w:line="360" w:lineRule="auto"/>
        <w:jc w:val="both"/>
        <w:rPr>
          <w:rFonts w:cs="Arial"/>
          <w:sz w:val="24"/>
          <w:szCs w:val="24"/>
        </w:rPr>
      </w:pPr>
    </w:p>
    <w:p w14:paraId="6BEF672F" w14:textId="606E4137" w:rsidR="002D6F74" w:rsidRPr="00C26E88" w:rsidRDefault="002D6F74" w:rsidP="00547807">
      <w:pPr>
        <w:pStyle w:val="Prrafodelista"/>
        <w:numPr>
          <w:ilvl w:val="0"/>
          <w:numId w:val="2"/>
        </w:numPr>
        <w:spacing w:line="360" w:lineRule="auto"/>
        <w:jc w:val="both"/>
        <w:rPr>
          <w:rFonts w:cs="Arial"/>
          <w:sz w:val="24"/>
          <w:szCs w:val="24"/>
        </w:rPr>
      </w:pPr>
      <w:r w:rsidRPr="00C26E88">
        <w:rPr>
          <w:b/>
          <w:color w:val="000000"/>
          <w:sz w:val="24"/>
          <w:szCs w:val="24"/>
        </w:rPr>
        <w:t>Cadenas productiva y productos priorizados:</w:t>
      </w:r>
      <w:r w:rsidRPr="00C26E88">
        <w:rPr>
          <w:color w:val="000000"/>
          <w:sz w:val="24"/>
          <w:szCs w:val="24"/>
        </w:rPr>
        <w:t xml:space="preserve"> Alimentos frescos y procesados</w:t>
      </w:r>
      <w:r w:rsidR="000F0EDE" w:rsidRPr="00C26E88">
        <w:rPr>
          <w:color w:val="000000"/>
          <w:sz w:val="24"/>
          <w:szCs w:val="24"/>
        </w:rPr>
        <w:t xml:space="preserve">, </w:t>
      </w:r>
      <w:r w:rsidRPr="00C26E88">
        <w:rPr>
          <w:color w:val="000000"/>
          <w:sz w:val="24"/>
          <w:szCs w:val="24"/>
        </w:rPr>
        <w:t>Biotecnología (Bioquímica y Medicina)</w:t>
      </w:r>
      <w:r w:rsidR="000F0EDE" w:rsidRPr="00C26E88">
        <w:rPr>
          <w:color w:val="000000"/>
          <w:sz w:val="24"/>
          <w:szCs w:val="24"/>
        </w:rPr>
        <w:t xml:space="preserve">, </w:t>
      </w:r>
      <w:r w:rsidRPr="00C26E88">
        <w:rPr>
          <w:color w:val="000000"/>
          <w:sz w:val="24"/>
          <w:szCs w:val="24"/>
        </w:rPr>
        <w:t>Confecciones y calzado</w:t>
      </w:r>
      <w:r w:rsidR="000F0EDE" w:rsidRPr="00C26E88">
        <w:rPr>
          <w:color w:val="000000"/>
          <w:sz w:val="24"/>
          <w:szCs w:val="24"/>
        </w:rPr>
        <w:t xml:space="preserve">, </w:t>
      </w:r>
      <w:r w:rsidRPr="00C26E88">
        <w:rPr>
          <w:color w:val="000000"/>
          <w:sz w:val="24"/>
          <w:szCs w:val="24"/>
        </w:rPr>
        <w:t>Energía renovables</w:t>
      </w:r>
      <w:r w:rsidR="000F0EDE" w:rsidRPr="00C26E88">
        <w:rPr>
          <w:color w:val="000000"/>
          <w:sz w:val="24"/>
          <w:szCs w:val="24"/>
        </w:rPr>
        <w:t xml:space="preserve">, </w:t>
      </w:r>
      <w:r w:rsidRPr="00C26E88">
        <w:rPr>
          <w:color w:val="000000"/>
          <w:sz w:val="24"/>
          <w:szCs w:val="24"/>
        </w:rPr>
        <w:t>Industria farmacéutica</w:t>
      </w:r>
      <w:r w:rsidR="000F0EDE" w:rsidRPr="00C26E88">
        <w:rPr>
          <w:color w:val="000000"/>
          <w:sz w:val="24"/>
          <w:szCs w:val="24"/>
        </w:rPr>
        <w:t xml:space="preserve">, </w:t>
      </w:r>
      <w:r w:rsidRPr="00C26E88">
        <w:rPr>
          <w:color w:val="000000"/>
          <w:sz w:val="24"/>
          <w:szCs w:val="24"/>
        </w:rPr>
        <w:t>Metalmecánica</w:t>
      </w:r>
      <w:r w:rsidR="000F0EDE" w:rsidRPr="00C26E88">
        <w:rPr>
          <w:color w:val="000000"/>
          <w:sz w:val="24"/>
          <w:szCs w:val="24"/>
        </w:rPr>
        <w:t xml:space="preserve">, </w:t>
      </w:r>
      <w:r w:rsidRPr="00C26E88">
        <w:rPr>
          <w:color w:val="000000"/>
          <w:sz w:val="24"/>
          <w:szCs w:val="24"/>
        </w:rPr>
        <w:t>Petroquímica</w:t>
      </w:r>
      <w:r w:rsidR="000F0EDE" w:rsidRPr="00C26E88">
        <w:rPr>
          <w:color w:val="000000"/>
          <w:sz w:val="24"/>
          <w:szCs w:val="24"/>
        </w:rPr>
        <w:t xml:space="preserve">, </w:t>
      </w:r>
      <w:r w:rsidRPr="00C26E88">
        <w:rPr>
          <w:color w:val="000000"/>
          <w:sz w:val="24"/>
          <w:szCs w:val="24"/>
        </w:rPr>
        <w:t>Productos forestales de madera</w:t>
      </w:r>
      <w:r w:rsidR="000F0EDE" w:rsidRPr="00C26E88">
        <w:rPr>
          <w:color w:val="000000"/>
          <w:sz w:val="24"/>
          <w:szCs w:val="24"/>
        </w:rPr>
        <w:t xml:space="preserve">, </w:t>
      </w:r>
      <w:r w:rsidRPr="00C26E88">
        <w:rPr>
          <w:color w:val="000000"/>
          <w:sz w:val="24"/>
          <w:szCs w:val="24"/>
        </w:rPr>
        <w:t>Servicios ambientales</w:t>
      </w:r>
      <w:r w:rsidR="000F0EDE" w:rsidRPr="00C26E88">
        <w:rPr>
          <w:color w:val="000000"/>
          <w:sz w:val="24"/>
          <w:szCs w:val="24"/>
        </w:rPr>
        <w:t xml:space="preserve">, </w:t>
      </w:r>
      <w:r w:rsidRPr="00C26E88">
        <w:rPr>
          <w:color w:val="000000"/>
          <w:sz w:val="24"/>
          <w:szCs w:val="24"/>
        </w:rPr>
        <w:t>Tecnología (software, hardware y servicios informáticos)</w:t>
      </w:r>
      <w:r w:rsidR="000F0EDE" w:rsidRPr="00C26E88">
        <w:rPr>
          <w:color w:val="000000"/>
          <w:sz w:val="24"/>
          <w:szCs w:val="24"/>
        </w:rPr>
        <w:t xml:space="preserve">, </w:t>
      </w:r>
      <w:r w:rsidRPr="00C26E88">
        <w:rPr>
          <w:color w:val="000000"/>
          <w:sz w:val="24"/>
          <w:szCs w:val="24"/>
        </w:rPr>
        <w:t>Vehículos, automotores, carrocerías y partes</w:t>
      </w:r>
      <w:r w:rsidR="000F0EDE" w:rsidRPr="00C26E88">
        <w:rPr>
          <w:color w:val="000000"/>
          <w:sz w:val="24"/>
          <w:szCs w:val="24"/>
        </w:rPr>
        <w:t xml:space="preserve">, </w:t>
      </w:r>
      <w:r w:rsidR="007F3161" w:rsidRPr="00C26E88">
        <w:rPr>
          <w:color w:val="000000"/>
          <w:sz w:val="24"/>
          <w:szCs w:val="24"/>
        </w:rPr>
        <w:t>Construcción,</w:t>
      </w:r>
      <w:r w:rsidR="000F0EDE" w:rsidRPr="00C26E88">
        <w:rPr>
          <w:color w:val="000000"/>
          <w:sz w:val="24"/>
          <w:szCs w:val="24"/>
        </w:rPr>
        <w:t xml:space="preserve"> Transporte y servicios, Turismo, </w:t>
      </w:r>
      <w:r w:rsidRPr="00C26E88">
        <w:rPr>
          <w:color w:val="000000"/>
          <w:sz w:val="24"/>
          <w:szCs w:val="24"/>
        </w:rPr>
        <w:t>Instituto Geográfico Militar y Armada</w:t>
      </w:r>
      <w:r w:rsidR="00EB5361" w:rsidRPr="00C26E88">
        <w:rPr>
          <w:color w:val="000000"/>
          <w:sz w:val="24"/>
          <w:szCs w:val="24"/>
        </w:rPr>
        <w:t>.</w:t>
      </w:r>
    </w:p>
    <w:p w14:paraId="5742F04D" w14:textId="77777777" w:rsidR="00EB5361" w:rsidRPr="00C26E88" w:rsidRDefault="00EB5361" w:rsidP="00EB5361">
      <w:pPr>
        <w:pStyle w:val="Prrafodelista"/>
        <w:rPr>
          <w:rFonts w:cs="Arial"/>
          <w:sz w:val="24"/>
          <w:szCs w:val="24"/>
        </w:rPr>
      </w:pPr>
    </w:p>
    <w:p w14:paraId="5A56712E" w14:textId="77777777" w:rsidR="0018083E" w:rsidRPr="00C26E88" w:rsidRDefault="002D6F74" w:rsidP="00547807">
      <w:pPr>
        <w:pStyle w:val="Prrafodelista"/>
        <w:numPr>
          <w:ilvl w:val="0"/>
          <w:numId w:val="2"/>
        </w:numPr>
        <w:spacing w:line="360" w:lineRule="auto"/>
        <w:rPr>
          <w:rFonts w:cs="Arial"/>
          <w:b/>
          <w:sz w:val="24"/>
          <w:szCs w:val="24"/>
        </w:rPr>
      </w:pPr>
      <w:r w:rsidRPr="00C26E88">
        <w:rPr>
          <w:rFonts w:cs="Arial"/>
          <w:b/>
          <w:sz w:val="24"/>
          <w:szCs w:val="24"/>
        </w:rPr>
        <w:t>Sectores encargados del desarrollo y ejecución de proyectos estratégicos</w:t>
      </w:r>
    </w:p>
    <w:p w14:paraId="71CFD375" w14:textId="77777777" w:rsidR="001D75B1" w:rsidRPr="00C26E88" w:rsidRDefault="00520BC8" w:rsidP="00547807">
      <w:pPr>
        <w:pStyle w:val="Prrafodelista"/>
        <w:spacing w:line="360" w:lineRule="auto"/>
        <w:rPr>
          <w:noProof/>
          <w:sz w:val="24"/>
          <w:szCs w:val="24"/>
        </w:rPr>
      </w:pPr>
      <w:r w:rsidRPr="00C26E88">
        <w:rPr>
          <w:noProof/>
          <w:sz w:val="24"/>
          <w:szCs w:val="24"/>
        </w:rPr>
        <w:t xml:space="preserve">La siguiente tabla resume el sector de las empresas publicas: </w:t>
      </w:r>
    </w:p>
    <w:p w14:paraId="4140DC56" w14:textId="0508A751" w:rsidR="00520BC8" w:rsidRPr="00C26E88" w:rsidRDefault="00520BC8" w:rsidP="00547807">
      <w:pPr>
        <w:pStyle w:val="Prrafodelista"/>
        <w:spacing w:line="360" w:lineRule="auto"/>
        <w:rPr>
          <w:noProof/>
          <w:sz w:val="24"/>
          <w:szCs w:val="24"/>
        </w:rPr>
      </w:pPr>
    </w:p>
    <w:p w14:paraId="705194EC" w14:textId="77777777" w:rsidR="008C37CD" w:rsidRPr="00C26E88" w:rsidRDefault="00520BC8" w:rsidP="00753D22">
      <w:pPr>
        <w:pStyle w:val="Prrafodelista"/>
        <w:spacing w:line="360" w:lineRule="auto"/>
        <w:jc w:val="center"/>
        <w:rPr>
          <w:sz w:val="24"/>
          <w:szCs w:val="24"/>
        </w:rPr>
      </w:pPr>
      <w:r w:rsidRPr="00C26E88">
        <w:rPr>
          <w:noProof/>
          <w:sz w:val="24"/>
          <w:szCs w:val="24"/>
        </w:rPr>
        <w:t xml:space="preserve">La siguiente tabla resume el sector de Proyectos Estratégicos por Zona de Planificación: </w:t>
      </w:r>
      <w:r w:rsidR="008C37CD" w:rsidRPr="00C26E88">
        <w:rPr>
          <w:noProof/>
          <w:sz w:val="24"/>
          <w:szCs w:val="24"/>
          <w:lang w:val="es-ES" w:eastAsia="es-ES"/>
        </w:rPr>
        <w:drawing>
          <wp:inline distT="0" distB="0" distL="0" distR="0" wp14:anchorId="6A66293D" wp14:editId="7A2B785B">
            <wp:extent cx="5520984" cy="4954137"/>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735" t="13001" r="23971" b="2317"/>
                    <a:stretch/>
                  </pic:blipFill>
                  <pic:spPr bwMode="auto">
                    <a:xfrm>
                      <a:off x="0" y="0"/>
                      <a:ext cx="5537060" cy="4968563"/>
                    </a:xfrm>
                    <a:prstGeom prst="rect">
                      <a:avLst/>
                    </a:prstGeom>
                    <a:ln>
                      <a:noFill/>
                    </a:ln>
                    <a:extLst>
                      <a:ext uri="{53640926-AAD7-44D8-BBD7-CCE9431645EC}">
                        <a14:shadowObscured xmlns:a14="http://schemas.microsoft.com/office/drawing/2010/main"/>
                      </a:ext>
                    </a:extLst>
                  </pic:spPr>
                </pic:pic>
              </a:graphicData>
            </a:graphic>
          </wp:inline>
        </w:drawing>
      </w:r>
    </w:p>
    <w:p w14:paraId="04CB1F18" w14:textId="77777777" w:rsidR="00C011E0" w:rsidRPr="00C26E88" w:rsidRDefault="00C011E0" w:rsidP="00EB5361">
      <w:pPr>
        <w:spacing w:line="360" w:lineRule="auto"/>
        <w:jc w:val="both"/>
        <w:rPr>
          <w:rFonts w:asciiTheme="minorHAnsi" w:hAnsiTheme="minorHAnsi"/>
        </w:rPr>
      </w:pPr>
      <w:r w:rsidRPr="00C26E88">
        <w:rPr>
          <w:rFonts w:asciiTheme="minorHAnsi" w:hAnsiTheme="minorHAnsi"/>
        </w:rPr>
        <w:t>El sector de Software y Hardware, en el cual se desempeñará la carrera de Ingeniería en Tecnologías de la Información, de acuerdo al estudio de mercado realizado por la</w:t>
      </w:r>
      <w:sdt>
        <w:sdtPr>
          <w:rPr>
            <w:rFonts w:asciiTheme="minorHAnsi" w:hAnsiTheme="minorHAnsi"/>
          </w:rPr>
          <w:id w:val="11501409"/>
          <w:citation/>
        </w:sdtPr>
        <w:sdtContent>
          <w:r w:rsidRPr="00C26E88">
            <w:rPr>
              <w:rFonts w:asciiTheme="minorHAnsi" w:hAnsiTheme="minorHAnsi"/>
            </w:rPr>
            <w:fldChar w:fldCharType="begin"/>
          </w:r>
          <w:r w:rsidRPr="00C26E88">
            <w:rPr>
              <w:rFonts w:asciiTheme="minorHAnsi" w:hAnsiTheme="minorHAnsi"/>
            </w:rPr>
            <w:instrText xml:space="preserve"> CITATION Aso11 \l 12298 </w:instrText>
          </w:r>
          <w:r w:rsidRPr="00C26E88">
            <w:rPr>
              <w:rFonts w:asciiTheme="minorHAnsi" w:hAnsiTheme="minorHAnsi"/>
            </w:rPr>
            <w:fldChar w:fldCharType="separate"/>
          </w:r>
          <w:r w:rsidR="002E0C36" w:rsidRPr="00C26E88">
            <w:rPr>
              <w:rFonts w:asciiTheme="minorHAnsi" w:hAnsiTheme="minorHAnsi"/>
              <w:noProof/>
            </w:rPr>
            <w:t xml:space="preserve"> (Asociación Ecuatoriana de Software, 2011)</w:t>
          </w:r>
          <w:r w:rsidRPr="00C26E88">
            <w:rPr>
              <w:rFonts w:asciiTheme="minorHAnsi" w:hAnsiTheme="minorHAnsi"/>
            </w:rPr>
            <w:fldChar w:fldCharType="end"/>
          </w:r>
        </w:sdtContent>
      </w:sdt>
      <w:r w:rsidRPr="00C26E88">
        <w:rPr>
          <w:rFonts w:asciiTheme="minorHAnsi" w:hAnsiTheme="minorHAnsi"/>
        </w:rPr>
        <w:t xml:space="preserve">, se clasifica en los siguientes segmentos: </w:t>
      </w:r>
    </w:p>
    <w:p w14:paraId="7F748AD8" w14:textId="77777777" w:rsidR="00C011E0" w:rsidRPr="00C26E88" w:rsidRDefault="00C011E0" w:rsidP="00547807">
      <w:pPr>
        <w:pStyle w:val="Prrafodelista"/>
        <w:numPr>
          <w:ilvl w:val="0"/>
          <w:numId w:val="2"/>
        </w:numPr>
        <w:spacing w:line="360" w:lineRule="auto"/>
        <w:jc w:val="both"/>
        <w:rPr>
          <w:sz w:val="24"/>
          <w:szCs w:val="24"/>
        </w:rPr>
      </w:pPr>
      <w:r w:rsidRPr="00C26E88">
        <w:rPr>
          <w:sz w:val="24"/>
          <w:szCs w:val="24"/>
        </w:rPr>
        <w:t>Software</w:t>
      </w:r>
    </w:p>
    <w:p w14:paraId="34FF8A56" w14:textId="77777777" w:rsidR="00C011E0" w:rsidRPr="00C26E88" w:rsidRDefault="00C011E0" w:rsidP="00547807">
      <w:pPr>
        <w:pStyle w:val="Prrafodelista"/>
        <w:numPr>
          <w:ilvl w:val="0"/>
          <w:numId w:val="7"/>
        </w:numPr>
        <w:spacing w:line="360" w:lineRule="auto"/>
        <w:jc w:val="both"/>
        <w:rPr>
          <w:sz w:val="24"/>
          <w:szCs w:val="24"/>
        </w:rPr>
      </w:pPr>
      <w:r w:rsidRPr="00C26E88">
        <w:rPr>
          <w:sz w:val="24"/>
          <w:szCs w:val="24"/>
        </w:rPr>
        <w:t xml:space="preserve">Global </w:t>
      </w:r>
      <w:proofErr w:type="spellStart"/>
      <w:r w:rsidRPr="00C26E88">
        <w:rPr>
          <w:sz w:val="24"/>
          <w:szCs w:val="24"/>
        </w:rPr>
        <w:t>Application</w:t>
      </w:r>
      <w:proofErr w:type="spellEnd"/>
      <w:r w:rsidRPr="00C26E88">
        <w:rPr>
          <w:sz w:val="24"/>
          <w:szCs w:val="24"/>
        </w:rPr>
        <w:t xml:space="preserve"> Software</w:t>
      </w:r>
    </w:p>
    <w:p w14:paraId="4A6AE779" w14:textId="77777777" w:rsidR="00C011E0" w:rsidRPr="00C26E88" w:rsidRDefault="00C011E0" w:rsidP="00547807">
      <w:pPr>
        <w:pStyle w:val="Prrafodelista"/>
        <w:numPr>
          <w:ilvl w:val="0"/>
          <w:numId w:val="7"/>
        </w:numPr>
        <w:spacing w:line="360" w:lineRule="auto"/>
        <w:jc w:val="both"/>
        <w:rPr>
          <w:sz w:val="24"/>
          <w:szCs w:val="24"/>
        </w:rPr>
      </w:pPr>
      <w:proofErr w:type="spellStart"/>
      <w:r w:rsidRPr="00C26E88">
        <w:rPr>
          <w:sz w:val="24"/>
          <w:szCs w:val="24"/>
        </w:rPr>
        <w:t>Systems</w:t>
      </w:r>
      <w:proofErr w:type="spellEnd"/>
      <w:r w:rsidRPr="00C26E88">
        <w:rPr>
          <w:sz w:val="24"/>
          <w:szCs w:val="24"/>
        </w:rPr>
        <w:t xml:space="preserve"> Software</w:t>
      </w:r>
    </w:p>
    <w:p w14:paraId="023EEBD2" w14:textId="77777777" w:rsidR="00C011E0" w:rsidRPr="00C26E88" w:rsidRDefault="00C011E0" w:rsidP="00547807">
      <w:pPr>
        <w:pStyle w:val="Prrafodelista"/>
        <w:numPr>
          <w:ilvl w:val="0"/>
          <w:numId w:val="7"/>
        </w:numPr>
        <w:spacing w:line="360" w:lineRule="auto"/>
        <w:jc w:val="both"/>
        <w:rPr>
          <w:sz w:val="24"/>
          <w:szCs w:val="24"/>
        </w:rPr>
      </w:pPr>
      <w:r w:rsidRPr="00C26E88">
        <w:rPr>
          <w:sz w:val="24"/>
          <w:szCs w:val="24"/>
        </w:rPr>
        <w:t xml:space="preserve">Home </w:t>
      </w:r>
      <w:proofErr w:type="spellStart"/>
      <w:r w:rsidRPr="00C26E88">
        <w:rPr>
          <w:sz w:val="24"/>
          <w:szCs w:val="24"/>
        </w:rPr>
        <w:t>Entertainment</w:t>
      </w:r>
      <w:proofErr w:type="spellEnd"/>
      <w:r w:rsidRPr="00C26E88">
        <w:rPr>
          <w:sz w:val="24"/>
          <w:szCs w:val="24"/>
        </w:rPr>
        <w:t xml:space="preserve"> Software</w:t>
      </w:r>
    </w:p>
    <w:p w14:paraId="42E9891E" w14:textId="7271E4EF" w:rsidR="00C011E0" w:rsidRPr="00C26E88" w:rsidRDefault="00C011E0" w:rsidP="00547807">
      <w:pPr>
        <w:pStyle w:val="Prrafodelista"/>
        <w:numPr>
          <w:ilvl w:val="0"/>
          <w:numId w:val="2"/>
        </w:numPr>
        <w:spacing w:line="360" w:lineRule="auto"/>
        <w:jc w:val="both"/>
        <w:rPr>
          <w:sz w:val="24"/>
          <w:szCs w:val="24"/>
        </w:rPr>
      </w:pPr>
      <w:r w:rsidRPr="00C26E88">
        <w:rPr>
          <w:sz w:val="24"/>
          <w:szCs w:val="24"/>
        </w:rPr>
        <w:t xml:space="preserve">Servicios de </w:t>
      </w:r>
      <w:r w:rsidR="007F3161" w:rsidRPr="00C26E88">
        <w:rPr>
          <w:sz w:val="24"/>
          <w:szCs w:val="24"/>
        </w:rPr>
        <w:t>Tecnologías</w:t>
      </w:r>
      <w:r w:rsidRPr="00C26E88">
        <w:rPr>
          <w:sz w:val="24"/>
          <w:szCs w:val="24"/>
        </w:rPr>
        <w:t xml:space="preserve"> de </w:t>
      </w:r>
      <w:r w:rsidR="007F3161" w:rsidRPr="00C26E88">
        <w:rPr>
          <w:sz w:val="24"/>
          <w:szCs w:val="24"/>
        </w:rPr>
        <w:t>Información</w:t>
      </w:r>
      <w:r w:rsidRPr="00C26E88">
        <w:rPr>
          <w:sz w:val="24"/>
          <w:szCs w:val="24"/>
        </w:rPr>
        <w:t xml:space="preserve"> (TI)</w:t>
      </w:r>
    </w:p>
    <w:p w14:paraId="143E15BA" w14:textId="77777777" w:rsidR="00C011E0" w:rsidRPr="00C26E88" w:rsidRDefault="00C011E0" w:rsidP="00547807">
      <w:pPr>
        <w:pStyle w:val="Prrafodelista"/>
        <w:numPr>
          <w:ilvl w:val="0"/>
          <w:numId w:val="8"/>
        </w:numPr>
        <w:spacing w:line="360" w:lineRule="auto"/>
        <w:jc w:val="both"/>
        <w:rPr>
          <w:sz w:val="24"/>
          <w:szCs w:val="24"/>
        </w:rPr>
      </w:pPr>
      <w:r w:rsidRPr="00C26E88">
        <w:rPr>
          <w:sz w:val="24"/>
          <w:szCs w:val="24"/>
        </w:rPr>
        <w:t xml:space="preserve">Data </w:t>
      </w:r>
      <w:proofErr w:type="spellStart"/>
      <w:r w:rsidRPr="00C26E88">
        <w:rPr>
          <w:sz w:val="24"/>
          <w:szCs w:val="24"/>
        </w:rPr>
        <w:t>processing</w:t>
      </w:r>
      <w:proofErr w:type="spellEnd"/>
      <w:r w:rsidRPr="00C26E88">
        <w:rPr>
          <w:sz w:val="24"/>
          <w:szCs w:val="24"/>
        </w:rPr>
        <w:t xml:space="preserve"> y </w:t>
      </w:r>
      <w:proofErr w:type="spellStart"/>
      <w:r w:rsidRPr="00C26E88">
        <w:rPr>
          <w:sz w:val="24"/>
          <w:szCs w:val="24"/>
        </w:rPr>
        <w:t>outsourcing</w:t>
      </w:r>
      <w:proofErr w:type="spellEnd"/>
    </w:p>
    <w:p w14:paraId="2CD4322D" w14:textId="77777777" w:rsidR="00C011E0" w:rsidRPr="00C26E88" w:rsidRDefault="00C011E0" w:rsidP="00547807">
      <w:pPr>
        <w:pStyle w:val="Prrafodelista"/>
        <w:numPr>
          <w:ilvl w:val="0"/>
          <w:numId w:val="8"/>
        </w:numPr>
        <w:spacing w:line="360" w:lineRule="auto"/>
        <w:jc w:val="both"/>
        <w:rPr>
          <w:sz w:val="24"/>
          <w:szCs w:val="24"/>
          <w:lang w:val="en-US"/>
        </w:rPr>
      </w:pPr>
      <w:r w:rsidRPr="00C26E88">
        <w:rPr>
          <w:sz w:val="24"/>
          <w:szCs w:val="24"/>
          <w:lang w:val="en-US"/>
        </w:rPr>
        <w:t>Global IT Consulting and other services</w:t>
      </w:r>
    </w:p>
    <w:p w14:paraId="6395A543" w14:textId="77777777" w:rsidR="00C011E0" w:rsidRPr="00C26E88" w:rsidRDefault="00C011E0" w:rsidP="00547807">
      <w:pPr>
        <w:pStyle w:val="Prrafodelista"/>
        <w:numPr>
          <w:ilvl w:val="0"/>
          <w:numId w:val="2"/>
        </w:numPr>
        <w:spacing w:line="360" w:lineRule="auto"/>
        <w:jc w:val="both"/>
        <w:rPr>
          <w:sz w:val="24"/>
          <w:szCs w:val="24"/>
        </w:rPr>
      </w:pPr>
      <w:r w:rsidRPr="00C26E88">
        <w:rPr>
          <w:sz w:val="24"/>
          <w:szCs w:val="24"/>
        </w:rPr>
        <w:t>Software y servicios para internet</w:t>
      </w:r>
    </w:p>
    <w:p w14:paraId="7EF1EF07" w14:textId="77777777" w:rsidR="00C011E0" w:rsidRPr="00C26E88" w:rsidRDefault="00C011E0" w:rsidP="00547807">
      <w:pPr>
        <w:pStyle w:val="Prrafodelista"/>
        <w:numPr>
          <w:ilvl w:val="0"/>
          <w:numId w:val="9"/>
        </w:numPr>
        <w:spacing w:line="360" w:lineRule="auto"/>
        <w:jc w:val="both"/>
        <w:rPr>
          <w:sz w:val="24"/>
          <w:szCs w:val="24"/>
        </w:rPr>
      </w:pPr>
      <w:r w:rsidRPr="00C26E88">
        <w:rPr>
          <w:sz w:val="24"/>
          <w:szCs w:val="24"/>
        </w:rPr>
        <w:t>Internet software(desarrollo y ventas)</w:t>
      </w:r>
    </w:p>
    <w:p w14:paraId="226BCAC4" w14:textId="2F26E743" w:rsidR="00C011E0" w:rsidRPr="00C26E88" w:rsidRDefault="00C011E0" w:rsidP="00547807">
      <w:pPr>
        <w:pStyle w:val="Prrafodelista"/>
        <w:numPr>
          <w:ilvl w:val="0"/>
          <w:numId w:val="9"/>
        </w:numPr>
        <w:spacing w:line="360" w:lineRule="auto"/>
        <w:jc w:val="both"/>
        <w:rPr>
          <w:sz w:val="24"/>
          <w:szCs w:val="24"/>
        </w:rPr>
      </w:pPr>
      <w:r w:rsidRPr="00C26E88">
        <w:rPr>
          <w:sz w:val="24"/>
          <w:szCs w:val="24"/>
        </w:rPr>
        <w:t xml:space="preserve">Online </w:t>
      </w:r>
      <w:proofErr w:type="spellStart"/>
      <w:r w:rsidRPr="00C26E88">
        <w:rPr>
          <w:sz w:val="24"/>
          <w:szCs w:val="24"/>
        </w:rPr>
        <w:t>databases</w:t>
      </w:r>
      <w:proofErr w:type="spellEnd"/>
      <w:r w:rsidRPr="00C26E88">
        <w:rPr>
          <w:sz w:val="24"/>
          <w:szCs w:val="24"/>
        </w:rPr>
        <w:t xml:space="preserve"> y servicios </w:t>
      </w:r>
      <w:r w:rsidR="007F3161" w:rsidRPr="00C26E88">
        <w:rPr>
          <w:sz w:val="24"/>
          <w:szCs w:val="24"/>
        </w:rPr>
        <w:t>interactivos</w:t>
      </w:r>
    </w:p>
    <w:p w14:paraId="1C4E9859" w14:textId="77777777" w:rsidR="00C011E0" w:rsidRPr="00C26E88" w:rsidRDefault="00C011E0" w:rsidP="00547807">
      <w:pPr>
        <w:pStyle w:val="Prrafodelista"/>
        <w:numPr>
          <w:ilvl w:val="0"/>
          <w:numId w:val="9"/>
        </w:numPr>
        <w:spacing w:line="360" w:lineRule="auto"/>
        <w:jc w:val="both"/>
        <w:rPr>
          <w:sz w:val="24"/>
          <w:szCs w:val="24"/>
        </w:rPr>
      </w:pPr>
      <w:r w:rsidRPr="00C26E88">
        <w:rPr>
          <w:sz w:val="24"/>
          <w:szCs w:val="24"/>
        </w:rPr>
        <w:t>Servicios de registro de direcciones web</w:t>
      </w:r>
    </w:p>
    <w:p w14:paraId="0E374B54" w14:textId="77777777" w:rsidR="00C011E0" w:rsidRPr="00C26E88" w:rsidRDefault="00C011E0" w:rsidP="00547807">
      <w:pPr>
        <w:pStyle w:val="Prrafodelista"/>
        <w:numPr>
          <w:ilvl w:val="0"/>
          <w:numId w:val="9"/>
        </w:numPr>
        <w:spacing w:line="360" w:lineRule="auto"/>
        <w:jc w:val="both"/>
        <w:rPr>
          <w:sz w:val="24"/>
          <w:szCs w:val="24"/>
        </w:rPr>
      </w:pPr>
      <w:r w:rsidRPr="00C26E88">
        <w:rPr>
          <w:sz w:val="24"/>
          <w:szCs w:val="24"/>
        </w:rPr>
        <w:t xml:space="preserve">Internet </w:t>
      </w:r>
      <w:proofErr w:type="spellStart"/>
      <w:r w:rsidRPr="00C26E88">
        <w:rPr>
          <w:sz w:val="24"/>
          <w:szCs w:val="24"/>
        </w:rPr>
        <w:t>design</w:t>
      </w:r>
      <w:proofErr w:type="spellEnd"/>
      <w:r w:rsidRPr="00C26E88">
        <w:rPr>
          <w:sz w:val="24"/>
          <w:szCs w:val="24"/>
        </w:rPr>
        <w:t xml:space="preserve"> </w:t>
      </w:r>
      <w:proofErr w:type="spellStart"/>
      <w:r w:rsidRPr="00C26E88">
        <w:rPr>
          <w:sz w:val="24"/>
          <w:szCs w:val="24"/>
        </w:rPr>
        <w:t>services</w:t>
      </w:r>
      <w:proofErr w:type="spellEnd"/>
    </w:p>
    <w:p w14:paraId="7A518372" w14:textId="77777777" w:rsidR="00C011E0" w:rsidRPr="00C26E88" w:rsidRDefault="00C011E0" w:rsidP="00547807">
      <w:pPr>
        <w:pStyle w:val="Prrafodelista"/>
        <w:numPr>
          <w:ilvl w:val="0"/>
          <w:numId w:val="2"/>
        </w:numPr>
        <w:spacing w:line="360" w:lineRule="auto"/>
        <w:jc w:val="both"/>
        <w:rPr>
          <w:sz w:val="24"/>
          <w:szCs w:val="24"/>
        </w:rPr>
      </w:pPr>
      <w:r w:rsidRPr="00C26E88">
        <w:rPr>
          <w:sz w:val="24"/>
          <w:szCs w:val="24"/>
        </w:rPr>
        <w:t>Computadores y periféricos</w:t>
      </w:r>
    </w:p>
    <w:p w14:paraId="242C9384" w14:textId="77777777" w:rsidR="00C011E0" w:rsidRPr="00C26E88" w:rsidRDefault="00C011E0" w:rsidP="00547807">
      <w:pPr>
        <w:pStyle w:val="Prrafodelista"/>
        <w:numPr>
          <w:ilvl w:val="0"/>
          <w:numId w:val="10"/>
        </w:numPr>
        <w:spacing w:line="360" w:lineRule="auto"/>
        <w:jc w:val="both"/>
        <w:rPr>
          <w:sz w:val="24"/>
          <w:szCs w:val="24"/>
        </w:rPr>
      </w:pPr>
      <w:proofErr w:type="spellStart"/>
      <w:r w:rsidRPr="00C26E88">
        <w:rPr>
          <w:sz w:val="24"/>
          <w:szCs w:val="24"/>
        </w:rPr>
        <w:t>Computer</w:t>
      </w:r>
      <w:proofErr w:type="spellEnd"/>
      <w:r w:rsidRPr="00C26E88">
        <w:rPr>
          <w:sz w:val="24"/>
          <w:szCs w:val="24"/>
        </w:rPr>
        <w:t xml:space="preserve"> hardware: computadores personales, servidores y </w:t>
      </w:r>
      <w:proofErr w:type="spellStart"/>
      <w:r w:rsidRPr="00C26E88">
        <w:rPr>
          <w:sz w:val="24"/>
          <w:szCs w:val="24"/>
        </w:rPr>
        <w:t>networking</w:t>
      </w:r>
      <w:proofErr w:type="spellEnd"/>
    </w:p>
    <w:p w14:paraId="5D240665" w14:textId="77777777" w:rsidR="00C011E0" w:rsidRPr="00C26E88" w:rsidRDefault="00C011E0" w:rsidP="00547807">
      <w:pPr>
        <w:pStyle w:val="Prrafodelista"/>
        <w:numPr>
          <w:ilvl w:val="0"/>
          <w:numId w:val="10"/>
        </w:numPr>
        <w:spacing w:line="360" w:lineRule="auto"/>
        <w:jc w:val="both"/>
        <w:rPr>
          <w:sz w:val="24"/>
          <w:szCs w:val="24"/>
        </w:rPr>
      </w:pPr>
      <w:proofErr w:type="spellStart"/>
      <w:r w:rsidRPr="00C26E88">
        <w:rPr>
          <w:sz w:val="24"/>
          <w:szCs w:val="24"/>
        </w:rPr>
        <w:t>Computer</w:t>
      </w:r>
      <w:proofErr w:type="spellEnd"/>
      <w:r w:rsidRPr="00C26E88">
        <w:rPr>
          <w:sz w:val="24"/>
          <w:szCs w:val="24"/>
        </w:rPr>
        <w:t xml:space="preserve"> </w:t>
      </w:r>
      <w:proofErr w:type="spellStart"/>
      <w:r w:rsidRPr="00C26E88">
        <w:rPr>
          <w:sz w:val="24"/>
          <w:szCs w:val="24"/>
        </w:rPr>
        <w:t>storage</w:t>
      </w:r>
      <w:proofErr w:type="spellEnd"/>
      <w:r w:rsidRPr="00C26E88">
        <w:rPr>
          <w:sz w:val="24"/>
          <w:szCs w:val="24"/>
        </w:rPr>
        <w:t xml:space="preserve"> y periféricos: </w:t>
      </w:r>
      <w:proofErr w:type="spellStart"/>
      <w:r w:rsidRPr="00C26E88">
        <w:rPr>
          <w:sz w:val="24"/>
          <w:szCs w:val="24"/>
        </w:rPr>
        <w:t>Electronic</w:t>
      </w:r>
      <w:proofErr w:type="spellEnd"/>
      <w:r w:rsidRPr="00C26E88">
        <w:rPr>
          <w:sz w:val="24"/>
          <w:szCs w:val="24"/>
        </w:rPr>
        <w:t xml:space="preserve"> </w:t>
      </w:r>
      <w:proofErr w:type="spellStart"/>
      <w:r w:rsidRPr="00C26E88">
        <w:rPr>
          <w:sz w:val="24"/>
          <w:szCs w:val="24"/>
        </w:rPr>
        <w:t>computer</w:t>
      </w:r>
      <w:proofErr w:type="spellEnd"/>
      <w:r w:rsidRPr="00C26E88">
        <w:rPr>
          <w:sz w:val="24"/>
          <w:szCs w:val="24"/>
        </w:rPr>
        <w:t xml:space="preserve"> , </w:t>
      </w:r>
      <w:proofErr w:type="spellStart"/>
      <w:r w:rsidRPr="00C26E88">
        <w:rPr>
          <w:sz w:val="24"/>
          <w:szCs w:val="24"/>
        </w:rPr>
        <w:t>components</w:t>
      </w:r>
      <w:proofErr w:type="spellEnd"/>
      <w:r w:rsidRPr="00C26E88">
        <w:rPr>
          <w:sz w:val="24"/>
          <w:szCs w:val="24"/>
        </w:rPr>
        <w:t>, periféricos</w:t>
      </w:r>
    </w:p>
    <w:p w14:paraId="4A16298E" w14:textId="52BCB5A2" w:rsidR="00D53DC3" w:rsidRPr="00C26E88" w:rsidRDefault="00753D22"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ENTORNO NACIONAL: ACTORES IDENTIFICADOS</w:t>
      </w:r>
    </w:p>
    <w:p w14:paraId="4F4516C2" w14:textId="77777777" w:rsidR="00F10A3A" w:rsidRPr="00C26E88" w:rsidRDefault="00F10A3A" w:rsidP="00547807">
      <w:pPr>
        <w:spacing w:line="360" w:lineRule="auto"/>
        <w:rPr>
          <w:rFonts w:asciiTheme="minorHAnsi" w:eastAsiaTheme="minorHAnsi" w:hAnsiTheme="minorHAnsi" w:cs="Calibri"/>
          <w:color w:val="000000"/>
        </w:rPr>
      </w:pPr>
      <w:r w:rsidRPr="00C26E88">
        <w:rPr>
          <w:rFonts w:asciiTheme="minorHAnsi" w:eastAsiaTheme="minorHAnsi" w:hAnsiTheme="minorHAnsi" w:cs="Calibri"/>
          <w:color w:val="000000"/>
        </w:rPr>
        <w:t>Un actor es todo individuo, que se encuentra o forma parte de un grupo, organización, entidad, corporativo o institución del sector público, social, privado, organización no gubernamental o agencia internacional que tenga relación directa o indirecta con un proyecto a ejecutar.</w:t>
      </w:r>
    </w:p>
    <w:p w14:paraId="28474EB5" w14:textId="77777777" w:rsidR="00EB5361" w:rsidRPr="00C26E88" w:rsidRDefault="00EB5361" w:rsidP="00547807">
      <w:pPr>
        <w:spacing w:line="360" w:lineRule="auto"/>
        <w:rPr>
          <w:rFonts w:asciiTheme="minorHAnsi" w:eastAsiaTheme="minorHAnsi" w:hAnsiTheme="minorHAnsi" w:cs="Calibri"/>
          <w:color w:val="000000"/>
        </w:rPr>
      </w:pPr>
    </w:p>
    <w:p w14:paraId="2886F914" w14:textId="77777777" w:rsidR="003A2279" w:rsidRPr="00C26E88" w:rsidRDefault="003A2279" w:rsidP="00547807">
      <w:pPr>
        <w:spacing w:line="360" w:lineRule="auto"/>
        <w:rPr>
          <w:rFonts w:asciiTheme="minorHAnsi" w:eastAsiaTheme="minorHAnsi" w:hAnsiTheme="minorHAnsi" w:cs="Calibri"/>
          <w:color w:val="000000"/>
        </w:rPr>
      </w:pPr>
      <w:r w:rsidRPr="00C26E88">
        <w:rPr>
          <w:rFonts w:asciiTheme="minorHAnsi" w:eastAsiaTheme="minorHAnsi" w:hAnsiTheme="minorHAnsi" w:cs="Calibri"/>
          <w:color w:val="000000"/>
        </w:rPr>
        <w:t xml:space="preserve">Los actores internos y beneficiarios directos del presente proyecto son: estudiantes, docentes y personal administrativo. </w:t>
      </w:r>
    </w:p>
    <w:p w14:paraId="52A340E8" w14:textId="77777777" w:rsidR="00EB5361" w:rsidRPr="00C26E88" w:rsidRDefault="00EB5361" w:rsidP="00547807">
      <w:pPr>
        <w:spacing w:line="360" w:lineRule="auto"/>
        <w:rPr>
          <w:rFonts w:asciiTheme="minorHAnsi" w:eastAsiaTheme="minorHAnsi" w:hAnsiTheme="minorHAnsi" w:cs="Calibri"/>
          <w:color w:val="000000"/>
        </w:rPr>
      </w:pPr>
    </w:p>
    <w:p w14:paraId="5D0E3D9E" w14:textId="77777777" w:rsidR="00951F9B" w:rsidRPr="00C26E88" w:rsidRDefault="003A2279" w:rsidP="00547807">
      <w:pPr>
        <w:spacing w:line="360" w:lineRule="auto"/>
        <w:jc w:val="both"/>
        <w:rPr>
          <w:rFonts w:asciiTheme="minorHAnsi" w:eastAsiaTheme="minorHAnsi" w:hAnsiTheme="minorHAnsi" w:cs="Calibri"/>
          <w:color w:val="000000"/>
        </w:rPr>
      </w:pPr>
      <w:r w:rsidRPr="00C26E88">
        <w:rPr>
          <w:rFonts w:asciiTheme="minorHAnsi" w:eastAsiaTheme="minorHAnsi" w:hAnsiTheme="minorHAnsi" w:cs="Calibri"/>
          <w:color w:val="000000"/>
        </w:rPr>
        <w:t>Por otro lado a nivel nacional</w:t>
      </w:r>
      <w:r w:rsidR="00460100" w:rsidRPr="00C26E88">
        <w:rPr>
          <w:rFonts w:asciiTheme="minorHAnsi" w:eastAsiaTheme="minorHAnsi" w:hAnsiTheme="minorHAnsi" w:cs="Calibri"/>
          <w:color w:val="000000"/>
        </w:rPr>
        <w:t>, se puede distinguir al menos tres tipos de actores</w:t>
      </w:r>
      <w:r w:rsidRPr="00C26E88">
        <w:rPr>
          <w:rFonts w:asciiTheme="minorHAnsi" w:eastAsiaTheme="minorHAnsi" w:hAnsiTheme="minorHAnsi" w:cs="Calibri"/>
          <w:color w:val="000000"/>
        </w:rPr>
        <w:t xml:space="preserve"> externos</w:t>
      </w:r>
      <w:r w:rsidR="00951F9B" w:rsidRPr="00C26E88">
        <w:rPr>
          <w:rFonts w:asciiTheme="minorHAnsi" w:eastAsiaTheme="minorHAnsi" w:hAnsiTheme="minorHAnsi" w:cs="Calibri"/>
          <w:color w:val="000000"/>
        </w:rPr>
        <w:t xml:space="preserve">, </w:t>
      </w:r>
      <w:r w:rsidR="00511AA3" w:rsidRPr="00C26E88">
        <w:rPr>
          <w:rFonts w:asciiTheme="minorHAnsi" w:eastAsiaTheme="minorHAnsi" w:hAnsiTheme="minorHAnsi" w:cs="Calibri"/>
          <w:color w:val="000000"/>
        </w:rPr>
        <w:t>que s</w:t>
      </w:r>
      <w:r w:rsidRPr="00C26E88">
        <w:rPr>
          <w:rFonts w:asciiTheme="minorHAnsi" w:eastAsiaTheme="minorHAnsi" w:hAnsiTheme="minorHAnsi" w:cs="Calibri"/>
          <w:color w:val="000000"/>
        </w:rPr>
        <w:t>on parte del talento humano y s</w:t>
      </w:r>
      <w:r w:rsidR="00511AA3" w:rsidRPr="00C26E88">
        <w:rPr>
          <w:rFonts w:asciiTheme="minorHAnsi" w:eastAsiaTheme="minorHAnsi" w:hAnsiTheme="minorHAnsi" w:cs="Calibri"/>
          <w:color w:val="000000"/>
        </w:rPr>
        <w:t xml:space="preserve">e </w:t>
      </w:r>
      <w:r w:rsidR="00951F9B" w:rsidRPr="00C26E88">
        <w:rPr>
          <w:rFonts w:asciiTheme="minorHAnsi" w:eastAsiaTheme="minorHAnsi" w:hAnsiTheme="minorHAnsi" w:cs="Calibri"/>
          <w:color w:val="000000"/>
        </w:rPr>
        <w:t>encuentra</w:t>
      </w:r>
      <w:r w:rsidRPr="00C26E88">
        <w:rPr>
          <w:rFonts w:asciiTheme="minorHAnsi" w:eastAsiaTheme="minorHAnsi" w:hAnsiTheme="minorHAnsi" w:cs="Calibri"/>
          <w:color w:val="000000"/>
        </w:rPr>
        <w:t>n</w:t>
      </w:r>
      <w:r w:rsidR="00951F9B" w:rsidRPr="00C26E88">
        <w:rPr>
          <w:rFonts w:asciiTheme="minorHAnsi" w:eastAsiaTheme="minorHAnsi" w:hAnsiTheme="minorHAnsi" w:cs="Calibri"/>
          <w:color w:val="000000"/>
        </w:rPr>
        <w:t xml:space="preserve"> ubicados en los siguientes sectores</w:t>
      </w:r>
      <w:r w:rsidR="00460100" w:rsidRPr="00C26E88">
        <w:rPr>
          <w:rFonts w:asciiTheme="minorHAnsi" w:eastAsiaTheme="minorHAnsi" w:hAnsiTheme="minorHAnsi" w:cs="Calibri"/>
          <w:color w:val="000000"/>
        </w:rPr>
        <w:t xml:space="preserve">: </w:t>
      </w:r>
    </w:p>
    <w:p w14:paraId="065ECFF0" w14:textId="77777777" w:rsidR="00951F9B" w:rsidRPr="00C26E88" w:rsidRDefault="003A2279" w:rsidP="00547807">
      <w:pPr>
        <w:pStyle w:val="Prrafodelista"/>
        <w:numPr>
          <w:ilvl w:val="0"/>
          <w:numId w:val="2"/>
        </w:numPr>
        <w:spacing w:line="360" w:lineRule="auto"/>
        <w:jc w:val="both"/>
        <w:rPr>
          <w:rFonts w:cs="Calibri"/>
          <w:color w:val="000000"/>
          <w:sz w:val="24"/>
          <w:szCs w:val="24"/>
        </w:rPr>
      </w:pPr>
      <w:r w:rsidRPr="00C26E88">
        <w:rPr>
          <w:rFonts w:cs="Calibri"/>
          <w:color w:val="000000"/>
          <w:sz w:val="24"/>
          <w:szCs w:val="24"/>
        </w:rPr>
        <w:t>Sector público</w:t>
      </w:r>
    </w:p>
    <w:p w14:paraId="7E5BCF20" w14:textId="77777777" w:rsidR="00951F9B" w:rsidRPr="00C26E88" w:rsidRDefault="00460100" w:rsidP="00547807">
      <w:pPr>
        <w:pStyle w:val="Prrafodelista"/>
        <w:numPr>
          <w:ilvl w:val="0"/>
          <w:numId w:val="2"/>
        </w:numPr>
        <w:spacing w:line="360" w:lineRule="auto"/>
        <w:jc w:val="both"/>
        <w:rPr>
          <w:rFonts w:cs="Calibri"/>
          <w:color w:val="000000"/>
          <w:sz w:val="24"/>
          <w:szCs w:val="24"/>
        </w:rPr>
      </w:pPr>
      <w:r w:rsidRPr="00C26E88">
        <w:rPr>
          <w:rFonts w:cs="Calibri"/>
          <w:color w:val="000000"/>
          <w:sz w:val="24"/>
          <w:szCs w:val="24"/>
        </w:rPr>
        <w:t xml:space="preserve">sector privado productivo y empresarial, y </w:t>
      </w:r>
    </w:p>
    <w:p w14:paraId="2325ED85" w14:textId="77777777" w:rsidR="00460100" w:rsidRPr="00C26E88" w:rsidRDefault="003A2279" w:rsidP="00547807">
      <w:pPr>
        <w:pStyle w:val="Prrafodelista"/>
        <w:numPr>
          <w:ilvl w:val="0"/>
          <w:numId w:val="2"/>
        </w:numPr>
        <w:spacing w:line="360" w:lineRule="auto"/>
        <w:jc w:val="both"/>
        <w:rPr>
          <w:rFonts w:cs="Calibri"/>
          <w:color w:val="000000"/>
          <w:sz w:val="24"/>
          <w:szCs w:val="24"/>
        </w:rPr>
      </w:pPr>
      <w:r w:rsidRPr="00C26E88">
        <w:rPr>
          <w:rFonts w:cs="Calibri"/>
          <w:color w:val="000000"/>
          <w:sz w:val="24"/>
          <w:szCs w:val="24"/>
        </w:rPr>
        <w:t>sociedad civil</w:t>
      </w:r>
    </w:p>
    <w:p w14:paraId="0115DA91" w14:textId="77777777" w:rsidR="00D84C0E" w:rsidRPr="00C26E88" w:rsidRDefault="00D84C0E" w:rsidP="00547807">
      <w:pPr>
        <w:spacing w:line="360" w:lineRule="auto"/>
        <w:jc w:val="both"/>
        <w:rPr>
          <w:rFonts w:asciiTheme="minorHAnsi" w:eastAsiaTheme="minorHAnsi" w:hAnsiTheme="minorHAnsi" w:cs="Calibri"/>
          <w:color w:val="000000"/>
        </w:rPr>
      </w:pPr>
      <w:r w:rsidRPr="00C26E88">
        <w:rPr>
          <w:rFonts w:asciiTheme="minorHAnsi" w:eastAsiaTheme="minorHAnsi" w:hAnsiTheme="minorHAnsi" w:cs="Calibri"/>
          <w:color w:val="000000"/>
        </w:rPr>
        <w:t>Entre las instituciones del sector público se encuentran: Presidencia, Ministerios y Secretarias</w:t>
      </w:r>
      <w:r w:rsidR="00951F9B" w:rsidRPr="00C26E88">
        <w:rPr>
          <w:rFonts w:asciiTheme="minorHAnsi" w:eastAsiaTheme="minorHAnsi" w:hAnsiTheme="minorHAnsi" w:cs="Calibri"/>
          <w:color w:val="000000"/>
        </w:rPr>
        <w:t xml:space="preserve">, </w:t>
      </w:r>
      <w:r w:rsidR="008D29FF" w:rsidRPr="00C26E88">
        <w:rPr>
          <w:rFonts w:asciiTheme="minorHAnsi" w:eastAsiaTheme="minorHAnsi" w:hAnsiTheme="minorHAnsi" w:cs="Calibri"/>
          <w:color w:val="000000"/>
        </w:rPr>
        <w:t>GADS Provinciales y Cantonales</w:t>
      </w:r>
      <w:r w:rsidR="00951F9B" w:rsidRPr="00C26E88">
        <w:rPr>
          <w:rFonts w:asciiTheme="minorHAnsi" w:eastAsiaTheme="minorHAnsi" w:hAnsiTheme="minorHAnsi" w:cs="Calibri"/>
          <w:color w:val="000000"/>
        </w:rPr>
        <w:t xml:space="preserve"> y Empresas Públicas</w:t>
      </w:r>
      <w:r w:rsidRPr="00C26E88">
        <w:rPr>
          <w:rFonts w:asciiTheme="minorHAnsi" w:eastAsiaTheme="minorHAnsi" w:hAnsiTheme="minorHAnsi" w:cs="Calibri"/>
          <w:color w:val="000000"/>
        </w:rPr>
        <w:t xml:space="preserve">. </w:t>
      </w:r>
    </w:p>
    <w:p w14:paraId="3E6E9896" w14:textId="38898D78" w:rsidR="00951F9B" w:rsidRPr="00C26E88" w:rsidRDefault="00951F9B" w:rsidP="00547807">
      <w:pPr>
        <w:spacing w:line="360" w:lineRule="auto"/>
        <w:jc w:val="both"/>
        <w:rPr>
          <w:rFonts w:asciiTheme="minorHAnsi" w:eastAsiaTheme="minorHAnsi" w:hAnsiTheme="minorHAnsi" w:cs="Calibri"/>
          <w:color w:val="000000"/>
        </w:rPr>
      </w:pPr>
      <w:r w:rsidRPr="00C26E88">
        <w:rPr>
          <w:rFonts w:asciiTheme="minorHAnsi" w:eastAsiaTheme="minorHAnsi" w:hAnsiTheme="minorHAnsi" w:cs="Calibri"/>
          <w:color w:val="000000"/>
        </w:rPr>
        <w:t xml:space="preserve">Los actores identificados en el sector privado productivo y empresarial responden a los siguientes sectores: Sector de las Tecnologías de la </w:t>
      </w:r>
      <w:r w:rsidR="00EB5361" w:rsidRPr="00C26E88">
        <w:rPr>
          <w:rFonts w:asciiTheme="minorHAnsi" w:eastAsiaTheme="minorHAnsi" w:hAnsiTheme="minorHAnsi" w:cs="Calibri"/>
          <w:color w:val="000000"/>
        </w:rPr>
        <w:t>Información (</w:t>
      </w:r>
      <w:r w:rsidR="004B34DD" w:rsidRPr="00C26E88">
        <w:rPr>
          <w:rFonts w:asciiTheme="minorHAnsi" w:eastAsiaTheme="minorHAnsi" w:hAnsiTheme="minorHAnsi" w:cs="Calibri"/>
          <w:color w:val="000000"/>
        </w:rPr>
        <w:t>TI)</w:t>
      </w:r>
      <w:r w:rsidRPr="00C26E88">
        <w:rPr>
          <w:rFonts w:asciiTheme="minorHAnsi" w:eastAsiaTheme="minorHAnsi" w:hAnsiTheme="minorHAnsi" w:cs="Calibri"/>
          <w:color w:val="000000"/>
        </w:rPr>
        <w:t>, Sector Hardware y Software, Industrias Básicas, Sectores estratégicos, Cadenas productiva y productos priorizados y sectores encargados del desarrollo y ejecución de proyectos estratégicos</w:t>
      </w:r>
      <w:r w:rsidR="003A2279" w:rsidRPr="00C26E88">
        <w:rPr>
          <w:rFonts w:asciiTheme="minorHAnsi" w:eastAsiaTheme="minorHAnsi" w:hAnsiTheme="minorHAnsi" w:cs="Calibri"/>
          <w:color w:val="000000"/>
        </w:rPr>
        <w:t xml:space="preserve">. </w:t>
      </w:r>
    </w:p>
    <w:p w14:paraId="0FACCF19" w14:textId="2C862FD1" w:rsidR="00460100" w:rsidRPr="00C26E88" w:rsidRDefault="00460100" w:rsidP="00547807">
      <w:pPr>
        <w:spacing w:line="360" w:lineRule="auto"/>
        <w:jc w:val="both"/>
        <w:rPr>
          <w:rFonts w:asciiTheme="minorHAnsi" w:hAnsiTheme="minorHAnsi"/>
        </w:rPr>
      </w:pPr>
      <w:r w:rsidRPr="00C26E88">
        <w:rPr>
          <w:rFonts w:asciiTheme="minorHAnsi" w:hAnsiTheme="minorHAnsi"/>
        </w:rPr>
        <w:t xml:space="preserve">De acuerdo a la Superintendencia de Compañías, en la actualidad existen </w:t>
      </w:r>
      <w:r w:rsidR="003A2279" w:rsidRPr="00C26E88">
        <w:rPr>
          <w:rFonts w:asciiTheme="minorHAnsi" w:hAnsiTheme="minorHAnsi"/>
        </w:rPr>
        <w:t xml:space="preserve">633 empresas, </w:t>
      </w:r>
      <w:r w:rsidRPr="00C26E88">
        <w:rPr>
          <w:rFonts w:asciiTheme="minorHAnsi" w:hAnsiTheme="minorHAnsi"/>
        </w:rPr>
        <w:t>a nivel nacional, que participan en el sector de “</w:t>
      </w:r>
      <w:r w:rsidR="00D84C0E" w:rsidRPr="00C26E88">
        <w:rPr>
          <w:rFonts w:asciiTheme="minorHAnsi" w:hAnsiTheme="minorHAnsi"/>
        </w:rPr>
        <w:t>Programación</w:t>
      </w:r>
      <w:r w:rsidRPr="00C26E88">
        <w:rPr>
          <w:rFonts w:asciiTheme="minorHAnsi" w:hAnsiTheme="minorHAnsi"/>
        </w:rPr>
        <w:t xml:space="preserve"> Informática, Consultoría de Informática y actividades conexas”</w:t>
      </w:r>
      <w:r w:rsidR="00412B00" w:rsidRPr="00C26E88">
        <w:rPr>
          <w:rFonts w:asciiTheme="minorHAnsi" w:hAnsiTheme="minorHAnsi"/>
        </w:rPr>
        <w:t>.</w:t>
      </w:r>
      <w:sdt>
        <w:sdtPr>
          <w:rPr>
            <w:rFonts w:asciiTheme="minorHAnsi" w:hAnsiTheme="minorHAnsi"/>
          </w:rPr>
          <w:id w:val="-1386950256"/>
          <w:citation/>
        </w:sdtPr>
        <w:sdtContent>
          <w:r w:rsidR="00412B00" w:rsidRPr="00C26E88">
            <w:rPr>
              <w:rFonts w:asciiTheme="minorHAnsi" w:hAnsiTheme="minorHAnsi"/>
            </w:rPr>
            <w:fldChar w:fldCharType="begin"/>
          </w:r>
          <w:r w:rsidR="00412B00" w:rsidRPr="00C26E88">
            <w:rPr>
              <w:rFonts w:asciiTheme="minorHAnsi" w:hAnsiTheme="minorHAnsi"/>
            </w:rPr>
            <w:instrText xml:space="preserve"> CITATION Aso11 \l 12298 </w:instrText>
          </w:r>
          <w:r w:rsidR="00412B00" w:rsidRPr="00C26E88">
            <w:rPr>
              <w:rFonts w:asciiTheme="minorHAnsi" w:hAnsiTheme="minorHAnsi"/>
            </w:rPr>
            <w:fldChar w:fldCharType="separate"/>
          </w:r>
          <w:r w:rsidR="002E0C36" w:rsidRPr="00C26E88">
            <w:rPr>
              <w:rFonts w:asciiTheme="minorHAnsi" w:hAnsiTheme="minorHAnsi"/>
              <w:noProof/>
            </w:rPr>
            <w:t xml:space="preserve"> (Asociación Ecuatoriana de Software, 2011)</w:t>
          </w:r>
          <w:r w:rsidR="00412B00" w:rsidRPr="00C26E88">
            <w:rPr>
              <w:rFonts w:asciiTheme="minorHAnsi" w:hAnsiTheme="minorHAnsi"/>
            </w:rPr>
            <w:fldChar w:fldCharType="end"/>
          </w:r>
        </w:sdtContent>
      </w:sdt>
      <w:r w:rsidR="00EB5361" w:rsidRPr="00C26E88">
        <w:rPr>
          <w:rFonts w:asciiTheme="minorHAnsi" w:hAnsiTheme="minorHAnsi"/>
        </w:rPr>
        <w:t>.</w:t>
      </w:r>
    </w:p>
    <w:p w14:paraId="10050B10" w14:textId="77777777" w:rsidR="00EB5361" w:rsidRPr="00C26E88" w:rsidRDefault="00EB5361" w:rsidP="00547807">
      <w:pPr>
        <w:spacing w:line="360" w:lineRule="auto"/>
        <w:jc w:val="both"/>
        <w:rPr>
          <w:rFonts w:asciiTheme="minorHAnsi" w:hAnsiTheme="minorHAnsi"/>
        </w:rPr>
      </w:pPr>
    </w:p>
    <w:p w14:paraId="7391B01F" w14:textId="77777777" w:rsidR="00460100" w:rsidRPr="00C26E88" w:rsidRDefault="00412B00" w:rsidP="00547807">
      <w:pPr>
        <w:spacing w:line="360" w:lineRule="auto"/>
        <w:jc w:val="both"/>
        <w:rPr>
          <w:rFonts w:asciiTheme="minorHAnsi" w:hAnsiTheme="minorHAnsi"/>
        </w:rPr>
      </w:pPr>
      <w:r w:rsidRPr="00C26E88">
        <w:rPr>
          <w:rFonts w:asciiTheme="minorHAnsi" w:hAnsiTheme="minorHAnsi"/>
        </w:rPr>
        <w:t xml:space="preserve">Del total de las empresas, 610 se dedican a dos actividades principales: </w:t>
      </w:r>
    </w:p>
    <w:p w14:paraId="371E7E63" w14:textId="77777777" w:rsidR="00412B00" w:rsidRPr="00C26E88" w:rsidRDefault="00D84C0E" w:rsidP="00547807">
      <w:pPr>
        <w:pStyle w:val="Prrafodelista"/>
        <w:numPr>
          <w:ilvl w:val="0"/>
          <w:numId w:val="11"/>
        </w:numPr>
        <w:spacing w:line="360" w:lineRule="auto"/>
        <w:jc w:val="both"/>
        <w:rPr>
          <w:sz w:val="24"/>
          <w:szCs w:val="24"/>
        </w:rPr>
      </w:pPr>
      <w:r w:rsidRPr="00C26E88">
        <w:rPr>
          <w:sz w:val="24"/>
          <w:szCs w:val="24"/>
        </w:rPr>
        <w:t>Adaptación</w:t>
      </w:r>
      <w:r w:rsidR="00412B00" w:rsidRPr="00C26E88">
        <w:rPr>
          <w:sz w:val="24"/>
          <w:szCs w:val="24"/>
        </w:rPr>
        <w:t xml:space="preserve"> de programas informáticos a las necesidades de los clientes, es decir, modificación  y configuración de una aplicación existente</w:t>
      </w:r>
    </w:p>
    <w:p w14:paraId="27E36FD0" w14:textId="77777777" w:rsidR="00412B00" w:rsidRPr="00C26E88" w:rsidRDefault="00412B00" w:rsidP="00547807">
      <w:pPr>
        <w:pStyle w:val="Prrafodelista"/>
        <w:numPr>
          <w:ilvl w:val="0"/>
          <w:numId w:val="11"/>
        </w:numPr>
        <w:spacing w:line="360" w:lineRule="auto"/>
        <w:jc w:val="both"/>
        <w:rPr>
          <w:sz w:val="24"/>
          <w:szCs w:val="24"/>
        </w:rPr>
      </w:pPr>
      <w:r w:rsidRPr="00C26E88">
        <w:rPr>
          <w:sz w:val="24"/>
          <w:szCs w:val="24"/>
        </w:rPr>
        <w:t xml:space="preserve">Actividades relacionadas a informática como: recuperación en casos de desastre </w:t>
      </w:r>
      <w:r w:rsidR="00D84C0E" w:rsidRPr="00C26E88">
        <w:rPr>
          <w:sz w:val="24"/>
          <w:szCs w:val="24"/>
        </w:rPr>
        <w:t>informático</w:t>
      </w:r>
      <w:r w:rsidRPr="00C26E88">
        <w:rPr>
          <w:sz w:val="24"/>
          <w:szCs w:val="24"/>
        </w:rPr>
        <w:t xml:space="preserve">, instalación de programas informáticos. </w:t>
      </w:r>
    </w:p>
    <w:p w14:paraId="5B453BDA" w14:textId="77777777" w:rsidR="00412B00" w:rsidRPr="00C26E88" w:rsidRDefault="0041379A" w:rsidP="00547807">
      <w:pPr>
        <w:spacing w:line="360" w:lineRule="auto"/>
        <w:jc w:val="both"/>
        <w:rPr>
          <w:rFonts w:asciiTheme="minorHAnsi" w:hAnsiTheme="minorHAnsi"/>
          <w:b/>
        </w:rPr>
      </w:pPr>
      <w:r w:rsidRPr="00C26E88">
        <w:rPr>
          <w:rFonts w:asciiTheme="minorHAnsi" w:hAnsiTheme="minorHAnsi"/>
          <w:noProof/>
          <w:lang w:val="es-ES" w:eastAsia="es-ES"/>
        </w:rPr>
        <w:drawing>
          <wp:inline distT="0" distB="0" distL="0" distR="0" wp14:anchorId="47BCD4AF" wp14:editId="32380FEC">
            <wp:extent cx="5400040" cy="2470150"/>
            <wp:effectExtent l="0" t="0" r="0" b="6350"/>
            <wp:docPr id="3090" name="Imagen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70150"/>
                    </a:xfrm>
                    <a:prstGeom prst="rect">
                      <a:avLst/>
                    </a:prstGeom>
                  </pic:spPr>
                </pic:pic>
              </a:graphicData>
            </a:graphic>
          </wp:inline>
        </w:drawing>
      </w:r>
    </w:p>
    <w:p w14:paraId="005DE4B8" w14:textId="77777777" w:rsidR="00EB5361" w:rsidRPr="00C26E88" w:rsidRDefault="00EB5361" w:rsidP="00547807">
      <w:pPr>
        <w:spacing w:line="360" w:lineRule="auto"/>
        <w:jc w:val="both"/>
        <w:rPr>
          <w:rFonts w:asciiTheme="minorHAnsi" w:hAnsiTheme="minorHAnsi"/>
        </w:rPr>
      </w:pPr>
    </w:p>
    <w:p w14:paraId="0A160A5E" w14:textId="77777777" w:rsidR="00412B00" w:rsidRPr="00C26E88" w:rsidRDefault="00412B00" w:rsidP="00547807">
      <w:pPr>
        <w:spacing w:line="360" w:lineRule="auto"/>
        <w:jc w:val="both"/>
        <w:rPr>
          <w:rFonts w:asciiTheme="minorHAnsi" w:hAnsiTheme="minorHAnsi"/>
        </w:rPr>
      </w:pPr>
      <w:r w:rsidRPr="00C26E88">
        <w:rPr>
          <w:rFonts w:asciiTheme="minorHAnsi" w:hAnsiTheme="minorHAnsi"/>
        </w:rPr>
        <w:t xml:space="preserve">Del total de empresas, el 49% se encuentran concentradas en la ciudad de Quito y el 37% en la ciudad de Guayaquil, el porcentaje restante se encuentra en otras ciudades. </w:t>
      </w:r>
    </w:p>
    <w:p w14:paraId="2D1C12FA" w14:textId="77777777" w:rsidR="00EB5361" w:rsidRPr="00C26E88" w:rsidRDefault="00EB5361" w:rsidP="00547807">
      <w:pPr>
        <w:spacing w:line="360" w:lineRule="auto"/>
        <w:jc w:val="both"/>
        <w:rPr>
          <w:rFonts w:asciiTheme="minorHAnsi" w:hAnsiTheme="minorHAnsi"/>
        </w:rPr>
      </w:pPr>
    </w:p>
    <w:p w14:paraId="0A986868" w14:textId="1F95B9E2" w:rsidR="00164AD5" w:rsidRPr="00C26E88" w:rsidRDefault="00753D22"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 xml:space="preserve">ENTORNO NACIONAL: TENDENCIAS DE DESARROLLO </w:t>
      </w:r>
    </w:p>
    <w:p w14:paraId="13EA105C" w14:textId="0FDF65AB" w:rsidR="00164AD5" w:rsidRPr="00C26E88" w:rsidRDefault="00451D44"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Según el </w:t>
      </w:r>
      <w:r w:rsidR="009C402D" w:rsidRPr="00C26E88">
        <w:rPr>
          <w:rFonts w:asciiTheme="minorHAnsi" w:eastAsiaTheme="minorHAnsi" w:hAnsiTheme="minorHAnsi" w:cs="Arial"/>
          <w:color w:val="000000"/>
        </w:rPr>
        <w:t xml:space="preserve">Informe de Prospectiva del Sector </w:t>
      </w:r>
      <w:r w:rsidR="004B34DD" w:rsidRPr="00C26E88">
        <w:rPr>
          <w:rFonts w:asciiTheme="minorHAnsi" w:eastAsiaTheme="minorHAnsi" w:hAnsiTheme="minorHAnsi" w:cs="Arial"/>
          <w:color w:val="000000"/>
        </w:rPr>
        <w:t xml:space="preserve">de las </w:t>
      </w:r>
      <w:r w:rsidR="009C402D" w:rsidRPr="00C26E88">
        <w:rPr>
          <w:rFonts w:asciiTheme="minorHAnsi" w:eastAsiaTheme="minorHAnsi" w:hAnsiTheme="minorHAnsi" w:cs="Arial"/>
          <w:color w:val="000000"/>
        </w:rPr>
        <w:t>T</w:t>
      </w:r>
      <w:r w:rsidR="004B34DD" w:rsidRPr="00C26E88">
        <w:rPr>
          <w:rFonts w:asciiTheme="minorHAnsi" w:eastAsiaTheme="minorHAnsi" w:hAnsiTheme="minorHAnsi" w:cs="Arial"/>
          <w:color w:val="000000"/>
        </w:rPr>
        <w:t xml:space="preserve">ecnologías de la </w:t>
      </w:r>
      <w:r w:rsidR="009C402D" w:rsidRPr="00C26E88">
        <w:rPr>
          <w:rFonts w:asciiTheme="minorHAnsi" w:eastAsiaTheme="minorHAnsi" w:hAnsiTheme="minorHAnsi" w:cs="Arial"/>
          <w:color w:val="000000"/>
        </w:rPr>
        <w:t>I</w:t>
      </w:r>
      <w:r w:rsidR="004B34DD" w:rsidRPr="00C26E88">
        <w:rPr>
          <w:rFonts w:asciiTheme="minorHAnsi" w:eastAsiaTheme="minorHAnsi" w:hAnsiTheme="minorHAnsi" w:cs="Arial"/>
          <w:color w:val="000000"/>
        </w:rPr>
        <w:t xml:space="preserve">nformación y </w:t>
      </w:r>
      <w:r w:rsidR="009C402D" w:rsidRPr="00C26E88">
        <w:rPr>
          <w:rFonts w:asciiTheme="minorHAnsi" w:eastAsiaTheme="minorHAnsi" w:hAnsiTheme="minorHAnsi" w:cs="Arial"/>
          <w:color w:val="000000"/>
        </w:rPr>
        <w:t>C</w:t>
      </w:r>
      <w:r w:rsidR="004B34DD" w:rsidRPr="00C26E88">
        <w:rPr>
          <w:rFonts w:asciiTheme="minorHAnsi" w:eastAsiaTheme="minorHAnsi" w:hAnsiTheme="minorHAnsi" w:cs="Arial"/>
          <w:color w:val="000000"/>
        </w:rPr>
        <w:t>omunicación (TIC)</w:t>
      </w:r>
      <w:r w:rsidR="009C402D" w:rsidRPr="00C26E88">
        <w:rPr>
          <w:rFonts w:asciiTheme="minorHAnsi" w:eastAsiaTheme="minorHAnsi" w:hAnsiTheme="minorHAnsi" w:cs="Arial"/>
          <w:color w:val="000000"/>
        </w:rPr>
        <w:t xml:space="preserve"> Escenarios Futuros y Nichos de Oportunidad</w:t>
      </w:r>
      <w:sdt>
        <w:sdtPr>
          <w:rPr>
            <w:rFonts w:asciiTheme="minorHAnsi" w:eastAsiaTheme="minorHAnsi" w:hAnsiTheme="minorHAnsi" w:cs="Arial"/>
            <w:color w:val="000000"/>
          </w:rPr>
          <w:id w:val="943576086"/>
          <w:citation/>
        </w:sdtPr>
        <w:sdtContent>
          <w:r w:rsidR="009C402D" w:rsidRPr="00C26E88">
            <w:rPr>
              <w:rFonts w:asciiTheme="minorHAnsi" w:eastAsiaTheme="minorHAnsi" w:hAnsiTheme="minorHAnsi" w:cs="Arial"/>
              <w:color w:val="000000"/>
            </w:rPr>
            <w:fldChar w:fldCharType="begin"/>
          </w:r>
          <w:r w:rsidR="009C402D" w:rsidRPr="00C26E88">
            <w:rPr>
              <w:rFonts w:asciiTheme="minorHAnsi" w:eastAsiaTheme="minorHAnsi" w:hAnsiTheme="minorHAnsi" w:cs="Arial"/>
              <w:color w:val="000000"/>
            </w:rPr>
            <w:instrText xml:space="preserve"> CITATION MIN13 \l 12298 </w:instrText>
          </w:r>
          <w:r w:rsidR="009C402D"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(Ministerio de Telecomunicaciones y Sociedad de la Información, 2013)</w:t>
          </w:r>
          <w:r w:rsidR="009C402D" w:rsidRPr="00C26E88">
            <w:rPr>
              <w:rFonts w:asciiTheme="minorHAnsi" w:eastAsiaTheme="minorHAnsi" w:hAnsiTheme="minorHAnsi" w:cs="Arial"/>
              <w:color w:val="000000"/>
            </w:rPr>
            <w:fldChar w:fldCharType="end"/>
          </w:r>
        </w:sdtContent>
      </w:sdt>
      <w:r w:rsidR="009C402D" w:rsidRPr="00C26E88">
        <w:rPr>
          <w:rFonts w:asciiTheme="minorHAnsi" w:eastAsiaTheme="minorHAnsi" w:hAnsiTheme="minorHAnsi" w:cs="Arial"/>
          <w:color w:val="000000"/>
        </w:rPr>
        <w:t>, l</w:t>
      </w:r>
      <w:r w:rsidR="00164AD5" w:rsidRPr="00C26E88">
        <w:rPr>
          <w:rFonts w:asciiTheme="minorHAnsi" w:eastAsiaTheme="minorHAnsi" w:hAnsiTheme="minorHAnsi" w:cs="Arial"/>
          <w:color w:val="000000"/>
        </w:rPr>
        <w:t>a situación de Desarrollo de las TIC en Ecuador se resume en lo siguiente:</w:t>
      </w:r>
      <w:r w:rsidR="009734E3" w:rsidRPr="00C26E88">
        <w:rPr>
          <w:rFonts w:asciiTheme="minorHAnsi" w:eastAsiaTheme="minorHAnsi" w:hAnsiTheme="minorHAnsi" w:cs="Arial"/>
          <w:color w:val="000000"/>
        </w:rPr>
        <w:t xml:space="preserve"> </w:t>
      </w:r>
    </w:p>
    <w:p w14:paraId="15826434" w14:textId="77777777" w:rsidR="00164AD5" w:rsidRPr="00C26E88" w:rsidRDefault="00164AD5" w:rsidP="00547807">
      <w:pPr>
        <w:pStyle w:val="Prrafodelista"/>
        <w:numPr>
          <w:ilvl w:val="0"/>
          <w:numId w:val="23"/>
        </w:numPr>
        <w:autoSpaceDE w:val="0"/>
        <w:autoSpaceDN w:val="0"/>
        <w:adjustRightInd w:val="0"/>
        <w:spacing w:after="332" w:line="360" w:lineRule="auto"/>
        <w:rPr>
          <w:rFonts w:cs="Arial"/>
          <w:color w:val="000000"/>
          <w:sz w:val="24"/>
          <w:szCs w:val="24"/>
        </w:rPr>
      </w:pPr>
      <w:r w:rsidRPr="00C26E88">
        <w:rPr>
          <w:rFonts w:cs="Arial"/>
          <w:color w:val="000000"/>
          <w:sz w:val="24"/>
          <w:szCs w:val="24"/>
        </w:rPr>
        <w:t xml:space="preserve">Posición de retraso en el contexto internacional y lejos de los líderes de América Latina </w:t>
      </w:r>
    </w:p>
    <w:p w14:paraId="464ADD02" w14:textId="77777777" w:rsidR="00164AD5" w:rsidRPr="00C26E88" w:rsidRDefault="00164AD5" w:rsidP="00547807">
      <w:pPr>
        <w:pStyle w:val="Prrafodelista"/>
        <w:numPr>
          <w:ilvl w:val="0"/>
          <w:numId w:val="23"/>
        </w:numPr>
        <w:autoSpaceDE w:val="0"/>
        <w:autoSpaceDN w:val="0"/>
        <w:adjustRightInd w:val="0"/>
        <w:spacing w:after="332" w:line="360" w:lineRule="auto"/>
        <w:rPr>
          <w:rFonts w:cs="Arial"/>
          <w:color w:val="000000"/>
          <w:sz w:val="24"/>
          <w:szCs w:val="24"/>
        </w:rPr>
      </w:pPr>
      <w:r w:rsidRPr="00C26E88">
        <w:rPr>
          <w:rFonts w:cs="Arial"/>
          <w:color w:val="000000"/>
          <w:sz w:val="24"/>
          <w:szCs w:val="24"/>
        </w:rPr>
        <w:t xml:space="preserve">Crecimiento y buenos ratios en telefonía fija, acceso a Internet y dispositivos celulares </w:t>
      </w:r>
    </w:p>
    <w:p w14:paraId="410D5F75" w14:textId="77777777" w:rsidR="00164AD5" w:rsidRPr="00C26E88" w:rsidRDefault="00164AD5" w:rsidP="00547807">
      <w:pPr>
        <w:pStyle w:val="Prrafodelista"/>
        <w:numPr>
          <w:ilvl w:val="0"/>
          <w:numId w:val="23"/>
        </w:numPr>
        <w:autoSpaceDE w:val="0"/>
        <w:autoSpaceDN w:val="0"/>
        <w:adjustRightInd w:val="0"/>
        <w:spacing w:after="332" w:line="360" w:lineRule="auto"/>
        <w:jc w:val="both"/>
        <w:rPr>
          <w:rFonts w:cs="Arial"/>
          <w:color w:val="000000"/>
          <w:sz w:val="24"/>
          <w:szCs w:val="24"/>
        </w:rPr>
      </w:pPr>
      <w:r w:rsidRPr="00C26E88">
        <w:rPr>
          <w:rFonts w:cs="Arial"/>
          <w:color w:val="000000"/>
          <w:sz w:val="24"/>
          <w:szCs w:val="24"/>
        </w:rPr>
        <w:t xml:space="preserve">Datos menos favorables en banda ancha fija y móvil en </w:t>
      </w:r>
      <w:proofErr w:type="spellStart"/>
      <w:r w:rsidRPr="00C26E88">
        <w:rPr>
          <w:rFonts w:cs="Arial"/>
          <w:color w:val="000000"/>
          <w:sz w:val="24"/>
          <w:szCs w:val="24"/>
        </w:rPr>
        <w:t>smartphones</w:t>
      </w:r>
      <w:proofErr w:type="spellEnd"/>
      <w:r w:rsidRPr="00C26E88">
        <w:rPr>
          <w:rFonts w:cs="Arial"/>
          <w:color w:val="000000"/>
          <w:sz w:val="24"/>
          <w:szCs w:val="24"/>
        </w:rPr>
        <w:t xml:space="preserve">: restricción a la importación de celulares, freno para </w:t>
      </w:r>
      <w:proofErr w:type="spellStart"/>
      <w:r w:rsidRPr="00C26E88">
        <w:rPr>
          <w:rFonts w:cs="Arial"/>
          <w:color w:val="000000"/>
          <w:sz w:val="24"/>
          <w:szCs w:val="24"/>
        </w:rPr>
        <w:t>smartphones</w:t>
      </w:r>
      <w:proofErr w:type="spellEnd"/>
      <w:r w:rsidRPr="00C26E88">
        <w:rPr>
          <w:rFonts w:cs="Arial"/>
          <w:color w:val="000000"/>
          <w:sz w:val="24"/>
          <w:szCs w:val="24"/>
        </w:rPr>
        <w:t xml:space="preserve">, servicios y aplicaciones sobre celulares, y para la industria </w:t>
      </w:r>
    </w:p>
    <w:p w14:paraId="3913DB27" w14:textId="77777777" w:rsidR="00164AD5" w:rsidRPr="00C26E88" w:rsidRDefault="00164AD5" w:rsidP="00547807">
      <w:pPr>
        <w:pStyle w:val="Prrafodelista"/>
        <w:numPr>
          <w:ilvl w:val="0"/>
          <w:numId w:val="23"/>
        </w:numPr>
        <w:autoSpaceDE w:val="0"/>
        <w:autoSpaceDN w:val="0"/>
        <w:adjustRightInd w:val="0"/>
        <w:spacing w:after="332" w:line="360" w:lineRule="auto"/>
        <w:jc w:val="both"/>
        <w:rPr>
          <w:rFonts w:cs="Arial"/>
          <w:color w:val="000000"/>
          <w:sz w:val="24"/>
          <w:szCs w:val="24"/>
        </w:rPr>
      </w:pPr>
      <w:r w:rsidRPr="00C26E88">
        <w:rPr>
          <w:rFonts w:cs="Arial"/>
          <w:color w:val="000000"/>
          <w:sz w:val="24"/>
          <w:szCs w:val="24"/>
        </w:rPr>
        <w:t xml:space="preserve">Escaso uso de las TIC en las empresas y Escasez en datos sobre TIC en empresas: </w:t>
      </w:r>
    </w:p>
    <w:p w14:paraId="49CB443B" w14:textId="77777777" w:rsidR="00164AD5" w:rsidRPr="00C26E88" w:rsidRDefault="00164AD5" w:rsidP="00547807">
      <w:pPr>
        <w:pStyle w:val="Prrafodelista"/>
        <w:numPr>
          <w:ilvl w:val="2"/>
          <w:numId w:val="23"/>
        </w:numPr>
        <w:autoSpaceDE w:val="0"/>
        <w:autoSpaceDN w:val="0"/>
        <w:adjustRightInd w:val="0"/>
        <w:spacing w:after="332" w:line="360" w:lineRule="auto"/>
        <w:jc w:val="both"/>
        <w:rPr>
          <w:sz w:val="24"/>
          <w:szCs w:val="24"/>
        </w:rPr>
      </w:pPr>
      <w:r w:rsidRPr="00C26E88">
        <w:rPr>
          <w:rFonts w:cs="Arial"/>
          <w:color w:val="000000"/>
          <w:sz w:val="24"/>
          <w:szCs w:val="24"/>
        </w:rPr>
        <w:t xml:space="preserve">Retraso en Planes de e-Gobierno y en los servicios y contenidos digitales </w:t>
      </w:r>
    </w:p>
    <w:p w14:paraId="160555D7" w14:textId="399FF3CE" w:rsidR="00164AD5" w:rsidRPr="00C26E88" w:rsidRDefault="00164AD5" w:rsidP="00547807">
      <w:pPr>
        <w:autoSpaceDE w:val="0"/>
        <w:autoSpaceDN w:val="0"/>
        <w:adjustRightInd w:val="0"/>
        <w:spacing w:after="332" w:line="360" w:lineRule="auto"/>
        <w:jc w:val="both"/>
        <w:rPr>
          <w:rFonts w:asciiTheme="minorHAnsi" w:hAnsiTheme="minorHAnsi"/>
        </w:rPr>
      </w:pPr>
      <w:r w:rsidRPr="00C26E88">
        <w:rPr>
          <w:rFonts w:asciiTheme="minorHAnsi" w:hAnsiTheme="minorHAnsi"/>
        </w:rPr>
        <w:t xml:space="preserve">La situación de la Industria </w:t>
      </w:r>
      <w:r w:rsidR="004B34DD" w:rsidRPr="00C26E88">
        <w:rPr>
          <w:rFonts w:asciiTheme="minorHAnsi" w:hAnsiTheme="minorHAnsi"/>
        </w:rPr>
        <w:t xml:space="preserve">de las </w:t>
      </w:r>
      <w:r w:rsidRPr="00C26E88">
        <w:rPr>
          <w:rFonts w:asciiTheme="minorHAnsi" w:hAnsiTheme="minorHAnsi"/>
        </w:rPr>
        <w:t>T</w:t>
      </w:r>
      <w:r w:rsidR="004B34DD" w:rsidRPr="00C26E88">
        <w:rPr>
          <w:rFonts w:asciiTheme="minorHAnsi" w:hAnsiTheme="minorHAnsi"/>
        </w:rPr>
        <w:t xml:space="preserve">ecnologías de la Información y </w:t>
      </w:r>
      <w:r w:rsidRPr="00C26E88">
        <w:rPr>
          <w:rFonts w:asciiTheme="minorHAnsi" w:hAnsiTheme="minorHAnsi"/>
        </w:rPr>
        <w:t>C</w:t>
      </w:r>
      <w:r w:rsidR="004B34DD" w:rsidRPr="00C26E88">
        <w:rPr>
          <w:rFonts w:asciiTheme="minorHAnsi" w:hAnsiTheme="minorHAnsi"/>
        </w:rPr>
        <w:t>omunicación (TIC)</w:t>
      </w:r>
      <w:r w:rsidRPr="00C26E88">
        <w:rPr>
          <w:rFonts w:asciiTheme="minorHAnsi" w:hAnsiTheme="minorHAnsi"/>
        </w:rPr>
        <w:t xml:space="preserve"> en Ecuador se resume en lo siguiente</w:t>
      </w:r>
      <w:sdt>
        <w:sdtPr>
          <w:rPr>
            <w:rFonts w:asciiTheme="minorHAnsi" w:hAnsiTheme="minorHAnsi"/>
          </w:rPr>
          <w:id w:val="1345362821"/>
          <w:citation/>
        </w:sdtPr>
        <w:sdtContent>
          <w:r w:rsidRPr="00C26E88">
            <w:rPr>
              <w:rFonts w:asciiTheme="minorHAnsi" w:hAnsiTheme="minorHAnsi"/>
            </w:rPr>
            <w:fldChar w:fldCharType="begin"/>
          </w:r>
          <w:r w:rsidRPr="00C26E88">
            <w:rPr>
              <w:rFonts w:asciiTheme="minorHAnsi" w:hAnsiTheme="minorHAnsi"/>
            </w:rPr>
            <w:instrText xml:space="preserve">CITATION MIN13 \l 12298 </w:instrText>
          </w:r>
          <w:r w:rsidRPr="00C26E88">
            <w:rPr>
              <w:rFonts w:asciiTheme="minorHAnsi" w:hAnsiTheme="minorHAnsi"/>
            </w:rPr>
            <w:fldChar w:fldCharType="separate"/>
          </w:r>
          <w:r w:rsidR="002E0C36" w:rsidRPr="00C26E88">
            <w:rPr>
              <w:rFonts w:asciiTheme="minorHAnsi" w:hAnsiTheme="minorHAnsi"/>
              <w:noProof/>
            </w:rPr>
            <w:t xml:space="preserve"> (Ministerio de Telecomunicaciones y Sociedad de la Información, 2013)</w:t>
          </w:r>
          <w:r w:rsidRPr="00C26E88">
            <w:rPr>
              <w:rFonts w:asciiTheme="minorHAnsi" w:hAnsiTheme="minorHAnsi"/>
            </w:rPr>
            <w:fldChar w:fldCharType="end"/>
          </w:r>
        </w:sdtContent>
      </w:sdt>
      <w:r w:rsidRPr="00C26E88">
        <w:rPr>
          <w:rFonts w:asciiTheme="minorHAnsi" w:hAnsiTheme="minorHAnsi"/>
        </w:rPr>
        <w:t xml:space="preserve">: </w:t>
      </w:r>
    </w:p>
    <w:p w14:paraId="65BADABE" w14:textId="77777777" w:rsidR="00164AD5" w:rsidRPr="00C26E88" w:rsidRDefault="00164AD5" w:rsidP="00547807">
      <w:pPr>
        <w:autoSpaceDE w:val="0"/>
        <w:autoSpaceDN w:val="0"/>
        <w:adjustRightInd w:val="0"/>
        <w:spacing w:line="360" w:lineRule="auto"/>
        <w:rPr>
          <w:rFonts w:asciiTheme="minorHAnsi" w:eastAsiaTheme="minorHAnsi" w:hAnsiTheme="minorHAnsi" w:cs="Arial"/>
          <w:b/>
          <w:color w:val="000000"/>
        </w:rPr>
      </w:pPr>
      <w:r w:rsidRPr="00C26E88">
        <w:rPr>
          <w:rFonts w:asciiTheme="minorHAnsi" w:eastAsiaTheme="minorHAnsi" w:hAnsiTheme="minorHAnsi" w:cs="Arial"/>
          <w:b/>
          <w:color w:val="000000"/>
        </w:rPr>
        <w:t xml:space="preserve">SOFTWARE: </w:t>
      </w:r>
    </w:p>
    <w:p w14:paraId="4C66895C" w14:textId="77777777" w:rsidR="00164AD5" w:rsidRPr="00C26E88" w:rsidRDefault="00164AD5" w:rsidP="00547807">
      <w:pPr>
        <w:pStyle w:val="Prrafodelista"/>
        <w:numPr>
          <w:ilvl w:val="0"/>
          <w:numId w:val="22"/>
        </w:numPr>
        <w:autoSpaceDE w:val="0"/>
        <w:autoSpaceDN w:val="0"/>
        <w:adjustRightInd w:val="0"/>
        <w:spacing w:after="343" w:line="360" w:lineRule="auto"/>
        <w:rPr>
          <w:rFonts w:cs="Arial"/>
          <w:color w:val="000000"/>
          <w:sz w:val="24"/>
          <w:szCs w:val="24"/>
        </w:rPr>
      </w:pPr>
      <w:r w:rsidRPr="00C26E88">
        <w:rPr>
          <w:rFonts w:cs="Arial"/>
          <w:color w:val="000000"/>
          <w:sz w:val="24"/>
          <w:szCs w:val="24"/>
        </w:rPr>
        <w:t xml:space="preserve">Industria local centrada en ERP, sobre todo soluciones genéricas (temas de gestión administrativo y financiero) </w:t>
      </w:r>
    </w:p>
    <w:p w14:paraId="14B05C33" w14:textId="77777777" w:rsidR="00164AD5" w:rsidRPr="00C26E88" w:rsidRDefault="00164AD5" w:rsidP="00547807">
      <w:pPr>
        <w:pStyle w:val="Prrafodelista"/>
        <w:numPr>
          <w:ilvl w:val="0"/>
          <w:numId w:val="22"/>
        </w:numPr>
        <w:autoSpaceDE w:val="0"/>
        <w:autoSpaceDN w:val="0"/>
        <w:adjustRightInd w:val="0"/>
        <w:spacing w:after="343" w:line="360" w:lineRule="auto"/>
        <w:rPr>
          <w:rFonts w:cs="Arial"/>
          <w:color w:val="000000"/>
          <w:sz w:val="24"/>
          <w:szCs w:val="24"/>
        </w:rPr>
      </w:pPr>
      <w:r w:rsidRPr="00C26E88">
        <w:rPr>
          <w:rFonts w:cs="Arial"/>
          <w:color w:val="000000"/>
          <w:sz w:val="24"/>
          <w:szCs w:val="24"/>
        </w:rPr>
        <w:t xml:space="preserve">Volumen de exportación supone 13.5% de las ventas del sector </w:t>
      </w:r>
    </w:p>
    <w:p w14:paraId="4CCDD8D5" w14:textId="77777777" w:rsidR="00164AD5" w:rsidRPr="00C26E88" w:rsidRDefault="00164AD5" w:rsidP="00547807">
      <w:pPr>
        <w:pStyle w:val="Prrafodelista"/>
        <w:numPr>
          <w:ilvl w:val="0"/>
          <w:numId w:val="22"/>
        </w:numPr>
        <w:autoSpaceDE w:val="0"/>
        <w:autoSpaceDN w:val="0"/>
        <w:adjustRightInd w:val="0"/>
        <w:spacing w:after="343" w:line="360" w:lineRule="auto"/>
        <w:rPr>
          <w:rFonts w:cs="Arial"/>
          <w:color w:val="000000"/>
          <w:sz w:val="24"/>
          <w:szCs w:val="24"/>
        </w:rPr>
      </w:pPr>
      <w:r w:rsidRPr="00C26E88">
        <w:rPr>
          <w:rFonts w:cs="Arial"/>
          <w:color w:val="000000"/>
          <w:sz w:val="24"/>
          <w:szCs w:val="24"/>
        </w:rPr>
        <w:t xml:space="preserve">Plan de Mejora Competitiva del Sector (ejecución parcial de Plan) </w:t>
      </w:r>
    </w:p>
    <w:p w14:paraId="10044816" w14:textId="5074DF96" w:rsidR="00164AD5" w:rsidRPr="00C26E88" w:rsidRDefault="00164AD5" w:rsidP="00547807">
      <w:pPr>
        <w:autoSpaceDE w:val="0"/>
        <w:autoSpaceDN w:val="0"/>
        <w:adjustRightInd w:val="0"/>
        <w:spacing w:line="360" w:lineRule="auto"/>
        <w:rPr>
          <w:rFonts w:asciiTheme="minorHAnsi" w:eastAsiaTheme="minorHAnsi" w:hAnsiTheme="minorHAnsi" w:cs="Arial"/>
          <w:b/>
          <w:color w:val="000000"/>
        </w:rPr>
      </w:pPr>
      <w:r w:rsidRPr="00C26E88">
        <w:rPr>
          <w:rFonts w:asciiTheme="minorHAnsi" w:eastAsiaTheme="minorHAnsi" w:hAnsiTheme="minorHAnsi" w:cs="Arial"/>
          <w:b/>
          <w:color w:val="000000"/>
        </w:rPr>
        <w:t xml:space="preserve">INDUSTRIA SERVICIOS </w:t>
      </w:r>
      <w:r w:rsidR="004B34DD" w:rsidRPr="00C26E88">
        <w:rPr>
          <w:rFonts w:asciiTheme="minorHAnsi" w:eastAsiaTheme="minorHAnsi" w:hAnsiTheme="minorHAnsi" w:cs="Arial"/>
          <w:b/>
          <w:color w:val="000000"/>
        </w:rPr>
        <w:t xml:space="preserve">DE </w:t>
      </w:r>
      <w:r w:rsidRPr="00C26E88">
        <w:rPr>
          <w:rFonts w:asciiTheme="minorHAnsi" w:eastAsiaTheme="minorHAnsi" w:hAnsiTheme="minorHAnsi" w:cs="Arial"/>
          <w:b/>
          <w:color w:val="000000"/>
        </w:rPr>
        <w:t>T</w:t>
      </w:r>
      <w:r w:rsidR="004B34DD" w:rsidRPr="00C26E88">
        <w:rPr>
          <w:rFonts w:asciiTheme="minorHAnsi" w:eastAsiaTheme="minorHAnsi" w:hAnsiTheme="minorHAnsi" w:cs="Arial"/>
          <w:b/>
          <w:color w:val="000000"/>
        </w:rPr>
        <w:t>ECNOLOGÍAS DE LA INFORMACIÓN (T</w:t>
      </w:r>
      <w:r w:rsidRPr="00C26E88">
        <w:rPr>
          <w:rFonts w:asciiTheme="minorHAnsi" w:eastAsiaTheme="minorHAnsi" w:hAnsiTheme="minorHAnsi" w:cs="Arial"/>
          <w:b/>
          <w:color w:val="000000"/>
        </w:rPr>
        <w:t>I</w:t>
      </w:r>
      <w:r w:rsidR="004B34DD" w:rsidRPr="00C26E88">
        <w:rPr>
          <w:rFonts w:asciiTheme="minorHAnsi" w:eastAsiaTheme="minorHAnsi" w:hAnsiTheme="minorHAnsi" w:cs="Arial"/>
          <w:b/>
          <w:color w:val="000000"/>
        </w:rPr>
        <w:t>)</w:t>
      </w:r>
      <w:r w:rsidRPr="00C26E88">
        <w:rPr>
          <w:rFonts w:asciiTheme="minorHAnsi" w:eastAsiaTheme="minorHAnsi" w:hAnsiTheme="minorHAnsi" w:cs="Arial"/>
          <w:b/>
          <w:color w:val="000000"/>
        </w:rPr>
        <w:t xml:space="preserve"> </w:t>
      </w:r>
    </w:p>
    <w:p w14:paraId="0F4E2C44" w14:textId="77777777" w:rsidR="00164AD5" w:rsidRPr="00C26E88" w:rsidRDefault="00164AD5" w:rsidP="00547807">
      <w:pPr>
        <w:pStyle w:val="Prrafodelista"/>
        <w:numPr>
          <w:ilvl w:val="0"/>
          <w:numId w:val="22"/>
        </w:numPr>
        <w:autoSpaceDE w:val="0"/>
        <w:autoSpaceDN w:val="0"/>
        <w:adjustRightInd w:val="0"/>
        <w:spacing w:line="360" w:lineRule="auto"/>
        <w:rPr>
          <w:rFonts w:cs="Arial"/>
          <w:color w:val="000000"/>
          <w:sz w:val="24"/>
          <w:szCs w:val="24"/>
        </w:rPr>
      </w:pPr>
      <w:r w:rsidRPr="00C26E88">
        <w:rPr>
          <w:rFonts w:cs="Arial"/>
          <w:color w:val="000000"/>
          <w:sz w:val="24"/>
          <w:szCs w:val="24"/>
        </w:rPr>
        <w:t xml:space="preserve">Sin datos; no incorporada en los planes del sector </w:t>
      </w:r>
    </w:p>
    <w:p w14:paraId="4504EFFD" w14:textId="77777777" w:rsidR="00164AD5" w:rsidRPr="00C26E88" w:rsidRDefault="00164AD5" w:rsidP="00547807">
      <w:pPr>
        <w:autoSpaceDE w:val="0"/>
        <w:autoSpaceDN w:val="0"/>
        <w:adjustRightInd w:val="0"/>
        <w:spacing w:line="360" w:lineRule="auto"/>
        <w:rPr>
          <w:rFonts w:asciiTheme="minorHAnsi" w:eastAsiaTheme="minorHAnsi" w:hAnsiTheme="minorHAnsi" w:cs="Arial"/>
          <w:b/>
          <w:color w:val="000000"/>
        </w:rPr>
      </w:pPr>
      <w:r w:rsidRPr="00C26E88">
        <w:rPr>
          <w:rFonts w:asciiTheme="minorHAnsi" w:eastAsiaTheme="minorHAnsi" w:hAnsiTheme="minorHAnsi" w:cs="Arial"/>
          <w:b/>
          <w:color w:val="000000"/>
        </w:rPr>
        <w:t xml:space="preserve">INDUSTRIA DE SERVICIOS Y CONTENIDOS DIGITALES </w:t>
      </w:r>
    </w:p>
    <w:p w14:paraId="69779B18" w14:textId="77777777" w:rsidR="00164AD5" w:rsidRPr="00C26E88" w:rsidRDefault="00164AD5" w:rsidP="00547807">
      <w:pPr>
        <w:pStyle w:val="Prrafodelista"/>
        <w:numPr>
          <w:ilvl w:val="0"/>
          <w:numId w:val="22"/>
        </w:numPr>
        <w:autoSpaceDE w:val="0"/>
        <w:autoSpaceDN w:val="0"/>
        <w:adjustRightInd w:val="0"/>
        <w:spacing w:line="360" w:lineRule="auto"/>
        <w:rPr>
          <w:rFonts w:cs="Arial"/>
          <w:color w:val="000000"/>
          <w:sz w:val="24"/>
          <w:szCs w:val="24"/>
        </w:rPr>
      </w:pPr>
      <w:r w:rsidRPr="00C26E88">
        <w:rPr>
          <w:rFonts w:cs="Arial"/>
          <w:color w:val="000000"/>
          <w:sz w:val="24"/>
          <w:szCs w:val="24"/>
        </w:rPr>
        <w:t xml:space="preserve">Sin datos. Es un sector nuevo, de escasa dimensión. </w:t>
      </w:r>
    </w:p>
    <w:p w14:paraId="2C85CDEC" w14:textId="11BCCEB7" w:rsidR="00164AD5" w:rsidRPr="00C26E88" w:rsidRDefault="009F2CCE"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ENTORNO NACIONAL: TENDENCIAS DE DESARROLLO Y EL PLAN NACIONAL DEL BUEN VIVIR</w:t>
      </w:r>
    </w:p>
    <w:p w14:paraId="2439A749"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p>
    <w:p w14:paraId="52D3591C"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lang w:eastAsia="es-ES"/>
        </w:rPr>
        <w:t>En el Plan Nacional del Buen Vivir, uno de los ejes que aporta a las rupturas y aportes programáticos es la Revolución del Conocimiento, que propone la innovación, la ciencia y la tecnología, como fundamentos para el cambio de la matriz productiva, concebida como una forma distinta de producir y consumir. Esta transición llevara al país de una fase de dependencia de los recursos limitados (finitos) a una de recursos ilimitados (infinitos), como son la ciencia, la tecnología y el conocimiento.</w:t>
      </w:r>
    </w:p>
    <w:p w14:paraId="110E6CDA" w14:textId="77777777" w:rsidR="00164AD5" w:rsidRPr="00C26E88" w:rsidRDefault="00164AD5" w:rsidP="00547807">
      <w:pPr>
        <w:spacing w:line="360" w:lineRule="auto"/>
        <w:rPr>
          <w:rFonts w:asciiTheme="minorHAnsi" w:hAnsiTheme="minorHAnsi"/>
          <w:lang w:eastAsia="es-ES"/>
        </w:rPr>
      </w:pPr>
      <w:r w:rsidRPr="00C26E88">
        <w:rPr>
          <w:rFonts w:asciiTheme="minorHAnsi" w:hAnsiTheme="minorHAnsi"/>
          <w:lang w:eastAsia="es-ES"/>
        </w:rPr>
        <w:t xml:space="preserve">Esta tendencia se ve enmarcada en el contexto de Economía Social y Solidaria a través de los siguientes objetivos y políticas a seguir: </w:t>
      </w:r>
    </w:p>
    <w:p w14:paraId="2910DA23" w14:textId="77777777" w:rsidR="00EB5361" w:rsidRPr="00C26E88" w:rsidRDefault="00EB5361" w:rsidP="00547807">
      <w:pPr>
        <w:spacing w:line="360" w:lineRule="auto"/>
        <w:rPr>
          <w:rFonts w:asciiTheme="minorHAnsi" w:hAnsiTheme="minorHAnsi"/>
          <w:lang w:eastAsia="es-ES"/>
        </w:rPr>
      </w:pPr>
    </w:p>
    <w:p w14:paraId="7172AD53" w14:textId="77777777" w:rsidR="00164AD5" w:rsidRPr="00C26E88" w:rsidRDefault="00164AD5" w:rsidP="00547807">
      <w:pPr>
        <w:spacing w:after="133" w:line="360" w:lineRule="auto"/>
        <w:jc w:val="both"/>
        <w:rPr>
          <w:rFonts w:asciiTheme="minorHAnsi" w:hAnsiTheme="minorHAnsi"/>
        </w:rPr>
      </w:pPr>
      <w:r w:rsidRPr="00C26E88">
        <w:rPr>
          <w:rFonts w:asciiTheme="minorHAnsi" w:hAnsiTheme="minorHAnsi"/>
          <w:b/>
        </w:rPr>
        <w:t>Objetivo 4</w:t>
      </w:r>
      <w:r w:rsidRPr="00C26E88">
        <w:rPr>
          <w:rFonts w:asciiTheme="minorHAnsi" w:hAnsiTheme="minorHAnsi"/>
        </w:rPr>
        <w:t xml:space="preserve">: Fortalecer las capacidades y potencialidades de la ciudadanía. </w:t>
      </w:r>
    </w:p>
    <w:p w14:paraId="577049F4" w14:textId="77777777" w:rsidR="00164AD5" w:rsidRPr="00C26E88" w:rsidRDefault="00164AD5" w:rsidP="00547807">
      <w:pPr>
        <w:spacing w:after="133" w:line="360" w:lineRule="auto"/>
        <w:jc w:val="both"/>
        <w:rPr>
          <w:rFonts w:asciiTheme="minorHAnsi" w:hAnsiTheme="minorHAnsi"/>
        </w:rPr>
      </w:pPr>
      <w:r w:rsidRPr="00C26E88">
        <w:rPr>
          <w:rFonts w:asciiTheme="minorHAnsi" w:hAnsiTheme="minorHAnsi"/>
        </w:rPr>
        <w:t xml:space="preserve">El desarrollo de capacidades y potencialidades ciudadanas requiere de acciones armónicas e integrales en cada ámbito. Mediante el presente proyecto de rediseño curricular se proyecta lograr una educación de calidad que favorezca la adquisición de saberes para la vida y fortalezca la capacidad de logros individuales y sociales. </w:t>
      </w:r>
    </w:p>
    <w:p w14:paraId="09D1F8C6" w14:textId="77777777" w:rsidR="00164AD5" w:rsidRPr="00C26E88" w:rsidRDefault="00164AD5" w:rsidP="00547807">
      <w:pPr>
        <w:spacing w:line="360" w:lineRule="auto"/>
        <w:jc w:val="both"/>
        <w:rPr>
          <w:rFonts w:asciiTheme="minorHAnsi" w:hAnsiTheme="minorHAnsi"/>
        </w:rPr>
      </w:pPr>
      <w:r w:rsidRPr="00C26E88">
        <w:rPr>
          <w:rFonts w:asciiTheme="minorHAnsi" w:hAnsiTheme="minorHAnsi"/>
        </w:rPr>
        <w:t>La educación, entendida como formación y capacitación en distintos niveles y ciclos, es indispensable para fortalecer y diversificar las capacidades y potencialidades individuales y sociales, y promover una ciudadanía participativa y crítica. Es uno de los medios más apropiados para facilitar la consolidación de regímenes democráticos que contribuyan la erradicación de las desigualdades económicas, políticas, sociales y culturales.</w:t>
      </w:r>
    </w:p>
    <w:p w14:paraId="068D465D" w14:textId="77777777" w:rsidR="00EB5361" w:rsidRPr="00C26E88" w:rsidRDefault="00EB5361" w:rsidP="00547807">
      <w:pPr>
        <w:spacing w:line="360" w:lineRule="auto"/>
        <w:jc w:val="both"/>
        <w:rPr>
          <w:rFonts w:asciiTheme="minorHAnsi" w:hAnsiTheme="minorHAnsi"/>
        </w:rPr>
      </w:pPr>
    </w:p>
    <w:p w14:paraId="57418351" w14:textId="77777777" w:rsidR="00164AD5" w:rsidRPr="00C26E88" w:rsidRDefault="00164AD5" w:rsidP="00547807">
      <w:pPr>
        <w:spacing w:line="360" w:lineRule="auto"/>
        <w:rPr>
          <w:rFonts w:asciiTheme="minorHAnsi" w:hAnsiTheme="minorHAnsi"/>
          <w:b/>
          <w:lang w:eastAsia="es-ES"/>
        </w:rPr>
      </w:pPr>
      <w:r w:rsidRPr="00C26E88">
        <w:rPr>
          <w:rFonts w:asciiTheme="minorHAnsi" w:hAnsiTheme="minorHAnsi"/>
          <w:b/>
          <w:lang w:eastAsia="es-ES"/>
        </w:rPr>
        <w:t xml:space="preserve">Políticas  </w:t>
      </w:r>
    </w:p>
    <w:p w14:paraId="0757ADE5"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b/>
          <w:lang w:eastAsia="es-ES"/>
        </w:rPr>
        <w:t xml:space="preserve">4.6. </w:t>
      </w:r>
      <w:r w:rsidRPr="00C26E88">
        <w:rPr>
          <w:rFonts w:asciiTheme="minorHAnsi" w:hAnsiTheme="minorHAnsi"/>
          <w:lang w:eastAsia="es-ES"/>
        </w:rPr>
        <w:t xml:space="preserve">Promover la interacción recíproca entre la educación, el sector productivo y la investigación científica y tecnológica, para la transformación de la matriz productiva y la satisfacción de necesidades. </w:t>
      </w:r>
    </w:p>
    <w:p w14:paraId="70B52C93" w14:textId="77777777" w:rsidR="00197208" w:rsidRPr="00C26E88" w:rsidRDefault="00197208" w:rsidP="00547807">
      <w:pPr>
        <w:autoSpaceDE w:val="0"/>
        <w:autoSpaceDN w:val="0"/>
        <w:adjustRightInd w:val="0"/>
        <w:spacing w:line="360" w:lineRule="auto"/>
        <w:jc w:val="both"/>
        <w:rPr>
          <w:rFonts w:asciiTheme="minorHAnsi" w:hAnsiTheme="minorHAnsi"/>
          <w:lang w:eastAsia="es-ES"/>
        </w:rPr>
      </w:pPr>
    </w:p>
    <w:p w14:paraId="49B6DA25" w14:textId="77777777" w:rsidR="00164AD5" w:rsidRPr="00C26E88" w:rsidRDefault="00164AD5" w:rsidP="00547807">
      <w:pPr>
        <w:spacing w:line="360" w:lineRule="auto"/>
        <w:rPr>
          <w:rFonts w:asciiTheme="minorHAnsi" w:hAnsiTheme="minorHAnsi"/>
          <w:lang w:eastAsia="es-ES"/>
        </w:rPr>
      </w:pPr>
      <w:r w:rsidRPr="00C26E88">
        <w:rPr>
          <w:rFonts w:asciiTheme="minorHAnsi" w:hAnsiTheme="minorHAnsi"/>
          <w:b/>
          <w:lang w:eastAsia="es-ES"/>
        </w:rPr>
        <w:t>Objetivo 10.</w:t>
      </w:r>
      <w:r w:rsidRPr="00C26E88">
        <w:rPr>
          <w:rFonts w:asciiTheme="minorHAnsi" w:hAnsiTheme="minorHAnsi"/>
          <w:lang w:eastAsia="es-ES"/>
        </w:rPr>
        <w:t xml:space="preserve"> Impulsar la transformación de la matriz productiva</w:t>
      </w:r>
    </w:p>
    <w:p w14:paraId="717BE46F" w14:textId="77777777" w:rsidR="00197208" w:rsidRPr="00C26E88" w:rsidRDefault="00197208" w:rsidP="00547807">
      <w:pPr>
        <w:spacing w:line="360" w:lineRule="auto"/>
        <w:rPr>
          <w:rFonts w:asciiTheme="minorHAnsi" w:hAnsiTheme="minorHAnsi"/>
          <w:lang w:eastAsia="es-ES"/>
        </w:rPr>
      </w:pPr>
    </w:p>
    <w:p w14:paraId="06DBA0E0" w14:textId="77777777" w:rsidR="00164AD5" w:rsidRPr="00C26E88" w:rsidRDefault="00164AD5" w:rsidP="00547807">
      <w:pPr>
        <w:spacing w:line="360" w:lineRule="auto"/>
        <w:jc w:val="both"/>
        <w:rPr>
          <w:rFonts w:asciiTheme="minorHAnsi" w:hAnsiTheme="minorHAnsi"/>
          <w:lang w:eastAsia="es-ES"/>
        </w:rPr>
      </w:pPr>
      <w:r w:rsidRPr="00C26E88">
        <w:rPr>
          <w:rFonts w:asciiTheme="minorHAnsi" w:hAnsiTheme="minorHAnsi"/>
          <w:lang w:eastAsia="es-ES"/>
        </w:rPr>
        <w:t xml:space="preserve">Los desafíos actuales deben orientar la conformación de nuevas industrias y la promoción de nuevos sectores con alta productividad, competitivos, sostenibles, sustentables y diversos, con visión territorial y de inclusión económica en los encadenamientos que generen. Se debe impulsar la gestión de recursos financieros y no financieros, profundizar la inversión pública como generadora de condiciones para la competitividad sistémica, impulsar la contratación pública y promover la inversión privada. </w:t>
      </w:r>
    </w:p>
    <w:p w14:paraId="74D1027F" w14:textId="77777777" w:rsidR="00EB5361" w:rsidRPr="00C26E88" w:rsidRDefault="00EB5361" w:rsidP="00547807">
      <w:pPr>
        <w:spacing w:line="360" w:lineRule="auto"/>
        <w:jc w:val="both"/>
        <w:rPr>
          <w:rFonts w:asciiTheme="minorHAnsi" w:hAnsiTheme="minorHAnsi"/>
          <w:lang w:eastAsia="es-ES"/>
        </w:rPr>
      </w:pPr>
    </w:p>
    <w:p w14:paraId="1159C27E" w14:textId="77777777" w:rsidR="00EB5361" w:rsidRPr="00C26E88" w:rsidRDefault="00EB5361" w:rsidP="00547807">
      <w:pPr>
        <w:spacing w:line="360" w:lineRule="auto"/>
        <w:jc w:val="both"/>
        <w:rPr>
          <w:rFonts w:asciiTheme="minorHAnsi" w:hAnsiTheme="minorHAnsi"/>
          <w:lang w:eastAsia="es-ES"/>
        </w:rPr>
      </w:pPr>
    </w:p>
    <w:p w14:paraId="32B76647" w14:textId="77777777" w:rsidR="00164AD5" w:rsidRPr="00C26E88" w:rsidRDefault="00164AD5" w:rsidP="00547807">
      <w:pPr>
        <w:autoSpaceDE w:val="0"/>
        <w:autoSpaceDN w:val="0"/>
        <w:adjustRightInd w:val="0"/>
        <w:spacing w:line="360" w:lineRule="auto"/>
        <w:rPr>
          <w:rFonts w:asciiTheme="minorHAnsi" w:hAnsiTheme="minorHAnsi"/>
          <w:b/>
          <w:lang w:eastAsia="es-ES"/>
        </w:rPr>
      </w:pPr>
      <w:r w:rsidRPr="00C26E88">
        <w:rPr>
          <w:rFonts w:asciiTheme="minorHAnsi" w:hAnsiTheme="minorHAnsi"/>
          <w:b/>
          <w:lang w:eastAsia="es-ES"/>
        </w:rPr>
        <w:t xml:space="preserve">Políticas </w:t>
      </w:r>
    </w:p>
    <w:p w14:paraId="40DB6E69" w14:textId="77777777" w:rsidR="00164AD5" w:rsidRPr="00C26E88" w:rsidRDefault="00164AD5" w:rsidP="00547807">
      <w:pPr>
        <w:autoSpaceDE w:val="0"/>
        <w:autoSpaceDN w:val="0"/>
        <w:adjustRightInd w:val="0"/>
        <w:spacing w:line="360" w:lineRule="auto"/>
        <w:rPr>
          <w:rFonts w:asciiTheme="minorHAnsi" w:hAnsiTheme="minorHAnsi"/>
          <w:lang w:eastAsia="es-ES"/>
        </w:rPr>
      </w:pPr>
      <w:r w:rsidRPr="00C26E88">
        <w:rPr>
          <w:rFonts w:asciiTheme="minorHAnsi" w:hAnsiTheme="minorHAnsi"/>
          <w:b/>
          <w:lang w:eastAsia="es-ES"/>
        </w:rPr>
        <w:t>10.1.</w:t>
      </w:r>
      <w:r w:rsidRPr="00C26E88">
        <w:rPr>
          <w:rFonts w:asciiTheme="minorHAnsi" w:hAnsiTheme="minorHAnsi"/>
          <w:lang w:eastAsia="es-ES"/>
        </w:rPr>
        <w:t xml:space="preserve"> Diversificar y generar mayor valor agregado en la producción nacional</w:t>
      </w:r>
    </w:p>
    <w:p w14:paraId="3D2789F6"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b/>
          <w:lang w:eastAsia="es-ES"/>
        </w:rPr>
        <w:t>10.2.</w:t>
      </w:r>
      <w:r w:rsidRPr="00C26E88">
        <w:rPr>
          <w:rFonts w:asciiTheme="minorHAnsi" w:hAnsiTheme="minorHAnsi"/>
          <w:lang w:eastAsia="es-ES"/>
        </w:rPr>
        <w:t xml:space="preserve"> Promover la intensidad tecnológica en la producción primaria, de bienes intermedios y finales</w:t>
      </w:r>
    </w:p>
    <w:p w14:paraId="30E477B6" w14:textId="77777777" w:rsidR="00164AD5" w:rsidRPr="00C26E88" w:rsidRDefault="00164AD5" w:rsidP="00547807">
      <w:pPr>
        <w:spacing w:line="360" w:lineRule="auto"/>
        <w:jc w:val="both"/>
        <w:rPr>
          <w:rFonts w:asciiTheme="minorHAnsi" w:hAnsiTheme="minorHAnsi"/>
          <w:lang w:eastAsia="es-ES"/>
        </w:rPr>
      </w:pPr>
      <w:r w:rsidRPr="00C26E88">
        <w:rPr>
          <w:rFonts w:asciiTheme="minorHAnsi" w:hAnsiTheme="minorHAnsi"/>
          <w:b/>
          <w:lang w:eastAsia="es-ES"/>
        </w:rPr>
        <w:t>Objetivo 11.</w:t>
      </w:r>
      <w:r w:rsidRPr="00C26E88">
        <w:rPr>
          <w:rFonts w:asciiTheme="minorHAnsi" w:hAnsiTheme="minorHAnsi"/>
          <w:lang w:eastAsia="es-ES"/>
        </w:rPr>
        <w:t xml:space="preserve"> Asegurar la soberanía y de los sectores estratégicos para la transformación industrial y tecnológica.</w:t>
      </w:r>
    </w:p>
    <w:p w14:paraId="38F758DB" w14:textId="77777777" w:rsidR="00197208" w:rsidRPr="00C26E88" w:rsidRDefault="00197208" w:rsidP="00547807">
      <w:pPr>
        <w:spacing w:line="360" w:lineRule="auto"/>
        <w:jc w:val="both"/>
        <w:rPr>
          <w:rFonts w:asciiTheme="minorHAnsi" w:hAnsiTheme="minorHAnsi"/>
          <w:lang w:eastAsia="es-ES"/>
        </w:rPr>
      </w:pPr>
    </w:p>
    <w:p w14:paraId="47D156AF"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lang w:eastAsia="es-ES"/>
        </w:rPr>
        <w:t>El Ecuador tiene una oportunidad histórica para ejercer soberanamente la gestión económica, industrial y científica, de sus sectores estratégicos. Esto permitirá generar riqueza y elevar en forma general el nivel de vida de nuestra población. Para el Gobierno de la Revolución Ciudadana, convertir la gestión de los sectores estratégicos en la punta de lanza de la transformación tecnológica e industrial del país, constituye un elemento central de ruptura con el pasado.</w:t>
      </w:r>
    </w:p>
    <w:p w14:paraId="44F7620C" w14:textId="77777777" w:rsidR="00164AD5" w:rsidRPr="00C26E88" w:rsidRDefault="00164AD5" w:rsidP="00547807">
      <w:pPr>
        <w:autoSpaceDE w:val="0"/>
        <w:autoSpaceDN w:val="0"/>
        <w:adjustRightInd w:val="0"/>
        <w:spacing w:line="360" w:lineRule="auto"/>
        <w:jc w:val="both"/>
        <w:rPr>
          <w:rFonts w:asciiTheme="minorHAnsi" w:hAnsiTheme="minorHAnsi"/>
          <w:b/>
          <w:lang w:eastAsia="es-ES"/>
        </w:rPr>
      </w:pPr>
      <w:r w:rsidRPr="00C26E88">
        <w:rPr>
          <w:rFonts w:asciiTheme="minorHAnsi" w:hAnsiTheme="minorHAnsi"/>
          <w:b/>
          <w:lang w:eastAsia="es-ES"/>
        </w:rPr>
        <w:t>Políticas</w:t>
      </w:r>
    </w:p>
    <w:p w14:paraId="04189E02" w14:textId="77777777" w:rsidR="00197208" w:rsidRPr="00C26E88" w:rsidRDefault="00197208" w:rsidP="00547807">
      <w:pPr>
        <w:autoSpaceDE w:val="0"/>
        <w:autoSpaceDN w:val="0"/>
        <w:adjustRightInd w:val="0"/>
        <w:spacing w:line="360" w:lineRule="auto"/>
        <w:jc w:val="both"/>
        <w:rPr>
          <w:rFonts w:asciiTheme="minorHAnsi" w:hAnsiTheme="minorHAnsi"/>
          <w:b/>
          <w:lang w:eastAsia="es-ES"/>
        </w:rPr>
      </w:pPr>
    </w:p>
    <w:p w14:paraId="61794478"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b/>
          <w:lang w:eastAsia="es-ES"/>
        </w:rPr>
        <w:t>11.3.</w:t>
      </w:r>
      <w:r w:rsidRPr="00C26E88">
        <w:rPr>
          <w:rFonts w:asciiTheme="minorHAnsi" w:hAnsiTheme="minorHAnsi"/>
          <w:lang w:eastAsia="es-ES"/>
        </w:rPr>
        <w:t xml:space="preserve"> Democratizar la prestación de servicios públicos de telecomunicaciones y de tecnologías de información y comunicación (TIC), incluyendo radiodifusión, televisión y espectro radioeléctrico, y profundizar su uso y acceso universal.</w:t>
      </w:r>
    </w:p>
    <w:p w14:paraId="04448ED5" w14:textId="77777777" w:rsidR="00164AD5" w:rsidRPr="00C26E88" w:rsidRDefault="00164AD5" w:rsidP="00547807">
      <w:pPr>
        <w:autoSpaceDE w:val="0"/>
        <w:autoSpaceDN w:val="0"/>
        <w:adjustRightInd w:val="0"/>
        <w:spacing w:line="360" w:lineRule="auto"/>
        <w:jc w:val="both"/>
        <w:rPr>
          <w:rFonts w:asciiTheme="minorHAnsi" w:hAnsiTheme="minorHAnsi"/>
          <w:lang w:eastAsia="es-ES"/>
        </w:rPr>
      </w:pPr>
      <w:r w:rsidRPr="00C26E88">
        <w:rPr>
          <w:rFonts w:asciiTheme="minorHAnsi" w:hAnsiTheme="minorHAnsi"/>
          <w:lang w:eastAsia="es-ES"/>
        </w:rPr>
        <w:t xml:space="preserve">La carrera de Ingeniería en Tecnologías de la Información al ser transversal apoya a los demás objetivos y políticas del plan. </w:t>
      </w:r>
    </w:p>
    <w:p w14:paraId="55282FAF" w14:textId="77777777" w:rsidR="00164AD5" w:rsidRPr="00C26E88" w:rsidRDefault="00164AD5" w:rsidP="00547807">
      <w:pPr>
        <w:spacing w:line="360" w:lineRule="auto"/>
        <w:jc w:val="both"/>
        <w:rPr>
          <w:rFonts w:asciiTheme="minorHAnsi" w:hAnsiTheme="minorHAnsi" w:cs="dejavusans"/>
          <w:lang w:val="es-ES"/>
        </w:rPr>
      </w:pPr>
      <w:r w:rsidRPr="00C26E88">
        <w:rPr>
          <w:rFonts w:asciiTheme="minorHAnsi" w:hAnsiTheme="minorHAnsi" w:cs="dejavusans"/>
          <w:lang w:val="es-ES"/>
        </w:rPr>
        <w:t xml:space="preserve">Las tendencias de desarrollo consideradas en la Transformación de la Matriz Productiva, se ve enmarcada en los siguientes ejes y políticas: </w:t>
      </w:r>
    </w:p>
    <w:p w14:paraId="3F725B0A" w14:textId="77777777" w:rsidR="00197208" w:rsidRPr="00C26E88" w:rsidRDefault="00197208" w:rsidP="00547807">
      <w:pPr>
        <w:spacing w:line="360" w:lineRule="auto"/>
        <w:jc w:val="both"/>
        <w:rPr>
          <w:rFonts w:asciiTheme="minorHAnsi" w:hAnsiTheme="minorHAnsi" w:cs="dejavusans"/>
          <w:lang w:val="es-ES"/>
        </w:rPr>
      </w:pPr>
    </w:p>
    <w:p w14:paraId="01BA3028" w14:textId="77777777" w:rsidR="00164AD5" w:rsidRPr="00C26E88" w:rsidRDefault="00164AD5" w:rsidP="00547807">
      <w:pPr>
        <w:autoSpaceDE w:val="0"/>
        <w:autoSpaceDN w:val="0"/>
        <w:adjustRightInd w:val="0"/>
        <w:spacing w:line="360" w:lineRule="auto"/>
        <w:jc w:val="both"/>
        <w:rPr>
          <w:rFonts w:asciiTheme="minorHAnsi" w:hAnsiTheme="minorHAnsi" w:cs="dejavusans"/>
          <w:lang w:val="es-ES"/>
        </w:rPr>
      </w:pPr>
      <w:r w:rsidRPr="00C26E88">
        <w:rPr>
          <w:rFonts w:asciiTheme="minorHAnsi" w:hAnsiTheme="minorHAnsi" w:cs="dejavusans"/>
          <w:b/>
          <w:lang w:val="es-ES"/>
        </w:rPr>
        <w:t>Eje No. 2.-</w:t>
      </w:r>
      <w:r w:rsidRPr="00C26E88">
        <w:rPr>
          <w:rFonts w:asciiTheme="minorHAnsi" w:hAnsiTheme="minorHAnsi" w:cs="dejavusans"/>
          <w:lang w:val="es-ES"/>
        </w:rPr>
        <w:t xml:space="preserve"> Agregación de valor en la producción existente mediante la incorporación de tecnología y conocimiento en los actuales procesos productivos de biotecnología (bioquímica y biomedicina), servicios ambientales y energías renovables.</w:t>
      </w:r>
    </w:p>
    <w:p w14:paraId="5ED6315E" w14:textId="77777777" w:rsidR="00164AD5" w:rsidRPr="00C26E88" w:rsidRDefault="00164AD5" w:rsidP="00547807">
      <w:pPr>
        <w:autoSpaceDE w:val="0"/>
        <w:autoSpaceDN w:val="0"/>
        <w:adjustRightInd w:val="0"/>
        <w:spacing w:line="360" w:lineRule="auto"/>
        <w:jc w:val="both"/>
        <w:rPr>
          <w:rFonts w:asciiTheme="minorHAnsi" w:hAnsiTheme="minorHAnsi" w:cs="dejavusans"/>
          <w:lang w:val="es-ES"/>
        </w:rPr>
      </w:pPr>
      <w:r w:rsidRPr="00C26E88">
        <w:rPr>
          <w:rFonts w:asciiTheme="minorHAnsi" w:hAnsiTheme="minorHAnsi" w:cs="dejavusans"/>
          <w:b/>
          <w:lang w:val="es-ES"/>
        </w:rPr>
        <w:t>Eje No. 3.-</w:t>
      </w:r>
      <w:r w:rsidRPr="00C26E88">
        <w:rPr>
          <w:rFonts w:asciiTheme="minorHAnsi" w:hAnsiTheme="minorHAnsi" w:cs="dejavusans"/>
          <w:lang w:val="es-ES"/>
        </w:rPr>
        <w:t xml:space="preserve"> Sustitución selectiva de importaciones con bienes y servicios que ya producimos actualmente y que seríamos capaces de sustituir en el corto plazo: industria farmacéutica, tecnología (software, hardware y servicios informáticos) y metalmecánica.</w:t>
      </w:r>
    </w:p>
    <w:p w14:paraId="5A30BDE3" w14:textId="77777777" w:rsidR="00164AD5" w:rsidRPr="00C26E88" w:rsidRDefault="00164AD5" w:rsidP="00547807">
      <w:pPr>
        <w:spacing w:line="360" w:lineRule="auto"/>
        <w:jc w:val="both"/>
        <w:rPr>
          <w:rFonts w:asciiTheme="minorHAnsi" w:hAnsiTheme="minorHAnsi"/>
        </w:rPr>
      </w:pPr>
      <w:r w:rsidRPr="00C26E88">
        <w:rPr>
          <w:rFonts w:asciiTheme="minorHAnsi" w:hAnsiTheme="minorHAnsi"/>
          <w:b/>
        </w:rPr>
        <w:t>Política 1:</w:t>
      </w:r>
      <w:r w:rsidRPr="00C26E88">
        <w:rPr>
          <w:rFonts w:asciiTheme="minorHAnsi" w:hAnsiTheme="minorHAnsi"/>
        </w:rPr>
        <w:t xml:space="preserve"> Diversificar y generar mayor valor agregado en la producción nacional</w:t>
      </w:r>
    </w:p>
    <w:p w14:paraId="1AF19D09" w14:textId="77777777" w:rsidR="00164AD5" w:rsidRPr="00C26E88" w:rsidRDefault="00164AD5" w:rsidP="00547807">
      <w:pPr>
        <w:spacing w:line="360" w:lineRule="auto"/>
        <w:jc w:val="both"/>
        <w:rPr>
          <w:rFonts w:asciiTheme="minorHAnsi" w:hAnsiTheme="minorHAnsi"/>
        </w:rPr>
      </w:pPr>
      <w:r w:rsidRPr="00C26E88">
        <w:rPr>
          <w:rFonts w:asciiTheme="minorHAnsi" w:hAnsiTheme="minorHAnsi"/>
          <w:b/>
        </w:rPr>
        <w:t>Política 2:</w:t>
      </w:r>
      <w:r w:rsidRPr="00C26E88">
        <w:rPr>
          <w:rFonts w:asciiTheme="minorHAnsi" w:hAnsiTheme="minorHAnsi"/>
        </w:rPr>
        <w:t xml:space="preserve"> Promover la intensidad tecnológica en la producción primaria, de bienes intermedios y finales</w:t>
      </w:r>
    </w:p>
    <w:p w14:paraId="42222781" w14:textId="77777777" w:rsidR="00164AD5" w:rsidRPr="00C26E88" w:rsidRDefault="00164AD5" w:rsidP="00547807">
      <w:pPr>
        <w:spacing w:line="360" w:lineRule="auto"/>
        <w:jc w:val="both"/>
        <w:rPr>
          <w:rFonts w:asciiTheme="minorHAnsi" w:hAnsiTheme="minorHAnsi"/>
        </w:rPr>
      </w:pPr>
      <w:r w:rsidRPr="00C26E88">
        <w:rPr>
          <w:rFonts w:asciiTheme="minorHAnsi" w:hAnsiTheme="minorHAnsi"/>
          <w:b/>
        </w:rPr>
        <w:t>Política 3:</w:t>
      </w:r>
      <w:r w:rsidRPr="00C26E88">
        <w:rPr>
          <w:rFonts w:asciiTheme="minorHAnsi" w:hAnsiTheme="minorHAnsi"/>
        </w:rPr>
        <w:t xml:space="preserve"> Diversificar y generar mayor valor agregado en los sectores prioritarios que proveen servicios</w:t>
      </w:r>
    </w:p>
    <w:p w14:paraId="7856AAEC" w14:textId="211B5DD6" w:rsidR="00164AD5" w:rsidRPr="00C26E88" w:rsidRDefault="00164AD5" w:rsidP="00547807">
      <w:pPr>
        <w:spacing w:after="133" w:line="360" w:lineRule="auto"/>
        <w:jc w:val="both"/>
        <w:rPr>
          <w:rFonts w:asciiTheme="minorHAnsi" w:hAnsiTheme="minorHAnsi"/>
        </w:rPr>
      </w:pPr>
      <w:r w:rsidRPr="00C26E88">
        <w:rPr>
          <w:rFonts w:asciiTheme="minorHAnsi" w:hAnsiTheme="minorHAnsi"/>
        </w:rPr>
        <w:t xml:space="preserve"> Desde una perspectiva estratégica, el desarrollo de conocimientos con alto valor agregado es esencial, así como la investigación e in</w:t>
      </w:r>
      <w:r w:rsidR="00EB5361" w:rsidRPr="00C26E88">
        <w:rPr>
          <w:rFonts w:asciiTheme="minorHAnsi" w:hAnsiTheme="minorHAnsi"/>
        </w:rPr>
        <w:t>novación técnica y tecnológica.</w:t>
      </w:r>
    </w:p>
    <w:p w14:paraId="2FE82063" w14:textId="77777777" w:rsidR="00164AD5" w:rsidRPr="00C26E88" w:rsidRDefault="00164AD5" w:rsidP="00547807">
      <w:pPr>
        <w:spacing w:after="133" w:line="360" w:lineRule="auto"/>
        <w:jc w:val="both"/>
        <w:rPr>
          <w:rFonts w:asciiTheme="minorHAnsi" w:hAnsiTheme="minorHAnsi"/>
        </w:rPr>
      </w:pPr>
      <w:r w:rsidRPr="00C26E88">
        <w:rPr>
          <w:rFonts w:asciiTheme="minorHAnsi" w:hAnsiTheme="minorHAnsi"/>
        </w:rPr>
        <w:t xml:space="preserve">En el ámbito rural, el acceso y conocimiento de nuevas tecnologías de comunicación e información juega un papel central para disminuir los costos de transacción. La educación es un área clave para reducir la brecha digital que profundiza desigualdades. </w:t>
      </w:r>
    </w:p>
    <w:p w14:paraId="772F4B28" w14:textId="77777777" w:rsidR="00164AD5" w:rsidRPr="00C26E88" w:rsidRDefault="00164AD5" w:rsidP="00547807">
      <w:pPr>
        <w:spacing w:after="133" w:line="360" w:lineRule="auto"/>
        <w:jc w:val="both"/>
        <w:rPr>
          <w:rFonts w:asciiTheme="minorHAnsi" w:hAnsiTheme="minorHAnsi"/>
        </w:rPr>
      </w:pPr>
      <w:r w:rsidRPr="00C26E88">
        <w:rPr>
          <w:rFonts w:asciiTheme="minorHAnsi" w:hAnsiTheme="minorHAnsi"/>
        </w:rPr>
        <w:t xml:space="preserve">La educación superior es un poderoso agente de potenciación de las capacidades ciudadanas, cuando genera contextos apropiados para el desarrollo de “libertades positivas”, con énfasis en la investigación científica y el desarrollo tecnológico, de manera que incida en la reconversión del régimen actual de desarrollo.  </w:t>
      </w:r>
    </w:p>
    <w:p w14:paraId="6C632B86" w14:textId="77777777" w:rsidR="00164AD5" w:rsidRPr="00C26E88" w:rsidRDefault="00164AD5" w:rsidP="00547807">
      <w:pPr>
        <w:spacing w:after="136" w:line="360" w:lineRule="auto"/>
        <w:jc w:val="both"/>
        <w:rPr>
          <w:rFonts w:asciiTheme="minorHAnsi" w:hAnsiTheme="minorHAnsi"/>
        </w:rPr>
      </w:pPr>
      <w:r w:rsidRPr="00C26E88">
        <w:rPr>
          <w:rFonts w:asciiTheme="minorHAnsi" w:hAnsiTheme="minorHAnsi"/>
        </w:rPr>
        <w:t xml:space="preserve">La educación superior y la investigación asociada a ella deben concebirse como un bien público en tanto su desarrollo beneficia a la sociedad en su conjunto más allá de su usufructo individual o privado. Ecuador es uno de los países latinoamericanos con menores coberturas de la educación superior, es, entonces, una prioridad aumentar el acceso a este nivel educativo. A la par, se debe garantizar igualdad de oportunidades para todas y todos. </w:t>
      </w:r>
    </w:p>
    <w:p w14:paraId="3389A665" w14:textId="77777777" w:rsidR="00164AD5" w:rsidRPr="00C26E88" w:rsidRDefault="00164AD5" w:rsidP="00547807">
      <w:pPr>
        <w:spacing w:after="133" w:line="360" w:lineRule="auto"/>
        <w:rPr>
          <w:rFonts w:asciiTheme="minorHAnsi" w:hAnsiTheme="minorHAnsi"/>
        </w:rPr>
      </w:pPr>
      <w:r w:rsidRPr="00C26E88">
        <w:rPr>
          <w:rFonts w:asciiTheme="minorHAnsi" w:hAnsiTheme="minorHAnsi"/>
        </w:rPr>
        <w:t xml:space="preserve"> Especial importancia habrá que prestar al control de las diferentes ofertas formativas involucradas en el conjunto de instituciones que integran el campo de la educación superior–universitaria.</w:t>
      </w:r>
    </w:p>
    <w:p w14:paraId="42C14E21" w14:textId="77777777" w:rsidR="00164AD5" w:rsidRPr="00C26E88" w:rsidRDefault="00164AD5" w:rsidP="00547807">
      <w:pPr>
        <w:spacing w:after="133" w:line="360" w:lineRule="auto"/>
        <w:jc w:val="both"/>
        <w:rPr>
          <w:rFonts w:asciiTheme="minorHAnsi" w:hAnsiTheme="minorHAnsi"/>
        </w:rPr>
      </w:pPr>
      <w:r w:rsidRPr="00C26E88">
        <w:rPr>
          <w:rFonts w:asciiTheme="minorHAnsi" w:hAnsiTheme="minorHAnsi"/>
        </w:rPr>
        <w:t xml:space="preserve">Asimismo, se vuelve imprescindible que las personas con más formación y más experiencia investigativa y en docencia, accedan a una carrera académica investigativa. </w:t>
      </w:r>
    </w:p>
    <w:p w14:paraId="0CDF0EE0" w14:textId="77777777" w:rsidR="00164AD5" w:rsidRPr="00C26E88" w:rsidRDefault="00164AD5" w:rsidP="00547807">
      <w:pPr>
        <w:spacing w:after="133" w:line="360" w:lineRule="auto"/>
        <w:jc w:val="both"/>
        <w:rPr>
          <w:rFonts w:asciiTheme="minorHAnsi" w:hAnsiTheme="minorHAnsi"/>
        </w:rPr>
      </w:pPr>
      <w:r w:rsidRPr="00C26E88">
        <w:rPr>
          <w:rFonts w:asciiTheme="minorHAnsi" w:hAnsiTheme="minorHAnsi"/>
        </w:rPr>
        <w:t xml:space="preserve">Por otra parte, la investigación que se realiza en las universidades debe transformarse en uno de los principales puntales de la transformación de la economía primario exportadora. Resulta indispensable ligar la investigación producida en las universidades a los institutos públicos de investigación a fin de crear sinergias que permitan aportar valor agregado a la industria nacional. </w:t>
      </w:r>
    </w:p>
    <w:p w14:paraId="3A276A91" w14:textId="77777777" w:rsidR="00EB5361" w:rsidRPr="00C26E88" w:rsidRDefault="00EB5361" w:rsidP="00547807">
      <w:pPr>
        <w:spacing w:after="133" w:line="360" w:lineRule="auto"/>
        <w:jc w:val="both"/>
        <w:rPr>
          <w:rFonts w:asciiTheme="minorHAnsi" w:hAnsiTheme="minorHAnsi"/>
        </w:rPr>
      </w:pPr>
    </w:p>
    <w:p w14:paraId="644A5468" w14:textId="77777777" w:rsidR="00164AD5" w:rsidRPr="00C26E88" w:rsidRDefault="00164AD5" w:rsidP="00547807">
      <w:pPr>
        <w:spacing w:line="360" w:lineRule="auto"/>
        <w:jc w:val="both"/>
        <w:rPr>
          <w:rFonts w:asciiTheme="minorHAnsi" w:hAnsiTheme="minorHAnsi"/>
          <w:b/>
        </w:rPr>
      </w:pPr>
      <w:r w:rsidRPr="00C26E88">
        <w:rPr>
          <w:rFonts w:asciiTheme="minorHAnsi" w:hAnsiTheme="minorHAnsi"/>
        </w:rPr>
        <w:t xml:space="preserve"> Dado el rezago que tiene el país en investigación, debe ser prioridad de la cooperación internacional la transferencia tecnológica y de conocimientos que apunten a una satisfacción de necesidades básicas más eficiente y con calidad así como a la consolidación de la industria nacional. De acuerdo a estimaciones de </w:t>
      </w:r>
      <w:proofErr w:type="spellStart"/>
      <w:r w:rsidRPr="00C26E88">
        <w:rPr>
          <w:rFonts w:asciiTheme="minorHAnsi" w:hAnsiTheme="minorHAnsi"/>
        </w:rPr>
        <w:t>Datamonitor</w:t>
      </w:r>
      <w:proofErr w:type="spellEnd"/>
      <w:r w:rsidRPr="00C26E88">
        <w:rPr>
          <w:rFonts w:asciiTheme="minorHAnsi" w:hAnsiTheme="minorHAnsi"/>
        </w:rPr>
        <w:t xml:space="preserve">, el sector software y servicios a nivel global presentará un comportamiento ligeramente más conservador en el periodo 2009 – 2014, con una tasa de crecimiento anual compuesta (CAGR) de 8,5%. Los años de mayor crecimiento, de acuerdo a la fuente mencionada, serán el 2013 y 2014, con tasas anuales de crecimiento superiores al 9%. </w:t>
      </w:r>
      <w:sdt>
        <w:sdtPr>
          <w:rPr>
            <w:rFonts w:asciiTheme="minorHAnsi" w:hAnsiTheme="minorHAnsi"/>
            <w:b/>
          </w:rPr>
          <w:id w:val="333737898"/>
          <w:citation/>
        </w:sdtPr>
        <w:sdtContent>
          <w:r w:rsidRPr="00C26E88">
            <w:rPr>
              <w:rFonts w:asciiTheme="minorHAnsi" w:hAnsiTheme="minorHAnsi"/>
              <w:b/>
            </w:rPr>
            <w:fldChar w:fldCharType="begin"/>
          </w:r>
          <w:r w:rsidRPr="00C26E88">
            <w:rPr>
              <w:rFonts w:asciiTheme="minorHAnsi" w:hAnsiTheme="minorHAnsi"/>
              <w:b/>
            </w:rPr>
            <w:instrText xml:space="preserve"> CITATION Aso11 \l 12298 </w:instrText>
          </w:r>
          <w:r w:rsidRPr="00C26E88">
            <w:rPr>
              <w:rFonts w:asciiTheme="minorHAnsi" w:hAnsiTheme="minorHAnsi"/>
              <w:b/>
            </w:rPr>
            <w:fldChar w:fldCharType="separate"/>
          </w:r>
          <w:r w:rsidR="002E0C36" w:rsidRPr="00C26E88">
            <w:rPr>
              <w:rFonts w:asciiTheme="minorHAnsi" w:hAnsiTheme="minorHAnsi"/>
              <w:noProof/>
            </w:rPr>
            <w:t>(Asociación Ecuatoriana de Software, 2011)</w:t>
          </w:r>
          <w:r w:rsidRPr="00C26E88">
            <w:rPr>
              <w:rFonts w:asciiTheme="minorHAnsi" w:hAnsiTheme="minorHAnsi"/>
              <w:b/>
            </w:rPr>
            <w:fldChar w:fldCharType="end"/>
          </w:r>
        </w:sdtContent>
      </w:sdt>
    </w:p>
    <w:p w14:paraId="15300E5A" w14:textId="77777777" w:rsidR="00EB5361" w:rsidRPr="00C26E88" w:rsidRDefault="00EB5361" w:rsidP="00547807">
      <w:pPr>
        <w:spacing w:line="360" w:lineRule="auto"/>
        <w:jc w:val="both"/>
        <w:rPr>
          <w:rFonts w:asciiTheme="minorHAnsi" w:hAnsiTheme="minorHAnsi"/>
          <w:b/>
        </w:rPr>
      </w:pPr>
    </w:p>
    <w:p w14:paraId="1294F9FE" w14:textId="77777777" w:rsidR="00164AD5" w:rsidRPr="00C26E88" w:rsidRDefault="00164AD5" w:rsidP="008E5E27">
      <w:pPr>
        <w:spacing w:line="360" w:lineRule="auto"/>
        <w:jc w:val="center"/>
        <w:rPr>
          <w:rFonts w:asciiTheme="minorHAnsi" w:hAnsiTheme="minorHAnsi"/>
          <w:b/>
        </w:rPr>
      </w:pPr>
      <w:r w:rsidRPr="00C26E88">
        <w:rPr>
          <w:rFonts w:asciiTheme="minorHAnsi" w:hAnsiTheme="minorHAnsi"/>
          <w:noProof/>
          <w:lang w:val="es-ES" w:eastAsia="es-ES"/>
        </w:rPr>
        <w:drawing>
          <wp:inline distT="0" distB="0" distL="0" distR="0" wp14:anchorId="2BC79C1D" wp14:editId="3C3EED4F">
            <wp:extent cx="5400040" cy="2105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212"/>
                    <a:stretch/>
                  </pic:blipFill>
                  <pic:spPr bwMode="auto">
                    <a:xfrm>
                      <a:off x="0" y="0"/>
                      <a:ext cx="5400040" cy="2105025"/>
                    </a:xfrm>
                    <a:prstGeom prst="rect">
                      <a:avLst/>
                    </a:prstGeom>
                    <a:ln>
                      <a:noFill/>
                    </a:ln>
                    <a:extLst>
                      <a:ext uri="{53640926-AAD7-44D8-BBD7-CCE9431645EC}">
                        <a14:shadowObscured xmlns:a14="http://schemas.microsoft.com/office/drawing/2010/main"/>
                      </a:ext>
                    </a:extLst>
                  </pic:spPr>
                </pic:pic>
              </a:graphicData>
            </a:graphic>
          </wp:inline>
        </w:drawing>
      </w:r>
    </w:p>
    <w:p w14:paraId="19BCF622" w14:textId="2F6CF523" w:rsidR="00BA2525" w:rsidRPr="007C31DA" w:rsidRDefault="00BA2525" w:rsidP="008E5E27">
      <w:pPr>
        <w:spacing w:line="360" w:lineRule="auto"/>
        <w:jc w:val="center"/>
        <w:rPr>
          <w:rFonts w:asciiTheme="minorHAnsi" w:hAnsiTheme="minorHAnsi"/>
          <w:b/>
          <w:sz w:val="18"/>
        </w:rPr>
      </w:pPr>
      <w:r w:rsidRPr="007C31DA">
        <w:rPr>
          <w:rFonts w:asciiTheme="minorHAnsi" w:hAnsiTheme="minorHAnsi"/>
          <w:b/>
          <w:sz w:val="18"/>
        </w:rPr>
        <w:t>Fuente</w:t>
      </w:r>
      <w:r w:rsidRPr="007C31DA">
        <w:rPr>
          <w:rFonts w:asciiTheme="minorHAnsi" w:hAnsiTheme="minorHAnsi"/>
          <w:b/>
          <w:sz w:val="18"/>
          <w:highlight w:val="yellow"/>
        </w:rPr>
        <w:t>:</w:t>
      </w:r>
      <w:r w:rsidR="007C31DA" w:rsidRPr="007C31DA">
        <w:rPr>
          <w:rFonts w:asciiTheme="minorHAnsi" w:hAnsiTheme="minorHAnsi"/>
          <w:b/>
          <w:sz w:val="18"/>
        </w:rPr>
        <w:t xml:space="preserve"> </w:t>
      </w:r>
      <w:proofErr w:type="spellStart"/>
      <w:r w:rsidR="007C31DA" w:rsidRPr="007C31DA">
        <w:rPr>
          <w:rFonts w:asciiTheme="minorHAnsi" w:hAnsiTheme="minorHAnsi"/>
          <w:sz w:val="18"/>
        </w:rPr>
        <w:t>Datamonitor</w:t>
      </w:r>
      <w:proofErr w:type="spellEnd"/>
    </w:p>
    <w:p w14:paraId="2902A614" w14:textId="77777777" w:rsidR="00EB5361" w:rsidRPr="00C26E88" w:rsidRDefault="00EB5361" w:rsidP="00547807">
      <w:pPr>
        <w:spacing w:line="360" w:lineRule="auto"/>
        <w:jc w:val="both"/>
        <w:rPr>
          <w:rFonts w:asciiTheme="minorHAnsi" w:hAnsiTheme="minorHAnsi"/>
          <w:b/>
        </w:rPr>
      </w:pPr>
    </w:p>
    <w:p w14:paraId="78474170" w14:textId="6E787336" w:rsidR="00164AD5" w:rsidRPr="00C26E88" w:rsidRDefault="00164AD5" w:rsidP="00547807">
      <w:pPr>
        <w:spacing w:line="360" w:lineRule="auto"/>
        <w:jc w:val="both"/>
        <w:rPr>
          <w:rFonts w:asciiTheme="minorHAnsi" w:hAnsiTheme="minorHAnsi"/>
        </w:rPr>
      </w:pPr>
      <w:r w:rsidRPr="00C26E88">
        <w:rPr>
          <w:rFonts w:asciiTheme="minorHAnsi" w:hAnsiTheme="minorHAnsi"/>
        </w:rPr>
        <w:t xml:space="preserve">Los hallazgos más importantes en lo que se refiere al uso de </w:t>
      </w:r>
      <w:r w:rsidR="007F3161" w:rsidRPr="00C26E88">
        <w:rPr>
          <w:rFonts w:asciiTheme="minorHAnsi" w:hAnsiTheme="minorHAnsi"/>
        </w:rPr>
        <w:t>Tics</w:t>
      </w:r>
      <w:r w:rsidRPr="00C26E88">
        <w:rPr>
          <w:rFonts w:asciiTheme="minorHAnsi" w:hAnsiTheme="minorHAnsi"/>
        </w:rPr>
        <w:t xml:space="preserve">, por parte de los establecimientos comerciales en el Ecuador, se resume en lo siguiente: del total de los establecimientos tenemos que el 11% utiliza internet. </w:t>
      </w:r>
    </w:p>
    <w:p w14:paraId="5522C0D8" w14:textId="77777777" w:rsidR="008E5E27" w:rsidRPr="00C26E88" w:rsidRDefault="008E5E27" w:rsidP="00547807">
      <w:pPr>
        <w:spacing w:line="360" w:lineRule="auto"/>
        <w:jc w:val="both"/>
        <w:rPr>
          <w:rFonts w:asciiTheme="minorHAnsi" w:hAnsiTheme="minorHAnsi"/>
        </w:rPr>
      </w:pPr>
    </w:p>
    <w:p w14:paraId="60A6606B" w14:textId="77777777" w:rsidR="00164AD5" w:rsidRPr="00C26E88" w:rsidRDefault="00164AD5" w:rsidP="00547807">
      <w:pPr>
        <w:spacing w:line="360" w:lineRule="auto"/>
        <w:jc w:val="both"/>
        <w:rPr>
          <w:rFonts w:asciiTheme="minorHAnsi" w:hAnsiTheme="minorHAnsi"/>
          <w:b/>
        </w:rPr>
      </w:pPr>
      <w:r w:rsidRPr="00C26E88">
        <w:rPr>
          <w:rFonts w:asciiTheme="minorHAnsi" w:hAnsiTheme="minorHAnsi"/>
        </w:rPr>
        <w:t>Del total de establecimientos del sector de servicios, el 18% usa el servicio de internet, el 14% usa el correo electrónico como herramienta. Finalmente el uso de páginas web está aún más bajo en su penetración en los establecimientos de todos los sectores, apenas el 3%.</w:t>
      </w:r>
      <w:sdt>
        <w:sdtPr>
          <w:rPr>
            <w:rFonts w:asciiTheme="minorHAnsi" w:hAnsiTheme="minorHAnsi"/>
          </w:rPr>
          <w:id w:val="-1058554537"/>
          <w:citation/>
        </w:sdtPr>
        <w:sdtContent>
          <w:r w:rsidRPr="00C26E88">
            <w:rPr>
              <w:rFonts w:asciiTheme="minorHAnsi" w:hAnsiTheme="minorHAnsi"/>
            </w:rPr>
            <w:fldChar w:fldCharType="begin"/>
          </w:r>
          <w:r w:rsidRPr="00C26E88">
            <w:rPr>
              <w:rFonts w:asciiTheme="minorHAnsi" w:hAnsiTheme="minorHAnsi"/>
            </w:rPr>
            <w:instrText xml:space="preserve"> CITATION Aso11 \l 12298 </w:instrText>
          </w:r>
          <w:r w:rsidRPr="00C26E88">
            <w:rPr>
              <w:rFonts w:asciiTheme="minorHAnsi" w:hAnsiTheme="minorHAnsi"/>
            </w:rPr>
            <w:fldChar w:fldCharType="separate"/>
          </w:r>
          <w:r w:rsidR="002E0C36" w:rsidRPr="00C26E88">
            <w:rPr>
              <w:rFonts w:asciiTheme="minorHAnsi" w:hAnsiTheme="minorHAnsi"/>
              <w:noProof/>
            </w:rPr>
            <w:t xml:space="preserve"> (Asociación Ecuatoriana de Software, 2011)</w:t>
          </w:r>
          <w:r w:rsidRPr="00C26E88">
            <w:rPr>
              <w:rFonts w:asciiTheme="minorHAnsi" w:hAnsiTheme="minorHAnsi"/>
            </w:rPr>
            <w:fldChar w:fldCharType="end"/>
          </w:r>
        </w:sdtContent>
      </w:sdt>
      <w:r w:rsidRPr="00C26E88">
        <w:rPr>
          <w:rFonts w:asciiTheme="minorHAnsi" w:hAnsiTheme="minorHAnsi"/>
        </w:rPr>
        <w:t xml:space="preserve"> </w:t>
      </w:r>
    </w:p>
    <w:p w14:paraId="69CDD717" w14:textId="77777777" w:rsidR="00F10A3A" w:rsidRPr="00C26E88" w:rsidRDefault="00F10A3A" w:rsidP="00547807">
      <w:pPr>
        <w:spacing w:line="360" w:lineRule="auto"/>
        <w:jc w:val="both"/>
        <w:rPr>
          <w:rFonts w:asciiTheme="minorHAnsi" w:hAnsiTheme="minorHAnsi"/>
        </w:rPr>
      </w:pPr>
    </w:p>
    <w:p w14:paraId="36F96C4F" w14:textId="77777777" w:rsidR="00BA2525" w:rsidRPr="00C26E88" w:rsidRDefault="00BA2525" w:rsidP="00547807">
      <w:pPr>
        <w:spacing w:line="360" w:lineRule="auto"/>
        <w:jc w:val="both"/>
        <w:rPr>
          <w:rFonts w:asciiTheme="minorHAnsi" w:hAnsiTheme="minorHAnsi"/>
        </w:rPr>
      </w:pPr>
    </w:p>
    <w:p w14:paraId="18C16E9D" w14:textId="03BBE845" w:rsidR="00837086" w:rsidRPr="00C26E88" w:rsidRDefault="00F6238B" w:rsidP="008E5E27">
      <w:pPr>
        <w:pStyle w:val="Ttulo3"/>
        <w:spacing w:line="360" w:lineRule="auto"/>
        <w:rPr>
          <w:rFonts w:asciiTheme="minorHAnsi" w:hAnsiTheme="minorHAnsi"/>
          <w:b/>
          <w:color w:val="2F5496" w:themeColor="accent5" w:themeShade="BF"/>
          <w:sz w:val="28"/>
          <w:szCs w:val="32"/>
          <w:lang w:val="es-ES_tradnl"/>
        </w:rPr>
      </w:pPr>
      <w:bookmarkStart w:id="18" w:name="_Toc421596583"/>
      <w:r w:rsidRPr="00C26E88">
        <w:rPr>
          <w:rFonts w:asciiTheme="minorHAnsi" w:hAnsiTheme="minorHAnsi"/>
          <w:b/>
          <w:color w:val="2F5496" w:themeColor="accent5" w:themeShade="BF"/>
          <w:sz w:val="28"/>
          <w:szCs w:val="32"/>
          <w:lang w:val="es-ES_tradnl"/>
        </w:rPr>
        <w:t>ENTORNO REGIONAL: TENSIONES Y PROBLEMAS DE LA ZONA 3</w:t>
      </w:r>
      <w:bookmarkEnd w:id="18"/>
      <w:r w:rsidRPr="00C26E88">
        <w:rPr>
          <w:rFonts w:asciiTheme="minorHAnsi" w:hAnsiTheme="minorHAnsi"/>
          <w:b/>
          <w:color w:val="2F5496" w:themeColor="accent5" w:themeShade="BF"/>
          <w:sz w:val="28"/>
          <w:szCs w:val="32"/>
          <w:lang w:val="es-ES_tradnl"/>
        </w:rPr>
        <w:t xml:space="preserve"> </w:t>
      </w:r>
    </w:p>
    <w:p w14:paraId="4FBD4E08" w14:textId="77777777" w:rsidR="00013BE8" w:rsidRPr="00C26E88" w:rsidRDefault="00013BE8" w:rsidP="00547807">
      <w:pPr>
        <w:spacing w:line="360" w:lineRule="auto"/>
        <w:jc w:val="both"/>
        <w:rPr>
          <w:rFonts w:asciiTheme="minorHAnsi" w:hAnsiTheme="minorHAnsi"/>
          <w:b/>
        </w:rPr>
      </w:pPr>
    </w:p>
    <w:p w14:paraId="2C67704F" w14:textId="77777777" w:rsidR="00837086" w:rsidRPr="00C26E88" w:rsidRDefault="00837086" w:rsidP="00547807">
      <w:pPr>
        <w:autoSpaceDE w:val="0"/>
        <w:autoSpaceDN w:val="0"/>
        <w:adjustRightInd w:val="0"/>
        <w:spacing w:line="360" w:lineRule="auto"/>
        <w:jc w:val="both"/>
        <w:rPr>
          <w:rFonts w:asciiTheme="minorHAnsi" w:hAnsiTheme="minorHAnsi"/>
        </w:rPr>
      </w:pPr>
      <w:r w:rsidRPr="00C26E88">
        <w:rPr>
          <w:rFonts w:asciiTheme="minorHAnsi" w:hAnsiTheme="minorHAnsi"/>
        </w:rPr>
        <w:t>La Zona de Planificación 3 se caracteriza por su ubicación geográfica estratégica, pues constituye una conexión importante entre la Sierra y la Amazonía. Administrativamente está constituida por cuatro provincias (Cotopaxi, Chimborazo, Pastaza y Tungurahua), 30 cantones, 139 juntas parroquiales. Para optimizar la prestación de servicios y acercarlos a la ciudadanía, se han definido 19 distritos y 142 circuitos administrativos.</w:t>
      </w:r>
      <w:sdt>
        <w:sdtPr>
          <w:rPr>
            <w:rFonts w:asciiTheme="minorHAnsi" w:hAnsiTheme="minorHAnsi"/>
          </w:rPr>
          <w:id w:val="-2142871650"/>
          <w:citation/>
        </w:sdtPr>
        <w:sdtContent>
          <w:r w:rsidR="00F37021" w:rsidRPr="00C26E88">
            <w:rPr>
              <w:rFonts w:asciiTheme="minorHAnsi" w:hAnsiTheme="minorHAnsi"/>
            </w:rPr>
            <w:fldChar w:fldCharType="begin"/>
          </w:r>
          <w:r w:rsidR="00713A38" w:rsidRPr="00C26E88">
            <w:rPr>
              <w:rFonts w:asciiTheme="minorHAnsi" w:hAnsiTheme="minorHAnsi"/>
            </w:rPr>
            <w:instrText xml:space="preserve">CITATION SEN133 \l 12298 </w:instrText>
          </w:r>
          <w:r w:rsidR="00F37021" w:rsidRPr="00C26E88">
            <w:rPr>
              <w:rFonts w:asciiTheme="minorHAnsi" w:hAnsiTheme="minorHAnsi"/>
            </w:rPr>
            <w:fldChar w:fldCharType="separate"/>
          </w:r>
          <w:r w:rsidR="002E0C36" w:rsidRPr="00C26E88">
            <w:rPr>
              <w:rFonts w:asciiTheme="minorHAnsi" w:hAnsiTheme="minorHAnsi"/>
              <w:noProof/>
            </w:rPr>
            <w:t xml:space="preserve"> (SENPLADES, 2011)</w:t>
          </w:r>
          <w:r w:rsidR="00F37021" w:rsidRPr="00C26E88">
            <w:rPr>
              <w:rFonts w:asciiTheme="minorHAnsi" w:hAnsiTheme="minorHAnsi"/>
            </w:rPr>
            <w:fldChar w:fldCharType="end"/>
          </w:r>
        </w:sdtContent>
      </w:sdt>
    </w:p>
    <w:p w14:paraId="314D13CF" w14:textId="77777777" w:rsidR="008E5E27" w:rsidRPr="00C26E88" w:rsidRDefault="008E5E27" w:rsidP="00547807">
      <w:pPr>
        <w:autoSpaceDE w:val="0"/>
        <w:autoSpaceDN w:val="0"/>
        <w:adjustRightInd w:val="0"/>
        <w:spacing w:line="360" w:lineRule="auto"/>
        <w:jc w:val="both"/>
        <w:rPr>
          <w:rFonts w:asciiTheme="minorHAnsi" w:hAnsiTheme="minorHAnsi"/>
        </w:rPr>
      </w:pPr>
    </w:p>
    <w:p w14:paraId="174C53A7" w14:textId="77777777" w:rsidR="004A41A4" w:rsidRPr="00C26E88" w:rsidRDefault="00E75AF5" w:rsidP="00547807">
      <w:pPr>
        <w:spacing w:line="360" w:lineRule="auto"/>
        <w:jc w:val="both"/>
        <w:rPr>
          <w:rFonts w:asciiTheme="minorHAnsi" w:hAnsiTheme="minorHAnsi"/>
        </w:rPr>
      </w:pPr>
      <w:r w:rsidRPr="00C26E88">
        <w:rPr>
          <w:rFonts w:asciiTheme="minorHAnsi" w:hAnsiTheme="minorHAnsi"/>
        </w:rPr>
        <w:t xml:space="preserve">Los problemas identificados en la zona 3 corresponden a los identificados en las Tensiones y Problemas Nacionales. </w:t>
      </w:r>
    </w:p>
    <w:p w14:paraId="6631F60C" w14:textId="77777777" w:rsidR="008B3E34" w:rsidRPr="00C26E88" w:rsidRDefault="00694892" w:rsidP="00547807">
      <w:pPr>
        <w:spacing w:line="360" w:lineRule="auto"/>
        <w:jc w:val="both"/>
        <w:rPr>
          <w:rFonts w:asciiTheme="minorHAnsi" w:hAnsiTheme="minorHAnsi"/>
        </w:rPr>
      </w:pPr>
      <w:r w:rsidRPr="00C26E88">
        <w:rPr>
          <w:rFonts w:asciiTheme="minorHAnsi" w:hAnsiTheme="minorHAnsi"/>
        </w:rPr>
        <w:t>Los principales</w:t>
      </w:r>
      <w:r w:rsidR="008B3E34" w:rsidRPr="00C26E88">
        <w:rPr>
          <w:rFonts w:asciiTheme="minorHAnsi" w:hAnsiTheme="minorHAnsi"/>
        </w:rPr>
        <w:t xml:space="preserve"> sectores identificados en la zona 3 s</w:t>
      </w:r>
      <w:r w:rsidRPr="00C26E88">
        <w:rPr>
          <w:rFonts w:asciiTheme="minorHAnsi" w:hAnsiTheme="minorHAnsi"/>
        </w:rPr>
        <w:t>on</w:t>
      </w:r>
      <w:r w:rsidR="008B3E34" w:rsidRPr="00C26E88">
        <w:rPr>
          <w:rFonts w:asciiTheme="minorHAnsi" w:hAnsiTheme="minorHAnsi"/>
        </w:rPr>
        <w:t xml:space="preserve">: </w:t>
      </w:r>
    </w:p>
    <w:p w14:paraId="3D68AC0F" w14:textId="77777777" w:rsidR="00BA2525" w:rsidRPr="00C26E88" w:rsidRDefault="00BA2525" w:rsidP="00547807">
      <w:pPr>
        <w:spacing w:line="360" w:lineRule="auto"/>
        <w:jc w:val="both"/>
        <w:rPr>
          <w:rFonts w:asciiTheme="minorHAnsi" w:hAnsiTheme="minorHAnsi"/>
        </w:rPr>
      </w:pPr>
    </w:p>
    <w:tbl>
      <w:tblPr>
        <w:tblStyle w:val="Tablaconcuadrcula"/>
        <w:tblW w:w="0" w:type="auto"/>
        <w:jc w:val="center"/>
        <w:tblLook w:val="04A0" w:firstRow="1" w:lastRow="0" w:firstColumn="1" w:lastColumn="0" w:noHBand="0" w:noVBand="1"/>
      </w:tblPr>
      <w:tblGrid>
        <w:gridCol w:w="1900"/>
        <w:gridCol w:w="1531"/>
        <w:gridCol w:w="1269"/>
        <w:gridCol w:w="1529"/>
        <w:gridCol w:w="1163"/>
      </w:tblGrid>
      <w:tr w:rsidR="00B36F80" w:rsidRPr="00C26E88" w14:paraId="488F0B6B" w14:textId="77777777" w:rsidTr="008E5E27">
        <w:trPr>
          <w:jc w:val="center"/>
        </w:trPr>
        <w:tc>
          <w:tcPr>
            <w:tcW w:w="0" w:type="auto"/>
            <w:gridSpan w:val="5"/>
          </w:tcPr>
          <w:p w14:paraId="25B91609" w14:textId="77777777" w:rsidR="00B36F80" w:rsidRPr="00C26E88" w:rsidRDefault="00B36F80" w:rsidP="00547807">
            <w:pPr>
              <w:spacing w:line="360" w:lineRule="auto"/>
              <w:jc w:val="center"/>
              <w:rPr>
                <w:rFonts w:asciiTheme="minorHAnsi" w:hAnsiTheme="minorHAnsi"/>
                <w:b/>
                <w:sz w:val="20"/>
              </w:rPr>
            </w:pPr>
            <w:r w:rsidRPr="00C26E88">
              <w:rPr>
                <w:rFonts w:asciiTheme="minorHAnsi" w:hAnsiTheme="minorHAnsi"/>
                <w:sz w:val="20"/>
              </w:rPr>
              <w:t>ESTRUCTURA SECTORIAL DE LA PEA EN LAS PROVINCIAS DE LA ZONA 3</w:t>
            </w:r>
          </w:p>
        </w:tc>
      </w:tr>
      <w:tr w:rsidR="00B36F80" w:rsidRPr="00C26E88" w14:paraId="177C064A" w14:textId="77777777" w:rsidTr="008E5E27">
        <w:trPr>
          <w:jc w:val="center"/>
        </w:trPr>
        <w:tc>
          <w:tcPr>
            <w:tcW w:w="0" w:type="auto"/>
          </w:tcPr>
          <w:p w14:paraId="32B5F1E5"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Provincia</w:t>
            </w:r>
          </w:p>
        </w:tc>
        <w:tc>
          <w:tcPr>
            <w:tcW w:w="0" w:type="auto"/>
          </w:tcPr>
          <w:p w14:paraId="090DB8DC" w14:textId="77777777" w:rsidR="00B36F80" w:rsidRPr="00C26E88" w:rsidRDefault="00B36F80" w:rsidP="00547807">
            <w:pPr>
              <w:spacing w:line="360" w:lineRule="auto"/>
              <w:jc w:val="both"/>
              <w:rPr>
                <w:rFonts w:asciiTheme="minorHAnsi" w:hAnsiTheme="minorHAnsi"/>
                <w:b/>
                <w:sz w:val="20"/>
              </w:rPr>
            </w:pPr>
            <w:r w:rsidRPr="00C26E88">
              <w:rPr>
                <w:rFonts w:asciiTheme="minorHAnsi" w:hAnsiTheme="minorHAnsi"/>
                <w:b/>
                <w:sz w:val="20"/>
              </w:rPr>
              <w:t>Tungurahua</w:t>
            </w:r>
            <w:r w:rsidR="007F35F6" w:rsidRPr="00C26E88">
              <w:rPr>
                <w:rFonts w:asciiTheme="minorHAnsi" w:hAnsiTheme="minorHAnsi"/>
                <w:b/>
                <w:sz w:val="20"/>
              </w:rPr>
              <w:t xml:space="preserve"> (%)</w:t>
            </w:r>
          </w:p>
        </w:tc>
        <w:tc>
          <w:tcPr>
            <w:tcW w:w="0" w:type="auto"/>
          </w:tcPr>
          <w:p w14:paraId="6E797B27" w14:textId="77777777" w:rsidR="00B36F80" w:rsidRPr="00C26E88" w:rsidRDefault="00B36F80" w:rsidP="00547807">
            <w:pPr>
              <w:spacing w:line="360" w:lineRule="auto"/>
              <w:jc w:val="both"/>
              <w:rPr>
                <w:rFonts w:asciiTheme="minorHAnsi" w:hAnsiTheme="minorHAnsi"/>
                <w:b/>
                <w:sz w:val="20"/>
              </w:rPr>
            </w:pPr>
            <w:r w:rsidRPr="00C26E88">
              <w:rPr>
                <w:rFonts w:asciiTheme="minorHAnsi" w:hAnsiTheme="minorHAnsi"/>
                <w:b/>
                <w:sz w:val="20"/>
              </w:rPr>
              <w:t>Cotopaxi</w:t>
            </w:r>
            <w:r w:rsidR="007F35F6" w:rsidRPr="00C26E88">
              <w:rPr>
                <w:rFonts w:asciiTheme="minorHAnsi" w:hAnsiTheme="minorHAnsi"/>
                <w:b/>
                <w:sz w:val="20"/>
              </w:rPr>
              <w:t xml:space="preserve"> (%)</w:t>
            </w:r>
          </w:p>
        </w:tc>
        <w:tc>
          <w:tcPr>
            <w:tcW w:w="0" w:type="auto"/>
          </w:tcPr>
          <w:p w14:paraId="45767FF4" w14:textId="77777777" w:rsidR="00B36F80" w:rsidRPr="00C26E88" w:rsidRDefault="00B36F80" w:rsidP="00547807">
            <w:pPr>
              <w:spacing w:line="360" w:lineRule="auto"/>
              <w:jc w:val="both"/>
              <w:rPr>
                <w:rFonts w:asciiTheme="minorHAnsi" w:hAnsiTheme="minorHAnsi"/>
                <w:b/>
                <w:sz w:val="20"/>
              </w:rPr>
            </w:pPr>
            <w:r w:rsidRPr="00C26E88">
              <w:rPr>
                <w:rFonts w:asciiTheme="minorHAnsi" w:hAnsiTheme="minorHAnsi"/>
                <w:b/>
                <w:sz w:val="20"/>
              </w:rPr>
              <w:t>Chimborazo</w:t>
            </w:r>
            <w:r w:rsidR="007F35F6" w:rsidRPr="00C26E88">
              <w:rPr>
                <w:rFonts w:asciiTheme="minorHAnsi" w:hAnsiTheme="minorHAnsi"/>
                <w:b/>
                <w:sz w:val="20"/>
              </w:rPr>
              <w:t xml:space="preserve"> (%)</w:t>
            </w:r>
          </w:p>
        </w:tc>
        <w:tc>
          <w:tcPr>
            <w:tcW w:w="0" w:type="auto"/>
          </w:tcPr>
          <w:p w14:paraId="6E1785FC" w14:textId="77777777" w:rsidR="00B36F80" w:rsidRPr="00C26E88" w:rsidRDefault="00B36F80" w:rsidP="00547807">
            <w:pPr>
              <w:spacing w:line="360" w:lineRule="auto"/>
              <w:jc w:val="both"/>
              <w:rPr>
                <w:rFonts w:asciiTheme="minorHAnsi" w:hAnsiTheme="minorHAnsi"/>
                <w:b/>
                <w:sz w:val="20"/>
              </w:rPr>
            </w:pPr>
            <w:r w:rsidRPr="00C26E88">
              <w:rPr>
                <w:rFonts w:asciiTheme="minorHAnsi" w:hAnsiTheme="minorHAnsi"/>
                <w:b/>
                <w:sz w:val="20"/>
              </w:rPr>
              <w:t>Pastaza</w:t>
            </w:r>
            <w:r w:rsidR="007F35F6" w:rsidRPr="00C26E88">
              <w:rPr>
                <w:rFonts w:asciiTheme="minorHAnsi" w:hAnsiTheme="minorHAnsi"/>
                <w:b/>
                <w:sz w:val="20"/>
              </w:rPr>
              <w:t xml:space="preserve"> (%)</w:t>
            </w:r>
          </w:p>
        </w:tc>
      </w:tr>
      <w:tr w:rsidR="00B36F80" w:rsidRPr="00C26E88" w14:paraId="43FB20E4" w14:textId="77777777" w:rsidTr="008E5E27">
        <w:trPr>
          <w:jc w:val="center"/>
        </w:trPr>
        <w:tc>
          <w:tcPr>
            <w:tcW w:w="0" w:type="auto"/>
          </w:tcPr>
          <w:p w14:paraId="0C0A1489"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Agricultura</w:t>
            </w:r>
          </w:p>
        </w:tc>
        <w:tc>
          <w:tcPr>
            <w:tcW w:w="0" w:type="auto"/>
          </w:tcPr>
          <w:p w14:paraId="79C28277"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34</w:t>
            </w:r>
          </w:p>
        </w:tc>
        <w:tc>
          <w:tcPr>
            <w:tcW w:w="0" w:type="auto"/>
          </w:tcPr>
          <w:p w14:paraId="36140000"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49,7</w:t>
            </w:r>
          </w:p>
        </w:tc>
        <w:tc>
          <w:tcPr>
            <w:tcW w:w="0" w:type="auto"/>
          </w:tcPr>
          <w:p w14:paraId="3850C1B7"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49,7</w:t>
            </w:r>
          </w:p>
        </w:tc>
        <w:tc>
          <w:tcPr>
            <w:tcW w:w="0" w:type="auto"/>
          </w:tcPr>
          <w:p w14:paraId="0D24486C"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37,3</w:t>
            </w:r>
          </w:p>
        </w:tc>
      </w:tr>
      <w:tr w:rsidR="00B36F80" w:rsidRPr="00C26E88" w14:paraId="309A019C" w14:textId="77777777" w:rsidTr="008E5E27">
        <w:trPr>
          <w:jc w:val="center"/>
        </w:trPr>
        <w:tc>
          <w:tcPr>
            <w:tcW w:w="0" w:type="auto"/>
          </w:tcPr>
          <w:p w14:paraId="14299383"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Manufactura</w:t>
            </w:r>
          </w:p>
        </w:tc>
        <w:tc>
          <w:tcPr>
            <w:tcW w:w="0" w:type="auto"/>
          </w:tcPr>
          <w:p w14:paraId="1A0CC369"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18</w:t>
            </w:r>
          </w:p>
        </w:tc>
        <w:tc>
          <w:tcPr>
            <w:tcW w:w="0" w:type="auto"/>
          </w:tcPr>
          <w:p w14:paraId="76B15D2C"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9,9</w:t>
            </w:r>
          </w:p>
        </w:tc>
        <w:tc>
          <w:tcPr>
            <w:tcW w:w="0" w:type="auto"/>
          </w:tcPr>
          <w:p w14:paraId="0D504C83"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8,6</w:t>
            </w:r>
          </w:p>
        </w:tc>
        <w:tc>
          <w:tcPr>
            <w:tcW w:w="0" w:type="auto"/>
          </w:tcPr>
          <w:p w14:paraId="5C93E3E0"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7,2</w:t>
            </w:r>
          </w:p>
        </w:tc>
      </w:tr>
      <w:tr w:rsidR="00B36F80" w:rsidRPr="00C26E88" w14:paraId="2E799A19" w14:textId="77777777" w:rsidTr="008E5E27">
        <w:trPr>
          <w:jc w:val="center"/>
        </w:trPr>
        <w:tc>
          <w:tcPr>
            <w:tcW w:w="0" w:type="auto"/>
          </w:tcPr>
          <w:p w14:paraId="1F3C9378"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Comercio</w:t>
            </w:r>
          </w:p>
        </w:tc>
        <w:tc>
          <w:tcPr>
            <w:tcW w:w="0" w:type="auto"/>
          </w:tcPr>
          <w:p w14:paraId="71F2153E"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18</w:t>
            </w:r>
          </w:p>
        </w:tc>
        <w:tc>
          <w:tcPr>
            <w:tcW w:w="0" w:type="auto"/>
          </w:tcPr>
          <w:p w14:paraId="6F25E3A2"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12,1</w:t>
            </w:r>
          </w:p>
        </w:tc>
        <w:tc>
          <w:tcPr>
            <w:tcW w:w="0" w:type="auto"/>
          </w:tcPr>
          <w:p w14:paraId="1B9A9E49"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12,6</w:t>
            </w:r>
          </w:p>
        </w:tc>
        <w:tc>
          <w:tcPr>
            <w:tcW w:w="0" w:type="auto"/>
          </w:tcPr>
          <w:p w14:paraId="15B727AB"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11,3</w:t>
            </w:r>
          </w:p>
        </w:tc>
      </w:tr>
      <w:tr w:rsidR="00B36F80" w:rsidRPr="00C26E88" w14:paraId="10C92DF3" w14:textId="77777777" w:rsidTr="008E5E27">
        <w:trPr>
          <w:jc w:val="center"/>
        </w:trPr>
        <w:tc>
          <w:tcPr>
            <w:tcW w:w="0" w:type="auto"/>
          </w:tcPr>
          <w:p w14:paraId="0A1975CB"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Servicios</w:t>
            </w:r>
          </w:p>
        </w:tc>
        <w:tc>
          <w:tcPr>
            <w:tcW w:w="0" w:type="auto"/>
          </w:tcPr>
          <w:p w14:paraId="0DC8B5E1"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13</w:t>
            </w:r>
          </w:p>
        </w:tc>
        <w:tc>
          <w:tcPr>
            <w:tcW w:w="0" w:type="auto"/>
          </w:tcPr>
          <w:p w14:paraId="67F63700"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12,1</w:t>
            </w:r>
          </w:p>
        </w:tc>
        <w:tc>
          <w:tcPr>
            <w:tcW w:w="0" w:type="auto"/>
          </w:tcPr>
          <w:p w14:paraId="6BA8F907"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15,6</w:t>
            </w:r>
          </w:p>
        </w:tc>
        <w:tc>
          <w:tcPr>
            <w:tcW w:w="0" w:type="auto"/>
          </w:tcPr>
          <w:p w14:paraId="4C666F50"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27,1</w:t>
            </w:r>
          </w:p>
        </w:tc>
      </w:tr>
      <w:tr w:rsidR="00B36F80" w:rsidRPr="00C26E88" w14:paraId="10E75826" w14:textId="77777777" w:rsidTr="008E5E27">
        <w:trPr>
          <w:jc w:val="center"/>
        </w:trPr>
        <w:tc>
          <w:tcPr>
            <w:tcW w:w="0" w:type="auto"/>
          </w:tcPr>
          <w:p w14:paraId="10F48D9C"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Transporte</w:t>
            </w:r>
          </w:p>
        </w:tc>
        <w:tc>
          <w:tcPr>
            <w:tcW w:w="0" w:type="auto"/>
          </w:tcPr>
          <w:p w14:paraId="10E95458"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5</w:t>
            </w:r>
          </w:p>
        </w:tc>
        <w:tc>
          <w:tcPr>
            <w:tcW w:w="0" w:type="auto"/>
          </w:tcPr>
          <w:p w14:paraId="6255700F"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4,7</w:t>
            </w:r>
          </w:p>
        </w:tc>
        <w:tc>
          <w:tcPr>
            <w:tcW w:w="0" w:type="auto"/>
          </w:tcPr>
          <w:p w14:paraId="02B8E338"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3,5</w:t>
            </w:r>
          </w:p>
        </w:tc>
        <w:tc>
          <w:tcPr>
            <w:tcW w:w="0" w:type="auto"/>
          </w:tcPr>
          <w:p w14:paraId="09F180D0"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4,0</w:t>
            </w:r>
          </w:p>
        </w:tc>
      </w:tr>
      <w:tr w:rsidR="00B36F80" w:rsidRPr="00C26E88" w14:paraId="3FA6BBE7" w14:textId="77777777" w:rsidTr="008E5E27">
        <w:trPr>
          <w:jc w:val="center"/>
        </w:trPr>
        <w:tc>
          <w:tcPr>
            <w:tcW w:w="0" w:type="auto"/>
          </w:tcPr>
          <w:p w14:paraId="162D7733"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 xml:space="preserve">Construcción </w:t>
            </w:r>
          </w:p>
        </w:tc>
        <w:tc>
          <w:tcPr>
            <w:tcW w:w="0" w:type="auto"/>
          </w:tcPr>
          <w:p w14:paraId="69429C1B"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5</w:t>
            </w:r>
          </w:p>
        </w:tc>
        <w:tc>
          <w:tcPr>
            <w:tcW w:w="0" w:type="auto"/>
          </w:tcPr>
          <w:p w14:paraId="3B6B9F53"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6,0</w:t>
            </w:r>
          </w:p>
        </w:tc>
        <w:tc>
          <w:tcPr>
            <w:tcW w:w="0" w:type="auto"/>
          </w:tcPr>
          <w:p w14:paraId="2ACBF757"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4,7</w:t>
            </w:r>
          </w:p>
        </w:tc>
        <w:tc>
          <w:tcPr>
            <w:tcW w:w="0" w:type="auto"/>
          </w:tcPr>
          <w:p w14:paraId="6DDC8351"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5,7</w:t>
            </w:r>
          </w:p>
        </w:tc>
      </w:tr>
      <w:tr w:rsidR="00B36F80" w:rsidRPr="00C26E88" w14:paraId="4F6234BE" w14:textId="77777777" w:rsidTr="008E5E27">
        <w:trPr>
          <w:jc w:val="center"/>
        </w:trPr>
        <w:tc>
          <w:tcPr>
            <w:tcW w:w="0" w:type="auto"/>
          </w:tcPr>
          <w:p w14:paraId="7A8361F5"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Servicios Financieros</w:t>
            </w:r>
          </w:p>
        </w:tc>
        <w:tc>
          <w:tcPr>
            <w:tcW w:w="0" w:type="auto"/>
          </w:tcPr>
          <w:p w14:paraId="1D51FA6D"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2</w:t>
            </w:r>
          </w:p>
        </w:tc>
        <w:tc>
          <w:tcPr>
            <w:tcW w:w="0" w:type="auto"/>
          </w:tcPr>
          <w:p w14:paraId="6D00FC57"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1,1</w:t>
            </w:r>
          </w:p>
        </w:tc>
        <w:tc>
          <w:tcPr>
            <w:tcW w:w="0" w:type="auto"/>
          </w:tcPr>
          <w:p w14:paraId="59DD8027"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1,4</w:t>
            </w:r>
          </w:p>
        </w:tc>
        <w:tc>
          <w:tcPr>
            <w:tcW w:w="0" w:type="auto"/>
          </w:tcPr>
          <w:p w14:paraId="218A3D66"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1,4</w:t>
            </w:r>
          </w:p>
        </w:tc>
      </w:tr>
      <w:tr w:rsidR="00B36F80" w:rsidRPr="00C26E88" w14:paraId="240951A0" w14:textId="77777777" w:rsidTr="008E5E27">
        <w:trPr>
          <w:jc w:val="center"/>
        </w:trPr>
        <w:tc>
          <w:tcPr>
            <w:tcW w:w="0" w:type="auto"/>
          </w:tcPr>
          <w:p w14:paraId="058E29D4"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 xml:space="preserve">Otros </w:t>
            </w:r>
          </w:p>
        </w:tc>
        <w:tc>
          <w:tcPr>
            <w:tcW w:w="0" w:type="auto"/>
          </w:tcPr>
          <w:p w14:paraId="39E76476"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5</w:t>
            </w:r>
          </w:p>
        </w:tc>
        <w:tc>
          <w:tcPr>
            <w:tcW w:w="0" w:type="auto"/>
          </w:tcPr>
          <w:p w14:paraId="7D05D06A"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4,4</w:t>
            </w:r>
          </w:p>
        </w:tc>
        <w:tc>
          <w:tcPr>
            <w:tcW w:w="0" w:type="auto"/>
          </w:tcPr>
          <w:p w14:paraId="631972A2" w14:textId="77777777" w:rsidR="007F35F6" w:rsidRPr="00C26E88" w:rsidRDefault="007F35F6" w:rsidP="00547807">
            <w:pPr>
              <w:spacing w:line="360" w:lineRule="auto"/>
              <w:jc w:val="both"/>
              <w:rPr>
                <w:rFonts w:asciiTheme="minorHAnsi" w:hAnsiTheme="minorHAnsi"/>
                <w:sz w:val="20"/>
              </w:rPr>
            </w:pPr>
            <w:r w:rsidRPr="00C26E88">
              <w:rPr>
                <w:rFonts w:asciiTheme="minorHAnsi" w:hAnsiTheme="minorHAnsi"/>
                <w:sz w:val="20"/>
              </w:rPr>
              <w:t>3,9</w:t>
            </w:r>
          </w:p>
        </w:tc>
        <w:tc>
          <w:tcPr>
            <w:tcW w:w="0" w:type="auto"/>
          </w:tcPr>
          <w:p w14:paraId="624FA211"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6</w:t>
            </w:r>
          </w:p>
        </w:tc>
      </w:tr>
      <w:tr w:rsidR="00B36F80" w:rsidRPr="00C26E88" w14:paraId="22DDECF0" w14:textId="77777777" w:rsidTr="008E5E27">
        <w:trPr>
          <w:jc w:val="center"/>
        </w:trPr>
        <w:tc>
          <w:tcPr>
            <w:tcW w:w="0" w:type="auto"/>
          </w:tcPr>
          <w:p w14:paraId="148D2CBD" w14:textId="77777777" w:rsidR="00B36F80" w:rsidRPr="00C26E88" w:rsidRDefault="00B36F80" w:rsidP="00547807">
            <w:pPr>
              <w:spacing w:line="360" w:lineRule="auto"/>
              <w:jc w:val="both"/>
              <w:rPr>
                <w:rFonts w:asciiTheme="minorHAnsi" w:hAnsiTheme="minorHAnsi"/>
                <w:sz w:val="20"/>
              </w:rPr>
            </w:pPr>
            <w:r w:rsidRPr="00C26E88">
              <w:rPr>
                <w:rFonts w:asciiTheme="minorHAnsi" w:hAnsiTheme="minorHAnsi"/>
                <w:sz w:val="20"/>
              </w:rPr>
              <w:t>Total</w:t>
            </w:r>
          </w:p>
        </w:tc>
        <w:tc>
          <w:tcPr>
            <w:tcW w:w="0" w:type="auto"/>
          </w:tcPr>
          <w:p w14:paraId="06F9F853"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100</w:t>
            </w:r>
          </w:p>
        </w:tc>
        <w:tc>
          <w:tcPr>
            <w:tcW w:w="0" w:type="auto"/>
          </w:tcPr>
          <w:p w14:paraId="3EB83B54"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100</w:t>
            </w:r>
          </w:p>
        </w:tc>
        <w:tc>
          <w:tcPr>
            <w:tcW w:w="0" w:type="auto"/>
          </w:tcPr>
          <w:p w14:paraId="3CC8E1AE" w14:textId="77777777" w:rsidR="00B36F80" w:rsidRPr="00C26E88" w:rsidRDefault="007F35F6" w:rsidP="00547807">
            <w:pPr>
              <w:spacing w:line="360" w:lineRule="auto"/>
              <w:jc w:val="both"/>
              <w:rPr>
                <w:rFonts w:asciiTheme="minorHAnsi" w:hAnsiTheme="minorHAnsi"/>
                <w:sz w:val="20"/>
              </w:rPr>
            </w:pPr>
            <w:r w:rsidRPr="00C26E88">
              <w:rPr>
                <w:rFonts w:asciiTheme="minorHAnsi" w:hAnsiTheme="minorHAnsi"/>
                <w:sz w:val="20"/>
              </w:rPr>
              <w:t>100</w:t>
            </w:r>
          </w:p>
        </w:tc>
        <w:tc>
          <w:tcPr>
            <w:tcW w:w="0" w:type="auto"/>
          </w:tcPr>
          <w:p w14:paraId="018693BA" w14:textId="77777777" w:rsidR="00B36F80" w:rsidRPr="00C26E88" w:rsidRDefault="00EB7EF8" w:rsidP="00547807">
            <w:pPr>
              <w:spacing w:line="360" w:lineRule="auto"/>
              <w:jc w:val="both"/>
              <w:rPr>
                <w:rFonts w:asciiTheme="minorHAnsi" w:hAnsiTheme="minorHAnsi"/>
                <w:sz w:val="20"/>
              </w:rPr>
            </w:pPr>
            <w:r w:rsidRPr="00C26E88">
              <w:rPr>
                <w:rFonts w:asciiTheme="minorHAnsi" w:hAnsiTheme="minorHAnsi"/>
                <w:sz w:val="20"/>
              </w:rPr>
              <w:t>100</w:t>
            </w:r>
          </w:p>
        </w:tc>
      </w:tr>
    </w:tbl>
    <w:p w14:paraId="36D766AA" w14:textId="77777777" w:rsidR="00B36F80" w:rsidRPr="00C26E88" w:rsidRDefault="00B36F80" w:rsidP="00E01BFD">
      <w:pPr>
        <w:spacing w:line="360" w:lineRule="auto"/>
        <w:jc w:val="center"/>
        <w:rPr>
          <w:rFonts w:asciiTheme="minorHAnsi" w:hAnsiTheme="minorHAnsi"/>
          <w:sz w:val="20"/>
        </w:rPr>
      </w:pPr>
      <w:r w:rsidRPr="00C26E88">
        <w:rPr>
          <w:rFonts w:asciiTheme="minorHAnsi" w:hAnsiTheme="minorHAnsi"/>
          <w:sz w:val="20"/>
        </w:rPr>
        <w:t>Fuente: Agendas para la transformación productiva territorial: Provincia de Chimborazo, Tungurahua, Pastaza y Cotopaxi</w:t>
      </w:r>
    </w:p>
    <w:p w14:paraId="008A64EF" w14:textId="77777777" w:rsidR="00B36F80" w:rsidRPr="00C26E88" w:rsidRDefault="00B36F80" w:rsidP="00547807">
      <w:pPr>
        <w:spacing w:line="360" w:lineRule="auto"/>
        <w:jc w:val="both"/>
        <w:rPr>
          <w:rFonts w:asciiTheme="minorHAnsi" w:hAnsiTheme="minorHAnsi"/>
        </w:rPr>
      </w:pPr>
    </w:p>
    <w:p w14:paraId="584EE676" w14:textId="6F1ECB93" w:rsidR="0080142D" w:rsidRPr="00C26E88" w:rsidRDefault="00091D60"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ENTORNO REGIONAL: TENDENCIAS DE DESARROLLO</w:t>
      </w:r>
    </w:p>
    <w:p w14:paraId="65EC1B33" w14:textId="77777777" w:rsidR="00A34F57" w:rsidRPr="00C26E88" w:rsidRDefault="00A34F57" w:rsidP="00547807">
      <w:pPr>
        <w:spacing w:line="360" w:lineRule="auto"/>
        <w:jc w:val="both"/>
        <w:rPr>
          <w:rFonts w:asciiTheme="minorHAnsi" w:hAnsiTheme="minorHAnsi"/>
        </w:rPr>
      </w:pPr>
      <w:r w:rsidRPr="00C26E88">
        <w:rPr>
          <w:rFonts w:asciiTheme="minorHAnsi" w:hAnsiTheme="minorHAnsi"/>
        </w:rPr>
        <w:t xml:space="preserve">Según la propuesta de Desarrollo y Lineamientos para el Ordenamiento Territorial de la Zona 3 realizada por la </w:t>
      </w:r>
      <w:sdt>
        <w:sdtPr>
          <w:rPr>
            <w:rFonts w:asciiTheme="minorHAnsi" w:hAnsiTheme="minorHAnsi"/>
          </w:rPr>
          <w:id w:val="-1973898854"/>
          <w:citation/>
        </w:sdtPr>
        <w:sdtContent>
          <w:r w:rsidRPr="00C26E88">
            <w:rPr>
              <w:rFonts w:asciiTheme="minorHAnsi" w:hAnsiTheme="minorHAnsi"/>
            </w:rPr>
            <w:fldChar w:fldCharType="begin"/>
          </w:r>
          <w:r w:rsidRPr="00C26E88">
            <w:rPr>
              <w:rFonts w:asciiTheme="minorHAnsi" w:hAnsiTheme="minorHAnsi"/>
            </w:rPr>
            <w:instrText xml:space="preserve"> CITATION Sen10 \l 12298 </w:instrText>
          </w:r>
          <w:r w:rsidRPr="00C26E88">
            <w:rPr>
              <w:rFonts w:asciiTheme="minorHAnsi" w:hAnsiTheme="minorHAnsi"/>
            </w:rPr>
            <w:fldChar w:fldCharType="separate"/>
          </w:r>
          <w:r w:rsidR="002E0C36" w:rsidRPr="00C26E88">
            <w:rPr>
              <w:rFonts w:asciiTheme="minorHAnsi" w:hAnsiTheme="minorHAnsi"/>
              <w:noProof/>
            </w:rPr>
            <w:t>(Senplades, 2010)</w:t>
          </w:r>
          <w:r w:rsidRPr="00C26E88">
            <w:rPr>
              <w:rFonts w:asciiTheme="minorHAnsi" w:hAnsiTheme="minorHAnsi"/>
            </w:rPr>
            <w:fldChar w:fldCharType="end"/>
          </w:r>
        </w:sdtContent>
      </w:sdt>
      <w:r w:rsidRPr="00C26E88">
        <w:rPr>
          <w:rFonts w:asciiTheme="minorHAnsi" w:hAnsiTheme="minorHAnsi"/>
        </w:rPr>
        <w:t xml:space="preserve">, se definen las siguientes tendencias: </w:t>
      </w:r>
    </w:p>
    <w:p w14:paraId="23B92407" w14:textId="77777777" w:rsidR="00F56684" w:rsidRPr="00C26E88" w:rsidRDefault="00F56684" w:rsidP="00547807">
      <w:pPr>
        <w:spacing w:line="360" w:lineRule="auto"/>
        <w:jc w:val="both"/>
        <w:rPr>
          <w:rFonts w:asciiTheme="minorHAnsi" w:hAnsiTheme="minorHAnsi"/>
        </w:rPr>
      </w:pPr>
    </w:p>
    <w:p w14:paraId="71E112CF" w14:textId="77777777" w:rsidR="00F56684" w:rsidRPr="00C26E88" w:rsidRDefault="00F56684" w:rsidP="00547807">
      <w:pPr>
        <w:spacing w:line="360" w:lineRule="auto"/>
        <w:jc w:val="both"/>
        <w:rPr>
          <w:rFonts w:asciiTheme="minorHAnsi" w:hAnsiTheme="minorHAnsi"/>
        </w:rPr>
      </w:pPr>
    </w:p>
    <w:p w14:paraId="629B8895" w14:textId="77777777" w:rsidR="00F56684" w:rsidRPr="00C26E88" w:rsidRDefault="00F56684" w:rsidP="00547807">
      <w:pPr>
        <w:spacing w:line="360" w:lineRule="auto"/>
        <w:jc w:val="both"/>
        <w:rPr>
          <w:rFonts w:asciiTheme="minorHAnsi" w:hAnsiTheme="minorHAnsi"/>
          <w:b/>
        </w:rPr>
      </w:pPr>
    </w:p>
    <w:p w14:paraId="2DDC7322" w14:textId="77777777" w:rsidR="00A34F57" w:rsidRPr="00C26E88" w:rsidRDefault="00A34F57" w:rsidP="00547807">
      <w:pPr>
        <w:spacing w:line="360" w:lineRule="auto"/>
        <w:jc w:val="both"/>
        <w:rPr>
          <w:rFonts w:asciiTheme="minorHAnsi" w:hAnsiTheme="minorHAnsi"/>
          <w:b/>
        </w:rPr>
      </w:pPr>
      <w:r w:rsidRPr="00C26E88">
        <w:rPr>
          <w:rFonts w:asciiTheme="minorHAnsi" w:hAnsiTheme="minorHAnsi"/>
          <w:b/>
        </w:rPr>
        <w:t>Objetivo General</w:t>
      </w:r>
    </w:p>
    <w:p w14:paraId="7D399FA3" w14:textId="68A88BB1" w:rsidR="00A34F57" w:rsidRPr="00C26E88" w:rsidRDefault="00A34F57" w:rsidP="00547807">
      <w:pPr>
        <w:spacing w:line="360" w:lineRule="auto"/>
        <w:jc w:val="both"/>
        <w:rPr>
          <w:rFonts w:asciiTheme="minorHAnsi" w:hAnsiTheme="minorHAnsi"/>
        </w:rPr>
      </w:pPr>
      <w:r w:rsidRPr="00C26E88">
        <w:rPr>
          <w:rFonts w:asciiTheme="minorHAnsi" w:hAnsiTheme="minorHAnsi"/>
        </w:rPr>
        <w:t>Consolidar una propuesta de planificación zonal con ordenamiento territorial, que viabilice el desarrollo de la Zona de Planificación 3 en forma armónica, sostenible y sustentable en el manejo de sus recursos, en cumplimiento con los principios del Buen Vivir</w:t>
      </w:r>
      <w:r w:rsidR="00F56684" w:rsidRPr="00C26E88">
        <w:rPr>
          <w:rFonts w:asciiTheme="minorHAnsi" w:hAnsiTheme="minorHAnsi"/>
        </w:rPr>
        <w:t>.</w:t>
      </w:r>
    </w:p>
    <w:p w14:paraId="03D39FDD" w14:textId="77777777" w:rsidR="00F56684" w:rsidRPr="00C26E88" w:rsidRDefault="00F56684" w:rsidP="00547807">
      <w:pPr>
        <w:spacing w:line="360" w:lineRule="auto"/>
        <w:jc w:val="both"/>
        <w:rPr>
          <w:rFonts w:asciiTheme="minorHAnsi" w:hAnsiTheme="minorHAnsi"/>
        </w:rPr>
      </w:pPr>
    </w:p>
    <w:p w14:paraId="26AE2A93" w14:textId="77777777" w:rsidR="00A34F57" w:rsidRPr="00C26E88" w:rsidRDefault="00A34F57" w:rsidP="00547807">
      <w:pPr>
        <w:spacing w:line="360" w:lineRule="auto"/>
        <w:jc w:val="both"/>
        <w:rPr>
          <w:rFonts w:asciiTheme="minorHAnsi" w:hAnsiTheme="minorHAnsi"/>
          <w:b/>
        </w:rPr>
      </w:pPr>
      <w:r w:rsidRPr="00C26E88">
        <w:rPr>
          <w:rFonts w:asciiTheme="minorHAnsi" w:hAnsiTheme="minorHAnsi"/>
          <w:b/>
        </w:rPr>
        <w:t>Objetivos específicos</w:t>
      </w:r>
    </w:p>
    <w:p w14:paraId="02A414B6" w14:textId="77777777" w:rsidR="00A34F57" w:rsidRPr="00C26E88" w:rsidRDefault="00A34F57" w:rsidP="00547807">
      <w:pPr>
        <w:pStyle w:val="Prrafodelista"/>
        <w:numPr>
          <w:ilvl w:val="0"/>
          <w:numId w:val="15"/>
        </w:numPr>
        <w:spacing w:line="360" w:lineRule="auto"/>
        <w:jc w:val="both"/>
        <w:rPr>
          <w:sz w:val="24"/>
          <w:szCs w:val="24"/>
        </w:rPr>
      </w:pPr>
      <w:r w:rsidRPr="00C26E88">
        <w:rPr>
          <w:sz w:val="24"/>
          <w:szCs w:val="24"/>
        </w:rPr>
        <w:t>Fortalecer la planificación como mecanismo de gestión en los diferentes niveles de gobierno y la sociedad civil</w:t>
      </w:r>
    </w:p>
    <w:p w14:paraId="6BBB2C48" w14:textId="77777777" w:rsidR="00A34F57" w:rsidRPr="00C26E88" w:rsidRDefault="00A34F57" w:rsidP="00547807">
      <w:pPr>
        <w:pStyle w:val="Prrafodelista"/>
        <w:numPr>
          <w:ilvl w:val="0"/>
          <w:numId w:val="15"/>
        </w:numPr>
        <w:spacing w:line="360" w:lineRule="auto"/>
        <w:jc w:val="both"/>
        <w:rPr>
          <w:sz w:val="24"/>
          <w:szCs w:val="24"/>
        </w:rPr>
      </w:pPr>
      <w:r w:rsidRPr="00C26E88">
        <w:rPr>
          <w:sz w:val="24"/>
          <w:szCs w:val="24"/>
        </w:rPr>
        <w:t>Proponer el ordenamiento territorial zonal sobre la base de la conservación de sus recursos naturales y su uso sustentable</w:t>
      </w:r>
    </w:p>
    <w:p w14:paraId="069EBFC5" w14:textId="77777777" w:rsidR="00A34F57" w:rsidRPr="00C26E88" w:rsidRDefault="00A34F57" w:rsidP="00547807">
      <w:pPr>
        <w:pStyle w:val="Prrafodelista"/>
        <w:numPr>
          <w:ilvl w:val="0"/>
          <w:numId w:val="15"/>
        </w:numPr>
        <w:spacing w:line="360" w:lineRule="auto"/>
        <w:jc w:val="both"/>
        <w:rPr>
          <w:sz w:val="24"/>
          <w:szCs w:val="24"/>
        </w:rPr>
      </w:pPr>
      <w:r w:rsidRPr="00C26E88">
        <w:rPr>
          <w:sz w:val="24"/>
          <w:szCs w:val="24"/>
        </w:rPr>
        <w:t xml:space="preserve">Definir los roles y funciones de la zona que impulsen el desarrollo territorial y aporten el desarrollo nacional </w:t>
      </w:r>
    </w:p>
    <w:p w14:paraId="132FAB7B" w14:textId="77777777" w:rsidR="00A34F57" w:rsidRPr="00C26E88" w:rsidRDefault="00A34F57" w:rsidP="00547807">
      <w:pPr>
        <w:pStyle w:val="Prrafodelista"/>
        <w:numPr>
          <w:ilvl w:val="0"/>
          <w:numId w:val="15"/>
        </w:numPr>
        <w:spacing w:line="360" w:lineRule="auto"/>
        <w:jc w:val="both"/>
        <w:rPr>
          <w:sz w:val="24"/>
          <w:szCs w:val="24"/>
        </w:rPr>
      </w:pPr>
      <w:r w:rsidRPr="00C26E88">
        <w:rPr>
          <w:sz w:val="24"/>
          <w:szCs w:val="24"/>
        </w:rPr>
        <w:t>Promover la recuperación y mantenimiento de la riqueza cultural y natural de la zona</w:t>
      </w:r>
    </w:p>
    <w:p w14:paraId="26D24907" w14:textId="77777777" w:rsidR="00A34F57" w:rsidRPr="00C26E88" w:rsidRDefault="00A34F57" w:rsidP="00547807">
      <w:pPr>
        <w:pStyle w:val="Prrafodelista"/>
        <w:numPr>
          <w:ilvl w:val="0"/>
          <w:numId w:val="15"/>
        </w:numPr>
        <w:spacing w:line="360" w:lineRule="auto"/>
        <w:jc w:val="both"/>
        <w:rPr>
          <w:sz w:val="24"/>
          <w:szCs w:val="24"/>
        </w:rPr>
      </w:pPr>
      <w:r w:rsidRPr="00C26E88">
        <w:rPr>
          <w:sz w:val="24"/>
          <w:szCs w:val="24"/>
        </w:rPr>
        <w:t>Cumplir los mandatos constitucionales enmarcados en objetivos nacionales</w:t>
      </w:r>
    </w:p>
    <w:p w14:paraId="6C4865FC" w14:textId="77777777" w:rsidR="00A34F57" w:rsidRPr="00C26E88" w:rsidRDefault="00A34F57" w:rsidP="00547807">
      <w:pPr>
        <w:spacing w:line="360" w:lineRule="auto"/>
        <w:jc w:val="both"/>
        <w:rPr>
          <w:rFonts w:asciiTheme="minorHAnsi" w:hAnsiTheme="minorHAnsi"/>
          <w:b/>
        </w:rPr>
      </w:pPr>
      <w:r w:rsidRPr="00C26E88">
        <w:rPr>
          <w:rFonts w:asciiTheme="minorHAnsi" w:hAnsiTheme="minorHAnsi"/>
          <w:b/>
        </w:rPr>
        <w:t>Estrategias</w:t>
      </w:r>
    </w:p>
    <w:p w14:paraId="307D6996"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 xml:space="preserve">Definir proyectos integradores de gestión mancomunada del Gobierno Central con los Gobiernos Autónomos Descentralizados y el sector privado. </w:t>
      </w:r>
    </w:p>
    <w:p w14:paraId="56486ED7"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Impulsar la participación ciudadana en las políticas públicas como mecanismo de fortalecimiento de la democracia participativa y la transparencia</w:t>
      </w:r>
    </w:p>
    <w:p w14:paraId="33D115A8"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 xml:space="preserve">Fomentar la producción agropecuaria rentable y limpia, mediante la promoción de alternativas y tecnologías acordes con las características de la zona y las necesidades del país. </w:t>
      </w:r>
    </w:p>
    <w:p w14:paraId="7738A8EB"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 xml:space="preserve">Estimular el desarrollo de la pequeña industria, microempresa y artesanía, a través del mecanismo de la </w:t>
      </w:r>
      <w:proofErr w:type="spellStart"/>
      <w:r w:rsidRPr="00C26E88">
        <w:rPr>
          <w:sz w:val="24"/>
          <w:szCs w:val="24"/>
        </w:rPr>
        <w:t>asociatividad</w:t>
      </w:r>
      <w:proofErr w:type="spellEnd"/>
      <w:r w:rsidRPr="00C26E88">
        <w:rPr>
          <w:sz w:val="24"/>
          <w:szCs w:val="24"/>
        </w:rPr>
        <w:t>, como fuente generadora de empleo e ingresos</w:t>
      </w:r>
    </w:p>
    <w:p w14:paraId="53B525DF"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Aprovechar la riqueza natural de la Zona de manera sustentable , con el disfrute responsable de los recursos naturales</w:t>
      </w:r>
    </w:p>
    <w:p w14:paraId="677AC86E"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Promover la calidad y el acceso a los servicios educativos y de salud, que incorporen elementos y prácticas ancestrales</w:t>
      </w:r>
    </w:p>
    <w:p w14:paraId="6C681DCB"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 xml:space="preserve">Disminuir los niveles de pobreza en la zona, con una adecuada provisión de servicios básicos e infraestructura; y fomento de actividades productivas que generen fuentes de trabajo y remuneraciones justas. </w:t>
      </w:r>
    </w:p>
    <w:p w14:paraId="714BDBEB" w14:textId="77777777" w:rsidR="00A34F57" w:rsidRPr="00C26E88" w:rsidRDefault="00A34F57" w:rsidP="00547807">
      <w:pPr>
        <w:pStyle w:val="Prrafodelista"/>
        <w:numPr>
          <w:ilvl w:val="0"/>
          <w:numId w:val="2"/>
        </w:numPr>
        <w:spacing w:line="360" w:lineRule="auto"/>
        <w:jc w:val="both"/>
        <w:rPr>
          <w:b/>
          <w:sz w:val="24"/>
          <w:szCs w:val="24"/>
        </w:rPr>
      </w:pPr>
      <w:r w:rsidRPr="00C26E88">
        <w:rPr>
          <w:sz w:val="24"/>
          <w:szCs w:val="24"/>
        </w:rPr>
        <w:t>Promover la conservación de áreas protegidas y el manejo integral de cuencas hidrográficas, a partir de planes de manejo vinculados al ordenamiento territorial de los Gobiernos Autónomos Descentralizados.</w:t>
      </w:r>
    </w:p>
    <w:p w14:paraId="0640CB39" w14:textId="77777777" w:rsidR="00A34F57" w:rsidRPr="00C26E88" w:rsidRDefault="00A34F57" w:rsidP="00547807">
      <w:pPr>
        <w:spacing w:line="360" w:lineRule="auto"/>
        <w:ind w:left="360"/>
        <w:jc w:val="both"/>
        <w:rPr>
          <w:rFonts w:asciiTheme="minorHAnsi" w:hAnsiTheme="minorHAnsi"/>
          <w:b/>
        </w:rPr>
      </w:pPr>
      <w:r w:rsidRPr="00C26E88">
        <w:rPr>
          <w:rFonts w:asciiTheme="minorHAnsi" w:hAnsiTheme="minorHAnsi"/>
          <w:b/>
        </w:rPr>
        <w:t>Políticas</w:t>
      </w:r>
    </w:p>
    <w:p w14:paraId="7EC0FF21" w14:textId="77777777" w:rsidR="00A34F57" w:rsidRPr="00C26E88" w:rsidRDefault="00A34F57" w:rsidP="00547807">
      <w:pPr>
        <w:spacing w:line="360" w:lineRule="auto"/>
        <w:ind w:left="360"/>
        <w:jc w:val="both"/>
        <w:rPr>
          <w:rFonts w:asciiTheme="minorHAnsi" w:hAnsiTheme="minorHAnsi"/>
        </w:rPr>
      </w:pPr>
      <w:r w:rsidRPr="00C26E88">
        <w:rPr>
          <w:rFonts w:asciiTheme="minorHAnsi" w:hAnsiTheme="minorHAnsi"/>
        </w:rPr>
        <w:t xml:space="preserve">De las consultas ciudadanas, talleres y grupos focales, la ciudadanía ha identificado en la zona de planificación 3 los siguientes temas considerados prioritarios: </w:t>
      </w:r>
    </w:p>
    <w:p w14:paraId="4D088262"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Superar las brechas de pobreza y extrema pobreza y contribuir al mejoramiento de las condiciones de salud y calidad de vida, por medio del acceso a servicios básicos.</w:t>
      </w:r>
    </w:p>
    <w:p w14:paraId="5A7ECAEF"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Asegurar la redistribución solidaria y equitativa de la riqueza</w:t>
      </w:r>
    </w:p>
    <w:p w14:paraId="4D3C0ACA"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 xml:space="preserve">Promover la soberanía alimentaria y manejar sosteniblemente el patrimonio natural, considerando su biodiversidad y variedad genética, reduciendo la vulnerabilidad frente a los riesgos. </w:t>
      </w:r>
    </w:p>
    <w:p w14:paraId="1376CAAA"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 xml:space="preserve">Fomentar la </w:t>
      </w:r>
      <w:proofErr w:type="spellStart"/>
      <w:r w:rsidRPr="00C26E88">
        <w:rPr>
          <w:sz w:val="24"/>
          <w:szCs w:val="24"/>
        </w:rPr>
        <w:t>asociatividad</w:t>
      </w:r>
      <w:proofErr w:type="spellEnd"/>
      <w:r w:rsidRPr="00C26E88">
        <w:rPr>
          <w:sz w:val="24"/>
          <w:szCs w:val="24"/>
        </w:rPr>
        <w:t xml:space="preserve">, la microempresa familiar y el fortalecimiento de los pequeños y medianos emprendimientos </w:t>
      </w:r>
    </w:p>
    <w:p w14:paraId="4F49A915"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 xml:space="preserve">Preservar, valorar y difundir el patrimonio cultural </w:t>
      </w:r>
    </w:p>
    <w:p w14:paraId="57E875DA" w14:textId="26ED7D82"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 xml:space="preserve">Promover el desarrollo territorial integral y equilibrado , para la formación de una estructura nacional </w:t>
      </w:r>
      <w:r w:rsidR="007F3161" w:rsidRPr="00C26E88">
        <w:rPr>
          <w:sz w:val="24"/>
          <w:szCs w:val="24"/>
        </w:rPr>
        <w:t>poli céntrica</w:t>
      </w:r>
      <w:r w:rsidRPr="00C26E88">
        <w:rPr>
          <w:sz w:val="24"/>
          <w:szCs w:val="24"/>
        </w:rPr>
        <w:t xml:space="preserve"> de asentamientos humanos</w:t>
      </w:r>
    </w:p>
    <w:p w14:paraId="0BFE0344"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Mejorar la conectividad</w:t>
      </w:r>
    </w:p>
    <w:p w14:paraId="2ACFFDBA" w14:textId="77777777" w:rsidR="00A34F57" w:rsidRPr="00C26E88" w:rsidRDefault="00A34F57" w:rsidP="00547807">
      <w:pPr>
        <w:pStyle w:val="Prrafodelista"/>
        <w:numPr>
          <w:ilvl w:val="0"/>
          <w:numId w:val="16"/>
        </w:numPr>
        <w:spacing w:line="360" w:lineRule="auto"/>
        <w:jc w:val="both"/>
        <w:rPr>
          <w:sz w:val="24"/>
          <w:szCs w:val="24"/>
        </w:rPr>
      </w:pPr>
      <w:r w:rsidRPr="00C26E88">
        <w:rPr>
          <w:sz w:val="24"/>
          <w:szCs w:val="24"/>
        </w:rPr>
        <w:t>Propiciar acciones coordinadas entre los diferentes actores de la zona, con carácter participativo e incluyente</w:t>
      </w:r>
    </w:p>
    <w:p w14:paraId="0845A0FD" w14:textId="77777777" w:rsidR="00A34F57" w:rsidRPr="00C26E88" w:rsidRDefault="00A34F57" w:rsidP="00547807">
      <w:pPr>
        <w:pStyle w:val="Prrafodelista"/>
        <w:numPr>
          <w:ilvl w:val="0"/>
          <w:numId w:val="16"/>
        </w:numPr>
        <w:spacing w:line="360" w:lineRule="auto"/>
        <w:jc w:val="both"/>
        <w:rPr>
          <w:b/>
          <w:sz w:val="24"/>
          <w:szCs w:val="24"/>
        </w:rPr>
      </w:pPr>
      <w:r w:rsidRPr="00C26E88">
        <w:rPr>
          <w:sz w:val="24"/>
          <w:szCs w:val="24"/>
        </w:rPr>
        <w:t xml:space="preserve">Promover el carácter plurinacional del Estado y fortalecer la interculturalidad </w:t>
      </w:r>
    </w:p>
    <w:p w14:paraId="723DCA45" w14:textId="77777777" w:rsidR="00A34F57" w:rsidRPr="00C26E88" w:rsidRDefault="00A34F57" w:rsidP="00547807">
      <w:pPr>
        <w:spacing w:line="360" w:lineRule="auto"/>
        <w:jc w:val="both"/>
        <w:rPr>
          <w:rFonts w:asciiTheme="minorHAnsi" w:hAnsiTheme="minorHAnsi"/>
          <w:b/>
        </w:rPr>
      </w:pPr>
      <w:r w:rsidRPr="00C26E88">
        <w:rPr>
          <w:rFonts w:asciiTheme="minorHAnsi" w:hAnsiTheme="minorHAnsi"/>
          <w:b/>
        </w:rPr>
        <w:t xml:space="preserve">Principales líneas de acción </w:t>
      </w:r>
    </w:p>
    <w:p w14:paraId="4785BA64" w14:textId="77777777" w:rsidR="00A34F57" w:rsidRPr="00C26E88" w:rsidRDefault="00A34F57" w:rsidP="00547807">
      <w:pPr>
        <w:spacing w:line="360" w:lineRule="auto"/>
        <w:jc w:val="both"/>
        <w:rPr>
          <w:rFonts w:asciiTheme="minorHAnsi" w:hAnsiTheme="minorHAnsi"/>
        </w:rPr>
      </w:pPr>
      <w:r w:rsidRPr="00C26E88">
        <w:rPr>
          <w:rFonts w:asciiTheme="minorHAnsi" w:hAnsiTheme="minorHAnsi"/>
        </w:rPr>
        <w:t xml:space="preserve">En el contexto de la Transformación de la matriz productiva se tiene las siguientes líneas de acción </w:t>
      </w:r>
    </w:p>
    <w:p w14:paraId="704C7BF2"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Fomentar el crecimiento de la producción en las vertientes y fondo de cuenca interandina, con un enfoque de sustentabilidad que permita la conservación de los páramos y bosques de las provincias de Cotopaxi, Tungurahua y Chimborazo</w:t>
      </w:r>
    </w:p>
    <w:p w14:paraId="413BE927"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Impulsar la generación de valor agregado en las cadenas productivas, toando como base la estrategia para el cambio de la matriz productiva en el marco del enfoque de Soberanía Alimentaria</w:t>
      </w:r>
    </w:p>
    <w:p w14:paraId="326C48EC"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Fortalecer la conectividad regional, nacional e internacional para la integración territorial productiva y comercial</w:t>
      </w:r>
    </w:p>
    <w:p w14:paraId="7F3651B5" w14:textId="0BD54E4F"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 xml:space="preserve">Impulsar </w:t>
      </w:r>
      <w:r w:rsidR="007F3161" w:rsidRPr="00C26E88">
        <w:rPr>
          <w:sz w:val="24"/>
          <w:szCs w:val="24"/>
        </w:rPr>
        <w:t>el</w:t>
      </w:r>
      <w:r w:rsidRPr="00C26E88">
        <w:rPr>
          <w:sz w:val="24"/>
          <w:szCs w:val="24"/>
        </w:rPr>
        <w:t xml:space="preserve"> crecimiento del turismo en sus diversas modalidades en el marco de la economía popular y solidaria</w:t>
      </w:r>
    </w:p>
    <w:p w14:paraId="61E993FF"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 xml:space="preserve">Impulsar la capacitación, formación e investigación </w:t>
      </w:r>
    </w:p>
    <w:p w14:paraId="58DF9898" w14:textId="77777777" w:rsidR="00A34F57" w:rsidRPr="00C26E88" w:rsidRDefault="00A34F57" w:rsidP="00547807">
      <w:pPr>
        <w:pStyle w:val="Prrafodelista"/>
        <w:numPr>
          <w:ilvl w:val="0"/>
          <w:numId w:val="2"/>
        </w:numPr>
        <w:spacing w:line="360" w:lineRule="auto"/>
        <w:jc w:val="both"/>
        <w:rPr>
          <w:sz w:val="24"/>
          <w:szCs w:val="24"/>
        </w:rPr>
      </w:pPr>
      <w:r w:rsidRPr="00C26E88">
        <w:rPr>
          <w:sz w:val="24"/>
          <w:szCs w:val="24"/>
        </w:rPr>
        <w:t>Contribuir al desarrollo de la pequeña y mediana industria en el marco de la Agenda Zonal</w:t>
      </w:r>
    </w:p>
    <w:p w14:paraId="14EDDBD5" w14:textId="77777777" w:rsidR="00A34F57" w:rsidRPr="00C26E88" w:rsidRDefault="00A34F57" w:rsidP="00547807">
      <w:pPr>
        <w:spacing w:line="360" w:lineRule="auto"/>
        <w:ind w:left="360"/>
        <w:jc w:val="both"/>
        <w:rPr>
          <w:rFonts w:asciiTheme="minorHAnsi" w:hAnsiTheme="minorHAnsi"/>
        </w:rPr>
      </w:pPr>
      <w:r w:rsidRPr="00C26E88">
        <w:rPr>
          <w:rFonts w:asciiTheme="minorHAnsi" w:hAnsiTheme="minorHAnsi"/>
        </w:rPr>
        <w:t xml:space="preserve">En el contexto de la Reducción de brechas y desigualdades socioeconómicas se tiene las siguientes líneas de acción: </w:t>
      </w:r>
    </w:p>
    <w:p w14:paraId="04174157" w14:textId="77777777" w:rsidR="00A34F57" w:rsidRPr="00C26E88" w:rsidRDefault="00A34F57" w:rsidP="00547807">
      <w:pPr>
        <w:pStyle w:val="Prrafodelista"/>
        <w:numPr>
          <w:ilvl w:val="0"/>
          <w:numId w:val="18"/>
        </w:numPr>
        <w:spacing w:line="360" w:lineRule="auto"/>
        <w:jc w:val="both"/>
        <w:rPr>
          <w:sz w:val="24"/>
          <w:szCs w:val="24"/>
        </w:rPr>
      </w:pPr>
      <w:r w:rsidRPr="00C26E88">
        <w:rPr>
          <w:sz w:val="24"/>
          <w:szCs w:val="24"/>
        </w:rPr>
        <w:t>Impulsar la equidad que viabilice la revolución urbana y el Buen Vivir rural, garantizando la reducción de brechas a través de la desconcentración de los servicios y la inversión pública hacia zonas deprimidas.</w:t>
      </w:r>
    </w:p>
    <w:p w14:paraId="0B325A9C" w14:textId="77777777" w:rsidR="00A34F57" w:rsidRPr="00C26E88" w:rsidRDefault="00A34F57" w:rsidP="00547807">
      <w:pPr>
        <w:pStyle w:val="Prrafodelista"/>
        <w:numPr>
          <w:ilvl w:val="0"/>
          <w:numId w:val="18"/>
        </w:numPr>
        <w:spacing w:line="360" w:lineRule="auto"/>
        <w:jc w:val="both"/>
        <w:rPr>
          <w:sz w:val="24"/>
          <w:szCs w:val="24"/>
        </w:rPr>
      </w:pPr>
      <w:r w:rsidRPr="00C26E88">
        <w:rPr>
          <w:sz w:val="24"/>
          <w:szCs w:val="24"/>
        </w:rPr>
        <w:t>Fomentar la gestión territorial urbana y rural sustentable en los gobiernos autónomos descentralizados y entidades competentes del Ejecutivo.</w:t>
      </w:r>
    </w:p>
    <w:p w14:paraId="25CAC866" w14:textId="77777777" w:rsidR="00A34F57" w:rsidRPr="00C26E88" w:rsidRDefault="00A34F57" w:rsidP="00547807">
      <w:pPr>
        <w:pStyle w:val="Prrafodelista"/>
        <w:numPr>
          <w:ilvl w:val="0"/>
          <w:numId w:val="18"/>
        </w:numPr>
        <w:spacing w:line="360" w:lineRule="auto"/>
        <w:jc w:val="both"/>
        <w:rPr>
          <w:sz w:val="24"/>
          <w:szCs w:val="24"/>
        </w:rPr>
      </w:pPr>
      <w:r w:rsidRPr="00C26E88">
        <w:rPr>
          <w:sz w:val="24"/>
          <w:szCs w:val="24"/>
        </w:rPr>
        <w:t>Fortalecer los procesos de construcción participativa, formulación e implementación de planes de Desarrollo y de Ordenamiento Territorial.</w:t>
      </w:r>
    </w:p>
    <w:p w14:paraId="6F76AD98" w14:textId="77777777" w:rsidR="00A34F57" w:rsidRPr="00C26E88" w:rsidRDefault="00A34F57" w:rsidP="00547807">
      <w:pPr>
        <w:pStyle w:val="Prrafodelista"/>
        <w:numPr>
          <w:ilvl w:val="0"/>
          <w:numId w:val="18"/>
        </w:numPr>
        <w:spacing w:line="360" w:lineRule="auto"/>
        <w:jc w:val="both"/>
        <w:rPr>
          <w:sz w:val="24"/>
          <w:szCs w:val="24"/>
        </w:rPr>
      </w:pPr>
      <w:r w:rsidRPr="00C26E88">
        <w:rPr>
          <w:sz w:val="24"/>
          <w:szCs w:val="24"/>
        </w:rPr>
        <w:t>Motivar la creación de normativa específica que fortalezca la gestión del territorio  166</w:t>
      </w:r>
    </w:p>
    <w:p w14:paraId="36EE976E" w14:textId="77777777" w:rsidR="00A34F57" w:rsidRPr="00C26E88" w:rsidRDefault="00A34F57" w:rsidP="00547807">
      <w:pPr>
        <w:spacing w:line="360" w:lineRule="auto"/>
        <w:jc w:val="both"/>
        <w:rPr>
          <w:rFonts w:asciiTheme="minorHAnsi" w:hAnsiTheme="minorHAnsi"/>
        </w:rPr>
      </w:pPr>
      <w:r w:rsidRPr="00C26E88">
        <w:rPr>
          <w:rFonts w:asciiTheme="minorHAnsi" w:hAnsiTheme="minorHAnsi"/>
        </w:rPr>
        <w:t xml:space="preserve">En el contexto de Sustentabilidad patrimonial se tiene las siguientes líneas de acción: </w:t>
      </w:r>
    </w:p>
    <w:p w14:paraId="7A34307F" w14:textId="77777777" w:rsidR="00A34F57" w:rsidRPr="00C26E88" w:rsidRDefault="00A34F57" w:rsidP="00547807">
      <w:pPr>
        <w:pStyle w:val="Prrafodelista"/>
        <w:numPr>
          <w:ilvl w:val="0"/>
          <w:numId w:val="19"/>
        </w:numPr>
        <w:spacing w:line="360" w:lineRule="auto"/>
        <w:jc w:val="both"/>
        <w:rPr>
          <w:sz w:val="24"/>
          <w:szCs w:val="24"/>
        </w:rPr>
      </w:pPr>
      <w:r w:rsidRPr="00C26E88">
        <w:rPr>
          <w:sz w:val="24"/>
          <w:szCs w:val="24"/>
        </w:rPr>
        <w:t>Impulsar y fortalecer las acciones del estado para la conservación, protección y recuperación de ecosistemas, con especial atención en páramos, ceja andina y bosque</w:t>
      </w:r>
    </w:p>
    <w:p w14:paraId="3F357AAA" w14:textId="77777777" w:rsidR="00A34F57" w:rsidRPr="00C26E88" w:rsidRDefault="00A34F57" w:rsidP="00547807">
      <w:pPr>
        <w:pStyle w:val="Prrafodelista"/>
        <w:numPr>
          <w:ilvl w:val="0"/>
          <w:numId w:val="19"/>
        </w:numPr>
        <w:spacing w:line="360" w:lineRule="auto"/>
        <w:jc w:val="both"/>
        <w:rPr>
          <w:sz w:val="24"/>
          <w:szCs w:val="24"/>
        </w:rPr>
      </w:pPr>
      <w:r w:rsidRPr="00C26E88">
        <w:rPr>
          <w:sz w:val="24"/>
          <w:szCs w:val="24"/>
        </w:rPr>
        <w:t>Fortalecimiento de programas y estrategias para la protección de ecosistemas frágiles</w:t>
      </w:r>
    </w:p>
    <w:p w14:paraId="01AF8F6C" w14:textId="77777777" w:rsidR="00A34F57" w:rsidRPr="00C26E88" w:rsidRDefault="00A34F57" w:rsidP="00547807">
      <w:pPr>
        <w:pStyle w:val="Prrafodelista"/>
        <w:numPr>
          <w:ilvl w:val="0"/>
          <w:numId w:val="19"/>
        </w:numPr>
        <w:spacing w:line="360" w:lineRule="auto"/>
        <w:jc w:val="both"/>
        <w:rPr>
          <w:sz w:val="24"/>
          <w:szCs w:val="24"/>
        </w:rPr>
      </w:pPr>
      <w:r w:rsidRPr="00C26E88">
        <w:rPr>
          <w:sz w:val="24"/>
          <w:szCs w:val="24"/>
        </w:rPr>
        <w:t>Optimizar los procesos de ordenamiento territorial de gobiernos autónomos descentralizados y entidades competentes del Ejecutivo</w:t>
      </w:r>
    </w:p>
    <w:p w14:paraId="471DD689" w14:textId="5A243EE5" w:rsidR="00A34F57" w:rsidRPr="00C26E88" w:rsidRDefault="00A34F57" w:rsidP="00547807">
      <w:pPr>
        <w:pStyle w:val="Prrafodelista"/>
        <w:numPr>
          <w:ilvl w:val="0"/>
          <w:numId w:val="19"/>
        </w:numPr>
        <w:spacing w:line="360" w:lineRule="auto"/>
        <w:jc w:val="both"/>
        <w:rPr>
          <w:sz w:val="24"/>
          <w:szCs w:val="24"/>
        </w:rPr>
      </w:pPr>
      <w:r w:rsidRPr="00C26E88">
        <w:rPr>
          <w:sz w:val="24"/>
          <w:szCs w:val="24"/>
        </w:rPr>
        <w:t xml:space="preserve">Incentivar la elaboración de propuestas de producción alternativa en zonas frágiles  </w:t>
      </w:r>
      <w:r w:rsidR="007F3161" w:rsidRPr="00C26E88">
        <w:rPr>
          <w:sz w:val="24"/>
          <w:szCs w:val="24"/>
        </w:rPr>
        <w:t>(planes de manejo agroforestal</w:t>
      </w:r>
      <w:r w:rsidRPr="00C26E88">
        <w:rPr>
          <w:sz w:val="24"/>
          <w:szCs w:val="24"/>
        </w:rPr>
        <w:t>, entre otros</w:t>
      </w:r>
      <w:r w:rsidR="002C4BAC" w:rsidRPr="00C26E88">
        <w:rPr>
          <w:sz w:val="24"/>
          <w:szCs w:val="24"/>
        </w:rPr>
        <w:t>)</w:t>
      </w:r>
      <w:r w:rsidRPr="00C26E88">
        <w:rPr>
          <w:sz w:val="24"/>
          <w:szCs w:val="24"/>
        </w:rPr>
        <w:t>.</w:t>
      </w:r>
    </w:p>
    <w:p w14:paraId="5EBC175E" w14:textId="77777777" w:rsidR="00A34F57" w:rsidRPr="00C26E88" w:rsidRDefault="00A34F57" w:rsidP="00547807">
      <w:pPr>
        <w:pStyle w:val="Prrafodelista"/>
        <w:numPr>
          <w:ilvl w:val="0"/>
          <w:numId w:val="19"/>
        </w:numPr>
        <w:spacing w:line="360" w:lineRule="auto"/>
        <w:jc w:val="both"/>
        <w:rPr>
          <w:sz w:val="24"/>
          <w:szCs w:val="24"/>
        </w:rPr>
      </w:pPr>
      <w:r w:rsidRPr="00C26E88">
        <w:rPr>
          <w:sz w:val="24"/>
          <w:szCs w:val="24"/>
        </w:rPr>
        <w:t xml:space="preserve">Favorecer el mejoramiento de la calidad del agua y suelo con programas mancomunados de manejo sustentable de las cuencas hídricas de la zona. </w:t>
      </w:r>
    </w:p>
    <w:p w14:paraId="70D95A92" w14:textId="77777777" w:rsidR="00A34F57" w:rsidRPr="00C26E88" w:rsidRDefault="00A34F57" w:rsidP="00547807">
      <w:pPr>
        <w:pStyle w:val="Prrafodelista"/>
        <w:numPr>
          <w:ilvl w:val="0"/>
          <w:numId w:val="19"/>
        </w:numPr>
        <w:spacing w:line="360" w:lineRule="auto"/>
        <w:jc w:val="both"/>
        <w:rPr>
          <w:sz w:val="24"/>
          <w:szCs w:val="24"/>
        </w:rPr>
      </w:pPr>
      <w:r w:rsidRPr="00C26E88">
        <w:rPr>
          <w:sz w:val="24"/>
          <w:szCs w:val="24"/>
        </w:rPr>
        <w:t>Apoyar a la formación de mancomunidades para la gestión integrada de desechos sólidos y líquidos</w:t>
      </w:r>
    </w:p>
    <w:p w14:paraId="5D7482AE" w14:textId="1E927F2A" w:rsidR="00837086" w:rsidRPr="00C26E88" w:rsidRDefault="00C06A02" w:rsidP="008E5E27">
      <w:pPr>
        <w:pStyle w:val="Ttulo3"/>
        <w:spacing w:line="360" w:lineRule="auto"/>
        <w:rPr>
          <w:rFonts w:asciiTheme="minorHAnsi" w:hAnsiTheme="minorHAnsi"/>
          <w:b/>
          <w:color w:val="2F5496" w:themeColor="accent5" w:themeShade="BF"/>
          <w:sz w:val="28"/>
          <w:szCs w:val="32"/>
          <w:lang w:val="es-ES_tradnl"/>
        </w:rPr>
      </w:pPr>
      <w:bookmarkStart w:id="19" w:name="_Toc421596584"/>
      <w:r w:rsidRPr="00C26E88">
        <w:rPr>
          <w:rFonts w:asciiTheme="minorHAnsi" w:hAnsiTheme="minorHAnsi"/>
          <w:b/>
          <w:color w:val="2F5496" w:themeColor="accent5" w:themeShade="BF"/>
          <w:sz w:val="28"/>
          <w:szCs w:val="32"/>
          <w:lang w:val="es-ES_tradnl"/>
        </w:rPr>
        <w:t>ENTORNO LOCAL: TENSIONES Y PROBLEMAS LOCALES</w:t>
      </w:r>
      <w:bookmarkEnd w:id="19"/>
    </w:p>
    <w:p w14:paraId="75E141DA" w14:textId="77777777" w:rsidR="00F56684" w:rsidRPr="00C26E88" w:rsidRDefault="00F56684" w:rsidP="00F56684">
      <w:pPr>
        <w:rPr>
          <w:rFonts w:asciiTheme="minorHAnsi" w:hAnsiTheme="minorHAnsi"/>
          <w:lang w:val="es-ES_tradnl"/>
        </w:rPr>
      </w:pPr>
    </w:p>
    <w:p w14:paraId="59C63FED" w14:textId="77777777" w:rsidR="00432905" w:rsidRPr="00C26E88" w:rsidRDefault="00767D26" w:rsidP="00547807">
      <w:pPr>
        <w:pStyle w:val="Default"/>
        <w:spacing w:line="360" w:lineRule="auto"/>
        <w:jc w:val="both"/>
        <w:rPr>
          <w:rFonts w:asciiTheme="minorHAnsi" w:hAnsiTheme="minorHAnsi"/>
        </w:rPr>
      </w:pPr>
      <w:r w:rsidRPr="00C26E88">
        <w:rPr>
          <w:rFonts w:asciiTheme="minorHAnsi" w:hAnsiTheme="minorHAnsi"/>
        </w:rPr>
        <w:t>Según datos obtenidos en el reporte: “Agendas para la transformación productiva territorial: Provincia de Chimborazo”</w:t>
      </w:r>
      <w:sdt>
        <w:sdtPr>
          <w:rPr>
            <w:rFonts w:asciiTheme="minorHAnsi" w:hAnsiTheme="minorHAnsi"/>
          </w:rPr>
          <w:id w:val="267359101"/>
          <w:citation/>
        </w:sdtPr>
        <w:sdtContent>
          <w:r w:rsidRPr="00C26E88">
            <w:rPr>
              <w:rFonts w:asciiTheme="minorHAnsi" w:hAnsiTheme="minorHAnsi"/>
            </w:rPr>
            <w:fldChar w:fldCharType="begin"/>
          </w:r>
          <w:r w:rsidRPr="00C26E88">
            <w:rPr>
              <w:rFonts w:asciiTheme="minorHAnsi" w:hAnsiTheme="minorHAnsi"/>
            </w:rPr>
            <w:instrText xml:space="preserve"> CITATION Min111 \l 12298 </w:instrText>
          </w:r>
          <w:r w:rsidRPr="00C26E88">
            <w:rPr>
              <w:rFonts w:asciiTheme="minorHAnsi" w:hAnsiTheme="minorHAnsi"/>
            </w:rPr>
            <w:fldChar w:fldCharType="separate"/>
          </w:r>
          <w:r w:rsidR="002E0C36" w:rsidRPr="00C26E88">
            <w:rPr>
              <w:rFonts w:asciiTheme="minorHAnsi" w:hAnsiTheme="minorHAnsi"/>
              <w:noProof/>
            </w:rPr>
            <w:t xml:space="preserve"> (Ministerio de Coordinación de la Producción, Empleo y Competitividad , 2011)</w:t>
          </w:r>
          <w:r w:rsidRPr="00C26E88">
            <w:rPr>
              <w:rFonts w:asciiTheme="minorHAnsi" w:hAnsiTheme="minorHAnsi"/>
            </w:rPr>
            <w:fldChar w:fldCharType="end"/>
          </w:r>
        </w:sdtContent>
      </w:sdt>
      <w:r w:rsidR="00B66F2E" w:rsidRPr="00C26E88">
        <w:rPr>
          <w:rFonts w:asciiTheme="minorHAnsi" w:hAnsiTheme="minorHAnsi"/>
        </w:rPr>
        <w:t xml:space="preserve">, </w:t>
      </w:r>
      <w:r w:rsidR="00432905" w:rsidRPr="00C26E88">
        <w:rPr>
          <w:rFonts w:asciiTheme="minorHAnsi" w:hAnsiTheme="minorHAnsi"/>
        </w:rPr>
        <w:t>Chimborazo ha aportado a la Población Económicamente Activa – PEA con el 31% de la Región 3 y el 4% de la fuerza laboral del país, según datos del censo 2001 y económicamente es la tercera de mayor aporte a la Región 3 con el 19% del Producto Nacional Bruto, en promedio 2004 – 2007, y el 2% a nivel nacional en el mismo período.</w:t>
      </w:r>
    </w:p>
    <w:p w14:paraId="6DE1F0B8" w14:textId="77777777" w:rsidR="008E5E27" w:rsidRPr="00C26E88" w:rsidRDefault="008E5E27" w:rsidP="00547807">
      <w:pPr>
        <w:pStyle w:val="Default"/>
        <w:spacing w:line="360" w:lineRule="auto"/>
        <w:jc w:val="both"/>
        <w:rPr>
          <w:rFonts w:asciiTheme="minorHAnsi" w:hAnsiTheme="minorHAnsi"/>
        </w:rPr>
      </w:pPr>
    </w:p>
    <w:p w14:paraId="044222C9" w14:textId="77777777" w:rsidR="00432905" w:rsidRPr="00C26E88" w:rsidRDefault="00432905" w:rsidP="00547807">
      <w:pPr>
        <w:pStyle w:val="Default"/>
        <w:spacing w:line="360" w:lineRule="auto"/>
        <w:jc w:val="both"/>
        <w:rPr>
          <w:rFonts w:asciiTheme="minorHAnsi" w:hAnsiTheme="minorHAnsi"/>
        </w:rPr>
      </w:pPr>
      <w:r w:rsidRPr="00C26E88">
        <w:rPr>
          <w:rFonts w:asciiTheme="minorHAnsi" w:hAnsiTheme="minorHAnsi"/>
        </w:rPr>
        <w:t>De la población económicamente activa según el Fascículo Provincial Chimborazo</w:t>
      </w:r>
      <w:sdt>
        <w:sdtPr>
          <w:rPr>
            <w:rFonts w:asciiTheme="minorHAnsi" w:hAnsiTheme="minorHAnsi"/>
          </w:rPr>
          <w:id w:val="1879818023"/>
          <w:citation/>
        </w:sdtPr>
        <w:sdtContent>
          <w:r w:rsidRPr="00C26E88">
            <w:rPr>
              <w:rFonts w:asciiTheme="minorHAnsi" w:hAnsiTheme="minorHAnsi"/>
            </w:rPr>
            <w:fldChar w:fldCharType="begin"/>
          </w:r>
          <w:r w:rsidRPr="00C26E88">
            <w:rPr>
              <w:rFonts w:asciiTheme="minorHAnsi" w:hAnsiTheme="minorHAnsi"/>
            </w:rPr>
            <w:instrText xml:space="preserve"> CITATION Ins12 \l 12298 </w:instrText>
          </w:r>
          <w:r w:rsidRPr="00C26E88">
            <w:rPr>
              <w:rFonts w:asciiTheme="minorHAnsi" w:hAnsiTheme="minorHAnsi"/>
            </w:rPr>
            <w:fldChar w:fldCharType="separate"/>
          </w:r>
          <w:r w:rsidR="002E0C36" w:rsidRPr="00C26E88">
            <w:rPr>
              <w:rFonts w:asciiTheme="minorHAnsi" w:hAnsiTheme="minorHAnsi"/>
              <w:noProof/>
            </w:rPr>
            <w:t xml:space="preserve"> (Instituto Nacional de Estadísticas y Censos, 2012)</w:t>
          </w:r>
          <w:r w:rsidRPr="00C26E88">
            <w:rPr>
              <w:rFonts w:asciiTheme="minorHAnsi" w:hAnsiTheme="minorHAnsi"/>
            </w:rPr>
            <w:fldChar w:fldCharType="end"/>
          </w:r>
        </w:sdtContent>
      </w:sdt>
      <w:r w:rsidRPr="00C26E88">
        <w:rPr>
          <w:rFonts w:asciiTheme="minorHAnsi" w:hAnsiTheme="minorHAnsi"/>
        </w:rPr>
        <w:t xml:space="preserve">, del total de la población entre hombres y mujeres, el 50,5% trabaja por cuenta propia, mientras que 15,9% es empleado privado, el 11,9% es empleado del estado y el resto realiza otras actividades como: </w:t>
      </w:r>
      <w:r w:rsidR="00EC3B9C" w:rsidRPr="00C26E88">
        <w:rPr>
          <w:rFonts w:asciiTheme="minorHAnsi" w:hAnsiTheme="minorHAnsi"/>
        </w:rPr>
        <w:t xml:space="preserve">Jornalero o peón, empleado doméstico, patrono, trabajador no remunerado, socio, no declarado. </w:t>
      </w:r>
    </w:p>
    <w:p w14:paraId="783D2A2B" w14:textId="77777777" w:rsidR="00432905" w:rsidRPr="00C26E88" w:rsidRDefault="00432905" w:rsidP="00547807">
      <w:pPr>
        <w:pStyle w:val="Default"/>
        <w:spacing w:line="360" w:lineRule="auto"/>
        <w:rPr>
          <w:rFonts w:asciiTheme="minorHAnsi" w:hAnsiTheme="minorHAnsi"/>
          <w:b/>
        </w:rPr>
      </w:pPr>
      <w:r w:rsidRPr="00C26E88">
        <w:rPr>
          <w:rFonts w:asciiTheme="minorHAnsi" w:hAnsiTheme="minorHAnsi"/>
          <w:noProof/>
          <w:lang w:val="es-ES" w:eastAsia="es-ES"/>
        </w:rPr>
        <w:drawing>
          <wp:inline distT="0" distB="0" distL="0" distR="0" wp14:anchorId="1E1F2C65" wp14:editId="2CF6F157">
            <wp:extent cx="5400040" cy="2007235"/>
            <wp:effectExtent l="0" t="0" r="0" b="0"/>
            <wp:docPr id="3086" name="Imagen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07235"/>
                    </a:xfrm>
                    <a:prstGeom prst="rect">
                      <a:avLst/>
                    </a:prstGeom>
                  </pic:spPr>
                </pic:pic>
              </a:graphicData>
            </a:graphic>
          </wp:inline>
        </w:drawing>
      </w:r>
    </w:p>
    <w:p w14:paraId="5D87B9D1" w14:textId="77777777" w:rsidR="00432905" w:rsidRPr="00C26E88" w:rsidRDefault="00432905" w:rsidP="00764F7F">
      <w:pPr>
        <w:pStyle w:val="Default"/>
        <w:spacing w:line="360" w:lineRule="auto"/>
        <w:jc w:val="center"/>
        <w:rPr>
          <w:rFonts w:asciiTheme="minorHAnsi" w:hAnsiTheme="minorHAnsi"/>
          <w:sz w:val="18"/>
        </w:rPr>
      </w:pPr>
      <w:r w:rsidRPr="00C26E88">
        <w:rPr>
          <w:rFonts w:asciiTheme="minorHAnsi" w:hAnsiTheme="minorHAnsi"/>
          <w:sz w:val="18"/>
        </w:rPr>
        <w:t>Fuente: INEC, Resultados de población y vivienda</w:t>
      </w:r>
      <w:r w:rsidR="00EC3B9C" w:rsidRPr="00C26E88">
        <w:rPr>
          <w:rFonts w:asciiTheme="minorHAnsi" w:hAnsiTheme="minorHAnsi"/>
          <w:sz w:val="18"/>
        </w:rPr>
        <w:t xml:space="preserve"> en el Ecuador 2010</w:t>
      </w:r>
    </w:p>
    <w:p w14:paraId="3AF06D0E" w14:textId="77777777" w:rsidR="00432905" w:rsidRPr="00C26E88" w:rsidRDefault="00432905" w:rsidP="00547807">
      <w:pPr>
        <w:pStyle w:val="Default"/>
        <w:spacing w:line="360" w:lineRule="auto"/>
        <w:rPr>
          <w:rFonts w:asciiTheme="minorHAnsi" w:hAnsiTheme="minorHAnsi"/>
          <w:b/>
        </w:rPr>
      </w:pPr>
    </w:p>
    <w:p w14:paraId="34947BAB" w14:textId="77777777" w:rsidR="00432905" w:rsidRPr="00C26E88" w:rsidRDefault="00230CA6" w:rsidP="00547807">
      <w:pPr>
        <w:pStyle w:val="Default"/>
        <w:spacing w:line="360" w:lineRule="auto"/>
        <w:rPr>
          <w:rFonts w:asciiTheme="minorHAnsi" w:hAnsiTheme="minorHAnsi"/>
          <w:b/>
        </w:rPr>
      </w:pPr>
      <w:r w:rsidRPr="00C26E88">
        <w:rPr>
          <w:rFonts w:asciiTheme="minorHAnsi" w:hAnsiTheme="minorHAnsi"/>
          <w:noProof/>
          <w:lang w:val="es-ES" w:eastAsia="es-ES"/>
        </w:rPr>
        <w:drawing>
          <wp:inline distT="0" distB="0" distL="0" distR="0" wp14:anchorId="1895577F" wp14:editId="344A6227">
            <wp:extent cx="5400040" cy="1898015"/>
            <wp:effectExtent l="0" t="0" r="0" b="6985"/>
            <wp:docPr id="3087" name="Imagen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98015"/>
                    </a:xfrm>
                    <a:prstGeom prst="rect">
                      <a:avLst/>
                    </a:prstGeom>
                  </pic:spPr>
                </pic:pic>
              </a:graphicData>
            </a:graphic>
          </wp:inline>
        </w:drawing>
      </w:r>
    </w:p>
    <w:p w14:paraId="3F5910D5" w14:textId="77777777" w:rsidR="00230CA6" w:rsidRPr="00C26E88" w:rsidRDefault="00230CA6" w:rsidP="0000385D">
      <w:pPr>
        <w:pStyle w:val="Default"/>
        <w:spacing w:line="360" w:lineRule="auto"/>
        <w:jc w:val="center"/>
        <w:rPr>
          <w:rFonts w:asciiTheme="minorHAnsi" w:hAnsiTheme="minorHAnsi"/>
          <w:sz w:val="18"/>
        </w:rPr>
      </w:pPr>
      <w:r w:rsidRPr="00C26E88">
        <w:rPr>
          <w:rFonts w:asciiTheme="minorHAnsi" w:hAnsiTheme="minorHAnsi"/>
          <w:sz w:val="18"/>
        </w:rPr>
        <w:t>Fuente: INEC, Resultados de población y vivienda en el Ecuador 2010</w:t>
      </w:r>
    </w:p>
    <w:p w14:paraId="1323C06C" w14:textId="77777777" w:rsidR="0000385D" w:rsidRPr="00C26E88" w:rsidRDefault="0000385D" w:rsidP="00547807">
      <w:pPr>
        <w:spacing w:line="360" w:lineRule="auto"/>
        <w:rPr>
          <w:rFonts w:asciiTheme="minorHAnsi" w:hAnsiTheme="minorHAnsi"/>
        </w:rPr>
      </w:pPr>
    </w:p>
    <w:p w14:paraId="56E7A0AE" w14:textId="378279F6" w:rsidR="00463A46" w:rsidRPr="00C26E88" w:rsidRDefault="00A74CFB" w:rsidP="0000385D">
      <w:pPr>
        <w:spacing w:line="360" w:lineRule="auto"/>
        <w:jc w:val="both"/>
        <w:rPr>
          <w:rFonts w:asciiTheme="minorHAnsi" w:hAnsiTheme="minorHAnsi"/>
        </w:rPr>
      </w:pPr>
      <w:r w:rsidRPr="00C26E88">
        <w:rPr>
          <w:rFonts w:asciiTheme="minorHAnsi" w:hAnsiTheme="minorHAnsi"/>
        </w:rPr>
        <w:t>Al 2007, los sectores con mayor porcentaje de aportación al Producto Nacional Bruto</w:t>
      </w:r>
      <w:r w:rsidR="008B284D">
        <w:rPr>
          <w:rFonts w:asciiTheme="minorHAnsi" w:hAnsiTheme="minorHAnsi"/>
        </w:rPr>
        <w:t xml:space="preserve"> </w:t>
      </w:r>
      <w:r w:rsidRPr="00C26E88">
        <w:rPr>
          <w:rFonts w:asciiTheme="minorHAnsi" w:hAnsiTheme="minorHAnsi"/>
        </w:rPr>
        <w:t xml:space="preserve">son: Comercio al por mayor y menor (18%), Industrias manufactureras (18%), Agricultura, ganadería, caza y silvicultura (15%), Transporte, almacenamiento y comunicaciones (13%). </w:t>
      </w:r>
    </w:p>
    <w:p w14:paraId="0F0C233B" w14:textId="77777777" w:rsidR="00A74CFB" w:rsidRPr="00C26E88" w:rsidRDefault="00A74CFB" w:rsidP="00547807">
      <w:pPr>
        <w:spacing w:line="360" w:lineRule="auto"/>
        <w:jc w:val="center"/>
        <w:rPr>
          <w:rFonts w:asciiTheme="minorHAnsi" w:hAnsiTheme="minorHAnsi"/>
        </w:rPr>
      </w:pPr>
      <w:r w:rsidRPr="00C26E88">
        <w:rPr>
          <w:rFonts w:asciiTheme="minorHAnsi" w:hAnsiTheme="minorHAnsi"/>
          <w:noProof/>
          <w:lang w:val="es-ES" w:eastAsia="es-ES"/>
        </w:rPr>
        <w:drawing>
          <wp:inline distT="0" distB="0" distL="0" distR="0" wp14:anchorId="24A442CB" wp14:editId="4CA32A4E">
            <wp:extent cx="3595254" cy="4400161"/>
            <wp:effectExtent l="0" t="0" r="571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7147" cy="4439194"/>
                    </a:xfrm>
                    <a:prstGeom prst="rect">
                      <a:avLst/>
                    </a:prstGeom>
                  </pic:spPr>
                </pic:pic>
              </a:graphicData>
            </a:graphic>
          </wp:inline>
        </w:drawing>
      </w:r>
    </w:p>
    <w:p w14:paraId="5FB0571D" w14:textId="77777777" w:rsidR="00F270C5" w:rsidRPr="00C26E88" w:rsidRDefault="00F270C5" w:rsidP="00547807">
      <w:pPr>
        <w:spacing w:line="360" w:lineRule="auto"/>
        <w:jc w:val="both"/>
        <w:rPr>
          <w:rFonts w:asciiTheme="minorHAnsi" w:eastAsiaTheme="minorHAnsi" w:hAnsiTheme="minorHAnsi" w:cs="Arial"/>
          <w:color w:val="000000"/>
        </w:rPr>
      </w:pPr>
    </w:p>
    <w:p w14:paraId="0B0AD4B9" w14:textId="77777777" w:rsidR="00230CA6" w:rsidRPr="00C26E88" w:rsidRDefault="00230CA6"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La mayoría de problemas que enfrenta la provincia de forma general son problemas productivos estructurales, que han impedido el desarrollo de la producción.</w:t>
      </w:r>
    </w:p>
    <w:p w14:paraId="398F60E0" w14:textId="77777777" w:rsidR="004977B7" w:rsidRPr="00C26E88" w:rsidRDefault="004977B7"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En el contexto de las Tecnologías de la Información y la Comunicación, el </w:t>
      </w:r>
      <w:r w:rsidR="00C5104D" w:rsidRPr="00C26E88">
        <w:rPr>
          <w:rFonts w:asciiTheme="minorHAnsi" w:eastAsiaTheme="minorHAnsi" w:hAnsiTheme="minorHAnsi" w:cs="Arial"/>
          <w:color w:val="000000"/>
        </w:rPr>
        <w:t xml:space="preserve">acceso a la telefonía </w:t>
      </w:r>
      <w:r w:rsidRPr="00C26E88">
        <w:rPr>
          <w:rFonts w:asciiTheme="minorHAnsi" w:eastAsiaTheme="minorHAnsi" w:hAnsiTheme="minorHAnsi" w:cs="Arial"/>
          <w:color w:val="000000"/>
        </w:rPr>
        <w:t xml:space="preserve">celular representa el </w:t>
      </w:r>
      <w:r w:rsidR="00C5104D" w:rsidRPr="00C26E88">
        <w:rPr>
          <w:rFonts w:asciiTheme="minorHAnsi" w:eastAsiaTheme="minorHAnsi" w:hAnsiTheme="minorHAnsi" w:cs="Arial"/>
          <w:color w:val="000000"/>
        </w:rPr>
        <w:t>58,3</w:t>
      </w:r>
      <w:r w:rsidRPr="00C26E88">
        <w:rPr>
          <w:rFonts w:asciiTheme="minorHAnsi" w:eastAsiaTheme="minorHAnsi" w:hAnsiTheme="minorHAnsi" w:cs="Arial"/>
          <w:color w:val="000000"/>
        </w:rPr>
        <w:t>% del total de la población</w:t>
      </w:r>
      <w:r w:rsidR="00C5104D" w:rsidRPr="00C26E88">
        <w:rPr>
          <w:rFonts w:asciiTheme="minorHAnsi" w:eastAsiaTheme="minorHAnsi" w:hAnsiTheme="minorHAnsi" w:cs="Arial"/>
          <w:color w:val="000000"/>
        </w:rPr>
        <w:t>, el uso del computador está en un 20,3%, el acceso a internet en un 6,7% y televisión por cable 7,7%. El</w:t>
      </w:r>
      <w:r w:rsidRPr="00C26E88">
        <w:rPr>
          <w:rFonts w:asciiTheme="minorHAnsi" w:eastAsiaTheme="minorHAnsi" w:hAnsiTheme="minorHAnsi" w:cs="Arial"/>
          <w:color w:val="000000"/>
        </w:rPr>
        <w:t xml:space="preserve"> </w:t>
      </w:r>
      <w:r w:rsidR="00C5104D" w:rsidRPr="00C26E88">
        <w:rPr>
          <w:rFonts w:asciiTheme="minorHAnsi" w:eastAsiaTheme="minorHAnsi" w:hAnsiTheme="minorHAnsi" w:cs="Arial"/>
          <w:color w:val="000000"/>
        </w:rPr>
        <w:t>índice de analfabetismo digital se encuentra en el 42,1%, lo que genera un estancamiento en los procesos de desar</w:t>
      </w:r>
      <w:r w:rsidR="00D566F2" w:rsidRPr="00C26E88">
        <w:rPr>
          <w:rFonts w:asciiTheme="minorHAnsi" w:eastAsiaTheme="minorHAnsi" w:hAnsiTheme="minorHAnsi" w:cs="Arial"/>
          <w:color w:val="000000"/>
        </w:rPr>
        <w:t xml:space="preserve">rollo económico de la provincia. </w:t>
      </w:r>
      <w:r w:rsidR="00C5104D" w:rsidRPr="00C26E88">
        <w:rPr>
          <w:rFonts w:asciiTheme="minorHAnsi" w:eastAsiaTheme="minorHAnsi" w:hAnsiTheme="minorHAnsi" w:cs="Arial"/>
          <w:color w:val="000000"/>
        </w:rPr>
        <w:t xml:space="preserve"> </w:t>
      </w:r>
    </w:p>
    <w:p w14:paraId="4C843689" w14:textId="77777777" w:rsidR="004977B7" w:rsidRPr="00C26E88" w:rsidRDefault="004977B7" w:rsidP="00547807">
      <w:pPr>
        <w:spacing w:line="360" w:lineRule="auto"/>
        <w:jc w:val="both"/>
        <w:rPr>
          <w:rFonts w:asciiTheme="minorHAnsi" w:hAnsiTheme="minorHAnsi"/>
          <w:noProof/>
        </w:rPr>
      </w:pPr>
    </w:p>
    <w:p w14:paraId="072CF25A" w14:textId="77777777" w:rsidR="004977B7" w:rsidRPr="00C26E88" w:rsidRDefault="004977B7" w:rsidP="00547807">
      <w:pPr>
        <w:spacing w:line="360" w:lineRule="auto"/>
        <w:jc w:val="both"/>
        <w:rPr>
          <w:rFonts w:asciiTheme="minorHAnsi" w:eastAsiaTheme="minorHAnsi" w:hAnsiTheme="minorHAnsi" w:cs="Arial"/>
          <w:color w:val="000000"/>
        </w:rPr>
      </w:pPr>
      <w:r w:rsidRPr="00C26E88">
        <w:rPr>
          <w:rFonts w:asciiTheme="minorHAnsi" w:hAnsiTheme="minorHAnsi"/>
          <w:noProof/>
          <w:lang w:val="es-ES" w:eastAsia="es-ES"/>
        </w:rPr>
        <w:drawing>
          <wp:inline distT="0" distB="0" distL="0" distR="0" wp14:anchorId="2A9AD3E5" wp14:editId="10BFBEB4">
            <wp:extent cx="5400040" cy="2362200"/>
            <wp:effectExtent l="0" t="0" r="0" b="0"/>
            <wp:docPr id="3089" name="Imagen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62200"/>
                    </a:xfrm>
                    <a:prstGeom prst="rect">
                      <a:avLst/>
                    </a:prstGeom>
                  </pic:spPr>
                </pic:pic>
              </a:graphicData>
            </a:graphic>
          </wp:inline>
        </w:drawing>
      </w:r>
    </w:p>
    <w:p w14:paraId="625A0C3C" w14:textId="77777777" w:rsidR="00C67FB8" w:rsidRPr="00C26E88" w:rsidRDefault="00C67FB8" w:rsidP="0000385D">
      <w:pPr>
        <w:spacing w:line="360" w:lineRule="auto"/>
        <w:jc w:val="center"/>
        <w:rPr>
          <w:rFonts w:asciiTheme="minorHAnsi" w:eastAsiaTheme="minorHAnsi" w:hAnsiTheme="minorHAnsi" w:cs="Arial"/>
          <w:color w:val="000000"/>
          <w:sz w:val="18"/>
        </w:rPr>
      </w:pPr>
      <w:r w:rsidRPr="00C26E88">
        <w:rPr>
          <w:rFonts w:asciiTheme="minorHAnsi" w:eastAsiaTheme="minorHAnsi" w:hAnsiTheme="minorHAnsi" w:cs="Arial"/>
          <w:color w:val="000000"/>
          <w:sz w:val="18"/>
        </w:rPr>
        <w:t>Fuente: Plan Estratégico de Desarrollo Cantonal Riobamba 2020 con Participación Ciudadana para el Desarrollo”</w:t>
      </w:r>
    </w:p>
    <w:p w14:paraId="339433B6" w14:textId="77777777" w:rsidR="00C67FB8" w:rsidRPr="00C26E88" w:rsidRDefault="00C67FB8" w:rsidP="00547807">
      <w:pPr>
        <w:spacing w:line="360" w:lineRule="auto"/>
        <w:jc w:val="both"/>
        <w:rPr>
          <w:rFonts w:asciiTheme="minorHAnsi" w:eastAsiaTheme="minorHAnsi" w:hAnsiTheme="minorHAnsi" w:cs="Arial"/>
          <w:color w:val="000000"/>
        </w:rPr>
      </w:pPr>
    </w:p>
    <w:p w14:paraId="5790A5C2" w14:textId="68607A91" w:rsidR="00262548" w:rsidRPr="00C26E88" w:rsidRDefault="009C6F09"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El </w:t>
      </w:r>
      <w:r w:rsidR="003E16D4" w:rsidRPr="003E16D4">
        <w:rPr>
          <w:rFonts w:asciiTheme="minorHAnsi" w:eastAsiaTheme="minorHAnsi" w:hAnsiTheme="minorHAnsi" w:cs="Arial"/>
          <w:color w:val="000000"/>
        </w:rPr>
        <w:t>Plan Estratégico de Desarrollo Cantonal Riobamba 2020 con Participación Ciudadana para el Desarrollo</w:t>
      </w:r>
      <w:r w:rsidRPr="00C26E88">
        <w:rPr>
          <w:rFonts w:asciiTheme="minorHAnsi" w:eastAsiaTheme="minorHAnsi" w:hAnsiTheme="minorHAnsi" w:cs="Arial"/>
          <w:color w:val="000000"/>
        </w:rPr>
        <w:t xml:space="preserve"> describe </w:t>
      </w:r>
      <w:r w:rsidR="003E16D4">
        <w:rPr>
          <w:rFonts w:asciiTheme="minorHAnsi" w:eastAsiaTheme="minorHAnsi" w:hAnsiTheme="minorHAnsi" w:cs="Arial"/>
          <w:color w:val="000000"/>
        </w:rPr>
        <w:t xml:space="preserve">sobre la </w:t>
      </w:r>
      <w:r w:rsidRPr="00C26E88">
        <w:rPr>
          <w:rFonts w:asciiTheme="minorHAnsi" w:eastAsiaTheme="minorHAnsi" w:hAnsiTheme="minorHAnsi" w:cs="Arial"/>
          <w:color w:val="000000"/>
        </w:rPr>
        <w:t xml:space="preserve">“HETEROGENEIDAD DEL DESARROLLO ECONÓMICO”, </w:t>
      </w:r>
      <w:r w:rsidR="003E16D4">
        <w:rPr>
          <w:rFonts w:asciiTheme="minorHAnsi" w:eastAsiaTheme="minorHAnsi" w:hAnsiTheme="minorHAnsi" w:cs="Arial"/>
          <w:color w:val="000000"/>
        </w:rPr>
        <w:t xml:space="preserve">donde </w:t>
      </w:r>
      <w:r w:rsidRPr="00C26E88">
        <w:rPr>
          <w:rFonts w:asciiTheme="minorHAnsi" w:eastAsiaTheme="minorHAnsi" w:hAnsiTheme="minorHAnsi" w:cs="Arial"/>
          <w:color w:val="000000"/>
        </w:rPr>
        <w:t>las diferencias tecnológicas son parte de los factores que generan grandes diferencias e inequidades de producción, productividad e ingresos a nivel local y nacional.</w:t>
      </w:r>
    </w:p>
    <w:p w14:paraId="6333D8BE" w14:textId="77777777" w:rsidR="009C6F09" w:rsidRPr="00C26E88" w:rsidRDefault="00FB6A9C"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La provincia de Chimborazo presenta zonas de vulnerabilidad asociada a potenciales riesgos naturales, los cuales han sido identificados a partir de la información cartográfica levantada durante el proceso de elaboración de este Plan. Las amenazas naturales y antro </w:t>
      </w:r>
      <w:r w:rsidR="00463A46" w:rsidRPr="00C26E88">
        <w:rPr>
          <w:rFonts w:asciiTheme="minorHAnsi" w:eastAsiaTheme="minorHAnsi" w:hAnsiTheme="minorHAnsi" w:cs="Arial"/>
          <w:color w:val="000000"/>
        </w:rPr>
        <w:t>picas están</w:t>
      </w:r>
      <w:r w:rsidRPr="00C26E88">
        <w:rPr>
          <w:rFonts w:asciiTheme="minorHAnsi" w:eastAsiaTheme="minorHAnsi" w:hAnsiTheme="minorHAnsi" w:cs="Arial"/>
          <w:color w:val="000000"/>
        </w:rPr>
        <w:t xml:space="preserve"> dadas por inundaciones (infraestructura y áreas productivas del cantón </w:t>
      </w:r>
      <w:proofErr w:type="spellStart"/>
      <w:r w:rsidRPr="00C26E88">
        <w:rPr>
          <w:rFonts w:asciiTheme="minorHAnsi" w:eastAsiaTheme="minorHAnsi" w:hAnsiTheme="minorHAnsi" w:cs="Arial"/>
          <w:color w:val="000000"/>
        </w:rPr>
        <w:t>Cumandá</w:t>
      </w:r>
      <w:proofErr w:type="spellEnd"/>
      <w:r w:rsidRPr="00C26E88">
        <w:rPr>
          <w:rFonts w:asciiTheme="minorHAnsi" w:eastAsiaTheme="minorHAnsi" w:hAnsiTheme="minorHAnsi" w:cs="Arial"/>
          <w:color w:val="000000"/>
        </w:rPr>
        <w:t xml:space="preserve"> por desbordamiento de los ríos Chambo y Chanchan); por desertificación debido al déficit de escorrentía (desde Palmira hacia </w:t>
      </w:r>
      <w:proofErr w:type="spellStart"/>
      <w:r w:rsidRPr="00C26E88">
        <w:rPr>
          <w:rFonts w:asciiTheme="minorHAnsi" w:eastAsiaTheme="minorHAnsi" w:hAnsiTheme="minorHAnsi" w:cs="Arial"/>
          <w:color w:val="000000"/>
        </w:rPr>
        <w:t>Colta</w:t>
      </w:r>
      <w:proofErr w:type="spellEnd"/>
      <w:r w:rsidRPr="00C26E88">
        <w:rPr>
          <w:rFonts w:asciiTheme="minorHAnsi" w:eastAsiaTheme="minorHAnsi" w:hAnsiTheme="minorHAnsi" w:cs="Arial"/>
          <w:color w:val="000000"/>
        </w:rPr>
        <w:t xml:space="preserve">, Cajabamba y alrededores de San Juan); por movimientos de terrenos en zonas vulnerables (valles de los ríos Chambos, Chanchan y </w:t>
      </w:r>
      <w:proofErr w:type="spellStart"/>
      <w:r w:rsidRPr="00C26E88">
        <w:rPr>
          <w:rFonts w:asciiTheme="minorHAnsi" w:eastAsiaTheme="minorHAnsi" w:hAnsiTheme="minorHAnsi" w:cs="Arial"/>
          <w:color w:val="000000"/>
        </w:rPr>
        <w:t>Pangor</w:t>
      </w:r>
      <w:proofErr w:type="spellEnd"/>
      <w:r w:rsidRPr="00C26E88">
        <w:rPr>
          <w:rFonts w:asciiTheme="minorHAnsi" w:eastAsiaTheme="minorHAnsi" w:hAnsiTheme="minorHAnsi" w:cs="Arial"/>
          <w:color w:val="000000"/>
        </w:rPr>
        <w:t xml:space="preserve">, cuenca alta del río Chimbo); por el desarrollo de la actividad humana en terrenos sin aptitud agrícola que juega un rol importante en los movimientos de terreno (colinas del valle interandino, siendo este fenómeno muy intensivo en la laguna de </w:t>
      </w:r>
      <w:proofErr w:type="spellStart"/>
      <w:r w:rsidRPr="00C26E88">
        <w:rPr>
          <w:rFonts w:asciiTheme="minorHAnsi" w:eastAsiaTheme="minorHAnsi" w:hAnsiTheme="minorHAnsi" w:cs="Arial"/>
          <w:color w:val="000000"/>
        </w:rPr>
        <w:t>Colta</w:t>
      </w:r>
      <w:proofErr w:type="spellEnd"/>
      <w:r w:rsidRPr="00C26E88">
        <w:rPr>
          <w:rFonts w:asciiTheme="minorHAnsi" w:eastAsiaTheme="minorHAnsi" w:hAnsiTheme="minorHAnsi" w:cs="Arial"/>
          <w:color w:val="000000"/>
        </w:rPr>
        <w:t xml:space="preserve">); por amenazas sísmicas asociadas al ambiente </w:t>
      </w:r>
      <w:proofErr w:type="spellStart"/>
      <w:r w:rsidRPr="00C26E88">
        <w:rPr>
          <w:rFonts w:asciiTheme="minorHAnsi" w:eastAsiaTheme="minorHAnsi" w:hAnsiTheme="minorHAnsi" w:cs="Arial"/>
          <w:color w:val="000000"/>
        </w:rPr>
        <w:t>geodinámico</w:t>
      </w:r>
      <w:proofErr w:type="spellEnd"/>
      <w:r w:rsidRPr="00C26E88">
        <w:rPr>
          <w:rFonts w:asciiTheme="minorHAnsi" w:eastAsiaTheme="minorHAnsi" w:hAnsiTheme="minorHAnsi" w:cs="Arial"/>
          <w:color w:val="000000"/>
        </w:rPr>
        <w:t xml:space="preserve"> regional (fallas </w:t>
      </w:r>
      <w:proofErr w:type="spellStart"/>
      <w:r w:rsidRPr="00C26E88">
        <w:rPr>
          <w:rFonts w:asciiTheme="minorHAnsi" w:eastAsiaTheme="minorHAnsi" w:hAnsiTheme="minorHAnsi" w:cs="Arial"/>
          <w:color w:val="000000"/>
        </w:rPr>
        <w:t>Pallatanga</w:t>
      </w:r>
      <w:proofErr w:type="spellEnd"/>
      <w:r w:rsidRPr="00C26E88">
        <w:rPr>
          <w:rFonts w:asciiTheme="minorHAnsi" w:eastAsiaTheme="minorHAnsi" w:hAnsiTheme="minorHAnsi" w:cs="Arial"/>
          <w:color w:val="000000"/>
        </w:rPr>
        <w:t xml:space="preserve"> - </w:t>
      </w:r>
      <w:proofErr w:type="spellStart"/>
      <w:r w:rsidRPr="00C26E88">
        <w:rPr>
          <w:rFonts w:asciiTheme="minorHAnsi" w:eastAsiaTheme="minorHAnsi" w:hAnsiTheme="minorHAnsi" w:cs="Arial"/>
          <w:color w:val="000000"/>
        </w:rPr>
        <w:t>Chingual</w:t>
      </w:r>
      <w:proofErr w:type="spellEnd"/>
      <w:r w:rsidRPr="00C26E88">
        <w:rPr>
          <w:rFonts w:asciiTheme="minorHAnsi" w:eastAsiaTheme="minorHAnsi" w:hAnsiTheme="minorHAnsi" w:cs="Arial"/>
          <w:color w:val="000000"/>
        </w:rPr>
        <w:t xml:space="preserve">) y al ambiente tectónico local (fallas de </w:t>
      </w:r>
      <w:proofErr w:type="spellStart"/>
      <w:r w:rsidRPr="00C26E88">
        <w:rPr>
          <w:rFonts w:asciiTheme="minorHAnsi" w:eastAsiaTheme="minorHAnsi" w:hAnsiTheme="minorHAnsi" w:cs="Arial"/>
          <w:color w:val="000000"/>
        </w:rPr>
        <w:t>Pallatanga</w:t>
      </w:r>
      <w:proofErr w:type="spellEnd"/>
      <w:r w:rsidRPr="00C26E88">
        <w:rPr>
          <w:rFonts w:asciiTheme="minorHAnsi" w:eastAsiaTheme="minorHAnsi" w:hAnsiTheme="minorHAnsi" w:cs="Arial"/>
          <w:color w:val="000000"/>
        </w:rPr>
        <w:t xml:space="preserve"> y </w:t>
      </w:r>
      <w:proofErr w:type="spellStart"/>
      <w:r w:rsidRPr="00C26E88">
        <w:rPr>
          <w:rFonts w:asciiTheme="minorHAnsi" w:eastAsiaTheme="minorHAnsi" w:hAnsiTheme="minorHAnsi" w:cs="Arial"/>
          <w:color w:val="000000"/>
        </w:rPr>
        <w:t>Guamote</w:t>
      </w:r>
      <w:proofErr w:type="spellEnd"/>
      <w:r w:rsidRPr="00C26E88">
        <w:rPr>
          <w:rFonts w:asciiTheme="minorHAnsi" w:eastAsiaTheme="minorHAnsi" w:hAnsiTheme="minorHAnsi" w:cs="Arial"/>
          <w:color w:val="000000"/>
        </w:rPr>
        <w:t xml:space="preserve">); por amenazas volcánicas alrededor de volcanes activos con potencial de reactivaciones futuras (Chimborazo, Altar y especialmente el Volcán Tungurahua considerado crítico en cuanto a flujos de lava, </w:t>
      </w:r>
      <w:r w:rsidR="00F41C86" w:rsidRPr="00C26E88">
        <w:rPr>
          <w:rFonts w:asciiTheme="minorHAnsi" w:eastAsiaTheme="minorHAnsi" w:hAnsiTheme="minorHAnsi" w:cs="Arial"/>
          <w:color w:val="000000"/>
        </w:rPr>
        <w:t>piro plásticos</w:t>
      </w:r>
      <w:r w:rsidRPr="00C26E88">
        <w:rPr>
          <w:rFonts w:asciiTheme="minorHAnsi" w:eastAsiaTheme="minorHAnsi" w:hAnsiTheme="minorHAnsi" w:cs="Arial"/>
          <w:color w:val="000000"/>
        </w:rPr>
        <w:t xml:space="preserve"> y lodo)”</w:t>
      </w:r>
      <w:sdt>
        <w:sdtPr>
          <w:rPr>
            <w:rFonts w:asciiTheme="minorHAnsi" w:eastAsiaTheme="minorHAnsi" w:hAnsiTheme="minorHAnsi" w:cs="Arial"/>
            <w:color w:val="000000"/>
          </w:rPr>
          <w:id w:val="1066373591"/>
          <w:citation/>
        </w:sdtPr>
        <w:sdtContent>
          <w:r w:rsidR="007C5ECF" w:rsidRPr="00C26E88">
            <w:rPr>
              <w:rFonts w:asciiTheme="minorHAnsi" w:eastAsiaTheme="minorHAnsi" w:hAnsiTheme="minorHAnsi" w:cs="Arial"/>
              <w:color w:val="000000"/>
            </w:rPr>
            <w:fldChar w:fldCharType="begin"/>
          </w:r>
          <w:r w:rsidR="007C5ECF" w:rsidRPr="00C26E88">
            <w:rPr>
              <w:rFonts w:asciiTheme="minorHAnsi" w:eastAsiaTheme="minorHAnsi" w:hAnsiTheme="minorHAnsi" w:cs="Arial"/>
              <w:color w:val="000000"/>
            </w:rPr>
            <w:instrText xml:space="preserve"> CITATION Mar09 \l 12298 </w:instrText>
          </w:r>
          <w:r w:rsidR="007C5ECF"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(Curicama, 2009)</w:t>
          </w:r>
          <w:r w:rsidR="007C5ECF" w:rsidRPr="00C26E88">
            <w:rPr>
              <w:rFonts w:asciiTheme="minorHAnsi" w:eastAsiaTheme="minorHAnsi" w:hAnsiTheme="minorHAnsi" w:cs="Arial"/>
              <w:color w:val="000000"/>
            </w:rPr>
            <w:fldChar w:fldCharType="end"/>
          </w:r>
        </w:sdtContent>
      </w:sdt>
      <w:r w:rsidRPr="00C26E88">
        <w:rPr>
          <w:rFonts w:asciiTheme="minorHAnsi" w:eastAsiaTheme="minorHAnsi" w:hAnsiTheme="minorHAnsi" w:cs="Arial"/>
          <w:color w:val="000000"/>
        </w:rPr>
        <w:t xml:space="preserve">. </w:t>
      </w:r>
    </w:p>
    <w:p w14:paraId="0A352062" w14:textId="77777777" w:rsidR="008E5E27" w:rsidRPr="00C26E88" w:rsidRDefault="008E5E27" w:rsidP="00547807">
      <w:pPr>
        <w:spacing w:line="360" w:lineRule="auto"/>
        <w:jc w:val="both"/>
        <w:rPr>
          <w:rFonts w:asciiTheme="minorHAnsi" w:eastAsiaTheme="minorHAnsi" w:hAnsiTheme="minorHAnsi" w:cs="Arial"/>
          <w:color w:val="000000"/>
        </w:rPr>
      </w:pPr>
    </w:p>
    <w:p w14:paraId="570EE5FC" w14:textId="77777777" w:rsidR="009F2D64" w:rsidRPr="00C26E88" w:rsidRDefault="009F2D64"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Dentro de las líneas estratégicas y programas de la Segunda Minga por Chimborazo, propuesta por el</w:t>
      </w:r>
      <w:r w:rsidR="007C5ECF" w:rsidRPr="00C26E88">
        <w:rPr>
          <w:rFonts w:asciiTheme="minorHAnsi" w:eastAsiaTheme="minorHAnsi" w:hAnsiTheme="minorHAnsi" w:cs="Arial"/>
          <w:color w:val="000000"/>
        </w:rPr>
        <w:t xml:space="preserve"> Gobierno Autónomo Descentralizado de la Provincia de </w:t>
      </w:r>
      <w:r w:rsidRPr="00C26E88">
        <w:rPr>
          <w:rFonts w:asciiTheme="minorHAnsi" w:eastAsiaTheme="minorHAnsi" w:hAnsiTheme="minorHAnsi" w:cs="Arial"/>
          <w:color w:val="000000"/>
        </w:rPr>
        <w:t xml:space="preserve">Chimborazo, no se encuentran proyectos planificados, cuyo medio de soporte sean las tecnologías de la información. </w:t>
      </w:r>
    </w:p>
    <w:p w14:paraId="7199E323" w14:textId="77777777" w:rsidR="009F2D64" w:rsidRPr="00C26E88" w:rsidRDefault="009F2D64" w:rsidP="00547807">
      <w:pPr>
        <w:spacing w:line="360" w:lineRule="auto"/>
        <w:jc w:val="both"/>
        <w:rPr>
          <w:rFonts w:asciiTheme="minorHAnsi" w:eastAsiaTheme="minorHAnsi" w:hAnsiTheme="minorHAnsi" w:cs="Arial"/>
          <w:color w:val="000000"/>
        </w:rPr>
      </w:pPr>
    </w:p>
    <w:p w14:paraId="37ABB9D0" w14:textId="77777777" w:rsidR="009745A5" w:rsidRPr="00C26E88" w:rsidRDefault="00DB48D3" w:rsidP="00547807">
      <w:pPr>
        <w:autoSpaceDE w:val="0"/>
        <w:autoSpaceDN w:val="0"/>
        <w:adjustRightInd w:val="0"/>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En el contexto cantonal, </w:t>
      </w:r>
      <w:r w:rsidR="009745A5" w:rsidRPr="00C26E88">
        <w:rPr>
          <w:rFonts w:asciiTheme="minorHAnsi" w:eastAsiaTheme="minorHAnsi" w:hAnsiTheme="minorHAnsi" w:cs="Arial"/>
          <w:color w:val="000000"/>
        </w:rPr>
        <w:t>Riobamba se ha transformado en centro comercial y de servicios de las actividades directas e indirectas relacionadas con las actividades productivas agrícolas del resto de cantones de la provincia</w:t>
      </w:r>
      <w:r w:rsidR="007C5ECF" w:rsidRPr="00C26E88">
        <w:rPr>
          <w:rFonts w:asciiTheme="minorHAnsi" w:eastAsiaTheme="minorHAnsi" w:hAnsiTheme="minorHAnsi" w:cs="Arial"/>
          <w:color w:val="000000"/>
        </w:rPr>
        <w:t xml:space="preserve">, convirtiéndose en el </w:t>
      </w:r>
      <w:r w:rsidR="009745A5" w:rsidRPr="00C26E88">
        <w:rPr>
          <w:rFonts w:asciiTheme="minorHAnsi" w:eastAsiaTheme="minorHAnsi" w:hAnsiTheme="minorHAnsi" w:cs="Arial"/>
          <w:color w:val="000000"/>
        </w:rPr>
        <w:t xml:space="preserve">mercado referencial, ya sea para la fijación de precios, como para el abastecimiento de insumos para la agricultura. Por lo tanto, la dinámica económica del cantón depende en gran medida de las actividades productivas en otros cantones, de allí la importancia de centro administrativo y capital de provincia. </w:t>
      </w:r>
    </w:p>
    <w:p w14:paraId="52044364" w14:textId="77777777" w:rsidR="009745A5" w:rsidRPr="00C26E88" w:rsidRDefault="009745A5" w:rsidP="00547807">
      <w:pPr>
        <w:autoSpaceDE w:val="0"/>
        <w:autoSpaceDN w:val="0"/>
        <w:adjustRightInd w:val="0"/>
        <w:spacing w:line="360" w:lineRule="auto"/>
        <w:rPr>
          <w:rFonts w:asciiTheme="minorHAnsi" w:eastAsiaTheme="minorHAnsi" w:hAnsiTheme="minorHAnsi" w:cs="Arial"/>
          <w:color w:val="000000"/>
        </w:rPr>
      </w:pPr>
    </w:p>
    <w:p w14:paraId="089A4393" w14:textId="77777777" w:rsidR="009745A5" w:rsidRPr="00C26E88" w:rsidRDefault="009745A5" w:rsidP="00547807">
      <w:pPr>
        <w:autoSpaceDE w:val="0"/>
        <w:autoSpaceDN w:val="0"/>
        <w:adjustRightInd w:val="0"/>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Las actividades económicas del cantón están relacionadas con su funcionalidad geográfica, así, la zona rural es eminentemente agrícola y la urbana eminentemente comercial, industrial y de servicios (educación, salud, administración municipal y organismos e instituciones públicas). </w:t>
      </w:r>
      <w:sdt>
        <w:sdtPr>
          <w:rPr>
            <w:rFonts w:asciiTheme="minorHAnsi" w:eastAsiaTheme="minorHAnsi" w:hAnsiTheme="minorHAnsi" w:cs="Arial"/>
            <w:color w:val="000000"/>
          </w:rPr>
          <w:id w:val="-1497256962"/>
          <w:citation/>
        </w:sdtPr>
        <w:sdtContent>
          <w:r w:rsidRPr="00C26E88">
            <w:rPr>
              <w:rFonts w:asciiTheme="minorHAnsi" w:eastAsiaTheme="minorHAnsi" w:hAnsiTheme="minorHAnsi" w:cs="Arial"/>
              <w:color w:val="000000"/>
            </w:rPr>
            <w:fldChar w:fldCharType="begin"/>
          </w:r>
          <w:r w:rsidRPr="00C26E88">
            <w:rPr>
              <w:rFonts w:asciiTheme="minorHAnsi" w:eastAsiaTheme="minorHAnsi" w:hAnsiTheme="minorHAnsi" w:cs="Arial"/>
              <w:color w:val="000000"/>
            </w:rPr>
            <w:instrText xml:space="preserve"> CITATION Cen15 \l 12298 </w:instrText>
          </w:r>
          <w:r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(Centro de Promoción y Empleo para el Sector Informal Urbano, 2015)</w:t>
          </w:r>
          <w:r w:rsidRPr="00C26E88">
            <w:rPr>
              <w:rFonts w:asciiTheme="minorHAnsi" w:eastAsiaTheme="minorHAnsi" w:hAnsiTheme="minorHAnsi" w:cs="Arial"/>
              <w:color w:val="000000"/>
            </w:rPr>
            <w:fldChar w:fldCharType="end"/>
          </w:r>
        </w:sdtContent>
      </w:sdt>
      <w:r w:rsidRPr="00C26E88">
        <w:rPr>
          <w:rFonts w:asciiTheme="minorHAnsi" w:eastAsiaTheme="minorHAnsi" w:hAnsiTheme="minorHAnsi" w:cs="Arial"/>
          <w:color w:val="000000"/>
        </w:rPr>
        <w:t>.</w:t>
      </w:r>
    </w:p>
    <w:p w14:paraId="525B724E" w14:textId="77777777" w:rsidR="008E5E27" w:rsidRPr="00C26E88" w:rsidRDefault="008E5E27" w:rsidP="00547807">
      <w:pPr>
        <w:autoSpaceDE w:val="0"/>
        <w:autoSpaceDN w:val="0"/>
        <w:adjustRightInd w:val="0"/>
        <w:spacing w:line="360" w:lineRule="auto"/>
        <w:jc w:val="both"/>
        <w:rPr>
          <w:rFonts w:asciiTheme="minorHAnsi" w:eastAsiaTheme="minorHAnsi" w:hAnsiTheme="minorHAnsi" w:cs="Arial"/>
          <w:color w:val="000000"/>
        </w:rPr>
      </w:pPr>
    </w:p>
    <w:p w14:paraId="211F15A0" w14:textId="77777777" w:rsidR="009266F5" w:rsidRPr="00C26E88" w:rsidRDefault="009266F5"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D</w:t>
      </w:r>
      <w:r w:rsidR="00DB48D3" w:rsidRPr="00C26E88">
        <w:rPr>
          <w:rFonts w:asciiTheme="minorHAnsi" w:eastAsiaTheme="minorHAnsi" w:hAnsiTheme="minorHAnsi" w:cs="Arial"/>
          <w:color w:val="000000"/>
        </w:rPr>
        <w:t>e acuerdo al</w:t>
      </w:r>
      <w:r w:rsidRPr="00C26E88">
        <w:rPr>
          <w:rFonts w:asciiTheme="minorHAnsi" w:eastAsiaTheme="minorHAnsi" w:hAnsiTheme="minorHAnsi" w:cs="Arial"/>
          <w:color w:val="000000"/>
        </w:rPr>
        <w:t xml:space="preserve"> “Plan Estratégico de Desarrollo Cantonal Riobamba 2020 con Participación Ciudadana para el Desarrollo”</w:t>
      </w:r>
      <w:sdt>
        <w:sdtPr>
          <w:rPr>
            <w:rFonts w:asciiTheme="minorHAnsi" w:eastAsiaTheme="minorHAnsi" w:hAnsiTheme="minorHAnsi" w:cs="Arial"/>
            <w:color w:val="000000"/>
          </w:rPr>
          <w:id w:val="514196162"/>
          <w:citation/>
        </w:sdtPr>
        <w:sdtContent>
          <w:r w:rsidR="002B08C1" w:rsidRPr="00C26E88">
            <w:rPr>
              <w:rFonts w:asciiTheme="minorHAnsi" w:eastAsiaTheme="minorHAnsi" w:hAnsiTheme="minorHAnsi" w:cs="Arial"/>
              <w:color w:val="000000"/>
            </w:rPr>
            <w:fldChar w:fldCharType="begin"/>
          </w:r>
          <w:r w:rsidR="002B08C1" w:rsidRPr="00C26E88">
            <w:rPr>
              <w:rFonts w:asciiTheme="minorHAnsi" w:eastAsiaTheme="minorHAnsi" w:hAnsiTheme="minorHAnsi" w:cs="Arial"/>
              <w:color w:val="000000"/>
            </w:rPr>
            <w:instrText xml:space="preserve"> CITATION Dir08 \l 12298 </w:instrText>
          </w:r>
          <w:r w:rsidR="002B08C1" w:rsidRPr="00C26E88">
            <w:rPr>
              <w:rFonts w:asciiTheme="minorHAnsi" w:eastAsiaTheme="minorHAnsi" w:hAnsiTheme="minorHAnsi" w:cs="Arial"/>
              <w:color w:val="000000"/>
            </w:rPr>
            <w:fldChar w:fldCharType="separate"/>
          </w:r>
          <w:r w:rsidR="002E0C36" w:rsidRPr="00C26E88">
            <w:rPr>
              <w:rFonts w:asciiTheme="minorHAnsi" w:eastAsiaTheme="minorHAnsi" w:hAnsiTheme="minorHAnsi" w:cs="Arial"/>
              <w:noProof/>
              <w:color w:val="000000"/>
            </w:rPr>
            <w:t xml:space="preserve"> (Dirección de Proyectos de la Ilustre Municipalidad de Riobamba, 2008)</w:t>
          </w:r>
          <w:r w:rsidR="002B08C1" w:rsidRPr="00C26E88">
            <w:rPr>
              <w:rFonts w:asciiTheme="minorHAnsi" w:eastAsiaTheme="minorHAnsi" w:hAnsiTheme="minorHAnsi" w:cs="Arial"/>
              <w:color w:val="000000"/>
            </w:rPr>
            <w:fldChar w:fldCharType="end"/>
          </w:r>
        </w:sdtContent>
      </w:sdt>
      <w:r w:rsidRPr="00C26E88">
        <w:rPr>
          <w:rFonts w:asciiTheme="minorHAnsi" w:eastAsiaTheme="minorHAnsi" w:hAnsiTheme="minorHAnsi" w:cs="Arial"/>
          <w:color w:val="000000"/>
        </w:rPr>
        <w:t xml:space="preserve">, </w:t>
      </w:r>
      <w:r w:rsidR="00CF4DB4" w:rsidRPr="00C26E88">
        <w:rPr>
          <w:rFonts w:asciiTheme="minorHAnsi" w:eastAsiaTheme="minorHAnsi" w:hAnsiTheme="minorHAnsi" w:cs="Arial"/>
          <w:color w:val="000000"/>
        </w:rPr>
        <w:t xml:space="preserve">los problemas identificados </w:t>
      </w:r>
      <w:r w:rsidR="002B08C1" w:rsidRPr="00C26E88">
        <w:rPr>
          <w:rFonts w:asciiTheme="minorHAnsi" w:eastAsiaTheme="minorHAnsi" w:hAnsiTheme="minorHAnsi" w:cs="Arial"/>
          <w:color w:val="000000"/>
        </w:rPr>
        <w:t xml:space="preserve">y que influyen directamente en el desarrollo económico de la ciudad y provincia son: </w:t>
      </w:r>
    </w:p>
    <w:p w14:paraId="408D6FF2" w14:textId="77777777" w:rsidR="006C5337" w:rsidRPr="00C26E88" w:rsidRDefault="002B08C1"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En el </w:t>
      </w:r>
      <w:r w:rsidR="00D71884" w:rsidRPr="00C26E88">
        <w:rPr>
          <w:rFonts w:asciiTheme="minorHAnsi" w:eastAsiaTheme="minorHAnsi" w:hAnsiTheme="minorHAnsi" w:cs="Arial"/>
          <w:color w:val="000000"/>
        </w:rPr>
        <w:t xml:space="preserve">contexto </w:t>
      </w:r>
      <w:r w:rsidRPr="00C26E88">
        <w:rPr>
          <w:rFonts w:asciiTheme="minorHAnsi" w:eastAsiaTheme="minorHAnsi" w:hAnsiTheme="minorHAnsi" w:cs="Arial"/>
          <w:color w:val="000000"/>
        </w:rPr>
        <w:t>de la Producción</w:t>
      </w:r>
      <w:r w:rsidR="006C5337" w:rsidRPr="00C26E88">
        <w:rPr>
          <w:rFonts w:asciiTheme="minorHAnsi" w:eastAsiaTheme="minorHAnsi" w:hAnsiTheme="minorHAnsi" w:cs="Arial"/>
          <w:color w:val="000000"/>
        </w:rPr>
        <w:t xml:space="preserve">: </w:t>
      </w:r>
    </w:p>
    <w:p w14:paraId="022381D7" w14:textId="77777777" w:rsidR="008E5E27" w:rsidRPr="00C26E88" w:rsidRDefault="008E5E27" w:rsidP="00547807">
      <w:pPr>
        <w:spacing w:line="360" w:lineRule="auto"/>
        <w:jc w:val="both"/>
        <w:rPr>
          <w:rFonts w:asciiTheme="minorHAnsi" w:eastAsiaTheme="minorHAnsi" w:hAnsiTheme="minorHAnsi" w:cs="Arial"/>
          <w:color w:val="000000"/>
        </w:rPr>
      </w:pPr>
    </w:p>
    <w:p w14:paraId="0D0C6212" w14:textId="77777777" w:rsidR="002B08C1" w:rsidRPr="00C26E88" w:rsidRDefault="0088045E" w:rsidP="00547807">
      <w:pPr>
        <w:pStyle w:val="Prrafodelista"/>
        <w:numPr>
          <w:ilvl w:val="0"/>
          <w:numId w:val="5"/>
        </w:numPr>
        <w:spacing w:line="360" w:lineRule="auto"/>
        <w:jc w:val="both"/>
        <w:rPr>
          <w:rFonts w:cs="Arial"/>
          <w:color w:val="000000"/>
          <w:sz w:val="24"/>
          <w:szCs w:val="24"/>
        </w:rPr>
      </w:pPr>
      <w:r w:rsidRPr="00C26E88">
        <w:rPr>
          <w:rFonts w:cs="Arial"/>
          <w:color w:val="000000"/>
          <w:sz w:val="24"/>
          <w:szCs w:val="24"/>
        </w:rPr>
        <w:t>E</w:t>
      </w:r>
      <w:r w:rsidR="002B08C1" w:rsidRPr="00C26E88">
        <w:rPr>
          <w:rFonts w:cs="Arial"/>
          <w:color w:val="000000"/>
          <w:sz w:val="24"/>
          <w:szCs w:val="24"/>
        </w:rPr>
        <w:t xml:space="preserve">xiste un limitado </w:t>
      </w:r>
      <w:r w:rsidR="006C5337" w:rsidRPr="00C26E88">
        <w:rPr>
          <w:rFonts w:cs="Arial"/>
          <w:color w:val="000000"/>
          <w:sz w:val="24"/>
          <w:szCs w:val="24"/>
        </w:rPr>
        <w:t xml:space="preserve">procesamiento, </w:t>
      </w:r>
      <w:r w:rsidR="002B08C1" w:rsidRPr="00C26E88">
        <w:rPr>
          <w:rFonts w:cs="Arial"/>
          <w:color w:val="000000"/>
          <w:sz w:val="24"/>
          <w:szCs w:val="24"/>
        </w:rPr>
        <w:t xml:space="preserve">acceso y </w:t>
      </w:r>
      <w:r w:rsidR="006C5337" w:rsidRPr="00C26E88">
        <w:rPr>
          <w:rFonts w:cs="Arial"/>
          <w:color w:val="000000"/>
          <w:sz w:val="24"/>
          <w:szCs w:val="24"/>
        </w:rPr>
        <w:t xml:space="preserve">socialización </w:t>
      </w:r>
      <w:r w:rsidR="002B08C1" w:rsidRPr="00C26E88">
        <w:rPr>
          <w:rFonts w:cs="Arial"/>
          <w:color w:val="000000"/>
          <w:sz w:val="24"/>
          <w:szCs w:val="24"/>
        </w:rPr>
        <w:t>de la información</w:t>
      </w:r>
      <w:r w:rsidR="006C5337" w:rsidRPr="00C26E88">
        <w:rPr>
          <w:rFonts w:cs="Arial"/>
          <w:color w:val="000000"/>
          <w:sz w:val="24"/>
          <w:szCs w:val="24"/>
        </w:rPr>
        <w:t xml:space="preserve"> sobre mercado, producción y </w:t>
      </w:r>
      <w:r w:rsidR="00B148F7" w:rsidRPr="00C26E88">
        <w:rPr>
          <w:rFonts w:cs="Arial"/>
          <w:color w:val="000000"/>
          <w:sz w:val="24"/>
          <w:szCs w:val="24"/>
        </w:rPr>
        <w:t>crédito</w:t>
      </w:r>
      <w:r w:rsidR="006C5337" w:rsidRPr="00C26E88">
        <w:rPr>
          <w:rFonts w:cs="Arial"/>
          <w:color w:val="000000"/>
          <w:sz w:val="24"/>
          <w:szCs w:val="24"/>
        </w:rPr>
        <w:t xml:space="preserve">, esta información se encuentra dispersa e inconsistente, su levantamiento por parte de los entes y actores, es de manera descoordinada y desconcentrada, dificultando su acceso a la </w:t>
      </w:r>
      <w:r w:rsidR="002B08C1" w:rsidRPr="00C26E88">
        <w:rPr>
          <w:rFonts w:cs="Arial"/>
          <w:color w:val="000000"/>
          <w:sz w:val="24"/>
          <w:szCs w:val="24"/>
        </w:rPr>
        <w:t>ciudadanía</w:t>
      </w:r>
      <w:r w:rsidR="006C5337" w:rsidRPr="00C26E88">
        <w:rPr>
          <w:rFonts w:cs="Arial"/>
          <w:color w:val="000000"/>
          <w:sz w:val="24"/>
          <w:szCs w:val="24"/>
        </w:rPr>
        <w:t xml:space="preserve">. </w:t>
      </w:r>
    </w:p>
    <w:p w14:paraId="2F1B0722" w14:textId="77777777" w:rsidR="00BE0000" w:rsidRPr="00C26E88" w:rsidRDefault="0088045E" w:rsidP="00547807">
      <w:pPr>
        <w:pStyle w:val="Prrafodelista"/>
        <w:numPr>
          <w:ilvl w:val="0"/>
          <w:numId w:val="5"/>
        </w:numPr>
        <w:spacing w:line="360" w:lineRule="auto"/>
        <w:jc w:val="both"/>
        <w:rPr>
          <w:rFonts w:cs="Arial"/>
          <w:color w:val="000000"/>
          <w:sz w:val="24"/>
          <w:szCs w:val="24"/>
        </w:rPr>
      </w:pPr>
      <w:r w:rsidRPr="00C26E88">
        <w:rPr>
          <w:rFonts w:cs="Arial"/>
          <w:color w:val="000000"/>
          <w:sz w:val="24"/>
          <w:szCs w:val="24"/>
        </w:rPr>
        <w:t>E</w:t>
      </w:r>
      <w:r w:rsidR="006C5337" w:rsidRPr="00C26E88">
        <w:rPr>
          <w:rFonts w:cs="Arial"/>
          <w:color w:val="000000"/>
          <w:sz w:val="24"/>
          <w:szCs w:val="24"/>
        </w:rPr>
        <w:t>xiste una débil infraestructura tecnológica que soporte los procesos de planificación y coordinación entre el municipio, el consejo provincial y los ministerios</w:t>
      </w:r>
      <w:r w:rsidR="00FB39F7" w:rsidRPr="00C26E88">
        <w:rPr>
          <w:rFonts w:cs="Arial"/>
          <w:color w:val="000000"/>
          <w:sz w:val="24"/>
          <w:szCs w:val="24"/>
        </w:rPr>
        <w:t>, a</w:t>
      </w:r>
      <w:r w:rsidR="00BE0000" w:rsidRPr="00C26E88">
        <w:rPr>
          <w:rFonts w:cs="Arial"/>
          <w:color w:val="000000"/>
          <w:sz w:val="24"/>
          <w:szCs w:val="24"/>
        </w:rPr>
        <w:t xml:space="preserve">demás </w:t>
      </w:r>
      <w:r w:rsidR="00FB39F7" w:rsidRPr="00C26E88">
        <w:rPr>
          <w:rFonts w:cs="Arial"/>
          <w:color w:val="000000"/>
          <w:sz w:val="24"/>
          <w:szCs w:val="24"/>
        </w:rPr>
        <w:t xml:space="preserve">de automatizar otros </w:t>
      </w:r>
      <w:r w:rsidR="00BE0000" w:rsidRPr="00C26E88">
        <w:rPr>
          <w:rFonts w:cs="Arial"/>
          <w:color w:val="000000"/>
          <w:sz w:val="24"/>
          <w:szCs w:val="24"/>
        </w:rPr>
        <w:t>procesos que contribuy</w:t>
      </w:r>
      <w:r w:rsidR="00FB39F7" w:rsidRPr="00C26E88">
        <w:rPr>
          <w:rFonts w:cs="Arial"/>
          <w:color w:val="000000"/>
          <w:sz w:val="24"/>
          <w:szCs w:val="24"/>
        </w:rPr>
        <w:t>en</w:t>
      </w:r>
      <w:r w:rsidR="00BE0000" w:rsidRPr="00C26E88">
        <w:rPr>
          <w:rFonts w:cs="Arial"/>
          <w:color w:val="000000"/>
          <w:sz w:val="24"/>
          <w:szCs w:val="24"/>
        </w:rPr>
        <w:t xml:space="preserve"> al desarrollo económico de la ciudad. </w:t>
      </w:r>
    </w:p>
    <w:p w14:paraId="3AED7ED7" w14:textId="77777777" w:rsidR="00FB39F7" w:rsidRPr="00C26E88" w:rsidRDefault="00FB39F7" w:rsidP="00547807">
      <w:pPr>
        <w:pStyle w:val="Prrafodelista"/>
        <w:numPr>
          <w:ilvl w:val="0"/>
          <w:numId w:val="5"/>
        </w:numPr>
        <w:spacing w:line="360" w:lineRule="auto"/>
        <w:jc w:val="both"/>
        <w:rPr>
          <w:rFonts w:cs="Arial"/>
          <w:color w:val="000000"/>
          <w:sz w:val="24"/>
          <w:szCs w:val="24"/>
        </w:rPr>
      </w:pPr>
      <w:r w:rsidRPr="00C26E88">
        <w:rPr>
          <w:rFonts w:cs="Arial"/>
          <w:color w:val="000000"/>
          <w:sz w:val="24"/>
          <w:szCs w:val="24"/>
        </w:rPr>
        <w:t xml:space="preserve">No se da valor agregado a los productos locales debido a la falta de inversión en la automatización de procesos que permitan la transformación económica, contando con una dispersa y limitada información para la investigación y el desarrollo. </w:t>
      </w:r>
    </w:p>
    <w:p w14:paraId="4427CFA1" w14:textId="77777777" w:rsidR="00FB39F7" w:rsidRPr="00C26E88" w:rsidRDefault="00FB39F7" w:rsidP="00547807">
      <w:pPr>
        <w:pStyle w:val="Prrafodelista"/>
        <w:numPr>
          <w:ilvl w:val="0"/>
          <w:numId w:val="5"/>
        </w:numPr>
        <w:spacing w:line="360" w:lineRule="auto"/>
        <w:jc w:val="both"/>
        <w:rPr>
          <w:rFonts w:cs="Arial"/>
          <w:color w:val="000000"/>
          <w:sz w:val="24"/>
          <w:szCs w:val="24"/>
        </w:rPr>
      </w:pPr>
      <w:r w:rsidRPr="00C26E88">
        <w:rPr>
          <w:rFonts w:cs="Arial"/>
          <w:color w:val="000000"/>
          <w:sz w:val="24"/>
          <w:szCs w:val="24"/>
        </w:rPr>
        <w:t xml:space="preserve">Ineficiencia en el sector productivo local debido a que se cuenta con tecnología obsoleta. </w:t>
      </w:r>
    </w:p>
    <w:p w14:paraId="46551EF1" w14:textId="77777777" w:rsidR="002B08C1" w:rsidRPr="00C26E88" w:rsidRDefault="00FB39F7"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 </w:t>
      </w:r>
      <w:r w:rsidR="00D71884" w:rsidRPr="00C26E88">
        <w:rPr>
          <w:rFonts w:asciiTheme="minorHAnsi" w:eastAsiaTheme="minorHAnsi" w:hAnsiTheme="minorHAnsi" w:cs="Arial"/>
          <w:color w:val="000000"/>
        </w:rPr>
        <w:t xml:space="preserve">En el contexto de la </w:t>
      </w:r>
      <w:r w:rsidR="002B08C1" w:rsidRPr="00C26E88">
        <w:rPr>
          <w:rFonts w:asciiTheme="minorHAnsi" w:eastAsiaTheme="minorHAnsi" w:hAnsiTheme="minorHAnsi" w:cs="Arial"/>
          <w:color w:val="000000"/>
        </w:rPr>
        <w:t>Comercialización y mercadeo</w:t>
      </w:r>
      <w:r w:rsidR="00D71884" w:rsidRPr="00C26E88">
        <w:rPr>
          <w:rFonts w:asciiTheme="minorHAnsi" w:eastAsiaTheme="minorHAnsi" w:hAnsiTheme="minorHAnsi" w:cs="Arial"/>
          <w:color w:val="000000"/>
        </w:rPr>
        <w:t xml:space="preserve">: </w:t>
      </w:r>
    </w:p>
    <w:p w14:paraId="4A90DA05" w14:textId="77777777" w:rsidR="00FB39F7" w:rsidRPr="00C26E88" w:rsidRDefault="00FB39F7"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 xml:space="preserve">La apertura comercial versus productos locales con bajo valor agregado debido a la ausencia de innovación tecnológica y el mal o ningún uso de la información  </w:t>
      </w:r>
    </w:p>
    <w:p w14:paraId="3208BCD2" w14:textId="77777777" w:rsidR="002B08C1" w:rsidRPr="00C26E88" w:rsidRDefault="00D71884" w:rsidP="00547807">
      <w:pPr>
        <w:spacing w:line="360" w:lineRule="auto"/>
        <w:jc w:val="both"/>
        <w:rPr>
          <w:rFonts w:asciiTheme="minorHAnsi" w:eastAsiaTheme="minorHAnsi" w:hAnsiTheme="minorHAnsi" w:cs="Arial"/>
          <w:color w:val="000000"/>
        </w:rPr>
      </w:pPr>
      <w:r w:rsidRPr="00C26E88">
        <w:rPr>
          <w:rFonts w:asciiTheme="minorHAnsi" w:eastAsiaTheme="minorHAnsi" w:hAnsiTheme="minorHAnsi" w:cs="Arial"/>
          <w:color w:val="000000"/>
        </w:rPr>
        <w:t xml:space="preserve">En el contexto de la </w:t>
      </w:r>
      <w:r w:rsidR="002B08C1" w:rsidRPr="00C26E88">
        <w:rPr>
          <w:rFonts w:asciiTheme="minorHAnsi" w:eastAsiaTheme="minorHAnsi" w:hAnsiTheme="minorHAnsi" w:cs="Arial"/>
          <w:color w:val="000000"/>
        </w:rPr>
        <w:t>Ciencia y Tecnología</w:t>
      </w:r>
    </w:p>
    <w:p w14:paraId="14409750" w14:textId="77777777" w:rsidR="00D46017" w:rsidRPr="00C26E88" w:rsidRDefault="00D46017"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 xml:space="preserve">Insuficiente inversión para investigación debido a la falta de asignación de recursos por parte del estado, falta de visión en investigación para potenciar la producción, falta de producción de tecnología nueva, el inadecuado uso de los conocimientos tradicionales y su desvalorización. </w:t>
      </w:r>
    </w:p>
    <w:p w14:paraId="0CF9956F" w14:textId="77777777" w:rsidR="00D46017" w:rsidRPr="00C26E88" w:rsidRDefault="00D46017"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 xml:space="preserve">Débiles políticas que incentiven el desarrollo tecnológico occidental y ancestral (tradicional) debido a la utilización de tecnología externa que reproduce modelos de producción con consecuencias de vaciamiento de la economía local y depredación de los recursos naturales, además de la falta de visión política de incentivo a la </w:t>
      </w:r>
      <w:r w:rsidR="008D3CC0" w:rsidRPr="00C26E88">
        <w:rPr>
          <w:rFonts w:cs="Arial"/>
          <w:color w:val="000000"/>
          <w:sz w:val="24"/>
          <w:szCs w:val="24"/>
        </w:rPr>
        <w:t>investigación</w:t>
      </w:r>
      <w:r w:rsidRPr="00C26E88">
        <w:rPr>
          <w:rFonts w:cs="Arial"/>
          <w:color w:val="000000"/>
          <w:sz w:val="24"/>
          <w:szCs w:val="24"/>
        </w:rPr>
        <w:t xml:space="preserve"> para la </w:t>
      </w:r>
      <w:r w:rsidR="008D3CC0" w:rsidRPr="00C26E88">
        <w:rPr>
          <w:rFonts w:cs="Arial"/>
          <w:color w:val="000000"/>
          <w:sz w:val="24"/>
          <w:szCs w:val="24"/>
        </w:rPr>
        <w:t>producción</w:t>
      </w:r>
      <w:r w:rsidRPr="00C26E88">
        <w:rPr>
          <w:rFonts w:cs="Arial"/>
          <w:color w:val="000000"/>
          <w:sz w:val="24"/>
          <w:szCs w:val="24"/>
        </w:rPr>
        <w:t xml:space="preserve"> de ciencia y tecnología</w:t>
      </w:r>
    </w:p>
    <w:p w14:paraId="5DE66DBB" w14:textId="77777777" w:rsidR="00494107" w:rsidRPr="00C26E88" w:rsidRDefault="00D91EBE"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Difícil</w:t>
      </w:r>
      <w:r w:rsidR="00D46017" w:rsidRPr="00C26E88">
        <w:rPr>
          <w:rFonts w:cs="Arial"/>
          <w:color w:val="000000"/>
          <w:sz w:val="24"/>
          <w:szCs w:val="24"/>
        </w:rPr>
        <w:t xml:space="preserve"> acceso a la tecnología</w:t>
      </w:r>
      <w:r w:rsidR="00494107" w:rsidRPr="00C26E88">
        <w:rPr>
          <w:rFonts w:cs="Arial"/>
          <w:color w:val="000000"/>
          <w:sz w:val="24"/>
          <w:szCs w:val="24"/>
        </w:rPr>
        <w:t xml:space="preserve">, </w:t>
      </w:r>
      <w:r w:rsidR="00D46017" w:rsidRPr="00C26E88">
        <w:rPr>
          <w:rFonts w:cs="Arial"/>
          <w:color w:val="000000"/>
          <w:sz w:val="24"/>
          <w:szCs w:val="24"/>
        </w:rPr>
        <w:t>debido a que esta</w:t>
      </w:r>
      <w:r w:rsidR="00494107" w:rsidRPr="00C26E88">
        <w:rPr>
          <w:rFonts w:cs="Arial"/>
          <w:color w:val="000000"/>
          <w:sz w:val="24"/>
          <w:szCs w:val="24"/>
        </w:rPr>
        <w:t xml:space="preserve">, </w:t>
      </w:r>
      <w:r w:rsidR="00D46017" w:rsidRPr="00C26E88">
        <w:rPr>
          <w:rFonts w:cs="Arial"/>
          <w:color w:val="000000"/>
          <w:sz w:val="24"/>
          <w:szCs w:val="24"/>
        </w:rPr>
        <w:t xml:space="preserve">es de uso exclusivo por los sectores productivos dedicados a la exportación, </w:t>
      </w:r>
      <w:r w:rsidR="00494107" w:rsidRPr="00C26E88">
        <w:rPr>
          <w:rFonts w:cs="Arial"/>
          <w:color w:val="000000"/>
          <w:sz w:val="24"/>
          <w:szCs w:val="24"/>
        </w:rPr>
        <w:t>para otros se encuentra obsoleta para insertarse a procesos competitivos</w:t>
      </w:r>
      <w:r w:rsidR="008B3AFD" w:rsidRPr="00C26E88">
        <w:rPr>
          <w:rFonts w:cs="Arial"/>
          <w:color w:val="000000"/>
          <w:sz w:val="24"/>
          <w:szCs w:val="24"/>
        </w:rPr>
        <w:t xml:space="preserve"> y otros por falta de organización al momento de acceder a la tecnología no logran un buen desempeño</w:t>
      </w:r>
      <w:r w:rsidR="00494107" w:rsidRPr="00C26E88">
        <w:rPr>
          <w:rFonts w:cs="Arial"/>
          <w:color w:val="000000"/>
          <w:sz w:val="24"/>
          <w:szCs w:val="24"/>
        </w:rPr>
        <w:t xml:space="preserve">. Por otro lado las tecnologías locales son subutilizadas y desvalorizadas por sectores productivos, finalmente no existe una adecuada articulación entre lo que requieren los procesos productivos y lo que producen las universidades y centros de </w:t>
      </w:r>
      <w:r w:rsidR="008B3AFD" w:rsidRPr="00C26E88">
        <w:rPr>
          <w:rFonts w:cs="Arial"/>
          <w:color w:val="000000"/>
          <w:sz w:val="24"/>
          <w:szCs w:val="24"/>
        </w:rPr>
        <w:t>investigación</w:t>
      </w:r>
      <w:r w:rsidR="00494107" w:rsidRPr="00C26E88">
        <w:rPr>
          <w:rFonts w:cs="Arial"/>
          <w:color w:val="000000"/>
          <w:sz w:val="24"/>
          <w:szCs w:val="24"/>
        </w:rPr>
        <w:t xml:space="preserve">. </w:t>
      </w:r>
    </w:p>
    <w:p w14:paraId="6C0C97CA" w14:textId="77777777" w:rsidR="00004B72" w:rsidRPr="00C26E88" w:rsidRDefault="00D10C0F"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Dispersión</w:t>
      </w:r>
      <w:r w:rsidR="00004B72" w:rsidRPr="00C26E88">
        <w:rPr>
          <w:rFonts w:cs="Arial"/>
          <w:color w:val="000000"/>
          <w:sz w:val="24"/>
          <w:szCs w:val="24"/>
        </w:rPr>
        <w:t xml:space="preserve"> y poco aprovechamiento de la </w:t>
      </w:r>
      <w:r w:rsidRPr="00C26E88">
        <w:rPr>
          <w:rFonts w:cs="Arial"/>
          <w:color w:val="000000"/>
          <w:sz w:val="24"/>
          <w:szCs w:val="24"/>
        </w:rPr>
        <w:t>información</w:t>
      </w:r>
      <w:r w:rsidR="00004B72" w:rsidRPr="00C26E88">
        <w:rPr>
          <w:rFonts w:cs="Arial"/>
          <w:color w:val="000000"/>
          <w:sz w:val="24"/>
          <w:szCs w:val="24"/>
        </w:rPr>
        <w:t xml:space="preserve"> de </w:t>
      </w:r>
      <w:r w:rsidRPr="00C26E88">
        <w:rPr>
          <w:rFonts w:cs="Arial"/>
          <w:color w:val="000000"/>
          <w:sz w:val="24"/>
          <w:szCs w:val="24"/>
        </w:rPr>
        <w:t>investigación</w:t>
      </w:r>
      <w:r w:rsidR="00004B72" w:rsidRPr="00C26E88">
        <w:rPr>
          <w:rFonts w:cs="Arial"/>
          <w:color w:val="000000"/>
          <w:sz w:val="24"/>
          <w:szCs w:val="24"/>
        </w:rPr>
        <w:t xml:space="preserve"> y desarrollo debido a que no existe acceso a la </w:t>
      </w:r>
      <w:r w:rsidRPr="00C26E88">
        <w:rPr>
          <w:rFonts w:cs="Arial"/>
          <w:color w:val="000000"/>
          <w:sz w:val="24"/>
          <w:szCs w:val="24"/>
        </w:rPr>
        <w:t>información</w:t>
      </w:r>
      <w:r w:rsidR="00004B72" w:rsidRPr="00C26E88">
        <w:rPr>
          <w:rFonts w:cs="Arial"/>
          <w:color w:val="000000"/>
          <w:sz w:val="24"/>
          <w:szCs w:val="24"/>
        </w:rPr>
        <w:t xml:space="preserve">, los procesos de </w:t>
      </w:r>
      <w:r w:rsidRPr="00C26E88">
        <w:rPr>
          <w:rFonts w:cs="Arial"/>
          <w:color w:val="000000"/>
          <w:sz w:val="24"/>
          <w:szCs w:val="24"/>
        </w:rPr>
        <w:t>difusión</w:t>
      </w:r>
      <w:r w:rsidR="00004B72" w:rsidRPr="00C26E88">
        <w:rPr>
          <w:rFonts w:cs="Arial"/>
          <w:color w:val="000000"/>
          <w:sz w:val="24"/>
          <w:szCs w:val="24"/>
        </w:rPr>
        <w:t xml:space="preserve"> de </w:t>
      </w:r>
      <w:r w:rsidRPr="00C26E88">
        <w:rPr>
          <w:rFonts w:cs="Arial"/>
          <w:color w:val="000000"/>
          <w:sz w:val="24"/>
          <w:szCs w:val="24"/>
        </w:rPr>
        <w:t>tecnologías</w:t>
      </w:r>
      <w:r w:rsidR="00004B72" w:rsidRPr="00C26E88">
        <w:rPr>
          <w:rFonts w:cs="Arial"/>
          <w:color w:val="000000"/>
          <w:sz w:val="24"/>
          <w:szCs w:val="24"/>
        </w:rPr>
        <w:t xml:space="preserve"> son inadecuados, no existen centros accesibles de </w:t>
      </w:r>
      <w:r w:rsidRPr="00C26E88">
        <w:rPr>
          <w:rFonts w:cs="Arial"/>
          <w:color w:val="000000"/>
          <w:sz w:val="24"/>
          <w:szCs w:val="24"/>
        </w:rPr>
        <w:t>promoción</w:t>
      </w:r>
      <w:r w:rsidR="00004B72" w:rsidRPr="00C26E88">
        <w:rPr>
          <w:rFonts w:cs="Arial"/>
          <w:color w:val="000000"/>
          <w:sz w:val="24"/>
          <w:szCs w:val="24"/>
        </w:rPr>
        <w:t xml:space="preserve"> de </w:t>
      </w:r>
      <w:r w:rsidRPr="00C26E88">
        <w:rPr>
          <w:rFonts w:cs="Arial"/>
          <w:color w:val="000000"/>
          <w:sz w:val="24"/>
          <w:szCs w:val="24"/>
        </w:rPr>
        <w:t>investigación</w:t>
      </w:r>
      <w:r w:rsidR="00004B72" w:rsidRPr="00C26E88">
        <w:rPr>
          <w:rFonts w:cs="Arial"/>
          <w:color w:val="000000"/>
          <w:sz w:val="24"/>
          <w:szCs w:val="24"/>
        </w:rPr>
        <w:t xml:space="preserve"> para sectores productivos. Finalmente existe </w:t>
      </w:r>
      <w:r w:rsidRPr="00C26E88">
        <w:rPr>
          <w:rFonts w:cs="Arial"/>
          <w:color w:val="000000"/>
          <w:sz w:val="24"/>
          <w:szCs w:val="24"/>
        </w:rPr>
        <w:t>descoordinación</w:t>
      </w:r>
      <w:r w:rsidR="00004B72" w:rsidRPr="00C26E88">
        <w:rPr>
          <w:rFonts w:cs="Arial"/>
          <w:color w:val="000000"/>
          <w:sz w:val="24"/>
          <w:szCs w:val="24"/>
        </w:rPr>
        <w:t xml:space="preserve"> y </w:t>
      </w:r>
      <w:r w:rsidRPr="00C26E88">
        <w:rPr>
          <w:rFonts w:cs="Arial"/>
          <w:color w:val="000000"/>
          <w:sz w:val="24"/>
          <w:szCs w:val="24"/>
        </w:rPr>
        <w:t>desvinculación</w:t>
      </w:r>
      <w:r w:rsidR="00004B72" w:rsidRPr="00C26E88">
        <w:rPr>
          <w:rFonts w:cs="Arial"/>
          <w:color w:val="000000"/>
          <w:sz w:val="24"/>
          <w:szCs w:val="24"/>
        </w:rPr>
        <w:t xml:space="preserve"> entre instituciones que realizan </w:t>
      </w:r>
      <w:r w:rsidRPr="00C26E88">
        <w:rPr>
          <w:rFonts w:cs="Arial"/>
          <w:color w:val="000000"/>
          <w:sz w:val="24"/>
          <w:szCs w:val="24"/>
        </w:rPr>
        <w:t>investigación</w:t>
      </w:r>
      <w:r w:rsidR="00004B72" w:rsidRPr="00C26E88">
        <w:rPr>
          <w:rFonts w:cs="Arial"/>
          <w:color w:val="000000"/>
          <w:sz w:val="24"/>
          <w:szCs w:val="24"/>
        </w:rPr>
        <w:t xml:space="preserve">. </w:t>
      </w:r>
    </w:p>
    <w:p w14:paraId="3A282010" w14:textId="77777777" w:rsidR="00004B72" w:rsidRPr="00C26E88" w:rsidRDefault="00004B72"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 xml:space="preserve">Altos costos e inadecuada aplicación de tecnologías debido a la </w:t>
      </w:r>
      <w:r w:rsidR="00D10C0F" w:rsidRPr="00C26E88">
        <w:rPr>
          <w:rFonts w:cs="Arial"/>
          <w:color w:val="000000"/>
          <w:sz w:val="24"/>
          <w:szCs w:val="24"/>
        </w:rPr>
        <w:t>utilización</w:t>
      </w:r>
      <w:r w:rsidRPr="00C26E88">
        <w:rPr>
          <w:rFonts w:cs="Arial"/>
          <w:color w:val="000000"/>
          <w:sz w:val="24"/>
          <w:szCs w:val="24"/>
        </w:rPr>
        <w:t xml:space="preserve"> en alto grado de tecnologías externas con alto costo para la </w:t>
      </w:r>
      <w:r w:rsidR="00D10C0F" w:rsidRPr="00C26E88">
        <w:rPr>
          <w:rFonts w:cs="Arial"/>
          <w:color w:val="000000"/>
          <w:sz w:val="24"/>
          <w:szCs w:val="24"/>
        </w:rPr>
        <w:t>producción</w:t>
      </w:r>
      <w:r w:rsidRPr="00C26E88">
        <w:rPr>
          <w:rFonts w:cs="Arial"/>
          <w:color w:val="000000"/>
          <w:sz w:val="24"/>
          <w:szCs w:val="24"/>
        </w:rPr>
        <w:t xml:space="preserve">, </w:t>
      </w:r>
      <w:r w:rsidR="00D10C0F" w:rsidRPr="00C26E88">
        <w:rPr>
          <w:rFonts w:cs="Arial"/>
          <w:color w:val="000000"/>
          <w:sz w:val="24"/>
          <w:szCs w:val="24"/>
        </w:rPr>
        <w:t>débil</w:t>
      </w:r>
      <w:r w:rsidRPr="00C26E88">
        <w:rPr>
          <w:rFonts w:cs="Arial"/>
          <w:color w:val="000000"/>
          <w:sz w:val="24"/>
          <w:szCs w:val="24"/>
        </w:rPr>
        <w:t xml:space="preserve"> </w:t>
      </w:r>
      <w:r w:rsidR="00D10C0F" w:rsidRPr="00C26E88">
        <w:rPr>
          <w:rFonts w:cs="Arial"/>
          <w:color w:val="000000"/>
          <w:sz w:val="24"/>
          <w:szCs w:val="24"/>
        </w:rPr>
        <w:t>utilización</w:t>
      </w:r>
      <w:r w:rsidRPr="00C26E88">
        <w:rPr>
          <w:rFonts w:cs="Arial"/>
          <w:color w:val="000000"/>
          <w:sz w:val="24"/>
          <w:szCs w:val="24"/>
        </w:rPr>
        <w:t xml:space="preserve"> y desconocimiento de tecnologías propias y alternativas con bajo costo. </w:t>
      </w:r>
    </w:p>
    <w:p w14:paraId="3062CD12" w14:textId="77777777" w:rsidR="00004B72" w:rsidRPr="00C26E88" w:rsidRDefault="00004B72"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 xml:space="preserve">Pérdida y </w:t>
      </w:r>
      <w:r w:rsidR="00D10C0F" w:rsidRPr="00C26E88">
        <w:rPr>
          <w:rFonts w:cs="Arial"/>
          <w:color w:val="000000"/>
          <w:sz w:val="24"/>
          <w:szCs w:val="24"/>
        </w:rPr>
        <w:t>desvalorización</w:t>
      </w:r>
      <w:r w:rsidRPr="00C26E88">
        <w:rPr>
          <w:rFonts w:cs="Arial"/>
          <w:color w:val="000000"/>
          <w:sz w:val="24"/>
          <w:szCs w:val="24"/>
        </w:rPr>
        <w:t xml:space="preserve"> del conocimiento y </w:t>
      </w:r>
      <w:r w:rsidR="00D10C0F" w:rsidRPr="00C26E88">
        <w:rPr>
          <w:rFonts w:cs="Arial"/>
          <w:color w:val="000000"/>
          <w:sz w:val="24"/>
          <w:szCs w:val="24"/>
        </w:rPr>
        <w:t>prácticas</w:t>
      </w:r>
      <w:r w:rsidRPr="00C26E88">
        <w:rPr>
          <w:rFonts w:cs="Arial"/>
          <w:color w:val="000000"/>
          <w:sz w:val="24"/>
          <w:szCs w:val="24"/>
        </w:rPr>
        <w:t xml:space="preserve"> tradicionales debido a un alto uso de tecnologías externas para la </w:t>
      </w:r>
      <w:r w:rsidR="00D10C0F" w:rsidRPr="00C26E88">
        <w:rPr>
          <w:rFonts w:cs="Arial"/>
          <w:color w:val="000000"/>
          <w:sz w:val="24"/>
          <w:szCs w:val="24"/>
        </w:rPr>
        <w:t>producción</w:t>
      </w:r>
      <w:r w:rsidRPr="00C26E88">
        <w:rPr>
          <w:rFonts w:cs="Arial"/>
          <w:color w:val="000000"/>
          <w:sz w:val="24"/>
          <w:szCs w:val="24"/>
        </w:rPr>
        <w:t xml:space="preserve">, insuficientes </w:t>
      </w:r>
      <w:r w:rsidR="00D10C0F" w:rsidRPr="00C26E88">
        <w:rPr>
          <w:rFonts w:cs="Arial"/>
          <w:color w:val="000000"/>
          <w:sz w:val="24"/>
          <w:szCs w:val="24"/>
        </w:rPr>
        <w:t>políticas</w:t>
      </w:r>
      <w:r w:rsidRPr="00C26E88">
        <w:rPr>
          <w:rFonts w:cs="Arial"/>
          <w:color w:val="000000"/>
          <w:sz w:val="24"/>
          <w:szCs w:val="24"/>
        </w:rPr>
        <w:t xml:space="preserve"> estatales para la </w:t>
      </w:r>
      <w:r w:rsidR="00D10C0F" w:rsidRPr="00C26E88">
        <w:rPr>
          <w:rFonts w:cs="Arial"/>
          <w:color w:val="000000"/>
          <w:sz w:val="24"/>
          <w:szCs w:val="24"/>
        </w:rPr>
        <w:t>recuperación</w:t>
      </w:r>
      <w:r w:rsidRPr="00C26E88">
        <w:rPr>
          <w:rFonts w:cs="Arial"/>
          <w:color w:val="000000"/>
          <w:sz w:val="24"/>
          <w:szCs w:val="24"/>
        </w:rPr>
        <w:t xml:space="preserve"> y </w:t>
      </w:r>
      <w:r w:rsidR="00D10C0F" w:rsidRPr="00C26E88">
        <w:rPr>
          <w:rFonts w:cs="Arial"/>
          <w:color w:val="000000"/>
          <w:sz w:val="24"/>
          <w:szCs w:val="24"/>
        </w:rPr>
        <w:t>difusión</w:t>
      </w:r>
      <w:r w:rsidRPr="00C26E88">
        <w:rPr>
          <w:rFonts w:cs="Arial"/>
          <w:color w:val="000000"/>
          <w:sz w:val="24"/>
          <w:szCs w:val="24"/>
        </w:rPr>
        <w:t xml:space="preserve"> de prácticas y </w:t>
      </w:r>
      <w:r w:rsidR="00D10C0F" w:rsidRPr="00C26E88">
        <w:rPr>
          <w:rFonts w:cs="Arial"/>
          <w:color w:val="000000"/>
          <w:sz w:val="24"/>
          <w:szCs w:val="24"/>
        </w:rPr>
        <w:t>técnicas</w:t>
      </w:r>
      <w:r w:rsidRPr="00C26E88">
        <w:rPr>
          <w:rFonts w:cs="Arial"/>
          <w:color w:val="000000"/>
          <w:sz w:val="24"/>
          <w:szCs w:val="24"/>
        </w:rPr>
        <w:t xml:space="preserve"> tradicionales para la producción y el proceso de </w:t>
      </w:r>
      <w:r w:rsidR="00D10C0F" w:rsidRPr="00C26E88">
        <w:rPr>
          <w:rFonts w:cs="Arial"/>
          <w:color w:val="000000"/>
          <w:sz w:val="24"/>
          <w:szCs w:val="24"/>
        </w:rPr>
        <w:t>globalización</w:t>
      </w:r>
      <w:r w:rsidRPr="00C26E88">
        <w:rPr>
          <w:rFonts w:cs="Arial"/>
          <w:color w:val="000000"/>
          <w:sz w:val="24"/>
          <w:szCs w:val="24"/>
        </w:rPr>
        <w:t xml:space="preserve"> que excluye los </w:t>
      </w:r>
      <w:r w:rsidR="00D10C0F" w:rsidRPr="00C26E88">
        <w:rPr>
          <w:rFonts w:cs="Arial"/>
          <w:color w:val="000000"/>
          <w:sz w:val="24"/>
          <w:szCs w:val="24"/>
        </w:rPr>
        <w:t>conocimientos</w:t>
      </w:r>
      <w:r w:rsidRPr="00C26E88">
        <w:rPr>
          <w:rFonts w:cs="Arial"/>
          <w:color w:val="000000"/>
          <w:sz w:val="24"/>
          <w:szCs w:val="24"/>
        </w:rPr>
        <w:t xml:space="preserve"> locales de economías débiles.  </w:t>
      </w:r>
    </w:p>
    <w:p w14:paraId="5961FB69" w14:textId="77777777" w:rsidR="002B08C1" w:rsidRPr="00C26E88" w:rsidRDefault="00004B72" w:rsidP="00547807">
      <w:pPr>
        <w:pStyle w:val="Prrafodelista"/>
        <w:numPr>
          <w:ilvl w:val="0"/>
          <w:numId w:val="6"/>
        </w:numPr>
        <w:spacing w:line="360" w:lineRule="auto"/>
        <w:jc w:val="both"/>
        <w:rPr>
          <w:rFonts w:cs="Arial"/>
          <w:color w:val="000000"/>
          <w:sz w:val="24"/>
          <w:szCs w:val="24"/>
        </w:rPr>
      </w:pPr>
      <w:r w:rsidRPr="00C26E88">
        <w:rPr>
          <w:rFonts w:cs="Arial"/>
          <w:color w:val="000000"/>
          <w:sz w:val="24"/>
          <w:szCs w:val="24"/>
        </w:rPr>
        <w:t xml:space="preserve">Incipiente </w:t>
      </w:r>
      <w:r w:rsidR="00D10C0F" w:rsidRPr="00C26E88">
        <w:rPr>
          <w:rFonts w:cs="Arial"/>
          <w:color w:val="000000"/>
          <w:sz w:val="24"/>
          <w:szCs w:val="24"/>
        </w:rPr>
        <w:t>vinculación</w:t>
      </w:r>
      <w:r w:rsidRPr="00C26E88">
        <w:rPr>
          <w:rFonts w:cs="Arial"/>
          <w:color w:val="000000"/>
          <w:sz w:val="24"/>
          <w:szCs w:val="24"/>
        </w:rPr>
        <w:t xml:space="preserve"> entre el sector educativo y productivo debido a que no existen </w:t>
      </w:r>
      <w:r w:rsidR="00D10C0F" w:rsidRPr="00C26E88">
        <w:rPr>
          <w:rFonts w:cs="Arial"/>
          <w:color w:val="000000"/>
          <w:sz w:val="24"/>
          <w:szCs w:val="24"/>
        </w:rPr>
        <w:t>políticas</w:t>
      </w:r>
      <w:r w:rsidRPr="00C26E88">
        <w:rPr>
          <w:rFonts w:cs="Arial"/>
          <w:color w:val="000000"/>
          <w:sz w:val="24"/>
          <w:szCs w:val="24"/>
        </w:rPr>
        <w:t xml:space="preserve"> estatales de </w:t>
      </w:r>
      <w:r w:rsidR="00D10C0F" w:rsidRPr="00C26E88">
        <w:rPr>
          <w:rFonts w:cs="Arial"/>
          <w:color w:val="000000"/>
          <w:sz w:val="24"/>
          <w:szCs w:val="24"/>
        </w:rPr>
        <w:t>educación</w:t>
      </w:r>
      <w:r w:rsidRPr="00C26E88">
        <w:rPr>
          <w:rFonts w:cs="Arial"/>
          <w:color w:val="000000"/>
          <w:sz w:val="24"/>
          <w:szCs w:val="24"/>
        </w:rPr>
        <w:t xml:space="preserve"> vinculada a la </w:t>
      </w:r>
      <w:r w:rsidR="00D10C0F" w:rsidRPr="00C26E88">
        <w:rPr>
          <w:rFonts w:cs="Arial"/>
          <w:color w:val="000000"/>
          <w:sz w:val="24"/>
          <w:szCs w:val="24"/>
        </w:rPr>
        <w:t>producción</w:t>
      </w:r>
      <w:r w:rsidRPr="00C26E88">
        <w:rPr>
          <w:rFonts w:cs="Arial"/>
          <w:color w:val="000000"/>
          <w:sz w:val="24"/>
          <w:szCs w:val="24"/>
        </w:rPr>
        <w:t xml:space="preserve">, el sistema educativo es inadecuado a la realidad, la falta de voluntad </w:t>
      </w:r>
      <w:r w:rsidR="00D10C0F" w:rsidRPr="00C26E88">
        <w:rPr>
          <w:rFonts w:cs="Arial"/>
          <w:color w:val="000000"/>
          <w:sz w:val="24"/>
          <w:szCs w:val="24"/>
        </w:rPr>
        <w:t>política</w:t>
      </w:r>
      <w:r w:rsidRPr="00C26E88">
        <w:rPr>
          <w:rFonts w:cs="Arial"/>
          <w:color w:val="000000"/>
          <w:sz w:val="24"/>
          <w:szCs w:val="24"/>
        </w:rPr>
        <w:t xml:space="preserve"> de las autoridades nacionales y autoridades vinculadas a sectores educativos y mallas curriculares de centros de </w:t>
      </w:r>
      <w:r w:rsidR="00D10C0F" w:rsidRPr="00C26E88">
        <w:rPr>
          <w:rFonts w:cs="Arial"/>
          <w:color w:val="000000"/>
          <w:sz w:val="24"/>
          <w:szCs w:val="24"/>
        </w:rPr>
        <w:t>educación</w:t>
      </w:r>
      <w:r w:rsidRPr="00C26E88">
        <w:rPr>
          <w:rFonts w:cs="Arial"/>
          <w:color w:val="000000"/>
          <w:sz w:val="24"/>
          <w:szCs w:val="24"/>
        </w:rPr>
        <w:t xml:space="preserve"> divorciadas de los sectores productivos</w:t>
      </w:r>
    </w:p>
    <w:p w14:paraId="1EF6DD1D" w14:textId="0D9C32B5" w:rsidR="005609D1" w:rsidRPr="00C26E88" w:rsidRDefault="00AB1DA3"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ENTORNO LOCAL: ACTORES IDENTIFICADOS</w:t>
      </w:r>
    </w:p>
    <w:p w14:paraId="7F8D5F92" w14:textId="77777777" w:rsidR="00136FD8" w:rsidRPr="00C26E88" w:rsidRDefault="00136FD8" w:rsidP="00547807">
      <w:pPr>
        <w:spacing w:line="360" w:lineRule="auto"/>
        <w:jc w:val="both"/>
        <w:rPr>
          <w:rFonts w:asciiTheme="minorHAnsi" w:eastAsiaTheme="minorHAnsi" w:hAnsiTheme="minorHAnsi" w:cs="Calibri"/>
          <w:color w:val="000000"/>
        </w:rPr>
      </w:pPr>
      <w:r w:rsidRPr="00C26E88">
        <w:rPr>
          <w:rFonts w:asciiTheme="minorHAnsi" w:eastAsiaTheme="minorHAnsi" w:hAnsiTheme="minorHAnsi" w:cs="Calibri"/>
          <w:color w:val="000000"/>
        </w:rPr>
        <w:t>En la provincia de Chimborazo, se han identificado hasta diciembre del 2009, 2.068 organizaciones de la sociedad civil, es decir el porcentaje más alto, con 34% de las 6.093 instituciones registradas en toda la Región 3. Para efectos de la presente agenda únicamente se considerarán aquellas que tienen que ver con la parte productiva empresarial.</w:t>
      </w:r>
    </w:p>
    <w:p w14:paraId="2738BD92" w14:textId="77777777" w:rsidR="008E5E27" w:rsidRPr="00C26E88" w:rsidRDefault="008E5E27" w:rsidP="00547807">
      <w:pPr>
        <w:spacing w:line="360" w:lineRule="auto"/>
        <w:jc w:val="both"/>
        <w:rPr>
          <w:rFonts w:asciiTheme="minorHAnsi" w:hAnsiTheme="minorHAnsi"/>
          <w:bCs/>
        </w:rPr>
      </w:pPr>
    </w:p>
    <w:p w14:paraId="6501099D" w14:textId="77777777" w:rsidR="007D7AFF" w:rsidRPr="00C26E88" w:rsidRDefault="007D7AFF" w:rsidP="00547807">
      <w:pPr>
        <w:spacing w:line="360" w:lineRule="auto"/>
        <w:jc w:val="both"/>
        <w:rPr>
          <w:rFonts w:asciiTheme="minorHAnsi" w:hAnsiTheme="minorHAnsi"/>
          <w:bCs/>
        </w:rPr>
      </w:pPr>
    </w:p>
    <w:p w14:paraId="6D987386" w14:textId="401B0A9F" w:rsidR="00042DEA" w:rsidRPr="00C26E88" w:rsidRDefault="00F972DA"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ACTORES DE INSTITUCIONES PÚBLICAS EN CHIMBORAZO</w:t>
      </w:r>
    </w:p>
    <w:p w14:paraId="0C94D5E4" w14:textId="77777777" w:rsidR="00D16A2F" w:rsidRPr="00C26E88" w:rsidRDefault="00D16A2F" w:rsidP="00547807">
      <w:pPr>
        <w:spacing w:line="360" w:lineRule="auto"/>
        <w:jc w:val="both"/>
        <w:rPr>
          <w:rFonts w:asciiTheme="minorHAnsi" w:hAnsiTheme="minorHAnsi"/>
        </w:rPr>
      </w:pPr>
      <w:r w:rsidRPr="00C26E88">
        <w:rPr>
          <w:rFonts w:asciiTheme="minorHAnsi" w:hAnsiTheme="minorHAnsi"/>
        </w:rPr>
        <w:t>Se consideran instituciones públicas locales que promueven el desarrollo productivo presentes en la provincia, a los actores públicos representantes de los gobiernos seccionales y locales que en Chimborazo están constituidos por: 1 Prefecto Provincial, 10 alcaldías municipales cantonales, y 55 juntas parroquiales entre urbanas y rurales, totalizando 66 actores públicos locales y seccionales.</w:t>
      </w:r>
    </w:p>
    <w:p w14:paraId="44DE4932" w14:textId="77777777" w:rsidR="00D16A2F" w:rsidRPr="00C26E88" w:rsidRDefault="00D16A2F" w:rsidP="00547807">
      <w:pPr>
        <w:spacing w:line="360" w:lineRule="auto"/>
        <w:jc w:val="center"/>
        <w:rPr>
          <w:rFonts w:asciiTheme="minorHAnsi" w:hAnsiTheme="minorHAnsi"/>
          <w:b/>
          <w:bCs/>
        </w:rPr>
      </w:pPr>
      <w:r w:rsidRPr="00C26E88">
        <w:rPr>
          <w:rFonts w:asciiTheme="minorHAnsi" w:hAnsiTheme="minorHAnsi"/>
          <w:noProof/>
          <w:lang w:val="es-ES" w:eastAsia="es-ES"/>
        </w:rPr>
        <w:drawing>
          <wp:inline distT="0" distB="0" distL="0" distR="0" wp14:anchorId="2703AFF2" wp14:editId="5381A55D">
            <wp:extent cx="4905375" cy="1581150"/>
            <wp:effectExtent l="0" t="0" r="9525" b="0"/>
            <wp:docPr id="3075" name="Imagen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5375" cy="1581150"/>
                    </a:xfrm>
                    <a:prstGeom prst="rect">
                      <a:avLst/>
                    </a:prstGeom>
                  </pic:spPr>
                </pic:pic>
              </a:graphicData>
            </a:graphic>
          </wp:inline>
        </w:drawing>
      </w:r>
    </w:p>
    <w:p w14:paraId="1EAAD3F0" w14:textId="77777777" w:rsidR="00D16A2F" w:rsidRPr="00C26E88" w:rsidRDefault="00D16A2F" w:rsidP="00547807">
      <w:pPr>
        <w:spacing w:line="360" w:lineRule="auto"/>
        <w:jc w:val="both"/>
        <w:rPr>
          <w:rFonts w:asciiTheme="minorHAnsi" w:hAnsiTheme="minorHAnsi"/>
        </w:rPr>
      </w:pPr>
      <w:r w:rsidRPr="00C26E88">
        <w:rPr>
          <w:rFonts w:asciiTheme="minorHAnsi" w:hAnsiTheme="minorHAnsi"/>
        </w:rPr>
        <w:t>Por definición, estos gobiernos deben promover el desarrollo local de forma integral, lo que incluye especialmente la parte productiva, sin embargo se ha podido observar que existen organismos más o menos eficientes en esta tarea, dependiendo de una serie de factores que van desde lo económico hasta lo político; pero todos en mayor o menor medida han impulsado iniciativas locales que promueven emprendimientos.</w:t>
      </w:r>
    </w:p>
    <w:p w14:paraId="1A9170B0" w14:textId="77777777" w:rsidR="00D16A2F" w:rsidRPr="00C26E88" w:rsidRDefault="00D16A2F" w:rsidP="00547807">
      <w:pPr>
        <w:autoSpaceDE w:val="0"/>
        <w:autoSpaceDN w:val="0"/>
        <w:adjustRightInd w:val="0"/>
        <w:spacing w:line="360" w:lineRule="auto"/>
        <w:rPr>
          <w:rFonts w:asciiTheme="minorHAnsi" w:eastAsiaTheme="minorHAnsi" w:hAnsiTheme="minorHAnsi" w:cs="Calibri"/>
          <w:color w:val="000000"/>
        </w:rPr>
      </w:pPr>
      <w:r w:rsidRPr="00C26E88">
        <w:rPr>
          <w:rFonts w:asciiTheme="minorHAnsi" w:eastAsiaTheme="minorHAnsi" w:hAnsiTheme="minorHAnsi" w:cs="Calibri"/>
          <w:color w:val="000000"/>
        </w:rPr>
        <w:t xml:space="preserve">También están presentes en la provincia las representaciones de las </w:t>
      </w:r>
      <w:r w:rsidRPr="00C26E88">
        <w:rPr>
          <w:rFonts w:asciiTheme="minorHAnsi" w:eastAsiaTheme="minorHAnsi" w:hAnsiTheme="minorHAnsi" w:cs="Calibri"/>
          <w:bCs/>
          <w:color w:val="000000"/>
        </w:rPr>
        <w:t>instituciones del gobierno central</w:t>
      </w:r>
      <w:r w:rsidRPr="00C26E88">
        <w:rPr>
          <w:rFonts w:asciiTheme="minorHAnsi" w:eastAsiaTheme="minorHAnsi" w:hAnsiTheme="minorHAnsi" w:cs="Calibri"/>
          <w:b/>
          <w:bCs/>
          <w:color w:val="000000"/>
        </w:rPr>
        <w:t xml:space="preserve"> </w:t>
      </w:r>
      <w:r w:rsidRPr="00C26E88">
        <w:rPr>
          <w:rFonts w:asciiTheme="minorHAnsi" w:eastAsiaTheme="minorHAnsi" w:hAnsiTheme="minorHAnsi" w:cs="Calibri"/>
          <w:color w:val="000000"/>
        </w:rPr>
        <w:t xml:space="preserve">que promueven el desarrollo productivo, entre las que se pueden identificar a: </w:t>
      </w:r>
    </w:p>
    <w:p w14:paraId="589CC2E3" w14:textId="77777777" w:rsidR="00117DD9" w:rsidRPr="00C26E88" w:rsidRDefault="00117DD9" w:rsidP="00547807">
      <w:pPr>
        <w:autoSpaceDE w:val="0"/>
        <w:autoSpaceDN w:val="0"/>
        <w:adjustRightInd w:val="0"/>
        <w:spacing w:line="360" w:lineRule="auto"/>
        <w:rPr>
          <w:rFonts w:asciiTheme="minorHAnsi" w:eastAsiaTheme="minorHAnsi" w:hAnsiTheme="minorHAnsi" w:cs="Calibri"/>
          <w:color w:val="000000"/>
        </w:rPr>
      </w:pPr>
      <w:r w:rsidRPr="00C26E88">
        <w:rPr>
          <w:rFonts w:asciiTheme="minorHAnsi" w:eastAsiaTheme="minorHAnsi" w:hAnsiTheme="minorHAnsi" w:cs="Calibri"/>
          <w:color w:val="000000"/>
        </w:rPr>
        <w:t>Las instituciones del Gobierno Central, responsables de la Ejecución de Políticas, se identifican en tres niveles</w:t>
      </w:r>
      <w:r w:rsidR="00D10C0F" w:rsidRPr="00C26E88">
        <w:rPr>
          <w:rFonts w:asciiTheme="minorHAnsi" w:eastAsiaTheme="minorHAnsi" w:hAnsiTheme="minorHAnsi" w:cs="Calibri"/>
          <w:color w:val="000000"/>
        </w:rPr>
        <w:t xml:space="preserve">: </w:t>
      </w:r>
    </w:p>
    <w:p w14:paraId="10ED6C17" w14:textId="77777777" w:rsidR="00D16A2F" w:rsidRPr="00C26E88" w:rsidRDefault="00117DD9" w:rsidP="00547807">
      <w:pPr>
        <w:pStyle w:val="Prrafodelista"/>
        <w:numPr>
          <w:ilvl w:val="0"/>
          <w:numId w:val="12"/>
        </w:numPr>
        <w:autoSpaceDE w:val="0"/>
        <w:autoSpaceDN w:val="0"/>
        <w:adjustRightInd w:val="0"/>
        <w:spacing w:line="360" w:lineRule="auto"/>
        <w:rPr>
          <w:rFonts w:cs="Calibri"/>
          <w:color w:val="000000"/>
          <w:sz w:val="24"/>
          <w:szCs w:val="24"/>
        </w:rPr>
      </w:pPr>
      <w:r w:rsidRPr="00C26E88">
        <w:rPr>
          <w:rFonts w:cs="Calibri"/>
          <w:color w:val="000000"/>
          <w:sz w:val="24"/>
          <w:szCs w:val="24"/>
        </w:rPr>
        <w:t>Instituciones responsables de Políticas Sectoriales</w:t>
      </w:r>
      <w:r w:rsidR="00D16A2F" w:rsidRPr="00C26E88">
        <w:rPr>
          <w:rFonts w:cs="Calibri"/>
          <w:color w:val="000000"/>
          <w:sz w:val="24"/>
          <w:szCs w:val="24"/>
        </w:rPr>
        <w:t xml:space="preserve"> </w:t>
      </w:r>
    </w:p>
    <w:p w14:paraId="7F5857DD" w14:textId="77777777" w:rsidR="00D16A2F" w:rsidRPr="00C26E88" w:rsidRDefault="00D16A2F" w:rsidP="00547807">
      <w:pPr>
        <w:pStyle w:val="Prrafodelista"/>
        <w:numPr>
          <w:ilvl w:val="1"/>
          <w:numId w:val="2"/>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Ministerio de Agricultura, Ganadería, Acuacultura y Pesca - MAGAP </w:t>
      </w:r>
    </w:p>
    <w:p w14:paraId="7B2FAB3F" w14:textId="77777777" w:rsidR="00FD3C96" w:rsidRPr="00C26E88" w:rsidRDefault="00D16A2F"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Ministerio de Turismo – MINTUR</w:t>
      </w:r>
    </w:p>
    <w:p w14:paraId="6EC99ABA" w14:textId="77777777" w:rsidR="00FD3C96" w:rsidRPr="00C26E88" w:rsidRDefault="00FD3C96"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Ministerio de Inclusión Económica y Social</w:t>
      </w:r>
    </w:p>
    <w:p w14:paraId="4741C1BD" w14:textId="77777777" w:rsidR="00FD3C96" w:rsidRPr="00C26E88" w:rsidRDefault="00FD3C96"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Contraloría del Estado</w:t>
      </w:r>
    </w:p>
    <w:p w14:paraId="40B2465A" w14:textId="77777777" w:rsidR="00FD3C96" w:rsidRPr="00C26E88" w:rsidRDefault="00FD3C96"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 xml:space="preserve">Fiscalía del Estado </w:t>
      </w:r>
    </w:p>
    <w:p w14:paraId="1241CA9B" w14:textId="77777777" w:rsidR="00FD3C96" w:rsidRPr="00C26E88" w:rsidRDefault="00FD3C96"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Consejo de la Judicatura</w:t>
      </w:r>
    </w:p>
    <w:p w14:paraId="010662F8" w14:textId="77777777" w:rsidR="00FD3C96" w:rsidRPr="00C26E88" w:rsidRDefault="00FD3C96"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Defensoría Pública</w:t>
      </w:r>
    </w:p>
    <w:p w14:paraId="6D0F8295" w14:textId="77777777" w:rsidR="00FD3C96" w:rsidRPr="00C26E88" w:rsidRDefault="00FD3C96" w:rsidP="00547807">
      <w:pPr>
        <w:pStyle w:val="Prrafodelista"/>
        <w:numPr>
          <w:ilvl w:val="1"/>
          <w:numId w:val="2"/>
        </w:numPr>
        <w:autoSpaceDE w:val="0"/>
        <w:autoSpaceDN w:val="0"/>
        <w:adjustRightInd w:val="0"/>
        <w:spacing w:line="360" w:lineRule="auto"/>
        <w:rPr>
          <w:rFonts w:cs="Calibri"/>
          <w:color w:val="000000"/>
          <w:sz w:val="24"/>
          <w:szCs w:val="24"/>
        </w:rPr>
      </w:pPr>
      <w:r w:rsidRPr="00C26E88">
        <w:rPr>
          <w:rFonts w:cs="Calibri"/>
          <w:color w:val="000000"/>
          <w:sz w:val="24"/>
          <w:szCs w:val="24"/>
        </w:rPr>
        <w:t>Consejo Nacional Electoral</w:t>
      </w:r>
    </w:p>
    <w:p w14:paraId="07117AB4" w14:textId="77777777" w:rsidR="00117DD9" w:rsidRPr="00C26E88" w:rsidRDefault="00117DD9" w:rsidP="00547807">
      <w:pPr>
        <w:pStyle w:val="Prrafodelista"/>
        <w:numPr>
          <w:ilvl w:val="0"/>
          <w:numId w:val="12"/>
        </w:numPr>
        <w:autoSpaceDE w:val="0"/>
        <w:autoSpaceDN w:val="0"/>
        <w:adjustRightInd w:val="0"/>
        <w:spacing w:line="360" w:lineRule="auto"/>
        <w:rPr>
          <w:rFonts w:cs="Calibri"/>
          <w:color w:val="000000"/>
          <w:sz w:val="24"/>
          <w:szCs w:val="24"/>
        </w:rPr>
      </w:pPr>
      <w:r w:rsidRPr="00C26E88">
        <w:rPr>
          <w:rFonts w:cs="Calibri"/>
          <w:color w:val="000000"/>
          <w:sz w:val="24"/>
          <w:szCs w:val="24"/>
        </w:rPr>
        <w:t xml:space="preserve">Organismos de apoyo en distintos niveles (financiamiento, información, tecnología, control de calidad, entre otras) que canalizan recursos y facilitan el desarrollo productivo, entre las que se cuentan: </w:t>
      </w:r>
    </w:p>
    <w:p w14:paraId="449D120C"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Corporación Financiera Nacional – CFN </w:t>
      </w:r>
    </w:p>
    <w:p w14:paraId="58CA3B36"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Banco Nacional de Fomento – BNF </w:t>
      </w:r>
    </w:p>
    <w:p w14:paraId="614E7330"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Banco del Estado – BEDE </w:t>
      </w:r>
    </w:p>
    <w:p w14:paraId="19A5D9D9"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Servicio de Rentas Internas – SRI </w:t>
      </w:r>
    </w:p>
    <w:p w14:paraId="0AA31268"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Secretaria Nacional de Ciencia y Tecnología – SENACYT </w:t>
      </w:r>
    </w:p>
    <w:p w14:paraId="2D05D894" w14:textId="77777777" w:rsidR="00FD3C96" w:rsidRPr="00C26E88" w:rsidRDefault="00FD3C96"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Instituto Ecuatoriano de Crédito Educativo y Becas</w:t>
      </w:r>
    </w:p>
    <w:p w14:paraId="54527377"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Instituto de </w:t>
      </w:r>
      <w:proofErr w:type="spellStart"/>
      <w:r w:rsidRPr="00C26E88">
        <w:rPr>
          <w:rFonts w:cs="Calibri"/>
          <w:color w:val="000000"/>
          <w:sz w:val="24"/>
          <w:szCs w:val="24"/>
        </w:rPr>
        <w:t>Agrocalidad</w:t>
      </w:r>
      <w:proofErr w:type="spellEnd"/>
      <w:r w:rsidRPr="00C26E88">
        <w:rPr>
          <w:rFonts w:cs="Calibri"/>
          <w:color w:val="000000"/>
          <w:sz w:val="24"/>
          <w:szCs w:val="24"/>
        </w:rPr>
        <w:t xml:space="preserve"> (Antiguo SESA) </w:t>
      </w:r>
    </w:p>
    <w:p w14:paraId="7A2483EE" w14:textId="77777777" w:rsidR="00D16A2F" w:rsidRPr="00C26E88" w:rsidRDefault="00D16A2F" w:rsidP="00547807">
      <w:pPr>
        <w:pStyle w:val="Prrafodelista"/>
        <w:numPr>
          <w:ilvl w:val="0"/>
          <w:numId w:val="13"/>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Instituto Nacional de Estadísticas y Censos – INEC </w:t>
      </w:r>
    </w:p>
    <w:p w14:paraId="65E62A49" w14:textId="77777777" w:rsidR="00D16A2F" w:rsidRPr="00C26E88" w:rsidRDefault="00D16A2F" w:rsidP="00547807">
      <w:pPr>
        <w:pStyle w:val="Prrafodelista"/>
        <w:numPr>
          <w:ilvl w:val="0"/>
          <w:numId w:val="13"/>
        </w:numPr>
        <w:autoSpaceDE w:val="0"/>
        <w:autoSpaceDN w:val="0"/>
        <w:adjustRightInd w:val="0"/>
        <w:spacing w:line="360" w:lineRule="auto"/>
        <w:rPr>
          <w:rFonts w:cs="Calibri"/>
          <w:color w:val="000000"/>
          <w:sz w:val="24"/>
          <w:szCs w:val="24"/>
        </w:rPr>
      </w:pPr>
      <w:r w:rsidRPr="00C26E88">
        <w:rPr>
          <w:rFonts w:cs="Calibri"/>
          <w:color w:val="000000"/>
          <w:sz w:val="24"/>
          <w:szCs w:val="24"/>
        </w:rPr>
        <w:t xml:space="preserve">Instituto Ecuatoriano de Normalización – INEN </w:t>
      </w:r>
    </w:p>
    <w:p w14:paraId="49F110DB" w14:textId="77777777" w:rsidR="00FD3C96" w:rsidRPr="00C26E88" w:rsidRDefault="00FD3C96" w:rsidP="00547807">
      <w:pPr>
        <w:pStyle w:val="Prrafodelista"/>
        <w:numPr>
          <w:ilvl w:val="0"/>
          <w:numId w:val="13"/>
        </w:numPr>
        <w:autoSpaceDE w:val="0"/>
        <w:autoSpaceDN w:val="0"/>
        <w:adjustRightInd w:val="0"/>
        <w:spacing w:line="360" w:lineRule="auto"/>
        <w:rPr>
          <w:rFonts w:cs="Calibri"/>
          <w:color w:val="000000"/>
          <w:sz w:val="24"/>
          <w:szCs w:val="24"/>
        </w:rPr>
      </w:pPr>
      <w:r w:rsidRPr="00C26E88">
        <w:rPr>
          <w:rFonts w:cs="Calibri"/>
          <w:color w:val="000000"/>
          <w:sz w:val="24"/>
          <w:szCs w:val="24"/>
        </w:rPr>
        <w:t>Superintendencia de Telecomunicaciones</w:t>
      </w:r>
    </w:p>
    <w:p w14:paraId="40206F56" w14:textId="77777777" w:rsidR="00117DD9" w:rsidRPr="00C26E88" w:rsidRDefault="00117DD9" w:rsidP="00547807">
      <w:pPr>
        <w:pStyle w:val="Prrafodelista"/>
        <w:numPr>
          <w:ilvl w:val="0"/>
          <w:numId w:val="12"/>
        </w:numPr>
        <w:autoSpaceDE w:val="0"/>
        <w:autoSpaceDN w:val="0"/>
        <w:adjustRightInd w:val="0"/>
        <w:spacing w:line="360" w:lineRule="auto"/>
        <w:rPr>
          <w:rFonts w:cs="Calibri"/>
          <w:color w:val="000000"/>
          <w:sz w:val="24"/>
          <w:szCs w:val="24"/>
        </w:rPr>
      </w:pPr>
      <w:r w:rsidRPr="00C26E88">
        <w:rPr>
          <w:rFonts w:cs="Calibri"/>
          <w:color w:val="000000"/>
          <w:sz w:val="24"/>
          <w:szCs w:val="24"/>
        </w:rPr>
        <w:t xml:space="preserve">Instituciones Responsables de Políticas Transversales </w:t>
      </w:r>
    </w:p>
    <w:p w14:paraId="375BFE8D" w14:textId="77777777" w:rsidR="00117DD9" w:rsidRPr="00C26E88" w:rsidRDefault="00117DD9" w:rsidP="00547807">
      <w:pPr>
        <w:pStyle w:val="Prrafodelista"/>
        <w:numPr>
          <w:ilvl w:val="0"/>
          <w:numId w:val="14"/>
        </w:numPr>
        <w:autoSpaceDE w:val="0"/>
        <w:autoSpaceDN w:val="0"/>
        <w:adjustRightInd w:val="0"/>
        <w:spacing w:after="80" w:line="360" w:lineRule="auto"/>
        <w:rPr>
          <w:rFonts w:cs="Calibri"/>
          <w:color w:val="000000"/>
          <w:sz w:val="24"/>
          <w:szCs w:val="24"/>
        </w:rPr>
      </w:pPr>
      <w:r w:rsidRPr="00C26E88">
        <w:rPr>
          <w:rFonts w:cs="Calibri"/>
          <w:color w:val="000000"/>
          <w:sz w:val="24"/>
          <w:szCs w:val="24"/>
        </w:rPr>
        <w:t xml:space="preserve">Secretaría nacional de Planificación – SENPLADES </w:t>
      </w:r>
    </w:p>
    <w:p w14:paraId="5F412590" w14:textId="77777777" w:rsidR="00117DD9" w:rsidRPr="00C26E88" w:rsidRDefault="00117DD9" w:rsidP="00547807">
      <w:pPr>
        <w:pStyle w:val="Prrafodelista"/>
        <w:numPr>
          <w:ilvl w:val="0"/>
          <w:numId w:val="14"/>
        </w:numPr>
        <w:autoSpaceDE w:val="0"/>
        <w:autoSpaceDN w:val="0"/>
        <w:adjustRightInd w:val="0"/>
        <w:spacing w:after="80" w:line="360" w:lineRule="auto"/>
        <w:rPr>
          <w:rFonts w:cs="Calibri"/>
          <w:color w:val="000000"/>
          <w:sz w:val="24"/>
          <w:szCs w:val="24"/>
        </w:rPr>
      </w:pPr>
      <w:r w:rsidRPr="00C26E88">
        <w:rPr>
          <w:rFonts w:cs="Calibri"/>
          <w:color w:val="000000"/>
          <w:sz w:val="24"/>
          <w:szCs w:val="24"/>
        </w:rPr>
        <w:t>Ministerio de Relaciones laborales</w:t>
      </w:r>
    </w:p>
    <w:p w14:paraId="46CD40D0" w14:textId="77777777" w:rsidR="008E5E27" w:rsidRPr="00C26E88" w:rsidRDefault="008E5E27" w:rsidP="008E5E27">
      <w:pPr>
        <w:autoSpaceDE w:val="0"/>
        <w:autoSpaceDN w:val="0"/>
        <w:adjustRightInd w:val="0"/>
        <w:spacing w:after="80" w:line="360" w:lineRule="auto"/>
        <w:rPr>
          <w:rFonts w:asciiTheme="minorHAnsi" w:hAnsiTheme="minorHAnsi" w:cs="Calibri"/>
          <w:color w:val="000000"/>
        </w:rPr>
      </w:pPr>
    </w:p>
    <w:p w14:paraId="614AE3F2" w14:textId="72B90E60" w:rsidR="00D16A2F" w:rsidRPr="00C26E88" w:rsidRDefault="00171EE0"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ACTORES DE INSTITUCIONES PRIVADAS Y EMPRESARIALES EN CHIMBORAZO</w:t>
      </w:r>
    </w:p>
    <w:p w14:paraId="1117A491" w14:textId="77777777" w:rsidR="00D16A2F" w:rsidRPr="00C26E88" w:rsidRDefault="00D16A2F" w:rsidP="00547807">
      <w:pPr>
        <w:spacing w:line="360" w:lineRule="auto"/>
        <w:jc w:val="both"/>
        <w:rPr>
          <w:rFonts w:asciiTheme="minorHAnsi" w:hAnsiTheme="minorHAnsi"/>
        </w:rPr>
      </w:pPr>
      <w:r w:rsidRPr="00C26E88">
        <w:rPr>
          <w:rFonts w:asciiTheme="minorHAnsi" w:hAnsiTheme="minorHAnsi"/>
        </w:rPr>
        <w:t xml:space="preserve">En la provincia de </w:t>
      </w:r>
      <w:r w:rsidRPr="00C26E88">
        <w:rPr>
          <w:rFonts w:asciiTheme="minorHAnsi" w:hAnsiTheme="minorHAnsi"/>
          <w:bCs/>
        </w:rPr>
        <w:t>Chimborazo,</w:t>
      </w:r>
      <w:r w:rsidRPr="00C26E88">
        <w:rPr>
          <w:rFonts w:asciiTheme="minorHAnsi" w:hAnsiTheme="minorHAnsi"/>
          <w:b/>
          <w:bCs/>
        </w:rPr>
        <w:t xml:space="preserve"> </w:t>
      </w:r>
      <w:r w:rsidRPr="00C26E88">
        <w:rPr>
          <w:rFonts w:asciiTheme="minorHAnsi" w:hAnsiTheme="minorHAnsi"/>
        </w:rPr>
        <w:t>de las 2.068 organizaciones registradas, las que más predominan son intermediación financiera (111), enseñanza (72), actividades inmobiliarias (62), transporte almacenamiento y comunicaciones (50), agricultura (27), construcción (24), industrias manufactureras (16) y comercio (24); sin considerar las organizaciones sociales.</w:t>
      </w:r>
      <w:sdt>
        <w:sdtPr>
          <w:rPr>
            <w:rFonts w:asciiTheme="minorHAnsi" w:hAnsiTheme="minorHAnsi"/>
          </w:rPr>
          <w:id w:val="1039396182"/>
          <w:citation/>
        </w:sdtPr>
        <w:sdtContent>
          <w:r w:rsidR="00117DD9" w:rsidRPr="00C26E88">
            <w:rPr>
              <w:rFonts w:asciiTheme="minorHAnsi" w:hAnsiTheme="minorHAnsi"/>
            </w:rPr>
            <w:fldChar w:fldCharType="begin"/>
          </w:r>
          <w:r w:rsidR="00117DD9" w:rsidRPr="00C26E88">
            <w:rPr>
              <w:rFonts w:asciiTheme="minorHAnsi" w:hAnsiTheme="minorHAnsi"/>
            </w:rPr>
            <w:instrText xml:space="preserve"> CITATION Min111 \l 12298 </w:instrText>
          </w:r>
          <w:r w:rsidR="00117DD9" w:rsidRPr="00C26E88">
            <w:rPr>
              <w:rFonts w:asciiTheme="minorHAnsi" w:hAnsiTheme="minorHAnsi"/>
            </w:rPr>
            <w:fldChar w:fldCharType="separate"/>
          </w:r>
          <w:r w:rsidR="002E0C36" w:rsidRPr="00C26E88">
            <w:rPr>
              <w:rFonts w:asciiTheme="minorHAnsi" w:hAnsiTheme="minorHAnsi"/>
              <w:noProof/>
            </w:rPr>
            <w:t xml:space="preserve"> (Ministerio de Coordinación de la Producción, Empleo y Competitividad , 2011)</w:t>
          </w:r>
          <w:r w:rsidR="00117DD9" w:rsidRPr="00C26E88">
            <w:rPr>
              <w:rFonts w:asciiTheme="minorHAnsi" w:hAnsiTheme="minorHAnsi"/>
            </w:rPr>
            <w:fldChar w:fldCharType="end"/>
          </w:r>
        </w:sdtContent>
      </w:sdt>
    </w:p>
    <w:p w14:paraId="5311067F" w14:textId="77777777" w:rsidR="00D16A2F" w:rsidRPr="00C26E88" w:rsidRDefault="00D16A2F" w:rsidP="00547807">
      <w:pPr>
        <w:spacing w:line="360" w:lineRule="auto"/>
        <w:jc w:val="center"/>
        <w:rPr>
          <w:rFonts w:asciiTheme="minorHAnsi" w:hAnsiTheme="minorHAnsi"/>
          <w:b/>
          <w:bCs/>
        </w:rPr>
      </w:pPr>
      <w:r w:rsidRPr="00C26E88">
        <w:rPr>
          <w:rFonts w:asciiTheme="minorHAnsi" w:hAnsiTheme="minorHAnsi"/>
          <w:noProof/>
          <w:lang w:val="es-ES" w:eastAsia="es-ES"/>
        </w:rPr>
        <w:drawing>
          <wp:inline distT="0" distB="0" distL="0" distR="0" wp14:anchorId="2FB1C172" wp14:editId="5156F207">
            <wp:extent cx="3857625" cy="4029075"/>
            <wp:effectExtent l="0" t="0" r="9525" b="9525"/>
            <wp:docPr id="3076" name="Imagen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7625" cy="4029075"/>
                    </a:xfrm>
                    <a:prstGeom prst="rect">
                      <a:avLst/>
                    </a:prstGeom>
                  </pic:spPr>
                </pic:pic>
              </a:graphicData>
            </a:graphic>
          </wp:inline>
        </w:drawing>
      </w:r>
    </w:p>
    <w:p w14:paraId="4F331C57" w14:textId="77777777" w:rsidR="00DD5E10" w:rsidRPr="00C26E88" w:rsidRDefault="00DD5E10" w:rsidP="00547807">
      <w:pPr>
        <w:autoSpaceDE w:val="0"/>
        <w:autoSpaceDN w:val="0"/>
        <w:adjustRightInd w:val="0"/>
        <w:spacing w:line="360" w:lineRule="auto"/>
        <w:jc w:val="both"/>
        <w:rPr>
          <w:rFonts w:asciiTheme="minorHAnsi" w:hAnsiTheme="minorHAnsi"/>
          <w:b/>
          <w:bCs/>
        </w:rPr>
      </w:pPr>
      <w:r w:rsidRPr="00C26E88">
        <w:rPr>
          <w:rFonts w:asciiTheme="minorHAnsi" w:eastAsiaTheme="minorHAnsi" w:hAnsiTheme="minorHAnsi" w:cs="Calibri"/>
          <w:color w:val="000000"/>
        </w:rPr>
        <w:t xml:space="preserve">Cabe mencionar que algunos actores privados como los del sector de la agricultura son informales por lo que no se registran datos reales, pero al menos si se cuenta con datos referenciales. </w:t>
      </w:r>
    </w:p>
    <w:p w14:paraId="76D30626" w14:textId="77777777" w:rsidR="00DD5E10" w:rsidRPr="00C26E88" w:rsidRDefault="0017391D" w:rsidP="00547807">
      <w:pPr>
        <w:autoSpaceDE w:val="0"/>
        <w:autoSpaceDN w:val="0"/>
        <w:adjustRightInd w:val="0"/>
        <w:spacing w:line="360" w:lineRule="auto"/>
        <w:jc w:val="both"/>
        <w:rPr>
          <w:rFonts w:asciiTheme="minorHAnsi" w:hAnsiTheme="minorHAnsi" w:cs="Calibri"/>
        </w:rPr>
      </w:pPr>
      <w:r w:rsidRPr="00C26E88">
        <w:rPr>
          <w:rFonts w:asciiTheme="minorHAnsi" w:eastAsiaTheme="minorHAnsi" w:hAnsiTheme="minorHAnsi" w:cs="Calibri"/>
          <w:color w:val="000000"/>
        </w:rPr>
        <w:t xml:space="preserve">Otro actor privado presente en la región, que ha surgido desde hace algunos años como una alternativa institucional promotora del desarrollo local, son las Agencias Provinciales de Desarrollo, que se constituyen en modelos alternativos de gestión y de cogobierno, y que convocan a todos los actores públicos y privados presentes en </w:t>
      </w:r>
      <w:r w:rsidR="00DD5E10" w:rsidRPr="00C26E88">
        <w:rPr>
          <w:rFonts w:asciiTheme="minorHAnsi" w:eastAsiaTheme="minorHAnsi" w:hAnsiTheme="minorHAnsi" w:cs="Calibri"/>
          <w:color w:val="000000"/>
        </w:rPr>
        <w:t xml:space="preserve">el </w:t>
      </w:r>
      <w:r w:rsidRPr="00C26E88">
        <w:rPr>
          <w:rFonts w:asciiTheme="minorHAnsi" w:eastAsiaTheme="minorHAnsi" w:hAnsiTheme="minorHAnsi" w:cs="Calibri"/>
          <w:color w:val="000000"/>
        </w:rPr>
        <w:t xml:space="preserve">territorio, mediante la creación de un espacio común de coordinación, cooperación y planificación conjunta y sinérgica. </w:t>
      </w:r>
      <w:r w:rsidR="00DD5E10" w:rsidRPr="00C26E88">
        <w:rPr>
          <w:rFonts w:asciiTheme="minorHAnsi" w:eastAsiaTheme="minorHAnsi" w:hAnsiTheme="minorHAnsi" w:cs="Calibri"/>
          <w:color w:val="000000"/>
        </w:rPr>
        <w:t xml:space="preserve"> </w:t>
      </w:r>
      <w:r w:rsidRPr="00C26E88">
        <w:rPr>
          <w:rFonts w:asciiTheme="minorHAnsi" w:hAnsiTheme="minorHAnsi" w:cs="Calibri"/>
        </w:rPr>
        <w:t>En el caso de Chimborazo, está la Corporación Regional</w:t>
      </w:r>
      <w:r w:rsidR="00DD5E10" w:rsidRPr="00C26E88">
        <w:rPr>
          <w:rFonts w:asciiTheme="minorHAnsi" w:hAnsiTheme="minorHAnsi" w:cs="Calibri"/>
        </w:rPr>
        <w:t xml:space="preserve"> Económica Empresarial Riobamba </w:t>
      </w:r>
      <w:r w:rsidRPr="00C26E88">
        <w:rPr>
          <w:rFonts w:asciiTheme="minorHAnsi" w:hAnsiTheme="minorHAnsi" w:cs="Calibri"/>
        </w:rPr>
        <w:t>–</w:t>
      </w:r>
      <w:r w:rsidR="00DD5E10" w:rsidRPr="00C26E88">
        <w:rPr>
          <w:rFonts w:asciiTheme="minorHAnsi" w:hAnsiTheme="minorHAnsi" w:cs="Calibri"/>
        </w:rPr>
        <w:t xml:space="preserve"> </w:t>
      </w:r>
      <w:r w:rsidRPr="00C26E88">
        <w:rPr>
          <w:rFonts w:asciiTheme="minorHAnsi" w:hAnsiTheme="minorHAnsi" w:cs="Calibri"/>
        </w:rPr>
        <w:t>CRECER, que es la Agencia de Desarrollo Económico Territorial de Riobamba y Chimborazo</w:t>
      </w:r>
      <w:r w:rsidR="00DD5E10" w:rsidRPr="00C26E88">
        <w:rPr>
          <w:rFonts w:asciiTheme="minorHAnsi" w:hAnsiTheme="minorHAnsi" w:cs="Calibri"/>
        </w:rPr>
        <w:t xml:space="preserve">. </w:t>
      </w:r>
    </w:p>
    <w:p w14:paraId="77A08D48" w14:textId="77777777" w:rsidR="008E5E27" w:rsidRPr="00C26E88" w:rsidRDefault="008E5E27" w:rsidP="00547807">
      <w:pPr>
        <w:autoSpaceDE w:val="0"/>
        <w:autoSpaceDN w:val="0"/>
        <w:adjustRightInd w:val="0"/>
        <w:spacing w:line="360" w:lineRule="auto"/>
        <w:jc w:val="both"/>
        <w:rPr>
          <w:rFonts w:asciiTheme="minorHAnsi" w:hAnsiTheme="minorHAnsi" w:cs="Calibri"/>
        </w:rPr>
      </w:pPr>
    </w:p>
    <w:p w14:paraId="189FEA20" w14:textId="73B54DE6" w:rsidR="00837086" w:rsidRPr="00C26E88" w:rsidRDefault="00917BA9"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ENTORNO LOCAL: TENDENCIAS DE DESARROLLO</w:t>
      </w:r>
    </w:p>
    <w:p w14:paraId="49E58D17" w14:textId="77777777" w:rsidR="00FD0366" w:rsidRPr="00C26E88" w:rsidRDefault="00FD0366" w:rsidP="00547807">
      <w:pPr>
        <w:autoSpaceDE w:val="0"/>
        <w:autoSpaceDN w:val="0"/>
        <w:adjustRightInd w:val="0"/>
        <w:spacing w:line="360" w:lineRule="auto"/>
        <w:jc w:val="both"/>
        <w:rPr>
          <w:rFonts w:asciiTheme="minorHAnsi" w:eastAsiaTheme="minorHAnsi" w:hAnsiTheme="minorHAnsi" w:cs="Calibri"/>
          <w:color w:val="000000"/>
        </w:rPr>
      </w:pPr>
    </w:p>
    <w:p w14:paraId="06627F6E" w14:textId="77777777" w:rsidR="0024384B" w:rsidRPr="00C26E88" w:rsidRDefault="0024384B" w:rsidP="00547807">
      <w:pPr>
        <w:autoSpaceDE w:val="0"/>
        <w:autoSpaceDN w:val="0"/>
        <w:adjustRightInd w:val="0"/>
        <w:spacing w:line="360" w:lineRule="auto"/>
        <w:jc w:val="both"/>
        <w:rPr>
          <w:rFonts w:asciiTheme="minorHAnsi" w:eastAsiaTheme="minorHAnsi" w:hAnsiTheme="minorHAnsi" w:cs="Calibri"/>
          <w:color w:val="000000"/>
        </w:rPr>
      </w:pPr>
      <w:r w:rsidRPr="00C26E88">
        <w:rPr>
          <w:rFonts w:asciiTheme="minorHAnsi" w:eastAsiaTheme="minorHAnsi" w:hAnsiTheme="minorHAnsi" w:cs="Calibri"/>
          <w:color w:val="000000"/>
        </w:rPr>
        <w:t xml:space="preserve">En la provincia de Chimborazo se han identificado inicialmente 10 </w:t>
      </w:r>
      <w:r w:rsidRPr="00C26E88">
        <w:rPr>
          <w:rFonts w:asciiTheme="minorHAnsi" w:eastAsiaTheme="minorHAnsi" w:hAnsiTheme="minorHAnsi" w:cs="Calibri"/>
          <w:bCs/>
          <w:color w:val="000000"/>
        </w:rPr>
        <w:t>negocios Potenciales</w:t>
      </w:r>
      <w:r w:rsidRPr="00C26E88">
        <w:rPr>
          <w:rFonts w:asciiTheme="minorHAnsi" w:eastAsiaTheme="minorHAnsi" w:hAnsiTheme="minorHAnsi" w:cs="Calibri"/>
          <w:b/>
          <w:bCs/>
          <w:color w:val="000000"/>
        </w:rPr>
        <w:t xml:space="preserve"> </w:t>
      </w:r>
      <w:r w:rsidRPr="00C26E88">
        <w:rPr>
          <w:rFonts w:asciiTheme="minorHAnsi" w:eastAsiaTheme="minorHAnsi" w:hAnsiTheme="minorHAnsi" w:cs="Calibri"/>
          <w:color w:val="000000"/>
        </w:rPr>
        <w:t xml:space="preserve">que podrían tener una participación importante en la facturación regional, según datos de la Encuesta de Manufacturas del año 2007. En este grupo, se concluye ver que aunque pueda haber un desarrollo incipiente en la actualidad, la provincia presenta excelentes condiciones para su desarrollo, como la dotación de factores productivos, y recursos naturales e infraestructura para la producción. </w:t>
      </w:r>
    </w:p>
    <w:p w14:paraId="6558FD23" w14:textId="77777777" w:rsidR="008E5E27" w:rsidRPr="00C26E88" w:rsidRDefault="008E5E27" w:rsidP="00547807">
      <w:pPr>
        <w:autoSpaceDE w:val="0"/>
        <w:autoSpaceDN w:val="0"/>
        <w:adjustRightInd w:val="0"/>
        <w:spacing w:line="360" w:lineRule="auto"/>
        <w:jc w:val="both"/>
        <w:rPr>
          <w:rFonts w:asciiTheme="minorHAnsi" w:eastAsiaTheme="minorHAnsi" w:hAnsiTheme="minorHAnsi" w:cs="Calibri"/>
          <w:color w:val="000000"/>
        </w:rPr>
      </w:pPr>
    </w:p>
    <w:p w14:paraId="0BBF4ACC" w14:textId="77777777" w:rsidR="0024384B" w:rsidRPr="00C26E88" w:rsidRDefault="0024384B" w:rsidP="00547807">
      <w:pPr>
        <w:autoSpaceDE w:val="0"/>
        <w:autoSpaceDN w:val="0"/>
        <w:adjustRightInd w:val="0"/>
        <w:spacing w:line="360" w:lineRule="auto"/>
        <w:rPr>
          <w:rFonts w:asciiTheme="minorHAnsi" w:eastAsiaTheme="minorHAnsi" w:hAnsiTheme="minorHAnsi" w:cs="Calibri"/>
          <w:color w:val="000000"/>
        </w:rPr>
      </w:pPr>
      <w:r w:rsidRPr="00C26E88">
        <w:rPr>
          <w:rFonts w:asciiTheme="minorHAnsi" w:hAnsiTheme="minorHAnsi"/>
          <w:noProof/>
          <w:lang w:val="es-ES" w:eastAsia="es-ES"/>
        </w:rPr>
        <w:drawing>
          <wp:inline distT="0" distB="0" distL="0" distR="0" wp14:anchorId="0F8FD88D" wp14:editId="1C73632E">
            <wp:extent cx="5400040" cy="2489835"/>
            <wp:effectExtent l="0" t="0" r="0" b="5715"/>
            <wp:docPr id="3080" name="Imagen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89835"/>
                    </a:xfrm>
                    <a:prstGeom prst="rect">
                      <a:avLst/>
                    </a:prstGeom>
                  </pic:spPr>
                </pic:pic>
              </a:graphicData>
            </a:graphic>
          </wp:inline>
        </w:drawing>
      </w:r>
    </w:p>
    <w:p w14:paraId="73DAAE43" w14:textId="0C5BB674" w:rsidR="007D7AFF" w:rsidRPr="00B87A3A" w:rsidRDefault="007D7AFF" w:rsidP="007D7AFF">
      <w:pPr>
        <w:autoSpaceDE w:val="0"/>
        <w:autoSpaceDN w:val="0"/>
        <w:adjustRightInd w:val="0"/>
        <w:spacing w:line="360" w:lineRule="auto"/>
        <w:jc w:val="center"/>
        <w:rPr>
          <w:rFonts w:asciiTheme="minorHAnsi" w:eastAsiaTheme="minorHAnsi" w:hAnsiTheme="minorHAnsi" w:cs="Calibri"/>
          <w:color w:val="000000"/>
          <w:sz w:val="18"/>
        </w:rPr>
      </w:pPr>
      <w:r w:rsidRPr="00B87A3A">
        <w:rPr>
          <w:rFonts w:asciiTheme="minorHAnsi" w:eastAsiaTheme="minorHAnsi" w:hAnsiTheme="minorHAnsi" w:cs="Calibri"/>
          <w:color w:val="000000"/>
          <w:sz w:val="18"/>
        </w:rPr>
        <w:t>Fuente:</w:t>
      </w:r>
      <w:r w:rsidR="00B87A3A" w:rsidRPr="00B87A3A">
        <w:rPr>
          <w:rFonts w:asciiTheme="minorHAnsi" w:eastAsiaTheme="minorHAnsi" w:hAnsiTheme="minorHAnsi" w:cs="Calibri"/>
          <w:color w:val="000000"/>
          <w:sz w:val="18"/>
        </w:rPr>
        <w:t xml:space="preserve"> </w:t>
      </w:r>
      <w:sdt>
        <w:sdtPr>
          <w:rPr>
            <w:rFonts w:asciiTheme="minorHAnsi" w:hAnsiTheme="minorHAnsi"/>
            <w:sz w:val="18"/>
          </w:rPr>
          <w:id w:val="144478424"/>
          <w:citation/>
        </w:sdtPr>
        <w:sdtContent>
          <w:r w:rsidR="00B87A3A" w:rsidRPr="00B87A3A">
            <w:rPr>
              <w:rFonts w:asciiTheme="minorHAnsi" w:hAnsiTheme="minorHAnsi"/>
              <w:sz w:val="18"/>
            </w:rPr>
            <w:fldChar w:fldCharType="begin"/>
          </w:r>
          <w:r w:rsidR="00B87A3A" w:rsidRPr="00B87A3A">
            <w:rPr>
              <w:rFonts w:asciiTheme="minorHAnsi" w:hAnsiTheme="minorHAnsi"/>
              <w:sz w:val="18"/>
            </w:rPr>
            <w:instrText xml:space="preserve"> CITATION Min111 \l 12298 </w:instrText>
          </w:r>
          <w:r w:rsidR="00B87A3A" w:rsidRPr="00B87A3A">
            <w:rPr>
              <w:rFonts w:asciiTheme="minorHAnsi" w:hAnsiTheme="minorHAnsi"/>
              <w:sz w:val="18"/>
            </w:rPr>
            <w:fldChar w:fldCharType="separate"/>
          </w:r>
          <w:r w:rsidR="00B87A3A" w:rsidRPr="00B87A3A">
            <w:rPr>
              <w:rFonts w:asciiTheme="minorHAnsi" w:hAnsiTheme="minorHAnsi"/>
              <w:noProof/>
              <w:sz w:val="18"/>
            </w:rPr>
            <w:t xml:space="preserve"> (Ministerio de Coordinación de la Producción, Empleo y Competitividad , 2011)</w:t>
          </w:r>
          <w:r w:rsidR="00B87A3A" w:rsidRPr="00B87A3A">
            <w:rPr>
              <w:rFonts w:asciiTheme="minorHAnsi" w:hAnsiTheme="minorHAnsi"/>
              <w:sz w:val="18"/>
            </w:rPr>
            <w:fldChar w:fldCharType="end"/>
          </w:r>
        </w:sdtContent>
      </w:sdt>
    </w:p>
    <w:p w14:paraId="21F41CD4" w14:textId="77777777" w:rsidR="008E5E27" w:rsidRPr="00C26E88" w:rsidRDefault="008E5E27" w:rsidP="00547807">
      <w:pPr>
        <w:autoSpaceDE w:val="0"/>
        <w:autoSpaceDN w:val="0"/>
        <w:adjustRightInd w:val="0"/>
        <w:spacing w:line="360" w:lineRule="auto"/>
        <w:jc w:val="both"/>
        <w:rPr>
          <w:rFonts w:asciiTheme="minorHAnsi" w:hAnsiTheme="minorHAnsi"/>
          <w:bCs/>
        </w:rPr>
      </w:pPr>
    </w:p>
    <w:p w14:paraId="44A5318D" w14:textId="77777777" w:rsidR="00EC781C" w:rsidRPr="00C26E88" w:rsidRDefault="00C44C94" w:rsidP="00547807">
      <w:pPr>
        <w:autoSpaceDE w:val="0"/>
        <w:autoSpaceDN w:val="0"/>
        <w:adjustRightInd w:val="0"/>
        <w:spacing w:line="360" w:lineRule="auto"/>
        <w:jc w:val="both"/>
        <w:rPr>
          <w:rFonts w:asciiTheme="minorHAnsi" w:hAnsiTheme="minorHAnsi"/>
          <w:bCs/>
        </w:rPr>
      </w:pPr>
      <w:r w:rsidRPr="00C26E88">
        <w:rPr>
          <w:rFonts w:asciiTheme="minorHAnsi" w:hAnsiTheme="minorHAnsi"/>
          <w:bCs/>
        </w:rPr>
        <w:t xml:space="preserve">Las tendencias están orientadas al desarrollo de los siguientes proyectos: </w:t>
      </w:r>
    </w:p>
    <w:p w14:paraId="106AC5F8" w14:textId="77777777" w:rsidR="001E1591" w:rsidRPr="00C26E88" w:rsidRDefault="001E1591" w:rsidP="00547807">
      <w:pPr>
        <w:pStyle w:val="Prrafodelista"/>
        <w:numPr>
          <w:ilvl w:val="0"/>
          <w:numId w:val="17"/>
        </w:numPr>
        <w:autoSpaceDE w:val="0"/>
        <w:autoSpaceDN w:val="0"/>
        <w:adjustRightInd w:val="0"/>
        <w:spacing w:line="360" w:lineRule="auto"/>
        <w:jc w:val="both"/>
        <w:rPr>
          <w:b/>
          <w:bCs/>
          <w:sz w:val="24"/>
          <w:szCs w:val="24"/>
        </w:rPr>
      </w:pPr>
      <w:r w:rsidRPr="00C26E88">
        <w:rPr>
          <w:bCs/>
          <w:sz w:val="24"/>
          <w:szCs w:val="24"/>
        </w:rPr>
        <w:t>D</w:t>
      </w:r>
      <w:r w:rsidR="00C44C94" w:rsidRPr="00C26E88">
        <w:rPr>
          <w:bCs/>
          <w:sz w:val="24"/>
          <w:szCs w:val="24"/>
        </w:rPr>
        <w:t xml:space="preserve">esarrollo de productos innovadores en el sector Alimentos Frescos y Procesados. Generación de valor agregado, sustitución de importaciones y generación de exportaciones, para ello </w:t>
      </w:r>
      <w:r w:rsidRPr="00C26E88">
        <w:rPr>
          <w:rFonts w:cs="Calibri"/>
          <w:color w:val="000000"/>
          <w:sz w:val="24"/>
          <w:szCs w:val="24"/>
        </w:rPr>
        <w:t xml:space="preserve">establecer red y base tecnológica, productiva, asociativa y financiera para impulsar la cadena de producción de derivados cárnicos frescos </w:t>
      </w:r>
    </w:p>
    <w:p w14:paraId="6B39631A" w14:textId="77777777" w:rsidR="001E1591" w:rsidRPr="00C26E88" w:rsidRDefault="00635AD2" w:rsidP="00547807">
      <w:pPr>
        <w:pStyle w:val="Prrafodelista"/>
        <w:numPr>
          <w:ilvl w:val="0"/>
          <w:numId w:val="17"/>
        </w:numPr>
        <w:autoSpaceDE w:val="0"/>
        <w:autoSpaceDN w:val="0"/>
        <w:adjustRightInd w:val="0"/>
        <w:spacing w:line="360" w:lineRule="auto"/>
        <w:jc w:val="both"/>
        <w:rPr>
          <w:rFonts w:cs="Calibri"/>
          <w:color w:val="000000"/>
          <w:sz w:val="24"/>
          <w:szCs w:val="24"/>
        </w:rPr>
      </w:pPr>
      <w:r w:rsidRPr="00C26E88">
        <w:rPr>
          <w:rFonts w:cs="Calibri"/>
          <w:color w:val="000000"/>
          <w:sz w:val="24"/>
          <w:szCs w:val="24"/>
        </w:rPr>
        <w:t>Apoyo a la innovación y competitividad de los diferentes sectores priorizados a través de a</w:t>
      </w:r>
      <w:r w:rsidR="001E1591" w:rsidRPr="00C26E88">
        <w:rPr>
          <w:rFonts w:cs="Calibri"/>
          <w:color w:val="000000"/>
          <w:sz w:val="24"/>
          <w:szCs w:val="24"/>
        </w:rPr>
        <w:t xml:space="preserve">cciones sectoriales para cadenas y negocios a través de los programas </w:t>
      </w:r>
      <w:proofErr w:type="spellStart"/>
      <w:r w:rsidR="001E1591" w:rsidRPr="00C26E88">
        <w:rPr>
          <w:rFonts w:cs="Calibri"/>
          <w:color w:val="000000"/>
          <w:sz w:val="24"/>
          <w:szCs w:val="24"/>
        </w:rPr>
        <w:t>InnovaEcuador</w:t>
      </w:r>
      <w:proofErr w:type="spellEnd"/>
      <w:r w:rsidR="001E1591" w:rsidRPr="00C26E88">
        <w:rPr>
          <w:rFonts w:cs="Calibri"/>
          <w:color w:val="000000"/>
          <w:sz w:val="24"/>
          <w:szCs w:val="24"/>
        </w:rPr>
        <w:t xml:space="preserve">, </w:t>
      </w:r>
      <w:proofErr w:type="spellStart"/>
      <w:r w:rsidR="001E1591" w:rsidRPr="00C26E88">
        <w:rPr>
          <w:rFonts w:cs="Calibri"/>
          <w:color w:val="000000"/>
          <w:sz w:val="24"/>
          <w:szCs w:val="24"/>
        </w:rPr>
        <w:t>EmprendEcuador</w:t>
      </w:r>
      <w:proofErr w:type="spellEnd"/>
      <w:r w:rsidR="001E1591" w:rsidRPr="00C26E88">
        <w:rPr>
          <w:rFonts w:cs="Calibri"/>
          <w:color w:val="000000"/>
          <w:sz w:val="24"/>
          <w:szCs w:val="24"/>
        </w:rPr>
        <w:t xml:space="preserve"> y Proyectos Emblemáticos</w:t>
      </w:r>
    </w:p>
    <w:p w14:paraId="139BDC80" w14:textId="77777777" w:rsidR="00FA485B" w:rsidRPr="00C26E88" w:rsidRDefault="00FA485B" w:rsidP="00547807">
      <w:pPr>
        <w:pStyle w:val="Prrafodelista"/>
        <w:numPr>
          <w:ilvl w:val="0"/>
          <w:numId w:val="17"/>
        </w:numPr>
        <w:autoSpaceDE w:val="0"/>
        <w:autoSpaceDN w:val="0"/>
        <w:adjustRightInd w:val="0"/>
        <w:spacing w:line="360" w:lineRule="auto"/>
        <w:jc w:val="both"/>
        <w:rPr>
          <w:rFonts w:cs="Calibri"/>
          <w:color w:val="000000"/>
          <w:sz w:val="24"/>
          <w:szCs w:val="24"/>
        </w:rPr>
      </w:pPr>
      <w:r w:rsidRPr="00C26E88">
        <w:rPr>
          <w:rFonts w:cs="Calibri"/>
          <w:color w:val="000000"/>
          <w:sz w:val="24"/>
          <w:szCs w:val="24"/>
        </w:rPr>
        <w:t xml:space="preserve">Desarrollo de tecnologías de la información como estrategia de promoción de turismo a nivel nacional e internacional, turismo religioso, de salud y comunitario, turismo de observación, etnológico y arqueológico, a través de portales especializados. </w:t>
      </w:r>
    </w:p>
    <w:p w14:paraId="5D66DE4F" w14:textId="77777777" w:rsidR="00292537" w:rsidRPr="00C26E88" w:rsidRDefault="009D2DAF" w:rsidP="00547807">
      <w:pPr>
        <w:pStyle w:val="Prrafodelista"/>
        <w:numPr>
          <w:ilvl w:val="0"/>
          <w:numId w:val="17"/>
        </w:numPr>
        <w:autoSpaceDE w:val="0"/>
        <w:autoSpaceDN w:val="0"/>
        <w:adjustRightInd w:val="0"/>
        <w:spacing w:line="360" w:lineRule="auto"/>
        <w:jc w:val="both"/>
        <w:rPr>
          <w:rFonts w:cs="Calibri"/>
          <w:color w:val="000000"/>
          <w:sz w:val="24"/>
          <w:szCs w:val="24"/>
        </w:rPr>
      </w:pPr>
      <w:r w:rsidRPr="00C26E88">
        <w:rPr>
          <w:rFonts w:cs="Calibri"/>
          <w:color w:val="000000"/>
          <w:sz w:val="24"/>
          <w:szCs w:val="24"/>
        </w:rPr>
        <w:t xml:space="preserve">Tecnologías de conectividad con las comunidades (MAGAP) </w:t>
      </w:r>
    </w:p>
    <w:p w14:paraId="4E6B654C" w14:textId="77777777" w:rsidR="00292537" w:rsidRPr="00C26E88" w:rsidRDefault="00292537" w:rsidP="00547807">
      <w:pPr>
        <w:pStyle w:val="Default"/>
        <w:numPr>
          <w:ilvl w:val="0"/>
          <w:numId w:val="17"/>
        </w:numPr>
        <w:spacing w:line="360" w:lineRule="auto"/>
        <w:jc w:val="both"/>
        <w:rPr>
          <w:rFonts w:asciiTheme="minorHAnsi" w:hAnsiTheme="minorHAnsi" w:cs="Calibri"/>
        </w:rPr>
      </w:pPr>
      <w:r w:rsidRPr="00C26E88">
        <w:rPr>
          <w:rFonts w:asciiTheme="minorHAnsi" w:hAnsiTheme="minorHAnsi" w:cs="Calibri"/>
        </w:rPr>
        <w:t>En relación a la eficiencia en la comercialización: Sistema de información</w:t>
      </w:r>
      <w:r w:rsidR="00FD0366" w:rsidRPr="00C26E88">
        <w:rPr>
          <w:rFonts w:asciiTheme="minorHAnsi" w:hAnsiTheme="minorHAnsi" w:cs="Calibri"/>
        </w:rPr>
        <w:t xml:space="preserve"> </w:t>
      </w:r>
      <w:r w:rsidR="00EC61AA" w:rsidRPr="00C26E88">
        <w:rPr>
          <w:rFonts w:asciiTheme="minorHAnsi" w:hAnsiTheme="minorHAnsi" w:cs="Calibri"/>
        </w:rPr>
        <w:t>referente</w:t>
      </w:r>
      <w:r w:rsidRPr="00C26E88">
        <w:rPr>
          <w:rFonts w:asciiTheme="minorHAnsi" w:hAnsiTheme="minorHAnsi" w:cs="Calibri"/>
        </w:rPr>
        <w:t xml:space="preserve"> a la formación del precio de la papa (MAGAP), Sistemas de Información sobre comportamiento de mercado. (</w:t>
      </w:r>
      <w:proofErr w:type="spellStart"/>
      <w:r w:rsidRPr="00C26E88">
        <w:rPr>
          <w:rFonts w:asciiTheme="minorHAnsi" w:hAnsiTheme="minorHAnsi" w:cs="Calibri"/>
        </w:rPr>
        <w:t>Cre</w:t>
      </w:r>
      <w:proofErr w:type="spellEnd"/>
      <w:r w:rsidRPr="00C26E88">
        <w:rPr>
          <w:rFonts w:asciiTheme="minorHAnsi" w:hAnsiTheme="minorHAnsi" w:cs="Calibri"/>
        </w:rPr>
        <w:t xml:space="preserve"> Ecuador) </w:t>
      </w:r>
    </w:p>
    <w:p w14:paraId="091A0455" w14:textId="77777777" w:rsidR="00292537" w:rsidRPr="00C26E88" w:rsidRDefault="00292537" w:rsidP="00547807">
      <w:pPr>
        <w:pStyle w:val="Default"/>
        <w:numPr>
          <w:ilvl w:val="0"/>
          <w:numId w:val="17"/>
        </w:numPr>
        <w:spacing w:line="360" w:lineRule="auto"/>
        <w:jc w:val="both"/>
        <w:rPr>
          <w:rFonts w:asciiTheme="minorHAnsi" w:hAnsiTheme="minorHAnsi" w:cs="Calibri"/>
        </w:rPr>
      </w:pPr>
      <w:r w:rsidRPr="00C26E88">
        <w:rPr>
          <w:rFonts w:asciiTheme="minorHAnsi" w:hAnsiTheme="minorHAnsi" w:cs="Calibri"/>
        </w:rPr>
        <w:t xml:space="preserve">Acceder al mercado internacional: - Incremento del volumen de producción a través de programas de mejoramiento tecnológico y desarrollo productivo (Innova Ecuador) </w:t>
      </w:r>
    </w:p>
    <w:p w14:paraId="4624DDB0" w14:textId="77777777" w:rsidR="008D198C" w:rsidRPr="00C26E88" w:rsidRDefault="00292537" w:rsidP="00547807">
      <w:pPr>
        <w:pStyle w:val="Prrafodelista"/>
        <w:numPr>
          <w:ilvl w:val="0"/>
          <w:numId w:val="17"/>
        </w:numPr>
        <w:autoSpaceDE w:val="0"/>
        <w:autoSpaceDN w:val="0"/>
        <w:adjustRightInd w:val="0"/>
        <w:spacing w:line="360" w:lineRule="auto"/>
        <w:jc w:val="both"/>
        <w:rPr>
          <w:rFonts w:cs="Calibri"/>
          <w:color w:val="000000"/>
          <w:sz w:val="24"/>
          <w:szCs w:val="24"/>
        </w:rPr>
      </w:pPr>
      <w:r w:rsidRPr="00C26E88">
        <w:rPr>
          <w:rFonts w:cs="Calibri"/>
          <w:color w:val="000000"/>
          <w:sz w:val="24"/>
          <w:szCs w:val="24"/>
        </w:rPr>
        <w:t xml:space="preserve">Acceso a nuevos mercados de consumo (petroleras, industria azucarera, siderúrgicas) a través de la generación de valor agregado en la producción (mejoramiento de procesos e infraestructura productiva) (Emprende Ecuador) </w:t>
      </w:r>
    </w:p>
    <w:p w14:paraId="2D02C72F" w14:textId="77777777" w:rsidR="008E5E27" w:rsidRPr="00C26E88" w:rsidRDefault="008E5E27" w:rsidP="008E5E27">
      <w:pPr>
        <w:pStyle w:val="Prrafodelista"/>
        <w:autoSpaceDE w:val="0"/>
        <w:autoSpaceDN w:val="0"/>
        <w:adjustRightInd w:val="0"/>
        <w:spacing w:line="360" w:lineRule="auto"/>
        <w:jc w:val="both"/>
        <w:rPr>
          <w:rFonts w:cs="Calibri"/>
          <w:color w:val="000000"/>
          <w:sz w:val="24"/>
          <w:szCs w:val="24"/>
        </w:rPr>
      </w:pPr>
    </w:p>
    <w:p w14:paraId="0F59743E" w14:textId="11A43C8E" w:rsidR="008D198C" w:rsidRPr="00C26E88" w:rsidRDefault="00C547AD"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CAPACIDAD DE ACTORES PARA ACCEDER A BIENES Y SERVICIOS DEL CONOCIMIENTO</w:t>
      </w:r>
    </w:p>
    <w:p w14:paraId="5CC5E754" w14:textId="77777777" w:rsidR="008D198C" w:rsidRPr="00C26E88" w:rsidRDefault="00C76F5B" w:rsidP="00547807">
      <w:pPr>
        <w:spacing w:line="360" w:lineRule="auto"/>
        <w:jc w:val="both"/>
        <w:rPr>
          <w:rFonts w:asciiTheme="minorHAnsi" w:hAnsiTheme="minorHAnsi"/>
        </w:rPr>
      </w:pPr>
      <w:r w:rsidRPr="00C26E88">
        <w:rPr>
          <w:rFonts w:asciiTheme="minorHAnsi" w:hAnsiTheme="minorHAnsi"/>
        </w:rPr>
        <w:t xml:space="preserve">El modelo actual de crecimiento y bienestar de las sociedades modernas está presidido por el fenómeno de la innovación. La </w:t>
      </w:r>
      <w:proofErr w:type="spellStart"/>
      <w:r w:rsidRPr="00C26E88">
        <w:rPr>
          <w:rFonts w:asciiTheme="minorHAnsi" w:hAnsiTheme="minorHAnsi"/>
        </w:rPr>
        <w:t>I+D+i</w:t>
      </w:r>
      <w:proofErr w:type="spellEnd"/>
      <w:r w:rsidRPr="00C26E88">
        <w:rPr>
          <w:rFonts w:asciiTheme="minorHAnsi" w:hAnsiTheme="minorHAnsi"/>
        </w:rPr>
        <w:t xml:space="preserve"> </w:t>
      </w:r>
      <w:r w:rsidR="009E4C36" w:rsidRPr="00C26E88">
        <w:rPr>
          <w:rFonts w:asciiTheme="minorHAnsi" w:hAnsiTheme="minorHAnsi"/>
        </w:rPr>
        <w:t xml:space="preserve">(Investigación + Desarrollo+ Innovación), </w:t>
      </w:r>
      <w:r w:rsidRPr="00C26E88">
        <w:rPr>
          <w:rFonts w:asciiTheme="minorHAnsi" w:hAnsiTheme="minorHAnsi"/>
        </w:rPr>
        <w:t>se configura como el motor de progreso de los países, en los que adquieren especial importancia las actividades científicas y tecnológicas para la mejora de la competitividad de sus economías en un mercado internacional cada vez más cambiante y global.</w:t>
      </w:r>
    </w:p>
    <w:p w14:paraId="2F487A3A" w14:textId="77777777" w:rsidR="00C76F5B" w:rsidRPr="00C26E88" w:rsidRDefault="00C76F5B" w:rsidP="00547807">
      <w:pPr>
        <w:spacing w:line="360" w:lineRule="auto"/>
        <w:jc w:val="both"/>
        <w:rPr>
          <w:rFonts w:asciiTheme="minorHAnsi" w:hAnsiTheme="minorHAnsi"/>
        </w:rPr>
      </w:pPr>
      <w:r w:rsidRPr="00C26E88">
        <w:rPr>
          <w:rFonts w:asciiTheme="minorHAnsi" w:hAnsiTheme="minorHAnsi"/>
        </w:rPr>
        <w:t>El Foro Económico Mundial ha publicado anualmente en los últimos diez años el Informe Global de Tecnologías de la Información, documento que analiza la evolución de las tecnologías de la información y comunicaciones, así como su incidencia y aprovechamiento en el desarrollo económico y social de los países. El NRI es un rango anual qué analiza y mide la forma como los países aprovechan las TIC y otras tecnologías para incrementar su bienestar, midiendo cuatro subíndices o componentes: ambiente, preparación, uso e impacto.</w:t>
      </w:r>
    </w:p>
    <w:p w14:paraId="0A85CE74" w14:textId="77777777" w:rsidR="00C76F5B" w:rsidRPr="00C26E88" w:rsidRDefault="00C76F5B" w:rsidP="00547807">
      <w:pPr>
        <w:spacing w:line="360" w:lineRule="auto"/>
        <w:jc w:val="both"/>
        <w:rPr>
          <w:rFonts w:asciiTheme="minorHAnsi" w:hAnsiTheme="minorHAnsi"/>
        </w:rPr>
      </w:pPr>
      <w:r w:rsidRPr="00C26E88">
        <w:rPr>
          <w:rFonts w:asciiTheme="minorHAnsi" w:hAnsiTheme="minorHAnsi"/>
        </w:rPr>
        <w:t>El Ecuador se encuentra ubicado en el puesto 91 de un total de 144 países, con un puntaje de 3.58 sobre 7, donde el promedio de la región (Latinoamérica) es de 3.68.</w:t>
      </w:r>
    </w:p>
    <w:p w14:paraId="4A4DE147" w14:textId="77777777" w:rsidR="00C76F5B" w:rsidRPr="00C26E88" w:rsidRDefault="00C76F5B" w:rsidP="00547807">
      <w:pPr>
        <w:spacing w:line="360" w:lineRule="auto"/>
        <w:jc w:val="both"/>
        <w:rPr>
          <w:rFonts w:asciiTheme="minorHAnsi" w:hAnsiTheme="minorHAnsi"/>
        </w:rPr>
      </w:pPr>
      <w:r w:rsidRPr="00C26E88">
        <w:rPr>
          <w:rFonts w:asciiTheme="minorHAnsi" w:hAnsiTheme="minorHAnsi"/>
        </w:rPr>
        <w:t>A pesar que desde el 2010 el Ecuador ha mejorado el índice general del NRI, y ha subido su posición por 23 puestos en el ranking mundial, todavía es necesario mejorar en muchos aspectos relacionados al entorno regulatorio, político, empresarial y habilidades relacionadas a la educación.</w:t>
      </w:r>
      <w:sdt>
        <w:sdtPr>
          <w:rPr>
            <w:rFonts w:asciiTheme="minorHAnsi" w:hAnsiTheme="minorHAnsi"/>
          </w:rPr>
          <w:id w:val="754476935"/>
          <w:citation/>
        </w:sdtPr>
        <w:sdtContent>
          <w:r w:rsidR="00F11732" w:rsidRPr="00C26E88">
            <w:rPr>
              <w:rFonts w:asciiTheme="minorHAnsi" w:hAnsiTheme="minorHAnsi"/>
            </w:rPr>
            <w:fldChar w:fldCharType="begin"/>
          </w:r>
          <w:r w:rsidR="007B7B97" w:rsidRPr="00C26E88">
            <w:rPr>
              <w:rFonts w:asciiTheme="minorHAnsi" w:hAnsiTheme="minorHAnsi"/>
            </w:rPr>
            <w:instrText xml:space="preserve">CITATION MIN13 \l 12298 </w:instrText>
          </w:r>
          <w:r w:rsidR="00F11732" w:rsidRPr="00C26E88">
            <w:rPr>
              <w:rFonts w:asciiTheme="minorHAnsi" w:hAnsiTheme="minorHAnsi"/>
            </w:rPr>
            <w:fldChar w:fldCharType="separate"/>
          </w:r>
          <w:r w:rsidR="002E0C36" w:rsidRPr="00C26E88">
            <w:rPr>
              <w:rFonts w:asciiTheme="minorHAnsi" w:hAnsiTheme="minorHAnsi"/>
              <w:noProof/>
            </w:rPr>
            <w:t xml:space="preserve"> (Ministerio de Telecomunicaciones y Sociedad de la Información, 2013)</w:t>
          </w:r>
          <w:r w:rsidR="00F11732" w:rsidRPr="00C26E88">
            <w:rPr>
              <w:rFonts w:asciiTheme="minorHAnsi" w:hAnsiTheme="minorHAnsi"/>
            </w:rPr>
            <w:fldChar w:fldCharType="end"/>
          </w:r>
        </w:sdtContent>
      </w:sdt>
    </w:p>
    <w:p w14:paraId="28C82FEB" w14:textId="77777777" w:rsidR="00383E31" w:rsidRPr="00C26E88" w:rsidRDefault="00383E31" w:rsidP="00547807">
      <w:pPr>
        <w:spacing w:line="360" w:lineRule="auto"/>
        <w:jc w:val="both"/>
        <w:rPr>
          <w:rFonts w:asciiTheme="minorHAnsi" w:hAnsiTheme="minorHAnsi"/>
          <w:b/>
        </w:rPr>
      </w:pPr>
    </w:p>
    <w:p w14:paraId="22E31D05" w14:textId="77777777" w:rsidR="00C76F5B" w:rsidRPr="00C26E88" w:rsidRDefault="00C76F5B" w:rsidP="00547807">
      <w:pPr>
        <w:spacing w:line="360" w:lineRule="auto"/>
        <w:jc w:val="both"/>
        <w:rPr>
          <w:rFonts w:asciiTheme="minorHAnsi" w:hAnsiTheme="minorHAnsi"/>
          <w:b/>
        </w:rPr>
      </w:pPr>
      <w:r w:rsidRPr="00C26E88">
        <w:rPr>
          <w:rFonts w:asciiTheme="minorHAnsi" w:hAnsiTheme="minorHAnsi"/>
          <w:noProof/>
          <w:lang w:val="es-ES" w:eastAsia="es-ES"/>
        </w:rPr>
        <w:drawing>
          <wp:inline distT="0" distB="0" distL="0" distR="0" wp14:anchorId="11B099E8" wp14:editId="3F0D039E">
            <wp:extent cx="5400040" cy="384111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841115"/>
                    </a:xfrm>
                    <a:prstGeom prst="rect">
                      <a:avLst/>
                    </a:prstGeom>
                  </pic:spPr>
                </pic:pic>
              </a:graphicData>
            </a:graphic>
          </wp:inline>
        </w:drawing>
      </w:r>
    </w:p>
    <w:p w14:paraId="7DDD09B3" w14:textId="77777777" w:rsidR="00C76F5B" w:rsidRPr="00C26E88" w:rsidRDefault="00C76F5B" w:rsidP="00547807">
      <w:pPr>
        <w:spacing w:line="360" w:lineRule="auto"/>
        <w:jc w:val="both"/>
        <w:rPr>
          <w:rFonts w:asciiTheme="minorHAnsi" w:hAnsiTheme="minorHAnsi"/>
          <w:b/>
        </w:rPr>
      </w:pPr>
    </w:p>
    <w:p w14:paraId="23CA23C5" w14:textId="77777777" w:rsidR="00EE1D59" w:rsidRPr="00C26E88" w:rsidRDefault="00EE1D59" w:rsidP="00547807">
      <w:pPr>
        <w:spacing w:line="360" w:lineRule="auto"/>
        <w:jc w:val="both"/>
        <w:rPr>
          <w:rFonts w:asciiTheme="minorHAnsi" w:hAnsiTheme="minorHAnsi"/>
          <w:noProof/>
        </w:rPr>
      </w:pPr>
    </w:p>
    <w:p w14:paraId="1CCB0D44" w14:textId="77777777" w:rsidR="009E4C36" w:rsidRPr="00C26E88" w:rsidRDefault="009E4C36" w:rsidP="009B0B50">
      <w:pPr>
        <w:spacing w:line="360" w:lineRule="auto"/>
        <w:jc w:val="center"/>
        <w:rPr>
          <w:rFonts w:asciiTheme="minorHAnsi" w:hAnsiTheme="minorHAnsi"/>
          <w:b/>
        </w:rPr>
      </w:pPr>
      <w:r w:rsidRPr="00C26E88">
        <w:rPr>
          <w:rFonts w:asciiTheme="minorHAnsi" w:hAnsiTheme="minorHAnsi"/>
          <w:noProof/>
          <w:lang w:val="es-ES" w:eastAsia="es-ES"/>
        </w:rPr>
        <w:drawing>
          <wp:inline distT="0" distB="0" distL="0" distR="0" wp14:anchorId="71508FEC" wp14:editId="3AAE5489">
            <wp:extent cx="4929187" cy="70485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71" b="5128"/>
                    <a:stretch/>
                  </pic:blipFill>
                  <pic:spPr bwMode="auto">
                    <a:xfrm>
                      <a:off x="0" y="0"/>
                      <a:ext cx="4929187" cy="704850"/>
                    </a:xfrm>
                    <a:prstGeom prst="rect">
                      <a:avLst/>
                    </a:prstGeom>
                    <a:ln>
                      <a:noFill/>
                    </a:ln>
                    <a:extLst>
                      <a:ext uri="{53640926-AAD7-44D8-BBD7-CCE9431645EC}">
                        <a14:shadowObscured xmlns:a14="http://schemas.microsoft.com/office/drawing/2010/main"/>
                      </a:ext>
                    </a:extLst>
                  </pic:spPr>
                </pic:pic>
              </a:graphicData>
            </a:graphic>
          </wp:inline>
        </w:drawing>
      </w:r>
      <w:r w:rsidRPr="00C26E88">
        <w:rPr>
          <w:rFonts w:asciiTheme="minorHAnsi" w:hAnsiTheme="minorHAnsi"/>
          <w:noProof/>
          <w:lang w:val="es-ES" w:eastAsia="es-ES"/>
        </w:rPr>
        <w:drawing>
          <wp:inline distT="0" distB="0" distL="0" distR="0" wp14:anchorId="4CEDD2BA" wp14:editId="5ABA03EF">
            <wp:extent cx="4895850" cy="29051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5850" cy="2905125"/>
                    </a:xfrm>
                    <a:prstGeom prst="rect">
                      <a:avLst/>
                    </a:prstGeom>
                  </pic:spPr>
                </pic:pic>
              </a:graphicData>
            </a:graphic>
          </wp:inline>
        </w:drawing>
      </w:r>
    </w:p>
    <w:p w14:paraId="34C8B53B" w14:textId="77777777" w:rsidR="007C4379" w:rsidRPr="00C26E88" w:rsidRDefault="007C4379" w:rsidP="009B0B50">
      <w:pPr>
        <w:spacing w:line="360" w:lineRule="auto"/>
        <w:jc w:val="center"/>
        <w:rPr>
          <w:rFonts w:asciiTheme="minorHAnsi" w:hAnsiTheme="minorHAnsi"/>
          <w:noProof/>
          <w:sz w:val="18"/>
        </w:rPr>
      </w:pPr>
      <w:r w:rsidRPr="00C26E88">
        <w:rPr>
          <w:rFonts w:asciiTheme="minorHAnsi" w:hAnsiTheme="minorHAnsi"/>
          <w:noProof/>
          <w:sz w:val="18"/>
        </w:rPr>
        <w:t xml:space="preserve">Fuente: </w:t>
      </w:r>
      <w:r w:rsidRPr="00C26E88">
        <w:rPr>
          <w:rFonts w:asciiTheme="minorHAnsi" w:hAnsiTheme="minorHAnsi"/>
          <w:bCs/>
          <w:sz w:val="18"/>
        </w:rPr>
        <w:t>Rango y puntaje de todos los pilares del indicador NRI para Ecuador en el 2013</w:t>
      </w:r>
    </w:p>
    <w:p w14:paraId="12DD75DF" w14:textId="77777777" w:rsidR="00C76F5B" w:rsidRPr="00C26E88" w:rsidRDefault="00C76F5B" w:rsidP="00547807">
      <w:pPr>
        <w:spacing w:line="360" w:lineRule="auto"/>
        <w:jc w:val="both"/>
        <w:rPr>
          <w:rFonts w:asciiTheme="minorHAnsi" w:hAnsiTheme="minorHAnsi"/>
          <w:b/>
        </w:rPr>
      </w:pPr>
    </w:p>
    <w:p w14:paraId="54FFB2E5" w14:textId="77777777" w:rsidR="007C4379" w:rsidRPr="00C26E88" w:rsidRDefault="007C4379" w:rsidP="00547807">
      <w:pPr>
        <w:autoSpaceDE w:val="0"/>
        <w:autoSpaceDN w:val="0"/>
        <w:adjustRightInd w:val="0"/>
        <w:spacing w:line="360" w:lineRule="auto"/>
        <w:jc w:val="both"/>
        <w:rPr>
          <w:rFonts w:asciiTheme="minorHAnsi" w:eastAsiaTheme="minorHAnsi" w:hAnsiTheme="minorHAnsi"/>
          <w:color w:val="000000"/>
        </w:rPr>
      </w:pPr>
      <w:r w:rsidRPr="00C26E88">
        <w:rPr>
          <w:rFonts w:asciiTheme="minorHAnsi" w:eastAsiaTheme="minorHAnsi" w:hAnsiTheme="minorHAnsi"/>
          <w:color w:val="000000"/>
        </w:rPr>
        <w:t xml:space="preserve">Como podemos observar en el entorno de Infraestructura y contenido digital, existe una diferencia de 74,3 puntos, lo que indica que existe la necesidad de desarrollar </w:t>
      </w:r>
      <w:r w:rsidR="00DD3603" w:rsidRPr="00C26E88">
        <w:rPr>
          <w:rFonts w:asciiTheme="minorHAnsi" w:eastAsiaTheme="minorHAnsi" w:hAnsiTheme="minorHAnsi"/>
          <w:color w:val="000000"/>
        </w:rPr>
        <w:t xml:space="preserve">Tecnologías de la Información y otras, para </w:t>
      </w:r>
      <w:r w:rsidR="00BC3693" w:rsidRPr="00C26E88">
        <w:rPr>
          <w:rFonts w:asciiTheme="minorHAnsi" w:eastAsiaTheme="minorHAnsi" w:hAnsiTheme="minorHAnsi"/>
          <w:color w:val="000000"/>
        </w:rPr>
        <w:t xml:space="preserve">mejorar </w:t>
      </w:r>
      <w:r w:rsidR="00DD3603" w:rsidRPr="00C26E88">
        <w:rPr>
          <w:rFonts w:asciiTheme="minorHAnsi" w:eastAsiaTheme="minorHAnsi" w:hAnsiTheme="minorHAnsi"/>
          <w:color w:val="000000"/>
        </w:rPr>
        <w:t xml:space="preserve">nuestro </w:t>
      </w:r>
      <w:r w:rsidR="00BC3693" w:rsidRPr="00C26E88">
        <w:rPr>
          <w:rFonts w:asciiTheme="minorHAnsi" w:eastAsiaTheme="minorHAnsi" w:hAnsiTheme="minorHAnsi"/>
          <w:color w:val="000000"/>
        </w:rPr>
        <w:t>entorno</w:t>
      </w:r>
      <w:r w:rsidR="00DD3603" w:rsidRPr="00C26E88">
        <w:rPr>
          <w:rFonts w:asciiTheme="minorHAnsi" w:eastAsiaTheme="minorHAnsi" w:hAnsiTheme="minorHAnsi"/>
          <w:color w:val="000000"/>
        </w:rPr>
        <w:t xml:space="preserve"> y avanzar en el camino hacia el desarrollo de la sociedad de conocimiento ecuatoriana</w:t>
      </w:r>
      <w:r w:rsidR="00BC3693" w:rsidRPr="00C26E88">
        <w:rPr>
          <w:rFonts w:asciiTheme="minorHAnsi" w:eastAsiaTheme="minorHAnsi" w:hAnsiTheme="minorHAnsi"/>
          <w:color w:val="000000"/>
        </w:rPr>
        <w:t xml:space="preserve">. </w:t>
      </w:r>
    </w:p>
    <w:p w14:paraId="707ECE95" w14:textId="77777777" w:rsidR="00C76F5B" w:rsidRPr="00C26E88" w:rsidRDefault="00C76F5B" w:rsidP="00547807">
      <w:pPr>
        <w:autoSpaceDE w:val="0"/>
        <w:autoSpaceDN w:val="0"/>
        <w:adjustRightInd w:val="0"/>
        <w:spacing w:line="360" w:lineRule="auto"/>
        <w:jc w:val="both"/>
        <w:rPr>
          <w:rFonts w:asciiTheme="minorHAnsi" w:eastAsiaTheme="minorHAnsi" w:hAnsiTheme="minorHAnsi"/>
          <w:color w:val="000000"/>
        </w:rPr>
      </w:pPr>
      <w:r w:rsidRPr="00C26E88">
        <w:rPr>
          <w:rFonts w:asciiTheme="minorHAnsi" w:eastAsiaTheme="minorHAnsi" w:hAnsiTheme="minorHAnsi"/>
          <w:color w:val="000000"/>
        </w:rPr>
        <w:t>Las Tecnologías de la Información</w:t>
      </w:r>
      <w:r w:rsidR="005F0EC0" w:rsidRPr="00C26E88">
        <w:rPr>
          <w:rFonts w:asciiTheme="minorHAnsi" w:eastAsiaTheme="minorHAnsi" w:hAnsiTheme="minorHAnsi"/>
          <w:color w:val="000000"/>
        </w:rPr>
        <w:t xml:space="preserve">, </w:t>
      </w:r>
      <w:r w:rsidRPr="00C26E88">
        <w:rPr>
          <w:rFonts w:asciiTheme="minorHAnsi" w:eastAsiaTheme="minorHAnsi" w:hAnsiTheme="minorHAnsi"/>
          <w:color w:val="000000"/>
        </w:rPr>
        <w:t xml:space="preserve">están cambiando continuamente, en la actualidad estas tecnologías están migrando de sistemas servidor-cliente a cliente-nube por ejemplo. Esto significa un cambio del curso de la industria TIC y solo aquellos países y empresas que prevean estos cambios los transformarán en oportunidades, para ello es necesario mejorar los recursos humanos relacionados a las nuevas tecnologías. </w:t>
      </w:r>
    </w:p>
    <w:p w14:paraId="4BC830B3" w14:textId="77777777" w:rsidR="00C76F5B" w:rsidRPr="00C26E88" w:rsidRDefault="00C76F5B" w:rsidP="00547807">
      <w:pPr>
        <w:autoSpaceDE w:val="0"/>
        <w:autoSpaceDN w:val="0"/>
        <w:adjustRightInd w:val="0"/>
        <w:spacing w:line="360" w:lineRule="auto"/>
        <w:jc w:val="both"/>
        <w:rPr>
          <w:rFonts w:asciiTheme="minorHAnsi" w:eastAsiaTheme="minorHAnsi" w:hAnsiTheme="minorHAnsi"/>
          <w:color w:val="000000"/>
        </w:rPr>
      </w:pPr>
      <w:r w:rsidRPr="00C26E88">
        <w:rPr>
          <w:rFonts w:asciiTheme="minorHAnsi" w:eastAsiaTheme="minorHAnsi" w:hAnsiTheme="minorHAnsi"/>
          <w:color w:val="000000"/>
        </w:rPr>
        <w:t xml:space="preserve">Estas nuevas habilidades TIC son importantes para mejorar las posibilidades del país para competir con otros países en crecimiento de la región; para conseguir ventajas competitivas es necesario un mejoramiento continuo de la fuerza laboral nacional con habilidades y conocimientos en tecnología. </w:t>
      </w:r>
    </w:p>
    <w:p w14:paraId="5A01258F" w14:textId="584AF400" w:rsidR="00C76F5B" w:rsidRPr="00C26E88" w:rsidRDefault="00C76F5B" w:rsidP="00547807">
      <w:pPr>
        <w:spacing w:line="360" w:lineRule="auto"/>
        <w:jc w:val="both"/>
        <w:rPr>
          <w:rFonts w:asciiTheme="minorHAnsi" w:eastAsiaTheme="minorHAnsi" w:hAnsiTheme="minorHAnsi"/>
          <w:color w:val="000000"/>
        </w:rPr>
      </w:pPr>
      <w:r w:rsidRPr="00C26E88">
        <w:rPr>
          <w:rFonts w:asciiTheme="minorHAnsi" w:eastAsiaTheme="minorHAnsi" w:hAnsiTheme="minorHAnsi"/>
          <w:color w:val="000000"/>
        </w:rPr>
        <w:t xml:space="preserve">Actualmente la oferta académica TIC en el Ecuador es alta en términos de universidades y titulaciones, sin embargo es importante mejorar las capacidades del sistema académico y que están directamente relacionados a la investigación básica y avanzada, </w:t>
      </w:r>
      <w:r w:rsidR="003E16D4">
        <w:rPr>
          <w:rFonts w:asciiTheme="minorHAnsi" w:eastAsiaTheme="minorHAnsi" w:hAnsiTheme="minorHAnsi"/>
          <w:color w:val="000000"/>
        </w:rPr>
        <w:t xml:space="preserve">al </w:t>
      </w:r>
      <w:r w:rsidRPr="00C26E88">
        <w:rPr>
          <w:rFonts w:asciiTheme="minorHAnsi" w:eastAsiaTheme="minorHAnsi" w:hAnsiTheme="minorHAnsi"/>
          <w:color w:val="000000"/>
        </w:rPr>
        <w:t>fortalecimiento del entorno emprendedor para incrementar la innovación tecnológica e incrementar el acercamiento universidad-industria de tal forma incrementar puestos de trabajos altos en conocimiento y potencializar las cadenas de producción con alto valor agregado.</w:t>
      </w:r>
    </w:p>
    <w:p w14:paraId="3631C756" w14:textId="77777777" w:rsidR="009B0B50" w:rsidRPr="00C26E88" w:rsidRDefault="009B0B50" w:rsidP="00547807">
      <w:pPr>
        <w:spacing w:line="360" w:lineRule="auto"/>
        <w:jc w:val="both"/>
        <w:rPr>
          <w:rFonts w:asciiTheme="minorHAnsi" w:eastAsiaTheme="minorHAnsi" w:hAnsiTheme="minorHAnsi"/>
          <w:color w:val="000000"/>
        </w:rPr>
      </w:pPr>
    </w:p>
    <w:p w14:paraId="790AB351" w14:textId="7FD56C18" w:rsidR="00C76F5B" w:rsidRPr="00C26E88" w:rsidRDefault="006248B3" w:rsidP="00547807">
      <w:pPr>
        <w:spacing w:line="360" w:lineRule="auto"/>
        <w:jc w:val="both"/>
        <w:rPr>
          <w:rFonts w:asciiTheme="minorHAnsi" w:hAnsiTheme="minorHAnsi"/>
        </w:rPr>
      </w:pPr>
      <w:r w:rsidRPr="00C26E88">
        <w:rPr>
          <w:rFonts w:asciiTheme="minorHAnsi" w:hAnsiTheme="minorHAnsi"/>
        </w:rPr>
        <w:t>En los escenarios prospectivos propuestos por el Programa de Apoyo al Sistema Económico Social Solidario y Sostenible</w:t>
      </w:r>
      <w:r w:rsidR="000E2538">
        <w:rPr>
          <w:rFonts w:asciiTheme="minorHAnsi" w:hAnsiTheme="minorHAnsi"/>
        </w:rPr>
        <w:t>, a nivel nacional</w:t>
      </w:r>
      <w:r w:rsidR="00112CB1" w:rsidRPr="00C26E88">
        <w:rPr>
          <w:rFonts w:asciiTheme="minorHAnsi" w:hAnsiTheme="minorHAnsi"/>
        </w:rPr>
        <w:t xml:space="preserve">, se definen las siguientes proyecciones:  </w:t>
      </w:r>
    </w:p>
    <w:p w14:paraId="2A8E187F" w14:textId="6372588C" w:rsidR="006248B3" w:rsidRPr="00C26E88" w:rsidRDefault="00112CB1" w:rsidP="00547807">
      <w:pPr>
        <w:pStyle w:val="Prrafodelista"/>
        <w:numPr>
          <w:ilvl w:val="0"/>
          <w:numId w:val="17"/>
        </w:numPr>
        <w:autoSpaceDE w:val="0"/>
        <w:autoSpaceDN w:val="0"/>
        <w:adjustRightInd w:val="0"/>
        <w:spacing w:after="132" w:line="360" w:lineRule="auto"/>
        <w:jc w:val="both"/>
        <w:rPr>
          <w:rFonts w:cs="Arial"/>
          <w:color w:val="000000"/>
          <w:sz w:val="24"/>
          <w:szCs w:val="24"/>
        </w:rPr>
      </w:pPr>
      <w:r w:rsidRPr="00C26E88">
        <w:rPr>
          <w:rFonts w:cs="Arial"/>
          <w:color w:val="000000"/>
          <w:sz w:val="24"/>
          <w:szCs w:val="24"/>
        </w:rPr>
        <w:t xml:space="preserve">Creciente presencia de las </w:t>
      </w:r>
      <w:r w:rsidR="004B0963" w:rsidRPr="00C26E88">
        <w:rPr>
          <w:rFonts w:cs="Arial"/>
          <w:color w:val="000000"/>
          <w:sz w:val="24"/>
          <w:szCs w:val="24"/>
        </w:rPr>
        <w:t>Tics</w:t>
      </w:r>
      <w:r w:rsidR="006248B3" w:rsidRPr="00C26E88">
        <w:rPr>
          <w:rFonts w:cs="Arial"/>
          <w:color w:val="000000"/>
          <w:sz w:val="24"/>
          <w:szCs w:val="24"/>
        </w:rPr>
        <w:t xml:space="preserve"> en Ecuador y </w:t>
      </w:r>
      <w:r w:rsidRPr="00C26E88">
        <w:rPr>
          <w:rFonts w:cs="Arial"/>
          <w:color w:val="000000"/>
          <w:sz w:val="24"/>
          <w:szCs w:val="24"/>
        </w:rPr>
        <w:t xml:space="preserve">el </w:t>
      </w:r>
      <w:r w:rsidR="006248B3" w:rsidRPr="00C26E88">
        <w:rPr>
          <w:rFonts w:cs="Arial"/>
          <w:color w:val="000000"/>
          <w:sz w:val="24"/>
          <w:szCs w:val="24"/>
        </w:rPr>
        <w:t xml:space="preserve">sector TIC </w:t>
      </w:r>
      <w:r w:rsidRPr="00C26E88">
        <w:rPr>
          <w:rFonts w:cs="Arial"/>
          <w:color w:val="000000"/>
          <w:sz w:val="24"/>
          <w:szCs w:val="24"/>
        </w:rPr>
        <w:t>en crecimiento</w:t>
      </w:r>
    </w:p>
    <w:p w14:paraId="284E9389" w14:textId="77777777" w:rsidR="00112CB1" w:rsidRPr="00C26E88" w:rsidRDefault="00112CB1" w:rsidP="00547807">
      <w:pPr>
        <w:pStyle w:val="Prrafodelista"/>
        <w:numPr>
          <w:ilvl w:val="0"/>
          <w:numId w:val="17"/>
        </w:numPr>
        <w:autoSpaceDE w:val="0"/>
        <w:autoSpaceDN w:val="0"/>
        <w:adjustRightInd w:val="0"/>
        <w:spacing w:after="132" w:line="360" w:lineRule="auto"/>
        <w:jc w:val="both"/>
        <w:rPr>
          <w:rFonts w:cs="Arial"/>
          <w:color w:val="000000"/>
          <w:sz w:val="24"/>
          <w:szCs w:val="24"/>
        </w:rPr>
      </w:pPr>
      <w:r w:rsidRPr="00C26E88">
        <w:rPr>
          <w:rFonts w:cs="Arial"/>
          <w:color w:val="000000"/>
          <w:sz w:val="24"/>
          <w:szCs w:val="24"/>
        </w:rPr>
        <w:t>Incremento de la demanda tanto pública</w:t>
      </w:r>
      <w:r w:rsidR="00984B3A" w:rsidRPr="00C26E88">
        <w:rPr>
          <w:rFonts w:cs="Arial"/>
          <w:color w:val="000000"/>
          <w:sz w:val="24"/>
          <w:szCs w:val="24"/>
        </w:rPr>
        <w:t>: Plan de Banda Ancha, Plan de Gobierno Electrónico, Plan Maestro DTD, Plan Mejora Competitiva del Software, así</w:t>
      </w:r>
      <w:r w:rsidRPr="00C26E88">
        <w:rPr>
          <w:rFonts w:cs="Arial"/>
          <w:color w:val="000000"/>
          <w:sz w:val="24"/>
          <w:szCs w:val="24"/>
        </w:rPr>
        <w:t xml:space="preserve"> como privada de servicios de TI: contenidos digitales y aplicaciones. </w:t>
      </w:r>
    </w:p>
    <w:p w14:paraId="697EA89D" w14:textId="77777777" w:rsidR="00112CB1" w:rsidRPr="00C26E88" w:rsidRDefault="006248B3" w:rsidP="00547807">
      <w:pPr>
        <w:pStyle w:val="Prrafodelista"/>
        <w:numPr>
          <w:ilvl w:val="0"/>
          <w:numId w:val="17"/>
        </w:numPr>
        <w:autoSpaceDE w:val="0"/>
        <w:autoSpaceDN w:val="0"/>
        <w:adjustRightInd w:val="0"/>
        <w:spacing w:after="142" w:line="360" w:lineRule="auto"/>
        <w:jc w:val="both"/>
        <w:rPr>
          <w:rFonts w:cs="Arial"/>
          <w:color w:val="000000"/>
          <w:sz w:val="24"/>
          <w:szCs w:val="24"/>
        </w:rPr>
      </w:pPr>
      <w:r w:rsidRPr="00C26E88">
        <w:rPr>
          <w:rFonts w:cs="Arial"/>
          <w:color w:val="000000"/>
          <w:sz w:val="24"/>
          <w:szCs w:val="24"/>
        </w:rPr>
        <w:t xml:space="preserve">Mayor presencia como proveedora de SW en sectores estratégicos </w:t>
      </w:r>
    </w:p>
    <w:p w14:paraId="3B177191" w14:textId="77777777" w:rsidR="00112CB1" w:rsidRPr="00C26E88" w:rsidRDefault="006248B3" w:rsidP="00547807">
      <w:pPr>
        <w:pStyle w:val="Prrafodelista"/>
        <w:numPr>
          <w:ilvl w:val="0"/>
          <w:numId w:val="17"/>
        </w:numPr>
        <w:autoSpaceDE w:val="0"/>
        <w:autoSpaceDN w:val="0"/>
        <w:adjustRightInd w:val="0"/>
        <w:spacing w:after="142" w:line="360" w:lineRule="auto"/>
        <w:jc w:val="both"/>
        <w:rPr>
          <w:rFonts w:cs="Arial"/>
          <w:color w:val="000000"/>
          <w:sz w:val="24"/>
          <w:szCs w:val="24"/>
        </w:rPr>
      </w:pPr>
      <w:r w:rsidRPr="00C26E88">
        <w:rPr>
          <w:rFonts w:cs="Arial"/>
          <w:color w:val="000000"/>
          <w:sz w:val="24"/>
          <w:szCs w:val="24"/>
        </w:rPr>
        <w:t xml:space="preserve">Desarrollo de las TIC en la población, que demanda cada vez más servicios, aplicaciones y contenidos, sobre todo en temas de Web 2.0, Social Media y Otros </w:t>
      </w:r>
    </w:p>
    <w:p w14:paraId="0D6C9C0C" w14:textId="77777777" w:rsidR="00112CB1" w:rsidRPr="00C26E88" w:rsidRDefault="006248B3" w:rsidP="00547807">
      <w:pPr>
        <w:pStyle w:val="Prrafodelista"/>
        <w:numPr>
          <w:ilvl w:val="0"/>
          <w:numId w:val="17"/>
        </w:numPr>
        <w:autoSpaceDE w:val="0"/>
        <w:autoSpaceDN w:val="0"/>
        <w:adjustRightInd w:val="0"/>
        <w:spacing w:after="142" w:line="360" w:lineRule="auto"/>
        <w:jc w:val="both"/>
        <w:rPr>
          <w:rFonts w:cs="Arial"/>
          <w:color w:val="000000"/>
          <w:sz w:val="24"/>
          <w:szCs w:val="24"/>
        </w:rPr>
      </w:pPr>
      <w:r w:rsidRPr="00C26E88">
        <w:rPr>
          <w:rFonts w:cs="Arial"/>
          <w:color w:val="000000"/>
          <w:sz w:val="24"/>
          <w:szCs w:val="24"/>
        </w:rPr>
        <w:t xml:space="preserve">Desarrollo de las TIC en las empresas, que hace que éstas sean cada vez mayores demandantes de servicios y contenidos y en general de las TIC </w:t>
      </w:r>
    </w:p>
    <w:p w14:paraId="1AAB4011" w14:textId="77777777" w:rsidR="00984B3A" w:rsidRPr="00C26E88" w:rsidRDefault="006248B3" w:rsidP="00547807">
      <w:pPr>
        <w:pStyle w:val="Prrafodelista"/>
        <w:numPr>
          <w:ilvl w:val="0"/>
          <w:numId w:val="17"/>
        </w:numPr>
        <w:autoSpaceDE w:val="0"/>
        <w:autoSpaceDN w:val="0"/>
        <w:adjustRightInd w:val="0"/>
        <w:spacing w:after="142" w:line="360" w:lineRule="auto"/>
        <w:jc w:val="both"/>
        <w:rPr>
          <w:rFonts w:cs="Arial"/>
          <w:color w:val="000000"/>
          <w:sz w:val="24"/>
          <w:szCs w:val="24"/>
        </w:rPr>
      </w:pPr>
      <w:r w:rsidRPr="00C26E88">
        <w:rPr>
          <w:rFonts w:cs="Arial"/>
          <w:color w:val="000000"/>
          <w:sz w:val="24"/>
          <w:szCs w:val="24"/>
        </w:rPr>
        <w:t xml:space="preserve">Nuevos negocios generados por la evolución de las TIC, algunos ya identificados en otros países y en Ecuador todavía muy incipientes; otros sin desarrollar </w:t>
      </w:r>
    </w:p>
    <w:p w14:paraId="36C59F7F" w14:textId="75EDC59B" w:rsidR="00515D08" w:rsidRDefault="00984B3A" w:rsidP="00547807">
      <w:pPr>
        <w:pStyle w:val="Default"/>
        <w:spacing w:line="360" w:lineRule="auto"/>
        <w:rPr>
          <w:rFonts w:asciiTheme="minorHAnsi" w:hAnsiTheme="minorHAnsi"/>
          <w:bCs/>
        </w:rPr>
      </w:pPr>
      <w:r w:rsidRPr="00C26E88">
        <w:rPr>
          <w:rFonts w:asciiTheme="minorHAnsi" w:hAnsiTheme="minorHAnsi"/>
          <w:bCs/>
        </w:rPr>
        <w:t xml:space="preserve">Una de los riesgos y amenazas </w:t>
      </w:r>
      <w:r w:rsidR="00F11732" w:rsidRPr="00C26E88">
        <w:rPr>
          <w:rFonts w:asciiTheme="minorHAnsi" w:hAnsiTheme="minorHAnsi"/>
          <w:bCs/>
        </w:rPr>
        <w:t xml:space="preserve">definidos en el Informe de Prospectiva del Sector TI, específicamente en </w:t>
      </w:r>
      <w:r w:rsidRPr="00C26E88">
        <w:rPr>
          <w:rFonts w:asciiTheme="minorHAnsi" w:hAnsiTheme="minorHAnsi"/>
          <w:bCs/>
        </w:rPr>
        <w:t xml:space="preserve">los nichos de Oportunidad de Desarrollo y Negocios </w:t>
      </w:r>
      <w:r w:rsidR="00F11732" w:rsidRPr="00C26E88">
        <w:rPr>
          <w:rFonts w:asciiTheme="minorHAnsi" w:hAnsiTheme="minorHAnsi"/>
          <w:bCs/>
        </w:rPr>
        <w:t xml:space="preserve">son: </w:t>
      </w:r>
      <w:r w:rsidR="00515D08" w:rsidRPr="00C26E88">
        <w:rPr>
          <w:rFonts w:asciiTheme="minorHAnsi" w:hAnsiTheme="minorHAnsi"/>
          <w:bCs/>
        </w:rPr>
        <w:t xml:space="preserve">la escasez de personal en el contexto de SERVICIOS DE TI (BPO, KPO y OTROS) </w:t>
      </w:r>
    </w:p>
    <w:p w14:paraId="73C030AB" w14:textId="77777777" w:rsidR="00B4445A" w:rsidRDefault="00B4445A" w:rsidP="009F6E19">
      <w:pPr>
        <w:spacing w:line="360" w:lineRule="auto"/>
        <w:jc w:val="both"/>
        <w:rPr>
          <w:rFonts w:asciiTheme="minorHAnsi" w:eastAsiaTheme="minorHAnsi" w:hAnsiTheme="minorHAnsi" w:cs="Arial"/>
          <w:bCs/>
          <w:color w:val="000000"/>
          <w:lang w:eastAsia="en-US"/>
        </w:rPr>
      </w:pPr>
    </w:p>
    <w:p w14:paraId="0D3B0A9B" w14:textId="77777777" w:rsidR="00622C57" w:rsidRDefault="000E2538" w:rsidP="009F6E19">
      <w:pPr>
        <w:spacing w:line="360" w:lineRule="auto"/>
        <w:jc w:val="both"/>
        <w:rPr>
          <w:rFonts w:asciiTheme="minorHAnsi" w:eastAsiaTheme="minorHAnsi" w:hAnsiTheme="minorHAnsi" w:cs="Arial"/>
          <w:bCs/>
          <w:color w:val="000000"/>
          <w:lang w:eastAsia="en-US"/>
        </w:rPr>
      </w:pPr>
      <w:r w:rsidRPr="00C40935">
        <w:rPr>
          <w:rFonts w:asciiTheme="minorHAnsi" w:eastAsiaTheme="minorHAnsi" w:hAnsiTheme="minorHAnsi" w:cs="Arial"/>
          <w:bCs/>
          <w:color w:val="000000"/>
          <w:lang w:eastAsia="en-US"/>
        </w:rPr>
        <w:t>La</w:t>
      </w:r>
      <w:r w:rsidR="00D222A0">
        <w:rPr>
          <w:rFonts w:asciiTheme="minorHAnsi" w:eastAsiaTheme="minorHAnsi" w:hAnsiTheme="minorHAnsi" w:cs="Arial"/>
          <w:bCs/>
          <w:color w:val="000000"/>
          <w:lang w:eastAsia="en-US"/>
        </w:rPr>
        <w:t xml:space="preserve"> carrera de Ingeniería en Tecnologías de la Información a través de los convenios firmados entre la </w:t>
      </w:r>
      <w:r w:rsidR="00D222A0" w:rsidRPr="00C40935">
        <w:rPr>
          <w:rFonts w:asciiTheme="minorHAnsi" w:eastAsiaTheme="minorHAnsi" w:hAnsiTheme="minorHAnsi" w:cs="Arial"/>
          <w:bCs/>
          <w:color w:val="000000"/>
          <w:lang w:eastAsia="en-US"/>
        </w:rPr>
        <w:t>Universidad Nacional de Chimborazo</w:t>
      </w:r>
      <w:r w:rsidR="00D222A0">
        <w:rPr>
          <w:rFonts w:asciiTheme="minorHAnsi" w:eastAsiaTheme="minorHAnsi" w:hAnsiTheme="minorHAnsi" w:cs="Arial"/>
          <w:bCs/>
          <w:color w:val="000000"/>
          <w:lang w:eastAsia="en-US"/>
        </w:rPr>
        <w:t xml:space="preserve"> y entidades publico privadas, responderá </w:t>
      </w:r>
      <w:r w:rsidR="00B4445A">
        <w:rPr>
          <w:rFonts w:asciiTheme="minorHAnsi" w:eastAsiaTheme="minorHAnsi" w:hAnsiTheme="minorHAnsi" w:cs="Arial"/>
          <w:bCs/>
          <w:color w:val="000000"/>
          <w:lang w:eastAsia="en-US"/>
        </w:rPr>
        <w:t xml:space="preserve">con pertinencia y calidad, </w:t>
      </w:r>
      <w:r w:rsidR="00D222A0">
        <w:rPr>
          <w:rFonts w:asciiTheme="minorHAnsi" w:eastAsiaTheme="minorHAnsi" w:hAnsiTheme="minorHAnsi" w:cs="Arial"/>
          <w:bCs/>
          <w:color w:val="000000"/>
          <w:lang w:eastAsia="en-US"/>
        </w:rPr>
        <w:t>a través</w:t>
      </w:r>
      <w:r w:rsidR="00622C57">
        <w:rPr>
          <w:rFonts w:asciiTheme="minorHAnsi" w:eastAsiaTheme="minorHAnsi" w:hAnsiTheme="minorHAnsi" w:cs="Arial"/>
          <w:bCs/>
          <w:color w:val="000000"/>
          <w:lang w:eastAsia="en-US"/>
        </w:rPr>
        <w:t xml:space="preserve"> de un currículo,  </w:t>
      </w:r>
      <w:r w:rsidR="00622C57" w:rsidRPr="00C40935">
        <w:rPr>
          <w:rFonts w:asciiTheme="minorHAnsi" w:eastAsiaTheme="minorHAnsi" w:hAnsiTheme="minorHAnsi" w:cs="Arial"/>
          <w:bCs/>
          <w:color w:val="000000"/>
          <w:lang w:eastAsia="en-US"/>
        </w:rPr>
        <w:t>que permita elevar la gobernabilidad y el reconocimiento social a través de una alianza local – institucional – comunidad aportando significativamente al mejoramiento integral del ser humano</w:t>
      </w:r>
      <w:r w:rsidR="00622C57">
        <w:rPr>
          <w:rFonts w:asciiTheme="minorHAnsi" w:eastAsiaTheme="minorHAnsi" w:hAnsiTheme="minorHAnsi" w:cs="Arial"/>
          <w:bCs/>
          <w:color w:val="000000"/>
          <w:lang w:eastAsia="en-US"/>
        </w:rPr>
        <w:t xml:space="preserve">, </w:t>
      </w:r>
      <w:r w:rsidR="00622C57" w:rsidRPr="00C40935">
        <w:rPr>
          <w:rFonts w:asciiTheme="minorHAnsi" w:eastAsiaTheme="minorHAnsi" w:hAnsiTheme="minorHAnsi" w:cs="Arial"/>
          <w:bCs/>
          <w:color w:val="000000"/>
          <w:lang w:eastAsia="en-US"/>
        </w:rPr>
        <w:t xml:space="preserve"> que se basa en la satisfacción de necesidades sociales, económicas y políticas, </w:t>
      </w:r>
      <w:r w:rsidR="00622C57">
        <w:rPr>
          <w:rFonts w:asciiTheme="minorHAnsi" w:eastAsiaTheme="minorHAnsi" w:hAnsiTheme="minorHAnsi" w:cs="Arial"/>
          <w:bCs/>
          <w:color w:val="000000"/>
          <w:lang w:eastAsia="en-US"/>
        </w:rPr>
        <w:t>cuyo ca</w:t>
      </w:r>
      <w:r w:rsidR="00622C57" w:rsidRPr="00C40935">
        <w:rPr>
          <w:rFonts w:asciiTheme="minorHAnsi" w:eastAsiaTheme="minorHAnsi" w:hAnsiTheme="minorHAnsi" w:cs="Arial"/>
          <w:bCs/>
          <w:color w:val="000000"/>
          <w:lang w:eastAsia="en-US"/>
        </w:rPr>
        <w:t>pital se encuentra en su gente, sus redes sociales, el trabajo familiar que han ratificado su valor y potencial que no tiene límites, basados en su madurez, entendimiento y conciencia</w:t>
      </w:r>
      <w:r w:rsidR="00622C57">
        <w:rPr>
          <w:rFonts w:asciiTheme="minorHAnsi" w:eastAsiaTheme="minorHAnsi" w:hAnsiTheme="minorHAnsi" w:cs="Arial"/>
          <w:bCs/>
          <w:color w:val="000000"/>
          <w:lang w:eastAsia="en-US"/>
        </w:rPr>
        <w:t xml:space="preserve">, </w:t>
      </w:r>
      <w:r w:rsidR="00622C57" w:rsidRPr="00C40935">
        <w:rPr>
          <w:rFonts w:asciiTheme="minorHAnsi" w:eastAsiaTheme="minorHAnsi" w:hAnsiTheme="minorHAnsi" w:cs="Arial"/>
          <w:bCs/>
          <w:color w:val="000000"/>
          <w:lang w:eastAsia="en-US"/>
        </w:rPr>
        <w:t xml:space="preserve">factores que han determinado una sostenibilidad socio cultural dentro de la provincia </w:t>
      </w:r>
      <w:r w:rsidR="00622C57">
        <w:rPr>
          <w:rFonts w:asciiTheme="minorHAnsi" w:eastAsiaTheme="minorHAnsi" w:hAnsiTheme="minorHAnsi" w:cs="Arial"/>
          <w:bCs/>
          <w:color w:val="000000"/>
          <w:lang w:eastAsia="en-US"/>
        </w:rPr>
        <w:t xml:space="preserve">y </w:t>
      </w:r>
      <w:r w:rsidR="00622C57" w:rsidRPr="00C40935">
        <w:rPr>
          <w:rFonts w:asciiTheme="minorHAnsi" w:eastAsiaTheme="minorHAnsi" w:hAnsiTheme="minorHAnsi" w:cs="Arial"/>
          <w:bCs/>
          <w:color w:val="000000"/>
          <w:lang w:eastAsia="en-US"/>
        </w:rPr>
        <w:t>que permit</w:t>
      </w:r>
      <w:r w:rsidR="00622C57">
        <w:rPr>
          <w:rFonts w:asciiTheme="minorHAnsi" w:eastAsiaTheme="minorHAnsi" w:hAnsiTheme="minorHAnsi" w:cs="Arial"/>
          <w:bCs/>
          <w:color w:val="000000"/>
          <w:lang w:eastAsia="en-US"/>
        </w:rPr>
        <w:t>irán</w:t>
      </w:r>
      <w:r w:rsidR="00622C57" w:rsidRPr="00C40935">
        <w:rPr>
          <w:rFonts w:asciiTheme="minorHAnsi" w:eastAsiaTheme="minorHAnsi" w:hAnsiTheme="minorHAnsi" w:cs="Arial"/>
          <w:bCs/>
          <w:color w:val="000000"/>
          <w:lang w:eastAsia="en-US"/>
        </w:rPr>
        <w:t xml:space="preserve"> superar la situación de vulnerabilidad.</w:t>
      </w:r>
      <w:r w:rsidR="00622C57">
        <w:rPr>
          <w:rFonts w:asciiTheme="minorHAnsi" w:eastAsiaTheme="minorHAnsi" w:hAnsiTheme="minorHAnsi" w:cs="Arial"/>
          <w:bCs/>
          <w:color w:val="000000"/>
          <w:lang w:eastAsia="en-US"/>
        </w:rPr>
        <w:t xml:space="preserve"> </w:t>
      </w:r>
    </w:p>
    <w:p w14:paraId="53862A09" w14:textId="3482E0D0" w:rsidR="00622C57" w:rsidRDefault="00622C57" w:rsidP="000B5BD3">
      <w:pPr>
        <w:spacing w:line="360" w:lineRule="auto"/>
        <w:jc w:val="both"/>
        <w:rPr>
          <w:rFonts w:asciiTheme="minorHAnsi" w:eastAsiaTheme="minorHAnsi" w:hAnsiTheme="minorHAnsi" w:cs="Arial"/>
          <w:bCs/>
          <w:color w:val="000000"/>
          <w:lang w:eastAsia="en-US"/>
        </w:rPr>
      </w:pPr>
      <w:r>
        <w:rPr>
          <w:rFonts w:asciiTheme="minorHAnsi" w:eastAsiaTheme="minorHAnsi" w:hAnsiTheme="minorHAnsi" w:cs="Arial"/>
          <w:bCs/>
          <w:color w:val="000000"/>
          <w:lang w:eastAsia="en-US"/>
        </w:rPr>
        <w:t>El currículo de la carrera de Ingeniería en Tecnologías de la Información permitir</w:t>
      </w:r>
      <w:r w:rsidR="000B5BD3">
        <w:rPr>
          <w:rFonts w:asciiTheme="minorHAnsi" w:eastAsiaTheme="minorHAnsi" w:hAnsiTheme="minorHAnsi" w:cs="Arial"/>
          <w:bCs/>
          <w:color w:val="000000"/>
          <w:lang w:eastAsia="en-US"/>
        </w:rPr>
        <w:t xml:space="preserve">á que sus graduados estén en la capacidad de diseñar y administrar </w:t>
      </w:r>
      <w:r>
        <w:rPr>
          <w:rFonts w:asciiTheme="minorHAnsi" w:eastAsiaTheme="minorHAnsi" w:hAnsiTheme="minorHAnsi" w:cs="Arial"/>
          <w:bCs/>
          <w:color w:val="000000"/>
          <w:lang w:eastAsia="en-US"/>
        </w:rPr>
        <w:t xml:space="preserve">redes y bases de datos para: </w:t>
      </w:r>
    </w:p>
    <w:p w14:paraId="5420F091" w14:textId="77777777" w:rsidR="000B5BD3" w:rsidRPr="000B5BD3" w:rsidRDefault="000B5BD3" w:rsidP="00874FDB">
      <w:pPr>
        <w:pStyle w:val="Prrafodelista"/>
        <w:numPr>
          <w:ilvl w:val="0"/>
          <w:numId w:val="17"/>
        </w:numPr>
        <w:spacing w:line="360" w:lineRule="auto"/>
        <w:jc w:val="both"/>
        <w:rPr>
          <w:rFonts w:cs="Arial"/>
          <w:bCs/>
          <w:color w:val="000000"/>
          <w:lang w:eastAsia="en-US"/>
        </w:rPr>
      </w:pPr>
      <w:r w:rsidRPr="000B5BD3">
        <w:rPr>
          <w:rFonts w:cs="Arial"/>
          <w:bCs/>
          <w:color w:val="000000"/>
          <w:sz w:val="24"/>
          <w:szCs w:val="24"/>
          <w:lang w:eastAsia="en-US"/>
        </w:rPr>
        <w:t xml:space="preserve">Manejar información </w:t>
      </w:r>
      <w:r w:rsidR="00622C57" w:rsidRPr="000B5BD3">
        <w:rPr>
          <w:rFonts w:cs="Arial"/>
          <w:bCs/>
          <w:color w:val="000000"/>
          <w:sz w:val="24"/>
          <w:szCs w:val="24"/>
          <w:lang w:eastAsia="en-US"/>
        </w:rPr>
        <w:t xml:space="preserve">digitalizada </w:t>
      </w:r>
      <w:r w:rsidR="00D222A0" w:rsidRPr="000B5BD3">
        <w:rPr>
          <w:rFonts w:cs="Arial"/>
          <w:bCs/>
          <w:color w:val="000000"/>
          <w:sz w:val="24"/>
          <w:szCs w:val="24"/>
          <w:lang w:eastAsia="en-US"/>
        </w:rPr>
        <w:t xml:space="preserve">de los recursos naturales </w:t>
      </w:r>
      <w:r w:rsidR="000E2538" w:rsidRPr="000B5BD3">
        <w:rPr>
          <w:rFonts w:cs="Arial"/>
          <w:bCs/>
          <w:color w:val="000000"/>
          <w:sz w:val="24"/>
          <w:szCs w:val="24"/>
          <w:lang w:eastAsia="en-US"/>
        </w:rPr>
        <w:t>con los que cuenta la provincia</w:t>
      </w:r>
      <w:r w:rsidR="00D222A0" w:rsidRPr="000B5BD3">
        <w:rPr>
          <w:rFonts w:cs="Arial"/>
          <w:bCs/>
          <w:color w:val="000000"/>
          <w:sz w:val="24"/>
          <w:szCs w:val="24"/>
          <w:lang w:eastAsia="en-US"/>
        </w:rPr>
        <w:t xml:space="preserve">, </w:t>
      </w:r>
      <w:r w:rsidR="00B4445A" w:rsidRPr="000B5BD3">
        <w:rPr>
          <w:rFonts w:cs="Arial"/>
          <w:bCs/>
          <w:color w:val="000000"/>
          <w:sz w:val="24"/>
          <w:szCs w:val="24"/>
          <w:lang w:eastAsia="en-US"/>
        </w:rPr>
        <w:t xml:space="preserve">así como </w:t>
      </w:r>
      <w:r w:rsidR="000E2538" w:rsidRPr="000B5BD3">
        <w:rPr>
          <w:rFonts w:cs="Arial"/>
          <w:bCs/>
          <w:color w:val="000000"/>
          <w:sz w:val="24"/>
          <w:szCs w:val="24"/>
          <w:lang w:eastAsia="en-US"/>
        </w:rPr>
        <w:t xml:space="preserve">la producción </w:t>
      </w:r>
      <w:r w:rsidR="009F6E19" w:rsidRPr="000B5BD3">
        <w:rPr>
          <w:rFonts w:cs="Arial"/>
          <w:bCs/>
          <w:color w:val="000000"/>
          <w:sz w:val="24"/>
          <w:szCs w:val="24"/>
          <w:lang w:eastAsia="en-US"/>
        </w:rPr>
        <w:t>agrícola, artesanal, construcción, comercio, transporte, financiera, educativa, de servicios</w:t>
      </w:r>
      <w:r w:rsidRPr="000B5BD3">
        <w:rPr>
          <w:rFonts w:cs="Arial"/>
          <w:bCs/>
          <w:color w:val="000000"/>
          <w:sz w:val="24"/>
          <w:szCs w:val="24"/>
          <w:lang w:eastAsia="en-US"/>
        </w:rPr>
        <w:t xml:space="preserve">, </w:t>
      </w:r>
      <w:r w:rsidR="000E2538" w:rsidRPr="000B5BD3">
        <w:rPr>
          <w:rFonts w:cs="Arial"/>
          <w:bCs/>
          <w:color w:val="000000"/>
          <w:sz w:val="24"/>
          <w:szCs w:val="24"/>
          <w:lang w:eastAsia="en-US"/>
        </w:rPr>
        <w:t>turística</w:t>
      </w:r>
      <w:r w:rsidRPr="000B5BD3">
        <w:rPr>
          <w:rFonts w:cs="Arial"/>
          <w:bCs/>
          <w:color w:val="000000"/>
          <w:sz w:val="24"/>
          <w:szCs w:val="24"/>
          <w:lang w:eastAsia="en-US"/>
        </w:rPr>
        <w:t xml:space="preserve"> y demás, </w:t>
      </w:r>
      <w:r w:rsidR="000E2538" w:rsidRPr="000B5BD3">
        <w:rPr>
          <w:rFonts w:cs="Arial"/>
          <w:bCs/>
          <w:color w:val="000000"/>
          <w:sz w:val="24"/>
          <w:szCs w:val="24"/>
          <w:lang w:eastAsia="en-US"/>
        </w:rPr>
        <w:t>en cada uno de los cantones y parroquias de la provincia de Chimborazo</w:t>
      </w:r>
      <w:r w:rsidR="009F6E19" w:rsidRPr="000B5BD3">
        <w:rPr>
          <w:rFonts w:cs="Arial"/>
          <w:bCs/>
          <w:color w:val="000000"/>
          <w:sz w:val="24"/>
          <w:szCs w:val="24"/>
          <w:lang w:eastAsia="en-US"/>
        </w:rPr>
        <w:t>, genera</w:t>
      </w:r>
      <w:r w:rsidR="00FD521C" w:rsidRPr="000B5BD3">
        <w:rPr>
          <w:rFonts w:cs="Arial"/>
          <w:bCs/>
          <w:color w:val="000000"/>
          <w:sz w:val="24"/>
          <w:szCs w:val="24"/>
          <w:lang w:eastAsia="en-US"/>
        </w:rPr>
        <w:t xml:space="preserve">ndo </w:t>
      </w:r>
      <w:r w:rsidR="009F6E19" w:rsidRPr="000B5BD3">
        <w:rPr>
          <w:rFonts w:cs="Arial"/>
          <w:bCs/>
          <w:color w:val="000000"/>
          <w:sz w:val="24"/>
          <w:szCs w:val="24"/>
          <w:lang w:eastAsia="en-US"/>
        </w:rPr>
        <w:t>procesos asoc</w:t>
      </w:r>
      <w:r w:rsidR="000E2538" w:rsidRPr="000B5BD3">
        <w:rPr>
          <w:rFonts w:cs="Arial"/>
          <w:bCs/>
          <w:color w:val="000000"/>
          <w:sz w:val="24"/>
          <w:szCs w:val="24"/>
          <w:lang w:eastAsia="en-US"/>
        </w:rPr>
        <w:t>iativos en cadenas productivas y de valor</w:t>
      </w:r>
      <w:r w:rsidR="009F6E19" w:rsidRPr="000B5BD3">
        <w:rPr>
          <w:rFonts w:cs="Arial"/>
          <w:bCs/>
          <w:color w:val="000000"/>
          <w:sz w:val="24"/>
          <w:szCs w:val="24"/>
          <w:lang w:eastAsia="en-US"/>
        </w:rPr>
        <w:t xml:space="preserve">, emprendimientos </w:t>
      </w:r>
      <w:r w:rsidR="000E2538" w:rsidRPr="000B5BD3">
        <w:rPr>
          <w:rFonts w:cs="Arial"/>
          <w:bCs/>
          <w:color w:val="000000"/>
          <w:sz w:val="24"/>
          <w:szCs w:val="24"/>
          <w:lang w:eastAsia="en-US"/>
        </w:rPr>
        <w:t>competitivos y complementarios</w:t>
      </w:r>
      <w:r w:rsidR="009F6E19" w:rsidRPr="000B5BD3">
        <w:rPr>
          <w:rFonts w:cs="Arial"/>
          <w:bCs/>
          <w:color w:val="000000"/>
          <w:sz w:val="24"/>
          <w:szCs w:val="24"/>
          <w:lang w:eastAsia="en-US"/>
        </w:rPr>
        <w:t xml:space="preserve">, </w:t>
      </w:r>
      <w:r w:rsidR="000E2538" w:rsidRPr="000B5BD3">
        <w:rPr>
          <w:rFonts w:cs="Arial"/>
          <w:bCs/>
          <w:color w:val="000000"/>
          <w:sz w:val="24"/>
          <w:szCs w:val="24"/>
          <w:lang w:eastAsia="en-US"/>
        </w:rPr>
        <w:t>con clara identidad cultural e histórica asocia</w:t>
      </w:r>
      <w:r w:rsidR="009F6E19" w:rsidRPr="000B5BD3">
        <w:rPr>
          <w:rFonts w:cs="Arial"/>
          <w:bCs/>
          <w:color w:val="000000"/>
          <w:sz w:val="24"/>
          <w:szCs w:val="24"/>
          <w:lang w:eastAsia="en-US"/>
        </w:rPr>
        <w:t>d</w:t>
      </w:r>
      <w:r w:rsidR="000E2538" w:rsidRPr="000B5BD3">
        <w:rPr>
          <w:rFonts w:cs="Arial"/>
          <w:bCs/>
          <w:color w:val="000000"/>
          <w:sz w:val="24"/>
          <w:szCs w:val="24"/>
          <w:lang w:eastAsia="en-US"/>
        </w:rPr>
        <w:t>a a un estilo de desarrollo sostenible y solidario</w:t>
      </w:r>
      <w:r w:rsidR="00FD521C" w:rsidRPr="000B5BD3">
        <w:rPr>
          <w:rFonts w:cs="Arial"/>
          <w:bCs/>
          <w:color w:val="000000"/>
          <w:sz w:val="24"/>
          <w:szCs w:val="24"/>
          <w:lang w:eastAsia="en-US"/>
        </w:rPr>
        <w:t xml:space="preserve">, </w:t>
      </w:r>
      <w:r w:rsidR="000E2538" w:rsidRPr="000B5BD3">
        <w:rPr>
          <w:rFonts w:cs="Arial"/>
          <w:bCs/>
          <w:color w:val="000000"/>
          <w:sz w:val="24"/>
          <w:szCs w:val="24"/>
          <w:lang w:eastAsia="en-US"/>
        </w:rPr>
        <w:t xml:space="preserve">fortaleciendo </w:t>
      </w:r>
      <w:r w:rsidR="009F6E19" w:rsidRPr="000B5BD3">
        <w:rPr>
          <w:rFonts w:cs="Arial"/>
          <w:bCs/>
          <w:color w:val="000000"/>
          <w:sz w:val="24"/>
          <w:szCs w:val="24"/>
          <w:lang w:eastAsia="en-US"/>
        </w:rPr>
        <w:t xml:space="preserve">las </w:t>
      </w:r>
      <w:r w:rsidR="000E2538" w:rsidRPr="000B5BD3">
        <w:rPr>
          <w:rFonts w:cs="Arial"/>
          <w:bCs/>
          <w:color w:val="000000"/>
          <w:sz w:val="24"/>
          <w:szCs w:val="24"/>
          <w:lang w:eastAsia="en-US"/>
        </w:rPr>
        <w:t>capacidades locales</w:t>
      </w:r>
      <w:r w:rsidR="009F6E19" w:rsidRPr="000B5BD3">
        <w:rPr>
          <w:rFonts w:cs="Arial"/>
          <w:bCs/>
          <w:color w:val="000000"/>
          <w:sz w:val="24"/>
          <w:szCs w:val="24"/>
          <w:lang w:eastAsia="en-US"/>
        </w:rPr>
        <w:t xml:space="preserve">, </w:t>
      </w:r>
      <w:r w:rsidR="000E2538" w:rsidRPr="000B5BD3">
        <w:rPr>
          <w:rFonts w:cs="Arial"/>
          <w:bCs/>
          <w:color w:val="000000"/>
          <w:sz w:val="24"/>
          <w:szCs w:val="24"/>
          <w:lang w:eastAsia="en-US"/>
        </w:rPr>
        <w:t>recuperando y optimizando los recursos naturales y culturales</w:t>
      </w:r>
      <w:r w:rsidR="009F6E19" w:rsidRPr="000B5BD3">
        <w:rPr>
          <w:rFonts w:cs="Arial"/>
          <w:bCs/>
          <w:color w:val="000000"/>
          <w:sz w:val="24"/>
          <w:szCs w:val="24"/>
          <w:lang w:eastAsia="en-US"/>
        </w:rPr>
        <w:t xml:space="preserve">. </w:t>
      </w:r>
    </w:p>
    <w:p w14:paraId="44AA6A84" w14:textId="77777777" w:rsidR="000B5BD3" w:rsidRPr="000B5BD3" w:rsidRDefault="00622C57" w:rsidP="00874FDB">
      <w:pPr>
        <w:pStyle w:val="Prrafodelista"/>
        <w:numPr>
          <w:ilvl w:val="0"/>
          <w:numId w:val="17"/>
        </w:numPr>
        <w:spacing w:line="360" w:lineRule="auto"/>
        <w:jc w:val="both"/>
        <w:rPr>
          <w:rFonts w:cs="Arial"/>
          <w:bCs/>
          <w:color w:val="000000"/>
          <w:lang w:eastAsia="en-US"/>
        </w:rPr>
      </w:pPr>
      <w:r w:rsidRPr="000B5BD3">
        <w:rPr>
          <w:rFonts w:cs="Arial"/>
          <w:bCs/>
          <w:color w:val="000000"/>
          <w:sz w:val="24"/>
          <w:szCs w:val="24"/>
          <w:lang w:eastAsia="en-US"/>
        </w:rPr>
        <w:t>Contar con</w:t>
      </w:r>
      <w:r w:rsidR="000B5BD3" w:rsidRPr="000B5BD3">
        <w:rPr>
          <w:rFonts w:cs="Arial"/>
          <w:bCs/>
          <w:color w:val="000000"/>
          <w:sz w:val="24"/>
          <w:szCs w:val="24"/>
          <w:lang w:eastAsia="en-US"/>
        </w:rPr>
        <w:t xml:space="preserve"> </w:t>
      </w:r>
      <w:r w:rsidR="00FD521C" w:rsidRPr="000B5BD3">
        <w:rPr>
          <w:rFonts w:cs="Arial"/>
          <w:bCs/>
          <w:color w:val="000000"/>
          <w:sz w:val="24"/>
          <w:szCs w:val="24"/>
          <w:lang w:eastAsia="en-US"/>
        </w:rPr>
        <w:t xml:space="preserve">información </w:t>
      </w:r>
      <w:r w:rsidR="000B5BD3" w:rsidRPr="000B5BD3">
        <w:rPr>
          <w:rFonts w:cs="Arial"/>
          <w:bCs/>
          <w:color w:val="000000"/>
          <w:sz w:val="24"/>
          <w:szCs w:val="24"/>
          <w:lang w:eastAsia="en-US"/>
        </w:rPr>
        <w:t xml:space="preserve">digital </w:t>
      </w:r>
      <w:r w:rsidR="00FD521C" w:rsidRPr="000B5BD3">
        <w:rPr>
          <w:rFonts w:cs="Arial"/>
          <w:bCs/>
          <w:color w:val="000000"/>
          <w:sz w:val="24"/>
          <w:szCs w:val="24"/>
          <w:lang w:eastAsia="en-US"/>
        </w:rPr>
        <w:t xml:space="preserve">para identificar los </w:t>
      </w:r>
      <w:r w:rsidR="000E2538" w:rsidRPr="000B5BD3">
        <w:rPr>
          <w:rFonts w:cs="Arial"/>
          <w:bCs/>
          <w:color w:val="000000"/>
          <w:sz w:val="24"/>
          <w:szCs w:val="24"/>
          <w:lang w:eastAsia="en-US"/>
        </w:rPr>
        <w:t>tipos de suelos, fuentes de agua de riego, producción de semillas mejoradas y/o certificadas, asistencia técnica, crédito, vialidad, tipos de comercialización</w:t>
      </w:r>
      <w:r w:rsidR="00FD521C" w:rsidRPr="000B5BD3">
        <w:rPr>
          <w:rFonts w:cs="Arial"/>
          <w:bCs/>
          <w:color w:val="000000"/>
          <w:sz w:val="24"/>
          <w:szCs w:val="24"/>
          <w:lang w:eastAsia="en-US"/>
        </w:rPr>
        <w:t xml:space="preserve">, </w:t>
      </w:r>
      <w:r w:rsidR="000E2538" w:rsidRPr="000B5BD3">
        <w:rPr>
          <w:rFonts w:cs="Arial"/>
          <w:bCs/>
          <w:color w:val="000000"/>
          <w:sz w:val="24"/>
          <w:szCs w:val="24"/>
          <w:lang w:eastAsia="en-US"/>
        </w:rPr>
        <w:t>microempresas</w:t>
      </w:r>
      <w:r w:rsidR="00FD521C" w:rsidRPr="000B5BD3">
        <w:rPr>
          <w:rFonts w:cs="Arial"/>
          <w:bCs/>
          <w:color w:val="000000"/>
          <w:sz w:val="24"/>
          <w:szCs w:val="24"/>
          <w:lang w:eastAsia="en-US"/>
        </w:rPr>
        <w:t xml:space="preserve">, </w:t>
      </w:r>
      <w:r w:rsidR="000E2538" w:rsidRPr="000B5BD3">
        <w:rPr>
          <w:rFonts w:cs="Arial"/>
          <w:bCs/>
          <w:color w:val="000000"/>
          <w:sz w:val="24"/>
          <w:szCs w:val="24"/>
          <w:lang w:eastAsia="en-US"/>
        </w:rPr>
        <w:t>sectores turísticos con los que cuentan todos los cantones de la provincia y sus atracciones turísticas, costumbres, platos típicos, artesanías, cultura, tradición y religión.</w:t>
      </w:r>
    </w:p>
    <w:p w14:paraId="7F6EB017" w14:textId="58C51C4C" w:rsidR="000E2538" w:rsidRDefault="000E2538" w:rsidP="00874FDB">
      <w:pPr>
        <w:pStyle w:val="Prrafodelista"/>
        <w:numPr>
          <w:ilvl w:val="0"/>
          <w:numId w:val="17"/>
        </w:numPr>
        <w:spacing w:line="360" w:lineRule="auto"/>
        <w:jc w:val="both"/>
        <w:rPr>
          <w:rFonts w:cs="Arial"/>
          <w:bCs/>
          <w:color w:val="000000"/>
          <w:sz w:val="24"/>
          <w:szCs w:val="24"/>
          <w:lang w:eastAsia="en-US"/>
        </w:rPr>
      </w:pPr>
      <w:r w:rsidRPr="000B5BD3">
        <w:rPr>
          <w:rFonts w:cs="Arial"/>
          <w:bCs/>
          <w:color w:val="000000"/>
          <w:sz w:val="24"/>
          <w:szCs w:val="24"/>
          <w:lang w:eastAsia="en-US"/>
        </w:rPr>
        <w:t xml:space="preserve">Llevar información actualizada de los recursos naturales con los que cuenta la provincia para reducir la vulnerabilidad a riesgos naturales mediante una gestión ambiental participativa en la Provincia de Chimborazo que contribuya al Buen Vivir de sus habitantes y al respeto de los derechos de la </w:t>
      </w:r>
      <w:proofErr w:type="spellStart"/>
      <w:r w:rsidRPr="000B5BD3">
        <w:rPr>
          <w:rFonts w:cs="Arial"/>
          <w:bCs/>
          <w:color w:val="000000"/>
          <w:sz w:val="24"/>
          <w:szCs w:val="24"/>
          <w:lang w:eastAsia="en-US"/>
        </w:rPr>
        <w:t>Pachamama</w:t>
      </w:r>
      <w:proofErr w:type="spellEnd"/>
      <w:r w:rsidRPr="000B5BD3">
        <w:rPr>
          <w:rFonts w:cs="Arial"/>
          <w:bCs/>
          <w:color w:val="000000"/>
          <w:sz w:val="24"/>
          <w:szCs w:val="24"/>
          <w:lang w:eastAsia="en-US"/>
        </w:rPr>
        <w:t>, por ejemplo mediante reforestaciones.</w:t>
      </w:r>
    </w:p>
    <w:p w14:paraId="1C208432" w14:textId="5A1774C9" w:rsidR="000E2538" w:rsidRDefault="000B5BD3" w:rsidP="00874FDB">
      <w:pPr>
        <w:pStyle w:val="Prrafodelista"/>
        <w:numPr>
          <w:ilvl w:val="0"/>
          <w:numId w:val="17"/>
        </w:numPr>
        <w:spacing w:line="360" w:lineRule="auto"/>
        <w:jc w:val="both"/>
        <w:rPr>
          <w:rFonts w:cs="Arial"/>
          <w:bCs/>
          <w:color w:val="000000"/>
          <w:sz w:val="24"/>
          <w:szCs w:val="24"/>
          <w:lang w:eastAsia="en-US"/>
        </w:rPr>
      </w:pPr>
      <w:r w:rsidRPr="000B5BD3">
        <w:rPr>
          <w:rFonts w:cs="Arial"/>
          <w:bCs/>
          <w:color w:val="000000"/>
          <w:sz w:val="24"/>
          <w:szCs w:val="24"/>
          <w:lang w:eastAsia="en-US"/>
        </w:rPr>
        <w:t xml:space="preserve">Generación de tecnologías de la información para la </w:t>
      </w:r>
      <w:r w:rsidR="000E2538" w:rsidRPr="000B5BD3">
        <w:rPr>
          <w:rFonts w:cs="Arial"/>
          <w:bCs/>
          <w:color w:val="000000"/>
          <w:sz w:val="24"/>
          <w:szCs w:val="24"/>
          <w:lang w:eastAsia="en-US"/>
        </w:rPr>
        <w:t xml:space="preserve"> promoción y difusión del patrimonio tangible e intangible de Chimborazo, mediante la revalorización del patrimonio cultural, se difundirá la existencia del patrimonio: (arquitectura, fiestas populares, casa de hacienda, escenarios naturales, arqueología), se ampliará el inventario y análisis de los conocimientos ancestrales; integrar el patrimonio y la diversidad cultural de la provincia a la producción, la educación y el turismo.</w:t>
      </w:r>
    </w:p>
    <w:p w14:paraId="3D3F7850" w14:textId="60E8D466" w:rsidR="00F439A2" w:rsidRPr="000B5BD3" w:rsidRDefault="00F439A2" w:rsidP="00874FDB">
      <w:pPr>
        <w:pStyle w:val="Prrafodelista"/>
        <w:numPr>
          <w:ilvl w:val="0"/>
          <w:numId w:val="17"/>
        </w:numPr>
        <w:spacing w:line="360" w:lineRule="auto"/>
        <w:jc w:val="both"/>
        <w:rPr>
          <w:rFonts w:cs="Arial"/>
          <w:bCs/>
          <w:color w:val="000000"/>
          <w:sz w:val="24"/>
          <w:szCs w:val="24"/>
          <w:lang w:eastAsia="en-US"/>
        </w:rPr>
      </w:pPr>
      <w:r>
        <w:rPr>
          <w:rFonts w:cs="Arial"/>
          <w:bCs/>
          <w:color w:val="000000"/>
          <w:sz w:val="24"/>
          <w:szCs w:val="24"/>
          <w:lang w:eastAsia="en-US"/>
        </w:rPr>
        <w:t>Implementación de bases de datos que contribuyan a l</w:t>
      </w:r>
      <w:r w:rsidR="0020305B">
        <w:rPr>
          <w:rFonts w:cs="Arial"/>
          <w:bCs/>
          <w:color w:val="000000"/>
          <w:sz w:val="24"/>
          <w:szCs w:val="24"/>
          <w:lang w:eastAsia="en-US"/>
        </w:rPr>
        <w:t>a automatización de l</w:t>
      </w:r>
      <w:r>
        <w:rPr>
          <w:rFonts w:cs="Arial"/>
          <w:bCs/>
          <w:color w:val="000000"/>
          <w:sz w:val="24"/>
          <w:szCs w:val="24"/>
          <w:lang w:eastAsia="en-US"/>
        </w:rPr>
        <w:t xml:space="preserve">os procesos: gobernantes, </w:t>
      </w:r>
      <w:proofErr w:type="spellStart"/>
      <w:r>
        <w:rPr>
          <w:rFonts w:cs="Arial"/>
          <w:bCs/>
          <w:color w:val="000000"/>
          <w:sz w:val="24"/>
          <w:szCs w:val="24"/>
          <w:lang w:eastAsia="en-US"/>
        </w:rPr>
        <w:t>agregadores</w:t>
      </w:r>
      <w:proofErr w:type="spellEnd"/>
      <w:r>
        <w:rPr>
          <w:rFonts w:cs="Arial"/>
          <w:bCs/>
          <w:color w:val="000000"/>
          <w:sz w:val="24"/>
          <w:szCs w:val="24"/>
          <w:lang w:eastAsia="en-US"/>
        </w:rPr>
        <w:t xml:space="preserve"> de valor</w:t>
      </w:r>
      <w:r w:rsidR="0020305B">
        <w:rPr>
          <w:rFonts w:cs="Arial"/>
          <w:bCs/>
          <w:color w:val="000000"/>
          <w:sz w:val="24"/>
          <w:szCs w:val="24"/>
          <w:lang w:eastAsia="en-US"/>
        </w:rPr>
        <w:t xml:space="preserve"> y habilitantes, </w:t>
      </w:r>
      <w:r>
        <w:rPr>
          <w:rFonts w:cs="Arial"/>
          <w:bCs/>
          <w:color w:val="000000"/>
          <w:sz w:val="24"/>
          <w:szCs w:val="24"/>
          <w:lang w:eastAsia="en-US"/>
        </w:rPr>
        <w:t xml:space="preserve">que satisfagan las necesidades de los clientes y mejoren los servicios. </w:t>
      </w:r>
    </w:p>
    <w:p w14:paraId="5684A460" w14:textId="256BDF03" w:rsidR="00105D6D" w:rsidRPr="000E2538" w:rsidRDefault="00105D6D" w:rsidP="00547807">
      <w:pPr>
        <w:pStyle w:val="Default"/>
        <w:spacing w:line="360" w:lineRule="auto"/>
        <w:rPr>
          <w:rFonts w:asciiTheme="minorHAnsi" w:eastAsia="Times New Roman" w:hAnsiTheme="minorHAnsi" w:cs="Times New Roman"/>
          <w:bCs/>
          <w:color w:val="auto"/>
          <w:lang w:eastAsia="es-EC"/>
        </w:rPr>
      </w:pPr>
    </w:p>
    <w:p w14:paraId="39A2DD87" w14:textId="77777777" w:rsidR="009156D6" w:rsidRPr="00C26E88" w:rsidRDefault="009156D6" w:rsidP="00547807">
      <w:pPr>
        <w:spacing w:after="160" w:line="360" w:lineRule="auto"/>
        <w:rPr>
          <w:rFonts w:asciiTheme="minorHAnsi" w:eastAsiaTheme="majorEastAsia" w:hAnsiTheme="minorHAnsi" w:cstheme="majorBidi"/>
          <w:b/>
          <w:color w:val="2F5496" w:themeColor="accent5" w:themeShade="BF"/>
          <w:sz w:val="32"/>
          <w:szCs w:val="32"/>
          <w:lang w:val="es-ES_tradnl"/>
        </w:rPr>
      </w:pPr>
      <w:r w:rsidRPr="000E2538">
        <w:rPr>
          <w:rFonts w:asciiTheme="minorHAnsi" w:hAnsiTheme="minorHAnsi"/>
          <w:bCs/>
        </w:rPr>
        <w:br w:type="page"/>
      </w:r>
    </w:p>
    <w:p w14:paraId="3819580A" w14:textId="685AF112" w:rsidR="00440BD4" w:rsidRPr="00C26E88" w:rsidRDefault="002B2E3B" w:rsidP="009B0B50">
      <w:pPr>
        <w:pStyle w:val="Ttulo2"/>
        <w:spacing w:before="0" w:line="360" w:lineRule="auto"/>
        <w:jc w:val="both"/>
        <w:rPr>
          <w:rFonts w:asciiTheme="minorHAnsi" w:eastAsia="Times New Roman" w:hAnsiTheme="minorHAnsi"/>
          <w:b/>
          <w:color w:val="FF0066"/>
          <w:sz w:val="28"/>
          <w:szCs w:val="40"/>
          <w:lang w:val="es-ES_tradnl"/>
        </w:rPr>
      </w:pPr>
      <w:bookmarkStart w:id="20" w:name="_Toc421596585"/>
      <w:r w:rsidRPr="00C26E88">
        <w:rPr>
          <w:rFonts w:asciiTheme="minorHAnsi" w:eastAsia="Times New Roman" w:hAnsiTheme="minorHAnsi"/>
          <w:b/>
          <w:color w:val="FF0066"/>
          <w:sz w:val="28"/>
          <w:szCs w:val="40"/>
          <w:lang w:val="es-ES_tradnl"/>
        </w:rPr>
        <w:t>TENDENCIAS DEL DESARROLLO DE LA CIENCIA Y LA TECNOLOGÍA</w:t>
      </w:r>
      <w:bookmarkEnd w:id="20"/>
    </w:p>
    <w:p w14:paraId="3F5342DC" w14:textId="77777777"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t xml:space="preserve">El término </w:t>
      </w:r>
      <w:r w:rsidR="00B036B7" w:rsidRPr="00C26E88">
        <w:rPr>
          <w:rFonts w:asciiTheme="minorHAnsi" w:hAnsiTheme="minorHAnsi" w:cs="Arial"/>
          <w:lang w:val="es-ES"/>
        </w:rPr>
        <w:t>tecno ciencia</w:t>
      </w:r>
      <w:r w:rsidRPr="00C26E88">
        <w:rPr>
          <w:rFonts w:asciiTheme="minorHAnsi" w:hAnsiTheme="minorHAnsi" w:cs="Arial"/>
          <w:lang w:val="es-ES"/>
        </w:rPr>
        <w:t xml:space="preserve"> que designa el complejo entramado de la ciencia y la tecnología contemporáneas tiene una carga conceptual especial. No sólo indica que con el paso de la ciencia académica a la ciencia gubernamental e industrial, sobre todo en el siglo XX, ciencia y tecnología han llegado a ser prácticamente inseparables en la realidad. También señala una nueva imagen de la ciencia y la tecnología que los actuales estudios de ciencia y tecnología han ido destacando frente a las concepciones tradicionales</w:t>
      </w:r>
      <w:sdt>
        <w:sdtPr>
          <w:rPr>
            <w:rFonts w:asciiTheme="minorHAnsi" w:hAnsiTheme="minorHAnsi" w:cs="Arial"/>
            <w:lang w:val="es-ES"/>
          </w:rPr>
          <w:id w:val="1977488531"/>
          <w:citation/>
        </w:sdtPr>
        <w:sdtContent>
          <w:r w:rsidRPr="00C26E88">
            <w:rPr>
              <w:rFonts w:asciiTheme="minorHAnsi" w:hAnsiTheme="minorHAnsi" w:cs="Arial"/>
              <w:lang w:val="es-ES"/>
            </w:rPr>
            <w:fldChar w:fldCharType="begin"/>
          </w:r>
          <w:r w:rsidRPr="00C26E88">
            <w:rPr>
              <w:rFonts w:asciiTheme="minorHAnsi" w:hAnsiTheme="minorHAnsi" w:cs="Arial"/>
              <w:lang w:val="es-ES"/>
            </w:rPr>
            <w:instrText xml:space="preserve"> CITATION Med85 \l 3082 </w:instrText>
          </w:r>
          <w:r w:rsidRPr="00C26E88">
            <w:rPr>
              <w:rFonts w:asciiTheme="minorHAnsi" w:hAnsiTheme="minorHAnsi" w:cs="Arial"/>
              <w:lang w:val="es-ES"/>
            </w:rPr>
            <w:fldChar w:fldCharType="separate"/>
          </w:r>
          <w:r w:rsidR="002E0C36" w:rsidRPr="00C26E88">
            <w:rPr>
              <w:rFonts w:asciiTheme="minorHAnsi" w:hAnsiTheme="minorHAnsi" w:cs="Arial"/>
              <w:noProof/>
              <w:lang w:val="es-ES"/>
            </w:rPr>
            <w:t xml:space="preserve"> (Medina, 1985)</w:t>
          </w:r>
          <w:r w:rsidRPr="00C26E88">
            <w:rPr>
              <w:rFonts w:asciiTheme="minorHAnsi" w:hAnsiTheme="minorHAnsi" w:cs="Arial"/>
              <w:lang w:val="es-ES"/>
            </w:rPr>
            <w:fldChar w:fldCharType="end"/>
          </w:r>
        </w:sdtContent>
      </w:sdt>
      <w:r w:rsidRPr="00C26E88">
        <w:rPr>
          <w:rFonts w:asciiTheme="minorHAnsi" w:hAnsiTheme="minorHAnsi" w:cs="Arial"/>
          <w:lang w:val="es-ES"/>
        </w:rPr>
        <w:t>.</w:t>
      </w:r>
    </w:p>
    <w:p w14:paraId="2EB90011" w14:textId="77777777" w:rsidR="009B0B50" w:rsidRPr="00C26E88" w:rsidRDefault="009B0B50" w:rsidP="00547807">
      <w:pPr>
        <w:autoSpaceDE w:val="0"/>
        <w:autoSpaceDN w:val="0"/>
        <w:adjustRightInd w:val="0"/>
        <w:spacing w:line="360" w:lineRule="auto"/>
        <w:jc w:val="both"/>
        <w:rPr>
          <w:rFonts w:asciiTheme="minorHAnsi" w:hAnsiTheme="minorHAnsi" w:cs="Arial"/>
          <w:lang w:val="es-ES"/>
        </w:rPr>
      </w:pPr>
    </w:p>
    <w:p w14:paraId="7838D9D8" w14:textId="77777777"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t xml:space="preserve">Se podría pensar que el actual entramado de ciencia, tecnología, sociedad y naturaleza que constituye el núcleo de lo que se llama </w:t>
      </w:r>
      <w:r w:rsidR="00B036B7" w:rsidRPr="00C26E88">
        <w:rPr>
          <w:rFonts w:asciiTheme="minorHAnsi" w:hAnsiTheme="minorHAnsi" w:cs="Arial"/>
          <w:lang w:val="es-ES"/>
        </w:rPr>
        <w:t>tecno ciencia</w:t>
      </w:r>
      <w:r w:rsidRPr="00C26E88">
        <w:rPr>
          <w:rFonts w:asciiTheme="minorHAnsi" w:hAnsiTheme="minorHAnsi" w:cs="Arial"/>
          <w:lang w:val="es-ES"/>
        </w:rPr>
        <w:t xml:space="preserve"> es exclusivo de nuestra época, pero lo cierto es que ha existido con diferentes formas a lo largo de las tradiciones científicas. Su configuración actual es el resultado de tradiciones culturales que hay que reconstruir históricamente, si se quiere comprender y valorar las innovaciones </w:t>
      </w:r>
      <w:r w:rsidR="00B036B7" w:rsidRPr="00C26E88">
        <w:rPr>
          <w:rFonts w:asciiTheme="minorHAnsi" w:hAnsiTheme="minorHAnsi" w:cs="Arial"/>
          <w:lang w:val="es-ES"/>
        </w:rPr>
        <w:t>tecno científicas</w:t>
      </w:r>
      <w:r w:rsidRPr="00C26E88">
        <w:rPr>
          <w:rFonts w:asciiTheme="minorHAnsi" w:hAnsiTheme="minorHAnsi" w:cs="Arial"/>
          <w:lang w:val="es-ES"/>
        </w:rPr>
        <w:t xml:space="preserve"> características de nuestra tiempo junto con las decisivas transformaciones económicas, sociales, culturales y ambientales que estas están operando a escala mundial a fin de poder intervenir efectivamente en las mismas.</w:t>
      </w:r>
    </w:p>
    <w:p w14:paraId="12844651" w14:textId="77777777" w:rsidR="009B0B50" w:rsidRPr="00C26E88" w:rsidRDefault="009B0B50" w:rsidP="00547807">
      <w:pPr>
        <w:autoSpaceDE w:val="0"/>
        <w:autoSpaceDN w:val="0"/>
        <w:adjustRightInd w:val="0"/>
        <w:spacing w:line="360" w:lineRule="auto"/>
        <w:jc w:val="both"/>
        <w:rPr>
          <w:rFonts w:asciiTheme="minorHAnsi" w:hAnsiTheme="minorHAnsi" w:cs="Arial"/>
          <w:lang w:val="es-ES"/>
        </w:rPr>
      </w:pPr>
    </w:p>
    <w:p w14:paraId="380A3133" w14:textId="77777777"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t xml:space="preserve">El proyecto actual de Sociedad del Conocimiento está creando nuevas formas y niveles de exclusión del mundo. El </w:t>
      </w:r>
      <w:r w:rsidR="00B036B7" w:rsidRPr="00C26E88">
        <w:rPr>
          <w:rFonts w:asciiTheme="minorHAnsi" w:hAnsiTheme="minorHAnsi" w:cs="Arial"/>
          <w:lang w:val="es-ES"/>
        </w:rPr>
        <w:t>conocimiento tecno</w:t>
      </w:r>
      <w:r w:rsidRPr="00C26E88">
        <w:rPr>
          <w:rFonts w:asciiTheme="minorHAnsi" w:hAnsiTheme="minorHAnsi" w:cs="Arial"/>
          <w:lang w:val="es-ES"/>
        </w:rPr>
        <w:t xml:space="preserve"> científico se produce en red. Sin embargo, cada nodo realiza una parte del trabajo desconociendo el resultado final. La red implica una homogeneización que pone en peligro la diversidad cultural. Por ello, es necesario que cada cultura pueda intervenir en los modos de producción y distribución de la </w:t>
      </w:r>
      <w:r w:rsidR="001254C5" w:rsidRPr="00C26E88">
        <w:rPr>
          <w:rFonts w:asciiTheme="minorHAnsi" w:hAnsiTheme="minorHAnsi" w:cs="Arial"/>
          <w:lang w:val="es-ES"/>
        </w:rPr>
        <w:t>tecno ciencia</w:t>
      </w:r>
      <w:r w:rsidRPr="00C26E88">
        <w:rPr>
          <w:rFonts w:asciiTheme="minorHAnsi" w:hAnsiTheme="minorHAnsi" w:cs="Arial"/>
          <w:lang w:val="es-ES"/>
        </w:rPr>
        <w:t>.</w:t>
      </w:r>
      <w:sdt>
        <w:sdtPr>
          <w:rPr>
            <w:rFonts w:asciiTheme="minorHAnsi" w:hAnsiTheme="minorHAnsi" w:cs="Arial"/>
            <w:lang w:val="es-ES"/>
          </w:rPr>
          <w:id w:val="781921648"/>
          <w:citation/>
        </w:sdtPr>
        <w:sdtContent>
          <w:r w:rsidRPr="00C26E88">
            <w:rPr>
              <w:rFonts w:asciiTheme="minorHAnsi" w:hAnsiTheme="minorHAnsi" w:cs="Arial"/>
              <w:lang w:val="es-ES"/>
            </w:rPr>
            <w:fldChar w:fldCharType="begin"/>
          </w:r>
          <w:r w:rsidRPr="00C26E88">
            <w:rPr>
              <w:rFonts w:asciiTheme="minorHAnsi" w:hAnsiTheme="minorHAnsi" w:cs="Arial"/>
              <w:lang w:val="es-ES"/>
            </w:rPr>
            <w:instrText xml:space="preserve"> CITATION Oli06 \l 3082 </w:instrText>
          </w:r>
          <w:r w:rsidRPr="00C26E88">
            <w:rPr>
              <w:rFonts w:asciiTheme="minorHAnsi" w:hAnsiTheme="minorHAnsi" w:cs="Arial"/>
              <w:lang w:val="es-ES"/>
            </w:rPr>
            <w:fldChar w:fldCharType="separate"/>
          </w:r>
          <w:r w:rsidR="002E0C36" w:rsidRPr="00C26E88">
            <w:rPr>
              <w:rFonts w:asciiTheme="minorHAnsi" w:hAnsiTheme="minorHAnsi" w:cs="Arial"/>
              <w:noProof/>
              <w:lang w:val="es-ES"/>
            </w:rPr>
            <w:t xml:space="preserve"> (Olivé, 2006)</w:t>
          </w:r>
          <w:r w:rsidRPr="00C26E88">
            <w:rPr>
              <w:rFonts w:asciiTheme="minorHAnsi" w:hAnsiTheme="minorHAnsi" w:cs="Arial"/>
              <w:lang w:val="es-ES"/>
            </w:rPr>
            <w:fldChar w:fldCharType="end"/>
          </w:r>
        </w:sdtContent>
      </w:sdt>
      <w:r w:rsidRPr="00C26E88">
        <w:rPr>
          <w:rFonts w:asciiTheme="minorHAnsi" w:hAnsiTheme="minorHAnsi" w:cs="Arial"/>
          <w:lang w:val="es-ES"/>
        </w:rPr>
        <w:t>.</w:t>
      </w:r>
    </w:p>
    <w:p w14:paraId="10433446" w14:textId="22E2B736" w:rsidR="000B29C7" w:rsidRPr="00C26E88" w:rsidRDefault="00762C23" w:rsidP="009B0B50">
      <w:pPr>
        <w:pStyle w:val="Ttulo3"/>
        <w:spacing w:line="360" w:lineRule="auto"/>
        <w:jc w:val="both"/>
        <w:rPr>
          <w:rFonts w:asciiTheme="minorHAnsi" w:hAnsiTheme="minorHAnsi"/>
          <w:b/>
          <w:color w:val="2F5496" w:themeColor="accent5" w:themeShade="BF"/>
          <w:sz w:val="32"/>
          <w:szCs w:val="32"/>
          <w:lang w:val="es-ES_tradnl"/>
        </w:rPr>
      </w:pPr>
      <w:bookmarkStart w:id="21" w:name="_Toc421596586"/>
      <w:r w:rsidRPr="00C26E88">
        <w:rPr>
          <w:rFonts w:asciiTheme="minorHAnsi" w:hAnsiTheme="minorHAnsi"/>
          <w:b/>
          <w:color w:val="2F5496" w:themeColor="accent5" w:themeShade="BF"/>
          <w:sz w:val="32"/>
          <w:szCs w:val="32"/>
          <w:lang w:val="es-ES_tradnl"/>
        </w:rPr>
        <w:t>SOCIEDAD DEL CONOCIMIENTO, SISTEMAS CIENTÍFICO-TECNOLÓGICOS Y EXCLUSIÓN</w:t>
      </w:r>
      <w:bookmarkEnd w:id="21"/>
    </w:p>
    <w:p w14:paraId="7D391B32" w14:textId="77777777" w:rsidR="000B29C7" w:rsidRPr="00C26E88" w:rsidRDefault="000B29C7" w:rsidP="00547807">
      <w:pPr>
        <w:autoSpaceDE w:val="0"/>
        <w:autoSpaceDN w:val="0"/>
        <w:adjustRightInd w:val="0"/>
        <w:spacing w:line="360" w:lineRule="auto"/>
        <w:jc w:val="both"/>
        <w:rPr>
          <w:rFonts w:asciiTheme="minorHAnsi" w:hAnsiTheme="minorHAnsi" w:cs="Arial"/>
          <w:b/>
          <w:lang w:val="es-ES"/>
        </w:rPr>
      </w:pPr>
    </w:p>
    <w:p w14:paraId="12D54F18" w14:textId="77777777"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t>El siglo XXI ha nacido y comenzado a crecer en medio de una ola de violencia inusitada en la historia. No porque ahora haya más actos violentos en proporción a la población, sino porque hoy en día existen medios más eficaces para ejercer la violencia a gran escala, y de formas más variadas.</w:t>
      </w:r>
    </w:p>
    <w:p w14:paraId="1C47FE00" w14:textId="77777777"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t>En la llamada sociedad del conocimiento el alcance a gran escala de la violencia ha sido posibilitado por cierto conocimiento científico, por algunos sistemas tecnológicos, y como consecuencia de lo que autores como Javier Echeverría han llamado la “</w:t>
      </w:r>
      <w:r w:rsidR="001254C5" w:rsidRPr="00C26E88">
        <w:rPr>
          <w:rFonts w:asciiTheme="minorHAnsi" w:hAnsiTheme="minorHAnsi" w:cs="Arial"/>
          <w:lang w:val="es-ES"/>
        </w:rPr>
        <w:t>tecno ciencia</w:t>
      </w:r>
      <w:r w:rsidRPr="00C26E88">
        <w:rPr>
          <w:rFonts w:asciiTheme="minorHAnsi" w:hAnsiTheme="minorHAnsi" w:cs="Arial"/>
          <w:lang w:val="es-ES"/>
        </w:rPr>
        <w:t xml:space="preserve">” (Echeverría 2003). Suele mencionarse al proyecto Manhattan (la construcción de la bomba atómica) como uno de los primeros grandes proyectos </w:t>
      </w:r>
      <w:r w:rsidR="001254C5" w:rsidRPr="00C26E88">
        <w:rPr>
          <w:rFonts w:asciiTheme="minorHAnsi" w:hAnsiTheme="minorHAnsi" w:cs="Arial"/>
          <w:lang w:val="es-ES"/>
        </w:rPr>
        <w:t>tecno científicos</w:t>
      </w:r>
      <w:r w:rsidRPr="00C26E88">
        <w:rPr>
          <w:rFonts w:asciiTheme="minorHAnsi" w:hAnsiTheme="minorHAnsi" w:cs="Arial"/>
          <w:lang w:val="es-ES"/>
        </w:rPr>
        <w:t xml:space="preserve"> del siglo XX, lo cual es muy significativo, pues la bomba atómica representa quizá el primer gran salto cualitativo hacia la posibilidad de que una sola acción humana tenga un efecto devastador de dimensiones nunca antes conocidas.</w:t>
      </w:r>
    </w:p>
    <w:p w14:paraId="10E7F4E9" w14:textId="77777777"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t xml:space="preserve">Otros ejemplos paradigmáticos de </w:t>
      </w:r>
      <w:r w:rsidR="001254C5" w:rsidRPr="00C26E88">
        <w:rPr>
          <w:rFonts w:asciiTheme="minorHAnsi" w:hAnsiTheme="minorHAnsi" w:cs="Arial"/>
          <w:lang w:val="es-ES"/>
        </w:rPr>
        <w:t>tecno ciencia</w:t>
      </w:r>
      <w:r w:rsidRPr="00C26E88">
        <w:rPr>
          <w:rFonts w:asciiTheme="minorHAnsi" w:hAnsiTheme="minorHAnsi" w:cs="Arial"/>
          <w:lang w:val="es-ES"/>
        </w:rPr>
        <w:t xml:space="preserve"> hoy en día se encuentran en la investigación espacial, en las redes satelitales y telemáticas, en la informática, en la biotecnología y en la genómica. Todos ellos pueden tener consecuencias benéficas para grandes grupos, pero también todos pueden utilizarse violentamente para fines condenables éticamente. Esto no significa que la ciencia y la tecnología sean éticamente neutrales y que todo dependa del uso que se les dé. Más bien implica que no deben hacerse evaluacione</w:t>
      </w:r>
      <w:r w:rsidR="005F0EC0" w:rsidRPr="00C26E88">
        <w:rPr>
          <w:rFonts w:asciiTheme="minorHAnsi" w:hAnsiTheme="minorHAnsi" w:cs="Arial"/>
          <w:lang w:val="es-ES"/>
        </w:rPr>
        <w:t xml:space="preserve">s de la ciencia y la tecnología </w:t>
      </w:r>
      <w:r w:rsidRPr="00C26E88">
        <w:rPr>
          <w:rFonts w:asciiTheme="minorHAnsi" w:hAnsiTheme="minorHAnsi" w:cs="Arial"/>
          <w:lang w:val="es-ES"/>
        </w:rPr>
        <w:t xml:space="preserve">en abstracto. Lo que realmente existe son sistemas científicos y tecnológicos con fines bien definidos y donde se usan ciertos medios para obtenerlos, por lo que son susceptibles de una evaluación desde un punto de vista ético </w:t>
      </w:r>
      <w:sdt>
        <w:sdtPr>
          <w:rPr>
            <w:rFonts w:asciiTheme="minorHAnsi" w:hAnsiTheme="minorHAnsi" w:cs="Arial"/>
            <w:lang w:val="es-ES"/>
          </w:rPr>
          <w:id w:val="1354145480"/>
          <w:citation/>
        </w:sdtPr>
        <w:sdtContent>
          <w:r w:rsidRPr="00C26E88">
            <w:rPr>
              <w:rFonts w:asciiTheme="minorHAnsi" w:hAnsiTheme="minorHAnsi" w:cs="Arial"/>
              <w:lang w:val="es-ES"/>
            </w:rPr>
            <w:fldChar w:fldCharType="begin"/>
          </w:r>
          <w:r w:rsidRPr="00C26E88">
            <w:rPr>
              <w:rFonts w:asciiTheme="minorHAnsi" w:hAnsiTheme="minorHAnsi" w:cs="Arial"/>
              <w:lang w:val="es-ES"/>
            </w:rPr>
            <w:instrText xml:space="preserve"> CITATION Oli06 \l 3082 </w:instrText>
          </w:r>
          <w:r w:rsidRPr="00C26E88">
            <w:rPr>
              <w:rFonts w:asciiTheme="minorHAnsi" w:hAnsiTheme="minorHAnsi" w:cs="Arial"/>
              <w:lang w:val="es-ES"/>
            </w:rPr>
            <w:fldChar w:fldCharType="separate"/>
          </w:r>
          <w:r w:rsidR="002E0C36" w:rsidRPr="00C26E88">
            <w:rPr>
              <w:rFonts w:asciiTheme="minorHAnsi" w:hAnsiTheme="minorHAnsi" w:cs="Arial"/>
              <w:noProof/>
              <w:lang w:val="es-ES"/>
            </w:rPr>
            <w:t>(Olivé, 2006)</w:t>
          </w:r>
          <w:r w:rsidRPr="00C26E88">
            <w:rPr>
              <w:rFonts w:asciiTheme="minorHAnsi" w:hAnsiTheme="minorHAnsi" w:cs="Arial"/>
              <w:lang w:val="es-ES"/>
            </w:rPr>
            <w:fldChar w:fldCharType="end"/>
          </w:r>
        </w:sdtContent>
      </w:sdt>
      <w:r w:rsidRPr="00C26E88">
        <w:rPr>
          <w:rFonts w:asciiTheme="minorHAnsi" w:hAnsiTheme="minorHAnsi" w:cs="Arial"/>
          <w:lang w:val="es-ES"/>
        </w:rPr>
        <w:t>.</w:t>
      </w:r>
    </w:p>
    <w:p w14:paraId="21545CA3" w14:textId="77777777" w:rsidR="009B0B50" w:rsidRPr="00C26E88" w:rsidRDefault="009B0B50" w:rsidP="00547807">
      <w:pPr>
        <w:autoSpaceDE w:val="0"/>
        <w:autoSpaceDN w:val="0"/>
        <w:adjustRightInd w:val="0"/>
        <w:spacing w:line="360" w:lineRule="auto"/>
        <w:jc w:val="both"/>
        <w:rPr>
          <w:rFonts w:asciiTheme="minorHAnsi" w:hAnsiTheme="minorHAnsi" w:cs="Arial"/>
          <w:lang w:val="es-ES"/>
        </w:rPr>
      </w:pPr>
    </w:p>
    <w:p w14:paraId="2DAB36E2" w14:textId="3CD6AA7C" w:rsidR="000B29C7" w:rsidRPr="00C26E88" w:rsidRDefault="000B29C7" w:rsidP="00547807">
      <w:pPr>
        <w:autoSpaceDE w:val="0"/>
        <w:autoSpaceDN w:val="0"/>
        <w:adjustRightInd w:val="0"/>
        <w:spacing w:line="360" w:lineRule="auto"/>
        <w:jc w:val="both"/>
        <w:rPr>
          <w:rFonts w:asciiTheme="minorHAnsi" w:hAnsiTheme="minorHAnsi" w:cs="Arial"/>
          <w:lang w:val="es-ES"/>
        </w:rPr>
      </w:pPr>
      <w:r w:rsidRPr="00C26E88">
        <w:rPr>
          <w:rFonts w:asciiTheme="minorHAnsi" w:hAnsiTheme="minorHAnsi" w:cs="Arial"/>
          <w:lang w:val="es-ES"/>
        </w:rPr>
        <w:t xml:space="preserve">Dentro de los Desafíos de Transformación de la Organización Académica, </w:t>
      </w:r>
      <w:r w:rsidR="00C733F8">
        <w:rPr>
          <w:rFonts w:asciiTheme="minorHAnsi" w:hAnsiTheme="minorHAnsi" w:cs="Arial"/>
          <w:lang w:val="es-ES"/>
        </w:rPr>
        <w:t>l</w:t>
      </w:r>
      <w:r w:rsidRPr="00C26E88">
        <w:rPr>
          <w:rFonts w:asciiTheme="minorHAnsi" w:hAnsiTheme="minorHAnsi" w:cs="Arial"/>
          <w:lang w:val="es-ES"/>
        </w:rPr>
        <w:t>a educación superior tiene que abrir sus horizontes para responder a la nueva época y ello involucra profundas transformaciones en su organización académica, se cita una de ellas:</w:t>
      </w:r>
    </w:p>
    <w:p w14:paraId="625F2D5C" w14:textId="77777777" w:rsidR="009B0B50" w:rsidRPr="00C26E88" w:rsidRDefault="009B0B50" w:rsidP="00547807">
      <w:pPr>
        <w:autoSpaceDE w:val="0"/>
        <w:autoSpaceDN w:val="0"/>
        <w:adjustRightInd w:val="0"/>
        <w:spacing w:line="360" w:lineRule="auto"/>
        <w:jc w:val="both"/>
        <w:rPr>
          <w:rFonts w:asciiTheme="minorHAnsi" w:hAnsiTheme="minorHAnsi" w:cs="Arial"/>
          <w:lang w:val="es-ES"/>
        </w:rPr>
      </w:pPr>
    </w:p>
    <w:p w14:paraId="1C654456" w14:textId="77777777" w:rsidR="000B29C7" w:rsidRPr="00C26E88" w:rsidRDefault="000B29C7" w:rsidP="00547807">
      <w:pPr>
        <w:pStyle w:val="Prrafodelista"/>
        <w:numPr>
          <w:ilvl w:val="0"/>
          <w:numId w:val="26"/>
        </w:numPr>
        <w:autoSpaceDE w:val="0"/>
        <w:autoSpaceDN w:val="0"/>
        <w:adjustRightInd w:val="0"/>
        <w:spacing w:after="0" w:line="360" w:lineRule="auto"/>
        <w:jc w:val="both"/>
        <w:rPr>
          <w:rFonts w:cs="Arial"/>
          <w:sz w:val="24"/>
          <w:szCs w:val="24"/>
          <w:lang w:val="es-ES"/>
        </w:rPr>
      </w:pPr>
      <w:r w:rsidRPr="00C26E88">
        <w:rPr>
          <w:rFonts w:cs="Arial"/>
          <w:sz w:val="24"/>
          <w:szCs w:val="24"/>
          <w:lang w:val="es-ES"/>
        </w:rPr>
        <w:t xml:space="preserve">La ruptura epistemológica que promueve una nueva forma de organización del conocimiento y los aprendizajes exigiendo nuevas formas de integración de la ciencia y los saberes, con modelos inter y </w:t>
      </w:r>
      <w:proofErr w:type="spellStart"/>
      <w:r w:rsidRPr="00C26E88">
        <w:rPr>
          <w:rFonts w:cs="Arial"/>
          <w:sz w:val="24"/>
          <w:szCs w:val="24"/>
          <w:lang w:val="es-ES"/>
        </w:rPr>
        <w:t>transdisciplinarios</w:t>
      </w:r>
      <w:proofErr w:type="spellEnd"/>
      <w:r w:rsidRPr="00C26E88">
        <w:rPr>
          <w:rFonts w:cs="Arial"/>
          <w:sz w:val="24"/>
          <w:szCs w:val="24"/>
          <w:lang w:val="es-ES"/>
        </w:rPr>
        <w:t xml:space="preserve"> que disuelven fronteras y barreras disciplinares para construir nuevas tecno-ciencias cuyas olas de transformación son estructurales y de largo alcance. La brecha en las olas de desarrollo tecno-científico, que según Carlota Pérez (1996) en América Latina corresponde a tres décadas, exige a la educación superior procesos de innovación educativa y curricular centrados en el modo 2 de producción del conocimiento.</w:t>
      </w:r>
      <w:sdt>
        <w:sdtPr>
          <w:rPr>
            <w:rFonts w:cs="Arial"/>
            <w:sz w:val="24"/>
            <w:szCs w:val="24"/>
            <w:lang w:val="es-ES"/>
          </w:rPr>
          <w:id w:val="-2081971175"/>
          <w:citation/>
        </w:sdtPr>
        <w:sdtContent>
          <w:r w:rsidRPr="00C26E88">
            <w:rPr>
              <w:rFonts w:cs="Arial"/>
              <w:sz w:val="24"/>
              <w:szCs w:val="24"/>
              <w:lang w:val="es-ES"/>
            </w:rPr>
            <w:fldChar w:fldCharType="begin"/>
          </w:r>
          <w:r w:rsidRPr="00C26E88">
            <w:rPr>
              <w:rFonts w:cs="Arial"/>
              <w:sz w:val="24"/>
              <w:szCs w:val="24"/>
              <w:lang w:val="es-ES"/>
            </w:rPr>
            <w:instrText xml:space="preserve">CITATION Mic10 \l 3082 </w:instrText>
          </w:r>
          <w:r w:rsidRPr="00C26E88">
            <w:rPr>
              <w:rFonts w:cs="Arial"/>
              <w:sz w:val="24"/>
              <w:szCs w:val="24"/>
              <w:lang w:val="es-ES"/>
            </w:rPr>
            <w:fldChar w:fldCharType="separate"/>
          </w:r>
          <w:r w:rsidR="002E0C36" w:rsidRPr="00C26E88">
            <w:rPr>
              <w:rFonts w:cs="Arial"/>
              <w:noProof/>
              <w:sz w:val="24"/>
              <w:szCs w:val="24"/>
              <w:lang w:val="es-ES"/>
            </w:rPr>
            <w:t xml:space="preserve"> (Gibbons &amp; Limoges, 2010)</w:t>
          </w:r>
          <w:r w:rsidRPr="00C26E88">
            <w:rPr>
              <w:rFonts w:cs="Arial"/>
              <w:sz w:val="24"/>
              <w:szCs w:val="24"/>
              <w:lang w:val="es-ES"/>
            </w:rPr>
            <w:fldChar w:fldCharType="end"/>
          </w:r>
        </w:sdtContent>
      </w:sdt>
      <w:r w:rsidRPr="00C26E88">
        <w:rPr>
          <w:rFonts w:cs="Arial"/>
          <w:sz w:val="24"/>
          <w:szCs w:val="24"/>
          <w:lang w:val="es-ES"/>
        </w:rPr>
        <w:t>.</w:t>
      </w:r>
    </w:p>
    <w:p w14:paraId="785C0E64" w14:textId="77777777" w:rsidR="009B0B50" w:rsidRPr="00C26E88" w:rsidRDefault="009B0B50" w:rsidP="009B0B50">
      <w:pPr>
        <w:pStyle w:val="Prrafodelista"/>
        <w:autoSpaceDE w:val="0"/>
        <w:autoSpaceDN w:val="0"/>
        <w:adjustRightInd w:val="0"/>
        <w:spacing w:after="0" w:line="360" w:lineRule="auto"/>
        <w:ind w:left="1080"/>
        <w:jc w:val="both"/>
        <w:rPr>
          <w:rFonts w:cs="Arial"/>
          <w:sz w:val="24"/>
          <w:szCs w:val="24"/>
          <w:lang w:val="es-ES"/>
        </w:rPr>
      </w:pPr>
    </w:p>
    <w:p w14:paraId="73FB4E9D" w14:textId="77777777" w:rsidR="000B29C7" w:rsidRPr="00C26E88" w:rsidRDefault="000B29C7" w:rsidP="00547807">
      <w:pPr>
        <w:autoSpaceDE w:val="0"/>
        <w:autoSpaceDN w:val="0"/>
        <w:adjustRightInd w:val="0"/>
        <w:spacing w:line="360" w:lineRule="auto"/>
        <w:jc w:val="center"/>
        <w:rPr>
          <w:rFonts w:asciiTheme="minorHAnsi" w:hAnsiTheme="minorHAnsi" w:cs="Arial"/>
          <w:b/>
          <w:bCs/>
          <w:color w:val="00000A"/>
          <w:lang w:val="es-ES"/>
        </w:rPr>
      </w:pPr>
      <w:r w:rsidRPr="00C26E88">
        <w:rPr>
          <w:rFonts w:asciiTheme="minorHAnsi" w:hAnsiTheme="minorHAnsi" w:cs="Arial"/>
          <w:b/>
          <w:bCs/>
          <w:color w:val="00000A"/>
          <w:lang w:val="es-ES"/>
        </w:rPr>
        <w:t>Tabla 1: Comparación del Modo 1 y Modo 2 de Organización Académica</w:t>
      </w:r>
    </w:p>
    <w:tbl>
      <w:tblPr>
        <w:tblStyle w:val="Tablaconcuadrcula"/>
        <w:tblW w:w="0" w:type="auto"/>
        <w:tblLook w:val="04A0" w:firstRow="1" w:lastRow="0" w:firstColumn="1" w:lastColumn="0" w:noHBand="0" w:noVBand="1"/>
      </w:tblPr>
      <w:tblGrid>
        <w:gridCol w:w="3847"/>
        <w:gridCol w:w="4647"/>
      </w:tblGrid>
      <w:tr w:rsidR="0020790D" w:rsidRPr="00C26E88" w14:paraId="4DA37B7B" w14:textId="77777777" w:rsidTr="009B0B50">
        <w:tc>
          <w:tcPr>
            <w:tcW w:w="0" w:type="auto"/>
          </w:tcPr>
          <w:p w14:paraId="0B03BFCB" w14:textId="77777777" w:rsidR="0020790D" w:rsidRPr="00C26E88" w:rsidRDefault="0020790D" w:rsidP="00547807">
            <w:pPr>
              <w:autoSpaceDE w:val="0"/>
              <w:autoSpaceDN w:val="0"/>
              <w:adjustRightInd w:val="0"/>
              <w:spacing w:line="360" w:lineRule="auto"/>
              <w:jc w:val="center"/>
              <w:rPr>
                <w:rFonts w:asciiTheme="minorHAnsi" w:hAnsiTheme="minorHAnsi" w:cs="Arial"/>
                <w:bCs/>
                <w:sz w:val="18"/>
                <w:lang w:val="es-ES"/>
              </w:rPr>
            </w:pPr>
            <w:r w:rsidRPr="00C26E88">
              <w:rPr>
                <w:rFonts w:asciiTheme="minorHAnsi" w:hAnsiTheme="minorHAnsi" w:cs="Arial"/>
                <w:sz w:val="18"/>
                <w:lang w:val="es-ES"/>
              </w:rPr>
              <w:t>MODO 1</w:t>
            </w:r>
          </w:p>
        </w:tc>
        <w:tc>
          <w:tcPr>
            <w:tcW w:w="0" w:type="auto"/>
          </w:tcPr>
          <w:p w14:paraId="29E191CF" w14:textId="77777777" w:rsidR="0020790D" w:rsidRPr="00C26E88" w:rsidRDefault="0020790D" w:rsidP="00547807">
            <w:pPr>
              <w:autoSpaceDE w:val="0"/>
              <w:autoSpaceDN w:val="0"/>
              <w:adjustRightInd w:val="0"/>
              <w:spacing w:line="360" w:lineRule="auto"/>
              <w:jc w:val="center"/>
              <w:rPr>
                <w:rFonts w:asciiTheme="minorHAnsi" w:hAnsiTheme="minorHAnsi" w:cs="Arial"/>
                <w:bCs/>
                <w:sz w:val="18"/>
                <w:lang w:val="es-ES"/>
              </w:rPr>
            </w:pPr>
            <w:r w:rsidRPr="00C26E88">
              <w:rPr>
                <w:rFonts w:asciiTheme="minorHAnsi" w:hAnsiTheme="minorHAnsi" w:cs="Arial"/>
                <w:sz w:val="18"/>
                <w:lang w:val="es-ES"/>
              </w:rPr>
              <w:t>MODO 2</w:t>
            </w:r>
          </w:p>
        </w:tc>
      </w:tr>
      <w:tr w:rsidR="0020790D" w:rsidRPr="00C26E88" w14:paraId="0D97BC51" w14:textId="77777777" w:rsidTr="009B0B50">
        <w:tc>
          <w:tcPr>
            <w:tcW w:w="0" w:type="auto"/>
          </w:tcPr>
          <w:p w14:paraId="13C4E9E4" w14:textId="77777777" w:rsidR="0020790D" w:rsidRPr="00C26E88" w:rsidRDefault="0020790D" w:rsidP="00547807">
            <w:pPr>
              <w:autoSpaceDE w:val="0"/>
              <w:autoSpaceDN w:val="0"/>
              <w:adjustRightInd w:val="0"/>
              <w:spacing w:line="360" w:lineRule="auto"/>
              <w:jc w:val="both"/>
              <w:rPr>
                <w:rFonts w:asciiTheme="minorHAnsi" w:hAnsiTheme="minorHAnsi" w:cs="Arial"/>
                <w:color w:val="000000"/>
                <w:sz w:val="18"/>
                <w:lang w:val="es-ES"/>
              </w:rPr>
            </w:pPr>
            <w:r w:rsidRPr="00C26E88">
              <w:rPr>
                <w:rFonts w:asciiTheme="minorHAnsi" w:hAnsiTheme="minorHAnsi" w:cs="Arial"/>
                <w:color w:val="000000"/>
                <w:sz w:val="18"/>
                <w:lang w:val="es-ES"/>
              </w:rPr>
              <w:t>Abordaje de problemas teóricos y de la realidad en función de los intereses de académicos y de demandas específicas del mercado ocupacional.</w:t>
            </w:r>
          </w:p>
          <w:p w14:paraId="044D78E5"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p>
        </w:tc>
        <w:tc>
          <w:tcPr>
            <w:tcW w:w="0" w:type="auto"/>
          </w:tcPr>
          <w:p w14:paraId="2B238AFC" w14:textId="77777777" w:rsidR="0020790D" w:rsidRPr="00C26E88" w:rsidRDefault="0020790D" w:rsidP="00547807">
            <w:pPr>
              <w:autoSpaceDE w:val="0"/>
              <w:autoSpaceDN w:val="0"/>
              <w:adjustRightInd w:val="0"/>
              <w:spacing w:line="360" w:lineRule="auto"/>
              <w:jc w:val="both"/>
              <w:rPr>
                <w:rFonts w:asciiTheme="minorHAnsi" w:hAnsiTheme="minorHAnsi" w:cs="Arial"/>
                <w:color w:val="000000"/>
                <w:sz w:val="18"/>
                <w:lang w:val="es-ES"/>
              </w:rPr>
            </w:pPr>
            <w:r w:rsidRPr="00C26E88">
              <w:rPr>
                <w:rFonts w:asciiTheme="minorHAnsi" w:hAnsiTheme="minorHAnsi" w:cs="Arial"/>
                <w:color w:val="000000"/>
                <w:sz w:val="18"/>
                <w:lang w:val="es-ES"/>
              </w:rPr>
              <w:t xml:space="preserve">Abordaje pertinente de problemas de la ciencia y la realidad, en función de las necesidades que evidencian la práctica en los contextos de generación y aplicación del conocimiento, organizados con una visión de territorialidad y de </w:t>
            </w:r>
            <w:proofErr w:type="spellStart"/>
            <w:r w:rsidRPr="00C26E88">
              <w:rPr>
                <w:rFonts w:asciiTheme="minorHAnsi" w:hAnsiTheme="minorHAnsi" w:cs="Arial"/>
                <w:color w:val="000000"/>
                <w:sz w:val="18"/>
                <w:lang w:val="es-ES"/>
              </w:rPr>
              <w:t>actoría</w:t>
            </w:r>
            <w:proofErr w:type="spellEnd"/>
            <w:r w:rsidRPr="00C26E88">
              <w:rPr>
                <w:rFonts w:asciiTheme="minorHAnsi" w:hAnsiTheme="minorHAnsi" w:cs="Arial"/>
                <w:color w:val="000000"/>
                <w:sz w:val="18"/>
                <w:lang w:val="es-ES"/>
              </w:rPr>
              <w:t xml:space="preserve"> social (localización e integración de saberes con inclusión de los diversos actores).</w:t>
            </w:r>
          </w:p>
        </w:tc>
      </w:tr>
      <w:tr w:rsidR="0020790D" w:rsidRPr="00C26E88" w14:paraId="034E2080" w14:textId="77777777" w:rsidTr="009B0B50">
        <w:tc>
          <w:tcPr>
            <w:tcW w:w="0" w:type="auto"/>
          </w:tcPr>
          <w:p w14:paraId="1ADBF317" w14:textId="1AC09534"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Es exclusivamente disciplinar, las normas</w:t>
            </w:r>
            <w:r w:rsidR="001037E1" w:rsidRPr="00C26E88">
              <w:rPr>
                <w:rFonts w:asciiTheme="minorHAnsi" w:hAnsiTheme="minorHAnsi" w:cs="Arial"/>
                <w:sz w:val="18"/>
                <w:lang w:val="es-ES"/>
              </w:rPr>
              <w:t xml:space="preserve"> </w:t>
            </w:r>
            <w:r w:rsidRPr="00C26E88">
              <w:rPr>
                <w:rFonts w:asciiTheme="minorHAnsi" w:hAnsiTheme="minorHAnsi" w:cs="Arial"/>
                <w:sz w:val="18"/>
                <w:lang w:val="es-ES"/>
              </w:rPr>
              <w:t>cognitivas lineales y predictivas producen aprendizajes y prácticas con interpretaciones únicas, dicotómicas y disyuntivas, sin posibilidad de integración de otros abordajes. Para el caso de las profesiones “técnicas”, se centran en el oficio.</w:t>
            </w:r>
          </w:p>
          <w:p w14:paraId="03097839"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p>
        </w:tc>
        <w:tc>
          <w:tcPr>
            <w:tcW w:w="0" w:type="auto"/>
          </w:tcPr>
          <w:p w14:paraId="1D55E565"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 xml:space="preserve">Es multidisciplinar e interdisciplinar, nuevos y amplios abordajes, lenguajes, métodos y procedimientos de la ciencia y sus integraciones son los modelos para el aprendizaje y las intervenciones sociales, Se diluyen fronteras y barreras del saber que dan paso a la </w:t>
            </w:r>
            <w:proofErr w:type="spellStart"/>
            <w:r w:rsidRPr="00C26E88">
              <w:rPr>
                <w:rFonts w:asciiTheme="minorHAnsi" w:hAnsiTheme="minorHAnsi" w:cs="Arial"/>
                <w:sz w:val="18"/>
                <w:lang w:val="es-ES"/>
              </w:rPr>
              <w:t>transversalización</w:t>
            </w:r>
            <w:proofErr w:type="spellEnd"/>
            <w:r w:rsidRPr="00C26E88">
              <w:rPr>
                <w:rFonts w:asciiTheme="minorHAnsi" w:hAnsiTheme="minorHAnsi" w:cs="Arial"/>
                <w:sz w:val="18"/>
                <w:lang w:val="es-ES"/>
              </w:rPr>
              <w:t xml:space="preserve"> de métodos y de los sistemas conceptuales que estructuran las disciplinas.</w:t>
            </w:r>
          </w:p>
        </w:tc>
      </w:tr>
      <w:tr w:rsidR="0020790D" w:rsidRPr="00C26E88" w14:paraId="731D7711" w14:textId="77777777" w:rsidTr="009B0B50">
        <w:tc>
          <w:tcPr>
            <w:tcW w:w="0" w:type="auto"/>
          </w:tcPr>
          <w:p w14:paraId="67417995"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Homogeneidad en los planteamientos curriculares y de aprendizaje.</w:t>
            </w:r>
          </w:p>
          <w:p w14:paraId="55E233FA"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p>
        </w:tc>
        <w:tc>
          <w:tcPr>
            <w:tcW w:w="0" w:type="auto"/>
          </w:tcPr>
          <w:p w14:paraId="61F0EF69"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 xml:space="preserve">Heterogeneidad en los currículos planteados por campos y con integraciones permanentes y modelos de aprendizaje </w:t>
            </w:r>
            <w:proofErr w:type="spellStart"/>
            <w:r w:rsidRPr="00C26E88">
              <w:rPr>
                <w:rFonts w:asciiTheme="minorHAnsi" w:hAnsiTheme="minorHAnsi" w:cs="Arial"/>
                <w:sz w:val="18"/>
                <w:lang w:val="es-ES"/>
              </w:rPr>
              <w:t>multi</w:t>
            </w:r>
            <w:proofErr w:type="spellEnd"/>
            <w:r w:rsidRPr="00C26E88">
              <w:rPr>
                <w:rFonts w:asciiTheme="minorHAnsi" w:hAnsiTheme="minorHAnsi" w:cs="Arial"/>
                <w:sz w:val="18"/>
                <w:lang w:val="es-ES"/>
              </w:rPr>
              <w:t xml:space="preserve"> rutas (itinerarios).</w:t>
            </w:r>
          </w:p>
        </w:tc>
      </w:tr>
      <w:tr w:rsidR="0020790D" w:rsidRPr="00C26E88" w14:paraId="68BF6595" w14:textId="77777777" w:rsidTr="009B0B50">
        <w:tc>
          <w:tcPr>
            <w:tcW w:w="0" w:type="auto"/>
          </w:tcPr>
          <w:p w14:paraId="4C6DC4E8"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Los aprendizajes son organizativamente jerárquicos y tienden a preservar su forma en gradaciones y niveles, sin ningún tipo de articulación e integración de las diversas dimensiones que configuran el conocimiento de realidades complejas.</w:t>
            </w:r>
          </w:p>
        </w:tc>
        <w:tc>
          <w:tcPr>
            <w:tcW w:w="0" w:type="auto"/>
          </w:tcPr>
          <w:p w14:paraId="2A27CA54"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 xml:space="preserve">Los aprendizajes están dados en función de multiplicidad de ambientes, contextos, dimensiones y condiciones. Son significativos, conectados, contextualizados, transitorios y </w:t>
            </w:r>
            <w:proofErr w:type="spellStart"/>
            <w:r w:rsidRPr="00C26E88">
              <w:rPr>
                <w:rFonts w:asciiTheme="minorHAnsi" w:hAnsiTheme="minorHAnsi" w:cs="Arial"/>
                <w:sz w:val="18"/>
                <w:lang w:val="es-ES"/>
              </w:rPr>
              <w:t>epocales</w:t>
            </w:r>
            <w:proofErr w:type="spellEnd"/>
            <w:r w:rsidRPr="00C26E88">
              <w:rPr>
                <w:rFonts w:asciiTheme="minorHAnsi" w:hAnsiTheme="minorHAnsi" w:cs="Arial"/>
                <w:sz w:val="18"/>
                <w:lang w:val="es-ES"/>
              </w:rPr>
              <w:t>.</w:t>
            </w:r>
          </w:p>
          <w:p w14:paraId="5389CE62"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p>
        </w:tc>
      </w:tr>
      <w:tr w:rsidR="0020790D" w:rsidRPr="00C26E88" w14:paraId="212DBAF3" w14:textId="77777777" w:rsidTr="009B0B50">
        <w:tc>
          <w:tcPr>
            <w:tcW w:w="0" w:type="auto"/>
          </w:tcPr>
          <w:p w14:paraId="11A8F91F"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Control de calidad funciona a través de indicadores que miden los productos académicos producidos en las estructuras curriculares, que en la mayoría de los casos intensifican el oficio.</w:t>
            </w:r>
          </w:p>
          <w:p w14:paraId="1A69D4A2"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p>
        </w:tc>
        <w:tc>
          <w:tcPr>
            <w:tcW w:w="0" w:type="auto"/>
          </w:tcPr>
          <w:p w14:paraId="690F116F"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Calidad es un constructo cultural, responsable, pertinente y reflexivo. El control de calidad se ejerce como un proceso socialmente ampliado, basado en los proyectos y visiones de educación superior y de sociedad. La academia responde con rigor y modelos de organización integral e integradores a la diversidad de los contextos de aplicación de conocimientos y aprendizajes.</w:t>
            </w:r>
          </w:p>
          <w:p w14:paraId="021CAD37"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p>
        </w:tc>
      </w:tr>
      <w:tr w:rsidR="0020790D" w:rsidRPr="00C26E88" w14:paraId="5E0ECDD4" w14:textId="77777777" w:rsidTr="009B0B50">
        <w:tc>
          <w:tcPr>
            <w:tcW w:w="0" w:type="auto"/>
          </w:tcPr>
          <w:p w14:paraId="7269B6F2"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 xml:space="preserve">Los currículos y modelos pedagógicos responden a concepciones de la comunidad académica y a demandas de </w:t>
            </w:r>
            <w:proofErr w:type="spellStart"/>
            <w:r w:rsidRPr="00C26E88">
              <w:rPr>
                <w:rFonts w:asciiTheme="minorHAnsi" w:hAnsiTheme="minorHAnsi" w:cs="Arial"/>
                <w:sz w:val="18"/>
                <w:lang w:val="es-ES"/>
              </w:rPr>
              <w:t>hiper</w:t>
            </w:r>
            <w:proofErr w:type="spellEnd"/>
            <w:r w:rsidRPr="00C26E88">
              <w:rPr>
                <w:rFonts w:asciiTheme="minorHAnsi" w:hAnsiTheme="minorHAnsi" w:cs="Arial"/>
                <w:sz w:val="18"/>
                <w:lang w:val="es-ES"/>
              </w:rPr>
              <w:t xml:space="preserve"> especialización.</w:t>
            </w:r>
          </w:p>
          <w:p w14:paraId="5C9C5B5F"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p>
        </w:tc>
        <w:tc>
          <w:tcPr>
            <w:tcW w:w="0" w:type="auto"/>
          </w:tcPr>
          <w:p w14:paraId="756A3648"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Se priorizan “ecologías de saberes” (De</w:t>
            </w:r>
          </w:p>
          <w:p w14:paraId="06B16225" w14:textId="77777777" w:rsidR="0020790D" w:rsidRPr="00C26E88" w:rsidRDefault="0020790D" w:rsidP="00547807">
            <w:pPr>
              <w:autoSpaceDE w:val="0"/>
              <w:autoSpaceDN w:val="0"/>
              <w:adjustRightInd w:val="0"/>
              <w:spacing w:line="360" w:lineRule="auto"/>
              <w:jc w:val="both"/>
              <w:rPr>
                <w:rFonts w:asciiTheme="minorHAnsi" w:hAnsiTheme="minorHAnsi" w:cs="Arial"/>
                <w:b/>
                <w:bCs/>
                <w:color w:val="000000"/>
                <w:sz w:val="18"/>
                <w:lang w:val="es-ES"/>
              </w:rPr>
            </w:pPr>
            <w:r w:rsidRPr="00C26E88">
              <w:rPr>
                <w:rFonts w:asciiTheme="minorHAnsi" w:hAnsiTheme="minorHAnsi" w:cs="Arial"/>
                <w:sz w:val="18"/>
                <w:lang w:val="es-ES"/>
              </w:rPr>
              <w:t xml:space="preserve">Souza, 2008), “los </w:t>
            </w:r>
            <w:proofErr w:type="spellStart"/>
            <w:r w:rsidRPr="00C26E88">
              <w:rPr>
                <w:rFonts w:asciiTheme="minorHAnsi" w:hAnsiTheme="minorHAnsi" w:cs="Arial"/>
                <w:sz w:val="18"/>
                <w:lang w:val="es-ES"/>
              </w:rPr>
              <w:t>emprendizajes</w:t>
            </w:r>
            <w:proofErr w:type="spellEnd"/>
            <w:sdt>
              <w:sdtPr>
                <w:rPr>
                  <w:rFonts w:asciiTheme="minorHAnsi" w:hAnsiTheme="minorHAnsi" w:cs="Arial"/>
                  <w:sz w:val="18"/>
                  <w:lang w:val="es-ES"/>
                </w:rPr>
                <w:id w:val="-844250575"/>
                <w:citation/>
              </w:sdtPr>
              <w:sdtContent>
                <w:r w:rsidRPr="00C26E88">
                  <w:rPr>
                    <w:rFonts w:asciiTheme="minorHAnsi" w:hAnsiTheme="minorHAnsi" w:cs="Arial"/>
                    <w:sz w:val="18"/>
                    <w:lang w:val="es-ES"/>
                  </w:rPr>
                  <w:fldChar w:fldCharType="begin"/>
                </w:r>
                <w:r w:rsidRPr="00C26E88">
                  <w:rPr>
                    <w:rFonts w:asciiTheme="minorHAnsi" w:hAnsiTheme="minorHAnsi" w:cs="Arial"/>
                    <w:sz w:val="18"/>
                    <w:lang w:val="es-ES"/>
                  </w:rPr>
                  <w:instrText xml:space="preserve"> CITATION COB \l 3082 </w:instrText>
                </w:r>
                <w:r w:rsidRPr="00C26E88">
                  <w:rPr>
                    <w:rFonts w:asciiTheme="minorHAnsi" w:hAnsiTheme="minorHAnsi" w:cs="Arial"/>
                    <w:sz w:val="18"/>
                    <w:lang w:val="es-ES"/>
                  </w:rPr>
                  <w:fldChar w:fldCharType="separate"/>
                </w:r>
                <w:r w:rsidR="002E0C36" w:rsidRPr="00C26E88">
                  <w:rPr>
                    <w:rFonts w:asciiTheme="minorHAnsi" w:hAnsiTheme="minorHAnsi" w:cs="Arial"/>
                    <w:noProof/>
                    <w:sz w:val="18"/>
                    <w:lang w:val="es-ES"/>
                  </w:rPr>
                  <w:t xml:space="preserve"> (COBO &amp; MORAVEC, 2011)</w:t>
                </w:r>
                <w:r w:rsidRPr="00C26E88">
                  <w:rPr>
                    <w:rFonts w:asciiTheme="minorHAnsi" w:hAnsiTheme="minorHAnsi" w:cs="Arial"/>
                    <w:sz w:val="18"/>
                    <w:lang w:val="es-ES"/>
                  </w:rPr>
                  <w:fldChar w:fldCharType="end"/>
                </w:r>
              </w:sdtContent>
            </w:sdt>
            <w:r w:rsidRPr="00C26E88">
              <w:rPr>
                <w:rFonts w:asciiTheme="minorHAnsi" w:hAnsiTheme="minorHAnsi" w:cs="Arial"/>
                <w:sz w:val="18"/>
                <w:lang w:val="es-ES"/>
              </w:rPr>
              <w:t>, las demandas del proyecto de sociedad y de vida de los actores educativos.</w:t>
            </w:r>
          </w:p>
        </w:tc>
      </w:tr>
      <w:tr w:rsidR="0020790D" w:rsidRPr="00C26E88" w14:paraId="2B81B242" w14:textId="77777777" w:rsidTr="009B0B50">
        <w:tc>
          <w:tcPr>
            <w:tcW w:w="0" w:type="auto"/>
          </w:tcPr>
          <w:p w14:paraId="78FB142E"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La innovación y la creatividad de los aprendizajes es individual y discrecional</w:t>
            </w:r>
          </w:p>
        </w:tc>
        <w:tc>
          <w:tcPr>
            <w:tcW w:w="0" w:type="auto"/>
          </w:tcPr>
          <w:p w14:paraId="53422491"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La innovación y la creatividad de los aprendizajes es individual y discrecional La innovación y la creatividad de los aprendizajes se manifiestan como un proceso colectivo, contextualizado y sistemático, que surge de la gestión del conocimiento y fortalece capacidades cognitivas ciudadanas y de los territorios del buen vivir.</w:t>
            </w:r>
          </w:p>
        </w:tc>
      </w:tr>
      <w:tr w:rsidR="0020790D" w:rsidRPr="00C26E88" w14:paraId="60295C6E" w14:textId="77777777" w:rsidTr="009B0B50">
        <w:tc>
          <w:tcPr>
            <w:tcW w:w="0" w:type="auto"/>
          </w:tcPr>
          <w:p w14:paraId="29A050D0"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Plantea las intervenciones sociales como una vinculación que trasfiere saberes.</w:t>
            </w:r>
          </w:p>
        </w:tc>
        <w:tc>
          <w:tcPr>
            <w:tcW w:w="0" w:type="auto"/>
          </w:tcPr>
          <w:p w14:paraId="0649164E" w14:textId="6191DEFC"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r w:rsidRPr="00C26E88">
              <w:rPr>
                <w:rFonts w:asciiTheme="minorHAnsi" w:hAnsiTheme="minorHAnsi" w:cs="Arial"/>
                <w:sz w:val="18"/>
                <w:lang w:val="es-ES"/>
              </w:rPr>
              <w:t>La</w:t>
            </w:r>
            <w:r w:rsidR="00D74919" w:rsidRPr="00C26E88">
              <w:rPr>
                <w:rFonts w:asciiTheme="minorHAnsi" w:hAnsiTheme="minorHAnsi" w:cs="Arial"/>
                <w:sz w:val="18"/>
                <w:lang w:val="es-ES"/>
              </w:rPr>
              <w:t>s</w:t>
            </w:r>
            <w:r w:rsidRPr="00C26E88">
              <w:rPr>
                <w:rFonts w:asciiTheme="minorHAnsi" w:hAnsiTheme="minorHAnsi" w:cs="Arial"/>
                <w:sz w:val="18"/>
                <w:lang w:val="es-ES"/>
              </w:rPr>
              <w:t xml:space="preserve"> intervenciones sociales son trabajadas como un proceso de construcción, apropiación y distribución de saberes.</w:t>
            </w:r>
          </w:p>
          <w:p w14:paraId="3CE9608A" w14:textId="77777777" w:rsidR="0020790D" w:rsidRPr="00C26E88" w:rsidRDefault="0020790D" w:rsidP="00547807">
            <w:pPr>
              <w:autoSpaceDE w:val="0"/>
              <w:autoSpaceDN w:val="0"/>
              <w:adjustRightInd w:val="0"/>
              <w:spacing w:line="360" w:lineRule="auto"/>
              <w:jc w:val="both"/>
              <w:rPr>
                <w:rFonts w:asciiTheme="minorHAnsi" w:hAnsiTheme="minorHAnsi" w:cs="Arial"/>
                <w:sz w:val="18"/>
                <w:lang w:val="es-ES"/>
              </w:rPr>
            </w:pPr>
          </w:p>
        </w:tc>
      </w:tr>
    </w:tbl>
    <w:p w14:paraId="2DCBE10C" w14:textId="77891905" w:rsidR="009D6B40" w:rsidRPr="00C26E88" w:rsidRDefault="009D6B40" w:rsidP="00547807">
      <w:pPr>
        <w:autoSpaceDE w:val="0"/>
        <w:autoSpaceDN w:val="0"/>
        <w:adjustRightInd w:val="0"/>
        <w:spacing w:line="360" w:lineRule="auto"/>
        <w:jc w:val="center"/>
        <w:rPr>
          <w:rFonts w:asciiTheme="minorHAnsi" w:hAnsiTheme="minorHAnsi" w:cs="Arial"/>
          <w:sz w:val="16"/>
          <w:szCs w:val="16"/>
          <w:lang w:val="es-ES"/>
        </w:rPr>
      </w:pPr>
      <w:r w:rsidRPr="00C26E88">
        <w:rPr>
          <w:rFonts w:asciiTheme="minorHAnsi" w:hAnsiTheme="minorHAnsi" w:cs="Arial"/>
          <w:b/>
          <w:bCs/>
          <w:color w:val="00000A"/>
          <w:sz w:val="16"/>
          <w:szCs w:val="16"/>
          <w:lang w:val="es-ES"/>
        </w:rPr>
        <w:t xml:space="preserve">Fuente: </w:t>
      </w:r>
      <w:r w:rsidRPr="00C26E88">
        <w:rPr>
          <w:rFonts w:asciiTheme="minorHAnsi" w:hAnsiTheme="minorHAnsi" w:cs="Arial"/>
          <w:sz w:val="16"/>
          <w:szCs w:val="16"/>
          <w:lang w:val="es-ES"/>
        </w:rPr>
        <w:t>EL CURRÍCULO DE LA EDUCACIÓN SUPERIOR DESDE LA COMPLEJIDAD SISTÉMICA - Elizabeth Larrea de Granados</w:t>
      </w:r>
      <w:r w:rsidR="00B40614" w:rsidRPr="00C26E88">
        <w:rPr>
          <w:rFonts w:asciiTheme="minorHAnsi" w:hAnsiTheme="minorHAnsi" w:cs="Arial"/>
          <w:sz w:val="16"/>
          <w:szCs w:val="16"/>
          <w:lang w:val="es-ES"/>
        </w:rPr>
        <w:t>, 2013</w:t>
      </w:r>
    </w:p>
    <w:p w14:paraId="5B2B14A2" w14:textId="77777777" w:rsidR="001037E1" w:rsidRPr="00C26E88" w:rsidRDefault="001037E1"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21D5D129" w14:textId="4765A22C" w:rsidR="009D6B40" w:rsidRPr="00C26E88" w:rsidRDefault="005F0F7B" w:rsidP="009B0B50">
      <w:pPr>
        <w:pStyle w:val="Ttulo3"/>
        <w:spacing w:line="360" w:lineRule="auto"/>
        <w:rPr>
          <w:rFonts w:asciiTheme="minorHAnsi" w:hAnsiTheme="minorHAnsi"/>
          <w:b/>
          <w:color w:val="2F5496" w:themeColor="accent5" w:themeShade="BF"/>
          <w:sz w:val="28"/>
          <w:szCs w:val="32"/>
          <w:lang w:val="es-ES_tradnl"/>
        </w:rPr>
      </w:pPr>
      <w:bookmarkStart w:id="22" w:name="_Toc421596587"/>
      <w:r w:rsidRPr="00C26E88">
        <w:rPr>
          <w:rFonts w:asciiTheme="minorHAnsi" w:hAnsiTheme="minorHAnsi"/>
          <w:b/>
          <w:color w:val="2F5496" w:themeColor="accent5" w:themeShade="BF"/>
          <w:sz w:val="28"/>
          <w:szCs w:val="32"/>
          <w:lang w:val="es-ES_tradnl"/>
        </w:rPr>
        <w:t>LOS GRANDES DESAFÍOS NACIONALES</w:t>
      </w:r>
      <w:bookmarkEnd w:id="22"/>
    </w:p>
    <w:p w14:paraId="1BF773BC" w14:textId="77777777" w:rsidR="009D6B40" w:rsidRPr="00C26E88" w:rsidRDefault="009D6B40" w:rsidP="00547807">
      <w:pPr>
        <w:spacing w:line="360" w:lineRule="auto"/>
        <w:jc w:val="both"/>
        <w:rPr>
          <w:rFonts w:asciiTheme="minorHAnsi" w:hAnsiTheme="minorHAnsi" w:cs="Arial"/>
          <w:lang w:val="es-ES"/>
        </w:rPr>
      </w:pPr>
      <w:r w:rsidRPr="00C26E88">
        <w:rPr>
          <w:rFonts w:asciiTheme="minorHAnsi" w:hAnsiTheme="minorHAnsi" w:cs="Arial"/>
          <w:lang w:val="es-ES"/>
        </w:rPr>
        <w:t xml:space="preserve">Para el presente estudio es importante destacar los grandes desafíos que el gobierno nacional ha planteado como un incentivo fundamental para </w:t>
      </w:r>
      <w:r w:rsidR="005F0EC0" w:rsidRPr="00C26E88">
        <w:rPr>
          <w:rFonts w:asciiTheme="minorHAnsi" w:hAnsiTheme="minorHAnsi" w:cs="Arial"/>
          <w:lang w:val="es-ES"/>
        </w:rPr>
        <w:t>construir el</w:t>
      </w:r>
      <w:r w:rsidRPr="00C26E88">
        <w:rPr>
          <w:rFonts w:asciiTheme="minorHAnsi" w:hAnsiTheme="minorHAnsi" w:cs="Arial"/>
          <w:lang w:val="es-ES"/>
        </w:rPr>
        <w:t xml:space="preserve"> futuro de la nación e ingresar a la Sociedad del Conocimiento, mismos que reposan en el artículo 387 de la Constitución de la República del Ecuador.</w:t>
      </w:r>
    </w:p>
    <w:p w14:paraId="7F1FA2B9" w14:textId="77777777" w:rsidR="009D6B40" w:rsidRPr="00C26E88" w:rsidRDefault="009D6B40" w:rsidP="00547807">
      <w:pPr>
        <w:spacing w:line="360" w:lineRule="auto"/>
        <w:jc w:val="both"/>
        <w:rPr>
          <w:rFonts w:asciiTheme="minorHAnsi" w:hAnsiTheme="minorHAnsi" w:cs="Arial"/>
          <w:lang w:val="es-ES"/>
        </w:rPr>
      </w:pPr>
      <w:r w:rsidRPr="00C26E88">
        <w:rPr>
          <w:rFonts w:asciiTheme="minorHAnsi" w:hAnsiTheme="minorHAnsi" w:cs="Arial"/>
          <w:lang w:val="es-ES"/>
        </w:rPr>
        <w:t xml:space="preserve">1) Facilitar e impulsar la incorporación a la sociedad </w:t>
      </w:r>
      <w:r w:rsidR="005F0EC0" w:rsidRPr="00C26E88">
        <w:rPr>
          <w:rFonts w:asciiTheme="minorHAnsi" w:hAnsiTheme="minorHAnsi" w:cs="Arial"/>
          <w:lang w:val="es-ES"/>
        </w:rPr>
        <w:t>del conocimiento</w:t>
      </w:r>
      <w:r w:rsidRPr="00C26E88">
        <w:rPr>
          <w:rFonts w:asciiTheme="minorHAnsi" w:hAnsiTheme="minorHAnsi" w:cs="Arial"/>
          <w:lang w:val="es-ES"/>
        </w:rPr>
        <w:t xml:space="preserve"> para alcanzar los objetivos del régimen de desarrollo.</w:t>
      </w:r>
    </w:p>
    <w:p w14:paraId="7BB29295"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2) Promover </w:t>
      </w:r>
      <w:r w:rsidR="005F0EC0" w:rsidRPr="00C26E88">
        <w:rPr>
          <w:rFonts w:asciiTheme="minorHAnsi" w:hAnsiTheme="minorHAnsi" w:cs="Arial"/>
          <w:lang w:val="es-VE"/>
        </w:rPr>
        <w:t>la generación</w:t>
      </w:r>
      <w:r w:rsidRPr="00C26E88">
        <w:rPr>
          <w:rFonts w:asciiTheme="minorHAnsi" w:hAnsiTheme="minorHAnsi" w:cs="Arial"/>
          <w:lang w:val="es-VE"/>
        </w:rPr>
        <w:t xml:space="preserve"> y producción de conocimiento, fomentar la investigación científica </w:t>
      </w:r>
      <w:r w:rsidR="005F0EC0" w:rsidRPr="00C26E88">
        <w:rPr>
          <w:rFonts w:asciiTheme="minorHAnsi" w:hAnsiTheme="minorHAnsi" w:cs="Arial"/>
          <w:lang w:val="es-VE"/>
        </w:rPr>
        <w:t>y tecnológica</w:t>
      </w:r>
      <w:r w:rsidRPr="00C26E88">
        <w:rPr>
          <w:rFonts w:asciiTheme="minorHAnsi" w:hAnsiTheme="minorHAnsi" w:cs="Arial"/>
          <w:lang w:val="es-VE"/>
        </w:rPr>
        <w:t xml:space="preserve"> y potenciar los saberes ancestrales, para así contribuir a la </w:t>
      </w:r>
      <w:r w:rsidR="005F0EC0" w:rsidRPr="00C26E88">
        <w:rPr>
          <w:rFonts w:asciiTheme="minorHAnsi" w:hAnsiTheme="minorHAnsi" w:cs="Arial"/>
          <w:lang w:val="es-VE"/>
        </w:rPr>
        <w:t>realización del</w:t>
      </w:r>
      <w:r w:rsidRPr="00C26E88">
        <w:rPr>
          <w:rFonts w:asciiTheme="minorHAnsi" w:hAnsiTheme="minorHAnsi" w:cs="Arial"/>
          <w:lang w:val="es-VE"/>
        </w:rPr>
        <w:t xml:space="preserve"> Buen Vivir, al </w:t>
      </w:r>
      <w:proofErr w:type="spellStart"/>
      <w:r w:rsidRPr="00C26E88">
        <w:rPr>
          <w:rFonts w:asciiTheme="minorHAnsi" w:hAnsiTheme="minorHAnsi" w:cs="Arial"/>
          <w:lang w:val="es-VE"/>
        </w:rPr>
        <w:t>sumak</w:t>
      </w:r>
      <w:proofErr w:type="spellEnd"/>
      <w:r w:rsidRPr="00C26E88">
        <w:rPr>
          <w:rFonts w:asciiTheme="minorHAnsi" w:hAnsiTheme="minorHAnsi" w:cs="Arial"/>
          <w:lang w:val="es-VE"/>
        </w:rPr>
        <w:t xml:space="preserve"> </w:t>
      </w:r>
      <w:proofErr w:type="spellStart"/>
      <w:r w:rsidRPr="00C26E88">
        <w:rPr>
          <w:rFonts w:asciiTheme="minorHAnsi" w:hAnsiTheme="minorHAnsi" w:cs="Arial"/>
          <w:lang w:val="es-VE"/>
        </w:rPr>
        <w:t>kawsay</w:t>
      </w:r>
      <w:proofErr w:type="spellEnd"/>
      <w:r w:rsidRPr="00C26E88">
        <w:rPr>
          <w:rFonts w:asciiTheme="minorHAnsi" w:hAnsiTheme="minorHAnsi" w:cs="Arial"/>
          <w:lang w:val="es-VE"/>
        </w:rPr>
        <w:t>.</w:t>
      </w:r>
    </w:p>
    <w:p w14:paraId="0CAE563E"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3) Asegurar la difusión y el acceso a </w:t>
      </w:r>
      <w:r w:rsidR="005F0EC0" w:rsidRPr="00C26E88">
        <w:rPr>
          <w:rFonts w:asciiTheme="minorHAnsi" w:hAnsiTheme="minorHAnsi" w:cs="Arial"/>
          <w:lang w:val="es-VE"/>
        </w:rPr>
        <w:t>los conocimientos</w:t>
      </w:r>
      <w:r w:rsidRPr="00C26E88">
        <w:rPr>
          <w:rFonts w:asciiTheme="minorHAnsi" w:hAnsiTheme="minorHAnsi" w:cs="Arial"/>
          <w:lang w:val="es-VE"/>
        </w:rPr>
        <w:t xml:space="preserve"> científicos y tecnológicos, el usufructo de sus conocimientos y hallazgos en el marco de lo establecido en la Constitución y la Ley.</w:t>
      </w:r>
    </w:p>
    <w:p w14:paraId="172F4298"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4) Garantizar </w:t>
      </w:r>
      <w:r w:rsidR="005F0EC0" w:rsidRPr="00C26E88">
        <w:rPr>
          <w:rFonts w:asciiTheme="minorHAnsi" w:hAnsiTheme="minorHAnsi" w:cs="Arial"/>
          <w:lang w:val="es-VE"/>
        </w:rPr>
        <w:t>la libertad</w:t>
      </w:r>
      <w:r w:rsidRPr="00C26E88">
        <w:rPr>
          <w:rFonts w:asciiTheme="minorHAnsi" w:hAnsiTheme="minorHAnsi" w:cs="Arial"/>
          <w:lang w:val="es-VE"/>
        </w:rPr>
        <w:t xml:space="preserve"> de creación e investigación en el marco del respeto a la ética, la naturaleza</w:t>
      </w:r>
      <w:r w:rsidR="005F0EC0" w:rsidRPr="00C26E88">
        <w:rPr>
          <w:rFonts w:asciiTheme="minorHAnsi" w:hAnsiTheme="minorHAnsi" w:cs="Arial"/>
          <w:lang w:val="es-VE"/>
        </w:rPr>
        <w:t>, el</w:t>
      </w:r>
      <w:r w:rsidRPr="00C26E88">
        <w:rPr>
          <w:rFonts w:asciiTheme="minorHAnsi" w:hAnsiTheme="minorHAnsi" w:cs="Arial"/>
          <w:lang w:val="es-VE"/>
        </w:rPr>
        <w:t xml:space="preserve"> ambiente, y el rescate de los conocimientos ancestrales.</w:t>
      </w:r>
    </w:p>
    <w:p w14:paraId="0B1A924B"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5) Reconocer </w:t>
      </w:r>
      <w:r w:rsidR="005F0EC0" w:rsidRPr="00C26E88">
        <w:rPr>
          <w:rFonts w:asciiTheme="minorHAnsi" w:hAnsiTheme="minorHAnsi" w:cs="Arial"/>
          <w:lang w:val="es-VE"/>
        </w:rPr>
        <w:t>la condición</w:t>
      </w:r>
      <w:r w:rsidRPr="00C26E88">
        <w:rPr>
          <w:rFonts w:asciiTheme="minorHAnsi" w:hAnsiTheme="minorHAnsi" w:cs="Arial"/>
          <w:lang w:val="es-VE"/>
        </w:rPr>
        <w:t xml:space="preserve"> de investigador de acuerdo con la Ley.</w:t>
      </w:r>
    </w:p>
    <w:p w14:paraId="156B0F41"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Dentro de las Políticas Nacionales de Ciencia, Tecnología, Innovación y Saberes Ancestrales, es importante destacar:</w:t>
      </w:r>
    </w:p>
    <w:p w14:paraId="793B5CF6" w14:textId="77777777" w:rsidR="009B0B50" w:rsidRPr="00C26E88" w:rsidRDefault="009B0B50" w:rsidP="00547807">
      <w:pPr>
        <w:spacing w:line="360" w:lineRule="auto"/>
        <w:jc w:val="both"/>
        <w:rPr>
          <w:rFonts w:asciiTheme="minorHAnsi" w:hAnsiTheme="minorHAnsi" w:cs="Arial"/>
          <w:lang w:val="es-VE"/>
        </w:rPr>
      </w:pPr>
    </w:p>
    <w:p w14:paraId="4734F972" w14:textId="77777777" w:rsidR="009D6B40" w:rsidRPr="00C26E88" w:rsidRDefault="009D6B40" w:rsidP="00547807">
      <w:pPr>
        <w:spacing w:line="360" w:lineRule="auto"/>
        <w:jc w:val="both"/>
        <w:rPr>
          <w:rFonts w:asciiTheme="minorHAnsi" w:hAnsiTheme="minorHAnsi" w:cs="Arial"/>
          <w:b/>
          <w:lang w:val="es-VE"/>
        </w:rPr>
      </w:pPr>
      <w:r w:rsidRPr="00C26E88">
        <w:rPr>
          <w:rFonts w:asciiTheme="minorHAnsi" w:hAnsiTheme="minorHAnsi" w:cs="Arial"/>
          <w:b/>
          <w:lang w:val="es-VE"/>
        </w:rPr>
        <w:t xml:space="preserve">Política Nº2: </w:t>
      </w:r>
      <w:r w:rsidR="005F0EC0" w:rsidRPr="00C26E88">
        <w:rPr>
          <w:rFonts w:asciiTheme="minorHAnsi" w:hAnsiTheme="minorHAnsi" w:cs="Arial"/>
          <w:lang w:val="es-VE"/>
        </w:rPr>
        <w:t>Impulsar la</w:t>
      </w:r>
      <w:r w:rsidRPr="00C26E88">
        <w:rPr>
          <w:rFonts w:asciiTheme="minorHAnsi" w:hAnsiTheme="minorHAnsi" w:cs="Arial"/>
          <w:lang w:val="es-VE"/>
        </w:rPr>
        <w:t xml:space="preserve"> generación y potenciación de la investigación científica, el desarrollo tecnológico, la innovación y la (re)valorización de los saberes ancestrales.</w:t>
      </w:r>
    </w:p>
    <w:p w14:paraId="5652532B"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La Política Nº2 define el marco de referencia del comportamiento del Estado frente al desarrollo científico y tecnológico del Ecuador al establecer como su obligación el impulsar la generación y potenciación de la investigación científica, el desarrollo tecnológico, la innovación y los saberes ancestrales.</w:t>
      </w:r>
    </w:p>
    <w:p w14:paraId="2F4D80C6"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Impulsar la generación de la investigación científica encierra un compromiso de construir el Sistema Nacional y proveerlo de las herramientas necesarias para su funcionamiento. Esto es, en primer lugar el recurso humano un </w:t>
      </w:r>
      <w:r w:rsidR="005F0EC0" w:rsidRPr="00C26E88">
        <w:rPr>
          <w:rFonts w:asciiTheme="minorHAnsi" w:hAnsiTheme="minorHAnsi" w:cs="Arial"/>
          <w:lang w:val="es-VE"/>
        </w:rPr>
        <w:t>número</w:t>
      </w:r>
      <w:r w:rsidRPr="00C26E88">
        <w:rPr>
          <w:rFonts w:asciiTheme="minorHAnsi" w:hAnsiTheme="minorHAnsi" w:cs="Arial"/>
          <w:lang w:val="es-VE"/>
        </w:rPr>
        <w:t xml:space="preserve"> suficiente y con la mayor y mejor formación académica posible; luego, de la infraestructura, equipamiento y materiales necesarios para llevar adelante los procesos correspondientes, de implantar los mecanismos de evaluación para garantizar el funcionamiento </w:t>
      </w:r>
      <w:r w:rsidR="005F0EC0" w:rsidRPr="00C26E88">
        <w:rPr>
          <w:rFonts w:asciiTheme="minorHAnsi" w:hAnsiTheme="minorHAnsi" w:cs="Arial"/>
          <w:lang w:val="es-VE"/>
        </w:rPr>
        <w:t>óptimo</w:t>
      </w:r>
      <w:r w:rsidRPr="00C26E88">
        <w:rPr>
          <w:rFonts w:asciiTheme="minorHAnsi" w:hAnsiTheme="minorHAnsi" w:cs="Arial"/>
          <w:lang w:val="es-VE"/>
        </w:rPr>
        <w:t xml:space="preserve"> del Sistema y, finalmente de montar las estructuras de recepción de los productos y resultados obtenidos y que permitan incorporar nuevas tecnologías al aparato productivo como resultado de procesos integrales de transferencia de tecnología que incluyan la adaptación y la adopción de aquellas disponibles en el entorno.</w:t>
      </w:r>
    </w:p>
    <w:p w14:paraId="4B51F1D6"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Para definir esta política hemos reconocido la existencia previa de conocimiento científico y de conocimiento ancestral que concluyen hacia el desarrollo de tecnologías para resolver situaciones y problemas propios de los procesos de producción, de los procesos de dirección, de administración y de gestión de la sociedad ecuatoriana.</w:t>
      </w:r>
    </w:p>
    <w:p w14:paraId="21B78AA4"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Ecuador, país de enormes recursos naturales, no ha sabido aprovecharlos hasta la actualidad y una de las razones fundamentales es la ausencia de Ciencia en el país, en circunstancias en que nuestro país tiene que, definitivamente, enrumbarse por los nuevos modelos y concepciones de la Sociedad del Conocimiento que es la que establece los derroteros por los cuales ha comenzado a transitar el mundo del futuro.</w:t>
      </w:r>
    </w:p>
    <w:p w14:paraId="194E7EA3"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Con la revalorización de los saberes ancestrales queremos definir, primero, los aspectos conceptuales que nos permitirán, una vez identificados estos conocimientos y probados a través de métodos científicos, construir la base conceptual que soporte la estructura cognoscitiva de este legado intelectual de nuestros mayores para, luego, buscar los mecanismos para incorporarlos a la producción y el desarrollo.</w:t>
      </w:r>
      <w:sdt>
        <w:sdtPr>
          <w:rPr>
            <w:rFonts w:asciiTheme="minorHAnsi" w:hAnsiTheme="minorHAnsi" w:cs="Arial"/>
            <w:lang w:val="es-VE"/>
          </w:rPr>
          <w:id w:val="2114238122"/>
          <w:citation/>
        </w:sdtPr>
        <w:sdtContent>
          <w:r w:rsidRPr="00C26E88">
            <w:rPr>
              <w:rFonts w:asciiTheme="minorHAnsi" w:hAnsiTheme="minorHAnsi" w:cs="Arial"/>
              <w:lang w:val="es-VE"/>
            </w:rPr>
            <w:fldChar w:fldCharType="begin"/>
          </w:r>
          <w:r w:rsidRPr="00C26E88">
            <w:rPr>
              <w:rFonts w:asciiTheme="minorHAnsi" w:hAnsiTheme="minorHAnsi" w:cs="Arial"/>
              <w:lang w:val="es-ES"/>
            </w:rPr>
            <w:instrText xml:space="preserve">CITATION MarcadorDePosición1 \l 3082 </w:instrText>
          </w:r>
          <w:r w:rsidRPr="00C26E88">
            <w:rPr>
              <w:rFonts w:asciiTheme="minorHAnsi" w:hAnsiTheme="minorHAnsi" w:cs="Arial"/>
              <w:lang w:val="es-VE"/>
            </w:rPr>
            <w:fldChar w:fldCharType="separate"/>
          </w:r>
          <w:r w:rsidR="002E0C36" w:rsidRPr="00C26E88">
            <w:rPr>
              <w:rFonts w:asciiTheme="minorHAnsi" w:hAnsiTheme="minorHAnsi" w:cs="Arial"/>
              <w:noProof/>
              <w:lang w:val="es-ES"/>
            </w:rPr>
            <w:t xml:space="preserve"> (SENACYT, 2010)</w:t>
          </w:r>
          <w:r w:rsidRPr="00C26E88">
            <w:rPr>
              <w:rFonts w:asciiTheme="minorHAnsi" w:hAnsiTheme="minorHAnsi" w:cs="Arial"/>
              <w:lang w:val="es-VE"/>
            </w:rPr>
            <w:fldChar w:fldCharType="end"/>
          </w:r>
        </w:sdtContent>
      </w:sdt>
      <w:r w:rsidRPr="00C26E88">
        <w:rPr>
          <w:rFonts w:asciiTheme="minorHAnsi" w:hAnsiTheme="minorHAnsi" w:cs="Arial"/>
          <w:lang w:val="es-VE"/>
        </w:rPr>
        <w:t>.</w:t>
      </w:r>
    </w:p>
    <w:p w14:paraId="756A388F" w14:textId="77777777" w:rsidR="009B0B50" w:rsidRPr="00C26E88" w:rsidRDefault="009B0B50" w:rsidP="00547807">
      <w:pPr>
        <w:spacing w:line="360" w:lineRule="auto"/>
        <w:jc w:val="both"/>
        <w:rPr>
          <w:rFonts w:asciiTheme="minorHAnsi" w:hAnsiTheme="minorHAnsi" w:cs="Arial"/>
          <w:lang w:val="es-VE"/>
        </w:rPr>
      </w:pPr>
    </w:p>
    <w:p w14:paraId="735CEA82" w14:textId="77777777" w:rsidR="009D6B40" w:rsidRPr="00C26E88" w:rsidRDefault="009D6B40" w:rsidP="00547807">
      <w:pPr>
        <w:spacing w:line="360" w:lineRule="auto"/>
        <w:jc w:val="both"/>
        <w:rPr>
          <w:rFonts w:asciiTheme="minorHAnsi" w:hAnsiTheme="minorHAnsi" w:cs="Arial"/>
          <w:b/>
          <w:lang w:val="es-VE"/>
        </w:rPr>
      </w:pPr>
      <w:r w:rsidRPr="00C26E88">
        <w:rPr>
          <w:rFonts w:asciiTheme="minorHAnsi" w:hAnsiTheme="minorHAnsi" w:cs="Arial"/>
          <w:b/>
          <w:lang w:val="es-VE"/>
        </w:rPr>
        <w:t xml:space="preserve">Política Nº5: </w:t>
      </w:r>
      <w:r w:rsidRPr="00C26E88">
        <w:rPr>
          <w:rFonts w:asciiTheme="minorHAnsi" w:hAnsiTheme="minorHAnsi" w:cs="Arial"/>
          <w:lang w:val="es-VE"/>
        </w:rPr>
        <w:t>Incorporar los resultados de la investigación al aparato productivo y educativo para contribuir a mejorar la calidad y el nivel de vida de las y los ecuatorianos.</w:t>
      </w:r>
    </w:p>
    <w:p w14:paraId="4E9D7F60"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El alto nivel de impacto que tiene la Ciencia y la Tecnología en la vida misma de la Sociedad se manifiesta, en primer lugar, en la incorporación de los resultados del desarrollo tecnológico en el aparato productivo. Es interesante medir las consecuencias de la inversión en investigación científica y en el desarrollo de nuevas tecnologías mediante los resultados económicos que se derivan de estas actividades, los mismos que se originan en el incremento de la productividad, en la optimización de los procesos de producción y en el diseño de nuevos productos, al menos, la mejora de los existentes.</w:t>
      </w:r>
      <w:sdt>
        <w:sdtPr>
          <w:rPr>
            <w:rFonts w:asciiTheme="minorHAnsi" w:hAnsiTheme="minorHAnsi" w:cs="Arial"/>
            <w:lang w:val="es-VE"/>
          </w:rPr>
          <w:id w:val="-224303074"/>
          <w:citation/>
        </w:sdtPr>
        <w:sdtContent>
          <w:r w:rsidRPr="00C26E88">
            <w:rPr>
              <w:rFonts w:asciiTheme="minorHAnsi" w:hAnsiTheme="minorHAnsi" w:cs="Arial"/>
              <w:lang w:val="es-VE"/>
            </w:rPr>
            <w:fldChar w:fldCharType="begin"/>
          </w:r>
          <w:r w:rsidRPr="00C26E88">
            <w:rPr>
              <w:rFonts w:asciiTheme="minorHAnsi" w:hAnsiTheme="minorHAnsi" w:cs="Arial"/>
              <w:lang w:val="es-ES"/>
            </w:rPr>
            <w:instrText xml:space="preserve">CITATION MarcadorDePosición1 \l 3082 </w:instrText>
          </w:r>
          <w:r w:rsidRPr="00C26E88">
            <w:rPr>
              <w:rFonts w:asciiTheme="minorHAnsi" w:hAnsiTheme="minorHAnsi" w:cs="Arial"/>
              <w:lang w:val="es-VE"/>
            </w:rPr>
            <w:fldChar w:fldCharType="separate"/>
          </w:r>
          <w:r w:rsidR="002E0C36" w:rsidRPr="00C26E88">
            <w:rPr>
              <w:rFonts w:asciiTheme="minorHAnsi" w:hAnsiTheme="minorHAnsi" w:cs="Arial"/>
              <w:noProof/>
              <w:lang w:val="es-ES"/>
            </w:rPr>
            <w:t xml:space="preserve"> (SENACYT, 2010)</w:t>
          </w:r>
          <w:r w:rsidRPr="00C26E88">
            <w:rPr>
              <w:rFonts w:asciiTheme="minorHAnsi" w:hAnsiTheme="minorHAnsi" w:cs="Arial"/>
              <w:lang w:val="es-VE"/>
            </w:rPr>
            <w:fldChar w:fldCharType="end"/>
          </w:r>
        </w:sdtContent>
      </w:sdt>
    </w:p>
    <w:p w14:paraId="0B2C7359" w14:textId="77777777" w:rsidR="009D6B40" w:rsidRPr="00C26E88" w:rsidRDefault="009D6B40" w:rsidP="00547807">
      <w:pPr>
        <w:spacing w:line="360" w:lineRule="auto"/>
        <w:jc w:val="both"/>
        <w:rPr>
          <w:rFonts w:asciiTheme="minorHAnsi" w:hAnsiTheme="minorHAnsi" w:cs="Arial"/>
          <w:b/>
          <w:lang w:val="es-VE"/>
        </w:rPr>
      </w:pPr>
    </w:p>
    <w:p w14:paraId="4351DF45"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b/>
          <w:lang w:val="es-VE"/>
        </w:rPr>
        <w:t xml:space="preserve">Política Nº6: </w:t>
      </w:r>
      <w:r w:rsidRPr="00C26E88">
        <w:rPr>
          <w:rFonts w:asciiTheme="minorHAnsi" w:hAnsiTheme="minorHAnsi" w:cs="Arial"/>
          <w:lang w:val="es-VE"/>
        </w:rPr>
        <w:t xml:space="preserve">Incorporar las nuevas tecnologías de la información y comunicación a la generación y difusión del </w:t>
      </w:r>
      <w:r w:rsidR="005F0EC0" w:rsidRPr="00C26E88">
        <w:rPr>
          <w:rFonts w:asciiTheme="minorHAnsi" w:hAnsiTheme="minorHAnsi" w:cs="Arial"/>
          <w:lang w:val="es-VE"/>
        </w:rPr>
        <w:t>conocimiento para</w:t>
      </w:r>
      <w:r w:rsidRPr="00C26E88">
        <w:rPr>
          <w:rFonts w:asciiTheme="minorHAnsi" w:hAnsiTheme="minorHAnsi" w:cs="Arial"/>
          <w:lang w:val="es-VE"/>
        </w:rPr>
        <w:t xml:space="preserve"> que contribuyan a impulsar la producción nacional con la consiguiente mejora de la </w:t>
      </w:r>
      <w:r w:rsidR="005F0EC0" w:rsidRPr="00C26E88">
        <w:rPr>
          <w:rFonts w:asciiTheme="minorHAnsi" w:hAnsiTheme="minorHAnsi" w:cs="Arial"/>
          <w:lang w:val="es-VE"/>
        </w:rPr>
        <w:t>calidad de</w:t>
      </w:r>
      <w:r w:rsidRPr="00C26E88">
        <w:rPr>
          <w:rFonts w:asciiTheme="minorHAnsi" w:hAnsiTheme="minorHAnsi" w:cs="Arial"/>
          <w:lang w:val="es-VE"/>
        </w:rPr>
        <w:t xml:space="preserve"> vida la población.</w:t>
      </w:r>
    </w:p>
    <w:p w14:paraId="36EF2DE9"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Es indudable que las nuevas tecnologías de información y de la comunicación han marcado la nueva era en la Historia de la Humanidad. Desde que la representación de toda la información mediante números, particularmente utilizando el código binario de ceros y unos, permitió su transmisión mediante medios electrónicos, las distancias en el mundo se redujeron y, poco a poco, las necesidades de desplazarse físicamente también van disminuyendo.</w:t>
      </w:r>
    </w:p>
    <w:p w14:paraId="39687D4C" w14:textId="77777777" w:rsidR="009B0B50" w:rsidRPr="00C26E88" w:rsidRDefault="009B0B50" w:rsidP="00547807">
      <w:pPr>
        <w:spacing w:line="360" w:lineRule="auto"/>
        <w:jc w:val="both"/>
        <w:rPr>
          <w:rFonts w:asciiTheme="minorHAnsi" w:hAnsiTheme="minorHAnsi" w:cs="Arial"/>
          <w:lang w:val="es-VE"/>
        </w:rPr>
      </w:pPr>
    </w:p>
    <w:p w14:paraId="10C1274D"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Debiendo ser el sector Ciencia y Tecnología el que ofrezca nuevas oportunidades de desarrollo y bienestar a la población a través del conocimiento, es natural que desarrollemos estrategias que conduzcan a mejorar la utilización de la computadora y </w:t>
      </w:r>
      <w:r w:rsidR="005F0EC0" w:rsidRPr="00C26E88">
        <w:rPr>
          <w:rFonts w:asciiTheme="minorHAnsi" w:hAnsiTheme="minorHAnsi" w:cs="Arial"/>
          <w:lang w:val="es-VE"/>
        </w:rPr>
        <w:t>de las</w:t>
      </w:r>
      <w:r w:rsidRPr="00C26E88">
        <w:rPr>
          <w:rFonts w:asciiTheme="minorHAnsi" w:hAnsiTheme="minorHAnsi" w:cs="Arial"/>
          <w:lang w:val="es-VE"/>
        </w:rPr>
        <w:t xml:space="preserve"> telecomunicaciones en las actividades de la vida diaria. Este puede ser el vehículo idóneo para confirmar la cultura científica que tanta hace falta en el país, para consolidarla mejorando la disponibilidad de información no solo en las instancias del gobierno sino, también, incorporando definitivamente a la población a las redes sociales con las cuales podremos interactuar para ingresar definitivamente en la era del Conocimiento.</w:t>
      </w:r>
    </w:p>
    <w:p w14:paraId="789B8E05" w14:textId="77777777" w:rsidR="009B0B50" w:rsidRPr="00C26E88" w:rsidRDefault="009B0B50" w:rsidP="00547807">
      <w:pPr>
        <w:spacing w:line="360" w:lineRule="auto"/>
        <w:jc w:val="both"/>
        <w:rPr>
          <w:rFonts w:asciiTheme="minorHAnsi" w:hAnsiTheme="minorHAnsi" w:cs="Arial"/>
          <w:lang w:val="es-VE"/>
        </w:rPr>
      </w:pPr>
    </w:p>
    <w:p w14:paraId="5D0D7EC7"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Los profesionales ecuatorianos son reconocidos por sus aptitudes para la ingeniería de software y afines. Abriremos oportunidades para proyectar marcas de productos nacionales en el mercado internacional incentivando la creación de equipos de trabajo multidisciplinarios para cubrir necesidades sentidas en otras latitudes.</w:t>
      </w:r>
    </w:p>
    <w:p w14:paraId="02A4459D" w14:textId="77777777" w:rsidR="009B0B50" w:rsidRPr="00C26E88" w:rsidRDefault="009B0B50" w:rsidP="00547807">
      <w:pPr>
        <w:spacing w:line="360" w:lineRule="auto"/>
        <w:jc w:val="both"/>
        <w:rPr>
          <w:rFonts w:asciiTheme="minorHAnsi" w:hAnsiTheme="minorHAnsi" w:cs="Arial"/>
          <w:lang w:val="es-VE"/>
        </w:rPr>
      </w:pPr>
    </w:p>
    <w:p w14:paraId="69C56EE8"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La investigación científica el desarrollo, el desarrollo tecnológico y la innovación son elementos importantes para desarrollar el gobierno electrónico sentado bases sólidas de prácticas democráticas más participativas que aquellas utilizadas antaño.</w:t>
      </w:r>
      <w:sdt>
        <w:sdtPr>
          <w:rPr>
            <w:rFonts w:asciiTheme="minorHAnsi" w:hAnsiTheme="minorHAnsi" w:cs="Arial"/>
            <w:lang w:val="es-VE"/>
          </w:rPr>
          <w:id w:val="616570346"/>
          <w:citation/>
        </w:sdtPr>
        <w:sdtContent>
          <w:r w:rsidRPr="00C26E88">
            <w:rPr>
              <w:rFonts w:asciiTheme="minorHAnsi" w:hAnsiTheme="minorHAnsi" w:cs="Arial"/>
              <w:lang w:val="es-VE"/>
            </w:rPr>
            <w:fldChar w:fldCharType="begin"/>
          </w:r>
          <w:r w:rsidRPr="00C26E88">
            <w:rPr>
              <w:rFonts w:asciiTheme="minorHAnsi" w:hAnsiTheme="minorHAnsi" w:cs="Arial"/>
              <w:lang w:val="es-ES"/>
            </w:rPr>
            <w:instrText xml:space="preserve">CITATION MarcadorDePosición1 \l 3082 </w:instrText>
          </w:r>
          <w:r w:rsidRPr="00C26E88">
            <w:rPr>
              <w:rFonts w:asciiTheme="minorHAnsi" w:hAnsiTheme="minorHAnsi" w:cs="Arial"/>
              <w:lang w:val="es-VE"/>
            </w:rPr>
            <w:fldChar w:fldCharType="separate"/>
          </w:r>
          <w:r w:rsidR="002E0C36" w:rsidRPr="00C26E88">
            <w:rPr>
              <w:rFonts w:asciiTheme="minorHAnsi" w:hAnsiTheme="minorHAnsi" w:cs="Arial"/>
              <w:noProof/>
              <w:lang w:val="es-ES"/>
            </w:rPr>
            <w:t xml:space="preserve"> (SENACYT, 2010)</w:t>
          </w:r>
          <w:r w:rsidRPr="00C26E88">
            <w:rPr>
              <w:rFonts w:asciiTheme="minorHAnsi" w:hAnsiTheme="minorHAnsi" w:cs="Arial"/>
              <w:lang w:val="es-VE"/>
            </w:rPr>
            <w:fldChar w:fldCharType="end"/>
          </w:r>
        </w:sdtContent>
      </w:sdt>
      <w:r w:rsidRPr="00C26E88">
        <w:rPr>
          <w:rFonts w:asciiTheme="minorHAnsi" w:hAnsiTheme="minorHAnsi" w:cs="Arial"/>
          <w:lang w:val="es-VE"/>
        </w:rPr>
        <w:t>.</w:t>
      </w:r>
    </w:p>
    <w:p w14:paraId="730F4BCF" w14:textId="77777777" w:rsidR="009B0B50" w:rsidRPr="00C26E88" w:rsidRDefault="009B0B50" w:rsidP="00547807">
      <w:pPr>
        <w:spacing w:line="360" w:lineRule="auto"/>
        <w:jc w:val="both"/>
        <w:rPr>
          <w:rFonts w:asciiTheme="minorHAnsi" w:hAnsiTheme="minorHAnsi" w:cs="Arial"/>
          <w:lang w:val="es-VE"/>
        </w:rPr>
      </w:pPr>
    </w:p>
    <w:p w14:paraId="563CB995"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 xml:space="preserve">Para lograr las políticas establecidas es necesario cumplir con objetivos estratégicos, que garanticen una estructura sistémica </w:t>
      </w:r>
      <w:r w:rsidR="005F0EC0" w:rsidRPr="00C26E88">
        <w:rPr>
          <w:rFonts w:asciiTheme="minorHAnsi" w:hAnsiTheme="minorHAnsi" w:cs="Arial"/>
          <w:lang w:val="es-VE"/>
        </w:rPr>
        <w:t>suficiente para</w:t>
      </w:r>
      <w:r w:rsidRPr="00C26E88">
        <w:rPr>
          <w:rFonts w:asciiTheme="minorHAnsi" w:hAnsiTheme="minorHAnsi" w:cs="Arial"/>
          <w:lang w:val="es-VE"/>
        </w:rPr>
        <w:t xml:space="preserve"> marcar la ruta de progreso que empujara a alcanzar las condiciones deseadas, a continuación se describe el objetivo que se relaciona directamente con el presente estudio:</w:t>
      </w:r>
    </w:p>
    <w:p w14:paraId="72A87A45" w14:textId="77777777" w:rsidR="005F0EC0" w:rsidRPr="00C26E88" w:rsidRDefault="005F0EC0" w:rsidP="00547807">
      <w:pPr>
        <w:spacing w:line="360" w:lineRule="auto"/>
        <w:jc w:val="both"/>
        <w:rPr>
          <w:rFonts w:asciiTheme="minorHAnsi" w:hAnsiTheme="minorHAnsi"/>
          <w:b/>
          <w:color w:val="2F5496" w:themeColor="accent5" w:themeShade="BF"/>
          <w:sz w:val="28"/>
          <w:szCs w:val="28"/>
        </w:rPr>
      </w:pPr>
    </w:p>
    <w:p w14:paraId="44678D8C" w14:textId="1A568C4A" w:rsidR="009D6B40" w:rsidRPr="00C26E88" w:rsidRDefault="007114F1" w:rsidP="00F07B94">
      <w:pPr>
        <w:pStyle w:val="Ttulo3"/>
        <w:spacing w:line="360" w:lineRule="auto"/>
        <w:jc w:val="both"/>
        <w:rPr>
          <w:rFonts w:asciiTheme="minorHAnsi" w:hAnsiTheme="minorHAnsi"/>
          <w:b/>
          <w:color w:val="2F5496" w:themeColor="accent5" w:themeShade="BF"/>
          <w:sz w:val="28"/>
          <w:szCs w:val="32"/>
          <w:lang w:val="es-ES_tradnl"/>
        </w:rPr>
      </w:pPr>
      <w:bookmarkStart w:id="23" w:name="_Toc421596588"/>
      <w:r w:rsidRPr="00C26E88">
        <w:rPr>
          <w:rFonts w:asciiTheme="minorHAnsi" w:hAnsiTheme="minorHAnsi"/>
          <w:b/>
          <w:color w:val="2F5496" w:themeColor="accent5" w:themeShade="BF"/>
          <w:sz w:val="28"/>
          <w:szCs w:val="32"/>
          <w:lang w:val="es-ES_tradnl"/>
        </w:rPr>
        <w:t>IMPULSAR LA INNOVACIÓN PARA EL MEJORAMIENTO DE LOS PRODUCTOS Y PROCESOS PRODUCTIVOS</w:t>
      </w:r>
      <w:bookmarkEnd w:id="23"/>
    </w:p>
    <w:p w14:paraId="1257353C" w14:textId="77777777" w:rsidR="00C733F8" w:rsidRDefault="00C733F8" w:rsidP="00547807">
      <w:pPr>
        <w:spacing w:line="360" w:lineRule="auto"/>
        <w:jc w:val="both"/>
        <w:rPr>
          <w:rFonts w:asciiTheme="minorHAnsi" w:hAnsiTheme="minorHAnsi" w:cs="Arial"/>
          <w:lang w:val="es-VE"/>
        </w:rPr>
      </w:pPr>
    </w:p>
    <w:p w14:paraId="53ADFDAA"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El Estado espera resultados económicos y sociales de todas las inversiones que realiza. En nuestro sector, los resultados se materializan cuando las tecnologías son incorporadas a la producción y hemos mejorado la productividad o hemos mejorado los bienes y servicios producidos. Estos procesos solo son viables si existen acuerdos concretos con el sector productivo público y privado para lo cual es necesario preparar planes y programas de acción.</w:t>
      </w:r>
      <w:sdt>
        <w:sdtPr>
          <w:rPr>
            <w:rFonts w:asciiTheme="minorHAnsi" w:hAnsiTheme="minorHAnsi" w:cs="Arial"/>
            <w:lang w:val="es-VE"/>
          </w:rPr>
          <w:id w:val="1174454579"/>
          <w:citation/>
        </w:sdtPr>
        <w:sdtContent>
          <w:r w:rsidRPr="00C26E88">
            <w:rPr>
              <w:rFonts w:asciiTheme="minorHAnsi" w:hAnsiTheme="minorHAnsi" w:cs="Arial"/>
              <w:lang w:val="es-VE"/>
            </w:rPr>
            <w:fldChar w:fldCharType="begin"/>
          </w:r>
          <w:r w:rsidRPr="00C26E88">
            <w:rPr>
              <w:rFonts w:asciiTheme="minorHAnsi" w:hAnsiTheme="minorHAnsi" w:cs="Arial"/>
              <w:lang w:val="es-ES"/>
            </w:rPr>
            <w:instrText xml:space="preserve">CITATION MarcadorDePosición1 \l 3082 </w:instrText>
          </w:r>
          <w:r w:rsidRPr="00C26E88">
            <w:rPr>
              <w:rFonts w:asciiTheme="minorHAnsi" w:hAnsiTheme="minorHAnsi" w:cs="Arial"/>
              <w:lang w:val="es-VE"/>
            </w:rPr>
            <w:fldChar w:fldCharType="separate"/>
          </w:r>
          <w:r w:rsidR="002E0C36" w:rsidRPr="00C26E88">
            <w:rPr>
              <w:rFonts w:asciiTheme="minorHAnsi" w:hAnsiTheme="minorHAnsi" w:cs="Arial"/>
              <w:noProof/>
              <w:lang w:val="es-ES"/>
            </w:rPr>
            <w:t xml:space="preserve"> (SENACYT, 2010)</w:t>
          </w:r>
          <w:r w:rsidRPr="00C26E88">
            <w:rPr>
              <w:rFonts w:asciiTheme="minorHAnsi" w:hAnsiTheme="minorHAnsi" w:cs="Arial"/>
              <w:lang w:val="es-VE"/>
            </w:rPr>
            <w:fldChar w:fldCharType="end"/>
          </w:r>
        </w:sdtContent>
      </w:sdt>
    </w:p>
    <w:p w14:paraId="7A11E665" w14:textId="77777777" w:rsidR="009B0B50" w:rsidRPr="00C26E88" w:rsidRDefault="009B0B50" w:rsidP="00547807">
      <w:pPr>
        <w:spacing w:line="360" w:lineRule="auto"/>
        <w:jc w:val="both"/>
        <w:rPr>
          <w:rFonts w:asciiTheme="minorHAnsi" w:hAnsiTheme="minorHAnsi" w:cs="Arial"/>
          <w:lang w:val="es-VE"/>
        </w:rPr>
      </w:pPr>
    </w:p>
    <w:p w14:paraId="54E93960" w14:textId="77777777" w:rsidR="009D6B40" w:rsidRPr="00C26E88" w:rsidRDefault="009D6B40" w:rsidP="00547807">
      <w:pPr>
        <w:spacing w:line="360" w:lineRule="auto"/>
        <w:jc w:val="both"/>
        <w:rPr>
          <w:rFonts w:asciiTheme="minorHAnsi" w:hAnsiTheme="minorHAnsi" w:cs="Arial"/>
          <w:lang w:val="es-VE"/>
        </w:rPr>
      </w:pPr>
      <w:r w:rsidRPr="00C26E88">
        <w:rPr>
          <w:rFonts w:asciiTheme="minorHAnsi" w:hAnsiTheme="minorHAnsi" w:cs="Arial"/>
          <w:lang w:val="es-VE"/>
        </w:rPr>
        <w:t>Es evidente lo mencionado en las Políticas y Objetivos Estratégicos del Plan  Nacional de Ciencia, Tecnología, Innovación y Saberes Ancestrales, en donde las Tecnologías de la Información y Comunicación se han convertido en un eje esencial y transversal para el desarrollo tecnológico, productivo, social, cultural, económico , es decir a todos los ámbitos y sectores de la nación  a través de sistemas informáticos o soluciones tecnológicas integrales, redes de datos,  además de bases de datos que permitan resguardar información bajo una infraestructura adecuada.</w:t>
      </w:r>
    </w:p>
    <w:p w14:paraId="4D522770" w14:textId="77777777" w:rsidR="009B0B50" w:rsidRPr="00C26E88" w:rsidRDefault="009B0B50" w:rsidP="00547807">
      <w:pPr>
        <w:spacing w:line="360" w:lineRule="auto"/>
        <w:jc w:val="both"/>
        <w:rPr>
          <w:rFonts w:asciiTheme="minorHAnsi" w:hAnsiTheme="minorHAnsi" w:cs="Arial"/>
          <w:lang w:val="es-VE"/>
        </w:rPr>
      </w:pPr>
    </w:p>
    <w:p w14:paraId="124AF0D1" w14:textId="77777777" w:rsidR="009D6B40" w:rsidRPr="00C26E88" w:rsidRDefault="009D6B40" w:rsidP="00547807">
      <w:pPr>
        <w:spacing w:line="360" w:lineRule="auto"/>
        <w:jc w:val="both"/>
        <w:rPr>
          <w:rFonts w:asciiTheme="minorHAnsi" w:hAnsiTheme="minorHAnsi" w:cs="Arial"/>
          <w:b/>
          <w:bCs/>
          <w:color w:val="00000A"/>
          <w:lang w:val="es-ES"/>
        </w:rPr>
      </w:pPr>
      <w:r w:rsidRPr="00C26E88">
        <w:rPr>
          <w:rFonts w:asciiTheme="minorHAnsi" w:hAnsiTheme="minorHAnsi" w:cs="Arial"/>
          <w:lang w:val="es-VE"/>
        </w:rPr>
        <w:t xml:space="preserve">Las tecnologías de la información son consideradas como herramientas computacionales e informáticas, como un conjunto de innovaciones tecnológicas para almacenar, recuperar, transmitir y administrar información, se han convertido en un aporte crucial para la redefinición radical del funcionamiento de la sociedad. </w:t>
      </w:r>
    </w:p>
    <w:p w14:paraId="60054CB4" w14:textId="77777777" w:rsidR="005F0EC0" w:rsidRPr="00C26E88" w:rsidRDefault="005F0EC0"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465C79DF" w14:textId="32CCD8D1" w:rsidR="009D6B40" w:rsidRPr="00C26E88" w:rsidRDefault="00DB4673" w:rsidP="009B0B50">
      <w:pPr>
        <w:pStyle w:val="Ttulo3"/>
        <w:spacing w:line="360" w:lineRule="auto"/>
        <w:rPr>
          <w:rFonts w:asciiTheme="minorHAnsi" w:hAnsiTheme="minorHAnsi"/>
          <w:b/>
          <w:color w:val="2F5496" w:themeColor="accent5" w:themeShade="BF"/>
          <w:sz w:val="28"/>
          <w:szCs w:val="32"/>
          <w:lang w:val="es-ES_tradnl"/>
        </w:rPr>
      </w:pPr>
      <w:bookmarkStart w:id="24" w:name="_Toc421596589"/>
      <w:r w:rsidRPr="00C26E88">
        <w:rPr>
          <w:rFonts w:asciiTheme="minorHAnsi" w:hAnsiTheme="minorHAnsi"/>
          <w:b/>
          <w:color w:val="2F5496" w:themeColor="accent5" w:themeShade="BF"/>
          <w:sz w:val="28"/>
          <w:szCs w:val="32"/>
          <w:lang w:val="es-ES_tradnl"/>
        </w:rPr>
        <w:t>TENDENCIA EN TECNOLOGÍA E INFORMÁTICA</w:t>
      </w:r>
      <w:bookmarkEnd w:id="24"/>
    </w:p>
    <w:p w14:paraId="64BC29BD" w14:textId="77777777" w:rsidR="009D6B40" w:rsidRPr="00C26E88" w:rsidRDefault="009D6B40" w:rsidP="00547807">
      <w:pPr>
        <w:spacing w:line="360" w:lineRule="auto"/>
        <w:jc w:val="both"/>
        <w:rPr>
          <w:rFonts w:asciiTheme="minorHAnsi" w:hAnsiTheme="minorHAnsi"/>
        </w:rPr>
      </w:pPr>
      <w:r w:rsidRPr="00C26E88">
        <w:rPr>
          <w:rFonts w:asciiTheme="minorHAnsi" w:hAnsiTheme="minorHAnsi"/>
        </w:rPr>
        <w:t>La comunidad está muy activa en la discusión de cuáles serán las tendencias de 2014 en Tecnología e Informática, las fuentes que se utiliza para este estudio son: </w:t>
      </w:r>
      <w:hyperlink r:id="rId24" w:tgtFrame="_blank" w:history="1">
        <w:r w:rsidRPr="00C26E88">
          <w:rPr>
            <w:rFonts w:asciiTheme="minorHAnsi" w:hAnsiTheme="minorHAnsi"/>
          </w:rPr>
          <w:t>KMS</w:t>
        </w:r>
      </w:hyperlink>
      <w:r w:rsidRPr="00C26E88">
        <w:rPr>
          <w:rFonts w:asciiTheme="minorHAnsi" w:hAnsiTheme="minorHAnsi"/>
        </w:rPr>
        <w:t xml:space="preserve"> </w:t>
      </w:r>
      <w:proofErr w:type="spellStart"/>
      <w:r w:rsidRPr="00C26E88">
        <w:rPr>
          <w:rFonts w:asciiTheme="minorHAnsi" w:hAnsiTheme="minorHAnsi"/>
        </w:rPr>
        <w:t>Technology</w:t>
      </w:r>
      <w:proofErr w:type="spellEnd"/>
      <w:r w:rsidRPr="00C26E88">
        <w:rPr>
          <w:rFonts w:asciiTheme="minorHAnsi" w:hAnsiTheme="minorHAnsi"/>
        </w:rPr>
        <w:t xml:space="preserve">, </w:t>
      </w:r>
      <w:proofErr w:type="spellStart"/>
      <w:r w:rsidRPr="00C26E88">
        <w:rPr>
          <w:rFonts w:asciiTheme="minorHAnsi" w:hAnsiTheme="minorHAnsi"/>
        </w:rPr>
        <w:t>Infor</w:t>
      </w:r>
      <w:bookmarkStart w:id="25" w:name="_GoBack"/>
      <w:bookmarkEnd w:id="25"/>
      <w:r w:rsidRPr="00C26E88">
        <w:rPr>
          <w:rFonts w:asciiTheme="minorHAnsi" w:hAnsiTheme="minorHAnsi"/>
        </w:rPr>
        <w:t>mation</w:t>
      </w:r>
      <w:proofErr w:type="spellEnd"/>
      <w:r w:rsidRPr="00C26E88">
        <w:rPr>
          <w:rFonts w:asciiTheme="minorHAnsi" w:hAnsiTheme="minorHAnsi"/>
        </w:rPr>
        <w:t xml:space="preserve"> Management, IT Business </w:t>
      </w:r>
      <w:proofErr w:type="spellStart"/>
      <w:r w:rsidRPr="00C26E88">
        <w:rPr>
          <w:rFonts w:asciiTheme="minorHAnsi" w:hAnsiTheme="minorHAnsi"/>
        </w:rPr>
        <w:t>Edge</w:t>
      </w:r>
      <w:proofErr w:type="spellEnd"/>
      <w:r w:rsidRPr="00C26E88">
        <w:rPr>
          <w:rFonts w:asciiTheme="minorHAnsi" w:hAnsiTheme="minorHAnsi"/>
        </w:rPr>
        <w:t xml:space="preserve">,  </w:t>
      </w:r>
      <w:proofErr w:type="spellStart"/>
      <w:r w:rsidRPr="00C26E88">
        <w:rPr>
          <w:rFonts w:asciiTheme="minorHAnsi" w:hAnsiTheme="minorHAnsi"/>
        </w:rPr>
        <w:t>Gartner</w:t>
      </w:r>
      <w:proofErr w:type="spellEnd"/>
      <w:r w:rsidRPr="00C26E88">
        <w:rPr>
          <w:rFonts w:asciiTheme="minorHAnsi" w:hAnsiTheme="minorHAnsi"/>
        </w:rPr>
        <w:t xml:space="preserve"> y </w:t>
      </w:r>
      <w:proofErr w:type="spellStart"/>
      <w:r w:rsidRPr="00C26E88">
        <w:rPr>
          <w:rFonts w:asciiTheme="minorHAnsi" w:hAnsiTheme="minorHAnsi"/>
        </w:rPr>
        <w:t>Linkedin</w:t>
      </w:r>
      <w:proofErr w:type="spellEnd"/>
      <w:r w:rsidRPr="00C26E88">
        <w:rPr>
          <w:rFonts w:asciiTheme="minorHAnsi" w:hAnsiTheme="minorHAnsi"/>
        </w:rPr>
        <w:t xml:space="preserve"> Pulse.</w:t>
      </w:r>
    </w:p>
    <w:p w14:paraId="219A2DAD" w14:textId="77777777" w:rsidR="009D6B40" w:rsidRPr="00C26E88" w:rsidRDefault="009D6B40" w:rsidP="00547807">
      <w:pPr>
        <w:spacing w:line="360" w:lineRule="auto"/>
        <w:jc w:val="both"/>
        <w:rPr>
          <w:rFonts w:asciiTheme="minorHAnsi" w:hAnsiTheme="minorHAnsi"/>
        </w:rPr>
      </w:pPr>
      <w:r w:rsidRPr="00C26E88">
        <w:rPr>
          <w:rFonts w:asciiTheme="minorHAnsi" w:hAnsiTheme="minorHAnsi"/>
        </w:rPr>
        <w:t xml:space="preserve">Algunas de las tendencias más mencionadas son: Los dispositivos móviles, las Apps para móviles y empresariales, La nube, las redes sociales, el Big Data, y otras más, con mayor detalle: </w:t>
      </w:r>
    </w:p>
    <w:p w14:paraId="32D6FC8C" w14:textId="77777777" w:rsidR="00B6254C" w:rsidRPr="00C26E88" w:rsidRDefault="00B6254C" w:rsidP="00547807">
      <w:pPr>
        <w:spacing w:line="360" w:lineRule="auto"/>
        <w:jc w:val="both"/>
        <w:rPr>
          <w:rFonts w:asciiTheme="minorHAnsi" w:hAnsiTheme="minorHAnsi"/>
        </w:rPr>
        <w:sectPr w:rsidR="00B6254C" w:rsidRPr="00C26E88" w:rsidSect="002F6D3D">
          <w:type w:val="continuous"/>
          <w:pgSz w:w="11906" w:h="16838"/>
          <w:pgMar w:top="1417" w:right="1701" w:bottom="1417" w:left="1701" w:header="709" w:footer="709" w:gutter="0"/>
          <w:cols w:space="708"/>
          <w:docGrid w:linePitch="360"/>
        </w:sectPr>
      </w:pPr>
    </w:p>
    <w:tbl>
      <w:tblPr>
        <w:tblStyle w:val="Tablaconcuadrcula"/>
        <w:tblW w:w="0" w:type="auto"/>
        <w:jc w:val="center"/>
        <w:tblLook w:val="04A0" w:firstRow="1" w:lastRow="0" w:firstColumn="1" w:lastColumn="0" w:noHBand="0" w:noVBand="1"/>
      </w:tblPr>
      <w:tblGrid>
        <w:gridCol w:w="1724"/>
        <w:gridCol w:w="6770"/>
      </w:tblGrid>
      <w:tr w:rsidR="00455ED5" w:rsidRPr="00C26E88" w14:paraId="38636AF1" w14:textId="77777777" w:rsidTr="009B0B50">
        <w:trPr>
          <w:jc w:val="center"/>
        </w:trPr>
        <w:tc>
          <w:tcPr>
            <w:tcW w:w="0" w:type="auto"/>
          </w:tcPr>
          <w:p w14:paraId="7CA35143" w14:textId="77777777" w:rsidR="00455ED5" w:rsidRPr="00C26E88" w:rsidRDefault="00455ED5" w:rsidP="00547807">
            <w:pPr>
              <w:spacing w:line="360" w:lineRule="auto"/>
              <w:jc w:val="center"/>
              <w:rPr>
                <w:rFonts w:asciiTheme="minorHAnsi" w:hAnsiTheme="minorHAnsi"/>
                <w:sz w:val="18"/>
                <w:szCs w:val="22"/>
              </w:rPr>
            </w:pPr>
            <w:r w:rsidRPr="00C26E88">
              <w:rPr>
                <w:rFonts w:asciiTheme="minorHAnsi" w:hAnsiTheme="minorHAnsi"/>
                <w:sz w:val="18"/>
                <w:szCs w:val="22"/>
              </w:rPr>
              <w:t>Tendencia</w:t>
            </w:r>
          </w:p>
        </w:tc>
        <w:tc>
          <w:tcPr>
            <w:tcW w:w="0" w:type="auto"/>
          </w:tcPr>
          <w:p w14:paraId="20715F58" w14:textId="77777777" w:rsidR="00455ED5" w:rsidRPr="00C26E88" w:rsidRDefault="00455ED5" w:rsidP="00547807">
            <w:pPr>
              <w:spacing w:line="360" w:lineRule="auto"/>
              <w:jc w:val="center"/>
              <w:rPr>
                <w:rFonts w:asciiTheme="minorHAnsi" w:hAnsiTheme="minorHAnsi"/>
                <w:sz w:val="18"/>
                <w:szCs w:val="22"/>
              </w:rPr>
            </w:pPr>
            <w:r w:rsidRPr="00C26E88">
              <w:rPr>
                <w:rFonts w:asciiTheme="minorHAnsi" w:hAnsiTheme="minorHAnsi"/>
                <w:sz w:val="18"/>
                <w:szCs w:val="22"/>
              </w:rPr>
              <w:t>Explicación</w:t>
            </w:r>
          </w:p>
        </w:tc>
      </w:tr>
      <w:tr w:rsidR="00455ED5" w:rsidRPr="00C26E88" w14:paraId="77BE1405" w14:textId="77777777" w:rsidTr="009B0B50">
        <w:trPr>
          <w:jc w:val="center"/>
        </w:trPr>
        <w:tc>
          <w:tcPr>
            <w:tcW w:w="0" w:type="auto"/>
          </w:tcPr>
          <w:p w14:paraId="590A6D53"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shd w:val="clear" w:color="auto" w:fill="FFFFFF"/>
              </w:rPr>
              <w:t>Dispositivos móviles</w:t>
            </w:r>
          </w:p>
        </w:tc>
        <w:tc>
          <w:tcPr>
            <w:tcW w:w="0" w:type="auto"/>
          </w:tcPr>
          <w:p w14:paraId="0010F7D3"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 xml:space="preserve">El Teléfono Inteligente se ha convertido en el nuevo computador personal, las ventas continuarán creciendo y habrá más teléfonos que </w:t>
            </w:r>
            <w:proofErr w:type="spellStart"/>
            <w:r w:rsidRPr="00C26E88">
              <w:rPr>
                <w:rFonts w:asciiTheme="minorHAnsi" w:hAnsiTheme="minorHAnsi"/>
                <w:sz w:val="18"/>
                <w:szCs w:val="22"/>
              </w:rPr>
              <w:t>PCs</w:t>
            </w:r>
            <w:proofErr w:type="spellEnd"/>
            <w:r w:rsidRPr="00C26E88">
              <w:rPr>
                <w:rFonts w:asciiTheme="minorHAnsi" w:hAnsiTheme="minorHAnsi"/>
                <w:sz w:val="18"/>
                <w:szCs w:val="22"/>
              </w:rPr>
              <w:t xml:space="preserve"> conectados a Internet.</w:t>
            </w:r>
          </w:p>
          <w:p w14:paraId="260017FF"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La gran mayoría de los nuevos teléfonos tendrán navegadores de Internet, por lo que toda </w:t>
            </w:r>
            <w:hyperlink r:id="rId25" w:history="1">
              <w:r w:rsidRPr="00C26E88">
                <w:rPr>
                  <w:rFonts w:asciiTheme="minorHAnsi" w:hAnsiTheme="minorHAnsi"/>
                  <w:bCs/>
                  <w:sz w:val="18"/>
                  <w:szCs w:val="22"/>
                </w:rPr>
                <w:t>aplicación que se desarrolle deberá</w:t>
              </w:r>
            </w:hyperlink>
            <w:r w:rsidRPr="00C26E88">
              <w:rPr>
                <w:rFonts w:asciiTheme="minorHAnsi" w:hAnsiTheme="minorHAnsi"/>
                <w:sz w:val="18"/>
                <w:szCs w:val="22"/>
              </w:rPr>
              <w:t> tener una versión para móviles si se desea abarcar todo el mercado.</w:t>
            </w:r>
          </w:p>
          <w:p w14:paraId="6CA549E8"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Las empresas deben desarrollar una estrategia para la movilidad para mercadear, vender, colaborar, entrenar e innovar.</w:t>
            </w:r>
          </w:p>
          <w:p w14:paraId="1C114092"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Flexibilización de las políticas empresariales para permitir a empleados usar sus propios dispositivos (</w:t>
            </w:r>
            <w:proofErr w:type="spellStart"/>
            <w:r w:rsidRPr="00C26E88">
              <w:rPr>
                <w:rFonts w:asciiTheme="minorHAnsi" w:hAnsiTheme="minorHAnsi"/>
                <w:sz w:val="18"/>
                <w:szCs w:val="22"/>
              </w:rPr>
              <w:t>Bring</w:t>
            </w:r>
            <w:proofErr w:type="spellEnd"/>
            <w:r w:rsidRPr="00C26E88">
              <w:rPr>
                <w:rFonts w:asciiTheme="minorHAnsi" w:hAnsiTheme="minorHAnsi"/>
                <w:sz w:val="18"/>
                <w:szCs w:val="22"/>
              </w:rPr>
              <w:t xml:space="preserve"> </w:t>
            </w:r>
            <w:proofErr w:type="spellStart"/>
            <w:r w:rsidRPr="00C26E88">
              <w:rPr>
                <w:rFonts w:asciiTheme="minorHAnsi" w:hAnsiTheme="minorHAnsi"/>
                <w:sz w:val="18"/>
                <w:szCs w:val="22"/>
              </w:rPr>
              <w:t>your</w:t>
            </w:r>
            <w:proofErr w:type="spellEnd"/>
            <w:r w:rsidRPr="00C26E88">
              <w:rPr>
                <w:rFonts w:asciiTheme="minorHAnsi" w:hAnsiTheme="minorHAnsi"/>
                <w:sz w:val="18"/>
                <w:szCs w:val="22"/>
              </w:rPr>
              <w:t xml:space="preserve"> </w:t>
            </w:r>
            <w:proofErr w:type="spellStart"/>
            <w:r w:rsidRPr="00C26E88">
              <w:rPr>
                <w:rFonts w:asciiTheme="minorHAnsi" w:hAnsiTheme="minorHAnsi"/>
                <w:sz w:val="18"/>
                <w:szCs w:val="22"/>
              </w:rPr>
              <w:t>own</w:t>
            </w:r>
            <w:proofErr w:type="spellEnd"/>
            <w:r w:rsidRPr="00C26E88">
              <w:rPr>
                <w:rFonts w:asciiTheme="minorHAnsi" w:hAnsiTheme="minorHAnsi"/>
                <w:sz w:val="18"/>
                <w:szCs w:val="22"/>
              </w:rPr>
              <w:t xml:space="preserve"> </w:t>
            </w:r>
            <w:proofErr w:type="spellStart"/>
            <w:r w:rsidRPr="00C26E88">
              <w:rPr>
                <w:rFonts w:asciiTheme="minorHAnsi" w:hAnsiTheme="minorHAnsi"/>
                <w:sz w:val="18"/>
                <w:szCs w:val="22"/>
              </w:rPr>
              <w:t>device</w:t>
            </w:r>
            <w:proofErr w:type="spellEnd"/>
            <w:r w:rsidRPr="00C26E88">
              <w:rPr>
                <w:rFonts w:asciiTheme="minorHAnsi" w:hAnsiTheme="minorHAnsi"/>
                <w:sz w:val="18"/>
                <w:szCs w:val="22"/>
              </w:rPr>
              <w:t>), balanceando la flexibilidad con la </w:t>
            </w:r>
            <w:hyperlink r:id="rId26" w:history="1">
              <w:r w:rsidRPr="00C26E88">
                <w:rPr>
                  <w:rFonts w:asciiTheme="minorHAnsi" w:hAnsiTheme="minorHAnsi"/>
                  <w:bCs/>
                  <w:sz w:val="18"/>
                  <w:szCs w:val="22"/>
                </w:rPr>
                <w:t>confidencialidad y privacidad</w:t>
              </w:r>
            </w:hyperlink>
            <w:r w:rsidRPr="00C26E88">
              <w:rPr>
                <w:rFonts w:asciiTheme="minorHAnsi" w:hAnsiTheme="minorHAnsi"/>
                <w:sz w:val="18"/>
                <w:szCs w:val="22"/>
              </w:rPr>
              <w:t>, esto es un reto para el departamento de informática y para el de seguridad de información.</w:t>
            </w:r>
          </w:p>
          <w:p w14:paraId="5CE6DB1B"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Los </w:t>
            </w:r>
            <w:hyperlink r:id="rId27" w:history="1">
              <w:r w:rsidRPr="00C26E88">
                <w:rPr>
                  <w:rFonts w:asciiTheme="minorHAnsi" w:hAnsiTheme="minorHAnsi"/>
                  <w:bCs/>
                  <w:sz w:val="18"/>
                  <w:szCs w:val="22"/>
                </w:rPr>
                <w:t>Desarrolladores de Software </w:t>
              </w:r>
            </w:hyperlink>
            <w:r w:rsidRPr="00C26E88">
              <w:rPr>
                <w:rFonts w:asciiTheme="minorHAnsi" w:hAnsiTheme="minorHAnsi"/>
                <w:sz w:val="18"/>
                <w:szCs w:val="22"/>
              </w:rPr>
              <w:t xml:space="preserve">deben mantenerse actualizados en los lenguajes para Android y Apple (Java y </w:t>
            </w:r>
            <w:proofErr w:type="spellStart"/>
            <w:r w:rsidRPr="00C26E88">
              <w:rPr>
                <w:rFonts w:asciiTheme="minorHAnsi" w:hAnsiTheme="minorHAnsi"/>
                <w:sz w:val="18"/>
                <w:szCs w:val="22"/>
              </w:rPr>
              <w:t>Ob</w:t>
            </w:r>
            <w:r w:rsidR="00BF55A3" w:rsidRPr="00C26E88">
              <w:rPr>
                <w:rFonts w:asciiTheme="minorHAnsi" w:hAnsiTheme="minorHAnsi"/>
                <w:sz w:val="18"/>
                <w:szCs w:val="22"/>
              </w:rPr>
              <w:t>j</w:t>
            </w:r>
            <w:r w:rsidRPr="00C26E88">
              <w:rPr>
                <w:rFonts w:asciiTheme="minorHAnsi" w:hAnsiTheme="minorHAnsi"/>
                <w:sz w:val="18"/>
                <w:szCs w:val="22"/>
              </w:rPr>
              <w:t>ective</w:t>
            </w:r>
            <w:proofErr w:type="spellEnd"/>
            <w:r w:rsidRPr="00C26E88">
              <w:rPr>
                <w:rFonts w:asciiTheme="minorHAnsi" w:hAnsiTheme="minorHAnsi"/>
                <w:sz w:val="18"/>
                <w:szCs w:val="22"/>
              </w:rPr>
              <w:t>-C).</w:t>
            </w:r>
          </w:p>
          <w:p w14:paraId="1F70923F"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El departamento de Informática debe mantenerse actualizado en enfoques híbridos entre Apps nativas y de navegador web, experiencia de usuario variable de dispositivo en dispositivo e innovación en mercadeo como impulsor del desarrollo de aplicaciones móviles.</w:t>
            </w:r>
          </w:p>
          <w:p w14:paraId="3CA742E5" w14:textId="77777777" w:rsidR="00455ED5" w:rsidRPr="00C26E88" w:rsidRDefault="00455ED5" w:rsidP="00547807">
            <w:pPr>
              <w:spacing w:line="360" w:lineRule="auto"/>
              <w:ind w:left="315"/>
              <w:jc w:val="both"/>
              <w:rPr>
                <w:rFonts w:asciiTheme="minorHAnsi" w:hAnsiTheme="minorHAnsi"/>
                <w:sz w:val="18"/>
                <w:szCs w:val="22"/>
              </w:rPr>
            </w:pPr>
          </w:p>
        </w:tc>
      </w:tr>
      <w:tr w:rsidR="00455ED5" w:rsidRPr="00C26E88" w14:paraId="30748697" w14:textId="77777777" w:rsidTr="009B0B50">
        <w:trPr>
          <w:jc w:val="center"/>
        </w:trPr>
        <w:tc>
          <w:tcPr>
            <w:tcW w:w="0" w:type="auto"/>
          </w:tcPr>
          <w:p w14:paraId="5212F2EF"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rPr>
              <w:t>Apps personales y empresariales</w:t>
            </w:r>
          </w:p>
        </w:tc>
        <w:tc>
          <w:tcPr>
            <w:tcW w:w="0" w:type="auto"/>
          </w:tcPr>
          <w:p w14:paraId="3BFEA30D" w14:textId="77777777" w:rsidR="00455ED5" w:rsidRPr="00C26E88" w:rsidRDefault="00C74E6A" w:rsidP="00547807">
            <w:pPr>
              <w:numPr>
                <w:ilvl w:val="0"/>
                <w:numId w:val="25"/>
              </w:numPr>
              <w:shd w:val="clear" w:color="auto" w:fill="FFFFFF"/>
              <w:spacing w:after="60" w:line="360" w:lineRule="auto"/>
              <w:ind w:left="315"/>
              <w:jc w:val="both"/>
              <w:rPr>
                <w:rFonts w:asciiTheme="minorHAnsi" w:hAnsiTheme="minorHAnsi"/>
                <w:sz w:val="18"/>
                <w:szCs w:val="22"/>
              </w:rPr>
            </w:pPr>
            <w:hyperlink r:id="rId28" w:history="1">
              <w:r w:rsidR="00455ED5" w:rsidRPr="00C26E88">
                <w:rPr>
                  <w:rFonts w:asciiTheme="minorHAnsi" w:hAnsiTheme="minorHAnsi"/>
                  <w:bCs/>
                  <w:sz w:val="18"/>
                  <w:szCs w:val="22"/>
                </w:rPr>
                <w:t>Las Apps</w:t>
              </w:r>
            </w:hyperlink>
            <w:r w:rsidR="00455ED5" w:rsidRPr="00C26E88">
              <w:rPr>
                <w:rFonts w:asciiTheme="minorHAnsi" w:hAnsiTheme="minorHAnsi"/>
                <w:sz w:val="18"/>
                <w:szCs w:val="22"/>
              </w:rPr>
              <w:t> continuaran creciendo y las aplicaciones perderán terreno.</w:t>
            </w:r>
          </w:p>
          <w:p w14:paraId="32C1F69A"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Consolidación del HTML5 y el Navegador web.</w:t>
            </w:r>
          </w:p>
          <w:p w14:paraId="561E335B"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Foco en crear interfaces de usuario avanzadas, que incluyan voz, video y que puedan interconectar a las personas.</w:t>
            </w:r>
          </w:p>
          <w:p w14:paraId="5FA519DA"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 xml:space="preserve">Trabajo en colaboración de varias Apps para crear “paquetes” de aplicaciones. De esta forma el usuario tendrá flexibilidad en instalar sólo las Apps que necesita, viendo cada </w:t>
            </w:r>
            <w:proofErr w:type="spellStart"/>
            <w:r w:rsidRPr="00C26E88">
              <w:rPr>
                <w:rFonts w:asciiTheme="minorHAnsi" w:hAnsiTheme="minorHAnsi"/>
                <w:sz w:val="18"/>
                <w:szCs w:val="22"/>
              </w:rPr>
              <w:t>APp</w:t>
            </w:r>
            <w:proofErr w:type="spellEnd"/>
            <w:r w:rsidRPr="00C26E88">
              <w:rPr>
                <w:rFonts w:asciiTheme="minorHAnsi" w:hAnsiTheme="minorHAnsi"/>
                <w:sz w:val="18"/>
                <w:szCs w:val="22"/>
              </w:rPr>
              <w:t xml:space="preserve"> con un módulo de una aplicación mayor.</w:t>
            </w:r>
          </w:p>
          <w:p w14:paraId="5BDD9A55"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Las Apps Empresariales crecerán, para apoyar procesos de compras, cadena de suministros, logística, distribución, servicio, ventas y mantenimiento.</w:t>
            </w:r>
          </w:p>
          <w:p w14:paraId="5F769C6C"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Mayor foco en información personalizada en dispositivos móviles.</w:t>
            </w:r>
          </w:p>
          <w:p w14:paraId="645BCA80" w14:textId="77777777" w:rsidR="00455ED5" w:rsidRPr="00C26E88" w:rsidRDefault="00455ED5" w:rsidP="00547807">
            <w:pPr>
              <w:spacing w:line="360" w:lineRule="auto"/>
              <w:ind w:left="315"/>
              <w:jc w:val="both"/>
              <w:rPr>
                <w:rFonts w:asciiTheme="minorHAnsi" w:hAnsiTheme="minorHAnsi"/>
                <w:sz w:val="18"/>
                <w:szCs w:val="22"/>
              </w:rPr>
            </w:pPr>
          </w:p>
        </w:tc>
      </w:tr>
      <w:tr w:rsidR="00455ED5" w:rsidRPr="00C26E88" w14:paraId="5D7F5693" w14:textId="77777777" w:rsidTr="009B0B50">
        <w:trPr>
          <w:jc w:val="center"/>
        </w:trPr>
        <w:tc>
          <w:tcPr>
            <w:tcW w:w="0" w:type="auto"/>
          </w:tcPr>
          <w:p w14:paraId="015C0C87" w14:textId="77777777" w:rsidR="00455ED5" w:rsidRPr="00C26E88" w:rsidRDefault="00455ED5" w:rsidP="00547807">
            <w:pPr>
              <w:shd w:val="clear" w:color="auto" w:fill="FFFFFF"/>
              <w:spacing w:line="360" w:lineRule="auto"/>
              <w:jc w:val="both"/>
              <w:rPr>
                <w:rFonts w:asciiTheme="minorHAnsi" w:hAnsiTheme="minorHAnsi"/>
                <w:sz w:val="18"/>
                <w:szCs w:val="22"/>
              </w:rPr>
            </w:pPr>
            <w:r w:rsidRPr="00C26E88">
              <w:rPr>
                <w:rFonts w:asciiTheme="minorHAnsi" w:hAnsiTheme="minorHAnsi"/>
                <w:sz w:val="18"/>
                <w:szCs w:val="22"/>
              </w:rPr>
              <w:t>Las redes sociales</w:t>
            </w:r>
          </w:p>
          <w:p w14:paraId="435936F6" w14:textId="77777777" w:rsidR="00455ED5" w:rsidRPr="00C26E88" w:rsidRDefault="00455ED5" w:rsidP="00547807">
            <w:pPr>
              <w:spacing w:line="360" w:lineRule="auto"/>
              <w:jc w:val="both"/>
              <w:rPr>
                <w:rFonts w:asciiTheme="minorHAnsi" w:hAnsiTheme="minorHAnsi"/>
                <w:sz w:val="18"/>
                <w:szCs w:val="22"/>
              </w:rPr>
            </w:pPr>
          </w:p>
        </w:tc>
        <w:tc>
          <w:tcPr>
            <w:tcW w:w="0" w:type="auto"/>
          </w:tcPr>
          <w:p w14:paraId="509E63BE" w14:textId="77777777" w:rsidR="00455ED5" w:rsidRPr="00C26E88" w:rsidRDefault="00455ED5" w:rsidP="00547807">
            <w:pPr>
              <w:pStyle w:val="Prrafodelista"/>
              <w:numPr>
                <w:ilvl w:val="0"/>
                <w:numId w:val="25"/>
              </w:numPr>
              <w:shd w:val="clear" w:color="auto" w:fill="FFFFFF"/>
              <w:spacing w:after="0" w:line="360" w:lineRule="auto"/>
              <w:ind w:left="315"/>
              <w:jc w:val="both"/>
              <w:rPr>
                <w:rFonts w:eastAsia="Times New Roman"/>
                <w:sz w:val="18"/>
              </w:rPr>
            </w:pPr>
            <w:r w:rsidRPr="00C26E88">
              <w:rPr>
                <w:rFonts w:eastAsia="Times New Roman"/>
                <w:sz w:val="18"/>
              </w:rPr>
              <w:t>Las Aplicaciones y Apps cada vez más tenderá a tener funcionalidades de interconexión con redes sociales, para compartir, obtener datos del usuario y autenticarlo.</w:t>
            </w:r>
          </w:p>
          <w:p w14:paraId="6765564C"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Adopción de las Redes Sociales para empresas, que permitirán a sus empleados acceder a Redes Sociales y usarlas como parte de su trabajo en áreas como Reclutamiento de Persona, Ventas, Mercadeo y Servicio al Cliente.</w:t>
            </w:r>
          </w:p>
          <w:p w14:paraId="35AC9F7D"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Mejora de las herramientas de Búsqueda y Análisis en Redes Sociales las cuales actualmente poseen limitaciones.</w:t>
            </w:r>
          </w:p>
          <w:p w14:paraId="3A6F5E3E" w14:textId="77777777" w:rsidR="00455ED5" w:rsidRPr="00C26E88" w:rsidRDefault="00455ED5" w:rsidP="00547807">
            <w:pPr>
              <w:spacing w:line="360" w:lineRule="auto"/>
              <w:ind w:left="315"/>
              <w:jc w:val="both"/>
              <w:rPr>
                <w:rFonts w:asciiTheme="minorHAnsi" w:hAnsiTheme="minorHAnsi"/>
                <w:sz w:val="18"/>
                <w:szCs w:val="22"/>
              </w:rPr>
            </w:pPr>
          </w:p>
        </w:tc>
      </w:tr>
      <w:tr w:rsidR="00455ED5" w:rsidRPr="00C26E88" w14:paraId="2BCF1481" w14:textId="77777777" w:rsidTr="009B0B50">
        <w:trPr>
          <w:jc w:val="center"/>
        </w:trPr>
        <w:tc>
          <w:tcPr>
            <w:tcW w:w="0" w:type="auto"/>
          </w:tcPr>
          <w:p w14:paraId="79292E60"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rPr>
              <w:t>La nube</w:t>
            </w:r>
          </w:p>
        </w:tc>
        <w:tc>
          <w:tcPr>
            <w:tcW w:w="0" w:type="auto"/>
          </w:tcPr>
          <w:p w14:paraId="3BE50512"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Seguirá creciendo entre consumidores y empresas de todos los tamaños.</w:t>
            </w:r>
          </w:p>
          <w:p w14:paraId="5C006877"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Uso cada vez mayor de las “Nubes Personales” en sus dispositivos móviles. La “Nube Personal” reemplazará a la PC para el almacenamiento de contenido personal, permitiendo el acceso a ese contenido desde múltiples dispositivos.</w:t>
            </w:r>
          </w:p>
          <w:p w14:paraId="16B490C6"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 xml:space="preserve">Crecimiento en el uso de las Nubes Pública (Ej. Google </w:t>
            </w:r>
            <w:proofErr w:type="spellStart"/>
            <w:r w:rsidRPr="00C26E88">
              <w:rPr>
                <w:rFonts w:asciiTheme="minorHAnsi" w:hAnsiTheme="minorHAnsi"/>
                <w:sz w:val="18"/>
                <w:szCs w:val="22"/>
              </w:rPr>
              <w:t>Docs</w:t>
            </w:r>
            <w:proofErr w:type="spellEnd"/>
            <w:r w:rsidRPr="00C26E88">
              <w:rPr>
                <w:rFonts w:asciiTheme="minorHAnsi" w:hAnsiTheme="minorHAnsi"/>
                <w:sz w:val="18"/>
                <w:szCs w:val="22"/>
              </w:rPr>
              <w:t xml:space="preserve">, </w:t>
            </w:r>
            <w:proofErr w:type="spellStart"/>
            <w:r w:rsidRPr="00C26E88">
              <w:rPr>
                <w:rFonts w:asciiTheme="minorHAnsi" w:hAnsiTheme="minorHAnsi"/>
                <w:sz w:val="18"/>
                <w:szCs w:val="22"/>
              </w:rPr>
              <w:t>Apple’s</w:t>
            </w:r>
            <w:proofErr w:type="spellEnd"/>
            <w:r w:rsidRPr="00C26E88">
              <w:rPr>
                <w:rFonts w:asciiTheme="minorHAnsi" w:hAnsiTheme="minorHAnsi"/>
                <w:sz w:val="18"/>
                <w:szCs w:val="22"/>
              </w:rPr>
              <w:t xml:space="preserve"> </w:t>
            </w:r>
            <w:proofErr w:type="spellStart"/>
            <w:r w:rsidRPr="00C26E88">
              <w:rPr>
                <w:rFonts w:asciiTheme="minorHAnsi" w:hAnsiTheme="minorHAnsi"/>
                <w:sz w:val="18"/>
                <w:szCs w:val="22"/>
              </w:rPr>
              <w:t>iCloud</w:t>
            </w:r>
            <w:proofErr w:type="spellEnd"/>
            <w:r w:rsidRPr="00C26E88">
              <w:rPr>
                <w:rFonts w:asciiTheme="minorHAnsi" w:hAnsiTheme="minorHAnsi"/>
                <w:sz w:val="18"/>
                <w:szCs w:val="22"/>
              </w:rPr>
              <w:t>), Nubes Privadas con la seguridad y acceso limitado que requieren las empresas, y la nubes híbridas, en la cual se suministran ambas.</w:t>
            </w:r>
          </w:p>
          <w:p w14:paraId="2822B2DB"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La Nube permitirá a las empresas proveedoras de Servicios de Tecnología incrementar su oferta de servicios bajo demanda (</w:t>
            </w:r>
            <w:proofErr w:type="spellStart"/>
            <w:r w:rsidRPr="00C26E88">
              <w:rPr>
                <w:rFonts w:asciiTheme="minorHAnsi" w:hAnsiTheme="minorHAnsi"/>
                <w:sz w:val="18"/>
                <w:szCs w:val="22"/>
              </w:rPr>
              <w:t>OnDemand</w:t>
            </w:r>
            <w:proofErr w:type="spellEnd"/>
            <w:r w:rsidRPr="00C26E88">
              <w:rPr>
                <w:rFonts w:asciiTheme="minorHAnsi" w:hAnsiTheme="minorHAnsi"/>
                <w:sz w:val="18"/>
                <w:szCs w:val="22"/>
              </w:rPr>
              <w:t xml:space="preserve">), Software as a </w:t>
            </w:r>
            <w:proofErr w:type="spellStart"/>
            <w:r w:rsidRPr="00C26E88">
              <w:rPr>
                <w:rFonts w:asciiTheme="minorHAnsi" w:hAnsiTheme="minorHAnsi"/>
                <w:sz w:val="18"/>
                <w:szCs w:val="22"/>
              </w:rPr>
              <w:t>Service</w:t>
            </w:r>
            <w:proofErr w:type="spellEnd"/>
            <w:r w:rsidRPr="00C26E88">
              <w:rPr>
                <w:rFonts w:asciiTheme="minorHAnsi" w:hAnsiTheme="minorHAnsi"/>
                <w:sz w:val="18"/>
                <w:szCs w:val="22"/>
              </w:rPr>
              <w:t xml:space="preserve"> (</w:t>
            </w:r>
            <w:proofErr w:type="spellStart"/>
            <w:r w:rsidRPr="00C26E88">
              <w:rPr>
                <w:rFonts w:asciiTheme="minorHAnsi" w:hAnsiTheme="minorHAnsi"/>
                <w:sz w:val="18"/>
                <w:szCs w:val="22"/>
              </w:rPr>
              <w:t>SaaS</w:t>
            </w:r>
            <w:proofErr w:type="spellEnd"/>
            <w:r w:rsidRPr="00C26E88">
              <w:rPr>
                <w:rFonts w:asciiTheme="minorHAnsi" w:hAnsiTheme="minorHAnsi"/>
                <w:sz w:val="18"/>
                <w:szCs w:val="22"/>
              </w:rPr>
              <w:t>), e inclusive lo que ya muchos ya se están refiriendo como </w:t>
            </w:r>
            <w:hyperlink r:id="rId29" w:history="1">
              <w:r w:rsidRPr="00C26E88">
                <w:rPr>
                  <w:rFonts w:asciiTheme="minorHAnsi" w:hAnsiTheme="minorHAnsi"/>
                  <w:bCs/>
                  <w:sz w:val="18"/>
                  <w:szCs w:val="22"/>
                </w:rPr>
                <w:t xml:space="preserve">IT as a </w:t>
              </w:r>
              <w:proofErr w:type="spellStart"/>
              <w:r w:rsidRPr="00C26E88">
                <w:rPr>
                  <w:rFonts w:asciiTheme="minorHAnsi" w:hAnsiTheme="minorHAnsi"/>
                  <w:bCs/>
                  <w:sz w:val="18"/>
                  <w:szCs w:val="22"/>
                </w:rPr>
                <w:t>Service</w:t>
              </w:r>
              <w:proofErr w:type="spellEnd"/>
            </w:hyperlink>
            <w:r w:rsidRPr="00C26E88">
              <w:rPr>
                <w:rFonts w:asciiTheme="minorHAnsi" w:hAnsiTheme="minorHAnsi"/>
                <w:sz w:val="18"/>
                <w:szCs w:val="22"/>
              </w:rPr>
              <w:t>.</w:t>
            </w:r>
          </w:p>
          <w:p w14:paraId="56343481" w14:textId="77777777" w:rsidR="00455ED5" w:rsidRPr="00C26E88" w:rsidRDefault="00455ED5" w:rsidP="00547807">
            <w:pPr>
              <w:pStyle w:val="Prrafodelista"/>
              <w:numPr>
                <w:ilvl w:val="0"/>
                <w:numId w:val="25"/>
              </w:numPr>
              <w:spacing w:after="140" w:line="360" w:lineRule="auto"/>
              <w:ind w:left="315" w:right="10"/>
              <w:jc w:val="both"/>
              <w:rPr>
                <w:sz w:val="18"/>
              </w:rPr>
            </w:pPr>
            <w:r w:rsidRPr="00C26E88">
              <w:rPr>
                <w:rFonts w:eastAsia="Times New Roman"/>
                <w:sz w:val="18"/>
              </w:rPr>
              <w:t>La tendencia hacia la Virtualización del Almacenamiento, PC de escritorio, Aplicaciones y redes también continuará creciendo.</w:t>
            </w:r>
          </w:p>
        </w:tc>
      </w:tr>
      <w:tr w:rsidR="00455ED5" w:rsidRPr="00C26E88" w14:paraId="31BABB67" w14:textId="77777777" w:rsidTr="009B0B50">
        <w:trPr>
          <w:jc w:val="center"/>
        </w:trPr>
        <w:tc>
          <w:tcPr>
            <w:tcW w:w="0" w:type="auto"/>
          </w:tcPr>
          <w:p w14:paraId="425251F5"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rPr>
              <w:t>Libros, revistas y periódicos electrónicos</w:t>
            </w:r>
          </w:p>
        </w:tc>
        <w:tc>
          <w:tcPr>
            <w:tcW w:w="0" w:type="auto"/>
          </w:tcPr>
          <w:p w14:paraId="6B1F0D93"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La abundancia de Teléfonos inteligentes y tabletas está permitiendo que las publicaciones electrónicas finalmente comiencen a crecer y ganar porción de mercado.</w:t>
            </w:r>
          </w:p>
          <w:p w14:paraId="2158BDFC"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Más y mejores publicaciones electrónicas a color y experiencia que mejora significativamente el uso, cuando se les compara con libros de papel.</w:t>
            </w:r>
          </w:p>
          <w:p w14:paraId="647D3081"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Libros de texto interactivos de contenido atractivo.</w:t>
            </w:r>
          </w:p>
        </w:tc>
      </w:tr>
      <w:tr w:rsidR="00455ED5" w:rsidRPr="00C26E88" w14:paraId="3C811BA9" w14:textId="77777777" w:rsidTr="009B0B50">
        <w:trPr>
          <w:jc w:val="center"/>
        </w:trPr>
        <w:tc>
          <w:tcPr>
            <w:tcW w:w="0" w:type="auto"/>
          </w:tcPr>
          <w:p w14:paraId="63B41F87"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rPr>
              <w:t>Big data</w:t>
            </w:r>
          </w:p>
        </w:tc>
        <w:tc>
          <w:tcPr>
            <w:tcW w:w="0" w:type="auto"/>
          </w:tcPr>
          <w:p w14:paraId="102A7854"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Surge ante el crecimiento exponencial que han tenido los datos en las empresas y la necesidad de dar visibilidad desde un punto de vista estratégico, con agudeza y rápidamente para la toma de decisiones críticas.</w:t>
            </w:r>
          </w:p>
          <w:p w14:paraId="4856F2C6"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Se verá mayor uso de Análisis de Alta velocidad apalancados en servicios en la nube. </w:t>
            </w:r>
          </w:p>
          <w:p w14:paraId="4AAC81FA"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El Big Data Como Servicio (</w:t>
            </w:r>
            <w:proofErr w:type="spellStart"/>
            <w:r w:rsidRPr="00C26E88">
              <w:rPr>
                <w:rFonts w:asciiTheme="minorHAnsi" w:hAnsiTheme="minorHAnsi"/>
                <w:sz w:val="18"/>
                <w:szCs w:val="22"/>
              </w:rPr>
              <w:t>BDaaS</w:t>
            </w:r>
            <w:proofErr w:type="spellEnd"/>
            <w:r w:rsidRPr="00C26E88">
              <w:rPr>
                <w:rFonts w:asciiTheme="minorHAnsi" w:hAnsiTheme="minorHAnsi"/>
                <w:sz w:val="18"/>
                <w:szCs w:val="22"/>
              </w:rPr>
              <w:t>) emergerá.</w:t>
            </w:r>
          </w:p>
          <w:p w14:paraId="57032AD0"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Las principales áreas de aplicación serán:</w:t>
            </w:r>
          </w:p>
          <w:p w14:paraId="2F8E42FB"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Visibilidad del cliente 360 grados.</w:t>
            </w:r>
          </w:p>
          <w:p w14:paraId="7FAC73B7"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Inteligencia de Negocios y </w:t>
            </w:r>
            <w:hyperlink r:id="rId30" w:history="1">
              <w:r w:rsidRPr="00C26E88">
                <w:rPr>
                  <w:rFonts w:asciiTheme="minorHAnsi" w:hAnsiTheme="minorHAnsi"/>
                  <w:sz w:val="18"/>
                  <w:szCs w:val="22"/>
                </w:rPr>
                <w:t>Seguridad</w:t>
              </w:r>
            </w:hyperlink>
            <w:r w:rsidRPr="00C26E88">
              <w:rPr>
                <w:rFonts w:asciiTheme="minorHAnsi" w:hAnsiTheme="minorHAnsi"/>
                <w:sz w:val="18"/>
                <w:szCs w:val="22"/>
              </w:rPr>
              <w:t>.</w:t>
            </w:r>
          </w:p>
          <w:p w14:paraId="15E04033"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Análisis de Operaciones.</w:t>
            </w:r>
          </w:p>
          <w:p w14:paraId="738B27C1" w14:textId="57417B06" w:rsidR="00455ED5" w:rsidRPr="00C733F8" w:rsidRDefault="00455ED5" w:rsidP="00C733F8">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Todo tipo de otras aplicaciones para apoyar la toma de decisiones.</w:t>
            </w:r>
          </w:p>
        </w:tc>
      </w:tr>
      <w:tr w:rsidR="00455ED5" w:rsidRPr="00C26E88" w14:paraId="05D806F0" w14:textId="77777777" w:rsidTr="009B0B50">
        <w:trPr>
          <w:jc w:val="center"/>
        </w:trPr>
        <w:tc>
          <w:tcPr>
            <w:tcW w:w="0" w:type="auto"/>
          </w:tcPr>
          <w:p w14:paraId="400F08AC"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rPr>
              <w:t>La internet de todas las cosas</w:t>
            </w:r>
          </w:p>
        </w:tc>
        <w:tc>
          <w:tcPr>
            <w:tcW w:w="0" w:type="auto"/>
          </w:tcPr>
          <w:p w14:paraId="1BCC8601"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 xml:space="preserve">Surge con la expansión del internet más allá de los </w:t>
            </w:r>
            <w:proofErr w:type="spellStart"/>
            <w:r w:rsidRPr="00C26E88">
              <w:rPr>
                <w:rFonts w:asciiTheme="minorHAnsi" w:hAnsiTheme="minorHAnsi"/>
                <w:sz w:val="18"/>
                <w:szCs w:val="22"/>
              </w:rPr>
              <w:t>PCs</w:t>
            </w:r>
            <w:proofErr w:type="spellEnd"/>
            <w:r w:rsidRPr="00C26E88">
              <w:rPr>
                <w:rFonts w:asciiTheme="minorHAnsi" w:hAnsiTheme="minorHAnsi"/>
                <w:sz w:val="18"/>
                <w:szCs w:val="22"/>
              </w:rPr>
              <w:t xml:space="preserve"> y dispositivos móviles, hacia equipos como artículos de consumo, vehículos, televisión, entre otros.</w:t>
            </w:r>
          </w:p>
          <w:p w14:paraId="103D8DD6"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Existen oportunidades para que las empresas exploren las posibilidades y aplicaciones de un internet expandido.</w:t>
            </w:r>
          </w:p>
          <w:p w14:paraId="24770A6F" w14:textId="77777777" w:rsidR="00455ED5" w:rsidRPr="00C26E88" w:rsidRDefault="00455ED5" w:rsidP="00547807">
            <w:pPr>
              <w:pStyle w:val="Prrafodelista"/>
              <w:numPr>
                <w:ilvl w:val="0"/>
                <w:numId w:val="25"/>
              </w:numPr>
              <w:spacing w:after="140" w:line="360" w:lineRule="auto"/>
              <w:ind w:left="315" w:right="10"/>
              <w:jc w:val="both"/>
              <w:rPr>
                <w:sz w:val="18"/>
              </w:rPr>
            </w:pPr>
            <w:r w:rsidRPr="00C26E88">
              <w:rPr>
                <w:rFonts w:eastAsia="Times New Roman"/>
                <w:sz w:val="18"/>
              </w:rPr>
              <w:t>Será caracterizado por la digitalización de imágenes de prácticamente cualquier cosa creando la Internet de las Personas, las Cosas, la información y lugares.</w:t>
            </w:r>
          </w:p>
        </w:tc>
      </w:tr>
      <w:tr w:rsidR="00455ED5" w:rsidRPr="00C26E88" w14:paraId="6F216A76" w14:textId="77777777" w:rsidTr="009B0B50">
        <w:trPr>
          <w:jc w:val="center"/>
        </w:trPr>
        <w:tc>
          <w:tcPr>
            <w:tcW w:w="0" w:type="auto"/>
          </w:tcPr>
          <w:p w14:paraId="4B8EEB05" w14:textId="77777777" w:rsidR="00455ED5" w:rsidRPr="00C26E88" w:rsidRDefault="00455ED5" w:rsidP="00547807">
            <w:pPr>
              <w:spacing w:line="360" w:lineRule="auto"/>
              <w:jc w:val="both"/>
              <w:rPr>
                <w:rFonts w:asciiTheme="minorHAnsi" w:hAnsiTheme="minorHAnsi"/>
                <w:sz w:val="18"/>
                <w:szCs w:val="22"/>
              </w:rPr>
            </w:pPr>
            <w:r w:rsidRPr="00C26E88">
              <w:rPr>
                <w:rFonts w:asciiTheme="minorHAnsi" w:hAnsiTheme="minorHAnsi"/>
                <w:sz w:val="18"/>
                <w:szCs w:val="22"/>
              </w:rPr>
              <w:t>Formación en línea (e-</w:t>
            </w:r>
            <w:proofErr w:type="spellStart"/>
            <w:r w:rsidRPr="00C26E88">
              <w:rPr>
                <w:rFonts w:asciiTheme="minorHAnsi" w:hAnsiTheme="minorHAnsi"/>
                <w:sz w:val="18"/>
                <w:szCs w:val="22"/>
              </w:rPr>
              <w:t>Learning</w:t>
            </w:r>
            <w:proofErr w:type="spellEnd"/>
            <w:r w:rsidRPr="00C26E88">
              <w:rPr>
                <w:rFonts w:asciiTheme="minorHAnsi" w:hAnsiTheme="minorHAnsi"/>
                <w:sz w:val="18"/>
                <w:szCs w:val="22"/>
              </w:rPr>
              <w:t>)</w:t>
            </w:r>
          </w:p>
        </w:tc>
        <w:tc>
          <w:tcPr>
            <w:tcW w:w="0" w:type="auto"/>
          </w:tcPr>
          <w:p w14:paraId="44DB03BF"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El aprendizaje en línea o e-</w:t>
            </w:r>
            <w:proofErr w:type="spellStart"/>
            <w:r w:rsidRPr="00C26E88">
              <w:rPr>
                <w:rFonts w:asciiTheme="minorHAnsi" w:hAnsiTheme="minorHAnsi"/>
                <w:sz w:val="18"/>
                <w:szCs w:val="22"/>
              </w:rPr>
              <w:t>learning</w:t>
            </w:r>
            <w:proofErr w:type="spellEnd"/>
            <w:r w:rsidRPr="00C26E88">
              <w:rPr>
                <w:rFonts w:asciiTheme="minorHAnsi" w:hAnsiTheme="minorHAnsi"/>
                <w:sz w:val="18"/>
                <w:szCs w:val="22"/>
              </w:rPr>
              <w:t xml:space="preserve"> ha sido adoptado masivamente por las empresas y hasta por las tradicionales instituciones educativas.</w:t>
            </w:r>
          </w:p>
          <w:p w14:paraId="212B8391"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Esta tendencia continuará en 2014, con el reto de derribar las barreras de ubicación fija para recibir la información, entrenamiento y conocimiento.</w:t>
            </w:r>
          </w:p>
          <w:p w14:paraId="7B4DB4E3" w14:textId="061974DE" w:rsidR="00455ED5" w:rsidRPr="00C26E88" w:rsidRDefault="00455ED5" w:rsidP="00C733F8">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 xml:space="preserve">Esta tendencia se combinará con la </w:t>
            </w:r>
            <w:proofErr w:type="spellStart"/>
            <w:r w:rsidRPr="00C26E88">
              <w:rPr>
                <w:rFonts w:asciiTheme="minorHAnsi" w:hAnsiTheme="minorHAnsi"/>
                <w:sz w:val="18"/>
                <w:szCs w:val="22"/>
              </w:rPr>
              <w:t>Gamificación</w:t>
            </w:r>
            <w:proofErr w:type="spellEnd"/>
            <w:r w:rsidRPr="00C26E88">
              <w:rPr>
                <w:rFonts w:asciiTheme="minorHAnsi" w:hAnsiTheme="minorHAnsi"/>
                <w:sz w:val="18"/>
                <w:szCs w:val="22"/>
              </w:rPr>
              <w:t>.</w:t>
            </w:r>
          </w:p>
        </w:tc>
      </w:tr>
      <w:tr w:rsidR="00455ED5" w:rsidRPr="00C26E88" w14:paraId="72111B19" w14:textId="77777777" w:rsidTr="009B0B50">
        <w:trPr>
          <w:jc w:val="center"/>
        </w:trPr>
        <w:tc>
          <w:tcPr>
            <w:tcW w:w="0" w:type="auto"/>
          </w:tcPr>
          <w:p w14:paraId="6FFE36C3" w14:textId="77777777" w:rsidR="00455ED5" w:rsidRPr="00C26E88" w:rsidRDefault="00455ED5" w:rsidP="00547807">
            <w:pPr>
              <w:spacing w:line="360" w:lineRule="auto"/>
              <w:jc w:val="both"/>
              <w:rPr>
                <w:rFonts w:asciiTheme="minorHAnsi" w:hAnsiTheme="minorHAnsi"/>
                <w:bCs/>
                <w:sz w:val="18"/>
                <w:szCs w:val="22"/>
              </w:rPr>
            </w:pPr>
            <w:r w:rsidRPr="00C26E88">
              <w:rPr>
                <w:rFonts w:asciiTheme="minorHAnsi" w:hAnsiTheme="minorHAnsi"/>
                <w:sz w:val="18"/>
                <w:szCs w:val="22"/>
              </w:rPr>
              <w:t>Maquinas inteligentes</w:t>
            </w:r>
          </w:p>
        </w:tc>
        <w:tc>
          <w:tcPr>
            <w:tcW w:w="0" w:type="auto"/>
          </w:tcPr>
          <w:p w14:paraId="0687C776"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 xml:space="preserve">Según </w:t>
            </w:r>
            <w:proofErr w:type="spellStart"/>
            <w:r w:rsidRPr="00C26E88">
              <w:rPr>
                <w:rFonts w:asciiTheme="minorHAnsi" w:hAnsiTheme="minorHAnsi"/>
                <w:sz w:val="18"/>
                <w:szCs w:val="22"/>
              </w:rPr>
              <w:t>Gartner</w:t>
            </w:r>
            <w:proofErr w:type="spellEnd"/>
            <w:r w:rsidRPr="00C26E88">
              <w:rPr>
                <w:rFonts w:asciiTheme="minorHAnsi" w:hAnsiTheme="minorHAnsi"/>
                <w:sz w:val="18"/>
                <w:szCs w:val="22"/>
              </w:rPr>
              <w:t>, la era de las maquinas inteligentes será la que producirá mayores cambios en la historia de la Tecnología Informática.</w:t>
            </w:r>
          </w:p>
          <w:p w14:paraId="21FBADA5" w14:textId="77777777" w:rsidR="00455ED5" w:rsidRPr="00C26E88" w:rsidRDefault="00455ED5" w:rsidP="00547807">
            <w:pPr>
              <w:numPr>
                <w:ilvl w:val="0"/>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Será caracterizada por la proliferación de dispositivos como:</w:t>
            </w:r>
          </w:p>
          <w:p w14:paraId="4F415A1F" w14:textId="77777777" w:rsidR="00455ED5" w:rsidRPr="00C26E88" w:rsidRDefault="00455ED5" w:rsidP="00547807">
            <w:pPr>
              <w:numPr>
                <w:ilvl w:val="1"/>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Asistentes Personales inteligentes, que perciben el entorno y ubicados en el contexto.</w:t>
            </w:r>
          </w:p>
          <w:p w14:paraId="192B4688" w14:textId="77777777" w:rsidR="00455ED5" w:rsidRPr="00C26E88" w:rsidRDefault="00455ED5" w:rsidP="00547807">
            <w:pPr>
              <w:numPr>
                <w:ilvl w:val="1"/>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Asesores Inteligentes (Por ejemplo Watson de IBM).</w:t>
            </w:r>
          </w:p>
          <w:p w14:paraId="2C3D9F22" w14:textId="77777777" w:rsidR="00455ED5" w:rsidRPr="00C26E88" w:rsidRDefault="00455ED5" w:rsidP="00547807">
            <w:pPr>
              <w:numPr>
                <w:ilvl w:val="1"/>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Sistemas Industriales Avanzados.</w:t>
            </w:r>
          </w:p>
          <w:p w14:paraId="530E9904" w14:textId="77777777" w:rsidR="00455ED5" w:rsidRPr="00C26E88" w:rsidRDefault="00455ED5" w:rsidP="00547807">
            <w:pPr>
              <w:numPr>
                <w:ilvl w:val="1"/>
                <w:numId w:val="25"/>
              </w:numPr>
              <w:shd w:val="clear" w:color="auto" w:fill="FFFFFF"/>
              <w:spacing w:after="60" w:line="360" w:lineRule="auto"/>
              <w:ind w:left="315"/>
              <w:jc w:val="both"/>
              <w:rPr>
                <w:rFonts w:asciiTheme="minorHAnsi" w:hAnsiTheme="minorHAnsi"/>
                <w:sz w:val="18"/>
                <w:szCs w:val="22"/>
              </w:rPr>
            </w:pPr>
            <w:r w:rsidRPr="00C26E88">
              <w:rPr>
                <w:rFonts w:asciiTheme="minorHAnsi" w:hAnsiTheme="minorHAnsi"/>
                <w:sz w:val="18"/>
                <w:szCs w:val="22"/>
              </w:rPr>
              <w:t>Vehículos autónomos.</w:t>
            </w:r>
          </w:p>
        </w:tc>
      </w:tr>
    </w:tbl>
    <w:p w14:paraId="4C6D68E7" w14:textId="77777777" w:rsidR="00917B7F" w:rsidRPr="00C26E88" w:rsidRDefault="00917B7F" w:rsidP="00917B7F">
      <w:pPr>
        <w:spacing w:line="360" w:lineRule="auto"/>
        <w:jc w:val="center"/>
        <w:rPr>
          <w:rFonts w:asciiTheme="minorHAnsi" w:hAnsiTheme="minorHAnsi"/>
          <w:sz w:val="18"/>
          <w:lang w:val="en-US"/>
        </w:rPr>
      </w:pPr>
      <w:r w:rsidRPr="007C31DA">
        <w:rPr>
          <w:rFonts w:asciiTheme="minorHAnsi" w:hAnsiTheme="minorHAnsi"/>
          <w:sz w:val="18"/>
          <w:lang w:val="en-US"/>
        </w:rPr>
        <w:t>Fuente</w:t>
      </w:r>
      <w:r w:rsidRPr="00C26E88">
        <w:rPr>
          <w:rFonts w:asciiTheme="minorHAnsi" w:hAnsiTheme="minorHAnsi"/>
          <w:sz w:val="18"/>
          <w:lang w:val="en-US"/>
        </w:rPr>
        <w:t xml:space="preserve">: </w:t>
      </w:r>
      <w:hyperlink r:id="rId31" w:tgtFrame="_blank" w:history="1">
        <w:r w:rsidRPr="00C26E88">
          <w:rPr>
            <w:rFonts w:asciiTheme="minorHAnsi" w:hAnsiTheme="minorHAnsi"/>
            <w:sz w:val="18"/>
            <w:lang w:val="en-US"/>
          </w:rPr>
          <w:t>KMS</w:t>
        </w:r>
      </w:hyperlink>
      <w:r w:rsidRPr="00C26E88">
        <w:rPr>
          <w:rFonts w:asciiTheme="minorHAnsi" w:hAnsiTheme="minorHAnsi"/>
          <w:sz w:val="18"/>
          <w:lang w:val="en-US"/>
        </w:rPr>
        <w:t xml:space="preserve"> Technology, Information Management, IT Business Edge,</w:t>
      </w:r>
      <w:proofErr w:type="gramStart"/>
      <w:r w:rsidRPr="00C26E88">
        <w:rPr>
          <w:rFonts w:asciiTheme="minorHAnsi" w:hAnsiTheme="minorHAnsi"/>
          <w:sz w:val="18"/>
          <w:lang w:val="en-US"/>
        </w:rPr>
        <w:t>  Gartner</w:t>
      </w:r>
      <w:proofErr w:type="gramEnd"/>
      <w:r w:rsidRPr="00C26E88">
        <w:rPr>
          <w:rFonts w:asciiTheme="minorHAnsi" w:hAnsiTheme="minorHAnsi"/>
          <w:sz w:val="18"/>
          <w:lang w:val="en-US"/>
        </w:rPr>
        <w:t xml:space="preserve"> y </w:t>
      </w:r>
      <w:proofErr w:type="spellStart"/>
      <w:r w:rsidRPr="00C26E88">
        <w:rPr>
          <w:rFonts w:asciiTheme="minorHAnsi" w:hAnsiTheme="minorHAnsi"/>
          <w:sz w:val="18"/>
          <w:lang w:val="en-US"/>
        </w:rPr>
        <w:t>Linkedin</w:t>
      </w:r>
      <w:proofErr w:type="spellEnd"/>
      <w:r w:rsidRPr="00C26E88">
        <w:rPr>
          <w:rFonts w:asciiTheme="minorHAnsi" w:hAnsiTheme="minorHAnsi"/>
          <w:sz w:val="18"/>
          <w:lang w:val="en-US"/>
        </w:rPr>
        <w:t xml:space="preserve"> Pulse.</w:t>
      </w:r>
    </w:p>
    <w:p w14:paraId="15497676" w14:textId="02D55012" w:rsidR="00B6254C" w:rsidRPr="00C26E88" w:rsidRDefault="00B6254C" w:rsidP="00547807">
      <w:pPr>
        <w:spacing w:line="360" w:lineRule="auto"/>
        <w:rPr>
          <w:rFonts w:asciiTheme="minorHAnsi" w:hAnsiTheme="minorHAnsi"/>
          <w:lang w:val="en-US"/>
        </w:rPr>
        <w:sectPr w:rsidR="00B6254C" w:rsidRPr="00C26E88" w:rsidSect="002F6D3D">
          <w:type w:val="continuous"/>
          <w:pgSz w:w="11906" w:h="16838"/>
          <w:pgMar w:top="1417" w:right="1701" w:bottom="1417" w:left="1701" w:header="709" w:footer="709" w:gutter="0"/>
          <w:cols w:space="708"/>
          <w:docGrid w:linePitch="360"/>
        </w:sectPr>
      </w:pPr>
    </w:p>
    <w:p w14:paraId="3E524164" w14:textId="2AB79EB5" w:rsidR="00AC1543" w:rsidRPr="00C26E88" w:rsidRDefault="00622ED5" w:rsidP="009B0B50">
      <w:pPr>
        <w:pStyle w:val="Ttulo2"/>
        <w:spacing w:before="0" w:line="360" w:lineRule="auto"/>
        <w:jc w:val="both"/>
        <w:rPr>
          <w:rFonts w:asciiTheme="minorHAnsi" w:eastAsia="Times New Roman" w:hAnsiTheme="minorHAnsi"/>
          <w:b/>
          <w:color w:val="FF0066"/>
          <w:sz w:val="28"/>
          <w:szCs w:val="40"/>
          <w:lang w:val="es-ES_tradnl"/>
        </w:rPr>
      </w:pPr>
      <w:bookmarkStart w:id="26" w:name="_Toc421596590"/>
      <w:r w:rsidRPr="00C26E88">
        <w:rPr>
          <w:rFonts w:asciiTheme="minorHAnsi" w:eastAsia="Times New Roman" w:hAnsiTheme="minorHAnsi"/>
          <w:b/>
          <w:color w:val="FF0066"/>
          <w:sz w:val="28"/>
          <w:szCs w:val="40"/>
          <w:lang w:val="es-ES_tradnl"/>
        </w:rPr>
        <w:t>TENDENCIAS DEL DESARROLLO DE LA FORMACIÓN PROFESIONAL</w:t>
      </w:r>
      <w:bookmarkEnd w:id="26"/>
    </w:p>
    <w:p w14:paraId="74A37FD4" w14:textId="6264C7EB" w:rsidR="00CA09D2" w:rsidRPr="00C26E88" w:rsidRDefault="00622ED5" w:rsidP="009B0B50">
      <w:pPr>
        <w:pStyle w:val="Ttulo3"/>
        <w:spacing w:line="360" w:lineRule="auto"/>
        <w:rPr>
          <w:rFonts w:asciiTheme="minorHAnsi" w:hAnsiTheme="minorHAnsi"/>
          <w:b/>
          <w:color w:val="2F5496" w:themeColor="accent5" w:themeShade="BF"/>
          <w:sz w:val="28"/>
          <w:szCs w:val="32"/>
          <w:lang w:val="es-ES_tradnl"/>
        </w:rPr>
      </w:pPr>
      <w:bookmarkStart w:id="27" w:name="_Toc421596591"/>
      <w:r w:rsidRPr="00C26E88">
        <w:rPr>
          <w:rFonts w:asciiTheme="minorHAnsi" w:hAnsiTheme="minorHAnsi"/>
          <w:b/>
          <w:color w:val="2F5496" w:themeColor="accent5" w:themeShade="BF"/>
          <w:sz w:val="28"/>
          <w:szCs w:val="32"/>
          <w:lang w:val="es-ES_tradnl"/>
        </w:rPr>
        <w:t>ENFOQUE PEDAGÓGICO</w:t>
      </w:r>
      <w:bookmarkEnd w:id="27"/>
    </w:p>
    <w:p w14:paraId="3F6BD470" w14:textId="77777777" w:rsidR="001A1E10" w:rsidRPr="00C26E88" w:rsidRDefault="001A1E10" w:rsidP="00547807">
      <w:pPr>
        <w:spacing w:line="360" w:lineRule="auto"/>
        <w:ind w:right="82"/>
        <w:jc w:val="both"/>
        <w:rPr>
          <w:rFonts w:asciiTheme="minorHAnsi" w:hAnsiTheme="minorHAnsi"/>
        </w:rPr>
      </w:pPr>
      <w:r w:rsidRPr="00C26E88">
        <w:rPr>
          <w:rFonts w:asciiTheme="minorHAnsi" w:hAnsiTheme="minorHAnsi"/>
        </w:rPr>
        <w:t xml:space="preserve">Se fundamenta en la importancia de educar en el trabajo y en la solución de problemas de la realidad social mediante la aplicación de las teorías y métodos de trabajo profesional e investigación científica. </w:t>
      </w:r>
    </w:p>
    <w:p w14:paraId="1306F6EA" w14:textId="77777777" w:rsidR="00EE7CA8" w:rsidRPr="00C26E88" w:rsidRDefault="00EE7CA8" w:rsidP="00547807">
      <w:pPr>
        <w:spacing w:line="360" w:lineRule="auto"/>
        <w:ind w:right="82"/>
        <w:jc w:val="both"/>
        <w:rPr>
          <w:rFonts w:asciiTheme="minorHAnsi" w:hAnsiTheme="minorHAnsi"/>
        </w:rPr>
      </w:pPr>
    </w:p>
    <w:p w14:paraId="26C1A03C" w14:textId="77777777" w:rsidR="00292081" w:rsidRPr="00C26E88" w:rsidRDefault="00292081" w:rsidP="00547807">
      <w:pPr>
        <w:pStyle w:val="NormalWeb"/>
        <w:spacing w:before="0" w:beforeAutospacing="0" w:after="0" w:afterAutospacing="0" w:line="360" w:lineRule="auto"/>
        <w:jc w:val="both"/>
        <w:rPr>
          <w:rFonts w:asciiTheme="minorHAnsi" w:hAnsiTheme="minorHAnsi"/>
          <w:lang w:val="es-ES"/>
        </w:rPr>
      </w:pPr>
      <w:r w:rsidRPr="00C26E88">
        <w:rPr>
          <w:rFonts w:asciiTheme="minorHAnsi" w:hAnsiTheme="minorHAnsi"/>
          <w:lang w:val="es-ES"/>
        </w:rPr>
        <w:t>La influencia de la informática en los avances de la ciencia, la ingeniería, los negocios y muchas otras áreas de la actividad humana, ha creado oportunidades laborales estimulantes, haciendo que los profesionales que trabajan en la informática tendrán un papel crucial en la formación del futuro.</w:t>
      </w:r>
    </w:p>
    <w:p w14:paraId="6D2CE593" w14:textId="6BAFE5C3" w:rsidR="00A4772A" w:rsidRPr="00C26E88" w:rsidRDefault="00A4772A" w:rsidP="00547807">
      <w:pPr>
        <w:pStyle w:val="NormalWeb"/>
        <w:spacing w:before="0" w:beforeAutospacing="0" w:after="0" w:afterAutospacing="0" w:line="360" w:lineRule="auto"/>
        <w:jc w:val="both"/>
        <w:rPr>
          <w:rFonts w:asciiTheme="minorHAnsi" w:hAnsiTheme="minorHAnsi"/>
          <w:lang w:val="es-ES"/>
        </w:rPr>
      </w:pPr>
      <w:r w:rsidRPr="00C26E88">
        <w:rPr>
          <w:rFonts w:asciiTheme="minorHAnsi" w:hAnsiTheme="minorHAnsi"/>
          <w:lang w:val="es-ES"/>
        </w:rPr>
        <w:t>La creciente familia de disciplinas, que cubre la informática ha motivado e</w:t>
      </w:r>
      <w:r w:rsidR="004B0963" w:rsidRPr="00C26E88">
        <w:rPr>
          <w:rFonts w:asciiTheme="minorHAnsi" w:hAnsiTheme="minorHAnsi"/>
          <w:lang w:val="es-ES"/>
        </w:rPr>
        <w:t xml:space="preserve">l desarrollo del Computing </w:t>
      </w:r>
      <w:proofErr w:type="spellStart"/>
      <w:r w:rsidR="004B0963" w:rsidRPr="00C26E88">
        <w:rPr>
          <w:rFonts w:asciiTheme="minorHAnsi" w:hAnsiTheme="minorHAnsi"/>
          <w:lang w:val="es-ES"/>
        </w:rPr>
        <w:t>Currí</w:t>
      </w:r>
      <w:r w:rsidRPr="00C26E88">
        <w:rPr>
          <w:rFonts w:asciiTheme="minorHAnsi" w:hAnsiTheme="minorHAnsi"/>
          <w:lang w:val="es-ES"/>
        </w:rPr>
        <w:t>cula</w:t>
      </w:r>
      <w:proofErr w:type="spellEnd"/>
      <w:r w:rsidRPr="00C26E88">
        <w:rPr>
          <w:rFonts w:asciiTheme="minorHAnsi" w:hAnsiTheme="minorHAnsi"/>
          <w:lang w:val="es-ES"/>
        </w:rPr>
        <w:t xml:space="preserve"> 2005</w:t>
      </w:r>
      <w:sdt>
        <w:sdtPr>
          <w:rPr>
            <w:rFonts w:asciiTheme="minorHAnsi" w:hAnsiTheme="minorHAnsi"/>
            <w:lang w:val="es-ES"/>
          </w:rPr>
          <w:id w:val="351076079"/>
          <w:citation/>
        </w:sdtPr>
        <w:sdtContent>
          <w:r w:rsidRPr="00C26E88">
            <w:rPr>
              <w:rFonts w:asciiTheme="minorHAnsi" w:hAnsiTheme="minorHAnsi"/>
              <w:lang w:val="es-ES"/>
            </w:rPr>
            <w:fldChar w:fldCharType="begin"/>
          </w:r>
          <w:r w:rsidRPr="00C26E88">
            <w:rPr>
              <w:rFonts w:asciiTheme="minorHAnsi" w:hAnsiTheme="minorHAnsi"/>
            </w:rPr>
            <w:instrText xml:space="preserve"> CITATION IEE06 \l 12298 </w:instrText>
          </w:r>
          <w:r w:rsidRPr="00C26E88">
            <w:rPr>
              <w:rFonts w:asciiTheme="minorHAnsi" w:hAnsiTheme="minorHAnsi"/>
              <w:lang w:val="es-ES"/>
            </w:rPr>
            <w:fldChar w:fldCharType="separate"/>
          </w:r>
          <w:r w:rsidR="002E0C36" w:rsidRPr="00C26E88">
            <w:rPr>
              <w:rFonts w:asciiTheme="minorHAnsi" w:hAnsiTheme="minorHAnsi"/>
              <w:noProof/>
            </w:rPr>
            <w:t xml:space="preserve"> (IEEE y ACM, 2006)</w:t>
          </w:r>
          <w:r w:rsidRPr="00C26E88">
            <w:rPr>
              <w:rFonts w:asciiTheme="minorHAnsi" w:hAnsiTheme="minorHAnsi"/>
              <w:lang w:val="es-ES"/>
            </w:rPr>
            <w:fldChar w:fldCharType="end"/>
          </w:r>
        </w:sdtContent>
      </w:sdt>
      <w:r w:rsidRPr="00C26E88">
        <w:rPr>
          <w:rFonts w:asciiTheme="minorHAnsi" w:hAnsiTheme="minorHAnsi"/>
          <w:lang w:val="es-ES"/>
        </w:rPr>
        <w:t xml:space="preserve"> el cual, es un trabajo conjunto desarrollado por prestigiosas asociaciones profesionales y científicas del área</w:t>
      </w:r>
      <w:r w:rsidR="0096710C" w:rsidRPr="00C26E88">
        <w:rPr>
          <w:rFonts w:asciiTheme="minorHAnsi" w:hAnsiTheme="minorHAnsi"/>
          <w:lang w:val="es-ES"/>
        </w:rPr>
        <w:t xml:space="preserve"> a nivel mundial</w:t>
      </w:r>
      <w:r w:rsidRPr="00C26E88">
        <w:rPr>
          <w:rFonts w:asciiTheme="minorHAnsi" w:hAnsiTheme="minorHAnsi"/>
          <w:lang w:val="es-ES"/>
        </w:rPr>
        <w:t>, con sede principal en USA, como son:</w:t>
      </w:r>
    </w:p>
    <w:p w14:paraId="348953F9" w14:textId="77777777" w:rsidR="00EE7CA8" w:rsidRPr="00C26E88" w:rsidRDefault="00EE7CA8" w:rsidP="00547807">
      <w:pPr>
        <w:pStyle w:val="NormalWeb"/>
        <w:spacing w:before="0" w:beforeAutospacing="0" w:after="0" w:afterAutospacing="0" w:line="360" w:lineRule="auto"/>
        <w:jc w:val="both"/>
        <w:rPr>
          <w:rFonts w:asciiTheme="minorHAnsi" w:hAnsiTheme="minorHAnsi"/>
        </w:rPr>
      </w:pPr>
    </w:p>
    <w:p w14:paraId="6E70390D" w14:textId="77777777" w:rsidR="00A4772A" w:rsidRPr="00C26E88" w:rsidRDefault="00A4772A" w:rsidP="00547807">
      <w:pPr>
        <w:pStyle w:val="NormalWeb"/>
        <w:numPr>
          <w:ilvl w:val="0"/>
          <w:numId w:val="4"/>
        </w:numPr>
        <w:spacing w:before="0" w:beforeAutospacing="0" w:after="0" w:afterAutospacing="0" w:line="360" w:lineRule="auto"/>
        <w:rPr>
          <w:rFonts w:asciiTheme="minorHAnsi" w:hAnsiTheme="minorHAnsi"/>
          <w:lang w:val="en-US"/>
        </w:rPr>
      </w:pPr>
      <w:r w:rsidRPr="00C26E88">
        <w:rPr>
          <w:rFonts w:asciiTheme="minorHAnsi" w:hAnsiTheme="minorHAnsi"/>
          <w:lang w:val="en-US"/>
        </w:rPr>
        <w:t>La Association for Computing Machinery (ACM)</w:t>
      </w:r>
    </w:p>
    <w:p w14:paraId="6249A347" w14:textId="77777777" w:rsidR="00A4772A" w:rsidRPr="00C26E88" w:rsidRDefault="00A4772A" w:rsidP="00547807">
      <w:pPr>
        <w:pStyle w:val="NormalWeb"/>
        <w:numPr>
          <w:ilvl w:val="0"/>
          <w:numId w:val="4"/>
        </w:numPr>
        <w:spacing w:before="0" w:beforeAutospacing="0" w:after="0" w:afterAutospacing="0" w:line="360" w:lineRule="auto"/>
        <w:rPr>
          <w:rFonts w:asciiTheme="minorHAnsi" w:hAnsiTheme="minorHAnsi"/>
        </w:rPr>
      </w:pPr>
      <w:r w:rsidRPr="00C26E88">
        <w:rPr>
          <w:rFonts w:asciiTheme="minorHAnsi" w:hAnsiTheme="minorHAnsi"/>
          <w:lang w:val="es-ES"/>
        </w:rPr>
        <w:t xml:space="preserve">La </w:t>
      </w:r>
      <w:proofErr w:type="spellStart"/>
      <w:r w:rsidRPr="00C26E88">
        <w:rPr>
          <w:rFonts w:asciiTheme="minorHAnsi" w:hAnsiTheme="minorHAnsi"/>
          <w:lang w:val="es-ES"/>
        </w:rPr>
        <w:t>Computer</w:t>
      </w:r>
      <w:proofErr w:type="spellEnd"/>
      <w:r w:rsidRPr="00C26E88">
        <w:rPr>
          <w:rFonts w:asciiTheme="minorHAnsi" w:hAnsiTheme="minorHAnsi"/>
          <w:lang w:val="es-ES"/>
        </w:rPr>
        <w:t xml:space="preserve"> </w:t>
      </w:r>
      <w:proofErr w:type="spellStart"/>
      <w:r w:rsidRPr="00C26E88">
        <w:rPr>
          <w:rFonts w:asciiTheme="minorHAnsi" w:hAnsiTheme="minorHAnsi"/>
          <w:lang w:val="es-ES"/>
        </w:rPr>
        <w:t>Society</w:t>
      </w:r>
      <w:proofErr w:type="spellEnd"/>
      <w:r w:rsidRPr="00C26E88">
        <w:rPr>
          <w:rFonts w:asciiTheme="minorHAnsi" w:hAnsiTheme="minorHAnsi"/>
          <w:lang w:val="es-ES"/>
        </w:rPr>
        <w:t xml:space="preserve"> (IEEE CS)</w:t>
      </w:r>
    </w:p>
    <w:p w14:paraId="3E09C8DD" w14:textId="77777777" w:rsidR="00A4772A" w:rsidRPr="00C26E88" w:rsidRDefault="00A4772A" w:rsidP="00547807">
      <w:pPr>
        <w:pStyle w:val="NormalWeb"/>
        <w:numPr>
          <w:ilvl w:val="0"/>
          <w:numId w:val="4"/>
        </w:numPr>
        <w:spacing w:before="0" w:beforeAutospacing="0" w:after="0" w:afterAutospacing="0" w:line="360" w:lineRule="auto"/>
        <w:rPr>
          <w:rFonts w:asciiTheme="minorHAnsi" w:hAnsiTheme="minorHAnsi"/>
          <w:lang w:val="en-US"/>
        </w:rPr>
      </w:pPr>
      <w:r w:rsidRPr="00C26E88">
        <w:rPr>
          <w:rFonts w:asciiTheme="minorHAnsi" w:hAnsiTheme="minorHAnsi"/>
          <w:lang w:val="en-US"/>
        </w:rPr>
        <w:t>La Association for Information Systems (AIS)</w:t>
      </w:r>
    </w:p>
    <w:p w14:paraId="186B999C" w14:textId="77777777" w:rsidR="00A4772A" w:rsidRPr="00C26E88" w:rsidRDefault="00A4772A" w:rsidP="00547807">
      <w:pPr>
        <w:pStyle w:val="NormalWeb"/>
        <w:numPr>
          <w:ilvl w:val="0"/>
          <w:numId w:val="4"/>
        </w:numPr>
        <w:spacing w:before="0" w:beforeAutospacing="0" w:after="0" w:afterAutospacing="0" w:line="360" w:lineRule="auto"/>
        <w:rPr>
          <w:rFonts w:asciiTheme="minorHAnsi" w:hAnsiTheme="minorHAnsi"/>
          <w:lang w:val="en-US"/>
        </w:rPr>
      </w:pPr>
      <w:r w:rsidRPr="00C26E88">
        <w:rPr>
          <w:rFonts w:asciiTheme="minorHAnsi" w:hAnsiTheme="minorHAnsi"/>
          <w:lang w:val="en-US"/>
        </w:rPr>
        <w:t>La Association for Information technology Professionals (AITP)</w:t>
      </w:r>
    </w:p>
    <w:p w14:paraId="72F0A88C" w14:textId="77777777" w:rsidR="00A4772A" w:rsidRPr="00C26E88" w:rsidRDefault="00A4772A" w:rsidP="00547807">
      <w:pPr>
        <w:pStyle w:val="NormalWeb"/>
        <w:spacing w:before="0" w:beforeAutospacing="0" w:after="0" w:afterAutospacing="0" w:line="360" w:lineRule="auto"/>
        <w:jc w:val="both"/>
        <w:rPr>
          <w:rFonts w:asciiTheme="minorHAnsi" w:hAnsiTheme="minorHAnsi"/>
          <w:lang w:val="en-US"/>
        </w:rPr>
      </w:pPr>
    </w:p>
    <w:p w14:paraId="157EE984" w14:textId="77777777" w:rsidR="00A4772A" w:rsidRPr="00C26E88" w:rsidRDefault="00A4772A" w:rsidP="00547807">
      <w:pPr>
        <w:pStyle w:val="NormalWeb"/>
        <w:spacing w:before="0" w:beforeAutospacing="0" w:after="0" w:afterAutospacing="0" w:line="360" w:lineRule="auto"/>
        <w:jc w:val="both"/>
        <w:rPr>
          <w:rFonts w:asciiTheme="minorHAnsi" w:hAnsiTheme="minorHAnsi"/>
          <w:lang w:val="es-ES"/>
        </w:rPr>
      </w:pPr>
      <w:r w:rsidRPr="00C26E88">
        <w:rPr>
          <w:rFonts w:asciiTheme="minorHAnsi" w:hAnsiTheme="minorHAnsi"/>
          <w:lang w:val="es-ES"/>
        </w:rPr>
        <w:t xml:space="preserve">A través de este trabajo, se han definido varios currículos de formación de los profesionales del área informática, los cuales son: Ingeniería de Computación, Ciencias de la Computación, Sistemas de Información, Tecnologías de la Información e Ingeniería de Software. </w:t>
      </w:r>
    </w:p>
    <w:p w14:paraId="40D11ABC" w14:textId="77777777" w:rsidR="007B79CB" w:rsidRPr="00C26E88" w:rsidRDefault="007B79CB" w:rsidP="00547807">
      <w:pPr>
        <w:pStyle w:val="NormalWeb"/>
        <w:spacing w:before="0" w:beforeAutospacing="0" w:after="0" w:afterAutospacing="0" w:line="360" w:lineRule="auto"/>
        <w:jc w:val="both"/>
        <w:rPr>
          <w:rFonts w:asciiTheme="minorHAnsi" w:hAnsiTheme="minorHAnsi"/>
          <w:lang w:val="es-ES"/>
        </w:rPr>
      </w:pPr>
      <w:r w:rsidRPr="00C26E88">
        <w:rPr>
          <w:rFonts w:asciiTheme="minorHAnsi" w:hAnsiTheme="minorHAnsi"/>
          <w:lang w:val="es-ES"/>
        </w:rPr>
        <w:t xml:space="preserve">La </w:t>
      </w:r>
      <w:r w:rsidR="00BF5B18" w:rsidRPr="00C26E88">
        <w:rPr>
          <w:rFonts w:asciiTheme="minorHAnsi" w:hAnsiTheme="minorHAnsi"/>
          <w:lang w:val="es-ES"/>
        </w:rPr>
        <w:t xml:space="preserve">organización denominada: </w:t>
      </w:r>
      <w:proofErr w:type="spellStart"/>
      <w:r w:rsidR="00BF5B18" w:rsidRPr="00C26E88">
        <w:rPr>
          <w:rFonts w:asciiTheme="minorHAnsi" w:hAnsiTheme="minorHAnsi"/>
          <w:lang w:val="es-ES"/>
        </w:rPr>
        <w:t>Accreditation</w:t>
      </w:r>
      <w:proofErr w:type="spellEnd"/>
      <w:r w:rsidR="00BF5B18" w:rsidRPr="00C26E88">
        <w:rPr>
          <w:rFonts w:asciiTheme="minorHAnsi" w:hAnsiTheme="minorHAnsi"/>
          <w:lang w:val="es-ES"/>
        </w:rPr>
        <w:t xml:space="preserve"> </w:t>
      </w:r>
      <w:proofErr w:type="spellStart"/>
      <w:r w:rsidR="00BF5B18" w:rsidRPr="00C26E88">
        <w:rPr>
          <w:rFonts w:asciiTheme="minorHAnsi" w:hAnsiTheme="minorHAnsi"/>
          <w:lang w:val="es-ES"/>
        </w:rPr>
        <w:t>Board</w:t>
      </w:r>
      <w:proofErr w:type="spellEnd"/>
      <w:r w:rsidR="00BF5B18" w:rsidRPr="00C26E88">
        <w:rPr>
          <w:rFonts w:asciiTheme="minorHAnsi" w:hAnsiTheme="minorHAnsi"/>
          <w:lang w:val="es-ES"/>
        </w:rPr>
        <w:t xml:space="preserve"> </w:t>
      </w:r>
      <w:proofErr w:type="spellStart"/>
      <w:r w:rsidR="00BF5B18" w:rsidRPr="00C26E88">
        <w:rPr>
          <w:rFonts w:asciiTheme="minorHAnsi" w:hAnsiTheme="minorHAnsi"/>
          <w:lang w:val="es-ES"/>
        </w:rPr>
        <w:t>for</w:t>
      </w:r>
      <w:proofErr w:type="spellEnd"/>
      <w:r w:rsidR="00BF5B18" w:rsidRPr="00C26E88">
        <w:rPr>
          <w:rFonts w:asciiTheme="minorHAnsi" w:hAnsiTheme="minorHAnsi"/>
          <w:lang w:val="es-ES"/>
        </w:rPr>
        <w:t xml:space="preserve"> </w:t>
      </w:r>
      <w:proofErr w:type="spellStart"/>
      <w:r w:rsidR="00BF5B18" w:rsidRPr="00C26E88">
        <w:rPr>
          <w:rFonts w:asciiTheme="minorHAnsi" w:hAnsiTheme="minorHAnsi"/>
          <w:i/>
          <w:iCs/>
          <w:lang w:val="es-ES"/>
        </w:rPr>
        <w:t>Engineering</w:t>
      </w:r>
      <w:proofErr w:type="spellEnd"/>
      <w:r w:rsidR="00BF5B18" w:rsidRPr="00C26E88">
        <w:rPr>
          <w:rFonts w:asciiTheme="minorHAnsi" w:hAnsiTheme="minorHAnsi"/>
          <w:lang w:val="es-ES"/>
        </w:rPr>
        <w:t xml:space="preserve"> and </w:t>
      </w:r>
      <w:proofErr w:type="spellStart"/>
      <w:r w:rsidR="00BF5B18" w:rsidRPr="00C26E88">
        <w:rPr>
          <w:rFonts w:asciiTheme="minorHAnsi" w:hAnsiTheme="minorHAnsi"/>
          <w:lang w:val="es-ES"/>
        </w:rPr>
        <w:t>Technology</w:t>
      </w:r>
      <w:proofErr w:type="spellEnd"/>
      <w:r w:rsidR="00BF5B18" w:rsidRPr="00C26E88">
        <w:rPr>
          <w:rFonts w:asciiTheme="minorHAnsi" w:hAnsiTheme="minorHAnsi"/>
          <w:b/>
          <w:bCs/>
          <w:lang w:val="es-ES"/>
        </w:rPr>
        <w:t xml:space="preserve"> </w:t>
      </w:r>
      <w:r w:rsidR="00BF5B18" w:rsidRPr="00C26E88">
        <w:rPr>
          <w:rFonts w:asciiTheme="minorHAnsi" w:hAnsiTheme="minorHAnsi"/>
          <w:bCs/>
          <w:lang w:val="es-ES"/>
        </w:rPr>
        <w:t>(</w:t>
      </w:r>
      <w:r w:rsidRPr="00C26E88">
        <w:rPr>
          <w:rFonts w:asciiTheme="minorHAnsi" w:hAnsiTheme="minorHAnsi"/>
          <w:bCs/>
          <w:lang w:val="es-ES"/>
        </w:rPr>
        <w:t>ABET</w:t>
      </w:r>
      <w:r w:rsidR="00BF5B18" w:rsidRPr="00C26E88">
        <w:rPr>
          <w:rFonts w:asciiTheme="minorHAnsi" w:hAnsiTheme="minorHAnsi"/>
          <w:bCs/>
          <w:lang w:val="es-ES"/>
        </w:rPr>
        <w:t>)</w:t>
      </w:r>
      <w:r w:rsidRPr="00C26E88">
        <w:rPr>
          <w:rFonts w:asciiTheme="minorHAnsi" w:hAnsiTheme="minorHAnsi"/>
          <w:b/>
          <w:bCs/>
          <w:lang w:val="es-ES"/>
        </w:rPr>
        <w:t xml:space="preserve"> </w:t>
      </w:r>
      <w:r w:rsidRPr="00C26E88">
        <w:rPr>
          <w:rFonts w:asciiTheme="minorHAnsi" w:hAnsiTheme="minorHAnsi"/>
          <w:lang w:val="es-ES"/>
        </w:rPr>
        <w:t xml:space="preserve">es una organización reconocida internacionalmente, que acredita programas de: Ingeniería, Tecnología, Computación y Ciencia aplicada de los institutos de educación superior y de las universidades. La acreditación internacional, provee a la institución de un mecanismo sistemático y permanente para realizar la evaluación y el mejoramiento continuo de la calidad de la educación; permite a los estudiantes escoger programas de estudio de calidad; y facilita a los empleadores contratar a profesionales debidamente preparados. </w:t>
      </w:r>
    </w:p>
    <w:p w14:paraId="30FB7776" w14:textId="77777777" w:rsidR="007B79CB" w:rsidRPr="00C26E88" w:rsidRDefault="007B79CB" w:rsidP="00547807">
      <w:pPr>
        <w:autoSpaceDE w:val="0"/>
        <w:autoSpaceDN w:val="0"/>
        <w:adjustRightInd w:val="0"/>
        <w:spacing w:line="360" w:lineRule="auto"/>
        <w:rPr>
          <w:rFonts w:asciiTheme="minorHAnsi" w:eastAsiaTheme="minorHAnsi" w:hAnsiTheme="minorHAnsi"/>
          <w:color w:val="000000"/>
        </w:rPr>
      </w:pPr>
    </w:p>
    <w:p w14:paraId="3A22C98D" w14:textId="77777777" w:rsidR="007B79CB" w:rsidRPr="00C26E88" w:rsidRDefault="007B79CB" w:rsidP="00547807">
      <w:pPr>
        <w:pStyle w:val="NormalWeb"/>
        <w:spacing w:before="0" w:beforeAutospacing="0" w:after="0" w:afterAutospacing="0" w:line="360" w:lineRule="auto"/>
        <w:jc w:val="both"/>
        <w:rPr>
          <w:rFonts w:asciiTheme="minorHAnsi" w:eastAsiaTheme="minorHAnsi" w:hAnsiTheme="minorHAnsi"/>
          <w:sz w:val="23"/>
          <w:szCs w:val="23"/>
          <w:lang w:eastAsia="en-US"/>
        </w:rPr>
      </w:pPr>
      <w:r w:rsidRPr="00C26E88">
        <w:rPr>
          <w:rFonts w:asciiTheme="minorHAnsi" w:eastAsiaTheme="minorHAnsi" w:hAnsiTheme="minorHAnsi"/>
          <w:sz w:val="23"/>
          <w:szCs w:val="23"/>
          <w:lang w:eastAsia="en-US"/>
        </w:rPr>
        <w:t>La estructura general de</w:t>
      </w:r>
      <w:r w:rsidR="00BF5B18" w:rsidRPr="00C26E88">
        <w:rPr>
          <w:rFonts w:asciiTheme="minorHAnsi" w:eastAsiaTheme="minorHAnsi" w:hAnsiTheme="minorHAnsi"/>
          <w:sz w:val="23"/>
          <w:szCs w:val="23"/>
          <w:lang w:eastAsia="en-US"/>
        </w:rPr>
        <w:t xml:space="preserve"> los programas de </w:t>
      </w:r>
      <w:r w:rsidRPr="00C26E88">
        <w:rPr>
          <w:rFonts w:asciiTheme="minorHAnsi" w:eastAsiaTheme="minorHAnsi" w:hAnsiTheme="minorHAnsi"/>
          <w:sz w:val="23"/>
          <w:szCs w:val="23"/>
          <w:lang w:eastAsia="en-US"/>
        </w:rPr>
        <w:t>Informática</w:t>
      </w:r>
      <w:r w:rsidR="00BF5B18" w:rsidRPr="00C26E88">
        <w:rPr>
          <w:rFonts w:asciiTheme="minorHAnsi" w:eastAsiaTheme="minorHAnsi" w:hAnsiTheme="minorHAnsi"/>
          <w:sz w:val="23"/>
          <w:szCs w:val="23"/>
          <w:lang w:eastAsia="en-US"/>
        </w:rPr>
        <w:t xml:space="preserve"> propuestos por ABET</w:t>
      </w:r>
      <w:r w:rsidRPr="00C26E88">
        <w:rPr>
          <w:rFonts w:asciiTheme="minorHAnsi" w:eastAsiaTheme="minorHAnsi" w:hAnsiTheme="minorHAnsi"/>
          <w:sz w:val="23"/>
          <w:szCs w:val="23"/>
          <w:lang w:eastAsia="en-US"/>
        </w:rPr>
        <w:t xml:space="preserve"> está conformada por dos componentes: un Núcleo Común que incluye el Campo de Formación Básica y un Núcleo No Común que comprende el Campo de Formación en Ciencias Básicas de Ingeniería y el Campo de Formación Profesional.</w:t>
      </w:r>
    </w:p>
    <w:p w14:paraId="639AFE56" w14:textId="66ABB3B2" w:rsidR="00BF5B18" w:rsidRPr="00C26E88" w:rsidRDefault="00BF5B18" w:rsidP="00547807">
      <w:pPr>
        <w:spacing w:after="200" w:line="360" w:lineRule="auto"/>
        <w:jc w:val="both"/>
        <w:rPr>
          <w:rFonts w:asciiTheme="minorHAnsi" w:hAnsiTheme="minorHAnsi"/>
        </w:rPr>
      </w:pPr>
      <w:r w:rsidRPr="00C26E88">
        <w:rPr>
          <w:rFonts w:asciiTheme="minorHAnsi" w:hAnsiTheme="minorHAnsi"/>
        </w:rPr>
        <w:t xml:space="preserve">Otro organismo actor de programas de formación </w:t>
      </w:r>
      <w:r w:rsidR="00737C51" w:rsidRPr="00C26E88">
        <w:rPr>
          <w:rFonts w:asciiTheme="minorHAnsi" w:hAnsiTheme="minorHAnsi"/>
        </w:rPr>
        <w:t xml:space="preserve">en Tecnologías de la Información es el </w:t>
      </w:r>
      <w:r w:rsidRPr="00C26E88">
        <w:rPr>
          <w:rFonts w:asciiTheme="minorHAnsi" w:hAnsiTheme="minorHAnsi"/>
        </w:rPr>
        <w:t xml:space="preserve">Clasificador del </w:t>
      </w:r>
      <w:proofErr w:type="spellStart"/>
      <w:r w:rsidRPr="00C26E88">
        <w:rPr>
          <w:rFonts w:asciiTheme="minorHAnsi" w:hAnsiTheme="minorHAnsi"/>
        </w:rPr>
        <w:t>National</w:t>
      </w:r>
      <w:proofErr w:type="spellEnd"/>
      <w:r w:rsidRPr="00C26E88">
        <w:rPr>
          <w:rFonts w:asciiTheme="minorHAnsi" w:hAnsiTheme="minorHAnsi"/>
        </w:rPr>
        <w:t xml:space="preserve"> Council of </w:t>
      </w:r>
      <w:proofErr w:type="spellStart"/>
      <w:r w:rsidRPr="00C26E88">
        <w:rPr>
          <w:rFonts w:asciiTheme="minorHAnsi" w:hAnsiTheme="minorHAnsi"/>
        </w:rPr>
        <w:t>Examiners</w:t>
      </w:r>
      <w:proofErr w:type="spellEnd"/>
      <w:r w:rsidRPr="00C26E88">
        <w:rPr>
          <w:rFonts w:asciiTheme="minorHAnsi" w:hAnsiTheme="minorHAnsi"/>
        </w:rPr>
        <w:t xml:space="preserve"> </w:t>
      </w:r>
      <w:proofErr w:type="spellStart"/>
      <w:r w:rsidRPr="00C26E88">
        <w:rPr>
          <w:rFonts w:asciiTheme="minorHAnsi" w:hAnsiTheme="minorHAnsi"/>
        </w:rPr>
        <w:t>for</w:t>
      </w:r>
      <w:proofErr w:type="spellEnd"/>
      <w:r w:rsidRPr="00C26E88">
        <w:rPr>
          <w:rFonts w:asciiTheme="minorHAnsi" w:hAnsiTheme="minorHAnsi"/>
        </w:rPr>
        <w:t xml:space="preserve"> </w:t>
      </w:r>
      <w:proofErr w:type="spellStart"/>
      <w:r w:rsidRPr="00C26E88">
        <w:rPr>
          <w:rFonts w:asciiTheme="minorHAnsi" w:hAnsiTheme="minorHAnsi"/>
        </w:rPr>
        <w:t>Engineering</w:t>
      </w:r>
      <w:proofErr w:type="spellEnd"/>
      <w:r w:rsidRPr="00C26E88">
        <w:rPr>
          <w:rFonts w:asciiTheme="minorHAnsi" w:hAnsiTheme="minorHAnsi"/>
        </w:rPr>
        <w:t xml:space="preserve"> and </w:t>
      </w:r>
      <w:proofErr w:type="spellStart"/>
      <w:r w:rsidRPr="00C26E88">
        <w:rPr>
          <w:rFonts w:asciiTheme="minorHAnsi" w:hAnsiTheme="minorHAnsi"/>
        </w:rPr>
        <w:t>Surveying</w:t>
      </w:r>
      <w:proofErr w:type="spellEnd"/>
      <w:r w:rsidRPr="00C26E88">
        <w:rPr>
          <w:rFonts w:asciiTheme="minorHAnsi" w:hAnsiTheme="minorHAnsi"/>
        </w:rPr>
        <w:t xml:space="preserve"> (NCEES) para los exámenes de licenciamiento profesional de la práctica de la ingeniería en los Estados Unidos de Norteamérica</w:t>
      </w:r>
      <w:r w:rsidR="001037E1" w:rsidRPr="00C26E88">
        <w:rPr>
          <w:rFonts w:asciiTheme="minorHAnsi" w:hAnsiTheme="minorHAnsi"/>
        </w:rPr>
        <w:t xml:space="preserve">. </w:t>
      </w:r>
    </w:p>
    <w:p w14:paraId="38726A42" w14:textId="77777777" w:rsidR="00536FD1" w:rsidRPr="00C26E88" w:rsidRDefault="00737C51" w:rsidP="00547807">
      <w:pPr>
        <w:spacing w:after="200" w:line="360" w:lineRule="auto"/>
        <w:jc w:val="both"/>
        <w:rPr>
          <w:rFonts w:asciiTheme="minorHAnsi" w:hAnsiTheme="minorHAnsi"/>
        </w:rPr>
      </w:pPr>
      <w:r w:rsidRPr="00C26E88">
        <w:rPr>
          <w:rFonts w:asciiTheme="minorHAnsi" w:hAnsiTheme="minorHAnsi"/>
        </w:rPr>
        <w:t xml:space="preserve">La Red Ecuatoriana de Carreras de Sistemas, Informática y Computación (RECSIC), resultado de las diferentes reuniones, propone programas de formación basados en currículos propuestos por organismos internacionales como ACM. </w:t>
      </w:r>
    </w:p>
    <w:p w14:paraId="186342AA" w14:textId="77777777" w:rsidR="00737C51" w:rsidRPr="00C26E88" w:rsidRDefault="00737C51" w:rsidP="00547807">
      <w:pPr>
        <w:autoSpaceDE w:val="0"/>
        <w:autoSpaceDN w:val="0"/>
        <w:adjustRightInd w:val="0"/>
        <w:spacing w:after="200" w:line="360" w:lineRule="auto"/>
        <w:jc w:val="both"/>
        <w:rPr>
          <w:rFonts w:asciiTheme="minorHAnsi" w:hAnsiTheme="minorHAnsi"/>
        </w:rPr>
      </w:pPr>
      <w:r w:rsidRPr="00C26E88">
        <w:rPr>
          <w:rFonts w:asciiTheme="minorHAnsi" w:hAnsiTheme="minorHAnsi"/>
        </w:rPr>
        <w:t>La definición del ámbito de acción y los contenidos temáticos para las carreras nacionales de grado en el campo de la computación es adecuada adoptar las definiciones de los diferentes tipos de carreras de grado de computación según el reporte de la ACM y la IEEE. Estas definiciones son:</w:t>
      </w:r>
    </w:p>
    <w:p w14:paraId="330141AF" w14:textId="77777777" w:rsidR="00737C51" w:rsidRPr="00C26E88" w:rsidRDefault="00737C51" w:rsidP="00547807">
      <w:pPr>
        <w:pStyle w:val="Prrafodelista"/>
        <w:numPr>
          <w:ilvl w:val="0"/>
          <w:numId w:val="24"/>
        </w:numPr>
        <w:autoSpaceDE w:val="0"/>
        <w:autoSpaceDN w:val="0"/>
        <w:adjustRightInd w:val="0"/>
        <w:spacing w:after="200" w:line="360" w:lineRule="auto"/>
        <w:jc w:val="both"/>
        <w:rPr>
          <w:rFonts w:cs="Times New Roman"/>
          <w:sz w:val="24"/>
          <w:szCs w:val="24"/>
        </w:rPr>
      </w:pPr>
      <w:r w:rsidRPr="00C26E88">
        <w:rPr>
          <w:rFonts w:cs="Times New Roman"/>
          <w:sz w:val="24"/>
          <w:szCs w:val="24"/>
        </w:rPr>
        <w:t xml:space="preserve">Ingeniería en computación (IC): programas que se enfocan en “el diseño y construcción de computadoras, y sistemas basados en computadoras”. La ingeniería en computación “involucra el estudio del hardware, software, telecomunicaciones y la interacción entre ellas”. La malla curricular de estos programas debe fundamentarse en “las teorías, principios y prácticas de la ingeniería en electricidad tradicional y las matemáticas, aplicándolas a problemas de diseño de computadores y dispositivos basados en computador”. </w:t>
      </w:r>
    </w:p>
    <w:p w14:paraId="5241ACD1" w14:textId="77777777" w:rsidR="00737C51" w:rsidRPr="00C26E88" w:rsidRDefault="00737C51" w:rsidP="00547807">
      <w:pPr>
        <w:pStyle w:val="Prrafodelista"/>
        <w:numPr>
          <w:ilvl w:val="0"/>
          <w:numId w:val="24"/>
        </w:numPr>
        <w:autoSpaceDE w:val="0"/>
        <w:autoSpaceDN w:val="0"/>
        <w:adjustRightInd w:val="0"/>
        <w:spacing w:after="200" w:line="360" w:lineRule="auto"/>
        <w:jc w:val="both"/>
        <w:rPr>
          <w:rFonts w:cs="Times New Roman"/>
          <w:sz w:val="24"/>
          <w:szCs w:val="24"/>
        </w:rPr>
      </w:pPr>
      <w:r w:rsidRPr="00C26E88">
        <w:rPr>
          <w:rFonts w:cs="Times New Roman"/>
          <w:sz w:val="24"/>
          <w:szCs w:val="24"/>
        </w:rPr>
        <w:t>Ciencias de la computación (CC): programas que cubren “desde los fundamentos teóricos y algorítmicos hasta el desarrollo en tecnologías de punta tales como robótica, visión por computador, sistemas inteligentes, bioinformática y otras áreas excitantes”. Los profesionales graduados de este tipo de programas deben estar en capacidad de: “diseñar e implementar software”, proponer “nuevas maneras de usar los computadores”, “desarrollar formas efectivas de solucionar problemas de computación”.</w:t>
      </w:r>
    </w:p>
    <w:p w14:paraId="3C8FAA63" w14:textId="3C896090" w:rsidR="00737C51" w:rsidRPr="00C26E88" w:rsidRDefault="00737C51" w:rsidP="00547807">
      <w:pPr>
        <w:pStyle w:val="Prrafodelista"/>
        <w:numPr>
          <w:ilvl w:val="0"/>
          <w:numId w:val="24"/>
        </w:numPr>
        <w:autoSpaceDE w:val="0"/>
        <w:autoSpaceDN w:val="0"/>
        <w:adjustRightInd w:val="0"/>
        <w:spacing w:after="200" w:line="360" w:lineRule="auto"/>
        <w:jc w:val="both"/>
        <w:rPr>
          <w:rFonts w:cs="Times New Roman"/>
          <w:sz w:val="24"/>
          <w:szCs w:val="24"/>
        </w:rPr>
      </w:pPr>
      <w:r w:rsidRPr="00C26E88">
        <w:rPr>
          <w:rFonts w:cs="Times New Roman"/>
          <w:sz w:val="24"/>
          <w:szCs w:val="24"/>
        </w:rPr>
        <w:t>Sistemas de Información (SI): programas que se “enfocan en la integrar soluciones basadas en tecnologías de la información y procesos de negocio para satisfacer las necesidades de información de los negocios y las organizaciones, permitiéndolas alcanzar sus objetivos de manera efectiva y eficiente”. El énfasis de estos programas está en la información que las TIC generan, procesan y distribuyen. Los profesionales graduados de estos programas “deben entender tanto los factores tecnológicos como los de negocio</w:t>
      </w:r>
      <w:r w:rsidR="004B0963" w:rsidRPr="00C26E88">
        <w:rPr>
          <w:rFonts w:cs="Times New Roman"/>
          <w:sz w:val="24"/>
          <w:szCs w:val="24"/>
        </w:rPr>
        <w:t>”</w:t>
      </w:r>
      <w:r w:rsidR="004B0963" w:rsidRPr="00C26E88">
        <w:rPr>
          <w:rFonts w:cs="Times New Roman"/>
          <w:sz w:val="24"/>
          <w:szCs w:val="24"/>
          <w:vertAlign w:val="superscript"/>
        </w:rPr>
        <w:t>.</w:t>
      </w:r>
    </w:p>
    <w:p w14:paraId="6E887759" w14:textId="763C3A55" w:rsidR="00737C51" w:rsidRPr="00C26E88" w:rsidRDefault="00737C51" w:rsidP="00547807">
      <w:pPr>
        <w:pStyle w:val="Prrafodelista"/>
        <w:numPr>
          <w:ilvl w:val="0"/>
          <w:numId w:val="24"/>
        </w:numPr>
        <w:autoSpaceDE w:val="0"/>
        <w:autoSpaceDN w:val="0"/>
        <w:adjustRightInd w:val="0"/>
        <w:spacing w:after="200" w:line="360" w:lineRule="auto"/>
        <w:ind w:left="714" w:hanging="357"/>
        <w:jc w:val="both"/>
      </w:pPr>
      <w:r w:rsidRPr="00C26E88">
        <w:rPr>
          <w:rFonts w:cs="Times New Roman"/>
          <w:sz w:val="24"/>
          <w:szCs w:val="24"/>
        </w:rPr>
        <w:t>Tecnologías de la Información (TI): programas que “preparan a sus estudiantes a satisfacer las necesidades tecnológicas de los negocios, gobierno, sistema de salud, escuelas, y otros tipos de organización”. El énfasis de este programa “está en la tecnología en si misma más que en la información que esta transmite”</w:t>
      </w:r>
      <w:r w:rsidRPr="00C26E88">
        <w:rPr>
          <w:rFonts w:cs="Times New Roman"/>
          <w:sz w:val="24"/>
          <w:szCs w:val="24"/>
          <w:vertAlign w:val="superscript"/>
        </w:rPr>
        <w:t>5</w:t>
      </w:r>
      <w:r w:rsidRPr="00C26E88">
        <w:rPr>
          <w:rFonts w:cs="Times New Roman"/>
          <w:sz w:val="24"/>
          <w:szCs w:val="24"/>
        </w:rPr>
        <w:t>. El reporte de la ACM, IEEE y AIS</w:t>
      </w:r>
      <w:r w:rsidRPr="00C26E88">
        <w:rPr>
          <w:rFonts w:cs="Times New Roman"/>
          <w:sz w:val="24"/>
          <w:szCs w:val="24"/>
          <w:vertAlign w:val="superscript"/>
        </w:rPr>
        <w:t>5</w:t>
      </w:r>
      <w:r w:rsidRPr="00C26E88">
        <w:rPr>
          <w:rFonts w:cs="Times New Roman"/>
          <w:sz w:val="24"/>
          <w:szCs w:val="24"/>
        </w:rPr>
        <w:t xml:space="preserve"> sostiene que existen en el mundo diferentes maneras de llamar a este tipo de programas académicos, pero que todos ellos tienen la orientación antes indicada.</w:t>
      </w:r>
    </w:p>
    <w:p w14:paraId="045773F1" w14:textId="77777777" w:rsidR="00737C51" w:rsidRPr="00C26E88" w:rsidRDefault="00737C51" w:rsidP="00547807">
      <w:pPr>
        <w:pStyle w:val="Prrafodelista"/>
        <w:numPr>
          <w:ilvl w:val="0"/>
          <w:numId w:val="24"/>
        </w:numPr>
        <w:autoSpaceDE w:val="0"/>
        <w:autoSpaceDN w:val="0"/>
        <w:adjustRightInd w:val="0"/>
        <w:spacing w:after="200" w:line="360" w:lineRule="auto"/>
        <w:ind w:left="714" w:hanging="357"/>
        <w:jc w:val="both"/>
        <w:rPr>
          <w:rFonts w:cs="Times New Roman"/>
          <w:sz w:val="24"/>
          <w:szCs w:val="24"/>
        </w:rPr>
      </w:pPr>
      <w:r w:rsidRPr="00C26E88">
        <w:rPr>
          <w:rFonts w:cs="Times New Roman"/>
          <w:sz w:val="24"/>
          <w:szCs w:val="24"/>
        </w:rPr>
        <w:t>Ingeniería de Software (IS): programas que se enfocan en el “desarrollo y mantenimiento de sistemas de software” para que estos “se comporten confiable y eficientemente, sean posibles de ser desarrollados y mantenidos, y satisfagan todos los requerimientos que los clientes han requerido de ellos”</w:t>
      </w:r>
      <w:r w:rsidRPr="00C26E88">
        <w:rPr>
          <w:rFonts w:cs="Times New Roman"/>
          <w:sz w:val="24"/>
          <w:szCs w:val="24"/>
          <w:vertAlign w:val="superscript"/>
        </w:rPr>
        <w:t>5</w:t>
      </w:r>
      <w:r w:rsidRPr="00C26E88">
        <w:rPr>
          <w:rFonts w:cs="Times New Roman"/>
          <w:sz w:val="24"/>
          <w:szCs w:val="24"/>
        </w:rPr>
        <w:t xml:space="preserve">. </w:t>
      </w:r>
    </w:p>
    <w:p w14:paraId="2A079987" w14:textId="77777777" w:rsidR="008B2E20" w:rsidRPr="00C26E88" w:rsidRDefault="00314AF2" w:rsidP="00547807">
      <w:pPr>
        <w:spacing w:after="200" w:line="360" w:lineRule="auto"/>
        <w:jc w:val="both"/>
        <w:rPr>
          <w:rFonts w:asciiTheme="minorHAnsi" w:hAnsiTheme="minorHAnsi"/>
        </w:rPr>
      </w:pPr>
      <w:r w:rsidRPr="00C26E88">
        <w:rPr>
          <w:rFonts w:asciiTheme="minorHAnsi" w:hAnsiTheme="minorHAnsi"/>
        </w:rPr>
        <w:t>A nivel local</w:t>
      </w:r>
      <w:r w:rsidR="007B79CB" w:rsidRPr="00C26E88">
        <w:rPr>
          <w:rFonts w:asciiTheme="minorHAnsi" w:hAnsiTheme="minorHAnsi"/>
        </w:rPr>
        <w:t>, l</w:t>
      </w:r>
      <w:r w:rsidR="001A1E10" w:rsidRPr="00C26E88">
        <w:rPr>
          <w:rFonts w:asciiTheme="minorHAnsi" w:hAnsiTheme="minorHAnsi"/>
        </w:rPr>
        <w:t xml:space="preserve">os actores principales para el desarrollo profesional de la carrera de Tecnologías de la Información son </w:t>
      </w:r>
      <w:r w:rsidR="008B2E20" w:rsidRPr="00C26E88">
        <w:rPr>
          <w:rFonts w:asciiTheme="minorHAnsi" w:hAnsiTheme="minorHAnsi"/>
        </w:rPr>
        <w:t>los Estudiante</w:t>
      </w:r>
      <w:r w:rsidR="001A1E10" w:rsidRPr="00C26E88">
        <w:rPr>
          <w:rFonts w:asciiTheme="minorHAnsi" w:hAnsiTheme="minorHAnsi"/>
        </w:rPr>
        <w:t>s</w:t>
      </w:r>
      <w:r w:rsidR="008B2E20" w:rsidRPr="00C26E88">
        <w:rPr>
          <w:rFonts w:asciiTheme="minorHAnsi" w:hAnsiTheme="minorHAnsi"/>
        </w:rPr>
        <w:t xml:space="preserve"> y Docentes, el Centro de Perfeccionamiento D</w:t>
      </w:r>
      <w:r w:rsidR="007059D9" w:rsidRPr="00C26E88">
        <w:rPr>
          <w:rFonts w:asciiTheme="minorHAnsi" w:hAnsiTheme="minorHAnsi"/>
        </w:rPr>
        <w:t>ocente e Innovación Pedagógica I</w:t>
      </w:r>
      <w:r w:rsidR="008B2E20" w:rsidRPr="00C26E88">
        <w:rPr>
          <w:rFonts w:asciiTheme="minorHAnsi" w:hAnsiTheme="minorHAnsi"/>
        </w:rPr>
        <w:t>nstitucional y el personal de los departamentos de tecnología de instituciones públicas, empresas privadas, e instituciones públicas y privadas no relacionadas con el sector tecnológico informático, colaboran para una constante retroalimentación de los objetivos de aprendizaje.</w:t>
      </w:r>
    </w:p>
    <w:p w14:paraId="009993A2" w14:textId="659C7430" w:rsidR="008B2E20" w:rsidRPr="00C26E88" w:rsidRDefault="00F93F21" w:rsidP="00EE7CA8">
      <w:pPr>
        <w:pStyle w:val="Ttulo3"/>
        <w:spacing w:line="360" w:lineRule="auto"/>
        <w:rPr>
          <w:rFonts w:asciiTheme="minorHAnsi" w:hAnsiTheme="minorHAnsi"/>
          <w:b/>
          <w:color w:val="2F5496" w:themeColor="accent5" w:themeShade="BF"/>
          <w:sz w:val="28"/>
          <w:szCs w:val="32"/>
          <w:lang w:val="es-ES_tradnl"/>
        </w:rPr>
      </w:pPr>
      <w:bookmarkStart w:id="28" w:name="_Toc421596592"/>
      <w:r w:rsidRPr="00C26E88">
        <w:rPr>
          <w:rFonts w:asciiTheme="minorHAnsi" w:hAnsiTheme="minorHAnsi"/>
          <w:b/>
          <w:color w:val="2F5496" w:themeColor="accent5" w:themeShade="BF"/>
          <w:sz w:val="28"/>
          <w:szCs w:val="32"/>
          <w:lang w:val="es-ES_tradnl"/>
        </w:rPr>
        <w:t>PERFIL GENERAL Y ESPECÍFICO DEL PROFESIONAL</w:t>
      </w:r>
      <w:bookmarkEnd w:id="28"/>
      <w:r w:rsidRPr="00C26E88">
        <w:rPr>
          <w:rFonts w:asciiTheme="minorHAnsi" w:hAnsiTheme="minorHAnsi"/>
          <w:b/>
          <w:color w:val="2F5496" w:themeColor="accent5" w:themeShade="BF"/>
          <w:sz w:val="28"/>
          <w:szCs w:val="32"/>
          <w:lang w:val="es-ES_tradnl"/>
        </w:rPr>
        <w:t xml:space="preserve"> </w:t>
      </w:r>
    </w:p>
    <w:p w14:paraId="174AFAAA" w14:textId="77777777" w:rsidR="00182AE4" w:rsidRPr="00C26E88" w:rsidRDefault="008B2E20" w:rsidP="00547807">
      <w:pPr>
        <w:autoSpaceDE w:val="0"/>
        <w:autoSpaceDN w:val="0"/>
        <w:adjustRightInd w:val="0"/>
        <w:spacing w:after="200" w:line="360" w:lineRule="auto"/>
        <w:jc w:val="both"/>
        <w:rPr>
          <w:rFonts w:asciiTheme="minorHAnsi" w:hAnsiTheme="minorHAnsi"/>
        </w:rPr>
      </w:pPr>
      <w:r w:rsidRPr="00C26E88">
        <w:rPr>
          <w:rFonts w:asciiTheme="minorHAnsi" w:hAnsiTheme="minorHAnsi"/>
        </w:rPr>
        <w:t>El mismo documento de la ACM</w:t>
      </w:r>
      <w:r w:rsidR="00233D9F" w:rsidRPr="00C26E88">
        <w:rPr>
          <w:rFonts w:asciiTheme="minorHAnsi" w:hAnsiTheme="minorHAnsi"/>
        </w:rPr>
        <w:t xml:space="preserve"> y </w:t>
      </w:r>
      <w:r w:rsidRPr="00C26E88">
        <w:rPr>
          <w:rFonts w:asciiTheme="minorHAnsi" w:hAnsiTheme="minorHAnsi"/>
        </w:rPr>
        <w:t>IEEE discute también el énfasis que cada tipo de programa debe poner en los contenidos asociados a las diferentes áreas de conocimiento de la computación, así como a las capacidades a desarrollar en sus alumnos y graduados. Como guía para este documento, la Tabla 2 muestra en énfasis que debe existir en cada tipo de programa de computación en cuanto a desarrollo de capacidades en sus graduados. Los datos presentados están basados en la Tabla 3.3 del documento de la ACM, IEEE y AIS, donde los valores de 0 a 5 son valores difusos que representan una escala de nivel de énfasis, siendo 5 la representación del máximo énfasis esperado, y 0 la representación de la carencia de énfasis. Para facilitar la visualización, en la Tabla 2 se han coloreado aquellas celdas que muestran un valor de 5, de tal forma que rápidamente se pueda observar a qué áreas los diferentes tipos de programa le deben poner el mayor de los énfasis</w:t>
      </w:r>
      <w:sdt>
        <w:sdtPr>
          <w:rPr>
            <w:rFonts w:asciiTheme="minorHAnsi" w:hAnsiTheme="minorHAnsi"/>
          </w:rPr>
          <w:id w:val="867564559"/>
          <w:citation/>
        </w:sdtPr>
        <w:sdtContent>
          <w:r w:rsidR="00302BC9" w:rsidRPr="00C26E88">
            <w:rPr>
              <w:rFonts w:asciiTheme="minorHAnsi" w:hAnsiTheme="minorHAnsi"/>
            </w:rPr>
            <w:fldChar w:fldCharType="begin"/>
          </w:r>
          <w:r w:rsidR="00302BC9" w:rsidRPr="00C26E88">
            <w:rPr>
              <w:rFonts w:asciiTheme="minorHAnsi" w:hAnsiTheme="minorHAnsi"/>
            </w:rPr>
            <w:instrText xml:space="preserve"> CITATION IEE06 \l 12298 </w:instrText>
          </w:r>
          <w:r w:rsidR="00302BC9" w:rsidRPr="00C26E88">
            <w:rPr>
              <w:rFonts w:asciiTheme="minorHAnsi" w:hAnsiTheme="minorHAnsi"/>
            </w:rPr>
            <w:fldChar w:fldCharType="separate"/>
          </w:r>
          <w:r w:rsidR="00302BC9" w:rsidRPr="00C26E88">
            <w:rPr>
              <w:rFonts w:asciiTheme="minorHAnsi" w:hAnsiTheme="minorHAnsi"/>
              <w:noProof/>
            </w:rPr>
            <w:t xml:space="preserve"> (IEEE y ACM, 2006)</w:t>
          </w:r>
          <w:r w:rsidR="00302BC9" w:rsidRPr="00C26E88">
            <w:rPr>
              <w:rFonts w:asciiTheme="minorHAnsi" w:hAnsiTheme="minorHAnsi"/>
            </w:rPr>
            <w:fldChar w:fldCharType="end"/>
          </w:r>
        </w:sdtContent>
      </w:sdt>
      <w:r w:rsidRPr="00C26E88">
        <w:rPr>
          <w:rFonts w:asciiTheme="minorHAnsi" w:hAnsiTheme="minorHAnsi"/>
        </w:rPr>
        <w:t xml:space="preserve">. </w:t>
      </w:r>
    </w:p>
    <w:p w14:paraId="1EC15B2F" w14:textId="71A63C3A" w:rsidR="008B2E20" w:rsidRPr="00C26E88" w:rsidRDefault="00BF75F0" w:rsidP="00BF75F0">
      <w:pPr>
        <w:autoSpaceDE w:val="0"/>
        <w:autoSpaceDN w:val="0"/>
        <w:adjustRightInd w:val="0"/>
        <w:spacing w:after="200" w:line="360" w:lineRule="auto"/>
        <w:jc w:val="center"/>
        <w:rPr>
          <w:rFonts w:asciiTheme="minorHAnsi" w:hAnsiTheme="minorHAnsi"/>
        </w:rPr>
      </w:pPr>
      <w:r w:rsidRPr="00C26E88">
        <w:rPr>
          <w:rFonts w:asciiTheme="minorHAnsi" w:hAnsiTheme="minorHAnsi"/>
          <w:sz w:val="20"/>
        </w:rPr>
        <w:t>Énfasis de capacidades de graduados en los diferentes tipos de programas.</w:t>
      </w:r>
      <w:r w:rsidR="008B2E20" w:rsidRPr="00F6426D">
        <w:rPr>
          <w:rFonts w:asciiTheme="minorHAnsi" w:hAnsiTheme="minorHAnsi"/>
        </w:rPr>
        <w:fldChar w:fldCharType="begin"/>
      </w:r>
      <w:r w:rsidR="008B2E20" w:rsidRPr="00C26E88">
        <w:rPr>
          <w:rFonts w:asciiTheme="minorHAnsi" w:hAnsiTheme="minorHAnsi"/>
        </w:rPr>
        <w:instrText xml:space="preserve"> LINK Excel.Sheet.12 "C:\\Users\\ESPOL\\Dropbox\\redes computación\\titulos\\areas conocimiento.xlsx" Sheet1!F1C1:F12C6 \a \f 4 \h  \* MERGEFORMAT </w:instrText>
      </w:r>
      <w:r w:rsidR="008B2E20" w:rsidRPr="00F6426D">
        <w:rPr>
          <w:rFonts w:asciiTheme="minorHAnsi" w:hAnsiTheme="minorHAnsi"/>
        </w:rPr>
        <w:fldChar w:fldCharType="separate"/>
      </w:r>
    </w:p>
    <w:tbl>
      <w:tblPr>
        <w:tblStyle w:val="Tablaconcuadrcula"/>
        <w:tblW w:w="7580" w:type="dxa"/>
        <w:jc w:val="center"/>
        <w:tblLook w:val="04A0" w:firstRow="1" w:lastRow="0" w:firstColumn="1" w:lastColumn="0" w:noHBand="0" w:noVBand="1"/>
      </w:tblPr>
      <w:tblGrid>
        <w:gridCol w:w="3480"/>
        <w:gridCol w:w="820"/>
        <w:gridCol w:w="820"/>
        <w:gridCol w:w="820"/>
        <w:gridCol w:w="820"/>
        <w:gridCol w:w="820"/>
      </w:tblGrid>
      <w:tr w:rsidR="00FD667E" w:rsidRPr="00C26E88" w14:paraId="640E8BA2" w14:textId="77777777" w:rsidTr="005F0290">
        <w:trPr>
          <w:trHeight w:val="300"/>
          <w:jc w:val="center"/>
        </w:trPr>
        <w:tc>
          <w:tcPr>
            <w:tcW w:w="3480" w:type="dxa"/>
            <w:noWrap/>
            <w:hideMark/>
          </w:tcPr>
          <w:p w14:paraId="1F814DE1" w14:textId="77777777" w:rsidR="008B2E20" w:rsidRPr="00C26E88" w:rsidRDefault="00BA2902" w:rsidP="00182AE4">
            <w:pPr>
              <w:autoSpaceDE w:val="0"/>
              <w:autoSpaceDN w:val="0"/>
              <w:adjustRightInd w:val="0"/>
              <w:spacing w:after="200" w:line="360" w:lineRule="auto"/>
              <w:jc w:val="center"/>
              <w:rPr>
                <w:rFonts w:asciiTheme="minorHAnsi" w:hAnsiTheme="minorHAnsi"/>
                <w:b/>
                <w:sz w:val="20"/>
              </w:rPr>
            </w:pPr>
            <w:r w:rsidRPr="00C26E88">
              <w:rPr>
                <w:rFonts w:asciiTheme="minorHAnsi" w:hAnsiTheme="minorHAnsi"/>
                <w:b/>
                <w:sz w:val="20"/>
              </w:rPr>
              <w:t>Área</w:t>
            </w:r>
          </w:p>
        </w:tc>
        <w:tc>
          <w:tcPr>
            <w:tcW w:w="820" w:type="dxa"/>
            <w:noWrap/>
            <w:hideMark/>
          </w:tcPr>
          <w:p w14:paraId="3E95620B" w14:textId="77777777" w:rsidR="008B2E20" w:rsidRPr="00C26E88" w:rsidRDefault="008B2E20" w:rsidP="00182AE4">
            <w:pPr>
              <w:autoSpaceDE w:val="0"/>
              <w:autoSpaceDN w:val="0"/>
              <w:adjustRightInd w:val="0"/>
              <w:spacing w:after="200" w:line="360" w:lineRule="auto"/>
              <w:jc w:val="center"/>
              <w:rPr>
                <w:rFonts w:asciiTheme="minorHAnsi" w:hAnsiTheme="minorHAnsi"/>
                <w:b/>
                <w:sz w:val="20"/>
              </w:rPr>
            </w:pPr>
            <w:r w:rsidRPr="00C26E88">
              <w:rPr>
                <w:rFonts w:asciiTheme="minorHAnsi" w:hAnsiTheme="minorHAnsi"/>
                <w:b/>
                <w:sz w:val="20"/>
              </w:rPr>
              <w:t>IC</w:t>
            </w:r>
          </w:p>
        </w:tc>
        <w:tc>
          <w:tcPr>
            <w:tcW w:w="820" w:type="dxa"/>
            <w:noWrap/>
            <w:hideMark/>
          </w:tcPr>
          <w:p w14:paraId="03DF0768" w14:textId="77777777" w:rsidR="008B2E20" w:rsidRPr="00C26E88" w:rsidRDefault="008B2E20" w:rsidP="00182AE4">
            <w:pPr>
              <w:autoSpaceDE w:val="0"/>
              <w:autoSpaceDN w:val="0"/>
              <w:adjustRightInd w:val="0"/>
              <w:spacing w:after="200" w:line="360" w:lineRule="auto"/>
              <w:jc w:val="center"/>
              <w:rPr>
                <w:rFonts w:asciiTheme="minorHAnsi" w:hAnsiTheme="minorHAnsi"/>
                <w:b/>
                <w:sz w:val="20"/>
              </w:rPr>
            </w:pPr>
            <w:r w:rsidRPr="00C26E88">
              <w:rPr>
                <w:rFonts w:asciiTheme="minorHAnsi" w:hAnsiTheme="minorHAnsi"/>
                <w:b/>
                <w:sz w:val="20"/>
              </w:rPr>
              <w:t>SC</w:t>
            </w:r>
          </w:p>
        </w:tc>
        <w:tc>
          <w:tcPr>
            <w:tcW w:w="820" w:type="dxa"/>
            <w:noWrap/>
            <w:hideMark/>
          </w:tcPr>
          <w:p w14:paraId="1E2BD83B" w14:textId="77777777" w:rsidR="008B2E20" w:rsidRPr="00C26E88" w:rsidRDefault="008B2E20" w:rsidP="00182AE4">
            <w:pPr>
              <w:autoSpaceDE w:val="0"/>
              <w:autoSpaceDN w:val="0"/>
              <w:adjustRightInd w:val="0"/>
              <w:spacing w:after="200" w:line="360" w:lineRule="auto"/>
              <w:jc w:val="center"/>
              <w:rPr>
                <w:rFonts w:asciiTheme="minorHAnsi" w:hAnsiTheme="minorHAnsi"/>
                <w:b/>
                <w:sz w:val="20"/>
              </w:rPr>
            </w:pPr>
            <w:r w:rsidRPr="00C26E88">
              <w:rPr>
                <w:rFonts w:asciiTheme="minorHAnsi" w:hAnsiTheme="minorHAnsi"/>
                <w:b/>
                <w:sz w:val="20"/>
              </w:rPr>
              <w:t>SI</w:t>
            </w:r>
          </w:p>
        </w:tc>
        <w:tc>
          <w:tcPr>
            <w:tcW w:w="820" w:type="dxa"/>
            <w:noWrap/>
            <w:hideMark/>
          </w:tcPr>
          <w:p w14:paraId="131312CC" w14:textId="77777777" w:rsidR="008B2E20" w:rsidRPr="00C26E88" w:rsidRDefault="008B2E20" w:rsidP="00182AE4">
            <w:pPr>
              <w:autoSpaceDE w:val="0"/>
              <w:autoSpaceDN w:val="0"/>
              <w:adjustRightInd w:val="0"/>
              <w:spacing w:after="200" w:line="360" w:lineRule="auto"/>
              <w:jc w:val="center"/>
              <w:rPr>
                <w:rFonts w:asciiTheme="minorHAnsi" w:hAnsiTheme="minorHAnsi"/>
                <w:b/>
                <w:sz w:val="20"/>
              </w:rPr>
            </w:pPr>
            <w:r w:rsidRPr="00C26E88">
              <w:rPr>
                <w:rFonts w:asciiTheme="minorHAnsi" w:hAnsiTheme="minorHAnsi"/>
                <w:b/>
                <w:sz w:val="20"/>
              </w:rPr>
              <w:t>TI</w:t>
            </w:r>
          </w:p>
        </w:tc>
        <w:tc>
          <w:tcPr>
            <w:tcW w:w="820" w:type="dxa"/>
            <w:noWrap/>
            <w:hideMark/>
          </w:tcPr>
          <w:p w14:paraId="5DC4DAE6" w14:textId="77777777" w:rsidR="008B2E20" w:rsidRPr="00C26E88" w:rsidRDefault="008B2E20" w:rsidP="00182AE4">
            <w:pPr>
              <w:autoSpaceDE w:val="0"/>
              <w:autoSpaceDN w:val="0"/>
              <w:adjustRightInd w:val="0"/>
              <w:spacing w:after="200" w:line="360" w:lineRule="auto"/>
              <w:jc w:val="center"/>
              <w:rPr>
                <w:rFonts w:asciiTheme="minorHAnsi" w:hAnsiTheme="minorHAnsi"/>
                <w:b/>
                <w:sz w:val="20"/>
              </w:rPr>
            </w:pPr>
            <w:r w:rsidRPr="00C26E88">
              <w:rPr>
                <w:rFonts w:asciiTheme="minorHAnsi" w:hAnsiTheme="minorHAnsi"/>
                <w:b/>
                <w:sz w:val="20"/>
              </w:rPr>
              <w:t>IS</w:t>
            </w:r>
          </w:p>
        </w:tc>
      </w:tr>
      <w:tr w:rsidR="00FD667E" w:rsidRPr="00C26E88" w14:paraId="30820DA4" w14:textId="77777777" w:rsidTr="005F0290">
        <w:trPr>
          <w:trHeight w:val="300"/>
          <w:jc w:val="center"/>
        </w:trPr>
        <w:tc>
          <w:tcPr>
            <w:tcW w:w="3480" w:type="dxa"/>
            <w:noWrap/>
            <w:hideMark/>
          </w:tcPr>
          <w:p w14:paraId="1D0FBD24"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Algoritmos</w:t>
            </w:r>
          </w:p>
        </w:tc>
        <w:tc>
          <w:tcPr>
            <w:tcW w:w="820" w:type="dxa"/>
            <w:noWrap/>
            <w:hideMark/>
          </w:tcPr>
          <w:p w14:paraId="7FD7C825"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14262AE1"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5</w:t>
            </w:r>
          </w:p>
        </w:tc>
        <w:tc>
          <w:tcPr>
            <w:tcW w:w="820" w:type="dxa"/>
            <w:noWrap/>
            <w:hideMark/>
          </w:tcPr>
          <w:p w14:paraId="1747C1E6"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36E644F6"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1</w:t>
            </w:r>
          </w:p>
        </w:tc>
        <w:tc>
          <w:tcPr>
            <w:tcW w:w="820" w:type="dxa"/>
            <w:noWrap/>
            <w:hideMark/>
          </w:tcPr>
          <w:p w14:paraId="3AF051E2"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r>
      <w:tr w:rsidR="00FD667E" w:rsidRPr="00C26E88" w14:paraId="5F788117" w14:textId="77777777" w:rsidTr="005F0290">
        <w:trPr>
          <w:trHeight w:val="300"/>
          <w:jc w:val="center"/>
        </w:trPr>
        <w:tc>
          <w:tcPr>
            <w:tcW w:w="3480" w:type="dxa"/>
            <w:noWrap/>
            <w:hideMark/>
          </w:tcPr>
          <w:p w14:paraId="08520B72"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Aplicativos (uso del computador)</w:t>
            </w:r>
          </w:p>
        </w:tc>
        <w:tc>
          <w:tcPr>
            <w:tcW w:w="820" w:type="dxa"/>
            <w:noWrap/>
            <w:hideMark/>
          </w:tcPr>
          <w:p w14:paraId="4E8DD71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3281CD3F"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38ABCAB2"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318BDC37"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5D8C03BE"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r>
      <w:tr w:rsidR="00FD667E" w:rsidRPr="00C26E88" w14:paraId="0FF775B3" w14:textId="77777777" w:rsidTr="005F0290">
        <w:trPr>
          <w:trHeight w:val="300"/>
          <w:jc w:val="center"/>
        </w:trPr>
        <w:tc>
          <w:tcPr>
            <w:tcW w:w="3480" w:type="dxa"/>
            <w:noWrap/>
            <w:hideMark/>
          </w:tcPr>
          <w:p w14:paraId="2CFD2CDE"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Programación</w:t>
            </w:r>
          </w:p>
        </w:tc>
        <w:tc>
          <w:tcPr>
            <w:tcW w:w="820" w:type="dxa"/>
            <w:noWrap/>
            <w:hideMark/>
          </w:tcPr>
          <w:p w14:paraId="07AF0E81"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61CC13C6"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6D1F7383"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6A9F4799"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1</w:t>
            </w:r>
          </w:p>
        </w:tc>
        <w:tc>
          <w:tcPr>
            <w:tcW w:w="820" w:type="dxa"/>
            <w:noWrap/>
            <w:hideMark/>
          </w:tcPr>
          <w:p w14:paraId="7B8A9EB5"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5</w:t>
            </w:r>
          </w:p>
        </w:tc>
      </w:tr>
      <w:tr w:rsidR="00FD667E" w:rsidRPr="00C26E88" w14:paraId="18F4B180" w14:textId="77777777" w:rsidTr="005F0290">
        <w:trPr>
          <w:trHeight w:val="300"/>
          <w:jc w:val="center"/>
        </w:trPr>
        <w:tc>
          <w:tcPr>
            <w:tcW w:w="3480" w:type="dxa"/>
            <w:noWrap/>
            <w:hideMark/>
          </w:tcPr>
          <w:p w14:paraId="236B15E4"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Hardware y dispositivos</w:t>
            </w:r>
          </w:p>
        </w:tc>
        <w:tc>
          <w:tcPr>
            <w:tcW w:w="820" w:type="dxa"/>
            <w:noWrap/>
            <w:hideMark/>
          </w:tcPr>
          <w:p w14:paraId="5E3398B4"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5</w:t>
            </w:r>
          </w:p>
        </w:tc>
        <w:tc>
          <w:tcPr>
            <w:tcW w:w="820" w:type="dxa"/>
            <w:noWrap/>
            <w:hideMark/>
          </w:tcPr>
          <w:p w14:paraId="7C76192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1</w:t>
            </w:r>
          </w:p>
        </w:tc>
        <w:tc>
          <w:tcPr>
            <w:tcW w:w="820" w:type="dxa"/>
            <w:noWrap/>
            <w:hideMark/>
          </w:tcPr>
          <w:p w14:paraId="59B0500D"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0</w:t>
            </w:r>
          </w:p>
        </w:tc>
        <w:tc>
          <w:tcPr>
            <w:tcW w:w="820" w:type="dxa"/>
            <w:noWrap/>
            <w:hideMark/>
          </w:tcPr>
          <w:p w14:paraId="5BFBDCDC"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0</w:t>
            </w:r>
          </w:p>
        </w:tc>
        <w:tc>
          <w:tcPr>
            <w:tcW w:w="820" w:type="dxa"/>
            <w:noWrap/>
            <w:hideMark/>
          </w:tcPr>
          <w:p w14:paraId="6854D177"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1</w:t>
            </w:r>
          </w:p>
        </w:tc>
      </w:tr>
      <w:tr w:rsidR="00FD667E" w:rsidRPr="00C26E88" w14:paraId="6DBF8CB1" w14:textId="77777777" w:rsidTr="005F0290">
        <w:trPr>
          <w:trHeight w:val="300"/>
          <w:jc w:val="center"/>
        </w:trPr>
        <w:tc>
          <w:tcPr>
            <w:tcW w:w="3480" w:type="dxa"/>
            <w:noWrap/>
            <w:hideMark/>
          </w:tcPr>
          <w:p w14:paraId="7E4A4B38"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Interacción hombre-máquina</w:t>
            </w:r>
          </w:p>
        </w:tc>
        <w:tc>
          <w:tcPr>
            <w:tcW w:w="820" w:type="dxa"/>
            <w:noWrap/>
            <w:hideMark/>
          </w:tcPr>
          <w:p w14:paraId="0334ADBE"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16F9F205"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0DC672CD"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1</w:t>
            </w:r>
          </w:p>
        </w:tc>
        <w:tc>
          <w:tcPr>
            <w:tcW w:w="820" w:type="dxa"/>
            <w:noWrap/>
            <w:hideMark/>
          </w:tcPr>
          <w:p w14:paraId="112EE9CF"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4FCC5AAD"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r>
      <w:tr w:rsidR="00FD667E" w:rsidRPr="00C26E88" w14:paraId="0AA30139" w14:textId="77777777" w:rsidTr="005F0290">
        <w:trPr>
          <w:trHeight w:val="300"/>
          <w:jc w:val="center"/>
        </w:trPr>
        <w:tc>
          <w:tcPr>
            <w:tcW w:w="3480" w:type="dxa"/>
            <w:noWrap/>
            <w:hideMark/>
          </w:tcPr>
          <w:p w14:paraId="68854714"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Sistemas de información</w:t>
            </w:r>
          </w:p>
        </w:tc>
        <w:tc>
          <w:tcPr>
            <w:tcW w:w="820" w:type="dxa"/>
            <w:noWrap/>
            <w:hideMark/>
          </w:tcPr>
          <w:p w14:paraId="5C04AFF1"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3ADE9D0C"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093BAFCD"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5</w:t>
            </w:r>
          </w:p>
        </w:tc>
        <w:tc>
          <w:tcPr>
            <w:tcW w:w="820" w:type="dxa"/>
            <w:noWrap/>
            <w:hideMark/>
          </w:tcPr>
          <w:p w14:paraId="51D4082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4E4A120B"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r>
      <w:tr w:rsidR="00FD667E" w:rsidRPr="00C26E88" w14:paraId="024E57F5" w14:textId="77777777" w:rsidTr="005F0290">
        <w:trPr>
          <w:trHeight w:val="300"/>
          <w:jc w:val="center"/>
        </w:trPr>
        <w:tc>
          <w:tcPr>
            <w:tcW w:w="3480" w:type="dxa"/>
            <w:noWrap/>
            <w:hideMark/>
          </w:tcPr>
          <w:p w14:paraId="2A72974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Bases de datos</w:t>
            </w:r>
          </w:p>
        </w:tc>
        <w:tc>
          <w:tcPr>
            <w:tcW w:w="820" w:type="dxa"/>
            <w:noWrap/>
            <w:hideMark/>
          </w:tcPr>
          <w:p w14:paraId="0922B27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1</w:t>
            </w:r>
          </w:p>
        </w:tc>
        <w:tc>
          <w:tcPr>
            <w:tcW w:w="820" w:type="dxa"/>
            <w:noWrap/>
            <w:hideMark/>
          </w:tcPr>
          <w:p w14:paraId="13259577"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23E3B0F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710929E1"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07988C63"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r>
      <w:tr w:rsidR="00FD667E" w:rsidRPr="00C26E88" w14:paraId="39090ECD" w14:textId="77777777" w:rsidTr="005F0290">
        <w:trPr>
          <w:trHeight w:val="300"/>
          <w:jc w:val="center"/>
        </w:trPr>
        <w:tc>
          <w:tcPr>
            <w:tcW w:w="3480" w:type="dxa"/>
            <w:noWrap/>
            <w:hideMark/>
          </w:tcPr>
          <w:p w14:paraId="12910901" w14:textId="4775E48B"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 xml:space="preserve">Planificación de </w:t>
            </w:r>
            <w:r w:rsidR="00182AE4" w:rsidRPr="00C26E88">
              <w:rPr>
                <w:rFonts w:asciiTheme="minorHAnsi" w:hAnsiTheme="minorHAnsi"/>
                <w:sz w:val="20"/>
              </w:rPr>
              <w:t>Tics</w:t>
            </w:r>
          </w:p>
        </w:tc>
        <w:tc>
          <w:tcPr>
            <w:tcW w:w="820" w:type="dxa"/>
            <w:noWrap/>
            <w:hideMark/>
          </w:tcPr>
          <w:p w14:paraId="61132B47"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37703150"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6620A0D4"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0CC6CBE5"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5</w:t>
            </w:r>
          </w:p>
        </w:tc>
        <w:tc>
          <w:tcPr>
            <w:tcW w:w="820" w:type="dxa"/>
            <w:noWrap/>
            <w:hideMark/>
          </w:tcPr>
          <w:p w14:paraId="4188D2BA"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r>
      <w:tr w:rsidR="00FD667E" w:rsidRPr="00C26E88" w14:paraId="66898854" w14:textId="77777777" w:rsidTr="005F0290">
        <w:trPr>
          <w:trHeight w:val="300"/>
          <w:jc w:val="center"/>
        </w:trPr>
        <w:tc>
          <w:tcPr>
            <w:tcW w:w="3480" w:type="dxa"/>
            <w:noWrap/>
            <w:hideMark/>
          </w:tcPr>
          <w:p w14:paraId="2B899129"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Sistemas inteligentes</w:t>
            </w:r>
          </w:p>
        </w:tc>
        <w:tc>
          <w:tcPr>
            <w:tcW w:w="820" w:type="dxa"/>
            <w:noWrap/>
            <w:hideMark/>
          </w:tcPr>
          <w:p w14:paraId="57929EB2"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2EDEF379"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3A2F3682"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0</w:t>
            </w:r>
          </w:p>
        </w:tc>
        <w:tc>
          <w:tcPr>
            <w:tcW w:w="820" w:type="dxa"/>
            <w:noWrap/>
            <w:hideMark/>
          </w:tcPr>
          <w:p w14:paraId="404AF2FE"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0</w:t>
            </w:r>
          </w:p>
        </w:tc>
        <w:tc>
          <w:tcPr>
            <w:tcW w:w="820" w:type="dxa"/>
            <w:noWrap/>
            <w:hideMark/>
          </w:tcPr>
          <w:p w14:paraId="1658C4FB"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r>
      <w:tr w:rsidR="00FD667E" w:rsidRPr="00C26E88" w14:paraId="76A84F80" w14:textId="77777777" w:rsidTr="005F0290">
        <w:trPr>
          <w:trHeight w:val="300"/>
          <w:jc w:val="center"/>
        </w:trPr>
        <w:tc>
          <w:tcPr>
            <w:tcW w:w="3480" w:type="dxa"/>
            <w:noWrap/>
            <w:hideMark/>
          </w:tcPr>
          <w:p w14:paraId="453FF2BB"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Redes y comunicaciones</w:t>
            </w:r>
          </w:p>
        </w:tc>
        <w:tc>
          <w:tcPr>
            <w:tcW w:w="820" w:type="dxa"/>
            <w:noWrap/>
            <w:hideMark/>
          </w:tcPr>
          <w:p w14:paraId="414FBF35"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2B6734D7"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3162D4C1"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3788AFE1"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11D01452"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r>
      <w:tr w:rsidR="00FD667E" w:rsidRPr="00C26E88" w14:paraId="3D83DB60" w14:textId="77777777" w:rsidTr="005F0290">
        <w:trPr>
          <w:trHeight w:val="300"/>
          <w:jc w:val="center"/>
        </w:trPr>
        <w:tc>
          <w:tcPr>
            <w:tcW w:w="3480" w:type="dxa"/>
            <w:noWrap/>
            <w:hideMark/>
          </w:tcPr>
          <w:p w14:paraId="31FEC6CE"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Desarrollo e integración de sistemas</w:t>
            </w:r>
          </w:p>
        </w:tc>
        <w:tc>
          <w:tcPr>
            <w:tcW w:w="820" w:type="dxa"/>
            <w:noWrap/>
            <w:hideMark/>
          </w:tcPr>
          <w:p w14:paraId="161D967E"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2</w:t>
            </w:r>
          </w:p>
        </w:tc>
        <w:tc>
          <w:tcPr>
            <w:tcW w:w="820" w:type="dxa"/>
            <w:noWrap/>
            <w:hideMark/>
          </w:tcPr>
          <w:p w14:paraId="08232875"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c>
          <w:tcPr>
            <w:tcW w:w="820" w:type="dxa"/>
            <w:noWrap/>
            <w:hideMark/>
          </w:tcPr>
          <w:p w14:paraId="47D3CB53"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4</w:t>
            </w:r>
          </w:p>
        </w:tc>
        <w:tc>
          <w:tcPr>
            <w:tcW w:w="820" w:type="dxa"/>
            <w:noWrap/>
            <w:hideMark/>
          </w:tcPr>
          <w:p w14:paraId="232BF92F"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5</w:t>
            </w:r>
          </w:p>
        </w:tc>
        <w:tc>
          <w:tcPr>
            <w:tcW w:w="820" w:type="dxa"/>
            <w:noWrap/>
            <w:hideMark/>
          </w:tcPr>
          <w:p w14:paraId="6903453B" w14:textId="77777777" w:rsidR="008B2E20" w:rsidRPr="00C26E88" w:rsidRDefault="008B2E20" w:rsidP="00182AE4">
            <w:pPr>
              <w:autoSpaceDE w:val="0"/>
              <w:autoSpaceDN w:val="0"/>
              <w:adjustRightInd w:val="0"/>
              <w:spacing w:after="200" w:line="360" w:lineRule="auto"/>
              <w:jc w:val="center"/>
              <w:rPr>
                <w:rFonts w:asciiTheme="minorHAnsi" w:hAnsiTheme="minorHAnsi"/>
                <w:sz w:val="20"/>
              </w:rPr>
            </w:pPr>
            <w:r w:rsidRPr="00C26E88">
              <w:rPr>
                <w:rFonts w:asciiTheme="minorHAnsi" w:hAnsiTheme="minorHAnsi"/>
                <w:sz w:val="20"/>
              </w:rPr>
              <w:t>3</w:t>
            </w:r>
          </w:p>
        </w:tc>
      </w:tr>
    </w:tbl>
    <w:p w14:paraId="6062E517" w14:textId="2FF8823A" w:rsidR="00BF75F0" w:rsidRPr="00F6426D" w:rsidRDefault="00BF75F0" w:rsidP="00F6426D">
      <w:pPr>
        <w:jc w:val="center"/>
        <w:rPr>
          <w:rFonts w:asciiTheme="minorHAnsi" w:hAnsiTheme="minorHAnsi"/>
          <w:sz w:val="18"/>
        </w:rPr>
      </w:pPr>
      <w:r w:rsidRPr="00F6426D">
        <w:rPr>
          <w:rFonts w:asciiTheme="minorHAnsi" w:eastAsiaTheme="minorHAnsi" w:hAnsiTheme="minorHAnsi"/>
          <w:b/>
          <w:bCs/>
          <w:color w:val="5B9BD5" w:themeColor="accent1"/>
          <w:sz w:val="18"/>
        </w:rPr>
        <w:t>Fuente:</w:t>
      </w:r>
      <w:r w:rsidR="00F6426D" w:rsidRPr="00F6426D">
        <w:rPr>
          <w:rFonts w:asciiTheme="minorHAnsi" w:eastAsiaTheme="minorHAnsi" w:hAnsiTheme="minorHAnsi"/>
          <w:b/>
          <w:bCs/>
          <w:color w:val="5B9BD5" w:themeColor="accent1"/>
          <w:sz w:val="18"/>
        </w:rPr>
        <w:t xml:space="preserve"> </w:t>
      </w:r>
      <w:r w:rsidR="00F6426D" w:rsidRPr="00F6426D">
        <w:rPr>
          <w:rFonts w:asciiTheme="minorHAnsi" w:hAnsiTheme="minorHAnsi"/>
          <w:noProof/>
          <w:sz w:val="18"/>
        </w:rPr>
        <w:t>IEEE y ACM, 2006</w:t>
      </w:r>
    </w:p>
    <w:p w14:paraId="6DF2AC45" w14:textId="77777777" w:rsidR="00C733F8" w:rsidRDefault="008B2E20" w:rsidP="00547807">
      <w:pPr>
        <w:autoSpaceDE w:val="0"/>
        <w:autoSpaceDN w:val="0"/>
        <w:adjustRightInd w:val="0"/>
        <w:spacing w:after="200" w:line="360" w:lineRule="auto"/>
        <w:rPr>
          <w:rFonts w:asciiTheme="minorHAnsi" w:hAnsiTheme="minorHAnsi"/>
          <w:sz w:val="18"/>
        </w:rPr>
      </w:pPr>
      <w:r w:rsidRPr="00F6426D">
        <w:rPr>
          <w:rFonts w:asciiTheme="minorHAnsi" w:hAnsiTheme="minorHAnsi"/>
          <w:sz w:val="18"/>
        </w:rPr>
        <w:fldChar w:fldCharType="end"/>
      </w:r>
    </w:p>
    <w:p w14:paraId="07145536" w14:textId="11C7BE84" w:rsidR="008B2E20" w:rsidRPr="00C26E88" w:rsidRDefault="008B2E20" w:rsidP="00547807">
      <w:pPr>
        <w:autoSpaceDE w:val="0"/>
        <w:autoSpaceDN w:val="0"/>
        <w:adjustRightInd w:val="0"/>
        <w:spacing w:after="200" w:line="360" w:lineRule="auto"/>
        <w:rPr>
          <w:rFonts w:asciiTheme="minorHAnsi" w:hAnsiTheme="minorHAnsi"/>
        </w:rPr>
      </w:pPr>
      <w:r w:rsidRPr="00C26E88">
        <w:rPr>
          <w:rFonts w:asciiTheme="minorHAnsi" w:hAnsiTheme="minorHAnsi"/>
        </w:rPr>
        <w:t>En r</w:t>
      </w:r>
      <w:r w:rsidR="00F93B02" w:rsidRPr="00C26E88">
        <w:rPr>
          <w:rFonts w:asciiTheme="minorHAnsi" w:hAnsiTheme="minorHAnsi"/>
        </w:rPr>
        <w:t xml:space="preserve">esumen, la propuesta de la IEEE y </w:t>
      </w:r>
      <w:r w:rsidRPr="00C26E88">
        <w:rPr>
          <w:rFonts w:asciiTheme="minorHAnsi" w:hAnsiTheme="minorHAnsi"/>
        </w:rPr>
        <w:t>ACM establece que las competencias de los graduados de los diferentes tipos de programas de computación son:</w:t>
      </w:r>
    </w:p>
    <w:p w14:paraId="3215AAE5" w14:textId="77777777" w:rsidR="008B2E20" w:rsidRPr="00C26E88" w:rsidRDefault="008B2E20" w:rsidP="00547807">
      <w:pPr>
        <w:pStyle w:val="Prrafodelista"/>
        <w:numPr>
          <w:ilvl w:val="0"/>
          <w:numId w:val="24"/>
        </w:numPr>
        <w:autoSpaceDE w:val="0"/>
        <w:autoSpaceDN w:val="0"/>
        <w:adjustRightInd w:val="0"/>
        <w:spacing w:after="200" w:line="360" w:lineRule="auto"/>
        <w:ind w:left="714" w:hanging="357"/>
        <w:jc w:val="both"/>
        <w:rPr>
          <w:rFonts w:cs="Times New Roman"/>
          <w:sz w:val="24"/>
          <w:szCs w:val="24"/>
        </w:rPr>
      </w:pPr>
      <w:r w:rsidRPr="00C26E88">
        <w:rPr>
          <w:rFonts w:cs="Times New Roman"/>
          <w:sz w:val="24"/>
          <w:szCs w:val="24"/>
        </w:rPr>
        <w:t xml:space="preserve">Ingenieros en computación: capaces de diseñar e implementar sistemas que involucran la integración de software con dispositivos de hardware. </w:t>
      </w:r>
    </w:p>
    <w:p w14:paraId="0449E877" w14:textId="77777777" w:rsidR="008B2E20" w:rsidRPr="00C26E88" w:rsidRDefault="008B2E20" w:rsidP="00547807">
      <w:pPr>
        <w:pStyle w:val="Prrafodelista"/>
        <w:numPr>
          <w:ilvl w:val="0"/>
          <w:numId w:val="24"/>
        </w:numPr>
        <w:autoSpaceDE w:val="0"/>
        <w:autoSpaceDN w:val="0"/>
        <w:adjustRightInd w:val="0"/>
        <w:spacing w:after="200" w:line="360" w:lineRule="auto"/>
        <w:ind w:left="714" w:hanging="357"/>
        <w:jc w:val="both"/>
        <w:rPr>
          <w:rFonts w:cs="Times New Roman"/>
          <w:sz w:val="24"/>
          <w:szCs w:val="24"/>
        </w:rPr>
      </w:pPr>
      <w:r w:rsidRPr="00C26E88">
        <w:rPr>
          <w:rFonts w:cs="Times New Roman"/>
          <w:sz w:val="24"/>
          <w:szCs w:val="24"/>
        </w:rPr>
        <w:t xml:space="preserve">Profesionales de ciencias de la computación: capaces de trabajar en una amplia gama de posiciones donde se involucren actividades que van desde un trabajo teórico hasta el desarrollo de software. </w:t>
      </w:r>
    </w:p>
    <w:p w14:paraId="2267C578" w14:textId="77777777" w:rsidR="008B2E20" w:rsidRPr="00C26E88" w:rsidRDefault="008B2E20" w:rsidP="00547807">
      <w:pPr>
        <w:pStyle w:val="Prrafodelista"/>
        <w:numPr>
          <w:ilvl w:val="0"/>
          <w:numId w:val="24"/>
        </w:numPr>
        <w:autoSpaceDE w:val="0"/>
        <w:autoSpaceDN w:val="0"/>
        <w:adjustRightInd w:val="0"/>
        <w:spacing w:after="200" w:line="360" w:lineRule="auto"/>
        <w:ind w:left="714" w:hanging="357"/>
        <w:jc w:val="both"/>
        <w:rPr>
          <w:rFonts w:cs="Times New Roman"/>
          <w:sz w:val="24"/>
          <w:szCs w:val="24"/>
        </w:rPr>
      </w:pPr>
      <w:r w:rsidRPr="00C26E88">
        <w:rPr>
          <w:rFonts w:cs="Times New Roman"/>
          <w:sz w:val="24"/>
          <w:szCs w:val="24"/>
        </w:rPr>
        <w:t>Profesionales de sistemas de información: capaces de analizar requerimientos de información y procesos de negocio para especificar y diseñar sistemas que se alinean con los objetivos de la organización.</w:t>
      </w:r>
    </w:p>
    <w:p w14:paraId="020F54D4" w14:textId="77777777" w:rsidR="008B2E20" w:rsidRPr="00C26E88" w:rsidRDefault="008B2E20" w:rsidP="00547807">
      <w:pPr>
        <w:pStyle w:val="Prrafodelista"/>
        <w:numPr>
          <w:ilvl w:val="0"/>
          <w:numId w:val="24"/>
        </w:numPr>
        <w:autoSpaceDE w:val="0"/>
        <w:autoSpaceDN w:val="0"/>
        <w:adjustRightInd w:val="0"/>
        <w:spacing w:after="200" w:line="360" w:lineRule="auto"/>
        <w:ind w:left="714" w:hanging="357"/>
        <w:jc w:val="both"/>
        <w:rPr>
          <w:rFonts w:cs="Times New Roman"/>
          <w:sz w:val="24"/>
          <w:szCs w:val="24"/>
        </w:rPr>
      </w:pPr>
      <w:r w:rsidRPr="00C26E88">
        <w:rPr>
          <w:rFonts w:cs="Times New Roman"/>
          <w:sz w:val="24"/>
          <w:szCs w:val="24"/>
        </w:rPr>
        <w:t>Profesionales de las tecnologías de la información: capaces de trabajar efectivamente y planificar, implementar, configurar y mantener la infraestructura de computación de una organización.</w:t>
      </w:r>
    </w:p>
    <w:p w14:paraId="21360064" w14:textId="77777777" w:rsidR="008B2E20" w:rsidRPr="00C26E88" w:rsidRDefault="008B2E20" w:rsidP="00547807">
      <w:pPr>
        <w:pStyle w:val="Prrafodelista"/>
        <w:numPr>
          <w:ilvl w:val="0"/>
          <w:numId w:val="24"/>
        </w:numPr>
        <w:autoSpaceDE w:val="0"/>
        <w:autoSpaceDN w:val="0"/>
        <w:adjustRightInd w:val="0"/>
        <w:spacing w:after="200" w:line="360" w:lineRule="auto"/>
        <w:ind w:left="714" w:hanging="357"/>
        <w:jc w:val="both"/>
        <w:rPr>
          <w:rFonts w:cs="Times New Roman"/>
          <w:sz w:val="24"/>
          <w:szCs w:val="24"/>
        </w:rPr>
      </w:pPr>
      <w:r w:rsidRPr="00C26E88">
        <w:rPr>
          <w:rFonts w:cs="Times New Roman"/>
          <w:sz w:val="24"/>
          <w:szCs w:val="24"/>
        </w:rPr>
        <w:t>Ingenieros de software: capaces de desarrollar y gestionar adecuadamente actividades en las diferentes etapas del ciclo de vida de sistemas de software de gran escala.</w:t>
      </w:r>
    </w:p>
    <w:p w14:paraId="2FB9B8B9" w14:textId="2329E7EF" w:rsidR="008B2E20" w:rsidRPr="00C26E88" w:rsidRDefault="008B2E20" w:rsidP="00547807">
      <w:pPr>
        <w:autoSpaceDE w:val="0"/>
        <w:autoSpaceDN w:val="0"/>
        <w:adjustRightInd w:val="0"/>
        <w:spacing w:after="200" w:line="360" w:lineRule="auto"/>
        <w:jc w:val="both"/>
        <w:rPr>
          <w:rFonts w:asciiTheme="minorHAnsi" w:hAnsiTheme="minorHAnsi"/>
        </w:rPr>
      </w:pPr>
      <w:r w:rsidRPr="00C26E88">
        <w:rPr>
          <w:rFonts w:asciiTheme="minorHAnsi" w:hAnsiTheme="minorHAnsi"/>
        </w:rPr>
        <w:t xml:space="preserve">De lo discutido, resulta obvio que todos los programas de grado nacionales deben usar el computador, sin que esto signifique que el énfasis de los contenidos temáticos deba ser </w:t>
      </w:r>
      <w:r w:rsidR="00AD142E" w:rsidRPr="00C26E88">
        <w:rPr>
          <w:rFonts w:asciiTheme="minorHAnsi" w:hAnsiTheme="minorHAnsi"/>
        </w:rPr>
        <w:t>el mismo en todos</w:t>
      </w:r>
      <w:r w:rsidRPr="00C26E88">
        <w:rPr>
          <w:rFonts w:asciiTheme="minorHAnsi" w:hAnsiTheme="minorHAnsi"/>
        </w:rPr>
        <w:t xml:space="preserve">. Los programas de “tecnologías de la información” de acuerdo a las definiciones anteriores serían los más orientados al diseño y administración de redes y bases de datos, sin que esto signifique que esos deban ser los contenidos más enfatizados. De acuerdo a las mismas definiciones, todos los tipos de programas de computación deberían incluir contenidos temáticos orientados al desarrollo y análisis de software y aplicaciones (Ver en la Tabla 2: programación, sistemas de información y desarrollo e integración de sistemas), pero con un mayor énfasis en los programas de sistemas de información e ingeniería de software. El contenido temático más enfatizado en los programas de ciencias de la computación es el de algoritmos. Para el caso de ingeniería de software es la programación; mientras que para la ingeniería en computación es el hardware y dispositivos. Para los programas de sistemas de información el contenido temático más enfatizado es sistemas de información, mientras que para los programas de tecnologías de información es la planificación de recursos de las </w:t>
      </w:r>
      <w:r w:rsidR="004B0963" w:rsidRPr="00C26E88">
        <w:rPr>
          <w:rFonts w:asciiTheme="minorHAnsi" w:hAnsiTheme="minorHAnsi"/>
        </w:rPr>
        <w:t>Tics</w:t>
      </w:r>
      <w:r w:rsidRPr="00C26E88">
        <w:rPr>
          <w:rFonts w:asciiTheme="minorHAnsi" w:hAnsiTheme="minorHAnsi"/>
        </w:rPr>
        <w:t xml:space="preserve"> y el desarrollo e integración de sistemas.</w:t>
      </w:r>
      <w:r w:rsidR="004149CD" w:rsidRPr="00C26E88">
        <w:rPr>
          <w:rFonts w:asciiTheme="minorHAnsi" w:hAnsiTheme="minorHAnsi"/>
        </w:rPr>
        <w:t xml:space="preserve"> </w:t>
      </w:r>
    </w:p>
    <w:p w14:paraId="2F4FC45E" w14:textId="5E8816E3" w:rsidR="008B1953" w:rsidRPr="00C26E88" w:rsidRDefault="009F7E0E" w:rsidP="005F0290">
      <w:pPr>
        <w:pStyle w:val="Ttulo3"/>
        <w:spacing w:line="360" w:lineRule="auto"/>
        <w:jc w:val="both"/>
        <w:rPr>
          <w:rFonts w:asciiTheme="minorHAnsi" w:hAnsiTheme="minorHAnsi"/>
          <w:b/>
          <w:color w:val="2F5496" w:themeColor="accent5" w:themeShade="BF"/>
          <w:sz w:val="28"/>
          <w:szCs w:val="32"/>
          <w:lang w:val="es-ES_tradnl"/>
        </w:rPr>
      </w:pPr>
      <w:bookmarkStart w:id="29" w:name="_Toc421596593"/>
      <w:r w:rsidRPr="00C26E88">
        <w:rPr>
          <w:rFonts w:asciiTheme="minorHAnsi" w:hAnsiTheme="minorHAnsi"/>
          <w:b/>
          <w:color w:val="2F5496" w:themeColor="accent5" w:themeShade="BF"/>
          <w:sz w:val="28"/>
          <w:szCs w:val="32"/>
          <w:lang w:val="es-ES_tradnl"/>
        </w:rPr>
        <w:t>CARACTERÍSTICAS DE LA DINÁMICA DE APRENDIZAJE Y SU RELACIÓN CON EL MUNDO DE LA VIDA</w:t>
      </w:r>
      <w:bookmarkEnd w:id="29"/>
      <w:r w:rsidRPr="00C26E88">
        <w:rPr>
          <w:rFonts w:asciiTheme="minorHAnsi" w:hAnsiTheme="minorHAnsi"/>
          <w:b/>
          <w:color w:val="2F5496" w:themeColor="accent5" w:themeShade="BF"/>
          <w:sz w:val="28"/>
          <w:szCs w:val="32"/>
          <w:lang w:val="es-ES_tradnl"/>
        </w:rPr>
        <w:t xml:space="preserve"> </w:t>
      </w:r>
    </w:p>
    <w:p w14:paraId="222D293C" w14:textId="77777777" w:rsidR="008B1953" w:rsidRPr="00C26E88" w:rsidRDefault="008B1953" w:rsidP="00547807">
      <w:pPr>
        <w:autoSpaceDE w:val="0"/>
        <w:autoSpaceDN w:val="0"/>
        <w:adjustRightInd w:val="0"/>
        <w:spacing w:line="360" w:lineRule="auto"/>
        <w:jc w:val="both"/>
        <w:rPr>
          <w:rFonts w:asciiTheme="minorHAnsi" w:eastAsiaTheme="minorHAnsi" w:hAnsiTheme="minorHAnsi" w:cs="Unit-Light"/>
        </w:rPr>
      </w:pPr>
      <w:r w:rsidRPr="00C26E88">
        <w:rPr>
          <w:rFonts w:asciiTheme="minorHAnsi" w:eastAsiaTheme="minorHAnsi" w:hAnsiTheme="minorHAnsi" w:cs="Unit-Light"/>
        </w:rPr>
        <w:t xml:space="preserve">La nueva agenda educativa que contribuya a lograr un elevado nivel de calidad en sus múltiples manifestaciones, requiere tomar algunas características: </w:t>
      </w:r>
    </w:p>
    <w:p w14:paraId="3993A988" w14:textId="77777777" w:rsidR="008B1953" w:rsidRPr="00C26E88" w:rsidRDefault="008B1953" w:rsidP="00547807">
      <w:pPr>
        <w:pStyle w:val="Prrafodelista"/>
        <w:numPr>
          <w:ilvl w:val="0"/>
          <w:numId w:val="17"/>
        </w:numPr>
        <w:autoSpaceDE w:val="0"/>
        <w:autoSpaceDN w:val="0"/>
        <w:adjustRightInd w:val="0"/>
        <w:spacing w:line="360" w:lineRule="auto"/>
        <w:jc w:val="both"/>
        <w:rPr>
          <w:sz w:val="20"/>
          <w:szCs w:val="20"/>
        </w:rPr>
      </w:pPr>
      <w:r w:rsidRPr="00C26E88">
        <w:rPr>
          <w:rFonts w:cs="Unit-Light"/>
          <w:sz w:val="24"/>
          <w:szCs w:val="24"/>
        </w:rPr>
        <w:t>La participación activa y responsable de los estudiantes en su aprendizaje como miembro inmerso en la sociedad del conocimiento.</w:t>
      </w:r>
    </w:p>
    <w:p w14:paraId="70DB8BDD" w14:textId="77777777" w:rsidR="008B1953" w:rsidRPr="00C26E88" w:rsidRDefault="008B1953" w:rsidP="00547807">
      <w:pPr>
        <w:pStyle w:val="Prrafodelista"/>
        <w:numPr>
          <w:ilvl w:val="0"/>
          <w:numId w:val="17"/>
        </w:numPr>
        <w:autoSpaceDE w:val="0"/>
        <w:autoSpaceDN w:val="0"/>
        <w:adjustRightInd w:val="0"/>
        <w:spacing w:line="360" w:lineRule="auto"/>
        <w:jc w:val="both"/>
        <w:rPr>
          <w:sz w:val="20"/>
          <w:szCs w:val="20"/>
        </w:rPr>
      </w:pPr>
      <w:r w:rsidRPr="00C26E88">
        <w:rPr>
          <w:rFonts w:cs="Unit-Light"/>
          <w:sz w:val="24"/>
          <w:szCs w:val="24"/>
        </w:rPr>
        <w:t xml:space="preserve">La definición de nuevos diseños curriculares que ayuden a resolver definitivamente los problemas. </w:t>
      </w:r>
      <w:r w:rsidRPr="00C26E88">
        <w:rPr>
          <w:sz w:val="20"/>
          <w:szCs w:val="20"/>
        </w:rPr>
        <w:t xml:space="preserve"> </w:t>
      </w:r>
    </w:p>
    <w:p w14:paraId="319185BD"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rPr>
      </w:pPr>
      <w:r w:rsidRPr="00C26E88">
        <w:rPr>
          <w:rFonts w:cs="Unit-Light"/>
          <w:sz w:val="24"/>
          <w:szCs w:val="24"/>
        </w:rPr>
        <w:t>El desarrollo de nuevas prácticas educativas que pongan en el centro al aprendizaje; una que aborde los nuevos desafíos pedagógicos, incluyendo los impulsados por la tecnología;</w:t>
      </w:r>
    </w:p>
    <w:p w14:paraId="36C45F3B"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Los aprendizajes significativos y funcionales, deben estar sustentados en modernas técnicas activas para lograr el desarrollo del pensamiento crítico, siendo el objetivo principal de ésta la investigación y la innovación. </w:t>
      </w:r>
    </w:p>
    <w:p w14:paraId="26861D6C"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cultura de la evaluación, que permita recoger información para el análisis, reflexión y toma de decisiones, que conduzcan a dar calidad y mejorar los aprendizajes integrales. </w:t>
      </w:r>
    </w:p>
    <w:p w14:paraId="02237A8D"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educación en valores debe ser un proceso sistémico, intencional e integrado que garantice la formación y el desarrollo de la personalidad del estudiante. </w:t>
      </w:r>
    </w:p>
    <w:p w14:paraId="26211D2F" w14:textId="51F3720B"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w:t>
      </w:r>
      <w:proofErr w:type="spellStart"/>
      <w:r w:rsidRPr="00C26E88">
        <w:rPr>
          <w:rFonts w:cs="Arial"/>
          <w:color w:val="000000"/>
          <w:sz w:val="24"/>
          <w:szCs w:val="24"/>
        </w:rPr>
        <w:t>operalización</w:t>
      </w:r>
      <w:proofErr w:type="spellEnd"/>
      <w:r w:rsidRPr="00C26E88">
        <w:rPr>
          <w:rFonts w:cs="Arial"/>
          <w:color w:val="000000"/>
          <w:sz w:val="24"/>
          <w:szCs w:val="24"/>
        </w:rPr>
        <w:t xml:space="preserve"> del Modelo Pedagógico de manera que los docentes se capaciten en: Conocer el Modelo Educativo y Pedagógico, Institucional; taller de actualización pedagógica y didáctica; seminario de investigación formativa, científica y social con enfoque cualitativo; taller de epistemología y diseño curricular; seminario de utilización de Tics</w:t>
      </w:r>
      <w:r w:rsidRPr="00C26E88">
        <w:rPr>
          <w:rFonts w:cs="Calibri"/>
          <w:color w:val="000000"/>
          <w:sz w:val="24"/>
          <w:szCs w:val="24"/>
        </w:rPr>
        <w:t>.</w:t>
      </w:r>
      <w:sdt>
        <w:sdtPr>
          <w:rPr>
            <w:rFonts w:cs="Calibri"/>
            <w:color w:val="000000"/>
            <w:sz w:val="24"/>
            <w:szCs w:val="24"/>
          </w:rPr>
          <w:id w:val="2072684583"/>
          <w:citation/>
        </w:sdtPr>
        <w:sdtContent>
          <w:r w:rsidR="004E3EA4" w:rsidRPr="00C26E88">
            <w:rPr>
              <w:rFonts w:cs="Calibri"/>
              <w:color w:val="000000"/>
              <w:sz w:val="24"/>
              <w:szCs w:val="24"/>
            </w:rPr>
            <w:fldChar w:fldCharType="begin"/>
          </w:r>
          <w:r w:rsidR="004E3EA4" w:rsidRPr="00C26E88">
            <w:rPr>
              <w:rFonts w:cs="Calibri"/>
              <w:color w:val="000000"/>
              <w:sz w:val="24"/>
              <w:szCs w:val="24"/>
            </w:rPr>
            <w:instrText xml:space="preserve"> CITATION UNI14 \l 12298 </w:instrText>
          </w:r>
          <w:r w:rsidR="004E3EA4" w:rsidRPr="00C26E88">
            <w:rPr>
              <w:rFonts w:cs="Calibri"/>
              <w:color w:val="000000"/>
              <w:sz w:val="24"/>
              <w:szCs w:val="24"/>
            </w:rPr>
            <w:fldChar w:fldCharType="separate"/>
          </w:r>
          <w:r w:rsidR="002E0C36" w:rsidRPr="00C26E88">
            <w:rPr>
              <w:rFonts w:cs="Calibri"/>
              <w:noProof/>
              <w:color w:val="000000"/>
              <w:sz w:val="24"/>
              <w:szCs w:val="24"/>
            </w:rPr>
            <w:t xml:space="preserve"> (UNIVERSIDAD NACIONAL DE CHIMBORAZO, 2014)</w:t>
          </w:r>
          <w:r w:rsidR="004E3EA4" w:rsidRPr="00C26E88">
            <w:rPr>
              <w:rFonts w:cs="Calibri"/>
              <w:color w:val="000000"/>
              <w:sz w:val="24"/>
              <w:szCs w:val="24"/>
            </w:rPr>
            <w:fldChar w:fldCharType="end"/>
          </w:r>
        </w:sdtContent>
      </w:sdt>
      <w:r w:rsidRPr="00C26E88">
        <w:rPr>
          <w:rFonts w:cs="Calibri"/>
          <w:color w:val="000000"/>
          <w:sz w:val="24"/>
          <w:szCs w:val="24"/>
        </w:rPr>
        <w:t xml:space="preserve"> </w:t>
      </w:r>
    </w:p>
    <w:p w14:paraId="5F696320"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planificación docente sea realizada por grupos de docentes que trabaje en áreas o cuerpos colegiados para enriquecer su práctica docente, de igual manera se discuta la planeación con los estudiantes, sólo de esta manera podrá obtener un intercambio de experiencias. </w:t>
      </w:r>
    </w:p>
    <w:p w14:paraId="690CA54E"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articulación en las planificaciones micro curriculares la interdisciplinariedad, los contenidos contextualizados, la investigación y actividades con el uso de tecnología. </w:t>
      </w:r>
    </w:p>
    <w:p w14:paraId="252E83A5"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La creación y/o el fortalecimiento de espacios y mecanismos de encuentro, reflexión y debate, presenciales y virtuales, en torno a la educación, el conocimiento, los aprendizajes y problemas de la comunidad; buscando el encuentro interdisciplinar, intercultural e intergeneracional</w:t>
      </w:r>
      <w:r w:rsidRPr="00C26E88">
        <w:rPr>
          <w:rFonts w:cs="Calibri"/>
          <w:color w:val="000000"/>
          <w:sz w:val="24"/>
          <w:szCs w:val="24"/>
        </w:rPr>
        <w:t xml:space="preserve">. </w:t>
      </w:r>
    </w:p>
    <w:p w14:paraId="047D1069"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Calibri"/>
          <w:color w:val="000000"/>
          <w:sz w:val="24"/>
          <w:szCs w:val="24"/>
        </w:rPr>
        <w:t xml:space="preserve">El fortalecimiento de la </w:t>
      </w:r>
      <w:r w:rsidRPr="00C26E88">
        <w:rPr>
          <w:rFonts w:cs="Arial"/>
          <w:color w:val="000000"/>
          <w:sz w:val="24"/>
          <w:szCs w:val="24"/>
        </w:rPr>
        <w:t>investigación cualitativa a la que no se le había dado importancia y que ahora es muy utilizada por su rigor científico y por los resultados que obtiene.</w:t>
      </w:r>
    </w:p>
    <w:p w14:paraId="4CEB39DA"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investigación debe concebirse como un eje que consolida y teje la praxis de la formación profesional. Debe convertirse en una práctica generalizada en el personal académico de la institución para resolver problemas. </w:t>
      </w:r>
    </w:p>
    <w:p w14:paraId="77173263"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utilización de tecnologías que permitan a las autoridades manejar un nivel de información asertivo para que la comunidad educativa esté al tanto de información clave para su desempeño. </w:t>
      </w:r>
    </w:p>
    <w:p w14:paraId="4FF50A22"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Los docentes tienen carga horaria suficiente para realizar investigaciones, pero el desconocimiento de metodología de investigación, marco lógico y formato SENPLADES no les permite producir adecuadamente. También se debe revisar las líneas de investigación que limitan el trabajo. </w:t>
      </w:r>
    </w:p>
    <w:p w14:paraId="06929219"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La utilización de repositorios y bibliotecas digitales por parte de los docentes y estudiantes para los procesos de aprendizaje y formación </w:t>
      </w:r>
    </w:p>
    <w:p w14:paraId="3FFB7118"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Arial"/>
          <w:color w:val="000000"/>
          <w:sz w:val="24"/>
          <w:szCs w:val="24"/>
        </w:rPr>
      </w:pPr>
      <w:r w:rsidRPr="00C26E88">
        <w:rPr>
          <w:rFonts w:cs="Arial"/>
          <w:color w:val="000000"/>
          <w:sz w:val="24"/>
          <w:szCs w:val="24"/>
        </w:rPr>
        <w:t xml:space="preserve">El seguimiento a los convenios para su operatividad. </w:t>
      </w:r>
    </w:p>
    <w:p w14:paraId="2C2E7F69"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Unit-Light"/>
          <w:sz w:val="24"/>
          <w:szCs w:val="24"/>
        </w:rPr>
      </w:pPr>
      <w:r w:rsidRPr="00C26E88">
        <w:rPr>
          <w:rFonts w:cs="Arial"/>
          <w:color w:val="000000"/>
          <w:sz w:val="24"/>
          <w:szCs w:val="24"/>
        </w:rPr>
        <w:t xml:space="preserve">La promoción de redes de cooperación interinstitucional, que integren y desarrollen convergencias entre los diversos campos del conocimiento y se retroalimenten. </w:t>
      </w:r>
    </w:p>
    <w:p w14:paraId="0EDAA2E2"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Unit-Light"/>
          <w:sz w:val="24"/>
          <w:szCs w:val="24"/>
        </w:rPr>
      </w:pPr>
      <w:r w:rsidRPr="00C26E88">
        <w:rPr>
          <w:rFonts w:cs="Times New Roman"/>
          <w:sz w:val="24"/>
          <w:szCs w:val="24"/>
        </w:rPr>
        <w:t xml:space="preserve">El fundamento pedagógico de la educación superior está determinado por la concepción del hombre en su relación con la sociedad, que demanda profundos cambios en el sistema educativo para el siglo XXI.  </w:t>
      </w:r>
    </w:p>
    <w:p w14:paraId="74A7735E"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Unit-Light"/>
          <w:sz w:val="24"/>
          <w:szCs w:val="24"/>
        </w:rPr>
      </w:pPr>
      <w:r w:rsidRPr="00C26E88">
        <w:rPr>
          <w:rFonts w:cs="Times New Roman"/>
          <w:sz w:val="24"/>
          <w:szCs w:val="24"/>
        </w:rPr>
        <w:t xml:space="preserve">La estrategia y metodología de diseño curricular, parte del análisis de la realidad nacional para dar respuesta al encargo social. </w:t>
      </w:r>
    </w:p>
    <w:p w14:paraId="5701D0FD"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Unit-Light"/>
          <w:sz w:val="24"/>
          <w:szCs w:val="24"/>
        </w:rPr>
      </w:pPr>
      <w:r w:rsidRPr="00C26E88">
        <w:rPr>
          <w:rFonts w:cs="Times New Roman"/>
          <w:sz w:val="24"/>
          <w:szCs w:val="24"/>
        </w:rPr>
        <w:t xml:space="preserve">La formación profesional contempla el desarrollo de las competencias del saber, el saber hacer, el ser, el saber comunicarse, el saber convivir y el saber administrar para el fortalecimiento del convivir consigo mismo, con los demás y la naturaleza. </w:t>
      </w:r>
    </w:p>
    <w:p w14:paraId="7BBB4CDA" w14:textId="77777777" w:rsidR="008B1953" w:rsidRPr="00C26E88" w:rsidRDefault="008B1953" w:rsidP="00547807">
      <w:pPr>
        <w:pStyle w:val="Prrafodelista"/>
        <w:numPr>
          <w:ilvl w:val="0"/>
          <w:numId w:val="17"/>
        </w:numPr>
        <w:autoSpaceDE w:val="0"/>
        <w:autoSpaceDN w:val="0"/>
        <w:adjustRightInd w:val="0"/>
        <w:spacing w:line="360" w:lineRule="auto"/>
        <w:jc w:val="both"/>
        <w:rPr>
          <w:rFonts w:cs="Unit-Light"/>
          <w:sz w:val="24"/>
          <w:szCs w:val="24"/>
        </w:rPr>
      </w:pPr>
      <w:r w:rsidRPr="00C26E88">
        <w:rPr>
          <w:rFonts w:cs="Times New Roman"/>
          <w:sz w:val="24"/>
          <w:szCs w:val="24"/>
        </w:rPr>
        <w:t xml:space="preserve">La tarea universitaria debe propender a fomentar aprendizajes de la propia reflexión y de la relación con los demás; deben convertirse en protagonistas de aprendizajes significativos, autónomos y liberadores.  </w:t>
      </w:r>
    </w:p>
    <w:p w14:paraId="29A212D8" w14:textId="7A038B13" w:rsidR="008B2E20" w:rsidRPr="00C26E88" w:rsidRDefault="0091774A"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MODELO PEDAGÓGICO DE LA UNIVERSIDAD NACIONAL DE CHIMBORAZO</w:t>
      </w:r>
      <w:r w:rsidR="00C733F8">
        <w:rPr>
          <w:rFonts w:asciiTheme="minorHAnsi" w:hAnsiTheme="minorHAnsi"/>
          <w:b/>
          <w:color w:val="2F5496" w:themeColor="accent5" w:themeShade="BF"/>
          <w:sz w:val="28"/>
          <w:szCs w:val="28"/>
        </w:rPr>
        <w:t xml:space="preserve"> </w:t>
      </w:r>
      <w:r w:rsidR="008B2E20" w:rsidRPr="00C26E88">
        <w:rPr>
          <w:rFonts w:asciiTheme="minorHAnsi" w:hAnsiTheme="minorHAnsi"/>
          <w:b/>
          <w:color w:val="2F5496" w:themeColor="accent5" w:themeShade="BF"/>
          <w:sz w:val="28"/>
          <w:szCs w:val="28"/>
        </w:rPr>
        <w:t xml:space="preserve">INTEGRACIÓN DEL CONOCIMIENTO </w:t>
      </w:r>
    </w:p>
    <w:p w14:paraId="49B9B665" w14:textId="77777777" w:rsidR="008B2E20" w:rsidRPr="00C26E88" w:rsidRDefault="008B2E20" w:rsidP="00547807">
      <w:pPr>
        <w:spacing w:line="360" w:lineRule="auto"/>
        <w:ind w:right="13"/>
        <w:rPr>
          <w:rFonts w:asciiTheme="minorHAnsi" w:eastAsia="Calibri" w:hAnsiTheme="minorHAnsi"/>
        </w:rPr>
      </w:pPr>
      <w:r w:rsidRPr="00C26E88">
        <w:rPr>
          <w:rFonts w:asciiTheme="minorHAnsi" w:eastAsia="Calibri" w:hAnsiTheme="minorHAnsi"/>
        </w:rPr>
        <w:t>E</w:t>
      </w:r>
      <w:r w:rsidRPr="00C26E88">
        <w:rPr>
          <w:rFonts w:asciiTheme="minorHAnsi" w:eastAsia="Calibri" w:hAnsiTheme="minorHAnsi"/>
          <w:spacing w:val="-2"/>
        </w:rPr>
        <w:t>st</w:t>
      </w:r>
      <w:r w:rsidRPr="00C26E88">
        <w:rPr>
          <w:rFonts w:asciiTheme="minorHAnsi" w:eastAsia="Calibri" w:hAnsiTheme="minorHAnsi"/>
        </w:rPr>
        <w:t>a d</w:t>
      </w:r>
      <w:r w:rsidRPr="00C26E88">
        <w:rPr>
          <w:rFonts w:asciiTheme="minorHAnsi" w:eastAsia="Calibri" w:hAnsiTheme="minorHAnsi"/>
          <w:spacing w:val="-1"/>
        </w:rPr>
        <w:t>i</w:t>
      </w:r>
      <w:r w:rsidRPr="00C26E88">
        <w:rPr>
          <w:rFonts w:asciiTheme="minorHAnsi" w:eastAsia="Calibri" w:hAnsiTheme="minorHAnsi"/>
        </w:rPr>
        <w:t>sci</w:t>
      </w:r>
      <w:r w:rsidRPr="00C26E88">
        <w:rPr>
          <w:rFonts w:asciiTheme="minorHAnsi" w:eastAsia="Calibri" w:hAnsiTheme="minorHAnsi"/>
          <w:spacing w:val="-1"/>
        </w:rPr>
        <w:t>p</w:t>
      </w:r>
      <w:r w:rsidRPr="00C26E88">
        <w:rPr>
          <w:rFonts w:asciiTheme="minorHAnsi" w:eastAsia="Calibri" w:hAnsiTheme="minorHAnsi"/>
        </w:rPr>
        <w:t>li</w:t>
      </w:r>
      <w:r w:rsidRPr="00C26E88">
        <w:rPr>
          <w:rFonts w:asciiTheme="minorHAnsi" w:eastAsia="Calibri" w:hAnsiTheme="minorHAnsi"/>
          <w:spacing w:val="-1"/>
        </w:rPr>
        <w:t>n</w:t>
      </w:r>
      <w:r w:rsidRPr="00C26E88">
        <w:rPr>
          <w:rFonts w:asciiTheme="minorHAnsi" w:eastAsia="Calibri" w:hAnsiTheme="minorHAnsi"/>
        </w:rPr>
        <w:t>a</w:t>
      </w:r>
      <w:r w:rsidRPr="00C26E88">
        <w:rPr>
          <w:rFonts w:asciiTheme="minorHAnsi" w:eastAsia="Calibri" w:hAnsiTheme="minorHAnsi"/>
          <w:spacing w:val="-2"/>
        </w:rPr>
        <w:t xml:space="preserve"> e</w:t>
      </w:r>
      <w:r w:rsidRPr="00C26E88">
        <w:rPr>
          <w:rFonts w:asciiTheme="minorHAnsi" w:eastAsia="Calibri" w:hAnsiTheme="minorHAnsi"/>
          <w:spacing w:val="-5"/>
        </w:rPr>
        <w:t>s</w:t>
      </w:r>
      <w:r w:rsidRPr="00C26E88">
        <w:rPr>
          <w:rFonts w:asciiTheme="minorHAnsi" w:eastAsia="Calibri" w:hAnsiTheme="minorHAnsi"/>
          <w:spacing w:val="-2"/>
        </w:rPr>
        <w:t>t</w:t>
      </w:r>
      <w:r w:rsidRPr="00C26E88">
        <w:rPr>
          <w:rFonts w:asciiTheme="minorHAnsi" w:eastAsia="Calibri" w:hAnsiTheme="minorHAnsi"/>
        </w:rPr>
        <w:t>á articu</w:t>
      </w:r>
      <w:r w:rsidRPr="00C26E88">
        <w:rPr>
          <w:rFonts w:asciiTheme="minorHAnsi" w:eastAsia="Calibri" w:hAnsiTheme="minorHAnsi"/>
          <w:spacing w:val="-3"/>
        </w:rPr>
        <w:t>l</w:t>
      </w:r>
      <w:r w:rsidRPr="00C26E88">
        <w:rPr>
          <w:rFonts w:asciiTheme="minorHAnsi" w:eastAsia="Calibri" w:hAnsiTheme="minorHAnsi"/>
          <w:spacing w:val="-5"/>
        </w:rPr>
        <w:t>a</w:t>
      </w:r>
      <w:r w:rsidRPr="00C26E88">
        <w:rPr>
          <w:rFonts w:asciiTheme="minorHAnsi" w:eastAsia="Calibri" w:hAnsiTheme="minorHAnsi"/>
          <w:spacing w:val="-1"/>
        </w:rPr>
        <w:t>d</w:t>
      </w:r>
      <w:r w:rsidRPr="00C26E88">
        <w:rPr>
          <w:rFonts w:asciiTheme="minorHAnsi" w:eastAsia="Calibri" w:hAnsiTheme="minorHAnsi"/>
        </w:rPr>
        <w:t>a de la sig</w:t>
      </w:r>
      <w:r w:rsidRPr="00C26E88">
        <w:rPr>
          <w:rFonts w:asciiTheme="minorHAnsi" w:eastAsia="Calibri" w:hAnsiTheme="minorHAnsi"/>
          <w:spacing w:val="-1"/>
        </w:rPr>
        <w:t>u</w:t>
      </w:r>
      <w:r w:rsidRPr="00C26E88">
        <w:rPr>
          <w:rFonts w:asciiTheme="minorHAnsi" w:eastAsia="Calibri" w:hAnsiTheme="minorHAnsi"/>
        </w:rPr>
        <w:t>ie</w:t>
      </w:r>
      <w:r w:rsidRPr="00C26E88">
        <w:rPr>
          <w:rFonts w:asciiTheme="minorHAnsi" w:eastAsia="Calibri" w:hAnsiTheme="minorHAnsi"/>
          <w:spacing w:val="-3"/>
        </w:rPr>
        <w:t>n</w:t>
      </w:r>
      <w:r w:rsidRPr="00C26E88">
        <w:rPr>
          <w:rFonts w:asciiTheme="minorHAnsi" w:eastAsia="Calibri" w:hAnsiTheme="minorHAnsi"/>
          <w:spacing w:val="-4"/>
        </w:rPr>
        <w:t>t</w:t>
      </w:r>
      <w:r w:rsidRPr="00C26E88">
        <w:rPr>
          <w:rFonts w:asciiTheme="minorHAnsi" w:eastAsia="Calibri" w:hAnsiTheme="minorHAnsi"/>
        </w:rPr>
        <w:t>e</w:t>
      </w:r>
      <w:r w:rsidRPr="00C26E88">
        <w:rPr>
          <w:rFonts w:asciiTheme="minorHAnsi" w:eastAsia="Calibri" w:hAnsiTheme="minorHAnsi"/>
          <w:spacing w:val="1"/>
        </w:rPr>
        <w:t xml:space="preserve"> </w:t>
      </w:r>
      <w:r w:rsidRPr="00C26E88">
        <w:rPr>
          <w:rFonts w:asciiTheme="minorHAnsi" w:eastAsia="Calibri" w:hAnsiTheme="minorHAnsi"/>
          <w:spacing w:val="-5"/>
        </w:rPr>
        <w:t>f</w:t>
      </w:r>
      <w:r w:rsidRPr="00C26E88">
        <w:rPr>
          <w:rFonts w:asciiTheme="minorHAnsi" w:eastAsia="Calibri" w:hAnsiTheme="minorHAnsi"/>
          <w:spacing w:val="1"/>
        </w:rPr>
        <w:t>o</w:t>
      </w:r>
      <w:r w:rsidRPr="00C26E88">
        <w:rPr>
          <w:rFonts w:asciiTheme="minorHAnsi" w:eastAsia="Calibri" w:hAnsiTheme="minorHAnsi"/>
          <w:spacing w:val="-3"/>
        </w:rPr>
        <w:t>r</w:t>
      </w:r>
      <w:r w:rsidRPr="00C26E88">
        <w:rPr>
          <w:rFonts w:asciiTheme="minorHAnsi" w:eastAsia="Calibri" w:hAnsiTheme="minorHAnsi"/>
          <w:spacing w:val="1"/>
        </w:rPr>
        <w:t>m</w:t>
      </w:r>
      <w:r w:rsidRPr="00C26E88">
        <w:rPr>
          <w:rFonts w:asciiTheme="minorHAnsi" w:eastAsia="Calibri" w:hAnsiTheme="minorHAnsi"/>
          <w:spacing w:val="-3"/>
        </w:rPr>
        <w:t>a</w:t>
      </w:r>
      <w:r w:rsidRPr="00C26E88">
        <w:rPr>
          <w:rFonts w:asciiTheme="minorHAnsi" w:eastAsia="Calibri" w:hAnsiTheme="minorHAnsi"/>
        </w:rPr>
        <w:t>:</w:t>
      </w:r>
    </w:p>
    <w:p w14:paraId="749716EE" w14:textId="77777777" w:rsidR="008B2E20" w:rsidRPr="00C26E88" w:rsidRDefault="008B2E20" w:rsidP="00547807">
      <w:pPr>
        <w:spacing w:before="55" w:line="360" w:lineRule="auto"/>
        <w:ind w:right="50"/>
        <w:jc w:val="both"/>
        <w:rPr>
          <w:rFonts w:asciiTheme="minorHAnsi" w:eastAsia="Calibri" w:hAnsiTheme="minorHAnsi"/>
        </w:rPr>
      </w:pPr>
      <w:r w:rsidRPr="00C26E88">
        <w:rPr>
          <w:rFonts w:asciiTheme="minorHAnsi" w:eastAsia="Calibri" w:hAnsiTheme="minorHAnsi"/>
          <w:spacing w:val="1"/>
        </w:rPr>
        <w:t>“</w:t>
      </w:r>
      <w:r w:rsidRPr="00C26E88">
        <w:rPr>
          <w:rFonts w:asciiTheme="minorHAnsi" w:eastAsia="Calibri" w:hAnsiTheme="minorHAnsi"/>
          <w:spacing w:val="-2"/>
        </w:rPr>
        <w:t>Est</w:t>
      </w:r>
      <w:r w:rsidRPr="00C26E88">
        <w:rPr>
          <w:rFonts w:asciiTheme="minorHAnsi" w:eastAsia="Calibri" w:hAnsiTheme="minorHAnsi"/>
        </w:rPr>
        <w:t>a</w:t>
      </w:r>
      <w:r w:rsidRPr="00C26E88">
        <w:rPr>
          <w:rFonts w:asciiTheme="minorHAnsi" w:eastAsia="Calibri" w:hAnsiTheme="minorHAnsi"/>
          <w:spacing w:val="12"/>
        </w:rPr>
        <w:t xml:space="preserve"> </w:t>
      </w:r>
      <w:r w:rsidRPr="00C26E88">
        <w:rPr>
          <w:rFonts w:asciiTheme="minorHAnsi" w:eastAsia="Calibri" w:hAnsiTheme="minorHAnsi"/>
          <w:spacing w:val="-2"/>
        </w:rPr>
        <w:t>e</w:t>
      </w:r>
      <w:r w:rsidRPr="00C26E88">
        <w:rPr>
          <w:rFonts w:asciiTheme="minorHAnsi" w:eastAsia="Calibri" w:hAnsiTheme="minorHAnsi"/>
          <w:spacing w:val="-4"/>
        </w:rPr>
        <w:t>s</w:t>
      </w:r>
      <w:r w:rsidRPr="00C26E88">
        <w:rPr>
          <w:rFonts w:asciiTheme="minorHAnsi" w:eastAsia="Calibri" w:hAnsiTheme="minorHAnsi"/>
        </w:rPr>
        <w:t>t</w:t>
      </w:r>
      <w:r w:rsidRPr="00C26E88">
        <w:rPr>
          <w:rFonts w:asciiTheme="minorHAnsi" w:eastAsia="Calibri" w:hAnsiTheme="minorHAnsi"/>
          <w:spacing w:val="1"/>
        </w:rPr>
        <w:t>r</w:t>
      </w:r>
      <w:r w:rsidRPr="00C26E88">
        <w:rPr>
          <w:rFonts w:asciiTheme="minorHAnsi" w:eastAsia="Calibri" w:hAnsiTheme="minorHAnsi"/>
          <w:spacing w:val="-1"/>
        </w:rPr>
        <w:t>u</w:t>
      </w:r>
      <w:r w:rsidRPr="00C26E88">
        <w:rPr>
          <w:rFonts w:asciiTheme="minorHAnsi" w:eastAsia="Calibri" w:hAnsiTheme="minorHAnsi"/>
        </w:rPr>
        <w:t>ct</w:t>
      </w:r>
      <w:r w:rsidRPr="00C26E88">
        <w:rPr>
          <w:rFonts w:asciiTheme="minorHAnsi" w:eastAsia="Calibri" w:hAnsiTheme="minorHAnsi"/>
          <w:spacing w:val="-3"/>
        </w:rPr>
        <w:t>u</w:t>
      </w:r>
      <w:r w:rsidRPr="00C26E88">
        <w:rPr>
          <w:rFonts w:asciiTheme="minorHAnsi" w:eastAsia="Calibri" w:hAnsiTheme="minorHAnsi"/>
          <w:spacing w:val="-4"/>
        </w:rPr>
        <w:t>r</w:t>
      </w:r>
      <w:r w:rsidRPr="00C26E88">
        <w:rPr>
          <w:rFonts w:asciiTheme="minorHAnsi" w:eastAsia="Calibri" w:hAnsiTheme="minorHAnsi"/>
        </w:rPr>
        <w:t>a</w:t>
      </w:r>
      <w:r w:rsidRPr="00C26E88">
        <w:rPr>
          <w:rFonts w:asciiTheme="minorHAnsi" w:eastAsia="Calibri" w:hAnsiTheme="minorHAnsi"/>
          <w:spacing w:val="12"/>
        </w:rPr>
        <w:t xml:space="preserve"> </w:t>
      </w:r>
      <w:r w:rsidRPr="00C26E88">
        <w:rPr>
          <w:rFonts w:asciiTheme="minorHAnsi" w:eastAsia="Calibri" w:hAnsiTheme="minorHAnsi"/>
        </w:rPr>
        <w:t>se</w:t>
      </w:r>
      <w:r w:rsidRPr="00C26E88">
        <w:rPr>
          <w:rFonts w:asciiTheme="minorHAnsi" w:eastAsia="Calibri" w:hAnsiTheme="minorHAnsi"/>
          <w:spacing w:val="15"/>
        </w:rPr>
        <w:t xml:space="preserve"> </w:t>
      </w:r>
      <w:r w:rsidRPr="00C26E88">
        <w:rPr>
          <w:rFonts w:asciiTheme="minorHAnsi" w:eastAsia="Calibri" w:hAnsiTheme="minorHAnsi"/>
          <w:spacing w:val="-3"/>
        </w:rPr>
        <w:t>d</w:t>
      </w:r>
      <w:r w:rsidRPr="00C26E88">
        <w:rPr>
          <w:rFonts w:asciiTheme="minorHAnsi" w:eastAsia="Calibri" w:hAnsiTheme="minorHAnsi"/>
          <w:spacing w:val="-2"/>
        </w:rPr>
        <w:t>e</w:t>
      </w:r>
      <w:r w:rsidRPr="00C26E88">
        <w:rPr>
          <w:rFonts w:asciiTheme="minorHAnsi" w:eastAsia="Calibri" w:hAnsiTheme="minorHAnsi"/>
        </w:rPr>
        <w:t>sgl</w:t>
      </w:r>
      <w:r w:rsidRPr="00C26E88">
        <w:rPr>
          <w:rFonts w:asciiTheme="minorHAnsi" w:eastAsia="Calibri" w:hAnsiTheme="minorHAnsi"/>
          <w:spacing w:val="-4"/>
        </w:rPr>
        <w:t>o</w:t>
      </w:r>
      <w:r w:rsidRPr="00C26E88">
        <w:rPr>
          <w:rFonts w:asciiTheme="minorHAnsi" w:eastAsia="Calibri" w:hAnsiTheme="minorHAnsi"/>
        </w:rPr>
        <w:t>sa</w:t>
      </w:r>
      <w:r w:rsidRPr="00C26E88">
        <w:rPr>
          <w:rFonts w:asciiTheme="minorHAnsi" w:eastAsia="Calibri" w:hAnsiTheme="minorHAnsi"/>
          <w:spacing w:val="15"/>
        </w:rPr>
        <w:t xml:space="preserve"> </w:t>
      </w:r>
      <w:r w:rsidRPr="00C26E88">
        <w:rPr>
          <w:rFonts w:asciiTheme="minorHAnsi" w:eastAsia="Calibri" w:hAnsiTheme="minorHAnsi"/>
        </w:rPr>
        <w:t>en</w:t>
      </w:r>
      <w:r w:rsidRPr="00C26E88">
        <w:rPr>
          <w:rFonts w:asciiTheme="minorHAnsi" w:eastAsia="Calibri" w:hAnsiTheme="minorHAnsi"/>
          <w:spacing w:val="14"/>
        </w:rPr>
        <w:t xml:space="preserve"> </w:t>
      </w:r>
      <w:r w:rsidRPr="00C26E88">
        <w:rPr>
          <w:rFonts w:asciiTheme="minorHAnsi" w:eastAsia="Calibri" w:hAnsiTheme="minorHAnsi"/>
        </w:rPr>
        <w:t>l</w:t>
      </w:r>
      <w:r w:rsidRPr="00C26E88">
        <w:rPr>
          <w:rFonts w:asciiTheme="minorHAnsi" w:eastAsia="Calibri" w:hAnsiTheme="minorHAnsi"/>
          <w:spacing w:val="-1"/>
        </w:rPr>
        <w:t>a</w:t>
      </w:r>
      <w:r w:rsidRPr="00C26E88">
        <w:rPr>
          <w:rFonts w:asciiTheme="minorHAnsi" w:eastAsia="Calibri" w:hAnsiTheme="minorHAnsi"/>
        </w:rPr>
        <w:t>s</w:t>
      </w:r>
      <w:r w:rsidRPr="00C26E88">
        <w:rPr>
          <w:rFonts w:asciiTheme="minorHAnsi" w:eastAsia="Calibri" w:hAnsiTheme="minorHAnsi"/>
          <w:spacing w:val="13"/>
        </w:rPr>
        <w:t xml:space="preserve"> </w:t>
      </w:r>
      <w:r w:rsidRPr="00C26E88">
        <w:rPr>
          <w:rFonts w:asciiTheme="minorHAnsi" w:eastAsia="Calibri" w:hAnsiTheme="minorHAnsi"/>
        </w:rPr>
        <w:t>sig</w:t>
      </w:r>
      <w:r w:rsidRPr="00C26E88">
        <w:rPr>
          <w:rFonts w:asciiTheme="minorHAnsi" w:eastAsia="Calibri" w:hAnsiTheme="minorHAnsi"/>
          <w:spacing w:val="-1"/>
        </w:rPr>
        <w:t>u</w:t>
      </w:r>
      <w:r w:rsidRPr="00C26E88">
        <w:rPr>
          <w:rFonts w:asciiTheme="minorHAnsi" w:eastAsia="Calibri" w:hAnsiTheme="minorHAnsi"/>
        </w:rPr>
        <w:t>ie</w:t>
      </w:r>
      <w:r w:rsidRPr="00C26E88">
        <w:rPr>
          <w:rFonts w:asciiTheme="minorHAnsi" w:eastAsia="Calibri" w:hAnsiTheme="minorHAnsi"/>
          <w:spacing w:val="-3"/>
        </w:rPr>
        <w:t>n</w:t>
      </w:r>
      <w:r w:rsidRPr="00C26E88">
        <w:rPr>
          <w:rFonts w:asciiTheme="minorHAnsi" w:eastAsia="Calibri" w:hAnsiTheme="minorHAnsi"/>
          <w:spacing w:val="-4"/>
        </w:rPr>
        <w:t>t</w:t>
      </w:r>
      <w:r w:rsidRPr="00C26E88">
        <w:rPr>
          <w:rFonts w:asciiTheme="minorHAnsi" w:eastAsia="Calibri" w:hAnsiTheme="minorHAnsi"/>
          <w:spacing w:val="-2"/>
        </w:rPr>
        <w:t>e</w:t>
      </w:r>
      <w:r w:rsidRPr="00C26E88">
        <w:rPr>
          <w:rFonts w:asciiTheme="minorHAnsi" w:eastAsia="Calibri" w:hAnsiTheme="minorHAnsi"/>
        </w:rPr>
        <w:t>s</w:t>
      </w:r>
      <w:r w:rsidRPr="00C26E88">
        <w:rPr>
          <w:rFonts w:asciiTheme="minorHAnsi" w:eastAsia="Calibri" w:hAnsiTheme="minorHAnsi"/>
          <w:spacing w:val="15"/>
        </w:rPr>
        <w:t xml:space="preserve"> </w:t>
      </w:r>
      <w:r w:rsidRPr="00C26E88">
        <w:rPr>
          <w:rFonts w:asciiTheme="minorHAnsi" w:eastAsia="Calibri" w:hAnsiTheme="minorHAnsi"/>
          <w:spacing w:val="-3"/>
        </w:rPr>
        <w:t>á</w:t>
      </w:r>
      <w:r w:rsidRPr="00C26E88">
        <w:rPr>
          <w:rFonts w:asciiTheme="minorHAnsi" w:eastAsia="Calibri" w:hAnsiTheme="minorHAnsi"/>
          <w:spacing w:val="1"/>
        </w:rPr>
        <w:t>r</w:t>
      </w:r>
      <w:r w:rsidRPr="00C26E88">
        <w:rPr>
          <w:rFonts w:asciiTheme="minorHAnsi" w:eastAsia="Calibri" w:hAnsiTheme="minorHAnsi"/>
          <w:spacing w:val="-2"/>
        </w:rPr>
        <w:t>e</w:t>
      </w:r>
      <w:r w:rsidRPr="00C26E88">
        <w:rPr>
          <w:rFonts w:asciiTheme="minorHAnsi" w:eastAsia="Calibri" w:hAnsiTheme="minorHAnsi"/>
          <w:spacing w:val="-1"/>
        </w:rPr>
        <w:t>a</w:t>
      </w:r>
      <w:r w:rsidRPr="00C26E88">
        <w:rPr>
          <w:rFonts w:asciiTheme="minorHAnsi" w:eastAsia="Calibri" w:hAnsiTheme="minorHAnsi"/>
        </w:rPr>
        <w:t>s</w:t>
      </w:r>
      <w:r w:rsidRPr="00C26E88">
        <w:rPr>
          <w:rFonts w:asciiTheme="minorHAnsi" w:eastAsia="Calibri" w:hAnsiTheme="minorHAnsi"/>
          <w:spacing w:val="11"/>
        </w:rPr>
        <w:t xml:space="preserve"> </w:t>
      </w:r>
      <w:r w:rsidRPr="00C26E88">
        <w:rPr>
          <w:rFonts w:asciiTheme="minorHAnsi" w:eastAsia="Calibri" w:hAnsiTheme="minorHAnsi"/>
          <w:spacing w:val="-1"/>
        </w:rPr>
        <w:t>d</w:t>
      </w:r>
      <w:r w:rsidRPr="00C26E88">
        <w:rPr>
          <w:rFonts w:asciiTheme="minorHAnsi" w:eastAsia="Calibri" w:hAnsiTheme="minorHAnsi"/>
        </w:rPr>
        <w:t>el</w:t>
      </w:r>
      <w:r w:rsidRPr="00C26E88">
        <w:rPr>
          <w:rFonts w:asciiTheme="minorHAnsi" w:eastAsia="Calibri" w:hAnsiTheme="minorHAnsi"/>
          <w:spacing w:val="15"/>
        </w:rPr>
        <w:t xml:space="preserve"> </w:t>
      </w:r>
      <w:r w:rsidRPr="00C26E88">
        <w:rPr>
          <w:rFonts w:asciiTheme="minorHAnsi" w:eastAsia="Calibri" w:hAnsiTheme="minorHAnsi"/>
        </w:rPr>
        <w:t>c</w:t>
      </w:r>
      <w:r w:rsidRPr="00C26E88">
        <w:rPr>
          <w:rFonts w:asciiTheme="minorHAnsi" w:eastAsia="Calibri" w:hAnsiTheme="minorHAnsi"/>
          <w:spacing w:val="-1"/>
        </w:rPr>
        <w:t>u</w:t>
      </w:r>
      <w:r w:rsidRPr="00C26E88">
        <w:rPr>
          <w:rFonts w:asciiTheme="minorHAnsi" w:eastAsia="Calibri" w:hAnsiTheme="minorHAnsi"/>
        </w:rPr>
        <w:t>e</w:t>
      </w:r>
      <w:r w:rsidRPr="00C26E88">
        <w:rPr>
          <w:rFonts w:asciiTheme="minorHAnsi" w:eastAsia="Calibri" w:hAnsiTheme="minorHAnsi"/>
          <w:spacing w:val="1"/>
        </w:rPr>
        <w:t>r</w:t>
      </w:r>
      <w:r w:rsidRPr="00C26E88">
        <w:rPr>
          <w:rFonts w:asciiTheme="minorHAnsi" w:eastAsia="Calibri" w:hAnsiTheme="minorHAnsi"/>
          <w:spacing w:val="-1"/>
        </w:rPr>
        <w:t>p</w:t>
      </w:r>
      <w:r w:rsidRPr="00C26E88">
        <w:rPr>
          <w:rFonts w:asciiTheme="minorHAnsi" w:eastAsia="Calibri" w:hAnsiTheme="minorHAnsi"/>
        </w:rPr>
        <w:t>o</w:t>
      </w:r>
      <w:r w:rsidRPr="00C26E88">
        <w:rPr>
          <w:rFonts w:asciiTheme="minorHAnsi" w:eastAsia="Calibri" w:hAnsiTheme="minorHAnsi"/>
          <w:spacing w:val="19"/>
        </w:rPr>
        <w:t xml:space="preserve">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12"/>
        </w:rPr>
        <w:t xml:space="preserve"> </w:t>
      </w:r>
      <w:r w:rsidRPr="00C26E88">
        <w:rPr>
          <w:rFonts w:asciiTheme="minorHAnsi" w:eastAsia="Calibri" w:hAnsiTheme="minorHAnsi"/>
          <w:spacing w:val="-3"/>
        </w:rPr>
        <w:t>c</w:t>
      </w:r>
      <w:r w:rsidRPr="00C26E88">
        <w:rPr>
          <w:rFonts w:asciiTheme="minorHAnsi" w:eastAsia="Calibri" w:hAnsiTheme="minorHAnsi"/>
        </w:rPr>
        <w:t>o</w:t>
      </w:r>
      <w:r w:rsidRPr="00C26E88">
        <w:rPr>
          <w:rFonts w:asciiTheme="minorHAnsi" w:eastAsia="Calibri" w:hAnsiTheme="minorHAnsi"/>
          <w:spacing w:val="-1"/>
        </w:rPr>
        <w:t>n</w:t>
      </w:r>
      <w:r w:rsidRPr="00C26E88">
        <w:rPr>
          <w:rFonts w:asciiTheme="minorHAnsi" w:eastAsia="Calibri" w:hAnsiTheme="minorHAnsi"/>
        </w:rPr>
        <w:t>o</w:t>
      </w:r>
      <w:r w:rsidRPr="00C26E88">
        <w:rPr>
          <w:rFonts w:asciiTheme="minorHAnsi" w:eastAsia="Calibri" w:hAnsiTheme="minorHAnsi"/>
          <w:spacing w:val="-1"/>
        </w:rPr>
        <w:t>c</w:t>
      </w:r>
      <w:r w:rsidRPr="00C26E88">
        <w:rPr>
          <w:rFonts w:asciiTheme="minorHAnsi" w:eastAsia="Calibri" w:hAnsiTheme="minorHAnsi"/>
        </w:rPr>
        <w:t>imie</w:t>
      </w:r>
      <w:r w:rsidRPr="00C26E88">
        <w:rPr>
          <w:rFonts w:asciiTheme="minorHAnsi" w:eastAsia="Calibri" w:hAnsiTheme="minorHAnsi"/>
          <w:spacing w:val="-3"/>
        </w:rPr>
        <w:t>n</w:t>
      </w:r>
      <w:r w:rsidRPr="00C26E88">
        <w:rPr>
          <w:rFonts w:asciiTheme="minorHAnsi" w:eastAsia="Calibri" w:hAnsiTheme="minorHAnsi"/>
          <w:spacing w:val="-4"/>
        </w:rPr>
        <w:t>t</w:t>
      </w:r>
      <w:r w:rsidRPr="00C26E88">
        <w:rPr>
          <w:rFonts w:asciiTheme="minorHAnsi" w:eastAsia="Calibri" w:hAnsiTheme="minorHAnsi"/>
        </w:rPr>
        <w:t xml:space="preserve">o: </w:t>
      </w:r>
      <w:r w:rsidRPr="00C26E88">
        <w:rPr>
          <w:rFonts w:asciiTheme="minorHAnsi" w:eastAsia="Calibri" w:hAnsiTheme="minorHAnsi"/>
          <w:spacing w:val="28"/>
        </w:rPr>
        <w:t xml:space="preserve"> </w:t>
      </w:r>
      <w:r w:rsidRPr="00C26E88">
        <w:rPr>
          <w:rFonts w:asciiTheme="minorHAnsi" w:eastAsia="Calibri" w:hAnsiTheme="minorHAnsi"/>
          <w:spacing w:val="-1"/>
        </w:rPr>
        <w:t>P</w:t>
      </w:r>
      <w:r w:rsidRPr="00C26E88">
        <w:rPr>
          <w:rFonts w:asciiTheme="minorHAnsi" w:eastAsia="Calibri" w:hAnsiTheme="minorHAnsi"/>
          <w:spacing w:val="1"/>
        </w:rPr>
        <w:t>r</w:t>
      </w:r>
      <w:r w:rsidRPr="00C26E88">
        <w:rPr>
          <w:rFonts w:asciiTheme="minorHAnsi" w:eastAsia="Calibri" w:hAnsiTheme="minorHAnsi"/>
        </w:rPr>
        <w:t>i</w:t>
      </w:r>
      <w:r w:rsidRPr="00C26E88">
        <w:rPr>
          <w:rFonts w:asciiTheme="minorHAnsi" w:eastAsia="Calibri" w:hAnsiTheme="minorHAnsi"/>
          <w:spacing w:val="-1"/>
        </w:rPr>
        <w:t>n</w:t>
      </w:r>
      <w:r w:rsidRPr="00C26E88">
        <w:rPr>
          <w:rFonts w:asciiTheme="minorHAnsi" w:eastAsia="Calibri" w:hAnsiTheme="minorHAnsi"/>
        </w:rPr>
        <w:t>c</w:t>
      </w:r>
      <w:r w:rsidRPr="00C26E88">
        <w:rPr>
          <w:rFonts w:asciiTheme="minorHAnsi" w:eastAsia="Calibri" w:hAnsiTheme="minorHAnsi"/>
          <w:spacing w:val="-1"/>
        </w:rPr>
        <w:t>ip</w:t>
      </w:r>
      <w:r w:rsidRPr="00C26E88">
        <w:rPr>
          <w:rFonts w:asciiTheme="minorHAnsi" w:eastAsia="Calibri" w:hAnsiTheme="minorHAnsi"/>
        </w:rPr>
        <w:t>i</w:t>
      </w:r>
      <w:r w:rsidRPr="00C26E88">
        <w:rPr>
          <w:rFonts w:asciiTheme="minorHAnsi" w:eastAsia="Calibri" w:hAnsiTheme="minorHAnsi"/>
          <w:spacing w:val="-1"/>
        </w:rPr>
        <w:t>o</w:t>
      </w:r>
      <w:r w:rsidRPr="00C26E88">
        <w:rPr>
          <w:rFonts w:asciiTheme="minorHAnsi" w:eastAsia="Calibri" w:hAnsiTheme="minorHAnsi"/>
        </w:rPr>
        <w:t>s</w:t>
      </w:r>
      <w:r w:rsidRPr="00C26E88">
        <w:rPr>
          <w:rFonts w:asciiTheme="minorHAnsi" w:eastAsia="Calibri" w:hAnsiTheme="minorHAnsi"/>
          <w:spacing w:val="15"/>
        </w:rPr>
        <w:t xml:space="preserve">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13"/>
        </w:rPr>
        <w:t xml:space="preserve"> </w:t>
      </w:r>
      <w:r w:rsidRPr="00C26E88">
        <w:rPr>
          <w:rFonts w:asciiTheme="minorHAnsi" w:eastAsia="Calibri" w:hAnsiTheme="minorHAnsi"/>
          <w:spacing w:val="-2"/>
        </w:rPr>
        <w:t>t</w:t>
      </w:r>
      <w:r w:rsidRPr="00C26E88">
        <w:rPr>
          <w:rFonts w:asciiTheme="minorHAnsi" w:eastAsia="Calibri" w:hAnsiTheme="minorHAnsi"/>
        </w:rPr>
        <w:t>ec</w:t>
      </w:r>
      <w:r w:rsidRPr="00C26E88">
        <w:rPr>
          <w:rFonts w:asciiTheme="minorHAnsi" w:eastAsia="Calibri" w:hAnsiTheme="minorHAnsi"/>
          <w:spacing w:val="-1"/>
        </w:rPr>
        <w:t>n</w:t>
      </w:r>
      <w:r w:rsidRPr="00C26E88">
        <w:rPr>
          <w:rFonts w:asciiTheme="minorHAnsi" w:eastAsia="Calibri" w:hAnsiTheme="minorHAnsi"/>
        </w:rPr>
        <w:t>o</w:t>
      </w:r>
      <w:r w:rsidRPr="00C26E88">
        <w:rPr>
          <w:rFonts w:asciiTheme="minorHAnsi" w:eastAsia="Calibri" w:hAnsiTheme="minorHAnsi"/>
          <w:spacing w:val="-1"/>
        </w:rPr>
        <w:t>l</w:t>
      </w:r>
      <w:r w:rsidRPr="00C26E88">
        <w:rPr>
          <w:rFonts w:asciiTheme="minorHAnsi" w:eastAsia="Calibri" w:hAnsiTheme="minorHAnsi"/>
        </w:rPr>
        <w:t>o</w:t>
      </w:r>
      <w:r w:rsidRPr="00C26E88">
        <w:rPr>
          <w:rFonts w:asciiTheme="minorHAnsi" w:eastAsia="Calibri" w:hAnsiTheme="minorHAnsi"/>
          <w:spacing w:val="-1"/>
        </w:rPr>
        <w:t>g</w:t>
      </w:r>
      <w:r w:rsidRPr="00C26E88">
        <w:rPr>
          <w:rFonts w:asciiTheme="minorHAnsi" w:eastAsia="Calibri" w:hAnsiTheme="minorHAnsi"/>
        </w:rPr>
        <w:t>í</w:t>
      </w:r>
      <w:r w:rsidRPr="00C26E88">
        <w:rPr>
          <w:rFonts w:asciiTheme="minorHAnsi" w:eastAsia="Calibri" w:hAnsiTheme="minorHAnsi"/>
          <w:spacing w:val="-1"/>
        </w:rPr>
        <w:t>a</w:t>
      </w:r>
      <w:r w:rsidRPr="00C26E88">
        <w:rPr>
          <w:rFonts w:asciiTheme="minorHAnsi" w:eastAsia="Calibri" w:hAnsiTheme="minorHAnsi"/>
        </w:rPr>
        <w:t xml:space="preserve">s </w:t>
      </w:r>
      <w:r w:rsidRPr="00C26E88">
        <w:rPr>
          <w:rFonts w:asciiTheme="minorHAnsi" w:eastAsia="Calibri" w:hAnsiTheme="minorHAnsi"/>
          <w:spacing w:val="-1"/>
        </w:rPr>
        <w:t>d</w:t>
      </w:r>
      <w:r w:rsidRPr="00C26E88">
        <w:rPr>
          <w:rFonts w:asciiTheme="minorHAnsi" w:eastAsia="Calibri" w:hAnsiTheme="minorHAnsi"/>
        </w:rPr>
        <w:t xml:space="preserve">e  </w:t>
      </w:r>
      <w:r w:rsidRPr="00C26E88">
        <w:rPr>
          <w:rFonts w:asciiTheme="minorHAnsi" w:eastAsia="Calibri" w:hAnsiTheme="minorHAnsi"/>
          <w:spacing w:val="5"/>
        </w:rPr>
        <w:t xml:space="preserve"> </w:t>
      </w:r>
      <w:r w:rsidRPr="00C26E88">
        <w:rPr>
          <w:rFonts w:asciiTheme="minorHAnsi" w:eastAsia="Calibri" w:hAnsiTheme="minorHAnsi"/>
        </w:rPr>
        <w:t>i</w:t>
      </w:r>
      <w:r w:rsidRPr="00C26E88">
        <w:rPr>
          <w:rFonts w:asciiTheme="minorHAnsi" w:eastAsia="Calibri" w:hAnsiTheme="minorHAnsi"/>
          <w:spacing w:val="-1"/>
        </w:rPr>
        <w:t>n</w:t>
      </w:r>
      <w:r w:rsidRPr="00C26E88">
        <w:rPr>
          <w:rFonts w:asciiTheme="minorHAnsi" w:eastAsia="Calibri" w:hAnsiTheme="minorHAnsi"/>
          <w:spacing w:val="-3"/>
        </w:rPr>
        <w:t>f</w:t>
      </w:r>
      <w:r w:rsidRPr="00C26E88">
        <w:rPr>
          <w:rFonts w:asciiTheme="minorHAnsi" w:eastAsia="Calibri" w:hAnsiTheme="minorHAnsi"/>
        </w:rPr>
        <w:t>o</w:t>
      </w:r>
      <w:r w:rsidRPr="00C26E88">
        <w:rPr>
          <w:rFonts w:asciiTheme="minorHAnsi" w:eastAsia="Calibri" w:hAnsiTheme="minorHAnsi"/>
          <w:spacing w:val="-2"/>
        </w:rPr>
        <w:t>r</w:t>
      </w:r>
      <w:r w:rsidRPr="00C26E88">
        <w:rPr>
          <w:rFonts w:asciiTheme="minorHAnsi" w:eastAsia="Calibri" w:hAnsiTheme="minorHAnsi"/>
        </w:rPr>
        <w:t>ma</w:t>
      </w:r>
      <w:r w:rsidRPr="00C26E88">
        <w:rPr>
          <w:rFonts w:asciiTheme="minorHAnsi" w:eastAsia="Calibri" w:hAnsiTheme="minorHAnsi"/>
          <w:spacing w:val="-1"/>
        </w:rPr>
        <w:t>c</w:t>
      </w:r>
      <w:r w:rsidRPr="00C26E88">
        <w:rPr>
          <w:rFonts w:asciiTheme="minorHAnsi" w:eastAsia="Calibri" w:hAnsiTheme="minorHAnsi"/>
        </w:rPr>
        <w:t>i</w:t>
      </w:r>
      <w:r w:rsidRPr="00C26E88">
        <w:rPr>
          <w:rFonts w:asciiTheme="minorHAnsi" w:eastAsia="Calibri" w:hAnsiTheme="minorHAnsi"/>
          <w:spacing w:val="-1"/>
        </w:rPr>
        <w:t>ón</w:t>
      </w:r>
      <w:r w:rsidRPr="00C26E88">
        <w:rPr>
          <w:rFonts w:asciiTheme="minorHAnsi" w:eastAsia="Calibri" w:hAnsiTheme="minorHAnsi"/>
        </w:rPr>
        <w:t xml:space="preserve">,  </w:t>
      </w:r>
      <w:r w:rsidRPr="00C26E88">
        <w:rPr>
          <w:rFonts w:asciiTheme="minorHAnsi" w:eastAsia="Calibri" w:hAnsiTheme="minorHAnsi"/>
          <w:spacing w:val="5"/>
        </w:rPr>
        <w:t xml:space="preserve"> </w:t>
      </w:r>
      <w:r w:rsidRPr="00C26E88">
        <w:rPr>
          <w:rFonts w:asciiTheme="minorHAnsi" w:eastAsia="Calibri" w:hAnsiTheme="minorHAnsi"/>
        </w:rPr>
        <w:t>i</w:t>
      </w:r>
      <w:r w:rsidRPr="00C26E88">
        <w:rPr>
          <w:rFonts w:asciiTheme="minorHAnsi" w:eastAsia="Calibri" w:hAnsiTheme="minorHAnsi"/>
          <w:spacing w:val="-3"/>
        </w:rPr>
        <w:t>n</w:t>
      </w:r>
      <w:r w:rsidRPr="00C26E88">
        <w:rPr>
          <w:rFonts w:asciiTheme="minorHAnsi" w:eastAsia="Calibri" w:hAnsiTheme="minorHAnsi"/>
          <w:spacing w:val="-2"/>
        </w:rPr>
        <w:t>te</w:t>
      </w:r>
      <w:r w:rsidRPr="00C26E88">
        <w:rPr>
          <w:rFonts w:asciiTheme="minorHAnsi" w:eastAsia="Calibri" w:hAnsiTheme="minorHAnsi"/>
          <w:spacing w:val="-4"/>
        </w:rPr>
        <w:t>r</w:t>
      </w:r>
      <w:r w:rsidRPr="00C26E88">
        <w:rPr>
          <w:rFonts w:asciiTheme="minorHAnsi" w:eastAsia="Calibri" w:hAnsiTheme="minorHAnsi"/>
          <w:spacing w:val="-1"/>
        </w:rPr>
        <w:t>a</w:t>
      </w:r>
      <w:r w:rsidRPr="00C26E88">
        <w:rPr>
          <w:rFonts w:asciiTheme="minorHAnsi" w:eastAsia="Calibri" w:hAnsiTheme="minorHAnsi"/>
          <w:spacing w:val="-3"/>
        </w:rPr>
        <w:t>c</w:t>
      </w:r>
      <w:r w:rsidRPr="00C26E88">
        <w:rPr>
          <w:rFonts w:asciiTheme="minorHAnsi" w:eastAsia="Calibri" w:hAnsiTheme="minorHAnsi"/>
        </w:rPr>
        <w:t>c</w:t>
      </w:r>
      <w:r w:rsidRPr="00C26E88">
        <w:rPr>
          <w:rFonts w:asciiTheme="minorHAnsi" w:eastAsia="Calibri" w:hAnsiTheme="minorHAnsi"/>
          <w:spacing w:val="-3"/>
        </w:rPr>
        <w:t>i</w:t>
      </w:r>
      <w:r w:rsidRPr="00C26E88">
        <w:rPr>
          <w:rFonts w:asciiTheme="minorHAnsi" w:eastAsia="Calibri" w:hAnsiTheme="minorHAnsi"/>
        </w:rPr>
        <w:t xml:space="preserve">ón  </w:t>
      </w:r>
      <w:r w:rsidRPr="00C26E88">
        <w:rPr>
          <w:rFonts w:asciiTheme="minorHAnsi" w:eastAsia="Calibri" w:hAnsiTheme="minorHAnsi"/>
          <w:spacing w:val="3"/>
        </w:rPr>
        <w:t xml:space="preserve"> </w:t>
      </w:r>
      <w:r w:rsidRPr="00C26E88">
        <w:rPr>
          <w:rFonts w:asciiTheme="minorHAnsi" w:eastAsia="Calibri" w:hAnsiTheme="minorHAnsi"/>
          <w:spacing w:val="-1"/>
        </w:rPr>
        <w:t>h</w:t>
      </w:r>
      <w:r w:rsidRPr="00C26E88">
        <w:rPr>
          <w:rFonts w:asciiTheme="minorHAnsi" w:eastAsia="Calibri" w:hAnsiTheme="minorHAnsi"/>
        </w:rPr>
        <w:t>ombr</w:t>
      </w:r>
      <w:r w:rsidRPr="00C26E88">
        <w:rPr>
          <w:rFonts w:asciiTheme="minorHAnsi" w:eastAsia="Calibri" w:hAnsiTheme="minorHAnsi"/>
          <w:spacing w:val="3"/>
        </w:rPr>
        <w:t>e</w:t>
      </w:r>
      <w:r w:rsidRPr="00C26E88">
        <w:rPr>
          <w:rFonts w:asciiTheme="minorHAnsi" w:eastAsia="Calibri" w:hAnsiTheme="minorHAnsi"/>
        </w:rPr>
        <w:t>-</w:t>
      </w:r>
      <w:r w:rsidRPr="00C26E88">
        <w:rPr>
          <w:rFonts w:asciiTheme="minorHAnsi" w:eastAsia="Calibri" w:hAnsiTheme="minorHAnsi"/>
          <w:spacing w:val="-3"/>
        </w:rPr>
        <w:t>c</w:t>
      </w:r>
      <w:r w:rsidRPr="00C26E88">
        <w:rPr>
          <w:rFonts w:asciiTheme="minorHAnsi" w:eastAsia="Calibri" w:hAnsiTheme="minorHAnsi"/>
        </w:rPr>
        <w:t>omp</w:t>
      </w:r>
      <w:r w:rsidRPr="00C26E88">
        <w:rPr>
          <w:rFonts w:asciiTheme="minorHAnsi" w:eastAsia="Calibri" w:hAnsiTheme="minorHAnsi"/>
          <w:spacing w:val="-4"/>
        </w:rPr>
        <w:t>u</w:t>
      </w:r>
      <w:r w:rsidRPr="00C26E88">
        <w:rPr>
          <w:rFonts w:asciiTheme="minorHAnsi" w:eastAsia="Calibri" w:hAnsiTheme="minorHAnsi"/>
          <w:spacing w:val="-2"/>
        </w:rPr>
        <w:t>t</w:t>
      </w:r>
      <w:r w:rsidRPr="00C26E88">
        <w:rPr>
          <w:rFonts w:asciiTheme="minorHAnsi" w:eastAsia="Calibri" w:hAnsiTheme="minorHAnsi"/>
          <w:spacing w:val="-1"/>
        </w:rPr>
        <w:t>ad</w:t>
      </w:r>
      <w:r w:rsidRPr="00C26E88">
        <w:rPr>
          <w:rFonts w:asciiTheme="minorHAnsi" w:eastAsia="Calibri" w:hAnsiTheme="minorHAnsi"/>
        </w:rPr>
        <w:t>o</w:t>
      </w:r>
      <w:r w:rsidRPr="00C26E88">
        <w:rPr>
          <w:rFonts w:asciiTheme="minorHAnsi" w:eastAsia="Calibri" w:hAnsiTheme="minorHAnsi"/>
          <w:spacing w:val="-16"/>
        </w:rPr>
        <w:t>r</w:t>
      </w:r>
      <w:r w:rsidRPr="00C26E88">
        <w:rPr>
          <w:rFonts w:asciiTheme="minorHAnsi" w:eastAsia="Calibri" w:hAnsiTheme="minorHAnsi"/>
        </w:rPr>
        <w:t>,   seg</w:t>
      </w:r>
      <w:r w:rsidRPr="00C26E88">
        <w:rPr>
          <w:rFonts w:asciiTheme="minorHAnsi" w:eastAsia="Calibri" w:hAnsiTheme="minorHAnsi"/>
          <w:spacing w:val="-1"/>
        </w:rPr>
        <w:t>u</w:t>
      </w:r>
      <w:r w:rsidRPr="00C26E88">
        <w:rPr>
          <w:rFonts w:asciiTheme="minorHAnsi" w:eastAsia="Calibri" w:hAnsiTheme="minorHAnsi"/>
          <w:spacing w:val="1"/>
        </w:rPr>
        <w:t>r</w:t>
      </w:r>
      <w:r w:rsidRPr="00C26E88">
        <w:rPr>
          <w:rFonts w:asciiTheme="minorHAnsi" w:eastAsia="Calibri" w:hAnsiTheme="minorHAnsi"/>
        </w:rPr>
        <w:t>i</w:t>
      </w:r>
      <w:r w:rsidRPr="00C26E88">
        <w:rPr>
          <w:rFonts w:asciiTheme="minorHAnsi" w:eastAsia="Calibri" w:hAnsiTheme="minorHAnsi"/>
          <w:spacing w:val="-1"/>
        </w:rPr>
        <w:t>da</w:t>
      </w:r>
      <w:r w:rsidRPr="00C26E88">
        <w:rPr>
          <w:rFonts w:asciiTheme="minorHAnsi" w:eastAsia="Calibri" w:hAnsiTheme="minorHAnsi"/>
        </w:rPr>
        <w:t xml:space="preserve">d  </w:t>
      </w:r>
      <w:r w:rsidRPr="00C26E88">
        <w:rPr>
          <w:rFonts w:asciiTheme="minorHAnsi" w:eastAsia="Calibri" w:hAnsiTheme="minorHAnsi"/>
          <w:spacing w:val="4"/>
        </w:rPr>
        <w:t xml:space="preserve"> </w:t>
      </w:r>
      <w:r w:rsidRPr="00C26E88">
        <w:rPr>
          <w:rFonts w:asciiTheme="minorHAnsi" w:eastAsia="Calibri" w:hAnsiTheme="minorHAnsi"/>
          <w:spacing w:val="-1"/>
        </w:rPr>
        <w:t>d</w:t>
      </w:r>
      <w:r w:rsidRPr="00C26E88">
        <w:rPr>
          <w:rFonts w:asciiTheme="minorHAnsi" w:eastAsia="Calibri" w:hAnsiTheme="minorHAnsi"/>
        </w:rPr>
        <w:t xml:space="preserve">e  </w:t>
      </w:r>
      <w:r w:rsidRPr="00C26E88">
        <w:rPr>
          <w:rFonts w:asciiTheme="minorHAnsi" w:eastAsia="Calibri" w:hAnsiTheme="minorHAnsi"/>
          <w:spacing w:val="2"/>
        </w:rPr>
        <w:t xml:space="preserve"> </w:t>
      </w:r>
      <w:r w:rsidRPr="00C26E88">
        <w:rPr>
          <w:rFonts w:asciiTheme="minorHAnsi" w:eastAsia="Calibri" w:hAnsiTheme="minorHAnsi"/>
        </w:rPr>
        <w:t xml:space="preserve">la  </w:t>
      </w:r>
      <w:r w:rsidRPr="00C26E88">
        <w:rPr>
          <w:rFonts w:asciiTheme="minorHAnsi" w:eastAsia="Calibri" w:hAnsiTheme="minorHAnsi"/>
          <w:spacing w:val="4"/>
        </w:rPr>
        <w:t xml:space="preserve"> </w:t>
      </w:r>
      <w:r w:rsidRPr="00C26E88">
        <w:rPr>
          <w:rFonts w:asciiTheme="minorHAnsi" w:eastAsia="Calibri" w:hAnsiTheme="minorHAnsi"/>
        </w:rPr>
        <w:t>i</w:t>
      </w:r>
      <w:r w:rsidRPr="00C26E88">
        <w:rPr>
          <w:rFonts w:asciiTheme="minorHAnsi" w:eastAsia="Calibri" w:hAnsiTheme="minorHAnsi"/>
          <w:spacing w:val="-1"/>
        </w:rPr>
        <w:t>n</w:t>
      </w:r>
      <w:r w:rsidRPr="00C26E88">
        <w:rPr>
          <w:rFonts w:asciiTheme="minorHAnsi" w:eastAsia="Calibri" w:hAnsiTheme="minorHAnsi"/>
          <w:spacing w:val="-3"/>
        </w:rPr>
        <w:t>fo</w:t>
      </w:r>
      <w:r w:rsidRPr="00C26E88">
        <w:rPr>
          <w:rFonts w:asciiTheme="minorHAnsi" w:eastAsia="Calibri" w:hAnsiTheme="minorHAnsi"/>
          <w:spacing w:val="1"/>
        </w:rPr>
        <w:t>r</w:t>
      </w:r>
      <w:r w:rsidRPr="00C26E88">
        <w:rPr>
          <w:rFonts w:asciiTheme="minorHAnsi" w:eastAsia="Calibri" w:hAnsiTheme="minorHAnsi"/>
          <w:spacing w:val="-2"/>
        </w:rPr>
        <w:t>m</w:t>
      </w:r>
      <w:r w:rsidRPr="00C26E88">
        <w:rPr>
          <w:rFonts w:asciiTheme="minorHAnsi" w:eastAsia="Calibri" w:hAnsiTheme="minorHAnsi"/>
          <w:spacing w:val="-1"/>
        </w:rPr>
        <w:t>a</w:t>
      </w:r>
      <w:r w:rsidRPr="00C26E88">
        <w:rPr>
          <w:rFonts w:asciiTheme="minorHAnsi" w:eastAsia="Calibri" w:hAnsiTheme="minorHAnsi"/>
        </w:rPr>
        <w:t>c</w:t>
      </w:r>
      <w:r w:rsidRPr="00C26E88">
        <w:rPr>
          <w:rFonts w:asciiTheme="minorHAnsi" w:eastAsia="Calibri" w:hAnsiTheme="minorHAnsi"/>
          <w:spacing w:val="-1"/>
        </w:rPr>
        <w:t>i</w:t>
      </w:r>
      <w:r w:rsidRPr="00C26E88">
        <w:rPr>
          <w:rFonts w:asciiTheme="minorHAnsi" w:eastAsia="Calibri" w:hAnsiTheme="minorHAnsi"/>
        </w:rPr>
        <w:t>ó</w:t>
      </w:r>
      <w:r w:rsidRPr="00C26E88">
        <w:rPr>
          <w:rFonts w:asciiTheme="minorHAnsi" w:eastAsia="Calibri" w:hAnsiTheme="minorHAnsi"/>
          <w:spacing w:val="-1"/>
        </w:rPr>
        <w:t>n</w:t>
      </w:r>
      <w:r w:rsidRPr="00C26E88">
        <w:rPr>
          <w:rFonts w:asciiTheme="minorHAnsi" w:eastAsia="Calibri" w:hAnsiTheme="minorHAnsi"/>
        </w:rPr>
        <w:t xml:space="preserve">,  </w:t>
      </w:r>
      <w:r w:rsidRPr="00C26E88">
        <w:rPr>
          <w:rFonts w:asciiTheme="minorHAnsi" w:eastAsia="Calibri" w:hAnsiTheme="minorHAnsi"/>
          <w:spacing w:val="5"/>
        </w:rPr>
        <w:t xml:space="preserve"> </w:t>
      </w:r>
      <w:r w:rsidRPr="00C26E88">
        <w:rPr>
          <w:rFonts w:asciiTheme="minorHAnsi" w:eastAsia="Calibri" w:hAnsiTheme="minorHAnsi"/>
          <w:spacing w:val="-1"/>
        </w:rPr>
        <w:t>ad</w:t>
      </w:r>
      <w:r w:rsidRPr="00C26E88">
        <w:rPr>
          <w:rFonts w:asciiTheme="minorHAnsi" w:eastAsia="Calibri" w:hAnsiTheme="minorHAnsi"/>
        </w:rPr>
        <w:t>min</w:t>
      </w:r>
      <w:r w:rsidRPr="00C26E88">
        <w:rPr>
          <w:rFonts w:asciiTheme="minorHAnsi" w:eastAsia="Calibri" w:hAnsiTheme="minorHAnsi"/>
          <w:spacing w:val="-1"/>
        </w:rPr>
        <w:t>i</w:t>
      </w:r>
      <w:r w:rsidRPr="00C26E88">
        <w:rPr>
          <w:rFonts w:asciiTheme="minorHAnsi" w:eastAsia="Calibri" w:hAnsiTheme="minorHAnsi"/>
          <w:spacing w:val="-2"/>
        </w:rPr>
        <w:t>st</w:t>
      </w:r>
      <w:r w:rsidRPr="00C26E88">
        <w:rPr>
          <w:rFonts w:asciiTheme="minorHAnsi" w:eastAsia="Calibri" w:hAnsiTheme="minorHAnsi"/>
          <w:spacing w:val="-4"/>
        </w:rPr>
        <w:t>r</w:t>
      </w:r>
      <w:r w:rsidRPr="00C26E88">
        <w:rPr>
          <w:rFonts w:asciiTheme="minorHAnsi" w:eastAsia="Calibri" w:hAnsiTheme="minorHAnsi"/>
          <w:spacing w:val="-1"/>
        </w:rPr>
        <w:t>a</w:t>
      </w:r>
      <w:r w:rsidRPr="00C26E88">
        <w:rPr>
          <w:rFonts w:asciiTheme="minorHAnsi" w:eastAsia="Calibri" w:hAnsiTheme="minorHAnsi"/>
        </w:rPr>
        <w:t>c</w:t>
      </w:r>
      <w:r w:rsidRPr="00C26E88">
        <w:rPr>
          <w:rFonts w:asciiTheme="minorHAnsi" w:eastAsia="Calibri" w:hAnsiTheme="minorHAnsi"/>
          <w:spacing w:val="-1"/>
        </w:rPr>
        <w:t>i</w:t>
      </w:r>
      <w:r w:rsidRPr="00C26E88">
        <w:rPr>
          <w:rFonts w:asciiTheme="minorHAnsi" w:eastAsia="Calibri" w:hAnsiTheme="minorHAnsi"/>
        </w:rPr>
        <w:t xml:space="preserve">ón  </w:t>
      </w:r>
      <w:r w:rsidRPr="00C26E88">
        <w:rPr>
          <w:rFonts w:asciiTheme="minorHAnsi" w:eastAsia="Calibri" w:hAnsiTheme="minorHAnsi"/>
          <w:spacing w:val="3"/>
        </w:rPr>
        <w:t xml:space="preserve"> </w:t>
      </w:r>
      <w:r w:rsidRPr="00C26E88">
        <w:rPr>
          <w:rFonts w:asciiTheme="minorHAnsi" w:eastAsia="Calibri" w:hAnsiTheme="minorHAnsi"/>
          <w:spacing w:val="-1"/>
        </w:rPr>
        <w:t>d</w:t>
      </w:r>
      <w:r w:rsidRPr="00C26E88">
        <w:rPr>
          <w:rFonts w:asciiTheme="minorHAnsi" w:eastAsia="Calibri" w:hAnsiTheme="minorHAnsi"/>
        </w:rPr>
        <w:t>e i</w:t>
      </w:r>
      <w:r w:rsidRPr="00C26E88">
        <w:rPr>
          <w:rFonts w:asciiTheme="minorHAnsi" w:eastAsia="Calibri" w:hAnsiTheme="minorHAnsi"/>
          <w:spacing w:val="-1"/>
        </w:rPr>
        <w:t>n</w:t>
      </w:r>
      <w:r w:rsidRPr="00C26E88">
        <w:rPr>
          <w:rFonts w:asciiTheme="minorHAnsi" w:eastAsia="Calibri" w:hAnsiTheme="minorHAnsi"/>
          <w:spacing w:val="-3"/>
        </w:rPr>
        <w:t>f</w:t>
      </w:r>
      <w:r w:rsidRPr="00C26E88">
        <w:rPr>
          <w:rFonts w:asciiTheme="minorHAnsi" w:eastAsia="Calibri" w:hAnsiTheme="minorHAnsi"/>
        </w:rPr>
        <w:t>or</w:t>
      </w:r>
      <w:r w:rsidRPr="00C26E88">
        <w:rPr>
          <w:rFonts w:asciiTheme="minorHAnsi" w:eastAsia="Calibri" w:hAnsiTheme="minorHAnsi"/>
          <w:spacing w:val="1"/>
        </w:rPr>
        <w:t>m</w:t>
      </w:r>
      <w:r w:rsidRPr="00C26E88">
        <w:rPr>
          <w:rFonts w:asciiTheme="minorHAnsi" w:eastAsia="Calibri" w:hAnsiTheme="minorHAnsi"/>
          <w:spacing w:val="-1"/>
        </w:rPr>
        <w:t>a</w:t>
      </w:r>
      <w:r w:rsidRPr="00C26E88">
        <w:rPr>
          <w:rFonts w:asciiTheme="minorHAnsi" w:eastAsia="Calibri" w:hAnsiTheme="minorHAnsi"/>
        </w:rPr>
        <w:t>c</w:t>
      </w:r>
      <w:r w:rsidRPr="00C26E88">
        <w:rPr>
          <w:rFonts w:asciiTheme="minorHAnsi" w:eastAsia="Calibri" w:hAnsiTheme="minorHAnsi"/>
          <w:spacing w:val="-1"/>
        </w:rPr>
        <w:t>i</w:t>
      </w:r>
      <w:r w:rsidRPr="00C26E88">
        <w:rPr>
          <w:rFonts w:asciiTheme="minorHAnsi" w:eastAsia="Calibri" w:hAnsiTheme="minorHAnsi"/>
        </w:rPr>
        <w:t>ó</w:t>
      </w:r>
      <w:r w:rsidRPr="00C26E88">
        <w:rPr>
          <w:rFonts w:asciiTheme="minorHAnsi" w:eastAsia="Calibri" w:hAnsiTheme="minorHAnsi"/>
          <w:spacing w:val="-1"/>
        </w:rPr>
        <w:t>n</w:t>
      </w:r>
      <w:r w:rsidRPr="00C26E88">
        <w:rPr>
          <w:rFonts w:asciiTheme="minorHAnsi" w:eastAsia="Calibri" w:hAnsiTheme="minorHAnsi"/>
        </w:rPr>
        <w:t>, i</w:t>
      </w:r>
      <w:r w:rsidRPr="00C26E88">
        <w:rPr>
          <w:rFonts w:asciiTheme="minorHAnsi" w:eastAsia="Calibri" w:hAnsiTheme="minorHAnsi"/>
          <w:spacing w:val="-3"/>
        </w:rPr>
        <w:t>n</w:t>
      </w:r>
      <w:r w:rsidRPr="00C26E88">
        <w:rPr>
          <w:rFonts w:asciiTheme="minorHAnsi" w:eastAsia="Calibri" w:hAnsiTheme="minorHAnsi"/>
          <w:spacing w:val="-2"/>
        </w:rPr>
        <w:t>t</w:t>
      </w:r>
      <w:r w:rsidRPr="00C26E88">
        <w:rPr>
          <w:rFonts w:asciiTheme="minorHAnsi" w:eastAsia="Calibri" w:hAnsiTheme="minorHAnsi"/>
        </w:rPr>
        <w:t>e</w:t>
      </w:r>
      <w:r w:rsidRPr="00C26E88">
        <w:rPr>
          <w:rFonts w:asciiTheme="minorHAnsi" w:eastAsia="Calibri" w:hAnsiTheme="minorHAnsi"/>
          <w:spacing w:val="-3"/>
        </w:rPr>
        <w:t>g</w:t>
      </w:r>
      <w:r w:rsidRPr="00C26E88">
        <w:rPr>
          <w:rFonts w:asciiTheme="minorHAnsi" w:eastAsia="Calibri" w:hAnsiTheme="minorHAnsi"/>
          <w:spacing w:val="-4"/>
        </w:rPr>
        <w:t>r</w:t>
      </w:r>
      <w:r w:rsidRPr="00C26E88">
        <w:rPr>
          <w:rFonts w:asciiTheme="minorHAnsi" w:eastAsia="Calibri" w:hAnsiTheme="minorHAnsi"/>
          <w:spacing w:val="-1"/>
        </w:rPr>
        <w:t>a</w:t>
      </w:r>
      <w:r w:rsidRPr="00C26E88">
        <w:rPr>
          <w:rFonts w:asciiTheme="minorHAnsi" w:eastAsia="Calibri" w:hAnsiTheme="minorHAnsi"/>
        </w:rPr>
        <w:t>c</w:t>
      </w:r>
      <w:r w:rsidRPr="00C26E88">
        <w:rPr>
          <w:rFonts w:asciiTheme="minorHAnsi" w:eastAsia="Calibri" w:hAnsiTheme="minorHAnsi"/>
          <w:spacing w:val="-1"/>
        </w:rPr>
        <w:t>i</w:t>
      </w:r>
      <w:r w:rsidRPr="00C26E88">
        <w:rPr>
          <w:rFonts w:asciiTheme="minorHAnsi" w:eastAsia="Calibri" w:hAnsiTheme="minorHAnsi"/>
        </w:rPr>
        <w:t>ón</w:t>
      </w:r>
      <w:r w:rsidRPr="00C26E88">
        <w:rPr>
          <w:rFonts w:asciiTheme="minorHAnsi" w:eastAsia="Calibri" w:hAnsiTheme="minorHAnsi"/>
          <w:spacing w:val="-1"/>
        </w:rPr>
        <w:t xml:space="preserve"> </w:t>
      </w:r>
      <w:r w:rsidRPr="00C26E88">
        <w:rPr>
          <w:rFonts w:asciiTheme="minorHAnsi" w:eastAsia="Calibri" w:hAnsiTheme="minorHAnsi"/>
        </w:rPr>
        <w:t>de</w:t>
      </w:r>
      <w:r w:rsidRPr="00C26E88">
        <w:rPr>
          <w:rFonts w:asciiTheme="minorHAnsi" w:eastAsia="Calibri" w:hAnsiTheme="minorHAnsi"/>
          <w:spacing w:val="-2"/>
        </w:rPr>
        <w:t xml:space="preserve"> </w:t>
      </w:r>
      <w:r w:rsidRPr="00C26E88">
        <w:rPr>
          <w:rFonts w:asciiTheme="minorHAnsi" w:eastAsia="Calibri" w:hAnsiTheme="minorHAnsi"/>
        </w:rPr>
        <w:t>p</w:t>
      </w:r>
      <w:r w:rsidRPr="00C26E88">
        <w:rPr>
          <w:rFonts w:asciiTheme="minorHAnsi" w:eastAsia="Calibri" w:hAnsiTheme="minorHAnsi"/>
          <w:spacing w:val="1"/>
        </w:rPr>
        <w:t>r</w:t>
      </w:r>
      <w:r w:rsidRPr="00C26E88">
        <w:rPr>
          <w:rFonts w:asciiTheme="minorHAnsi" w:eastAsia="Calibri" w:hAnsiTheme="minorHAnsi"/>
        </w:rPr>
        <w:t>o</w:t>
      </w:r>
      <w:r w:rsidRPr="00C26E88">
        <w:rPr>
          <w:rFonts w:asciiTheme="minorHAnsi" w:eastAsia="Calibri" w:hAnsiTheme="minorHAnsi"/>
          <w:spacing w:val="-1"/>
        </w:rPr>
        <w:t>g</w:t>
      </w:r>
      <w:r w:rsidRPr="00C26E88">
        <w:rPr>
          <w:rFonts w:asciiTheme="minorHAnsi" w:eastAsia="Calibri" w:hAnsiTheme="minorHAnsi"/>
          <w:spacing w:val="-4"/>
        </w:rPr>
        <w:t>r</w:t>
      </w:r>
      <w:r w:rsidRPr="00C26E88">
        <w:rPr>
          <w:rFonts w:asciiTheme="minorHAnsi" w:eastAsia="Calibri" w:hAnsiTheme="minorHAnsi"/>
          <w:spacing w:val="-3"/>
        </w:rPr>
        <w:t>a</w:t>
      </w:r>
      <w:r w:rsidRPr="00C26E88">
        <w:rPr>
          <w:rFonts w:asciiTheme="minorHAnsi" w:eastAsia="Calibri" w:hAnsiTheme="minorHAnsi"/>
        </w:rPr>
        <w:t>ma</w:t>
      </w:r>
      <w:r w:rsidRPr="00C26E88">
        <w:rPr>
          <w:rFonts w:asciiTheme="minorHAnsi" w:eastAsia="Calibri" w:hAnsiTheme="minorHAnsi"/>
          <w:spacing w:val="-1"/>
        </w:rPr>
        <w:t>c</w:t>
      </w:r>
      <w:r w:rsidRPr="00C26E88">
        <w:rPr>
          <w:rFonts w:asciiTheme="minorHAnsi" w:eastAsia="Calibri" w:hAnsiTheme="minorHAnsi"/>
        </w:rPr>
        <w:t>i</w:t>
      </w:r>
      <w:r w:rsidRPr="00C26E88">
        <w:rPr>
          <w:rFonts w:asciiTheme="minorHAnsi" w:eastAsia="Calibri" w:hAnsiTheme="minorHAnsi"/>
          <w:spacing w:val="-1"/>
        </w:rPr>
        <w:t>ó</w:t>
      </w:r>
      <w:r w:rsidRPr="00C26E88">
        <w:rPr>
          <w:rFonts w:asciiTheme="minorHAnsi" w:eastAsia="Calibri" w:hAnsiTheme="minorHAnsi"/>
        </w:rPr>
        <w:t>n</w:t>
      </w:r>
      <w:r w:rsidRPr="00C26E88">
        <w:rPr>
          <w:rFonts w:asciiTheme="minorHAnsi" w:eastAsia="Calibri" w:hAnsiTheme="minorHAnsi"/>
          <w:spacing w:val="-1"/>
        </w:rPr>
        <w:t xml:space="preserve"> </w:t>
      </w:r>
      <w:r w:rsidRPr="00C26E88">
        <w:rPr>
          <w:rFonts w:asciiTheme="minorHAnsi" w:eastAsia="Calibri" w:hAnsiTheme="minorHAnsi"/>
        </w:rPr>
        <w:t xml:space="preserve">y </w:t>
      </w:r>
      <w:r w:rsidRPr="00C26E88">
        <w:rPr>
          <w:rFonts w:asciiTheme="minorHAnsi" w:eastAsia="Calibri" w:hAnsiTheme="minorHAnsi"/>
          <w:spacing w:val="1"/>
        </w:rPr>
        <w:t xml:space="preserve"> </w:t>
      </w:r>
      <w:r w:rsidRPr="00C26E88">
        <w:rPr>
          <w:rFonts w:asciiTheme="minorHAnsi" w:eastAsia="Calibri" w:hAnsiTheme="minorHAnsi"/>
          <w:spacing w:val="-2"/>
        </w:rPr>
        <w:t>t</w:t>
      </w:r>
      <w:r w:rsidRPr="00C26E88">
        <w:rPr>
          <w:rFonts w:asciiTheme="minorHAnsi" w:eastAsia="Calibri" w:hAnsiTheme="minorHAnsi"/>
        </w:rPr>
        <w:t>ec</w:t>
      </w:r>
      <w:r w:rsidRPr="00C26E88">
        <w:rPr>
          <w:rFonts w:asciiTheme="minorHAnsi" w:eastAsia="Calibri" w:hAnsiTheme="minorHAnsi"/>
          <w:spacing w:val="-1"/>
        </w:rPr>
        <w:t>n</w:t>
      </w:r>
      <w:r w:rsidRPr="00C26E88">
        <w:rPr>
          <w:rFonts w:asciiTheme="minorHAnsi" w:eastAsia="Calibri" w:hAnsiTheme="minorHAnsi"/>
        </w:rPr>
        <w:t>o</w:t>
      </w:r>
      <w:r w:rsidRPr="00C26E88">
        <w:rPr>
          <w:rFonts w:asciiTheme="minorHAnsi" w:eastAsia="Calibri" w:hAnsiTheme="minorHAnsi"/>
          <w:spacing w:val="-1"/>
        </w:rPr>
        <w:t>l</w:t>
      </w:r>
      <w:r w:rsidRPr="00C26E88">
        <w:rPr>
          <w:rFonts w:asciiTheme="minorHAnsi" w:eastAsia="Calibri" w:hAnsiTheme="minorHAnsi"/>
        </w:rPr>
        <w:t>o</w:t>
      </w:r>
      <w:r w:rsidRPr="00C26E88">
        <w:rPr>
          <w:rFonts w:asciiTheme="minorHAnsi" w:eastAsia="Calibri" w:hAnsiTheme="minorHAnsi"/>
          <w:spacing w:val="-1"/>
        </w:rPr>
        <w:t>g</w:t>
      </w:r>
      <w:r w:rsidRPr="00C26E88">
        <w:rPr>
          <w:rFonts w:asciiTheme="minorHAnsi" w:eastAsia="Calibri" w:hAnsiTheme="minorHAnsi"/>
          <w:spacing w:val="-3"/>
        </w:rPr>
        <w:t>í</w:t>
      </w:r>
      <w:r w:rsidRPr="00C26E88">
        <w:rPr>
          <w:rFonts w:asciiTheme="minorHAnsi" w:eastAsia="Calibri" w:hAnsiTheme="minorHAnsi"/>
          <w:spacing w:val="-1"/>
        </w:rPr>
        <w:t>a</w:t>
      </w:r>
      <w:r w:rsidRPr="00C26E88">
        <w:rPr>
          <w:rFonts w:asciiTheme="minorHAnsi" w:eastAsia="Calibri" w:hAnsiTheme="minorHAnsi"/>
        </w:rPr>
        <w:t>s,</w:t>
      </w:r>
      <w:r w:rsidRPr="00C26E88">
        <w:rPr>
          <w:rFonts w:asciiTheme="minorHAnsi" w:eastAsia="Calibri" w:hAnsiTheme="minorHAnsi"/>
          <w:spacing w:val="1"/>
        </w:rPr>
        <w:t xml:space="preserve"> </w:t>
      </w:r>
      <w:r w:rsidRPr="00C26E88">
        <w:rPr>
          <w:rFonts w:asciiTheme="minorHAnsi" w:eastAsia="Calibri" w:hAnsiTheme="minorHAnsi"/>
          <w:spacing w:val="-5"/>
        </w:rPr>
        <w:t>e</w:t>
      </w:r>
      <w:r w:rsidRPr="00C26E88">
        <w:rPr>
          <w:rFonts w:asciiTheme="minorHAnsi" w:eastAsia="Calibri" w:hAnsiTheme="minorHAnsi"/>
          <w:spacing w:val="-2"/>
        </w:rPr>
        <w:t>st</w:t>
      </w:r>
      <w:r w:rsidRPr="00C26E88">
        <w:rPr>
          <w:rFonts w:asciiTheme="minorHAnsi" w:eastAsia="Calibri" w:hAnsiTheme="minorHAnsi"/>
          <w:spacing w:val="-1"/>
        </w:rPr>
        <w:t>ad</w:t>
      </w:r>
      <w:r w:rsidRPr="00C26E88">
        <w:rPr>
          <w:rFonts w:asciiTheme="minorHAnsi" w:eastAsia="Calibri" w:hAnsiTheme="minorHAnsi"/>
        </w:rPr>
        <w:t>í</w:t>
      </w:r>
      <w:r w:rsidRPr="00C26E88">
        <w:rPr>
          <w:rFonts w:asciiTheme="minorHAnsi" w:eastAsia="Calibri" w:hAnsiTheme="minorHAnsi"/>
          <w:spacing w:val="-5"/>
        </w:rPr>
        <w:t>s</w:t>
      </w:r>
      <w:r w:rsidRPr="00C26E88">
        <w:rPr>
          <w:rFonts w:asciiTheme="minorHAnsi" w:eastAsia="Calibri" w:hAnsiTheme="minorHAnsi"/>
        </w:rPr>
        <w:t>ti</w:t>
      </w:r>
      <w:r w:rsidRPr="00C26E88">
        <w:rPr>
          <w:rFonts w:asciiTheme="minorHAnsi" w:eastAsia="Calibri" w:hAnsiTheme="minorHAnsi"/>
          <w:spacing w:val="-3"/>
        </w:rPr>
        <w:t>c</w:t>
      </w:r>
      <w:r w:rsidRPr="00C26E88">
        <w:rPr>
          <w:rFonts w:asciiTheme="minorHAnsi" w:eastAsia="Calibri" w:hAnsiTheme="minorHAnsi"/>
        </w:rPr>
        <w:t>a</w:t>
      </w:r>
      <w:r w:rsidRPr="00C26E88">
        <w:rPr>
          <w:rFonts w:asciiTheme="minorHAnsi" w:eastAsia="Calibri" w:hAnsiTheme="minorHAnsi"/>
          <w:spacing w:val="-1"/>
        </w:rPr>
        <w:t xml:space="preserve"> </w:t>
      </w:r>
      <w:r w:rsidRPr="00C26E88">
        <w:rPr>
          <w:rFonts w:asciiTheme="minorHAnsi" w:eastAsia="Calibri" w:hAnsiTheme="minorHAnsi"/>
        </w:rPr>
        <w:t>y</w:t>
      </w:r>
      <w:r w:rsidRPr="00C26E88">
        <w:rPr>
          <w:rFonts w:asciiTheme="minorHAnsi" w:eastAsia="Calibri" w:hAnsiTheme="minorHAnsi"/>
          <w:spacing w:val="1"/>
        </w:rPr>
        <w:t xml:space="preserve"> </w:t>
      </w:r>
      <w:r w:rsidRPr="00C26E88">
        <w:rPr>
          <w:rFonts w:asciiTheme="minorHAnsi" w:eastAsia="Calibri" w:hAnsiTheme="minorHAnsi"/>
        </w:rPr>
        <w:t>ma</w:t>
      </w:r>
      <w:r w:rsidRPr="00C26E88">
        <w:rPr>
          <w:rFonts w:asciiTheme="minorHAnsi" w:eastAsia="Calibri" w:hAnsiTheme="minorHAnsi"/>
          <w:spacing w:val="-4"/>
        </w:rPr>
        <w:t>t</w:t>
      </w:r>
      <w:r w:rsidRPr="00C26E88">
        <w:rPr>
          <w:rFonts w:asciiTheme="minorHAnsi" w:eastAsia="Calibri" w:hAnsiTheme="minorHAnsi"/>
        </w:rPr>
        <w:t>emáti</w:t>
      </w:r>
      <w:r w:rsidRPr="00C26E88">
        <w:rPr>
          <w:rFonts w:asciiTheme="minorHAnsi" w:eastAsia="Calibri" w:hAnsiTheme="minorHAnsi"/>
          <w:spacing w:val="-5"/>
        </w:rPr>
        <w:t>c</w:t>
      </w:r>
      <w:r w:rsidRPr="00C26E88">
        <w:rPr>
          <w:rFonts w:asciiTheme="minorHAnsi" w:eastAsia="Calibri" w:hAnsiTheme="minorHAnsi"/>
          <w:spacing w:val="-1"/>
        </w:rPr>
        <w:t>a</w:t>
      </w:r>
      <w:r w:rsidRPr="00C26E88">
        <w:rPr>
          <w:rFonts w:asciiTheme="minorHAnsi" w:eastAsia="Calibri" w:hAnsiTheme="minorHAnsi"/>
        </w:rPr>
        <w:t>s</w:t>
      </w:r>
      <w:r w:rsidRPr="00C26E88">
        <w:rPr>
          <w:rFonts w:asciiTheme="minorHAnsi" w:eastAsia="Calibri" w:hAnsiTheme="minorHAnsi"/>
          <w:spacing w:val="1"/>
        </w:rPr>
        <w:t xml:space="preserve"> </w:t>
      </w:r>
      <w:r w:rsidRPr="00C26E88">
        <w:rPr>
          <w:rFonts w:asciiTheme="minorHAnsi" w:eastAsia="Calibri" w:hAnsiTheme="minorHAnsi"/>
          <w:spacing w:val="-3"/>
        </w:rPr>
        <w:t>p</w:t>
      </w:r>
      <w:r w:rsidRPr="00C26E88">
        <w:rPr>
          <w:rFonts w:asciiTheme="minorHAnsi" w:eastAsia="Calibri" w:hAnsiTheme="minorHAnsi"/>
          <w:spacing w:val="-1"/>
        </w:rPr>
        <w:t>a</w:t>
      </w:r>
      <w:r w:rsidRPr="00C26E88">
        <w:rPr>
          <w:rFonts w:asciiTheme="minorHAnsi" w:eastAsia="Calibri" w:hAnsiTheme="minorHAnsi"/>
          <w:spacing w:val="-4"/>
        </w:rPr>
        <w:t>r</w:t>
      </w:r>
      <w:r w:rsidRPr="00C26E88">
        <w:rPr>
          <w:rFonts w:asciiTheme="minorHAnsi" w:eastAsia="Calibri" w:hAnsiTheme="minorHAnsi"/>
        </w:rPr>
        <w:t>a</w:t>
      </w:r>
      <w:r w:rsidRPr="00C26E88">
        <w:rPr>
          <w:rFonts w:asciiTheme="minorHAnsi" w:eastAsia="Calibri" w:hAnsiTheme="minorHAnsi"/>
          <w:spacing w:val="-1"/>
        </w:rPr>
        <w:t xml:space="preserve"> </w:t>
      </w:r>
      <w:r w:rsidRPr="00C26E88">
        <w:rPr>
          <w:rFonts w:asciiTheme="minorHAnsi" w:eastAsia="Calibri" w:hAnsiTheme="minorHAnsi"/>
          <w:spacing w:val="1"/>
        </w:rPr>
        <w:t>T</w:t>
      </w:r>
      <w:r w:rsidRPr="00C26E88">
        <w:rPr>
          <w:rFonts w:asciiTheme="minorHAnsi" w:eastAsia="Calibri" w:hAnsiTheme="minorHAnsi"/>
        </w:rPr>
        <w:t>I,</w:t>
      </w:r>
      <w:r w:rsidRPr="00C26E88">
        <w:rPr>
          <w:rFonts w:asciiTheme="minorHAnsi" w:eastAsia="Calibri" w:hAnsiTheme="minorHAnsi"/>
          <w:spacing w:val="-2"/>
        </w:rPr>
        <w:t xml:space="preserve"> </w:t>
      </w:r>
      <w:r w:rsidRPr="00C26E88">
        <w:rPr>
          <w:rFonts w:asciiTheme="minorHAnsi" w:eastAsia="Calibri" w:hAnsiTheme="minorHAnsi"/>
          <w:spacing w:val="-1"/>
        </w:rPr>
        <w:t>r</w:t>
      </w:r>
      <w:r w:rsidRPr="00C26E88">
        <w:rPr>
          <w:rFonts w:asciiTheme="minorHAnsi" w:eastAsia="Calibri" w:hAnsiTheme="minorHAnsi"/>
          <w:spacing w:val="-2"/>
        </w:rPr>
        <w:t>e</w:t>
      </w:r>
      <w:r w:rsidRPr="00C26E88">
        <w:rPr>
          <w:rFonts w:asciiTheme="minorHAnsi" w:eastAsia="Calibri" w:hAnsiTheme="minorHAnsi"/>
          <w:spacing w:val="-1"/>
        </w:rPr>
        <w:t>d</w:t>
      </w:r>
      <w:r w:rsidRPr="00C26E88">
        <w:rPr>
          <w:rFonts w:asciiTheme="minorHAnsi" w:eastAsia="Calibri" w:hAnsiTheme="minorHAnsi"/>
          <w:spacing w:val="-5"/>
        </w:rPr>
        <w:t>e</w:t>
      </w:r>
      <w:r w:rsidRPr="00C26E88">
        <w:rPr>
          <w:rFonts w:asciiTheme="minorHAnsi" w:eastAsia="Calibri" w:hAnsiTheme="minorHAnsi"/>
        </w:rPr>
        <w:t>s,</w:t>
      </w:r>
      <w:r w:rsidRPr="00C26E88">
        <w:rPr>
          <w:rFonts w:asciiTheme="minorHAnsi" w:eastAsia="Calibri" w:hAnsiTheme="minorHAnsi"/>
          <w:spacing w:val="1"/>
        </w:rPr>
        <w:t xml:space="preserve"> </w:t>
      </w:r>
      <w:r w:rsidRPr="00C26E88">
        <w:rPr>
          <w:rFonts w:asciiTheme="minorHAnsi" w:eastAsia="Calibri" w:hAnsiTheme="minorHAnsi"/>
          <w:spacing w:val="-1"/>
        </w:rPr>
        <w:t>p</w:t>
      </w:r>
      <w:r w:rsidRPr="00C26E88">
        <w:rPr>
          <w:rFonts w:asciiTheme="minorHAnsi" w:eastAsia="Calibri" w:hAnsiTheme="minorHAnsi"/>
          <w:spacing w:val="1"/>
        </w:rPr>
        <w:t>r</w:t>
      </w:r>
      <w:r w:rsidRPr="00C26E88">
        <w:rPr>
          <w:rFonts w:asciiTheme="minorHAnsi" w:eastAsia="Calibri" w:hAnsiTheme="minorHAnsi"/>
        </w:rPr>
        <w:t>i</w:t>
      </w:r>
      <w:r w:rsidRPr="00C26E88">
        <w:rPr>
          <w:rFonts w:asciiTheme="minorHAnsi" w:eastAsia="Calibri" w:hAnsiTheme="minorHAnsi"/>
          <w:spacing w:val="-1"/>
        </w:rPr>
        <w:t>n</w:t>
      </w:r>
      <w:r w:rsidRPr="00C26E88">
        <w:rPr>
          <w:rFonts w:asciiTheme="minorHAnsi" w:eastAsia="Calibri" w:hAnsiTheme="minorHAnsi"/>
        </w:rPr>
        <w:t>c</w:t>
      </w:r>
      <w:r w:rsidRPr="00C26E88">
        <w:rPr>
          <w:rFonts w:asciiTheme="minorHAnsi" w:eastAsia="Calibri" w:hAnsiTheme="minorHAnsi"/>
          <w:spacing w:val="-1"/>
        </w:rPr>
        <w:t>ip</w:t>
      </w:r>
      <w:r w:rsidRPr="00C26E88">
        <w:rPr>
          <w:rFonts w:asciiTheme="minorHAnsi" w:eastAsia="Calibri" w:hAnsiTheme="minorHAnsi"/>
        </w:rPr>
        <w:t>i</w:t>
      </w:r>
      <w:r w:rsidRPr="00C26E88">
        <w:rPr>
          <w:rFonts w:asciiTheme="minorHAnsi" w:eastAsia="Calibri" w:hAnsiTheme="minorHAnsi"/>
          <w:spacing w:val="-1"/>
        </w:rPr>
        <w:t>o</w:t>
      </w:r>
      <w:r w:rsidRPr="00C26E88">
        <w:rPr>
          <w:rFonts w:asciiTheme="minorHAnsi" w:eastAsia="Calibri" w:hAnsiTheme="minorHAnsi"/>
        </w:rPr>
        <w:t xml:space="preserve">s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3"/>
        </w:rPr>
        <w:t xml:space="preserve"> </w:t>
      </w:r>
      <w:r w:rsidRPr="00C26E88">
        <w:rPr>
          <w:rFonts w:asciiTheme="minorHAnsi" w:eastAsia="Calibri" w:hAnsiTheme="minorHAnsi"/>
          <w:spacing w:val="-1"/>
        </w:rPr>
        <w:t>p</w:t>
      </w:r>
      <w:r w:rsidRPr="00C26E88">
        <w:rPr>
          <w:rFonts w:asciiTheme="minorHAnsi" w:eastAsia="Calibri" w:hAnsiTheme="minorHAnsi"/>
          <w:spacing w:val="1"/>
        </w:rPr>
        <w:t>r</w:t>
      </w:r>
      <w:r w:rsidRPr="00C26E88">
        <w:rPr>
          <w:rFonts w:asciiTheme="minorHAnsi" w:eastAsia="Calibri" w:hAnsiTheme="minorHAnsi"/>
        </w:rPr>
        <w:t>o</w:t>
      </w:r>
      <w:r w:rsidRPr="00C26E88">
        <w:rPr>
          <w:rFonts w:asciiTheme="minorHAnsi" w:eastAsia="Calibri" w:hAnsiTheme="minorHAnsi"/>
          <w:spacing w:val="-1"/>
        </w:rPr>
        <w:t>g</w:t>
      </w:r>
      <w:r w:rsidRPr="00C26E88">
        <w:rPr>
          <w:rFonts w:asciiTheme="minorHAnsi" w:eastAsia="Calibri" w:hAnsiTheme="minorHAnsi"/>
          <w:spacing w:val="-3"/>
        </w:rPr>
        <w:t>ra</w:t>
      </w:r>
      <w:r w:rsidRPr="00C26E88">
        <w:rPr>
          <w:rFonts w:asciiTheme="minorHAnsi" w:eastAsia="Calibri" w:hAnsiTheme="minorHAnsi"/>
        </w:rPr>
        <w:t>ma</w:t>
      </w:r>
      <w:r w:rsidRPr="00C26E88">
        <w:rPr>
          <w:rFonts w:asciiTheme="minorHAnsi" w:eastAsia="Calibri" w:hAnsiTheme="minorHAnsi"/>
          <w:spacing w:val="-1"/>
        </w:rPr>
        <w:t>c</w:t>
      </w:r>
      <w:r w:rsidRPr="00C26E88">
        <w:rPr>
          <w:rFonts w:asciiTheme="minorHAnsi" w:eastAsia="Calibri" w:hAnsiTheme="minorHAnsi"/>
        </w:rPr>
        <w:t>i</w:t>
      </w:r>
      <w:r w:rsidRPr="00C26E88">
        <w:rPr>
          <w:rFonts w:asciiTheme="minorHAnsi" w:eastAsia="Calibri" w:hAnsiTheme="minorHAnsi"/>
          <w:spacing w:val="-1"/>
        </w:rPr>
        <w:t>ón</w:t>
      </w:r>
      <w:r w:rsidRPr="00C26E88">
        <w:rPr>
          <w:rFonts w:asciiTheme="minorHAnsi" w:eastAsia="Calibri" w:hAnsiTheme="minorHAnsi"/>
        </w:rPr>
        <w:t>,</w:t>
      </w:r>
      <w:r w:rsidRPr="00C26E88">
        <w:rPr>
          <w:rFonts w:asciiTheme="minorHAnsi" w:eastAsia="Calibri" w:hAnsiTheme="minorHAnsi"/>
          <w:spacing w:val="3"/>
        </w:rPr>
        <w:t xml:space="preserve"> </w:t>
      </w:r>
      <w:r w:rsidRPr="00C26E88">
        <w:rPr>
          <w:rFonts w:asciiTheme="minorHAnsi" w:eastAsia="Calibri" w:hAnsiTheme="minorHAnsi"/>
          <w:spacing w:val="-1"/>
        </w:rPr>
        <w:t>p</w:t>
      </w:r>
      <w:r w:rsidRPr="00C26E88">
        <w:rPr>
          <w:rFonts w:asciiTheme="minorHAnsi" w:eastAsia="Calibri" w:hAnsiTheme="minorHAnsi"/>
        </w:rPr>
        <w:t>l</w:t>
      </w:r>
      <w:r w:rsidRPr="00C26E88">
        <w:rPr>
          <w:rFonts w:asciiTheme="minorHAnsi" w:eastAsia="Calibri" w:hAnsiTheme="minorHAnsi"/>
          <w:spacing w:val="-1"/>
        </w:rPr>
        <w:t>a</w:t>
      </w:r>
      <w:r w:rsidRPr="00C26E88">
        <w:rPr>
          <w:rFonts w:asciiTheme="minorHAnsi" w:eastAsia="Calibri" w:hAnsiTheme="minorHAnsi"/>
          <w:spacing w:val="-2"/>
        </w:rPr>
        <w:t>t</w:t>
      </w:r>
      <w:r w:rsidRPr="00C26E88">
        <w:rPr>
          <w:rFonts w:asciiTheme="minorHAnsi" w:eastAsia="Calibri" w:hAnsiTheme="minorHAnsi"/>
          <w:spacing w:val="-1"/>
        </w:rPr>
        <w:t>a</w:t>
      </w:r>
      <w:r w:rsidRPr="00C26E88">
        <w:rPr>
          <w:rFonts w:asciiTheme="minorHAnsi" w:eastAsia="Calibri" w:hAnsiTheme="minorHAnsi"/>
          <w:spacing w:val="-3"/>
        </w:rPr>
        <w:t>fo</w:t>
      </w:r>
      <w:r w:rsidRPr="00C26E88">
        <w:rPr>
          <w:rFonts w:asciiTheme="minorHAnsi" w:eastAsia="Calibri" w:hAnsiTheme="minorHAnsi"/>
          <w:spacing w:val="-1"/>
        </w:rPr>
        <w:t>r</w:t>
      </w:r>
      <w:r w:rsidRPr="00C26E88">
        <w:rPr>
          <w:rFonts w:asciiTheme="minorHAnsi" w:eastAsia="Calibri" w:hAnsiTheme="minorHAnsi"/>
        </w:rPr>
        <w:t>mas</w:t>
      </w:r>
      <w:r w:rsidRPr="00C26E88">
        <w:rPr>
          <w:rFonts w:asciiTheme="minorHAnsi" w:eastAsia="Calibri" w:hAnsiTheme="minorHAnsi"/>
          <w:spacing w:val="3"/>
        </w:rPr>
        <w:t xml:space="preserve">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3"/>
        </w:rPr>
        <w:t xml:space="preserve"> </w:t>
      </w:r>
      <w:r w:rsidRPr="00C26E88">
        <w:rPr>
          <w:rFonts w:asciiTheme="minorHAnsi" w:eastAsia="Calibri" w:hAnsiTheme="minorHAnsi"/>
          <w:spacing w:val="-2"/>
        </w:rPr>
        <w:t>t</w:t>
      </w:r>
      <w:r w:rsidRPr="00C26E88">
        <w:rPr>
          <w:rFonts w:asciiTheme="minorHAnsi" w:eastAsia="Calibri" w:hAnsiTheme="minorHAnsi"/>
        </w:rPr>
        <w:t>ec</w:t>
      </w:r>
      <w:r w:rsidRPr="00C26E88">
        <w:rPr>
          <w:rFonts w:asciiTheme="minorHAnsi" w:eastAsia="Calibri" w:hAnsiTheme="minorHAnsi"/>
          <w:spacing w:val="-1"/>
        </w:rPr>
        <w:t>n</w:t>
      </w:r>
      <w:r w:rsidRPr="00C26E88">
        <w:rPr>
          <w:rFonts w:asciiTheme="minorHAnsi" w:eastAsia="Calibri" w:hAnsiTheme="minorHAnsi"/>
        </w:rPr>
        <w:t>o</w:t>
      </w:r>
      <w:r w:rsidRPr="00C26E88">
        <w:rPr>
          <w:rFonts w:asciiTheme="minorHAnsi" w:eastAsia="Calibri" w:hAnsiTheme="minorHAnsi"/>
          <w:spacing w:val="-1"/>
        </w:rPr>
        <w:t>l</w:t>
      </w:r>
      <w:r w:rsidRPr="00C26E88">
        <w:rPr>
          <w:rFonts w:asciiTheme="minorHAnsi" w:eastAsia="Calibri" w:hAnsiTheme="minorHAnsi"/>
        </w:rPr>
        <w:t>o</w:t>
      </w:r>
      <w:r w:rsidRPr="00C26E88">
        <w:rPr>
          <w:rFonts w:asciiTheme="minorHAnsi" w:eastAsia="Calibri" w:hAnsiTheme="minorHAnsi"/>
          <w:spacing w:val="-1"/>
        </w:rPr>
        <w:t>g</w:t>
      </w:r>
      <w:r w:rsidRPr="00C26E88">
        <w:rPr>
          <w:rFonts w:asciiTheme="minorHAnsi" w:eastAsia="Calibri" w:hAnsiTheme="minorHAnsi"/>
        </w:rPr>
        <w:t>í</w:t>
      </w:r>
      <w:r w:rsidRPr="00C26E88">
        <w:rPr>
          <w:rFonts w:asciiTheme="minorHAnsi" w:eastAsia="Calibri" w:hAnsiTheme="minorHAnsi"/>
          <w:spacing w:val="-1"/>
        </w:rPr>
        <w:t>a</w:t>
      </w:r>
      <w:r w:rsidRPr="00C26E88">
        <w:rPr>
          <w:rFonts w:asciiTheme="minorHAnsi" w:eastAsia="Calibri" w:hAnsiTheme="minorHAnsi"/>
        </w:rPr>
        <w:t>,</w:t>
      </w:r>
      <w:r w:rsidRPr="00C26E88">
        <w:rPr>
          <w:rFonts w:asciiTheme="minorHAnsi" w:eastAsia="Calibri" w:hAnsiTheme="minorHAnsi"/>
          <w:spacing w:val="3"/>
        </w:rPr>
        <w:t xml:space="preserve"> </w:t>
      </w:r>
      <w:r w:rsidRPr="00C26E88">
        <w:rPr>
          <w:rFonts w:asciiTheme="minorHAnsi" w:eastAsia="Calibri" w:hAnsiTheme="minorHAnsi"/>
          <w:spacing w:val="-1"/>
        </w:rPr>
        <w:t>ad</w:t>
      </w:r>
      <w:r w:rsidRPr="00C26E88">
        <w:rPr>
          <w:rFonts w:asciiTheme="minorHAnsi" w:eastAsia="Calibri" w:hAnsiTheme="minorHAnsi"/>
        </w:rPr>
        <w:t>min</w:t>
      </w:r>
      <w:r w:rsidRPr="00C26E88">
        <w:rPr>
          <w:rFonts w:asciiTheme="minorHAnsi" w:eastAsia="Calibri" w:hAnsiTheme="minorHAnsi"/>
          <w:spacing w:val="-3"/>
        </w:rPr>
        <w:t>i</w:t>
      </w:r>
      <w:r w:rsidRPr="00C26E88">
        <w:rPr>
          <w:rFonts w:asciiTheme="minorHAnsi" w:eastAsia="Calibri" w:hAnsiTheme="minorHAnsi"/>
          <w:spacing w:val="-2"/>
        </w:rPr>
        <w:t>st</w:t>
      </w:r>
      <w:r w:rsidRPr="00C26E88">
        <w:rPr>
          <w:rFonts w:asciiTheme="minorHAnsi" w:eastAsia="Calibri" w:hAnsiTheme="minorHAnsi"/>
          <w:spacing w:val="-4"/>
        </w:rPr>
        <w:t>r</w:t>
      </w:r>
      <w:r w:rsidRPr="00C26E88">
        <w:rPr>
          <w:rFonts w:asciiTheme="minorHAnsi" w:eastAsia="Calibri" w:hAnsiTheme="minorHAnsi"/>
          <w:spacing w:val="-1"/>
        </w:rPr>
        <w:t>a</w:t>
      </w:r>
      <w:r w:rsidRPr="00C26E88">
        <w:rPr>
          <w:rFonts w:asciiTheme="minorHAnsi" w:eastAsia="Calibri" w:hAnsiTheme="minorHAnsi"/>
        </w:rPr>
        <w:t>c</w:t>
      </w:r>
      <w:r w:rsidRPr="00C26E88">
        <w:rPr>
          <w:rFonts w:asciiTheme="minorHAnsi" w:eastAsia="Calibri" w:hAnsiTheme="minorHAnsi"/>
          <w:spacing w:val="-1"/>
        </w:rPr>
        <w:t>i</w:t>
      </w:r>
      <w:r w:rsidRPr="00C26E88">
        <w:rPr>
          <w:rFonts w:asciiTheme="minorHAnsi" w:eastAsia="Calibri" w:hAnsiTheme="minorHAnsi"/>
        </w:rPr>
        <w:t>ón</w:t>
      </w:r>
      <w:r w:rsidRPr="00C26E88">
        <w:rPr>
          <w:rFonts w:asciiTheme="minorHAnsi" w:eastAsia="Calibri" w:hAnsiTheme="minorHAnsi"/>
          <w:spacing w:val="2"/>
        </w:rPr>
        <w:t xml:space="preserve"> </w:t>
      </w:r>
      <w:r w:rsidRPr="00C26E88">
        <w:rPr>
          <w:rFonts w:asciiTheme="minorHAnsi" w:eastAsia="Calibri" w:hAnsiTheme="minorHAnsi"/>
        </w:rPr>
        <w:t>y</w:t>
      </w:r>
      <w:r w:rsidRPr="00C26E88">
        <w:rPr>
          <w:rFonts w:asciiTheme="minorHAnsi" w:eastAsia="Calibri" w:hAnsiTheme="minorHAnsi"/>
          <w:spacing w:val="3"/>
        </w:rPr>
        <w:t xml:space="preserve"> </w:t>
      </w:r>
      <w:r w:rsidRPr="00C26E88">
        <w:rPr>
          <w:rFonts w:asciiTheme="minorHAnsi" w:eastAsia="Calibri" w:hAnsiTheme="minorHAnsi"/>
        </w:rPr>
        <w:t>ma</w:t>
      </w:r>
      <w:r w:rsidRPr="00C26E88">
        <w:rPr>
          <w:rFonts w:asciiTheme="minorHAnsi" w:eastAsia="Calibri" w:hAnsiTheme="minorHAnsi"/>
          <w:spacing w:val="-3"/>
        </w:rPr>
        <w:t>n</w:t>
      </w:r>
      <w:r w:rsidRPr="00C26E88">
        <w:rPr>
          <w:rFonts w:asciiTheme="minorHAnsi" w:eastAsia="Calibri" w:hAnsiTheme="minorHAnsi"/>
          <w:spacing w:val="-2"/>
        </w:rPr>
        <w:t>t</w:t>
      </w:r>
      <w:r w:rsidRPr="00C26E88">
        <w:rPr>
          <w:rFonts w:asciiTheme="minorHAnsi" w:eastAsia="Calibri" w:hAnsiTheme="minorHAnsi"/>
        </w:rPr>
        <w:t>en</w:t>
      </w:r>
      <w:r w:rsidRPr="00C26E88">
        <w:rPr>
          <w:rFonts w:asciiTheme="minorHAnsi" w:eastAsia="Calibri" w:hAnsiTheme="minorHAnsi"/>
          <w:spacing w:val="-1"/>
        </w:rPr>
        <w:t>i</w:t>
      </w:r>
      <w:r w:rsidRPr="00C26E88">
        <w:rPr>
          <w:rFonts w:asciiTheme="minorHAnsi" w:eastAsia="Calibri" w:hAnsiTheme="minorHAnsi"/>
        </w:rPr>
        <w:t>mie</w:t>
      </w:r>
      <w:r w:rsidRPr="00C26E88">
        <w:rPr>
          <w:rFonts w:asciiTheme="minorHAnsi" w:eastAsia="Calibri" w:hAnsiTheme="minorHAnsi"/>
          <w:spacing w:val="-3"/>
        </w:rPr>
        <w:t>n</w:t>
      </w:r>
      <w:r w:rsidRPr="00C26E88">
        <w:rPr>
          <w:rFonts w:asciiTheme="minorHAnsi" w:eastAsia="Calibri" w:hAnsiTheme="minorHAnsi"/>
          <w:spacing w:val="-2"/>
        </w:rPr>
        <w:t>t</w:t>
      </w:r>
      <w:r w:rsidRPr="00C26E88">
        <w:rPr>
          <w:rFonts w:asciiTheme="minorHAnsi" w:eastAsia="Calibri" w:hAnsiTheme="minorHAnsi"/>
        </w:rPr>
        <w:t xml:space="preserve">o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3"/>
        </w:rPr>
        <w:t xml:space="preserve"> </w:t>
      </w:r>
      <w:r w:rsidRPr="00C26E88">
        <w:rPr>
          <w:rFonts w:asciiTheme="minorHAnsi" w:eastAsia="Calibri" w:hAnsiTheme="minorHAnsi"/>
        </w:rPr>
        <w:t>si</w:t>
      </w:r>
      <w:r w:rsidRPr="00C26E88">
        <w:rPr>
          <w:rFonts w:asciiTheme="minorHAnsi" w:eastAsia="Calibri" w:hAnsiTheme="minorHAnsi"/>
          <w:spacing w:val="-2"/>
        </w:rPr>
        <w:t>ste</w:t>
      </w:r>
      <w:r w:rsidRPr="00C26E88">
        <w:rPr>
          <w:rFonts w:asciiTheme="minorHAnsi" w:eastAsia="Calibri" w:hAnsiTheme="minorHAnsi"/>
        </w:rPr>
        <w:t>mas,</w:t>
      </w:r>
      <w:r w:rsidRPr="00C26E88">
        <w:rPr>
          <w:rFonts w:asciiTheme="minorHAnsi" w:eastAsia="Calibri" w:hAnsiTheme="minorHAnsi"/>
          <w:spacing w:val="3"/>
        </w:rPr>
        <w:t xml:space="preserve"> </w:t>
      </w:r>
      <w:r w:rsidRPr="00C26E88">
        <w:rPr>
          <w:rFonts w:asciiTheme="minorHAnsi" w:eastAsia="Calibri" w:hAnsiTheme="minorHAnsi"/>
        </w:rPr>
        <w:t>i</w:t>
      </w:r>
      <w:r w:rsidRPr="00C26E88">
        <w:rPr>
          <w:rFonts w:asciiTheme="minorHAnsi" w:eastAsia="Calibri" w:hAnsiTheme="minorHAnsi"/>
          <w:spacing w:val="-3"/>
        </w:rPr>
        <w:t>n</w:t>
      </w:r>
      <w:r w:rsidRPr="00C26E88">
        <w:rPr>
          <w:rFonts w:asciiTheme="minorHAnsi" w:eastAsia="Calibri" w:hAnsiTheme="minorHAnsi"/>
          <w:spacing w:val="-2"/>
        </w:rPr>
        <w:t>t</w:t>
      </w:r>
      <w:r w:rsidRPr="00C26E88">
        <w:rPr>
          <w:rFonts w:asciiTheme="minorHAnsi" w:eastAsia="Calibri" w:hAnsiTheme="minorHAnsi"/>
        </w:rPr>
        <w:t>e</w:t>
      </w:r>
      <w:r w:rsidRPr="00C26E88">
        <w:rPr>
          <w:rFonts w:asciiTheme="minorHAnsi" w:eastAsia="Calibri" w:hAnsiTheme="minorHAnsi"/>
          <w:spacing w:val="-3"/>
        </w:rPr>
        <w:t>g</w:t>
      </w:r>
      <w:r w:rsidRPr="00C26E88">
        <w:rPr>
          <w:rFonts w:asciiTheme="minorHAnsi" w:eastAsia="Calibri" w:hAnsiTheme="minorHAnsi"/>
          <w:spacing w:val="-4"/>
        </w:rPr>
        <w:t>r</w:t>
      </w:r>
      <w:r w:rsidRPr="00C26E88">
        <w:rPr>
          <w:rFonts w:asciiTheme="minorHAnsi" w:eastAsia="Calibri" w:hAnsiTheme="minorHAnsi"/>
          <w:spacing w:val="-1"/>
        </w:rPr>
        <w:t>a</w:t>
      </w:r>
      <w:r w:rsidRPr="00C26E88">
        <w:rPr>
          <w:rFonts w:asciiTheme="minorHAnsi" w:eastAsia="Calibri" w:hAnsiTheme="minorHAnsi"/>
        </w:rPr>
        <w:t>c</w:t>
      </w:r>
      <w:r w:rsidRPr="00C26E88">
        <w:rPr>
          <w:rFonts w:asciiTheme="minorHAnsi" w:eastAsia="Calibri" w:hAnsiTheme="minorHAnsi"/>
          <w:spacing w:val="-1"/>
        </w:rPr>
        <w:t>i</w:t>
      </w:r>
      <w:r w:rsidRPr="00C26E88">
        <w:rPr>
          <w:rFonts w:asciiTheme="minorHAnsi" w:eastAsia="Calibri" w:hAnsiTheme="minorHAnsi"/>
        </w:rPr>
        <w:t>ón</w:t>
      </w:r>
      <w:r w:rsidRPr="00C26E88">
        <w:rPr>
          <w:rFonts w:asciiTheme="minorHAnsi" w:eastAsia="Calibri" w:hAnsiTheme="minorHAnsi"/>
          <w:spacing w:val="2"/>
        </w:rPr>
        <w:t xml:space="preserve"> </w:t>
      </w:r>
      <w:r w:rsidRPr="00C26E88">
        <w:rPr>
          <w:rFonts w:asciiTheme="minorHAnsi" w:eastAsia="Calibri" w:hAnsiTheme="minorHAnsi"/>
        </w:rPr>
        <w:t xml:space="preserve">y </w:t>
      </w:r>
      <w:r w:rsidRPr="00C26E88">
        <w:rPr>
          <w:rFonts w:asciiTheme="minorHAnsi" w:eastAsia="Calibri" w:hAnsiTheme="minorHAnsi"/>
          <w:spacing w:val="-1"/>
        </w:rPr>
        <w:t>a</w:t>
      </w:r>
      <w:r w:rsidRPr="00C26E88">
        <w:rPr>
          <w:rFonts w:asciiTheme="minorHAnsi" w:eastAsia="Calibri" w:hAnsiTheme="minorHAnsi"/>
          <w:spacing w:val="1"/>
        </w:rPr>
        <w:t>r</w:t>
      </w:r>
      <w:r w:rsidRPr="00C26E88">
        <w:rPr>
          <w:rFonts w:asciiTheme="minorHAnsi" w:eastAsia="Calibri" w:hAnsiTheme="minorHAnsi"/>
          <w:spacing w:val="-1"/>
        </w:rPr>
        <w:t>qu</w:t>
      </w:r>
      <w:r w:rsidRPr="00C26E88">
        <w:rPr>
          <w:rFonts w:asciiTheme="minorHAnsi" w:eastAsia="Calibri" w:hAnsiTheme="minorHAnsi"/>
        </w:rPr>
        <w:t>i</w:t>
      </w:r>
      <w:r w:rsidRPr="00C26E88">
        <w:rPr>
          <w:rFonts w:asciiTheme="minorHAnsi" w:eastAsia="Calibri" w:hAnsiTheme="minorHAnsi"/>
          <w:spacing w:val="-2"/>
        </w:rPr>
        <w:t>t</w:t>
      </w:r>
      <w:r w:rsidRPr="00C26E88">
        <w:rPr>
          <w:rFonts w:asciiTheme="minorHAnsi" w:eastAsia="Calibri" w:hAnsiTheme="minorHAnsi"/>
        </w:rPr>
        <w:t>ect</w:t>
      </w:r>
      <w:r w:rsidRPr="00C26E88">
        <w:rPr>
          <w:rFonts w:asciiTheme="minorHAnsi" w:eastAsia="Calibri" w:hAnsiTheme="minorHAnsi"/>
          <w:spacing w:val="-3"/>
        </w:rPr>
        <w:t>u</w:t>
      </w:r>
      <w:r w:rsidRPr="00C26E88">
        <w:rPr>
          <w:rFonts w:asciiTheme="minorHAnsi" w:eastAsia="Calibri" w:hAnsiTheme="minorHAnsi"/>
          <w:spacing w:val="-4"/>
        </w:rPr>
        <w:t>r</w:t>
      </w:r>
      <w:r w:rsidRPr="00C26E88">
        <w:rPr>
          <w:rFonts w:asciiTheme="minorHAnsi" w:eastAsia="Calibri" w:hAnsiTheme="minorHAnsi"/>
        </w:rPr>
        <w:t>a</w:t>
      </w:r>
      <w:r w:rsidRPr="00C26E88">
        <w:rPr>
          <w:rFonts w:asciiTheme="minorHAnsi" w:eastAsia="Calibri" w:hAnsiTheme="minorHAnsi"/>
          <w:spacing w:val="-1"/>
        </w:rPr>
        <w:t xml:space="preserve"> </w:t>
      </w:r>
      <w:r w:rsidRPr="00C26E88">
        <w:rPr>
          <w:rFonts w:asciiTheme="minorHAnsi" w:eastAsia="Calibri" w:hAnsiTheme="minorHAnsi"/>
        </w:rPr>
        <w:t xml:space="preserve">de </w:t>
      </w:r>
      <w:r w:rsidRPr="00C26E88">
        <w:rPr>
          <w:rFonts w:asciiTheme="minorHAnsi" w:eastAsia="Calibri" w:hAnsiTheme="minorHAnsi"/>
          <w:spacing w:val="1"/>
        </w:rPr>
        <w:t>s</w:t>
      </w:r>
      <w:r w:rsidRPr="00C26E88">
        <w:rPr>
          <w:rFonts w:asciiTheme="minorHAnsi" w:eastAsia="Calibri" w:hAnsiTheme="minorHAnsi"/>
          <w:spacing w:val="-3"/>
        </w:rPr>
        <w:t>i</w:t>
      </w:r>
      <w:r w:rsidRPr="00C26E88">
        <w:rPr>
          <w:rFonts w:asciiTheme="minorHAnsi" w:eastAsia="Calibri" w:hAnsiTheme="minorHAnsi"/>
          <w:spacing w:val="-2"/>
        </w:rPr>
        <w:t>ste</w:t>
      </w:r>
      <w:r w:rsidRPr="00C26E88">
        <w:rPr>
          <w:rFonts w:asciiTheme="minorHAnsi" w:eastAsia="Calibri" w:hAnsiTheme="minorHAnsi"/>
        </w:rPr>
        <w:t>mas,</w:t>
      </w:r>
      <w:r w:rsidRPr="00C26E88">
        <w:rPr>
          <w:rFonts w:asciiTheme="minorHAnsi" w:eastAsia="Calibri" w:hAnsiTheme="minorHAnsi"/>
          <w:spacing w:val="1"/>
        </w:rPr>
        <w:t xml:space="preserve"> </w:t>
      </w:r>
      <w:r w:rsidRPr="00C26E88">
        <w:rPr>
          <w:rFonts w:asciiTheme="minorHAnsi" w:eastAsia="Calibri" w:hAnsiTheme="minorHAnsi"/>
          <w:spacing w:val="-3"/>
        </w:rPr>
        <w:t>a</w:t>
      </w:r>
      <w:r w:rsidRPr="00C26E88">
        <w:rPr>
          <w:rFonts w:asciiTheme="minorHAnsi" w:eastAsia="Calibri" w:hAnsiTheme="minorHAnsi"/>
          <w:spacing w:val="3"/>
        </w:rPr>
        <w:t>s</w:t>
      </w:r>
      <w:r w:rsidRPr="00C26E88">
        <w:rPr>
          <w:rFonts w:asciiTheme="minorHAnsi" w:eastAsia="Calibri" w:hAnsiTheme="minorHAnsi"/>
          <w:spacing w:val="-1"/>
        </w:rPr>
        <w:t>p</w:t>
      </w:r>
      <w:r w:rsidRPr="00C26E88">
        <w:rPr>
          <w:rFonts w:asciiTheme="minorHAnsi" w:eastAsia="Calibri" w:hAnsiTheme="minorHAnsi"/>
        </w:rPr>
        <w:t>ec</w:t>
      </w:r>
      <w:r w:rsidRPr="00C26E88">
        <w:rPr>
          <w:rFonts w:asciiTheme="minorHAnsi" w:eastAsia="Calibri" w:hAnsiTheme="minorHAnsi"/>
          <w:spacing w:val="-3"/>
        </w:rPr>
        <w:t>t</w:t>
      </w:r>
      <w:r w:rsidRPr="00C26E88">
        <w:rPr>
          <w:rFonts w:asciiTheme="minorHAnsi" w:eastAsia="Calibri" w:hAnsiTheme="minorHAnsi"/>
        </w:rPr>
        <w:t>os</w:t>
      </w:r>
      <w:r w:rsidRPr="00C26E88">
        <w:rPr>
          <w:rFonts w:asciiTheme="minorHAnsi" w:eastAsia="Calibri" w:hAnsiTheme="minorHAnsi"/>
          <w:spacing w:val="-2"/>
        </w:rPr>
        <w:t xml:space="preserve"> </w:t>
      </w:r>
      <w:r w:rsidRPr="00C26E88">
        <w:rPr>
          <w:rFonts w:asciiTheme="minorHAnsi" w:eastAsia="Calibri" w:hAnsiTheme="minorHAnsi"/>
          <w:spacing w:val="1"/>
        </w:rPr>
        <w:t>s</w:t>
      </w:r>
      <w:r w:rsidRPr="00C26E88">
        <w:rPr>
          <w:rFonts w:asciiTheme="minorHAnsi" w:eastAsia="Calibri" w:hAnsiTheme="minorHAnsi"/>
        </w:rPr>
        <w:t>o</w:t>
      </w:r>
      <w:r w:rsidRPr="00C26E88">
        <w:rPr>
          <w:rFonts w:asciiTheme="minorHAnsi" w:eastAsia="Calibri" w:hAnsiTheme="minorHAnsi"/>
          <w:spacing w:val="-1"/>
        </w:rPr>
        <w:t>c</w:t>
      </w:r>
      <w:r w:rsidRPr="00C26E88">
        <w:rPr>
          <w:rFonts w:asciiTheme="minorHAnsi" w:eastAsia="Calibri" w:hAnsiTheme="minorHAnsi"/>
        </w:rPr>
        <w:t>i</w:t>
      </w:r>
      <w:r w:rsidRPr="00C26E88">
        <w:rPr>
          <w:rFonts w:asciiTheme="minorHAnsi" w:eastAsia="Calibri" w:hAnsiTheme="minorHAnsi"/>
          <w:spacing w:val="-1"/>
        </w:rPr>
        <w:t>a</w:t>
      </w:r>
      <w:r w:rsidRPr="00C26E88">
        <w:rPr>
          <w:rFonts w:asciiTheme="minorHAnsi" w:eastAsia="Calibri" w:hAnsiTheme="minorHAnsi"/>
        </w:rPr>
        <w:t>l</w:t>
      </w:r>
      <w:r w:rsidRPr="00C26E88">
        <w:rPr>
          <w:rFonts w:asciiTheme="minorHAnsi" w:eastAsia="Calibri" w:hAnsiTheme="minorHAnsi"/>
          <w:spacing w:val="-2"/>
        </w:rPr>
        <w:t>e</w:t>
      </w:r>
      <w:r w:rsidRPr="00C26E88">
        <w:rPr>
          <w:rFonts w:asciiTheme="minorHAnsi" w:eastAsia="Calibri" w:hAnsiTheme="minorHAnsi"/>
        </w:rPr>
        <w:t>s</w:t>
      </w:r>
      <w:r w:rsidRPr="00C26E88">
        <w:rPr>
          <w:rFonts w:asciiTheme="minorHAnsi" w:eastAsia="Calibri" w:hAnsiTheme="minorHAnsi"/>
          <w:spacing w:val="-2"/>
        </w:rPr>
        <w:t xml:space="preserve"> </w:t>
      </w:r>
      <w:r w:rsidRPr="00C26E88">
        <w:rPr>
          <w:rFonts w:asciiTheme="minorHAnsi" w:eastAsia="Calibri" w:hAnsiTheme="minorHAnsi"/>
        </w:rPr>
        <w:t>y</w:t>
      </w:r>
      <w:r w:rsidRPr="00C26E88">
        <w:rPr>
          <w:rFonts w:asciiTheme="minorHAnsi" w:eastAsia="Calibri" w:hAnsiTheme="minorHAnsi"/>
          <w:spacing w:val="1"/>
        </w:rPr>
        <w:t xml:space="preserve"> </w:t>
      </w:r>
      <w:r w:rsidRPr="00C26E88">
        <w:rPr>
          <w:rFonts w:asciiTheme="minorHAnsi" w:eastAsia="Calibri" w:hAnsiTheme="minorHAnsi"/>
          <w:spacing w:val="-1"/>
        </w:rPr>
        <w:t>p</w:t>
      </w:r>
      <w:r w:rsidRPr="00C26E88">
        <w:rPr>
          <w:rFonts w:asciiTheme="minorHAnsi" w:eastAsia="Calibri" w:hAnsiTheme="minorHAnsi"/>
          <w:spacing w:val="1"/>
        </w:rPr>
        <w:t>r</w:t>
      </w:r>
      <w:r w:rsidRPr="00C26E88">
        <w:rPr>
          <w:rFonts w:asciiTheme="minorHAnsi" w:eastAsia="Calibri" w:hAnsiTheme="minorHAnsi"/>
          <w:spacing w:val="-3"/>
        </w:rPr>
        <w:t>o</w:t>
      </w:r>
      <w:r w:rsidRPr="00C26E88">
        <w:rPr>
          <w:rFonts w:asciiTheme="minorHAnsi" w:eastAsia="Calibri" w:hAnsiTheme="minorHAnsi"/>
          <w:spacing w:val="-5"/>
        </w:rPr>
        <w:t>f</w:t>
      </w:r>
      <w:r w:rsidRPr="00C26E88">
        <w:rPr>
          <w:rFonts w:asciiTheme="minorHAnsi" w:eastAsia="Calibri" w:hAnsiTheme="minorHAnsi"/>
          <w:spacing w:val="-2"/>
        </w:rPr>
        <w:t>e</w:t>
      </w:r>
      <w:r w:rsidRPr="00C26E88">
        <w:rPr>
          <w:rFonts w:asciiTheme="minorHAnsi" w:eastAsia="Calibri" w:hAnsiTheme="minorHAnsi"/>
        </w:rPr>
        <w:t>sio</w:t>
      </w:r>
      <w:r w:rsidRPr="00C26E88">
        <w:rPr>
          <w:rFonts w:asciiTheme="minorHAnsi" w:eastAsia="Calibri" w:hAnsiTheme="minorHAnsi"/>
          <w:spacing w:val="-4"/>
        </w:rPr>
        <w:t>n</w:t>
      </w:r>
      <w:r w:rsidRPr="00C26E88">
        <w:rPr>
          <w:rFonts w:asciiTheme="minorHAnsi" w:eastAsia="Calibri" w:hAnsiTheme="minorHAnsi"/>
          <w:spacing w:val="-1"/>
        </w:rPr>
        <w:t>a</w:t>
      </w:r>
      <w:r w:rsidRPr="00C26E88">
        <w:rPr>
          <w:rFonts w:asciiTheme="minorHAnsi" w:eastAsia="Calibri" w:hAnsiTheme="minorHAnsi"/>
        </w:rPr>
        <w:t>l</w:t>
      </w:r>
      <w:r w:rsidRPr="00C26E88">
        <w:rPr>
          <w:rFonts w:asciiTheme="minorHAnsi" w:eastAsia="Calibri" w:hAnsiTheme="minorHAnsi"/>
          <w:spacing w:val="-2"/>
        </w:rPr>
        <w:t>e</w:t>
      </w:r>
      <w:r w:rsidRPr="00C26E88">
        <w:rPr>
          <w:rFonts w:asciiTheme="minorHAnsi" w:eastAsia="Calibri" w:hAnsiTheme="minorHAnsi"/>
        </w:rPr>
        <w:t>s,</w:t>
      </w:r>
      <w:r w:rsidRPr="00C26E88">
        <w:rPr>
          <w:rFonts w:asciiTheme="minorHAnsi" w:eastAsia="Calibri" w:hAnsiTheme="minorHAnsi"/>
          <w:spacing w:val="1"/>
        </w:rPr>
        <w:t xml:space="preserve"> </w:t>
      </w:r>
      <w:r w:rsidRPr="00C26E88">
        <w:rPr>
          <w:rFonts w:asciiTheme="minorHAnsi" w:eastAsia="Calibri" w:hAnsiTheme="minorHAnsi"/>
        </w:rPr>
        <w:t>s</w:t>
      </w:r>
      <w:r w:rsidRPr="00C26E88">
        <w:rPr>
          <w:rFonts w:asciiTheme="minorHAnsi" w:eastAsia="Calibri" w:hAnsiTheme="minorHAnsi"/>
          <w:spacing w:val="-2"/>
        </w:rPr>
        <w:t>iste</w:t>
      </w:r>
      <w:r w:rsidRPr="00C26E88">
        <w:rPr>
          <w:rFonts w:asciiTheme="minorHAnsi" w:eastAsia="Calibri" w:hAnsiTheme="minorHAnsi"/>
        </w:rPr>
        <w:t>mas</w:t>
      </w:r>
      <w:r w:rsidRPr="00C26E88">
        <w:rPr>
          <w:rFonts w:asciiTheme="minorHAnsi" w:eastAsia="Calibri" w:hAnsiTheme="minorHAnsi"/>
          <w:spacing w:val="1"/>
        </w:rPr>
        <w:t xml:space="preserve"> </w:t>
      </w:r>
      <w:r w:rsidRPr="00C26E88">
        <w:rPr>
          <w:rFonts w:asciiTheme="minorHAnsi" w:eastAsia="Calibri" w:hAnsiTheme="minorHAnsi"/>
        </w:rPr>
        <w:t>y</w:t>
      </w:r>
      <w:r w:rsidRPr="00C26E88">
        <w:rPr>
          <w:rFonts w:asciiTheme="minorHAnsi" w:eastAsia="Calibri" w:hAnsiTheme="minorHAnsi"/>
          <w:spacing w:val="-3"/>
        </w:rPr>
        <w:t xml:space="preserve"> </w:t>
      </w:r>
      <w:r w:rsidRPr="00C26E88">
        <w:rPr>
          <w:rFonts w:asciiTheme="minorHAnsi" w:eastAsia="Calibri" w:hAnsiTheme="minorHAnsi"/>
          <w:spacing w:val="-2"/>
        </w:rPr>
        <w:t>t</w:t>
      </w:r>
      <w:r w:rsidRPr="00C26E88">
        <w:rPr>
          <w:rFonts w:asciiTheme="minorHAnsi" w:eastAsia="Calibri" w:hAnsiTheme="minorHAnsi"/>
        </w:rPr>
        <w:t>ec</w:t>
      </w:r>
      <w:r w:rsidRPr="00C26E88">
        <w:rPr>
          <w:rFonts w:asciiTheme="minorHAnsi" w:eastAsia="Calibri" w:hAnsiTheme="minorHAnsi"/>
          <w:spacing w:val="-1"/>
        </w:rPr>
        <w:t>n</w:t>
      </w:r>
      <w:r w:rsidRPr="00C26E88">
        <w:rPr>
          <w:rFonts w:asciiTheme="minorHAnsi" w:eastAsia="Calibri" w:hAnsiTheme="minorHAnsi"/>
        </w:rPr>
        <w:t>o</w:t>
      </w:r>
      <w:r w:rsidRPr="00C26E88">
        <w:rPr>
          <w:rFonts w:asciiTheme="minorHAnsi" w:eastAsia="Calibri" w:hAnsiTheme="minorHAnsi"/>
          <w:spacing w:val="-1"/>
        </w:rPr>
        <w:t>l</w:t>
      </w:r>
      <w:r w:rsidRPr="00C26E88">
        <w:rPr>
          <w:rFonts w:asciiTheme="minorHAnsi" w:eastAsia="Calibri" w:hAnsiTheme="minorHAnsi"/>
        </w:rPr>
        <w:t>o</w:t>
      </w:r>
      <w:r w:rsidRPr="00C26E88">
        <w:rPr>
          <w:rFonts w:asciiTheme="minorHAnsi" w:eastAsia="Calibri" w:hAnsiTheme="minorHAnsi"/>
          <w:spacing w:val="-1"/>
        </w:rPr>
        <w:t>g</w:t>
      </w:r>
      <w:r w:rsidRPr="00C26E88">
        <w:rPr>
          <w:rFonts w:asciiTheme="minorHAnsi" w:eastAsia="Calibri" w:hAnsiTheme="minorHAnsi"/>
        </w:rPr>
        <w:t>í</w:t>
      </w:r>
      <w:r w:rsidRPr="00C26E88">
        <w:rPr>
          <w:rFonts w:asciiTheme="minorHAnsi" w:eastAsia="Calibri" w:hAnsiTheme="minorHAnsi"/>
          <w:spacing w:val="-1"/>
        </w:rPr>
        <w:t>a</w:t>
      </w:r>
      <w:r w:rsidRPr="00C26E88">
        <w:rPr>
          <w:rFonts w:asciiTheme="minorHAnsi" w:eastAsia="Calibri" w:hAnsiTheme="minorHAnsi"/>
        </w:rPr>
        <w:t>s</w:t>
      </w:r>
      <w:r w:rsidRPr="00C26E88">
        <w:rPr>
          <w:rFonts w:asciiTheme="minorHAnsi" w:eastAsia="Calibri" w:hAnsiTheme="minorHAnsi"/>
          <w:spacing w:val="-2"/>
        </w:rPr>
        <w:t xml:space="preserve"> </w:t>
      </w:r>
      <w:r w:rsidRPr="00C26E88">
        <w:rPr>
          <w:rFonts w:asciiTheme="minorHAnsi" w:eastAsia="Calibri" w:hAnsiTheme="minorHAnsi"/>
          <w:spacing w:val="1"/>
        </w:rPr>
        <w:t>w</w:t>
      </w:r>
      <w:r w:rsidRPr="00C26E88">
        <w:rPr>
          <w:rFonts w:asciiTheme="minorHAnsi" w:eastAsia="Calibri" w:hAnsiTheme="minorHAnsi"/>
        </w:rPr>
        <w:t>eb</w:t>
      </w:r>
      <w:r w:rsidRPr="00C26E88">
        <w:rPr>
          <w:rFonts w:asciiTheme="minorHAnsi" w:eastAsia="Calibri" w:hAnsiTheme="minorHAnsi"/>
          <w:spacing w:val="3"/>
        </w:rPr>
        <w:t>.</w:t>
      </w:r>
      <w:r w:rsidRPr="00C26E88">
        <w:rPr>
          <w:rFonts w:asciiTheme="minorHAnsi" w:eastAsia="Calibri" w:hAnsiTheme="minorHAnsi"/>
          <w:spacing w:val="-1"/>
        </w:rPr>
        <w:t>”</w:t>
      </w:r>
      <w:proofErr w:type="gramStart"/>
      <w:r w:rsidRPr="00C26E88">
        <w:rPr>
          <w:rFonts w:asciiTheme="minorHAnsi" w:eastAsia="Calibri" w:hAnsiTheme="minorHAnsi"/>
          <w:spacing w:val="-1"/>
          <w:position w:val="10"/>
        </w:rPr>
        <w:t>iv</w:t>
      </w:r>
      <w:proofErr w:type="gramEnd"/>
    </w:p>
    <w:p w14:paraId="0505C3D2" w14:textId="77777777" w:rsidR="005F0290" w:rsidRPr="00C26E88" w:rsidRDefault="005F0290" w:rsidP="00547807">
      <w:pPr>
        <w:autoSpaceDE w:val="0"/>
        <w:autoSpaceDN w:val="0"/>
        <w:adjustRightInd w:val="0"/>
        <w:spacing w:line="360" w:lineRule="auto"/>
        <w:jc w:val="both"/>
        <w:rPr>
          <w:rFonts w:asciiTheme="minorHAnsi" w:hAnsiTheme="minorHAnsi"/>
          <w:b/>
          <w:color w:val="2F5496" w:themeColor="accent5" w:themeShade="BF"/>
          <w:sz w:val="28"/>
          <w:szCs w:val="28"/>
        </w:rPr>
      </w:pPr>
    </w:p>
    <w:p w14:paraId="6357AB49" w14:textId="77777777" w:rsidR="008B2E20" w:rsidRPr="00C26E88" w:rsidRDefault="008B2E20" w:rsidP="00547807">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ÁREAS DEL CURRÍCULO DE TI</w:t>
      </w:r>
    </w:p>
    <w:p w14:paraId="38B303C3" w14:textId="77777777" w:rsidR="005F0290" w:rsidRPr="00C26E88" w:rsidRDefault="008B2E20" w:rsidP="005F0290">
      <w:pPr>
        <w:spacing w:line="360" w:lineRule="auto"/>
        <w:ind w:right="13"/>
        <w:rPr>
          <w:rFonts w:asciiTheme="minorHAnsi" w:eastAsia="Calibri" w:hAnsiTheme="minorHAnsi"/>
          <w:b/>
          <w:u w:val="single" w:color="000000"/>
        </w:rPr>
      </w:pPr>
      <w:r w:rsidRPr="00C26E88">
        <w:rPr>
          <w:rFonts w:asciiTheme="minorHAnsi" w:eastAsia="Calibri" w:hAnsiTheme="minorHAnsi"/>
          <w:b/>
          <w:spacing w:val="-3"/>
          <w:u w:val="single" w:color="000000"/>
        </w:rPr>
        <w:t>F</w:t>
      </w:r>
      <w:r w:rsidRPr="00C26E88">
        <w:rPr>
          <w:rFonts w:asciiTheme="minorHAnsi" w:eastAsia="Calibri" w:hAnsiTheme="minorHAnsi"/>
          <w:b/>
          <w:spacing w:val="-1"/>
          <w:u w:val="single" w:color="000000"/>
        </w:rPr>
        <w:t>unda</w:t>
      </w:r>
      <w:r w:rsidRPr="00C26E88">
        <w:rPr>
          <w:rFonts w:asciiTheme="minorHAnsi" w:eastAsia="Calibri" w:hAnsiTheme="minorHAnsi"/>
          <w:b/>
          <w:u w:val="single" w:color="000000"/>
        </w:rPr>
        <w:t>me</w:t>
      </w:r>
      <w:r w:rsidRPr="00C26E88">
        <w:rPr>
          <w:rFonts w:asciiTheme="minorHAnsi" w:eastAsia="Calibri" w:hAnsiTheme="minorHAnsi"/>
          <w:b/>
          <w:spacing w:val="-2"/>
          <w:u w:val="single" w:color="000000"/>
        </w:rPr>
        <w:t>nt</w:t>
      </w:r>
      <w:r w:rsidRPr="00C26E88">
        <w:rPr>
          <w:rFonts w:asciiTheme="minorHAnsi" w:eastAsia="Calibri" w:hAnsiTheme="minorHAnsi"/>
          <w:b/>
          <w:u w:val="single" w:color="000000"/>
        </w:rPr>
        <w:t>os de</w:t>
      </w:r>
      <w:r w:rsidRPr="00C26E88">
        <w:rPr>
          <w:rFonts w:asciiTheme="minorHAnsi" w:eastAsia="Calibri" w:hAnsiTheme="minorHAnsi"/>
          <w:b/>
          <w:spacing w:val="-2"/>
          <w:u w:val="single" w:color="000000"/>
        </w:rPr>
        <w:t xml:space="preserve"> </w:t>
      </w:r>
      <w:r w:rsidRPr="00C26E88">
        <w:rPr>
          <w:rFonts w:asciiTheme="minorHAnsi" w:eastAsia="Calibri" w:hAnsiTheme="minorHAnsi"/>
          <w:b/>
          <w:u w:val="single" w:color="000000"/>
        </w:rPr>
        <w:t>TI</w:t>
      </w:r>
      <w:r w:rsidR="004027FE" w:rsidRPr="00C26E88">
        <w:rPr>
          <w:rFonts w:asciiTheme="minorHAnsi" w:eastAsia="Calibri" w:hAnsiTheme="minorHAnsi"/>
          <w:b/>
          <w:u w:val="single" w:color="000000"/>
        </w:rPr>
        <w:t xml:space="preserve"> </w:t>
      </w:r>
    </w:p>
    <w:p w14:paraId="49A9B644" w14:textId="46A42CC0" w:rsidR="008B2E20" w:rsidRPr="00C26E88" w:rsidRDefault="008B2E20" w:rsidP="005F0290">
      <w:pPr>
        <w:spacing w:line="360" w:lineRule="auto"/>
        <w:ind w:right="13"/>
        <w:rPr>
          <w:rFonts w:asciiTheme="minorHAnsi" w:eastAsia="Calibri" w:hAnsiTheme="minorHAnsi"/>
        </w:rPr>
      </w:pPr>
      <w:r w:rsidRPr="00C26E88">
        <w:rPr>
          <w:rFonts w:asciiTheme="minorHAnsi" w:eastAsia="Calibri" w:hAnsiTheme="minorHAnsi"/>
        </w:rPr>
        <w:t>I</w:t>
      </w:r>
      <w:r w:rsidRPr="00C26E88">
        <w:rPr>
          <w:rFonts w:asciiTheme="minorHAnsi" w:eastAsia="Calibri" w:hAnsiTheme="minorHAnsi"/>
          <w:spacing w:val="-4"/>
        </w:rPr>
        <w:t>n</w:t>
      </w:r>
      <w:r w:rsidRPr="00C26E88">
        <w:rPr>
          <w:rFonts w:asciiTheme="minorHAnsi" w:eastAsia="Calibri" w:hAnsiTheme="minorHAnsi"/>
        </w:rPr>
        <w:t>t</w:t>
      </w:r>
      <w:r w:rsidRPr="00C26E88">
        <w:rPr>
          <w:rFonts w:asciiTheme="minorHAnsi" w:eastAsia="Calibri" w:hAnsiTheme="minorHAnsi"/>
          <w:spacing w:val="-2"/>
        </w:rPr>
        <w:t>r</w:t>
      </w:r>
      <w:r w:rsidRPr="00C26E88">
        <w:rPr>
          <w:rFonts w:asciiTheme="minorHAnsi" w:eastAsia="Calibri" w:hAnsiTheme="minorHAnsi"/>
          <w:spacing w:val="1"/>
        </w:rPr>
        <w:t>o</w:t>
      </w:r>
      <w:r w:rsidRPr="00C26E88">
        <w:rPr>
          <w:rFonts w:asciiTheme="minorHAnsi" w:eastAsia="Calibri" w:hAnsiTheme="minorHAnsi"/>
          <w:spacing w:val="-1"/>
        </w:rPr>
        <w:t>du</w:t>
      </w:r>
      <w:r w:rsidRPr="00C26E88">
        <w:rPr>
          <w:rFonts w:asciiTheme="minorHAnsi" w:eastAsia="Calibri" w:hAnsiTheme="minorHAnsi"/>
        </w:rPr>
        <w:t>ce</w:t>
      </w:r>
      <w:r w:rsidRPr="00C26E88">
        <w:rPr>
          <w:rFonts w:asciiTheme="minorHAnsi" w:eastAsia="Calibri" w:hAnsiTheme="minorHAnsi"/>
          <w:spacing w:val="6"/>
        </w:rPr>
        <w:t xml:space="preserve"> </w:t>
      </w:r>
      <w:r w:rsidRPr="00C26E88">
        <w:rPr>
          <w:rFonts w:asciiTheme="minorHAnsi" w:eastAsia="Calibri" w:hAnsiTheme="minorHAnsi"/>
        </w:rPr>
        <w:t>a</w:t>
      </w:r>
      <w:r w:rsidRPr="00C26E88">
        <w:rPr>
          <w:rFonts w:asciiTheme="minorHAnsi" w:eastAsia="Calibri" w:hAnsiTheme="minorHAnsi"/>
          <w:spacing w:val="5"/>
        </w:rPr>
        <w:t xml:space="preserve"> </w:t>
      </w:r>
      <w:r w:rsidRPr="00C26E88">
        <w:rPr>
          <w:rFonts w:asciiTheme="minorHAnsi" w:eastAsia="Calibri" w:hAnsiTheme="minorHAnsi"/>
          <w:spacing w:val="-3"/>
        </w:rPr>
        <w:t>l</w:t>
      </w:r>
      <w:r w:rsidRPr="00C26E88">
        <w:rPr>
          <w:rFonts w:asciiTheme="minorHAnsi" w:eastAsia="Calibri" w:hAnsiTheme="minorHAnsi"/>
          <w:spacing w:val="1"/>
        </w:rPr>
        <w:t>o</w:t>
      </w:r>
      <w:r w:rsidRPr="00C26E88">
        <w:rPr>
          <w:rFonts w:asciiTheme="minorHAnsi" w:eastAsia="Calibri" w:hAnsiTheme="minorHAnsi"/>
        </w:rPr>
        <w:t>s</w:t>
      </w:r>
      <w:r w:rsidRPr="00C26E88">
        <w:rPr>
          <w:rFonts w:asciiTheme="minorHAnsi" w:eastAsia="Calibri" w:hAnsiTheme="minorHAnsi"/>
          <w:spacing w:val="3"/>
        </w:rPr>
        <w:t xml:space="preserve"> </w:t>
      </w:r>
      <w:r w:rsidRPr="00C26E88">
        <w:rPr>
          <w:rFonts w:asciiTheme="minorHAnsi" w:eastAsia="Calibri" w:hAnsiTheme="minorHAnsi"/>
          <w:spacing w:val="-2"/>
        </w:rPr>
        <w:t>es</w:t>
      </w:r>
      <w:r w:rsidRPr="00C26E88">
        <w:rPr>
          <w:rFonts w:asciiTheme="minorHAnsi" w:eastAsia="Calibri" w:hAnsiTheme="minorHAnsi"/>
        </w:rPr>
        <w:t>tu</w:t>
      </w:r>
      <w:r w:rsidRPr="00C26E88">
        <w:rPr>
          <w:rFonts w:asciiTheme="minorHAnsi" w:eastAsia="Calibri" w:hAnsiTheme="minorHAnsi"/>
          <w:spacing w:val="-1"/>
        </w:rPr>
        <w:t>d</w:t>
      </w:r>
      <w:r w:rsidRPr="00C26E88">
        <w:rPr>
          <w:rFonts w:asciiTheme="minorHAnsi" w:eastAsia="Calibri" w:hAnsiTheme="minorHAnsi"/>
        </w:rPr>
        <w:t>ia</w:t>
      </w:r>
      <w:r w:rsidRPr="00C26E88">
        <w:rPr>
          <w:rFonts w:asciiTheme="minorHAnsi" w:eastAsia="Calibri" w:hAnsiTheme="minorHAnsi"/>
          <w:spacing w:val="-2"/>
        </w:rPr>
        <w:t>n</w:t>
      </w:r>
      <w:r w:rsidRPr="00C26E88">
        <w:rPr>
          <w:rFonts w:asciiTheme="minorHAnsi" w:eastAsia="Calibri" w:hAnsiTheme="minorHAnsi"/>
          <w:spacing w:val="-4"/>
        </w:rPr>
        <w:t>t</w:t>
      </w:r>
      <w:r w:rsidRPr="00C26E88">
        <w:rPr>
          <w:rFonts w:asciiTheme="minorHAnsi" w:eastAsia="Calibri" w:hAnsiTheme="minorHAnsi"/>
          <w:spacing w:val="-2"/>
        </w:rPr>
        <w:t>e</w:t>
      </w:r>
      <w:r w:rsidRPr="00C26E88">
        <w:rPr>
          <w:rFonts w:asciiTheme="minorHAnsi" w:eastAsia="Calibri" w:hAnsiTheme="minorHAnsi"/>
        </w:rPr>
        <w:t>s</w:t>
      </w:r>
      <w:r w:rsidRPr="00C26E88">
        <w:rPr>
          <w:rFonts w:asciiTheme="minorHAnsi" w:eastAsia="Calibri" w:hAnsiTheme="minorHAnsi"/>
          <w:spacing w:val="3"/>
        </w:rPr>
        <w:t xml:space="preserve"> </w:t>
      </w:r>
      <w:r w:rsidRPr="00C26E88">
        <w:rPr>
          <w:rFonts w:asciiTheme="minorHAnsi" w:eastAsia="Calibri" w:hAnsiTheme="minorHAnsi"/>
        </w:rPr>
        <w:t>a</w:t>
      </w:r>
      <w:r w:rsidRPr="00C26E88">
        <w:rPr>
          <w:rFonts w:asciiTheme="minorHAnsi" w:eastAsia="Calibri" w:hAnsiTheme="minorHAnsi"/>
          <w:spacing w:val="5"/>
        </w:rPr>
        <w:t xml:space="preserve"> </w:t>
      </w:r>
      <w:r w:rsidRPr="00C26E88">
        <w:rPr>
          <w:rFonts w:asciiTheme="minorHAnsi" w:eastAsia="Calibri" w:hAnsiTheme="minorHAnsi"/>
        </w:rPr>
        <w:t>la</w:t>
      </w:r>
      <w:r w:rsidRPr="00C26E88">
        <w:rPr>
          <w:rFonts w:asciiTheme="minorHAnsi" w:eastAsia="Calibri" w:hAnsiTheme="minorHAnsi"/>
          <w:spacing w:val="5"/>
        </w:rPr>
        <w:t xml:space="preserve"> </w:t>
      </w:r>
      <w:r w:rsidRPr="00C26E88">
        <w:rPr>
          <w:rFonts w:asciiTheme="minorHAnsi" w:eastAsia="Calibri" w:hAnsiTheme="minorHAnsi"/>
          <w:spacing w:val="-1"/>
        </w:rPr>
        <w:t>d</w:t>
      </w:r>
      <w:r w:rsidRPr="00C26E88">
        <w:rPr>
          <w:rFonts w:asciiTheme="minorHAnsi" w:eastAsia="Calibri" w:hAnsiTheme="minorHAnsi"/>
        </w:rPr>
        <w:t>isci</w:t>
      </w:r>
      <w:r w:rsidRPr="00C26E88">
        <w:rPr>
          <w:rFonts w:asciiTheme="minorHAnsi" w:eastAsia="Calibri" w:hAnsiTheme="minorHAnsi"/>
          <w:spacing w:val="-1"/>
        </w:rPr>
        <w:t>p</w:t>
      </w:r>
      <w:r w:rsidRPr="00C26E88">
        <w:rPr>
          <w:rFonts w:asciiTheme="minorHAnsi" w:eastAsia="Calibri" w:hAnsiTheme="minorHAnsi"/>
        </w:rPr>
        <w:t>li</w:t>
      </w:r>
      <w:r w:rsidRPr="00C26E88">
        <w:rPr>
          <w:rFonts w:asciiTheme="minorHAnsi" w:eastAsia="Calibri" w:hAnsiTheme="minorHAnsi"/>
          <w:spacing w:val="-1"/>
        </w:rPr>
        <w:t>n</w:t>
      </w:r>
      <w:r w:rsidRPr="00C26E88">
        <w:rPr>
          <w:rFonts w:asciiTheme="minorHAnsi" w:eastAsia="Calibri" w:hAnsiTheme="minorHAnsi"/>
        </w:rPr>
        <w:t>a</w:t>
      </w:r>
      <w:r w:rsidRPr="00C26E88">
        <w:rPr>
          <w:rFonts w:asciiTheme="minorHAnsi" w:eastAsia="Calibri" w:hAnsiTheme="minorHAnsi"/>
          <w:spacing w:val="5"/>
        </w:rPr>
        <w:t xml:space="preserve"> </w:t>
      </w:r>
      <w:r w:rsidRPr="00C26E88">
        <w:rPr>
          <w:rFonts w:asciiTheme="minorHAnsi" w:eastAsia="Calibri" w:hAnsiTheme="minorHAnsi"/>
        </w:rPr>
        <w:t>a</w:t>
      </w:r>
      <w:r w:rsidRPr="00C26E88">
        <w:rPr>
          <w:rFonts w:asciiTheme="minorHAnsi" w:eastAsia="Calibri" w:hAnsiTheme="minorHAnsi"/>
          <w:spacing w:val="-2"/>
        </w:rPr>
        <w:t>c</w:t>
      </w:r>
      <w:r w:rsidRPr="00C26E88">
        <w:rPr>
          <w:rFonts w:asciiTheme="minorHAnsi" w:eastAsia="Calibri" w:hAnsiTheme="minorHAnsi"/>
          <w:spacing w:val="-3"/>
        </w:rPr>
        <w:t>a</w:t>
      </w:r>
      <w:r w:rsidRPr="00C26E88">
        <w:rPr>
          <w:rFonts w:asciiTheme="minorHAnsi" w:eastAsia="Calibri" w:hAnsiTheme="minorHAnsi"/>
          <w:spacing w:val="-1"/>
        </w:rPr>
        <w:t>d</w:t>
      </w:r>
      <w:r w:rsidRPr="00C26E88">
        <w:rPr>
          <w:rFonts w:asciiTheme="minorHAnsi" w:eastAsia="Calibri" w:hAnsiTheme="minorHAnsi"/>
        </w:rPr>
        <w:t>é</w:t>
      </w:r>
      <w:r w:rsidRPr="00C26E88">
        <w:rPr>
          <w:rFonts w:asciiTheme="minorHAnsi" w:eastAsia="Calibri" w:hAnsiTheme="minorHAnsi"/>
          <w:spacing w:val="1"/>
        </w:rPr>
        <w:t>m</w:t>
      </w:r>
      <w:r w:rsidRPr="00C26E88">
        <w:rPr>
          <w:rFonts w:asciiTheme="minorHAnsi" w:eastAsia="Calibri" w:hAnsiTheme="minorHAnsi"/>
        </w:rPr>
        <w:t>i</w:t>
      </w:r>
      <w:r w:rsidRPr="00C26E88">
        <w:rPr>
          <w:rFonts w:asciiTheme="minorHAnsi" w:eastAsia="Calibri" w:hAnsiTheme="minorHAnsi"/>
          <w:spacing w:val="-3"/>
        </w:rPr>
        <w:t>c</w:t>
      </w:r>
      <w:r w:rsidRPr="00C26E88">
        <w:rPr>
          <w:rFonts w:asciiTheme="minorHAnsi" w:eastAsia="Calibri" w:hAnsiTheme="minorHAnsi"/>
        </w:rPr>
        <w:t>a</w:t>
      </w:r>
      <w:r w:rsidRPr="00C26E88">
        <w:rPr>
          <w:rFonts w:asciiTheme="minorHAnsi" w:eastAsia="Calibri" w:hAnsiTheme="minorHAnsi"/>
          <w:spacing w:val="5"/>
        </w:rPr>
        <w:t xml:space="preserve"> </w:t>
      </w:r>
      <w:r w:rsidRPr="00C26E88">
        <w:rPr>
          <w:rFonts w:asciiTheme="minorHAnsi" w:eastAsia="Calibri" w:hAnsiTheme="minorHAnsi"/>
          <w:spacing w:val="-3"/>
        </w:rPr>
        <w:t>d</w:t>
      </w:r>
      <w:r w:rsidRPr="00C26E88">
        <w:rPr>
          <w:rFonts w:asciiTheme="minorHAnsi" w:eastAsia="Calibri" w:hAnsiTheme="minorHAnsi"/>
        </w:rPr>
        <w:t>e</w:t>
      </w:r>
      <w:r w:rsidRPr="00C26E88">
        <w:rPr>
          <w:rFonts w:asciiTheme="minorHAnsi" w:eastAsia="Calibri" w:hAnsiTheme="minorHAnsi"/>
          <w:spacing w:val="6"/>
        </w:rPr>
        <w:t xml:space="preserve"> </w:t>
      </w:r>
      <w:r w:rsidRPr="00C26E88">
        <w:rPr>
          <w:rFonts w:asciiTheme="minorHAnsi" w:eastAsia="Calibri" w:hAnsiTheme="minorHAnsi"/>
        </w:rPr>
        <w:t>TI,</w:t>
      </w:r>
      <w:r w:rsidRPr="00C26E88">
        <w:rPr>
          <w:rFonts w:asciiTheme="minorHAnsi" w:eastAsia="Calibri" w:hAnsiTheme="minorHAnsi"/>
          <w:spacing w:val="5"/>
        </w:rPr>
        <w:t xml:space="preserve"> </w:t>
      </w:r>
      <w:r w:rsidRPr="00C26E88">
        <w:rPr>
          <w:rFonts w:asciiTheme="minorHAnsi" w:eastAsia="Calibri" w:hAnsiTheme="minorHAnsi"/>
          <w:spacing w:val="-2"/>
        </w:rPr>
        <w:t>te</w:t>
      </w:r>
      <w:r w:rsidRPr="00C26E88">
        <w:rPr>
          <w:rFonts w:asciiTheme="minorHAnsi" w:eastAsia="Calibri" w:hAnsiTheme="minorHAnsi"/>
          <w:spacing w:val="1"/>
        </w:rPr>
        <w:t>m</w:t>
      </w:r>
      <w:r w:rsidRPr="00C26E88">
        <w:rPr>
          <w:rFonts w:asciiTheme="minorHAnsi" w:eastAsia="Calibri" w:hAnsiTheme="minorHAnsi"/>
          <w:spacing w:val="-3"/>
        </w:rPr>
        <w:t>a</w:t>
      </w:r>
      <w:r w:rsidRPr="00C26E88">
        <w:rPr>
          <w:rFonts w:asciiTheme="minorHAnsi" w:eastAsia="Calibri" w:hAnsiTheme="minorHAnsi"/>
        </w:rPr>
        <w:t>s</w:t>
      </w:r>
      <w:r w:rsidR="00B10E81" w:rsidRPr="00C26E88">
        <w:rPr>
          <w:rFonts w:asciiTheme="minorHAnsi" w:eastAsia="Calibri" w:hAnsiTheme="minorHAnsi"/>
        </w:rPr>
        <w:t xml:space="preserve"> </w:t>
      </w:r>
      <w:r w:rsidRPr="00C26E88">
        <w:rPr>
          <w:rFonts w:asciiTheme="minorHAnsi" w:eastAsia="Calibri" w:hAnsiTheme="minorHAnsi"/>
          <w:spacing w:val="-3"/>
        </w:rPr>
        <w:t>i</w:t>
      </w:r>
      <w:r w:rsidRPr="00C26E88">
        <w:rPr>
          <w:rFonts w:asciiTheme="minorHAnsi" w:eastAsia="Calibri" w:hAnsiTheme="minorHAnsi"/>
          <w:spacing w:val="1"/>
        </w:rPr>
        <w:t>m</w:t>
      </w:r>
      <w:r w:rsidRPr="00C26E88">
        <w:rPr>
          <w:rFonts w:asciiTheme="minorHAnsi" w:eastAsia="Calibri" w:hAnsiTheme="minorHAnsi"/>
          <w:spacing w:val="-1"/>
        </w:rPr>
        <w:t>p</w:t>
      </w:r>
      <w:r w:rsidRPr="00C26E88">
        <w:rPr>
          <w:rFonts w:asciiTheme="minorHAnsi" w:eastAsia="Calibri" w:hAnsiTheme="minorHAnsi"/>
          <w:spacing w:val="1"/>
        </w:rPr>
        <w:t>o</w:t>
      </w:r>
      <w:r w:rsidRPr="00C26E88">
        <w:rPr>
          <w:rFonts w:asciiTheme="minorHAnsi" w:eastAsia="Calibri" w:hAnsiTheme="minorHAnsi"/>
          <w:spacing w:val="-3"/>
        </w:rPr>
        <w:t>r</w:t>
      </w:r>
      <w:r w:rsidRPr="00C26E88">
        <w:rPr>
          <w:rFonts w:asciiTheme="minorHAnsi" w:eastAsia="Calibri" w:hAnsiTheme="minorHAnsi"/>
          <w:spacing w:val="-2"/>
        </w:rPr>
        <w:t>t</w:t>
      </w:r>
      <w:r w:rsidRPr="00C26E88">
        <w:rPr>
          <w:rFonts w:asciiTheme="minorHAnsi" w:eastAsia="Calibri" w:hAnsiTheme="minorHAnsi"/>
        </w:rPr>
        <w:t>a</w:t>
      </w:r>
      <w:r w:rsidRPr="00C26E88">
        <w:rPr>
          <w:rFonts w:asciiTheme="minorHAnsi" w:eastAsia="Calibri" w:hAnsiTheme="minorHAnsi"/>
          <w:spacing w:val="-3"/>
        </w:rPr>
        <w:t>n</w:t>
      </w:r>
      <w:r w:rsidRPr="00C26E88">
        <w:rPr>
          <w:rFonts w:asciiTheme="minorHAnsi" w:eastAsia="Calibri" w:hAnsiTheme="minorHAnsi"/>
          <w:spacing w:val="-4"/>
        </w:rPr>
        <w:t>t</w:t>
      </w:r>
      <w:r w:rsidRPr="00C26E88">
        <w:rPr>
          <w:rFonts w:asciiTheme="minorHAnsi" w:eastAsia="Calibri" w:hAnsiTheme="minorHAnsi"/>
          <w:spacing w:val="-2"/>
        </w:rPr>
        <w:t>e</w:t>
      </w:r>
      <w:r w:rsidRPr="00C26E88">
        <w:rPr>
          <w:rFonts w:asciiTheme="minorHAnsi" w:eastAsia="Calibri" w:hAnsiTheme="minorHAnsi"/>
        </w:rPr>
        <w:t>s,</w:t>
      </w:r>
      <w:r w:rsidRPr="00C26E88">
        <w:rPr>
          <w:rFonts w:asciiTheme="minorHAnsi" w:eastAsia="Calibri" w:hAnsiTheme="minorHAnsi"/>
          <w:spacing w:val="5"/>
        </w:rPr>
        <w:t xml:space="preserve"> </w:t>
      </w:r>
      <w:r w:rsidRPr="00C26E88">
        <w:rPr>
          <w:rFonts w:asciiTheme="minorHAnsi" w:eastAsia="Calibri" w:hAnsiTheme="minorHAnsi"/>
          <w:spacing w:val="-1"/>
        </w:rPr>
        <w:t>h</w:t>
      </w:r>
      <w:r w:rsidRPr="00C26E88">
        <w:rPr>
          <w:rFonts w:asciiTheme="minorHAnsi" w:eastAsia="Calibri" w:hAnsiTheme="minorHAnsi"/>
          <w:spacing w:val="-3"/>
        </w:rPr>
        <w:t>i</w:t>
      </w:r>
      <w:r w:rsidRPr="00C26E88">
        <w:rPr>
          <w:rFonts w:asciiTheme="minorHAnsi" w:eastAsia="Calibri" w:hAnsiTheme="minorHAnsi"/>
          <w:spacing w:val="-2"/>
        </w:rPr>
        <w:t>st</w:t>
      </w:r>
      <w:r w:rsidRPr="00C26E88">
        <w:rPr>
          <w:rFonts w:asciiTheme="minorHAnsi" w:eastAsia="Calibri" w:hAnsiTheme="minorHAnsi"/>
          <w:spacing w:val="1"/>
        </w:rPr>
        <w:t>o</w:t>
      </w:r>
      <w:r w:rsidRPr="00C26E88">
        <w:rPr>
          <w:rFonts w:asciiTheme="minorHAnsi" w:eastAsia="Calibri" w:hAnsiTheme="minorHAnsi"/>
        </w:rPr>
        <w:t>ri</w:t>
      </w:r>
      <w:r w:rsidRPr="00C26E88">
        <w:rPr>
          <w:rFonts w:asciiTheme="minorHAnsi" w:eastAsia="Calibri" w:hAnsiTheme="minorHAnsi"/>
          <w:spacing w:val="-1"/>
        </w:rPr>
        <w:t>a</w:t>
      </w:r>
      <w:r w:rsidRPr="00C26E88">
        <w:rPr>
          <w:rFonts w:asciiTheme="minorHAnsi" w:eastAsia="Calibri" w:hAnsiTheme="minorHAnsi"/>
        </w:rPr>
        <w:t>,</w:t>
      </w:r>
      <w:r w:rsidRPr="00C26E88">
        <w:rPr>
          <w:rFonts w:asciiTheme="minorHAnsi" w:eastAsia="Calibri" w:hAnsiTheme="minorHAnsi"/>
          <w:spacing w:val="5"/>
        </w:rPr>
        <w:t xml:space="preserve"> </w:t>
      </w:r>
      <w:r w:rsidRPr="00C26E88">
        <w:rPr>
          <w:rFonts w:asciiTheme="minorHAnsi" w:eastAsia="Calibri" w:hAnsiTheme="minorHAnsi"/>
          <w:spacing w:val="-3"/>
        </w:rPr>
        <w:t>a</w:t>
      </w:r>
      <w:r w:rsidRPr="00C26E88">
        <w:rPr>
          <w:rFonts w:asciiTheme="minorHAnsi" w:eastAsia="Calibri" w:hAnsiTheme="minorHAnsi"/>
        </w:rPr>
        <w:t>spe</w:t>
      </w:r>
      <w:r w:rsidRPr="00C26E88">
        <w:rPr>
          <w:rFonts w:asciiTheme="minorHAnsi" w:eastAsia="Calibri" w:hAnsiTheme="minorHAnsi"/>
          <w:spacing w:val="-2"/>
        </w:rPr>
        <w:t>ct</w:t>
      </w:r>
      <w:r w:rsidRPr="00C26E88">
        <w:rPr>
          <w:rFonts w:asciiTheme="minorHAnsi" w:eastAsia="Calibri" w:hAnsiTheme="minorHAnsi"/>
          <w:spacing w:val="1"/>
        </w:rPr>
        <w:t>o</w:t>
      </w:r>
      <w:r w:rsidRPr="00C26E88">
        <w:rPr>
          <w:rFonts w:asciiTheme="minorHAnsi" w:eastAsia="Calibri" w:hAnsiTheme="minorHAnsi"/>
        </w:rPr>
        <w:t>s</w:t>
      </w:r>
      <w:r w:rsidRPr="00C26E88">
        <w:rPr>
          <w:rFonts w:asciiTheme="minorHAnsi" w:eastAsia="Calibri" w:hAnsiTheme="minorHAnsi"/>
          <w:spacing w:val="5"/>
        </w:rPr>
        <w:t xml:space="preserve"> </w:t>
      </w:r>
      <w:r w:rsidRPr="00C26E88">
        <w:rPr>
          <w:rFonts w:asciiTheme="minorHAnsi" w:eastAsia="Calibri" w:hAnsiTheme="minorHAnsi"/>
          <w:spacing w:val="-3"/>
        </w:rPr>
        <w:t>d</w:t>
      </w:r>
      <w:r w:rsidRPr="00C26E88">
        <w:rPr>
          <w:rFonts w:asciiTheme="minorHAnsi" w:eastAsia="Calibri" w:hAnsiTheme="minorHAnsi"/>
        </w:rPr>
        <w:t xml:space="preserve">e </w:t>
      </w:r>
      <w:r w:rsidRPr="00C26E88">
        <w:rPr>
          <w:rFonts w:asciiTheme="minorHAnsi" w:eastAsia="Calibri" w:hAnsiTheme="minorHAnsi"/>
          <w:spacing w:val="1"/>
        </w:rPr>
        <w:t>o</w:t>
      </w:r>
      <w:r w:rsidRPr="00C26E88">
        <w:rPr>
          <w:rFonts w:asciiTheme="minorHAnsi" w:eastAsia="Calibri" w:hAnsiTheme="minorHAnsi"/>
          <w:spacing w:val="-3"/>
        </w:rPr>
        <w:t>r</w:t>
      </w:r>
      <w:r w:rsidRPr="00C26E88">
        <w:rPr>
          <w:rFonts w:asciiTheme="minorHAnsi" w:eastAsia="Calibri" w:hAnsiTheme="minorHAnsi"/>
          <w:spacing w:val="-5"/>
        </w:rPr>
        <w:t>g</w:t>
      </w:r>
      <w:r w:rsidRPr="00C26E88">
        <w:rPr>
          <w:rFonts w:asciiTheme="minorHAnsi" w:eastAsia="Calibri" w:hAnsiTheme="minorHAnsi"/>
        </w:rPr>
        <w:t>a</w:t>
      </w:r>
      <w:r w:rsidRPr="00C26E88">
        <w:rPr>
          <w:rFonts w:asciiTheme="minorHAnsi" w:eastAsia="Calibri" w:hAnsiTheme="minorHAnsi"/>
          <w:spacing w:val="-1"/>
        </w:rPr>
        <w:t>n</w:t>
      </w:r>
      <w:r w:rsidRPr="00C26E88">
        <w:rPr>
          <w:rFonts w:asciiTheme="minorHAnsi" w:eastAsia="Calibri" w:hAnsiTheme="minorHAnsi"/>
        </w:rPr>
        <w:t>i</w:t>
      </w:r>
      <w:r w:rsidRPr="00C26E88">
        <w:rPr>
          <w:rFonts w:asciiTheme="minorHAnsi" w:eastAsia="Calibri" w:hAnsiTheme="minorHAnsi"/>
          <w:spacing w:val="-6"/>
        </w:rPr>
        <w:t>z</w:t>
      </w:r>
      <w:r w:rsidRPr="00C26E88">
        <w:rPr>
          <w:rFonts w:asciiTheme="minorHAnsi" w:eastAsia="Calibri" w:hAnsiTheme="minorHAnsi"/>
        </w:rPr>
        <w:t>aci</w:t>
      </w:r>
      <w:r w:rsidRPr="00C26E88">
        <w:rPr>
          <w:rFonts w:asciiTheme="minorHAnsi" w:eastAsia="Calibri" w:hAnsiTheme="minorHAnsi"/>
          <w:spacing w:val="1"/>
        </w:rPr>
        <w:t>ó</w:t>
      </w:r>
      <w:r w:rsidRPr="00C26E88">
        <w:rPr>
          <w:rFonts w:asciiTheme="minorHAnsi" w:eastAsia="Calibri" w:hAnsiTheme="minorHAnsi"/>
          <w:spacing w:val="-1"/>
        </w:rPr>
        <w:t>n</w:t>
      </w:r>
      <w:r w:rsidRPr="00C26E88">
        <w:rPr>
          <w:rFonts w:asciiTheme="minorHAnsi" w:eastAsia="Calibri" w:hAnsiTheme="minorHAnsi"/>
        </w:rPr>
        <w:t>, y</w:t>
      </w:r>
      <w:r w:rsidRPr="00C26E88">
        <w:rPr>
          <w:rFonts w:asciiTheme="minorHAnsi" w:eastAsia="Calibri" w:hAnsiTheme="minorHAnsi"/>
          <w:spacing w:val="-1"/>
        </w:rPr>
        <w:t xml:space="preserve"> </w:t>
      </w:r>
      <w:r w:rsidRPr="00C26E88">
        <w:rPr>
          <w:rFonts w:asciiTheme="minorHAnsi" w:eastAsia="Calibri" w:hAnsiTheme="minorHAnsi"/>
          <w:spacing w:val="-2"/>
        </w:rPr>
        <w:t>r</w:t>
      </w:r>
      <w:r w:rsidRPr="00C26E88">
        <w:rPr>
          <w:rFonts w:asciiTheme="minorHAnsi" w:eastAsia="Calibri" w:hAnsiTheme="minorHAnsi"/>
        </w:rPr>
        <w:t>el</w:t>
      </w:r>
      <w:r w:rsidRPr="00C26E88">
        <w:rPr>
          <w:rFonts w:asciiTheme="minorHAnsi" w:eastAsia="Calibri" w:hAnsiTheme="minorHAnsi"/>
          <w:spacing w:val="-2"/>
        </w:rPr>
        <w:t>a</w:t>
      </w:r>
      <w:r w:rsidRPr="00C26E88">
        <w:rPr>
          <w:rFonts w:asciiTheme="minorHAnsi" w:eastAsia="Calibri" w:hAnsiTheme="minorHAnsi"/>
        </w:rPr>
        <w:t>ci</w:t>
      </w:r>
      <w:r w:rsidRPr="00C26E88">
        <w:rPr>
          <w:rFonts w:asciiTheme="minorHAnsi" w:eastAsia="Calibri" w:hAnsiTheme="minorHAnsi"/>
          <w:spacing w:val="1"/>
        </w:rPr>
        <w:t>ó</w:t>
      </w:r>
      <w:r w:rsidRPr="00C26E88">
        <w:rPr>
          <w:rFonts w:asciiTheme="minorHAnsi" w:eastAsia="Calibri" w:hAnsiTheme="minorHAnsi"/>
        </w:rPr>
        <w:t>n</w:t>
      </w:r>
      <w:r w:rsidRPr="00C26E88">
        <w:rPr>
          <w:rFonts w:asciiTheme="minorHAnsi" w:eastAsia="Calibri" w:hAnsiTheme="minorHAnsi"/>
          <w:spacing w:val="-1"/>
        </w:rPr>
        <w:t xml:space="preserve"> </w:t>
      </w:r>
      <w:r w:rsidRPr="00C26E88">
        <w:rPr>
          <w:rFonts w:asciiTheme="minorHAnsi" w:eastAsia="Calibri" w:hAnsiTheme="minorHAnsi"/>
          <w:spacing w:val="-3"/>
        </w:rPr>
        <w:t>d</w:t>
      </w:r>
      <w:r w:rsidRPr="00C26E88">
        <w:rPr>
          <w:rFonts w:asciiTheme="minorHAnsi" w:eastAsia="Calibri" w:hAnsiTheme="minorHAnsi"/>
        </w:rPr>
        <w:t>e</w:t>
      </w:r>
      <w:r w:rsidRPr="00C26E88">
        <w:rPr>
          <w:rFonts w:asciiTheme="minorHAnsi" w:eastAsia="Calibri" w:hAnsiTheme="minorHAnsi"/>
          <w:spacing w:val="-1"/>
        </w:rPr>
        <w:t xml:space="preserve"> </w:t>
      </w:r>
      <w:r w:rsidRPr="00C26E88">
        <w:rPr>
          <w:rFonts w:asciiTheme="minorHAnsi" w:eastAsia="Calibri" w:hAnsiTheme="minorHAnsi"/>
        </w:rPr>
        <w:t xml:space="preserve">TI </w:t>
      </w:r>
      <w:r w:rsidRPr="00C26E88">
        <w:rPr>
          <w:rFonts w:asciiTheme="minorHAnsi" w:eastAsia="Calibri" w:hAnsiTheme="minorHAnsi"/>
          <w:spacing w:val="-2"/>
        </w:rPr>
        <w:t>c</w:t>
      </w:r>
      <w:r w:rsidRPr="00C26E88">
        <w:rPr>
          <w:rFonts w:asciiTheme="minorHAnsi" w:eastAsia="Calibri" w:hAnsiTheme="minorHAnsi"/>
          <w:spacing w:val="1"/>
        </w:rPr>
        <w:t>o</w:t>
      </w:r>
      <w:r w:rsidRPr="00C26E88">
        <w:rPr>
          <w:rFonts w:asciiTheme="minorHAnsi" w:eastAsia="Calibri" w:hAnsiTheme="minorHAnsi"/>
        </w:rPr>
        <w:t>n</w:t>
      </w:r>
      <w:r w:rsidRPr="00C26E88">
        <w:rPr>
          <w:rFonts w:asciiTheme="minorHAnsi" w:eastAsia="Calibri" w:hAnsiTheme="minorHAnsi"/>
          <w:spacing w:val="-3"/>
        </w:rPr>
        <w:t xml:space="preserve"> </w:t>
      </w:r>
      <w:r w:rsidRPr="00C26E88">
        <w:rPr>
          <w:rFonts w:asciiTheme="minorHAnsi" w:eastAsia="Calibri" w:hAnsiTheme="minorHAnsi"/>
          <w:spacing w:val="-1"/>
        </w:rPr>
        <w:t>o</w:t>
      </w:r>
      <w:r w:rsidRPr="00C26E88">
        <w:rPr>
          <w:rFonts w:asciiTheme="minorHAnsi" w:eastAsia="Calibri" w:hAnsiTheme="minorHAnsi"/>
        </w:rPr>
        <w:t>t</w:t>
      </w:r>
      <w:r w:rsidRPr="00C26E88">
        <w:rPr>
          <w:rFonts w:asciiTheme="minorHAnsi" w:eastAsia="Calibri" w:hAnsiTheme="minorHAnsi"/>
          <w:spacing w:val="-5"/>
        </w:rPr>
        <w:t>r</w:t>
      </w:r>
      <w:r w:rsidRPr="00C26E88">
        <w:rPr>
          <w:rFonts w:asciiTheme="minorHAnsi" w:eastAsia="Calibri" w:hAnsiTheme="minorHAnsi"/>
          <w:spacing w:val="-3"/>
        </w:rPr>
        <w:t>a</w:t>
      </w:r>
      <w:r w:rsidRPr="00C26E88">
        <w:rPr>
          <w:rFonts w:asciiTheme="minorHAnsi" w:eastAsia="Calibri" w:hAnsiTheme="minorHAnsi"/>
        </w:rPr>
        <w:t>s disci</w:t>
      </w:r>
      <w:r w:rsidRPr="00C26E88">
        <w:rPr>
          <w:rFonts w:asciiTheme="minorHAnsi" w:eastAsia="Calibri" w:hAnsiTheme="minorHAnsi"/>
          <w:spacing w:val="-1"/>
        </w:rPr>
        <w:t>p</w:t>
      </w:r>
      <w:r w:rsidRPr="00C26E88">
        <w:rPr>
          <w:rFonts w:asciiTheme="minorHAnsi" w:eastAsia="Calibri" w:hAnsiTheme="minorHAnsi"/>
        </w:rPr>
        <w:t>li</w:t>
      </w:r>
      <w:r w:rsidRPr="00C26E88">
        <w:rPr>
          <w:rFonts w:asciiTheme="minorHAnsi" w:eastAsia="Calibri" w:hAnsiTheme="minorHAnsi"/>
          <w:spacing w:val="-1"/>
        </w:rPr>
        <w:t>n</w:t>
      </w:r>
      <w:r w:rsidRPr="00C26E88">
        <w:rPr>
          <w:rFonts w:asciiTheme="minorHAnsi" w:eastAsia="Calibri" w:hAnsiTheme="minorHAnsi"/>
          <w:spacing w:val="-3"/>
        </w:rPr>
        <w:t>a</w:t>
      </w:r>
      <w:r w:rsidRPr="00C26E88">
        <w:rPr>
          <w:rFonts w:asciiTheme="minorHAnsi" w:eastAsia="Calibri" w:hAnsiTheme="minorHAnsi"/>
        </w:rPr>
        <w:t>s.</w:t>
      </w:r>
      <w:r w:rsidR="005F0EC0" w:rsidRPr="00C26E88">
        <w:rPr>
          <w:rFonts w:asciiTheme="minorHAnsi" w:eastAsia="Calibri" w:hAnsiTheme="minorHAnsi"/>
        </w:rPr>
        <w:t xml:space="preserve"> </w:t>
      </w:r>
      <w:r w:rsidRPr="00C26E88">
        <w:rPr>
          <w:rFonts w:asciiTheme="minorHAnsi" w:eastAsia="Calibri" w:hAnsiTheme="minorHAnsi"/>
        </w:rPr>
        <w:t>C</w:t>
      </w:r>
      <w:r w:rsidRPr="00C26E88">
        <w:rPr>
          <w:rFonts w:asciiTheme="minorHAnsi" w:eastAsia="Calibri" w:hAnsiTheme="minorHAnsi"/>
          <w:spacing w:val="1"/>
        </w:rPr>
        <w:t>o</w:t>
      </w:r>
      <w:r w:rsidRPr="00C26E88">
        <w:rPr>
          <w:rFonts w:asciiTheme="minorHAnsi" w:eastAsia="Calibri" w:hAnsiTheme="minorHAnsi"/>
          <w:spacing w:val="-3"/>
        </w:rPr>
        <w:t>n</w:t>
      </w:r>
      <w:r w:rsidRPr="00C26E88">
        <w:rPr>
          <w:rFonts w:asciiTheme="minorHAnsi" w:eastAsia="Calibri" w:hAnsiTheme="minorHAnsi"/>
        </w:rPr>
        <w:t>tien</w:t>
      </w:r>
      <w:r w:rsidRPr="00C26E88">
        <w:rPr>
          <w:rFonts w:asciiTheme="minorHAnsi" w:eastAsia="Calibri" w:hAnsiTheme="minorHAnsi"/>
          <w:spacing w:val="-2"/>
        </w:rPr>
        <w:t>e</w:t>
      </w:r>
      <w:r w:rsidRPr="00C26E88">
        <w:rPr>
          <w:rFonts w:asciiTheme="minorHAnsi" w:eastAsia="Calibri" w:hAnsiTheme="minorHAnsi"/>
        </w:rPr>
        <w:t>:</w:t>
      </w:r>
      <w:r w:rsidRPr="00C26E88">
        <w:rPr>
          <w:rFonts w:asciiTheme="minorHAnsi" w:eastAsia="Calibri" w:hAnsiTheme="minorHAnsi"/>
          <w:spacing w:val="47"/>
        </w:rPr>
        <w:t xml:space="preserve"> </w:t>
      </w:r>
      <w:r w:rsidRPr="00C26E88">
        <w:rPr>
          <w:rFonts w:asciiTheme="minorHAnsi" w:eastAsia="Calibri" w:hAnsiTheme="minorHAnsi"/>
          <w:spacing w:val="-19"/>
        </w:rPr>
        <w:t>T</w:t>
      </w:r>
      <w:r w:rsidRPr="00C26E88">
        <w:rPr>
          <w:rFonts w:asciiTheme="minorHAnsi" w:eastAsia="Calibri" w:hAnsiTheme="minorHAnsi"/>
          <w:spacing w:val="-2"/>
        </w:rPr>
        <w:t>e</w:t>
      </w:r>
      <w:r w:rsidRPr="00C26E88">
        <w:rPr>
          <w:rFonts w:asciiTheme="minorHAnsi" w:eastAsia="Calibri" w:hAnsiTheme="minorHAnsi"/>
          <w:spacing w:val="1"/>
        </w:rPr>
        <w:t>m</w:t>
      </w:r>
      <w:r w:rsidRPr="00C26E88">
        <w:rPr>
          <w:rFonts w:asciiTheme="minorHAnsi" w:eastAsia="Calibri" w:hAnsiTheme="minorHAnsi"/>
          <w:spacing w:val="-3"/>
        </w:rPr>
        <w:t>a</w:t>
      </w:r>
      <w:r w:rsidRPr="00C26E88">
        <w:rPr>
          <w:rFonts w:asciiTheme="minorHAnsi" w:eastAsia="Calibri" w:hAnsiTheme="minorHAnsi"/>
        </w:rPr>
        <w:t>s</w:t>
      </w:r>
      <w:r w:rsidRPr="00C26E88">
        <w:rPr>
          <w:rFonts w:asciiTheme="minorHAnsi" w:eastAsia="Calibri" w:hAnsiTheme="minorHAnsi"/>
          <w:spacing w:val="49"/>
        </w:rPr>
        <w:t xml:space="preserve"> </w:t>
      </w:r>
      <w:r w:rsidRPr="00C26E88">
        <w:rPr>
          <w:rFonts w:asciiTheme="minorHAnsi" w:eastAsia="Calibri" w:hAnsiTheme="minorHAnsi"/>
          <w:spacing w:val="-3"/>
        </w:rPr>
        <w:t>i</w:t>
      </w:r>
      <w:r w:rsidRPr="00C26E88">
        <w:rPr>
          <w:rFonts w:asciiTheme="minorHAnsi" w:eastAsia="Calibri" w:hAnsiTheme="minorHAnsi"/>
          <w:spacing w:val="1"/>
        </w:rPr>
        <w:t>m</w:t>
      </w:r>
      <w:r w:rsidRPr="00C26E88">
        <w:rPr>
          <w:rFonts w:asciiTheme="minorHAnsi" w:eastAsia="Calibri" w:hAnsiTheme="minorHAnsi"/>
          <w:spacing w:val="-3"/>
        </w:rPr>
        <w:t>p</w:t>
      </w:r>
      <w:r w:rsidRPr="00C26E88">
        <w:rPr>
          <w:rFonts w:asciiTheme="minorHAnsi" w:eastAsia="Calibri" w:hAnsiTheme="minorHAnsi"/>
          <w:spacing w:val="1"/>
        </w:rPr>
        <w:t>o</w:t>
      </w:r>
      <w:r w:rsidRPr="00C26E88">
        <w:rPr>
          <w:rFonts w:asciiTheme="minorHAnsi" w:eastAsia="Calibri" w:hAnsiTheme="minorHAnsi"/>
        </w:rPr>
        <w:t>r</w:t>
      </w:r>
      <w:r w:rsidRPr="00C26E88">
        <w:rPr>
          <w:rFonts w:asciiTheme="minorHAnsi" w:eastAsia="Calibri" w:hAnsiTheme="minorHAnsi"/>
          <w:spacing w:val="-2"/>
        </w:rPr>
        <w:t>t</w:t>
      </w:r>
      <w:r w:rsidRPr="00C26E88">
        <w:rPr>
          <w:rFonts w:asciiTheme="minorHAnsi" w:eastAsia="Calibri" w:hAnsiTheme="minorHAnsi"/>
        </w:rPr>
        <w:t>a</w:t>
      </w:r>
      <w:r w:rsidRPr="00C26E88">
        <w:rPr>
          <w:rFonts w:asciiTheme="minorHAnsi" w:eastAsia="Calibri" w:hAnsiTheme="minorHAnsi"/>
          <w:spacing w:val="-6"/>
        </w:rPr>
        <w:t>n</w:t>
      </w:r>
      <w:r w:rsidRPr="00C26E88">
        <w:rPr>
          <w:rFonts w:asciiTheme="minorHAnsi" w:eastAsia="Calibri" w:hAnsiTheme="minorHAnsi"/>
          <w:spacing w:val="-2"/>
        </w:rPr>
        <w:t>te</w:t>
      </w:r>
      <w:r w:rsidRPr="00C26E88">
        <w:rPr>
          <w:rFonts w:asciiTheme="minorHAnsi" w:eastAsia="Calibri" w:hAnsiTheme="minorHAnsi"/>
        </w:rPr>
        <w:t>s</w:t>
      </w:r>
      <w:r w:rsidRPr="00C26E88">
        <w:rPr>
          <w:rFonts w:asciiTheme="minorHAnsi" w:eastAsia="Calibri" w:hAnsiTheme="minorHAnsi"/>
          <w:spacing w:val="46"/>
        </w:rPr>
        <w:t xml:space="preserve">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49"/>
        </w:rPr>
        <w:t xml:space="preserve"> </w:t>
      </w:r>
      <w:r w:rsidRPr="00C26E88">
        <w:rPr>
          <w:rFonts w:asciiTheme="minorHAnsi" w:eastAsia="Calibri" w:hAnsiTheme="minorHAnsi"/>
          <w:spacing w:val="-1"/>
        </w:rPr>
        <w:t>h</w:t>
      </w:r>
      <w:r w:rsidRPr="00C26E88">
        <w:rPr>
          <w:rFonts w:asciiTheme="minorHAnsi" w:eastAsia="Calibri" w:hAnsiTheme="minorHAnsi"/>
        </w:rPr>
        <w:t>i</w:t>
      </w:r>
      <w:r w:rsidRPr="00C26E88">
        <w:rPr>
          <w:rFonts w:asciiTheme="minorHAnsi" w:eastAsia="Calibri" w:hAnsiTheme="minorHAnsi"/>
          <w:spacing w:val="-3"/>
        </w:rPr>
        <w:t>s</w:t>
      </w:r>
      <w:r w:rsidRPr="00C26E88">
        <w:rPr>
          <w:rFonts w:asciiTheme="minorHAnsi" w:eastAsia="Calibri" w:hAnsiTheme="minorHAnsi"/>
          <w:spacing w:val="-4"/>
        </w:rPr>
        <w:t>t</w:t>
      </w:r>
      <w:r w:rsidRPr="00C26E88">
        <w:rPr>
          <w:rFonts w:asciiTheme="minorHAnsi" w:eastAsia="Calibri" w:hAnsiTheme="minorHAnsi"/>
          <w:spacing w:val="1"/>
        </w:rPr>
        <w:t>o</w:t>
      </w:r>
      <w:r w:rsidRPr="00C26E88">
        <w:rPr>
          <w:rFonts w:asciiTheme="minorHAnsi" w:eastAsia="Calibri" w:hAnsiTheme="minorHAnsi"/>
        </w:rPr>
        <w:t>ria</w:t>
      </w:r>
      <w:r w:rsidRPr="00C26E88">
        <w:rPr>
          <w:rFonts w:asciiTheme="minorHAnsi" w:eastAsia="Calibri" w:hAnsiTheme="minorHAnsi"/>
          <w:spacing w:val="46"/>
        </w:rPr>
        <w:t xml:space="preserve">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47"/>
        </w:rPr>
        <w:t xml:space="preserve"> </w:t>
      </w:r>
      <w:r w:rsidRPr="00C26E88">
        <w:rPr>
          <w:rFonts w:asciiTheme="minorHAnsi" w:eastAsia="Calibri" w:hAnsiTheme="minorHAnsi"/>
        </w:rPr>
        <w:t>TI,</w:t>
      </w:r>
      <w:r w:rsidRPr="00C26E88">
        <w:rPr>
          <w:rFonts w:asciiTheme="minorHAnsi" w:eastAsia="Calibri" w:hAnsiTheme="minorHAnsi"/>
          <w:spacing w:val="49"/>
        </w:rPr>
        <w:t xml:space="preserve"> </w:t>
      </w:r>
      <w:r w:rsidRPr="00C26E88">
        <w:rPr>
          <w:rFonts w:asciiTheme="minorHAnsi" w:eastAsia="Calibri" w:hAnsiTheme="minorHAnsi"/>
          <w:spacing w:val="-1"/>
        </w:rPr>
        <w:t>d</w:t>
      </w:r>
      <w:r w:rsidRPr="00C26E88">
        <w:rPr>
          <w:rFonts w:asciiTheme="minorHAnsi" w:eastAsia="Calibri" w:hAnsiTheme="minorHAnsi"/>
        </w:rPr>
        <w:t>is</w:t>
      </w:r>
      <w:r w:rsidRPr="00C26E88">
        <w:rPr>
          <w:rFonts w:asciiTheme="minorHAnsi" w:eastAsia="Calibri" w:hAnsiTheme="minorHAnsi"/>
          <w:spacing w:val="-2"/>
        </w:rPr>
        <w:t>c</w:t>
      </w:r>
      <w:r w:rsidRPr="00C26E88">
        <w:rPr>
          <w:rFonts w:asciiTheme="minorHAnsi" w:eastAsia="Calibri" w:hAnsiTheme="minorHAnsi"/>
        </w:rPr>
        <w:t>i</w:t>
      </w:r>
      <w:r w:rsidRPr="00C26E88">
        <w:rPr>
          <w:rFonts w:asciiTheme="minorHAnsi" w:eastAsia="Calibri" w:hAnsiTheme="minorHAnsi"/>
          <w:spacing w:val="-1"/>
        </w:rPr>
        <w:t>p</w:t>
      </w:r>
      <w:r w:rsidRPr="00C26E88">
        <w:rPr>
          <w:rFonts w:asciiTheme="minorHAnsi" w:eastAsia="Calibri" w:hAnsiTheme="minorHAnsi"/>
        </w:rPr>
        <w:t>li</w:t>
      </w:r>
      <w:r w:rsidRPr="00C26E88">
        <w:rPr>
          <w:rFonts w:asciiTheme="minorHAnsi" w:eastAsia="Calibri" w:hAnsiTheme="minorHAnsi"/>
          <w:spacing w:val="-1"/>
        </w:rPr>
        <w:t>n</w:t>
      </w:r>
      <w:r w:rsidRPr="00C26E88">
        <w:rPr>
          <w:rFonts w:asciiTheme="minorHAnsi" w:eastAsia="Calibri" w:hAnsiTheme="minorHAnsi"/>
          <w:spacing w:val="-3"/>
        </w:rPr>
        <w:t>a</w:t>
      </w:r>
      <w:r w:rsidRPr="00C26E88">
        <w:rPr>
          <w:rFonts w:asciiTheme="minorHAnsi" w:eastAsia="Calibri" w:hAnsiTheme="minorHAnsi"/>
        </w:rPr>
        <w:t>s</w:t>
      </w:r>
      <w:r w:rsidRPr="00C26E88">
        <w:rPr>
          <w:rFonts w:asciiTheme="minorHAnsi" w:eastAsia="Calibri" w:hAnsiTheme="minorHAnsi"/>
          <w:spacing w:val="49"/>
        </w:rPr>
        <w:t xml:space="preserve"> </w:t>
      </w:r>
      <w:r w:rsidRPr="00C26E88">
        <w:rPr>
          <w:rFonts w:asciiTheme="minorHAnsi" w:eastAsia="Calibri" w:hAnsiTheme="minorHAnsi"/>
          <w:spacing w:val="-3"/>
        </w:rPr>
        <w:t>r</w:t>
      </w:r>
      <w:r w:rsidRPr="00C26E88">
        <w:rPr>
          <w:rFonts w:asciiTheme="minorHAnsi" w:eastAsia="Calibri" w:hAnsiTheme="minorHAnsi"/>
        </w:rPr>
        <w:t>elac</w:t>
      </w:r>
      <w:r w:rsidRPr="00C26E88">
        <w:rPr>
          <w:rFonts w:asciiTheme="minorHAnsi" w:eastAsia="Calibri" w:hAnsiTheme="minorHAnsi"/>
          <w:spacing w:val="-2"/>
        </w:rPr>
        <w:t>i</w:t>
      </w:r>
      <w:r w:rsidRPr="00C26E88">
        <w:rPr>
          <w:rFonts w:asciiTheme="minorHAnsi" w:eastAsia="Calibri" w:hAnsiTheme="minorHAnsi"/>
          <w:spacing w:val="1"/>
        </w:rPr>
        <w:t>o</w:t>
      </w:r>
      <w:r w:rsidRPr="00C26E88">
        <w:rPr>
          <w:rFonts w:asciiTheme="minorHAnsi" w:eastAsia="Calibri" w:hAnsiTheme="minorHAnsi"/>
          <w:spacing w:val="-1"/>
        </w:rPr>
        <w:t>n</w:t>
      </w:r>
      <w:r w:rsidRPr="00C26E88">
        <w:rPr>
          <w:rFonts w:asciiTheme="minorHAnsi" w:eastAsia="Calibri" w:hAnsiTheme="minorHAnsi"/>
          <w:spacing w:val="-3"/>
        </w:rPr>
        <w:t>a</w:t>
      </w:r>
      <w:r w:rsidRPr="00C26E88">
        <w:rPr>
          <w:rFonts w:asciiTheme="minorHAnsi" w:eastAsia="Calibri" w:hAnsiTheme="minorHAnsi"/>
          <w:spacing w:val="-1"/>
        </w:rPr>
        <w:t>d</w:t>
      </w:r>
      <w:r w:rsidRPr="00C26E88">
        <w:rPr>
          <w:rFonts w:asciiTheme="minorHAnsi" w:eastAsia="Calibri" w:hAnsiTheme="minorHAnsi"/>
          <w:spacing w:val="-3"/>
        </w:rPr>
        <w:t>a</w:t>
      </w:r>
      <w:r w:rsidRPr="00C26E88">
        <w:rPr>
          <w:rFonts w:asciiTheme="minorHAnsi" w:eastAsia="Calibri" w:hAnsiTheme="minorHAnsi"/>
        </w:rPr>
        <w:t>s,</w:t>
      </w:r>
      <w:r w:rsidRPr="00C26E88">
        <w:rPr>
          <w:rFonts w:asciiTheme="minorHAnsi" w:eastAsia="Calibri" w:hAnsiTheme="minorHAnsi"/>
          <w:spacing w:val="49"/>
        </w:rPr>
        <w:t xml:space="preserve"> </w:t>
      </w:r>
      <w:r w:rsidRPr="00C26E88">
        <w:rPr>
          <w:rFonts w:asciiTheme="minorHAnsi" w:eastAsia="Calibri" w:hAnsiTheme="minorHAnsi"/>
          <w:spacing w:val="-3"/>
        </w:rPr>
        <w:t>d</w:t>
      </w:r>
      <w:r w:rsidRPr="00C26E88">
        <w:rPr>
          <w:rFonts w:asciiTheme="minorHAnsi" w:eastAsia="Calibri" w:hAnsiTheme="minorHAnsi"/>
          <w:spacing w:val="1"/>
        </w:rPr>
        <w:t>om</w:t>
      </w:r>
      <w:r w:rsidRPr="00C26E88">
        <w:rPr>
          <w:rFonts w:asciiTheme="minorHAnsi" w:eastAsia="Calibri" w:hAnsiTheme="minorHAnsi"/>
          <w:spacing w:val="-3"/>
        </w:rPr>
        <w:t>i</w:t>
      </w:r>
      <w:r w:rsidRPr="00C26E88">
        <w:rPr>
          <w:rFonts w:asciiTheme="minorHAnsi" w:eastAsia="Calibri" w:hAnsiTheme="minorHAnsi"/>
          <w:spacing w:val="-1"/>
        </w:rPr>
        <w:t>n</w:t>
      </w:r>
      <w:r w:rsidRPr="00C26E88">
        <w:rPr>
          <w:rFonts w:asciiTheme="minorHAnsi" w:eastAsia="Calibri" w:hAnsiTheme="minorHAnsi"/>
        </w:rPr>
        <w:t>io</w:t>
      </w:r>
      <w:r w:rsidRPr="00C26E88">
        <w:rPr>
          <w:rFonts w:asciiTheme="minorHAnsi" w:eastAsia="Calibri" w:hAnsiTheme="minorHAnsi"/>
          <w:spacing w:val="50"/>
        </w:rPr>
        <w:t xml:space="preserve"> </w:t>
      </w:r>
      <w:r w:rsidRPr="00C26E88">
        <w:rPr>
          <w:rFonts w:asciiTheme="minorHAnsi" w:eastAsia="Calibri" w:hAnsiTheme="minorHAnsi"/>
          <w:spacing w:val="-1"/>
        </w:rPr>
        <w:t>d</w:t>
      </w:r>
      <w:r w:rsidRPr="00C26E88">
        <w:rPr>
          <w:rFonts w:asciiTheme="minorHAnsi" w:eastAsia="Calibri" w:hAnsiTheme="minorHAnsi"/>
        </w:rPr>
        <w:t>e</w:t>
      </w:r>
      <w:r w:rsidRPr="00C26E88">
        <w:rPr>
          <w:rFonts w:asciiTheme="minorHAnsi" w:eastAsia="Calibri" w:hAnsiTheme="minorHAnsi"/>
          <w:spacing w:val="47"/>
        </w:rPr>
        <w:t xml:space="preserve"> </w:t>
      </w:r>
      <w:r w:rsidRPr="00C26E88">
        <w:rPr>
          <w:rFonts w:asciiTheme="minorHAnsi" w:eastAsia="Calibri" w:hAnsiTheme="minorHAnsi"/>
        </w:rPr>
        <w:t>a</w:t>
      </w:r>
      <w:r w:rsidRPr="00C26E88">
        <w:rPr>
          <w:rFonts w:asciiTheme="minorHAnsi" w:eastAsia="Calibri" w:hAnsiTheme="minorHAnsi"/>
          <w:spacing w:val="-1"/>
        </w:rPr>
        <w:t>p</w:t>
      </w:r>
      <w:r w:rsidRPr="00C26E88">
        <w:rPr>
          <w:rFonts w:asciiTheme="minorHAnsi" w:eastAsia="Calibri" w:hAnsiTheme="minorHAnsi"/>
        </w:rPr>
        <w:t>li</w:t>
      </w:r>
      <w:r w:rsidRPr="00C26E88">
        <w:rPr>
          <w:rFonts w:asciiTheme="minorHAnsi" w:eastAsia="Calibri" w:hAnsiTheme="minorHAnsi"/>
          <w:spacing w:val="-2"/>
        </w:rPr>
        <w:t>c</w:t>
      </w:r>
      <w:r w:rsidRPr="00C26E88">
        <w:rPr>
          <w:rFonts w:asciiTheme="minorHAnsi" w:eastAsia="Calibri" w:hAnsiTheme="minorHAnsi"/>
        </w:rPr>
        <w:t>aci</w:t>
      </w:r>
      <w:r w:rsidRPr="00C26E88">
        <w:rPr>
          <w:rFonts w:asciiTheme="minorHAnsi" w:eastAsia="Calibri" w:hAnsiTheme="minorHAnsi"/>
          <w:spacing w:val="1"/>
        </w:rPr>
        <w:t>ó</w:t>
      </w:r>
      <w:r w:rsidRPr="00C26E88">
        <w:rPr>
          <w:rFonts w:asciiTheme="minorHAnsi" w:eastAsia="Calibri" w:hAnsiTheme="minorHAnsi"/>
          <w:spacing w:val="-3"/>
        </w:rPr>
        <w:t>n</w:t>
      </w:r>
      <w:r w:rsidRPr="00C26E88">
        <w:rPr>
          <w:rFonts w:asciiTheme="minorHAnsi" w:eastAsia="Calibri" w:hAnsiTheme="minorHAnsi"/>
        </w:rPr>
        <w:t xml:space="preserve">, </w:t>
      </w:r>
      <w:r w:rsidRPr="00C26E88">
        <w:rPr>
          <w:rFonts w:asciiTheme="minorHAnsi" w:eastAsia="Calibri" w:hAnsiTheme="minorHAnsi"/>
          <w:spacing w:val="-2"/>
        </w:rPr>
        <w:t>c</w:t>
      </w:r>
      <w:r w:rsidRPr="00C26E88">
        <w:rPr>
          <w:rFonts w:asciiTheme="minorHAnsi" w:eastAsia="Calibri" w:hAnsiTheme="minorHAnsi"/>
          <w:spacing w:val="1"/>
        </w:rPr>
        <w:t>o</w:t>
      </w:r>
      <w:r w:rsidRPr="00C26E88">
        <w:rPr>
          <w:rFonts w:asciiTheme="minorHAnsi" w:eastAsia="Calibri" w:hAnsiTheme="minorHAnsi"/>
          <w:spacing w:val="-1"/>
        </w:rPr>
        <w:t>n</w:t>
      </w:r>
      <w:r w:rsidRPr="00C26E88">
        <w:rPr>
          <w:rFonts w:asciiTheme="minorHAnsi" w:eastAsia="Calibri" w:hAnsiTheme="minorHAnsi"/>
        </w:rPr>
        <w:t>ce</w:t>
      </w:r>
      <w:r w:rsidRPr="00C26E88">
        <w:rPr>
          <w:rFonts w:asciiTheme="minorHAnsi" w:eastAsia="Calibri" w:hAnsiTheme="minorHAnsi"/>
          <w:spacing w:val="-2"/>
        </w:rPr>
        <w:t>pt</w:t>
      </w:r>
      <w:r w:rsidRPr="00C26E88">
        <w:rPr>
          <w:rFonts w:asciiTheme="minorHAnsi" w:eastAsia="Calibri" w:hAnsiTheme="minorHAnsi"/>
          <w:spacing w:val="1"/>
        </w:rPr>
        <w:t>o</w:t>
      </w:r>
      <w:r w:rsidRPr="00C26E88">
        <w:rPr>
          <w:rFonts w:asciiTheme="minorHAnsi" w:eastAsia="Calibri" w:hAnsiTheme="minorHAnsi"/>
        </w:rPr>
        <w:t>s</w:t>
      </w:r>
      <w:r w:rsidRPr="00C26E88">
        <w:rPr>
          <w:rFonts w:asciiTheme="minorHAnsi" w:eastAsia="Calibri" w:hAnsiTheme="minorHAnsi"/>
          <w:spacing w:val="-2"/>
        </w:rPr>
        <w:t xml:space="preserve"> </w:t>
      </w:r>
      <w:r w:rsidRPr="00C26E88">
        <w:rPr>
          <w:rFonts w:asciiTheme="minorHAnsi" w:eastAsia="Calibri" w:hAnsiTheme="minorHAnsi"/>
        </w:rPr>
        <w:t>de</w:t>
      </w:r>
      <w:r w:rsidRPr="00C26E88">
        <w:rPr>
          <w:rFonts w:asciiTheme="minorHAnsi" w:eastAsia="Calibri" w:hAnsiTheme="minorHAnsi"/>
          <w:spacing w:val="1"/>
        </w:rPr>
        <w:t xml:space="preserve"> </w:t>
      </w:r>
      <w:r w:rsidRPr="00C26E88">
        <w:rPr>
          <w:rFonts w:asciiTheme="minorHAnsi" w:eastAsia="Calibri" w:hAnsiTheme="minorHAnsi"/>
        </w:rPr>
        <w:t>t</w:t>
      </w:r>
      <w:r w:rsidRPr="00C26E88">
        <w:rPr>
          <w:rFonts w:asciiTheme="minorHAnsi" w:eastAsia="Calibri" w:hAnsiTheme="minorHAnsi"/>
          <w:spacing w:val="-5"/>
        </w:rPr>
        <w:t>r</w:t>
      </w:r>
      <w:r w:rsidRPr="00C26E88">
        <w:rPr>
          <w:rFonts w:asciiTheme="minorHAnsi" w:eastAsia="Calibri" w:hAnsiTheme="minorHAnsi"/>
        </w:rPr>
        <w:t>a</w:t>
      </w:r>
      <w:r w:rsidRPr="00C26E88">
        <w:rPr>
          <w:rFonts w:asciiTheme="minorHAnsi" w:eastAsia="Calibri" w:hAnsiTheme="minorHAnsi"/>
          <w:spacing w:val="-1"/>
        </w:rPr>
        <w:t>b</w:t>
      </w:r>
      <w:r w:rsidRPr="00C26E88">
        <w:rPr>
          <w:rFonts w:asciiTheme="minorHAnsi" w:eastAsia="Calibri" w:hAnsiTheme="minorHAnsi"/>
        </w:rPr>
        <w:t>a</w:t>
      </w:r>
      <w:r w:rsidRPr="00C26E88">
        <w:rPr>
          <w:rFonts w:asciiTheme="minorHAnsi" w:eastAsia="Calibri" w:hAnsiTheme="minorHAnsi"/>
          <w:spacing w:val="-2"/>
        </w:rPr>
        <w:t>j</w:t>
      </w:r>
      <w:r w:rsidRPr="00C26E88">
        <w:rPr>
          <w:rFonts w:asciiTheme="minorHAnsi" w:eastAsia="Calibri" w:hAnsiTheme="minorHAnsi"/>
        </w:rPr>
        <w:t>o</w:t>
      </w:r>
      <w:r w:rsidRPr="00C26E88">
        <w:rPr>
          <w:rFonts w:asciiTheme="minorHAnsi" w:eastAsia="Calibri" w:hAnsiTheme="minorHAnsi"/>
          <w:spacing w:val="-1"/>
        </w:rPr>
        <w:t xml:space="preserve"> </w:t>
      </w:r>
      <w:r w:rsidRPr="00C26E88">
        <w:rPr>
          <w:rFonts w:asciiTheme="minorHAnsi" w:eastAsia="Calibri" w:hAnsiTheme="minorHAnsi"/>
        </w:rPr>
        <w:t>en g</w:t>
      </w:r>
      <w:r w:rsidRPr="00C26E88">
        <w:rPr>
          <w:rFonts w:asciiTheme="minorHAnsi" w:eastAsia="Calibri" w:hAnsiTheme="minorHAnsi"/>
          <w:spacing w:val="-3"/>
        </w:rPr>
        <w:t>r</w:t>
      </w:r>
      <w:r w:rsidRPr="00C26E88">
        <w:rPr>
          <w:rFonts w:asciiTheme="minorHAnsi" w:eastAsia="Calibri" w:hAnsiTheme="minorHAnsi"/>
          <w:spacing w:val="-1"/>
        </w:rPr>
        <w:t>u</w:t>
      </w:r>
      <w:r w:rsidRPr="00C26E88">
        <w:rPr>
          <w:rFonts w:asciiTheme="minorHAnsi" w:eastAsia="Calibri" w:hAnsiTheme="minorHAnsi"/>
        </w:rPr>
        <w:t>p</w:t>
      </w:r>
      <w:r w:rsidRPr="00C26E88">
        <w:rPr>
          <w:rFonts w:asciiTheme="minorHAnsi" w:eastAsia="Calibri" w:hAnsiTheme="minorHAnsi"/>
          <w:spacing w:val="-4"/>
        </w:rPr>
        <w:t>o</w:t>
      </w:r>
      <w:r w:rsidRPr="00C26E88">
        <w:rPr>
          <w:rFonts w:asciiTheme="minorHAnsi" w:eastAsia="Calibri" w:hAnsiTheme="minorHAnsi"/>
        </w:rPr>
        <w:t xml:space="preserve">, </w:t>
      </w:r>
      <w:r w:rsidRPr="00C26E88">
        <w:rPr>
          <w:rFonts w:asciiTheme="minorHAnsi" w:eastAsia="Calibri" w:hAnsiTheme="minorHAnsi"/>
          <w:spacing w:val="-2"/>
        </w:rPr>
        <w:t>a</w:t>
      </w:r>
      <w:r w:rsidRPr="00C26E88">
        <w:rPr>
          <w:rFonts w:asciiTheme="minorHAnsi" w:eastAsia="Calibri" w:hAnsiTheme="minorHAnsi"/>
        </w:rPr>
        <w:t>spec</w:t>
      </w:r>
      <w:r w:rsidRPr="00C26E88">
        <w:rPr>
          <w:rFonts w:asciiTheme="minorHAnsi" w:eastAsia="Calibri" w:hAnsiTheme="minorHAnsi"/>
          <w:spacing w:val="-2"/>
        </w:rPr>
        <w:t>t</w:t>
      </w:r>
      <w:r w:rsidRPr="00C26E88">
        <w:rPr>
          <w:rFonts w:asciiTheme="minorHAnsi" w:eastAsia="Calibri" w:hAnsiTheme="minorHAnsi"/>
          <w:spacing w:val="-1"/>
        </w:rPr>
        <w:t>o</w:t>
      </w:r>
      <w:r w:rsidRPr="00C26E88">
        <w:rPr>
          <w:rFonts w:asciiTheme="minorHAnsi" w:eastAsia="Calibri" w:hAnsiTheme="minorHAnsi"/>
        </w:rPr>
        <w:t xml:space="preserve">s </w:t>
      </w:r>
      <w:r w:rsidRPr="00C26E88">
        <w:rPr>
          <w:rFonts w:asciiTheme="minorHAnsi" w:eastAsia="Calibri" w:hAnsiTheme="minorHAnsi"/>
          <w:spacing w:val="-2"/>
        </w:rPr>
        <w:t>s</w:t>
      </w:r>
      <w:r w:rsidRPr="00C26E88">
        <w:rPr>
          <w:rFonts w:asciiTheme="minorHAnsi" w:eastAsia="Calibri" w:hAnsiTheme="minorHAnsi"/>
          <w:spacing w:val="1"/>
        </w:rPr>
        <w:t>o</w:t>
      </w:r>
      <w:r w:rsidRPr="00C26E88">
        <w:rPr>
          <w:rFonts w:asciiTheme="minorHAnsi" w:eastAsia="Calibri" w:hAnsiTheme="minorHAnsi"/>
        </w:rPr>
        <w:t>cia</w:t>
      </w:r>
      <w:r w:rsidRPr="00C26E88">
        <w:rPr>
          <w:rFonts w:asciiTheme="minorHAnsi" w:eastAsia="Calibri" w:hAnsiTheme="minorHAnsi"/>
          <w:spacing w:val="-3"/>
        </w:rPr>
        <w:t>l</w:t>
      </w:r>
      <w:r w:rsidRPr="00C26E88">
        <w:rPr>
          <w:rFonts w:asciiTheme="minorHAnsi" w:eastAsia="Calibri" w:hAnsiTheme="minorHAnsi"/>
          <w:spacing w:val="-2"/>
        </w:rPr>
        <w:t>e</w:t>
      </w:r>
      <w:r w:rsidRPr="00C26E88">
        <w:rPr>
          <w:rFonts w:asciiTheme="minorHAnsi" w:eastAsia="Calibri" w:hAnsiTheme="minorHAnsi"/>
        </w:rPr>
        <w:t>s de</w:t>
      </w:r>
      <w:r w:rsidRPr="00C26E88">
        <w:rPr>
          <w:rFonts w:asciiTheme="minorHAnsi" w:eastAsia="Calibri" w:hAnsiTheme="minorHAnsi"/>
          <w:spacing w:val="1"/>
        </w:rPr>
        <w:t xml:space="preserve"> </w:t>
      </w:r>
      <w:r w:rsidRPr="00C26E88">
        <w:rPr>
          <w:rFonts w:asciiTheme="minorHAnsi" w:eastAsia="Calibri" w:hAnsiTheme="minorHAnsi"/>
          <w:spacing w:val="-3"/>
        </w:rPr>
        <w:t>l</w:t>
      </w:r>
      <w:r w:rsidRPr="00C26E88">
        <w:rPr>
          <w:rFonts w:asciiTheme="minorHAnsi" w:eastAsia="Calibri" w:hAnsiTheme="minorHAnsi"/>
        </w:rPr>
        <w:t>a</w:t>
      </w:r>
      <w:r w:rsidRPr="00C26E88">
        <w:rPr>
          <w:rFonts w:asciiTheme="minorHAnsi" w:eastAsia="Calibri" w:hAnsiTheme="minorHAnsi"/>
          <w:spacing w:val="-2"/>
        </w:rPr>
        <w:t xml:space="preserve"> </w:t>
      </w:r>
      <w:r w:rsidRPr="00C26E88">
        <w:rPr>
          <w:rFonts w:asciiTheme="minorHAnsi" w:eastAsia="Calibri" w:hAnsiTheme="minorHAnsi"/>
        </w:rPr>
        <w:t>i</w:t>
      </w:r>
      <w:r w:rsidRPr="00C26E88">
        <w:rPr>
          <w:rFonts w:asciiTheme="minorHAnsi" w:eastAsia="Calibri" w:hAnsiTheme="minorHAnsi"/>
          <w:spacing w:val="-3"/>
        </w:rPr>
        <w:t>n</w:t>
      </w:r>
      <w:r w:rsidRPr="00C26E88">
        <w:rPr>
          <w:rFonts w:asciiTheme="minorHAnsi" w:eastAsia="Calibri" w:hAnsiTheme="minorHAnsi"/>
          <w:spacing w:val="-5"/>
        </w:rPr>
        <w:t>f</w:t>
      </w:r>
      <w:r w:rsidRPr="00C26E88">
        <w:rPr>
          <w:rFonts w:asciiTheme="minorHAnsi" w:eastAsia="Calibri" w:hAnsiTheme="minorHAnsi"/>
          <w:spacing w:val="1"/>
        </w:rPr>
        <w:t>o</w:t>
      </w:r>
      <w:r w:rsidRPr="00C26E88">
        <w:rPr>
          <w:rFonts w:asciiTheme="minorHAnsi" w:eastAsia="Calibri" w:hAnsiTheme="minorHAnsi"/>
        </w:rPr>
        <w:t>r</w:t>
      </w:r>
      <w:r w:rsidRPr="00C26E88">
        <w:rPr>
          <w:rFonts w:asciiTheme="minorHAnsi" w:eastAsia="Calibri" w:hAnsiTheme="minorHAnsi"/>
          <w:spacing w:val="1"/>
        </w:rPr>
        <w:t>m</w:t>
      </w:r>
      <w:r w:rsidRPr="00C26E88">
        <w:rPr>
          <w:rFonts w:asciiTheme="minorHAnsi" w:eastAsia="Calibri" w:hAnsiTheme="minorHAnsi"/>
          <w:spacing w:val="-3"/>
        </w:rPr>
        <w:t>á</w:t>
      </w:r>
      <w:r w:rsidRPr="00C26E88">
        <w:rPr>
          <w:rFonts w:asciiTheme="minorHAnsi" w:eastAsia="Calibri" w:hAnsiTheme="minorHAnsi"/>
        </w:rPr>
        <w:t>ti</w:t>
      </w:r>
      <w:r w:rsidRPr="00C26E88">
        <w:rPr>
          <w:rFonts w:asciiTheme="minorHAnsi" w:eastAsia="Calibri" w:hAnsiTheme="minorHAnsi"/>
          <w:spacing w:val="-2"/>
        </w:rPr>
        <w:t>c</w:t>
      </w:r>
      <w:r w:rsidRPr="00C26E88">
        <w:rPr>
          <w:rFonts w:asciiTheme="minorHAnsi" w:eastAsia="Calibri" w:hAnsiTheme="minorHAnsi"/>
        </w:rPr>
        <w:t>a,</w:t>
      </w:r>
      <w:r w:rsidRPr="00C26E88">
        <w:rPr>
          <w:rFonts w:asciiTheme="minorHAnsi" w:eastAsia="Calibri" w:hAnsiTheme="minorHAnsi"/>
          <w:spacing w:val="-2"/>
        </w:rPr>
        <w:t xml:space="preserve"> </w:t>
      </w:r>
      <w:r w:rsidRPr="00C26E88">
        <w:rPr>
          <w:rFonts w:asciiTheme="minorHAnsi" w:eastAsia="Calibri" w:hAnsiTheme="minorHAnsi"/>
        </w:rPr>
        <w:t>pr</w:t>
      </w:r>
      <w:r w:rsidRPr="00C26E88">
        <w:rPr>
          <w:rFonts w:asciiTheme="minorHAnsi" w:eastAsia="Calibri" w:hAnsiTheme="minorHAnsi"/>
          <w:spacing w:val="-1"/>
        </w:rPr>
        <w:t>u</w:t>
      </w:r>
      <w:r w:rsidRPr="00C26E88">
        <w:rPr>
          <w:rFonts w:asciiTheme="minorHAnsi" w:eastAsia="Calibri" w:hAnsiTheme="minorHAnsi"/>
        </w:rPr>
        <w:t>eb</w:t>
      </w:r>
      <w:r w:rsidRPr="00C26E88">
        <w:rPr>
          <w:rFonts w:asciiTheme="minorHAnsi" w:eastAsia="Calibri" w:hAnsiTheme="minorHAnsi"/>
          <w:spacing w:val="-3"/>
        </w:rPr>
        <w:t>a</w:t>
      </w:r>
      <w:r w:rsidRPr="00C26E88">
        <w:rPr>
          <w:rFonts w:asciiTheme="minorHAnsi" w:eastAsia="Calibri" w:hAnsiTheme="minorHAnsi"/>
        </w:rPr>
        <w:t>s de</w:t>
      </w:r>
      <w:r w:rsidRPr="00C26E88">
        <w:rPr>
          <w:rFonts w:asciiTheme="minorHAnsi" w:eastAsia="Calibri" w:hAnsiTheme="minorHAnsi"/>
          <w:spacing w:val="1"/>
        </w:rPr>
        <w:t xml:space="preserve"> </w:t>
      </w:r>
      <w:r w:rsidRPr="00C26E88">
        <w:rPr>
          <w:rFonts w:asciiTheme="minorHAnsi" w:eastAsia="Calibri" w:hAnsiTheme="minorHAnsi"/>
          <w:spacing w:val="-1"/>
        </w:rPr>
        <w:t>h</w:t>
      </w:r>
      <w:r w:rsidRPr="00C26E88">
        <w:rPr>
          <w:rFonts w:asciiTheme="minorHAnsi" w:eastAsia="Calibri" w:hAnsiTheme="minorHAnsi"/>
          <w:spacing w:val="-3"/>
        </w:rPr>
        <w:t>i</w:t>
      </w:r>
      <w:r w:rsidRPr="00C26E88">
        <w:rPr>
          <w:rFonts w:asciiTheme="minorHAnsi" w:eastAsia="Calibri" w:hAnsiTheme="minorHAnsi"/>
          <w:spacing w:val="-1"/>
        </w:rPr>
        <w:t>p</w:t>
      </w:r>
      <w:r w:rsidRPr="00C26E88">
        <w:rPr>
          <w:rFonts w:asciiTheme="minorHAnsi" w:eastAsia="Calibri" w:hAnsiTheme="minorHAnsi"/>
          <w:spacing w:val="1"/>
        </w:rPr>
        <w:t>ó</w:t>
      </w:r>
      <w:r w:rsidRPr="00C26E88">
        <w:rPr>
          <w:rFonts w:asciiTheme="minorHAnsi" w:eastAsia="Calibri" w:hAnsiTheme="minorHAnsi"/>
          <w:spacing w:val="-2"/>
        </w:rPr>
        <w:t>t</w:t>
      </w:r>
      <w:r w:rsidRPr="00C26E88">
        <w:rPr>
          <w:rFonts w:asciiTheme="minorHAnsi" w:eastAsia="Calibri" w:hAnsiTheme="minorHAnsi"/>
          <w:spacing w:val="-4"/>
        </w:rPr>
        <w:t>e</w:t>
      </w:r>
      <w:r w:rsidRPr="00C26E88">
        <w:rPr>
          <w:rFonts w:asciiTheme="minorHAnsi" w:eastAsia="Calibri" w:hAnsiTheme="minorHAnsi"/>
        </w:rPr>
        <w:t>sis.</w:t>
      </w:r>
    </w:p>
    <w:p w14:paraId="3CEAC1C8" w14:textId="77777777" w:rsidR="005F0290" w:rsidRPr="00C26E88" w:rsidRDefault="005F0290" w:rsidP="005F0290">
      <w:pPr>
        <w:spacing w:line="360" w:lineRule="auto"/>
        <w:ind w:right="13"/>
        <w:rPr>
          <w:rFonts w:asciiTheme="minorHAnsi" w:eastAsia="Calibri" w:hAnsiTheme="minorHAnsi"/>
        </w:rPr>
      </w:pPr>
    </w:p>
    <w:p w14:paraId="0EC221CD" w14:textId="77777777" w:rsidR="008B2E20" w:rsidRPr="00C26E88" w:rsidRDefault="008B2E20" w:rsidP="005F0290">
      <w:pPr>
        <w:spacing w:before="55" w:line="360" w:lineRule="auto"/>
        <w:ind w:right="50"/>
        <w:jc w:val="both"/>
        <w:rPr>
          <w:rFonts w:asciiTheme="minorHAnsi" w:eastAsia="Calibri" w:hAnsiTheme="minorHAnsi"/>
          <w:b/>
          <w:u w:val="single"/>
        </w:rPr>
      </w:pPr>
      <w:r w:rsidRPr="00C26E88">
        <w:rPr>
          <w:rFonts w:asciiTheme="minorHAnsi" w:eastAsia="Calibri" w:hAnsiTheme="minorHAnsi"/>
          <w:b/>
          <w:u w:val="single"/>
        </w:rPr>
        <w:t>Fundamentos de programación</w:t>
      </w:r>
    </w:p>
    <w:p w14:paraId="489779CF" w14:textId="77777777" w:rsidR="008B2E20" w:rsidRPr="00C26E88" w:rsidRDefault="008B2E20" w:rsidP="005F0290">
      <w:pPr>
        <w:spacing w:before="55" w:line="360" w:lineRule="auto"/>
        <w:ind w:right="50"/>
        <w:jc w:val="both"/>
        <w:rPr>
          <w:rFonts w:asciiTheme="minorHAnsi" w:eastAsia="Calibri" w:hAnsiTheme="minorHAnsi"/>
        </w:rPr>
      </w:pPr>
      <w:r w:rsidRPr="00C26E88">
        <w:rPr>
          <w:rFonts w:asciiTheme="minorHAnsi" w:eastAsia="Calibri" w:hAnsiTheme="minorHAnsi"/>
        </w:rPr>
        <w:t>Introduce al estudiante a las bases de la programación, incluyendo estructuras de datos, estructuras de programación, programación orientada a objetos, algoritmos, solución de problemas, programación orientada a eventos y recursión</w:t>
      </w:r>
      <w:r w:rsidR="005F0EC0" w:rsidRPr="00C26E88">
        <w:rPr>
          <w:rFonts w:asciiTheme="minorHAnsi" w:eastAsia="Calibri" w:hAnsiTheme="minorHAnsi"/>
        </w:rPr>
        <w:t xml:space="preserve">. </w:t>
      </w:r>
      <w:r w:rsidRPr="00C26E88">
        <w:rPr>
          <w:rFonts w:asciiTheme="minorHAnsi" w:eastAsia="Calibri" w:hAnsiTheme="minorHAnsi"/>
        </w:rPr>
        <w:t xml:space="preserve">Contiene: Estructuras de datos, estructuras de programación, programación orientada a objetos, algoritmos y solución de problemas, programación orientada a eventos, comunicación </w:t>
      </w:r>
      <w:proofErr w:type="spellStart"/>
      <w:r w:rsidRPr="00C26E88">
        <w:rPr>
          <w:rFonts w:asciiTheme="minorHAnsi" w:eastAsia="Calibri" w:hAnsiTheme="minorHAnsi"/>
        </w:rPr>
        <w:t>intersistemas</w:t>
      </w:r>
      <w:proofErr w:type="spellEnd"/>
      <w:r w:rsidR="005F0EC0" w:rsidRPr="00C26E88">
        <w:rPr>
          <w:rFonts w:asciiTheme="minorHAnsi" w:eastAsia="Calibri" w:hAnsiTheme="minorHAnsi"/>
        </w:rPr>
        <w:t xml:space="preserve">. </w:t>
      </w:r>
    </w:p>
    <w:p w14:paraId="7628C6D9" w14:textId="77777777" w:rsidR="008B2E20" w:rsidRPr="00C26E88" w:rsidRDefault="008B2E20" w:rsidP="005F0290">
      <w:pPr>
        <w:spacing w:line="360" w:lineRule="auto"/>
        <w:ind w:right="-20"/>
        <w:rPr>
          <w:rFonts w:asciiTheme="minorHAnsi" w:eastAsia="Calibri" w:hAnsiTheme="minorHAnsi"/>
          <w:b/>
        </w:rPr>
      </w:pPr>
      <w:r w:rsidRPr="00C26E88">
        <w:rPr>
          <w:rFonts w:asciiTheme="minorHAnsi" w:eastAsia="Calibri" w:hAnsiTheme="minorHAnsi"/>
          <w:b/>
          <w:spacing w:val="1"/>
          <w:u w:val="single" w:color="000000"/>
        </w:rPr>
        <w:t>P</w:t>
      </w:r>
      <w:r w:rsidRPr="00C26E88">
        <w:rPr>
          <w:rFonts w:asciiTheme="minorHAnsi" w:eastAsia="Calibri" w:hAnsiTheme="minorHAnsi"/>
          <w:b/>
          <w:u w:val="single" w:color="000000"/>
        </w:rPr>
        <w:t>l</w:t>
      </w:r>
      <w:r w:rsidRPr="00C26E88">
        <w:rPr>
          <w:rFonts w:asciiTheme="minorHAnsi" w:eastAsia="Calibri" w:hAnsiTheme="minorHAnsi"/>
          <w:b/>
          <w:spacing w:val="-3"/>
          <w:u w:val="single" w:color="000000"/>
        </w:rPr>
        <w:t>a</w:t>
      </w:r>
      <w:r w:rsidRPr="00C26E88">
        <w:rPr>
          <w:rFonts w:asciiTheme="minorHAnsi" w:eastAsia="Calibri" w:hAnsiTheme="minorHAnsi"/>
          <w:b/>
          <w:spacing w:val="-2"/>
          <w:u w:val="single" w:color="000000"/>
        </w:rPr>
        <w:t>t</w:t>
      </w:r>
      <w:r w:rsidRPr="00C26E88">
        <w:rPr>
          <w:rFonts w:asciiTheme="minorHAnsi" w:eastAsia="Calibri" w:hAnsiTheme="minorHAnsi"/>
          <w:b/>
          <w:spacing w:val="-1"/>
          <w:u w:val="single" w:color="000000"/>
        </w:rPr>
        <w:t>a</w:t>
      </w:r>
      <w:r w:rsidRPr="00C26E88">
        <w:rPr>
          <w:rFonts w:asciiTheme="minorHAnsi" w:eastAsia="Calibri" w:hAnsiTheme="minorHAnsi"/>
          <w:b/>
          <w:spacing w:val="-3"/>
          <w:u w:val="single" w:color="000000"/>
        </w:rPr>
        <w:t>f</w:t>
      </w:r>
      <w:r w:rsidRPr="00C26E88">
        <w:rPr>
          <w:rFonts w:asciiTheme="minorHAnsi" w:eastAsia="Calibri" w:hAnsiTheme="minorHAnsi"/>
          <w:b/>
          <w:u w:val="single" w:color="000000"/>
        </w:rPr>
        <w:t>o</w:t>
      </w:r>
      <w:r w:rsidRPr="00C26E88">
        <w:rPr>
          <w:rFonts w:asciiTheme="minorHAnsi" w:eastAsia="Calibri" w:hAnsiTheme="minorHAnsi"/>
          <w:b/>
          <w:spacing w:val="-2"/>
          <w:u w:val="single" w:color="000000"/>
        </w:rPr>
        <w:t>r</w:t>
      </w:r>
      <w:r w:rsidRPr="00C26E88">
        <w:rPr>
          <w:rFonts w:asciiTheme="minorHAnsi" w:eastAsia="Calibri" w:hAnsiTheme="minorHAnsi"/>
          <w:b/>
          <w:u w:val="single" w:color="000000"/>
        </w:rPr>
        <w:t>mas</w:t>
      </w:r>
      <w:r w:rsidRPr="00C26E88">
        <w:rPr>
          <w:rFonts w:asciiTheme="minorHAnsi" w:eastAsia="Calibri" w:hAnsiTheme="minorHAnsi"/>
          <w:b/>
          <w:spacing w:val="1"/>
          <w:u w:val="single" w:color="000000"/>
        </w:rPr>
        <w:t xml:space="preserve"> </w:t>
      </w:r>
      <w:r w:rsidRPr="00C26E88">
        <w:rPr>
          <w:rFonts w:asciiTheme="minorHAnsi" w:eastAsia="Calibri" w:hAnsiTheme="minorHAnsi"/>
          <w:b/>
          <w:spacing w:val="-1"/>
          <w:u w:val="single" w:color="000000"/>
        </w:rPr>
        <w:t>d</w:t>
      </w:r>
      <w:r w:rsidRPr="00C26E88">
        <w:rPr>
          <w:rFonts w:asciiTheme="minorHAnsi" w:eastAsia="Calibri" w:hAnsiTheme="minorHAnsi"/>
          <w:b/>
          <w:u w:val="single" w:color="000000"/>
        </w:rPr>
        <w:t>e</w:t>
      </w:r>
      <w:r w:rsidRPr="00C26E88">
        <w:rPr>
          <w:rFonts w:asciiTheme="minorHAnsi" w:eastAsia="Calibri" w:hAnsiTheme="minorHAnsi"/>
          <w:b/>
          <w:spacing w:val="-2"/>
          <w:u w:val="single" w:color="000000"/>
        </w:rPr>
        <w:t xml:space="preserve"> </w:t>
      </w:r>
      <w:r w:rsidRPr="00C26E88">
        <w:rPr>
          <w:rFonts w:asciiTheme="minorHAnsi" w:eastAsia="Calibri" w:hAnsiTheme="minorHAnsi"/>
          <w:b/>
          <w:spacing w:val="-3"/>
          <w:u w:val="single" w:color="000000"/>
        </w:rPr>
        <w:t>c</w:t>
      </w:r>
      <w:r w:rsidRPr="00C26E88">
        <w:rPr>
          <w:rFonts w:asciiTheme="minorHAnsi" w:eastAsia="Calibri" w:hAnsiTheme="minorHAnsi"/>
          <w:b/>
          <w:u w:val="single" w:color="000000"/>
        </w:rPr>
        <w:t>omp</w:t>
      </w:r>
      <w:r w:rsidRPr="00C26E88">
        <w:rPr>
          <w:rFonts w:asciiTheme="minorHAnsi" w:eastAsia="Calibri" w:hAnsiTheme="minorHAnsi"/>
          <w:b/>
          <w:spacing w:val="-1"/>
          <w:u w:val="single" w:color="000000"/>
        </w:rPr>
        <w:t>u</w:t>
      </w:r>
      <w:r w:rsidRPr="00C26E88">
        <w:rPr>
          <w:rFonts w:asciiTheme="minorHAnsi" w:eastAsia="Calibri" w:hAnsiTheme="minorHAnsi"/>
          <w:b/>
          <w:spacing w:val="-2"/>
          <w:u w:val="single" w:color="000000"/>
        </w:rPr>
        <w:t>t</w:t>
      </w:r>
      <w:r w:rsidRPr="00C26E88">
        <w:rPr>
          <w:rFonts w:asciiTheme="minorHAnsi" w:eastAsia="Calibri" w:hAnsiTheme="minorHAnsi"/>
          <w:b/>
          <w:spacing w:val="-1"/>
          <w:u w:val="single" w:color="000000"/>
        </w:rPr>
        <w:t>a</w:t>
      </w:r>
      <w:r w:rsidRPr="00C26E88">
        <w:rPr>
          <w:rFonts w:asciiTheme="minorHAnsi" w:eastAsia="Calibri" w:hAnsiTheme="minorHAnsi"/>
          <w:b/>
          <w:u w:val="single" w:color="000000"/>
        </w:rPr>
        <w:t>c</w:t>
      </w:r>
      <w:r w:rsidRPr="00C26E88">
        <w:rPr>
          <w:rFonts w:asciiTheme="minorHAnsi" w:eastAsia="Calibri" w:hAnsiTheme="minorHAnsi"/>
          <w:b/>
          <w:spacing w:val="-1"/>
          <w:u w:val="single" w:color="000000"/>
        </w:rPr>
        <w:t>i</w:t>
      </w:r>
      <w:r w:rsidRPr="00C26E88">
        <w:rPr>
          <w:rFonts w:asciiTheme="minorHAnsi" w:eastAsia="Calibri" w:hAnsiTheme="minorHAnsi"/>
          <w:b/>
          <w:spacing w:val="-3"/>
          <w:u w:val="single" w:color="000000"/>
        </w:rPr>
        <w:t>ó</w:t>
      </w:r>
      <w:r w:rsidRPr="00C26E88">
        <w:rPr>
          <w:rFonts w:asciiTheme="minorHAnsi" w:eastAsia="Calibri" w:hAnsiTheme="minorHAnsi"/>
          <w:b/>
          <w:u w:val="single" w:color="000000"/>
        </w:rPr>
        <w:t>n</w:t>
      </w:r>
    </w:p>
    <w:p w14:paraId="15616C12" w14:textId="77777777" w:rsidR="008B2E20" w:rsidRPr="00C26E88" w:rsidRDefault="008B2E20" w:rsidP="00547807">
      <w:pPr>
        <w:pStyle w:val="Prrafodelista"/>
        <w:numPr>
          <w:ilvl w:val="0"/>
          <w:numId w:val="27"/>
        </w:numPr>
        <w:tabs>
          <w:tab w:val="left" w:pos="820"/>
        </w:tabs>
        <w:spacing w:before="20" w:line="360" w:lineRule="auto"/>
        <w:ind w:right="56"/>
        <w:jc w:val="both"/>
        <w:rPr>
          <w:rFonts w:eastAsia="Calibri"/>
          <w:sz w:val="24"/>
          <w:szCs w:val="24"/>
        </w:rPr>
      </w:pPr>
      <w:r w:rsidRPr="00C26E88">
        <w:rPr>
          <w:rFonts w:eastAsia="Calibri"/>
          <w:spacing w:val="1"/>
          <w:sz w:val="24"/>
          <w:szCs w:val="24"/>
        </w:rPr>
        <w:t>P</w:t>
      </w:r>
      <w:r w:rsidRPr="00C26E88">
        <w:rPr>
          <w:rFonts w:eastAsia="Calibri"/>
          <w:sz w:val="24"/>
          <w:szCs w:val="24"/>
        </w:rPr>
        <w:t>ri</w:t>
      </w:r>
      <w:r w:rsidRPr="00C26E88">
        <w:rPr>
          <w:rFonts w:eastAsia="Calibri"/>
          <w:spacing w:val="-1"/>
          <w:sz w:val="24"/>
          <w:szCs w:val="24"/>
        </w:rPr>
        <w:t>n</w:t>
      </w:r>
      <w:r w:rsidRPr="00C26E88">
        <w:rPr>
          <w:rFonts w:eastAsia="Calibri"/>
          <w:sz w:val="24"/>
          <w:szCs w:val="24"/>
        </w:rPr>
        <w:t>ci</w:t>
      </w:r>
      <w:r w:rsidRPr="00C26E88">
        <w:rPr>
          <w:rFonts w:eastAsia="Calibri"/>
          <w:spacing w:val="-1"/>
          <w:sz w:val="24"/>
          <w:szCs w:val="24"/>
        </w:rPr>
        <w:t>p</w:t>
      </w:r>
      <w:r w:rsidRPr="00C26E88">
        <w:rPr>
          <w:rFonts w:eastAsia="Calibri"/>
          <w:sz w:val="24"/>
          <w:szCs w:val="24"/>
        </w:rPr>
        <w:t>i</w:t>
      </w:r>
      <w:r w:rsidRPr="00C26E88">
        <w:rPr>
          <w:rFonts w:eastAsia="Calibri"/>
          <w:spacing w:val="1"/>
          <w:sz w:val="24"/>
          <w:szCs w:val="24"/>
        </w:rPr>
        <w:t>o</w:t>
      </w:r>
      <w:r w:rsidRPr="00C26E88">
        <w:rPr>
          <w:rFonts w:eastAsia="Calibri"/>
          <w:sz w:val="24"/>
          <w:szCs w:val="24"/>
        </w:rPr>
        <w:t>s</w:t>
      </w:r>
      <w:r w:rsidRPr="00C26E88">
        <w:rPr>
          <w:rFonts w:eastAsia="Calibri"/>
          <w:spacing w:val="32"/>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2"/>
          <w:sz w:val="24"/>
          <w:szCs w:val="24"/>
        </w:rPr>
        <w:t xml:space="preserve"> </w:t>
      </w:r>
      <w:r w:rsidRPr="00C26E88">
        <w:rPr>
          <w:rFonts w:eastAsia="Calibri"/>
          <w:spacing w:val="-1"/>
          <w:sz w:val="24"/>
          <w:szCs w:val="24"/>
        </w:rPr>
        <w:t>h</w:t>
      </w:r>
      <w:r w:rsidRPr="00C26E88">
        <w:rPr>
          <w:rFonts w:eastAsia="Calibri"/>
          <w:sz w:val="24"/>
          <w:szCs w:val="24"/>
        </w:rPr>
        <w:t>a</w:t>
      </w:r>
      <w:r w:rsidRPr="00C26E88">
        <w:rPr>
          <w:rFonts w:eastAsia="Calibri"/>
          <w:spacing w:val="-3"/>
          <w:sz w:val="24"/>
          <w:szCs w:val="24"/>
        </w:rPr>
        <w:t>r</w:t>
      </w:r>
      <w:r w:rsidRPr="00C26E88">
        <w:rPr>
          <w:rFonts w:eastAsia="Calibri"/>
          <w:spacing w:val="-1"/>
          <w:sz w:val="24"/>
          <w:szCs w:val="24"/>
        </w:rPr>
        <w:t>d</w:t>
      </w:r>
      <w:r w:rsidRPr="00C26E88">
        <w:rPr>
          <w:rFonts w:eastAsia="Calibri"/>
          <w:spacing w:val="-4"/>
          <w:sz w:val="24"/>
          <w:szCs w:val="24"/>
        </w:rPr>
        <w:t>w</w:t>
      </w:r>
      <w:r w:rsidRPr="00C26E88">
        <w:rPr>
          <w:rFonts w:eastAsia="Calibri"/>
          <w:sz w:val="24"/>
          <w:szCs w:val="24"/>
        </w:rPr>
        <w:t>a</w:t>
      </w:r>
      <w:r w:rsidRPr="00C26E88">
        <w:rPr>
          <w:rFonts w:eastAsia="Calibri"/>
          <w:spacing w:val="-3"/>
          <w:sz w:val="24"/>
          <w:szCs w:val="24"/>
        </w:rPr>
        <w:t>r</w:t>
      </w:r>
      <w:r w:rsidRPr="00C26E88">
        <w:rPr>
          <w:rFonts w:eastAsia="Calibri"/>
          <w:sz w:val="24"/>
          <w:szCs w:val="24"/>
        </w:rPr>
        <w:t>e</w:t>
      </w:r>
      <w:r w:rsidRPr="00C26E88">
        <w:rPr>
          <w:rFonts w:eastAsia="Calibri"/>
          <w:spacing w:val="32"/>
          <w:sz w:val="24"/>
          <w:szCs w:val="24"/>
        </w:rPr>
        <w:t xml:space="preserve"> </w:t>
      </w:r>
      <w:r w:rsidRPr="00C26E88">
        <w:rPr>
          <w:rFonts w:eastAsia="Calibri"/>
          <w:sz w:val="24"/>
          <w:szCs w:val="24"/>
        </w:rPr>
        <w:t>y</w:t>
      </w:r>
      <w:r w:rsidRPr="00C26E88">
        <w:rPr>
          <w:rFonts w:eastAsia="Calibri"/>
          <w:spacing w:val="31"/>
          <w:sz w:val="24"/>
          <w:szCs w:val="24"/>
        </w:rPr>
        <w:t xml:space="preserve"> </w:t>
      </w:r>
      <w:r w:rsidRPr="00C26E88">
        <w:rPr>
          <w:rFonts w:eastAsia="Calibri"/>
          <w:sz w:val="24"/>
          <w:szCs w:val="24"/>
        </w:rPr>
        <w:t>s</w:t>
      </w:r>
      <w:r w:rsidRPr="00C26E88">
        <w:rPr>
          <w:rFonts w:eastAsia="Calibri"/>
          <w:spacing w:val="-1"/>
          <w:sz w:val="24"/>
          <w:szCs w:val="24"/>
        </w:rPr>
        <w:t>o</w:t>
      </w:r>
      <w:r w:rsidRPr="00C26E88">
        <w:rPr>
          <w:rFonts w:eastAsia="Calibri"/>
          <w:sz w:val="24"/>
          <w:szCs w:val="24"/>
        </w:rPr>
        <w:t>ft</w:t>
      </w:r>
      <w:r w:rsidRPr="00C26E88">
        <w:rPr>
          <w:rFonts w:eastAsia="Calibri"/>
          <w:spacing w:val="-4"/>
          <w:sz w:val="24"/>
          <w:szCs w:val="24"/>
        </w:rPr>
        <w:t>w</w:t>
      </w:r>
      <w:r w:rsidRPr="00C26E88">
        <w:rPr>
          <w:rFonts w:eastAsia="Calibri"/>
          <w:sz w:val="24"/>
          <w:szCs w:val="24"/>
        </w:rPr>
        <w:t>a</w:t>
      </w:r>
      <w:r w:rsidRPr="00C26E88">
        <w:rPr>
          <w:rFonts w:eastAsia="Calibri"/>
          <w:spacing w:val="-3"/>
          <w:sz w:val="24"/>
          <w:szCs w:val="24"/>
        </w:rPr>
        <w:t>r</w:t>
      </w:r>
      <w:r w:rsidRPr="00C26E88">
        <w:rPr>
          <w:rFonts w:eastAsia="Calibri"/>
          <w:sz w:val="24"/>
          <w:szCs w:val="24"/>
        </w:rPr>
        <w:t>e</w:t>
      </w:r>
      <w:r w:rsidRPr="00C26E88">
        <w:rPr>
          <w:rFonts w:eastAsia="Calibri"/>
          <w:spacing w:val="32"/>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2"/>
          <w:sz w:val="24"/>
          <w:szCs w:val="24"/>
        </w:rPr>
        <w:t xml:space="preserve"> </w:t>
      </w:r>
      <w:r w:rsidRPr="00C26E88">
        <w:rPr>
          <w:rFonts w:eastAsia="Calibri"/>
          <w:spacing w:val="-1"/>
          <w:sz w:val="24"/>
          <w:szCs w:val="24"/>
        </w:rPr>
        <w:t>b</w:t>
      </w:r>
      <w:r w:rsidRPr="00C26E88">
        <w:rPr>
          <w:rFonts w:eastAsia="Calibri"/>
          <w:sz w:val="24"/>
          <w:szCs w:val="24"/>
        </w:rPr>
        <w:t>ajo</w:t>
      </w:r>
      <w:r w:rsidRPr="00C26E88">
        <w:rPr>
          <w:rFonts w:eastAsia="Calibri"/>
          <w:spacing w:val="33"/>
          <w:sz w:val="24"/>
          <w:szCs w:val="24"/>
        </w:rPr>
        <w:t xml:space="preserve"> </w:t>
      </w:r>
      <w:r w:rsidRPr="00C26E88">
        <w:rPr>
          <w:rFonts w:eastAsia="Calibri"/>
          <w:spacing w:val="-1"/>
          <w:sz w:val="24"/>
          <w:szCs w:val="24"/>
        </w:rPr>
        <w:t>n</w:t>
      </w:r>
      <w:r w:rsidRPr="00C26E88">
        <w:rPr>
          <w:rFonts w:eastAsia="Calibri"/>
          <w:sz w:val="24"/>
          <w:szCs w:val="24"/>
        </w:rPr>
        <w:t>i</w:t>
      </w:r>
      <w:r w:rsidRPr="00C26E88">
        <w:rPr>
          <w:rFonts w:eastAsia="Calibri"/>
          <w:spacing w:val="-4"/>
          <w:sz w:val="24"/>
          <w:szCs w:val="24"/>
        </w:rPr>
        <w:t>v</w:t>
      </w:r>
      <w:r w:rsidRPr="00C26E88">
        <w:rPr>
          <w:rFonts w:eastAsia="Calibri"/>
          <w:sz w:val="24"/>
          <w:szCs w:val="24"/>
        </w:rPr>
        <w:t>el,</w:t>
      </w:r>
      <w:r w:rsidRPr="00C26E88">
        <w:rPr>
          <w:rFonts w:eastAsia="Calibri"/>
          <w:spacing w:val="32"/>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cl</w:t>
      </w:r>
      <w:r w:rsidRPr="00C26E88">
        <w:rPr>
          <w:rFonts w:eastAsia="Calibri"/>
          <w:spacing w:val="-1"/>
          <w:sz w:val="24"/>
          <w:szCs w:val="24"/>
        </w:rPr>
        <w:t>uy</w:t>
      </w:r>
      <w:r w:rsidRPr="00C26E88">
        <w:rPr>
          <w:rFonts w:eastAsia="Calibri"/>
          <w:sz w:val="24"/>
          <w:szCs w:val="24"/>
        </w:rPr>
        <w:t>e</w:t>
      </w:r>
      <w:r w:rsidRPr="00C26E88">
        <w:rPr>
          <w:rFonts w:eastAsia="Calibri"/>
          <w:spacing w:val="32"/>
          <w:sz w:val="24"/>
          <w:szCs w:val="24"/>
        </w:rPr>
        <w:t xml:space="preserve"> </w:t>
      </w:r>
      <w:r w:rsidRPr="00C26E88">
        <w:rPr>
          <w:rFonts w:eastAsia="Calibri"/>
          <w:sz w:val="24"/>
          <w:szCs w:val="24"/>
        </w:rPr>
        <w:t>ci</w:t>
      </w:r>
      <w:r w:rsidRPr="00C26E88">
        <w:rPr>
          <w:rFonts w:eastAsia="Calibri"/>
          <w:spacing w:val="-5"/>
          <w:sz w:val="24"/>
          <w:szCs w:val="24"/>
        </w:rPr>
        <w:t>r</w:t>
      </w:r>
      <w:r w:rsidRPr="00C26E88">
        <w:rPr>
          <w:rFonts w:eastAsia="Calibri"/>
          <w:sz w:val="24"/>
          <w:szCs w:val="24"/>
        </w:rPr>
        <w:t>cu</w:t>
      </w:r>
      <w:r w:rsidRPr="00C26E88">
        <w:rPr>
          <w:rFonts w:eastAsia="Calibri"/>
          <w:spacing w:val="-1"/>
          <w:sz w:val="24"/>
          <w:szCs w:val="24"/>
        </w:rPr>
        <w:t>i</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32"/>
          <w:sz w:val="24"/>
          <w:szCs w:val="24"/>
        </w:rPr>
        <w:t xml:space="preserve"> </w:t>
      </w:r>
      <w:r w:rsidRPr="00C26E88">
        <w:rPr>
          <w:rFonts w:eastAsia="Calibri"/>
          <w:spacing w:val="-3"/>
          <w:sz w:val="24"/>
          <w:szCs w:val="24"/>
        </w:rPr>
        <w:t>l</w:t>
      </w:r>
      <w:r w:rsidRPr="00C26E88">
        <w:rPr>
          <w:rFonts w:eastAsia="Calibri"/>
          <w:spacing w:val="1"/>
          <w:sz w:val="24"/>
          <w:szCs w:val="24"/>
        </w:rPr>
        <w:t>ó</w:t>
      </w:r>
      <w:r w:rsidRPr="00C26E88">
        <w:rPr>
          <w:rFonts w:eastAsia="Calibri"/>
          <w:spacing w:val="-1"/>
          <w:sz w:val="24"/>
          <w:szCs w:val="24"/>
        </w:rPr>
        <w:t>g</w:t>
      </w:r>
      <w:r w:rsidRPr="00C26E88">
        <w:rPr>
          <w:rFonts w:eastAsia="Calibri"/>
          <w:sz w:val="24"/>
          <w:szCs w:val="24"/>
        </w:rPr>
        <w:t>i</w:t>
      </w:r>
      <w:r w:rsidRPr="00C26E88">
        <w:rPr>
          <w:rFonts w:eastAsia="Calibri"/>
          <w:spacing w:val="-3"/>
          <w:sz w:val="24"/>
          <w:szCs w:val="24"/>
        </w:rPr>
        <w:t>c</w:t>
      </w:r>
      <w:r w:rsidRPr="00C26E88">
        <w:rPr>
          <w:rFonts w:eastAsia="Calibri"/>
          <w:spacing w:val="1"/>
          <w:sz w:val="24"/>
          <w:szCs w:val="24"/>
        </w:rPr>
        <w:t>o</w:t>
      </w:r>
      <w:r w:rsidRPr="00C26E88">
        <w:rPr>
          <w:rFonts w:eastAsia="Calibri"/>
          <w:sz w:val="24"/>
          <w:szCs w:val="24"/>
        </w:rPr>
        <w:t>s,</w:t>
      </w:r>
      <w:r w:rsidRPr="00C26E88">
        <w:rPr>
          <w:rFonts w:eastAsia="Calibri"/>
          <w:spacing w:val="32"/>
          <w:sz w:val="24"/>
          <w:szCs w:val="24"/>
        </w:rPr>
        <w:t xml:space="preserve"> </w:t>
      </w:r>
      <w:r w:rsidRPr="00C26E88">
        <w:rPr>
          <w:rFonts w:eastAsia="Calibri"/>
          <w:sz w:val="24"/>
          <w:szCs w:val="24"/>
        </w:rPr>
        <w:t>le</w:t>
      </w:r>
      <w:r w:rsidRPr="00C26E88">
        <w:rPr>
          <w:rFonts w:eastAsia="Calibri"/>
          <w:spacing w:val="-3"/>
          <w:sz w:val="24"/>
          <w:szCs w:val="24"/>
        </w:rPr>
        <w:t>n</w:t>
      </w:r>
      <w:r w:rsidRPr="00C26E88">
        <w:rPr>
          <w:rFonts w:eastAsia="Calibri"/>
          <w:spacing w:val="-1"/>
          <w:sz w:val="24"/>
          <w:szCs w:val="24"/>
        </w:rPr>
        <w:t>gu</w:t>
      </w:r>
      <w:r w:rsidRPr="00C26E88">
        <w:rPr>
          <w:rFonts w:eastAsia="Calibri"/>
          <w:sz w:val="24"/>
          <w:szCs w:val="24"/>
        </w:rPr>
        <w:t>aje</w:t>
      </w:r>
      <w:r w:rsidRPr="00C26E88">
        <w:rPr>
          <w:rFonts w:eastAsia="Calibri"/>
          <w:spacing w:val="35"/>
          <w:sz w:val="24"/>
          <w:szCs w:val="24"/>
        </w:rPr>
        <w:t xml:space="preserve"> </w:t>
      </w:r>
      <w:r w:rsidRPr="00C26E88">
        <w:rPr>
          <w:rFonts w:eastAsia="Calibri"/>
          <w:sz w:val="24"/>
          <w:szCs w:val="24"/>
        </w:rPr>
        <w:t>ens</w:t>
      </w:r>
      <w:r w:rsidRPr="00C26E88">
        <w:rPr>
          <w:rFonts w:eastAsia="Calibri"/>
          <w:spacing w:val="-3"/>
          <w:sz w:val="24"/>
          <w:szCs w:val="24"/>
        </w:rPr>
        <w:t>a</w:t>
      </w:r>
      <w:r w:rsidRPr="00C26E88">
        <w:rPr>
          <w:rFonts w:eastAsia="Calibri"/>
          <w:spacing w:val="1"/>
          <w:sz w:val="24"/>
          <w:szCs w:val="24"/>
        </w:rPr>
        <w:t>m</w:t>
      </w:r>
      <w:r w:rsidRPr="00C26E88">
        <w:rPr>
          <w:rFonts w:eastAsia="Calibri"/>
          <w:spacing w:val="-1"/>
          <w:sz w:val="24"/>
          <w:szCs w:val="24"/>
        </w:rPr>
        <w:t>b</w:t>
      </w:r>
      <w:r w:rsidRPr="00C26E88">
        <w:rPr>
          <w:rFonts w:eastAsia="Calibri"/>
          <w:sz w:val="24"/>
          <w:szCs w:val="24"/>
        </w:rPr>
        <w:t>l</w:t>
      </w:r>
      <w:r w:rsidRPr="00C26E88">
        <w:rPr>
          <w:rFonts w:eastAsia="Calibri"/>
          <w:spacing w:val="-3"/>
          <w:sz w:val="24"/>
          <w:szCs w:val="24"/>
        </w:rPr>
        <w:t>ad</w:t>
      </w:r>
      <w:r w:rsidRPr="00C26E88">
        <w:rPr>
          <w:rFonts w:eastAsia="Calibri"/>
          <w:spacing w:val="1"/>
          <w:sz w:val="24"/>
          <w:szCs w:val="24"/>
        </w:rPr>
        <w:t>o</w:t>
      </w:r>
      <w:r w:rsidRPr="00C26E88">
        <w:rPr>
          <w:rFonts w:eastAsia="Calibri"/>
          <w:spacing w:val="-19"/>
          <w:sz w:val="24"/>
          <w:szCs w:val="24"/>
        </w:rPr>
        <w:t>r</w:t>
      </w:r>
      <w:r w:rsidRPr="00C26E88">
        <w:rPr>
          <w:rFonts w:eastAsia="Calibri"/>
          <w:sz w:val="24"/>
          <w:szCs w:val="24"/>
        </w:rPr>
        <w:t>, E</w:t>
      </w:r>
      <w:r w:rsidRPr="00C26E88">
        <w:rPr>
          <w:rFonts w:eastAsia="Calibri"/>
          <w:spacing w:val="1"/>
          <w:sz w:val="24"/>
          <w:szCs w:val="24"/>
        </w:rPr>
        <w:t>/</w:t>
      </w:r>
      <w:r w:rsidRPr="00C26E88">
        <w:rPr>
          <w:rFonts w:eastAsia="Calibri"/>
          <w:sz w:val="24"/>
          <w:szCs w:val="24"/>
        </w:rPr>
        <w:t>S, alm</w:t>
      </w:r>
      <w:r w:rsidRPr="00C26E88">
        <w:rPr>
          <w:rFonts w:eastAsia="Calibri"/>
          <w:spacing w:val="-2"/>
          <w:sz w:val="24"/>
          <w:szCs w:val="24"/>
        </w:rPr>
        <w:t>a</w:t>
      </w:r>
      <w:r w:rsidRPr="00C26E88">
        <w:rPr>
          <w:rFonts w:eastAsia="Calibri"/>
          <w:sz w:val="24"/>
          <w:szCs w:val="24"/>
        </w:rPr>
        <w:t>cen</w:t>
      </w:r>
      <w:r w:rsidRPr="00C26E88">
        <w:rPr>
          <w:rFonts w:eastAsia="Calibri"/>
          <w:spacing w:val="-3"/>
          <w:sz w:val="24"/>
          <w:szCs w:val="24"/>
        </w:rPr>
        <w:t>a</w:t>
      </w:r>
      <w:r w:rsidRPr="00C26E88">
        <w:rPr>
          <w:rFonts w:eastAsia="Calibri"/>
          <w:spacing w:val="1"/>
          <w:sz w:val="24"/>
          <w:szCs w:val="24"/>
        </w:rPr>
        <w:t>m</w:t>
      </w:r>
      <w:r w:rsidRPr="00C26E88">
        <w:rPr>
          <w:rFonts w:eastAsia="Calibri"/>
          <w:sz w:val="24"/>
          <w:szCs w:val="24"/>
        </w:rPr>
        <w:t>ie</w:t>
      </w:r>
      <w:r w:rsidRPr="00C26E88">
        <w:rPr>
          <w:rFonts w:eastAsia="Calibri"/>
          <w:spacing w:val="-3"/>
          <w:sz w:val="24"/>
          <w:szCs w:val="24"/>
        </w:rPr>
        <w:t>n</w:t>
      </w:r>
      <w:r w:rsidRPr="00C26E88">
        <w:rPr>
          <w:rFonts w:eastAsia="Calibri"/>
          <w:spacing w:val="-2"/>
          <w:sz w:val="24"/>
          <w:szCs w:val="24"/>
        </w:rPr>
        <w:t>t</w:t>
      </w:r>
      <w:r w:rsidRPr="00C26E88">
        <w:rPr>
          <w:rFonts w:eastAsia="Calibri"/>
          <w:spacing w:val="-4"/>
          <w:sz w:val="24"/>
          <w:szCs w:val="24"/>
        </w:rPr>
        <w:t>o</w:t>
      </w:r>
      <w:r w:rsidRPr="00C26E88">
        <w:rPr>
          <w:rFonts w:eastAsia="Calibri"/>
          <w:sz w:val="24"/>
          <w:szCs w:val="24"/>
        </w:rPr>
        <w:t>,</w:t>
      </w:r>
      <w:r w:rsidRPr="00C26E88">
        <w:rPr>
          <w:rFonts w:eastAsia="Calibri"/>
          <w:spacing w:val="1"/>
          <w:sz w:val="24"/>
          <w:szCs w:val="24"/>
        </w:rPr>
        <w:t xml:space="preserve"> </w:t>
      </w:r>
      <w:r w:rsidRPr="00C26E88">
        <w:rPr>
          <w:rFonts w:eastAsia="Calibri"/>
          <w:sz w:val="24"/>
          <w:szCs w:val="24"/>
        </w:rPr>
        <w:t>e</w:t>
      </w:r>
      <w:r w:rsidRPr="00C26E88">
        <w:rPr>
          <w:rFonts w:eastAsia="Calibri"/>
          <w:spacing w:val="-2"/>
          <w:sz w:val="24"/>
          <w:szCs w:val="24"/>
        </w:rPr>
        <w:t>je</w:t>
      </w:r>
      <w:r w:rsidRPr="00C26E88">
        <w:rPr>
          <w:rFonts w:eastAsia="Calibri"/>
          <w:sz w:val="24"/>
          <w:szCs w:val="24"/>
        </w:rPr>
        <w:t>cuc</w:t>
      </w:r>
      <w:r w:rsidRPr="00C26E88">
        <w:rPr>
          <w:rFonts w:eastAsia="Calibri"/>
          <w:spacing w:val="-1"/>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2"/>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4"/>
          <w:sz w:val="24"/>
          <w:szCs w:val="24"/>
        </w:rPr>
        <w:t xml:space="preserve"> </w:t>
      </w:r>
      <w:r w:rsidRPr="00C26E88">
        <w:rPr>
          <w:rFonts w:eastAsia="Calibri"/>
          <w:spacing w:val="-3"/>
          <w:sz w:val="24"/>
          <w:szCs w:val="24"/>
        </w:rPr>
        <w:t>pr</w:t>
      </w:r>
      <w:r w:rsidRPr="00C26E88">
        <w:rPr>
          <w:rFonts w:eastAsia="Calibri"/>
          <w:spacing w:val="1"/>
          <w:sz w:val="24"/>
          <w:szCs w:val="24"/>
        </w:rPr>
        <w:t>o</w:t>
      </w:r>
      <w:r w:rsidRPr="00C26E88">
        <w:rPr>
          <w:rFonts w:eastAsia="Calibri"/>
          <w:spacing w:val="-1"/>
          <w:sz w:val="24"/>
          <w:szCs w:val="24"/>
        </w:rPr>
        <w:t>g</w:t>
      </w:r>
      <w:r w:rsidRPr="00C26E88">
        <w:rPr>
          <w:rFonts w:eastAsia="Calibri"/>
          <w:spacing w:val="-5"/>
          <w:sz w:val="24"/>
          <w:szCs w:val="24"/>
        </w:rPr>
        <w:t>r</w:t>
      </w:r>
      <w:r w:rsidRPr="00C26E88">
        <w:rPr>
          <w:rFonts w:eastAsia="Calibri"/>
          <w:spacing w:val="-3"/>
          <w:sz w:val="24"/>
          <w:szCs w:val="24"/>
        </w:rPr>
        <w:t>a</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w:t>
      </w:r>
      <w:r w:rsidRPr="00C26E88">
        <w:rPr>
          <w:rFonts w:eastAsia="Calibri"/>
          <w:spacing w:val="1"/>
          <w:sz w:val="24"/>
          <w:szCs w:val="24"/>
        </w:rPr>
        <w:t xml:space="preserve"> </w:t>
      </w:r>
      <w:r w:rsidRPr="00C26E88">
        <w:rPr>
          <w:rFonts w:eastAsia="Calibri"/>
          <w:sz w:val="24"/>
          <w:szCs w:val="24"/>
        </w:rPr>
        <w:t>si</w:t>
      </w:r>
      <w:r w:rsidRPr="00C26E88">
        <w:rPr>
          <w:rFonts w:eastAsia="Calibri"/>
          <w:spacing w:val="-3"/>
          <w:sz w:val="24"/>
          <w:szCs w:val="24"/>
        </w:rPr>
        <w:t>s</w:t>
      </w:r>
      <w:r w:rsidRPr="00C26E88">
        <w:rPr>
          <w:rFonts w:eastAsia="Calibri"/>
          <w:spacing w:val="-4"/>
          <w:sz w:val="24"/>
          <w:szCs w:val="24"/>
        </w:rPr>
        <w:t>t</w:t>
      </w:r>
      <w:r w:rsidRPr="00C26E88">
        <w:rPr>
          <w:rFonts w:eastAsia="Calibri"/>
          <w:sz w:val="24"/>
          <w:szCs w:val="24"/>
        </w:rPr>
        <w: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w:t>
      </w:r>
      <w:r w:rsidRPr="00C26E88">
        <w:rPr>
          <w:rFonts w:eastAsia="Calibri"/>
          <w:spacing w:val="1"/>
          <w:sz w:val="24"/>
          <w:szCs w:val="24"/>
        </w:rPr>
        <w:t xml:space="preserve"> o</w:t>
      </w:r>
      <w:r w:rsidRPr="00C26E88">
        <w:rPr>
          <w:rFonts w:eastAsia="Calibri"/>
          <w:spacing w:val="-3"/>
          <w:sz w:val="24"/>
          <w:szCs w:val="24"/>
        </w:rPr>
        <w:t>p</w:t>
      </w:r>
      <w:r w:rsidRPr="00C26E88">
        <w:rPr>
          <w:rFonts w:eastAsia="Calibri"/>
          <w:sz w:val="24"/>
          <w:szCs w:val="24"/>
        </w:rPr>
        <w:t>e</w:t>
      </w:r>
      <w:r w:rsidRPr="00C26E88">
        <w:rPr>
          <w:rFonts w:eastAsia="Calibri"/>
          <w:spacing w:val="-4"/>
          <w:sz w:val="24"/>
          <w:szCs w:val="24"/>
        </w:rPr>
        <w:t>r</w:t>
      </w:r>
      <w:r w:rsidRPr="00C26E88">
        <w:rPr>
          <w:rFonts w:eastAsia="Calibri"/>
          <w:spacing w:val="-3"/>
          <w:sz w:val="24"/>
          <w:szCs w:val="24"/>
        </w:rPr>
        <w:t>a</w:t>
      </w:r>
      <w:r w:rsidRPr="00C26E88">
        <w:rPr>
          <w:rFonts w:eastAsia="Calibri"/>
          <w:sz w:val="24"/>
          <w:szCs w:val="24"/>
        </w:rPr>
        <w:t>ti</w:t>
      </w:r>
      <w:r w:rsidRPr="00C26E88">
        <w:rPr>
          <w:rFonts w:eastAsia="Calibri"/>
          <w:spacing w:val="-4"/>
          <w:sz w:val="24"/>
          <w:szCs w:val="24"/>
        </w:rPr>
        <w:t>v</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cl</w:t>
      </w:r>
      <w:r w:rsidRPr="00C26E88">
        <w:rPr>
          <w:rFonts w:eastAsia="Calibri"/>
          <w:spacing w:val="-1"/>
          <w:sz w:val="24"/>
          <w:szCs w:val="24"/>
        </w:rPr>
        <w:t>u</w:t>
      </w:r>
      <w:r w:rsidRPr="00C26E88">
        <w:rPr>
          <w:rFonts w:eastAsia="Calibri"/>
          <w:spacing w:val="-4"/>
          <w:sz w:val="24"/>
          <w:szCs w:val="24"/>
        </w:rPr>
        <w:t>y</w:t>
      </w:r>
      <w:r w:rsidRPr="00C26E88">
        <w:rPr>
          <w:rFonts w:eastAsia="Calibri"/>
          <w:sz w:val="24"/>
          <w:szCs w:val="24"/>
        </w:rPr>
        <w:t>en</w:t>
      </w:r>
      <w:r w:rsidRPr="00C26E88">
        <w:rPr>
          <w:rFonts w:eastAsia="Calibri"/>
          <w:spacing w:val="-1"/>
          <w:sz w:val="24"/>
          <w:szCs w:val="24"/>
        </w:rPr>
        <w:t>d</w:t>
      </w:r>
      <w:r w:rsidRPr="00C26E88">
        <w:rPr>
          <w:rFonts w:eastAsia="Calibri"/>
          <w:sz w:val="24"/>
          <w:szCs w:val="24"/>
        </w:rPr>
        <w:t>o</w:t>
      </w:r>
      <w:r w:rsidRPr="00C26E88">
        <w:rPr>
          <w:rFonts w:eastAsia="Calibri"/>
          <w:spacing w:val="4"/>
          <w:sz w:val="24"/>
          <w:szCs w:val="24"/>
        </w:rPr>
        <w:t xml:space="preserve"> </w:t>
      </w:r>
      <w:r w:rsidRPr="00C26E88">
        <w:rPr>
          <w:rFonts w:eastAsia="Calibri"/>
          <w:spacing w:val="-5"/>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fi</w:t>
      </w:r>
      <w:r w:rsidRPr="00C26E88">
        <w:rPr>
          <w:rFonts w:eastAsia="Calibri"/>
          <w:spacing w:val="-1"/>
          <w:sz w:val="24"/>
          <w:szCs w:val="24"/>
        </w:rPr>
        <w:t>gu</w:t>
      </w:r>
      <w:r w:rsidRPr="00C26E88">
        <w:rPr>
          <w:rFonts w:eastAsia="Calibri"/>
          <w:spacing w:val="-5"/>
          <w:sz w:val="24"/>
          <w:szCs w:val="24"/>
        </w:rPr>
        <w:t>r</w:t>
      </w:r>
      <w:r w:rsidRPr="00C26E88">
        <w:rPr>
          <w:rFonts w:eastAsia="Calibri"/>
          <w:sz w:val="24"/>
          <w:szCs w:val="24"/>
        </w:rPr>
        <w:t>aci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 si</w:t>
      </w:r>
      <w:r w:rsidRPr="00C26E88">
        <w:rPr>
          <w:rFonts w:eastAsia="Calibri"/>
          <w:spacing w:val="-3"/>
          <w:sz w:val="24"/>
          <w:szCs w:val="24"/>
        </w:rPr>
        <w:t>s</w:t>
      </w:r>
      <w:r w:rsidRPr="00C26E88">
        <w:rPr>
          <w:rFonts w:eastAsia="Calibri"/>
          <w:spacing w:val="-2"/>
          <w:sz w:val="24"/>
          <w:szCs w:val="24"/>
        </w:rPr>
        <w:t>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a</w:t>
      </w:r>
      <w:r w:rsidRPr="00C26E88">
        <w:rPr>
          <w:rFonts w:eastAsia="Calibri"/>
          <w:spacing w:val="-2"/>
          <w:sz w:val="24"/>
          <w:szCs w:val="24"/>
        </w:rPr>
        <w:t>r</w:t>
      </w:r>
      <w:r w:rsidRPr="00C26E88">
        <w:rPr>
          <w:rFonts w:eastAsia="Calibri"/>
          <w:sz w:val="24"/>
          <w:szCs w:val="24"/>
        </w:rPr>
        <w:t>ch</w:t>
      </w:r>
      <w:r w:rsidRPr="00C26E88">
        <w:rPr>
          <w:rFonts w:eastAsia="Calibri"/>
          <w:spacing w:val="-1"/>
          <w:sz w:val="24"/>
          <w:szCs w:val="24"/>
        </w:rPr>
        <w:t>i</w:t>
      </w:r>
      <w:r w:rsidRPr="00C26E88">
        <w:rPr>
          <w:rFonts w:eastAsia="Calibri"/>
          <w:spacing w:val="-4"/>
          <w:sz w:val="24"/>
          <w:szCs w:val="24"/>
        </w:rPr>
        <w:t>v</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s</w:t>
      </w:r>
      <w:r w:rsidRPr="00C26E88">
        <w:rPr>
          <w:rFonts w:eastAsia="Calibri"/>
          <w:spacing w:val="1"/>
          <w:sz w:val="24"/>
          <w:szCs w:val="24"/>
        </w:rPr>
        <w:t>e</w:t>
      </w:r>
      <w:r w:rsidRPr="00C26E88">
        <w:rPr>
          <w:rFonts w:eastAsia="Calibri"/>
          <w:spacing w:val="-1"/>
          <w:sz w:val="24"/>
          <w:szCs w:val="24"/>
        </w:rPr>
        <w:t>gu</w:t>
      </w:r>
      <w:r w:rsidRPr="00C26E88">
        <w:rPr>
          <w:rFonts w:eastAsia="Calibri"/>
          <w:spacing w:val="-3"/>
          <w:sz w:val="24"/>
          <w:szCs w:val="24"/>
        </w:rPr>
        <w:t>r</w:t>
      </w:r>
      <w:r w:rsidRPr="00C26E88">
        <w:rPr>
          <w:rFonts w:eastAsia="Calibri"/>
          <w:sz w:val="24"/>
          <w:szCs w:val="24"/>
        </w:rPr>
        <w:t>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pacing w:val="2"/>
          <w:sz w:val="24"/>
          <w:szCs w:val="24"/>
        </w:rPr>
        <w:t>s</w:t>
      </w:r>
      <w:r w:rsidRPr="00C26E88">
        <w:rPr>
          <w:rFonts w:eastAsia="Calibri"/>
          <w:sz w:val="24"/>
          <w:szCs w:val="24"/>
        </w:rPr>
        <w:t xml:space="preserve">, </w:t>
      </w:r>
      <w:r w:rsidRPr="00C26E88">
        <w:rPr>
          <w:rFonts w:eastAsia="Calibri"/>
          <w:spacing w:val="-2"/>
          <w:sz w:val="24"/>
          <w:szCs w:val="24"/>
        </w:rPr>
        <w:t>a</w:t>
      </w:r>
      <w:r w:rsidRPr="00C26E88">
        <w:rPr>
          <w:rFonts w:eastAsia="Calibri"/>
          <w:spacing w:val="-3"/>
          <w:sz w:val="24"/>
          <w:szCs w:val="24"/>
        </w:rPr>
        <w:t>d</w:t>
      </w:r>
      <w:r w:rsidRPr="00C26E88">
        <w:rPr>
          <w:rFonts w:eastAsia="Calibri"/>
          <w:spacing w:val="1"/>
          <w:sz w:val="24"/>
          <w:szCs w:val="24"/>
        </w:rPr>
        <w:t>m</w:t>
      </w:r>
      <w:r w:rsidRPr="00C26E88">
        <w:rPr>
          <w:rFonts w:eastAsia="Calibri"/>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z w:val="24"/>
          <w:szCs w:val="24"/>
        </w:rPr>
        <w:t>t</w:t>
      </w:r>
      <w:r w:rsidRPr="00C26E88">
        <w:rPr>
          <w:rFonts w:eastAsia="Calibri"/>
          <w:spacing w:val="-5"/>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 i</w:t>
      </w:r>
      <w:r w:rsidRPr="00C26E88">
        <w:rPr>
          <w:rFonts w:eastAsia="Calibri"/>
          <w:spacing w:val="-3"/>
          <w:sz w:val="24"/>
          <w:szCs w:val="24"/>
        </w:rPr>
        <w:t>n</w:t>
      </w:r>
      <w:r w:rsidRPr="00C26E88">
        <w:rPr>
          <w:rFonts w:eastAsia="Calibri"/>
          <w:spacing w:val="-4"/>
          <w:sz w:val="24"/>
          <w:szCs w:val="24"/>
        </w:rPr>
        <w:t>t</w:t>
      </w:r>
      <w:r w:rsidRPr="00C26E88">
        <w:rPr>
          <w:rFonts w:eastAsia="Calibri"/>
          <w:spacing w:val="-2"/>
          <w:sz w:val="24"/>
          <w:szCs w:val="24"/>
        </w:rPr>
        <w:t>e</w:t>
      </w:r>
      <w:r w:rsidRPr="00C26E88">
        <w:rPr>
          <w:rFonts w:eastAsia="Calibri"/>
          <w:sz w:val="24"/>
          <w:szCs w:val="24"/>
        </w:rPr>
        <w:t>r</w:t>
      </w:r>
      <w:r w:rsidRPr="00C26E88">
        <w:rPr>
          <w:rFonts w:eastAsia="Calibri"/>
          <w:spacing w:val="-5"/>
          <w:sz w:val="24"/>
          <w:szCs w:val="24"/>
        </w:rPr>
        <w:t>f</w:t>
      </w:r>
      <w:r w:rsidRPr="00C26E88">
        <w:rPr>
          <w:rFonts w:eastAsia="Calibri"/>
          <w:sz w:val="24"/>
          <w:szCs w:val="24"/>
        </w:rPr>
        <w:t>ac</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r w:rsidRPr="00C26E88">
        <w:rPr>
          <w:rFonts w:eastAsia="Calibri"/>
          <w:spacing w:val="1"/>
          <w:sz w:val="24"/>
          <w:szCs w:val="24"/>
        </w:rPr>
        <w:t>m</w:t>
      </w:r>
      <w:r w:rsidRPr="00C26E88">
        <w:rPr>
          <w:rFonts w:eastAsia="Calibri"/>
          <w:spacing w:val="-1"/>
          <w:sz w:val="24"/>
          <w:szCs w:val="24"/>
        </w:rPr>
        <w:t>u</w:t>
      </w:r>
      <w:r w:rsidRPr="00C26E88">
        <w:rPr>
          <w:rFonts w:eastAsia="Calibri"/>
          <w:sz w:val="24"/>
          <w:szCs w:val="24"/>
        </w:rPr>
        <w:t>lt</w:t>
      </w:r>
      <w:r w:rsidRPr="00C26E88">
        <w:rPr>
          <w:rFonts w:eastAsia="Calibri"/>
          <w:spacing w:val="-2"/>
          <w:sz w:val="24"/>
          <w:szCs w:val="24"/>
        </w:rPr>
        <w:t>it</w:t>
      </w:r>
      <w:r w:rsidRPr="00C26E88">
        <w:rPr>
          <w:rFonts w:eastAsia="Calibri"/>
          <w:sz w:val="24"/>
          <w:szCs w:val="24"/>
        </w:rPr>
        <w:t>a</w:t>
      </w:r>
      <w:r w:rsidRPr="00C26E88">
        <w:rPr>
          <w:rFonts w:eastAsia="Calibri"/>
          <w:spacing w:val="-3"/>
          <w:sz w:val="24"/>
          <w:szCs w:val="24"/>
        </w:rPr>
        <w:t>r</w:t>
      </w:r>
      <w:r w:rsidRPr="00C26E88">
        <w:rPr>
          <w:rFonts w:eastAsia="Calibri"/>
          <w:spacing w:val="-2"/>
          <w:sz w:val="24"/>
          <w:szCs w:val="24"/>
        </w:rPr>
        <w:t>e</w:t>
      </w:r>
      <w:r w:rsidRPr="00C26E88">
        <w:rPr>
          <w:rFonts w:eastAsia="Calibri"/>
          <w:spacing w:val="-3"/>
          <w:sz w:val="24"/>
          <w:szCs w:val="24"/>
        </w:rPr>
        <w:t>a</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aná</w:t>
      </w:r>
      <w:r w:rsidRPr="00C26E88">
        <w:rPr>
          <w:rFonts w:eastAsia="Calibri"/>
          <w:spacing w:val="-1"/>
          <w:sz w:val="24"/>
          <w:szCs w:val="24"/>
        </w:rPr>
        <w:t>l</w:t>
      </w:r>
      <w:r w:rsidRPr="00C26E88">
        <w:rPr>
          <w:rFonts w:eastAsia="Calibri"/>
          <w:sz w:val="24"/>
          <w:szCs w:val="24"/>
        </w:rPr>
        <w:t>isis</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1"/>
          <w:sz w:val="24"/>
          <w:szCs w:val="24"/>
        </w:rPr>
        <w:t xml:space="preserve"> </w:t>
      </w:r>
      <w:r w:rsidRPr="00C26E88">
        <w:rPr>
          <w:rFonts w:eastAsia="Calibri"/>
          <w:spacing w:val="-3"/>
          <w:sz w:val="24"/>
          <w:szCs w:val="24"/>
        </w:rPr>
        <w:t>r</w:t>
      </w:r>
      <w:r w:rsidRPr="00C26E88">
        <w:rPr>
          <w:rFonts w:eastAsia="Calibri"/>
          <w:sz w:val="24"/>
          <w:szCs w:val="24"/>
        </w:rPr>
        <w:t>en</w:t>
      </w:r>
      <w:r w:rsidRPr="00C26E88">
        <w:rPr>
          <w:rFonts w:eastAsia="Calibri"/>
          <w:spacing w:val="-1"/>
          <w:sz w:val="24"/>
          <w:szCs w:val="24"/>
        </w:rPr>
        <w:t>d</w:t>
      </w:r>
      <w:r w:rsidRPr="00C26E88">
        <w:rPr>
          <w:rFonts w:eastAsia="Calibri"/>
          <w:spacing w:val="-3"/>
          <w:sz w:val="24"/>
          <w:szCs w:val="24"/>
        </w:rPr>
        <w:t>i</w:t>
      </w:r>
      <w:r w:rsidRPr="00C26E88">
        <w:rPr>
          <w:rFonts w:eastAsia="Calibri"/>
          <w:spacing w:val="1"/>
          <w:sz w:val="24"/>
          <w:szCs w:val="24"/>
        </w:rPr>
        <w:t>m</w:t>
      </w:r>
      <w:r w:rsidRPr="00C26E88">
        <w:rPr>
          <w:rFonts w:eastAsia="Calibri"/>
          <w:sz w:val="24"/>
          <w:szCs w:val="24"/>
        </w:rPr>
        <w:t>ie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o</w:t>
      </w:r>
    </w:p>
    <w:p w14:paraId="557B9E1E" w14:textId="77777777" w:rsidR="008B2E20" w:rsidRPr="00C26E88" w:rsidRDefault="008B2E20" w:rsidP="00547807">
      <w:pPr>
        <w:pStyle w:val="Prrafodelista"/>
        <w:numPr>
          <w:ilvl w:val="0"/>
          <w:numId w:val="27"/>
        </w:numPr>
        <w:tabs>
          <w:tab w:val="left" w:pos="820"/>
        </w:tabs>
        <w:spacing w:line="360" w:lineRule="auto"/>
        <w:ind w:right="56"/>
        <w:rPr>
          <w:rFonts w:eastAsia="Calibri"/>
          <w:sz w:val="24"/>
          <w:szCs w:val="24"/>
        </w:rPr>
      </w:pP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 S</w:t>
      </w:r>
      <w:r w:rsidRPr="00C26E88">
        <w:rPr>
          <w:rFonts w:eastAsia="Calibri"/>
          <w:spacing w:val="-1"/>
          <w:sz w:val="24"/>
          <w:szCs w:val="24"/>
        </w:rPr>
        <w:t>i</w:t>
      </w:r>
      <w:r w:rsidRPr="00C26E88">
        <w:rPr>
          <w:rFonts w:eastAsia="Calibri"/>
          <w:spacing w:val="-2"/>
          <w:sz w:val="24"/>
          <w:szCs w:val="24"/>
        </w:rPr>
        <w:t>ste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 xml:space="preserve">s </w:t>
      </w:r>
      <w:r w:rsidRPr="00C26E88">
        <w:rPr>
          <w:rFonts w:eastAsia="Calibri"/>
          <w:spacing w:val="1"/>
          <w:sz w:val="24"/>
          <w:szCs w:val="24"/>
        </w:rPr>
        <w:t>o</w:t>
      </w:r>
      <w:r w:rsidRPr="00C26E88">
        <w:rPr>
          <w:rFonts w:eastAsia="Calibri"/>
          <w:spacing w:val="-1"/>
          <w:sz w:val="24"/>
          <w:szCs w:val="24"/>
        </w:rPr>
        <w:t>p</w:t>
      </w:r>
      <w:r w:rsidRPr="00C26E88">
        <w:rPr>
          <w:rFonts w:eastAsia="Calibri"/>
          <w:sz w:val="24"/>
          <w:szCs w:val="24"/>
        </w:rPr>
        <w:t>e</w:t>
      </w:r>
      <w:r w:rsidRPr="00C26E88">
        <w:rPr>
          <w:rFonts w:eastAsia="Calibri"/>
          <w:spacing w:val="-4"/>
          <w:sz w:val="24"/>
          <w:szCs w:val="24"/>
        </w:rPr>
        <w:t>r</w:t>
      </w:r>
      <w:r w:rsidRPr="00C26E88">
        <w:rPr>
          <w:rFonts w:eastAsia="Calibri"/>
          <w:spacing w:val="-5"/>
          <w:sz w:val="24"/>
          <w:szCs w:val="24"/>
        </w:rPr>
        <w:t>a</w:t>
      </w:r>
      <w:r w:rsidRPr="00C26E88">
        <w:rPr>
          <w:rFonts w:eastAsia="Calibri"/>
          <w:sz w:val="24"/>
          <w:szCs w:val="24"/>
        </w:rPr>
        <w:t>ti</w:t>
      </w:r>
      <w:r w:rsidRPr="00C26E88">
        <w:rPr>
          <w:rFonts w:eastAsia="Calibri"/>
          <w:spacing w:val="-1"/>
          <w:sz w:val="24"/>
          <w:szCs w:val="24"/>
        </w:rPr>
        <w:t>vo</w:t>
      </w:r>
      <w:r w:rsidRPr="00C26E88">
        <w:rPr>
          <w:rFonts w:eastAsia="Calibri"/>
          <w:sz w:val="24"/>
          <w:szCs w:val="24"/>
        </w:rPr>
        <w:t>s,</w:t>
      </w:r>
      <w:r w:rsidRPr="00C26E88">
        <w:rPr>
          <w:rFonts w:eastAsia="Calibri"/>
          <w:spacing w:val="13"/>
          <w:sz w:val="24"/>
          <w:szCs w:val="24"/>
        </w:rPr>
        <w:t xml:space="preserve"> </w:t>
      </w:r>
      <w:r w:rsidRPr="00C26E88">
        <w:rPr>
          <w:rFonts w:eastAsia="Calibri"/>
          <w:spacing w:val="-1"/>
          <w:sz w:val="24"/>
          <w:szCs w:val="24"/>
        </w:rPr>
        <w:t>o</w:t>
      </w:r>
      <w:r w:rsidRPr="00C26E88">
        <w:rPr>
          <w:rFonts w:eastAsia="Calibri"/>
          <w:spacing w:val="-3"/>
          <w:sz w:val="24"/>
          <w:szCs w:val="24"/>
        </w:rPr>
        <w:t>r</w:t>
      </w:r>
      <w:r w:rsidRPr="00C26E88">
        <w:rPr>
          <w:rFonts w:eastAsia="Calibri"/>
          <w:spacing w:val="-5"/>
          <w:sz w:val="24"/>
          <w:szCs w:val="24"/>
        </w:rPr>
        <w:t>g</w:t>
      </w:r>
      <w:r w:rsidRPr="00C26E88">
        <w:rPr>
          <w:rFonts w:eastAsia="Calibri"/>
          <w:sz w:val="24"/>
          <w:szCs w:val="24"/>
        </w:rPr>
        <w:t>a</w:t>
      </w:r>
      <w:r w:rsidRPr="00C26E88">
        <w:rPr>
          <w:rFonts w:eastAsia="Calibri"/>
          <w:spacing w:val="-1"/>
          <w:sz w:val="24"/>
          <w:szCs w:val="24"/>
        </w:rPr>
        <w:t>n</w:t>
      </w:r>
      <w:r w:rsidRPr="00C26E88">
        <w:rPr>
          <w:rFonts w:eastAsia="Calibri"/>
          <w:sz w:val="24"/>
          <w:szCs w:val="24"/>
        </w:rPr>
        <w:t>i</w:t>
      </w:r>
      <w:r w:rsidRPr="00C26E88">
        <w:rPr>
          <w:rFonts w:eastAsia="Calibri"/>
          <w:spacing w:val="-6"/>
          <w:sz w:val="24"/>
          <w:szCs w:val="24"/>
        </w:rPr>
        <w:t>z</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00B10E81" w:rsidRPr="00C26E88">
        <w:rPr>
          <w:rFonts w:eastAsia="Calibri"/>
          <w:sz w:val="24"/>
          <w:szCs w:val="24"/>
        </w:rPr>
        <w:t xml:space="preserve"> </w:t>
      </w:r>
      <w:r w:rsidRPr="00C26E88">
        <w:rPr>
          <w:rFonts w:eastAsia="Calibri"/>
          <w:sz w:val="24"/>
          <w:szCs w:val="24"/>
        </w:rPr>
        <w:t>y</w:t>
      </w:r>
      <w:r w:rsidRPr="00C26E88">
        <w:rPr>
          <w:rFonts w:eastAsia="Calibri"/>
          <w:spacing w:val="14"/>
          <w:sz w:val="24"/>
          <w:szCs w:val="24"/>
        </w:rPr>
        <w:t xml:space="preserve"> </w:t>
      </w:r>
      <w:r w:rsidRPr="00C26E88">
        <w:rPr>
          <w:rFonts w:eastAsia="Calibri"/>
          <w:sz w:val="24"/>
          <w:szCs w:val="24"/>
        </w:rPr>
        <w:t>a</w:t>
      </w:r>
      <w:r w:rsidRPr="00C26E88">
        <w:rPr>
          <w:rFonts w:eastAsia="Calibri"/>
          <w:spacing w:val="-3"/>
          <w:sz w:val="24"/>
          <w:szCs w:val="24"/>
        </w:rPr>
        <w:t>r</w:t>
      </w:r>
      <w:r w:rsidRPr="00C26E88">
        <w:rPr>
          <w:rFonts w:eastAsia="Calibri"/>
          <w:spacing w:val="-1"/>
          <w:sz w:val="24"/>
          <w:szCs w:val="24"/>
        </w:rPr>
        <w:t>qu</w:t>
      </w:r>
      <w:r w:rsidRPr="00C26E88">
        <w:rPr>
          <w:rFonts w:eastAsia="Calibri"/>
          <w:sz w:val="24"/>
          <w:szCs w:val="24"/>
        </w:rPr>
        <w:t>i</w:t>
      </w:r>
      <w:r w:rsidRPr="00C26E88">
        <w:rPr>
          <w:rFonts w:eastAsia="Calibri"/>
          <w:spacing w:val="-2"/>
          <w:sz w:val="24"/>
          <w:szCs w:val="24"/>
        </w:rPr>
        <w:t>t</w:t>
      </w:r>
      <w:r w:rsidRPr="00C26E88">
        <w:rPr>
          <w:rFonts w:eastAsia="Calibri"/>
          <w:sz w:val="24"/>
          <w:szCs w:val="24"/>
        </w:rPr>
        <w:t>ec</w:t>
      </w:r>
      <w:r w:rsidRPr="00C26E88">
        <w:rPr>
          <w:rFonts w:eastAsia="Calibri"/>
          <w:spacing w:val="1"/>
          <w:sz w:val="24"/>
          <w:szCs w:val="24"/>
        </w:rPr>
        <w:t>t</w:t>
      </w:r>
      <w:r w:rsidRPr="00C26E88">
        <w:rPr>
          <w:rFonts w:eastAsia="Calibri"/>
          <w:spacing w:val="-1"/>
          <w:sz w:val="24"/>
          <w:szCs w:val="24"/>
        </w:rPr>
        <w:t>u</w:t>
      </w:r>
      <w:r w:rsidRPr="00C26E88">
        <w:rPr>
          <w:rFonts w:eastAsia="Calibri"/>
          <w:spacing w:val="-5"/>
          <w:sz w:val="24"/>
          <w:szCs w:val="24"/>
        </w:rPr>
        <w:t>r</w:t>
      </w:r>
      <w:r w:rsidRPr="00C26E88">
        <w:rPr>
          <w:rFonts w:eastAsia="Calibri"/>
          <w:sz w:val="24"/>
          <w:szCs w:val="24"/>
        </w:rPr>
        <w:t xml:space="preserve">a, </w:t>
      </w:r>
      <w:r w:rsidRPr="00C26E88">
        <w:rPr>
          <w:rFonts w:eastAsia="Calibri"/>
          <w:spacing w:val="-5"/>
          <w:sz w:val="24"/>
          <w:szCs w:val="24"/>
        </w:rPr>
        <w:t>c</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ce</w:t>
      </w:r>
      <w:r w:rsidRPr="00C26E88">
        <w:rPr>
          <w:rFonts w:eastAsia="Calibri"/>
          <w:spacing w:val="-2"/>
          <w:sz w:val="24"/>
          <w:szCs w:val="24"/>
        </w:rPr>
        <w:t>pt</w:t>
      </w:r>
      <w:r w:rsidRPr="00C26E88">
        <w:rPr>
          <w:rFonts w:eastAsia="Calibri"/>
          <w:spacing w:val="1"/>
          <w:sz w:val="24"/>
          <w:szCs w:val="24"/>
        </w:rPr>
        <w:t>o</w:t>
      </w:r>
      <w:r w:rsidRPr="00C26E88">
        <w:rPr>
          <w:rFonts w:eastAsia="Calibri"/>
          <w:sz w:val="24"/>
          <w:szCs w:val="24"/>
        </w:rPr>
        <w:t xml:space="preserve">s </w:t>
      </w:r>
      <w:r w:rsidRPr="00C26E88">
        <w:rPr>
          <w:rFonts w:eastAsia="Calibri"/>
          <w:spacing w:val="-3"/>
          <w:sz w:val="24"/>
          <w:szCs w:val="24"/>
        </w:rPr>
        <w:t>d</w:t>
      </w:r>
      <w:r w:rsidRPr="00C26E88">
        <w:rPr>
          <w:rFonts w:eastAsia="Calibri"/>
          <w:sz w:val="24"/>
          <w:szCs w:val="24"/>
        </w:rPr>
        <w:t>e t</w:t>
      </w:r>
      <w:r w:rsidRPr="00C26E88">
        <w:rPr>
          <w:rFonts w:eastAsia="Calibri"/>
          <w:spacing w:val="-7"/>
          <w:sz w:val="24"/>
          <w:szCs w:val="24"/>
        </w:rPr>
        <w:t>r</w:t>
      </w:r>
      <w:r w:rsidRPr="00C26E88">
        <w:rPr>
          <w:rFonts w:eastAsia="Calibri"/>
          <w:sz w:val="24"/>
          <w:szCs w:val="24"/>
        </w:rPr>
        <w:t>a</w:t>
      </w:r>
      <w:r w:rsidRPr="00C26E88">
        <w:rPr>
          <w:rFonts w:eastAsia="Calibri"/>
          <w:spacing w:val="-1"/>
          <w:sz w:val="24"/>
          <w:szCs w:val="24"/>
        </w:rPr>
        <w:t>b</w:t>
      </w:r>
      <w:r w:rsidRPr="00C26E88">
        <w:rPr>
          <w:rFonts w:eastAsia="Calibri"/>
          <w:sz w:val="24"/>
          <w:szCs w:val="24"/>
        </w:rPr>
        <w:t xml:space="preserve">ajo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o</w:t>
      </w:r>
      <w:r w:rsidRPr="00C26E88">
        <w:rPr>
          <w:rFonts w:eastAsia="Calibri"/>
          <w:spacing w:val="-1"/>
          <w:sz w:val="24"/>
          <w:szCs w:val="24"/>
        </w:rPr>
        <w:t>p</w:t>
      </w:r>
      <w:r w:rsidRPr="00C26E88">
        <w:rPr>
          <w:rFonts w:eastAsia="Calibri"/>
          <w:sz w:val="24"/>
          <w:szCs w:val="24"/>
        </w:rPr>
        <w:t>e</w:t>
      </w:r>
      <w:r w:rsidRPr="00C26E88">
        <w:rPr>
          <w:rFonts w:eastAsia="Calibri"/>
          <w:spacing w:val="-4"/>
          <w:sz w:val="24"/>
          <w:szCs w:val="24"/>
        </w:rPr>
        <w:t>r</w:t>
      </w:r>
      <w:r w:rsidRPr="00C26E88">
        <w:rPr>
          <w:rFonts w:eastAsia="Calibri"/>
          <w:spacing w:val="-3"/>
          <w:sz w:val="24"/>
          <w:szCs w:val="24"/>
        </w:rPr>
        <w:t>a</w:t>
      </w:r>
      <w:r w:rsidRPr="00C26E88">
        <w:rPr>
          <w:rFonts w:eastAsia="Calibri"/>
          <w:sz w:val="24"/>
          <w:szCs w:val="24"/>
        </w:rPr>
        <w:t>t</w:t>
      </w:r>
      <w:r w:rsidRPr="00C26E88">
        <w:rPr>
          <w:rFonts w:eastAsia="Calibri"/>
          <w:spacing w:val="-2"/>
          <w:sz w:val="24"/>
          <w:szCs w:val="24"/>
        </w:rPr>
        <w:t>i</w:t>
      </w:r>
      <w:r w:rsidRPr="00C26E88">
        <w:rPr>
          <w:rFonts w:eastAsia="Calibri"/>
          <w:spacing w:val="-1"/>
          <w:sz w:val="24"/>
          <w:szCs w:val="24"/>
        </w:rPr>
        <w:t>v</w:t>
      </w:r>
      <w:r w:rsidRPr="00C26E88">
        <w:rPr>
          <w:rFonts w:eastAsia="Calibri"/>
          <w:spacing w:val="-4"/>
          <w:sz w:val="24"/>
          <w:szCs w:val="24"/>
        </w:rPr>
        <w:t>o</w:t>
      </w:r>
      <w:r w:rsidRPr="00C26E88">
        <w:rPr>
          <w:rFonts w:eastAsia="Calibri"/>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pacing w:val="-2"/>
          <w:sz w:val="24"/>
          <w:szCs w:val="24"/>
        </w:rPr>
        <w:t>text</w:t>
      </w:r>
      <w:r w:rsidRPr="00C26E88">
        <w:rPr>
          <w:rFonts w:eastAsia="Calibri"/>
          <w:sz w:val="24"/>
          <w:szCs w:val="24"/>
        </w:rPr>
        <w:t>o</w:t>
      </w:r>
      <w:r w:rsidRPr="00C26E88">
        <w:rPr>
          <w:rFonts w:eastAsia="Calibri"/>
          <w:spacing w:val="-1"/>
          <w:sz w:val="24"/>
          <w:szCs w:val="24"/>
        </w:rPr>
        <w:t xml:space="preserve"> </w:t>
      </w:r>
      <w:r w:rsidRPr="00C26E88">
        <w:rPr>
          <w:rFonts w:eastAsia="Calibri"/>
          <w:sz w:val="24"/>
          <w:szCs w:val="24"/>
        </w:rPr>
        <w:t>soc</w:t>
      </w:r>
      <w:r w:rsidRPr="00C26E88">
        <w:rPr>
          <w:rFonts w:eastAsia="Calibri"/>
          <w:spacing w:val="-1"/>
          <w:sz w:val="24"/>
          <w:szCs w:val="24"/>
        </w:rPr>
        <w:t>i</w:t>
      </w:r>
      <w:r w:rsidRPr="00C26E88">
        <w:rPr>
          <w:rFonts w:eastAsia="Calibri"/>
          <w:sz w:val="24"/>
          <w:szCs w:val="24"/>
        </w:rPr>
        <w:t xml:space="preserve">al </w:t>
      </w:r>
      <w:r w:rsidRPr="00C26E88">
        <w:rPr>
          <w:rFonts w:eastAsia="Calibri"/>
          <w:spacing w:val="-1"/>
          <w:sz w:val="24"/>
          <w:szCs w:val="24"/>
        </w:rPr>
        <w:t>d</w:t>
      </w:r>
      <w:r w:rsidRPr="00C26E88">
        <w:rPr>
          <w:rFonts w:eastAsia="Calibri"/>
          <w:sz w:val="24"/>
          <w:szCs w:val="24"/>
        </w:rPr>
        <w:t>e</w:t>
      </w:r>
      <w:r w:rsidRPr="00C26E88">
        <w:rPr>
          <w:rFonts w:eastAsia="Calibri"/>
          <w:spacing w:val="1"/>
          <w:sz w:val="24"/>
          <w:szCs w:val="24"/>
        </w:rPr>
        <w:t xml:space="preserve"> </w:t>
      </w:r>
      <w:r w:rsidRPr="00C26E88">
        <w:rPr>
          <w:rFonts w:eastAsia="Calibri"/>
          <w:sz w:val="24"/>
          <w:szCs w:val="24"/>
        </w:rPr>
        <w:t>la</w:t>
      </w:r>
      <w:r w:rsidRPr="00C26E88">
        <w:rPr>
          <w:rFonts w:eastAsia="Calibri"/>
          <w:spacing w:val="-3"/>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m</w:t>
      </w:r>
      <w:r w:rsidRPr="00C26E88">
        <w:rPr>
          <w:rFonts w:eastAsia="Calibri"/>
          <w:spacing w:val="-3"/>
          <w:sz w:val="24"/>
          <w:szCs w:val="24"/>
        </w:rPr>
        <w:t>p</w:t>
      </w:r>
      <w:r w:rsidRPr="00C26E88">
        <w:rPr>
          <w:rFonts w:eastAsia="Calibri"/>
          <w:spacing w:val="-1"/>
          <w:sz w:val="24"/>
          <w:szCs w:val="24"/>
        </w:rPr>
        <w:t>u</w:t>
      </w:r>
      <w:r w:rsidRPr="00C26E88">
        <w:rPr>
          <w:rFonts w:eastAsia="Calibri"/>
          <w:spacing w:val="-2"/>
          <w:sz w:val="24"/>
          <w:szCs w:val="24"/>
        </w:rPr>
        <w:t>t</w:t>
      </w:r>
      <w:r w:rsidRPr="00C26E88">
        <w:rPr>
          <w:rFonts w:eastAsia="Calibri"/>
          <w:sz w:val="24"/>
          <w:szCs w:val="24"/>
        </w:rPr>
        <w:t>aci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p>
    <w:p w14:paraId="026DCBDB"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1"/>
          <w:u w:val="single" w:color="000000"/>
        </w:rPr>
        <w:t>S</w:t>
      </w:r>
      <w:r w:rsidRPr="00C26E88">
        <w:rPr>
          <w:rFonts w:asciiTheme="minorHAnsi" w:eastAsia="Calibri" w:hAnsiTheme="minorHAnsi"/>
          <w:b/>
          <w:u w:val="single" w:color="000000"/>
        </w:rPr>
        <w:t>i</w:t>
      </w:r>
      <w:r w:rsidRPr="00C26E88">
        <w:rPr>
          <w:rFonts w:asciiTheme="minorHAnsi" w:eastAsia="Calibri" w:hAnsiTheme="minorHAnsi"/>
          <w:b/>
          <w:spacing w:val="-2"/>
          <w:u w:val="single" w:color="000000"/>
        </w:rPr>
        <w:t>ste</w:t>
      </w:r>
      <w:r w:rsidRPr="00C26E88">
        <w:rPr>
          <w:rFonts w:asciiTheme="minorHAnsi" w:eastAsia="Calibri" w:hAnsiTheme="minorHAnsi"/>
          <w:b/>
          <w:u w:val="single" w:color="000000"/>
        </w:rPr>
        <w:t>mas</w:t>
      </w:r>
      <w:r w:rsidRPr="00C26E88">
        <w:rPr>
          <w:rFonts w:asciiTheme="minorHAnsi" w:eastAsia="Calibri" w:hAnsiTheme="minorHAnsi"/>
          <w:b/>
          <w:spacing w:val="1"/>
          <w:u w:val="single" w:color="000000"/>
        </w:rPr>
        <w:t xml:space="preserve"> </w:t>
      </w:r>
      <w:r w:rsidRPr="00C26E88">
        <w:rPr>
          <w:rFonts w:asciiTheme="minorHAnsi" w:eastAsia="Calibri" w:hAnsiTheme="minorHAnsi"/>
          <w:b/>
          <w:spacing w:val="-1"/>
          <w:u w:val="single" w:color="000000"/>
        </w:rPr>
        <w:t>d</w:t>
      </w:r>
      <w:r w:rsidRPr="00C26E88">
        <w:rPr>
          <w:rFonts w:asciiTheme="minorHAnsi" w:eastAsia="Calibri" w:hAnsiTheme="minorHAnsi"/>
          <w:b/>
          <w:u w:val="single" w:color="000000"/>
        </w:rPr>
        <w:t>e</w:t>
      </w:r>
      <w:r w:rsidRPr="00C26E88">
        <w:rPr>
          <w:rFonts w:asciiTheme="minorHAnsi" w:eastAsia="Calibri" w:hAnsiTheme="minorHAnsi"/>
          <w:b/>
          <w:spacing w:val="-2"/>
          <w:u w:val="single" w:color="000000"/>
        </w:rPr>
        <w:t xml:space="preserve"> </w:t>
      </w:r>
      <w:r w:rsidRPr="00C26E88">
        <w:rPr>
          <w:rFonts w:asciiTheme="minorHAnsi" w:eastAsia="Calibri" w:hAnsiTheme="minorHAnsi"/>
          <w:b/>
          <w:spacing w:val="1"/>
          <w:u w:val="single" w:color="000000"/>
        </w:rPr>
        <w:t>T</w:t>
      </w:r>
      <w:r w:rsidRPr="00C26E88">
        <w:rPr>
          <w:rFonts w:asciiTheme="minorHAnsi" w:eastAsia="Calibri" w:hAnsiTheme="minorHAnsi"/>
          <w:b/>
          <w:u w:val="single" w:color="000000"/>
        </w:rPr>
        <w:t>I</w:t>
      </w:r>
    </w:p>
    <w:p w14:paraId="493233B3" w14:textId="77777777" w:rsidR="008B2E20" w:rsidRPr="00C26E88" w:rsidRDefault="008B2E20" w:rsidP="00547807">
      <w:pPr>
        <w:pStyle w:val="Prrafodelista"/>
        <w:numPr>
          <w:ilvl w:val="0"/>
          <w:numId w:val="27"/>
        </w:numPr>
        <w:tabs>
          <w:tab w:val="left" w:pos="820"/>
        </w:tabs>
        <w:spacing w:before="20" w:line="360" w:lineRule="auto"/>
        <w:ind w:right="59"/>
        <w:jc w:val="both"/>
        <w:rPr>
          <w:rFonts w:eastAsia="Calibri"/>
          <w:sz w:val="24"/>
          <w:szCs w:val="24"/>
        </w:rPr>
      </w:pPr>
      <w:r w:rsidRPr="00C26E88">
        <w:rPr>
          <w:rFonts w:eastAsia="Calibri"/>
          <w:sz w:val="24"/>
          <w:szCs w:val="24"/>
        </w:rPr>
        <w:t>I</w:t>
      </w:r>
      <w:r w:rsidRPr="00C26E88">
        <w:rPr>
          <w:rFonts w:eastAsia="Calibri"/>
          <w:spacing w:val="-4"/>
          <w:sz w:val="24"/>
          <w:szCs w:val="24"/>
        </w:rPr>
        <w:t>n</w:t>
      </w:r>
      <w:r w:rsidRPr="00C26E88">
        <w:rPr>
          <w:rFonts w:eastAsia="Calibri"/>
          <w:sz w:val="24"/>
          <w:szCs w:val="24"/>
        </w:rPr>
        <w:t>t</w:t>
      </w:r>
      <w:r w:rsidRPr="00C26E88">
        <w:rPr>
          <w:rFonts w:eastAsia="Calibri"/>
          <w:spacing w:val="-2"/>
          <w:sz w:val="24"/>
          <w:szCs w:val="24"/>
        </w:rPr>
        <w:t>r</w:t>
      </w:r>
      <w:r w:rsidRPr="00C26E88">
        <w:rPr>
          <w:rFonts w:eastAsia="Calibri"/>
          <w:spacing w:val="1"/>
          <w:sz w:val="24"/>
          <w:szCs w:val="24"/>
        </w:rPr>
        <w:t>o</w:t>
      </w:r>
      <w:r w:rsidRPr="00C26E88">
        <w:rPr>
          <w:rFonts w:eastAsia="Calibri"/>
          <w:spacing w:val="-1"/>
          <w:sz w:val="24"/>
          <w:szCs w:val="24"/>
        </w:rPr>
        <w:t>du</w:t>
      </w:r>
      <w:r w:rsidRPr="00C26E88">
        <w:rPr>
          <w:rFonts w:eastAsia="Calibri"/>
          <w:sz w:val="24"/>
          <w:szCs w:val="24"/>
        </w:rPr>
        <w:t>cc</w:t>
      </w:r>
      <w:r w:rsidRPr="00C26E88">
        <w:rPr>
          <w:rFonts w:eastAsia="Calibri"/>
          <w:spacing w:val="-2"/>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38"/>
          <w:sz w:val="24"/>
          <w:szCs w:val="24"/>
        </w:rPr>
        <w:t xml:space="preserve"> </w:t>
      </w:r>
      <w:r w:rsidRPr="00C26E88">
        <w:rPr>
          <w:rFonts w:eastAsia="Calibri"/>
          <w:sz w:val="24"/>
          <w:szCs w:val="24"/>
        </w:rPr>
        <w:t>a</w:t>
      </w:r>
      <w:r w:rsidRPr="00C26E88">
        <w:rPr>
          <w:rFonts w:eastAsia="Calibri"/>
          <w:spacing w:val="36"/>
          <w:sz w:val="24"/>
          <w:szCs w:val="24"/>
        </w:rPr>
        <w:t xml:space="preserve"> </w:t>
      </w:r>
      <w:r w:rsidRPr="00C26E88">
        <w:rPr>
          <w:rFonts w:eastAsia="Calibri"/>
          <w:spacing w:val="-3"/>
          <w:sz w:val="24"/>
          <w:szCs w:val="24"/>
        </w:rPr>
        <w:t>l</w:t>
      </w:r>
      <w:r w:rsidRPr="00C26E88">
        <w:rPr>
          <w:rFonts w:eastAsia="Calibri"/>
          <w:spacing w:val="1"/>
          <w:sz w:val="24"/>
          <w:szCs w:val="24"/>
        </w:rPr>
        <w:t>o</w:t>
      </w:r>
      <w:r w:rsidRPr="00C26E88">
        <w:rPr>
          <w:rFonts w:eastAsia="Calibri"/>
          <w:sz w:val="24"/>
          <w:szCs w:val="24"/>
        </w:rPr>
        <w:t>s</w:t>
      </w:r>
      <w:r w:rsidRPr="00C26E88">
        <w:rPr>
          <w:rFonts w:eastAsia="Calibri"/>
          <w:spacing w:val="39"/>
          <w:sz w:val="24"/>
          <w:szCs w:val="24"/>
        </w:rPr>
        <w:t xml:space="preserve"> </w:t>
      </w:r>
      <w:r w:rsidRPr="00C26E88">
        <w:rPr>
          <w:rFonts w:eastAsia="Calibri"/>
          <w:spacing w:val="-5"/>
          <w:sz w:val="24"/>
          <w:szCs w:val="24"/>
        </w:rPr>
        <w:t>c</w:t>
      </w:r>
      <w:r w:rsidRPr="00C26E88">
        <w:rPr>
          <w:rFonts w:eastAsia="Calibri"/>
          <w:spacing w:val="-1"/>
          <w:sz w:val="24"/>
          <w:szCs w:val="24"/>
        </w:rPr>
        <w:t>o</w:t>
      </w:r>
      <w:r w:rsidRPr="00C26E88">
        <w:rPr>
          <w:rFonts w:eastAsia="Calibri"/>
          <w:spacing w:val="1"/>
          <w:sz w:val="24"/>
          <w:szCs w:val="24"/>
        </w:rPr>
        <w:t>m</w:t>
      </w:r>
      <w:r w:rsidRPr="00C26E88">
        <w:rPr>
          <w:rFonts w:eastAsia="Calibri"/>
          <w:spacing w:val="-1"/>
          <w:sz w:val="24"/>
          <w:szCs w:val="24"/>
        </w:rPr>
        <w:t>pon</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te</w:t>
      </w:r>
      <w:r w:rsidRPr="00C26E88">
        <w:rPr>
          <w:rFonts w:eastAsia="Calibri"/>
          <w:sz w:val="24"/>
          <w:szCs w:val="24"/>
        </w:rPr>
        <w:t>s</w:t>
      </w:r>
      <w:r w:rsidRPr="00C26E88">
        <w:rPr>
          <w:rFonts w:eastAsia="Calibri"/>
          <w:spacing w:val="37"/>
          <w:sz w:val="24"/>
          <w:szCs w:val="24"/>
        </w:rPr>
        <w:t xml:space="preserve"> </w:t>
      </w:r>
      <w:r w:rsidRPr="00C26E88">
        <w:rPr>
          <w:rFonts w:eastAsia="Calibri"/>
          <w:spacing w:val="-1"/>
          <w:sz w:val="24"/>
          <w:szCs w:val="24"/>
        </w:rPr>
        <w:t>b</w:t>
      </w:r>
      <w:r w:rsidRPr="00C26E88">
        <w:rPr>
          <w:rFonts w:eastAsia="Calibri"/>
          <w:sz w:val="24"/>
          <w:szCs w:val="24"/>
        </w:rPr>
        <w:t>ási</w:t>
      </w:r>
      <w:r w:rsidRPr="00C26E88">
        <w:rPr>
          <w:rFonts w:eastAsia="Calibri"/>
          <w:spacing w:val="-3"/>
          <w:sz w:val="24"/>
          <w:szCs w:val="24"/>
        </w:rPr>
        <w:t>c</w:t>
      </w:r>
      <w:r w:rsidRPr="00C26E88">
        <w:rPr>
          <w:rFonts w:eastAsia="Calibri"/>
          <w:spacing w:val="1"/>
          <w:sz w:val="24"/>
          <w:szCs w:val="24"/>
        </w:rPr>
        <w:t>o</w:t>
      </w:r>
      <w:r w:rsidRPr="00C26E88">
        <w:rPr>
          <w:rFonts w:eastAsia="Calibri"/>
          <w:sz w:val="24"/>
          <w:szCs w:val="24"/>
        </w:rPr>
        <w:t>s</w:t>
      </w:r>
      <w:r w:rsidRPr="00C26E88">
        <w:rPr>
          <w:rFonts w:eastAsia="Calibri"/>
          <w:spacing w:val="37"/>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7"/>
          <w:sz w:val="24"/>
          <w:szCs w:val="24"/>
        </w:rPr>
        <w:t xml:space="preserve"> </w:t>
      </w:r>
      <w:r w:rsidRPr="00C26E88">
        <w:rPr>
          <w:rFonts w:eastAsia="Calibri"/>
          <w:spacing w:val="3"/>
          <w:sz w:val="24"/>
          <w:szCs w:val="24"/>
        </w:rPr>
        <w:t>T</w:t>
      </w:r>
      <w:r w:rsidRPr="00C26E88">
        <w:rPr>
          <w:rFonts w:eastAsia="Calibri"/>
          <w:sz w:val="24"/>
          <w:szCs w:val="24"/>
        </w:rPr>
        <w:t>I,</w:t>
      </w:r>
      <w:r w:rsidRPr="00C26E88">
        <w:rPr>
          <w:rFonts w:eastAsia="Calibri"/>
          <w:spacing w:val="36"/>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w:t>
      </w:r>
      <w:r w:rsidRPr="00C26E88">
        <w:rPr>
          <w:rFonts w:eastAsia="Calibri"/>
          <w:spacing w:val="-3"/>
          <w:sz w:val="24"/>
          <w:szCs w:val="24"/>
        </w:rPr>
        <w:t>l</w:t>
      </w:r>
      <w:r w:rsidRPr="00C26E88">
        <w:rPr>
          <w:rFonts w:eastAsia="Calibri"/>
          <w:spacing w:val="-1"/>
          <w:sz w:val="24"/>
          <w:szCs w:val="24"/>
        </w:rPr>
        <w:t>uy</w:t>
      </w:r>
      <w:r w:rsidRPr="00C26E88">
        <w:rPr>
          <w:rFonts w:eastAsia="Calibri"/>
          <w:sz w:val="24"/>
          <w:szCs w:val="24"/>
        </w:rPr>
        <w:t>en</w:t>
      </w:r>
      <w:r w:rsidRPr="00C26E88">
        <w:rPr>
          <w:rFonts w:eastAsia="Calibri"/>
          <w:spacing w:val="-1"/>
          <w:sz w:val="24"/>
          <w:szCs w:val="24"/>
        </w:rPr>
        <w:t>d</w:t>
      </w:r>
      <w:r w:rsidRPr="00C26E88">
        <w:rPr>
          <w:rFonts w:eastAsia="Calibri"/>
          <w:sz w:val="24"/>
          <w:szCs w:val="24"/>
        </w:rPr>
        <w:t>o</w:t>
      </w:r>
      <w:r w:rsidRPr="00C26E88">
        <w:rPr>
          <w:rFonts w:eastAsia="Calibri"/>
          <w:spacing w:val="38"/>
          <w:sz w:val="24"/>
          <w:szCs w:val="24"/>
        </w:rPr>
        <w:t xml:space="preserve"> </w:t>
      </w:r>
      <w:r w:rsidRPr="00C26E88">
        <w:rPr>
          <w:rFonts w:eastAsia="Calibri"/>
          <w:spacing w:val="-5"/>
          <w:sz w:val="24"/>
          <w:szCs w:val="24"/>
        </w:rPr>
        <w:t>r</w:t>
      </w:r>
      <w:r w:rsidRPr="00C26E88">
        <w:rPr>
          <w:rFonts w:eastAsia="Calibri"/>
          <w:spacing w:val="-2"/>
          <w:sz w:val="24"/>
          <w:szCs w:val="24"/>
        </w:rPr>
        <w:t>e</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w:t>
      </w:r>
      <w:r w:rsidRPr="00C26E88">
        <w:rPr>
          <w:rFonts w:eastAsia="Calibri"/>
          <w:spacing w:val="37"/>
          <w:sz w:val="24"/>
          <w:szCs w:val="24"/>
        </w:rPr>
        <w:t xml:space="preserve"> </w:t>
      </w:r>
      <w:r w:rsidRPr="00C26E88">
        <w:rPr>
          <w:rFonts w:eastAsia="Calibri"/>
          <w:sz w:val="24"/>
          <w:szCs w:val="24"/>
        </w:rPr>
        <w:t>si</w:t>
      </w:r>
      <w:r w:rsidRPr="00C26E88">
        <w:rPr>
          <w:rFonts w:eastAsia="Calibri"/>
          <w:spacing w:val="-5"/>
          <w:sz w:val="24"/>
          <w:szCs w:val="24"/>
        </w:rPr>
        <w:t>s</w:t>
      </w:r>
      <w:r w:rsidRPr="00C26E88">
        <w:rPr>
          <w:rFonts w:eastAsia="Calibri"/>
          <w:spacing w:val="-2"/>
          <w:sz w:val="24"/>
          <w:szCs w:val="24"/>
        </w:rPr>
        <w:t>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w:t>
      </w:r>
      <w:r w:rsidRPr="00C26E88">
        <w:rPr>
          <w:rFonts w:eastAsia="Calibri"/>
          <w:spacing w:val="37"/>
          <w:sz w:val="24"/>
          <w:szCs w:val="24"/>
        </w:rPr>
        <w:t xml:space="preserve"> </w:t>
      </w:r>
      <w:r w:rsidRPr="00C26E88">
        <w:rPr>
          <w:rFonts w:eastAsia="Calibri"/>
          <w:spacing w:val="-4"/>
          <w:sz w:val="24"/>
          <w:szCs w:val="24"/>
        </w:rPr>
        <w:t>w</w:t>
      </w:r>
      <w:r w:rsidRPr="00C26E88">
        <w:rPr>
          <w:rFonts w:eastAsia="Calibri"/>
          <w:sz w:val="24"/>
          <w:szCs w:val="24"/>
        </w:rPr>
        <w:t>eb,</w:t>
      </w:r>
      <w:r w:rsidRPr="00C26E88">
        <w:rPr>
          <w:rFonts w:eastAsia="Calibri"/>
          <w:spacing w:val="39"/>
          <w:sz w:val="24"/>
          <w:szCs w:val="24"/>
        </w:rPr>
        <w:t xml:space="preserve"> </w:t>
      </w:r>
      <w:r w:rsidRPr="00C26E88">
        <w:rPr>
          <w:rFonts w:eastAsia="Calibri"/>
          <w:spacing w:val="-1"/>
          <w:sz w:val="24"/>
          <w:szCs w:val="24"/>
        </w:rPr>
        <w:t>b</w:t>
      </w:r>
      <w:r w:rsidRPr="00C26E88">
        <w:rPr>
          <w:rFonts w:eastAsia="Calibri"/>
          <w:spacing w:val="-3"/>
          <w:sz w:val="24"/>
          <w:szCs w:val="24"/>
        </w:rPr>
        <w:t>a</w:t>
      </w:r>
      <w:r w:rsidRPr="00C26E88">
        <w:rPr>
          <w:rFonts w:eastAsia="Calibri"/>
          <w:sz w:val="24"/>
          <w:szCs w:val="24"/>
        </w:rPr>
        <w:t>s</w:t>
      </w:r>
      <w:r w:rsidRPr="00C26E88">
        <w:rPr>
          <w:rFonts w:eastAsia="Calibri"/>
          <w:spacing w:val="-4"/>
          <w:sz w:val="24"/>
          <w:szCs w:val="24"/>
        </w:rPr>
        <w:t>e</w:t>
      </w:r>
      <w:r w:rsidRPr="00C26E88">
        <w:rPr>
          <w:rFonts w:eastAsia="Calibri"/>
          <w:sz w:val="24"/>
          <w:szCs w:val="24"/>
        </w:rPr>
        <w:t>s</w:t>
      </w:r>
      <w:r w:rsidRPr="00C26E88">
        <w:rPr>
          <w:rFonts w:eastAsia="Calibri"/>
          <w:spacing w:val="39"/>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7"/>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s, si</w:t>
      </w:r>
      <w:r w:rsidRPr="00C26E88">
        <w:rPr>
          <w:rFonts w:eastAsia="Calibri"/>
          <w:spacing w:val="-3"/>
          <w:sz w:val="24"/>
          <w:szCs w:val="24"/>
        </w:rPr>
        <w:t>s</w:t>
      </w:r>
      <w:r w:rsidRPr="00C26E88">
        <w:rPr>
          <w:rFonts w:eastAsia="Calibri"/>
          <w:spacing w:val="-2"/>
          <w:sz w:val="24"/>
          <w:szCs w:val="24"/>
        </w:rPr>
        <w:t>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scri</w:t>
      </w:r>
      <w:r w:rsidRPr="00C26E88">
        <w:rPr>
          <w:rFonts w:eastAsia="Calibri"/>
          <w:spacing w:val="-1"/>
          <w:sz w:val="24"/>
          <w:szCs w:val="24"/>
        </w:rPr>
        <w:t>p</w:t>
      </w:r>
      <w:r w:rsidRPr="00C26E88">
        <w:rPr>
          <w:rFonts w:eastAsia="Calibri"/>
          <w:spacing w:val="-2"/>
          <w:sz w:val="24"/>
          <w:szCs w:val="24"/>
        </w:rPr>
        <w:t>t</w:t>
      </w:r>
      <w:r w:rsidRPr="00C26E88">
        <w:rPr>
          <w:rFonts w:eastAsia="Calibri"/>
          <w:sz w:val="24"/>
          <w:szCs w:val="24"/>
        </w:rPr>
        <w:t>s,</w:t>
      </w:r>
      <w:r w:rsidRPr="00C26E88">
        <w:rPr>
          <w:rFonts w:eastAsia="Calibri"/>
          <w:spacing w:val="-2"/>
          <w:sz w:val="24"/>
          <w:szCs w:val="24"/>
        </w:rPr>
        <w:t xml:space="preserve"> a</w:t>
      </w:r>
      <w:r w:rsidRPr="00C26E88">
        <w:rPr>
          <w:rFonts w:eastAsia="Calibri"/>
          <w:spacing w:val="-3"/>
          <w:sz w:val="24"/>
          <w:szCs w:val="24"/>
        </w:rPr>
        <w:t>d</w:t>
      </w:r>
      <w:r w:rsidRPr="00C26E88">
        <w:rPr>
          <w:rFonts w:eastAsia="Calibri"/>
          <w:spacing w:val="1"/>
          <w:sz w:val="24"/>
          <w:szCs w:val="24"/>
        </w:rPr>
        <w:t>m</w:t>
      </w:r>
      <w:r w:rsidRPr="00C26E88">
        <w:rPr>
          <w:rFonts w:eastAsia="Calibri"/>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z w:val="24"/>
          <w:szCs w:val="24"/>
        </w:rPr>
        <w:t>t</w:t>
      </w:r>
      <w:r w:rsidRPr="00C26E88">
        <w:rPr>
          <w:rFonts w:eastAsia="Calibri"/>
          <w:spacing w:val="-5"/>
          <w:sz w:val="24"/>
          <w:szCs w:val="24"/>
        </w:rPr>
        <w:t>r</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3"/>
          <w:sz w:val="24"/>
          <w:szCs w:val="24"/>
        </w:rPr>
        <w:t xml:space="preserve"> </w:t>
      </w:r>
      <w:r w:rsidRPr="00C26E88">
        <w:rPr>
          <w:rFonts w:eastAsia="Calibri"/>
          <w:sz w:val="24"/>
          <w:szCs w:val="24"/>
        </w:rPr>
        <w:t>y</w:t>
      </w:r>
      <w:r w:rsidRPr="00C26E88">
        <w:rPr>
          <w:rFonts w:eastAsia="Calibri"/>
          <w:spacing w:val="-1"/>
          <w:sz w:val="24"/>
          <w:szCs w:val="24"/>
        </w:rPr>
        <w:t xml:space="preserve"> </w:t>
      </w:r>
      <w:r w:rsidRPr="00C26E88">
        <w:rPr>
          <w:rFonts w:eastAsia="Calibri"/>
          <w:spacing w:val="1"/>
          <w:sz w:val="24"/>
          <w:szCs w:val="24"/>
        </w:rPr>
        <w:t>m</w:t>
      </w:r>
      <w:r w:rsidRPr="00C26E88">
        <w:rPr>
          <w:rFonts w:eastAsia="Calibri"/>
          <w:sz w:val="24"/>
          <w:szCs w:val="24"/>
        </w:rPr>
        <w:t>a</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en</w:t>
      </w:r>
      <w:r w:rsidRPr="00C26E88">
        <w:rPr>
          <w:rFonts w:eastAsia="Calibri"/>
          <w:spacing w:val="-3"/>
          <w:sz w:val="24"/>
          <w:szCs w:val="24"/>
        </w:rPr>
        <w:t>i</w:t>
      </w:r>
      <w:r w:rsidRPr="00C26E88">
        <w:rPr>
          <w:rFonts w:eastAsia="Calibri"/>
          <w:spacing w:val="1"/>
          <w:sz w:val="24"/>
          <w:szCs w:val="24"/>
        </w:rPr>
        <w:t>m</w:t>
      </w:r>
      <w:r w:rsidRPr="00C26E88">
        <w:rPr>
          <w:rFonts w:eastAsia="Calibri"/>
          <w:sz w:val="24"/>
          <w:szCs w:val="24"/>
        </w:rPr>
        <w:t>ie</w:t>
      </w:r>
      <w:r w:rsidRPr="00C26E88">
        <w:rPr>
          <w:rFonts w:eastAsia="Calibri"/>
          <w:spacing w:val="-3"/>
          <w:sz w:val="24"/>
          <w:szCs w:val="24"/>
        </w:rPr>
        <w:t>n</w:t>
      </w:r>
      <w:r w:rsidRPr="00C26E88">
        <w:rPr>
          <w:rFonts w:eastAsia="Calibri"/>
          <w:spacing w:val="-4"/>
          <w:sz w:val="24"/>
          <w:szCs w:val="24"/>
        </w:rPr>
        <w:t>to</w:t>
      </w:r>
      <w:r w:rsidRPr="00C26E88">
        <w:rPr>
          <w:rFonts w:eastAsia="Calibri"/>
          <w:sz w:val="24"/>
          <w:szCs w:val="24"/>
        </w:rPr>
        <w:t>,</w:t>
      </w:r>
      <w:r w:rsidRPr="00C26E88">
        <w:rPr>
          <w:rFonts w:eastAsia="Calibri"/>
          <w:spacing w:val="-2"/>
          <w:sz w:val="24"/>
          <w:szCs w:val="24"/>
        </w:rPr>
        <w:t xml:space="preserve"> </w:t>
      </w:r>
      <w:r w:rsidRPr="00C26E88">
        <w:rPr>
          <w:rFonts w:eastAsia="Calibri"/>
          <w:sz w:val="24"/>
          <w:szCs w:val="24"/>
        </w:rPr>
        <w:t>e</w:t>
      </w:r>
      <w:r w:rsidRPr="00C26E88">
        <w:rPr>
          <w:rFonts w:eastAsia="Calibri"/>
          <w:spacing w:val="1"/>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2"/>
          <w:sz w:val="24"/>
          <w:szCs w:val="24"/>
        </w:rPr>
        <w:t>t</w:t>
      </w:r>
      <w:r w:rsidRPr="00C26E88">
        <w:rPr>
          <w:rFonts w:eastAsia="Calibri"/>
          <w:sz w:val="24"/>
          <w:szCs w:val="24"/>
        </w:rPr>
        <w:t>eg</w:t>
      </w:r>
      <w:r w:rsidRPr="00C26E88">
        <w:rPr>
          <w:rFonts w:eastAsia="Calibri"/>
          <w:spacing w:val="-5"/>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004943D8"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45"/>
          <w:sz w:val="24"/>
          <w:szCs w:val="24"/>
        </w:rPr>
        <w:t xml:space="preserve"> </w:t>
      </w:r>
      <w:r w:rsidRPr="00C26E88">
        <w:rPr>
          <w:rFonts w:eastAsia="Calibri"/>
          <w:spacing w:val="-5"/>
          <w:sz w:val="24"/>
          <w:szCs w:val="24"/>
        </w:rPr>
        <w:t>R</w:t>
      </w:r>
      <w:r w:rsidRPr="00C26E88">
        <w:rPr>
          <w:rFonts w:eastAsia="Calibri"/>
          <w:spacing w:val="-2"/>
          <w:sz w:val="24"/>
          <w:szCs w:val="24"/>
        </w:rPr>
        <w:t>e</w:t>
      </w:r>
      <w:r w:rsidRPr="00C26E88">
        <w:rPr>
          <w:rFonts w:eastAsia="Calibri"/>
          <w:spacing w:val="-3"/>
          <w:sz w:val="24"/>
          <w:szCs w:val="24"/>
        </w:rPr>
        <w:t>d</w:t>
      </w:r>
      <w:r w:rsidRPr="00C26E88">
        <w:rPr>
          <w:rFonts w:eastAsia="Calibri"/>
          <w:spacing w:val="-2"/>
          <w:sz w:val="24"/>
          <w:szCs w:val="24"/>
        </w:rPr>
        <w:t>e</w:t>
      </w:r>
      <w:r w:rsidRPr="00C26E88">
        <w:rPr>
          <w:rFonts w:eastAsia="Calibri"/>
          <w:sz w:val="24"/>
          <w:szCs w:val="24"/>
        </w:rPr>
        <w:t>s,</w:t>
      </w:r>
      <w:r w:rsidRPr="00C26E88">
        <w:rPr>
          <w:rFonts w:eastAsia="Calibri"/>
          <w:spacing w:val="44"/>
          <w:sz w:val="24"/>
          <w:szCs w:val="24"/>
        </w:rPr>
        <w:t xml:space="preserve"> </w:t>
      </w:r>
      <w:r w:rsidRPr="00C26E88">
        <w:rPr>
          <w:rFonts w:eastAsia="Calibri"/>
          <w:spacing w:val="-1"/>
          <w:sz w:val="24"/>
          <w:szCs w:val="24"/>
        </w:rPr>
        <w:t>b</w:t>
      </w:r>
      <w:r w:rsidRPr="00C26E88">
        <w:rPr>
          <w:rFonts w:eastAsia="Calibri"/>
          <w:spacing w:val="-3"/>
          <w:sz w:val="24"/>
          <w:szCs w:val="24"/>
        </w:rPr>
        <w:t>a</w:t>
      </w:r>
      <w:r w:rsidRPr="00C26E88">
        <w:rPr>
          <w:rFonts w:eastAsia="Calibri"/>
          <w:spacing w:val="-2"/>
          <w:sz w:val="24"/>
          <w:szCs w:val="24"/>
        </w:rPr>
        <w:t>se</w:t>
      </w:r>
      <w:r w:rsidRPr="00C26E88">
        <w:rPr>
          <w:rFonts w:eastAsia="Calibri"/>
          <w:sz w:val="24"/>
          <w:szCs w:val="24"/>
        </w:rPr>
        <w:t>s</w:t>
      </w:r>
      <w:r w:rsidRPr="00C26E88">
        <w:rPr>
          <w:rFonts w:eastAsia="Calibri"/>
          <w:spacing w:val="44"/>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42"/>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44"/>
          <w:sz w:val="24"/>
          <w:szCs w:val="24"/>
        </w:rPr>
        <w:t xml:space="preserve"> </w:t>
      </w:r>
      <w:r w:rsidRPr="00C26E88">
        <w:rPr>
          <w:rFonts w:eastAsia="Calibri"/>
          <w:spacing w:val="-4"/>
          <w:sz w:val="24"/>
          <w:szCs w:val="24"/>
        </w:rPr>
        <w:t>t</w:t>
      </w:r>
      <w:r w:rsidRPr="00C26E88">
        <w:rPr>
          <w:rFonts w:eastAsia="Calibri"/>
          <w:sz w:val="24"/>
          <w:szCs w:val="24"/>
        </w:rPr>
        <w:t>ecn</w:t>
      </w:r>
      <w:r w:rsidRPr="00C26E88">
        <w:rPr>
          <w:rFonts w:eastAsia="Calibri"/>
          <w:spacing w:val="1"/>
          <w:sz w:val="24"/>
          <w:szCs w:val="24"/>
        </w:rPr>
        <w:t>o</w:t>
      </w:r>
      <w:r w:rsidRPr="00C26E88">
        <w:rPr>
          <w:rFonts w:eastAsia="Calibri"/>
          <w:spacing w:val="-3"/>
          <w:sz w:val="24"/>
          <w:szCs w:val="24"/>
        </w:rPr>
        <w:t>l</w:t>
      </w:r>
      <w:r w:rsidRPr="00C26E88">
        <w:rPr>
          <w:rFonts w:eastAsia="Calibri"/>
          <w:spacing w:val="1"/>
          <w:sz w:val="24"/>
          <w:szCs w:val="24"/>
        </w:rPr>
        <w:t>o</w:t>
      </w:r>
      <w:r w:rsidRPr="00C26E88">
        <w:rPr>
          <w:rFonts w:eastAsia="Calibri"/>
          <w:spacing w:val="-1"/>
          <w:sz w:val="24"/>
          <w:szCs w:val="24"/>
        </w:rPr>
        <w:t>g</w:t>
      </w:r>
      <w:r w:rsidRPr="00C26E88">
        <w:rPr>
          <w:rFonts w:eastAsia="Calibri"/>
          <w:sz w:val="24"/>
          <w:szCs w:val="24"/>
        </w:rPr>
        <w:t>í</w:t>
      </w:r>
      <w:r w:rsidRPr="00C26E88">
        <w:rPr>
          <w:rFonts w:eastAsia="Calibri"/>
          <w:spacing w:val="-3"/>
          <w:sz w:val="24"/>
          <w:szCs w:val="24"/>
        </w:rPr>
        <w:t>a</w:t>
      </w:r>
      <w:r w:rsidRPr="00C26E88">
        <w:rPr>
          <w:rFonts w:eastAsia="Calibri"/>
          <w:sz w:val="24"/>
          <w:szCs w:val="24"/>
        </w:rPr>
        <w:t>s</w:t>
      </w:r>
      <w:r w:rsidRPr="00C26E88">
        <w:rPr>
          <w:rFonts w:eastAsia="Calibri"/>
          <w:spacing w:val="44"/>
          <w:sz w:val="24"/>
          <w:szCs w:val="24"/>
        </w:rPr>
        <w:t xml:space="preserve"> </w:t>
      </w:r>
      <w:r w:rsidRPr="00C26E88">
        <w:rPr>
          <w:rFonts w:eastAsia="Calibri"/>
          <w:spacing w:val="-2"/>
          <w:sz w:val="24"/>
          <w:szCs w:val="24"/>
        </w:rPr>
        <w:t>w</w:t>
      </w:r>
      <w:r w:rsidRPr="00C26E88">
        <w:rPr>
          <w:rFonts w:eastAsia="Calibri"/>
          <w:sz w:val="24"/>
          <w:szCs w:val="24"/>
        </w:rPr>
        <w:t>eb,</w:t>
      </w:r>
      <w:r w:rsidRPr="00C26E88">
        <w:rPr>
          <w:rFonts w:eastAsia="Calibri"/>
          <w:spacing w:val="41"/>
          <w:sz w:val="24"/>
          <w:szCs w:val="24"/>
        </w:rPr>
        <w:t xml:space="preserve"> </w:t>
      </w:r>
      <w:r w:rsidRPr="00C26E88">
        <w:rPr>
          <w:rFonts w:eastAsia="Calibri"/>
          <w:spacing w:val="-4"/>
          <w:sz w:val="24"/>
          <w:szCs w:val="24"/>
        </w:rPr>
        <w:t>t</w:t>
      </w:r>
      <w:r w:rsidRPr="00C26E88">
        <w:rPr>
          <w:rFonts w:eastAsia="Calibri"/>
          <w:sz w:val="24"/>
          <w:szCs w:val="24"/>
        </w:rPr>
        <w:t>écni</w:t>
      </w:r>
      <w:r w:rsidRPr="00C26E88">
        <w:rPr>
          <w:rFonts w:eastAsia="Calibri"/>
          <w:spacing w:val="-2"/>
          <w:sz w:val="24"/>
          <w:szCs w:val="24"/>
        </w:rPr>
        <w:t>c</w:t>
      </w:r>
      <w:r w:rsidRPr="00C26E88">
        <w:rPr>
          <w:rFonts w:eastAsia="Calibri"/>
          <w:spacing w:val="-3"/>
          <w:sz w:val="24"/>
          <w:szCs w:val="24"/>
        </w:rPr>
        <w:t>a</w:t>
      </w:r>
      <w:r w:rsidRPr="00C26E88">
        <w:rPr>
          <w:rFonts w:eastAsia="Calibri"/>
          <w:sz w:val="24"/>
          <w:szCs w:val="24"/>
        </w:rPr>
        <w:t>s</w:t>
      </w:r>
      <w:r w:rsidRPr="00C26E88">
        <w:rPr>
          <w:rFonts w:eastAsia="Calibri"/>
          <w:spacing w:val="44"/>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44"/>
          <w:sz w:val="24"/>
          <w:szCs w:val="24"/>
        </w:rPr>
        <w:t xml:space="preserve"> </w:t>
      </w:r>
      <w:r w:rsidRPr="00C26E88">
        <w:rPr>
          <w:rFonts w:eastAsia="Calibri"/>
          <w:sz w:val="24"/>
          <w:szCs w:val="24"/>
        </w:rPr>
        <w:t>scri</w:t>
      </w:r>
      <w:r w:rsidRPr="00C26E88">
        <w:rPr>
          <w:rFonts w:eastAsia="Calibri"/>
          <w:spacing w:val="-1"/>
          <w:sz w:val="24"/>
          <w:szCs w:val="24"/>
        </w:rPr>
        <w:t>p</w:t>
      </w:r>
      <w:r w:rsidRPr="00C26E88">
        <w:rPr>
          <w:rFonts w:eastAsia="Calibri"/>
          <w:spacing w:val="-2"/>
          <w:sz w:val="24"/>
          <w:szCs w:val="24"/>
        </w:rPr>
        <w:t>ts</w:t>
      </w:r>
      <w:r w:rsidRPr="00C26E88">
        <w:rPr>
          <w:rFonts w:eastAsia="Calibri"/>
          <w:sz w:val="24"/>
          <w:szCs w:val="24"/>
        </w:rPr>
        <w:t>,</w:t>
      </w:r>
      <w:r w:rsidRPr="00C26E88">
        <w:rPr>
          <w:rFonts w:eastAsia="Calibri"/>
          <w:spacing w:val="44"/>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d</w:t>
      </w:r>
      <w:r w:rsidRPr="00C26E88">
        <w:rPr>
          <w:rFonts w:eastAsia="Calibri"/>
          <w:sz w:val="24"/>
          <w:szCs w:val="24"/>
        </w:rPr>
        <w:t>if</w:t>
      </w:r>
      <w:r w:rsidRPr="00C26E88">
        <w:rPr>
          <w:rFonts w:eastAsia="Calibri"/>
          <w:spacing w:val="-1"/>
          <w:sz w:val="24"/>
          <w:szCs w:val="24"/>
        </w:rPr>
        <w:t>i</w:t>
      </w:r>
      <w:r w:rsidRPr="00C26E88">
        <w:rPr>
          <w:rFonts w:eastAsia="Calibri"/>
          <w:spacing w:val="-5"/>
          <w:sz w:val="24"/>
          <w:szCs w:val="24"/>
        </w:rPr>
        <w:t>c</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43"/>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2"/>
          <w:sz w:val="24"/>
          <w:szCs w:val="24"/>
        </w:rPr>
        <w:t>t</w:t>
      </w:r>
      <w:r w:rsidRPr="00C26E88">
        <w:rPr>
          <w:rFonts w:eastAsia="Calibri"/>
          <w:sz w:val="24"/>
          <w:szCs w:val="24"/>
        </w:rPr>
        <w:t>eg</w:t>
      </w:r>
      <w:r w:rsidRPr="00C26E88">
        <w:rPr>
          <w:rFonts w:eastAsia="Calibri"/>
          <w:spacing w:val="-5"/>
          <w:sz w:val="24"/>
          <w:szCs w:val="24"/>
        </w:rPr>
        <w:t>r</w:t>
      </w:r>
      <w:r w:rsidRPr="00C26E88">
        <w:rPr>
          <w:rFonts w:eastAsia="Calibri"/>
          <w:spacing w:val="-3"/>
          <w:sz w:val="24"/>
          <w:szCs w:val="24"/>
        </w:rPr>
        <w:t>ad</w:t>
      </w:r>
      <w:r w:rsidRPr="00C26E88">
        <w:rPr>
          <w:rFonts w:eastAsia="Calibri"/>
          <w:spacing w:val="1"/>
          <w:sz w:val="24"/>
          <w:szCs w:val="24"/>
        </w:rPr>
        <w:t>o</w:t>
      </w:r>
      <w:r w:rsidRPr="00C26E88">
        <w:rPr>
          <w:rFonts w:eastAsia="Calibri"/>
          <w:spacing w:val="-5"/>
          <w:sz w:val="24"/>
          <w:szCs w:val="24"/>
        </w:rPr>
        <w:t>r</w:t>
      </w:r>
      <w:r w:rsidRPr="00C26E88">
        <w:rPr>
          <w:rFonts w:eastAsia="Calibri"/>
          <w:sz w:val="24"/>
          <w:szCs w:val="24"/>
        </w:rPr>
        <w:t>a, a</w:t>
      </w:r>
      <w:r w:rsidRPr="00C26E88">
        <w:rPr>
          <w:rFonts w:eastAsia="Calibri"/>
          <w:spacing w:val="-1"/>
          <w:sz w:val="24"/>
          <w:szCs w:val="24"/>
        </w:rPr>
        <w:t>p</w:t>
      </w:r>
      <w:r w:rsidRPr="00C26E88">
        <w:rPr>
          <w:rFonts w:eastAsia="Calibri"/>
          <w:sz w:val="24"/>
          <w:szCs w:val="24"/>
        </w:rPr>
        <w:t>li</w:t>
      </w:r>
      <w:r w:rsidRPr="00C26E88">
        <w:rPr>
          <w:rFonts w:eastAsia="Calibri"/>
          <w:spacing w:val="-2"/>
          <w:sz w:val="24"/>
          <w:szCs w:val="24"/>
        </w:rPr>
        <w:t>c</w:t>
      </w:r>
      <w:r w:rsidRPr="00C26E88">
        <w:rPr>
          <w:rFonts w:eastAsia="Calibri"/>
          <w:sz w:val="24"/>
          <w:szCs w:val="24"/>
        </w:rPr>
        <w:t>aci</w:t>
      </w:r>
      <w:r w:rsidRPr="00C26E88">
        <w:rPr>
          <w:rFonts w:eastAsia="Calibri"/>
          <w:spacing w:val="1"/>
          <w:sz w:val="24"/>
          <w:szCs w:val="24"/>
        </w:rPr>
        <w:t>o</w:t>
      </w:r>
      <w:r w:rsidRPr="00C26E88">
        <w:rPr>
          <w:rFonts w:eastAsia="Calibri"/>
          <w:spacing w:val="-1"/>
          <w:sz w:val="24"/>
          <w:szCs w:val="24"/>
        </w:rPr>
        <w:t>n</w:t>
      </w:r>
      <w:r w:rsidRPr="00C26E88">
        <w:rPr>
          <w:rFonts w:eastAsia="Calibri"/>
          <w:spacing w:val="-2"/>
          <w:sz w:val="24"/>
          <w:szCs w:val="24"/>
        </w:rPr>
        <w:t>es</w:t>
      </w:r>
      <w:r w:rsidRPr="00C26E88">
        <w:rPr>
          <w:rFonts w:eastAsia="Calibri"/>
          <w:sz w:val="24"/>
          <w:szCs w:val="24"/>
        </w:rPr>
        <w:t>, i</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eg</w:t>
      </w:r>
      <w:r w:rsidRPr="00C26E88">
        <w:rPr>
          <w:rFonts w:eastAsia="Calibri"/>
          <w:spacing w:val="-5"/>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 xml:space="preserve">, </w:t>
      </w:r>
      <w:r w:rsidRPr="00C26E88">
        <w:rPr>
          <w:rFonts w:eastAsia="Calibri"/>
          <w:spacing w:val="-3"/>
          <w:sz w:val="24"/>
          <w:szCs w:val="24"/>
        </w:rPr>
        <w:t>h</w:t>
      </w:r>
      <w:r w:rsidRPr="00C26E88">
        <w:rPr>
          <w:rFonts w:eastAsia="Calibri"/>
          <w:sz w:val="24"/>
          <w:szCs w:val="24"/>
        </w:rPr>
        <w:t>i</w:t>
      </w:r>
      <w:r w:rsidRPr="00C26E88">
        <w:rPr>
          <w:rFonts w:eastAsia="Calibri"/>
          <w:spacing w:val="-3"/>
          <w:sz w:val="24"/>
          <w:szCs w:val="24"/>
        </w:rPr>
        <w:t>s</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ria</w:t>
      </w:r>
      <w:r w:rsidRPr="00C26E88">
        <w:rPr>
          <w:rFonts w:eastAsia="Calibri"/>
          <w:spacing w:val="-1"/>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1"/>
          <w:sz w:val="24"/>
          <w:szCs w:val="24"/>
        </w:rPr>
        <w:t xml:space="preserve"> l</w:t>
      </w:r>
      <w:r w:rsidRPr="00C26E88">
        <w:rPr>
          <w:rFonts w:eastAsia="Calibri"/>
          <w:sz w:val="24"/>
          <w:szCs w:val="24"/>
        </w:rPr>
        <w:t xml:space="preserve">a </w:t>
      </w:r>
      <w:r w:rsidRPr="00C26E88">
        <w:rPr>
          <w:rFonts w:eastAsia="Calibri"/>
          <w:spacing w:val="-4"/>
          <w:sz w:val="24"/>
          <w:szCs w:val="24"/>
        </w:rPr>
        <w:t>c</w:t>
      </w:r>
      <w:r w:rsidRPr="00C26E88">
        <w:rPr>
          <w:rFonts w:eastAsia="Calibri"/>
          <w:spacing w:val="-1"/>
          <w:sz w:val="24"/>
          <w:szCs w:val="24"/>
        </w:rPr>
        <w:t>o</w:t>
      </w:r>
      <w:r w:rsidRPr="00C26E88">
        <w:rPr>
          <w:rFonts w:eastAsia="Calibri"/>
          <w:spacing w:val="1"/>
          <w:sz w:val="24"/>
          <w:szCs w:val="24"/>
        </w:rPr>
        <w:t>m</w:t>
      </w:r>
      <w:r w:rsidRPr="00C26E88">
        <w:rPr>
          <w:rFonts w:eastAsia="Calibri"/>
          <w:spacing w:val="-1"/>
          <w:sz w:val="24"/>
          <w:szCs w:val="24"/>
        </w:rPr>
        <w:t>pu</w:t>
      </w:r>
      <w:r w:rsidRPr="00C26E88">
        <w:rPr>
          <w:rFonts w:eastAsia="Calibri"/>
          <w:spacing w:val="-2"/>
          <w:sz w:val="24"/>
          <w:szCs w:val="24"/>
        </w:rPr>
        <w:t>t</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p>
    <w:p w14:paraId="25F63B23"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1"/>
          <w:u w:val="single" w:color="000000"/>
        </w:rPr>
        <w:t>S</w:t>
      </w:r>
      <w:r w:rsidRPr="00C26E88">
        <w:rPr>
          <w:rFonts w:asciiTheme="minorHAnsi" w:eastAsia="Calibri" w:hAnsiTheme="minorHAnsi"/>
          <w:b/>
          <w:u w:val="single" w:color="000000"/>
        </w:rPr>
        <w:t>i</w:t>
      </w:r>
      <w:r w:rsidRPr="00C26E88">
        <w:rPr>
          <w:rFonts w:asciiTheme="minorHAnsi" w:eastAsia="Calibri" w:hAnsiTheme="minorHAnsi"/>
          <w:b/>
          <w:spacing w:val="-2"/>
          <w:u w:val="single" w:color="000000"/>
        </w:rPr>
        <w:t>ste</w:t>
      </w:r>
      <w:r w:rsidRPr="00C26E88">
        <w:rPr>
          <w:rFonts w:asciiTheme="minorHAnsi" w:eastAsia="Calibri" w:hAnsiTheme="minorHAnsi"/>
          <w:b/>
          <w:u w:val="single" w:color="000000"/>
        </w:rPr>
        <w:t>mas</w:t>
      </w:r>
      <w:r w:rsidRPr="00C26E88">
        <w:rPr>
          <w:rFonts w:asciiTheme="minorHAnsi" w:eastAsia="Calibri" w:hAnsiTheme="minorHAnsi"/>
          <w:b/>
          <w:spacing w:val="-2"/>
          <w:u w:val="single" w:color="000000"/>
        </w:rPr>
        <w:t xml:space="preserve"> </w:t>
      </w:r>
      <w:r w:rsidRPr="00C26E88">
        <w:rPr>
          <w:rFonts w:asciiTheme="minorHAnsi" w:eastAsia="Calibri" w:hAnsiTheme="minorHAnsi"/>
          <w:b/>
          <w:u w:val="single" w:color="000000"/>
        </w:rPr>
        <w:t>web</w:t>
      </w:r>
    </w:p>
    <w:p w14:paraId="724787C7" w14:textId="77777777" w:rsidR="008B2E20" w:rsidRPr="00C26E88" w:rsidRDefault="008B2E20" w:rsidP="00547807">
      <w:pPr>
        <w:pStyle w:val="Prrafodelista"/>
        <w:numPr>
          <w:ilvl w:val="0"/>
          <w:numId w:val="27"/>
        </w:numPr>
        <w:tabs>
          <w:tab w:val="left" w:pos="820"/>
        </w:tabs>
        <w:spacing w:before="1" w:line="360" w:lineRule="auto"/>
        <w:ind w:right="55"/>
        <w:jc w:val="both"/>
        <w:rPr>
          <w:rFonts w:eastAsia="Calibri"/>
          <w:sz w:val="24"/>
          <w:szCs w:val="24"/>
        </w:rPr>
      </w:pPr>
      <w:r w:rsidRPr="00C26E88">
        <w:rPr>
          <w:rFonts w:eastAsia="Calibri"/>
          <w:sz w:val="24"/>
          <w:szCs w:val="24"/>
        </w:rPr>
        <w:t>I</w:t>
      </w:r>
      <w:r w:rsidRPr="00C26E88">
        <w:rPr>
          <w:rFonts w:eastAsia="Calibri"/>
          <w:spacing w:val="-4"/>
          <w:sz w:val="24"/>
          <w:szCs w:val="24"/>
        </w:rPr>
        <w:t>n</w:t>
      </w:r>
      <w:r w:rsidRPr="00C26E88">
        <w:rPr>
          <w:rFonts w:eastAsia="Calibri"/>
          <w:sz w:val="24"/>
          <w:szCs w:val="24"/>
        </w:rPr>
        <w:t>t</w:t>
      </w:r>
      <w:r w:rsidRPr="00C26E88">
        <w:rPr>
          <w:rFonts w:eastAsia="Calibri"/>
          <w:spacing w:val="-2"/>
          <w:sz w:val="24"/>
          <w:szCs w:val="24"/>
        </w:rPr>
        <w:t>r</w:t>
      </w:r>
      <w:r w:rsidRPr="00C26E88">
        <w:rPr>
          <w:rFonts w:eastAsia="Calibri"/>
          <w:spacing w:val="1"/>
          <w:sz w:val="24"/>
          <w:szCs w:val="24"/>
        </w:rPr>
        <w:t>o</w:t>
      </w:r>
      <w:r w:rsidRPr="00C26E88">
        <w:rPr>
          <w:rFonts w:eastAsia="Calibri"/>
          <w:spacing w:val="-1"/>
          <w:sz w:val="24"/>
          <w:szCs w:val="24"/>
        </w:rPr>
        <w:t>du</w:t>
      </w:r>
      <w:r w:rsidRPr="00C26E88">
        <w:rPr>
          <w:rFonts w:eastAsia="Calibri"/>
          <w:sz w:val="24"/>
          <w:szCs w:val="24"/>
        </w:rPr>
        <w:t>cc</w:t>
      </w:r>
      <w:r w:rsidRPr="00C26E88">
        <w:rPr>
          <w:rFonts w:eastAsia="Calibri"/>
          <w:spacing w:val="-2"/>
          <w:sz w:val="24"/>
          <w:szCs w:val="24"/>
        </w:rPr>
        <w:t>i</w:t>
      </w:r>
      <w:r w:rsidRPr="00C26E88">
        <w:rPr>
          <w:rFonts w:eastAsia="Calibri"/>
          <w:spacing w:val="1"/>
          <w:sz w:val="24"/>
          <w:szCs w:val="24"/>
        </w:rPr>
        <w:t>ó</w:t>
      </w:r>
      <w:r w:rsidRPr="00C26E88">
        <w:rPr>
          <w:rFonts w:eastAsia="Calibri"/>
          <w:sz w:val="24"/>
          <w:szCs w:val="24"/>
        </w:rPr>
        <w:t xml:space="preserve">n </w:t>
      </w:r>
      <w:r w:rsidRPr="00C26E88">
        <w:rPr>
          <w:rFonts w:eastAsia="Calibri"/>
          <w:spacing w:val="8"/>
          <w:sz w:val="24"/>
          <w:szCs w:val="24"/>
        </w:rPr>
        <w:t xml:space="preserve"> </w:t>
      </w:r>
      <w:r w:rsidRPr="00C26E88">
        <w:rPr>
          <w:rFonts w:eastAsia="Calibri"/>
          <w:sz w:val="24"/>
          <w:szCs w:val="24"/>
        </w:rPr>
        <w:t xml:space="preserve">a </w:t>
      </w:r>
      <w:r w:rsidRPr="00C26E88">
        <w:rPr>
          <w:rFonts w:eastAsia="Calibri"/>
          <w:spacing w:val="8"/>
          <w:sz w:val="24"/>
          <w:szCs w:val="24"/>
        </w:rPr>
        <w:t xml:space="preserve"> </w:t>
      </w:r>
      <w:r w:rsidRPr="00C26E88">
        <w:rPr>
          <w:rFonts w:eastAsia="Calibri"/>
          <w:sz w:val="24"/>
          <w:szCs w:val="24"/>
        </w:rPr>
        <w:t>l</w:t>
      </w:r>
      <w:r w:rsidRPr="00C26E88">
        <w:rPr>
          <w:rFonts w:eastAsia="Calibri"/>
          <w:spacing w:val="-3"/>
          <w:sz w:val="24"/>
          <w:szCs w:val="24"/>
        </w:rPr>
        <w:t>a</w:t>
      </w:r>
      <w:r w:rsidRPr="00C26E88">
        <w:rPr>
          <w:rFonts w:eastAsia="Calibri"/>
          <w:sz w:val="24"/>
          <w:szCs w:val="24"/>
        </w:rPr>
        <w:t xml:space="preserve">s </w:t>
      </w:r>
      <w:r w:rsidRPr="00C26E88">
        <w:rPr>
          <w:rFonts w:eastAsia="Calibri"/>
          <w:spacing w:val="8"/>
          <w:sz w:val="24"/>
          <w:szCs w:val="24"/>
        </w:rPr>
        <w:t xml:space="preserve"> </w:t>
      </w:r>
      <w:r w:rsidRPr="00C26E88">
        <w:rPr>
          <w:rFonts w:eastAsia="Calibri"/>
          <w:spacing w:val="-2"/>
          <w:sz w:val="24"/>
          <w:szCs w:val="24"/>
        </w:rPr>
        <w:t>t</w:t>
      </w:r>
      <w:r w:rsidRPr="00C26E88">
        <w:rPr>
          <w:rFonts w:eastAsia="Calibri"/>
          <w:sz w:val="24"/>
          <w:szCs w:val="24"/>
        </w:rPr>
        <w:t>ec</w:t>
      </w:r>
      <w:r w:rsidRPr="00C26E88">
        <w:rPr>
          <w:rFonts w:eastAsia="Calibri"/>
          <w:spacing w:val="-2"/>
          <w:sz w:val="24"/>
          <w:szCs w:val="24"/>
        </w:rPr>
        <w:t>n</w:t>
      </w:r>
      <w:r w:rsidRPr="00C26E88">
        <w:rPr>
          <w:rFonts w:eastAsia="Calibri"/>
          <w:spacing w:val="1"/>
          <w:sz w:val="24"/>
          <w:szCs w:val="24"/>
        </w:rPr>
        <w:t>o</w:t>
      </w:r>
      <w:r w:rsidRPr="00C26E88">
        <w:rPr>
          <w:rFonts w:eastAsia="Calibri"/>
          <w:spacing w:val="-3"/>
          <w:sz w:val="24"/>
          <w:szCs w:val="24"/>
        </w:rPr>
        <w:t>l</w:t>
      </w:r>
      <w:r w:rsidRPr="00C26E88">
        <w:rPr>
          <w:rFonts w:eastAsia="Calibri"/>
          <w:spacing w:val="1"/>
          <w:sz w:val="24"/>
          <w:szCs w:val="24"/>
        </w:rPr>
        <w:t>o</w:t>
      </w:r>
      <w:r w:rsidRPr="00C26E88">
        <w:rPr>
          <w:rFonts w:eastAsia="Calibri"/>
          <w:spacing w:val="-1"/>
          <w:sz w:val="24"/>
          <w:szCs w:val="24"/>
        </w:rPr>
        <w:t>g</w:t>
      </w:r>
      <w:r w:rsidRPr="00C26E88">
        <w:rPr>
          <w:rFonts w:eastAsia="Calibri"/>
          <w:sz w:val="24"/>
          <w:szCs w:val="24"/>
        </w:rPr>
        <w:t>í</w:t>
      </w:r>
      <w:r w:rsidRPr="00C26E88">
        <w:rPr>
          <w:rFonts w:eastAsia="Calibri"/>
          <w:spacing w:val="-3"/>
          <w:sz w:val="24"/>
          <w:szCs w:val="24"/>
        </w:rPr>
        <w:t>a</w:t>
      </w:r>
      <w:r w:rsidRPr="00C26E88">
        <w:rPr>
          <w:rFonts w:eastAsia="Calibri"/>
          <w:sz w:val="24"/>
          <w:szCs w:val="24"/>
        </w:rPr>
        <w:t xml:space="preserve">s </w:t>
      </w:r>
      <w:r w:rsidRPr="00C26E88">
        <w:rPr>
          <w:rFonts w:eastAsia="Calibri"/>
          <w:spacing w:val="8"/>
          <w:sz w:val="24"/>
          <w:szCs w:val="24"/>
        </w:rPr>
        <w:t xml:space="preserve"> </w:t>
      </w:r>
      <w:r w:rsidRPr="00C26E88">
        <w:rPr>
          <w:rFonts w:eastAsia="Calibri"/>
          <w:sz w:val="24"/>
          <w:szCs w:val="24"/>
        </w:rPr>
        <w:t xml:space="preserve">y </w:t>
      </w:r>
      <w:r w:rsidRPr="00C26E88">
        <w:rPr>
          <w:rFonts w:eastAsia="Calibri"/>
          <w:spacing w:val="9"/>
          <w:sz w:val="24"/>
          <w:szCs w:val="24"/>
        </w:rPr>
        <w:t xml:space="preserve"> </w:t>
      </w:r>
      <w:r w:rsidRPr="00C26E88">
        <w:rPr>
          <w:rFonts w:eastAsia="Calibri"/>
          <w:sz w:val="24"/>
          <w:szCs w:val="24"/>
        </w:rPr>
        <w:t>si</w:t>
      </w:r>
      <w:r w:rsidRPr="00C26E88">
        <w:rPr>
          <w:rFonts w:eastAsia="Calibri"/>
          <w:spacing w:val="-3"/>
          <w:sz w:val="24"/>
          <w:szCs w:val="24"/>
        </w:rPr>
        <w:t>s</w:t>
      </w:r>
      <w:r w:rsidRPr="00C26E88">
        <w:rPr>
          <w:rFonts w:eastAsia="Calibri"/>
          <w:spacing w:val="-4"/>
          <w:sz w:val="24"/>
          <w:szCs w:val="24"/>
        </w:rPr>
        <w:t>t</w:t>
      </w:r>
      <w:r w:rsidRPr="00C26E88">
        <w:rPr>
          <w:rFonts w:eastAsia="Calibri"/>
          <w:spacing w:val="-2"/>
          <w:sz w:val="24"/>
          <w:szCs w:val="24"/>
        </w:rPr>
        <w: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 xml:space="preserve">s </w:t>
      </w:r>
      <w:r w:rsidRPr="00C26E88">
        <w:rPr>
          <w:rFonts w:eastAsia="Calibri"/>
          <w:spacing w:val="8"/>
          <w:sz w:val="24"/>
          <w:szCs w:val="24"/>
        </w:rPr>
        <w:t xml:space="preserve"> </w:t>
      </w:r>
      <w:r w:rsidRPr="00C26E88">
        <w:rPr>
          <w:rFonts w:eastAsia="Calibri"/>
          <w:spacing w:val="-2"/>
          <w:sz w:val="24"/>
          <w:szCs w:val="24"/>
        </w:rPr>
        <w:t>w</w:t>
      </w:r>
      <w:r w:rsidRPr="00C26E88">
        <w:rPr>
          <w:rFonts w:eastAsia="Calibri"/>
          <w:sz w:val="24"/>
          <w:szCs w:val="24"/>
        </w:rPr>
        <w:t xml:space="preserve">eb </w:t>
      </w:r>
      <w:r w:rsidRPr="00C26E88">
        <w:rPr>
          <w:rFonts w:eastAsia="Calibri"/>
          <w:spacing w:val="8"/>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w:t>
      </w:r>
      <w:r w:rsidRPr="00C26E88">
        <w:rPr>
          <w:rFonts w:eastAsia="Calibri"/>
          <w:spacing w:val="-3"/>
          <w:sz w:val="24"/>
          <w:szCs w:val="24"/>
        </w:rPr>
        <w:t>l</w:t>
      </w:r>
      <w:r w:rsidRPr="00C26E88">
        <w:rPr>
          <w:rFonts w:eastAsia="Calibri"/>
          <w:spacing w:val="-1"/>
          <w:sz w:val="24"/>
          <w:szCs w:val="24"/>
        </w:rPr>
        <w:t>uy</w:t>
      </w:r>
      <w:r w:rsidRPr="00C26E88">
        <w:rPr>
          <w:rFonts w:eastAsia="Calibri"/>
          <w:sz w:val="24"/>
          <w:szCs w:val="24"/>
        </w:rPr>
        <w:t>en</w:t>
      </w:r>
      <w:r w:rsidRPr="00C26E88">
        <w:rPr>
          <w:rFonts w:eastAsia="Calibri"/>
          <w:spacing w:val="-1"/>
          <w:sz w:val="24"/>
          <w:szCs w:val="24"/>
        </w:rPr>
        <w:t>d</w:t>
      </w:r>
      <w:r w:rsidRPr="00C26E88">
        <w:rPr>
          <w:rFonts w:eastAsia="Calibri"/>
          <w:sz w:val="24"/>
          <w:szCs w:val="24"/>
        </w:rPr>
        <w:t xml:space="preserve">o </w:t>
      </w:r>
      <w:r w:rsidRPr="00C26E88">
        <w:rPr>
          <w:rFonts w:eastAsia="Calibri"/>
          <w:spacing w:val="9"/>
          <w:sz w:val="24"/>
          <w:szCs w:val="24"/>
        </w:rPr>
        <w:t xml:space="preserve"> </w:t>
      </w:r>
      <w:r w:rsidRPr="00C26E88">
        <w:rPr>
          <w:rFonts w:eastAsia="Calibri"/>
          <w:spacing w:val="-1"/>
          <w:sz w:val="24"/>
          <w:szCs w:val="24"/>
        </w:rPr>
        <w:t>h</w:t>
      </w:r>
      <w:r w:rsidRPr="00C26E88">
        <w:rPr>
          <w:rFonts w:eastAsia="Calibri"/>
          <w:sz w:val="24"/>
          <w:szCs w:val="24"/>
        </w:rPr>
        <w:t>i</w:t>
      </w:r>
      <w:r w:rsidRPr="00C26E88">
        <w:rPr>
          <w:rFonts w:eastAsia="Calibri"/>
          <w:spacing w:val="-1"/>
          <w:sz w:val="24"/>
          <w:szCs w:val="24"/>
        </w:rPr>
        <w:t>p</w:t>
      </w:r>
      <w:r w:rsidRPr="00C26E88">
        <w:rPr>
          <w:rFonts w:eastAsia="Calibri"/>
          <w:sz w:val="24"/>
          <w:szCs w:val="24"/>
        </w:rPr>
        <w:t>er</w:t>
      </w:r>
      <w:r w:rsidRPr="00C26E88">
        <w:rPr>
          <w:rFonts w:eastAsia="Calibri"/>
          <w:spacing w:val="-4"/>
          <w:sz w:val="24"/>
          <w:szCs w:val="24"/>
        </w:rPr>
        <w:t>t</w:t>
      </w:r>
      <w:r w:rsidRPr="00C26E88">
        <w:rPr>
          <w:rFonts w:eastAsia="Calibri"/>
          <w:spacing w:val="-2"/>
          <w:sz w:val="24"/>
          <w:szCs w:val="24"/>
        </w:rPr>
        <w:t>e</w:t>
      </w:r>
      <w:r w:rsidRPr="00C26E88">
        <w:rPr>
          <w:rFonts w:eastAsia="Calibri"/>
          <w:sz w:val="24"/>
          <w:szCs w:val="24"/>
        </w:rPr>
        <w:t>x</w:t>
      </w:r>
      <w:r w:rsidRPr="00C26E88">
        <w:rPr>
          <w:rFonts w:eastAsia="Calibri"/>
          <w:spacing w:val="-4"/>
          <w:sz w:val="24"/>
          <w:szCs w:val="24"/>
        </w:rPr>
        <w:t>to</w:t>
      </w:r>
      <w:r w:rsidRPr="00C26E88">
        <w:rPr>
          <w:rFonts w:eastAsia="Calibri"/>
          <w:sz w:val="24"/>
          <w:szCs w:val="24"/>
        </w:rPr>
        <w:t xml:space="preserve">, </w:t>
      </w:r>
      <w:r w:rsidRPr="00C26E88">
        <w:rPr>
          <w:rFonts w:eastAsia="Calibri"/>
          <w:spacing w:val="8"/>
          <w:sz w:val="24"/>
          <w:szCs w:val="24"/>
        </w:rPr>
        <w:t xml:space="preserve"> </w:t>
      </w:r>
      <w:r w:rsidRPr="00C26E88">
        <w:rPr>
          <w:rFonts w:eastAsia="Calibri"/>
          <w:spacing w:val="-1"/>
          <w:sz w:val="24"/>
          <w:szCs w:val="24"/>
        </w:rPr>
        <w:t>d</w:t>
      </w:r>
      <w:r w:rsidRPr="00C26E88">
        <w:rPr>
          <w:rFonts w:eastAsia="Calibri"/>
          <w:sz w:val="24"/>
          <w:szCs w:val="24"/>
        </w:rPr>
        <w:t>ise</w:t>
      </w:r>
      <w:r w:rsidRPr="00C26E88">
        <w:rPr>
          <w:rFonts w:eastAsia="Calibri"/>
          <w:spacing w:val="-3"/>
          <w:sz w:val="24"/>
          <w:szCs w:val="24"/>
        </w:rPr>
        <w:t>ñ</w:t>
      </w:r>
      <w:r w:rsidRPr="00C26E88">
        <w:rPr>
          <w:rFonts w:eastAsia="Calibri"/>
          <w:sz w:val="24"/>
          <w:szCs w:val="24"/>
        </w:rPr>
        <w:t xml:space="preserve">o </w:t>
      </w:r>
      <w:r w:rsidRPr="00C26E88">
        <w:rPr>
          <w:rFonts w:eastAsia="Calibri"/>
          <w:spacing w:val="9"/>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9"/>
          <w:sz w:val="24"/>
          <w:szCs w:val="24"/>
        </w:rPr>
        <w:t xml:space="preserve"> </w:t>
      </w:r>
      <w:r w:rsidRPr="00C26E88">
        <w:rPr>
          <w:rFonts w:eastAsia="Calibri"/>
          <w:spacing w:val="-1"/>
          <w:sz w:val="24"/>
          <w:szCs w:val="24"/>
        </w:rPr>
        <w:t>p</w:t>
      </w:r>
      <w:r w:rsidRPr="00C26E88">
        <w:rPr>
          <w:rFonts w:eastAsia="Calibri"/>
          <w:sz w:val="24"/>
          <w:szCs w:val="24"/>
        </w:rPr>
        <w:t>á</w:t>
      </w:r>
      <w:r w:rsidRPr="00C26E88">
        <w:rPr>
          <w:rFonts w:eastAsia="Calibri"/>
          <w:spacing w:val="-1"/>
          <w:sz w:val="24"/>
          <w:szCs w:val="24"/>
        </w:rPr>
        <w:t>g</w:t>
      </w:r>
      <w:r w:rsidRPr="00C26E88">
        <w:rPr>
          <w:rFonts w:eastAsia="Calibri"/>
          <w:sz w:val="24"/>
          <w:szCs w:val="24"/>
        </w:rPr>
        <w:t>i</w:t>
      </w:r>
      <w:r w:rsidRPr="00C26E88">
        <w:rPr>
          <w:rFonts w:eastAsia="Calibri"/>
          <w:spacing w:val="-1"/>
          <w:sz w:val="24"/>
          <w:szCs w:val="24"/>
        </w:rPr>
        <w:t>n</w:t>
      </w:r>
      <w:r w:rsidRPr="00C26E88">
        <w:rPr>
          <w:rFonts w:eastAsia="Calibri"/>
          <w:spacing w:val="-3"/>
          <w:sz w:val="24"/>
          <w:szCs w:val="24"/>
        </w:rPr>
        <w:t>a</w:t>
      </w:r>
      <w:r w:rsidRPr="00C26E88">
        <w:rPr>
          <w:rFonts w:eastAsia="Calibri"/>
          <w:sz w:val="24"/>
          <w:szCs w:val="24"/>
        </w:rPr>
        <w:t xml:space="preserve">s </w:t>
      </w:r>
      <w:r w:rsidRPr="00C26E88">
        <w:rPr>
          <w:rFonts w:eastAsia="Calibri"/>
          <w:spacing w:val="8"/>
          <w:sz w:val="24"/>
          <w:szCs w:val="24"/>
        </w:rPr>
        <w:t xml:space="preserve"> </w:t>
      </w:r>
      <w:r w:rsidRPr="00C26E88">
        <w:rPr>
          <w:rFonts w:eastAsia="Calibri"/>
          <w:spacing w:val="-2"/>
          <w:sz w:val="24"/>
          <w:szCs w:val="24"/>
        </w:rPr>
        <w:t>w</w:t>
      </w:r>
      <w:r w:rsidRPr="00C26E88">
        <w:rPr>
          <w:rFonts w:eastAsia="Calibri"/>
          <w:sz w:val="24"/>
          <w:szCs w:val="24"/>
        </w:rPr>
        <w:t>eb, si</w:t>
      </w:r>
      <w:r w:rsidRPr="00C26E88">
        <w:rPr>
          <w:rFonts w:eastAsia="Calibri"/>
          <w:spacing w:val="-3"/>
          <w:sz w:val="24"/>
          <w:szCs w:val="24"/>
        </w:rPr>
        <w:t>s</w:t>
      </w:r>
      <w:r w:rsidRPr="00C26E88">
        <w:rPr>
          <w:rFonts w:eastAsia="Calibri"/>
          <w:spacing w:val="-2"/>
          <w:sz w:val="24"/>
          <w:szCs w:val="24"/>
        </w:rPr>
        <w:t>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n</w:t>
      </w:r>
      <w:r w:rsidRPr="00C26E88">
        <w:rPr>
          <w:rFonts w:eastAsia="Calibri"/>
          <w:spacing w:val="-5"/>
          <w:sz w:val="24"/>
          <w:szCs w:val="24"/>
        </w:rPr>
        <w:t>a</w:t>
      </w:r>
      <w:r w:rsidRPr="00C26E88">
        <w:rPr>
          <w:rFonts w:eastAsia="Calibri"/>
          <w:spacing w:val="-1"/>
          <w:sz w:val="24"/>
          <w:szCs w:val="24"/>
        </w:rPr>
        <w:t>v</w:t>
      </w:r>
      <w:r w:rsidRPr="00C26E88">
        <w:rPr>
          <w:rFonts w:eastAsia="Calibri"/>
          <w:sz w:val="24"/>
          <w:szCs w:val="24"/>
        </w:rPr>
        <w:t>e</w:t>
      </w:r>
      <w:r w:rsidRPr="00C26E88">
        <w:rPr>
          <w:rFonts w:eastAsia="Calibri"/>
          <w:spacing w:val="-5"/>
          <w:sz w:val="24"/>
          <w:szCs w:val="24"/>
        </w:rPr>
        <w:t>g</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3"/>
          <w:sz w:val="24"/>
          <w:szCs w:val="24"/>
        </w:rPr>
        <w:t xml:space="preserve"> </w:t>
      </w:r>
      <w:r w:rsidRPr="00C26E88">
        <w:rPr>
          <w:rFonts w:eastAsia="Calibri"/>
          <w:spacing w:val="-2"/>
          <w:sz w:val="24"/>
          <w:szCs w:val="24"/>
        </w:rPr>
        <w:t>we</w:t>
      </w:r>
      <w:r w:rsidRPr="00C26E88">
        <w:rPr>
          <w:rFonts w:eastAsia="Calibri"/>
          <w:spacing w:val="-1"/>
          <w:sz w:val="24"/>
          <w:szCs w:val="24"/>
        </w:rPr>
        <w:t>b</w:t>
      </w:r>
      <w:r w:rsidRPr="00C26E88">
        <w:rPr>
          <w:rFonts w:eastAsia="Calibri"/>
          <w:sz w:val="24"/>
          <w:szCs w:val="24"/>
        </w:rPr>
        <w:t>, i</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eg</w:t>
      </w:r>
      <w:r w:rsidRPr="00C26E88">
        <w:rPr>
          <w:rFonts w:eastAsia="Calibri"/>
          <w:spacing w:val="-5"/>
          <w:sz w:val="24"/>
          <w:szCs w:val="24"/>
        </w:rPr>
        <w:t>r</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1"/>
          <w:sz w:val="24"/>
          <w:szCs w:val="24"/>
        </w:rPr>
        <w:t xml:space="preserve"> </w:t>
      </w:r>
      <w:r w:rsidRPr="00C26E88">
        <w:rPr>
          <w:rFonts w:eastAsia="Calibri"/>
          <w:spacing w:val="-4"/>
          <w:sz w:val="24"/>
          <w:szCs w:val="24"/>
        </w:rPr>
        <w:t>c</w:t>
      </w:r>
      <w:r w:rsidRPr="00C26E88">
        <w:rPr>
          <w:rFonts w:eastAsia="Calibri"/>
          <w:spacing w:val="1"/>
          <w:sz w:val="24"/>
          <w:szCs w:val="24"/>
        </w:rPr>
        <w:t>o</w:t>
      </w:r>
      <w:r w:rsidRPr="00C26E88">
        <w:rPr>
          <w:rFonts w:eastAsia="Calibri"/>
          <w:sz w:val="24"/>
          <w:szCs w:val="24"/>
        </w:rPr>
        <w:t>n</w:t>
      </w:r>
      <w:r w:rsidRPr="00C26E88">
        <w:rPr>
          <w:rFonts w:eastAsia="Calibri"/>
          <w:spacing w:val="-1"/>
          <w:sz w:val="24"/>
          <w:szCs w:val="24"/>
        </w:rPr>
        <w:t xml:space="preserve"> </w:t>
      </w:r>
      <w:r w:rsidRPr="00C26E88">
        <w:rPr>
          <w:rFonts w:eastAsia="Calibri"/>
          <w:sz w:val="24"/>
          <w:szCs w:val="24"/>
        </w:rPr>
        <w:t>b</w:t>
      </w:r>
      <w:r w:rsidRPr="00C26E88">
        <w:rPr>
          <w:rFonts w:eastAsia="Calibri"/>
          <w:spacing w:val="-3"/>
          <w:sz w:val="24"/>
          <w:szCs w:val="24"/>
        </w:rPr>
        <w:t>a</w:t>
      </w:r>
      <w:r w:rsidRPr="00C26E88">
        <w:rPr>
          <w:rFonts w:eastAsia="Calibri"/>
          <w:spacing w:val="-2"/>
          <w:sz w:val="24"/>
          <w:szCs w:val="24"/>
        </w:rPr>
        <w:t>se</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y</w:t>
      </w:r>
      <w:r w:rsidRPr="00C26E88">
        <w:rPr>
          <w:rFonts w:eastAsia="Calibri"/>
          <w:spacing w:val="-1"/>
          <w:sz w:val="24"/>
          <w:szCs w:val="24"/>
        </w:rPr>
        <w:t xml:space="preserve"> m</w:t>
      </w:r>
      <w:r w:rsidRPr="00C26E88">
        <w:rPr>
          <w:rFonts w:eastAsia="Calibri"/>
          <w:spacing w:val="-2"/>
          <w:sz w:val="24"/>
          <w:szCs w:val="24"/>
        </w:rPr>
        <w:t>e</w:t>
      </w:r>
      <w:r w:rsidRPr="00C26E88">
        <w:rPr>
          <w:rFonts w:eastAsia="Calibri"/>
          <w:spacing w:val="-1"/>
          <w:sz w:val="24"/>
          <w:szCs w:val="24"/>
        </w:rPr>
        <w:t>d</w:t>
      </w:r>
      <w:r w:rsidRPr="00C26E88">
        <w:rPr>
          <w:rFonts w:eastAsia="Calibri"/>
          <w:sz w:val="24"/>
          <w:szCs w:val="24"/>
        </w:rPr>
        <w:t>i</w:t>
      </w:r>
      <w:r w:rsidRPr="00C26E88">
        <w:rPr>
          <w:rFonts w:eastAsia="Calibri"/>
          <w:spacing w:val="1"/>
          <w:sz w:val="24"/>
          <w:szCs w:val="24"/>
        </w:rPr>
        <w:t>o</w:t>
      </w:r>
      <w:r w:rsidRPr="00C26E88">
        <w:rPr>
          <w:rFonts w:eastAsia="Calibri"/>
          <w:sz w:val="24"/>
          <w:szCs w:val="24"/>
        </w:rPr>
        <w:t>s di</w:t>
      </w:r>
      <w:r w:rsidRPr="00C26E88">
        <w:rPr>
          <w:rFonts w:eastAsia="Calibri"/>
          <w:spacing w:val="-1"/>
          <w:sz w:val="24"/>
          <w:szCs w:val="24"/>
        </w:rPr>
        <w:t>g</w:t>
      </w:r>
      <w:r w:rsidRPr="00C26E88">
        <w:rPr>
          <w:rFonts w:eastAsia="Calibri"/>
          <w:sz w:val="24"/>
          <w:szCs w:val="24"/>
        </w:rPr>
        <w:t>i</w:t>
      </w:r>
      <w:r w:rsidRPr="00C26E88">
        <w:rPr>
          <w:rFonts w:eastAsia="Calibri"/>
          <w:spacing w:val="-5"/>
          <w:sz w:val="24"/>
          <w:szCs w:val="24"/>
        </w:rPr>
        <w:t>t</w:t>
      </w:r>
      <w:r w:rsidRPr="00C26E88">
        <w:rPr>
          <w:rFonts w:eastAsia="Calibri"/>
          <w:sz w:val="24"/>
          <w:szCs w:val="24"/>
        </w:rPr>
        <w:t>al</w:t>
      </w:r>
      <w:r w:rsidRPr="00C26E88">
        <w:rPr>
          <w:rFonts w:eastAsia="Calibri"/>
          <w:spacing w:val="-2"/>
          <w:sz w:val="24"/>
          <w:szCs w:val="24"/>
        </w:rPr>
        <w:t>e</w:t>
      </w:r>
      <w:r w:rsidRPr="00C26E88">
        <w:rPr>
          <w:rFonts w:eastAsia="Calibri"/>
          <w:sz w:val="24"/>
          <w:szCs w:val="24"/>
        </w:rPr>
        <w:t>s.</w:t>
      </w:r>
      <w:r w:rsidR="005F0EC0"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 xml:space="preserve">: </w:t>
      </w:r>
      <w:r w:rsidRPr="00C26E88">
        <w:rPr>
          <w:rFonts w:eastAsia="Calibri"/>
          <w:spacing w:val="43"/>
          <w:sz w:val="24"/>
          <w:szCs w:val="24"/>
        </w:rPr>
        <w:t xml:space="preserve"> </w:t>
      </w:r>
      <w:r w:rsidRPr="00C26E88">
        <w:rPr>
          <w:rFonts w:eastAsia="Calibri"/>
          <w:spacing w:val="-3"/>
          <w:sz w:val="24"/>
          <w:szCs w:val="24"/>
        </w:rPr>
        <w:t>Ad</w:t>
      </w:r>
      <w:r w:rsidRPr="00C26E88">
        <w:rPr>
          <w:rFonts w:eastAsia="Calibri"/>
          <w:spacing w:val="1"/>
          <w:sz w:val="24"/>
          <w:szCs w:val="24"/>
        </w:rPr>
        <w:t>m</w:t>
      </w:r>
      <w:r w:rsidRPr="00C26E88">
        <w:rPr>
          <w:rFonts w:eastAsia="Calibri"/>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z w:val="24"/>
          <w:szCs w:val="24"/>
        </w:rPr>
        <w:t>t</w:t>
      </w:r>
      <w:r w:rsidRPr="00C26E88">
        <w:rPr>
          <w:rFonts w:eastAsia="Calibri"/>
          <w:spacing w:val="-5"/>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z w:val="24"/>
          <w:szCs w:val="24"/>
        </w:rPr>
        <w:t xml:space="preserve">n </w:t>
      </w:r>
      <w:r w:rsidRPr="00C26E88">
        <w:rPr>
          <w:rFonts w:eastAsia="Calibri"/>
          <w:spacing w:val="39"/>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43"/>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 xml:space="preserve">s, </w:t>
      </w:r>
      <w:r w:rsidRPr="00C26E88">
        <w:rPr>
          <w:rFonts w:eastAsia="Calibri"/>
          <w:spacing w:val="40"/>
          <w:sz w:val="24"/>
          <w:szCs w:val="24"/>
        </w:rPr>
        <w:t xml:space="preserve"> </w:t>
      </w:r>
      <w:r w:rsidRPr="00C26E88">
        <w:rPr>
          <w:rFonts w:eastAsia="Calibri"/>
          <w:spacing w:val="-3"/>
          <w:sz w:val="24"/>
          <w:szCs w:val="24"/>
        </w:rPr>
        <w:t>a</w:t>
      </w:r>
      <w:r w:rsidRPr="00C26E88">
        <w:rPr>
          <w:rFonts w:eastAsia="Calibri"/>
          <w:spacing w:val="-1"/>
          <w:sz w:val="24"/>
          <w:szCs w:val="24"/>
        </w:rPr>
        <w:t>d</w:t>
      </w:r>
      <w:r w:rsidRPr="00C26E88">
        <w:rPr>
          <w:rFonts w:eastAsia="Calibri"/>
          <w:spacing w:val="1"/>
          <w:sz w:val="24"/>
          <w:szCs w:val="24"/>
        </w:rPr>
        <w:t>m</w:t>
      </w:r>
      <w:r w:rsidRPr="00C26E88">
        <w:rPr>
          <w:rFonts w:eastAsia="Calibri"/>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z w:val="24"/>
          <w:szCs w:val="24"/>
        </w:rPr>
        <w:t>t</w:t>
      </w:r>
      <w:r w:rsidRPr="00C26E88">
        <w:rPr>
          <w:rFonts w:eastAsia="Calibri"/>
          <w:spacing w:val="-5"/>
          <w:sz w:val="24"/>
          <w:szCs w:val="24"/>
        </w:rPr>
        <w:t>r</w:t>
      </w:r>
      <w:r w:rsidRPr="00C26E88">
        <w:rPr>
          <w:rFonts w:eastAsia="Calibri"/>
          <w:spacing w:val="-3"/>
          <w:sz w:val="24"/>
          <w:szCs w:val="24"/>
        </w:rPr>
        <w:t>a</w:t>
      </w:r>
      <w:r w:rsidRPr="00C26E88">
        <w:rPr>
          <w:rFonts w:eastAsia="Calibri"/>
          <w:sz w:val="24"/>
          <w:szCs w:val="24"/>
        </w:rPr>
        <w:t>ci</w:t>
      </w:r>
      <w:r w:rsidRPr="00C26E88">
        <w:rPr>
          <w:rFonts w:eastAsia="Calibri"/>
          <w:spacing w:val="-1"/>
          <w:sz w:val="24"/>
          <w:szCs w:val="24"/>
        </w:rPr>
        <w:t>ó</w:t>
      </w:r>
      <w:r w:rsidRPr="00C26E88">
        <w:rPr>
          <w:rFonts w:eastAsia="Calibri"/>
          <w:sz w:val="24"/>
          <w:szCs w:val="24"/>
        </w:rPr>
        <w:t xml:space="preserve">n </w:t>
      </w:r>
      <w:r w:rsidRPr="00C26E88">
        <w:rPr>
          <w:rFonts w:eastAsia="Calibri"/>
          <w:spacing w:val="41"/>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43"/>
          <w:sz w:val="24"/>
          <w:szCs w:val="24"/>
        </w:rPr>
        <w:t xml:space="preserve"> </w:t>
      </w:r>
      <w:r w:rsidRPr="00C26E88">
        <w:rPr>
          <w:rFonts w:eastAsia="Calibri"/>
          <w:spacing w:val="-1"/>
          <w:sz w:val="24"/>
          <w:szCs w:val="24"/>
        </w:rPr>
        <w:t>b</w:t>
      </w:r>
      <w:r w:rsidRPr="00C26E88">
        <w:rPr>
          <w:rFonts w:eastAsia="Calibri"/>
          <w:spacing w:val="1"/>
          <w:sz w:val="24"/>
          <w:szCs w:val="24"/>
        </w:rPr>
        <w:t>a</w:t>
      </w:r>
      <w:r w:rsidRPr="00C26E88">
        <w:rPr>
          <w:rFonts w:eastAsia="Calibri"/>
          <w:sz w:val="24"/>
          <w:szCs w:val="24"/>
        </w:rPr>
        <w:t>s</w:t>
      </w:r>
      <w:r w:rsidRPr="00C26E88">
        <w:rPr>
          <w:rFonts w:eastAsia="Calibri"/>
          <w:spacing w:val="-2"/>
          <w:sz w:val="24"/>
          <w:szCs w:val="24"/>
        </w:rPr>
        <w:t>e</w:t>
      </w:r>
      <w:r w:rsidRPr="00C26E88">
        <w:rPr>
          <w:rFonts w:eastAsia="Calibri"/>
          <w:sz w:val="24"/>
          <w:szCs w:val="24"/>
        </w:rPr>
        <w:t xml:space="preserve">s </w:t>
      </w:r>
      <w:r w:rsidRPr="00C26E88">
        <w:rPr>
          <w:rFonts w:eastAsia="Calibri"/>
          <w:spacing w:val="42"/>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43"/>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 xml:space="preserve">s, </w:t>
      </w:r>
      <w:r w:rsidRPr="00C26E88">
        <w:rPr>
          <w:rFonts w:eastAsia="Calibri"/>
          <w:spacing w:val="40"/>
          <w:sz w:val="24"/>
          <w:szCs w:val="24"/>
        </w:rPr>
        <w:t xml:space="preserve"> </w:t>
      </w:r>
      <w:r w:rsidRPr="00C26E88">
        <w:rPr>
          <w:rFonts w:eastAsia="Calibri"/>
          <w:spacing w:val="-4"/>
          <w:sz w:val="24"/>
          <w:szCs w:val="24"/>
        </w:rPr>
        <w:t>t</w:t>
      </w:r>
      <w:r w:rsidRPr="00C26E88">
        <w:rPr>
          <w:rFonts w:eastAsia="Calibri"/>
          <w:sz w:val="24"/>
          <w:szCs w:val="24"/>
        </w:rPr>
        <w:t>écni</w:t>
      </w:r>
      <w:r w:rsidRPr="00C26E88">
        <w:rPr>
          <w:rFonts w:eastAsia="Calibri"/>
          <w:spacing w:val="-2"/>
          <w:sz w:val="24"/>
          <w:szCs w:val="24"/>
        </w:rPr>
        <w:t>c</w:t>
      </w:r>
      <w:r w:rsidRPr="00C26E88">
        <w:rPr>
          <w:rFonts w:eastAsia="Calibri"/>
          <w:spacing w:val="-3"/>
          <w:sz w:val="24"/>
          <w:szCs w:val="24"/>
        </w:rPr>
        <w:t>a</w:t>
      </w:r>
      <w:r w:rsidRPr="00C26E88">
        <w:rPr>
          <w:rFonts w:eastAsia="Calibri"/>
          <w:sz w:val="24"/>
          <w:szCs w:val="24"/>
        </w:rPr>
        <w:t xml:space="preserve">s </w:t>
      </w:r>
      <w:r w:rsidRPr="00C26E88">
        <w:rPr>
          <w:rFonts w:eastAsia="Calibri"/>
          <w:spacing w:val="42"/>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43"/>
          <w:sz w:val="24"/>
          <w:szCs w:val="24"/>
        </w:rPr>
        <w:t xml:space="preserve"> </w:t>
      </w:r>
      <w:r w:rsidRPr="00C26E88">
        <w:rPr>
          <w:rFonts w:eastAsia="Calibri"/>
          <w:sz w:val="24"/>
          <w:szCs w:val="24"/>
        </w:rPr>
        <w:t>scri</w:t>
      </w:r>
      <w:r w:rsidRPr="00C26E88">
        <w:rPr>
          <w:rFonts w:eastAsia="Calibri"/>
          <w:spacing w:val="-1"/>
          <w:sz w:val="24"/>
          <w:szCs w:val="24"/>
        </w:rPr>
        <w:t>p</w:t>
      </w:r>
      <w:r w:rsidRPr="00C26E88">
        <w:rPr>
          <w:rFonts w:eastAsia="Calibri"/>
          <w:spacing w:val="-4"/>
          <w:sz w:val="24"/>
          <w:szCs w:val="24"/>
        </w:rPr>
        <w:t>t</w:t>
      </w:r>
      <w:r w:rsidRPr="00C26E88">
        <w:rPr>
          <w:rFonts w:eastAsia="Calibri"/>
          <w:sz w:val="24"/>
          <w:szCs w:val="24"/>
        </w:rPr>
        <w:t xml:space="preserve">s,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d</w:t>
      </w:r>
      <w:r w:rsidRPr="00C26E88">
        <w:rPr>
          <w:rFonts w:eastAsia="Calibri"/>
          <w:sz w:val="24"/>
          <w:szCs w:val="24"/>
        </w:rPr>
        <w:t>if</w:t>
      </w:r>
      <w:r w:rsidRPr="00C26E88">
        <w:rPr>
          <w:rFonts w:eastAsia="Calibri"/>
          <w:spacing w:val="-1"/>
          <w:sz w:val="24"/>
          <w:szCs w:val="24"/>
        </w:rPr>
        <w:t>i</w:t>
      </w:r>
      <w:r w:rsidRPr="00C26E88">
        <w:rPr>
          <w:rFonts w:eastAsia="Calibri"/>
          <w:spacing w:val="-2"/>
          <w:sz w:val="24"/>
          <w:szCs w:val="24"/>
        </w:rPr>
        <w:t>c</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 xml:space="preserve">n </w:t>
      </w:r>
      <w:r w:rsidRPr="00C26E88">
        <w:rPr>
          <w:rFonts w:eastAsia="Calibri"/>
          <w:spacing w:val="-1"/>
          <w:sz w:val="24"/>
          <w:szCs w:val="24"/>
        </w:rPr>
        <w:t>d</w:t>
      </w:r>
      <w:r w:rsidRPr="00C26E88">
        <w:rPr>
          <w:rFonts w:eastAsia="Calibri"/>
          <w:sz w:val="24"/>
          <w:szCs w:val="24"/>
        </w:rPr>
        <w:t>e</w:t>
      </w:r>
      <w:r w:rsidRPr="00C26E88">
        <w:rPr>
          <w:rFonts w:eastAsia="Calibri"/>
          <w:spacing w:val="4"/>
          <w:sz w:val="24"/>
          <w:szCs w:val="24"/>
        </w:rPr>
        <w:t xml:space="preserve"> </w:t>
      </w:r>
      <w:r w:rsidRPr="00C26E88">
        <w:rPr>
          <w:rFonts w:eastAsia="Calibri"/>
          <w:sz w:val="24"/>
          <w:szCs w:val="24"/>
        </w:rPr>
        <w:t>i</w:t>
      </w:r>
      <w:r w:rsidRPr="00C26E88">
        <w:rPr>
          <w:rFonts w:eastAsia="Calibri"/>
          <w:spacing w:val="-4"/>
          <w:sz w:val="24"/>
          <w:szCs w:val="24"/>
        </w:rPr>
        <w:t>nt</w:t>
      </w:r>
      <w:r w:rsidRPr="00C26E88">
        <w:rPr>
          <w:rFonts w:eastAsia="Calibri"/>
          <w:sz w:val="24"/>
          <w:szCs w:val="24"/>
        </w:rPr>
        <w:t>eg</w:t>
      </w:r>
      <w:r w:rsidRPr="00C26E88">
        <w:rPr>
          <w:rFonts w:eastAsia="Calibri"/>
          <w:spacing w:val="-5"/>
          <w:sz w:val="24"/>
          <w:szCs w:val="24"/>
        </w:rPr>
        <w:t>r</w:t>
      </w:r>
      <w:r w:rsidRPr="00C26E88">
        <w:rPr>
          <w:rFonts w:eastAsia="Calibri"/>
          <w:sz w:val="24"/>
          <w:szCs w:val="24"/>
        </w:rPr>
        <w:t>aci</w:t>
      </w:r>
      <w:r w:rsidRPr="00C26E88">
        <w:rPr>
          <w:rFonts w:eastAsia="Calibri"/>
          <w:spacing w:val="-1"/>
          <w:sz w:val="24"/>
          <w:szCs w:val="24"/>
        </w:rPr>
        <w:t>ón</w:t>
      </w:r>
      <w:r w:rsidRPr="00C26E88">
        <w:rPr>
          <w:rFonts w:eastAsia="Calibri"/>
          <w:sz w:val="24"/>
          <w:szCs w:val="24"/>
        </w:rPr>
        <w:t>,</w:t>
      </w:r>
      <w:r w:rsidRPr="00C26E88">
        <w:rPr>
          <w:rFonts w:eastAsia="Calibri"/>
          <w:spacing w:val="4"/>
          <w:sz w:val="24"/>
          <w:szCs w:val="24"/>
        </w:rPr>
        <w:t xml:space="preserve"> </w:t>
      </w:r>
      <w:r w:rsidRPr="00C26E88">
        <w:rPr>
          <w:rFonts w:eastAsia="Calibri"/>
          <w:spacing w:val="-2"/>
          <w:sz w:val="24"/>
          <w:szCs w:val="24"/>
        </w:rPr>
        <w:t>t</w:t>
      </w:r>
      <w:r w:rsidRPr="00C26E88">
        <w:rPr>
          <w:rFonts w:eastAsia="Calibri"/>
          <w:sz w:val="24"/>
          <w:szCs w:val="24"/>
        </w:rPr>
        <w:t>ec</w:t>
      </w:r>
      <w:r w:rsidRPr="00C26E88">
        <w:rPr>
          <w:rFonts w:eastAsia="Calibri"/>
          <w:spacing w:val="-2"/>
          <w:sz w:val="24"/>
          <w:szCs w:val="24"/>
        </w:rPr>
        <w:t>n</w:t>
      </w:r>
      <w:r w:rsidRPr="00C26E88">
        <w:rPr>
          <w:rFonts w:eastAsia="Calibri"/>
          <w:spacing w:val="1"/>
          <w:sz w:val="24"/>
          <w:szCs w:val="24"/>
        </w:rPr>
        <w:t>o</w:t>
      </w:r>
      <w:r w:rsidRPr="00C26E88">
        <w:rPr>
          <w:rFonts w:eastAsia="Calibri"/>
          <w:sz w:val="24"/>
          <w:szCs w:val="24"/>
        </w:rPr>
        <w:t>l</w:t>
      </w:r>
      <w:r w:rsidRPr="00C26E88">
        <w:rPr>
          <w:rFonts w:eastAsia="Calibri"/>
          <w:spacing w:val="1"/>
          <w:sz w:val="24"/>
          <w:szCs w:val="24"/>
        </w:rPr>
        <w:t>o</w:t>
      </w:r>
      <w:r w:rsidRPr="00C26E88">
        <w:rPr>
          <w:rFonts w:eastAsia="Calibri"/>
          <w:spacing w:val="-1"/>
          <w:sz w:val="24"/>
          <w:szCs w:val="24"/>
        </w:rPr>
        <w:t>g</w:t>
      </w:r>
      <w:r w:rsidRPr="00C26E88">
        <w:rPr>
          <w:rFonts w:eastAsia="Calibri"/>
          <w:sz w:val="24"/>
          <w:szCs w:val="24"/>
        </w:rPr>
        <w:t>í</w:t>
      </w:r>
      <w:r w:rsidRPr="00C26E88">
        <w:rPr>
          <w:rFonts w:eastAsia="Calibri"/>
          <w:spacing w:val="-3"/>
          <w:sz w:val="24"/>
          <w:szCs w:val="24"/>
        </w:rPr>
        <w:t>a</w:t>
      </w:r>
      <w:r w:rsidRPr="00C26E88">
        <w:rPr>
          <w:rFonts w:eastAsia="Calibri"/>
          <w:sz w:val="24"/>
          <w:szCs w:val="24"/>
        </w:rPr>
        <w:t>s</w:t>
      </w:r>
      <w:r w:rsidRPr="00C26E88">
        <w:rPr>
          <w:rFonts w:eastAsia="Calibri"/>
          <w:spacing w:val="1"/>
          <w:sz w:val="24"/>
          <w:szCs w:val="24"/>
        </w:rPr>
        <w:t xml:space="preserve"> </w:t>
      </w:r>
      <w:r w:rsidRPr="00C26E88">
        <w:rPr>
          <w:rFonts w:eastAsia="Calibri"/>
          <w:spacing w:val="-2"/>
          <w:sz w:val="24"/>
          <w:szCs w:val="24"/>
        </w:rPr>
        <w:t>w</w:t>
      </w:r>
      <w:r w:rsidRPr="00C26E88">
        <w:rPr>
          <w:rFonts w:eastAsia="Calibri"/>
          <w:sz w:val="24"/>
          <w:szCs w:val="24"/>
        </w:rPr>
        <w:t>eb,</w:t>
      </w:r>
      <w:r w:rsidRPr="00C26E88">
        <w:rPr>
          <w:rFonts w:eastAsia="Calibri"/>
          <w:spacing w:val="1"/>
          <w:sz w:val="24"/>
          <w:szCs w:val="24"/>
        </w:rPr>
        <w:t xml:space="preserve"> </w:t>
      </w:r>
      <w:r w:rsidRPr="00C26E88">
        <w:rPr>
          <w:rFonts w:eastAsia="Calibri"/>
          <w:sz w:val="24"/>
          <w:szCs w:val="24"/>
        </w:rPr>
        <w:t>a</w:t>
      </w:r>
      <w:r w:rsidRPr="00C26E88">
        <w:rPr>
          <w:rFonts w:eastAsia="Calibri"/>
          <w:spacing w:val="-3"/>
          <w:sz w:val="24"/>
          <w:szCs w:val="24"/>
        </w:rPr>
        <w:t>r</w:t>
      </w:r>
      <w:r w:rsidRPr="00C26E88">
        <w:rPr>
          <w:rFonts w:eastAsia="Calibri"/>
          <w:spacing w:val="-1"/>
          <w:sz w:val="24"/>
          <w:szCs w:val="24"/>
        </w:rPr>
        <w:t>q</w:t>
      </w:r>
      <w:r w:rsidRPr="00C26E88">
        <w:rPr>
          <w:rFonts w:eastAsia="Calibri"/>
          <w:spacing w:val="-3"/>
          <w:sz w:val="24"/>
          <w:szCs w:val="24"/>
        </w:rPr>
        <w:t>u</w:t>
      </w:r>
      <w:r w:rsidRPr="00C26E88">
        <w:rPr>
          <w:rFonts w:eastAsia="Calibri"/>
          <w:sz w:val="24"/>
          <w:szCs w:val="24"/>
        </w:rPr>
        <w:t>i</w:t>
      </w:r>
      <w:r w:rsidRPr="00C26E88">
        <w:rPr>
          <w:rFonts w:eastAsia="Calibri"/>
          <w:spacing w:val="-2"/>
          <w:sz w:val="24"/>
          <w:szCs w:val="24"/>
        </w:rPr>
        <w:t>t</w:t>
      </w:r>
      <w:r w:rsidRPr="00C26E88">
        <w:rPr>
          <w:rFonts w:eastAsia="Calibri"/>
          <w:sz w:val="24"/>
          <w:szCs w:val="24"/>
        </w:rPr>
        <w:t>ec</w:t>
      </w:r>
      <w:r w:rsidRPr="00C26E88">
        <w:rPr>
          <w:rFonts w:eastAsia="Calibri"/>
          <w:spacing w:val="1"/>
          <w:sz w:val="24"/>
          <w:szCs w:val="24"/>
        </w:rPr>
        <w:t>t</w:t>
      </w:r>
      <w:r w:rsidRPr="00C26E88">
        <w:rPr>
          <w:rFonts w:eastAsia="Calibri"/>
          <w:spacing w:val="-1"/>
          <w:sz w:val="24"/>
          <w:szCs w:val="24"/>
        </w:rPr>
        <w:t>u</w:t>
      </w:r>
      <w:r w:rsidRPr="00C26E88">
        <w:rPr>
          <w:rFonts w:eastAsia="Calibri"/>
          <w:spacing w:val="-5"/>
          <w:sz w:val="24"/>
          <w:szCs w:val="24"/>
        </w:rPr>
        <w:t>r</w:t>
      </w:r>
      <w:r w:rsidRPr="00C26E88">
        <w:rPr>
          <w:rFonts w:eastAsia="Calibri"/>
          <w:sz w:val="24"/>
          <w:szCs w:val="24"/>
        </w:rPr>
        <w:t>a</w:t>
      </w:r>
      <w:r w:rsidRPr="00C26E88">
        <w:rPr>
          <w:rFonts w:eastAsia="Calibri"/>
          <w:spacing w:val="3"/>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4"/>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pacing w:val="1"/>
          <w:sz w:val="24"/>
          <w:szCs w:val="24"/>
        </w:rPr>
        <w:t>m</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Pr="00C26E88">
        <w:rPr>
          <w:rFonts w:eastAsia="Calibri"/>
          <w:spacing w:val="1"/>
          <w:sz w:val="24"/>
          <w:szCs w:val="24"/>
        </w:rPr>
        <w:t xml:space="preserve"> m</w:t>
      </w:r>
      <w:r w:rsidRPr="00C26E88">
        <w:rPr>
          <w:rFonts w:eastAsia="Calibri"/>
          <w:spacing w:val="-2"/>
          <w:sz w:val="24"/>
          <w:szCs w:val="24"/>
        </w:rPr>
        <w:t>e</w:t>
      </w:r>
      <w:r w:rsidRPr="00C26E88">
        <w:rPr>
          <w:rFonts w:eastAsia="Calibri"/>
          <w:spacing w:val="-1"/>
          <w:sz w:val="24"/>
          <w:szCs w:val="24"/>
        </w:rPr>
        <w:t>d</w:t>
      </w:r>
      <w:r w:rsidRPr="00C26E88">
        <w:rPr>
          <w:rFonts w:eastAsia="Calibri"/>
          <w:spacing w:val="-3"/>
          <w:sz w:val="24"/>
          <w:szCs w:val="24"/>
        </w:rPr>
        <w:t>i</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pacing w:val="-1"/>
          <w:sz w:val="24"/>
          <w:szCs w:val="24"/>
        </w:rPr>
        <w:t>d</w:t>
      </w:r>
      <w:r w:rsidRPr="00C26E88">
        <w:rPr>
          <w:rFonts w:eastAsia="Calibri"/>
          <w:sz w:val="24"/>
          <w:szCs w:val="24"/>
        </w:rPr>
        <w:t>i</w:t>
      </w:r>
      <w:r w:rsidRPr="00C26E88">
        <w:rPr>
          <w:rFonts w:eastAsia="Calibri"/>
          <w:spacing w:val="-1"/>
          <w:sz w:val="24"/>
          <w:szCs w:val="24"/>
        </w:rPr>
        <w:t>g</w:t>
      </w:r>
      <w:r w:rsidRPr="00C26E88">
        <w:rPr>
          <w:rFonts w:eastAsia="Calibri"/>
          <w:sz w:val="24"/>
          <w:szCs w:val="24"/>
        </w:rPr>
        <w:t>i</w:t>
      </w:r>
      <w:r w:rsidRPr="00C26E88">
        <w:rPr>
          <w:rFonts w:eastAsia="Calibri"/>
          <w:spacing w:val="-2"/>
          <w:sz w:val="24"/>
          <w:szCs w:val="24"/>
        </w:rPr>
        <w:t>t</w:t>
      </w:r>
      <w:r w:rsidRPr="00C26E88">
        <w:rPr>
          <w:rFonts w:eastAsia="Calibri"/>
          <w:sz w:val="24"/>
          <w:szCs w:val="24"/>
        </w:rPr>
        <w:t>al</w:t>
      </w:r>
      <w:r w:rsidRPr="00C26E88">
        <w:rPr>
          <w:rFonts w:eastAsia="Calibri"/>
          <w:spacing w:val="-2"/>
          <w:sz w:val="24"/>
          <w:szCs w:val="24"/>
        </w:rPr>
        <w:t>es</w:t>
      </w:r>
      <w:r w:rsidRPr="00C26E88">
        <w:rPr>
          <w:rFonts w:eastAsia="Calibri"/>
          <w:sz w:val="24"/>
          <w:szCs w:val="24"/>
        </w:rPr>
        <w:t xml:space="preserve">, </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sar</w:t>
      </w:r>
      <w:r w:rsidRPr="00C26E88">
        <w:rPr>
          <w:rFonts w:eastAsia="Calibri"/>
          <w:spacing w:val="-5"/>
          <w:sz w:val="24"/>
          <w:szCs w:val="24"/>
        </w:rPr>
        <w:t>r</w:t>
      </w:r>
      <w:r w:rsidRPr="00C26E88">
        <w:rPr>
          <w:rFonts w:eastAsia="Calibri"/>
          <w:spacing w:val="1"/>
          <w:sz w:val="24"/>
          <w:szCs w:val="24"/>
        </w:rPr>
        <w:t>o</w:t>
      </w:r>
      <w:r w:rsidRPr="00C26E88">
        <w:rPr>
          <w:rFonts w:eastAsia="Calibri"/>
          <w:sz w:val="24"/>
          <w:szCs w:val="24"/>
        </w:rPr>
        <w:t>l</w:t>
      </w:r>
      <w:r w:rsidRPr="00C26E88">
        <w:rPr>
          <w:rFonts w:eastAsia="Calibri"/>
          <w:spacing w:val="-3"/>
          <w:sz w:val="24"/>
          <w:szCs w:val="24"/>
        </w:rPr>
        <w:t>l</w:t>
      </w:r>
      <w:r w:rsidRPr="00C26E88">
        <w:rPr>
          <w:rFonts w:eastAsia="Calibri"/>
          <w:spacing w:val="1"/>
          <w:sz w:val="24"/>
          <w:szCs w:val="24"/>
        </w:rPr>
        <w:t>o</w:t>
      </w:r>
      <w:r w:rsidRPr="00C26E88">
        <w:rPr>
          <w:rFonts w:eastAsia="Calibri"/>
          <w:sz w:val="24"/>
          <w:szCs w:val="24"/>
        </w:rPr>
        <w:t xml:space="preserve">s </w:t>
      </w:r>
      <w:r w:rsidRPr="00C26E88">
        <w:rPr>
          <w:rFonts w:eastAsia="Calibri"/>
          <w:spacing w:val="-4"/>
          <w:sz w:val="24"/>
          <w:szCs w:val="24"/>
        </w:rPr>
        <w:t>w</w:t>
      </w:r>
      <w:r w:rsidRPr="00C26E88">
        <w:rPr>
          <w:rFonts w:eastAsia="Calibri"/>
          <w:sz w:val="24"/>
          <w:szCs w:val="24"/>
        </w:rPr>
        <w:t xml:space="preserve">eb, </w:t>
      </w:r>
      <w:r w:rsidRPr="00C26E88">
        <w:rPr>
          <w:rFonts w:eastAsia="Calibri"/>
          <w:spacing w:val="1"/>
          <w:sz w:val="24"/>
          <w:szCs w:val="24"/>
        </w:rPr>
        <w:t>v</w:t>
      </w:r>
      <w:r w:rsidRPr="00C26E88">
        <w:rPr>
          <w:rFonts w:eastAsia="Calibri"/>
          <w:spacing w:val="-1"/>
          <w:sz w:val="24"/>
          <w:szCs w:val="24"/>
        </w:rPr>
        <w:t>u</w:t>
      </w:r>
      <w:r w:rsidRPr="00C26E88">
        <w:rPr>
          <w:rFonts w:eastAsia="Calibri"/>
          <w:sz w:val="24"/>
          <w:szCs w:val="24"/>
        </w:rPr>
        <w:t>l</w:t>
      </w:r>
      <w:r w:rsidRPr="00C26E88">
        <w:rPr>
          <w:rFonts w:eastAsia="Calibri"/>
          <w:spacing w:val="-1"/>
          <w:sz w:val="24"/>
          <w:szCs w:val="24"/>
        </w:rPr>
        <w:t>n</w:t>
      </w:r>
      <w:r w:rsidRPr="00C26E88">
        <w:rPr>
          <w:rFonts w:eastAsia="Calibri"/>
          <w:sz w:val="24"/>
          <w:szCs w:val="24"/>
        </w:rPr>
        <w:t>e</w:t>
      </w:r>
      <w:r w:rsidRPr="00C26E88">
        <w:rPr>
          <w:rFonts w:eastAsia="Calibri"/>
          <w:spacing w:val="-4"/>
          <w:sz w:val="24"/>
          <w:szCs w:val="24"/>
        </w:rPr>
        <w:t>r</w:t>
      </w:r>
      <w:r w:rsidRPr="00C26E88">
        <w:rPr>
          <w:rFonts w:eastAsia="Calibri"/>
          <w:sz w:val="24"/>
          <w:szCs w:val="24"/>
        </w:rPr>
        <w:t>a</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w:t>
      </w:r>
      <w:r w:rsidRPr="00C26E88">
        <w:rPr>
          <w:rFonts w:eastAsia="Calibri"/>
          <w:spacing w:val="-3"/>
          <w:sz w:val="24"/>
          <w:szCs w:val="24"/>
        </w:rPr>
        <w:t>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w:t>
      </w:r>
    </w:p>
    <w:p w14:paraId="3D30C3DF"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5"/>
          <w:u w:val="single" w:color="000000"/>
        </w:rPr>
        <w:t>R</w:t>
      </w:r>
      <w:r w:rsidRPr="00C26E88">
        <w:rPr>
          <w:rFonts w:asciiTheme="minorHAnsi" w:eastAsia="Calibri" w:hAnsiTheme="minorHAnsi"/>
          <w:b/>
          <w:spacing w:val="-2"/>
          <w:u w:val="single" w:color="000000"/>
        </w:rPr>
        <w:t>e</w:t>
      </w:r>
      <w:r w:rsidRPr="00C26E88">
        <w:rPr>
          <w:rFonts w:asciiTheme="minorHAnsi" w:eastAsia="Calibri" w:hAnsiTheme="minorHAnsi"/>
          <w:b/>
          <w:spacing w:val="-1"/>
          <w:u w:val="single" w:color="000000"/>
        </w:rPr>
        <w:t>d</w:t>
      </w:r>
      <w:r w:rsidRPr="00C26E88">
        <w:rPr>
          <w:rFonts w:asciiTheme="minorHAnsi" w:eastAsia="Calibri" w:hAnsiTheme="minorHAnsi"/>
          <w:b/>
          <w:spacing w:val="-2"/>
          <w:u w:val="single" w:color="000000"/>
        </w:rPr>
        <w:t>e</w:t>
      </w:r>
      <w:r w:rsidRPr="00C26E88">
        <w:rPr>
          <w:rFonts w:asciiTheme="minorHAnsi" w:eastAsia="Calibri" w:hAnsiTheme="minorHAnsi"/>
          <w:b/>
          <w:u w:val="single" w:color="000000"/>
        </w:rPr>
        <w:t>s</w:t>
      </w:r>
    </w:p>
    <w:p w14:paraId="12D70F1E" w14:textId="77777777" w:rsidR="008B2E20" w:rsidRPr="00C26E88" w:rsidRDefault="008B2E20" w:rsidP="00547807">
      <w:pPr>
        <w:pStyle w:val="Prrafodelista"/>
        <w:numPr>
          <w:ilvl w:val="0"/>
          <w:numId w:val="27"/>
        </w:numPr>
        <w:tabs>
          <w:tab w:val="left" w:pos="820"/>
        </w:tabs>
        <w:spacing w:before="20" w:line="360" w:lineRule="auto"/>
        <w:ind w:right="-20"/>
        <w:jc w:val="both"/>
        <w:rPr>
          <w:rFonts w:eastAsia="Calibri"/>
          <w:sz w:val="24"/>
          <w:szCs w:val="24"/>
        </w:rPr>
      </w:pP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en</w:t>
      </w:r>
      <w:r w:rsidRPr="00C26E88">
        <w:rPr>
          <w:rFonts w:eastAsia="Calibri"/>
          <w:spacing w:val="-1"/>
          <w:sz w:val="24"/>
          <w:szCs w:val="24"/>
        </w:rPr>
        <w:t>d</w:t>
      </w:r>
      <w:r w:rsidRPr="00C26E88">
        <w:rPr>
          <w:rFonts w:eastAsia="Calibri"/>
          <w:sz w:val="24"/>
          <w:szCs w:val="24"/>
        </w:rPr>
        <w:t>er</w:t>
      </w:r>
      <w:r w:rsidRPr="00C26E88">
        <w:rPr>
          <w:rFonts w:eastAsia="Calibri"/>
          <w:spacing w:val="32"/>
          <w:sz w:val="24"/>
          <w:szCs w:val="24"/>
        </w:rPr>
        <w:t xml:space="preserve"> </w:t>
      </w:r>
      <w:r w:rsidRPr="00C26E88">
        <w:rPr>
          <w:rFonts w:eastAsia="Calibri"/>
          <w:sz w:val="24"/>
          <w:szCs w:val="24"/>
        </w:rPr>
        <w:t>a</w:t>
      </w:r>
      <w:r w:rsidRPr="00C26E88">
        <w:rPr>
          <w:rFonts w:eastAsia="Calibri"/>
          <w:spacing w:val="32"/>
          <w:sz w:val="24"/>
          <w:szCs w:val="24"/>
        </w:rPr>
        <w:t xml:space="preserve"> </w:t>
      </w:r>
      <w:r w:rsidRPr="00C26E88">
        <w:rPr>
          <w:rFonts w:eastAsia="Calibri"/>
          <w:spacing w:val="-1"/>
          <w:sz w:val="24"/>
          <w:szCs w:val="24"/>
        </w:rPr>
        <w:t>p</w:t>
      </w:r>
      <w:r w:rsidRPr="00C26E88">
        <w:rPr>
          <w:rFonts w:eastAsia="Calibri"/>
          <w:spacing w:val="-3"/>
          <w:sz w:val="24"/>
          <w:szCs w:val="24"/>
        </w:rPr>
        <w:t>r</w:t>
      </w:r>
      <w:r w:rsidRPr="00C26E88">
        <w:rPr>
          <w:rFonts w:eastAsia="Calibri"/>
          <w:spacing w:val="-1"/>
          <w:sz w:val="24"/>
          <w:szCs w:val="24"/>
        </w:rPr>
        <w:t>o</w:t>
      </w:r>
      <w:r w:rsidRPr="00C26E88">
        <w:rPr>
          <w:rFonts w:eastAsia="Calibri"/>
          <w:sz w:val="24"/>
          <w:szCs w:val="24"/>
        </w:rPr>
        <w:t>f</w:t>
      </w:r>
      <w:r w:rsidRPr="00C26E88">
        <w:rPr>
          <w:rFonts w:eastAsia="Calibri"/>
          <w:spacing w:val="-1"/>
          <w:sz w:val="24"/>
          <w:szCs w:val="24"/>
        </w:rPr>
        <w:t>und</w:t>
      </w:r>
      <w:r w:rsidRPr="00C26E88">
        <w:rPr>
          <w:rFonts w:eastAsia="Calibri"/>
          <w:sz w:val="24"/>
          <w:szCs w:val="24"/>
        </w:rPr>
        <w:t>i</w:t>
      </w:r>
      <w:r w:rsidRPr="00C26E88">
        <w:rPr>
          <w:rFonts w:eastAsia="Calibri"/>
          <w:spacing w:val="-1"/>
          <w:sz w:val="24"/>
          <w:szCs w:val="24"/>
        </w:rPr>
        <w:t>d</w:t>
      </w:r>
      <w:r w:rsidRPr="00C26E88">
        <w:rPr>
          <w:rFonts w:eastAsia="Calibri"/>
          <w:spacing w:val="-3"/>
          <w:sz w:val="24"/>
          <w:szCs w:val="24"/>
        </w:rPr>
        <w:t>a</w:t>
      </w:r>
      <w:r w:rsidRPr="00C26E88">
        <w:rPr>
          <w:rFonts w:eastAsia="Calibri"/>
          <w:sz w:val="24"/>
          <w:szCs w:val="24"/>
        </w:rPr>
        <w:t>d</w:t>
      </w:r>
      <w:r w:rsidRPr="00C26E88">
        <w:rPr>
          <w:rFonts w:eastAsia="Calibri"/>
          <w:spacing w:val="31"/>
          <w:sz w:val="24"/>
          <w:szCs w:val="24"/>
        </w:rPr>
        <w:t xml:space="preserve"> </w:t>
      </w:r>
      <w:r w:rsidRPr="00C26E88">
        <w:rPr>
          <w:rFonts w:eastAsia="Calibri"/>
          <w:spacing w:val="-5"/>
          <w:sz w:val="24"/>
          <w:szCs w:val="24"/>
        </w:rPr>
        <w:t>c</w:t>
      </w:r>
      <w:r w:rsidRPr="00C26E88">
        <w:rPr>
          <w:rFonts w:eastAsia="Calibri"/>
          <w:spacing w:val="1"/>
          <w:sz w:val="24"/>
          <w:szCs w:val="24"/>
        </w:rPr>
        <w:t>ó</w:t>
      </w:r>
      <w:r w:rsidRPr="00C26E88">
        <w:rPr>
          <w:rFonts w:eastAsia="Calibri"/>
          <w:spacing w:val="-1"/>
          <w:sz w:val="24"/>
          <w:szCs w:val="24"/>
        </w:rPr>
        <w:t>m</w:t>
      </w:r>
      <w:r w:rsidRPr="00C26E88">
        <w:rPr>
          <w:rFonts w:eastAsia="Calibri"/>
          <w:sz w:val="24"/>
          <w:szCs w:val="24"/>
        </w:rPr>
        <w:t>o</w:t>
      </w:r>
      <w:r w:rsidRPr="00C26E88">
        <w:rPr>
          <w:rFonts w:eastAsia="Calibri"/>
          <w:spacing w:val="33"/>
          <w:sz w:val="24"/>
          <w:szCs w:val="24"/>
        </w:rPr>
        <w:t xml:space="preserve"> </w:t>
      </w:r>
      <w:r w:rsidRPr="00C26E88">
        <w:rPr>
          <w:rFonts w:eastAsia="Calibri"/>
          <w:sz w:val="24"/>
          <w:szCs w:val="24"/>
        </w:rPr>
        <w:t>f</w:t>
      </w:r>
      <w:r w:rsidRPr="00C26E88">
        <w:rPr>
          <w:rFonts w:eastAsia="Calibri"/>
          <w:spacing w:val="-1"/>
          <w:sz w:val="24"/>
          <w:szCs w:val="24"/>
        </w:rPr>
        <w:t>un</w:t>
      </w:r>
      <w:r w:rsidRPr="00C26E88">
        <w:rPr>
          <w:rFonts w:eastAsia="Calibri"/>
          <w:sz w:val="24"/>
          <w:szCs w:val="24"/>
        </w:rPr>
        <w:t>c</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an</w:t>
      </w:r>
      <w:r w:rsidRPr="00C26E88">
        <w:rPr>
          <w:rFonts w:eastAsia="Calibri"/>
          <w:spacing w:val="31"/>
          <w:sz w:val="24"/>
          <w:szCs w:val="24"/>
        </w:rPr>
        <w:t xml:space="preserve"> </w:t>
      </w:r>
      <w:r w:rsidRPr="00C26E88">
        <w:rPr>
          <w:rFonts w:eastAsia="Calibri"/>
          <w:sz w:val="24"/>
          <w:szCs w:val="24"/>
        </w:rPr>
        <w:t>l</w:t>
      </w:r>
      <w:r w:rsidRPr="00C26E88">
        <w:rPr>
          <w:rFonts w:eastAsia="Calibri"/>
          <w:spacing w:val="-3"/>
          <w:sz w:val="24"/>
          <w:szCs w:val="24"/>
        </w:rPr>
        <w:t>a</w:t>
      </w:r>
      <w:r w:rsidRPr="00C26E88">
        <w:rPr>
          <w:rFonts w:eastAsia="Calibri"/>
          <w:sz w:val="24"/>
          <w:szCs w:val="24"/>
        </w:rPr>
        <w:t>s</w:t>
      </w:r>
      <w:r w:rsidRPr="00C26E88">
        <w:rPr>
          <w:rFonts w:eastAsia="Calibri"/>
          <w:spacing w:val="32"/>
          <w:sz w:val="24"/>
          <w:szCs w:val="24"/>
        </w:rPr>
        <w:t xml:space="preserve"> </w:t>
      </w:r>
      <w:r w:rsidRPr="00C26E88">
        <w:rPr>
          <w:rFonts w:eastAsia="Calibri"/>
          <w:spacing w:val="-3"/>
          <w:sz w:val="24"/>
          <w:szCs w:val="24"/>
        </w:rPr>
        <w:t>r</w:t>
      </w:r>
      <w:r w:rsidRPr="00C26E88">
        <w:rPr>
          <w:rFonts w:eastAsia="Calibri"/>
          <w:spacing w:val="-2"/>
          <w:sz w:val="24"/>
          <w:szCs w:val="24"/>
        </w:rPr>
        <w:t>e</w:t>
      </w:r>
      <w:r w:rsidRPr="00C26E88">
        <w:rPr>
          <w:rFonts w:eastAsia="Calibri"/>
          <w:spacing w:val="-3"/>
          <w:sz w:val="24"/>
          <w:szCs w:val="24"/>
        </w:rPr>
        <w:t>d</w:t>
      </w:r>
      <w:r w:rsidRPr="00C26E88">
        <w:rPr>
          <w:rFonts w:eastAsia="Calibri"/>
          <w:spacing w:val="-2"/>
          <w:sz w:val="24"/>
          <w:szCs w:val="24"/>
        </w:rPr>
        <w:t>e</w:t>
      </w:r>
      <w:r w:rsidRPr="00C26E88">
        <w:rPr>
          <w:rFonts w:eastAsia="Calibri"/>
          <w:sz w:val="24"/>
          <w:szCs w:val="24"/>
        </w:rPr>
        <w:t>s.</w:t>
      </w:r>
      <w:r w:rsidRPr="00C26E88">
        <w:rPr>
          <w:rFonts w:eastAsia="Calibri"/>
          <w:spacing w:val="31"/>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cl</w:t>
      </w:r>
      <w:r w:rsidRPr="00C26E88">
        <w:rPr>
          <w:rFonts w:eastAsia="Calibri"/>
          <w:spacing w:val="-1"/>
          <w:sz w:val="24"/>
          <w:szCs w:val="24"/>
        </w:rPr>
        <w:t>uy</w:t>
      </w:r>
      <w:r w:rsidRPr="00C26E88">
        <w:rPr>
          <w:rFonts w:eastAsia="Calibri"/>
          <w:sz w:val="24"/>
          <w:szCs w:val="24"/>
        </w:rPr>
        <w:t>en</w:t>
      </w:r>
      <w:r w:rsidRPr="00C26E88">
        <w:rPr>
          <w:rFonts w:eastAsia="Calibri"/>
          <w:spacing w:val="-1"/>
          <w:sz w:val="24"/>
          <w:szCs w:val="24"/>
        </w:rPr>
        <w:t>d</w:t>
      </w:r>
      <w:r w:rsidRPr="00C26E88">
        <w:rPr>
          <w:rFonts w:eastAsia="Calibri"/>
          <w:sz w:val="24"/>
          <w:szCs w:val="24"/>
        </w:rPr>
        <w:t>o</w:t>
      </w:r>
      <w:r w:rsidRPr="00C26E88">
        <w:rPr>
          <w:rFonts w:eastAsia="Calibri"/>
          <w:spacing w:val="33"/>
          <w:sz w:val="24"/>
          <w:szCs w:val="24"/>
        </w:rPr>
        <w:t xml:space="preserve"> </w:t>
      </w:r>
      <w:r w:rsidRPr="00C26E88">
        <w:rPr>
          <w:rFonts w:eastAsia="Calibri"/>
          <w:spacing w:val="-5"/>
          <w:sz w:val="24"/>
          <w:szCs w:val="24"/>
        </w:rPr>
        <w:t>r</w:t>
      </w:r>
      <w:r w:rsidRPr="00C26E88">
        <w:rPr>
          <w:rFonts w:eastAsia="Calibri"/>
          <w:spacing w:val="-2"/>
          <w:sz w:val="24"/>
          <w:szCs w:val="24"/>
        </w:rPr>
        <w:t>e</w:t>
      </w:r>
      <w:r w:rsidRPr="00C26E88">
        <w:rPr>
          <w:rFonts w:eastAsia="Calibri"/>
          <w:spacing w:val="-1"/>
          <w:sz w:val="24"/>
          <w:szCs w:val="24"/>
        </w:rPr>
        <w:t>d</w:t>
      </w:r>
      <w:r w:rsidRPr="00C26E88">
        <w:rPr>
          <w:rFonts w:eastAsia="Calibri"/>
          <w:spacing w:val="-4"/>
          <w:sz w:val="24"/>
          <w:szCs w:val="24"/>
        </w:rPr>
        <w:t>e</w:t>
      </w:r>
      <w:r w:rsidRPr="00C26E88">
        <w:rPr>
          <w:rFonts w:eastAsia="Calibri"/>
          <w:sz w:val="24"/>
          <w:szCs w:val="24"/>
        </w:rPr>
        <w:t>s</w:t>
      </w:r>
      <w:r w:rsidRPr="00C26E88">
        <w:rPr>
          <w:rFonts w:eastAsia="Calibri"/>
          <w:spacing w:val="32"/>
          <w:sz w:val="24"/>
          <w:szCs w:val="24"/>
        </w:rPr>
        <w:t xml:space="preserve"> </w:t>
      </w:r>
      <w:r w:rsidRPr="00C26E88">
        <w:rPr>
          <w:rFonts w:eastAsia="Calibri"/>
          <w:spacing w:val="8"/>
          <w:sz w:val="24"/>
          <w:szCs w:val="24"/>
        </w:rPr>
        <w:t>L</w:t>
      </w:r>
      <w:r w:rsidRPr="00C26E88">
        <w:rPr>
          <w:rFonts w:eastAsia="Calibri"/>
          <w:sz w:val="24"/>
          <w:szCs w:val="24"/>
        </w:rPr>
        <w:t>A</w:t>
      </w:r>
      <w:r w:rsidRPr="00C26E88">
        <w:rPr>
          <w:rFonts w:eastAsia="Calibri"/>
          <w:spacing w:val="-2"/>
          <w:sz w:val="24"/>
          <w:szCs w:val="24"/>
        </w:rPr>
        <w:t>N</w:t>
      </w:r>
      <w:r w:rsidRPr="00C26E88">
        <w:rPr>
          <w:rFonts w:eastAsia="Calibri"/>
          <w:sz w:val="24"/>
          <w:szCs w:val="24"/>
        </w:rPr>
        <w:t>,</w:t>
      </w:r>
      <w:r w:rsidRPr="00C26E88">
        <w:rPr>
          <w:rFonts w:eastAsia="Calibri"/>
          <w:spacing w:val="30"/>
          <w:sz w:val="24"/>
          <w:szCs w:val="24"/>
        </w:rPr>
        <w:t xml:space="preserve"> </w:t>
      </w:r>
      <w:r w:rsidRPr="00C26E88">
        <w:rPr>
          <w:rFonts w:eastAsia="Calibri"/>
          <w:spacing w:val="-9"/>
          <w:sz w:val="24"/>
          <w:szCs w:val="24"/>
        </w:rPr>
        <w:t>W</w:t>
      </w:r>
      <w:r w:rsidRPr="00C26E88">
        <w:rPr>
          <w:rFonts w:eastAsia="Calibri"/>
          <w:spacing w:val="-3"/>
          <w:sz w:val="24"/>
          <w:szCs w:val="24"/>
        </w:rPr>
        <w:t>A</w:t>
      </w:r>
      <w:r w:rsidRPr="00C26E88">
        <w:rPr>
          <w:rFonts w:eastAsia="Calibri"/>
          <w:spacing w:val="-1"/>
          <w:sz w:val="24"/>
          <w:szCs w:val="24"/>
        </w:rPr>
        <w:t>N</w:t>
      </w:r>
      <w:r w:rsidRPr="00C26E88">
        <w:rPr>
          <w:rFonts w:eastAsia="Calibri"/>
          <w:sz w:val="24"/>
          <w:szCs w:val="24"/>
        </w:rPr>
        <w:t>,</w:t>
      </w:r>
      <w:r w:rsidRPr="00C26E88">
        <w:rPr>
          <w:rFonts w:eastAsia="Calibri"/>
          <w:spacing w:val="32"/>
          <w:sz w:val="24"/>
          <w:szCs w:val="24"/>
        </w:rPr>
        <w:t xml:space="preserve"> </w:t>
      </w:r>
      <w:r w:rsidRPr="00C26E88">
        <w:rPr>
          <w:rFonts w:eastAsia="Calibri"/>
          <w:spacing w:val="-1"/>
          <w:sz w:val="24"/>
          <w:szCs w:val="24"/>
        </w:rPr>
        <w:t>p</w:t>
      </w:r>
      <w:r w:rsidRPr="00C26E88">
        <w:rPr>
          <w:rFonts w:eastAsia="Calibri"/>
          <w:spacing w:val="-3"/>
          <w:sz w:val="24"/>
          <w:szCs w:val="24"/>
        </w:rPr>
        <w:t>r</w:t>
      </w:r>
      <w:r w:rsidRPr="00C26E88">
        <w:rPr>
          <w:rFonts w:eastAsia="Calibri"/>
          <w:spacing w:val="-1"/>
          <w:sz w:val="24"/>
          <w:szCs w:val="24"/>
        </w:rPr>
        <w:t>ov</w:t>
      </w:r>
      <w:r w:rsidRPr="00C26E88">
        <w:rPr>
          <w:rFonts w:eastAsia="Calibri"/>
          <w:spacing w:val="-2"/>
          <w:sz w:val="24"/>
          <w:szCs w:val="24"/>
        </w:rPr>
        <w:t>ee</w:t>
      </w:r>
      <w:r w:rsidRPr="00C26E88">
        <w:rPr>
          <w:rFonts w:eastAsia="Calibri"/>
          <w:spacing w:val="-1"/>
          <w:sz w:val="24"/>
          <w:szCs w:val="24"/>
        </w:rPr>
        <w:t>do</w:t>
      </w:r>
      <w:r w:rsidRPr="00C26E88">
        <w:rPr>
          <w:rFonts w:eastAsia="Calibri"/>
          <w:spacing w:val="1"/>
          <w:sz w:val="24"/>
          <w:szCs w:val="24"/>
        </w:rPr>
        <w:t>r</w:t>
      </w:r>
      <w:r w:rsidRPr="00C26E88">
        <w:rPr>
          <w:rFonts w:eastAsia="Calibri"/>
          <w:spacing w:val="-2"/>
          <w:sz w:val="24"/>
          <w:szCs w:val="24"/>
        </w:rPr>
        <w:t>e</w:t>
      </w:r>
      <w:r w:rsidRPr="00C26E88">
        <w:rPr>
          <w:rFonts w:eastAsia="Calibri"/>
          <w:sz w:val="24"/>
          <w:szCs w:val="24"/>
        </w:rPr>
        <w:t>s</w:t>
      </w:r>
      <w:r w:rsidRPr="00C26E88">
        <w:rPr>
          <w:rFonts w:eastAsia="Calibri"/>
          <w:spacing w:val="32"/>
          <w:sz w:val="24"/>
          <w:szCs w:val="24"/>
        </w:rPr>
        <w:t xml:space="preserve"> </w:t>
      </w:r>
      <w:r w:rsidRPr="00C26E88">
        <w:rPr>
          <w:rFonts w:eastAsia="Calibri"/>
          <w:spacing w:val="-3"/>
          <w:sz w:val="24"/>
          <w:szCs w:val="24"/>
        </w:rPr>
        <w:t>d</w:t>
      </w:r>
      <w:r w:rsidRPr="00C26E88">
        <w:rPr>
          <w:rFonts w:eastAsia="Calibri"/>
          <w:sz w:val="24"/>
          <w:szCs w:val="24"/>
        </w:rPr>
        <w:t>e se</w:t>
      </w:r>
      <w:r w:rsidRPr="00C26E88">
        <w:rPr>
          <w:rFonts w:eastAsia="Calibri"/>
          <w:spacing w:val="3"/>
          <w:sz w:val="24"/>
          <w:szCs w:val="24"/>
        </w:rPr>
        <w:t>r</w:t>
      </w:r>
      <w:r w:rsidRPr="00C26E88">
        <w:rPr>
          <w:rFonts w:eastAsia="Calibri"/>
          <w:spacing w:val="1"/>
          <w:sz w:val="24"/>
          <w:szCs w:val="24"/>
        </w:rPr>
        <w:t>v</w:t>
      </w:r>
      <w:r w:rsidRPr="00C26E88">
        <w:rPr>
          <w:rFonts w:eastAsia="Calibri"/>
          <w:spacing w:val="-3"/>
          <w:sz w:val="24"/>
          <w:szCs w:val="24"/>
        </w:rPr>
        <w:t>i</w:t>
      </w:r>
      <w:r w:rsidRPr="00C26E88">
        <w:rPr>
          <w:rFonts w:eastAsia="Calibri"/>
          <w:sz w:val="24"/>
          <w:szCs w:val="24"/>
        </w:rPr>
        <w:t>ci</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pacing w:val="-3"/>
          <w:sz w:val="24"/>
          <w:szCs w:val="24"/>
        </w:rPr>
        <w:t>p</w:t>
      </w:r>
      <w:r w:rsidRPr="00C26E88">
        <w:rPr>
          <w:rFonts w:eastAsia="Calibri"/>
          <w:sz w:val="24"/>
          <w:szCs w:val="24"/>
        </w:rPr>
        <w:t>a</w:t>
      </w:r>
      <w:r w:rsidRPr="00C26E88">
        <w:rPr>
          <w:rFonts w:eastAsia="Calibri"/>
          <w:spacing w:val="-1"/>
          <w:sz w:val="24"/>
          <w:szCs w:val="24"/>
        </w:rPr>
        <w:t>qu</w:t>
      </w:r>
      <w:r w:rsidRPr="00C26E88">
        <w:rPr>
          <w:rFonts w:eastAsia="Calibri"/>
          <w:sz w:val="24"/>
          <w:szCs w:val="24"/>
        </w:rPr>
        <w:t>e</w:t>
      </w:r>
      <w:r w:rsidRPr="00C26E88">
        <w:rPr>
          <w:rFonts w:eastAsia="Calibri"/>
          <w:spacing w:val="-4"/>
          <w:sz w:val="24"/>
          <w:szCs w:val="24"/>
        </w:rPr>
        <w:t>t</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proofErr w:type="spellStart"/>
      <w:r w:rsidRPr="00C26E88">
        <w:rPr>
          <w:rFonts w:eastAsia="Calibri"/>
          <w:sz w:val="24"/>
          <w:szCs w:val="24"/>
        </w:rPr>
        <w:t>h</w:t>
      </w:r>
      <w:r w:rsidRPr="00C26E88">
        <w:rPr>
          <w:rFonts w:eastAsia="Calibri"/>
          <w:spacing w:val="-1"/>
          <w:sz w:val="24"/>
          <w:szCs w:val="24"/>
        </w:rPr>
        <w:t>ub</w:t>
      </w:r>
      <w:r w:rsidRPr="00C26E88">
        <w:rPr>
          <w:rFonts w:eastAsia="Calibri"/>
          <w:sz w:val="24"/>
          <w:szCs w:val="24"/>
        </w:rPr>
        <w:t>s</w:t>
      </w:r>
      <w:proofErr w:type="spellEnd"/>
      <w:r w:rsidRPr="00C26E88">
        <w:rPr>
          <w:rFonts w:eastAsia="Calibri"/>
          <w:sz w:val="24"/>
          <w:szCs w:val="24"/>
        </w:rPr>
        <w:t xml:space="preserve">, </w:t>
      </w:r>
      <w:proofErr w:type="spellStart"/>
      <w:r w:rsidRPr="00C26E88">
        <w:rPr>
          <w:rFonts w:eastAsia="Calibri"/>
          <w:spacing w:val="-2"/>
          <w:sz w:val="24"/>
          <w:szCs w:val="24"/>
        </w:rPr>
        <w:t>r</w:t>
      </w:r>
      <w:r w:rsidRPr="00C26E88">
        <w:rPr>
          <w:rFonts w:eastAsia="Calibri"/>
          <w:spacing w:val="-1"/>
          <w:sz w:val="24"/>
          <w:szCs w:val="24"/>
        </w:rPr>
        <w:t>u</w:t>
      </w:r>
      <w:r w:rsidRPr="00C26E88">
        <w:rPr>
          <w:rFonts w:eastAsia="Calibri"/>
          <w:spacing w:val="-2"/>
          <w:sz w:val="24"/>
          <w:szCs w:val="24"/>
        </w:rPr>
        <w:t>te</w:t>
      </w:r>
      <w:r w:rsidRPr="00C26E88">
        <w:rPr>
          <w:rFonts w:eastAsia="Calibri"/>
          <w:spacing w:val="-3"/>
          <w:sz w:val="24"/>
          <w:szCs w:val="24"/>
        </w:rPr>
        <w:t>a</w:t>
      </w:r>
      <w:r w:rsidRPr="00C26E88">
        <w:rPr>
          <w:rFonts w:eastAsia="Calibri"/>
          <w:spacing w:val="-1"/>
          <w:sz w:val="24"/>
          <w:szCs w:val="24"/>
        </w:rPr>
        <w:t>d</w:t>
      </w:r>
      <w:r w:rsidRPr="00C26E88">
        <w:rPr>
          <w:rFonts w:eastAsia="Calibri"/>
          <w:spacing w:val="1"/>
          <w:sz w:val="24"/>
          <w:szCs w:val="24"/>
        </w:rPr>
        <w:t>o</w:t>
      </w:r>
      <w:r w:rsidRPr="00C26E88">
        <w:rPr>
          <w:rFonts w:eastAsia="Calibri"/>
          <w:spacing w:val="-5"/>
          <w:sz w:val="24"/>
          <w:szCs w:val="24"/>
        </w:rPr>
        <w:t>r</w:t>
      </w:r>
      <w:r w:rsidRPr="00C26E88">
        <w:rPr>
          <w:rFonts w:eastAsia="Calibri"/>
          <w:spacing w:val="-2"/>
          <w:sz w:val="24"/>
          <w:szCs w:val="24"/>
        </w:rPr>
        <w:t>e</w:t>
      </w:r>
      <w:r w:rsidRPr="00C26E88">
        <w:rPr>
          <w:rFonts w:eastAsia="Calibri"/>
          <w:sz w:val="24"/>
          <w:szCs w:val="24"/>
        </w:rPr>
        <w:t>s</w:t>
      </w:r>
      <w:proofErr w:type="spellEnd"/>
      <w:r w:rsidRPr="00C26E88">
        <w:rPr>
          <w:rFonts w:eastAsia="Calibri"/>
          <w:sz w:val="24"/>
          <w:szCs w:val="24"/>
        </w:rPr>
        <w:t>,</w:t>
      </w:r>
      <w:r w:rsidRPr="00C26E88">
        <w:rPr>
          <w:rFonts w:eastAsia="Calibri"/>
          <w:spacing w:val="-2"/>
          <w:sz w:val="24"/>
          <w:szCs w:val="24"/>
        </w:rPr>
        <w:t xml:space="preserve"> </w:t>
      </w:r>
      <w:proofErr w:type="spellStart"/>
      <w:r w:rsidRPr="00C26E88">
        <w:rPr>
          <w:rFonts w:eastAsia="Calibri"/>
          <w:spacing w:val="-2"/>
          <w:sz w:val="24"/>
          <w:szCs w:val="24"/>
        </w:rPr>
        <w:t>s</w:t>
      </w:r>
      <w:r w:rsidRPr="00C26E88">
        <w:rPr>
          <w:rFonts w:eastAsia="Calibri"/>
          <w:sz w:val="24"/>
          <w:szCs w:val="24"/>
        </w:rPr>
        <w:t>wi</w:t>
      </w:r>
      <w:r w:rsidRPr="00C26E88">
        <w:rPr>
          <w:rFonts w:eastAsia="Calibri"/>
          <w:spacing w:val="-2"/>
          <w:sz w:val="24"/>
          <w:szCs w:val="24"/>
        </w:rPr>
        <w:t>t</w:t>
      </w:r>
      <w:r w:rsidRPr="00C26E88">
        <w:rPr>
          <w:rFonts w:eastAsia="Calibri"/>
          <w:sz w:val="24"/>
          <w:szCs w:val="24"/>
        </w:rPr>
        <w:t>c</w:t>
      </w:r>
      <w:r w:rsidRPr="00C26E88">
        <w:rPr>
          <w:rFonts w:eastAsia="Calibri"/>
          <w:spacing w:val="-3"/>
          <w:sz w:val="24"/>
          <w:szCs w:val="24"/>
        </w:rPr>
        <w:t>h</w:t>
      </w:r>
      <w:r w:rsidRPr="00C26E88">
        <w:rPr>
          <w:rFonts w:eastAsia="Calibri"/>
          <w:spacing w:val="-2"/>
          <w:sz w:val="24"/>
          <w:szCs w:val="24"/>
        </w:rPr>
        <w:t>e</w:t>
      </w:r>
      <w:r w:rsidRPr="00C26E88">
        <w:rPr>
          <w:rFonts w:eastAsia="Calibri"/>
          <w:sz w:val="24"/>
          <w:szCs w:val="24"/>
        </w:rPr>
        <w:t>s</w:t>
      </w:r>
      <w:proofErr w:type="spellEnd"/>
      <w:r w:rsidRPr="00C26E88">
        <w:rPr>
          <w:rFonts w:eastAsia="Calibri"/>
          <w:sz w:val="24"/>
          <w:szCs w:val="24"/>
        </w:rPr>
        <w:t xml:space="preserve">, </w:t>
      </w:r>
      <w:r w:rsidRPr="00C26E88">
        <w:rPr>
          <w:rFonts w:eastAsia="Calibri"/>
          <w:spacing w:val="-3"/>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4"/>
          <w:sz w:val="24"/>
          <w:szCs w:val="24"/>
        </w:rPr>
        <w:t>t</w:t>
      </w:r>
      <w:r w:rsidRPr="00C26E88">
        <w:rPr>
          <w:rFonts w:eastAsia="Calibri"/>
          <w:spacing w:val="1"/>
          <w:sz w:val="24"/>
          <w:szCs w:val="24"/>
        </w:rPr>
        <w:t>o</w:t>
      </w:r>
      <w:r w:rsidRPr="00C26E88">
        <w:rPr>
          <w:rFonts w:eastAsia="Calibri"/>
          <w:spacing w:val="-5"/>
          <w:sz w:val="24"/>
          <w:szCs w:val="24"/>
        </w:rPr>
        <w:t>c</w:t>
      </w:r>
      <w:r w:rsidRPr="00C26E88">
        <w:rPr>
          <w:rFonts w:eastAsia="Calibri"/>
          <w:spacing w:val="1"/>
          <w:sz w:val="24"/>
          <w:szCs w:val="24"/>
        </w:rPr>
        <w:t>o</w:t>
      </w:r>
      <w:r w:rsidRPr="00C26E88">
        <w:rPr>
          <w:rFonts w:eastAsia="Calibri"/>
          <w:sz w:val="24"/>
          <w:szCs w:val="24"/>
        </w:rPr>
        <w:t>l</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de</w:t>
      </w:r>
      <w:r w:rsidRPr="00C26E88">
        <w:rPr>
          <w:rFonts w:eastAsia="Calibri"/>
          <w:spacing w:val="1"/>
          <w:sz w:val="24"/>
          <w:szCs w:val="24"/>
        </w:rPr>
        <w:t xml:space="preserve"> </w:t>
      </w:r>
      <w:r w:rsidRPr="00C26E88">
        <w:rPr>
          <w:rFonts w:eastAsia="Calibri"/>
          <w:sz w:val="24"/>
          <w:szCs w:val="24"/>
        </w:rPr>
        <w:t>i</w:t>
      </w:r>
      <w:r w:rsidRPr="00C26E88">
        <w:rPr>
          <w:rFonts w:eastAsia="Calibri"/>
          <w:spacing w:val="-4"/>
          <w:sz w:val="24"/>
          <w:szCs w:val="24"/>
        </w:rPr>
        <w:t>nt</w:t>
      </w:r>
      <w:r w:rsidRPr="00C26E88">
        <w:rPr>
          <w:rFonts w:eastAsia="Calibri"/>
          <w:sz w:val="24"/>
          <w:szCs w:val="24"/>
        </w:rPr>
        <w:t>ern</w:t>
      </w:r>
      <w:r w:rsidRPr="00C26E88">
        <w:rPr>
          <w:rFonts w:eastAsia="Calibri"/>
          <w:spacing w:val="-2"/>
          <w:sz w:val="24"/>
          <w:szCs w:val="24"/>
        </w:rPr>
        <w:t>e</w:t>
      </w:r>
      <w:r w:rsidRPr="00C26E88">
        <w:rPr>
          <w:rFonts w:eastAsia="Calibri"/>
          <w:sz w:val="24"/>
          <w:szCs w:val="24"/>
        </w:rPr>
        <w:t>t.</w:t>
      </w:r>
      <w:r w:rsidR="005F0EC0"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1"/>
          <w:sz w:val="24"/>
          <w:szCs w:val="24"/>
        </w:rPr>
        <w:t xml:space="preserve"> </w:t>
      </w:r>
      <w:r w:rsidRPr="00C26E88">
        <w:rPr>
          <w:rFonts w:eastAsia="Calibri"/>
          <w:sz w:val="24"/>
          <w:szCs w:val="24"/>
        </w:rPr>
        <w:t>Ru</w:t>
      </w:r>
      <w:r w:rsidRPr="00C26E88">
        <w:rPr>
          <w:rFonts w:eastAsia="Calibri"/>
          <w:spacing w:val="-4"/>
          <w:sz w:val="24"/>
          <w:szCs w:val="24"/>
        </w:rPr>
        <w:t>t</w:t>
      </w:r>
      <w:r w:rsidRPr="00C26E88">
        <w:rPr>
          <w:rFonts w:eastAsia="Calibri"/>
          <w:sz w:val="24"/>
          <w:szCs w:val="24"/>
        </w:rPr>
        <w:t xml:space="preserve">eo </w:t>
      </w:r>
      <w:r w:rsidRPr="00C26E88">
        <w:rPr>
          <w:rFonts w:eastAsia="Calibri"/>
          <w:spacing w:val="-2"/>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pacing w:val="1"/>
          <w:sz w:val="24"/>
          <w:szCs w:val="24"/>
        </w:rPr>
        <w:t>m</w:t>
      </w:r>
      <w:r w:rsidRPr="00C26E88">
        <w:rPr>
          <w:rFonts w:eastAsia="Calibri"/>
          <w:spacing w:val="-1"/>
          <w:sz w:val="24"/>
          <w:szCs w:val="24"/>
        </w:rPr>
        <w:t>u</w:t>
      </w:r>
      <w:r w:rsidRPr="00C26E88">
        <w:rPr>
          <w:rFonts w:eastAsia="Calibri"/>
          <w:spacing w:val="-2"/>
          <w:sz w:val="24"/>
          <w:szCs w:val="24"/>
        </w:rPr>
        <w:t>t</w:t>
      </w:r>
      <w:r w:rsidRPr="00C26E88">
        <w:rPr>
          <w:rFonts w:eastAsia="Calibri"/>
          <w:spacing w:val="-3"/>
          <w:sz w:val="24"/>
          <w:szCs w:val="24"/>
        </w:rPr>
        <w:t>a</w:t>
      </w:r>
      <w:r w:rsidRPr="00C26E88">
        <w:rPr>
          <w:rFonts w:eastAsia="Calibri"/>
          <w:sz w:val="24"/>
          <w:szCs w:val="24"/>
        </w:rPr>
        <w:t>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 xml:space="preserve">, </w:t>
      </w:r>
      <w:r w:rsidRPr="00C26E88">
        <w:rPr>
          <w:rFonts w:eastAsia="Calibri"/>
          <w:spacing w:val="-2"/>
          <w:sz w:val="24"/>
          <w:szCs w:val="24"/>
        </w:rPr>
        <w:t>c</w:t>
      </w:r>
      <w:r w:rsidRPr="00C26E88">
        <w:rPr>
          <w:rFonts w:eastAsia="Calibri"/>
          <w:sz w:val="24"/>
          <w:szCs w:val="24"/>
        </w:rPr>
        <w:t>a</w:t>
      </w:r>
      <w:r w:rsidRPr="00C26E88">
        <w:rPr>
          <w:rFonts w:eastAsia="Calibri"/>
          <w:spacing w:val="-3"/>
          <w:sz w:val="24"/>
          <w:szCs w:val="24"/>
        </w:rPr>
        <w:t>p</w:t>
      </w:r>
      <w:r w:rsidRPr="00C26E88">
        <w:rPr>
          <w:rFonts w:eastAsia="Calibri"/>
          <w:sz w:val="24"/>
          <w:szCs w:val="24"/>
        </w:rPr>
        <w:t>a físi</w:t>
      </w:r>
      <w:r w:rsidRPr="00C26E88">
        <w:rPr>
          <w:rFonts w:eastAsia="Calibri"/>
          <w:spacing w:val="-2"/>
          <w:sz w:val="24"/>
          <w:szCs w:val="24"/>
        </w:rPr>
        <w:t>c</w:t>
      </w:r>
      <w:r w:rsidRPr="00C26E88">
        <w:rPr>
          <w:rFonts w:eastAsia="Calibri"/>
          <w:sz w:val="24"/>
          <w:szCs w:val="24"/>
        </w:rPr>
        <w:t>a,</w:t>
      </w:r>
      <w:r w:rsidRPr="00C26E88">
        <w:rPr>
          <w:rFonts w:eastAsia="Calibri"/>
          <w:spacing w:val="-2"/>
          <w:sz w:val="24"/>
          <w:szCs w:val="24"/>
        </w:rPr>
        <w:t xml:space="preserve"> </w:t>
      </w:r>
      <w:r w:rsidRPr="00C26E88">
        <w:rPr>
          <w:rFonts w:eastAsia="Calibri"/>
          <w:sz w:val="24"/>
          <w:szCs w:val="24"/>
        </w:rPr>
        <w:t>s</w:t>
      </w:r>
      <w:r w:rsidRPr="00C26E88">
        <w:rPr>
          <w:rFonts w:eastAsia="Calibri"/>
          <w:spacing w:val="1"/>
          <w:sz w:val="24"/>
          <w:szCs w:val="24"/>
        </w:rPr>
        <w:t>e</w:t>
      </w:r>
      <w:r w:rsidRPr="00C26E88">
        <w:rPr>
          <w:rFonts w:eastAsia="Calibri"/>
          <w:spacing w:val="-1"/>
          <w:sz w:val="24"/>
          <w:szCs w:val="24"/>
        </w:rPr>
        <w:t>gu</w:t>
      </w:r>
      <w:r w:rsidRPr="00C26E88">
        <w:rPr>
          <w:rFonts w:eastAsia="Calibri"/>
          <w:sz w:val="24"/>
          <w:szCs w:val="24"/>
        </w:rPr>
        <w:t>ri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4"/>
          <w:sz w:val="24"/>
          <w:szCs w:val="24"/>
        </w:rPr>
        <w:t>e</w:t>
      </w:r>
      <w:r w:rsidRPr="00C26E88">
        <w:rPr>
          <w:rFonts w:eastAsia="Calibri"/>
          <w:spacing w:val="-2"/>
          <w:sz w:val="24"/>
          <w:szCs w:val="24"/>
        </w:rPr>
        <w:t>s</w:t>
      </w:r>
      <w:r w:rsidRPr="00C26E88">
        <w:rPr>
          <w:rFonts w:eastAsia="Calibri"/>
          <w:sz w:val="24"/>
          <w:szCs w:val="24"/>
        </w:rPr>
        <w:t>, á</w:t>
      </w:r>
      <w:r w:rsidRPr="00C26E88">
        <w:rPr>
          <w:rFonts w:eastAsia="Calibri"/>
          <w:spacing w:val="-2"/>
          <w:sz w:val="24"/>
          <w:szCs w:val="24"/>
        </w:rPr>
        <w:t>re</w:t>
      </w:r>
      <w:r w:rsidRPr="00C26E88">
        <w:rPr>
          <w:rFonts w:eastAsia="Calibri"/>
          <w:spacing w:val="-3"/>
          <w:sz w:val="24"/>
          <w:szCs w:val="24"/>
        </w:rPr>
        <w:t>a</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ap</w:t>
      </w:r>
      <w:r w:rsidRPr="00C26E88">
        <w:rPr>
          <w:rFonts w:eastAsia="Calibri"/>
          <w:spacing w:val="-1"/>
          <w:sz w:val="24"/>
          <w:szCs w:val="24"/>
        </w:rPr>
        <w:t>l</w:t>
      </w:r>
      <w:r w:rsidRPr="00C26E88">
        <w:rPr>
          <w:rFonts w:eastAsia="Calibri"/>
          <w:sz w:val="24"/>
          <w:szCs w:val="24"/>
        </w:rPr>
        <w:t>i</w:t>
      </w:r>
      <w:r w:rsidRPr="00C26E88">
        <w:rPr>
          <w:rFonts w:eastAsia="Calibri"/>
          <w:spacing w:val="-3"/>
          <w:sz w:val="24"/>
          <w:szCs w:val="24"/>
        </w:rPr>
        <w:t>c</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p>
    <w:p w14:paraId="5F6BA1DA" w14:textId="77777777" w:rsidR="008B2E20" w:rsidRPr="00C26E88" w:rsidRDefault="008B2E20" w:rsidP="00C733F8">
      <w:pPr>
        <w:spacing w:before="51" w:line="360" w:lineRule="auto"/>
        <w:ind w:right="-20"/>
        <w:rPr>
          <w:rFonts w:asciiTheme="minorHAnsi" w:eastAsia="Calibri" w:hAnsiTheme="minorHAnsi"/>
          <w:b/>
        </w:rPr>
      </w:pPr>
      <w:r w:rsidRPr="00C26E88">
        <w:rPr>
          <w:rFonts w:asciiTheme="minorHAnsi" w:eastAsia="Calibri" w:hAnsiTheme="minorHAnsi"/>
          <w:b/>
          <w:u w:val="single" w:color="000000"/>
        </w:rPr>
        <w:t>B</w:t>
      </w:r>
      <w:r w:rsidRPr="00C26E88">
        <w:rPr>
          <w:rFonts w:asciiTheme="minorHAnsi" w:eastAsia="Calibri" w:hAnsiTheme="minorHAnsi"/>
          <w:b/>
          <w:spacing w:val="-1"/>
          <w:u w:val="single" w:color="000000"/>
        </w:rPr>
        <w:t>a</w:t>
      </w:r>
      <w:r w:rsidRPr="00C26E88">
        <w:rPr>
          <w:rFonts w:asciiTheme="minorHAnsi" w:eastAsia="Calibri" w:hAnsiTheme="minorHAnsi"/>
          <w:b/>
          <w:u w:val="single" w:color="000000"/>
        </w:rPr>
        <w:t>s</w:t>
      </w:r>
      <w:r w:rsidRPr="00C26E88">
        <w:rPr>
          <w:rFonts w:asciiTheme="minorHAnsi" w:eastAsia="Calibri" w:hAnsiTheme="minorHAnsi"/>
          <w:b/>
          <w:spacing w:val="-2"/>
          <w:u w:val="single" w:color="000000"/>
        </w:rPr>
        <w:t>e</w:t>
      </w:r>
      <w:r w:rsidRPr="00C26E88">
        <w:rPr>
          <w:rFonts w:asciiTheme="minorHAnsi" w:eastAsia="Calibri" w:hAnsiTheme="minorHAnsi"/>
          <w:b/>
          <w:u w:val="single" w:color="000000"/>
        </w:rPr>
        <w:t>s</w:t>
      </w:r>
      <w:r w:rsidRPr="00C26E88">
        <w:rPr>
          <w:rFonts w:asciiTheme="minorHAnsi" w:eastAsia="Calibri" w:hAnsiTheme="minorHAnsi"/>
          <w:b/>
          <w:spacing w:val="-2"/>
          <w:u w:val="single" w:color="000000"/>
        </w:rPr>
        <w:t xml:space="preserve"> </w:t>
      </w:r>
      <w:r w:rsidRPr="00C26E88">
        <w:rPr>
          <w:rFonts w:asciiTheme="minorHAnsi" w:eastAsia="Calibri" w:hAnsiTheme="minorHAnsi"/>
          <w:b/>
          <w:u w:val="single" w:color="000000"/>
        </w:rPr>
        <w:t>de d</w:t>
      </w:r>
      <w:r w:rsidRPr="00C26E88">
        <w:rPr>
          <w:rFonts w:asciiTheme="minorHAnsi" w:eastAsia="Calibri" w:hAnsiTheme="minorHAnsi"/>
          <w:b/>
          <w:spacing w:val="-3"/>
          <w:u w:val="single" w:color="000000"/>
        </w:rPr>
        <w:t>a</w:t>
      </w:r>
      <w:r w:rsidRPr="00C26E88">
        <w:rPr>
          <w:rFonts w:asciiTheme="minorHAnsi" w:eastAsia="Calibri" w:hAnsiTheme="minorHAnsi"/>
          <w:b/>
          <w:spacing w:val="-2"/>
          <w:u w:val="single" w:color="000000"/>
        </w:rPr>
        <w:t>t</w:t>
      </w:r>
      <w:r w:rsidRPr="00C26E88">
        <w:rPr>
          <w:rFonts w:asciiTheme="minorHAnsi" w:eastAsia="Calibri" w:hAnsiTheme="minorHAnsi"/>
          <w:b/>
          <w:u w:val="single" w:color="000000"/>
        </w:rPr>
        <w:t>os</w:t>
      </w:r>
    </w:p>
    <w:p w14:paraId="3F2D0BA0" w14:textId="77777777" w:rsidR="008B2E20" w:rsidRPr="00C26E88" w:rsidRDefault="008B2E20" w:rsidP="00547807">
      <w:pPr>
        <w:pStyle w:val="Prrafodelista"/>
        <w:numPr>
          <w:ilvl w:val="0"/>
          <w:numId w:val="27"/>
        </w:numPr>
        <w:tabs>
          <w:tab w:val="left" w:pos="820"/>
        </w:tabs>
        <w:spacing w:before="20" w:line="360" w:lineRule="auto"/>
        <w:ind w:right="57"/>
        <w:jc w:val="both"/>
        <w:rPr>
          <w:rFonts w:eastAsia="Calibri"/>
          <w:sz w:val="24"/>
          <w:szCs w:val="24"/>
        </w:rPr>
      </w:pP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en</w:t>
      </w:r>
      <w:r w:rsidRPr="00C26E88">
        <w:rPr>
          <w:rFonts w:eastAsia="Calibri"/>
          <w:spacing w:val="-1"/>
          <w:sz w:val="24"/>
          <w:szCs w:val="24"/>
        </w:rPr>
        <w:t>d</w:t>
      </w:r>
      <w:r w:rsidRPr="00C26E88">
        <w:rPr>
          <w:rFonts w:eastAsia="Calibri"/>
          <w:sz w:val="24"/>
          <w:szCs w:val="24"/>
        </w:rPr>
        <w:t>er</w:t>
      </w:r>
      <w:r w:rsidRPr="00C26E88">
        <w:rPr>
          <w:rFonts w:eastAsia="Calibri"/>
          <w:spacing w:val="1"/>
          <w:sz w:val="24"/>
          <w:szCs w:val="24"/>
        </w:rPr>
        <w:t xml:space="preserve"> </w:t>
      </w:r>
      <w:r w:rsidRPr="00C26E88">
        <w:rPr>
          <w:rFonts w:eastAsia="Calibri"/>
          <w:sz w:val="24"/>
          <w:szCs w:val="24"/>
        </w:rPr>
        <w:t>a</w:t>
      </w:r>
      <w:r w:rsidRPr="00C26E88">
        <w:rPr>
          <w:rFonts w:eastAsia="Calibri"/>
          <w:spacing w:val="1"/>
          <w:sz w:val="24"/>
          <w:szCs w:val="24"/>
        </w:rPr>
        <w:t xml:space="preserve"> </w:t>
      </w:r>
      <w:r w:rsidRPr="00C26E88">
        <w:rPr>
          <w:rFonts w:eastAsia="Calibri"/>
          <w:spacing w:val="-3"/>
          <w:sz w:val="24"/>
          <w:szCs w:val="24"/>
        </w:rPr>
        <w:t>pr</w:t>
      </w:r>
      <w:r w:rsidRPr="00C26E88">
        <w:rPr>
          <w:rFonts w:eastAsia="Calibri"/>
          <w:spacing w:val="-1"/>
          <w:sz w:val="24"/>
          <w:szCs w:val="24"/>
        </w:rPr>
        <w:t>o</w:t>
      </w:r>
      <w:r w:rsidRPr="00C26E88">
        <w:rPr>
          <w:rFonts w:eastAsia="Calibri"/>
          <w:sz w:val="24"/>
          <w:szCs w:val="24"/>
        </w:rPr>
        <w:t>f</w:t>
      </w:r>
      <w:r w:rsidRPr="00C26E88">
        <w:rPr>
          <w:rFonts w:eastAsia="Calibri"/>
          <w:spacing w:val="-1"/>
          <w:sz w:val="24"/>
          <w:szCs w:val="24"/>
        </w:rPr>
        <w:t>und</w:t>
      </w:r>
      <w:r w:rsidRPr="00C26E88">
        <w:rPr>
          <w:rFonts w:eastAsia="Calibri"/>
          <w:sz w:val="24"/>
          <w:szCs w:val="24"/>
        </w:rPr>
        <w:t>i</w:t>
      </w:r>
      <w:r w:rsidRPr="00C26E88">
        <w:rPr>
          <w:rFonts w:eastAsia="Calibri"/>
          <w:spacing w:val="-1"/>
          <w:sz w:val="24"/>
          <w:szCs w:val="24"/>
        </w:rPr>
        <w:t>d</w:t>
      </w:r>
      <w:r w:rsidRPr="00C26E88">
        <w:rPr>
          <w:rFonts w:eastAsia="Calibri"/>
          <w:spacing w:val="-3"/>
          <w:sz w:val="24"/>
          <w:szCs w:val="24"/>
        </w:rPr>
        <w:t>a</w:t>
      </w:r>
      <w:r w:rsidRPr="00C26E88">
        <w:rPr>
          <w:rFonts w:eastAsia="Calibri"/>
          <w:sz w:val="24"/>
          <w:szCs w:val="24"/>
        </w:rPr>
        <w:t xml:space="preserve">d </w:t>
      </w:r>
      <w:r w:rsidRPr="00C26E88">
        <w:rPr>
          <w:rFonts w:eastAsia="Calibri"/>
          <w:spacing w:val="-5"/>
          <w:sz w:val="24"/>
          <w:szCs w:val="24"/>
        </w:rPr>
        <w:t>c</w:t>
      </w:r>
      <w:r w:rsidRPr="00C26E88">
        <w:rPr>
          <w:rFonts w:eastAsia="Calibri"/>
          <w:spacing w:val="1"/>
          <w:sz w:val="24"/>
          <w:szCs w:val="24"/>
        </w:rPr>
        <w:t>ó</w:t>
      </w:r>
      <w:r w:rsidRPr="00C26E88">
        <w:rPr>
          <w:rFonts w:eastAsia="Calibri"/>
          <w:spacing w:val="-1"/>
          <w:sz w:val="24"/>
          <w:szCs w:val="24"/>
        </w:rPr>
        <w:t>m</w:t>
      </w:r>
      <w:r w:rsidRPr="00C26E88">
        <w:rPr>
          <w:rFonts w:eastAsia="Calibri"/>
          <w:sz w:val="24"/>
          <w:szCs w:val="24"/>
        </w:rPr>
        <w:t>o</w:t>
      </w:r>
      <w:r w:rsidRPr="00C26E88">
        <w:rPr>
          <w:rFonts w:eastAsia="Calibri"/>
          <w:spacing w:val="2"/>
          <w:sz w:val="24"/>
          <w:szCs w:val="24"/>
        </w:rPr>
        <w:t xml:space="preserve"> </w:t>
      </w:r>
      <w:r w:rsidRPr="00C26E88">
        <w:rPr>
          <w:rFonts w:eastAsia="Calibri"/>
          <w:sz w:val="24"/>
          <w:szCs w:val="24"/>
        </w:rPr>
        <w:t>f</w:t>
      </w:r>
      <w:r w:rsidRPr="00C26E88">
        <w:rPr>
          <w:rFonts w:eastAsia="Calibri"/>
          <w:spacing w:val="-1"/>
          <w:sz w:val="24"/>
          <w:szCs w:val="24"/>
        </w:rPr>
        <w:t>un</w:t>
      </w:r>
      <w:r w:rsidRPr="00C26E88">
        <w:rPr>
          <w:rFonts w:eastAsia="Calibri"/>
          <w:sz w:val="24"/>
          <w:szCs w:val="24"/>
        </w:rPr>
        <w:t>c</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an</w:t>
      </w:r>
      <w:r w:rsidR="00B10E81" w:rsidRPr="00C26E88">
        <w:rPr>
          <w:rFonts w:eastAsia="Calibri"/>
          <w:sz w:val="24"/>
          <w:szCs w:val="24"/>
        </w:rPr>
        <w:t xml:space="preserve"> </w:t>
      </w:r>
      <w:r w:rsidRPr="00C26E88">
        <w:rPr>
          <w:rFonts w:eastAsia="Calibri"/>
          <w:sz w:val="24"/>
          <w:szCs w:val="24"/>
        </w:rPr>
        <w:t>l</w:t>
      </w:r>
      <w:r w:rsidRPr="00C26E88">
        <w:rPr>
          <w:rFonts w:eastAsia="Calibri"/>
          <w:spacing w:val="-3"/>
          <w:sz w:val="24"/>
          <w:szCs w:val="24"/>
        </w:rPr>
        <w:t>a</w:t>
      </w:r>
      <w:r w:rsidRPr="00C26E88">
        <w:rPr>
          <w:rFonts w:eastAsia="Calibri"/>
          <w:sz w:val="24"/>
          <w:szCs w:val="24"/>
        </w:rPr>
        <w:t>s</w:t>
      </w:r>
      <w:r w:rsidRPr="00C26E88">
        <w:rPr>
          <w:rFonts w:eastAsia="Calibri"/>
          <w:spacing w:val="1"/>
          <w:sz w:val="24"/>
          <w:szCs w:val="24"/>
        </w:rPr>
        <w:t xml:space="preserve"> </w:t>
      </w:r>
      <w:r w:rsidRPr="00C26E88">
        <w:rPr>
          <w:rFonts w:eastAsia="Calibri"/>
          <w:spacing w:val="-1"/>
          <w:sz w:val="24"/>
          <w:szCs w:val="24"/>
        </w:rPr>
        <w:t>b</w:t>
      </w:r>
      <w:r w:rsidRPr="00C26E88">
        <w:rPr>
          <w:rFonts w:eastAsia="Calibri"/>
          <w:spacing w:val="-3"/>
          <w:sz w:val="24"/>
          <w:szCs w:val="24"/>
        </w:rPr>
        <w:t>a</w:t>
      </w:r>
      <w:r w:rsidRPr="00C26E88">
        <w:rPr>
          <w:rFonts w:eastAsia="Calibri"/>
          <w:spacing w:val="-2"/>
          <w:sz w:val="24"/>
          <w:szCs w:val="24"/>
        </w:rPr>
        <w:t>se</w:t>
      </w:r>
      <w:r w:rsidRPr="00C26E88">
        <w:rPr>
          <w:rFonts w:eastAsia="Calibri"/>
          <w:sz w:val="24"/>
          <w:szCs w:val="24"/>
        </w:rPr>
        <w:t>s</w:t>
      </w:r>
      <w:r w:rsidRPr="00C26E88">
        <w:rPr>
          <w:rFonts w:eastAsia="Calibri"/>
          <w:spacing w:val="49"/>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49"/>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cl</w:t>
      </w:r>
      <w:r w:rsidRPr="00C26E88">
        <w:rPr>
          <w:rFonts w:eastAsia="Calibri"/>
          <w:spacing w:val="-1"/>
          <w:sz w:val="24"/>
          <w:szCs w:val="24"/>
        </w:rPr>
        <w:t>uy</w:t>
      </w:r>
      <w:r w:rsidRPr="00C26E88">
        <w:rPr>
          <w:rFonts w:eastAsia="Calibri"/>
          <w:sz w:val="24"/>
          <w:szCs w:val="24"/>
        </w:rPr>
        <w:t>en</w:t>
      </w:r>
      <w:r w:rsidRPr="00C26E88">
        <w:rPr>
          <w:rFonts w:eastAsia="Calibri"/>
          <w:spacing w:val="-3"/>
          <w:sz w:val="24"/>
          <w:szCs w:val="24"/>
        </w:rPr>
        <w:t>d</w:t>
      </w:r>
      <w:r w:rsidRPr="00C26E88">
        <w:rPr>
          <w:rFonts w:eastAsia="Calibri"/>
          <w:sz w:val="24"/>
          <w:szCs w:val="24"/>
        </w:rPr>
        <w:t xml:space="preserve">o </w:t>
      </w:r>
      <w:r w:rsidR="005F0EC0" w:rsidRPr="00C26E88">
        <w:rPr>
          <w:rFonts w:eastAsia="Calibri"/>
          <w:spacing w:val="-4"/>
          <w:sz w:val="24"/>
          <w:szCs w:val="24"/>
        </w:rPr>
        <w:t>t</w:t>
      </w:r>
      <w:r w:rsidR="005F0EC0" w:rsidRPr="00C26E88">
        <w:rPr>
          <w:rFonts w:eastAsia="Calibri"/>
          <w:spacing w:val="1"/>
          <w:sz w:val="24"/>
          <w:szCs w:val="24"/>
        </w:rPr>
        <w:t>ó</w:t>
      </w:r>
      <w:r w:rsidR="005F0EC0" w:rsidRPr="00C26E88">
        <w:rPr>
          <w:rFonts w:eastAsia="Calibri"/>
          <w:spacing w:val="-1"/>
          <w:sz w:val="24"/>
          <w:szCs w:val="24"/>
        </w:rPr>
        <w:t>p</w:t>
      </w:r>
      <w:r w:rsidR="005F0EC0" w:rsidRPr="00C26E88">
        <w:rPr>
          <w:rFonts w:eastAsia="Calibri"/>
          <w:sz w:val="24"/>
          <w:szCs w:val="24"/>
        </w:rPr>
        <w:t>i</w:t>
      </w:r>
      <w:r w:rsidR="005F0EC0" w:rsidRPr="00C26E88">
        <w:rPr>
          <w:rFonts w:eastAsia="Calibri"/>
          <w:spacing w:val="-5"/>
          <w:sz w:val="24"/>
          <w:szCs w:val="24"/>
        </w:rPr>
        <w:t>c</w:t>
      </w:r>
      <w:r w:rsidR="005F0EC0" w:rsidRPr="00C26E88">
        <w:rPr>
          <w:rFonts w:eastAsia="Calibri"/>
          <w:spacing w:val="1"/>
          <w:sz w:val="24"/>
          <w:szCs w:val="24"/>
        </w:rPr>
        <w:t>o</w:t>
      </w:r>
      <w:r w:rsidR="005F0EC0" w:rsidRPr="00C26E88">
        <w:rPr>
          <w:rFonts w:eastAsia="Calibri"/>
          <w:sz w:val="24"/>
          <w:szCs w:val="24"/>
        </w:rPr>
        <w:t xml:space="preserve">s </w:t>
      </w:r>
      <w:r w:rsidR="005F0EC0" w:rsidRPr="00C26E88">
        <w:rPr>
          <w:rFonts w:eastAsia="Calibri"/>
          <w:spacing w:val="1"/>
          <w:sz w:val="24"/>
          <w:szCs w:val="24"/>
        </w:rPr>
        <w:t>como</w:t>
      </w:r>
      <w:r w:rsidRPr="00C26E88">
        <w:rPr>
          <w:rFonts w:eastAsia="Calibri"/>
          <w:spacing w:val="50"/>
          <w:sz w:val="24"/>
          <w:szCs w:val="24"/>
        </w:rPr>
        <w:t xml:space="preserve"> </w:t>
      </w:r>
      <w:r w:rsidRPr="00C26E88">
        <w:rPr>
          <w:rFonts w:eastAsia="Calibri"/>
          <w:spacing w:val="-2"/>
          <w:sz w:val="24"/>
          <w:szCs w:val="24"/>
        </w:rPr>
        <w:t>te</w:t>
      </w:r>
      <w:r w:rsidRPr="00C26E88">
        <w:rPr>
          <w:rFonts w:eastAsia="Calibri"/>
          <w:spacing w:val="6"/>
          <w:sz w:val="24"/>
          <w:szCs w:val="24"/>
        </w:rPr>
        <w:t>o</w:t>
      </w:r>
      <w:r w:rsidRPr="00C26E88">
        <w:rPr>
          <w:rFonts w:eastAsia="Calibri"/>
          <w:sz w:val="24"/>
          <w:szCs w:val="24"/>
        </w:rPr>
        <w:t>ría</w:t>
      </w:r>
      <w:r w:rsidRPr="00C26E88">
        <w:rPr>
          <w:rFonts w:eastAsia="Calibri"/>
          <w:spacing w:val="48"/>
          <w:sz w:val="24"/>
          <w:szCs w:val="24"/>
        </w:rPr>
        <w:t xml:space="preserve"> </w:t>
      </w:r>
      <w:r w:rsidRPr="00C26E88">
        <w:rPr>
          <w:rFonts w:eastAsia="Calibri"/>
          <w:sz w:val="24"/>
          <w:szCs w:val="24"/>
        </w:rPr>
        <w:t>y a</w:t>
      </w:r>
      <w:r w:rsidRPr="00C26E88">
        <w:rPr>
          <w:rFonts w:eastAsia="Calibri"/>
          <w:spacing w:val="-3"/>
          <w:sz w:val="24"/>
          <w:szCs w:val="24"/>
        </w:rPr>
        <w:t>r</w:t>
      </w:r>
      <w:r w:rsidRPr="00C26E88">
        <w:rPr>
          <w:rFonts w:eastAsia="Calibri"/>
          <w:spacing w:val="-1"/>
          <w:sz w:val="24"/>
          <w:szCs w:val="24"/>
        </w:rPr>
        <w:t>qu</w:t>
      </w:r>
      <w:r w:rsidRPr="00C26E88">
        <w:rPr>
          <w:rFonts w:eastAsia="Calibri"/>
          <w:sz w:val="24"/>
          <w:szCs w:val="24"/>
        </w:rPr>
        <w:t>i</w:t>
      </w:r>
      <w:r w:rsidRPr="00C26E88">
        <w:rPr>
          <w:rFonts w:eastAsia="Calibri"/>
          <w:spacing w:val="-2"/>
          <w:sz w:val="24"/>
          <w:szCs w:val="24"/>
        </w:rPr>
        <w:t>t</w:t>
      </w:r>
      <w:r w:rsidRPr="00C26E88">
        <w:rPr>
          <w:rFonts w:eastAsia="Calibri"/>
          <w:sz w:val="24"/>
          <w:szCs w:val="24"/>
        </w:rPr>
        <w:t>ec</w:t>
      </w:r>
      <w:r w:rsidRPr="00C26E88">
        <w:rPr>
          <w:rFonts w:eastAsia="Calibri"/>
          <w:spacing w:val="1"/>
          <w:sz w:val="24"/>
          <w:szCs w:val="24"/>
        </w:rPr>
        <w:t>t</w:t>
      </w:r>
      <w:r w:rsidRPr="00C26E88">
        <w:rPr>
          <w:rFonts w:eastAsia="Calibri"/>
          <w:spacing w:val="-1"/>
          <w:sz w:val="24"/>
          <w:szCs w:val="24"/>
        </w:rPr>
        <w:t>u</w:t>
      </w:r>
      <w:r w:rsidRPr="00C26E88">
        <w:rPr>
          <w:rFonts w:eastAsia="Calibri"/>
          <w:spacing w:val="-5"/>
          <w:sz w:val="24"/>
          <w:szCs w:val="24"/>
        </w:rPr>
        <w:t>r</w:t>
      </w:r>
      <w:r w:rsidRPr="00C26E88">
        <w:rPr>
          <w:rFonts w:eastAsia="Calibri"/>
          <w:sz w:val="24"/>
          <w:szCs w:val="24"/>
        </w:rPr>
        <w:t>a</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
          <w:sz w:val="24"/>
          <w:szCs w:val="24"/>
        </w:rPr>
        <w:t xml:space="preserve"> </w:t>
      </w:r>
      <w:r w:rsidRPr="00C26E88">
        <w:rPr>
          <w:rFonts w:eastAsia="Calibri"/>
          <w:spacing w:val="-1"/>
          <w:sz w:val="24"/>
          <w:szCs w:val="24"/>
        </w:rPr>
        <w:t>b</w:t>
      </w:r>
      <w:r w:rsidRPr="00C26E88">
        <w:rPr>
          <w:rFonts w:eastAsia="Calibri"/>
          <w:spacing w:val="-3"/>
          <w:sz w:val="24"/>
          <w:szCs w:val="24"/>
        </w:rPr>
        <w:t>a</w:t>
      </w:r>
      <w:r w:rsidRPr="00C26E88">
        <w:rPr>
          <w:rFonts w:eastAsia="Calibri"/>
          <w:spacing w:val="-2"/>
          <w:sz w:val="24"/>
          <w:szCs w:val="24"/>
        </w:rPr>
        <w:t>se</w:t>
      </w:r>
      <w:r w:rsidRPr="00C26E88">
        <w:rPr>
          <w:rFonts w:eastAsia="Calibri"/>
          <w:sz w:val="24"/>
          <w:szCs w:val="24"/>
        </w:rPr>
        <w:t>s</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 xml:space="preserve">s, </w:t>
      </w:r>
      <w:r w:rsidRPr="00C26E88">
        <w:rPr>
          <w:rFonts w:eastAsia="Calibri"/>
          <w:spacing w:val="1"/>
          <w:sz w:val="24"/>
          <w:szCs w:val="24"/>
        </w:rPr>
        <w:t>mo</w:t>
      </w:r>
      <w:r w:rsidRPr="00C26E88">
        <w:rPr>
          <w:rFonts w:eastAsia="Calibri"/>
          <w:spacing w:val="-3"/>
          <w:sz w:val="24"/>
          <w:szCs w:val="24"/>
        </w:rPr>
        <w:t>d</w:t>
      </w:r>
      <w:r w:rsidRPr="00C26E88">
        <w:rPr>
          <w:rFonts w:eastAsia="Calibri"/>
          <w:sz w:val="24"/>
          <w:szCs w:val="24"/>
        </w:rPr>
        <w:t>ela</w:t>
      </w:r>
      <w:r w:rsidRPr="00C26E88">
        <w:rPr>
          <w:rFonts w:eastAsia="Calibri"/>
          <w:spacing w:val="1"/>
          <w:sz w:val="24"/>
          <w:szCs w:val="24"/>
        </w:rPr>
        <w:t>m</w:t>
      </w:r>
      <w:r w:rsidRPr="00C26E88">
        <w:rPr>
          <w:rFonts w:eastAsia="Calibri"/>
          <w:spacing w:val="-3"/>
          <w:sz w:val="24"/>
          <w:szCs w:val="24"/>
        </w:rPr>
        <w:t>i</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o</w:t>
      </w:r>
      <w:r w:rsidRPr="00C26E88">
        <w:rPr>
          <w:rFonts w:eastAsia="Calibri"/>
          <w:spacing w:val="3"/>
          <w:sz w:val="24"/>
          <w:szCs w:val="24"/>
        </w:rPr>
        <w:t xml:space="preserve"> </w:t>
      </w:r>
      <w:r w:rsidRPr="00C26E88">
        <w:rPr>
          <w:rFonts w:eastAsia="Calibri"/>
          <w:spacing w:val="-3"/>
          <w:sz w:val="24"/>
          <w:szCs w:val="24"/>
        </w:rPr>
        <w:t>d</w:t>
      </w:r>
      <w:r w:rsidRPr="00C26E88">
        <w:rPr>
          <w:rFonts w:eastAsia="Calibri"/>
          <w:sz w:val="24"/>
          <w:szCs w:val="24"/>
        </w:rPr>
        <w:t xml:space="preserve">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pacing w:val="-1"/>
          <w:sz w:val="24"/>
          <w:szCs w:val="24"/>
        </w:rPr>
        <w:t>n</w:t>
      </w:r>
      <w:r w:rsidRPr="00C26E88">
        <w:rPr>
          <w:rFonts w:eastAsia="Calibri"/>
          <w:spacing w:val="1"/>
          <w:sz w:val="24"/>
          <w:szCs w:val="24"/>
        </w:rPr>
        <w:t>o</w:t>
      </w:r>
      <w:r w:rsidRPr="00C26E88">
        <w:rPr>
          <w:rFonts w:eastAsia="Calibri"/>
          <w:spacing w:val="-3"/>
          <w:sz w:val="24"/>
          <w:szCs w:val="24"/>
        </w:rPr>
        <w:t>r</w:t>
      </w:r>
      <w:r w:rsidRPr="00C26E88">
        <w:rPr>
          <w:rFonts w:eastAsia="Calibri"/>
          <w:spacing w:val="1"/>
          <w:sz w:val="24"/>
          <w:szCs w:val="24"/>
        </w:rPr>
        <w:t>m</w:t>
      </w:r>
      <w:r w:rsidRPr="00C26E88">
        <w:rPr>
          <w:rFonts w:eastAsia="Calibri"/>
          <w:sz w:val="24"/>
          <w:szCs w:val="24"/>
        </w:rPr>
        <w:t>al</w:t>
      </w:r>
      <w:r w:rsidRPr="00C26E88">
        <w:rPr>
          <w:rFonts w:eastAsia="Calibri"/>
          <w:spacing w:val="-1"/>
          <w:sz w:val="24"/>
          <w:szCs w:val="24"/>
        </w:rPr>
        <w:t>i</w:t>
      </w:r>
      <w:r w:rsidRPr="00C26E88">
        <w:rPr>
          <w:rFonts w:eastAsia="Calibri"/>
          <w:spacing w:val="-6"/>
          <w:sz w:val="24"/>
          <w:szCs w:val="24"/>
        </w:rPr>
        <w:t>z</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Pr="00C26E88">
        <w:rPr>
          <w:rFonts w:eastAsia="Calibri"/>
          <w:spacing w:val="2"/>
          <w:sz w:val="24"/>
          <w:szCs w:val="24"/>
        </w:rPr>
        <w:t xml:space="preserve"> </w:t>
      </w:r>
      <w:r w:rsidRPr="00C26E88">
        <w:rPr>
          <w:rFonts w:eastAsia="Calibri"/>
          <w:sz w:val="24"/>
          <w:szCs w:val="24"/>
        </w:rPr>
        <w:t>le</w:t>
      </w:r>
      <w:r w:rsidRPr="00C26E88">
        <w:rPr>
          <w:rFonts w:eastAsia="Calibri"/>
          <w:spacing w:val="-1"/>
          <w:sz w:val="24"/>
          <w:szCs w:val="24"/>
        </w:rPr>
        <w:t>n</w:t>
      </w:r>
      <w:r w:rsidRPr="00C26E88">
        <w:rPr>
          <w:rFonts w:eastAsia="Calibri"/>
          <w:spacing w:val="-3"/>
          <w:sz w:val="24"/>
          <w:szCs w:val="24"/>
        </w:rPr>
        <w:t>g</w:t>
      </w:r>
      <w:r w:rsidRPr="00C26E88">
        <w:rPr>
          <w:rFonts w:eastAsia="Calibri"/>
          <w:spacing w:val="-1"/>
          <w:sz w:val="24"/>
          <w:szCs w:val="24"/>
        </w:rPr>
        <w:t>u</w:t>
      </w:r>
      <w:r w:rsidRPr="00C26E88">
        <w:rPr>
          <w:rFonts w:eastAsia="Calibri"/>
          <w:sz w:val="24"/>
          <w:szCs w:val="24"/>
        </w:rPr>
        <w:t>aj</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
          <w:sz w:val="24"/>
          <w:szCs w:val="24"/>
        </w:rPr>
        <w:t xml:space="preserve"> </w:t>
      </w:r>
      <w:r w:rsidRPr="00C26E88">
        <w:rPr>
          <w:rFonts w:eastAsia="Calibri"/>
          <w:spacing w:val="-5"/>
          <w:sz w:val="24"/>
          <w:szCs w:val="24"/>
        </w:rPr>
        <w:t>c</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su</w:t>
      </w:r>
      <w:r w:rsidRPr="00C26E88">
        <w:rPr>
          <w:rFonts w:eastAsia="Calibri"/>
          <w:spacing w:val="-1"/>
          <w:sz w:val="24"/>
          <w:szCs w:val="24"/>
        </w:rPr>
        <w:t>l</w:t>
      </w:r>
      <w:r w:rsidRPr="00C26E88">
        <w:rPr>
          <w:rFonts w:eastAsia="Calibri"/>
          <w:spacing w:val="-2"/>
          <w:sz w:val="24"/>
          <w:szCs w:val="24"/>
        </w:rPr>
        <w:t>t</w:t>
      </w:r>
      <w:r w:rsidRPr="00C26E88">
        <w:rPr>
          <w:rFonts w:eastAsia="Calibri"/>
          <w:sz w:val="24"/>
          <w:szCs w:val="24"/>
        </w:rPr>
        <w:t>a, seg</w:t>
      </w:r>
      <w:r w:rsidRPr="00C26E88">
        <w:rPr>
          <w:rFonts w:eastAsia="Calibri"/>
          <w:spacing w:val="-1"/>
          <w:sz w:val="24"/>
          <w:szCs w:val="24"/>
        </w:rPr>
        <w:t>u</w:t>
      </w:r>
      <w:r w:rsidRPr="00C26E88">
        <w:rPr>
          <w:rFonts w:eastAsia="Calibri"/>
          <w:sz w:val="24"/>
          <w:szCs w:val="24"/>
        </w:rPr>
        <w:t>ri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y</w:t>
      </w:r>
      <w:r w:rsidRPr="00C26E88">
        <w:rPr>
          <w:rFonts w:eastAsia="Calibri"/>
          <w:spacing w:val="1"/>
          <w:sz w:val="24"/>
          <w:szCs w:val="24"/>
        </w:rPr>
        <w:t xml:space="preserve"> </w:t>
      </w:r>
      <w:r w:rsidRPr="00C26E88">
        <w:rPr>
          <w:rFonts w:eastAsia="Calibri"/>
          <w:sz w:val="24"/>
          <w:szCs w:val="24"/>
        </w:rPr>
        <w:t>ap</w:t>
      </w:r>
      <w:r w:rsidRPr="00C26E88">
        <w:rPr>
          <w:rFonts w:eastAsia="Calibri"/>
          <w:spacing w:val="-1"/>
          <w:sz w:val="24"/>
          <w:szCs w:val="24"/>
        </w:rPr>
        <w:t>l</w:t>
      </w:r>
      <w:r w:rsidRPr="00C26E88">
        <w:rPr>
          <w:rFonts w:eastAsia="Calibri"/>
          <w:sz w:val="24"/>
          <w:szCs w:val="24"/>
        </w:rPr>
        <w:t>i</w:t>
      </w:r>
      <w:r w:rsidRPr="00C26E88">
        <w:rPr>
          <w:rFonts w:eastAsia="Calibri"/>
          <w:spacing w:val="-3"/>
          <w:sz w:val="24"/>
          <w:szCs w:val="24"/>
        </w:rPr>
        <w:t>c</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pacing w:val="-2"/>
          <w:sz w:val="24"/>
          <w:szCs w:val="24"/>
        </w:rPr>
        <w:t>e</w:t>
      </w:r>
      <w:r w:rsidRPr="00C26E88">
        <w:rPr>
          <w:rFonts w:eastAsia="Calibri"/>
          <w:sz w:val="24"/>
          <w:szCs w:val="24"/>
        </w:rPr>
        <w:t>s</w:t>
      </w:r>
      <w:r w:rsidRPr="00C26E88">
        <w:rPr>
          <w:rFonts w:eastAsia="Calibri"/>
          <w:spacing w:val="-4"/>
          <w:sz w:val="24"/>
          <w:szCs w:val="24"/>
        </w:rPr>
        <w:t xml:space="preserve"> </w:t>
      </w:r>
      <w:r w:rsidRPr="00C26E88">
        <w:rPr>
          <w:rFonts w:eastAsia="Calibri"/>
          <w:spacing w:val="-2"/>
          <w:sz w:val="24"/>
          <w:szCs w:val="24"/>
        </w:rPr>
        <w:t>w</w:t>
      </w:r>
      <w:r w:rsidRPr="00C26E88">
        <w:rPr>
          <w:rFonts w:eastAsia="Calibri"/>
          <w:sz w:val="24"/>
          <w:szCs w:val="24"/>
        </w:rPr>
        <w:t>eb.</w:t>
      </w:r>
      <w:r w:rsidR="005F0EC0"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45"/>
          <w:sz w:val="24"/>
          <w:szCs w:val="24"/>
        </w:rPr>
        <w:t xml:space="preserve"> </w:t>
      </w:r>
      <w:r w:rsidRPr="00C26E88">
        <w:rPr>
          <w:rFonts w:eastAsia="Calibri"/>
          <w:spacing w:val="-5"/>
          <w:sz w:val="24"/>
          <w:szCs w:val="24"/>
        </w:rPr>
        <w:t>O</w:t>
      </w:r>
      <w:r w:rsidRPr="00C26E88">
        <w:rPr>
          <w:rFonts w:eastAsia="Calibri"/>
          <w:spacing w:val="-3"/>
          <w:sz w:val="24"/>
          <w:szCs w:val="24"/>
        </w:rPr>
        <w:t>r</w:t>
      </w:r>
      <w:r w:rsidRPr="00C26E88">
        <w:rPr>
          <w:rFonts w:eastAsia="Calibri"/>
          <w:spacing w:val="-5"/>
          <w:sz w:val="24"/>
          <w:szCs w:val="24"/>
        </w:rPr>
        <w:t>g</w:t>
      </w:r>
      <w:r w:rsidRPr="00C26E88">
        <w:rPr>
          <w:rFonts w:eastAsia="Calibri"/>
          <w:sz w:val="24"/>
          <w:szCs w:val="24"/>
        </w:rPr>
        <w:t>a</w:t>
      </w:r>
      <w:r w:rsidRPr="00C26E88">
        <w:rPr>
          <w:rFonts w:eastAsia="Calibri"/>
          <w:spacing w:val="-1"/>
          <w:sz w:val="24"/>
          <w:szCs w:val="24"/>
        </w:rPr>
        <w:t>n</w:t>
      </w:r>
      <w:r w:rsidRPr="00C26E88">
        <w:rPr>
          <w:rFonts w:eastAsia="Calibri"/>
          <w:sz w:val="24"/>
          <w:szCs w:val="24"/>
        </w:rPr>
        <w:t>i</w:t>
      </w:r>
      <w:r w:rsidRPr="00C26E88">
        <w:rPr>
          <w:rFonts w:eastAsia="Calibri"/>
          <w:spacing w:val="-6"/>
          <w:sz w:val="24"/>
          <w:szCs w:val="24"/>
        </w:rPr>
        <w:t>z</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43"/>
          <w:sz w:val="24"/>
          <w:szCs w:val="24"/>
        </w:rPr>
        <w:t xml:space="preserve"> </w:t>
      </w:r>
      <w:r w:rsidRPr="00C26E88">
        <w:rPr>
          <w:rFonts w:eastAsia="Calibri"/>
          <w:sz w:val="24"/>
          <w:szCs w:val="24"/>
        </w:rPr>
        <w:t>y</w:t>
      </w:r>
      <w:r w:rsidRPr="00C26E88">
        <w:rPr>
          <w:rFonts w:eastAsia="Calibri"/>
          <w:spacing w:val="42"/>
          <w:sz w:val="24"/>
          <w:szCs w:val="24"/>
        </w:rPr>
        <w:t xml:space="preserve"> </w:t>
      </w:r>
      <w:r w:rsidRPr="00C26E88">
        <w:rPr>
          <w:rFonts w:eastAsia="Calibri"/>
          <w:spacing w:val="-3"/>
          <w:sz w:val="24"/>
          <w:szCs w:val="24"/>
        </w:rPr>
        <w:t>r</w:t>
      </w:r>
      <w:r w:rsidRPr="00C26E88">
        <w:rPr>
          <w:rFonts w:eastAsia="Calibri"/>
          <w:sz w:val="24"/>
          <w:szCs w:val="24"/>
        </w:rPr>
        <w:t>ecu</w:t>
      </w:r>
      <w:r w:rsidRPr="00C26E88">
        <w:rPr>
          <w:rFonts w:eastAsia="Calibri"/>
          <w:spacing w:val="-1"/>
          <w:sz w:val="24"/>
          <w:szCs w:val="24"/>
        </w:rPr>
        <w:t>p</w:t>
      </w:r>
      <w:r w:rsidRPr="00C26E88">
        <w:rPr>
          <w:rFonts w:eastAsia="Calibri"/>
          <w:sz w:val="24"/>
          <w:szCs w:val="24"/>
        </w:rPr>
        <w:t>e</w:t>
      </w:r>
      <w:r w:rsidRPr="00C26E88">
        <w:rPr>
          <w:rFonts w:eastAsia="Calibri"/>
          <w:spacing w:val="-4"/>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43"/>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44"/>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42"/>
          <w:sz w:val="24"/>
          <w:szCs w:val="24"/>
        </w:rPr>
        <w:t xml:space="preserve"> </w:t>
      </w:r>
      <w:r w:rsidRPr="00C26E88">
        <w:rPr>
          <w:rFonts w:eastAsia="Calibri"/>
          <w:spacing w:val="-1"/>
          <w:sz w:val="24"/>
          <w:szCs w:val="24"/>
        </w:rPr>
        <w:t>m</w:t>
      </w:r>
      <w:r w:rsidRPr="00C26E88">
        <w:rPr>
          <w:rFonts w:eastAsia="Calibri"/>
          <w:spacing w:val="1"/>
          <w:sz w:val="24"/>
          <w:szCs w:val="24"/>
        </w:rPr>
        <w:t>o</w:t>
      </w:r>
      <w:r w:rsidRPr="00C26E88">
        <w:rPr>
          <w:rFonts w:eastAsia="Calibri"/>
          <w:spacing w:val="-1"/>
          <w:sz w:val="24"/>
          <w:szCs w:val="24"/>
        </w:rPr>
        <w:t>d</w:t>
      </w:r>
      <w:r w:rsidRPr="00C26E88">
        <w:rPr>
          <w:rFonts w:eastAsia="Calibri"/>
          <w:sz w:val="24"/>
          <w:szCs w:val="24"/>
        </w:rPr>
        <w:t>el</w:t>
      </w:r>
      <w:r w:rsidRPr="00C26E88">
        <w:rPr>
          <w:rFonts w:eastAsia="Calibri"/>
          <w:spacing w:val="-2"/>
          <w:sz w:val="24"/>
          <w:szCs w:val="24"/>
        </w:rPr>
        <w:t>a</w:t>
      </w:r>
      <w:r w:rsidRPr="00C26E88">
        <w:rPr>
          <w:rFonts w:eastAsia="Calibri"/>
          <w:spacing w:val="1"/>
          <w:sz w:val="24"/>
          <w:szCs w:val="24"/>
        </w:rPr>
        <w:t>m</w:t>
      </w:r>
      <w:r w:rsidRPr="00C26E88">
        <w:rPr>
          <w:rFonts w:eastAsia="Calibri"/>
          <w:sz w:val="24"/>
          <w:szCs w:val="24"/>
        </w:rPr>
        <w:t>ie</w:t>
      </w:r>
      <w:r w:rsidRPr="00C26E88">
        <w:rPr>
          <w:rFonts w:eastAsia="Calibri"/>
          <w:spacing w:val="-3"/>
          <w:sz w:val="24"/>
          <w:szCs w:val="24"/>
        </w:rPr>
        <w:t>n</w:t>
      </w:r>
      <w:r w:rsidRPr="00C26E88">
        <w:rPr>
          <w:rFonts w:eastAsia="Calibri"/>
          <w:spacing w:val="-4"/>
          <w:sz w:val="24"/>
          <w:szCs w:val="24"/>
        </w:rPr>
        <w:t>t</w:t>
      </w:r>
      <w:r w:rsidRPr="00C26E88">
        <w:rPr>
          <w:rFonts w:eastAsia="Calibri"/>
          <w:sz w:val="24"/>
          <w:szCs w:val="24"/>
        </w:rPr>
        <w:t>o</w:t>
      </w:r>
      <w:r w:rsidRPr="00C26E88">
        <w:rPr>
          <w:rFonts w:eastAsia="Calibri"/>
          <w:spacing w:val="45"/>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44"/>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44"/>
          <w:sz w:val="24"/>
          <w:szCs w:val="24"/>
        </w:rPr>
        <w:t xml:space="preserve"> </w:t>
      </w:r>
      <w:r w:rsidRPr="00C26E88">
        <w:rPr>
          <w:rFonts w:eastAsia="Calibri"/>
          <w:sz w:val="24"/>
          <w:szCs w:val="24"/>
        </w:rPr>
        <w:t>le</w:t>
      </w:r>
      <w:r w:rsidRPr="00C26E88">
        <w:rPr>
          <w:rFonts w:eastAsia="Calibri"/>
          <w:spacing w:val="-3"/>
          <w:sz w:val="24"/>
          <w:szCs w:val="24"/>
        </w:rPr>
        <w:t>g</w:t>
      </w:r>
      <w:r w:rsidRPr="00C26E88">
        <w:rPr>
          <w:rFonts w:eastAsia="Calibri"/>
          <w:spacing w:val="-1"/>
          <w:sz w:val="24"/>
          <w:szCs w:val="24"/>
        </w:rPr>
        <w:t>u</w:t>
      </w:r>
      <w:r w:rsidRPr="00C26E88">
        <w:rPr>
          <w:rFonts w:eastAsia="Calibri"/>
          <w:sz w:val="24"/>
          <w:szCs w:val="24"/>
        </w:rPr>
        <w:t>aj</w:t>
      </w:r>
      <w:r w:rsidRPr="00C26E88">
        <w:rPr>
          <w:rFonts w:eastAsia="Calibri"/>
          <w:spacing w:val="-2"/>
          <w:sz w:val="24"/>
          <w:szCs w:val="24"/>
        </w:rPr>
        <w:t>e</w:t>
      </w:r>
      <w:r w:rsidRPr="00C26E88">
        <w:rPr>
          <w:rFonts w:eastAsia="Calibri"/>
          <w:sz w:val="24"/>
          <w:szCs w:val="24"/>
        </w:rPr>
        <w:t>s</w:t>
      </w:r>
      <w:r w:rsidRPr="00C26E88">
        <w:rPr>
          <w:rFonts w:eastAsia="Calibri"/>
          <w:spacing w:val="44"/>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44"/>
          <w:sz w:val="24"/>
          <w:szCs w:val="24"/>
        </w:rPr>
        <w:t xml:space="preserve"> </w:t>
      </w:r>
      <w:r w:rsidRPr="00C26E88">
        <w:rPr>
          <w:rFonts w:eastAsia="Calibri"/>
          <w:spacing w:val="-5"/>
          <w:sz w:val="24"/>
          <w:szCs w:val="24"/>
        </w:rPr>
        <w:t>c</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su</w:t>
      </w:r>
      <w:r w:rsidRPr="00C26E88">
        <w:rPr>
          <w:rFonts w:eastAsia="Calibri"/>
          <w:spacing w:val="-1"/>
          <w:sz w:val="24"/>
          <w:szCs w:val="24"/>
        </w:rPr>
        <w:t>l</w:t>
      </w:r>
      <w:r w:rsidRPr="00C26E88">
        <w:rPr>
          <w:rFonts w:eastAsia="Calibri"/>
          <w:spacing w:val="-2"/>
          <w:sz w:val="24"/>
          <w:szCs w:val="24"/>
        </w:rPr>
        <w:t>t</w:t>
      </w:r>
      <w:r w:rsidRPr="00C26E88">
        <w:rPr>
          <w:rFonts w:eastAsia="Calibri"/>
          <w:sz w:val="24"/>
          <w:szCs w:val="24"/>
        </w:rPr>
        <w:t>a, si</w:t>
      </w:r>
      <w:r w:rsidRPr="00C26E88">
        <w:rPr>
          <w:rFonts w:eastAsia="Calibri"/>
          <w:spacing w:val="-3"/>
          <w:sz w:val="24"/>
          <w:szCs w:val="24"/>
        </w:rPr>
        <w:t>s</w:t>
      </w:r>
      <w:r w:rsidRPr="00C26E88">
        <w:rPr>
          <w:rFonts w:eastAsia="Calibri"/>
          <w:spacing w:val="-2"/>
          <w:sz w:val="24"/>
          <w:szCs w:val="24"/>
        </w:rPr>
        <w:t>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0"/>
          <w:sz w:val="24"/>
          <w:szCs w:val="24"/>
        </w:rPr>
        <w:t xml:space="preserve"> </w:t>
      </w:r>
      <w:r w:rsidRPr="00C26E88">
        <w:rPr>
          <w:rFonts w:eastAsia="Calibri"/>
          <w:spacing w:val="-1"/>
          <w:sz w:val="24"/>
          <w:szCs w:val="24"/>
        </w:rPr>
        <w:t>b</w:t>
      </w:r>
      <w:r w:rsidRPr="00C26E88">
        <w:rPr>
          <w:rFonts w:eastAsia="Calibri"/>
          <w:spacing w:val="-3"/>
          <w:sz w:val="24"/>
          <w:szCs w:val="24"/>
        </w:rPr>
        <w:t>a</w:t>
      </w:r>
      <w:r w:rsidRPr="00C26E88">
        <w:rPr>
          <w:rFonts w:eastAsia="Calibri"/>
          <w:spacing w:val="-2"/>
          <w:sz w:val="24"/>
          <w:szCs w:val="24"/>
        </w:rPr>
        <w:t>se</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0"/>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m</w:t>
      </w:r>
      <w:r w:rsidRPr="00C26E88">
        <w:rPr>
          <w:rFonts w:eastAsia="Calibri"/>
          <w:spacing w:val="1"/>
          <w:sz w:val="24"/>
          <w:szCs w:val="24"/>
        </w:rPr>
        <w:t>o</w:t>
      </w:r>
      <w:r w:rsidRPr="00C26E88">
        <w:rPr>
          <w:rFonts w:eastAsia="Calibri"/>
          <w:spacing w:val="-1"/>
          <w:sz w:val="24"/>
          <w:szCs w:val="24"/>
        </w:rPr>
        <w:t>d</w:t>
      </w:r>
      <w:r w:rsidRPr="00C26E88">
        <w:rPr>
          <w:rFonts w:eastAsia="Calibri"/>
          <w:spacing w:val="3"/>
          <w:sz w:val="24"/>
          <w:szCs w:val="24"/>
        </w:rPr>
        <w:t>e</w:t>
      </w:r>
      <w:r w:rsidRPr="00C26E88">
        <w:rPr>
          <w:rFonts w:eastAsia="Calibri"/>
          <w:sz w:val="24"/>
          <w:szCs w:val="24"/>
        </w:rPr>
        <w:t>l</w:t>
      </w:r>
      <w:r w:rsidRPr="00C26E88">
        <w:rPr>
          <w:rFonts w:eastAsia="Calibri"/>
          <w:spacing w:val="-3"/>
          <w:sz w:val="24"/>
          <w:szCs w:val="24"/>
        </w:rPr>
        <w:t>a</w:t>
      </w:r>
      <w:r w:rsidRPr="00C26E88">
        <w:rPr>
          <w:rFonts w:eastAsia="Calibri"/>
          <w:spacing w:val="1"/>
          <w:sz w:val="24"/>
          <w:szCs w:val="24"/>
        </w:rPr>
        <w:t>m</w:t>
      </w:r>
      <w:r w:rsidRPr="00C26E88">
        <w:rPr>
          <w:rFonts w:eastAsia="Calibri"/>
          <w:sz w:val="24"/>
          <w:szCs w:val="24"/>
        </w:rPr>
        <w:t>ie</w:t>
      </w:r>
      <w:r w:rsidRPr="00C26E88">
        <w:rPr>
          <w:rFonts w:eastAsia="Calibri"/>
          <w:spacing w:val="-3"/>
          <w:sz w:val="24"/>
          <w:szCs w:val="24"/>
        </w:rPr>
        <w:t>n</w:t>
      </w:r>
      <w:r w:rsidRPr="00C26E88">
        <w:rPr>
          <w:rFonts w:eastAsia="Calibri"/>
          <w:spacing w:val="-4"/>
          <w:sz w:val="24"/>
          <w:szCs w:val="24"/>
        </w:rPr>
        <w:t>t</w:t>
      </w:r>
      <w:r w:rsidRPr="00C26E88">
        <w:rPr>
          <w:rFonts w:eastAsia="Calibri"/>
          <w:sz w:val="24"/>
          <w:szCs w:val="24"/>
        </w:rPr>
        <w:t>o</w:t>
      </w:r>
      <w:r w:rsidRPr="00C26E88">
        <w:rPr>
          <w:rFonts w:eastAsia="Calibri"/>
          <w:spacing w:val="21"/>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0"/>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pacing w:val="1"/>
          <w:sz w:val="24"/>
          <w:szCs w:val="24"/>
        </w:rPr>
        <w:t>m</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Pr="00C26E88">
        <w:rPr>
          <w:rFonts w:eastAsia="Calibri"/>
          <w:spacing w:val="20"/>
          <w:sz w:val="24"/>
          <w:szCs w:val="24"/>
        </w:rPr>
        <w:t xml:space="preserve"> </w:t>
      </w:r>
      <w:r w:rsidRPr="00C26E88">
        <w:rPr>
          <w:rFonts w:eastAsia="Calibri"/>
          <w:sz w:val="24"/>
          <w:szCs w:val="24"/>
        </w:rPr>
        <w:t>si</w:t>
      </w:r>
      <w:r w:rsidRPr="00C26E88">
        <w:rPr>
          <w:rFonts w:eastAsia="Calibri"/>
          <w:spacing w:val="-3"/>
          <w:sz w:val="24"/>
          <w:szCs w:val="24"/>
        </w:rPr>
        <w:t>s</w:t>
      </w:r>
      <w:r w:rsidRPr="00C26E88">
        <w:rPr>
          <w:rFonts w:eastAsia="Calibri"/>
          <w:spacing w:val="-4"/>
          <w:sz w:val="24"/>
          <w:szCs w:val="24"/>
        </w:rPr>
        <w:t>t</w:t>
      </w:r>
      <w:r w:rsidRPr="00C26E88">
        <w:rPr>
          <w:rFonts w:eastAsia="Calibri"/>
          <w:sz w:val="24"/>
          <w:szCs w:val="24"/>
        </w:rPr>
        <w:t>e</w:t>
      </w:r>
      <w:r w:rsidRPr="00C26E88">
        <w:rPr>
          <w:rFonts w:eastAsia="Calibri"/>
          <w:spacing w:val="1"/>
          <w:sz w:val="24"/>
          <w:szCs w:val="24"/>
        </w:rPr>
        <w:t>m</w:t>
      </w:r>
      <w:r w:rsidRPr="00C26E88">
        <w:rPr>
          <w:rFonts w:eastAsia="Calibri"/>
          <w:spacing w:val="-3"/>
          <w:sz w:val="24"/>
          <w:szCs w:val="24"/>
        </w:rPr>
        <w:t>a</w:t>
      </w:r>
      <w:r w:rsidRPr="00C26E88">
        <w:rPr>
          <w:rFonts w:eastAsia="Calibri"/>
          <w:sz w:val="24"/>
          <w:szCs w:val="24"/>
        </w:rPr>
        <w:t>s</w:t>
      </w:r>
      <w:r w:rsidRPr="00C26E88">
        <w:rPr>
          <w:rFonts w:eastAsia="Calibri"/>
          <w:spacing w:val="20"/>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20"/>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pacing w:val="1"/>
          <w:sz w:val="24"/>
          <w:szCs w:val="24"/>
        </w:rPr>
        <w:t>m</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Pr="00C26E88">
        <w:rPr>
          <w:rFonts w:eastAsia="Calibri"/>
          <w:spacing w:val="20"/>
          <w:sz w:val="24"/>
          <w:szCs w:val="24"/>
        </w:rPr>
        <w:t xml:space="preserve"> </w:t>
      </w:r>
      <w:r w:rsidRPr="00C26E88">
        <w:rPr>
          <w:rFonts w:eastAsia="Calibri"/>
          <w:spacing w:val="-1"/>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1"/>
          <w:sz w:val="24"/>
          <w:szCs w:val="24"/>
        </w:rPr>
        <w:t>p</w:t>
      </w:r>
      <w:r w:rsidRPr="00C26E88">
        <w:rPr>
          <w:rFonts w:eastAsia="Calibri"/>
          <w:sz w:val="24"/>
          <w:szCs w:val="24"/>
        </w:rPr>
        <w:t>i</w:t>
      </w:r>
      <w:r w:rsidRPr="00C26E88">
        <w:rPr>
          <w:rFonts w:eastAsia="Calibri"/>
          <w:spacing w:val="-2"/>
          <w:sz w:val="24"/>
          <w:szCs w:val="24"/>
        </w:rPr>
        <w:t>e</w:t>
      </w:r>
      <w:r w:rsidRPr="00C26E88">
        <w:rPr>
          <w:rFonts w:eastAsia="Calibri"/>
          <w:spacing w:val="-1"/>
          <w:sz w:val="24"/>
          <w:szCs w:val="24"/>
        </w:rPr>
        <w:t>d</w:t>
      </w:r>
      <w:r w:rsidRPr="00C26E88">
        <w:rPr>
          <w:rFonts w:eastAsia="Calibri"/>
          <w:spacing w:val="-3"/>
          <w:sz w:val="24"/>
          <w:szCs w:val="24"/>
        </w:rPr>
        <w:t>ad</w:t>
      </w:r>
      <w:r w:rsidRPr="00C26E88">
        <w:rPr>
          <w:rFonts w:eastAsia="Calibri"/>
          <w:spacing w:val="-2"/>
          <w:sz w:val="24"/>
          <w:szCs w:val="24"/>
        </w:rPr>
        <w:t>e</w:t>
      </w:r>
      <w:r w:rsidRPr="00C26E88">
        <w:rPr>
          <w:rFonts w:eastAsia="Calibri"/>
          <w:sz w:val="24"/>
          <w:szCs w:val="24"/>
        </w:rPr>
        <w:t xml:space="preserve">s </w:t>
      </w:r>
      <w:r w:rsidRPr="00C26E88">
        <w:rPr>
          <w:rFonts w:eastAsia="Calibri"/>
          <w:spacing w:val="-1"/>
          <w:sz w:val="24"/>
          <w:szCs w:val="24"/>
        </w:rPr>
        <w:t>d</w:t>
      </w:r>
      <w:r w:rsidRPr="00C26E88">
        <w:rPr>
          <w:rFonts w:eastAsia="Calibri"/>
          <w:sz w:val="24"/>
          <w:szCs w:val="24"/>
        </w:rPr>
        <w:t>e</w:t>
      </w:r>
      <w:r w:rsidRPr="00C26E88">
        <w:rPr>
          <w:rFonts w:eastAsia="Calibri"/>
          <w:spacing w:val="4"/>
          <w:sz w:val="24"/>
          <w:szCs w:val="24"/>
        </w:rPr>
        <w:t xml:space="preserve"> </w:t>
      </w:r>
      <w:r w:rsidRPr="00C26E88">
        <w:rPr>
          <w:rFonts w:eastAsia="Calibri"/>
          <w:sz w:val="24"/>
          <w:szCs w:val="24"/>
        </w:rPr>
        <w:t>l</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pacing w:val="-2"/>
          <w:sz w:val="24"/>
          <w:szCs w:val="24"/>
        </w:rPr>
        <w:t>e</w:t>
      </w:r>
      <w:r w:rsidRPr="00C26E88">
        <w:rPr>
          <w:rFonts w:eastAsia="Calibri"/>
          <w:sz w:val="24"/>
          <w:szCs w:val="24"/>
        </w:rPr>
        <w:t>specif</w:t>
      </w:r>
      <w:r w:rsidRPr="00C26E88">
        <w:rPr>
          <w:rFonts w:eastAsia="Calibri"/>
          <w:spacing w:val="-1"/>
          <w:sz w:val="24"/>
          <w:szCs w:val="24"/>
        </w:rPr>
        <w:t>i</w:t>
      </w:r>
      <w:r w:rsidRPr="00C26E88">
        <w:rPr>
          <w:rFonts w:eastAsia="Calibri"/>
          <w:spacing w:val="-2"/>
          <w:sz w:val="24"/>
          <w:szCs w:val="24"/>
        </w:rPr>
        <w:t>c</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on</w:t>
      </w:r>
      <w:r w:rsidRPr="00C26E88">
        <w:rPr>
          <w:rFonts w:eastAsia="Calibri"/>
          <w:spacing w:val="-2"/>
          <w:sz w:val="24"/>
          <w:szCs w:val="24"/>
        </w:rPr>
        <w:t>e</w:t>
      </w:r>
      <w:r w:rsidRPr="00C26E88">
        <w:rPr>
          <w:rFonts w:eastAsia="Calibri"/>
          <w:sz w:val="24"/>
          <w:szCs w:val="24"/>
        </w:rPr>
        <w:t>s</w:t>
      </w:r>
      <w:r w:rsidRPr="00C26E88">
        <w:rPr>
          <w:rFonts w:eastAsia="Calibri"/>
          <w:spacing w:val="3"/>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1"/>
          <w:sz w:val="24"/>
          <w:szCs w:val="24"/>
        </w:rPr>
        <w:t xml:space="preserve"> </w:t>
      </w:r>
      <w:r w:rsidRPr="00C26E88">
        <w:rPr>
          <w:rFonts w:eastAsia="Calibri"/>
          <w:spacing w:val="-3"/>
          <w:sz w:val="24"/>
          <w:szCs w:val="24"/>
        </w:rPr>
        <w:t>r</w:t>
      </w:r>
      <w:r w:rsidRPr="00C26E88">
        <w:rPr>
          <w:rFonts w:eastAsia="Calibri"/>
          <w:sz w:val="24"/>
          <w:szCs w:val="24"/>
        </w:rPr>
        <w:t>eq</w:t>
      </w:r>
      <w:r w:rsidRPr="00C26E88">
        <w:rPr>
          <w:rFonts w:eastAsia="Calibri"/>
          <w:spacing w:val="-1"/>
          <w:sz w:val="24"/>
          <w:szCs w:val="24"/>
        </w:rPr>
        <w:t>u</w:t>
      </w:r>
      <w:r w:rsidRPr="00C26E88">
        <w:rPr>
          <w:rFonts w:eastAsia="Calibri"/>
          <w:sz w:val="24"/>
          <w:szCs w:val="24"/>
        </w:rPr>
        <w:t>er</w:t>
      </w:r>
      <w:r w:rsidRPr="00C26E88">
        <w:rPr>
          <w:rFonts w:eastAsia="Calibri"/>
          <w:spacing w:val="-2"/>
          <w:sz w:val="24"/>
          <w:szCs w:val="24"/>
        </w:rPr>
        <w:t>i</w:t>
      </w:r>
      <w:r w:rsidRPr="00C26E88">
        <w:rPr>
          <w:rFonts w:eastAsia="Calibri"/>
          <w:spacing w:val="1"/>
          <w:sz w:val="24"/>
          <w:szCs w:val="24"/>
        </w:rPr>
        <w:t>m</w:t>
      </w:r>
      <w:r w:rsidRPr="00C26E88">
        <w:rPr>
          <w:rFonts w:eastAsia="Calibri"/>
          <w:spacing w:val="-3"/>
          <w:sz w:val="24"/>
          <w:szCs w:val="24"/>
        </w:rPr>
        <w:t>i</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1"/>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pacing w:val="-3"/>
          <w:sz w:val="24"/>
          <w:szCs w:val="24"/>
        </w:rPr>
        <w:t>a</w:t>
      </w:r>
      <w:r w:rsidRPr="00C26E88">
        <w:rPr>
          <w:rFonts w:eastAsia="Calibri"/>
          <w:spacing w:val="-1"/>
          <w:sz w:val="24"/>
          <w:szCs w:val="24"/>
        </w:rPr>
        <w:t>d</w:t>
      </w:r>
      <w:r w:rsidRPr="00C26E88">
        <w:rPr>
          <w:rFonts w:eastAsia="Calibri"/>
          <w:spacing w:val="1"/>
          <w:sz w:val="24"/>
          <w:szCs w:val="24"/>
        </w:rPr>
        <w:t>m</w:t>
      </w:r>
      <w:r w:rsidRPr="00C26E88">
        <w:rPr>
          <w:rFonts w:eastAsia="Calibri"/>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z w:val="24"/>
          <w:szCs w:val="24"/>
        </w:rPr>
        <w:t>t</w:t>
      </w:r>
      <w:r w:rsidRPr="00C26E88">
        <w:rPr>
          <w:rFonts w:eastAsia="Calibri"/>
          <w:spacing w:val="-5"/>
          <w:sz w:val="24"/>
          <w:szCs w:val="24"/>
        </w:rPr>
        <w:t>r</w:t>
      </w:r>
      <w:r w:rsidRPr="00C26E88">
        <w:rPr>
          <w:rFonts w:eastAsia="Calibri"/>
          <w:spacing w:val="-3"/>
          <w:sz w:val="24"/>
          <w:szCs w:val="24"/>
        </w:rPr>
        <w:t>a</w:t>
      </w:r>
      <w:r w:rsidRPr="00C26E88">
        <w:rPr>
          <w:rFonts w:eastAsia="Calibri"/>
          <w:sz w:val="24"/>
          <w:szCs w:val="24"/>
        </w:rPr>
        <w:t>ci</w:t>
      </w:r>
      <w:r w:rsidRPr="00C26E88">
        <w:rPr>
          <w:rFonts w:eastAsia="Calibri"/>
          <w:spacing w:val="1"/>
          <w:sz w:val="24"/>
          <w:szCs w:val="24"/>
        </w:rPr>
        <w:t>ó</w:t>
      </w:r>
      <w:r w:rsidRPr="00C26E88">
        <w:rPr>
          <w:rFonts w:eastAsia="Calibri"/>
          <w:sz w:val="24"/>
          <w:szCs w:val="24"/>
        </w:rPr>
        <w:t xml:space="preserve">n </w:t>
      </w:r>
      <w:r w:rsidRPr="00C26E88">
        <w:rPr>
          <w:rFonts w:eastAsia="Calibri"/>
          <w:spacing w:val="-1"/>
          <w:sz w:val="24"/>
          <w:szCs w:val="24"/>
        </w:rPr>
        <w:t>d</w:t>
      </w:r>
      <w:r w:rsidRPr="00C26E88">
        <w:rPr>
          <w:rFonts w:eastAsia="Calibri"/>
          <w:sz w:val="24"/>
          <w:szCs w:val="24"/>
        </w:rPr>
        <w:t>e</w:t>
      </w:r>
      <w:r w:rsidRPr="00C26E88">
        <w:rPr>
          <w:rFonts w:eastAsia="Calibri"/>
          <w:spacing w:val="4"/>
          <w:sz w:val="24"/>
          <w:szCs w:val="24"/>
        </w:rPr>
        <w:t xml:space="preserve"> </w:t>
      </w:r>
      <w:r w:rsidRPr="00C26E88">
        <w:rPr>
          <w:rFonts w:eastAsia="Calibri"/>
          <w:spacing w:val="-3"/>
          <w:sz w:val="24"/>
          <w:szCs w:val="24"/>
        </w:rPr>
        <w:t>da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1"/>
          <w:sz w:val="24"/>
          <w:szCs w:val="24"/>
        </w:rPr>
        <w:t xml:space="preserve"> </w:t>
      </w:r>
      <w:r w:rsidRPr="00C26E88">
        <w:rPr>
          <w:rFonts w:eastAsia="Calibri"/>
          <w:sz w:val="24"/>
          <w:szCs w:val="24"/>
        </w:rPr>
        <w:t>y</w:t>
      </w:r>
      <w:r w:rsidRPr="00C26E88">
        <w:rPr>
          <w:rFonts w:eastAsia="Calibri"/>
          <w:spacing w:val="4"/>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4"/>
          <w:sz w:val="24"/>
          <w:szCs w:val="24"/>
        </w:rPr>
        <w:t xml:space="preserve"> </w:t>
      </w:r>
      <w:r w:rsidRPr="00C26E88">
        <w:rPr>
          <w:rFonts w:eastAsia="Calibri"/>
          <w:spacing w:val="-1"/>
          <w:sz w:val="24"/>
          <w:szCs w:val="24"/>
        </w:rPr>
        <w:t>b</w:t>
      </w:r>
      <w:r w:rsidRPr="00C26E88">
        <w:rPr>
          <w:rFonts w:eastAsia="Calibri"/>
          <w:spacing w:val="-3"/>
          <w:sz w:val="24"/>
          <w:szCs w:val="24"/>
        </w:rPr>
        <w:t>a</w:t>
      </w:r>
      <w:r w:rsidRPr="00C26E88">
        <w:rPr>
          <w:rFonts w:eastAsia="Calibri"/>
          <w:spacing w:val="-2"/>
          <w:sz w:val="24"/>
          <w:szCs w:val="24"/>
        </w:rPr>
        <w:t>se</w:t>
      </w:r>
      <w:r w:rsidRPr="00C26E88">
        <w:rPr>
          <w:rFonts w:eastAsia="Calibri"/>
          <w:sz w:val="24"/>
          <w:szCs w:val="24"/>
        </w:rPr>
        <w:t>s</w:t>
      </w:r>
      <w:r w:rsidRPr="00C26E88">
        <w:rPr>
          <w:rFonts w:eastAsia="Calibri"/>
          <w:spacing w:val="3"/>
          <w:sz w:val="24"/>
          <w:szCs w:val="24"/>
        </w:rPr>
        <w:t xml:space="preserve"> </w:t>
      </w:r>
      <w:r w:rsidRPr="00C26E88">
        <w:rPr>
          <w:rFonts w:eastAsia="Calibri"/>
          <w:spacing w:val="-3"/>
          <w:sz w:val="24"/>
          <w:szCs w:val="24"/>
        </w:rPr>
        <w:t>d</w:t>
      </w:r>
      <w:r w:rsidRPr="00C26E88">
        <w:rPr>
          <w:rFonts w:eastAsia="Calibri"/>
          <w:sz w:val="24"/>
          <w:szCs w:val="24"/>
        </w:rPr>
        <w:t xml:space="preserve">e </w:t>
      </w:r>
      <w:r w:rsidRPr="00C26E88">
        <w:rPr>
          <w:rFonts w:eastAsia="Calibri"/>
          <w:spacing w:val="-1"/>
          <w:sz w:val="24"/>
          <w:szCs w:val="24"/>
        </w:rPr>
        <w:t>d</w:t>
      </w:r>
      <w:r w:rsidRPr="00C26E88">
        <w:rPr>
          <w:rFonts w:eastAsia="Calibri"/>
          <w:spacing w:val="-3"/>
          <w:sz w:val="24"/>
          <w:szCs w:val="24"/>
        </w:rPr>
        <w:t>a</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p>
    <w:p w14:paraId="3E23D463" w14:textId="77777777" w:rsidR="008B2E20" w:rsidRPr="00C26E88" w:rsidRDefault="008B2E20" w:rsidP="00C733F8">
      <w:pPr>
        <w:spacing w:line="360" w:lineRule="auto"/>
        <w:ind w:right="-20"/>
        <w:rPr>
          <w:rFonts w:asciiTheme="minorHAnsi" w:eastAsia="Calibri" w:hAnsiTheme="minorHAnsi"/>
          <w:b/>
        </w:rPr>
      </w:pPr>
      <w:r w:rsidRPr="00C26E88">
        <w:rPr>
          <w:rFonts w:asciiTheme="minorHAnsi" w:eastAsia="Calibri" w:hAnsiTheme="minorHAnsi"/>
          <w:b/>
          <w:u w:val="single" w:color="000000"/>
        </w:rPr>
        <w:t>I</w:t>
      </w:r>
      <w:r w:rsidRPr="00C26E88">
        <w:rPr>
          <w:rFonts w:asciiTheme="minorHAnsi" w:eastAsia="Calibri" w:hAnsiTheme="minorHAnsi"/>
          <w:b/>
          <w:spacing w:val="-4"/>
          <w:u w:val="single" w:color="000000"/>
        </w:rPr>
        <w:t>n</w:t>
      </w:r>
      <w:r w:rsidRPr="00C26E88">
        <w:rPr>
          <w:rFonts w:asciiTheme="minorHAnsi" w:eastAsia="Calibri" w:hAnsiTheme="minorHAnsi"/>
          <w:b/>
          <w:spacing w:val="-2"/>
          <w:u w:val="single" w:color="000000"/>
        </w:rPr>
        <w:t>t</w:t>
      </w:r>
      <w:r w:rsidRPr="00C26E88">
        <w:rPr>
          <w:rFonts w:asciiTheme="minorHAnsi" w:eastAsia="Calibri" w:hAnsiTheme="minorHAnsi"/>
          <w:b/>
          <w:u w:val="single" w:color="000000"/>
        </w:rPr>
        <w:t>e</w:t>
      </w:r>
      <w:r w:rsidRPr="00C26E88">
        <w:rPr>
          <w:rFonts w:asciiTheme="minorHAnsi" w:eastAsia="Calibri" w:hAnsiTheme="minorHAnsi"/>
          <w:b/>
          <w:spacing w:val="-4"/>
          <w:u w:val="single" w:color="000000"/>
        </w:rPr>
        <w:t>r</w:t>
      </w:r>
      <w:r w:rsidRPr="00C26E88">
        <w:rPr>
          <w:rFonts w:asciiTheme="minorHAnsi" w:eastAsia="Calibri" w:hAnsiTheme="minorHAnsi"/>
          <w:b/>
          <w:spacing w:val="-1"/>
          <w:u w:val="single" w:color="000000"/>
        </w:rPr>
        <w:t>a</w:t>
      </w:r>
      <w:r w:rsidRPr="00C26E88">
        <w:rPr>
          <w:rFonts w:asciiTheme="minorHAnsi" w:eastAsia="Calibri" w:hAnsiTheme="minorHAnsi"/>
          <w:b/>
          <w:spacing w:val="-3"/>
          <w:u w:val="single" w:color="000000"/>
        </w:rPr>
        <w:t>c</w:t>
      </w:r>
      <w:r w:rsidRPr="00C26E88">
        <w:rPr>
          <w:rFonts w:asciiTheme="minorHAnsi" w:eastAsia="Calibri" w:hAnsiTheme="minorHAnsi"/>
          <w:b/>
          <w:u w:val="single" w:color="000000"/>
        </w:rPr>
        <w:t>c</w:t>
      </w:r>
      <w:r w:rsidRPr="00C26E88">
        <w:rPr>
          <w:rFonts w:asciiTheme="minorHAnsi" w:eastAsia="Calibri" w:hAnsiTheme="minorHAnsi"/>
          <w:b/>
          <w:spacing w:val="-1"/>
          <w:u w:val="single" w:color="000000"/>
        </w:rPr>
        <w:t>i</w:t>
      </w:r>
      <w:r w:rsidRPr="00C26E88">
        <w:rPr>
          <w:rFonts w:asciiTheme="minorHAnsi" w:eastAsia="Calibri" w:hAnsiTheme="minorHAnsi"/>
          <w:b/>
          <w:u w:val="single" w:color="000000"/>
        </w:rPr>
        <w:t>ón</w:t>
      </w:r>
      <w:r w:rsidRPr="00C26E88">
        <w:rPr>
          <w:rFonts w:asciiTheme="minorHAnsi" w:eastAsia="Calibri" w:hAnsiTheme="minorHAnsi"/>
          <w:b/>
          <w:spacing w:val="-1"/>
          <w:u w:val="single" w:color="000000"/>
        </w:rPr>
        <w:t xml:space="preserve"> </w:t>
      </w:r>
      <w:r w:rsidRPr="00C26E88">
        <w:rPr>
          <w:rFonts w:asciiTheme="minorHAnsi" w:eastAsia="Calibri" w:hAnsiTheme="minorHAnsi"/>
          <w:b/>
          <w:u w:val="single" w:color="000000"/>
        </w:rPr>
        <w:t>h</w:t>
      </w:r>
      <w:r w:rsidRPr="00C26E88">
        <w:rPr>
          <w:rFonts w:asciiTheme="minorHAnsi" w:eastAsia="Calibri" w:hAnsiTheme="minorHAnsi"/>
          <w:b/>
          <w:spacing w:val="-1"/>
          <w:u w:val="single" w:color="000000"/>
        </w:rPr>
        <w:t>u</w:t>
      </w:r>
      <w:r w:rsidRPr="00C26E88">
        <w:rPr>
          <w:rFonts w:asciiTheme="minorHAnsi" w:eastAsia="Calibri" w:hAnsiTheme="minorHAnsi"/>
          <w:b/>
          <w:u w:val="single" w:color="000000"/>
        </w:rPr>
        <w:t>ma</w:t>
      </w:r>
      <w:r w:rsidRPr="00C26E88">
        <w:rPr>
          <w:rFonts w:asciiTheme="minorHAnsi" w:eastAsia="Calibri" w:hAnsiTheme="minorHAnsi"/>
          <w:b/>
          <w:spacing w:val="-1"/>
          <w:u w:val="single" w:color="000000"/>
        </w:rPr>
        <w:t>n</w:t>
      </w:r>
      <w:r w:rsidRPr="00C26E88">
        <w:rPr>
          <w:rFonts w:asciiTheme="minorHAnsi" w:eastAsia="Calibri" w:hAnsiTheme="minorHAnsi"/>
          <w:b/>
          <w:u w:val="single" w:color="000000"/>
        </w:rPr>
        <w:t>o-</w:t>
      </w:r>
      <w:r w:rsidRPr="00C26E88">
        <w:rPr>
          <w:rFonts w:asciiTheme="minorHAnsi" w:eastAsia="Calibri" w:hAnsiTheme="minorHAnsi"/>
          <w:b/>
          <w:spacing w:val="-3"/>
          <w:u w:val="single" w:color="000000"/>
        </w:rPr>
        <w:t>c</w:t>
      </w:r>
      <w:r w:rsidRPr="00C26E88">
        <w:rPr>
          <w:rFonts w:asciiTheme="minorHAnsi" w:eastAsia="Calibri" w:hAnsiTheme="minorHAnsi"/>
          <w:b/>
          <w:u w:val="single" w:color="000000"/>
        </w:rPr>
        <w:t>omp</w:t>
      </w:r>
      <w:r w:rsidRPr="00C26E88">
        <w:rPr>
          <w:rFonts w:asciiTheme="minorHAnsi" w:eastAsia="Calibri" w:hAnsiTheme="minorHAnsi"/>
          <w:b/>
          <w:spacing w:val="-1"/>
          <w:u w:val="single" w:color="000000"/>
        </w:rPr>
        <w:t>u</w:t>
      </w:r>
      <w:r w:rsidRPr="00C26E88">
        <w:rPr>
          <w:rFonts w:asciiTheme="minorHAnsi" w:eastAsia="Calibri" w:hAnsiTheme="minorHAnsi"/>
          <w:b/>
          <w:spacing w:val="-2"/>
          <w:u w:val="single" w:color="000000"/>
        </w:rPr>
        <w:t>t</w:t>
      </w:r>
      <w:r w:rsidRPr="00C26E88">
        <w:rPr>
          <w:rFonts w:asciiTheme="minorHAnsi" w:eastAsia="Calibri" w:hAnsiTheme="minorHAnsi"/>
          <w:b/>
          <w:spacing w:val="-1"/>
          <w:u w:val="single" w:color="000000"/>
        </w:rPr>
        <w:t>ad</w:t>
      </w:r>
      <w:r w:rsidRPr="00C26E88">
        <w:rPr>
          <w:rFonts w:asciiTheme="minorHAnsi" w:eastAsia="Calibri" w:hAnsiTheme="minorHAnsi"/>
          <w:b/>
          <w:u w:val="single" w:color="000000"/>
        </w:rPr>
        <w:t>or</w:t>
      </w:r>
      <w:r w:rsidRPr="00C26E88">
        <w:rPr>
          <w:rFonts w:asciiTheme="minorHAnsi" w:eastAsia="Calibri" w:hAnsiTheme="minorHAnsi"/>
          <w:b/>
          <w:spacing w:val="1"/>
          <w:u w:val="single" w:color="000000"/>
        </w:rPr>
        <w:t xml:space="preserve"> </w:t>
      </w:r>
      <w:r w:rsidRPr="00C26E88">
        <w:rPr>
          <w:rFonts w:asciiTheme="minorHAnsi" w:eastAsia="Calibri" w:hAnsiTheme="minorHAnsi"/>
          <w:b/>
          <w:u w:val="single" w:color="000000"/>
        </w:rPr>
        <w:t>(HC</w:t>
      </w:r>
      <w:r w:rsidRPr="00C26E88">
        <w:rPr>
          <w:rFonts w:asciiTheme="minorHAnsi" w:eastAsia="Calibri" w:hAnsiTheme="minorHAnsi"/>
          <w:b/>
          <w:spacing w:val="-1"/>
          <w:u w:val="single" w:color="000000"/>
        </w:rPr>
        <w:t>I</w:t>
      </w:r>
      <w:r w:rsidRPr="00C26E88">
        <w:rPr>
          <w:rFonts w:asciiTheme="minorHAnsi" w:eastAsia="Calibri" w:hAnsiTheme="minorHAnsi"/>
          <w:b/>
          <w:u w:val="single" w:color="000000"/>
        </w:rPr>
        <w:t>)</w:t>
      </w:r>
    </w:p>
    <w:p w14:paraId="7F97BCF1" w14:textId="77777777" w:rsidR="008B2E20" w:rsidRPr="00C26E88" w:rsidRDefault="008B2E20" w:rsidP="00547807">
      <w:pPr>
        <w:pStyle w:val="Prrafodelista"/>
        <w:numPr>
          <w:ilvl w:val="0"/>
          <w:numId w:val="28"/>
        </w:numPr>
        <w:tabs>
          <w:tab w:val="left" w:pos="820"/>
        </w:tabs>
        <w:spacing w:before="20" w:line="360" w:lineRule="auto"/>
        <w:ind w:right="50"/>
        <w:jc w:val="both"/>
        <w:rPr>
          <w:rFonts w:eastAsia="Calibri"/>
          <w:sz w:val="24"/>
          <w:szCs w:val="24"/>
        </w:rPr>
      </w:pPr>
      <w:r w:rsidRPr="00C26E88">
        <w:rPr>
          <w:rFonts w:eastAsia="Calibri"/>
          <w:sz w:val="24"/>
          <w:szCs w:val="24"/>
        </w:rPr>
        <w:t>I</w:t>
      </w:r>
      <w:r w:rsidRPr="00C26E88">
        <w:rPr>
          <w:rFonts w:eastAsia="Calibri"/>
          <w:spacing w:val="-4"/>
          <w:sz w:val="24"/>
          <w:szCs w:val="24"/>
        </w:rPr>
        <w:t>n</w:t>
      </w:r>
      <w:r w:rsidRPr="00C26E88">
        <w:rPr>
          <w:rFonts w:eastAsia="Calibri"/>
          <w:sz w:val="24"/>
          <w:szCs w:val="24"/>
        </w:rPr>
        <w:t>t</w:t>
      </w:r>
      <w:r w:rsidRPr="00C26E88">
        <w:rPr>
          <w:rFonts w:eastAsia="Calibri"/>
          <w:spacing w:val="-2"/>
          <w:sz w:val="24"/>
          <w:szCs w:val="24"/>
        </w:rPr>
        <w:t>r</w:t>
      </w:r>
      <w:r w:rsidRPr="00C26E88">
        <w:rPr>
          <w:rFonts w:eastAsia="Calibri"/>
          <w:spacing w:val="1"/>
          <w:sz w:val="24"/>
          <w:szCs w:val="24"/>
        </w:rPr>
        <w:t>o</w:t>
      </w:r>
      <w:r w:rsidRPr="00C26E88">
        <w:rPr>
          <w:rFonts w:eastAsia="Calibri"/>
          <w:spacing w:val="-1"/>
          <w:sz w:val="24"/>
          <w:szCs w:val="24"/>
        </w:rPr>
        <w:t>du</w:t>
      </w:r>
      <w:r w:rsidRPr="00C26E88">
        <w:rPr>
          <w:rFonts w:eastAsia="Calibri"/>
          <w:sz w:val="24"/>
          <w:szCs w:val="24"/>
        </w:rPr>
        <w:t>cc</w:t>
      </w:r>
      <w:r w:rsidRPr="00C26E88">
        <w:rPr>
          <w:rFonts w:eastAsia="Calibri"/>
          <w:spacing w:val="-2"/>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50"/>
          <w:sz w:val="24"/>
          <w:szCs w:val="24"/>
        </w:rPr>
        <w:t xml:space="preserve"> </w:t>
      </w:r>
      <w:r w:rsidRPr="00C26E88">
        <w:rPr>
          <w:rFonts w:eastAsia="Calibri"/>
          <w:sz w:val="24"/>
          <w:szCs w:val="24"/>
        </w:rPr>
        <w:t>a</w:t>
      </w:r>
      <w:r w:rsidRPr="00C26E88">
        <w:rPr>
          <w:rFonts w:eastAsia="Calibri"/>
          <w:spacing w:val="49"/>
          <w:sz w:val="24"/>
          <w:szCs w:val="24"/>
        </w:rPr>
        <w:t xml:space="preserve"> </w:t>
      </w:r>
      <w:r w:rsidRPr="00C26E88">
        <w:rPr>
          <w:rFonts w:eastAsia="Calibri"/>
          <w:sz w:val="24"/>
          <w:szCs w:val="24"/>
        </w:rPr>
        <w:t>l</w:t>
      </w:r>
      <w:r w:rsidRPr="00C26E88">
        <w:rPr>
          <w:rFonts w:eastAsia="Calibri"/>
          <w:spacing w:val="1"/>
          <w:sz w:val="24"/>
          <w:szCs w:val="24"/>
        </w:rPr>
        <w:t>o</w:t>
      </w:r>
      <w:r w:rsidRPr="00C26E88">
        <w:rPr>
          <w:rFonts w:eastAsia="Calibri"/>
          <w:sz w:val="24"/>
          <w:szCs w:val="24"/>
        </w:rPr>
        <w:t>s</w:t>
      </w:r>
      <w:r w:rsidRPr="00C26E88">
        <w:rPr>
          <w:rFonts w:eastAsia="Calibri"/>
          <w:spacing w:val="49"/>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ce</w:t>
      </w:r>
      <w:r w:rsidRPr="00C26E88">
        <w:rPr>
          <w:rFonts w:eastAsia="Calibri"/>
          <w:spacing w:val="-2"/>
          <w:sz w:val="24"/>
          <w:szCs w:val="24"/>
        </w:rPr>
        <w:t>pt</w:t>
      </w:r>
      <w:r w:rsidRPr="00C26E88">
        <w:rPr>
          <w:rFonts w:eastAsia="Calibri"/>
          <w:spacing w:val="1"/>
          <w:sz w:val="24"/>
          <w:szCs w:val="24"/>
        </w:rPr>
        <w:t>o</w:t>
      </w:r>
      <w:r w:rsidRPr="00C26E88">
        <w:rPr>
          <w:rFonts w:eastAsia="Calibri"/>
          <w:sz w:val="24"/>
          <w:szCs w:val="24"/>
        </w:rPr>
        <w:t xml:space="preserve">s </w:t>
      </w:r>
      <w:r w:rsidRPr="00C26E88">
        <w:rPr>
          <w:rFonts w:eastAsia="Calibri"/>
          <w:spacing w:val="-1"/>
          <w:sz w:val="24"/>
          <w:szCs w:val="24"/>
        </w:rPr>
        <w:t>b</w:t>
      </w:r>
      <w:r w:rsidRPr="00C26E88">
        <w:rPr>
          <w:rFonts w:eastAsia="Calibri"/>
          <w:sz w:val="24"/>
          <w:szCs w:val="24"/>
        </w:rPr>
        <w:t>ási</w:t>
      </w:r>
      <w:r w:rsidRPr="00C26E88">
        <w:rPr>
          <w:rFonts w:eastAsia="Calibri"/>
          <w:spacing w:val="-5"/>
          <w:sz w:val="24"/>
          <w:szCs w:val="24"/>
        </w:rPr>
        <w:t>c</w:t>
      </w:r>
      <w:r w:rsidRPr="00C26E88">
        <w:rPr>
          <w:rFonts w:eastAsia="Calibri"/>
          <w:spacing w:val="1"/>
          <w:sz w:val="24"/>
          <w:szCs w:val="24"/>
        </w:rPr>
        <w:t>o</w:t>
      </w:r>
      <w:r w:rsidRPr="00C26E88">
        <w:rPr>
          <w:rFonts w:eastAsia="Calibri"/>
          <w:sz w:val="24"/>
          <w:szCs w:val="24"/>
        </w:rPr>
        <w:t>s</w:t>
      </w:r>
      <w:r w:rsidRPr="00C26E88">
        <w:rPr>
          <w:rFonts w:eastAsia="Calibri"/>
          <w:spacing w:val="49"/>
          <w:sz w:val="24"/>
          <w:szCs w:val="24"/>
        </w:rPr>
        <w:t xml:space="preserve"> </w:t>
      </w:r>
      <w:r w:rsidR="004943D8" w:rsidRPr="00C26E88">
        <w:rPr>
          <w:rFonts w:eastAsia="Calibri"/>
          <w:spacing w:val="-1"/>
          <w:sz w:val="24"/>
          <w:szCs w:val="24"/>
        </w:rPr>
        <w:t>d</w:t>
      </w:r>
      <w:r w:rsidR="004943D8" w:rsidRPr="00C26E88">
        <w:rPr>
          <w:rFonts w:eastAsia="Calibri"/>
          <w:sz w:val="24"/>
          <w:szCs w:val="24"/>
        </w:rPr>
        <w:t xml:space="preserve">e </w:t>
      </w:r>
      <w:r w:rsidR="004943D8" w:rsidRPr="00C26E88">
        <w:rPr>
          <w:rFonts w:eastAsia="Calibri"/>
          <w:spacing w:val="2"/>
          <w:sz w:val="24"/>
          <w:szCs w:val="24"/>
        </w:rPr>
        <w:t>la</w:t>
      </w:r>
      <w:r w:rsidRPr="00C26E88">
        <w:rPr>
          <w:rFonts w:eastAsia="Calibri"/>
          <w:spacing w:val="48"/>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2"/>
          <w:sz w:val="24"/>
          <w:szCs w:val="24"/>
        </w:rPr>
        <w:t>t</w:t>
      </w:r>
      <w:r w:rsidRPr="00C26E88">
        <w:rPr>
          <w:rFonts w:eastAsia="Calibri"/>
          <w:sz w:val="24"/>
          <w:szCs w:val="24"/>
        </w:rPr>
        <w:t>e</w:t>
      </w:r>
      <w:r w:rsidRPr="00C26E88">
        <w:rPr>
          <w:rFonts w:eastAsia="Calibri"/>
          <w:spacing w:val="-4"/>
          <w:sz w:val="24"/>
          <w:szCs w:val="24"/>
        </w:rPr>
        <w:t>r</w:t>
      </w:r>
      <w:r w:rsidRPr="00C26E88">
        <w:rPr>
          <w:rFonts w:eastAsia="Calibri"/>
          <w:sz w:val="24"/>
          <w:szCs w:val="24"/>
        </w:rPr>
        <w:t>a</w:t>
      </w:r>
      <w:r w:rsidRPr="00C26E88">
        <w:rPr>
          <w:rFonts w:eastAsia="Calibri"/>
          <w:spacing w:val="-2"/>
          <w:sz w:val="24"/>
          <w:szCs w:val="24"/>
        </w:rPr>
        <w:t>cc</w:t>
      </w:r>
      <w:r w:rsidRPr="00C26E88">
        <w:rPr>
          <w:rFonts w:eastAsia="Calibri"/>
          <w:spacing w:val="2"/>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50"/>
          <w:sz w:val="24"/>
          <w:szCs w:val="24"/>
        </w:rPr>
        <w:t xml:space="preserve"> </w:t>
      </w:r>
      <w:r w:rsidRPr="00C26E88">
        <w:rPr>
          <w:rFonts w:eastAsia="Calibri"/>
          <w:spacing w:val="-1"/>
          <w:sz w:val="24"/>
          <w:szCs w:val="24"/>
        </w:rPr>
        <w:t>d</w:t>
      </w:r>
      <w:r w:rsidRPr="00C26E88">
        <w:rPr>
          <w:rFonts w:eastAsia="Calibri"/>
          <w:sz w:val="24"/>
          <w:szCs w:val="24"/>
        </w:rPr>
        <w:t>el</w:t>
      </w:r>
      <w:r w:rsidRPr="00C26E88">
        <w:rPr>
          <w:rFonts w:eastAsia="Calibri"/>
          <w:spacing w:val="49"/>
          <w:sz w:val="24"/>
          <w:szCs w:val="24"/>
        </w:rPr>
        <w:t xml:space="preserve"> </w:t>
      </w:r>
      <w:r w:rsidRPr="00C26E88">
        <w:rPr>
          <w:rFonts w:eastAsia="Calibri"/>
          <w:sz w:val="24"/>
          <w:szCs w:val="24"/>
        </w:rPr>
        <w:t>ser</w:t>
      </w:r>
      <w:r w:rsidRPr="00C26E88">
        <w:rPr>
          <w:rFonts w:eastAsia="Calibri"/>
          <w:spacing w:val="49"/>
          <w:sz w:val="24"/>
          <w:szCs w:val="24"/>
        </w:rPr>
        <w:t xml:space="preserve"> </w:t>
      </w:r>
      <w:r w:rsidR="004943D8" w:rsidRPr="00C26E88">
        <w:rPr>
          <w:rFonts w:eastAsia="Calibri"/>
          <w:spacing w:val="-1"/>
          <w:sz w:val="24"/>
          <w:szCs w:val="24"/>
        </w:rPr>
        <w:t>hu</w:t>
      </w:r>
      <w:r w:rsidR="004943D8" w:rsidRPr="00C26E88">
        <w:rPr>
          <w:rFonts w:eastAsia="Calibri"/>
          <w:spacing w:val="1"/>
          <w:sz w:val="24"/>
          <w:szCs w:val="24"/>
        </w:rPr>
        <w:t>m</w:t>
      </w:r>
      <w:r w:rsidR="004943D8" w:rsidRPr="00C26E88">
        <w:rPr>
          <w:rFonts w:eastAsia="Calibri"/>
          <w:sz w:val="24"/>
          <w:szCs w:val="24"/>
        </w:rPr>
        <w:t>a</w:t>
      </w:r>
      <w:r w:rsidR="004943D8" w:rsidRPr="00C26E88">
        <w:rPr>
          <w:rFonts w:eastAsia="Calibri"/>
          <w:spacing w:val="-3"/>
          <w:sz w:val="24"/>
          <w:szCs w:val="24"/>
        </w:rPr>
        <w:t>n</w:t>
      </w:r>
      <w:r w:rsidR="004943D8" w:rsidRPr="00C26E88">
        <w:rPr>
          <w:rFonts w:eastAsia="Calibri"/>
          <w:sz w:val="24"/>
          <w:szCs w:val="24"/>
        </w:rPr>
        <w:t xml:space="preserve">o </w:t>
      </w:r>
      <w:r w:rsidR="004943D8" w:rsidRPr="00C26E88">
        <w:rPr>
          <w:rFonts w:eastAsia="Calibri"/>
          <w:spacing w:val="2"/>
          <w:sz w:val="24"/>
          <w:szCs w:val="24"/>
        </w:rPr>
        <w:t>con</w:t>
      </w:r>
      <w:r w:rsidRPr="00C26E88">
        <w:rPr>
          <w:rFonts w:eastAsia="Calibri"/>
          <w:spacing w:val="50"/>
          <w:sz w:val="24"/>
          <w:szCs w:val="24"/>
        </w:rPr>
        <w:t xml:space="preserve"> </w:t>
      </w:r>
      <w:r w:rsidR="004943D8" w:rsidRPr="00C26E88">
        <w:rPr>
          <w:rFonts w:eastAsia="Calibri"/>
          <w:spacing w:val="-3"/>
          <w:sz w:val="24"/>
          <w:szCs w:val="24"/>
        </w:rPr>
        <w:t>l</w:t>
      </w:r>
      <w:r w:rsidR="004943D8" w:rsidRPr="00C26E88">
        <w:rPr>
          <w:rFonts w:eastAsia="Calibri"/>
          <w:spacing w:val="1"/>
          <w:sz w:val="24"/>
          <w:szCs w:val="24"/>
        </w:rPr>
        <w:t>o</w:t>
      </w:r>
      <w:r w:rsidR="004943D8" w:rsidRPr="00C26E88">
        <w:rPr>
          <w:rFonts w:eastAsia="Calibri"/>
          <w:sz w:val="24"/>
          <w:szCs w:val="24"/>
        </w:rPr>
        <w:t xml:space="preserve">s </w:t>
      </w:r>
      <w:r w:rsidR="004943D8" w:rsidRPr="00C26E88">
        <w:rPr>
          <w:rFonts w:eastAsia="Calibri"/>
          <w:spacing w:val="1"/>
          <w:sz w:val="24"/>
          <w:szCs w:val="24"/>
        </w:rPr>
        <w:t>computadores</w:t>
      </w:r>
      <w:r w:rsidRPr="00C26E88">
        <w:rPr>
          <w:rFonts w:eastAsia="Calibri"/>
          <w:sz w:val="24"/>
          <w:szCs w:val="24"/>
        </w:rPr>
        <w:t>, i</w:t>
      </w:r>
      <w:r w:rsidRPr="00C26E88">
        <w:rPr>
          <w:rFonts w:eastAsia="Calibri"/>
          <w:spacing w:val="-1"/>
          <w:sz w:val="24"/>
          <w:szCs w:val="24"/>
        </w:rPr>
        <w:t>n</w:t>
      </w:r>
      <w:r w:rsidRPr="00C26E88">
        <w:rPr>
          <w:rFonts w:eastAsia="Calibri"/>
          <w:sz w:val="24"/>
          <w:szCs w:val="24"/>
        </w:rPr>
        <w:t>cl</w:t>
      </w:r>
      <w:r w:rsidRPr="00C26E88">
        <w:rPr>
          <w:rFonts w:eastAsia="Calibri"/>
          <w:spacing w:val="-1"/>
          <w:sz w:val="24"/>
          <w:szCs w:val="24"/>
        </w:rPr>
        <w:t>uy</w:t>
      </w:r>
      <w:r w:rsidRPr="00C26E88">
        <w:rPr>
          <w:rFonts w:eastAsia="Calibri"/>
          <w:sz w:val="24"/>
          <w:szCs w:val="24"/>
        </w:rPr>
        <w:t xml:space="preserve">e:  </w:t>
      </w:r>
      <w:r w:rsidRPr="00C26E88">
        <w:rPr>
          <w:rFonts w:eastAsia="Calibri"/>
          <w:spacing w:val="3"/>
          <w:sz w:val="24"/>
          <w:szCs w:val="24"/>
        </w:rPr>
        <w:t xml:space="preserve"> </w:t>
      </w:r>
      <w:r w:rsidRPr="00C26E88">
        <w:rPr>
          <w:rFonts w:eastAsia="Calibri"/>
          <w:spacing w:val="-5"/>
          <w:sz w:val="24"/>
          <w:szCs w:val="24"/>
        </w:rPr>
        <w:t>f</w:t>
      </w:r>
      <w:r w:rsidRPr="00C26E88">
        <w:rPr>
          <w:rFonts w:eastAsia="Calibri"/>
          <w:sz w:val="24"/>
          <w:szCs w:val="24"/>
        </w:rPr>
        <w:t>ac</w:t>
      </w:r>
      <w:r w:rsidRPr="00C26E88">
        <w:rPr>
          <w:rFonts w:eastAsia="Calibri"/>
          <w:spacing w:val="-4"/>
          <w:sz w:val="24"/>
          <w:szCs w:val="24"/>
        </w:rPr>
        <w:t>t</w:t>
      </w:r>
      <w:r w:rsidRPr="00C26E88">
        <w:rPr>
          <w:rFonts w:eastAsia="Calibri"/>
          <w:spacing w:val="1"/>
          <w:sz w:val="24"/>
          <w:szCs w:val="24"/>
        </w:rPr>
        <w:t>o</w:t>
      </w:r>
      <w:r w:rsidRPr="00C26E88">
        <w:rPr>
          <w:rFonts w:eastAsia="Calibri"/>
          <w:spacing w:val="-5"/>
          <w:sz w:val="24"/>
          <w:szCs w:val="24"/>
        </w:rPr>
        <w:t>r</w:t>
      </w:r>
      <w:r w:rsidRPr="00C26E88">
        <w:rPr>
          <w:rFonts w:eastAsia="Calibri"/>
          <w:spacing w:val="-2"/>
          <w:sz w:val="24"/>
          <w:szCs w:val="24"/>
        </w:rPr>
        <w:t>e</w:t>
      </w:r>
      <w:r w:rsidRPr="00C26E88">
        <w:rPr>
          <w:rFonts w:eastAsia="Calibri"/>
          <w:sz w:val="24"/>
          <w:szCs w:val="24"/>
        </w:rPr>
        <w:t xml:space="preserve">s  </w:t>
      </w:r>
      <w:r w:rsidRPr="00C26E88">
        <w:rPr>
          <w:rFonts w:eastAsia="Calibri"/>
          <w:spacing w:val="2"/>
          <w:sz w:val="24"/>
          <w:szCs w:val="24"/>
        </w:rPr>
        <w:t xml:space="preserve"> </w:t>
      </w:r>
      <w:r w:rsidRPr="00C26E88">
        <w:rPr>
          <w:rFonts w:eastAsia="Calibri"/>
          <w:spacing w:val="-1"/>
          <w:sz w:val="24"/>
          <w:szCs w:val="24"/>
        </w:rPr>
        <w:t>hu</w:t>
      </w:r>
      <w:r w:rsidRPr="00C26E88">
        <w:rPr>
          <w:rFonts w:eastAsia="Calibri"/>
          <w:spacing w:val="1"/>
          <w:sz w:val="24"/>
          <w:szCs w:val="24"/>
        </w:rPr>
        <w:t>m</w:t>
      </w:r>
      <w:r w:rsidRPr="00C26E88">
        <w:rPr>
          <w:rFonts w:eastAsia="Calibri"/>
          <w:sz w:val="24"/>
          <w:szCs w:val="24"/>
        </w:rPr>
        <w:t>a</w:t>
      </w:r>
      <w:r w:rsidRPr="00C26E88">
        <w:rPr>
          <w:rFonts w:eastAsia="Calibri"/>
          <w:spacing w:val="-3"/>
          <w:sz w:val="24"/>
          <w:szCs w:val="24"/>
        </w:rPr>
        <w:t>n</w:t>
      </w:r>
      <w:r w:rsidRPr="00C26E88">
        <w:rPr>
          <w:rFonts w:eastAsia="Calibri"/>
          <w:spacing w:val="1"/>
          <w:sz w:val="24"/>
          <w:szCs w:val="24"/>
        </w:rPr>
        <w:t>o</w:t>
      </w:r>
      <w:r w:rsidRPr="00C26E88">
        <w:rPr>
          <w:rFonts w:eastAsia="Calibri"/>
          <w:sz w:val="24"/>
          <w:szCs w:val="24"/>
        </w:rPr>
        <w:t xml:space="preserve">s,  </w:t>
      </w:r>
      <w:r w:rsidRPr="00C26E88">
        <w:rPr>
          <w:rFonts w:eastAsia="Calibri"/>
          <w:spacing w:val="2"/>
          <w:sz w:val="24"/>
          <w:szCs w:val="24"/>
        </w:rPr>
        <w:t xml:space="preserve"> </w:t>
      </w:r>
      <w:r w:rsidRPr="00C26E88">
        <w:rPr>
          <w:rFonts w:eastAsia="Calibri"/>
          <w:sz w:val="24"/>
          <w:szCs w:val="24"/>
        </w:rPr>
        <w:t>a</w:t>
      </w:r>
      <w:r w:rsidRPr="00C26E88">
        <w:rPr>
          <w:rFonts w:eastAsia="Calibri"/>
          <w:spacing w:val="-1"/>
          <w:sz w:val="24"/>
          <w:szCs w:val="24"/>
        </w:rPr>
        <w:t>n</w:t>
      </w:r>
      <w:r w:rsidRPr="00C26E88">
        <w:rPr>
          <w:rFonts w:eastAsia="Calibri"/>
          <w:sz w:val="24"/>
          <w:szCs w:val="24"/>
        </w:rPr>
        <w:t>ál</w:t>
      </w:r>
      <w:r w:rsidRPr="00C26E88">
        <w:rPr>
          <w:rFonts w:eastAsia="Calibri"/>
          <w:spacing w:val="-1"/>
          <w:sz w:val="24"/>
          <w:szCs w:val="24"/>
        </w:rPr>
        <w:t>i</w:t>
      </w:r>
      <w:r w:rsidRPr="00C26E88">
        <w:rPr>
          <w:rFonts w:eastAsia="Calibri"/>
          <w:sz w:val="24"/>
          <w:szCs w:val="24"/>
        </w:rPr>
        <w:t xml:space="preserve">sis  </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2"/>
          <w:sz w:val="24"/>
          <w:szCs w:val="24"/>
        </w:rPr>
        <w:t xml:space="preserve"> </w:t>
      </w:r>
      <w:r w:rsidRPr="00C26E88">
        <w:rPr>
          <w:rFonts w:eastAsia="Calibri"/>
          <w:spacing w:val="-3"/>
          <w:sz w:val="24"/>
          <w:szCs w:val="24"/>
        </w:rPr>
        <w:t>r</w:t>
      </w:r>
      <w:r w:rsidRPr="00C26E88">
        <w:rPr>
          <w:rFonts w:eastAsia="Calibri"/>
          <w:sz w:val="24"/>
          <w:szCs w:val="24"/>
        </w:rPr>
        <w:t>en</w:t>
      </w:r>
      <w:r w:rsidRPr="00C26E88">
        <w:rPr>
          <w:rFonts w:eastAsia="Calibri"/>
          <w:spacing w:val="-1"/>
          <w:sz w:val="24"/>
          <w:szCs w:val="24"/>
        </w:rPr>
        <w:t>d</w:t>
      </w:r>
      <w:r w:rsidRPr="00C26E88">
        <w:rPr>
          <w:rFonts w:eastAsia="Calibri"/>
          <w:spacing w:val="-3"/>
          <w:sz w:val="24"/>
          <w:szCs w:val="24"/>
        </w:rPr>
        <w:t>i</w:t>
      </w:r>
      <w:r w:rsidRPr="00C26E88">
        <w:rPr>
          <w:rFonts w:eastAsia="Calibri"/>
          <w:spacing w:val="1"/>
          <w:sz w:val="24"/>
          <w:szCs w:val="24"/>
        </w:rPr>
        <w:t>m</w:t>
      </w:r>
      <w:r w:rsidRPr="00C26E88">
        <w:rPr>
          <w:rFonts w:eastAsia="Calibri"/>
          <w:sz w:val="24"/>
          <w:szCs w:val="24"/>
        </w:rPr>
        <w:t>i</w:t>
      </w:r>
      <w:r w:rsidRPr="00C26E88">
        <w:rPr>
          <w:rFonts w:eastAsia="Calibri"/>
          <w:spacing w:val="-2"/>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pacing w:val="-4"/>
          <w:sz w:val="24"/>
          <w:szCs w:val="24"/>
        </w:rPr>
        <w:t>o</w:t>
      </w:r>
      <w:r w:rsidRPr="00C26E88">
        <w:rPr>
          <w:rFonts w:eastAsia="Calibri"/>
          <w:sz w:val="24"/>
          <w:szCs w:val="24"/>
        </w:rPr>
        <w:t xml:space="preserve">,  </w:t>
      </w:r>
      <w:r w:rsidRPr="00C26E88">
        <w:rPr>
          <w:rFonts w:eastAsia="Calibri"/>
          <w:spacing w:val="2"/>
          <w:sz w:val="24"/>
          <w:szCs w:val="24"/>
        </w:rPr>
        <w:t xml:space="preserve"> </w:t>
      </w:r>
      <w:r w:rsidRPr="00C26E88">
        <w:rPr>
          <w:rFonts w:eastAsia="Calibri"/>
          <w:spacing w:val="-1"/>
          <w:sz w:val="24"/>
          <w:szCs w:val="24"/>
        </w:rPr>
        <w:t>p</w:t>
      </w:r>
      <w:r w:rsidRPr="00C26E88">
        <w:rPr>
          <w:rFonts w:eastAsia="Calibri"/>
          <w:spacing w:val="-3"/>
          <w:sz w:val="24"/>
          <w:szCs w:val="24"/>
        </w:rPr>
        <w:t>r</w:t>
      </w:r>
      <w:r w:rsidRPr="00C26E88">
        <w:rPr>
          <w:rFonts w:eastAsia="Calibri"/>
          <w:spacing w:val="1"/>
          <w:sz w:val="24"/>
          <w:szCs w:val="24"/>
        </w:rPr>
        <w:t>o</w:t>
      </w:r>
      <w:r w:rsidRPr="00C26E88">
        <w:rPr>
          <w:rFonts w:eastAsia="Calibri"/>
          <w:spacing w:val="-2"/>
          <w:sz w:val="24"/>
          <w:szCs w:val="24"/>
        </w:rPr>
        <w:t>ce</w:t>
      </w:r>
      <w:r w:rsidRPr="00C26E88">
        <w:rPr>
          <w:rFonts w:eastAsia="Calibri"/>
          <w:sz w:val="24"/>
          <w:szCs w:val="24"/>
        </w:rPr>
        <w:t>s</w:t>
      </w:r>
      <w:r w:rsidRPr="00C26E88">
        <w:rPr>
          <w:rFonts w:eastAsia="Calibri"/>
          <w:spacing w:val="-2"/>
          <w:sz w:val="24"/>
          <w:szCs w:val="24"/>
        </w:rPr>
        <w:t>a</w:t>
      </w:r>
      <w:r w:rsidRPr="00C26E88">
        <w:rPr>
          <w:rFonts w:eastAsia="Calibri"/>
          <w:spacing w:val="1"/>
          <w:sz w:val="24"/>
          <w:szCs w:val="24"/>
        </w:rPr>
        <w:t>m</w:t>
      </w:r>
      <w:r w:rsidRPr="00C26E88">
        <w:rPr>
          <w:rFonts w:eastAsia="Calibri"/>
          <w:sz w:val="24"/>
          <w:szCs w:val="24"/>
        </w:rPr>
        <w:t>ie</w:t>
      </w:r>
      <w:r w:rsidRPr="00C26E88">
        <w:rPr>
          <w:rFonts w:eastAsia="Calibri"/>
          <w:spacing w:val="-3"/>
          <w:sz w:val="24"/>
          <w:szCs w:val="24"/>
        </w:rPr>
        <w:t>n</w:t>
      </w:r>
      <w:r w:rsidRPr="00C26E88">
        <w:rPr>
          <w:rFonts w:eastAsia="Calibri"/>
          <w:spacing w:val="-4"/>
          <w:sz w:val="24"/>
          <w:szCs w:val="24"/>
        </w:rPr>
        <w:t>t</w:t>
      </w:r>
      <w:r w:rsidRPr="00C26E88">
        <w:rPr>
          <w:rFonts w:eastAsia="Calibri"/>
          <w:sz w:val="24"/>
          <w:szCs w:val="24"/>
        </w:rPr>
        <w:t xml:space="preserve">o  </w:t>
      </w:r>
      <w:r w:rsidRPr="00C26E88">
        <w:rPr>
          <w:rFonts w:eastAsia="Calibri"/>
          <w:spacing w:val="3"/>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g</w:t>
      </w:r>
      <w:r w:rsidRPr="00C26E88">
        <w:rPr>
          <w:rFonts w:eastAsia="Calibri"/>
          <w:spacing w:val="-3"/>
          <w:sz w:val="24"/>
          <w:szCs w:val="24"/>
        </w:rPr>
        <w:t>n</w:t>
      </w:r>
      <w:r w:rsidRPr="00C26E88">
        <w:rPr>
          <w:rFonts w:eastAsia="Calibri"/>
          <w:sz w:val="24"/>
          <w:szCs w:val="24"/>
        </w:rPr>
        <w:t>iti</w:t>
      </w:r>
      <w:r w:rsidRPr="00C26E88">
        <w:rPr>
          <w:rFonts w:eastAsia="Calibri"/>
          <w:spacing w:val="-1"/>
          <w:sz w:val="24"/>
          <w:szCs w:val="24"/>
        </w:rPr>
        <w:t>v</w:t>
      </w:r>
      <w:r w:rsidRPr="00C26E88">
        <w:rPr>
          <w:rFonts w:eastAsia="Calibri"/>
          <w:spacing w:val="-4"/>
          <w:sz w:val="24"/>
          <w:szCs w:val="24"/>
        </w:rPr>
        <w:t>o</w:t>
      </w:r>
      <w:r w:rsidRPr="00C26E88">
        <w:rPr>
          <w:rFonts w:eastAsia="Calibri"/>
          <w:sz w:val="24"/>
          <w:szCs w:val="24"/>
        </w:rPr>
        <w:t xml:space="preserve">,   </w:t>
      </w:r>
      <w:r w:rsidRPr="00C26E88">
        <w:rPr>
          <w:rFonts w:eastAsia="Calibri"/>
          <w:spacing w:val="-2"/>
          <w:sz w:val="24"/>
          <w:szCs w:val="24"/>
        </w:rPr>
        <w:t>es</w:t>
      </w:r>
      <w:r w:rsidRPr="00C26E88">
        <w:rPr>
          <w:rFonts w:eastAsia="Calibri"/>
          <w:sz w:val="24"/>
          <w:szCs w:val="24"/>
        </w:rPr>
        <w:t>tu</w:t>
      </w:r>
      <w:r w:rsidRPr="00C26E88">
        <w:rPr>
          <w:rFonts w:eastAsia="Calibri"/>
          <w:spacing w:val="-1"/>
          <w:sz w:val="24"/>
          <w:szCs w:val="24"/>
        </w:rPr>
        <w:t>d</w:t>
      </w:r>
      <w:r w:rsidRPr="00C26E88">
        <w:rPr>
          <w:rFonts w:eastAsia="Calibri"/>
          <w:sz w:val="24"/>
          <w:szCs w:val="24"/>
        </w:rPr>
        <w:t>i</w:t>
      </w:r>
      <w:r w:rsidRPr="00C26E88">
        <w:rPr>
          <w:rFonts w:eastAsia="Calibri"/>
          <w:spacing w:val="1"/>
          <w:sz w:val="24"/>
          <w:szCs w:val="24"/>
        </w:rPr>
        <w:t>o</w:t>
      </w:r>
      <w:r w:rsidRPr="00C26E88">
        <w:rPr>
          <w:rFonts w:eastAsia="Calibri"/>
          <w:sz w:val="24"/>
          <w:szCs w:val="24"/>
        </w:rPr>
        <w:t xml:space="preserve">s  </w:t>
      </w:r>
      <w:r w:rsidRPr="00C26E88">
        <w:rPr>
          <w:rFonts w:eastAsia="Calibri"/>
          <w:spacing w:val="2"/>
          <w:sz w:val="24"/>
          <w:szCs w:val="24"/>
        </w:rPr>
        <w:t xml:space="preserve"> </w:t>
      </w:r>
      <w:r w:rsidRPr="00C26E88">
        <w:rPr>
          <w:rFonts w:eastAsia="Calibri"/>
          <w:spacing w:val="-3"/>
          <w:sz w:val="24"/>
          <w:szCs w:val="24"/>
        </w:rPr>
        <w:t>d</w:t>
      </w:r>
      <w:r w:rsidRPr="00C26E88">
        <w:rPr>
          <w:rFonts w:eastAsia="Calibri"/>
          <w:sz w:val="24"/>
          <w:szCs w:val="24"/>
        </w:rPr>
        <w:t xml:space="preserve">e </w:t>
      </w:r>
      <w:r w:rsidRPr="00C26E88">
        <w:rPr>
          <w:rFonts w:eastAsia="Calibri"/>
          <w:spacing w:val="-1"/>
          <w:sz w:val="24"/>
          <w:szCs w:val="24"/>
        </w:rPr>
        <w:t>u</w:t>
      </w:r>
      <w:r w:rsidRPr="00C26E88">
        <w:rPr>
          <w:rFonts w:eastAsia="Calibri"/>
          <w:sz w:val="24"/>
          <w:szCs w:val="24"/>
        </w:rPr>
        <w:t>sa</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 a</w:t>
      </w:r>
      <w:r w:rsidRPr="00C26E88">
        <w:rPr>
          <w:rFonts w:eastAsia="Calibri"/>
          <w:spacing w:val="1"/>
          <w:sz w:val="24"/>
          <w:szCs w:val="24"/>
        </w:rPr>
        <w:t>m</w:t>
      </w:r>
      <w:r w:rsidRPr="00C26E88">
        <w:rPr>
          <w:rFonts w:eastAsia="Calibri"/>
          <w:spacing w:val="-1"/>
          <w:sz w:val="24"/>
          <w:szCs w:val="24"/>
        </w:rPr>
        <w:t>b</w:t>
      </w:r>
      <w:r w:rsidRPr="00C26E88">
        <w:rPr>
          <w:rFonts w:eastAsia="Calibri"/>
          <w:sz w:val="24"/>
          <w:szCs w:val="24"/>
        </w:rPr>
        <w:t>ie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e,</w:t>
      </w:r>
      <w:r w:rsidRPr="00C26E88">
        <w:rPr>
          <w:rFonts w:eastAsia="Calibri"/>
          <w:spacing w:val="-2"/>
          <w:sz w:val="24"/>
          <w:szCs w:val="24"/>
        </w:rPr>
        <w:t xml:space="preserve"> </w:t>
      </w:r>
      <w:r w:rsidRPr="00C26E88">
        <w:rPr>
          <w:rFonts w:eastAsia="Calibri"/>
          <w:sz w:val="24"/>
          <w:szCs w:val="24"/>
        </w:rPr>
        <w:t>y</w:t>
      </w:r>
      <w:r w:rsidRPr="00C26E88">
        <w:rPr>
          <w:rFonts w:eastAsia="Calibri"/>
          <w:spacing w:val="-1"/>
          <w:sz w:val="24"/>
          <w:szCs w:val="24"/>
        </w:rPr>
        <w:t xml:space="preserve"> </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pacing w:val="-3"/>
          <w:sz w:val="24"/>
          <w:szCs w:val="24"/>
        </w:rPr>
        <w:t>r</w:t>
      </w:r>
      <w:r w:rsidRPr="00C26E88">
        <w:rPr>
          <w:rFonts w:eastAsia="Calibri"/>
          <w:sz w:val="24"/>
          <w:szCs w:val="24"/>
        </w:rPr>
        <w:t>enam</w:t>
      </w:r>
      <w:r w:rsidRPr="00C26E88">
        <w:rPr>
          <w:rFonts w:eastAsia="Calibri"/>
          <w:spacing w:val="-3"/>
          <w:sz w:val="24"/>
          <w:szCs w:val="24"/>
        </w:rPr>
        <w:t>i</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w:t>
      </w:r>
      <w:r w:rsidR="004943D8"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20"/>
          <w:sz w:val="24"/>
          <w:szCs w:val="24"/>
        </w:rPr>
        <w:t xml:space="preserve"> </w:t>
      </w:r>
      <w:r w:rsidRPr="00C26E88">
        <w:rPr>
          <w:rFonts w:eastAsia="Calibri"/>
          <w:sz w:val="24"/>
          <w:szCs w:val="24"/>
        </w:rPr>
        <w:t>As</w:t>
      </w:r>
      <w:r w:rsidRPr="00C26E88">
        <w:rPr>
          <w:rFonts w:eastAsia="Calibri"/>
          <w:spacing w:val="-1"/>
          <w:sz w:val="24"/>
          <w:szCs w:val="24"/>
        </w:rPr>
        <w:t>p</w:t>
      </w:r>
      <w:r w:rsidRPr="00C26E88">
        <w:rPr>
          <w:rFonts w:eastAsia="Calibri"/>
          <w:sz w:val="24"/>
          <w:szCs w:val="24"/>
        </w:rPr>
        <w:t>ec</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0"/>
          <w:sz w:val="24"/>
          <w:szCs w:val="24"/>
        </w:rPr>
        <w:t xml:space="preserve"> </w:t>
      </w:r>
      <w:r w:rsidRPr="00C26E88">
        <w:rPr>
          <w:rFonts w:eastAsia="Calibri"/>
          <w:spacing w:val="-5"/>
          <w:sz w:val="24"/>
          <w:szCs w:val="24"/>
        </w:rPr>
        <w:t>f</w:t>
      </w:r>
      <w:r w:rsidRPr="00C26E88">
        <w:rPr>
          <w:rFonts w:eastAsia="Calibri"/>
          <w:sz w:val="24"/>
          <w:szCs w:val="24"/>
        </w:rPr>
        <w:t>ac</w:t>
      </w:r>
      <w:r w:rsidRPr="00C26E88">
        <w:rPr>
          <w:rFonts w:eastAsia="Calibri"/>
          <w:spacing w:val="-4"/>
          <w:sz w:val="24"/>
          <w:szCs w:val="24"/>
        </w:rPr>
        <w:t>t</w:t>
      </w:r>
      <w:r w:rsidRPr="00C26E88">
        <w:rPr>
          <w:rFonts w:eastAsia="Calibri"/>
          <w:spacing w:val="1"/>
          <w:sz w:val="24"/>
          <w:szCs w:val="24"/>
        </w:rPr>
        <w:t>o</w:t>
      </w:r>
      <w:r w:rsidRPr="00C26E88">
        <w:rPr>
          <w:rFonts w:eastAsia="Calibri"/>
          <w:spacing w:val="-5"/>
          <w:sz w:val="24"/>
          <w:szCs w:val="24"/>
        </w:rPr>
        <w:t>r</w:t>
      </w:r>
      <w:r w:rsidRPr="00C26E88">
        <w:rPr>
          <w:rFonts w:eastAsia="Calibri"/>
          <w:spacing w:val="-2"/>
          <w:sz w:val="24"/>
          <w:szCs w:val="24"/>
        </w:rPr>
        <w:t>e</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hu</w:t>
      </w:r>
      <w:r w:rsidRPr="00C26E88">
        <w:rPr>
          <w:rFonts w:eastAsia="Calibri"/>
          <w:spacing w:val="1"/>
          <w:sz w:val="24"/>
          <w:szCs w:val="24"/>
        </w:rPr>
        <w:t>m</w:t>
      </w:r>
      <w:r w:rsidRPr="00C26E88">
        <w:rPr>
          <w:rFonts w:eastAsia="Calibri"/>
          <w:sz w:val="24"/>
          <w:szCs w:val="24"/>
        </w:rPr>
        <w:t>a</w:t>
      </w:r>
      <w:r w:rsidRPr="00C26E88">
        <w:rPr>
          <w:rFonts w:eastAsia="Calibri"/>
          <w:spacing w:val="-3"/>
          <w:sz w:val="24"/>
          <w:szCs w:val="24"/>
        </w:rPr>
        <w:t>n</w:t>
      </w:r>
      <w:r w:rsidRPr="00C26E88">
        <w:rPr>
          <w:rFonts w:eastAsia="Calibri"/>
          <w:spacing w:val="1"/>
          <w:sz w:val="24"/>
          <w:szCs w:val="24"/>
        </w:rPr>
        <w:t>o</w:t>
      </w:r>
      <w:r w:rsidRPr="00C26E88">
        <w:rPr>
          <w:rFonts w:eastAsia="Calibri"/>
          <w:sz w:val="24"/>
          <w:szCs w:val="24"/>
        </w:rPr>
        <w:t>s</w:t>
      </w:r>
      <w:r w:rsidRPr="00C26E88">
        <w:rPr>
          <w:rFonts w:eastAsia="Calibri"/>
          <w:spacing w:val="20"/>
          <w:sz w:val="24"/>
          <w:szCs w:val="24"/>
        </w:rPr>
        <w:t xml:space="preserve"> </w:t>
      </w:r>
      <w:r w:rsidRPr="00C26E88">
        <w:rPr>
          <w:rFonts w:eastAsia="Calibri"/>
          <w:sz w:val="24"/>
          <w:szCs w:val="24"/>
        </w:rPr>
        <w:t>en</w:t>
      </w:r>
      <w:r w:rsidRPr="00C26E88">
        <w:rPr>
          <w:rFonts w:eastAsia="Calibri"/>
          <w:spacing w:val="19"/>
          <w:sz w:val="24"/>
          <w:szCs w:val="24"/>
        </w:rPr>
        <w:t xml:space="preserve"> </w:t>
      </w:r>
      <w:r w:rsidRPr="00C26E88">
        <w:rPr>
          <w:rFonts w:eastAsia="Calibri"/>
          <w:sz w:val="24"/>
          <w:szCs w:val="24"/>
        </w:rPr>
        <w:t>l</w:t>
      </w:r>
      <w:r w:rsidRPr="00C26E88">
        <w:rPr>
          <w:rFonts w:eastAsia="Calibri"/>
          <w:spacing w:val="-2"/>
          <w:sz w:val="24"/>
          <w:szCs w:val="24"/>
        </w:rPr>
        <w:t>o</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do</w:t>
      </w:r>
      <w:r w:rsidRPr="00C26E88">
        <w:rPr>
          <w:rFonts w:eastAsia="Calibri"/>
          <w:spacing w:val="1"/>
          <w:sz w:val="24"/>
          <w:szCs w:val="24"/>
        </w:rPr>
        <w:t>m</w:t>
      </w:r>
      <w:r w:rsidRPr="00C26E88">
        <w:rPr>
          <w:rFonts w:eastAsia="Calibri"/>
          <w:spacing w:val="-3"/>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1"/>
          <w:sz w:val="24"/>
          <w:szCs w:val="24"/>
        </w:rPr>
        <w:t>o</w:t>
      </w:r>
      <w:r w:rsidRPr="00C26E88">
        <w:rPr>
          <w:rFonts w:eastAsia="Calibri"/>
          <w:sz w:val="24"/>
          <w:szCs w:val="24"/>
        </w:rPr>
        <w:t>s</w:t>
      </w:r>
      <w:r w:rsidRPr="00C26E88">
        <w:rPr>
          <w:rFonts w:eastAsia="Calibri"/>
          <w:spacing w:val="20"/>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0"/>
          <w:sz w:val="24"/>
          <w:szCs w:val="24"/>
        </w:rPr>
        <w:t xml:space="preserve"> </w:t>
      </w:r>
      <w:r w:rsidRPr="00C26E88">
        <w:rPr>
          <w:rFonts w:eastAsia="Calibri"/>
          <w:sz w:val="24"/>
          <w:szCs w:val="24"/>
        </w:rPr>
        <w:t>l</w:t>
      </w:r>
      <w:r w:rsidRPr="00C26E88">
        <w:rPr>
          <w:rFonts w:eastAsia="Calibri"/>
          <w:spacing w:val="-3"/>
          <w:sz w:val="24"/>
          <w:szCs w:val="24"/>
        </w:rPr>
        <w:t>a</w:t>
      </w:r>
      <w:r w:rsidRPr="00C26E88">
        <w:rPr>
          <w:rFonts w:eastAsia="Calibri"/>
          <w:sz w:val="24"/>
          <w:szCs w:val="24"/>
        </w:rPr>
        <w:t>s</w:t>
      </w:r>
      <w:r w:rsidRPr="00C26E88">
        <w:rPr>
          <w:rFonts w:eastAsia="Calibri"/>
          <w:spacing w:val="20"/>
          <w:sz w:val="24"/>
          <w:szCs w:val="24"/>
        </w:rPr>
        <w:t xml:space="preserve"> </w:t>
      </w:r>
      <w:r w:rsidRPr="00C26E88">
        <w:rPr>
          <w:rFonts w:eastAsia="Calibri"/>
          <w:sz w:val="24"/>
          <w:szCs w:val="24"/>
        </w:rPr>
        <w:t>a</w:t>
      </w:r>
      <w:r w:rsidRPr="00C26E88">
        <w:rPr>
          <w:rFonts w:eastAsia="Calibri"/>
          <w:spacing w:val="-1"/>
          <w:sz w:val="24"/>
          <w:szCs w:val="24"/>
        </w:rPr>
        <w:t>p</w:t>
      </w:r>
      <w:r w:rsidRPr="00C26E88">
        <w:rPr>
          <w:rFonts w:eastAsia="Calibri"/>
          <w:sz w:val="24"/>
          <w:szCs w:val="24"/>
        </w:rPr>
        <w:t>li</w:t>
      </w:r>
      <w:r w:rsidRPr="00C26E88">
        <w:rPr>
          <w:rFonts w:eastAsia="Calibri"/>
          <w:spacing w:val="-2"/>
          <w:sz w:val="24"/>
          <w:szCs w:val="24"/>
        </w:rPr>
        <w:t>c</w:t>
      </w:r>
      <w:r w:rsidRPr="00C26E88">
        <w:rPr>
          <w:rFonts w:eastAsia="Calibri"/>
          <w:sz w:val="24"/>
          <w:szCs w:val="24"/>
        </w:rPr>
        <w:t>aci</w:t>
      </w:r>
      <w:r w:rsidRPr="00C26E88">
        <w:rPr>
          <w:rFonts w:eastAsia="Calibri"/>
          <w:spacing w:val="1"/>
          <w:sz w:val="24"/>
          <w:szCs w:val="24"/>
        </w:rPr>
        <w:t>o</w:t>
      </w:r>
      <w:r w:rsidRPr="00C26E88">
        <w:rPr>
          <w:rFonts w:eastAsia="Calibri"/>
          <w:spacing w:val="-3"/>
          <w:sz w:val="24"/>
          <w:szCs w:val="24"/>
        </w:rPr>
        <w:t>n</w:t>
      </w:r>
      <w:r w:rsidRPr="00C26E88">
        <w:rPr>
          <w:rFonts w:eastAsia="Calibri"/>
          <w:spacing w:val="-2"/>
          <w:sz w:val="24"/>
          <w:szCs w:val="24"/>
        </w:rPr>
        <w:t>e</w:t>
      </w:r>
      <w:r w:rsidRPr="00C26E88">
        <w:rPr>
          <w:rFonts w:eastAsia="Calibri"/>
          <w:sz w:val="24"/>
          <w:szCs w:val="24"/>
        </w:rPr>
        <w:t>s,</w:t>
      </w:r>
      <w:r w:rsidRPr="00C26E88">
        <w:rPr>
          <w:rFonts w:eastAsia="Calibri"/>
          <w:spacing w:val="17"/>
          <w:sz w:val="24"/>
          <w:szCs w:val="24"/>
        </w:rPr>
        <w:t xml:space="preserve"> </w:t>
      </w:r>
      <w:r w:rsidRPr="00C26E88">
        <w:rPr>
          <w:rFonts w:eastAsia="Calibri"/>
          <w:spacing w:val="-2"/>
          <w:sz w:val="24"/>
          <w:szCs w:val="24"/>
        </w:rPr>
        <w:t>e</w:t>
      </w:r>
      <w:r w:rsidRPr="00C26E88">
        <w:rPr>
          <w:rFonts w:eastAsia="Calibri"/>
          <w:spacing w:val="-1"/>
          <w:sz w:val="24"/>
          <w:szCs w:val="24"/>
        </w:rPr>
        <w:t>v</w:t>
      </w:r>
      <w:r w:rsidRPr="00C26E88">
        <w:rPr>
          <w:rFonts w:eastAsia="Calibri"/>
          <w:sz w:val="24"/>
          <w:szCs w:val="24"/>
        </w:rPr>
        <w:t>al</w:t>
      </w:r>
      <w:r w:rsidRPr="00C26E88">
        <w:rPr>
          <w:rFonts w:eastAsia="Calibri"/>
          <w:spacing w:val="-1"/>
          <w:sz w:val="24"/>
          <w:szCs w:val="24"/>
        </w:rPr>
        <w:t>u</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19"/>
          <w:sz w:val="24"/>
          <w:szCs w:val="24"/>
        </w:rPr>
        <w:t xml:space="preserve"> </w:t>
      </w:r>
      <w:r w:rsidRPr="00C26E88">
        <w:rPr>
          <w:rFonts w:eastAsia="Calibri"/>
          <w:spacing w:val="5"/>
          <w:sz w:val="24"/>
          <w:szCs w:val="24"/>
        </w:rPr>
        <w:t>c</w:t>
      </w:r>
      <w:r w:rsidRPr="00C26E88">
        <w:rPr>
          <w:rFonts w:eastAsia="Calibri"/>
          <w:sz w:val="24"/>
          <w:szCs w:val="24"/>
        </w:rPr>
        <w:t>e</w:t>
      </w:r>
      <w:r w:rsidRPr="00C26E88">
        <w:rPr>
          <w:rFonts w:eastAsia="Calibri"/>
          <w:spacing w:val="-3"/>
          <w:sz w:val="24"/>
          <w:szCs w:val="24"/>
        </w:rPr>
        <w:t>n</w:t>
      </w:r>
      <w:r w:rsidRPr="00C26E88">
        <w:rPr>
          <w:rFonts w:eastAsia="Calibri"/>
          <w:sz w:val="24"/>
          <w:szCs w:val="24"/>
        </w:rPr>
        <w:t>t</w:t>
      </w:r>
      <w:r w:rsidRPr="00C26E88">
        <w:rPr>
          <w:rFonts w:eastAsia="Calibri"/>
          <w:spacing w:val="-5"/>
          <w:sz w:val="24"/>
          <w:szCs w:val="24"/>
        </w:rPr>
        <w:t>r</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a en</w:t>
      </w:r>
      <w:r w:rsidRPr="00C26E88">
        <w:rPr>
          <w:rFonts w:eastAsia="Calibri"/>
          <w:spacing w:val="24"/>
          <w:sz w:val="24"/>
          <w:szCs w:val="24"/>
        </w:rPr>
        <w:t xml:space="preserve"> </w:t>
      </w:r>
      <w:r w:rsidRPr="00C26E88">
        <w:rPr>
          <w:rFonts w:eastAsia="Calibri"/>
          <w:sz w:val="24"/>
          <w:szCs w:val="24"/>
        </w:rPr>
        <w:t>el</w:t>
      </w:r>
      <w:r w:rsidRPr="00C26E88">
        <w:rPr>
          <w:rFonts w:eastAsia="Calibri"/>
          <w:spacing w:val="25"/>
          <w:sz w:val="24"/>
          <w:szCs w:val="24"/>
        </w:rPr>
        <w:t xml:space="preserve"> </w:t>
      </w:r>
      <w:r w:rsidRPr="00C26E88">
        <w:rPr>
          <w:rFonts w:eastAsia="Calibri"/>
          <w:spacing w:val="-1"/>
          <w:sz w:val="24"/>
          <w:szCs w:val="24"/>
        </w:rPr>
        <w:t>u</w:t>
      </w:r>
      <w:r w:rsidRPr="00C26E88">
        <w:rPr>
          <w:rFonts w:eastAsia="Calibri"/>
          <w:sz w:val="24"/>
          <w:szCs w:val="24"/>
        </w:rPr>
        <w:t>su</w:t>
      </w:r>
      <w:r w:rsidRPr="00C26E88">
        <w:rPr>
          <w:rFonts w:eastAsia="Calibri"/>
          <w:spacing w:val="-1"/>
          <w:sz w:val="24"/>
          <w:szCs w:val="24"/>
        </w:rPr>
        <w:t>a</w:t>
      </w:r>
      <w:r w:rsidRPr="00C26E88">
        <w:rPr>
          <w:rFonts w:eastAsia="Calibri"/>
          <w:sz w:val="24"/>
          <w:szCs w:val="24"/>
        </w:rPr>
        <w:t>ri</w:t>
      </w:r>
      <w:r w:rsidRPr="00C26E88">
        <w:rPr>
          <w:rFonts w:eastAsia="Calibri"/>
          <w:spacing w:val="-4"/>
          <w:sz w:val="24"/>
          <w:szCs w:val="24"/>
        </w:rPr>
        <w:t>o</w:t>
      </w:r>
      <w:r w:rsidRPr="00C26E88">
        <w:rPr>
          <w:rFonts w:eastAsia="Calibri"/>
          <w:sz w:val="24"/>
          <w:szCs w:val="24"/>
        </w:rPr>
        <w:t>,</w:t>
      </w:r>
      <w:r w:rsidRPr="00C26E88">
        <w:rPr>
          <w:rFonts w:eastAsia="Calibri"/>
          <w:spacing w:val="25"/>
          <w:sz w:val="24"/>
          <w:szCs w:val="24"/>
        </w:rPr>
        <w:t xml:space="preserve"> </w:t>
      </w:r>
      <w:r w:rsidRPr="00C26E88">
        <w:rPr>
          <w:rFonts w:eastAsia="Calibri"/>
          <w:spacing w:val="-3"/>
          <w:sz w:val="24"/>
          <w:szCs w:val="24"/>
        </w:rPr>
        <w:t>d</w:t>
      </w:r>
      <w:r w:rsidRPr="00C26E88">
        <w:rPr>
          <w:rFonts w:eastAsia="Calibri"/>
          <w:spacing w:val="-2"/>
          <w:sz w:val="24"/>
          <w:szCs w:val="24"/>
        </w:rPr>
        <w:t>e</w:t>
      </w:r>
      <w:r w:rsidRPr="00C26E88">
        <w:rPr>
          <w:rFonts w:eastAsia="Calibri"/>
          <w:sz w:val="24"/>
          <w:szCs w:val="24"/>
        </w:rPr>
        <w:t>sar</w:t>
      </w:r>
      <w:r w:rsidRPr="00C26E88">
        <w:rPr>
          <w:rFonts w:eastAsia="Calibri"/>
          <w:spacing w:val="-5"/>
          <w:sz w:val="24"/>
          <w:szCs w:val="24"/>
        </w:rPr>
        <w:t>r</w:t>
      </w:r>
      <w:r w:rsidRPr="00C26E88">
        <w:rPr>
          <w:rFonts w:eastAsia="Calibri"/>
          <w:spacing w:val="1"/>
          <w:sz w:val="24"/>
          <w:szCs w:val="24"/>
        </w:rPr>
        <w:t>o</w:t>
      </w:r>
      <w:r w:rsidRPr="00C26E88">
        <w:rPr>
          <w:rFonts w:eastAsia="Calibri"/>
          <w:sz w:val="24"/>
          <w:szCs w:val="24"/>
        </w:rPr>
        <w:t>l</w:t>
      </w:r>
      <w:r w:rsidRPr="00C26E88">
        <w:rPr>
          <w:rFonts w:eastAsia="Calibri"/>
          <w:spacing w:val="-3"/>
          <w:sz w:val="24"/>
          <w:szCs w:val="24"/>
        </w:rPr>
        <w:t>l</w:t>
      </w:r>
      <w:r w:rsidRPr="00C26E88">
        <w:rPr>
          <w:rFonts w:eastAsia="Calibri"/>
          <w:sz w:val="24"/>
          <w:szCs w:val="24"/>
        </w:rPr>
        <w:t>o</w:t>
      </w:r>
      <w:r w:rsidRPr="00C26E88">
        <w:rPr>
          <w:rFonts w:eastAsia="Calibri"/>
          <w:spacing w:val="26"/>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25"/>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2"/>
          <w:sz w:val="24"/>
          <w:szCs w:val="24"/>
        </w:rPr>
        <w:t>t</w:t>
      </w:r>
      <w:r w:rsidRPr="00C26E88">
        <w:rPr>
          <w:rFonts w:eastAsia="Calibri"/>
          <w:sz w:val="24"/>
          <w:szCs w:val="24"/>
        </w:rPr>
        <w:t>er</w:t>
      </w:r>
      <w:r w:rsidRPr="00C26E88">
        <w:rPr>
          <w:rFonts w:eastAsia="Calibri"/>
          <w:spacing w:val="-5"/>
          <w:sz w:val="24"/>
          <w:szCs w:val="24"/>
        </w:rPr>
        <w:t>f</w:t>
      </w:r>
      <w:r w:rsidRPr="00C26E88">
        <w:rPr>
          <w:rFonts w:eastAsia="Calibri"/>
          <w:sz w:val="24"/>
          <w:szCs w:val="24"/>
        </w:rPr>
        <w:t>a</w:t>
      </w:r>
      <w:r w:rsidRPr="00C26E88">
        <w:rPr>
          <w:rFonts w:eastAsia="Calibri"/>
          <w:spacing w:val="-2"/>
          <w:sz w:val="24"/>
          <w:szCs w:val="24"/>
        </w:rPr>
        <w:t>ce</w:t>
      </w:r>
      <w:r w:rsidRPr="00C26E88">
        <w:rPr>
          <w:rFonts w:eastAsia="Calibri"/>
          <w:sz w:val="24"/>
          <w:szCs w:val="24"/>
        </w:rPr>
        <w:t>s</w:t>
      </w:r>
      <w:r w:rsidRPr="00C26E88">
        <w:rPr>
          <w:rFonts w:eastAsia="Calibri"/>
          <w:spacing w:val="24"/>
          <w:sz w:val="24"/>
          <w:szCs w:val="24"/>
        </w:rPr>
        <w:t xml:space="preserve"> </w:t>
      </w:r>
      <w:r w:rsidRPr="00C26E88">
        <w:rPr>
          <w:rFonts w:eastAsia="Calibri"/>
          <w:spacing w:val="-2"/>
          <w:sz w:val="24"/>
          <w:szCs w:val="24"/>
        </w:rPr>
        <w:t>e</w:t>
      </w:r>
      <w:r w:rsidRPr="00C26E88">
        <w:rPr>
          <w:rFonts w:eastAsia="Calibri"/>
          <w:spacing w:val="-7"/>
          <w:sz w:val="24"/>
          <w:szCs w:val="24"/>
        </w:rPr>
        <w:t>f</w:t>
      </w:r>
      <w:r w:rsidRPr="00C26E88">
        <w:rPr>
          <w:rFonts w:eastAsia="Calibri"/>
          <w:sz w:val="24"/>
          <w:szCs w:val="24"/>
        </w:rPr>
        <w:t>ec</w:t>
      </w:r>
      <w:r w:rsidRPr="00C26E88">
        <w:rPr>
          <w:rFonts w:eastAsia="Calibri"/>
          <w:spacing w:val="1"/>
          <w:sz w:val="24"/>
          <w:szCs w:val="24"/>
        </w:rPr>
        <w:t>t</w:t>
      </w:r>
      <w:r w:rsidRPr="00C26E88">
        <w:rPr>
          <w:rFonts w:eastAsia="Calibri"/>
          <w:spacing w:val="-3"/>
          <w:sz w:val="24"/>
          <w:szCs w:val="24"/>
        </w:rPr>
        <w:t>i</w:t>
      </w:r>
      <w:r w:rsidRPr="00C26E88">
        <w:rPr>
          <w:rFonts w:eastAsia="Calibri"/>
          <w:spacing w:val="-1"/>
          <w:sz w:val="24"/>
          <w:szCs w:val="24"/>
        </w:rPr>
        <w:t>v</w:t>
      </w:r>
      <w:r w:rsidRPr="00C26E88">
        <w:rPr>
          <w:rFonts w:eastAsia="Calibri"/>
          <w:spacing w:val="-3"/>
          <w:sz w:val="24"/>
          <w:szCs w:val="24"/>
        </w:rPr>
        <w:t>a</w:t>
      </w:r>
      <w:r w:rsidRPr="00C26E88">
        <w:rPr>
          <w:rFonts w:eastAsia="Calibri"/>
          <w:sz w:val="24"/>
          <w:szCs w:val="24"/>
        </w:rPr>
        <w:t>s,</w:t>
      </w:r>
      <w:r w:rsidRPr="00C26E88">
        <w:rPr>
          <w:rFonts w:eastAsia="Calibri"/>
          <w:spacing w:val="22"/>
          <w:sz w:val="24"/>
          <w:szCs w:val="24"/>
        </w:rPr>
        <w:t xml:space="preserve"> </w:t>
      </w:r>
      <w:r w:rsidRPr="00C26E88">
        <w:rPr>
          <w:rFonts w:eastAsia="Calibri"/>
          <w:spacing w:val="-2"/>
          <w:sz w:val="24"/>
          <w:szCs w:val="24"/>
        </w:rPr>
        <w:t>t</w:t>
      </w:r>
      <w:r w:rsidRPr="00C26E88">
        <w:rPr>
          <w:rFonts w:eastAsia="Calibri"/>
          <w:sz w:val="24"/>
          <w:szCs w:val="24"/>
        </w:rPr>
        <w:t>ec</w:t>
      </w:r>
      <w:r w:rsidRPr="00C26E88">
        <w:rPr>
          <w:rFonts w:eastAsia="Calibri"/>
          <w:spacing w:val="-2"/>
          <w:sz w:val="24"/>
          <w:szCs w:val="24"/>
        </w:rPr>
        <w:t>n</w:t>
      </w:r>
      <w:r w:rsidRPr="00C26E88">
        <w:rPr>
          <w:rFonts w:eastAsia="Calibri"/>
          <w:spacing w:val="1"/>
          <w:sz w:val="24"/>
          <w:szCs w:val="24"/>
        </w:rPr>
        <w:t>o</w:t>
      </w:r>
      <w:r w:rsidRPr="00C26E88">
        <w:rPr>
          <w:rFonts w:eastAsia="Calibri"/>
          <w:sz w:val="24"/>
          <w:szCs w:val="24"/>
        </w:rPr>
        <w:t>l</w:t>
      </w:r>
      <w:r w:rsidRPr="00C26E88">
        <w:rPr>
          <w:rFonts w:eastAsia="Calibri"/>
          <w:spacing w:val="1"/>
          <w:sz w:val="24"/>
          <w:szCs w:val="24"/>
        </w:rPr>
        <w:t>o</w:t>
      </w:r>
      <w:r w:rsidRPr="00C26E88">
        <w:rPr>
          <w:rFonts w:eastAsia="Calibri"/>
          <w:spacing w:val="-1"/>
          <w:sz w:val="24"/>
          <w:szCs w:val="24"/>
        </w:rPr>
        <w:t>g</w:t>
      </w:r>
      <w:r w:rsidRPr="00C26E88">
        <w:rPr>
          <w:rFonts w:eastAsia="Calibri"/>
          <w:sz w:val="24"/>
          <w:szCs w:val="24"/>
        </w:rPr>
        <w:t>í</w:t>
      </w:r>
      <w:r w:rsidRPr="00C26E88">
        <w:rPr>
          <w:rFonts w:eastAsia="Calibri"/>
          <w:spacing w:val="-3"/>
          <w:sz w:val="24"/>
          <w:szCs w:val="24"/>
        </w:rPr>
        <w:t>a</w:t>
      </w:r>
      <w:r w:rsidRPr="00C26E88">
        <w:rPr>
          <w:rFonts w:eastAsia="Calibri"/>
          <w:sz w:val="24"/>
          <w:szCs w:val="24"/>
        </w:rPr>
        <w:t>s</w:t>
      </w:r>
      <w:r w:rsidRPr="00C26E88">
        <w:rPr>
          <w:rFonts w:eastAsia="Calibri"/>
          <w:spacing w:val="22"/>
          <w:sz w:val="24"/>
          <w:szCs w:val="24"/>
        </w:rPr>
        <w:t xml:space="preserve"> </w:t>
      </w:r>
      <w:r w:rsidRPr="00C26E88">
        <w:rPr>
          <w:rFonts w:eastAsia="Calibri"/>
          <w:sz w:val="24"/>
          <w:szCs w:val="24"/>
        </w:rPr>
        <w:t>e</w:t>
      </w:r>
      <w:r w:rsidRPr="00C26E88">
        <w:rPr>
          <w:rFonts w:eastAsia="Calibri"/>
          <w:spacing w:val="-1"/>
          <w:sz w:val="24"/>
          <w:szCs w:val="24"/>
        </w:rPr>
        <w:t>m</w:t>
      </w:r>
      <w:r w:rsidRPr="00C26E88">
        <w:rPr>
          <w:rFonts w:eastAsia="Calibri"/>
          <w:sz w:val="24"/>
          <w:szCs w:val="24"/>
        </w:rPr>
        <w:t>e</w:t>
      </w:r>
      <w:r w:rsidRPr="00C26E88">
        <w:rPr>
          <w:rFonts w:eastAsia="Calibri"/>
          <w:spacing w:val="-2"/>
          <w:sz w:val="24"/>
          <w:szCs w:val="24"/>
        </w:rPr>
        <w:t>r</w:t>
      </w:r>
      <w:r w:rsidRPr="00C26E88">
        <w:rPr>
          <w:rFonts w:eastAsia="Calibri"/>
          <w:spacing w:val="-3"/>
          <w:sz w:val="24"/>
          <w:szCs w:val="24"/>
        </w:rPr>
        <w:t>g</w:t>
      </w:r>
      <w:r w:rsidRPr="00C26E88">
        <w:rPr>
          <w:rFonts w:eastAsia="Calibri"/>
          <w:sz w:val="24"/>
          <w:szCs w:val="24"/>
        </w:rPr>
        <w:t>e</w:t>
      </w:r>
      <w:r w:rsidRPr="00C26E88">
        <w:rPr>
          <w:rFonts w:eastAsia="Calibri"/>
          <w:spacing w:val="-3"/>
          <w:sz w:val="24"/>
          <w:szCs w:val="24"/>
        </w:rPr>
        <w:t>n</w:t>
      </w:r>
      <w:r w:rsidRPr="00C26E88">
        <w:rPr>
          <w:rFonts w:eastAsia="Calibri"/>
          <w:spacing w:val="-4"/>
          <w:sz w:val="24"/>
          <w:szCs w:val="24"/>
        </w:rPr>
        <w:t>t</w:t>
      </w:r>
      <w:r w:rsidRPr="00C26E88">
        <w:rPr>
          <w:rFonts w:eastAsia="Calibri"/>
          <w:spacing w:val="-2"/>
          <w:sz w:val="24"/>
          <w:szCs w:val="24"/>
        </w:rPr>
        <w:t>e</w:t>
      </w:r>
      <w:r w:rsidRPr="00C26E88">
        <w:rPr>
          <w:rFonts w:eastAsia="Calibri"/>
          <w:sz w:val="24"/>
          <w:szCs w:val="24"/>
        </w:rPr>
        <w:t>s,</w:t>
      </w:r>
      <w:r w:rsidRPr="00C26E88">
        <w:rPr>
          <w:rFonts w:eastAsia="Calibri"/>
          <w:spacing w:val="25"/>
          <w:sz w:val="24"/>
          <w:szCs w:val="24"/>
        </w:rPr>
        <w:t xml:space="preserve"> </w:t>
      </w:r>
      <w:r w:rsidRPr="00C26E88">
        <w:rPr>
          <w:rFonts w:eastAsia="Calibri"/>
          <w:spacing w:val="-2"/>
          <w:sz w:val="24"/>
          <w:szCs w:val="24"/>
        </w:rPr>
        <w:t>s</w:t>
      </w:r>
      <w:r w:rsidRPr="00C26E88">
        <w:rPr>
          <w:rFonts w:eastAsia="Calibri"/>
          <w:spacing w:val="-1"/>
          <w:sz w:val="24"/>
          <w:szCs w:val="24"/>
        </w:rPr>
        <w:t>o</w:t>
      </w:r>
      <w:r w:rsidRPr="00C26E88">
        <w:rPr>
          <w:rFonts w:eastAsia="Calibri"/>
          <w:sz w:val="24"/>
          <w:szCs w:val="24"/>
        </w:rPr>
        <w:t>ft</w:t>
      </w:r>
      <w:r w:rsidRPr="00C26E88">
        <w:rPr>
          <w:rFonts w:eastAsia="Calibri"/>
          <w:spacing w:val="-4"/>
          <w:sz w:val="24"/>
          <w:szCs w:val="24"/>
        </w:rPr>
        <w:t>w</w:t>
      </w:r>
      <w:r w:rsidRPr="00C26E88">
        <w:rPr>
          <w:rFonts w:eastAsia="Calibri"/>
          <w:sz w:val="24"/>
          <w:szCs w:val="24"/>
        </w:rPr>
        <w:t>a</w:t>
      </w:r>
      <w:r w:rsidRPr="00C26E88">
        <w:rPr>
          <w:rFonts w:eastAsia="Calibri"/>
          <w:spacing w:val="-3"/>
          <w:sz w:val="24"/>
          <w:szCs w:val="24"/>
        </w:rPr>
        <w:t>r</w:t>
      </w:r>
      <w:r w:rsidRPr="00C26E88">
        <w:rPr>
          <w:rFonts w:eastAsia="Calibri"/>
          <w:sz w:val="24"/>
          <w:szCs w:val="24"/>
        </w:rPr>
        <w:t>e</w:t>
      </w:r>
      <w:r w:rsidRPr="00C26E88">
        <w:rPr>
          <w:rFonts w:eastAsia="Calibri"/>
          <w:spacing w:val="25"/>
          <w:sz w:val="24"/>
          <w:szCs w:val="24"/>
        </w:rPr>
        <w:t xml:space="preserve"> </w:t>
      </w:r>
      <w:r w:rsidRPr="00C26E88">
        <w:rPr>
          <w:rFonts w:eastAsia="Calibri"/>
          <w:sz w:val="24"/>
          <w:szCs w:val="24"/>
        </w:rPr>
        <w:t>ce</w:t>
      </w:r>
      <w:r w:rsidRPr="00C26E88">
        <w:rPr>
          <w:rFonts w:eastAsia="Calibri"/>
          <w:spacing w:val="-2"/>
          <w:sz w:val="24"/>
          <w:szCs w:val="24"/>
        </w:rPr>
        <w:t>n</w:t>
      </w:r>
      <w:r w:rsidRPr="00C26E88">
        <w:rPr>
          <w:rFonts w:eastAsia="Calibri"/>
          <w:sz w:val="24"/>
          <w:szCs w:val="24"/>
        </w:rPr>
        <w:t>t</w:t>
      </w:r>
      <w:r w:rsidRPr="00C26E88">
        <w:rPr>
          <w:rFonts w:eastAsia="Calibri"/>
          <w:spacing w:val="-7"/>
          <w:sz w:val="24"/>
          <w:szCs w:val="24"/>
        </w:rPr>
        <w:t>r</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o</w:t>
      </w:r>
      <w:r w:rsidRPr="00C26E88">
        <w:rPr>
          <w:rFonts w:eastAsia="Calibri"/>
          <w:spacing w:val="23"/>
          <w:sz w:val="24"/>
          <w:szCs w:val="24"/>
        </w:rPr>
        <w:t xml:space="preserve"> </w:t>
      </w:r>
      <w:r w:rsidRPr="00C26E88">
        <w:rPr>
          <w:rFonts w:eastAsia="Calibri"/>
          <w:sz w:val="24"/>
          <w:szCs w:val="24"/>
        </w:rPr>
        <w:t>en</w:t>
      </w:r>
      <w:r w:rsidRPr="00C26E88">
        <w:rPr>
          <w:rFonts w:eastAsia="Calibri"/>
          <w:spacing w:val="24"/>
          <w:sz w:val="24"/>
          <w:szCs w:val="24"/>
        </w:rPr>
        <w:t xml:space="preserve"> </w:t>
      </w:r>
      <w:r w:rsidRPr="00C26E88">
        <w:rPr>
          <w:rFonts w:eastAsia="Calibri"/>
          <w:sz w:val="24"/>
          <w:szCs w:val="24"/>
        </w:rPr>
        <w:t>el ser</w:t>
      </w:r>
      <w:r w:rsidRPr="00C26E88">
        <w:rPr>
          <w:rFonts w:eastAsia="Calibri"/>
          <w:spacing w:val="1"/>
          <w:sz w:val="24"/>
          <w:szCs w:val="24"/>
        </w:rPr>
        <w:t xml:space="preserve"> </w:t>
      </w:r>
      <w:r w:rsidRPr="00C26E88">
        <w:rPr>
          <w:rFonts w:eastAsia="Calibri"/>
          <w:spacing w:val="-1"/>
          <w:sz w:val="24"/>
          <w:szCs w:val="24"/>
        </w:rPr>
        <w:t>hu</w:t>
      </w:r>
      <w:r w:rsidRPr="00C26E88">
        <w:rPr>
          <w:rFonts w:eastAsia="Calibri"/>
          <w:spacing w:val="1"/>
          <w:sz w:val="24"/>
          <w:szCs w:val="24"/>
        </w:rPr>
        <w:t>m</w:t>
      </w:r>
      <w:r w:rsidRPr="00C26E88">
        <w:rPr>
          <w:rFonts w:eastAsia="Calibri"/>
          <w:sz w:val="24"/>
          <w:szCs w:val="24"/>
        </w:rPr>
        <w:t>a</w:t>
      </w:r>
      <w:r w:rsidRPr="00C26E88">
        <w:rPr>
          <w:rFonts w:eastAsia="Calibri"/>
          <w:spacing w:val="-3"/>
          <w:sz w:val="24"/>
          <w:szCs w:val="24"/>
        </w:rPr>
        <w:t>n</w:t>
      </w:r>
      <w:r w:rsidRPr="00C26E88">
        <w:rPr>
          <w:rFonts w:eastAsia="Calibri"/>
          <w:spacing w:val="-4"/>
          <w:sz w:val="24"/>
          <w:szCs w:val="24"/>
        </w:rPr>
        <w:t>o</w:t>
      </w:r>
      <w:r w:rsidRPr="00C26E88">
        <w:rPr>
          <w:rFonts w:eastAsia="Calibri"/>
          <w:sz w:val="24"/>
          <w:szCs w:val="24"/>
        </w:rPr>
        <w:t>, ac</w:t>
      </w:r>
      <w:r w:rsidRPr="00C26E88">
        <w:rPr>
          <w:rFonts w:eastAsia="Calibri"/>
          <w:spacing w:val="-2"/>
          <w:sz w:val="24"/>
          <w:szCs w:val="24"/>
        </w:rPr>
        <w:t>ce</w:t>
      </w:r>
      <w:r w:rsidRPr="00C26E88">
        <w:rPr>
          <w:rFonts w:eastAsia="Calibri"/>
          <w:sz w:val="24"/>
          <w:szCs w:val="24"/>
        </w:rPr>
        <w:t>s</w:t>
      </w:r>
      <w:r w:rsidRPr="00C26E88">
        <w:rPr>
          <w:rFonts w:eastAsia="Calibri"/>
          <w:spacing w:val="2"/>
          <w:sz w:val="24"/>
          <w:szCs w:val="24"/>
        </w:rPr>
        <w:t>i</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w:t>
      </w:r>
    </w:p>
    <w:p w14:paraId="7B3867BA"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u w:val="single" w:color="000000"/>
        </w:rPr>
        <w:t>Com</w:t>
      </w:r>
      <w:r w:rsidRPr="00C26E88">
        <w:rPr>
          <w:rFonts w:asciiTheme="minorHAnsi" w:eastAsia="Calibri" w:hAnsiTheme="minorHAnsi"/>
          <w:b/>
          <w:spacing w:val="-1"/>
          <w:u w:val="single" w:color="000000"/>
        </w:rPr>
        <w:t>un</w:t>
      </w:r>
      <w:r w:rsidRPr="00C26E88">
        <w:rPr>
          <w:rFonts w:asciiTheme="minorHAnsi" w:eastAsia="Calibri" w:hAnsiTheme="minorHAnsi"/>
          <w:b/>
          <w:u w:val="single" w:color="000000"/>
        </w:rPr>
        <w:t>i</w:t>
      </w:r>
      <w:r w:rsidRPr="00C26E88">
        <w:rPr>
          <w:rFonts w:asciiTheme="minorHAnsi" w:eastAsia="Calibri" w:hAnsiTheme="minorHAnsi"/>
          <w:b/>
          <w:spacing w:val="-3"/>
          <w:u w:val="single" w:color="000000"/>
        </w:rPr>
        <w:t>c</w:t>
      </w:r>
      <w:r w:rsidRPr="00C26E88">
        <w:rPr>
          <w:rFonts w:asciiTheme="minorHAnsi" w:eastAsia="Calibri" w:hAnsiTheme="minorHAnsi"/>
          <w:b/>
          <w:spacing w:val="-1"/>
          <w:u w:val="single" w:color="000000"/>
        </w:rPr>
        <w:t>a</w:t>
      </w:r>
      <w:r w:rsidRPr="00C26E88">
        <w:rPr>
          <w:rFonts w:asciiTheme="minorHAnsi" w:eastAsia="Calibri" w:hAnsiTheme="minorHAnsi"/>
          <w:b/>
          <w:u w:val="single" w:color="000000"/>
        </w:rPr>
        <w:t>c</w:t>
      </w:r>
      <w:r w:rsidRPr="00C26E88">
        <w:rPr>
          <w:rFonts w:asciiTheme="minorHAnsi" w:eastAsia="Calibri" w:hAnsiTheme="minorHAnsi"/>
          <w:b/>
          <w:spacing w:val="-1"/>
          <w:u w:val="single" w:color="000000"/>
        </w:rPr>
        <w:t>i</w:t>
      </w:r>
      <w:r w:rsidRPr="00C26E88">
        <w:rPr>
          <w:rFonts w:asciiTheme="minorHAnsi" w:eastAsia="Calibri" w:hAnsiTheme="minorHAnsi"/>
          <w:b/>
          <w:u w:val="single" w:color="000000"/>
        </w:rPr>
        <w:t>ón</w:t>
      </w:r>
      <w:r w:rsidRPr="00C26E88">
        <w:rPr>
          <w:rFonts w:asciiTheme="minorHAnsi" w:eastAsia="Calibri" w:hAnsiTheme="minorHAnsi"/>
          <w:b/>
          <w:spacing w:val="-1"/>
          <w:u w:val="single" w:color="000000"/>
        </w:rPr>
        <w:t xml:space="preserve"> </w:t>
      </w:r>
      <w:r w:rsidRPr="00C26E88">
        <w:rPr>
          <w:rFonts w:asciiTheme="minorHAnsi" w:eastAsia="Calibri" w:hAnsiTheme="minorHAnsi"/>
          <w:b/>
          <w:spacing w:val="-2"/>
          <w:u w:val="single" w:color="000000"/>
        </w:rPr>
        <w:t>t</w:t>
      </w:r>
      <w:r w:rsidRPr="00C26E88">
        <w:rPr>
          <w:rFonts w:asciiTheme="minorHAnsi" w:eastAsia="Calibri" w:hAnsiTheme="minorHAnsi"/>
          <w:b/>
          <w:u w:val="single" w:color="000000"/>
        </w:rPr>
        <w:t>éc</w:t>
      </w:r>
      <w:r w:rsidRPr="00C26E88">
        <w:rPr>
          <w:rFonts w:asciiTheme="minorHAnsi" w:eastAsia="Calibri" w:hAnsiTheme="minorHAnsi"/>
          <w:b/>
          <w:spacing w:val="-1"/>
          <w:u w:val="single" w:color="000000"/>
        </w:rPr>
        <w:t>n</w:t>
      </w:r>
      <w:r w:rsidRPr="00C26E88">
        <w:rPr>
          <w:rFonts w:asciiTheme="minorHAnsi" w:eastAsia="Calibri" w:hAnsiTheme="minorHAnsi"/>
          <w:b/>
          <w:u w:val="single" w:color="000000"/>
        </w:rPr>
        <w:t>i</w:t>
      </w:r>
      <w:r w:rsidRPr="00C26E88">
        <w:rPr>
          <w:rFonts w:asciiTheme="minorHAnsi" w:eastAsia="Calibri" w:hAnsiTheme="minorHAnsi"/>
          <w:b/>
          <w:spacing w:val="-3"/>
          <w:u w:val="single" w:color="000000"/>
        </w:rPr>
        <w:t>c</w:t>
      </w:r>
      <w:r w:rsidRPr="00C26E88">
        <w:rPr>
          <w:rFonts w:asciiTheme="minorHAnsi" w:eastAsia="Calibri" w:hAnsiTheme="minorHAnsi"/>
          <w:b/>
          <w:u w:val="single" w:color="000000"/>
        </w:rPr>
        <w:t>a</w:t>
      </w:r>
      <w:r w:rsidRPr="00C26E88">
        <w:rPr>
          <w:rFonts w:asciiTheme="minorHAnsi" w:eastAsia="Calibri" w:hAnsiTheme="minorHAnsi"/>
          <w:b/>
          <w:spacing w:val="-1"/>
          <w:u w:val="single" w:color="000000"/>
        </w:rPr>
        <w:t xml:space="preserve"> </w:t>
      </w:r>
      <w:r w:rsidRPr="00C26E88">
        <w:rPr>
          <w:rFonts w:asciiTheme="minorHAnsi" w:eastAsia="Calibri" w:hAnsiTheme="minorHAnsi"/>
          <w:b/>
          <w:u w:val="single" w:color="000000"/>
        </w:rPr>
        <w:t xml:space="preserve">y </w:t>
      </w:r>
      <w:r w:rsidRPr="00C26E88">
        <w:rPr>
          <w:rFonts w:asciiTheme="minorHAnsi" w:eastAsia="Calibri" w:hAnsiTheme="minorHAnsi"/>
          <w:b/>
          <w:spacing w:val="-1"/>
          <w:u w:val="single" w:color="000000"/>
        </w:rPr>
        <w:t>p</w:t>
      </w:r>
      <w:r w:rsidRPr="00C26E88">
        <w:rPr>
          <w:rFonts w:asciiTheme="minorHAnsi" w:eastAsia="Calibri" w:hAnsiTheme="minorHAnsi"/>
          <w:b/>
          <w:spacing w:val="1"/>
          <w:u w:val="single" w:color="000000"/>
        </w:rPr>
        <w:t>r</w:t>
      </w:r>
      <w:r w:rsidRPr="00C26E88">
        <w:rPr>
          <w:rFonts w:asciiTheme="minorHAnsi" w:eastAsia="Calibri" w:hAnsiTheme="minorHAnsi"/>
          <w:b/>
          <w:u w:val="single" w:color="000000"/>
        </w:rPr>
        <w:t>o</w:t>
      </w:r>
      <w:r w:rsidRPr="00C26E88">
        <w:rPr>
          <w:rFonts w:asciiTheme="minorHAnsi" w:eastAsia="Calibri" w:hAnsiTheme="minorHAnsi"/>
          <w:b/>
          <w:spacing w:val="-3"/>
          <w:u w:val="single" w:color="000000"/>
        </w:rPr>
        <w:t>f</w:t>
      </w:r>
      <w:r w:rsidRPr="00C26E88">
        <w:rPr>
          <w:rFonts w:asciiTheme="minorHAnsi" w:eastAsia="Calibri" w:hAnsiTheme="minorHAnsi"/>
          <w:b/>
          <w:spacing w:val="-2"/>
          <w:u w:val="single" w:color="000000"/>
        </w:rPr>
        <w:t>e</w:t>
      </w:r>
      <w:r w:rsidRPr="00C26E88">
        <w:rPr>
          <w:rFonts w:asciiTheme="minorHAnsi" w:eastAsia="Calibri" w:hAnsiTheme="minorHAnsi"/>
          <w:b/>
          <w:u w:val="single" w:color="000000"/>
        </w:rPr>
        <w:t>sio</w:t>
      </w:r>
      <w:r w:rsidRPr="00C26E88">
        <w:rPr>
          <w:rFonts w:asciiTheme="minorHAnsi" w:eastAsia="Calibri" w:hAnsiTheme="minorHAnsi"/>
          <w:b/>
          <w:spacing w:val="-1"/>
          <w:u w:val="single" w:color="000000"/>
        </w:rPr>
        <w:t>na</w:t>
      </w:r>
      <w:r w:rsidRPr="00C26E88">
        <w:rPr>
          <w:rFonts w:asciiTheme="minorHAnsi" w:eastAsia="Calibri" w:hAnsiTheme="minorHAnsi"/>
          <w:b/>
          <w:u w:val="single" w:color="000000"/>
        </w:rPr>
        <w:t>l</w:t>
      </w:r>
    </w:p>
    <w:p w14:paraId="3DF04647" w14:textId="77777777" w:rsidR="008B2E20" w:rsidRPr="00C26E88" w:rsidRDefault="008B2E20" w:rsidP="00547807">
      <w:pPr>
        <w:pStyle w:val="Prrafodelista"/>
        <w:numPr>
          <w:ilvl w:val="0"/>
          <w:numId w:val="28"/>
        </w:numPr>
        <w:tabs>
          <w:tab w:val="left" w:pos="820"/>
        </w:tabs>
        <w:spacing w:before="20" w:line="360" w:lineRule="auto"/>
        <w:ind w:right="-20"/>
        <w:jc w:val="both"/>
        <w:rPr>
          <w:rFonts w:eastAsia="Calibri"/>
          <w:sz w:val="24"/>
          <w:szCs w:val="24"/>
        </w:rPr>
      </w:pPr>
      <w:r w:rsidRPr="00C26E88">
        <w:rPr>
          <w:rFonts w:eastAsia="Calibri"/>
          <w:sz w:val="24"/>
          <w:szCs w:val="24"/>
        </w:rPr>
        <w:t>I</w:t>
      </w:r>
      <w:r w:rsidRPr="00C26E88">
        <w:rPr>
          <w:rFonts w:eastAsia="Calibri"/>
          <w:spacing w:val="-4"/>
          <w:sz w:val="24"/>
          <w:szCs w:val="24"/>
        </w:rPr>
        <w:t>n</w:t>
      </w:r>
      <w:r w:rsidRPr="00C26E88">
        <w:rPr>
          <w:rFonts w:eastAsia="Calibri"/>
          <w:sz w:val="24"/>
          <w:szCs w:val="24"/>
        </w:rPr>
        <w:t>t</w:t>
      </w:r>
      <w:r w:rsidRPr="00C26E88">
        <w:rPr>
          <w:rFonts w:eastAsia="Calibri"/>
          <w:spacing w:val="-2"/>
          <w:sz w:val="24"/>
          <w:szCs w:val="24"/>
        </w:rPr>
        <w:t>r</w:t>
      </w:r>
      <w:r w:rsidRPr="00C26E88">
        <w:rPr>
          <w:rFonts w:eastAsia="Calibri"/>
          <w:spacing w:val="1"/>
          <w:sz w:val="24"/>
          <w:szCs w:val="24"/>
        </w:rPr>
        <w:t>o</w:t>
      </w:r>
      <w:r w:rsidRPr="00C26E88">
        <w:rPr>
          <w:rFonts w:eastAsia="Calibri"/>
          <w:spacing w:val="-1"/>
          <w:sz w:val="24"/>
          <w:szCs w:val="24"/>
        </w:rPr>
        <w:t>du</w:t>
      </w:r>
      <w:r w:rsidRPr="00C26E88">
        <w:rPr>
          <w:rFonts w:eastAsia="Calibri"/>
          <w:sz w:val="24"/>
          <w:szCs w:val="24"/>
        </w:rPr>
        <w:t>cc</w:t>
      </w:r>
      <w:r w:rsidRPr="00C26E88">
        <w:rPr>
          <w:rFonts w:eastAsia="Calibri"/>
          <w:spacing w:val="-2"/>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33"/>
          <w:sz w:val="24"/>
          <w:szCs w:val="24"/>
        </w:rPr>
        <w:t xml:space="preserve"> </w:t>
      </w:r>
      <w:r w:rsidRPr="00C26E88">
        <w:rPr>
          <w:rFonts w:eastAsia="Calibri"/>
          <w:sz w:val="24"/>
          <w:szCs w:val="24"/>
        </w:rPr>
        <w:t>a</w:t>
      </w:r>
      <w:r w:rsidRPr="00C26E88">
        <w:rPr>
          <w:rFonts w:eastAsia="Calibri"/>
          <w:spacing w:val="32"/>
          <w:sz w:val="24"/>
          <w:szCs w:val="24"/>
        </w:rPr>
        <w:t xml:space="preserve"> </w:t>
      </w:r>
      <w:r w:rsidRPr="00C26E88">
        <w:rPr>
          <w:rFonts w:eastAsia="Calibri"/>
          <w:sz w:val="24"/>
          <w:szCs w:val="24"/>
        </w:rPr>
        <w:t>la</w:t>
      </w:r>
      <w:r w:rsidRPr="00C26E88">
        <w:rPr>
          <w:rFonts w:eastAsia="Calibri"/>
          <w:spacing w:val="31"/>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m</w:t>
      </w:r>
      <w:r w:rsidRPr="00C26E88">
        <w:rPr>
          <w:rFonts w:eastAsia="Calibri"/>
          <w:spacing w:val="-1"/>
          <w:sz w:val="24"/>
          <w:szCs w:val="24"/>
        </w:rPr>
        <w:t>un</w:t>
      </w:r>
      <w:r w:rsidRPr="00C26E88">
        <w:rPr>
          <w:rFonts w:eastAsia="Calibri"/>
          <w:sz w:val="24"/>
          <w:szCs w:val="24"/>
        </w:rPr>
        <w:t>i</w:t>
      </w:r>
      <w:r w:rsidRPr="00C26E88">
        <w:rPr>
          <w:rFonts w:eastAsia="Calibri"/>
          <w:spacing w:val="-5"/>
          <w:sz w:val="24"/>
          <w:szCs w:val="24"/>
        </w:rPr>
        <w:t>c</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31"/>
          <w:sz w:val="24"/>
          <w:szCs w:val="24"/>
        </w:rPr>
        <w:t xml:space="preserve"> </w:t>
      </w:r>
      <w:r w:rsidRPr="00C26E88">
        <w:rPr>
          <w:rFonts w:eastAsia="Calibri"/>
          <w:spacing w:val="-2"/>
          <w:sz w:val="24"/>
          <w:szCs w:val="24"/>
        </w:rPr>
        <w:t>t</w:t>
      </w:r>
      <w:r w:rsidRPr="00C26E88">
        <w:rPr>
          <w:rFonts w:eastAsia="Calibri"/>
          <w:sz w:val="24"/>
          <w:szCs w:val="24"/>
        </w:rPr>
        <w:t>écni</w:t>
      </w:r>
      <w:r w:rsidRPr="00C26E88">
        <w:rPr>
          <w:rFonts w:eastAsia="Calibri"/>
          <w:spacing w:val="-2"/>
          <w:sz w:val="24"/>
          <w:szCs w:val="24"/>
        </w:rPr>
        <w:t>c</w:t>
      </w:r>
      <w:r w:rsidRPr="00C26E88">
        <w:rPr>
          <w:rFonts w:eastAsia="Calibri"/>
          <w:sz w:val="24"/>
          <w:szCs w:val="24"/>
        </w:rPr>
        <w:t>a</w:t>
      </w:r>
      <w:r w:rsidRPr="00C26E88">
        <w:rPr>
          <w:rFonts w:eastAsia="Calibri"/>
          <w:spacing w:val="32"/>
          <w:sz w:val="24"/>
          <w:szCs w:val="24"/>
        </w:rPr>
        <w:t xml:space="preserve"> </w:t>
      </w:r>
      <w:r w:rsidRPr="00C26E88">
        <w:rPr>
          <w:rFonts w:eastAsia="Calibri"/>
          <w:sz w:val="24"/>
          <w:szCs w:val="24"/>
        </w:rPr>
        <w:t>y</w:t>
      </w:r>
      <w:r w:rsidRPr="00C26E88">
        <w:rPr>
          <w:rFonts w:eastAsia="Calibri"/>
          <w:spacing w:val="33"/>
          <w:sz w:val="24"/>
          <w:szCs w:val="24"/>
        </w:rPr>
        <w:t xml:space="preserve"> </w:t>
      </w:r>
      <w:r w:rsidRPr="00C26E88">
        <w:rPr>
          <w:rFonts w:eastAsia="Calibri"/>
          <w:spacing w:val="-1"/>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7"/>
          <w:sz w:val="24"/>
          <w:szCs w:val="24"/>
        </w:rPr>
        <w:t>f</w:t>
      </w:r>
      <w:r w:rsidRPr="00C26E88">
        <w:rPr>
          <w:rFonts w:eastAsia="Calibri"/>
          <w:spacing w:val="-2"/>
          <w:sz w:val="24"/>
          <w:szCs w:val="24"/>
        </w:rPr>
        <w:t>e</w:t>
      </w:r>
      <w:r w:rsidRPr="00C26E88">
        <w:rPr>
          <w:rFonts w:eastAsia="Calibri"/>
          <w:sz w:val="24"/>
          <w:szCs w:val="24"/>
        </w:rPr>
        <w:t>si</w:t>
      </w:r>
      <w:r w:rsidRPr="00C26E88">
        <w:rPr>
          <w:rFonts w:eastAsia="Calibri"/>
          <w:spacing w:val="1"/>
          <w:sz w:val="24"/>
          <w:szCs w:val="24"/>
        </w:rPr>
        <w:t>o</w:t>
      </w:r>
      <w:r w:rsidRPr="00C26E88">
        <w:rPr>
          <w:rFonts w:eastAsia="Calibri"/>
          <w:spacing w:val="-1"/>
          <w:sz w:val="24"/>
          <w:szCs w:val="24"/>
        </w:rPr>
        <w:t>n</w:t>
      </w:r>
      <w:r w:rsidRPr="00C26E88">
        <w:rPr>
          <w:rFonts w:eastAsia="Calibri"/>
          <w:spacing w:val="-3"/>
          <w:sz w:val="24"/>
          <w:szCs w:val="24"/>
        </w:rPr>
        <w:t>a</w:t>
      </w:r>
      <w:r w:rsidRPr="00C26E88">
        <w:rPr>
          <w:rFonts w:eastAsia="Calibri"/>
          <w:sz w:val="24"/>
          <w:szCs w:val="24"/>
        </w:rPr>
        <w:t>l</w:t>
      </w:r>
      <w:r w:rsidRPr="00C26E88">
        <w:rPr>
          <w:rFonts w:eastAsia="Calibri"/>
          <w:spacing w:val="34"/>
          <w:sz w:val="24"/>
          <w:szCs w:val="24"/>
        </w:rPr>
        <w:t xml:space="preserve"> </w:t>
      </w:r>
      <w:r w:rsidRPr="00C26E88">
        <w:rPr>
          <w:rFonts w:eastAsia="Calibri"/>
          <w:spacing w:val="1"/>
          <w:sz w:val="24"/>
          <w:szCs w:val="24"/>
        </w:rPr>
        <w:t>o</w:t>
      </w:r>
      <w:r w:rsidRPr="00C26E88">
        <w:rPr>
          <w:rFonts w:eastAsia="Calibri"/>
          <w:spacing w:val="-5"/>
          <w:sz w:val="24"/>
          <w:szCs w:val="24"/>
        </w:rPr>
        <w:t>r</w:t>
      </w:r>
      <w:r w:rsidRPr="00C26E88">
        <w:rPr>
          <w:rFonts w:eastAsia="Calibri"/>
          <w:sz w:val="24"/>
          <w:szCs w:val="24"/>
        </w:rPr>
        <w:t>al</w:t>
      </w:r>
      <w:r w:rsidRPr="00C26E88">
        <w:rPr>
          <w:rFonts w:eastAsia="Calibri"/>
          <w:spacing w:val="31"/>
          <w:sz w:val="24"/>
          <w:szCs w:val="24"/>
        </w:rPr>
        <w:t xml:space="preserve"> </w:t>
      </w:r>
      <w:r w:rsidRPr="00C26E88">
        <w:rPr>
          <w:rFonts w:eastAsia="Calibri"/>
          <w:sz w:val="24"/>
          <w:szCs w:val="24"/>
        </w:rPr>
        <w:t>y</w:t>
      </w:r>
      <w:r w:rsidRPr="00C26E88">
        <w:rPr>
          <w:rFonts w:eastAsia="Calibri"/>
          <w:spacing w:val="31"/>
          <w:sz w:val="24"/>
          <w:szCs w:val="24"/>
        </w:rPr>
        <w:t xml:space="preserve"> </w:t>
      </w:r>
      <w:r w:rsidRPr="00C26E88">
        <w:rPr>
          <w:rFonts w:eastAsia="Calibri"/>
          <w:spacing w:val="-2"/>
          <w:sz w:val="24"/>
          <w:szCs w:val="24"/>
        </w:rPr>
        <w:t>e</w:t>
      </w:r>
      <w:r w:rsidRPr="00C26E88">
        <w:rPr>
          <w:rFonts w:eastAsia="Calibri"/>
          <w:sz w:val="24"/>
          <w:szCs w:val="24"/>
        </w:rPr>
        <w:t>scri</w:t>
      </w:r>
      <w:r w:rsidRPr="00C26E88">
        <w:rPr>
          <w:rFonts w:eastAsia="Calibri"/>
          <w:spacing w:val="-2"/>
          <w:sz w:val="24"/>
          <w:szCs w:val="24"/>
        </w:rPr>
        <w:t>t</w:t>
      </w:r>
      <w:r w:rsidRPr="00C26E88">
        <w:rPr>
          <w:rFonts w:eastAsia="Calibri"/>
          <w:spacing w:val="-3"/>
          <w:sz w:val="24"/>
          <w:szCs w:val="24"/>
        </w:rPr>
        <w:t>a</w:t>
      </w:r>
      <w:r w:rsidRPr="00C26E88">
        <w:rPr>
          <w:rFonts w:eastAsia="Calibri"/>
          <w:sz w:val="24"/>
          <w:szCs w:val="24"/>
        </w:rPr>
        <w:t>,</w:t>
      </w:r>
      <w:r w:rsidRPr="00C26E88">
        <w:rPr>
          <w:rFonts w:eastAsia="Calibri"/>
          <w:spacing w:val="34"/>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cl</w:t>
      </w:r>
      <w:r w:rsidRPr="00C26E88">
        <w:rPr>
          <w:rFonts w:eastAsia="Calibri"/>
          <w:spacing w:val="-3"/>
          <w:sz w:val="24"/>
          <w:szCs w:val="24"/>
        </w:rPr>
        <w:t>u</w:t>
      </w:r>
      <w:r w:rsidRPr="00C26E88">
        <w:rPr>
          <w:rFonts w:eastAsia="Calibri"/>
          <w:spacing w:val="-1"/>
          <w:sz w:val="24"/>
          <w:szCs w:val="24"/>
        </w:rPr>
        <w:t>y</w:t>
      </w:r>
      <w:r w:rsidRPr="00C26E88">
        <w:rPr>
          <w:rFonts w:eastAsia="Calibri"/>
          <w:sz w:val="24"/>
          <w:szCs w:val="24"/>
        </w:rPr>
        <w:t>en</w:t>
      </w:r>
      <w:r w:rsidRPr="00C26E88">
        <w:rPr>
          <w:rFonts w:eastAsia="Calibri"/>
          <w:spacing w:val="-1"/>
          <w:sz w:val="24"/>
          <w:szCs w:val="24"/>
        </w:rPr>
        <w:t>d</w:t>
      </w:r>
      <w:r w:rsidRPr="00C26E88">
        <w:rPr>
          <w:rFonts w:eastAsia="Calibri"/>
          <w:sz w:val="24"/>
          <w:szCs w:val="24"/>
        </w:rPr>
        <w:t>o</w:t>
      </w:r>
      <w:r w:rsidRPr="00C26E88">
        <w:rPr>
          <w:rFonts w:eastAsia="Calibri"/>
          <w:spacing w:val="33"/>
          <w:sz w:val="24"/>
          <w:szCs w:val="24"/>
        </w:rPr>
        <w:t xml:space="preserve"> </w:t>
      </w:r>
      <w:r w:rsidRPr="00C26E88">
        <w:rPr>
          <w:rFonts w:eastAsia="Calibri"/>
          <w:sz w:val="24"/>
          <w:szCs w:val="24"/>
        </w:rPr>
        <w:t>la</w:t>
      </w:r>
      <w:r w:rsidRPr="00C26E88">
        <w:rPr>
          <w:rFonts w:eastAsia="Calibri"/>
          <w:spacing w:val="31"/>
          <w:sz w:val="24"/>
          <w:szCs w:val="24"/>
        </w:rPr>
        <w:t xml:space="preserve"> </w:t>
      </w:r>
      <w:r w:rsidRPr="00C26E88">
        <w:rPr>
          <w:rFonts w:eastAsia="Calibri"/>
          <w:sz w:val="24"/>
          <w:szCs w:val="24"/>
        </w:rPr>
        <w:t>e</w:t>
      </w:r>
      <w:r w:rsidRPr="00C26E88">
        <w:rPr>
          <w:rFonts w:eastAsia="Calibri"/>
          <w:spacing w:val="6"/>
          <w:sz w:val="24"/>
          <w:szCs w:val="24"/>
        </w:rPr>
        <w:t>l</w:t>
      </w:r>
      <w:r w:rsidRPr="00C26E88">
        <w:rPr>
          <w:rFonts w:eastAsia="Calibri"/>
          <w:sz w:val="24"/>
          <w:szCs w:val="24"/>
        </w:rPr>
        <w:t>a</w:t>
      </w:r>
      <w:r w:rsidRPr="00C26E88">
        <w:rPr>
          <w:rFonts w:eastAsia="Calibri"/>
          <w:spacing w:val="-1"/>
          <w:sz w:val="24"/>
          <w:szCs w:val="24"/>
        </w:rPr>
        <w:t>b</w:t>
      </w:r>
      <w:r w:rsidRPr="00C26E88">
        <w:rPr>
          <w:rFonts w:eastAsia="Calibri"/>
          <w:spacing w:val="1"/>
          <w:sz w:val="24"/>
          <w:szCs w:val="24"/>
        </w:rPr>
        <w:t>o</w:t>
      </w:r>
      <w:r w:rsidRPr="00C26E88">
        <w:rPr>
          <w:rFonts w:eastAsia="Calibri"/>
          <w:spacing w:val="-5"/>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31"/>
          <w:sz w:val="24"/>
          <w:szCs w:val="24"/>
        </w:rPr>
        <w:t xml:space="preserve"> </w:t>
      </w:r>
      <w:r w:rsidRPr="00C26E88">
        <w:rPr>
          <w:rFonts w:eastAsia="Calibri"/>
          <w:spacing w:val="-1"/>
          <w:sz w:val="24"/>
          <w:szCs w:val="24"/>
        </w:rPr>
        <w:t>d</w:t>
      </w:r>
      <w:r w:rsidRPr="00C26E88">
        <w:rPr>
          <w:rFonts w:eastAsia="Calibri"/>
          <w:sz w:val="24"/>
          <w:szCs w:val="24"/>
        </w:rPr>
        <w:t xml:space="preserve">e </w:t>
      </w:r>
      <w:r w:rsidRPr="00C26E88">
        <w:rPr>
          <w:rFonts w:eastAsia="Calibri"/>
          <w:spacing w:val="-1"/>
          <w:sz w:val="24"/>
          <w:szCs w:val="24"/>
        </w:rPr>
        <w:t>p</w:t>
      </w:r>
      <w:r w:rsidRPr="00C26E88">
        <w:rPr>
          <w:rFonts w:eastAsia="Calibri"/>
          <w:spacing w:val="-3"/>
          <w:sz w:val="24"/>
          <w:szCs w:val="24"/>
        </w:rPr>
        <w:t>r</w:t>
      </w:r>
      <w:r w:rsidRPr="00C26E88">
        <w:rPr>
          <w:rFonts w:eastAsia="Calibri"/>
          <w:spacing w:val="1"/>
          <w:sz w:val="24"/>
          <w:szCs w:val="24"/>
        </w:rPr>
        <w:t>o</w:t>
      </w:r>
      <w:r w:rsidRPr="00C26E88">
        <w:rPr>
          <w:rFonts w:eastAsia="Calibri"/>
          <w:spacing w:val="-1"/>
          <w:sz w:val="24"/>
          <w:szCs w:val="24"/>
        </w:rPr>
        <w:t>pu</w:t>
      </w:r>
      <w:r w:rsidRPr="00C26E88">
        <w:rPr>
          <w:rFonts w:eastAsia="Calibri"/>
          <w:spacing w:val="-2"/>
          <w:sz w:val="24"/>
          <w:szCs w:val="24"/>
        </w:rPr>
        <w:t>e</w:t>
      </w:r>
      <w:r w:rsidRPr="00C26E88">
        <w:rPr>
          <w:rFonts w:eastAsia="Calibri"/>
          <w:spacing w:val="-5"/>
          <w:sz w:val="24"/>
          <w:szCs w:val="24"/>
        </w:rPr>
        <w:t>s</w:t>
      </w:r>
      <w:r w:rsidRPr="00C26E88">
        <w:rPr>
          <w:rFonts w:eastAsia="Calibri"/>
          <w:spacing w:val="-2"/>
          <w:sz w:val="24"/>
          <w:szCs w:val="24"/>
        </w:rPr>
        <w:t>t</w:t>
      </w:r>
      <w:r w:rsidRPr="00C26E88">
        <w:rPr>
          <w:rFonts w:eastAsia="Calibri"/>
          <w:spacing w:val="-3"/>
          <w:sz w:val="24"/>
          <w:szCs w:val="24"/>
        </w:rPr>
        <w:t>a</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p</w:t>
      </w:r>
      <w:r w:rsidRPr="00C26E88">
        <w:rPr>
          <w:rFonts w:eastAsia="Calibri"/>
          <w:spacing w:val="-5"/>
          <w:sz w:val="24"/>
          <w:szCs w:val="24"/>
        </w:rPr>
        <w:t>r</w:t>
      </w:r>
      <w:r w:rsidRPr="00C26E88">
        <w:rPr>
          <w:rFonts w:eastAsia="Calibri"/>
          <w:spacing w:val="-1"/>
          <w:sz w:val="24"/>
          <w:szCs w:val="24"/>
        </w:rPr>
        <w:t>oy</w:t>
      </w:r>
      <w:r w:rsidRPr="00C26E88">
        <w:rPr>
          <w:rFonts w:eastAsia="Calibri"/>
          <w:sz w:val="24"/>
          <w:szCs w:val="24"/>
        </w:rPr>
        <w:t>e</w:t>
      </w:r>
      <w:r w:rsidRPr="00C26E88">
        <w:rPr>
          <w:rFonts w:eastAsia="Calibri"/>
          <w:spacing w:val="-2"/>
          <w:sz w:val="24"/>
          <w:szCs w:val="24"/>
        </w:rPr>
        <w:t>ct</w:t>
      </w:r>
      <w:r w:rsidRPr="00C26E88">
        <w:rPr>
          <w:rFonts w:eastAsia="Calibri"/>
          <w:spacing w:val="1"/>
          <w:sz w:val="24"/>
          <w:szCs w:val="24"/>
        </w:rPr>
        <w:t>o</w:t>
      </w:r>
      <w:r w:rsidRPr="00C26E88">
        <w:rPr>
          <w:rFonts w:eastAsia="Calibri"/>
          <w:spacing w:val="-2"/>
          <w:sz w:val="24"/>
          <w:szCs w:val="24"/>
        </w:rPr>
        <w:t>s</w:t>
      </w:r>
      <w:r w:rsidRPr="00C26E88">
        <w:rPr>
          <w:rFonts w:eastAsia="Calibri"/>
          <w:sz w:val="24"/>
          <w:szCs w:val="24"/>
        </w:rPr>
        <w:t xml:space="preserve">, </w:t>
      </w:r>
      <w:r w:rsidRPr="00C26E88">
        <w:rPr>
          <w:rFonts w:eastAsia="Calibri"/>
          <w:spacing w:val="-5"/>
          <w:sz w:val="24"/>
          <w:szCs w:val="24"/>
        </w:rPr>
        <w:t>r</w:t>
      </w:r>
      <w:r w:rsidRPr="00C26E88">
        <w:rPr>
          <w:rFonts w:eastAsia="Calibri"/>
          <w:sz w:val="24"/>
          <w:szCs w:val="24"/>
        </w:rPr>
        <w:t>ep</w:t>
      </w:r>
      <w:r w:rsidRPr="00C26E88">
        <w:rPr>
          <w:rFonts w:eastAsia="Calibri"/>
          <w:spacing w:val="1"/>
          <w:sz w:val="24"/>
          <w:szCs w:val="24"/>
        </w:rPr>
        <w:t>o</w:t>
      </w:r>
      <w:r w:rsidRPr="00C26E88">
        <w:rPr>
          <w:rFonts w:eastAsia="Calibri"/>
          <w:sz w:val="24"/>
          <w:szCs w:val="24"/>
        </w:rPr>
        <w:t>r</w:t>
      </w:r>
      <w:r w:rsidRPr="00C26E88">
        <w:rPr>
          <w:rFonts w:eastAsia="Calibri"/>
          <w:spacing w:val="-5"/>
          <w:sz w:val="24"/>
          <w:szCs w:val="24"/>
        </w:rPr>
        <w:t>t</w:t>
      </w:r>
      <w:r w:rsidRPr="00C26E88">
        <w:rPr>
          <w:rFonts w:eastAsia="Calibri"/>
          <w:spacing w:val="-2"/>
          <w:sz w:val="24"/>
          <w:szCs w:val="24"/>
        </w:rPr>
        <w:t>e</w:t>
      </w:r>
      <w:r w:rsidRPr="00C26E88">
        <w:rPr>
          <w:rFonts w:eastAsia="Calibri"/>
          <w:sz w:val="24"/>
          <w:szCs w:val="24"/>
        </w:rPr>
        <w:t>s, p</w:t>
      </w:r>
      <w:r w:rsidRPr="00C26E88">
        <w:rPr>
          <w:rFonts w:eastAsia="Calibri"/>
          <w:spacing w:val="-5"/>
          <w:sz w:val="24"/>
          <w:szCs w:val="24"/>
        </w:rPr>
        <w:t>r</w:t>
      </w:r>
      <w:r w:rsidRPr="00C26E88">
        <w:rPr>
          <w:rFonts w:eastAsia="Calibri"/>
          <w:spacing w:val="-2"/>
          <w:sz w:val="24"/>
          <w:szCs w:val="24"/>
        </w:rPr>
        <w:t>es</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a</w:t>
      </w:r>
      <w:r w:rsidRPr="00C26E88">
        <w:rPr>
          <w:rFonts w:eastAsia="Calibri"/>
          <w:spacing w:val="-2"/>
          <w:sz w:val="24"/>
          <w:szCs w:val="24"/>
        </w:rPr>
        <w:t>r</w:t>
      </w:r>
      <w:r w:rsidRPr="00C26E88">
        <w:rPr>
          <w:rFonts w:eastAsia="Calibri"/>
          <w:sz w:val="24"/>
          <w:szCs w:val="24"/>
        </w:rPr>
        <w:t>tícu</w:t>
      </w:r>
      <w:r w:rsidRPr="00C26E88">
        <w:rPr>
          <w:rFonts w:eastAsia="Calibri"/>
          <w:spacing w:val="-1"/>
          <w:sz w:val="24"/>
          <w:szCs w:val="24"/>
        </w:rPr>
        <w:t>l</w:t>
      </w:r>
      <w:r w:rsidRPr="00C26E88">
        <w:rPr>
          <w:rFonts w:eastAsia="Calibri"/>
          <w:spacing w:val="1"/>
          <w:sz w:val="24"/>
          <w:szCs w:val="24"/>
        </w:rPr>
        <w:t>o</w:t>
      </w:r>
      <w:r w:rsidRPr="00C26E88">
        <w:rPr>
          <w:rFonts w:eastAsia="Calibri"/>
          <w:sz w:val="24"/>
          <w:szCs w:val="24"/>
        </w:rPr>
        <w:t xml:space="preserve">s </w:t>
      </w:r>
      <w:r w:rsidRPr="00C26E88">
        <w:rPr>
          <w:rFonts w:eastAsia="Calibri"/>
          <w:spacing w:val="-7"/>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pacing w:val="1"/>
          <w:sz w:val="24"/>
          <w:szCs w:val="24"/>
        </w:rPr>
        <w:t>m</w:t>
      </w:r>
      <w:r w:rsidRPr="00C26E88">
        <w:rPr>
          <w:rFonts w:eastAsia="Calibri"/>
          <w:sz w:val="24"/>
          <w:szCs w:val="24"/>
        </w:rPr>
        <w:t>al</w:t>
      </w:r>
      <w:r w:rsidRPr="00C26E88">
        <w:rPr>
          <w:rFonts w:eastAsia="Calibri"/>
          <w:spacing w:val="-5"/>
          <w:sz w:val="24"/>
          <w:szCs w:val="24"/>
        </w:rPr>
        <w:t>e</w:t>
      </w:r>
      <w:r w:rsidRPr="00C26E88">
        <w:rPr>
          <w:rFonts w:eastAsia="Calibri"/>
          <w:sz w:val="24"/>
          <w:szCs w:val="24"/>
        </w:rPr>
        <w:t xml:space="preserve">s </w:t>
      </w:r>
      <w:r w:rsidRPr="00C26E88">
        <w:rPr>
          <w:rFonts w:eastAsia="Calibri"/>
          <w:spacing w:val="1"/>
          <w:sz w:val="24"/>
          <w:szCs w:val="24"/>
        </w:rPr>
        <w:t>(</w:t>
      </w:r>
      <w:proofErr w:type="spellStart"/>
      <w:r w:rsidRPr="00C26E88">
        <w:rPr>
          <w:rFonts w:eastAsia="Calibri"/>
          <w:spacing w:val="-3"/>
          <w:sz w:val="24"/>
          <w:szCs w:val="24"/>
        </w:rPr>
        <w:t>p</w:t>
      </w:r>
      <w:r w:rsidRPr="00C26E88">
        <w:rPr>
          <w:rFonts w:eastAsia="Calibri"/>
          <w:sz w:val="24"/>
          <w:szCs w:val="24"/>
        </w:rPr>
        <w:t>a</w:t>
      </w:r>
      <w:r w:rsidRPr="00C26E88">
        <w:rPr>
          <w:rFonts w:eastAsia="Calibri"/>
          <w:spacing w:val="-1"/>
          <w:sz w:val="24"/>
          <w:szCs w:val="24"/>
        </w:rPr>
        <w:t>p</w:t>
      </w:r>
      <w:r w:rsidRPr="00C26E88">
        <w:rPr>
          <w:rFonts w:eastAsia="Calibri"/>
          <w:sz w:val="24"/>
          <w:szCs w:val="24"/>
        </w:rPr>
        <w:t>e</w:t>
      </w:r>
      <w:r w:rsidRPr="00C26E88">
        <w:rPr>
          <w:rFonts w:eastAsia="Calibri"/>
          <w:spacing w:val="-4"/>
          <w:sz w:val="24"/>
          <w:szCs w:val="24"/>
        </w:rPr>
        <w:t>r</w:t>
      </w:r>
      <w:r w:rsidRPr="00C26E88">
        <w:rPr>
          <w:rFonts w:eastAsia="Calibri"/>
          <w:sz w:val="24"/>
          <w:szCs w:val="24"/>
        </w:rPr>
        <w:t>s</w:t>
      </w:r>
      <w:proofErr w:type="spellEnd"/>
      <w:r w:rsidRPr="00C26E88">
        <w:rPr>
          <w:rFonts w:eastAsia="Calibri"/>
          <w:sz w:val="24"/>
          <w:szCs w:val="24"/>
        </w:rPr>
        <w:t>).</w:t>
      </w:r>
      <w:r w:rsidR="004943D8"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1"/>
          <w:sz w:val="24"/>
          <w:szCs w:val="24"/>
        </w:rPr>
        <w:t xml:space="preserve"> </w:t>
      </w:r>
      <w:r w:rsidRPr="00C26E88">
        <w:rPr>
          <w:rFonts w:eastAsia="Calibri"/>
          <w:spacing w:val="-2"/>
          <w:sz w:val="24"/>
          <w:szCs w:val="24"/>
        </w:rPr>
        <w:t>C</w:t>
      </w:r>
      <w:r w:rsidRPr="00C26E88">
        <w:rPr>
          <w:rFonts w:eastAsia="Calibri"/>
          <w:spacing w:val="-1"/>
          <w:sz w:val="24"/>
          <w:szCs w:val="24"/>
        </w:rPr>
        <w:t>o</w:t>
      </w:r>
      <w:r w:rsidRPr="00C26E88">
        <w:rPr>
          <w:rFonts w:eastAsia="Calibri"/>
          <w:spacing w:val="1"/>
          <w:sz w:val="24"/>
          <w:szCs w:val="24"/>
        </w:rPr>
        <w:t>m</w:t>
      </w:r>
      <w:r w:rsidRPr="00C26E88">
        <w:rPr>
          <w:rFonts w:eastAsia="Calibri"/>
          <w:spacing w:val="-1"/>
          <w:sz w:val="24"/>
          <w:szCs w:val="24"/>
        </w:rPr>
        <w:t>un</w:t>
      </w:r>
      <w:r w:rsidRPr="00C26E88">
        <w:rPr>
          <w:rFonts w:eastAsia="Calibri"/>
          <w:sz w:val="24"/>
          <w:szCs w:val="24"/>
        </w:rPr>
        <w:t>i</w:t>
      </w:r>
      <w:r w:rsidRPr="00C26E88">
        <w:rPr>
          <w:rFonts w:eastAsia="Calibri"/>
          <w:spacing w:val="-3"/>
          <w:sz w:val="24"/>
          <w:szCs w:val="24"/>
        </w:rPr>
        <w:t>c</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1"/>
          <w:sz w:val="24"/>
          <w:szCs w:val="24"/>
        </w:rPr>
        <w:t xml:space="preserve"> </w:t>
      </w:r>
      <w:r w:rsidRPr="00C26E88">
        <w:rPr>
          <w:rFonts w:eastAsia="Calibri"/>
          <w:spacing w:val="-3"/>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5"/>
          <w:sz w:val="24"/>
          <w:szCs w:val="24"/>
        </w:rPr>
        <w:t>f</w:t>
      </w:r>
      <w:r w:rsidRPr="00C26E88">
        <w:rPr>
          <w:rFonts w:eastAsia="Calibri"/>
          <w:spacing w:val="-4"/>
          <w:sz w:val="24"/>
          <w:szCs w:val="24"/>
        </w:rPr>
        <w:t>e</w:t>
      </w:r>
      <w:r w:rsidRPr="00C26E88">
        <w:rPr>
          <w:rFonts w:eastAsia="Calibri"/>
          <w:sz w:val="24"/>
          <w:szCs w:val="24"/>
        </w:rPr>
        <w:t>si</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al.</w:t>
      </w:r>
    </w:p>
    <w:p w14:paraId="45C4E770"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1"/>
          <w:u w:val="single" w:color="000000"/>
        </w:rPr>
        <w:t>S</w:t>
      </w:r>
      <w:r w:rsidRPr="00C26E88">
        <w:rPr>
          <w:rFonts w:asciiTheme="minorHAnsi" w:eastAsia="Calibri" w:hAnsiTheme="minorHAnsi"/>
          <w:b/>
          <w:u w:val="single" w:color="000000"/>
        </w:rPr>
        <w:t>eg</w:t>
      </w:r>
      <w:r w:rsidRPr="00C26E88">
        <w:rPr>
          <w:rFonts w:asciiTheme="minorHAnsi" w:eastAsia="Calibri" w:hAnsiTheme="minorHAnsi"/>
          <w:b/>
          <w:spacing w:val="-1"/>
          <w:u w:val="single" w:color="000000"/>
        </w:rPr>
        <w:t>u</w:t>
      </w:r>
      <w:r w:rsidRPr="00C26E88">
        <w:rPr>
          <w:rFonts w:asciiTheme="minorHAnsi" w:eastAsia="Calibri" w:hAnsiTheme="minorHAnsi"/>
          <w:b/>
          <w:spacing w:val="1"/>
          <w:u w:val="single" w:color="000000"/>
        </w:rPr>
        <w:t>r</w:t>
      </w:r>
      <w:r w:rsidRPr="00C26E88">
        <w:rPr>
          <w:rFonts w:asciiTheme="minorHAnsi" w:eastAsia="Calibri" w:hAnsiTheme="minorHAnsi"/>
          <w:b/>
          <w:u w:val="single" w:color="000000"/>
        </w:rPr>
        <w:t>i</w:t>
      </w:r>
      <w:r w:rsidRPr="00C26E88">
        <w:rPr>
          <w:rFonts w:asciiTheme="minorHAnsi" w:eastAsia="Calibri" w:hAnsiTheme="minorHAnsi"/>
          <w:b/>
          <w:spacing w:val="-1"/>
          <w:u w:val="single" w:color="000000"/>
        </w:rPr>
        <w:t>da</w:t>
      </w:r>
      <w:r w:rsidRPr="00C26E88">
        <w:rPr>
          <w:rFonts w:asciiTheme="minorHAnsi" w:eastAsia="Calibri" w:hAnsiTheme="minorHAnsi"/>
          <w:b/>
          <w:u w:val="single" w:color="000000"/>
        </w:rPr>
        <w:t>d</w:t>
      </w:r>
      <w:r w:rsidRPr="00C26E88">
        <w:rPr>
          <w:rFonts w:asciiTheme="minorHAnsi" w:eastAsia="Calibri" w:hAnsiTheme="minorHAnsi"/>
          <w:b/>
          <w:spacing w:val="-1"/>
          <w:u w:val="single" w:color="000000"/>
        </w:rPr>
        <w:t xml:space="preserve"> </w:t>
      </w:r>
      <w:r w:rsidRPr="00C26E88">
        <w:rPr>
          <w:rFonts w:asciiTheme="minorHAnsi" w:eastAsia="Calibri" w:hAnsiTheme="minorHAnsi"/>
          <w:b/>
          <w:u w:val="single" w:color="000000"/>
        </w:rPr>
        <w:t>de la</w:t>
      </w:r>
      <w:r w:rsidRPr="00C26E88">
        <w:rPr>
          <w:rFonts w:asciiTheme="minorHAnsi" w:eastAsia="Calibri" w:hAnsiTheme="minorHAnsi"/>
          <w:b/>
          <w:spacing w:val="-1"/>
          <w:u w:val="single" w:color="000000"/>
        </w:rPr>
        <w:t xml:space="preserve"> </w:t>
      </w:r>
      <w:r w:rsidRPr="00C26E88">
        <w:rPr>
          <w:rFonts w:asciiTheme="minorHAnsi" w:eastAsia="Calibri" w:hAnsiTheme="minorHAnsi"/>
          <w:b/>
          <w:u w:val="single" w:color="000000"/>
        </w:rPr>
        <w:t>in</w:t>
      </w:r>
      <w:r w:rsidRPr="00C26E88">
        <w:rPr>
          <w:rFonts w:asciiTheme="minorHAnsi" w:eastAsia="Calibri" w:hAnsiTheme="minorHAnsi"/>
          <w:b/>
          <w:spacing w:val="-3"/>
          <w:u w:val="single" w:color="000000"/>
        </w:rPr>
        <w:t>fo</w:t>
      </w:r>
      <w:r w:rsidRPr="00C26E88">
        <w:rPr>
          <w:rFonts w:asciiTheme="minorHAnsi" w:eastAsia="Calibri" w:hAnsiTheme="minorHAnsi"/>
          <w:b/>
          <w:spacing w:val="1"/>
          <w:u w:val="single" w:color="000000"/>
        </w:rPr>
        <w:t>r</w:t>
      </w:r>
      <w:r w:rsidRPr="00C26E88">
        <w:rPr>
          <w:rFonts w:asciiTheme="minorHAnsi" w:eastAsia="Calibri" w:hAnsiTheme="minorHAnsi"/>
          <w:b/>
          <w:u w:val="single" w:color="000000"/>
        </w:rPr>
        <w:t>ma</w:t>
      </w:r>
      <w:r w:rsidRPr="00C26E88">
        <w:rPr>
          <w:rFonts w:asciiTheme="minorHAnsi" w:eastAsia="Calibri" w:hAnsiTheme="minorHAnsi"/>
          <w:b/>
          <w:spacing w:val="-1"/>
          <w:u w:val="single" w:color="000000"/>
        </w:rPr>
        <w:t>c</w:t>
      </w:r>
      <w:r w:rsidRPr="00C26E88">
        <w:rPr>
          <w:rFonts w:asciiTheme="minorHAnsi" w:eastAsia="Calibri" w:hAnsiTheme="minorHAnsi"/>
          <w:b/>
          <w:u w:val="single" w:color="000000"/>
        </w:rPr>
        <w:t>i</w:t>
      </w:r>
      <w:r w:rsidRPr="00C26E88">
        <w:rPr>
          <w:rFonts w:asciiTheme="minorHAnsi" w:eastAsia="Calibri" w:hAnsiTheme="minorHAnsi"/>
          <w:b/>
          <w:spacing w:val="-3"/>
          <w:u w:val="single" w:color="000000"/>
        </w:rPr>
        <w:t>ó</w:t>
      </w:r>
      <w:r w:rsidRPr="00C26E88">
        <w:rPr>
          <w:rFonts w:asciiTheme="minorHAnsi" w:eastAsia="Calibri" w:hAnsiTheme="minorHAnsi"/>
          <w:b/>
          <w:u w:val="single" w:color="000000"/>
        </w:rPr>
        <w:t>n</w:t>
      </w:r>
    </w:p>
    <w:p w14:paraId="2DEF7EC4" w14:textId="77777777" w:rsidR="008B2E20" w:rsidRPr="00C26E88" w:rsidRDefault="008B2E20" w:rsidP="00547807">
      <w:pPr>
        <w:pStyle w:val="Prrafodelista"/>
        <w:numPr>
          <w:ilvl w:val="0"/>
          <w:numId w:val="28"/>
        </w:numPr>
        <w:tabs>
          <w:tab w:val="left" w:pos="820"/>
        </w:tabs>
        <w:spacing w:before="1" w:line="360" w:lineRule="auto"/>
        <w:ind w:right="55"/>
        <w:jc w:val="both"/>
        <w:rPr>
          <w:rFonts w:eastAsia="Calibri"/>
          <w:sz w:val="24"/>
          <w:szCs w:val="24"/>
        </w:rPr>
      </w:pPr>
      <w:r w:rsidRPr="00C26E88">
        <w:rPr>
          <w:rFonts w:eastAsia="Calibri"/>
          <w:sz w:val="24"/>
          <w:szCs w:val="24"/>
        </w:rPr>
        <w:t>I</w:t>
      </w:r>
      <w:r w:rsidRPr="00C26E88">
        <w:rPr>
          <w:rFonts w:eastAsia="Calibri"/>
          <w:spacing w:val="-4"/>
          <w:sz w:val="24"/>
          <w:szCs w:val="24"/>
        </w:rPr>
        <w:t>n</w:t>
      </w:r>
      <w:r w:rsidRPr="00C26E88">
        <w:rPr>
          <w:rFonts w:eastAsia="Calibri"/>
          <w:sz w:val="24"/>
          <w:szCs w:val="24"/>
        </w:rPr>
        <w:t>t</w:t>
      </w:r>
      <w:r w:rsidRPr="00C26E88">
        <w:rPr>
          <w:rFonts w:eastAsia="Calibri"/>
          <w:spacing w:val="-2"/>
          <w:sz w:val="24"/>
          <w:szCs w:val="24"/>
        </w:rPr>
        <w:t>r</w:t>
      </w:r>
      <w:r w:rsidRPr="00C26E88">
        <w:rPr>
          <w:rFonts w:eastAsia="Calibri"/>
          <w:spacing w:val="1"/>
          <w:sz w:val="24"/>
          <w:szCs w:val="24"/>
        </w:rPr>
        <w:t>o</w:t>
      </w:r>
      <w:r w:rsidRPr="00C26E88">
        <w:rPr>
          <w:rFonts w:eastAsia="Calibri"/>
          <w:spacing w:val="-1"/>
          <w:sz w:val="24"/>
          <w:szCs w:val="24"/>
        </w:rPr>
        <w:t>du</w:t>
      </w:r>
      <w:r w:rsidRPr="00C26E88">
        <w:rPr>
          <w:rFonts w:eastAsia="Calibri"/>
          <w:sz w:val="24"/>
          <w:szCs w:val="24"/>
        </w:rPr>
        <w:t>cc</w:t>
      </w:r>
      <w:r w:rsidRPr="00C26E88">
        <w:rPr>
          <w:rFonts w:eastAsia="Calibri"/>
          <w:spacing w:val="-2"/>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36"/>
          <w:sz w:val="24"/>
          <w:szCs w:val="24"/>
        </w:rPr>
        <w:t xml:space="preserve"> </w:t>
      </w:r>
      <w:r w:rsidRPr="00C26E88">
        <w:rPr>
          <w:rFonts w:eastAsia="Calibri"/>
          <w:sz w:val="24"/>
          <w:szCs w:val="24"/>
        </w:rPr>
        <w:t>a</w:t>
      </w:r>
      <w:r w:rsidRPr="00C26E88">
        <w:rPr>
          <w:rFonts w:eastAsia="Calibri"/>
          <w:spacing w:val="37"/>
          <w:sz w:val="24"/>
          <w:szCs w:val="24"/>
        </w:rPr>
        <w:t xml:space="preserve"> </w:t>
      </w:r>
      <w:r w:rsidRPr="00C26E88">
        <w:rPr>
          <w:rFonts w:eastAsia="Calibri"/>
          <w:spacing w:val="-5"/>
          <w:sz w:val="24"/>
          <w:szCs w:val="24"/>
        </w:rPr>
        <w:t>c</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c</w:t>
      </w:r>
      <w:r w:rsidRPr="00C26E88">
        <w:rPr>
          <w:rFonts w:eastAsia="Calibri"/>
          <w:spacing w:val="-2"/>
          <w:sz w:val="24"/>
          <w:szCs w:val="24"/>
        </w:rPr>
        <w:t>e</w:t>
      </w:r>
      <w:r w:rsidRPr="00C26E88">
        <w:rPr>
          <w:rFonts w:eastAsia="Calibri"/>
          <w:spacing w:val="-1"/>
          <w:sz w:val="24"/>
          <w:szCs w:val="24"/>
        </w:rPr>
        <w:t>p</w:t>
      </w:r>
      <w:r w:rsidRPr="00C26E88">
        <w:rPr>
          <w:rFonts w:eastAsia="Calibri"/>
          <w:spacing w:val="-2"/>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34"/>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7"/>
          <w:sz w:val="24"/>
          <w:szCs w:val="24"/>
        </w:rPr>
        <w:t xml:space="preserve"> </w:t>
      </w:r>
      <w:r w:rsidRPr="00C26E88">
        <w:rPr>
          <w:rFonts w:eastAsia="Calibri"/>
          <w:sz w:val="24"/>
          <w:szCs w:val="24"/>
        </w:rPr>
        <w:t>seg</w:t>
      </w:r>
      <w:r w:rsidRPr="00C26E88">
        <w:rPr>
          <w:rFonts w:eastAsia="Calibri"/>
          <w:spacing w:val="-1"/>
          <w:sz w:val="24"/>
          <w:szCs w:val="24"/>
        </w:rPr>
        <w:t>u</w:t>
      </w:r>
      <w:r w:rsidRPr="00C26E88">
        <w:rPr>
          <w:rFonts w:eastAsia="Calibri"/>
          <w:sz w:val="24"/>
          <w:szCs w:val="24"/>
        </w:rPr>
        <w:t>ri</w:t>
      </w:r>
      <w:r w:rsidRPr="00C26E88">
        <w:rPr>
          <w:rFonts w:eastAsia="Calibri"/>
          <w:spacing w:val="-1"/>
          <w:sz w:val="24"/>
          <w:szCs w:val="24"/>
        </w:rPr>
        <w:t>d</w:t>
      </w:r>
      <w:r w:rsidRPr="00C26E88">
        <w:rPr>
          <w:rFonts w:eastAsia="Calibri"/>
          <w:spacing w:val="-3"/>
          <w:sz w:val="24"/>
          <w:szCs w:val="24"/>
        </w:rPr>
        <w:t>a</w:t>
      </w:r>
      <w:r w:rsidRPr="00C26E88">
        <w:rPr>
          <w:rFonts w:eastAsia="Calibri"/>
          <w:sz w:val="24"/>
          <w:szCs w:val="24"/>
        </w:rPr>
        <w:t>d</w:t>
      </w:r>
      <w:r w:rsidRPr="00C26E88">
        <w:rPr>
          <w:rFonts w:eastAsia="Calibri"/>
          <w:spacing w:val="36"/>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37"/>
          <w:sz w:val="24"/>
          <w:szCs w:val="24"/>
        </w:rPr>
        <w:t xml:space="preserve"> </w:t>
      </w:r>
      <w:r w:rsidRPr="00C26E88">
        <w:rPr>
          <w:rFonts w:eastAsia="Calibri"/>
          <w:spacing w:val="-1"/>
          <w:sz w:val="24"/>
          <w:szCs w:val="24"/>
        </w:rPr>
        <w:t>d</w:t>
      </w:r>
      <w:r w:rsidRPr="00C26E88">
        <w:rPr>
          <w:rFonts w:eastAsia="Calibri"/>
          <w:spacing w:val="-3"/>
          <w:sz w:val="24"/>
          <w:szCs w:val="24"/>
        </w:rPr>
        <w:t>a</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34"/>
          <w:sz w:val="24"/>
          <w:szCs w:val="24"/>
        </w:rPr>
        <w:t xml:space="preserve"> </w:t>
      </w:r>
      <w:r w:rsidRPr="00C26E88">
        <w:rPr>
          <w:rFonts w:eastAsia="Calibri"/>
          <w:sz w:val="24"/>
          <w:szCs w:val="24"/>
        </w:rPr>
        <w:t>i</w:t>
      </w:r>
      <w:r w:rsidRPr="00C26E88">
        <w:rPr>
          <w:rFonts w:eastAsia="Calibri"/>
          <w:spacing w:val="-1"/>
          <w:sz w:val="24"/>
          <w:szCs w:val="24"/>
        </w:rPr>
        <w:t>n</w:t>
      </w:r>
      <w:r w:rsidRPr="00C26E88">
        <w:rPr>
          <w:rFonts w:eastAsia="Calibri"/>
          <w:sz w:val="24"/>
          <w:szCs w:val="24"/>
        </w:rPr>
        <w:t>cl</w:t>
      </w:r>
      <w:r w:rsidRPr="00C26E88">
        <w:rPr>
          <w:rFonts w:eastAsia="Calibri"/>
          <w:spacing w:val="-1"/>
          <w:sz w:val="24"/>
          <w:szCs w:val="24"/>
        </w:rPr>
        <w:t>uy</w:t>
      </w:r>
      <w:r w:rsidRPr="00C26E88">
        <w:rPr>
          <w:rFonts w:eastAsia="Calibri"/>
          <w:sz w:val="24"/>
          <w:szCs w:val="24"/>
        </w:rPr>
        <w:t>en</w:t>
      </w:r>
      <w:r w:rsidRPr="00C26E88">
        <w:rPr>
          <w:rFonts w:eastAsia="Calibri"/>
          <w:spacing w:val="-1"/>
          <w:sz w:val="24"/>
          <w:szCs w:val="24"/>
        </w:rPr>
        <w:t>d</w:t>
      </w:r>
      <w:r w:rsidRPr="00C26E88">
        <w:rPr>
          <w:rFonts w:eastAsia="Calibri"/>
          <w:sz w:val="24"/>
          <w:szCs w:val="24"/>
        </w:rPr>
        <w:t>o</w:t>
      </w:r>
      <w:r w:rsidRPr="00C26E88">
        <w:rPr>
          <w:rFonts w:eastAsia="Calibri"/>
          <w:spacing w:val="35"/>
          <w:sz w:val="24"/>
          <w:szCs w:val="24"/>
        </w:rPr>
        <w:t xml:space="preserve"> </w:t>
      </w:r>
      <w:r w:rsidRPr="00C26E88">
        <w:rPr>
          <w:rFonts w:eastAsia="Calibri"/>
          <w:spacing w:val="-1"/>
          <w:sz w:val="24"/>
          <w:szCs w:val="24"/>
        </w:rPr>
        <w:t>p</w:t>
      </w:r>
      <w:r w:rsidRPr="00C26E88">
        <w:rPr>
          <w:rFonts w:eastAsia="Calibri"/>
          <w:spacing w:val="1"/>
          <w:sz w:val="24"/>
          <w:szCs w:val="24"/>
        </w:rPr>
        <w:t>o</w:t>
      </w:r>
      <w:r w:rsidRPr="00C26E88">
        <w:rPr>
          <w:rFonts w:eastAsia="Calibri"/>
          <w:sz w:val="24"/>
          <w:szCs w:val="24"/>
        </w:rPr>
        <w:t>líti</w:t>
      </w:r>
      <w:r w:rsidRPr="00C26E88">
        <w:rPr>
          <w:rFonts w:eastAsia="Calibri"/>
          <w:spacing w:val="-2"/>
          <w:sz w:val="24"/>
          <w:szCs w:val="24"/>
        </w:rPr>
        <w:t>c</w:t>
      </w:r>
      <w:r w:rsidRPr="00C26E88">
        <w:rPr>
          <w:rFonts w:eastAsia="Calibri"/>
          <w:spacing w:val="-3"/>
          <w:sz w:val="24"/>
          <w:szCs w:val="24"/>
        </w:rPr>
        <w:t>a</w:t>
      </w:r>
      <w:r w:rsidRPr="00C26E88">
        <w:rPr>
          <w:rFonts w:eastAsia="Calibri"/>
          <w:sz w:val="24"/>
          <w:szCs w:val="24"/>
        </w:rPr>
        <w:t>s,</w:t>
      </w:r>
      <w:r w:rsidRPr="00C26E88">
        <w:rPr>
          <w:rFonts w:eastAsia="Calibri"/>
          <w:spacing w:val="34"/>
          <w:sz w:val="24"/>
          <w:szCs w:val="24"/>
        </w:rPr>
        <w:t xml:space="preserve"> </w:t>
      </w:r>
      <w:r w:rsidRPr="00C26E88">
        <w:rPr>
          <w:rFonts w:eastAsia="Calibri"/>
          <w:spacing w:val="-3"/>
          <w:sz w:val="24"/>
          <w:szCs w:val="24"/>
        </w:rPr>
        <w:t>a</w:t>
      </w:r>
      <w:r w:rsidRPr="00C26E88">
        <w:rPr>
          <w:rFonts w:eastAsia="Calibri"/>
          <w:spacing w:val="-2"/>
          <w:sz w:val="24"/>
          <w:szCs w:val="24"/>
        </w:rPr>
        <w:t>t</w:t>
      </w:r>
      <w:r w:rsidRPr="00C26E88">
        <w:rPr>
          <w:rFonts w:eastAsia="Calibri"/>
          <w:sz w:val="24"/>
          <w:szCs w:val="24"/>
        </w:rPr>
        <w:t>a</w:t>
      </w:r>
      <w:r w:rsidRPr="00C26E88">
        <w:rPr>
          <w:rFonts w:eastAsia="Calibri"/>
          <w:spacing w:val="-1"/>
          <w:sz w:val="24"/>
          <w:szCs w:val="24"/>
        </w:rPr>
        <w:t>q</w:t>
      </w:r>
      <w:r w:rsidRPr="00C26E88">
        <w:rPr>
          <w:rFonts w:eastAsia="Calibri"/>
          <w:spacing w:val="-3"/>
          <w:sz w:val="24"/>
          <w:szCs w:val="24"/>
        </w:rPr>
        <w:t>u</w:t>
      </w:r>
      <w:r w:rsidRPr="00C26E88">
        <w:rPr>
          <w:rFonts w:eastAsia="Calibri"/>
          <w:spacing w:val="-4"/>
          <w:sz w:val="24"/>
          <w:szCs w:val="24"/>
        </w:rPr>
        <w:t>e</w:t>
      </w:r>
      <w:r w:rsidRPr="00C26E88">
        <w:rPr>
          <w:rFonts w:eastAsia="Calibri"/>
          <w:sz w:val="24"/>
          <w:szCs w:val="24"/>
        </w:rPr>
        <w:t>s,</w:t>
      </w:r>
      <w:r w:rsidRPr="00C26E88">
        <w:rPr>
          <w:rFonts w:eastAsia="Calibri"/>
          <w:spacing w:val="37"/>
          <w:sz w:val="24"/>
          <w:szCs w:val="24"/>
        </w:rPr>
        <w:t xml:space="preserve"> </w:t>
      </w:r>
      <w:r w:rsidRPr="00C26E88">
        <w:rPr>
          <w:rFonts w:eastAsia="Calibri"/>
          <w:spacing w:val="1"/>
          <w:sz w:val="24"/>
          <w:szCs w:val="24"/>
        </w:rPr>
        <w:t>v</w:t>
      </w:r>
      <w:r w:rsidRPr="00C26E88">
        <w:rPr>
          <w:rFonts w:eastAsia="Calibri"/>
          <w:spacing w:val="-1"/>
          <w:sz w:val="24"/>
          <w:szCs w:val="24"/>
        </w:rPr>
        <w:t>u</w:t>
      </w:r>
      <w:r w:rsidRPr="00C26E88">
        <w:rPr>
          <w:rFonts w:eastAsia="Calibri"/>
          <w:sz w:val="24"/>
          <w:szCs w:val="24"/>
        </w:rPr>
        <w:t>l</w:t>
      </w:r>
      <w:r w:rsidRPr="00C26E88">
        <w:rPr>
          <w:rFonts w:eastAsia="Calibri"/>
          <w:spacing w:val="-1"/>
          <w:sz w:val="24"/>
          <w:szCs w:val="24"/>
        </w:rPr>
        <w:t>n</w:t>
      </w:r>
      <w:r w:rsidRPr="00C26E88">
        <w:rPr>
          <w:rFonts w:eastAsia="Calibri"/>
          <w:sz w:val="24"/>
          <w:szCs w:val="24"/>
        </w:rPr>
        <w:t>e</w:t>
      </w:r>
      <w:r w:rsidRPr="00C26E88">
        <w:rPr>
          <w:rFonts w:eastAsia="Calibri"/>
          <w:spacing w:val="-4"/>
          <w:sz w:val="24"/>
          <w:szCs w:val="24"/>
        </w:rPr>
        <w:t>r</w:t>
      </w:r>
      <w:r w:rsidRPr="00C26E88">
        <w:rPr>
          <w:rFonts w:eastAsia="Calibri"/>
          <w:sz w:val="24"/>
          <w:szCs w:val="24"/>
        </w:rPr>
        <w:t>a</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es</w:t>
      </w:r>
      <w:r w:rsidRPr="00C26E88">
        <w:rPr>
          <w:rFonts w:eastAsia="Calibri"/>
          <w:sz w:val="24"/>
          <w:szCs w:val="24"/>
        </w:rPr>
        <w:t>, encri</w:t>
      </w:r>
      <w:r w:rsidRPr="00C26E88">
        <w:rPr>
          <w:rFonts w:eastAsia="Calibri"/>
          <w:spacing w:val="-1"/>
          <w:sz w:val="24"/>
          <w:szCs w:val="24"/>
        </w:rPr>
        <w:t>p</w:t>
      </w:r>
      <w:r w:rsidRPr="00C26E88">
        <w:rPr>
          <w:rFonts w:eastAsia="Calibri"/>
          <w:spacing w:val="-2"/>
          <w:sz w:val="24"/>
          <w:szCs w:val="24"/>
        </w:rPr>
        <w:t>t</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Pr="00C26E88">
        <w:rPr>
          <w:rFonts w:eastAsia="Calibri"/>
          <w:spacing w:val="-2"/>
          <w:sz w:val="24"/>
          <w:szCs w:val="24"/>
        </w:rPr>
        <w:t xml:space="preserve"> e</w:t>
      </w:r>
      <w:r w:rsidRPr="00C26E88">
        <w:rPr>
          <w:rFonts w:eastAsia="Calibri"/>
          <w:spacing w:val="-5"/>
          <w:sz w:val="24"/>
          <w:szCs w:val="24"/>
        </w:rPr>
        <w:t>s</w:t>
      </w:r>
      <w:r w:rsidRPr="00C26E88">
        <w:rPr>
          <w:rFonts w:eastAsia="Calibri"/>
          <w:spacing w:val="-2"/>
          <w:sz w:val="24"/>
          <w:szCs w:val="24"/>
        </w:rPr>
        <w:t>t</w:t>
      </w:r>
      <w:r w:rsidRPr="00C26E88">
        <w:rPr>
          <w:rFonts w:eastAsia="Calibri"/>
          <w:spacing w:val="-3"/>
          <w:sz w:val="24"/>
          <w:szCs w:val="24"/>
        </w:rPr>
        <w:t>a</w:t>
      </w:r>
      <w:r w:rsidRPr="00C26E88">
        <w:rPr>
          <w:rFonts w:eastAsia="Calibri"/>
          <w:spacing w:val="-1"/>
          <w:sz w:val="24"/>
          <w:szCs w:val="24"/>
        </w:rPr>
        <w:t>d</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de</w:t>
      </w:r>
      <w:r w:rsidRPr="00C26E88">
        <w:rPr>
          <w:rFonts w:eastAsia="Calibri"/>
          <w:spacing w:val="1"/>
          <w:sz w:val="24"/>
          <w:szCs w:val="24"/>
        </w:rPr>
        <w:t xml:space="preserve"> </w:t>
      </w:r>
      <w:r w:rsidRPr="00C26E88">
        <w:rPr>
          <w:rFonts w:eastAsia="Calibri"/>
          <w:sz w:val="24"/>
          <w:szCs w:val="24"/>
        </w:rPr>
        <w:t>la</w:t>
      </w:r>
      <w:r w:rsidRPr="00C26E88">
        <w:rPr>
          <w:rFonts w:eastAsia="Calibri"/>
          <w:spacing w:val="-2"/>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z w:val="24"/>
          <w:szCs w:val="24"/>
        </w:rPr>
        <w:t>r</w:t>
      </w:r>
      <w:r w:rsidRPr="00C26E88">
        <w:rPr>
          <w:rFonts w:eastAsia="Calibri"/>
          <w:spacing w:val="1"/>
          <w:sz w:val="24"/>
          <w:szCs w:val="24"/>
        </w:rPr>
        <w:t>m</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 e</w:t>
      </w:r>
      <w:r w:rsidRPr="00C26E88">
        <w:rPr>
          <w:rFonts w:eastAsia="Calibri"/>
          <w:spacing w:val="-1"/>
          <w:sz w:val="24"/>
          <w:szCs w:val="24"/>
        </w:rPr>
        <w:t xml:space="preserve"> </w:t>
      </w:r>
      <w:r w:rsidRPr="00C26E88">
        <w:rPr>
          <w:rFonts w:eastAsia="Calibri"/>
          <w:sz w:val="24"/>
          <w:szCs w:val="24"/>
        </w:rPr>
        <w:t>i</w:t>
      </w:r>
      <w:r w:rsidRPr="00C26E88">
        <w:rPr>
          <w:rFonts w:eastAsia="Calibri"/>
          <w:spacing w:val="-3"/>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z w:val="24"/>
          <w:szCs w:val="24"/>
        </w:rPr>
        <w:t>r</w:t>
      </w:r>
      <w:r w:rsidRPr="00C26E88">
        <w:rPr>
          <w:rFonts w:eastAsia="Calibri"/>
          <w:spacing w:val="1"/>
          <w:sz w:val="24"/>
          <w:szCs w:val="24"/>
        </w:rPr>
        <w:t>m</w:t>
      </w:r>
      <w:r w:rsidRPr="00C26E88">
        <w:rPr>
          <w:rFonts w:eastAsia="Calibri"/>
          <w:spacing w:val="-5"/>
          <w:sz w:val="24"/>
          <w:szCs w:val="24"/>
        </w:rPr>
        <w:t>á</w:t>
      </w:r>
      <w:r w:rsidRPr="00C26E88">
        <w:rPr>
          <w:rFonts w:eastAsia="Calibri"/>
          <w:sz w:val="24"/>
          <w:szCs w:val="24"/>
        </w:rPr>
        <w:t>ti</w:t>
      </w:r>
      <w:r w:rsidRPr="00C26E88">
        <w:rPr>
          <w:rFonts w:eastAsia="Calibri"/>
          <w:spacing w:val="-2"/>
          <w:sz w:val="24"/>
          <w:szCs w:val="24"/>
        </w:rPr>
        <w:t>c</w:t>
      </w:r>
      <w:r w:rsidRPr="00C26E88">
        <w:rPr>
          <w:rFonts w:eastAsia="Calibri"/>
          <w:sz w:val="24"/>
          <w:szCs w:val="24"/>
        </w:rPr>
        <w:t>a</w:t>
      </w:r>
      <w:r w:rsidRPr="00C26E88">
        <w:rPr>
          <w:rFonts w:eastAsia="Calibri"/>
          <w:spacing w:val="-2"/>
          <w:sz w:val="24"/>
          <w:szCs w:val="24"/>
        </w:rPr>
        <w:t xml:space="preserve"> </w:t>
      </w:r>
      <w:r w:rsidRPr="00C26E88">
        <w:rPr>
          <w:rFonts w:eastAsia="Calibri"/>
          <w:spacing w:val="-5"/>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z w:val="24"/>
          <w:szCs w:val="24"/>
        </w:rPr>
        <w:t>en</w:t>
      </w:r>
      <w:r w:rsidRPr="00C26E88">
        <w:rPr>
          <w:rFonts w:eastAsia="Calibri"/>
          <w:spacing w:val="-3"/>
          <w:sz w:val="24"/>
          <w:szCs w:val="24"/>
        </w:rPr>
        <w:t>s</w:t>
      </w:r>
      <w:r w:rsidRPr="00C26E88">
        <w:rPr>
          <w:rFonts w:eastAsia="Calibri"/>
          <w:sz w:val="24"/>
          <w:szCs w:val="24"/>
        </w:rPr>
        <w:t>e.</w:t>
      </w:r>
      <w:r w:rsidR="004943D8"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8"/>
          <w:sz w:val="24"/>
          <w:szCs w:val="24"/>
        </w:rPr>
        <w:t xml:space="preserve"> </w:t>
      </w:r>
      <w:r w:rsidRPr="00C26E88">
        <w:rPr>
          <w:rFonts w:eastAsia="Calibri"/>
          <w:spacing w:val="1"/>
          <w:sz w:val="24"/>
          <w:szCs w:val="24"/>
        </w:rPr>
        <w:t>M</w:t>
      </w:r>
      <w:r w:rsidRPr="00C26E88">
        <w:rPr>
          <w:rFonts w:eastAsia="Calibri"/>
          <w:sz w:val="24"/>
          <w:szCs w:val="24"/>
        </w:rPr>
        <w:t>e</w:t>
      </w:r>
      <w:r w:rsidRPr="00C26E88">
        <w:rPr>
          <w:rFonts w:eastAsia="Calibri"/>
          <w:spacing w:val="-2"/>
          <w:sz w:val="24"/>
          <w:szCs w:val="24"/>
        </w:rPr>
        <w:t>c</w:t>
      </w:r>
      <w:r w:rsidRPr="00C26E88">
        <w:rPr>
          <w:rFonts w:eastAsia="Calibri"/>
          <w:sz w:val="24"/>
          <w:szCs w:val="24"/>
        </w:rPr>
        <w:t>a</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pacing w:val="-1"/>
          <w:sz w:val="24"/>
          <w:szCs w:val="24"/>
        </w:rPr>
        <w:t>m</w:t>
      </w:r>
      <w:r w:rsidRPr="00C26E88">
        <w:rPr>
          <w:rFonts w:eastAsia="Calibri"/>
          <w:spacing w:val="1"/>
          <w:sz w:val="24"/>
          <w:szCs w:val="24"/>
        </w:rPr>
        <w:t>o</w:t>
      </w:r>
      <w:r w:rsidRPr="00C26E88">
        <w:rPr>
          <w:rFonts w:eastAsia="Calibri"/>
          <w:sz w:val="24"/>
          <w:szCs w:val="24"/>
        </w:rPr>
        <w:t>s</w:t>
      </w:r>
      <w:r w:rsidRPr="00C26E88">
        <w:rPr>
          <w:rFonts w:eastAsia="Calibri"/>
          <w:spacing w:val="10"/>
          <w:sz w:val="24"/>
          <w:szCs w:val="24"/>
        </w:rPr>
        <w:t xml:space="preserve"> </w:t>
      </w:r>
      <w:r w:rsidRPr="00C26E88">
        <w:rPr>
          <w:rFonts w:eastAsia="Calibri"/>
          <w:spacing w:val="-3"/>
          <w:sz w:val="24"/>
          <w:szCs w:val="24"/>
        </w:rPr>
        <w:t>d</w:t>
      </w:r>
      <w:r w:rsidRPr="00C26E88">
        <w:rPr>
          <w:rFonts w:eastAsia="Calibri"/>
          <w:sz w:val="24"/>
          <w:szCs w:val="24"/>
        </w:rPr>
        <w:t>e</w:t>
      </w:r>
      <w:r w:rsidRPr="00C26E88">
        <w:rPr>
          <w:rFonts w:eastAsia="Calibri"/>
          <w:spacing w:val="8"/>
          <w:sz w:val="24"/>
          <w:szCs w:val="24"/>
        </w:rPr>
        <w:t xml:space="preserve"> </w:t>
      </w:r>
      <w:r w:rsidRPr="00C26E88">
        <w:rPr>
          <w:rFonts w:eastAsia="Calibri"/>
          <w:sz w:val="24"/>
          <w:szCs w:val="24"/>
        </w:rPr>
        <w:t>seg</w:t>
      </w:r>
      <w:r w:rsidRPr="00C26E88">
        <w:rPr>
          <w:rFonts w:eastAsia="Calibri"/>
          <w:spacing w:val="-1"/>
          <w:sz w:val="24"/>
          <w:szCs w:val="24"/>
        </w:rPr>
        <w:t>u</w:t>
      </w:r>
      <w:r w:rsidRPr="00C26E88">
        <w:rPr>
          <w:rFonts w:eastAsia="Calibri"/>
          <w:sz w:val="24"/>
          <w:szCs w:val="24"/>
        </w:rPr>
        <w:t>ri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w:t>
      </w:r>
      <w:r w:rsidRPr="00C26E88">
        <w:rPr>
          <w:rFonts w:eastAsia="Calibri"/>
          <w:spacing w:val="10"/>
          <w:sz w:val="24"/>
          <w:szCs w:val="24"/>
        </w:rPr>
        <w:t xml:space="preserve"> </w:t>
      </w:r>
      <w:r w:rsidRPr="00C26E88">
        <w:rPr>
          <w:rFonts w:eastAsia="Calibri"/>
          <w:spacing w:val="-3"/>
          <w:sz w:val="24"/>
          <w:szCs w:val="24"/>
        </w:rPr>
        <w:t>a</w:t>
      </w:r>
      <w:r w:rsidRPr="00C26E88">
        <w:rPr>
          <w:rFonts w:eastAsia="Calibri"/>
          <w:sz w:val="24"/>
          <w:szCs w:val="24"/>
        </w:rPr>
        <w:t>spec</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s</w:t>
      </w:r>
      <w:r w:rsidRPr="00C26E88">
        <w:rPr>
          <w:rFonts w:eastAsia="Calibri"/>
          <w:spacing w:val="8"/>
          <w:sz w:val="24"/>
          <w:szCs w:val="24"/>
        </w:rPr>
        <w:t xml:space="preserve"> </w:t>
      </w:r>
      <w:r w:rsidRPr="00C26E88">
        <w:rPr>
          <w:rFonts w:eastAsia="Calibri"/>
          <w:sz w:val="24"/>
          <w:szCs w:val="24"/>
        </w:rPr>
        <w:t>f</w:t>
      </w:r>
      <w:r w:rsidRPr="00C26E88">
        <w:rPr>
          <w:rFonts w:eastAsia="Calibri"/>
          <w:spacing w:val="-1"/>
          <w:sz w:val="24"/>
          <w:szCs w:val="24"/>
        </w:rPr>
        <w:t>und</w:t>
      </w:r>
      <w:r w:rsidRPr="00C26E88">
        <w:rPr>
          <w:rFonts w:eastAsia="Calibri"/>
          <w:sz w:val="24"/>
          <w:szCs w:val="24"/>
        </w:rPr>
        <w:t>a</w:t>
      </w:r>
      <w:r w:rsidRPr="00C26E88">
        <w:rPr>
          <w:rFonts w:eastAsia="Calibri"/>
          <w:spacing w:val="1"/>
          <w:sz w:val="24"/>
          <w:szCs w:val="24"/>
        </w:rPr>
        <w:t>m</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a</w:t>
      </w:r>
      <w:r w:rsidRPr="00C26E88">
        <w:rPr>
          <w:rFonts w:eastAsia="Calibri"/>
          <w:spacing w:val="-3"/>
          <w:sz w:val="24"/>
          <w:szCs w:val="24"/>
        </w:rPr>
        <w:t>l</w:t>
      </w:r>
      <w:r w:rsidRPr="00C26E88">
        <w:rPr>
          <w:rFonts w:eastAsia="Calibri"/>
          <w:spacing w:val="-2"/>
          <w:sz w:val="24"/>
          <w:szCs w:val="24"/>
        </w:rPr>
        <w:t>e</w:t>
      </w:r>
      <w:r w:rsidRPr="00C26E88">
        <w:rPr>
          <w:rFonts w:eastAsia="Calibri"/>
          <w:sz w:val="24"/>
          <w:szCs w:val="24"/>
        </w:rPr>
        <w:t>s,</w:t>
      </w:r>
      <w:r w:rsidRPr="00C26E88">
        <w:rPr>
          <w:rFonts w:eastAsia="Calibri"/>
          <w:spacing w:val="8"/>
          <w:sz w:val="24"/>
          <w:szCs w:val="24"/>
        </w:rPr>
        <w:t xml:space="preserve"> </w:t>
      </w:r>
      <w:r w:rsidRPr="00C26E88">
        <w:rPr>
          <w:rFonts w:eastAsia="Calibri"/>
          <w:sz w:val="24"/>
          <w:szCs w:val="24"/>
        </w:rPr>
        <w:t>ser</w:t>
      </w:r>
      <w:r w:rsidRPr="00C26E88">
        <w:rPr>
          <w:rFonts w:eastAsia="Calibri"/>
          <w:spacing w:val="1"/>
          <w:sz w:val="24"/>
          <w:szCs w:val="24"/>
        </w:rPr>
        <w:t>v</w:t>
      </w:r>
      <w:r w:rsidRPr="00C26E88">
        <w:rPr>
          <w:rFonts w:eastAsia="Calibri"/>
          <w:sz w:val="24"/>
          <w:szCs w:val="24"/>
        </w:rPr>
        <w:t>ic</w:t>
      </w:r>
      <w:r w:rsidRPr="00C26E88">
        <w:rPr>
          <w:rFonts w:eastAsia="Calibri"/>
          <w:spacing w:val="-3"/>
          <w:sz w:val="24"/>
          <w:szCs w:val="24"/>
        </w:rPr>
        <w:t>i</w:t>
      </w:r>
      <w:r w:rsidRPr="00C26E88">
        <w:rPr>
          <w:rFonts w:eastAsia="Calibri"/>
          <w:spacing w:val="1"/>
          <w:sz w:val="24"/>
          <w:szCs w:val="24"/>
        </w:rPr>
        <w:t>o</w:t>
      </w:r>
      <w:r w:rsidRPr="00C26E88">
        <w:rPr>
          <w:rFonts w:eastAsia="Calibri"/>
          <w:sz w:val="24"/>
          <w:szCs w:val="24"/>
        </w:rPr>
        <w:t>s</w:t>
      </w:r>
      <w:r w:rsidRPr="00C26E88">
        <w:rPr>
          <w:rFonts w:eastAsia="Calibri"/>
          <w:spacing w:val="8"/>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11"/>
          <w:sz w:val="24"/>
          <w:szCs w:val="24"/>
        </w:rPr>
        <w:t xml:space="preserve"> </w:t>
      </w:r>
      <w:r w:rsidRPr="00C26E88">
        <w:rPr>
          <w:rFonts w:eastAsia="Calibri"/>
          <w:spacing w:val="-2"/>
          <w:sz w:val="24"/>
          <w:szCs w:val="24"/>
        </w:rPr>
        <w:t>s</w:t>
      </w:r>
      <w:r w:rsidRPr="00C26E88">
        <w:rPr>
          <w:rFonts w:eastAsia="Calibri"/>
          <w:sz w:val="24"/>
          <w:szCs w:val="24"/>
        </w:rPr>
        <w:t>e</w:t>
      </w:r>
      <w:r w:rsidRPr="00C26E88">
        <w:rPr>
          <w:rFonts w:eastAsia="Calibri"/>
          <w:spacing w:val="-2"/>
          <w:sz w:val="24"/>
          <w:szCs w:val="24"/>
        </w:rPr>
        <w:t>g</w:t>
      </w:r>
      <w:r w:rsidRPr="00C26E88">
        <w:rPr>
          <w:rFonts w:eastAsia="Calibri"/>
          <w:spacing w:val="-1"/>
          <w:sz w:val="24"/>
          <w:szCs w:val="24"/>
        </w:rPr>
        <w:t>u</w:t>
      </w:r>
      <w:r w:rsidRPr="00C26E88">
        <w:rPr>
          <w:rFonts w:eastAsia="Calibri"/>
          <w:sz w:val="24"/>
          <w:szCs w:val="24"/>
        </w:rPr>
        <w:t>ri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w:t>
      </w:r>
      <w:r w:rsidRPr="00C26E88">
        <w:rPr>
          <w:rFonts w:eastAsia="Calibri"/>
          <w:spacing w:val="8"/>
          <w:sz w:val="24"/>
          <w:szCs w:val="24"/>
        </w:rPr>
        <w:t xml:space="preserve"> </w:t>
      </w:r>
      <w:r w:rsidRPr="00C26E88">
        <w:rPr>
          <w:rFonts w:eastAsia="Calibri"/>
          <w:spacing w:val="-2"/>
          <w:sz w:val="24"/>
          <w:szCs w:val="24"/>
        </w:rPr>
        <w:t>es</w:t>
      </w:r>
      <w:r w:rsidRPr="00C26E88">
        <w:rPr>
          <w:rFonts w:eastAsia="Calibri"/>
          <w:spacing w:val="-4"/>
          <w:sz w:val="24"/>
          <w:szCs w:val="24"/>
        </w:rPr>
        <w:t>t</w:t>
      </w:r>
      <w:r w:rsidRPr="00C26E88">
        <w:rPr>
          <w:rFonts w:eastAsia="Calibri"/>
          <w:spacing w:val="-3"/>
          <w:sz w:val="24"/>
          <w:szCs w:val="24"/>
        </w:rPr>
        <w:t>a</w:t>
      </w:r>
      <w:r w:rsidRPr="00C26E88">
        <w:rPr>
          <w:rFonts w:eastAsia="Calibri"/>
          <w:spacing w:val="-1"/>
          <w:sz w:val="24"/>
          <w:szCs w:val="24"/>
        </w:rPr>
        <w:t>d</w:t>
      </w:r>
      <w:r w:rsidRPr="00C26E88">
        <w:rPr>
          <w:rFonts w:eastAsia="Calibri"/>
          <w:spacing w:val="1"/>
          <w:sz w:val="24"/>
          <w:szCs w:val="24"/>
        </w:rPr>
        <w:t>o</w:t>
      </w:r>
      <w:r w:rsidRPr="00C26E88">
        <w:rPr>
          <w:rFonts w:eastAsia="Calibri"/>
          <w:sz w:val="24"/>
          <w:szCs w:val="24"/>
        </w:rPr>
        <w:t>s</w:t>
      </w:r>
      <w:r w:rsidRPr="00C26E88">
        <w:rPr>
          <w:rFonts w:eastAsia="Calibri"/>
          <w:spacing w:val="8"/>
          <w:sz w:val="24"/>
          <w:szCs w:val="24"/>
        </w:rPr>
        <w:t xml:space="preserve"> </w:t>
      </w:r>
      <w:r w:rsidRPr="00C26E88">
        <w:rPr>
          <w:rFonts w:eastAsia="Calibri"/>
          <w:spacing w:val="-1"/>
          <w:sz w:val="24"/>
          <w:szCs w:val="24"/>
        </w:rPr>
        <w:t>d</w:t>
      </w:r>
      <w:r w:rsidRPr="00C26E88">
        <w:rPr>
          <w:rFonts w:eastAsia="Calibri"/>
          <w:sz w:val="24"/>
          <w:szCs w:val="24"/>
        </w:rPr>
        <w:t>e la</w:t>
      </w:r>
      <w:r w:rsidRPr="00C26E88">
        <w:rPr>
          <w:rFonts w:eastAsia="Calibri"/>
          <w:spacing w:val="2"/>
          <w:sz w:val="24"/>
          <w:szCs w:val="24"/>
        </w:rPr>
        <w:t xml:space="preserve"> </w:t>
      </w:r>
      <w:r w:rsidRPr="00C26E88">
        <w:rPr>
          <w:rFonts w:eastAsia="Calibri"/>
          <w:sz w:val="24"/>
          <w:szCs w:val="24"/>
        </w:rPr>
        <w:t>i</w:t>
      </w:r>
      <w:r w:rsidRPr="00C26E88">
        <w:rPr>
          <w:rFonts w:eastAsia="Calibri"/>
          <w:spacing w:val="-4"/>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z w:val="24"/>
          <w:szCs w:val="24"/>
        </w:rPr>
        <w:t>r</w:t>
      </w:r>
      <w:r w:rsidRPr="00C26E88">
        <w:rPr>
          <w:rFonts w:eastAsia="Calibri"/>
          <w:spacing w:val="1"/>
          <w:sz w:val="24"/>
          <w:szCs w:val="24"/>
        </w:rPr>
        <w:t>m</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r w:rsidRPr="00C26E88">
        <w:rPr>
          <w:rFonts w:eastAsia="Calibri"/>
          <w:spacing w:val="2"/>
          <w:sz w:val="24"/>
          <w:szCs w:val="24"/>
        </w:rPr>
        <w:t xml:space="preserve"> </w:t>
      </w:r>
      <w:r w:rsidRPr="00C26E88">
        <w:rPr>
          <w:rFonts w:eastAsia="Calibri"/>
          <w:spacing w:val="-1"/>
          <w:sz w:val="24"/>
          <w:szCs w:val="24"/>
        </w:rPr>
        <w:t>m</w:t>
      </w:r>
      <w:r w:rsidRPr="00C26E88">
        <w:rPr>
          <w:rFonts w:eastAsia="Calibri"/>
          <w:spacing w:val="1"/>
          <w:sz w:val="24"/>
          <w:szCs w:val="24"/>
        </w:rPr>
        <w:t>o</w:t>
      </w:r>
      <w:r w:rsidRPr="00C26E88">
        <w:rPr>
          <w:rFonts w:eastAsia="Calibri"/>
          <w:spacing w:val="-1"/>
          <w:sz w:val="24"/>
          <w:szCs w:val="24"/>
        </w:rPr>
        <w:t>d</w:t>
      </w:r>
      <w:r w:rsidRPr="00C26E88">
        <w:rPr>
          <w:rFonts w:eastAsia="Calibri"/>
          <w:sz w:val="24"/>
          <w:szCs w:val="24"/>
        </w:rPr>
        <w:t>e</w:t>
      </w:r>
      <w:r w:rsidRPr="00C26E88">
        <w:rPr>
          <w:rFonts w:eastAsia="Calibri"/>
          <w:spacing w:val="-2"/>
          <w:sz w:val="24"/>
          <w:szCs w:val="24"/>
        </w:rPr>
        <w:t>l</w:t>
      </w:r>
      <w:r w:rsidRPr="00C26E88">
        <w:rPr>
          <w:rFonts w:eastAsia="Calibri"/>
          <w:sz w:val="24"/>
          <w:szCs w:val="24"/>
        </w:rPr>
        <w:t>o</w:t>
      </w:r>
      <w:r w:rsidRPr="00C26E88">
        <w:rPr>
          <w:rFonts w:eastAsia="Calibri"/>
          <w:spacing w:val="3"/>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
          <w:sz w:val="24"/>
          <w:szCs w:val="24"/>
        </w:rPr>
        <w:t xml:space="preserve"> </w:t>
      </w:r>
      <w:r w:rsidRPr="00C26E88">
        <w:rPr>
          <w:rFonts w:eastAsia="Calibri"/>
          <w:sz w:val="24"/>
          <w:szCs w:val="24"/>
        </w:rPr>
        <w:t>a</w:t>
      </w:r>
      <w:r w:rsidRPr="00C26E88">
        <w:rPr>
          <w:rFonts w:eastAsia="Calibri"/>
          <w:spacing w:val="-1"/>
          <w:sz w:val="24"/>
          <w:szCs w:val="24"/>
        </w:rPr>
        <w:t>n</w:t>
      </w:r>
      <w:r w:rsidRPr="00C26E88">
        <w:rPr>
          <w:rFonts w:eastAsia="Calibri"/>
          <w:sz w:val="24"/>
          <w:szCs w:val="24"/>
        </w:rPr>
        <w:t>ál</w:t>
      </w:r>
      <w:r w:rsidRPr="00C26E88">
        <w:rPr>
          <w:rFonts w:eastAsia="Calibri"/>
          <w:spacing w:val="-1"/>
          <w:sz w:val="24"/>
          <w:szCs w:val="24"/>
        </w:rPr>
        <w:t>i</w:t>
      </w:r>
      <w:r w:rsidRPr="00C26E88">
        <w:rPr>
          <w:rFonts w:eastAsia="Calibri"/>
          <w:sz w:val="24"/>
          <w:szCs w:val="24"/>
        </w:rPr>
        <w:t>sis</w:t>
      </w:r>
      <w:r w:rsidRPr="00C26E88">
        <w:rPr>
          <w:rFonts w:eastAsia="Calibri"/>
          <w:spacing w:val="2"/>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2"/>
          <w:sz w:val="24"/>
          <w:szCs w:val="24"/>
        </w:rPr>
        <w:t xml:space="preserve"> </w:t>
      </w:r>
      <w:r w:rsidRPr="00C26E88">
        <w:rPr>
          <w:rFonts w:eastAsia="Calibri"/>
          <w:sz w:val="24"/>
          <w:szCs w:val="24"/>
        </w:rPr>
        <w:t>a</w:t>
      </w:r>
      <w:r w:rsidRPr="00C26E88">
        <w:rPr>
          <w:rFonts w:eastAsia="Calibri"/>
          <w:spacing w:val="-1"/>
          <w:sz w:val="24"/>
          <w:szCs w:val="24"/>
        </w:rPr>
        <w:t>m</w:t>
      </w:r>
      <w:r w:rsidRPr="00C26E88">
        <w:rPr>
          <w:rFonts w:eastAsia="Calibri"/>
          <w:sz w:val="24"/>
          <w:szCs w:val="24"/>
        </w:rPr>
        <w:t>en</w:t>
      </w:r>
      <w:r w:rsidRPr="00C26E88">
        <w:rPr>
          <w:rFonts w:eastAsia="Calibri"/>
          <w:spacing w:val="-3"/>
          <w:sz w:val="24"/>
          <w:szCs w:val="24"/>
        </w:rPr>
        <w:t>a</w:t>
      </w:r>
      <w:r w:rsidRPr="00C26E88">
        <w:rPr>
          <w:rFonts w:eastAsia="Calibri"/>
          <w:spacing w:val="-6"/>
          <w:sz w:val="24"/>
          <w:szCs w:val="24"/>
        </w:rPr>
        <w:t>z</w:t>
      </w:r>
      <w:r w:rsidRPr="00C26E88">
        <w:rPr>
          <w:rFonts w:eastAsia="Calibri"/>
          <w:spacing w:val="-3"/>
          <w:sz w:val="24"/>
          <w:szCs w:val="24"/>
        </w:rPr>
        <w:t>a</w:t>
      </w:r>
      <w:r w:rsidRPr="00C26E88">
        <w:rPr>
          <w:rFonts w:eastAsia="Calibri"/>
          <w:sz w:val="24"/>
          <w:szCs w:val="24"/>
        </w:rPr>
        <w:t>s,</w:t>
      </w:r>
      <w:r w:rsidRPr="00C26E88">
        <w:rPr>
          <w:rFonts w:eastAsia="Calibri"/>
          <w:spacing w:val="2"/>
          <w:sz w:val="24"/>
          <w:szCs w:val="24"/>
        </w:rPr>
        <w:t xml:space="preserve"> </w:t>
      </w:r>
      <w:r w:rsidRPr="00C26E88">
        <w:rPr>
          <w:rFonts w:eastAsia="Calibri"/>
          <w:spacing w:val="1"/>
          <w:sz w:val="24"/>
          <w:szCs w:val="24"/>
        </w:rPr>
        <w:t>v</w:t>
      </w:r>
      <w:r w:rsidRPr="00C26E88">
        <w:rPr>
          <w:rFonts w:eastAsia="Calibri"/>
          <w:spacing w:val="-1"/>
          <w:sz w:val="24"/>
          <w:szCs w:val="24"/>
        </w:rPr>
        <w:t>u</w:t>
      </w:r>
      <w:r w:rsidRPr="00C26E88">
        <w:rPr>
          <w:rFonts w:eastAsia="Calibri"/>
          <w:sz w:val="24"/>
          <w:szCs w:val="24"/>
        </w:rPr>
        <w:t>l</w:t>
      </w:r>
      <w:r w:rsidRPr="00C26E88">
        <w:rPr>
          <w:rFonts w:eastAsia="Calibri"/>
          <w:spacing w:val="-1"/>
          <w:sz w:val="24"/>
          <w:szCs w:val="24"/>
        </w:rPr>
        <w:t>n</w:t>
      </w:r>
      <w:r w:rsidRPr="00C26E88">
        <w:rPr>
          <w:rFonts w:eastAsia="Calibri"/>
          <w:sz w:val="24"/>
          <w:szCs w:val="24"/>
        </w:rPr>
        <w:t>e</w:t>
      </w:r>
      <w:r w:rsidRPr="00C26E88">
        <w:rPr>
          <w:rFonts w:eastAsia="Calibri"/>
          <w:spacing w:val="-4"/>
          <w:sz w:val="24"/>
          <w:szCs w:val="24"/>
        </w:rPr>
        <w:t>r</w:t>
      </w:r>
      <w:r w:rsidRPr="00C26E88">
        <w:rPr>
          <w:rFonts w:eastAsia="Calibri"/>
          <w:sz w:val="24"/>
          <w:szCs w:val="24"/>
        </w:rPr>
        <w:t>a</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r w:rsidRPr="00C26E88">
        <w:rPr>
          <w:rFonts w:eastAsia="Calibri"/>
          <w:spacing w:val="-3"/>
          <w:sz w:val="24"/>
          <w:szCs w:val="24"/>
        </w:rPr>
        <w:t>a</w:t>
      </w:r>
      <w:r w:rsidRPr="00C26E88">
        <w:rPr>
          <w:rFonts w:eastAsia="Calibri"/>
          <w:spacing w:val="-2"/>
          <w:sz w:val="24"/>
          <w:szCs w:val="24"/>
        </w:rPr>
        <w:t>t</w:t>
      </w:r>
      <w:r w:rsidRPr="00C26E88">
        <w:rPr>
          <w:rFonts w:eastAsia="Calibri"/>
          <w:sz w:val="24"/>
          <w:szCs w:val="24"/>
        </w:rPr>
        <w:t>a</w:t>
      </w:r>
      <w:r w:rsidRPr="00C26E88">
        <w:rPr>
          <w:rFonts w:eastAsia="Calibri"/>
          <w:spacing w:val="-1"/>
          <w:sz w:val="24"/>
          <w:szCs w:val="24"/>
        </w:rPr>
        <w:t>qu</w:t>
      </w:r>
      <w:r w:rsidRPr="00C26E88">
        <w:rPr>
          <w:rFonts w:eastAsia="Calibri"/>
          <w:spacing w:val="-2"/>
          <w:sz w:val="24"/>
          <w:szCs w:val="24"/>
        </w:rPr>
        <w:t>e</w:t>
      </w:r>
      <w:r w:rsidRPr="00C26E88">
        <w:rPr>
          <w:rFonts w:eastAsia="Calibri"/>
          <w:sz w:val="24"/>
          <w:szCs w:val="24"/>
        </w:rPr>
        <w:t xml:space="preserve">s, </w:t>
      </w:r>
      <w:r w:rsidRPr="00C26E88">
        <w:rPr>
          <w:rFonts w:eastAsia="Calibri"/>
          <w:spacing w:val="-1"/>
          <w:sz w:val="24"/>
          <w:szCs w:val="24"/>
        </w:rPr>
        <w:t>p</w:t>
      </w:r>
      <w:r w:rsidRPr="00C26E88">
        <w:rPr>
          <w:rFonts w:eastAsia="Calibri"/>
          <w:spacing w:val="1"/>
          <w:sz w:val="24"/>
          <w:szCs w:val="24"/>
        </w:rPr>
        <w:t>o</w:t>
      </w:r>
      <w:r w:rsidRPr="00C26E88">
        <w:rPr>
          <w:rFonts w:eastAsia="Calibri"/>
          <w:sz w:val="24"/>
          <w:szCs w:val="24"/>
        </w:rPr>
        <w:t>líti</w:t>
      </w:r>
      <w:r w:rsidRPr="00C26E88">
        <w:rPr>
          <w:rFonts w:eastAsia="Calibri"/>
          <w:spacing w:val="-2"/>
          <w:sz w:val="24"/>
          <w:szCs w:val="24"/>
        </w:rPr>
        <w:t>c</w:t>
      </w:r>
      <w:r w:rsidRPr="00C26E88">
        <w:rPr>
          <w:rFonts w:eastAsia="Calibri"/>
          <w:spacing w:val="-3"/>
          <w:sz w:val="24"/>
          <w:szCs w:val="24"/>
        </w:rPr>
        <w:t>a</w:t>
      </w:r>
      <w:r w:rsidRPr="00C26E88">
        <w:rPr>
          <w:rFonts w:eastAsia="Calibri"/>
          <w:sz w:val="24"/>
          <w:szCs w:val="24"/>
        </w:rPr>
        <w:t>s,</w:t>
      </w:r>
      <w:r w:rsidRPr="00C26E88">
        <w:rPr>
          <w:rFonts w:eastAsia="Calibri"/>
          <w:spacing w:val="2"/>
          <w:sz w:val="24"/>
          <w:szCs w:val="24"/>
        </w:rPr>
        <w:t xml:space="preserve"> </w:t>
      </w:r>
      <w:r w:rsidRPr="00C26E88">
        <w:rPr>
          <w:rFonts w:eastAsia="Calibri"/>
          <w:spacing w:val="-3"/>
          <w:sz w:val="24"/>
          <w:szCs w:val="24"/>
        </w:rPr>
        <w:t>a</w:t>
      </w:r>
      <w:r w:rsidRPr="00C26E88">
        <w:rPr>
          <w:rFonts w:eastAsia="Calibri"/>
          <w:sz w:val="24"/>
          <w:szCs w:val="24"/>
        </w:rPr>
        <w:t>spec</w:t>
      </w:r>
      <w:r w:rsidRPr="00C26E88">
        <w:rPr>
          <w:rFonts w:eastAsia="Calibri"/>
          <w:spacing w:val="-4"/>
          <w:sz w:val="24"/>
          <w:szCs w:val="24"/>
        </w:rPr>
        <w:t>t</w:t>
      </w:r>
      <w:r w:rsidRPr="00C26E88">
        <w:rPr>
          <w:rFonts w:eastAsia="Calibri"/>
          <w:spacing w:val="-1"/>
          <w:sz w:val="24"/>
          <w:szCs w:val="24"/>
        </w:rPr>
        <w:t>o</w:t>
      </w:r>
      <w:r w:rsidRPr="00C26E88">
        <w:rPr>
          <w:rFonts w:eastAsia="Calibri"/>
          <w:sz w:val="24"/>
          <w:szCs w:val="24"/>
        </w:rPr>
        <w:t xml:space="preserve">s </w:t>
      </w:r>
      <w:r w:rsidRPr="00C26E88">
        <w:rPr>
          <w:rFonts w:eastAsia="Calibri"/>
          <w:spacing w:val="1"/>
          <w:sz w:val="24"/>
          <w:szCs w:val="24"/>
        </w:rPr>
        <w:t>o</w:t>
      </w:r>
      <w:r w:rsidRPr="00C26E88">
        <w:rPr>
          <w:rFonts w:eastAsia="Calibri"/>
          <w:spacing w:val="-1"/>
          <w:sz w:val="24"/>
          <w:szCs w:val="24"/>
        </w:rPr>
        <w:t>p</w:t>
      </w:r>
      <w:r w:rsidRPr="00C26E88">
        <w:rPr>
          <w:rFonts w:eastAsia="Calibri"/>
          <w:sz w:val="24"/>
          <w:szCs w:val="24"/>
        </w:rPr>
        <w:t>e</w:t>
      </w:r>
      <w:r w:rsidRPr="00C26E88">
        <w:rPr>
          <w:rFonts w:eastAsia="Calibri"/>
          <w:spacing w:val="-4"/>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al</w:t>
      </w:r>
      <w:r w:rsidRPr="00C26E88">
        <w:rPr>
          <w:rFonts w:eastAsia="Calibri"/>
          <w:spacing w:val="-2"/>
          <w:sz w:val="24"/>
          <w:szCs w:val="24"/>
        </w:rPr>
        <w:t>es</w:t>
      </w:r>
      <w:r w:rsidRPr="00C26E88">
        <w:rPr>
          <w:rFonts w:eastAsia="Calibri"/>
          <w:sz w:val="24"/>
          <w:szCs w:val="24"/>
        </w:rPr>
        <w:t>, i</w:t>
      </w:r>
      <w:r w:rsidRPr="00C26E88">
        <w:rPr>
          <w:rFonts w:eastAsia="Calibri"/>
          <w:spacing w:val="-3"/>
          <w:sz w:val="24"/>
          <w:szCs w:val="24"/>
        </w:rPr>
        <w:t>n</w:t>
      </w:r>
      <w:r w:rsidRPr="00C26E88">
        <w:rPr>
          <w:rFonts w:eastAsia="Calibri"/>
          <w:spacing w:val="-5"/>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pacing w:val="1"/>
          <w:sz w:val="24"/>
          <w:szCs w:val="24"/>
        </w:rPr>
        <w:t>m</w:t>
      </w:r>
      <w:r w:rsidRPr="00C26E88">
        <w:rPr>
          <w:rFonts w:eastAsia="Calibri"/>
          <w:spacing w:val="-3"/>
          <w:sz w:val="24"/>
          <w:szCs w:val="24"/>
        </w:rPr>
        <w:t>á</w:t>
      </w:r>
      <w:r w:rsidRPr="00C26E88">
        <w:rPr>
          <w:rFonts w:eastAsia="Calibri"/>
          <w:sz w:val="24"/>
          <w:szCs w:val="24"/>
        </w:rPr>
        <w:t>ti</w:t>
      </w:r>
      <w:r w:rsidRPr="00C26E88">
        <w:rPr>
          <w:rFonts w:eastAsia="Calibri"/>
          <w:spacing w:val="-2"/>
          <w:sz w:val="24"/>
          <w:szCs w:val="24"/>
        </w:rPr>
        <w:t>c</w:t>
      </w:r>
      <w:r w:rsidRPr="00C26E88">
        <w:rPr>
          <w:rFonts w:eastAsia="Calibri"/>
          <w:sz w:val="24"/>
          <w:szCs w:val="24"/>
        </w:rPr>
        <w:t>a</w:t>
      </w:r>
      <w:r w:rsidRPr="00C26E88">
        <w:rPr>
          <w:rFonts w:eastAsia="Calibri"/>
          <w:spacing w:val="-2"/>
          <w:sz w:val="24"/>
          <w:szCs w:val="24"/>
        </w:rPr>
        <w:t xml:space="preserve"> </w:t>
      </w:r>
      <w:r w:rsidRPr="00C26E88">
        <w:rPr>
          <w:rFonts w:eastAsia="Calibri"/>
          <w:spacing w:val="-5"/>
          <w:sz w:val="24"/>
          <w:szCs w:val="24"/>
        </w:rPr>
        <w:t>f</w:t>
      </w:r>
      <w:r w:rsidRPr="00C26E88">
        <w:rPr>
          <w:rFonts w:eastAsia="Calibri"/>
          <w:spacing w:val="1"/>
          <w:sz w:val="24"/>
          <w:szCs w:val="24"/>
        </w:rPr>
        <w:t>o</w:t>
      </w:r>
      <w:r w:rsidRPr="00C26E88">
        <w:rPr>
          <w:rFonts w:eastAsia="Calibri"/>
          <w:spacing w:val="-3"/>
          <w:sz w:val="24"/>
          <w:szCs w:val="24"/>
        </w:rPr>
        <w:t>r</w:t>
      </w:r>
      <w:r w:rsidRPr="00C26E88">
        <w:rPr>
          <w:rFonts w:eastAsia="Calibri"/>
          <w:sz w:val="24"/>
          <w:szCs w:val="24"/>
        </w:rPr>
        <w:t>en</w:t>
      </w:r>
      <w:r w:rsidRPr="00C26E88">
        <w:rPr>
          <w:rFonts w:eastAsia="Calibri"/>
          <w:spacing w:val="-3"/>
          <w:sz w:val="24"/>
          <w:szCs w:val="24"/>
        </w:rPr>
        <w:t>s</w:t>
      </w:r>
      <w:r w:rsidRPr="00C26E88">
        <w:rPr>
          <w:rFonts w:eastAsia="Calibri"/>
          <w:sz w:val="24"/>
          <w:szCs w:val="24"/>
        </w:rPr>
        <w:t>e,</w:t>
      </w:r>
      <w:r w:rsidRPr="00C26E88">
        <w:rPr>
          <w:rFonts w:eastAsia="Calibri"/>
          <w:spacing w:val="1"/>
          <w:sz w:val="24"/>
          <w:szCs w:val="24"/>
        </w:rPr>
        <w:t xml:space="preserve"> </w:t>
      </w:r>
      <w:r w:rsidRPr="00C26E88">
        <w:rPr>
          <w:rFonts w:eastAsia="Calibri"/>
          <w:spacing w:val="-3"/>
          <w:sz w:val="24"/>
          <w:szCs w:val="24"/>
        </w:rPr>
        <w:t>d</w:t>
      </w:r>
      <w:r w:rsidRPr="00C26E88">
        <w:rPr>
          <w:rFonts w:eastAsia="Calibri"/>
          <w:spacing w:val="1"/>
          <w:sz w:val="24"/>
          <w:szCs w:val="24"/>
        </w:rPr>
        <w:t>om</w:t>
      </w:r>
      <w:r w:rsidRPr="00C26E88">
        <w:rPr>
          <w:rFonts w:eastAsia="Calibri"/>
          <w:sz w:val="24"/>
          <w:szCs w:val="24"/>
        </w:rPr>
        <w:t>i</w:t>
      </w:r>
      <w:r w:rsidRPr="00C26E88">
        <w:rPr>
          <w:rFonts w:eastAsia="Calibri"/>
          <w:spacing w:val="-1"/>
          <w:sz w:val="24"/>
          <w:szCs w:val="24"/>
        </w:rPr>
        <w:t>n</w:t>
      </w:r>
      <w:r w:rsidRPr="00C26E88">
        <w:rPr>
          <w:rFonts w:eastAsia="Calibri"/>
          <w:spacing w:val="-3"/>
          <w:sz w:val="24"/>
          <w:szCs w:val="24"/>
        </w:rPr>
        <w:t>i</w:t>
      </w:r>
      <w:r w:rsidRPr="00C26E88">
        <w:rPr>
          <w:rFonts w:eastAsia="Calibri"/>
          <w:spacing w:val="1"/>
          <w:sz w:val="24"/>
          <w:szCs w:val="24"/>
        </w:rPr>
        <w:t>o</w:t>
      </w:r>
      <w:r w:rsidRPr="00C26E88">
        <w:rPr>
          <w:rFonts w:eastAsia="Calibri"/>
          <w:sz w:val="24"/>
          <w:szCs w:val="24"/>
        </w:rPr>
        <w:t>s de</w:t>
      </w:r>
      <w:r w:rsidRPr="00C26E88">
        <w:rPr>
          <w:rFonts w:eastAsia="Calibri"/>
          <w:spacing w:val="-2"/>
          <w:sz w:val="24"/>
          <w:szCs w:val="24"/>
        </w:rPr>
        <w:t xml:space="preserve"> </w:t>
      </w:r>
      <w:r w:rsidRPr="00C26E88">
        <w:rPr>
          <w:rFonts w:eastAsia="Calibri"/>
          <w:sz w:val="24"/>
          <w:szCs w:val="24"/>
        </w:rPr>
        <w:t>la s</w:t>
      </w:r>
      <w:r w:rsidRPr="00C26E88">
        <w:rPr>
          <w:rFonts w:eastAsia="Calibri"/>
          <w:spacing w:val="1"/>
          <w:sz w:val="24"/>
          <w:szCs w:val="24"/>
        </w:rPr>
        <w:t>e</w:t>
      </w:r>
      <w:r w:rsidRPr="00C26E88">
        <w:rPr>
          <w:rFonts w:eastAsia="Calibri"/>
          <w:spacing w:val="-3"/>
          <w:sz w:val="24"/>
          <w:szCs w:val="24"/>
        </w:rPr>
        <w:t>g</w:t>
      </w:r>
      <w:r w:rsidRPr="00C26E88">
        <w:rPr>
          <w:rFonts w:eastAsia="Calibri"/>
          <w:spacing w:val="-1"/>
          <w:sz w:val="24"/>
          <w:szCs w:val="24"/>
        </w:rPr>
        <w:t>u</w:t>
      </w:r>
      <w:r w:rsidRPr="00C26E88">
        <w:rPr>
          <w:rFonts w:eastAsia="Calibri"/>
          <w:sz w:val="24"/>
          <w:szCs w:val="24"/>
        </w:rPr>
        <w:t>ri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w:t>
      </w:r>
    </w:p>
    <w:p w14:paraId="57DEFF31"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1"/>
          <w:u w:val="single" w:color="000000"/>
        </w:rPr>
        <w:t>Pr</w:t>
      </w:r>
      <w:r w:rsidRPr="00C26E88">
        <w:rPr>
          <w:rFonts w:asciiTheme="minorHAnsi" w:eastAsia="Calibri" w:hAnsiTheme="minorHAnsi"/>
          <w:b/>
          <w:spacing w:val="-3"/>
          <w:u w:val="single" w:color="000000"/>
        </w:rPr>
        <w:t>o</w:t>
      </w:r>
      <w:r w:rsidRPr="00C26E88">
        <w:rPr>
          <w:rFonts w:asciiTheme="minorHAnsi" w:eastAsia="Calibri" w:hAnsiTheme="minorHAnsi"/>
          <w:b/>
          <w:u w:val="single" w:color="000000"/>
        </w:rPr>
        <w:t>ye</w:t>
      </w:r>
      <w:r w:rsidRPr="00C26E88">
        <w:rPr>
          <w:rFonts w:asciiTheme="minorHAnsi" w:eastAsia="Calibri" w:hAnsiTheme="minorHAnsi"/>
          <w:b/>
          <w:spacing w:val="-1"/>
          <w:u w:val="single" w:color="000000"/>
        </w:rPr>
        <w:t>c</w:t>
      </w:r>
      <w:r w:rsidRPr="00C26E88">
        <w:rPr>
          <w:rFonts w:asciiTheme="minorHAnsi" w:eastAsia="Calibri" w:hAnsiTheme="minorHAnsi"/>
          <w:b/>
          <w:spacing w:val="-2"/>
          <w:u w:val="single" w:color="000000"/>
        </w:rPr>
        <w:t>t</w:t>
      </w:r>
      <w:r w:rsidRPr="00C26E88">
        <w:rPr>
          <w:rFonts w:asciiTheme="minorHAnsi" w:eastAsia="Calibri" w:hAnsiTheme="minorHAnsi"/>
          <w:b/>
          <w:u w:val="single" w:color="000000"/>
        </w:rPr>
        <w:t>o I</w:t>
      </w:r>
    </w:p>
    <w:p w14:paraId="20F0DA69" w14:textId="77777777" w:rsidR="008B2E20" w:rsidRPr="00C26E88" w:rsidRDefault="008B2E20" w:rsidP="00547807">
      <w:pPr>
        <w:pStyle w:val="Prrafodelista"/>
        <w:numPr>
          <w:ilvl w:val="0"/>
          <w:numId w:val="28"/>
        </w:numPr>
        <w:tabs>
          <w:tab w:val="left" w:pos="820"/>
        </w:tabs>
        <w:spacing w:before="8" w:line="360" w:lineRule="auto"/>
        <w:ind w:right="55"/>
        <w:jc w:val="both"/>
        <w:rPr>
          <w:rFonts w:eastAsia="Calibri"/>
          <w:sz w:val="24"/>
          <w:szCs w:val="24"/>
        </w:rPr>
      </w:pPr>
      <w:r w:rsidRPr="00C26E88">
        <w:rPr>
          <w:rFonts w:eastAsia="Calibri"/>
          <w:spacing w:val="1"/>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1"/>
          <w:sz w:val="24"/>
          <w:szCs w:val="24"/>
        </w:rPr>
        <w:t>pu</w:t>
      </w:r>
      <w:r w:rsidRPr="00C26E88">
        <w:rPr>
          <w:rFonts w:eastAsia="Calibri"/>
          <w:spacing w:val="-2"/>
          <w:sz w:val="24"/>
          <w:szCs w:val="24"/>
        </w:rPr>
        <w:t>e</w:t>
      </w:r>
      <w:r w:rsidRPr="00C26E88">
        <w:rPr>
          <w:rFonts w:eastAsia="Calibri"/>
          <w:spacing w:val="-5"/>
          <w:sz w:val="24"/>
          <w:szCs w:val="24"/>
        </w:rPr>
        <w:t>s</w:t>
      </w:r>
      <w:r w:rsidRPr="00C26E88">
        <w:rPr>
          <w:rFonts w:eastAsia="Calibri"/>
          <w:spacing w:val="-2"/>
          <w:sz w:val="24"/>
          <w:szCs w:val="24"/>
        </w:rPr>
        <w:t>t</w:t>
      </w:r>
      <w:r w:rsidRPr="00C26E88">
        <w:rPr>
          <w:rFonts w:eastAsia="Calibri"/>
          <w:sz w:val="24"/>
          <w:szCs w:val="24"/>
        </w:rPr>
        <w:t>a</w:t>
      </w:r>
      <w:r w:rsidRPr="00C26E88">
        <w:rPr>
          <w:rFonts w:eastAsia="Calibri"/>
          <w:spacing w:val="12"/>
          <w:sz w:val="24"/>
          <w:szCs w:val="24"/>
        </w:rPr>
        <w:t xml:space="preserve"> </w:t>
      </w:r>
      <w:r w:rsidRPr="00C26E88">
        <w:rPr>
          <w:rFonts w:eastAsia="Calibri"/>
          <w:spacing w:val="-1"/>
          <w:sz w:val="24"/>
          <w:szCs w:val="24"/>
        </w:rPr>
        <w:t>d</w:t>
      </w:r>
      <w:r w:rsidRPr="00C26E88">
        <w:rPr>
          <w:rFonts w:eastAsia="Calibri"/>
          <w:sz w:val="24"/>
          <w:szCs w:val="24"/>
        </w:rPr>
        <w:t>el</w:t>
      </w:r>
      <w:r w:rsidRPr="00C26E88">
        <w:rPr>
          <w:rFonts w:eastAsia="Calibri"/>
          <w:spacing w:val="10"/>
          <w:sz w:val="24"/>
          <w:szCs w:val="24"/>
        </w:rPr>
        <w:t xml:space="preserve"> </w:t>
      </w:r>
      <w:r w:rsidRPr="00C26E88">
        <w:rPr>
          <w:rFonts w:eastAsia="Calibri"/>
          <w:spacing w:val="-1"/>
          <w:sz w:val="24"/>
          <w:szCs w:val="24"/>
        </w:rPr>
        <w:t>p</w:t>
      </w:r>
      <w:r w:rsidRPr="00C26E88">
        <w:rPr>
          <w:rFonts w:eastAsia="Calibri"/>
          <w:spacing w:val="-5"/>
          <w:sz w:val="24"/>
          <w:szCs w:val="24"/>
        </w:rPr>
        <w:t>r</w:t>
      </w:r>
      <w:r w:rsidRPr="00C26E88">
        <w:rPr>
          <w:rFonts w:eastAsia="Calibri"/>
          <w:spacing w:val="-1"/>
          <w:sz w:val="24"/>
          <w:szCs w:val="24"/>
        </w:rPr>
        <w:t>oy</w:t>
      </w:r>
      <w:r w:rsidRPr="00C26E88">
        <w:rPr>
          <w:rFonts w:eastAsia="Calibri"/>
          <w:sz w:val="24"/>
          <w:szCs w:val="24"/>
        </w:rPr>
        <w:t>e</w:t>
      </w:r>
      <w:r w:rsidRPr="00C26E88">
        <w:rPr>
          <w:rFonts w:eastAsia="Calibri"/>
          <w:spacing w:val="-2"/>
          <w:sz w:val="24"/>
          <w:szCs w:val="24"/>
        </w:rPr>
        <w:t>ct</w:t>
      </w:r>
      <w:r w:rsidRPr="00C26E88">
        <w:rPr>
          <w:rFonts w:eastAsia="Calibri"/>
          <w:spacing w:val="-4"/>
          <w:sz w:val="24"/>
          <w:szCs w:val="24"/>
        </w:rPr>
        <w:t>o</w:t>
      </w:r>
      <w:r w:rsidRPr="00C26E88">
        <w:rPr>
          <w:rFonts w:eastAsia="Calibri"/>
          <w:sz w:val="24"/>
          <w:szCs w:val="24"/>
        </w:rPr>
        <w:t>,</w:t>
      </w:r>
      <w:r w:rsidRPr="00C26E88">
        <w:rPr>
          <w:rFonts w:eastAsia="Calibri"/>
          <w:spacing w:val="10"/>
          <w:sz w:val="24"/>
          <w:szCs w:val="24"/>
        </w:rPr>
        <w:t xml:space="preserve"> </w:t>
      </w:r>
      <w:r w:rsidRPr="00C26E88">
        <w:rPr>
          <w:rFonts w:eastAsia="Calibri"/>
          <w:spacing w:val="-2"/>
          <w:sz w:val="24"/>
          <w:szCs w:val="24"/>
        </w:rPr>
        <w:t>e</w:t>
      </w:r>
      <w:r w:rsidRPr="00C26E88">
        <w:rPr>
          <w:rFonts w:eastAsia="Calibri"/>
          <w:spacing w:val="-5"/>
          <w:sz w:val="24"/>
          <w:szCs w:val="24"/>
        </w:rPr>
        <w:t>s</w:t>
      </w:r>
      <w:r w:rsidRPr="00C26E88">
        <w:rPr>
          <w:rFonts w:eastAsia="Calibri"/>
          <w:sz w:val="24"/>
          <w:szCs w:val="24"/>
        </w:rPr>
        <w:t>tu</w:t>
      </w:r>
      <w:r w:rsidRPr="00C26E88">
        <w:rPr>
          <w:rFonts w:eastAsia="Calibri"/>
          <w:spacing w:val="-1"/>
          <w:sz w:val="24"/>
          <w:szCs w:val="24"/>
        </w:rPr>
        <w:t>d</w:t>
      </w:r>
      <w:r w:rsidRPr="00C26E88">
        <w:rPr>
          <w:rFonts w:eastAsia="Calibri"/>
          <w:sz w:val="24"/>
          <w:szCs w:val="24"/>
        </w:rPr>
        <w:t>io</w:t>
      </w:r>
      <w:r w:rsidRPr="00C26E88">
        <w:rPr>
          <w:rFonts w:eastAsia="Calibri"/>
          <w:spacing w:val="13"/>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13"/>
          <w:sz w:val="24"/>
          <w:szCs w:val="24"/>
        </w:rPr>
        <w:t xml:space="preserve"> </w:t>
      </w:r>
      <w:r w:rsidRPr="00C26E88">
        <w:rPr>
          <w:rFonts w:eastAsia="Calibri"/>
          <w:spacing w:val="-5"/>
          <w:sz w:val="24"/>
          <w:szCs w:val="24"/>
        </w:rPr>
        <w:t>f</w:t>
      </w:r>
      <w:r w:rsidRPr="00C26E88">
        <w:rPr>
          <w:rFonts w:eastAsia="Calibri"/>
          <w:spacing w:val="-3"/>
          <w:sz w:val="24"/>
          <w:szCs w:val="24"/>
        </w:rPr>
        <w:t>a</w:t>
      </w:r>
      <w:r w:rsidRPr="00C26E88">
        <w:rPr>
          <w:rFonts w:eastAsia="Calibri"/>
          <w:sz w:val="24"/>
          <w:szCs w:val="24"/>
        </w:rPr>
        <w:t>ct</w:t>
      </w:r>
      <w:r w:rsidRPr="00C26E88">
        <w:rPr>
          <w:rFonts w:eastAsia="Calibri"/>
          <w:spacing w:val="3"/>
          <w:sz w:val="24"/>
          <w:szCs w:val="24"/>
        </w:rPr>
        <w:t>i</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z w:val="24"/>
          <w:szCs w:val="24"/>
        </w:rPr>
        <w:t>,</w:t>
      </w:r>
      <w:r w:rsidRPr="00C26E88">
        <w:rPr>
          <w:rFonts w:eastAsia="Calibri"/>
          <w:spacing w:val="13"/>
          <w:sz w:val="24"/>
          <w:szCs w:val="24"/>
        </w:rPr>
        <w:t xml:space="preserve"> </w:t>
      </w:r>
      <w:r w:rsidRPr="00C26E88">
        <w:rPr>
          <w:rFonts w:eastAsia="Calibri"/>
          <w:spacing w:val="-2"/>
          <w:sz w:val="24"/>
          <w:szCs w:val="24"/>
        </w:rPr>
        <w:t>e</w:t>
      </w:r>
      <w:r w:rsidRPr="00C26E88">
        <w:rPr>
          <w:rFonts w:eastAsia="Calibri"/>
          <w:spacing w:val="-5"/>
          <w:sz w:val="24"/>
          <w:szCs w:val="24"/>
        </w:rPr>
        <w:t>s</w:t>
      </w:r>
      <w:r w:rsidRPr="00C26E88">
        <w:rPr>
          <w:rFonts w:eastAsia="Calibri"/>
          <w:sz w:val="24"/>
          <w:szCs w:val="24"/>
        </w:rPr>
        <w:t>tu</w:t>
      </w:r>
      <w:r w:rsidRPr="00C26E88">
        <w:rPr>
          <w:rFonts w:eastAsia="Calibri"/>
          <w:spacing w:val="-1"/>
          <w:sz w:val="24"/>
          <w:szCs w:val="24"/>
        </w:rPr>
        <w:t>d</w:t>
      </w:r>
      <w:r w:rsidRPr="00C26E88">
        <w:rPr>
          <w:rFonts w:eastAsia="Calibri"/>
          <w:sz w:val="24"/>
          <w:szCs w:val="24"/>
        </w:rPr>
        <w:t>io</w:t>
      </w:r>
      <w:r w:rsidRPr="00C26E88">
        <w:rPr>
          <w:rFonts w:eastAsia="Calibri"/>
          <w:spacing w:val="13"/>
          <w:sz w:val="24"/>
          <w:szCs w:val="24"/>
        </w:rPr>
        <w:t xml:space="preserve"> </w:t>
      </w:r>
      <w:r w:rsidRPr="00C26E88">
        <w:rPr>
          <w:rFonts w:eastAsia="Calibri"/>
          <w:spacing w:val="-1"/>
          <w:sz w:val="24"/>
          <w:szCs w:val="24"/>
        </w:rPr>
        <w:t>d</w:t>
      </w:r>
      <w:r w:rsidRPr="00C26E88">
        <w:rPr>
          <w:rFonts w:eastAsia="Calibri"/>
          <w:sz w:val="24"/>
          <w:szCs w:val="24"/>
        </w:rPr>
        <w:t>e</w:t>
      </w:r>
      <w:r w:rsidRPr="00C26E88">
        <w:rPr>
          <w:rFonts w:eastAsia="Calibri"/>
          <w:spacing w:val="11"/>
          <w:sz w:val="24"/>
          <w:szCs w:val="24"/>
        </w:rPr>
        <w:t xml:space="preserve"> </w:t>
      </w:r>
      <w:r w:rsidRPr="00C26E88">
        <w:rPr>
          <w:rFonts w:eastAsia="Calibri"/>
          <w:spacing w:val="-1"/>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1"/>
          <w:sz w:val="24"/>
          <w:szCs w:val="24"/>
        </w:rPr>
        <w:t>p</w:t>
      </w:r>
      <w:r w:rsidRPr="00C26E88">
        <w:rPr>
          <w:rFonts w:eastAsia="Calibri"/>
          <w:sz w:val="24"/>
          <w:szCs w:val="24"/>
        </w:rPr>
        <w:t>i</w:t>
      </w:r>
      <w:r w:rsidRPr="00C26E88">
        <w:rPr>
          <w:rFonts w:eastAsia="Calibri"/>
          <w:spacing w:val="-2"/>
          <w:sz w:val="24"/>
          <w:szCs w:val="24"/>
        </w:rPr>
        <w:t>e</w:t>
      </w:r>
      <w:r w:rsidRPr="00C26E88">
        <w:rPr>
          <w:rFonts w:eastAsia="Calibri"/>
          <w:spacing w:val="-1"/>
          <w:sz w:val="24"/>
          <w:szCs w:val="24"/>
        </w:rPr>
        <w:t>d</w:t>
      </w:r>
      <w:r w:rsidRPr="00C26E88">
        <w:rPr>
          <w:rFonts w:eastAsia="Calibri"/>
          <w:spacing w:val="-3"/>
          <w:sz w:val="24"/>
          <w:szCs w:val="24"/>
        </w:rPr>
        <w:t>a</w:t>
      </w:r>
      <w:r w:rsidRPr="00C26E88">
        <w:rPr>
          <w:rFonts w:eastAsia="Calibri"/>
          <w:sz w:val="24"/>
          <w:szCs w:val="24"/>
        </w:rPr>
        <w:t>d</w:t>
      </w:r>
      <w:r w:rsidRPr="00C26E88">
        <w:rPr>
          <w:rFonts w:eastAsia="Calibri"/>
          <w:spacing w:val="12"/>
          <w:sz w:val="24"/>
          <w:szCs w:val="24"/>
        </w:rPr>
        <w:t xml:space="preserve"> </w:t>
      </w:r>
      <w:r w:rsidRPr="00C26E88">
        <w:rPr>
          <w:rFonts w:eastAsia="Calibri"/>
          <w:sz w:val="24"/>
          <w:szCs w:val="24"/>
        </w:rPr>
        <w:t>i</w:t>
      </w:r>
      <w:r w:rsidRPr="00C26E88">
        <w:rPr>
          <w:rFonts w:eastAsia="Calibri"/>
          <w:spacing w:val="-4"/>
          <w:sz w:val="24"/>
          <w:szCs w:val="24"/>
        </w:rPr>
        <w:t>nt</w:t>
      </w:r>
      <w:r w:rsidRPr="00C26E88">
        <w:rPr>
          <w:rFonts w:eastAsia="Calibri"/>
          <w:sz w:val="24"/>
          <w:szCs w:val="24"/>
        </w:rPr>
        <w:t>ele</w:t>
      </w:r>
      <w:r w:rsidRPr="00C26E88">
        <w:rPr>
          <w:rFonts w:eastAsia="Calibri"/>
          <w:spacing w:val="1"/>
          <w:sz w:val="24"/>
          <w:szCs w:val="24"/>
        </w:rPr>
        <w:t>c</w:t>
      </w:r>
      <w:r w:rsidRPr="00C26E88">
        <w:rPr>
          <w:rFonts w:eastAsia="Calibri"/>
          <w:sz w:val="24"/>
          <w:szCs w:val="24"/>
        </w:rPr>
        <w:t>tua</w:t>
      </w:r>
      <w:r w:rsidRPr="00C26E88">
        <w:rPr>
          <w:rFonts w:eastAsia="Calibri"/>
          <w:spacing w:val="-3"/>
          <w:sz w:val="24"/>
          <w:szCs w:val="24"/>
        </w:rPr>
        <w:t>l</w:t>
      </w:r>
      <w:r w:rsidRPr="00C26E88">
        <w:rPr>
          <w:rFonts w:eastAsia="Calibri"/>
          <w:sz w:val="24"/>
          <w:szCs w:val="24"/>
        </w:rPr>
        <w:t>,</w:t>
      </w:r>
      <w:r w:rsidRPr="00C26E88">
        <w:rPr>
          <w:rFonts w:eastAsia="Calibri"/>
          <w:spacing w:val="13"/>
          <w:sz w:val="24"/>
          <w:szCs w:val="24"/>
        </w:rPr>
        <w:t xml:space="preserve"> </w:t>
      </w:r>
      <w:r w:rsidRPr="00C26E88">
        <w:rPr>
          <w:rFonts w:eastAsia="Calibri"/>
          <w:sz w:val="24"/>
          <w:szCs w:val="24"/>
        </w:rPr>
        <w:t>t</w:t>
      </w:r>
      <w:r w:rsidRPr="00C26E88">
        <w:rPr>
          <w:rFonts w:eastAsia="Calibri"/>
          <w:spacing w:val="-5"/>
          <w:sz w:val="24"/>
          <w:szCs w:val="24"/>
        </w:rPr>
        <w:t>r</w:t>
      </w:r>
      <w:r w:rsidRPr="00C26E88">
        <w:rPr>
          <w:rFonts w:eastAsia="Calibri"/>
          <w:sz w:val="24"/>
          <w:szCs w:val="24"/>
        </w:rPr>
        <w:t>a</w:t>
      </w:r>
      <w:r w:rsidRPr="00C26E88">
        <w:rPr>
          <w:rFonts w:eastAsia="Calibri"/>
          <w:spacing w:val="-1"/>
          <w:sz w:val="24"/>
          <w:szCs w:val="24"/>
        </w:rPr>
        <w:t>b</w:t>
      </w:r>
      <w:r w:rsidRPr="00C26E88">
        <w:rPr>
          <w:rFonts w:eastAsia="Calibri"/>
          <w:sz w:val="24"/>
          <w:szCs w:val="24"/>
        </w:rPr>
        <w:t>ajo</w:t>
      </w:r>
      <w:r w:rsidRPr="00C26E88">
        <w:rPr>
          <w:rFonts w:eastAsia="Calibri"/>
          <w:spacing w:val="11"/>
          <w:sz w:val="24"/>
          <w:szCs w:val="24"/>
        </w:rPr>
        <w:t xml:space="preserve"> </w:t>
      </w:r>
      <w:r w:rsidRPr="00C26E88">
        <w:rPr>
          <w:rFonts w:eastAsia="Calibri"/>
          <w:sz w:val="24"/>
          <w:szCs w:val="24"/>
        </w:rPr>
        <w:t>en</w:t>
      </w:r>
      <w:r w:rsidRPr="00C26E88">
        <w:rPr>
          <w:rFonts w:eastAsia="Calibri"/>
          <w:spacing w:val="12"/>
          <w:sz w:val="24"/>
          <w:szCs w:val="24"/>
        </w:rPr>
        <w:t xml:space="preserve"> </w:t>
      </w:r>
      <w:r w:rsidRPr="00C26E88">
        <w:rPr>
          <w:rFonts w:eastAsia="Calibri"/>
          <w:spacing w:val="-1"/>
          <w:sz w:val="24"/>
          <w:szCs w:val="24"/>
        </w:rPr>
        <w:t>g</w:t>
      </w:r>
      <w:r w:rsidRPr="00C26E88">
        <w:rPr>
          <w:rFonts w:eastAsia="Calibri"/>
          <w:sz w:val="24"/>
          <w:szCs w:val="24"/>
        </w:rPr>
        <w:t>r</w:t>
      </w:r>
      <w:r w:rsidRPr="00C26E88">
        <w:rPr>
          <w:rFonts w:eastAsia="Calibri"/>
          <w:spacing w:val="-1"/>
          <w:sz w:val="24"/>
          <w:szCs w:val="24"/>
        </w:rPr>
        <w:t>up</w:t>
      </w:r>
      <w:r w:rsidRPr="00C26E88">
        <w:rPr>
          <w:rFonts w:eastAsia="Calibri"/>
          <w:spacing w:val="-6"/>
          <w:sz w:val="24"/>
          <w:szCs w:val="24"/>
        </w:rPr>
        <w:t>o</w:t>
      </w:r>
      <w:r w:rsidRPr="00C26E88">
        <w:rPr>
          <w:rFonts w:eastAsia="Calibri"/>
          <w:sz w:val="24"/>
          <w:szCs w:val="24"/>
        </w:rPr>
        <w:t xml:space="preserve">, </w:t>
      </w:r>
      <w:r w:rsidRPr="00C26E88">
        <w:rPr>
          <w:rFonts w:eastAsia="Calibri"/>
          <w:spacing w:val="-1"/>
          <w:sz w:val="24"/>
          <w:szCs w:val="24"/>
        </w:rPr>
        <w:t>p</w:t>
      </w:r>
      <w:r w:rsidRPr="00C26E88">
        <w:rPr>
          <w:rFonts w:eastAsia="Calibri"/>
          <w:spacing w:val="-3"/>
          <w:sz w:val="24"/>
          <w:szCs w:val="24"/>
        </w:rPr>
        <w:t>r</w:t>
      </w:r>
      <w:r w:rsidRPr="00C26E88">
        <w:rPr>
          <w:rFonts w:eastAsia="Calibri"/>
          <w:spacing w:val="-2"/>
          <w:sz w:val="24"/>
          <w:szCs w:val="24"/>
        </w:rPr>
        <w:t>e</w:t>
      </w:r>
      <w:r w:rsidRPr="00C26E88">
        <w:rPr>
          <w:rFonts w:eastAsia="Calibri"/>
          <w:sz w:val="24"/>
          <w:szCs w:val="24"/>
        </w:rPr>
        <w:t>su</w:t>
      </w:r>
      <w:r w:rsidRPr="00C26E88">
        <w:rPr>
          <w:rFonts w:eastAsia="Calibri"/>
          <w:spacing w:val="-2"/>
          <w:sz w:val="24"/>
          <w:szCs w:val="24"/>
        </w:rPr>
        <w:t>p</w:t>
      </w:r>
      <w:r w:rsidRPr="00C26E88">
        <w:rPr>
          <w:rFonts w:eastAsia="Calibri"/>
          <w:spacing w:val="-1"/>
          <w:sz w:val="24"/>
          <w:szCs w:val="24"/>
        </w:rPr>
        <w:t>u</w:t>
      </w:r>
      <w:r w:rsidRPr="00C26E88">
        <w:rPr>
          <w:rFonts w:eastAsia="Calibri"/>
          <w:spacing w:val="-2"/>
          <w:sz w:val="24"/>
          <w:szCs w:val="24"/>
        </w:rPr>
        <w:t>es</w:t>
      </w:r>
      <w:r w:rsidRPr="00C26E88">
        <w:rPr>
          <w:rFonts w:eastAsia="Calibri"/>
          <w:spacing w:val="-4"/>
          <w:sz w:val="24"/>
          <w:szCs w:val="24"/>
        </w:rPr>
        <w:t>to</w:t>
      </w:r>
      <w:r w:rsidRPr="00C26E88">
        <w:rPr>
          <w:rFonts w:eastAsia="Calibri"/>
          <w:sz w:val="24"/>
          <w:szCs w:val="24"/>
        </w:rPr>
        <w:t xml:space="preserve">, </w:t>
      </w:r>
      <w:r w:rsidRPr="00C26E88">
        <w:rPr>
          <w:rFonts w:eastAsia="Calibri"/>
          <w:spacing w:val="-2"/>
          <w:sz w:val="24"/>
          <w:szCs w:val="24"/>
        </w:rPr>
        <w:t>a</w:t>
      </w:r>
      <w:r w:rsidRPr="00C26E88">
        <w:rPr>
          <w:rFonts w:eastAsia="Calibri"/>
          <w:spacing w:val="-3"/>
          <w:sz w:val="24"/>
          <w:szCs w:val="24"/>
        </w:rPr>
        <w:t>d</w:t>
      </w:r>
      <w:r w:rsidRPr="00C26E88">
        <w:rPr>
          <w:rFonts w:eastAsia="Calibri"/>
          <w:spacing w:val="1"/>
          <w:sz w:val="24"/>
          <w:szCs w:val="24"/>
        </w:rPr>
        <w:t>m</w:t>
      </w:r>
      <w:r w:rsidRPr="00C26E88">
        <w:rPr>
          <w:rFonts w:eastAsia="Calibri"/>
          <w:sz w:val="24"/>
          <w:szCs w:val="24"/>
        </w:rPr>
        <w:t>i</w:t>
      </w:r>
      <w:r w:rsidRPr="00C26E88">
        <w:rPr>
          <w:rFonts w:eastAsia="Calibri"/>
          <w:spacing w:val="-1"/>
          <w:sz w:val="24"/>
          <w:szCs w:val="24"/>
        </w:rPr>
        <w:t>n</w:t>
      </w:r>
      <w:r w:rsidRPr="00C26E88">
        <w:rPr>
          <w:rFonts w:eastAsia="Calibri"/>
          <w:sz w:val="24"/>
          <w:szCs w:val="24"/>
        </w:rPr>
        <w:t>i</w:t>
      </w:r>
      <w:r w:rsidRPr="00C26E88">
        <w:rPr>
          <w:rFonts w:eastAsia="Calibri"/>
          <w:spacing w:val="-3"/>
          <w:sz w:val="24"/>
          <w:szCs w:val="24"/>
        </w:rPr>
        <w:t>s</w:t>
      </w:r>
      <w:r w:rsidRPr="00C26E88">
        <w:rPr>
          <w:rFonts w:eastAsia="Calibri"/>
          <w:sz w:val="24"/>
          <w:szCs w:val="24"/>
        </w:rPr>
        <w:t>t</w:t>
      </w:r>
      <w:r w:rsidRPr="00C26E88">
        <w:rPr>
          <w:rFonts w:eastAsia="Calibri"/>
          <w:spacing w:val="-5"/>
          <w:sz w:val="24"/>
          <w:szCs w:val="24"/>
        </w:rPr>
        <w:t>r</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1"/>
          <w:sz w:val="24"/>
          <w:szCs w:val="24"/>
        </w:rPr>
        <w:t xml:space="preserve"> </w:t>
      </w:r>
      <w:r w:rsidRPr="00C26E88">
        <w:rPr>
          <w:rFonts w:eastAsia="Calibri"/>
          <w:sz w:val="24"/>
          <w:szCs w:val="24"/>
        </w:rPr>
        <w:t>de</w:t>
      </w:r>
      <w:r w:rsidRPr="00C26E88">
        <w:rPr>
          <w:rFonts w:eastAsia="Calibri"/>
          <w:spacing w:val="1"/>
          <w:sz w:val="24"/>
          <w:szCs w:val="24"/>
        </w:rPr>
        <w:t xml:space="preserve"> </w:t>
      </w:r>
      <w:r w:rsidRPr="00C26E88">
        <w:rPr>
          <w:rFonts w:eastAsia="Calibri"/>
          <w:sz w:val="24"/>
          <w:szCs w:val="24"/>
        </w:rPr>
        <w:t>ti</w:t>
      </w:r>
      <w:r w:rsidRPr="00C26E88">
        <w:rPr>
          <w:rFonts w:eastAsia="Calibri"/>
          <w:spacing w:val="-2"/>
          <w:sz w:val="24"/>
          <w:szCs w:val="24"/>
        </w:rPr>
        <w:t>e</w:t>
      </w:r>
      <w:r w:rsidRPr="00C26E88">
        <w:rPr>
          <w:rFonts w:eastAsia="Calibri"/>
          <w:spacing w:val="1"/>
          <w:sz w:val="24"/>
          <w:szCs w:val="24"/>
        </w:rPr>
        <w:t>m</w:t>
      </w:r>
      <w:r w:rsidRPr="00C26E88">
        <w:rPr>
          <w:rFonts w:eastAsia="Calibri"/>
          <w:spacing w:val="-3"/>
          <w:sz w:val="24"/>
          <w:szCs w:val="24"/>
        </w:rPr>
        <w:t>p</w:t>
      </w:r>
      <w:r w:rsidRPr="00C26E88">
        <w:rPr>
          <w:rFonts w:eastAsia="Calibri"/>
          <w:spacing w:val="1"/>
          <w:sz w:val="24"/>
          <w:szCs w:val="24"/>
        </w:rPr>
        <w:t>o</w:t>
      </w:r>
      <w:r w:rsidRPr="00C26E88">
        <w:rPr>
          <w:rFonts w:eastAsia="Calibri"/>
          <w:sz w:val="24"/>
          <w:szCs w:val="24"/>
        </w:rPr>
        <w:t>s.</w:t>
      </w:r>
      <w:r w:rsidR="00B47CF9"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33"/>
          <w:sz w:val="24"/>
          <w:szCs w:val="24"/>
        </w:rPr>
        <w:t xml:space="preserve"> </w:t>
      </w:r>
      <w:r w:rsidR="00B47CF9" w:rsidRPr="00C26E88">
        <w:rPr>
          <w:rFonts w:eastAsia="Calibri"/>
          <w:sz w:val="24"/>
          <w:szCs w:val="24"/>
        </w:rPr>
        <w:t>Análisis de requerimientos, integración, administración de proyectos, arquitectura</w:t>
      </w:r>
      <w:r w:rsidRPr="00C26E88">
        <w:rPr>
          <w:rFonts w:eastAsia="Calibri"/>
          <w:sz w:val="24"/>
          <w:szCs w:val="24"/>
        </w:rPr>
        <w:t>, conceptos de trabajo en grupo, propiedad intelectual, contexto organizacional.</w:t>
      </w:r>
    </w:p>
    <w:p w14:paraId="52F7BF4B"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1"/>
          <w:u w:val="single" w:color="000000"/>
        </w:rPr>
        <w:t>Pr</w:t>
      </w:r>
      <w:r w:rsidRPr="00C26E88">
        <w:rPr>
          <w:rFonts w:asciiTheme="minorHAnsi" w:eastAsia="Calibri" w:hAnsiTheme="minorHAnsi"/>
          <w:b/>
          <w:spacing w:val="-3"/>
          <w:u w:val="single" w:color="000000"/>
        </w:rPr>
        <w:t>o</w:t>
      </w:r>
      <w:r w:rsidRPr="00C26E88">
        <w:rPr>
          <w:rFonts w:asciiTheme="minorHAnsi" w:eastAsia="Calibri" w:hAnsiTheme="minorHAnsi"/>
          <w:b/>
          <w:u w:val="single" w:color="000000"/>
        </w:rPr>
        <w:t>ye</w:t>
      </w:r>
      <w:r w:rsidRPr="00C26E88">
        <w:rPr>
          <w:rFonts w:asciiTheme="minorHAnsi" w:eastAsia="Calibri" w:hAnsiTheme="minorHAnsi"/>
          <w:b/>
          <w:spacing w:val="-1"/>
          <w:u w:val="single" w:color="000000"/>
        </w:rPr>
        <w:t>c</w:t>
      </w:r>
      <w:r w:rsidRPr="00C26E88">
        <w:rPr>
          <w:rFonts w:asciiTheme="minorHAnsi" w:eastAsia="Calibri" w:hAnsiTheme="minorHAnsi"/>
          <w:b/>
          <w:spacing w:val="-2"/>
          <w:u w:val="single" w:color="000000"/>
        </w:rPr>
        <w:t>t</w:t>
      </w:r>
      <w:r w:rsidRPr="00C26E88">
        <w:rPr>
          <w:rFonts w:asciiTheme="minorHAnsi" w:eastAsia="Calibri" w:hAnsiTheme="minorHAnsi"/>
          <w:b/>
          <w:u w:val="single" w:color="000000"/>
        </w:rPr>
        <w:t>o II</w:t>
      </w:r>
    </w:p>
    <w:p w14:paraId="05726F39" w14:textId="77777777" w:rsidR="008B2E20" w:rsidRPr="00C26E88" w:rsidRDefault="008B2E20" w:rsidP="00547807">
      <w:pPr>
        <w:pStyle w:val="Prrafodelista"/>
        <w:numPr>
          <w:ilvl w:val="0"/>
          <w:numId w:val="28"/>
        </w:numPr>
        <w:tabs>
          <w:tab w:val="left" w:pos="820"/>
        </w:tabs>
        <w:spacing w:before="8" w:line="360" w:lineRule="auto"/>
        <w:ind w:right="56"/>
        <w:jc w:val="both"/>
        <w:rPr>
          <w:rFonts w:eastAsia="Calibri"/>
          <w:sz w:val="24"/>
          <w:szCs w:val="24"/>
        </w:rPr>
      </w:pPr>
      <w:r w:rsidRPr="00C26E88">
        <w:rPr>
          <w:rFonts w:eastAsia="Calibri"/>
          <w:spacing w:val="-14"/>
          <w:sz w:val="24"/>
          <w:szCs w:val="24"/>
        </w:rPr>
        <w:t>T</w:t>
      </w:r>
      <w:r w:rsidRPr="00C26E88">
        <w:rPr>
          <w:rFonts w:eastAsia="Calibri"/>
          <w:spacing w:val="-5"/>
          <w:sz w:val="24"/>
          <w:szCs w:val="24"/>
        </w:rPr>
        <w:t>r</w:t>
      </w:r>
      <w:r w:rsidRPr="00C26E88">
        <w:rPr>
          <w:rFonts w:eastAsia="Calibri"/>
          <w:sz w:val="24"/>
          <w:szCs w:val="24"/>
        </w:rPr>
        <w:t>a</w:t>
      </w:r>
      <w:r w:rsidRPr="00C26E88">
        <w:rPr>
          <w:rFonts w:eastAsia="Calibri"/>
          <w:spacing w:val="-1"/>
          <w:sz w:val="24"/>
          <w:szCs w:val="24"/>
        </w:rPr>
        <w:t>b</w:t>
      </w:r>
      <w:r w:rsidRPr="00C26E88">
        <w:rPr>
          <w:rFonts w:eastAsia="Calibri"/>
          <w:sz w:val="24"/>
          <w:szCs w:val="24"/>
        </w:rPr>
        <w:t>ajo</w:t>
      </w:r>
      <w:r w:rsidRPr="00C26E88">
        <w:rPr>
          <w:rFonts w:eastAsia="Calibri"/>
          <w:spacing w:val="16"/>
          <w:sz w:val="24"/>
          <w:szCs w:val="24"/>
        </w:rPr>
        <w:t xml:space="preserve"> </w:t>
      </w:r>
      <w:r w:rsidRPr="00C26E88">
        <w:rPr>
          <w:rFonts w:eastAsia="Calibri"/>
          <w:sz w:val="24"/>
          <w:szCs w:val="24"/>
        </w:rPr>
        <w:t>en</w:t>
      </w:r>
      <w:r w:rsidRPr="00C26E88">
        <w:rPr>
          <w:rFonts w:eastAsia="Calibri"/>
          <w:spacing w:val="15"/>
          <w:sz w:val="24"/>
          <w:szCs w:val="24"/>
        </w:rPr>
        <w:t xml:space="preserve"> </w:t>
      </w:r>
      <w:r w:rsidRPr="00C26E88">
        <w:rPr>
          <w:rFonts w:eastAsia="Calibri"/>
          <w:spacing w:val="-1"/>
          <w:sz w:val="24"/>
          <w:szCs w:val="24"/>
        </w:rPr>
        <w:t>g</w:t>
      </w:r>
      <w:r w:rsidRPr="00C26E88">
        <w:rPr>
          <w:rFonts w:eastAsia="Calibri"/>
          <w:sz w:val="24"/>
          <w:szCs w:val="24"/>
        </w:rPr>
        <w:t>r</w:t>
      </w:r>
      <w:r w:rsidRPr="00C26E88">
        <w:rPr>
          <w:rFonts w:eastAsia="Calibri"/>
          <w:spacing w:val="-1"/>
          <w:sz w:val="24"/>
          <w:szCs w:val="24"/>
        </w:rPr>
        <w:t>up</w:t>
      </w:r>
      <w:r w:rsidRPr="00C26E88">
        <w:rPr>
          <w:rFonts w:eastAsia="Calibri"/>
          <w:spacing w:val="-4"/>
          <w:sz w:val="24"/>
          <w:szCs w:val="24"/>
        </w:rPr>
        <w:t>o</w:t>
      </w:r>
      <w:r w:rsidRPr="00C26E88">
        <w:rPr>
          <w:rFonts w:eastAsia="Calibri"/>
          <w:sz w:val="24"/>
          <w:szCs w:val="24"/>
        </w:rPr>
        <w:t>,</w:t>
      </w:r>
      <w:r w:rsidRPr="00C26E88">
        <w:rPr>
          <w:rFonts w:eastAsia="Calibri"/>
          <w:spacing w:val="15"/>
          <w:sz w:val="24"/>
          <w:szCs w:val="24"/>
        </w:rPr>
        <w:t xml:space="preserve"> </w:t>
      </w:r>
      <w:r w:rsidRPr="00C26E88">
        <w:rPr>
          <w:rFonts w:eastAsia="Calibri"/>
          <w:spacing w:val="-5"/>
          <w:sz w:val="24"/>
          <w:szCs w:val="24"/>
        </w:rPr>
        <w:t>c</w:t>
      </w:r>
      <w:r w:rsidRPr="00C26E88">
        <w:rPr>
          <w:rFonts w:eastAsia="Calibri"/>
          <w:spacing w:val="-1"/>
          <w:sz w:val="24"/>
          <w:szCs w:val="24"/>
        </w:rPr>
        <w:t>o</w:t>
      </w:r>
      <w:r w:rsidRPr="00C26E88">
        <w:rPr>
          <w:rFonts w:eastAsia="Calibri"/>
          <w:spacing w:val="1"/>
          <w:sz w:val="24"/>
          <w:szCs w:val="24"/>
        </w:rPr>
        <w:t>m</w:t>
      </w:r>
      <w:r w:rsidRPr="00C26E88">
        <w:rPr>
          <w:rFonts w:eastAsia="Calibri"/>
          <w:spacing w:val="-1"/>
          <w:sz w:val="24"/>
          <w:szCs w:val="24"/>
        </w:rPr>
        <w:t>un</w:t>
      </w:r>
      <w:r w:rsidRPr="00C26E88">
        <w:rPr>
          <w:rFonts w:eastAsia="Calibri"/>
          <w:sz w:val="24"/>
          <w:szCs w:val="24"/>
        </w:rPr>
        <w:t>i</w:t>
      </w:r>
      <w:r w:rsidRPr="00C26E88">
        <w:rPr>
          <w:rFonts w:eastAsia="Calibri"/>
          <w:spacing w:val="-3"/>
          <w:sz w:val="24"/>
          <w:szCs w:val="24"/>
        </w:rPr>
        <w:t>c</w:t>
      </w:r>
      <w:r w:rsidRPr="00C26E88">
        <w:rPr>
          <w:rFonts w:eastAsia="Calibri"/>
          <w:sz w:val="24"/>
          <w:szCs w:val="24"/>
        </w:rPr>
        <w:t>aci</w:t>
      </w:r>
      <w:r w:rsidRPr="00C26E88">
        <w:rPr>
          <w:rFonts w:eastAsia="Calibri"/>
          <w:spacing w:val="1"/>
          <w:sz w:val="24"/>
          <w:szCs w:val="24"/>
        </w:rPr>
        <w:t>ó</w:t>
      </w:r>
      <w:r w:rsidRPr="00C26E88">
        <w:rPr>
          <w:rFonts w:eastAsia="Calibri"/>
          <w:sz w:val="24"/>
          <w:szCs w:val="24"/>
        </w:rPr>
        <w:t>n</w:t>
      </w:r>
      <w:r w:rsidRPr="00C26E88">
        <w:rPr>
          <w:rFonts w:eastAsia="Calibri"/>
          <w:spacing w:val="14"/>
          <w:sz w:val="24"/>
          <w:szCs w:val="24"/>
        </w:rPr>
        <w:t xml:space="preserve"> </w:t>
      </w:r>
      <w:r w:rsidRPr="00C26E88">
        <w:rPr>
          <w:rFonts w:eastAsia="Calibri"/>
          <w:spacing w:val="-1"/>
          <w:sz w:val="24"/>
          <w:szCs w:val="24"/>
        </w:rPr>
        <w:t>p</w:t>
      </w:r>
      <w:r w:rsidRPr="00C26E88">
        <w:rPr>
          <w:rFonts w:eastAsia="Calibri"/>
          <w:spacing w:val="-5"/>
          <w:sz w:val="24"/>
          <w:szCs w:val="24"/>
        </w:rPr>
        <w:t>r</w:t>
      </w:r>
      <w:r w:rsidRPr="00C26E88">
        <w:rPr>
          <w:rFonts w:eastAsia="Calibri"/>
          <w:spacing w:val="-1"/>
          <w:sz w:val="24"/>
          <w:szCs w:val="24"/>
        </w:rPr>
        <w:t>o</w:t>
      </w:r>
      <w:r w:rsidRPr="00C26E88">
        <w:rPr>
          <w:rFonts w:eastAsia="Calibri"/>
          <w:spacing w:val="-7"/>
          <w:sz w:val="24"/>
          <w:szCs w:val="24"/>
        </w:rPr>
        <w:t>f</w:t>
      </w:r>
      <w:r w:rsidRPr="00C26E88">
        <w:rPr>
          <w:rFonts w:eastAsia="Calibri"/>
          <w:spacing w:val="-2"/>
          <w:sz w:val="24"/>
          <w:szCs w:val="24"/>
        </w:rPr>
        <w:t>e</w:t>
      </w:r>
      <w:r w:rsidRPr="00C26E88">
        <w:rPr>
          <w:rFonts w:eastAsia="Calibri"/>
          <w:sz w:val="24"/>
          <w:szCs w:val="24"/>
        </w:rPr>
        <w:t>si</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al</w:t>
      </w:r>
      <w:r w:rsidRPr="00C26E88">
        <w:rPr>
          <w:rFonts w:eastAsia="Calibri"/>
          <w:spacing w:val="12"/>
          <w:sz w:val="24"/>
          <w:szCs w:val="24"/>
        </w:rPr>
        <w:t xml:space="preserve"> </w:t>
      </w:r>
      <w:r w:rsidRPr="00C26E88">
        <w:rPr>
          <w:rFonts w:eastAsia="Calibri"/>
          <w:sz w:val="24"/>
          <w:szCs w:val="24"/>
        </w:rPr>
        <w:t>(</w:t>
      </w:r>
      <w:r w:rsidRPr="00C26E88">
        <w:rPr>
          <w:rFonts w:eastAsia="Calibri"/>
          <w:spacing w:val="-2"/>
          <w:sz w:val="24"/>
          <w:szCs w:val="24"/>
        </w:rPr>
        <w:t>r</w:t>
      </w:r>
      <w:r w:rsidRPr="00C26E88">
        <w:rPr>
          <w:rFonts w:eastAsia="Calibri"/>
          <w:sz w:val="24"/>
          <w:szCs w:val="24"/>
        </w:rPr>
        <w:t>e</w:t>
      </w:r>
      <w:r w:rsidRPr="00C26E88">
        <w:rPr>
          <w:rFonts w:eastAsia="Calibri"/>
          <w:spacing w:val="-3"/>
          <w:sz w:val="24"/>
          <w:szCs w:val="24"/>
        </w:rPr>
        <w:t>p</w:t>
      </w:r>
      <w:r w:rsidRPr="00C26E88">
        <w:rPr>
          <w:rFonts w:eastAsia="Calibri"/>
          <w:spacing w:val="1"/>
          <w:sz w:val="24"/>
          <w:szCs w:val="24"/>
        </w:rPr>
        <w:t>o</w:t>
      </w:r>
      <w:r w:rsidRPr="00C26E88">
        <w:rPr>
          <w:rFonts w:eastAsia="Calibri"/>
          <w:sz w:val="24"/>
          <w:szCs w:val="24"/>
        </w:rPr>
        <w:t>r</w:t>
      </w:r>
      <w:r w:rsidRPr="00C26E88">
        <w:rPr>
          <w:rFonts w:eastAsia="Calibri"/>
          <w:spacing w:val="-5"/>
          <w:sz w:val="24"/>
          <w:szCs w:val="24"/>
        </w:rPr>
        <w:t>t</w:t>
      </w:r>
      <w:r w:rsidRPr="00C26E88">
        <w:rPr>
          <w:rFonts w:eastAsia="Calibri"/>
          <w:spacing w:val="-2"/>
          <w:sz w:val="24"/>
          <w:szCs w:val="24"/>
        </w:rPr>
        <w:t>e</w:t>
      </w:r>
      <w:r w:rsidRPr="00C26E88">
        <w:rPr>
          <w:rFonts w:eastAsia="Calibri"/>
          <w:sz w:val="24"/>
          <w:szCs w:val="24"/>
        </w:rPr>
        <w:t>s</w:t>
      </w:r>
      <w:r w:rsidRPr="00C26E88">
        <w:rPr>
          <w:rFonts w:eastAsia="Calibri"/>
          <w:spacing w:val="12"/>
          <w:sz w:val="24"/>
          <w:szCs w:val="24"/>
        </w:rPr>
        <w:t xml:space="preserve"> </w:t>
      </w:r>
      <w:r w:rsidRPr="00C26E88">
        <w:rPr>
          <w:rFonts w:eastAsia="Calibri"/>
          <w:sz w:val="24"/>
          <w:szCs w:val="24"/>
        </w:rPr>
        <w:t>y</w:t>
      </w:r>
      <w:r w:rsidRPr="00C26E88">
        <w:rPr>
          <w:rFonts w:eastAsia="Calibri"/>
          <w:spacing w:val="15"/>
          <w:sz w:val="24"/>
          <w:szCs w:val="24"/>
        </w:rPr>
        <w:t xml:space="preserve"> </w:t>
      </w:r>
      <w:r w:rsidRPr="00C26E88">
        <w:rPr>
          <w:rFonts w:eastAsia="Calibri"/>
          <w:spacing w:val="-1"/>
          <w:sz w:val="24"/>
          <w:szCs w:val="24"/>
        </w:rPr>
        <w:t>p</w:t>
      </w:r>
      <w:r w:rsidRPr="00C26E88">
        <w:rPr>
          <w:rFonts w:eastAsia="Calibri"/>
          <w:spacing w:val="-3"/>
          <w:sz w:val="24"/>
          <w:szCs w:val="24"/>
        </w:rPr>
        <w:t>r</w:t>
      </w:r>
      <w:r w:rsidRPr="00C26E88">
        <w:rPr>
          <w:rFonts w:eastAsia="Calibri"/>
          <w:spacing w:val="-4"/>
          <w:sz w:val="24"/>
          <w:szCs w:val="24"/>
        </w:rPr>
        <w:t>e</w:t>
      </w:r>
      <w:r w:rsidRPr="00C26E88">
        <w:rPr>
          <w:rFonts w:eastAsia="Calibri"/>
          <w:sz w:val="24"/>
          <w:szCs w:val="24"/>
        </w:rPr>
        <w:t>se</w:t>
      </w:r>
      <w:r w:rsidRPr="00C26E88">
        <w:rPr>
          <w:rFonts w:eastAsia="Calibri"/>
          <w:spacing w:val="-3"/>
          <w:sz w:val="24"/>
          <w:szCs w:val="24"/>
        </w:rPr>
        <w:t>n</w:t>
      </w:r>
      <w:r w:rsidRPr="00C26E88">
        <w:rPr>
          <w:rFonts w:eastAsia="Calibri"/>
          <w:spacing w:val="-2"/>
          <w:sz w:val="24"/>
          <w:szCs w:val="24"/>
        </w:rPr>
        <w:t>t</w:t>
      </w:r>
      <w:r w:rsidRPr="00C26E88">
        <w:rPr>
          <w:rFonts w:eastAsia="Calibri"/>
          <w:sz w:val="24"/>
          <w:szCs w:val="24"/>
        </w:rPr>
        <w:t>ac</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pacing w:val="-4"/>
          <w:sz w:val="24"/>
          <w:szCs w:val="24"/>
        </w:rPr>
        <w:t>e</w:t>
      </w:r>
      <w:r w:rsidRPr="00C26E88">
        <w:rPr>
          <w:rFonts w:eastAsia="Calibri"/>
          <w:sz w:val="24"/>
          <w:szCs w:val="24"/>
        </w:rPr>
        <w:t>s),</w:t>
      </w:r>
      <w:r w:rsidRPr="00C26E88">
        <w:rPr>
          <w:rFonts w:eastAsia="Calibri"/>
          <w:spacing w:val="15"/>
          <w:sz w:val="24"/>
          <w:szCs w:val="24"/>
        </w:rPr>
        <w:t xml:space="preserve"> </w:t>
      </w:r>
      <w:r w:rsidRPr="00C26E88">
        <w:rPr>
          <w:rFonts w:eastAsia="Calibri"/>
          <w:spacing w:val="-1"/>
          <w:sz w:val="24"/>
          <w:szCs w:val="24"/>
        </w:rPr>
        <w:t>d</w:t>
      </w:r>
      <w:r w:rsidRPr="00C26E88">
        <w:rPr>
          <w:rFonts w:eastAsia="Calibri"/>
          <w:sz w:val="24"/>
          <w:szCs w:val="24"/>
        </w:rPr>
        <w:t>ise</w:t>
      </w:r>
      <w:r w:rsidRPr="00C26E88">
        <w:rPr>
          <w:rFonts w:eastAsia="Calibri"/>
          <w:spacing w:val="-3"/>
          <w:sz w:val="24"/>
          <w:szCs w:val="24"/>
        </w:rPr>
        <w:t>ñ</w:t>
      </w:r>
      <w:r w:rsidRPr="00C26E88">
        <w:rPr>
          <w:rFonts w:eastAsia="Calibri"/>
          <w:spacing w:val="-4"/>
          <w:sz w:val="24"/>
          <w:szCs w:val="24"/>
        </w:rPr>
        <w:t>o</w:t>
      </w:r>
      <w:r w:rsidRPr="00C26E88">
        <w:rPr>
          <w:rFonts w:eastAsia="Calibri"/>
          <w:sz w:val="24"/>
          <w:szCs w:val="24"/>
        </w:rPr>
        <w:t>,</w:t>
      </w:r>
      <w:r w:rsidRPr="00C26E88">
        <w:rPr>
          <w:rFonts w:eastAsia="Calibri"/>
          <w:spacing w:val="12"/>
          <w:sz w:val="24"/>
          <w:szCs w:val="24"/>
        </w:rPr>
        <w:t xml:space="preserve"> </w:t>
      </w:r>
      <w:r w:rsidRPr="00C26E88">
        <w:rPr>
          <w:rFonts w:eastAsia="Calibri"/>
          <w:sz w:val="24"/>
          <w:szCs w:val="24"/>
        </w:rPr>
        <w:t>i</w:t>
      </w:r>
      <w:r w:rsidRPr="00C26E88">
        <w:rPr>
          <w:rFonts w:eastAsia="Calibri"/>
          <w:spacing w:val="1"/>
          <w:sz w:val="24"/>
          <w:szCs w:val="24"/>
        </w:rPr>
        <w:t>m</w:t>
      </w:r>
      <w:r w:rsidRPr="00C26E88">
        <w:rPr>
          <w:rFonts w:eastAsia="Calibri"/>
          <w:spacing w:val="-1"/>
          <w:sz w:val="24"/>
          <w:szCs w:val="24"/>
        </w:rPr>
        <w:t>p</w:t>
      </w:r>
      <w:r w:rsidRPr="00C26E88">
        <w:rPr>
          <w:rFonts w:eastAsia="Calibri"/>
          <w:sz w:val="24"/>
          <w:szCs w:val="24"/>
        </w:rPr>
        <w:t>l</w:t>
      </w:r>
      <w:r w:rsidRPr="00C26E88">
        <w:rPr>
          <w:rFonts w:eastAsia="Calibri"/>
          <w:spacing w:val="-2"/>
          <w:sz w:val="24"/>
          <w:szCs w:val="24"/>
        </w:rPr>
        <w:t>e</w:t>
      </w:r>
      <w:r w:rsidRPr="00C26E88">
        <w:rPr>
          <w:rFonts w:eastAsia="Calibri"/>
          <w:spacing w:val="1"/>
          <w:sz w:val="24"/>
          <w:szCs w:val="24"/>
        </w:rPr>
        <w:t>m</w:t>
      </w:r>
      <w:r w:rsidRPr="00C26E88">
        <w:rPr>
          <w:rFonts w:eastAsia="Calibri"/>
          <w:sz w:val="24"/>
          <w:szCs w:val="24"/>
        </w:rPr>
        <w:t>e</w:t>
      </w:r>
      <w:r w:rsidRPr="00C26E88">
        <w:rPr>
          <w:rFonts w:eastAsia="Calibri"/>
          <w:spacing w:val="-3"/>
          <w:sz w:val="24"/>
          <w:szCs w:val="24"/>
        </w:rPr>
        <w:t>n</w:t>
      </w:r>
      <w:r w:rsidRPr="00C26E88">
        <w:rPr>
          <w:rFonts w:eastAsia="Calibri"/>
          <w:spacing w:val="-2"/>
          <w:sz w:val="24"/>
          <w:szCs w:val="24"/>
        </w:rPr>
        <w:t>t</w:t>
      </w:r>
      <w:r w:rsidRPr="00C26E88">
        <w:rPr>
          <w:rFonts w:eastAsia="Calibri"/>
          <w:spacing w:val="-3"/>
          <w:sz w:val="24"/>
          <w:szCs w:val="24"/>
        </w:rPr>
        <w:t>a</w:t>
      </w:r>
      <w:r w:rsidRPr="00C26E88">
        <w:rPr>
          <w:rFonts w:eastAsia="Calibri"/>
          <w:sz w:val="24"/>
          <w:szCs w:val="24"/>
        </w:rPr>
        <w:t>ci</w:t>
      </w:r>
      <w:r w:rsidRPr="00C26E88">
        <w:rPr>
          <w:rFonts w:eastAsia="Calibri"/>
          <w:spacing w:val="1"/>
          <w:sz w:val="24"/>
          <w:szCs w:val="24"/>
        </w:rPr>
        <w:t>ó</w:t>
      </w:r>
      <w:r w:rsidRPr="00C26E88">
        <w:rPr>
          <w:rFonts w:eastAsia="Calibri"/>
          <w:sz w:val="24"/>
          <w:szCs w:val="24"/>
        </w:rPr>
        <w:t>n</w:t>
      </w:r>
      <w:r w:rsidRPr="00C26E88">
        <w:rPr>
          <w:rFonts w:eastAsia="Calibri"/>
          <w:spacing w:val="12"/>
          <w:sz w:val="24"/>
          <w:szCs w:val="24"/>
        </w:rPr>
        <w:t xml:space="preserve"> </w:t>
      </w:r>
      <w:r w:rsidRPr="00C26E88">
        <w:rPr>
          <w:rFonts w:eastAsia="Calibri"/>
          <w:sz w:val="24"/>
          <w:szCs w:val="24"/>
        </w:rPr>
        <w:t xml:space="preserve">y </w:t>
      </w:r>
      <w:r w:rsidRPr="00C26E88">
        <w:rPr>
          <w:rFonts w:eastAsia="Calibri"/>
          <w:spacing w:val="-1"/>
          <w:sz w:val="24"/>
          <w:szCs w:val="24"/>
        </w:rPr>
        <w:t>p</w:t>
      </w:r>
      <w:r w:rsidRPr="00C26E88">
        <w:rPr>
          <w:rFonts w:eastAsia="Calibri"/>
          <w:sz w:val="24"/>
          <w:szCs w:val="24"/>
        </w:rPr>
        <w:t>r</w:t>
      </w:r>
      <w:r w:rsidRPr="00C26E88">
        <w:rPr>
          <w:rFonts w:eastAsia="Calibri"/>
          <w:spacing w:val="-1"/>
          <w:sz w:val="24"/>
          <w:szCs w:val="24"/>
        </w:rPr>
        <w:t>u</w:t>
      </w:r>
      <w:r w:rsidRPr="00C26E88">
        <w:rPr>
          <w:rFonts w:eastAsia="Calibri"/>
          <w:sz w:val="24"/>
          <w:szCs w:val="24"/>
        </w:rPr>
        <w:t>eb</w:t>
      </w:r>
      <w:r w:rsidRPr="00C26E88">
        <w:rPr>
          <w:rFonts w:eastAsia="Calibri"/>
          <w:spacing w:val="-3"/>
          <w:sz w:val="24"/>
          <w:szCs w:val="24"/>
        </w:rPr>
        <w:t>a</w:t>
      </w:r>
      <w:r w:rsidRPr="00C26E88">
        <w:rPr>
          <w:rFonts w:eastAsia="Calibri"/>
          <w:sz w:val="24"/>
          <w:szCs w:val="24"/>
        </w:rPr>
        <w:t>s.</w:t>
      </w:r>
      <w:r w:rsidR="00185BCD" w:rsidRPr="00C26E88">
        <w:rPr>
          <w:rFonts w:eastAsia="Calibri"/>
          <w:sz w:val="24"/>
          <w:szCs w:val="24"/>
        </w:rPr>
        <w:t xml:space="preserve"> </w:t>
      </w: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pacing w:val="1"/>
          <w:sz w:val="24"/>
          <w:szCs w:val="24"/>
        </w:rPr>
        <w:t>t</w:t>
      </w:r>
      <w:r w:rsidRPr="00C26E88">
        <w:rPr>
          <w:rFonts w:eastAsia="Calibri"/>
          <w:sz w:val="24"/>
          <w:szCs w:val="24"/>
        </w:rPr>
        <w:t>ie</w:t>
      </w:r>
      <w:r w:rsidRPr="00C26E88">
        <w:rPr>
          <w:rFonts w:eastAsia="Calibri"/>
          <w:spacing w:val="-1"/>
          <w:sz w:val="24"/>
          <w:szCs w:val="24"/>
        </w:rPr>
        <w:t>n</w:t>
      </w:r>
      <w:r w:rsidRPr="00C26E88">
        <w:rPr>
          <w:rFonts w:eastAsia="Calibri"/>
          <w:spacing w:val="-2"/>
          <w:sz w:val="24"/>
          <w:szCs w:val="24"/>
        </w:rPr>
        <w:t>e</w:t>
      </w:r>
      <w:r w:rsidRPr="00C26E88">
        <w:rPr>
          <w:rFonts w:eastAsia="Calibri"/>
          <w:sz w:val="24"/>
          <w:szCs w:val="24"/>
        </w:rPr>
        <w:t>:</w:t>
      </w:r>
      <w:r w:rsidRPr="00C26E88">
        <w:rPr>
          <w:rFonts w:eastAsia="Calibri"/>
          <w:spacing w:val="45"/>
          <w:sz w:val="24"/>
          <w:szCs w:val="24"/>
        </w:rPr>
        <w:t xml:space="preserve"> </w:t>
      </w:r>
      <w:r w:rsidRPr="00C26E88">
        <w:rPr>
          <w:rFonts w:eastAsia="Calibri"/>
          <w:spacing w:val="1"/>
          <w:sz w:val="24"/>
          <w:szCs w:val="24"/>
        </w:rPr>
        <w:t>P</w:t>
      </w:r>
      <w:r w:rsidRPr="00C26E88">
        <w:rPr>
          <w:rFonts w:eastAsia="Calibri"/>
          <w:sz w:val="24"/>
          <w:szCs w:val="24"/>
        </w:rPr>
        <w:t>r</w:t>
      </w:r>
      <w:r w:rsidRPr="00C26E88">
        <w:rPr>
          <w:rFonts w:eastAsia="Calibri"/>
          <w:spacing w:val="-3"/>
          <w:sz w:val="24"/>
          <w:szCs w:val="24"/>
        </w:rPr>
        <w:t>u</w:t>
      </w:r>
      <w:r w:rsidRPr="00C26E88">
        <w:rPr>
          <w:rFonts w:eastAsia="Calibri"/>
          <w:sz w:val="24"/>
          <w:szCs w:val="24"/>
        </w:rPr>
        <w:t>eb</w:t>
      </w:r>
      <w:r w:rsidRPr="00C26E88">
        <w:rPr>
          <w:rFonts w:eastAsia="Calibri"/>
          <w:spacing w:val="-3"/>
          <w:sz w:val="24"/>
          <w:szCs w:val="24"/>
        </w:rPr>
        <w:t>a</w:t>
      </w:r>
      <w:r w:rsidRPr="00C26E88">
        <w:rPr>
          <w:rFonts w:eastAsia="Calibri"/>
          <w:sz w:val="24"/>
          <w:szCs w:val="24"/>
        </w:rPr>
        <w:t>s</w:t>
      </w:r>
      <w:r w:rsidRPr="00C26E88">
        <w:rPr>
          <w:rFonts w:eastAsia="Calibri"/>
          <w:spacing w:val="45"/>
          <w:sz w:val="24"/>
          <w:szCs w:val="24"/>
        </w:rPr>
        <w:t xml:space="preserve"> </w:t>
      </w:r>
      <w:r w:rsidRPr="00C26E88">
        <w:rPr>
          <w:rFonts w:eastAsia="Calibri"/>
          <w:sz w:val="24"/>
          <w:szCs w:val="24"/>
        </w:rPr>
        <w:t xml:space="preserve">y </w:t>
      </w:r>
      <w:r w:rsidR="00185BCD" w:rsidRPr="00C26E88">
        <w:rPr>
          <w:rFonts w:eastAsia="Calibri"/>
          <w:spacing w:val="-3"/>
          <w:sz w:val="24"/>
          <w:szCs w:val="24"/>
        </w:rPr>
        <w:t>a</w:t>
      </w:r>
      <w:r w:rsidR="00185BCD" w:rsidRPr="00C26E88">
        <w:rPr>
          <w:rFonts w:eastAsia="Calibri"/>
          <w:sz w:val="24"/>
          <w:szCs w:val="24"/>
        </w:rPr>
        <w:t>s</w:t>
      </w:r>
      <w:r w:rsidR="00185BCD" w:rsidRPr="00C26E88">
        <w:rPr>
          <w:rFonts w:eastAsia="Calibri"/>
          <w:spacing w:val="-2"/>
          <w:sz w:val="24"/>
          <w:szCs w:val="24"/>
        </w:rPr>
        <w:t>e</w:t>
      </w:r>
      <w:r w:rsidR="00185BCD" w:rsidRPr="00C26E88">
        <w:rPr>
          <w:rFonts w:eastAsia="Calibri"/>
          <w:spacing w:val="-1"/>
          <w:sz w:val="24"/>
          <w:szCs w:val="24"/>
        </w:rPr>
        <w:t>gu</w:t>
      </w:r>
      <w:r w:rsidR="00185BCD" w:rsidRPr="00C26E88">
        <w:rPr>
          <w:rFonts w:eastAsia="Calibri"/>
          <w:spacing w:val="-5"/>
          <w:sz w:val="24"/>
          <w:szCs w:val="24"/>
        </w:rPr>
        <w:t>r</w:t>
      </w:r>
      <w:r w:rsidR="00185BCD" w:rsidRPr="00C26E88">
        <w:rPr>
          <w:rFonts w:eastAsia="Calibri"/>
          <w:sz w:val="24"/>
          <w:szCs w:val="24"/>
        </w:rPr>
        <w:t>a</w:t>
      </w:r>
      <w:r w:rsidR="00185BCD" w:rsidRPr="00C26E88">
        <w:rPr>
          <w:rFonts w:eastAsia="Calibri"/>
          <w:spacing w:val="1"/>
          <w:sz w:val="24"/>
          <w:szCs w:val="24"/>
        </w:rPr>
        <w:t>m</w:t>
      </w:r>
      <w:r w:rsidR="00185BCD" w:rsidRPr="00C26E88">
        <w:rPr>
          <w:rFonts w:eastAsia="Calibri"/>
          <w:sz w:val="24"/>
          <w:szCs w:val="24"/>
        </w:rPr>
        <w:t>ie</w:t>
      </w:r>
      <w:r w:rsidR="00185BCD" w:rsidRPr="00C26E88">
        <w:rPr>
          <w:rFonts w:eastAsia="Calibri"/>
          <w:spacing w:val="-3"/>
          <w:sz w:val="24"/>
          <w:szCs w:val="24"/>
        </w:rPr>
        <w:t>n</w:t>
      </w:r>
      <w:r w:rsidR="00185BCD" w:rsidRPr="00C26E88">
        <w:rPr>
          <w:rFonts w:eastAsia="Calibri"/>
          <w:spacing w:val="-2"/>
          <w:sz w:val="24"/>
          <w:szCs w:val="24"/>
        </w:rPr>
        <w:t>t</w:t>
      </w:r>
      <w:r w:rsidR="00185BCD" w:rsidRPr="00C26E88">
        <w:rPr>
          <w:rFonts w:eastAsia="Calibri"/>
          <w:sz w:val="24"/>
          <w:szCs w:val="24"/>
        </w:rPr>
        <w:t>o de la calidad</w:t>
      </w:r>
      <w:r w:rsidRPr="00C26E88">
        <w:rPr>
          <w:rFonts w:eastAsia="Calibri"/>
          <w:sz w:val="24"/>
          <w:szCs w:val="24"/>
        </w:rPr>
        <w:t>, contexto organizacional</w:t>
      </w:r>
      <w:r w:rsidR="00185BCD" w:rsidRPr="00C26E88">
        <w:rPr>
          <w:rFonts w:eastAsia="Calibri"/>
          <w:sz w:val="24"/>
          <w:szCs w:val="24"/>
        </w:rPr>
        <w:t>, comunicaciones</w:t>
      </w:r>
      <w:r w:rsidRPr="00C26E88">
        <w:rPr>
          <w:rFonts w:eastAsia="Calibri"/>
          <w:sz w:val="24"/>
          <w:szCs w:val="24"/>
        </w:rPr>
        <w:t xml:space="preserve"> profesionales, conceptos y aspectos de trabajo en grupo.</w:t>
      </w:r>
    </w:p>
    <w:p w14:paraId="1221A26B" w14:textId="77777777" w:rsidR="008B2E20" w:rsidRPr="00C26E88" w:rsidRDefault="008B2E20" w:rsidP="00547807">
      <w:pPr>
        <w:spacing w:line="360" w:lineRule="auto"/>
        <w:ind w:left="113" w:right="-20"/>
        <w:rPr>
          <w:rFonts w:asciiTheme="minorHAnsi" w:eastAsia="Calibri" w:hAnsiTheme="minorHAnsi"/>
          <w:b/>
        </w:rPr>
      </w:pPr>
      <w:r w:rsidRPr="00C26E88">
        <w:rPr>
          <w:rFonts w:asciiTheme="minorHAnsi" w:eastAsia="Calibri" w:hAnsiTheme="minorHAnsi"/>
          <w:b/>
          <w:spacing w:val="-2"/>
          <w:u w:val="single" w:color="000000"/>
        </w:rPr>
        <w:t>É</w:t>
      </w:r>
      <w:r w:rsidRPr="00C26E88">
        <w:rPr>
          <w:rFonts w:asciiTheme="minorHAnsi" w:eastAsia="Calibri" w:hAnsiTheme="minorHAnsi"/>
          <w:b/>
          <w:u w:val="single" w:color="000000"/>
        </w:rPr>
        <w:t>ti</w:t>
      </w:r>
      <w:r w:rsidRPr="00C26E88">
        <w:rPr>
          <w:rFonts w:asciiTheme="minorHAnsi" w:eastAsia="Calibri" w:hAnsiTheme="minorHAnsi"/>
          <w:b/>
          <w:spacing w:val="-3"/>
          <w:u w:val="single" w:color="000000"/>
        </w:rPr>
        <w:t>c</w:t>
      </w:r>
      <w:r w:rsidRPr="00C26E88">
        <w:rPr>
          <w:rFonts w:asciiTheme="minorHAnsi" w:eastAsia="Calibri" w:hAnsiTheme="minorHAnsi"/>
          <w:b/>
          <w:u w:val="single" w:color="000000"/>
        </w:rPr>
        <w:t>a</w:t>
      </w:r>
      <w:r w:rsidRPr="00C26E88">
        <w:rPr>
          <w:rFonts w:asciiTheme="minorHAnsi" w:eastAsia="Calibri" w:hAnsiTheme="minorHAnsi"/>
          <w:b/>
          <w:spacing w:val="-1"/>
          <w:u w:val="single" w:color="000000"/>
        </w:rPr>
        <w:t xml:space="preserve"> </w:t>
      </w:r>
      <w:r w:rsidRPr="00C26E88">
        <w:rPr>
          <w:rFonts w:asciiTheme="minorHAnsi" w:eastAsia="Calibri" w:hAnsiTheme="minorHAnsi"/>
          <w:b/>
          <w:u w:val="single" w:color="000000"/>
        </w:rPr>
        <w:t>p</w:t>
      </w:r>
      <w:r w:rsidRPr="00C26E88">
        <w:rPr>
          <w:rFonts w:asciiTheme="minorHAnsi" w:eastAsia="Calibri" w:hAnsiTheme="minorHAnsi"/>
          <w:b/>
          <w:spacing w:val="1"/>
          <w:u w:val="single" w:color="000000"/>
        </w:rPr>
        <w:t>r</w:t>
      </w:r>
      <w:r w:rsidRPr="00C26E88">
        <w:rPr>
          <w:rFonts w:asciiTheme="minorHAnsi" w:eastAsia="Calibri" w:hAnsiTheme="minorHAnsi"/>
          <w:b/>
          <w:u w:val="single" w:color="000000"/>
        </w:rPr>
        <w:t>o</w:t>
      </w:r>
      <w:r w:rsidRPr="00C26E88">
        <w:rPr>
          <w:rFonts w:asciiTheme="minorHAnsi" w:eastAsia="Calibri" w:hAnsiTheme="minorHAnsi"/>
          <w:b/>
          <w:spacing w:val="-6"/>
          <w:u w:val="single" w:color="000000"/>
        </w:rPr>
        <w:t>f</w:t>
      </w:r>
      <w:r w:rsidRPr="00C26E88">
        <w:rPr>
          <w:rFonts w:asciiTheme="minorHAnsi" w:eastAsia="Calibri" w:hAnsiTheme="minorHAnsi"/>
          <w:b/>
          <w:spacing w:val="-2"/>
          <w:u w:val="single" w:color="000000"/>
        </w:rPr>
        <w:t>e</w:t>
      </w:r>
      <w:r w:rsidRPr="00C26E88">
        <w:rPr>
          <w:rFonts w:asciiTheme="minorHAnsi" w:eastAsia="Calibri" w:hAnsiTheme="minorHAnsi"/>
          <w:b/>
          <w:u w:val="single" w:color="000000"/>
        </w:rPr>
        <w:t>sio</w:t>
      </w:r>
      <w:r w:rsidRPr="00C26E88">
        <w:rPr>
          <w:rFonts w:asciiTheme="minorHAnsi" w:eastAsia="Calibri" w:hAnsiTheme="minorHAnsi"/>
          <w:b/>
          <w:spacing w:val="-1"/>
          <w:u w:val="single" w:color="000000"/>
        </w:rPr>
        <w:t>n</w:t>
      </w:r>
      <w:r w:rsidRPr="00C26E88">
        <w:rPr>
          <w:rFonts w:asciiTheme="minorHAnsi" w:eastAsia="Calibri" w:hAnsiTheme="minorHAnsi"/>
          <w:b/>
          <w:u w:val="single" w:color="000000"/>
        </w:rPr>
        <w:t>al</w:t>
      </w:r>
    </w:p>
    <w:p w14:paraId="2F60AC01" w14:textId="77777777" w:rsidR="008B2E20" w:rsidRPr="00C26E88" w:rsidRDefault="008B2E20" w:rsidP="00547807">
      <w:pPr>
        <w:pStyle w:val="Prrafodelista"/>
        <w:numPr>
          <w:ilvl w:val="0"/>
          <w:numId w:val="28"/>
        </w:numPr>
        <w:tabs>
          <w:tab w:val="left" w:pos="820"/>
        </w:tabs>
        <w:spacing w:before="20" w:line="360" w:lineRule="auto"/>
        <w:ind w:right="-20"/>
        <w:rPr>
          <w:rFonts w:eastAsia="Calibri"/>
          <w:sz w:val="24"/>
          <w:szCs w:val="24"/>
        </w:rPr>
      </w:pPr>
      <w:r w:rsidRPr="00C26E88">
        <w:rPr>
          <w:rFonts w:eastAsia="Calibri"/>
          <w:sz w:val="24"/>
          <w:szCs w:val="24"/>
        </w:rPr>
        <w:t>C</w:t>
      </w:r>
      <w:r w:rsidRPr="00C26E88">
        <w:rPr>
          <w:rFonts w:eastAsia="Calibri"/>
          <w:spacing w:val="-1"/>
          <w:sz w:val="24"/>
          <w:szCs w:val="24"/>
        </w:rPr>
        <w:t>ub</w:t>
      </w:r>
      <w:r w:rsidRPr="00C26E88">
        <w:rPr>
          <w:rFonts w:eastAsia="Calibri"/>
          <w:spacing w:val="-3"/>
          <w:sz w:val="24"/>
          <w:szCs w:val="24"/>
        </w:rPr>
        <w:t>r</w:t>
      </w:r>
      <w:r w:rsidRPr="00C26E88">
        <w:rPr>
          <w:rFonts w:eastAsia="Calibri"/>
          <w:sz w:val="24"/>
          <w:szCs w:val="24"/>
        </w:rPr>
        <w:t>e</w:t>
      </w:r>
      <w:r w:rsidRPr="00C26E88">
        <w:rPr>
          <w:rFonts w:eastAsia="Calibri"/>
          <w:spacing w:val="1"/>
          <w:sz w:val="24"/>
          <w:szCs w:val="24"/>
        </w:rPr>
        <w:t xml:space="preserve"> </w:t>
      </w:r>
      <w:r w:rsidRPr="00C26E88">
        <w:rPr>
          <w:rFonts w:eastAsia="Calibri"/>
          <w:spacing w:val="-4"/>
          <w:sz w:val="24"/>
          <w:szCs w:val="24"/>
        </w:rPr>
        <w:t>t</w:t>
      </w:r>
      <w:r w:rsidRPr="00C26E88">
        <w:rPr>
          <w:rFonts w:eastAsia="Calibri"/>
          <w:spacing w:val="1"/>
          <w:sz w:val="24"/>
          <w:szCs w:val="24"/>
        </w:rPr>
        <w:t>o</w:t>
      </w:r>
      <w:r w:rsidRPr="00C26E88">
        <w:rPr>
          <w:rFonts w:eastAsia="Calibri"/>
          <w:spacing w:val="-1"/>
          <w:sz w:val="24"/>
          <w:szCs w:val="24"/>
        </w:rPr>
        <w:t>d</w:t>
      </w:r>
      <w:r w:rsidRPr="00C26E88">
        <w:rPr>
          <w:rFonts w:eastAsia="Calibri"/>
          <w:spacing w:val="-3"/>
          <w:sz w:val="24"/>
          <w:szCs w:val="24"/>
        </w:rPr>
        <w:t>a</w:t>
      </w:r>
      <w:r w:rsidRPr="00C26E88">
        <w:rPr>
          <w:rFonts w:eastAsia="Calibri"/>
          <w:sz w:val="24"/>
          <w:szCs w:val="24"/>
        </w:rPr>
        <w:t>s l</w:t>
      </w:r>
      <w:r w:rsidRPr="00C26E88">
        <w:rPr>
          <w:rFonts w:eastAsia="Calibri"/>
          <w:spacing w:val="-2"/>
          <w:sz w:val="24"/>
          <w:szCs w:val="24"/>
        </w:rPr>
        <w:t>a</w:t>
      </w:r>
      <w:r w:rsidRPr="00C26E88">
        <w:rPr>
          <w:rFonts w:eastAsia="Calibri"/>
          <w:sz w:val="24"/>
          <w:szCs w:val="24"/>
        </w:rPr>
        <w:t>s á</w:t>
      </w:r>
      <w:r w:rsidRPr="00C26E88">
        <w:rPr>
          <w:rFonts w:eastAsia="Calibri"/>
          <w:spacing w:val="-2"/>
          <w:sz w:val="24"/>
          <w:szCs w:val="24"/>
        </w:rPr>
        <w:t>re</w:t>
      </w:r>
      <w:r w:rsidRPr="00C26E88">
        <w:rPr>
          <w:rFonts w:eastAsia="Calibri"/>
          <w:spacing w:val="-5"/>
          <w:sz w:val="24"/>
          <w:szCs w:val="24"/>
        </w:rPr>
        <w:t>a</w:t>
      </w:r>
      <w:r w:rsidRPr="00C26E88">
        <w:rPr>
          <w:rFonts w:eastAsia="Calibri"/>
          <w:sz w:val="24"/>
          <w:szCs w:val="24"/>
        </w:rPr>
        <w:t>s de</w:t>
      </w:r>
      <w:r w:rsidRPr="00C26E88">
        <w:rPr>
          <w:rFonts w:eastAsia="Calibri"/>
          <w:spacing w:val="1"/>
          <w:sz w:val="24"/>
          <w:szCs w:val="24"/>
        </w:rPr>
        <w:t xml:space="preserve"> </w:t>
      </w:r>
      <w:r w:rsidRPr="00C26E88">
        <w:rPr>
          <w:rFonts w:eastAsia="Calibri"/>
          <w:sz w:val="24"/>
          <w:szCs w:val="24"/>
        </w:rPr>
        <w:t>la</w:t>
      </w:r>
      <w:r w:rsidRPr="00C26E88">
        <w:rPr>
          <w:rFonts w:eastAsia="Calibri"/>
          <w:spacing w:val="-5"/>
          <w:sz w:val="24"/>
          <w:szCs w:val="24"/>
        </w:rPr>
        <w:t xml:space="preserve"> </w:t>
      </w:r>
      <w:r w:rsidRPr="00C26E88">
        <w:rPr>
          <w:rFonts w:eastAsia="Calibri"/>
          <w:sz w:val="24"/>
          <w:szCs w:val="24"/>
        </w:rPr>
        <w:t>é</w:t>
      </w:r>
      <w:r w:rsidRPr="00C26E88">
        <w:rPr>
          <w:rFonts w:eastAsia="Calibri"/>
          <w:spacing w:val="1"/>
          <w:sz w:val="24"/>
          <w:szCs w:val="24"/>
        </w:rPr>
        <w:t>t</w:t>
      </w:r>
      <w:r w:rsidRPr="00C26E88">
        <w:rPr>
          <w:rFonts w:eastAsia="Calibri"/>
          <w:sz w:val="24"/>
          <w:szCs w:val="24"/>
        </w:rPr>
        <w:t>i</w:t>
      </w:r>
      <w:r w:rsidRPr="00C26E88">
        <w:rPr>
          <w:rFonts w:eastAsia="Calibri"/>
          <w:spacing w:val="-3"/>
          <w:sz w:val="24"/>
          <w:szCs w:val="24"/>
        </w:rPr>
        <w:t>c</w:t>
      </w:r>
      <w:r w:rsidRPr="00C26E88">
        <w:rPr>
          <w:rFonts w:eastAsia="Calibri"/>
          <w:sz w:val="24"/>
          <w:szCs w:val="24"/>
        </w:rPr>
        <w:t>a</w:t>
      </w:r>
      <w:r w:rsidRPr="00C26E88">
        <w:rPr>
          <w:rFonts w:eastAsia="Calibri"/>
          <w:spacing w:val="-2"/>
          <w:sz w:val="24"/>
          <w:szCs w:val="24"/>
        </w:rPr>
        <w:t xml:space="preserve"> </w:t>
      </w:r>
      <w:r w:rsidRPr="00C26E88">
        <w:rPr>
          <w:rFonts w:eastAsia="Calibri"/>
          <w:sz w:val="24"/>
          <w:szCs w:val="24"/>
        </w:rPr>
        <w:t xml:space="preserve">en la </w:t>
      </w:r>
      <w:r w:rsidRPr="00C26E88">
        <w:rPr>
          <w:rFonts w:eastAsia="Calibri"/>
          <w:spacing w:val="-3"/>
          <w:sz w:val="24"/>
          <w:szCs w:val="24"/>
        </w:rPr>
        <w:t>pr</w:t>
      </w:r>
      <w:r w:rsidRPr="00C26E88">
        <w:rPr>
          <w:rFonts w:eastAsia="Calibri"/>
          <w:spacing w:val="-1"/>
          <w:sz w:val="24"/>
          <w:szCs w:val="24"/>
        </w:rPr>
        <w:t>o</w:t>
      </w:r>
      <w:r w:rsidRPr="00C26E88">
        <w:rPr>
          <w:rFonts w:eastAsia="Calibri"/>
          <w:spacing w:val="-7"/>
          <w:sz w:val="24"/>
          <w:szCs w:val="24"/>
        </w:rPr>
        <w:t>f</w:t>
      </w:r>
      <w:r w:rsidRPr="00C26E88">
        <w:rPr>
          <w:rFonts w:eastAsia="Calibri"/>
          <w:spacing w:val="-2"/>
          <w:sz w:val="24"/>
          <w:szCs w:val="24"/>
        </w:rPr>
        <w:t>e</w:t>
      </w:r>
      <w:r w:rsidRPr="00C26E88">
        <w:rPr>
          <w:rFonts w:eastAsia="Calibri"/>
          <w:sz w:val="24"/>
          <w:szCs w:val="24"/>
        </w:rPr>
        <w:t>s</w:t>
      </w:r>
      <w:r w:rsidRPr="00C26E88">
        <w:rPr>
          <w:rFonts w:eastAsia="Calibri"/>
          <w:spacing w:val="-3"/>
          <w:sz w:val="24"/>
          <w:szCs w:val="24"/>
        </w:rPr>
        <w:t>i</w:t>
      </w:r>
      <w:r w:rsidRPr="00C26E88">
        <w:rPr>
          <w:rFonts w:eastAsia="Calibri"/>
          <w:spacing w:val="1"/>
          <w:sz w:val="24"/>
          <w:szCs w:val="24"/>
        </w:rPr>
        <w:t>ó</w:t>
      </w:r>
      <w:r w:rsidRPr="00C26E88">
        <w:rPr>
          <w:rFonts w:eastAsia="Calibri"/>
          <w:sz w:val="24"/>
          <w:szCs w:val="24"/>
        </w:rPr>
        <w:t>n</w:t>
      </w:r>
      <w:r w:rsidRPr="00C26E88">
        <w:rPr>
          <w:rFonts w:eastAsia="Calibri"/>
          <w:spacing w:val="-1"/>
          <w:sz w:val="24"/>
          <w:szCs w:val="24"/>
        </w:rPr>
        <w:t xml:space="preserve"> </w:t>
      </w:r>
      <w:r w:rsidRPr="00C26E88">
        <w:rPr>
          <w:rFonts w:eastAsia="Calibri"/>
          <w:sz w:val="24"/>
          <w:szCs w:val="24"/>
        </w:rPr>
        <w:t>de</w:t>
      </w:r>
      <w:r w:rsidRPr="00C26E88">
        <w:rPr>
          <w:rFonts w:eastAsia="Calibri"/>
          <w:spacing w:val="1"/>
          <w:sz w:val="24"/>
          <w:szCs w:val="24"/>
        </w:rPr>
        <w:t xml:space="preserve"> </w:t>
      </w:r>
      <w:r w:rsidRPr="00C26E88">
        <w:rPr>
          <w:rFonts w:eastAsia="Calibri"/>
          <w:sz w:val="24"/>
          <w:szCs w:val="24"/>
        </w:rPr>
        <w:t>la</w:t>
      </w:r>
      <w:r w:rsidRPr="00C26E88">
        <w:rPr>
          <w:rFonts w:eastAsia="Calibri"/>
          <w:spacing w:val="-3"/>
          <w:sz w:val="24"/>
          <w:szCs w:val="24"/>
        </w:rPr>
        <w:t xml:space="preserve"> </w:t>
      </w:r>
      <w:r w:rsidRPr="00C26E88">
        <w:rPr>
          <w:rFonts w:eastAsia="Calibri"/>
          <w:spacing w:val="-4"/>
          <w:sz w:val="24"/>
          <w:szCs w:val="24"/>
        </w:rPr>
        <w:t>c</w:t>
      </w:r>
      <w:r w:rsidRPr="00C26E88">
        <w:rPr>
          <w:rFonts w:eastAsia="Calibri"/>
          <w:spacing w:val="1"/>
          <w:sz w:val="24"/>
          <w:szCs w:val="24"/>
        </w:rPr>
        <w:t>om</w:t>
      </w:r>
      <w:r w:rsidRPr="00C26E88">
        <w:rPr>
          <w:rFonts w:eastAsia="Calibri"/>
          <w:spacing w:val="-1"/>
          <w:sz w:val="24"/>
          <w:szCs w:val="24"/>
        </w:rPr>
        <w:t>p</w:t>
      </w:r>
      <w:r w:rsidRPr="00C26E88">
        <w:rPr>
          <w:rFonts w:eastAsia="Calibri"/>
          <w:spacing w:val="-3"/>
          <w:sz w:val="24"/>
          <w:szCs w:val="24"/>
        </w:rPr>
        <w:t>u</w:t>
      </w:r>
      <w:r w:rsidRPr="00C26E88">
        <w:rPr>
          <w:rFonts w:eastAsia="Calibri"/>
          <w:spacing w:val="-2"/>
          <w:sz w:val="24"/>
          <w:szCs w:val="24"/>
        </w:rPr>
        <w:t>t</w:t>
      </w:r>
      <w:r w:rsidRPr="00C26E88">
        <w:rPr>
          <w:rFonts w:eastAsia="Calibri"/>
          <w:sz w:val="24"/>
          <w:szCs w:val="24"/>
        </w:rPr>
        <w:t>aci</w:t>
      </w:r>
      <w:r w:rsidRPr="00C26E88">
        <w:rPr>
          <w:rFonts w:eastAsia="Calibri"/>
          <w:spacing w:val="1"/>
          <w:sz w:val="24"/>
          <w:szCs w:val="24"/>
        </w:rPr>
        <w:t>ó</w:t>
      </w:r>
      <w:r w:rsidRPr="00C26E88">
        <w:rPr>
          <w:rFonts w:eastAsia="Calibri"/>
          <w:spacing w:val="-1"/>
          <w:sz w:val="24"/>
          <w:szCs w:val="24"/>
        </w:rPr>
        <w:t>n</w:t>
      </w:r>
      <w:r w:rsidRPr="00C26E88">
        <w:rPr>
          <w:rFonts w:eastAsia="Calibri"/>
          <w:sz w:val="24"/>
          <w:szCs w:val="24"/>
        </w:rPr>
        <w:t>.</w:t>
      </w:r>
    </w:p>
    <w:p w14:paraId="023BC910" w14:textId="77777777" w:rsidR="00E44009" w:rsidRPr="00C26E88" w:rsidRDefault="008B2E20" w:rsidP="00547807">
      <w:pPr>
        <w:pStyle w:val="Prrafodelista"/>
        <w:numPr>
          <w:ilvl w:val="0"/>
          <w:numId w:val="28"/>
        </w:numPr>
        <w:tabs>
          <w:tab w:val="left" w:pos="820"/>
        </w:tabs>
        <w:autoSpaceDE w:val="0"/>
        <w:autoSpaceDN w:val="0"/>
        <w:adjustRightInd w:val="0"/>
        <w:spacing w:line="360" w:lineRule="auto"/>
        <w:ind w:right="-20"/>
        <w:jc w:val="both"/>
        <w:rPr>
          <w:b/>
          <w:color w:val="2F5496" w:themeColor="accent5" w:themeShade="BF"/>
          <w:sz w:val="28"/>
          <w:szCs w:val="28"/>
        </w:rPr>
      </w:pPr>
      <w:r w:rsidRPr="00C26E88">
        <w:rPr>
          <w:rFonts w:eastAsia="Calibri"/>
          <w:sz w:val="24"/>
          <w:szCs w:val="24"/>
        </w:rPr>
        <w:t>C</w:t>
      </w:r>
      <w:r w:rsidRPr="00C26E88">
        <w:rPr>
          <w:rFonts w:eastAsia="Calibri"/>
          <w:spacing w:val="1"/>
          <w:sz w:val="24"/>
          <w:szCs w:val="24"/>
        </w:rPr>
        <w:t>o</w:t>
      </w:r>
      <w:r w:rsidRPr="00C26E88">
        <w:rPr>
          <w:rFonts w:eastAsia="Calibri"/>
          <w:spacing w:val="-3"/>
          <w:sz w:val="24"/>
          <w:szCs w:val="24"/>
        </w:rPr>
        <w:t>n</w:t>
      </w:r>
      <w:r w:rsidRPr="00C26E88">
        <w:rPr>
          <w:rFonts w:eastAsia="Calibri"/>
          <w:sz w:val="24"/>
          <w:szCs w:val="24"/>
        </w:rPr>
        <w:t>tien</w:t>
      </w:r>
      <w:r w:rsidRPr="00C26E88">
        <w:rPr>
          <w:rFonts w:eastAsia="Calibri"/>
          <w:spacing w:val="-2"/>
          <w:sz w:val="24"/>
          <w:szCs w:val="24"/>
        </w:rPr>
        <w:t>e</w:t>
      </w:r>
      <w:r w:rsidRPr="00C26E88">
        <w:rPr>
          <w:rFonts w:eastAsia="Calibri"/>
          <w:sz w:val="24"/>
          <w:szCs w:val="24"/>
        </w:rPr>
        <w:t>:</w:t>
      </w:r>
      <w:r w:rsidRPr="00C26E88">
        <w:rPr>
          <w:rFonts w:eastAsia="Calibri"/>
          <w:spacing w:val="1"/>
          <w:sz w:val="24"/>
          <w:szCs w:val="24"/>
        </w:rPr>
        <w:t xml:space="preserve"> </w:t>
      </w:r>
      <w:r w:rsidRPr="00C26E88">
        <w:rPr>
          <w:rFonts w:eastAsia="Calibri"/>
          <w:sz w:val="24"/>
          <w:szCs w:val="24"/>
        </w:rPr>
        <w:t>As</w:t>
      </w:r>
      <w:r w:rsidRPr="00C26E88">
        <w:rPr>
          <w:rFonts w:eastAsia="Calibri"/>
          <w:spacing w:val="-1"/>
          <w:sz w:val="24"/>
          <w:szCs w:val="24"/>
        </w:rPr>
        <w:t>p</w:t>
      </w:r>
      <w:r w:rsidRPr="00C26E88">
        <w:rPr>
          <w:rFonts w:eastAsia="Calibri"/>
          <w:sz w:val="24"/>
          <w:szCs w:val="24"/>
        </w:rPr>
        <w:t>e</w:t>
      </w:r>
      <w:r w:rsidRPr="00C26E88">
        <w:rPr>
          <w:rFonts w:eastAsia="Calibri"/>
          <w:spacing w:val="-2"/>
          <w:sz w:val="24"/>
          <w:szCs w:val="24"/>
        </w:rPr>
        <w:t>ct</w:t>
      </w:r>
      <w:r w:rsidRPr="00C26E88">
        <w:rPr>
          <w:rFonts w:eastAsia="Calibri"/>
          <w:spacing w:val="1"/>
          <w:sz w:val="24"/>
          <w:szCs w:val="24"/>
        </w:rPr>
        <w:t>o</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y</w:t>
      </w:r>
      <w:r w:rsidRPr="00C26E88">
        <w:rPr>
          <w:rFonts w:eastAsia="Calibri"/>
          <w:spacing w:val="-1"/>
          <w:sz w:val="24"/>
          <w:szCs w:val="24"/>
        </w:rPr>
        <w:t xml:space="preserve"> </w:t>
      </w:r>
      <w:r w:rsidRPr="00C26E88">
        <w:rPr>
          <w:rFonts w:eastAsia="Calibri"/>
          <w:spacing w:val="-3"/>
          <w:sz w:val="24"/>
          <w:szCs w:val="24"/>
        </w:rPr>
        <w:t>r</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p</w:t>
      </w:r>
      <w:r w:rsidRPr="00C26E88">
        <w:rPr>
          <w:rFonts w:eastAsia="Calibri"/>
          <w:spacing w:val="-1"/>
          <w:sz w:val="24"/>
          <w:szCs w:val="24"/>
        </w:rPr>
        <w:t>on</w:t>
      </w:r>
      <w:r w:rsidRPr="00C26E88">
        <w:rPr>
          <w:rFonts w:eastAsia="Calibri"/>
          <w:sz w:val="24"/>
          <w:szCs w:val="24"/>
        </w:rPr>
        <w:t>sa</w:t>
      </w:r>
      <w:r w:rsidRPr="00C26E88">
        <w:rPr>
          <w:rFonts w:eastAsia="Calibri"/>
          <w:spacing w:val="-1"/>
          <w:sz w:val="24"/>
          <w:szCs w:val="24"/>
        </w:rPr>
        <w:t>b</w:t>
      </w:r>
      <w:r w:rsidRPr="00C26E88">
        <w:rPr>
          <w:rFonts w:eastAsia="Calibri"/>
          <w:spacing w:val="2"/>
          <w:sz w:val="24"/>
          <w:szCs w:val="24"/>
        </w:rPr>
        <w:t>i</w:t>
      </w:r>
      <w:r w:rsidRPr="00C26E88">
        <w:rPr>
          <w:rFonts w:eastAsia="Calibri"/>
          <w:sz w:val="24"/>
          <w:szCs w:val="24"/>
        </w:rPr>
        <w:t>li</w:t>
      </w:r>
      <w:r w:rsidRPr="00C26E88">
        <w:rPr>
          <w:rFonts w:eastAsia="Calibri"/>
          <w:spacing w:val="-1"/>
          <w:sz w:val="24"/>
          <w:szCs w:val="24"/>
        </w:rPr>
        <w:t>d</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 p</w:t>
      </w:r>
      <w:r w:rsidRPr="00C26E88">
        <w:rPr>
          <w:rFonts w:eastAsia="Calibri"/>
          <w:spacing w:val="-3"/>
          <w:sz w:val="24"/>
          <w:szCs w:val="24"/>
        </w:rPr>
        <w:t>r</w:t>
      </w:r>
      <w:r w:rsidRPr="00C26E88">
        <w:rPr>
          <w:rFonts w:eastAsia="Calibri"/>
          <w:spacing w:val="-4"/>
          <w:sz w:val="24"/>
          <w:szCs w:val="24"/>
        </w:rPr>
        <w:t>o</w:t>
      </w:r>
      <w:r w:rsidRPr="00C26E88">
        <w:rPr>
          <w:rFonts w:eastAsia="Calibri"/>
          <w:spacing w:val="-5"/>
          <w:sz w:val="24"/>
          <w:szCs w:val="24"/>
        </w:rPr>
        <w:t>f</w:t>
      </w:r>
      <w:r w:rsidRPr="00C26E88">
        <w:rPr>
          <w:rFonts w:eastAsia="Calibri"/>
          <w:spacing w:val="-2"/>
          <w:sz w:val="24"/>
          <w:szCs w:val="24"/>
        </w:rPr>
        <w:t>e</w:t>
      </w:r>
      <w:r w:rsidRPr="00C26E88">
        <w:rPr>
          <w:rFonts w:eastAsia="Calibri"/>
          <w:sz w:val="24"/>
          <w:szCs w:val="24"/>
        </w:rPr>
        <w:t>s</w:t>
      </w:r>
      <w:r w:rsidRPr="00C26E88">
        <w:rPr>
          <w:rFonts w:eastAsia="Calibri"/>
          <w:spacing w:val="-3"/>
          <w:sz w:val="24"/>
          <w:szCs w:val="24"/>
        </w:rPr>
        <w:t>i</w:t>
      </w:r>
      <w:r w:rsidRPr="00C26E88">
        <w:rPr>
          <w:rFonts w:eastAsia="Calibri"/>
          <w:spacing w:val="1"/>
          <w:sz w:val="24"/>
          <w:szCs w:val="24"/>
        </w:rPr>
        <w:t>o</w:t>
      </w:r>
      <w:r w:rsidRPr="00C26E88">
        <w:rPr>
          <w:rFonts w:eastAsia="Calibri"/>
          <w:spacing w:val="-1"/>
          <w:sz w:val="24"/>
          <w:szCs w:val="24"/>
        </w:rPr>
        <w:t>n</w:t>
      </w:r>
      <w:r w:rsidRPr="00C26E88">
        <w:rPr>
          <w:rFonts w:eastAsia="Calibri"/>
          <w:sz w:val="24"/>
          <w:szCs w:val="24"/>
        </w:rPr>
        <w:t>a</w:t>
      </w:r>
      <w:r w:rsidRPr="00C26E88">
        <w:rPr>
          <w:rFonts w:eastAsia="Calibri"/>
          <w:spacing w:val="-3"/>
          <w:sz w:val="24"/>
          <w:szCs w:val="24"/>
        </w:rPr>
        <w:t>l</w:t>
      </w:r>
      <w:r w:rsidRPr="00C26E88">
        <w:rPr>
          <w:rFonts w:eastAsia="Calibri"/>
          <w:spacing w:val="-2"/>
          <w:sz w:val="24"/>
          <w:szCs w:val="24"/>
        </w:rPr>
        <w:t>e</w:t>
      </w:r>
      <w:r w:rsidRPr="00C26E88">
        <w:rPr>
          <w:rFonts w:eastAsia="Calibri"/>
          <w:sz w:val="24"/>
          <w:szCs w:val="24"/>
        </w:rPr>
        <w:t>s</w:t>
      </w:r>
      <w:r w:rsidRPr="00C26E88">
        <w:rPr>
          <w:rFonts w:eastAsia="Calibri"/>
          <w:spacing w:val="-2"/>
          <w:sz w:val="24"/>
          <w:szCs w:val="24"/>
        </w:rPr>
        <w:t xml:space="preserve"> </w:t>
      </w:r>
      <w:r w:rsidRPr="00C26E88">
        <w:rPr>
          <w:rFonts w:eastAsia="Calibri"/>
          <w:sz w:val="24"/>
          <w:szCs w:val="24"/>
        </w:rPr>
        <w:t>y</w:t>
      </w:r>
      <w:r w:rsidRPr="00C26E88">
        <w:rPr>
          <w:rFonts w:eastAsia="Calibri"/>
          <w:spacing w:val="-1"/>
          <w:sz w:val="24"/>
          <w:szCs w:val="24"/>
        </w:rPr>
        <w:t xml:space="preserve"> </w:t>
      </w:r>
      <w:r w:rsidRPr="00C26E88">
        <w:rPr>
          <w:rFonts w:eastAsia="Calibri"/>
          <w:sz w:val="24"/>
          <w:szCs w:val="24"/>
        </w:rPr>
        <w:t>é</w:t>
      </w:r>
      <w:r w:rsidRPr="00C26E88">
        <w:rPr>
          <w:rFonts w:eastAsia="Calibri"/>
          <w:spacing w:val="1"/>
          <w:sz w:val="24"/>
          <w:szCs w:val="24"/>
        </w:rPr>
        <w:t>t</w:t>
      </w:r>
      <w:r w:rsidRPr="00C26E88">
        <w:rPr>
          <w:rFonts w:eastAsia="Calibri"/>
          <w:sz w:val="24"/>
          <w:szCs w:val="24"/>
        </w:rPr>
        <w:t>i</w:t>
      </w:r>
      <w:r w:rsidRPr="00C26E88">
        <w:rPr>
          <w:rFonts w:eastAsia="Calibri"/>
          <w:spacing w:val="-3"/>
          <w:sz w:val="24"/>
          <w:szCs w:val="24"/>
        </w:rPr>
        <w:t>ca</w:t>
      </w:r>
      <w:r w:rsidRPr="00C26E88">
        <w:rPr>
          <w:rFonts w:eastAsia="Calibri"/>
          <w:sz w:val="24"/>
          <w:szCs w:val="24"/>
        </w:rPr>
        <w:t>s, pr</w:t>
      </w:r>
      <w:r w:rsidRPr="00C26E88">
        <w:rPr>
          <w:rFonts w:eastAsia="Calibri"/>
          <w:spacing w:val="-3"/>
          <w:sz w:val="24"/>
          <w:szCs w:val="24"/>
        </w:rPr>
        <w:t>i</w:t>
      </w:r>
      <w:r w:rsidRPr="00C26E88">
        <w:rPr>
          <w:rFonts w:eastAsia="Calibri"/>
          <w:spacing w:val="-1"/>
          <w:sz w:val="24"/>
          <w:szCs w:val="24"/>
        </w:rPr>
        <w:t>v</w:t>
      </w:r>
      <w:r w:rsidRPr="00C26E88">
        <w:rPr>
          <w:rFonts w:eastAsia="Calibri"/>
          <w:sz w:val="24"/>
          <w:szCs w:val="24"/>
        </w:rPr>
        <w:t>aci</w:t>
      </w:r>
      <w:r w:rsidRPr="00C26E88">
        <w:rPr>
          <w:rFonts w:eastAsia="Calibri"/>
          <w:spacing w:val="-1"/>
          <w:sz w:val="24"/>
          <w:szCs w:val="24"/>
        </w:rPr>
        <w:t>d</w:t>
      </w:r>
      <w:r w:rsidRPr="00C26E88">
        <w:rPr>
          <w:rFonts w:eastAsia="Calibri"/>
          <w:spacing w:val="-3"/>
          <w:sz w:val="24"/>
          <w:szCs w:val="24"/>
        </w:rPr>
        <w:t>a</w:t>
      </w:r>
      <w:r w:rsidRPr="00C26E88">
        <w:rPr>
          <w:rFonts w:eastAsia="Calibri"/>
          <w:sz w:val="24"/>
          <w:szCs w:val="24"/>
        </w:rPr>
        <w:t>d</w:t>
      </w:r>
      <w:r w:rsidRPr="00C26E88">
        <w:rPr>
          <w:rFonts w:eastAsia="Calibri"/>
          <w:spacing w:val="-3"/>
          <w:sz w:val="24"/>
          <w:szCs w:val="24"/>
        </w:rPr>
        <w:t xml:space="preserve"> </w:t>
      </w:r>
      <w:r w:rsidRPr="00C26E88">
        <w:rPr>
          <w:rFonts w:eastAsia="Calibri"/>
          <w:sz w:val="24"/>
          <w:szCs w:val="24"/>
        </w:rPr>
        <w:t>y</w:t>
      </w:r>
      <w:r w:rsidRPr="00C26E88">
        <w:rPr>
          <w:rFonts w:eastAsia="Calibri"/>
          <w:spacing w:val="1"/>
          <w:sz w:val="24"/>
          <w:szCs w:val="24"/>
        </w:rPr>
        <w:t xml:space="preserve"> </w:t>
      </w:r>
      <w:r w:rsidRPr="00C26E88">
        <w:rPr>
          <w:rFonts w:eastAsia="Calibri"/>
          <w:sz w:val="24"/>
          <w:szCs w:val="24"/>
        </w:rPr>
        <w:t>l</w:t>
      </w:r>
      <w:r w:rsidRPr="00C26E88">
        <w:rPr>
          <w:rFonts w:eastAsia="Calibri"/>
          <w:spacing w:val="2"/>
          <w:sz w:val="24"/>
          <w:szCs w:val="24"/>
        </w:rPr>
        <w:t>i</w:t>
      </w:r>
      <w:r w:rsidRPr="00C26E88">
        <w:rPr>
          <w:rFonts w:eastAsia="Calibri"/>
          <w:spacing w:val="-1"/>
          <w:sz w:val="24"/>
          <w:szCs w:val="24"/>
        </w:rPr>
        <w:t>b</w:t>
      </w:r>
      <w:r w:rsidRPr="00C26E88">
        <w:rPr>
          <w:rFonts w:eastAsia="Calibri"/>
          <w:sz w:val="24"/>
          <w:szCs w:val="24"/>
        </w:rPr>
        <w:t>e</w:t>
      </w:r>
      <w:r w:rsidRPr="00C26E88">
        <w:rPr>
          <w:rFonts w:eastAsia="Calibri"/>
          <w:spacing w:val="-2"/>
          <w:sz w:val="24"/>
          <w:szCs w:val="24"/>
        </w:rPr>
        <w:t>r</w:t>
      </w:r>
      <w:r w:rsidRPr="00C26E88">
        <w:rPr>
          <w:rFonts w:eastAsia="Calibri"/>
          <w:spacing w:val="-4"/>
          <w:sz w:val="24"/>
          <w:szCs w:val="24"/>
        </w:rPr>
        <w:t>t</w:t>
      </w:r>
      <w:r w:rsidRPr="00C26E88">
        <w:rPr>
          <w:rFonts w:eastAsia="Calibri"/>
          <w:spacing w:val="-3"/>
          <w:sz w:val="24"/>
          <w:szCs w:val="24"/>
        </w:rPr>
        <w:t>a</w:t>
      </w:r>
      <w:r w:rsidRPr="00C26E88">
        <w:rPr>
          <w:rFonts w:eastAsia="Calibri"/>
          <w:spacing w:val="-1"/>
          <w:sz w:val="24"/>
          <w:szCs w:val="24"/>
        </w:rPr>
        <w:t>d</w:t>
      </w:r>
      <w:r w:rsidRPr="00C26E88">
        <w:rPr>
          <w:rFonts w:eastAsia="Calibri"/>
          <w:spacing w:val="-2"/>
          <w:sz w:val="24"/>
          <w:szCs w:val="24"/>
        </w:rPr>
        <w:t>e</w:t>
      </w:r>
      <w:r w:rsidRPr="00C26E88">
        <w:rPr>
          <w:rFonts w:eastAsia="Calibri"/>
          <w:sz w:val="24"/>
          <w:szCs w:val="24"/>
        </w:rPr>
        <w:t>s c</w:t>
      </w:r>
      <w:r w:rsidRPr="00C26E88">
        <w:rPr>
          <w:rFonts w:eastAsia="Calibri"/>
          <w:spacing w:val="-3"/>
          <w:sz w:val="24"/>
          <w:szCs w:val="24"/>
        </w:rPr>
        <w:t>i</w:t>
      </w:r>
      <w:r w:rsidRPr="00C26E88">
        <w:rPr>
          <w:rFonts w:eastAsia="Calibri"/>
          <w:spacing w:val="1"/>
          <w:sz w:val="24"/>
          <w:szCs w:val="24"/>
        </w:rPr>
        <w:t>v</w:t>
      </w:r>
      <w:r w:rsidRPr="00C26E88">
        <w:rPr>
          <w:rFonts w:eastAsia="Calibri"/>
          <w:spacing w:val="2"/>
          <w:sz w:val="24"/>
          <w:szCs w:val="24"/>
        </w:rPr>
        <w:t>i</w:t>
      </w:r>
      <w:r w:rsidRPr="00C26E88">
        <w:rPr>
          <w:rFonts w:eastAsia="Calibri"/>
          <w:sz w:val="24"/>
          <w:szCs w:val="24"/>
        </w:rPr>
        <w:t>l</w:t>
      </w:r>
      <w:r w:rsidRPr="00C26E88">
        <w:rPr>
          <w:rFonts w:eastAsia="Calibri"/>
          <w:spacing w:val="-2"/>
          <w:sz w:val="24"/>
          <w:szCs w:val="24"/>
        </w:rPr>
        <w:t>e</w:t>
      </w:r>
      <w:r w:rsidRPr="00C26E88">
        <w:rPr>
          <w:rFonts w:eastAsia="Calibri"/>
          <w:sz w:val="24"/>
          <w:szCs w:val="24"/>
        </w:rPr>
        <w:t>s.</w:t>
      </w:r>
    </w:p>
    <w:p w14:paraId="007E3821" w14:textId="77777777" w:rsidR="00E44009" w:rsidRPr="00C26E88" w:rsidRDefault="00E44009" w:rsidP="00E44009">
      <w:pPr>
        <w:tabs>
          <w:tab w:val="left" w:pos="820"/>
        </w:tabs>
        <w:autoSpaceDE w:val="0"/>
        <w:autoSpaceDN w:val="0"/>
        <w:adjustRightInd w:val="0"/>
        <w:spacing w:line="360" w:lineRule="auto"/>
        <w:ind w:right="-20"/>
        <w:jc w:val="both"/>
        <w:rPr>
          <w:rFonts w:asciiTheme="minorHAnsi" w:hAnsiTheme="minorHAnsi"/>
          <w:b/>
          <w:color w:val="2F5496" w:themeColor="accent5" w:themeShade="BF"/>
          <w:sz w:val="28"/>
          <w:szCs w:val="28"/>
        </w:rPr>
      </w:pPr>
    </w:p>
    <w:p w14:paraId="09073DF1" w14:textId="06E9798C" w:rsidR="008B2E20" w:rsidRPr="00C26E88" w:rsidRDefault="008B2E20" w:rsidP="00E44009">
      <w:pPr>
        <w:tabs>
          <w:tab w:val="left" w:pos="820"/>
        </w:tabs>
        <w:autoSpaceDE w:val="0"/>
        <w:autoSpaceDN w:val="0"/>
        <w:adjustRightInd w:val="0"/>
        <w:spacing w:line="360" w:lineRule="auto"/>
        <w:ind w:right="-20"/>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ARTICULACIÓN CURRICULAR DE LAS F</w:t>
      </w:r>
      <w:r w:rsidR="00E44009" w:rsidRPr="00C26E88">
        <w:rPr>
          <w:rFonts w:asciiTheme="minorHAnsi" w:hAnsiTheme="minorHAnsi"/>
          <w:b/>
          <w:color w:val="2F5496" w:themeColor="accent5" w:themeShade="BF"/>
          <w:sz w:val="28"/>
          <w:szCs w:val="28"/>
        </w:rPr>
        <w:t>UNCIONES SUSTANTIVAS DE LAS IES</w:t>
      </w:r>
    </w:p>
    <w:p w14:paraId="75DFFDFF" w14:textId="77777777" w:rsidR="008B2E20" w:rsidRPr="00C26E88" w:rsidRDefault="008B2E20" w:rsidP="00DA6473">
      <w:pPr>
        <w:pStyle w:val="NormalWeb"/>
        <w:spacing w:line="360" w:lineRule="auto"/>
        <w:jc w:val="both"/>
        <w:rPr>
          <w:rFonts w:asciiTheme="minorHAnsi" w:hAnsiTheme="minorHAnsi"/>
        </w:rPr>
      </w:pPr>
      <w:r w:rsidRPr="00C26E88">
        <w:rPr>
          <w:rFonts w:asciiTheme="minorHAnsi" w:hAnsiTheme="minorHAnsi"/>
          <w:color w:val="000000"/>
        </w:rPr>
        <w:t>Las funciones sustantivas de la Universidad Ecuatoriana,</w:t>
      </w:r>
      <w:r w:rsidR="00E30A23" w:rsidRPr="00C26E88">
        <w:rPr>
          <w:rFonts w:asciiTheme="minorHAnsi" w:hAnsiTheme="minorHAnsi"/>
          <w:color w:val="000000"/>
        </w:rPr>
        <w:t xml:space="preserve"> previstas en la Constitución y </w:t>
      </w:r>
      <w:r w:rsidRPr="00C26E88">
        <w:rPr>
          <w:rFonts w:asciiTheme="minorHAnsi" w:hAnsiTheme="minorHAnsi"/>
          <w:color w:val="000000"/>
        </w:rPr>
        <w:t>en la Ley de Educación Superior, son: Docencia, Investigación y Vinculación con la Colectividad</w:t>
      </w:r>
      <w:r w:rsidRPr="00C26E88">
        <w:rPr>
          <w:rFonts w:asciiTheme="minorHAnsi" w:hAnsiTheme="minorHAnsi"/>
        </w:rPr>
        <w:t xml:space="preserve">, ese contexto, la </w:t>
      </w:r>
      <w:r w:rsidR="00E30A23" w:rsidRPr="00C26E88">
        <w:rPr>
          <w:rFonts w:asciiTheme="minorHAnsi" w:hAnsiTheme="minorHAnsi"/>
        </w:rPr>
        <w:t xml:space="preserve">carrera de Tecnologías de la Información, </w:t>
      </w:r>
      <w:r w:rsidRPr="00C26E88">
        <w:rPr>
          <w:rFonts w:asciiTheme="minorHAnsi" w:hAnsiTheme="minorHAnsi"/>
        </w:rPr>
        <w:t>se fundamenta en el régimen académico institucional, donde:</w:t>
      </w:r>
    </w:p>
    <w:p w14:paraId="2D20095D" w14:textId="77777777" w:rsidR="008B2E20" w:rsidRPr="00C26E88" w:rsidRDefault="008B2E20" w:rsidP="00DA6473">
      <w:pPr>
        <w:pStyle w:val="NormalWeb"/>
        <w:spacing w:line="360" w:lineRule="auto"/>
        <w:jc w:val="both"/>
        <w:rPr>
          <w:rFonts w:asciiTheme="minorHAnsi" w:hAnsiTheme="minorHAnsi"/>
          <w:color w:val="000000"/>
        </w:rPr>
      </w:pPr>
      <w:r w:rsidRPr="00C26E88">
        <w:rPr>
          <w:rFonts w:asciiTheme="minorHAnsi" w:hAnsiTheme="minorHAnsi"/>
          <w:color w:val="000000"/>
        </w:rPr>
        <w:t>En la función Docencia se concreta los procesos de formación científico - técnica y humanista de profesionales que contribuyen efectivamente en la solución de problemas locales, regionales, nacionales; y el aporte que hacen los docentes sobre: diseño, planificación, ejecución y evaluación curriculares, básicamente.</w:t>
      </w:r>
    </w:p>
    <w:p w14:paraId="4113F3A6"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 xml:space="preserve">En estos procesos la UNACH cuenta con Centro de Perfeccionamiento Docente e Innovación Pedagógica, entidad con personal competente, cualificados para diseñar y evaluar la </w:t>
      </w:r>
      <w:proofErr w:type="spellStart"/>
      <w:r w:rsidRPr="00C26E88">
        <w:rPr>
          <w:rFonts w:asciiTheme="minorHAnsi" w:hAnsiTheme="minorHAnsi"/>
        </w:rPr>
        <w:t>currícula</w:t>
      </w:r>
      <w:proofErr w:type="spellEnd"/>
      <w:r w:rsidRPr="00C26E88">
        <w:rPr>
          <w:rFonts w:asciiTheme="minorHAnsi" w:hAnsiTheme="minorHAnsi"/>
        </w:rPr>
        <w:t xml:space="preserve"> de acuerdo a los requerimientos del entorno; planificar los procesos formativos; perfeccionar y modernizar el proceso enseñanza - aprendizaje; seleccionar y evaluar a estudiantes y profesores; dirigir y evaluar tesis de grado; actualizar, crear y cerrar carreras; implementar programas de educación continua y a distancia. </w:t>
      </w:r>
    </w:p>
    <w:p w14:paraId="3577105B"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La docencia es una práctica social y científica en la que el docente vincula su actividad con la investigación y posibilita que los procesos formativos se articulen a esta y a la vinculación con la colectividad, para formar personas capaces de contribuir al desarrollo sostenido de su entorno socioeconómico, político, cultural y ambiental.</w:t>
      </w:r>
    </w:p>
    <w:p w14:paraId="33BB3FDC"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En la función Investigación</w:t>
      </w:r>
      <w:bookmarkStart w:id="30" w:name="funcioninvestigacion"/>
      <w:bookmarkEnd w:id="30"/>
      <w:r w:rsidRPr="00C26E88">
        <w:rPr>
          <w:rFonts w:asciiTheme="minorHAnsi" w:hAnsiTheme="minorHAnsi"/>
        </w:rPr>
        <w:t>, la CISYC se apoya en el Instituto de Ciencia Innovación tecnología y Saberes donde se define como el factor fundamental para conocer la realidad e incidir en su transformación, atendiendo los requerimientos del contexto local, regional, nacional y latinoamericano. </w:t>
      </w:r>
    </w:p>
    <w:p w14:paraId="318DBBBB"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Esta función sustantiva, es objetiva en la apropiación crítica, aplicación, generación y difusión del conocimiento para el desarrollo de las ciencias, las tecnologías, las artes orientadas al mejoramiento de la calidad de vida de la comunidad.</w:t>
      </w:r>
    </w:p>
    <w:p w14:paraId="2567C27C"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En estos procesos participan profesionales cualificados que disponen de recursos de apoyo: materiales, de información, económicos y políticas para el desarrollo de esta importante actividad.</w:t>
      </w:r>
    </w:p>
    <w:p w14:paraId="189CE8D0"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En la Función Vinculación con la Colectividad</w:t>
      </w:r>
      <w:bookmarkStart w:id="31" w:name="funcionvinculacion"/>
      <w:bookmarkEnd w:id="31"/>
      <w:r w:rsidRPr="00C26E88">
        <w:rPr>
          <w:rFonts w:asciiTheme="minorHAnsi" w:hAnsiTheme="minorHAnsi"/>
        </w:rPr>
        <w:t xml:space="preserve">, la </w:t>
      </w:r>
      <w:r w:rsidR="00E30A23" w:rsidRPr="00C26E88">
        <w:rPr>
          <w:rFonts w:asciiTheme="minorHAnsi" w:hAnsiTheme="minorHAnsi"/>
        </w:rPr>
        <w:t xml:space="preserve">carrera de Tecnologías de la Información, </w:t>
      </w:r>
      <w:r w:rsidRPr="00C26E88">
        <w:rPr>
          <w:rFonts w:asciiTheme="minorHAnsi" w:hAnsiTheme="minorHAnsi"/>
        </w:rPr>
        <w:t>se apoya en el departamento de vinculación institucional, donde se comprende la interacción de la universidad con los demás componentes de la sociedad, para mutuo beneficio en el avance del conocimiento, la formación de recursos humanos y la solución de problemas específicos en función del desarrollo.</w:t>
      </w:r>
    </w:p>
    <w:p w14:paraId="569C3E44" w14:textId="26BD754B"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 xml:space="preserve">Esta vinculación es objetiva en los procesos de formación profesional y </w:t>
      </w:r>
      <w:r w:rsidR="007560E0" w:rsidRPr="00C26E88">
        <w:rPr>
          <w:rFonts w:asciiTheme="minorHAnsi" w:hAnsiTheme="minorHAnsi"/>
        </w:rPr>
        <w:t>pos profesional</w:t>
      </w:r>
      <w:r w:rsidRPr="00C26E88">
        <w:rPr>
          <w:rFonts w:asciiTheme="minorHAnsi" w:hAnsiTheme="minorHAnsi"/>
        </w:rPr>
        <w:t xml:space="preserve"> que se planifican, ejecutan y evalúan con la comunidad; en la capacidad de orientar la opinión pública respecto de los problemas nacionales y en todas las acciones de coparticipación y difusión de los beneficios de la ciencia, la técnica, la cultura y las experiencias universitarias con la sociedad.</w:t>
      </w:r>
    </w:p>
    <w:p w14:paraId="430D9437" w14:textId="77777777" w:rsidR="008B2E20" w:rsidRPr="00C26E88" w:rsidRDefault="008B2E20" w:rsidP="00DA6473">
      <w:pPr>
        <w:spacing w:before="100" w:beforeAutospacing="1" w:after="100" w:afterAutospacing="1" w:line="360" w:lineRule="auto"/>
        <w:jc w:val="both"/>
        <w:rPr>
          <w:rFonts w:asciiTheme="minorHAnsi" w:hAnsiTheme="minorHAnsi"/>
        </w:rPr>
      </w:pPr>
      <w:r w:rsidRPr="00C26E88">
        <w:rPr>
          <w:rFonts w:asciiTheme="minorHAnsi" w:hAnsiTheme="minorHAnsi"/>
        </w:rPr>
        <w:t>En la interacción social participan docentes, investigadores y alumnos en distintos niveles, los mismos que requieren de un marco para el desarrollo de las actividades que le son inherentes: normativo, recursos materiales (físicos y equipamiento), de información y económicos.</w:t>
      </w:r>
    </w:p>
    <w:p w14:paraId="181FCB1C" w14:textId="6ED03642" w:rsidR="00682963" w:rsidRPr="00C26E88" w:rsidRDefault="008B2E20" w:rsidP="00547807">
      <w:pPr>
        <w:spacing w:after="160" w:line="360" w:lineRule="auto"/>
        <w:rPr>
          <w:rFonts w:asciiTheme="minorHAnsi" w:hAnsiTheme="minorHAnsi" w:cstheme="majorBidi"/>
          <w:b/>
          <w:color w:val="FF0066"/>
          <w:sz w:val="40"/>
          <w:szCs w:val="40"/>
          <w:lang w:val="es-ES_tradnl"/>
        </w:rPr>
      </w:pPr>
      <w:r w:rsidRPr="00C26E88">
        <w:rPr>
          <w:rFonts w:asciiTheme="minorHAnsi" w:hAnsiTheme="minorHAnsi"/>
          <w:b/>
          <w:lang w:val="es-VE"/>
        </w:rPr>
        <w:br w:type="page"/>
      </w:r>
    </w:p>
    <w:p w14:paraId="16BFB9EE" w14:textId="31477546" w:rsidR="0033734C" w:rsidRPr="00C26E88" w:rsidRDefault="00361D5C" w:rsidP="007560E0">
      <w:pPr>
        <w:pStyle w:val="Ttulo1"/>
        <w:spacing w:line="360" w:lineRule="auto"/>
        <w:rPr>
          <w:rFonts w:asciiTheme="minorHAnsi" w:eastAsia="Times New Roman" w:hAnsiTheme="minorHAnsi"/>
          <w:b/>
          <w:szCs w:val="48"/>
        </w:rPr>
      </w:pPr>
      <w:bookmarkStart w:id="32" w:name="_Toc421596594"/>
      <w:r w:rsidRPr="00C26E88">
        <w:rPr>
          <w:rFonts w:asciiTheme="minorHAnsi" w:eastAsia="Times New Roman" w:hAnsiTheme="minorHAnsi"/>
          <w:b/>
          <w:szCs w:val="48"/>
        </w:rPr>
        <w:t>METODOLOGÍA</w:t>
      </w:r>
      <w:bookmarkEnd w:id="32"/>
    </w:p>
    <w:p w14:paraId="544CA13F" w14:textId="77777777" w:rsidR="0033734C" w:rsidRPr="00C26E88" w:rsidRDefault="0033734C" w:rsidP="00547807">
      <w:pPr>
        <w:spacing w:line="360" w:lineRule="auto"/>
        <w:rPr>
          <w:rFonts w:asciiTheme="minorHAnsi" w:hAnsiTheme="minorHAnsi"/>
        </w:rPr>
      </w:pPr>
    </w:p>
    <w:p w14:paraId="1AD2DA29" w14:textId="779D96AD" w:rsidR="007F5D26" w:rsidRPr="00C26E88" w:rsidRDefault="007F5D26" w:rsidP="00547807">
      <w:pPr>
        <w:spacing w:line="360" w:lineRule="auto"/>
        <w:jc w:val="both"/>
        <w:rPr>
          <w:rFonts w:asciiTheme="minorHAnsi" w:hAnsiTheme="minorHAnsi"/>
        </w:rPr>
      </w:pPr>
      <w:r w:rsidRPr="00C26E88">
        <w:rPr>
          <w:rFonts w:asciiTheme="minorHAnsi" w:hAnsiTheme="minorHAnsi"/>
        </w:rPr>
        <w:t>La metodología a utilizar en es</w:t>
      </w:r>
      <w:r w:rsidR="006918A3" w:rsidRPr="00C26E88">
        <w:rPr>
          <w:rFonts w:asciiTheme="minorHAnsi" w:hAnsiTheme="minorHAnsi"/>
        </w:rPr>
        <w:t>te proyecto es una metodología sistémica</w:t>
      </w:r>
      <w:r w:rsidRPr="00C26E88">
        <w:rPr>
          <w:rFonts w:asciiTheme="minorHAnsi" w:hAnsiTheme="minorHAnsi"/>
        </w:rPr>
        <w:t xml:space="preserve"> (descriptiva, analítica, integradora) y basada en una triangulación de metodologías muy acorde a la línea de trabajo como el de Cook y </w:t>
      </w:r>
      <w:proofErr w:type="spellStart"/>
      <w:r w:rsidRPr="00C26E88">
        <w:rPr>
          <w:rFonts w:asciiTheme="minorHAnsi" w:hAnsiTheme="minorHAnsi"/>
        </w:rPr>
        <w:t>Reichardt</w:t>
      </w:r>
      <w:proofErr w:type="spellEnd"/>
      <w:r w:rsidRPr="00C26E88">
        <w:rPr>
          <w:rFonts w:asciiTheme="minorHAnsi" w:hAnsiTheme="minorHAnsi"/>
        </w:rPr>
        <w:t xml:space="preserve"> (1986) y (</w:t>
      </w:r>
      <w:proofErr w:type="spellStart"/>
      <w:r w:rsidRPr="00C26E88">
        <w:rPr>
          <w:rFonts w:asciiTheme="minorHAnsi" w:hAnsiTheme="minorHAnsi"/>
        </w:rPr>
        <w:t>Campitrous</w:t>
      </w:r>
      <w:proofErr w:type="spellEnd"/>
      <w:r w:rsidRPr="00C26E88">
        <w:rPr>
          <w:rFonts w:asciiTheme="minorHAnsi" w:hAnsiTheme="minorHAnsi"/>
        </w:rPr>
        <w:t xml:space="preserve">, L y </w:t>
      </w:r>
      <w:proofErr w:type="spellStart"/>
      <w:r w:rsidRPr="00C26E88">
        <w:rPr>
          <w:rFonts w:asciiTheme="minorHAnsi" w:hAnsiTheme="minorHAnsi"/>
        </w:rPr>
        <w:t>Rizo,C</w:t>
      </w:r>
      <w:proofErr w:type="spellEnd"/>
      <w:r w:rsidRPr="00C26E88">
        <w:rPr>
          <w:rFonts w:asciiTheme="minorHAnsi" w:hAnsiTheme="minorHAnsi"/>
        </w:rPr>
        <w:t>., 2003),  que concluyen asumiendo que la conjunción de las metodologías cuantitativa, cualitativa y analítica aporta más beneficios que inconvenientes a la investigación, hecho apoyado por las investigaciones de Alonso García (2014), Pérez Bravo (2013), Roque Herrera (2009), Quintero Arjona (2008) y Fernández Sotelo (2008) en sus trabajos de investigación.</w:t>
      </w:r>
    </w:p>
    <w:p w14:paraId="4D498D5F" w14:textId="77777777" w:rsidR="007560E0" w:rsidRPr="00C26E88" w:rsidRDefault="007560E0" w:rsidP="00547807">
      <w:pPr>
        <w:spacing w:line="360" w:lineRule="auto"/>
        <w:jc w:val="both"/>
        <w:rPr>
          <w:rFonts w:asciiTheme="minorHAnsi" w:hAnsiTheme="minorHAnsi"/>
        </w:rPr>
      </w:pPr>
    </w:p>
    <w:p w14:paraId="26081C6E" w14:textId="1132B4B3" w:rsidR="007F5D26" w:rsidRPr="00C26E88" w:rsidRDefault="007F5D26" w:rsidP="00547807">
      <w:pPr>
        <w:spacing w:line="360" w:lineRule="auto"/>
        <w:jc w:val="both"/>
        <w:rPr>
          <w:rFonts w:asciiTheme="minorHAnsi" w:hAnsiTheme="minorHAnsi"/>
        </w:rPr>
      </w:pPr>
      <w:r w:rsidRPr="00C26E88">
        <w:rPr>
          <w:rFonts w:asciiTheme="minorHAnsi" w:hAnsiTheme="minorHAnsi"/>
        </w:rPr>
        <w:t xml:space="preserve">Desde este punto de vista, se aborda esta investigación con una metodología de corte descriptivo, con enfoque </w:t>
      </w:r>
      <w:proofErr w:type="spellStart"/>
      <w:r w:rsidRPr="00C26E88">
        <w:rPr>
          <w:rFonts w:asciiTheme="minorHAnsi" w:hAnsiTheme="minorHAnsi"/>
        </w:rPr>
        <w:t>cuanti</w:t>
      </w:r>
      <w:proofErr w:type="spellEnd"/>
      <w:r w:rsidRPr="00C26E88">
        <w:rPr>
          <w:rFonts w:asciiTheme="minorHAnsi" w:hAnsiTheme="minorHAnsi"/>
        </w:rPr>
        <w:t xml:space="preserve">-cualitativo, sustentado en el paradigma socio crítico o integrador, con el propósito de rediseñar el currículo de la Carrera de </w:t>
      </w:r>
      <w:r w:rsidR="0080075C">
        <w:rPr>
          <w:rFonts w:asciiTheme="minorHAnsi" w:hAnsiTheme="minorHAnsi"/>
        </w:rPr>
        <w:t xml:space="preserve">Ingeniería en Tecnologías de la </w:t>
      </w:r>
      <w:proofErr w:type="gramStart"/>
      <w:r w:rsidR="0080075C">
        <w:rPr>
          <w:rFonts w:asciiTheme="minorHAnsi" w:hAnsiTheme="minorHAnsi"/>
        </w:rPr>
        <w:t xml:space="preserve">Información </w:t>
      </w:r>
      <w:r w:rsidRPr="00C26E88">
        <w:rPr>
          <w:rFonts w:asciiTheme="minorHAnsi" w:hAnsiTheme="minorHAnsi"/>
        </w:rPr>
        <w:t>.</w:t>
      </w:r>
      <w:proofErr w:type="gramEnd"/>
      <w:r w:rsidRPr="00C26E88">
        <w:rPr>
          <w:rFonts w:asciiTheme="minorHAnsi" w:hAnsiTheme="minorHAnsi"/>
        </w:rPr>
        <w:t xml:space="preserve">  </w:t>
      </w:r>
    </w:p>
    <w:p w14:paraId="19C14829" w14:textId="77777777" w:rsidR="007560E0" w:rsidRPr="00C26E88" w:rsidRDefault="007560E0" w:rsidP="00547807">
      <w:pPr>
        <w:spacing w:line="360" w:lineRule="auto"/>
        <w:jc w:val="both"/>
        <w:rPr>
          <w:rFonts w:asciiTheme="minorHAnsi" w:hAnsiTheme="minorHAnsi"/>
        </w:rPr>
      </w:pPr>
    </w:p>
    <w:p w14:paraId="20377105" w14:textId="77777777" w:rsidR="007F5D26" w:rsidRPr="00C26E88" w:rsidRDefault="007F5D26" w:rsidP="00547807">
      <w:pPr>
        <w:spacing w:line="360" w:lineRule="auto"/>
        <w:jc w:val="both"/>
        <w:rPr>
          <w:rFonts w:asciiTheme="minorHAnsi" w:hAnsiTheme="minorHAnsi"/>
        </w:rPr>
      </w:pPr>
      <w:r w:rsidRPr="00C26E88">
        <w:rPr>
          <w:rFonts w:asciiTheme="minorHAnsi" w:hAnsiTheme="minorHAnsi"/>
        </w:rPr>
        <w:t xml:space="preserve">El diseño del estudio es documental porque se basa en la revisión de reglamentos gubernamentales, literatura especializada e informes de organismos nacionales e internacionales relacionados con la carrera, como son: UNESCO, OMS, ACM y AESOFT. </w:t>
      </w:r>
    </w:p>
    <w:p w14:paraId="09F7841E" w14:textId="2A521F26" w:rsidR="007F5D26" w:rsidRPr="00C26E88" w:rsidRDefault="007F5D26" w:rsidP="00547807">
      <w:pPr>
        <w:spacing w:line="360" w:lineRule="auto"/>
        <w:jc w:val="both"/>
        <w:rPr>
          <w:rFonts w:asciiTheme="minorHAnsi" w:hAnsiTheme="minorHAnsi"/>
        </w:rPr>
      </w:pPr>
      <w:r w:rsidRPr="00C26E88">
        <w:rPr>
          <w:rFonts w:asciiTheme="minorHAnsi" w:hAnsiTheme="minorHAnsi"/>
        </w:rPr>
        <w:t>La investigación de campo para recoger información de forma directa</w:t>
      </w:r>
      <w:r w:rsidR="001B0CA3" w:rsidRPr="00C26E88">
        <w:rPr>
          <w:rFonts w:asciiTheme="minorHAnsi" w:hAnsiTheme="minorHAnsi"/>
        </w:rPr>
        <w:t xml:space="preserve">, se obtuvo </w:t>
      </w:r>
      <w:r w:rsidRPr="00C26E88">
        <w:rPr>
          <w:rFonts w:asciiTheme="minorHAnsi" w:hAnsiTheme="minorHAnsi"/>
        </w:rPr>
        <w:t>de profesionales, expertos y representantes de los sectores productivos, estratégicos, gubernamentales, e instituciones relacionadas con la profesión.</w:t>
      </w:r>
    </w:p>
    <w:p w14:paraId="75CB5929" w14:textId="77777777" w:rsidR="001B0CA3" w:rsidRPr="00C26E88" w:rsidRDefault="001B0CA3" w:rsidP="006A0A26">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POBLACIÓN</w:t>
      </w:r>
    </w:p>
    <w:p w14:paraId="15286C9D" w14:textId="77777777" w:rsidR="001B0CA3" w:rsidRPr="00C26E88" w:rsidRDefault="001B0CA3" w:rsidP="00547807">
      <w:pPr>
        <w:spacing w:line="360" w:lineRule="auto"/>
        <w:jc w:val="both"/>
        <w:rPr>
          <w:rFonts w:asciiTheme="minorHAnsi" w:eastAsia="Calibri" w:hAnsiTheme="minorHAnsi"/>
        </w:rPr>
      </w:pPr>
      <w:r w:rsidRPr="00C26E88">
        <w:rPr>
          <w:rFonts w:asciiTheme="minorHAnsi" w:eastAsia="Calibri" w:hAnsiTheme="minorHAnsi"/>
        </w:rPr>
        <w:t>La población estará constituida por:</w:t>
      </w:r>
    </w:p>
    <w:p w14:paraId="4ADB7A1B" w14:textId="77777777" w:rsidR="001B0CA3" w:rsidRPr="00C26E88" w:rsidRDefault="001B0CA3" w:rsidP="00547807">
      <w:pPr>
        <w:pStyle w:val="Prrafodelista"/>
        <w:numPr>
          <w:ilvl w:val="0"/>
          <w:numId w:val="30"/>
        </w:numPr>
        <w:spacing w:line="360" w:lineRule="auto"/>
        <w:jc w:val="both"/>
        <w:rPr>
          <w:rFonts w:eastAsia="Calibri"/>
        </w:rPr>
      </w:pPr>
      <w:r w:rsidRPr="00C26E88">
        <w:rPr>
          <w:rFonts w:eastAsia="Calibri"/>
        </w:rPr>
        <w:t>Los egresados de la carrera.</w:t>
      </w:r>
    </w:p>
    <w:p w14:paraId="60E84B0D" w14:textId="615845F8" w:rsidR="001B0CA3" w:rsidRPr="00C26E88" w:rsidRDefault="001B0CA3" w:rsidP="00547807">
      <w:pPr>
        <w:pStyle w:val="Prrafodelista"/>
        <w:numPr>
          <w:ilvl w:val="0"/>
          <w:numId w:val="30"/>
        </w:numPr>
        <w:spacing w:line="360" w:lineRule="auto"/>
        <w:jc w:val="both"/>
        <w:rPr>
          <w:rFonts w:eastAsia="Calibri"/>
        </w:rPr>
      </w:pPr>
      <w:r w:rsidRPr="00C26E88">
        <w:rPr>
          <w:rFonts w:eastAsia="Calibri"/>
        </w:rPr>
        <w:t>Los empleadores de instituciones públicas</w:t>
      </w:r>
      <w:r w:rsidR="006918A3" w:rsidRPr="00C26E88">
        <w:rPr>
          <w:rFonts w:eastAsia="Calibri"/>
        </w:rPr>
        <w:t xml:space="preserve">: representantes de ministerios, </w:t>
      </w:r>
      <w:proofErr w:type="spellStart"/>
      <w:r w:rsidR="006918A3" w:rsidRPr="00C26E88">
        <w:rPr>
          <w:rFonts w:eastAsia="Calibri"/>
        </w:rPr>
        <w:t>GADs</w:t>
      </w:r>
      <w:proofErr w:type="spellEnd"/>
      <w:r w:rsidR="006918A3" w:rsidRPr="00C26E88">
        <w:rPr>
          <w:rFonts w:eastAsia="Calibri"/>
        </w:rPr>
        <w:t xml:space="preserve"> y otras entidades del gobierno central</w:t>
      </w:r>
      <w:r w:rsidRPr="00C26E88">
        <w:rPr>
          <w:rFonts w:eastAsia="Calibri"/>
        </w:rPr>
        <w:t xml:space="preserve"> y privadas</w:t>
      </w:r>
      <w:r w:rsidR="006918A3" w:rsidRPr="00C26E88">
        <w:rPr>
          <w:rFonts w:eastAsia="Calibri"/>
        </w:rPr>
        <w:t>: empresas y organizaciones</w:t>
      </w:r>
      <w:r w:rsidRPr="00C26E88">
        <w:rPr>
          <w:rFonts w:eastAsia="Calibri"/>
        </w:rPr>
        <w:t>.</w:t>
      </w:r>
    </w:p>
    <w:p w14:paraId="4A942B7B" w14:textId="77777777" w:rsidR="001B0CA3" w:rsidRPr="00C26E88" w:rsidRDefault="001B0CA3" w:rsidP="00547807">
      <w:pPr>
        <w:pStyle w:val="Prrafodelista"/>
        <w:numPr>
          <w:ilvl w:val="0"/>
          <w:numId w:val="30"/>
        </w:numPr>
        <w:spacing w:line="360" w:lineRule="auto"/>
        <w:jc w:val="both"/>
        <w:rPr>
          <w:rFonts w:eastAsia="Calibri"/>
        </w:rPr>
      </w:pPr>
      <w:r w:rsidRPr="00C26E88">
        <w:rPr>
          <w:rFonts w:eastAsia="Calibri"/>
        </w:rPr>
        <w:t>Expertos en el área del conocimiento</w:t>
      </w:r>
    </w:p>
    <w:p w14:paraId="2237265C" w14:textId="77777777" w:rsidR="001B0CA3" w:rsidRPr="00C26E88" w:rsidRDefault="001B0CA3" w:rsidP="00547807">
      <w:pPr>
        <w:pStyle w:val="Prrafodelista"/>
        <w:numPr>
          <w:ilvl w:val="0"/>
          <w:numId w:val="30"/>
        </w:numPr>
        <w:spacing w:line="360" w:lineRule="auto"/>
        <w:jc w:val="both"/>
        <w:rPr>
          <w:rFonts w:eastAsia="Calibri"/>
        </w:rPr>
      </w:pPr>
      <w:r w:rsidRPr="00C26E88">
        <w:rPr>
          <w:rFonts w:eastAsia="Calibri"/>
        </w:rPr>
        <w:t xml:space="preserve">Representantes de Ministerios y/o </w:t>
      </w:r>
      <w:proofErr w:type="spellStart"/>
      <w:r w:rsidRPr="00C26E88">
        <w:rPr>
          <w:rFonts w:eastAsia="Calibri"/>
        </w:rPr>
        <w:t>GADs</w:t>
      </w:r>
      <w:proofErr w:type="spellEnd"/>
    </w:p>
    <w:p w14:paraId="38C76BCB" w14:textId="77777777" w:rsidR="001B0CA3" w:rsidRPr="00C26E88" w:rsidRDefault="001B0CA3" w:rsidP="00547807">
      <w:pPr>
        <w:spacing w:line="360" w:lineRule="auto"/>
        <w:jc w:val="both"/>
        <w:rPr>
          <w:rFonts w:asciiTheme="minorHAnsi" w:eastAsia="Calibri" w:hAnsiTheme="minorHAnsi"/>
        </w:rPr>
      </w:pPr>
      <w:r w:rsidRPr="00C26E88">
        <w:rPr>
          <w:rFonts w:asciiTheme="minorHAnsi" w:eastAsia="Calibri" w:hAnsiTheme="minorHAnsi"/>
        </w:rPr>
        <w:t>Se realizará un muestreo no probabilístico de tipo intencional, quedando de la siguiente manera:</w:t>
      </w:r>
    </w:p>
    <w:p w14:paraId="557F1274" w14:textId="77777777" w:rsidR="001B0CA3" w:rsidRPr="00C26E88" w:rsidRDefault="001B0CA3" w:rsidP="00547807">
      <w:pPr>
        <w:pStyle w:val="Prrafodelista"/>
        <w:numPr>
          <w:ilvl w:val="0"/>
          <w:numId w:val="32"/>
        </w:numPr>
        <w:spacing w:line="360" w:lineRule="auto"/>
        <w:jc w:val="both"/>
        <w:rPr>
          <w:rFonts w:eastAsia="Calibri"/>
        </w:rPr>
      </w:pPr>
      <w:r w:rsidRPr="00C26E88">
        <w:rPr>
          <w:rFonts w:eastAsia="Calibri"/>
        </w:rPr>
        <w:t>Encuesta para determinar el Mercado Ocupacional: 79 encuestas</w:t>
      </w:r>
    </w:p>
    <w:p w14:paraId="06F3BF77" w14:textId="77777777" w:rsidR="001B0CA3" w:rsidRPr="00C26E88" w:rsidRDefault="001B0CA3" w:rsidP="00547807">
      <w:pPr>
        <w:pStyle w:val="Prrafodelista"/>
        <w:numPr>
          <w:ilvl w:val="0"/>
          <w:numId w:val="32"/>
        </w:numPr>
        <w:spacing w:line="360" w:lineRule="auto"/>
        <w:jc w:val="both"/>
        <w:rPr>
          <w:rFonts w:eastAsia="Calibri"/>
        </w:rPr>
      </w:pPr>
      <w:r w:rsidRPr="00C26E88">
        <w:rPr>
          <w:rFonts w:eastAsia="Calibri"/>
        </w:rPr>
        <w:t>Encuesta para determinar el Campo Ocupacional: 72 encuestas</w:t>
      </w:r>
    </w:p>
    <w:p w14:paraId="5004EB1B" w14:textId="77777777" w:rsidR="001B0CA3" w:rsidRPr="00C26E88" w:rsidRDefault="001B0CA3" w:rsidP="00547807">
      <w:pPr>
        <w:pStyle w:val="Prrafodelista"/>
        <w:numPr>
          <w:ilvl w:val="0"/>
          <w:numId w:val="32"/>
        </w:numPr>
        <w:spacing w:line="360" w:lineRule="auto"/>
        <w:jc w:val="both"/>
        <w:rPr>
          <w:rFonts w:eastAsia="Calibri"/>
        </w:rPr>
      </w:pPr>
      <w:r w:rsidRPr="00C26E88">
        <w:rPr>
          <w:rFonts w:eastAsia="Calibri"/>
        </w:rPr>
        <w:t xml:space="preserve">Encuesta dirigida a Profesionales y Afines de la Carrera: 25 encuestas </w:t>
      </w:r>
    </w:p>
    <w:p w14:paraId="67BC5175" w14:textId="116F4FE9" w:rsidR="001B0CA3" w:rsidRPr="00C26E88" w:rsidRDefault="001B0CA3" w:rsidP="00547807">
      <w:pPr>
        <w:pStyle w:val="Prrafodelista"/>
        <w:numPr>
          <w:ilvl w:val="0"/>
          <w:numId w:val="32"/>
        </w:numPr>
        <w:spacing w:line="360" w:lineRule="auto"/>
        <w:jc w:val="both"/>
        <w:rPr>
          <w:rFonts w:eastAsia="Calibri"/>
        </w:rPr>
      </w:pPr>
      <w:r w:rsidRPr="00C26E88">
        <w:rPr>
          <w:rFonts w:eastAsia="Calibri"/>
        </w:rPr>
        <w:t xml:space="preserve">Encuesta dirigida a graduados de la Carrera de </w:t>
      </w:r>
      <w:r w:rsidR="0080075C">
        <w:rPr>
          <w:rFonts w:eastAsia="Calibri"/>
        </w:rPr>
        <w:t xml:space="preserve">Ingeniería en Tecnologías de la Información </w:t>
      </w:r>
      <w:r w:rsidRPr="00C26E88">
        <w:rPr>
          <w:rFonts w:eastAsia="Calibri"/>
        </w:rPr>
        <w:t xml:space="preserve">: 10 encuestas </w:t>
      </w:r>
    </w:p>
    <w:p w14:paraId="3E8DEFDD" w14:textId="77777777" w:rsidR="001B0CA3" w:rsidRPr="00C26E88" w:rsidRDefault="001B0CA3" w:rsidP="00547807">
      <w:pPr>
        <w:spacing w:line="360" w:lineRule="auto"/>
        <w:jc w:val="both"/>
        <w:rPr>
          <w:rFonts w:asciiTheme="minorHAnsi" w:eastAsia="Calibri" w:hAnsiTheme="minorHAnsi"/>
        </w:rPr>
      </w:pPr>
      <w:r w:rsidRPr="00C26E88">
        <w:rPr>
          <w:rFonts w:asciiTheme="minorHAnsi" w:eastAsia="Calibri" w:hAnsiTheme="minorHAnsi"/>
        </w:rPr>
        <w:t xml:space="preserve">A través de la aplicación de encuestas se busca contar con información que nos permita: </w:t>
      </w:r>
    </w:p>
    <w:p w14:paraId="6637BC83" w14:textId="77777777" w:rsidR="001B0CA3" w:rsidRPr="00C26E88" w:rsidRDefault="001B0CA3" w:rsidP="00547807">
      <w:pPr>
        <w:spacing w:line="360" w:lineRule="auto"/>
        <w:jc w:val="both"/>
        <w:rPr>
          <w:rFonts w:asciiTheme="minorHAnsi" w:hAnsiTheme="minorHAnsi"/>
        </w:rPr>
      </w:pPr>
      <w:r w:rsidRPr="00C26E88">
        <w:rPr>
          <w:rFonts w:asciiTheme="minorHAnsi" w:hAnsiTheme="minorHAnsi"/>
        </w:rPr>
        <w:t>Para el cumplimiento de los objetivos se emplearán los procedimientos y técnicas de recolección de información, establecidos en las actividades de la matriz del marco lógico. (</w:t>
      </w:r>
      <w:proofErr w:type="gramStart"/>
      <w:r w:rsidRPr="00C26E88">
        <w:rPr>
          <w:rFonts w:asciiTheme="minorHAnsi" w:hAnsiTheme="minorHAnsi"/>
        </w:rPr>
        <w:t>anexo</w:t>
      </w:r>
      <w:proofErr w:type="gramEnd"/>
      <w:r w:rsidRPr="00C26E88">
        <w:rPr>
          <w:rFonts w:asciiTheme="minorHAnsi" w:hAnsiTheme="minorHAnsi"/>
        </w:rPr>
        <w:t xml:space="preserve"> 1)</w:t>
      </w:r>
    </w:p>
    <w:p w14:paraId="0347D585" w14:textId="2F5E6ACA" w:rsidR="001B0CA3" w:rsidRPr="00C26E88" w:rsidRDefault="001B0CA3" w:rsidP="00547807">
      <w:pPr>
        <w:spacing w:line="360" w:lineRule="auto"/>
        <w:jc w:val="both"/>
        <w:rPr>
          <w:rFonts w:asciiTheme="minorHAnsi" w:hAnsiTheme="minorHAnsi"/>
        </w:rPr>
      </w:pPr>
      <w:r w:rsidRPr="00C26E88">
        <w:rPr>
          <w:rFonts w:asciiTheme="minorHAnsi" w:hAnsiTheme="minorHAnsi"/>
        </w:rPr>
        <w:t>Para la presentación de resultados</w:t>
      </w:r>
      <w:r w:rsidR="006918A3" w:rsidRPr="00C26E88">
        <w:rPr>
          <w:rFonts w:asciiTheme="minorHAnsi" w:hAnsiTheme="minorHAnsi"/>
        </w:rPr>
        <w:t xml:space="preserve">, </w:t>
      </w:r>
      <w:r w:rsidRPr="00C26E88">
        <w:rPr>
          <w:rFonts w:asciiTheme="minorHAnsi" w:hAnsiTheme="minorHAnsi"/>
        </w:rPr>
        <w:t>se emplearán tablas y gráficos estadísticos para posteriormente realizar el análisis e interpretación de los mismos.</w:t>
      </w:r>
    </w:p>
    <w:p w14:paraId="61EF9708" w14:textId="77777777" w:rsidR="007560E0" w:rsidRPr="00C26E88" w:rsidRDefault="007560E0" w:rsidP="00547807">
      <w:pPr>
        <w:spacing w:line="360" w:lineRule="auto"/>
        <w:jc w:val="both"/>
        <w:rPr>
          <w:rFonts w:asciiTheme="minorHAnsi" w:hAnsiTheme="minorHAnsi"/>
        </w:rPr>
      </w:pPr>
    </w:p>
    <w:p w14:paraId="2411AE85" w14:textId="5A1165A2" w:rsidR="000033B3" w:rsidRPr="00C26E88" w:rsidRDefault="006918A3" w:rsidP="006A0A26">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INSTRUMENTOS O TÉCNICAS DE RECOLECCIÓN DE INFORMACIÓN</w:t>
      </w:r>
    </w:p>
    <w:p w14:paraId="1CBBB469" w14:textId="39111ED4" w:rsidR="00663EFC" w:rsidRPr="00C26E88" w:rsidRDefault="00663EFC" w:rsidP="00547807">
      <w:pPr>
        <w:spacing w:line="360" w:lineRule="auto"/>
        <w:jc w:val="both"/>
        <w:rPr>
          <w:rFonts w:asciiTheme="minorHAnsi" w:hAnsiTheme="minorHAnsi"/>
          <w:b/>
        </w:rPr>
      </w:pPr>
    </w:p>
    <w:p w14:paraId="31B4AEF3" w14:textId="0F5479BA" w:rsidR="00663EFC" w:rsidRPr="00C26E88" w:rsidRDefault="00663EFC" w:rsidP="00547807">
      <w:pPr>
        <w:spacing w:line="360" w:lineRule="auto"/>
        <w:jc w:val="both"/>
        <w:rPr>
          <w:rFonts w:asciiTheme="minorHAnsi" w:hAnsiTheme="minorHAnsi"/>
        </w:rPr>
      </w:pPr>
      <w:r w:rsidRPr="00C26E88">
        <w:rPr>
          <w:rFonts w:asciiTheme="minorHAnsi" w:hAnsiTheme="minorHAnsi"/>
        </w:rPr>
        <w:t xml:space="preserve">Las técnicas de recolección </w:t>
      </w:r>
      <w:r w:rsidR="00F62D01" w:rsidRPr="00C26E88">
        <w:rPr>
          <w:rFonts w:asciiTheme="minorHAnsi" w:hAnsiTheme="minorHAnsi"/>
        </w:rPr>
        <w:t xml:space="preserve">de </w:t>
      </w:r>
      <w:r w:rsidR="00530C74" w:rsidRPr="00C26E88">
        <w:rPr>
          <w:rFonts w:asciiTheme="minorHAnsi" w:hAnsiTheme="minorHAnsi"/>
        </w:rPr>
        <w:t>información</w:t>
      </w:r>
      <w:r w:rsidR="00F62D01" w:rsidRPr="00C26E88">
        <w:rPr>
          <w:rFonts w:asciiTheme="minorHAnsi" w:hAnsiTheme="minorHAnsi"/>
        </w:rPr>
        <w:t xml:space="preserve"> presentadas metodológicamente en el presente proyecto, responden a la condición de validez y confiabilidad de los datos, las mismas son: </w:t>
      </w:r>
    </w:p>
    <w:p w14:paraId="247EC656" w14:textId="3DED00CF" w:rsidR="00F62D01" w:rsidRPr="00C26E88" w:rsidRDefault="00F62D01" w:rsidP="00547807">
      <w:pPr>
        <w:pStyle w:val="Prrafodelista"/>
        <w:numPr>
          <w:ilvl w:val="0"/>
          <w:numId w:val="17"/>
        </w:numPr>
        <w:spacing w:line="360" w:lineRule="auto"/>
        <w:jc w:val="both"/>
        <w:rPr>
          <w:rFonts w:eastAsia="Times New Roman" w:cs="Times New Roman"/>
          <w:sz w:val="24"/>
          <w:szCs w:val="24"/>
        </w:rPr>
      </w:pPr>
      <w:r w:rsidRPr="00C26E88">
        <w:rPr>
          <w:rFonts w:eastAsia="Times New Roman" w:cs="Times New Roman"/>
          <w:sz w:val="24"/>
          <w:szCs w:val="24"/>
        </w:rPr>
        <w:t xml:space="preserve">Análisis documental para identificar las tendencias de desarrollo en los ámbitos de los conocimientos y saberes, actores y sectores, el desarrollo de la ciencia y la tecnología y el desarrollo de la formación profesional. </w:t>
      </w:r>
    </w:p>
    <w:p w14:paraId="13D1240D" w14:textId="18C7EEBE" w:rsidR="00F62D01" w:rsidRPr="00C26E88" w:rsidRDefault="00F62D01" w:rsidP="00547807">
      <w:pPr>
        <w:pStyle w:val="Prrafodelista"/>
        <w:numPr>
          <w:ilvl w:val="0"/>
          <w:numId w:val="17"/>
        </w:numPr>
        <w:spacing w:line="360" w:lineRule="auto"/>
        <w:jc w:val="both"/>
        <w:rPr>
          <w:rFonts w:eastAsia="Times New Roman" w:cs="Times New Roman"/>
          <w:sz w:val="24"/>
          <w:szCs w:val="24"/>
        </w:rPr>
      </w:pPr>
      <w:r w:rsidRPr="00C26E88">
        <w:rPr>
          <w:rFonts w:eastAsia="Times New Roman" w:cs="Times New Roman"/>
          <w:sz w:val="24"/>
          <w:szCs w:val="24"/>
        </w:rPr>
        <w:t xml:space="preserve">Encuestas dirigidas a empleadores, profesionales y afines de las carreras de Sistemas, Informática y Computación para determinar el mercado laboral, el campo ocupacional, el perfil profesional, el perfil de egreso e inserción laboral de los futuros profesionales de la carrera propuesta. </w:t>
      </w:r>
    </w:p>
    <w:p w14:paraId="274D30EE" w14:textId="77777777" w:rsidR="00597C1D" w:rsidRPr="00C26E88" w:rsidRDefault="00597C1D" w:rsidP="00530C74">
      <w:pPr>
        <w:autoSpaceDE w:val="0"/>
        <w:autoSpaceDN w:val="0"/>
        <w:adjustRightInd w:val="0"/>
        <w:spacing w:line="360" w:lineRule="auto"/>
        <w:jc w:val="both"/>
        <w:rPr>
          <w:rFonts w:asciiTheme="minorHAnsi" w:hAnsiTheme="minorHAnsi"/>
          <w:b/>
          <w:color w:val="2F5496" w:themeColor="accent5" w:themeShade="BF"/>
          <w:sz w:val="28"/>
          <w:szCs w:val="28"/>
        </w:rPr>
      </w:pPr>
    </w:p>
    <w:p w14:paraId="575AD6C7" w14:textId="77777777" w:rsidR="00597C1D" w:rsidRPr="00C26E88" w:rsidRDefault="00597C1D" w:rsidP="00530C74">
      <w:pPr>
        <w:autoSpaceDE w:val="0"/>
        <w:autoSpaceDN w:val="0"/>
        <w:adjustRightInd w:val="0"/>
        <w:spacing w:line="360" w:lineRule="auto"/>
        <w:jc w:val="both"/>
        <w:rPr>
          <w:rFonts w:asciiTheme="minorHAnsi" w:hAnsiTheme="minorHAnsi"/>
          <w:b/>
          <w:color w:val="2F5496" w:themeColor="accent5" w:themeShade="BF"/>
          <w:sz w:val="28"/>
          <w:szCs w:val="28"/>
        </w:rPr>
      </w:pPr>
    </w:p>
    <w:p w14:paraId="52EE7299" w14:textId="77777777" w:rsidR="00597C1D" w:rsidRPr="00C26E88" w:rsidRDefault="00597C1D" w:rsidP="00530C74">
      <w:pPr>
        <w:autoSpaceDE w:val="0"/>
        <w:autoSpaceDN w:val="0"/>
        <w:adjustRightInd w:val="0"/>
        <w:spacing w:line="360" w:lineRule="auto"/>
        <w:jc w:val="both"/>
        <w:rPr>
          <w:rFonts w:asciiTheme="minorHAnsi" w:hAnsiTheme="minorHAnsi"/>
          <w:b/>
          <w:color w:val="2F5496" w:themeColor="accent5" w:themeShade="BF"/>
          <w:sz w:val="28"/>
          <w:szCs w:val="28"/>
        </w:rPr>
      </w:pPr>
    </w:p>
    <w:p w14:paraId="20AF3D69" w14:textId="77777777" w:rsidR="00597C1D" w:rsidRPr="00C26E88" w:rsidRDefault="00597C1D" w:rsidP="00530C74">
      <w:pPr>
        <w:autoSpaceDE w:val="0"/>
        <w:autoSpaceDN w:val="0"/>
        <w:adjustRightInd w:val="0"/>
        <w:spacing w:line="360" w:lineRule="auto"/>
        <w:jc w:val="both"/>
        <w:rPr>
          <w:rFonts w:asciiTheme="minorHAnsi" w:hAnsiTheme="minorHAnsi"/>
          <w:b/>
          <w:color w:val="2F5496" w:themeColor="accent5" w:themeShade="BF"/>
          <w:sz w:val="28"/>
          <w:szCs w:val="28"/>
        </w:rPr>
      </w:pPr>
    </w:p>
    <w:p w14:paraId="75D70051" w14:textId="057C032D" w:rsidR="001B0CA3" w:rsidRPr="00C26E88" w:rsidRDefault="001B0CA3" w:rsidP="00530C74">
      <w:pPr>
        <w:autoSpaceDE w:val="0"/>
        <w:autoSpaceDN w:val="0"/>
        <w:adjustRightInd w:val="0"/>
        <w:spacing w:line="360" w:lineRule="auto"/>
        <w:jc w:val="both"/>
        <w:rPr>
          <w:rFonts w:asciiTheme="minorHAnsi" w:hAnsiTheme="minorHAnsi"/>
          <w:b/>
          <w:color w:val="2F5496" w:themeColor="accent5" w:themeShade="BF"/>
          <w:sz w:val="28"/>
          <w:szCs w:val="28"/>
        </w:rPr>
      </w:pPr>
      <w:r w:rsidRPr="00C26E88">
        <w:rPr>
          <w:rFonts w:asciiTheme="minorHAnsi" w:hAnsiTheme="minorHAnsi"/>
          <w:b/>
          <w:color w:val="2F5496" w:themeColor="accent5" w:themeShade="BF"/>
          <w:sz w:val="28"/>
          <w:szCs w:val="28"/>
        </w:rPr>
        <w:t>PROCEDIMIENTO</w:t>
      </w:r>
    </w:p>
    <w:p w14:paraId="77942852" w14:textId="0719D8E1" w:rsidR="007F5D26" w:rsidRPr="00C26E88" w:rsidRDefault="007F5D26" w:rsidP="00547807">
      <w:pPr>
        <w:spacing w:line="360" w:lineRule="auto"/>
        <w:jc w:val="both"/>
        <w:rPr>
          <w:rFonts w:asciiTheme="minorHAnsi" w:hAnsiTheme="minorHAnsi"/>
        </w:rPr>
      </w:pPr>
      <w:r w:rsidRPr="00C26E88">
        <w:rPr>
          <w:rFonts w:asciiTheme="minorHAnsi" w:hAnsiTheme="minorHAnsi"/>
        </w:rPr>
        <w:t>Con el fin de dar cumplimiento a los objetivos plante</w:t>
      </w:r>
      <w:r w:rsidR="001B0CA3" w:rsidRPr="00C26E88">
        <w:rPr>
          <w:rFonts w:asciiTheme="minorHAnsi" w:hAnsiTheme="minorHAnsi"/>
        </w:rPr>
        <w:t xml:space="preserve">ados en el presente proyecto se </w:t>
      </w:r>
      <w:r w:rsidRPr="00C26E88">
        <w:rPr>
          <w:rFonts w:asciiTheme="minorHAnsi" w:hAnsiTheme="minorHAnsi"/>
        </w:rPr>
        <w:t>realizar</w:t>
      </w:r>
      <w:r w:rsidR="001B0CA3" w:rsidRPr="00C26E88">
        <w:rPr>
          <w:rFonts w:asciiTheme="minorHAnsi" w:hAnsiTheme="minorHAnsi"/>
        </w:rPr>
        <w:t>on</w:t>
      </w:r>
      <w:r w:rsidRPr="00C26E88">
        <w:rPr>
          <w:rFonts w:asciiTheme="minorHAnsi" w:hAnsiTheme="minorHAnsi"/>
        </w:rPr>
        <w:t xml:space="preserve"> las siguientes actividades:</w:t>
      </w:r>
    </w:p>
    <w:p w14:paraId="09DBBF30" w14:textId="55390586" w:rsidR="00333163" w:rsidRPr="00C26E88" w:rsidRDefault="007F5D26" w:rsidP="00547807">
      <w:pPr>
        <w:pStyle w:val="Prrafodelista"/>
        <w:numPr>
          <w:ilvl w:val="0"/>
          <w:numId w:val="31"/>
        </w:numPr>
        <w:spacing w:line="360" w:lineRule="auto"/>
        <w:jc w:val="both"/>
        <w:rPr>
          <w:rFonts w:eastAsia="Calibri"/>
          <w:sz w:val="24"/>
          <w:szCs w:val="24"/>
        </w:rPr>
      </w:pPr>
      <w:r w:rsidRPr="00C26E88">
        <w:rPr>
          <w:rFonts w:eastAsia="Calibri"/>
          <w:sz w:val="24"/>
          <w:szCs w:val="24"/>
        </w:rPr>
        <w:t>Estudio bibliográfico de Plan Nacional del Buen Vivir, Planes Regionales y Locales, Matriz Productiva, UNESCO</w:t>
      </w:r>
      <w:r w:rsidR="00D950E8" w:rsidRPr="00C26E88">
        <w:rPr>
          <w:rFonts w:eastAsia="Calibri"/>
          <w:sz w:val="24"/>
          <w:szCs w:val="24"/>
        </w:rPr>
        <w:t>, Ministerio de Telecomunicaciones y Sociedad de la</w:t>
      </w:r>
      <w:r w:rsidR="001B0CA3" w:rsidRPr="00C26E88">
        <w:rPr>
          <w:rFonts w:eastAsia="Calibri"/>
          <w:sz w:val="24"/>
          <w:szCs w:val="24"/>
        </w:rPr>
        <w:t xml:space="preserve"> </w:t>
      </w:r>
      <w:r w:rsidR="007F3161" w:rsidRPr="00C26E88">
        <w:rPr>
          <w:rFonts w:eastAsia="Calibri"/>
          <w:sz w:val="24"/>
          <w:szCs w:val="24"/>
        </w:rPr>
        <w:t>Información</w:t>
      </w:r>
      <w:r w:rsidR="001B0CA3" w:rsidRPr="00C26E88">
        <w:rPr>
          <w:rFonts w:eastAsia="Calibri"/>
          <w:sz w:val="24"/>
          <w:szCs w:val="24"/>
        </w:rPr>
        <w:t xml:space="preserve">, </w:t>
      </w:r>
      <w:r w:rsidR="00C63590" w:rsidRPr="00C26E88">
        <w:rPr>
          <w:rFonts w:eastAsia="Calibri"/>
          <w:sz w:val="24"/>
          <w:szCs w:val="24"/>
        </w:rPr>
        <w:t>Constitución</w:t>
      </w:r>
      <w:r w:rsidR="001B0CA3" w:rsidRPr="00C26E88">
        <w:rPr>
          <w:rFonts w:eastAsia="Calibri"/>
          <w:sz w:val="24"/>
          <w:szCs w:val="24"/>
        </w:rPr>
        <w:t xml:space="preserve"> de la </w:t>
      </w:r>
      <w:r w:rsidR="00333163" w:rsidRPr="00C26E88">
        <w:rPr>
          <w:rFonts w:eastAsia="Calibri"/>
          <w:sz w:val="24"/>
          <w:szCs w:val="24"/>
        </w:rPr>
        <w:t>Republica del 2008, Ley Orgánica de Educación Superior, Reglamento de Régimen Académico, Reglamento de unificación y armonización de títulos profesionales nacionales que confieren las instituciones de Educación Superior del Ecuador y otros</w:t>
      </w:r>
      <w:r w:rsidRPr="00C26E88">
        <w:rPr>
          <w:rFonts w:eastAsia="Calibri"/>
          <w:sz w:val="24"/>
          <w:szCs w:val="24"/>
        </w:rPr>
        <w:t>.</w:t>
      </w:r>
    </w:p>
    <w:p w14:paraId="4E424F68" w14:textId="77777777" w:rsidR="00977C0B" w:rsidRPr="00C26E88" w:rsidRDefault="00977C0B" w:rsidP="00547807">
      <w:pPr>
        <w:pStyle w:val="Prrafodelista"/>
        <w:numPr>
          <w:ilvl w:val="0"/>
          <w:numId w:val="31"/>
        </w:numPr>
        <w:spacing w:line="360" w:lineRule="auto"/>
        <w:jc w:val="both"/>
        <w:rPr>
          <w:sz w:val="24"/>
          <w:szCs w:val="24"/>
        </w:rPr>
      </w:pPr>
      <w:r w:rsidRPr="00C26E88">
        <w:rPr>
          <w:sz w:val="24"/>
          <w:szCs w:val="24"/>
        </w:rPr>
        <w:t>Encuestas dirigida a empleadores de instituciones públicas y privadas de varios sectores</w:t>
      </w:r>
      <w:r w:rsidR="00494E1C" w:rsidRPr="00C26E88">
        <w:rPr>
          <w:sz w:val="24"/>
          <w:szCs w:val="24"/>
        </w:rPr>
        <w:t xml:space="preserve"> para realizar el análisis del mercado laboral y el campo ocupacional</w:t>
      </w:r>
      <w:r w:rsidRPr="00C26E88">
        <w:rPr>
          <w:sz w:val="24"/>
          <w:szCs w:val="24"/>
        </w:rPr>
        <w:t xml:space="preserve">. </w:t>
      </w:r>
    </w:p>
    <w:p w14:paraId="60ED20BF" w14:textId="4167B76B" w:rsidR="00977C0B" w:rsidRPr="00C26E88" w:rsidRDefault="00977C0B" w:rsidP="00547807">
      <w:pPr>
        <w:pStyle w:val="Prrafodelista"/>
        <w:numPr>
          <w:ilvl w:val="0"/>
          <w:numId w:val="31"/>
        </w:numPr>
        <w:spacing w:line="360" w:lineRule="auto"/>
        <w:jc w:val="both"/>
        <w:rPr>
          <w:sz w:val="24"/>
          <w:szCs w:val="24"/>
        </w:rPr>
      </w:pPr>
      <w:r w:rsidRPr="00C26E88">
        <w:rPr>
          <w:sz w:val="24"/>
          <w:szCs w:val="24"/>
        </w:rPr>
        <w:t>Encuesta</w:t>
      </w:r>
      <w:r w:rsidR="00494E1C" w:rsidRPr="00C26E88">
        <w:rPr>
          <w:sz w:val="24"/>
          <w:szCs w:val="24"/>
        </w:rPr>
        <w:t>s</w:t>
      </w:r>
      <w:r w:rsidRPr="00C26E88">
        <w:rPr>
          <w:sz w:val="24"/>
          <w:szCs w:val="24"/>
        </w:rPr>
        <w:t xml:space="preserve"> </w:t>
      </w:r>
      <w:r w:rsidR="00494E1C" w:rsidRPr="00C26E88">
        <w:rPr>
          <w:sz w:val="24"/>
          <w:szCs w:val="24"/>
        </w:rPr>
        <w:t xml:space="preserve">dirigidas </w:t>
      </w:r>
      <w:r w:rsidRPr="00C26E88">
        <w:rPr>
          <w:sz w:val="24"/>
          <w:szCs w:val="24"/>
        </w:rPr>
        <w:t>a profesionales</w:t>
      </w:r>
      <w:r w:rsidR="00494E1C" w:rsidRPr="00C26E88">
        <w:rPr>
          <w:sz w:val="24"/>
          <w:szCs w:val="24"/>
        </w:rPr>
        <w:t xml:space="preserve"> y afines para definir las competencias del perfil profesional</w:t>
      </w:r>
      <w:r w:rsidR="00F62D01" w:rsidRPr="00C26E88">
        <w:rPr>
          <w:sz w:val="24"/>
          <w:szCs w:val="24"/>
        </w:rPr>
        <w:t xml:space="preserve"> y perfil de egreso</w:t>
      </w:r>
      <w:r w:rsidRPr="00C26E88">
        <w:rPr>
          <w:sz w:val="24"/>
          <w:szCs w:val="24"/>
        </w:rPr>
        <w:t xml:space="preserve">. </w:t>
      </w:r>
    </w:p>
    <w:p w14:paraId="040E22AC" w14:textId="5C2DBC90" w:rsidR="00494E1C" w:rsidRPr="00C26E88" w:rsidRDefault="00494E1C" w:rsidP="00547807">
      <w:pPr>
        <w:pStyle w:val="Prrafodelista"/>
        <w:numPr>
          <w:ilvl w:val="0"/>
          <w:numId w:val="31"/>
        </w:numPr>
        <w:spacing w:line="360" w:lineRule="auto"/>
        <w:jc w:val="both"/>
        <w:rPr>
          <w:sz w:val="24"/>
          <w:szCs w:val="24"/>
        </w:rPr>
      </w:pPr>
      <w:r w:rsidRPr="00C26E88">
        <w:rPr>
          <w:sz w:val="24"/>
          <w:szCs w:val="24"/>
        </w:rPr>
        <w:t xml:space="preserve">Encuestas dirigidas a graduados de la carrera en </w:t>
      </w:r>
      <w:r w:rsidR="0080075C">
        <w:rPr>
          <w:sz w:val="24"/>
          <w:szCs w:val="24"/>
        </w:rPr>
        <w:t xml:space="preserve">Ingeniería en Tecnologías de la Información </w:t>
      </w:r>
      <w:r w:rsidRPr="00C26E88">
        <w:rPr>
          <w:sz w:val="24"/>
          <w:szCs w:val="24"/>
        </w:rPr>
        <w:t xml:space="preserve"> para determinar su inserción laboral. </w:t>
      </w:r>
    </w:p>
    <w:p w14:paraId="2D54C773" w14:textId="79D9C4A1" w:rsidR="00977C0B" w:rsidRPr="00C26E88" w:rsidRDefault="00977C0B" w:rsidP="00547807">
      <w:pPr>
        <w:pStyle w:val="Prrafodelista"/>
        <w:numPr>
          <w:ilvl w:val="0"/>
          <w:numId w:val="31"/>
        </w:numPr>
        <w:spacing w:line="360" w:lineRule="auto"/>
        <w:jc w:val="both"/>
        <w:rPr>
          <w:b/>
        </w:rPr>
      </w:pPr>
      <w:r w:rsidRPr="00C26E88">
        <w:rPr>
          <w:sz w:val="24"/>
          <w:szCs w:val="24"/>
        </w:rPr>
        <w:t xml:space="preserve">Análisis del currículo de la carrera actual: </w:t>
      </w:r>
      <w:r w:rsidR="0080075C">
        <w:rPr>
          <w:sz w:val="24"/>
          <w:szCs w:val="24"/>
        </w:rPr>
        <w:t xml:space="preserve">Ingeniería en Tecnologías de la Información </w:t>
      </w:r>
      <w:r w:rsidRPr="00C26E88">
        <w:rPr>
          <w:sz w:val="24"/>
          <w:szCs w:val="24"/>
        </w:rPr>
        <w:t xml:space="preserve"> con el resto de las carreras que ofertan profesiones afines y los currículos normados por ACM</w:t>
      </w:r>
      <w:sdt>
        <w:sdtPr>
          <w:rPr>
            <w:sz w:val="24"/>
            <w:szCs w:val="24"/>
          </w:rPr>
          <w:id w:val="2121413322"/>
          <w:citation/>
        </w:sdtPr>
        <w:sdtContent>
          <w:r w:rsidRPr="00C26E88">
            <w:rPr>
              <w:sz w:val="24"/>
              <w:szCs w:val="24"/>
            </w:rPr>
            <w:fldChar w:fldCharType="begin"/>
          </w:r>
          <w:r w:rsidRPr="00C26E88">
            <w:rPr>
              <w:sz w:val="24"/>
              <w:szCs w:val="24"/>
            </w:rPr>
            <w:instrText xml:space="preserve"> CITATION IEE06 \l 12298 </w:instrText>
          </w:r>
          <w:r w:rsidRPr="00C26E88">
            <w:rPr>
              <w:sz w:val="24"/>
              <w:szCs w:val="24"/>
            </w:rPr>
            <w:fldChar w:fldCharType="separate"/>
          </w:r>
          <w:r w:rsidR="002E0C36" w:rsidRPr="00C26E88">
            <w:rPr>
              <w:noProof/>
              <w:sz w:val="24"/>
              <w:szCs w:val="24"/>
            </w:rPr>
            <w:t xml:space="preserve"> (IEEE y ACM, 2006)</w:t>
          </w:r>
          <w:r w:rsidRPr="00C26E88">
            <w:rPr>
              <w:sz w:val="24"/>
              <w:szCs w:val="24"/>
            </w:rPr>
            <w:fldChar w:fldCharType="end"/>
          </w:r>
        </w:sdtContent>
      </w:sdt>
      <w:r w:rsidRPr="00C26E88">
        <w:rPr>
          <w:sz w:val="24"/>
          <w:szCs w:val="24"/>
        </w:rPr>
        <w:t xml:space="preserve">. </w:t>
      </w:r>
    </w:p>
    <w:p w14:paraId="72DD9C70" w14:textId="77777777" w:rsidR="0033734C" w:rsidRPr="00C26E88" w:rsidRDefault="0033734C" w:rsidP="00547807">
      <w:pPr>
        <w:spacing w:line="360" w:lineRule="auto"/>
        <w:rPr>
          <w:rFonts w:asciiTheme="minorHAnsi" w:hAnsiTheme="minorHAnsi"/>
        </w:rPr>
      </w:pPr>
    </w:p>
    <w:p w14:paraId="3AC7702C" w14:textId="77777777" w:rsidR="0033734C" w:rsidRPr="00C26E88" w:rsidRDefault="00361D5C" w:rsidP="00597C1D">
      <w:pPr>
        <w:pStyle w:val="Ttulo1"/>
        <w:spacing w:line="360" w:lineRule="auto"/>
        <w:rPr>
          <w:rFonts w:asciiTheme="minorHAnsi" w:eastAsia="Times New Roman" w:hAnsiTheme="minorHAnsi"/>
          <w:b/>
          <w:sz w:val="18"/>
        </w:rPr>
      </w:pPr>
      <w:bookmarkStart w:id="33" w:name="_Toc421596595"/>
      <w:r w:rsidRPr="00C26E88">
        <w:rPr>
          <w:rFonts w:asciiTheme="minorHAnsi" w:eastAsia="Times New Roman" w:hAnsiTheme="minorHAnsi"/>
          <w:b/>
          <w:sz w:val="28"/>
          <w:szCs w:val="48"/>
        </w:rPr>
        <w:t>RESULTADOS</w:t>
      </w:r>
      <w:bookmarkEnd w:id="33"/>
      <w:r w:rsidRPr="00C26E88">
        <w:rPr>
          <w:rFonts w:asciiTheme="minorHAnsi" w:eastAsia="Times New Roman" w:hAnsiTheme="minorHAnsi"/>
          <w:b/>
          <w:sz w:val="28"/>
          <w:szCs w:val="48"/>
        </w:rPr>
        <w:t xml:space="preserve"> </w:t>
      </w:r>
    </w:p>
    <w:p w14:paraId="102708A7" w14:textId="77777777" w:rsidR="0088333B" w:rsidRPr="00C26E88" w:rsidRDefault="0088333B" w:rsidP="00547807">
      <w:pPr>
        <w:spacing w:line="360" w:lineRule="auto"/>
        <w:jc w:val="both"/>
        <w:rPr>
          <w:rFonts w:asciiTheme="minorHAnsi" w:hAnsiTheme="minorHAnsi"/>
          <w:lang w:val="es-VE"/>
        </w:rPr>
      </w:pPr>
    </w:p>
    <w:p w14:paraId="448398C7" w14:textId="77777777" w:rsidR="003027C2" w:rsidRPr="00C26E88" w:rsidRDefault="003027C2" w:rsidP="00547807">
      <w:pPr>
        <w:spacing w:line="360" w:lineRule="auto"/>
        <w:jc w:val="both"/>
        <w:rPr>
          <w:rFonts w:asciiTheme="minorHAnsi" w:hAnsiTheme="minorHAnsi"/>
          <w:lang w:val="es-VE"/>
        </w:rPr>
      </w:pPr>
      <w:r w:rsidRPr="00C26E88">
        <w:rPr>
          <w:rFonts w:asciiTheme="minorHAnsi" w:hAnsiTheme="minorHAnsi"/>
          <w:lang w:val="es-VE"/>
        </w:rPr>
        <w:t>El estudio de la demanda ocupacional es fundamental porque permite establecer capacidades, habilidades, destrezas y desempeños profesionales que se debe introducir en el perfil del profesional, de tal forma que se responda de manera pertinente a las necesidades y dinámicas del entorno.</w:t>
      </w:r>
    </w:p>
    <w:p w14:paraId="0788E748" w14:textId="77777777" w:rsidR="003027C2" w:rsidRPr="00C26E88" w:rsidRDefault="003027C2" w:rsidP="00547807">
      <w:pPr>
        <w:spacing w:line="360" w:lineRule="auto"/>
        <w:jc w:val="both"/>
        <w:rPr>
          <w:rFonts w:asciiTheme="minorHAnsi" w:hAnsiTheme="minorHAnsi"/>
          <w:lang w:val="es-VE"/>
        </w:rPr>
      </w:pPr>
      <w:r w:rsidRPr="00C26E88">
        <w:rPr>
          <w:rFonts w:asciiTheme="minorHAnsi" w:hAnsiTheme="minorHAnsi"/>
          <w:lang w:val="es-VE"/>
        </w:rPr>
        <w:t xml:space="preserve">En este ámbito se han realizado encuestas dirigidas a profesionales, graduados y empleadores. A continuación se revisan sus resultados: </w:t>
      </w:r>
    </w:p>
    <w:p w14:paraId="01AC1456" w14:textId="29C208A6" w:rsidR="00DD0EA3" w:rsidRPr="00C26E88" w:rsidRDefault="007D7EE7" w:rsidP="00547807">
      <w:pPr>
        <w:pStyle w:val="Ttulo2"/>
        <w:spacing w:before="0" w:line="360" w:lineRule="auto"/>
        <w:jc w:val="both"/>
        <w:rPr>
          <w:rFonts w:asciiTheme="minorHAnsi" w:eastAsia="Times New Roman" w:hAnsiTheme="minorHAnsi"/>
          <w:b/>
          <w:color w:val="FF0066"/>
          <w:sz w:val="28"/>
          <w:szCs w:val="28"/>
          <w:lang w:val="es-ES_tradnl"/>
        </w:rPr>
      </w:pPr>
      <w:bookmarkStart w:id="34" w:name="_Toc421596596"/>
      <w:r w:rsidRPr="00C26E88">
        <w:rPr>
          <w:rFonts w:asciiTheme="minorHAnsi" w:eastAsia="Times New Roman" w:hAnsiTheme="minorHAnsi"/>
          <w:b/>
          <w:color w:val="FF0066"/>
          <w:sz w:val="28"/>
          <w:szCs w:val="28"/>
          <w:lang w:val="es-ES_tradnl"/>
        </w:rPr>
        <w:t xml:space="preserve">ANÁLISIS DE LA CARRERA DE </w:t>
      </w:r>
      <w:r w:rsidR="0080075C">
        <w:rPr>
          <w:rFonts w:asciiTheme="minorHAnsi" w:eastAsia="Times New Roman" w:hAnsiTheme="minorHAnsi"/>
          <w:b/>
          <w:color w:val="FF0066"/>
          <w:sz w:val="28"/>
          <w:szCs w:val="28"/>
          <w:lang w:val="es-ES_tradnl"/>
        </w:rPr>
        <w:t xml:space="preserve">INGENIERÍA EN TECNOLOGÍAS DE LA INFORMACIÓN </w:t>
      </w:r>
      <w:r w:rsidRPr="00C26E88">
        <w:rPr>
          <w:rFonts w:asciiTheme="minorHAnsi" w:eastAsia="Times New Roman" w:hAnsiTheme="minorHAnsi"/>
          <w:b/>
          <w:color w:val="FF0066"/>
          <w:sz w:val="28"/>
          <w:szCs w:val="28"/>
          <w:lang w:val="es-ES_tradnl"/>
        </w:rPr>
        <w:t xml:space="preserve"> EN LA RED ECUATORIANA DE CARRERAS DE SISTEMAS, INFORMÁTICA Y COMPUTACIÓN</w:t>
      </w:r>
      <w:bookmarkEnd w:id="34"/>
      <w:r w:rsidRPr="00C26E88">
        <w:rPr>
          <w:rFonts w:asciiTheme="minorHAnsi" w:eastAsia="Times New Roman" w:hAnsiTheme="minorHAnsi"/>
          <w:b/>
          <w:color w:val="FF0066"/>
          <w:sz w:val="28"/>
          <w:szCs w:val="28"/>
          <w:lang w:val="es-ES_tradnl"/>
        </w:rPr>
        <w:t xml:space="preserve">   </w:t>
      </w:r>
    </w:p>
    <w:p w14:paraId="51F51666" w14:textId="77777777" w:rsidR="000A7A83" w:rsidRPr="00C26E88" w:rsidRDefault="000A7A83" w:rsidP="00547807">
      <w:pPr>
        <w:spacing w:line="360" w:lineRule="auto"/>
        <w:jc w:val="both"/>
        <w:rPr>
          <w:rFonts w:asciiTheme="minorHAnsi" w:hAnsiTheme="minorHAnsi"/>
          <w:lang w:val="es-ES_tradnl"/>
        </w:rPr>
      </w:pPr>
    </w:p>
    <w:p w14:paraId="49407820" w14:textId="12F6935E" w:rsidR="00DD0EA3" w:rsidRPr="00C26E88" w:rsidRDefault="00DD0EA3" w:rsidP="00547807">
      <w:pPr>
        <w:spacing w:line="360" w:lineRule="auto"/>
        <w:jc w:val="both"/>
        <w:rPr>
          <w:rFonts w:asciiTheme="minorHAnsi" w:hAnsiTheme="minorHAnsi"/>
        </w:rPr>
      </w:pPr>
      <w:r w:rsidRPr="00C26E88">
        <w:rPr>
          <w:rFonts w:asciiTheme="minorHAnsi" w:hAnsiTheme="minorHAnsi"/>
          <w:lang w:val="es-ES_tradnl"/>
        </w:rPr>
        <w:t xml:space="preserve">Actualmente la carrera de </w:t>
      </w:r>
      <w:r w:rsidR="0080075C">
        <w:rPr>
          <w:rFonts w:asciiTheme="minorHAnsi" w:hAnsiTheme="minorHAnsi"/>
          <w:lang w:val="es-ES_tradnl"/>
        </w:rPr>
        <w:t xml:space="preserve">Ingeniería en Tecnologías de la </w:t>
      </w:r>
      <w:proofErr w:type="gramStart"/>
      <w:r w:rsidR="0080075C">
        <w:rPr>
          <w:rFonts w:asciiTheme="minorHAnsi" w:hAnsiTheme="minorHAnsi"/>
          <w:lang w:val="es-ES_tradnl"/>
        </w:rPr>
        <w:t xml:space="preserve">Información </w:t>
      </w:r>
      <w:r w:rsidRPr="00C26E88">
        <w:rPr>
          <w:rFonts w:asciiTheme="minorHAnsi" w:hAnsiTheme="minorHAnsi"/>
          <w:lang w:val="es-ES_tradnl"/>
        </w:rPr>
        <w:t>,</w:t>
      </w:r>
      <w:proofErr w:type="gramEnd"/>
      <w:r w:rsidRPr="00C26E88">
        <w:rPr>
          <w:rFonts w:asciiTheme="minorHAnsi" w:hAnsiTheme="minorHAnsi"/>
          <w:lang w:val="es-ES_tradnl"/>
        </w:rPr>
        <w:t xml:space="preserve"> pertenece a la </w:t>
      </w:r>
      <w:r w:rsidRPr="00C26E88">
        <w:rPr>
          <w:rFonts w:asciiTheme="minorHAnsi" w:hAnsiTheme="minorHAnsi"/>
        </w:rPr>
        <w:t>Red Ecuatoriana de Carreras de Sistemas, Informática y Computación (RECSIC)</w:t>
      </w:r>
      <w:r w:rsidR="00054E08" w:rsidRPr="00C26E88">
        <w:rPr>
          <w:rFonts w:asciiTheme="minorHAnsi" w:hAnsiTheme="minorHAnsi"/>
        </w:rPr>
        <w:t>, desde el año 2013</w:t>
      </w:r>
      <w:r w:rsidRPr="00C26E88">
        <w:rPr>
          <w:rFonts w:asciiTheme="minorHAnsi" w:hAnsiTheme="minorHAnsi"/>
        </w:rPr>
        <w:t>, entre las múltiples actividades que se realizaron en la red, fue el analizar la malla curricular de las carreras asociadas a la red, con los perfiles de curriculares de la ACM (</w:t>
      </w:r>
      <w:proofErr w:type="spellStart"/>
      <w:r w:rsidRPr="00C26E88">
        <w:rPr>
          <w:rFonts w:asciiTheme="minorHAnsi" w:hAnsiTheme="minorHAnsi"/>
        </w:rPr>
        <w:t>Association</w:t>
      </w:r>
      <w:proofErr w:type="spellEnd"/>
      <w:r w:rsidRPr="00C26E88">
        <w:rPr>
          <w:rFonts w:asciiTheme="minorHAnsi" w:hAnsiTheme="minorHAnsi"/>
        </w:rPr>
        <w:t xml:space="preserve"> </w:t>
      </w:r>
      <w:proofErr w:type="spellStart"/>
      <w:r w:rsidRPr="00C26E88">
        <w:rPr>
          <w:rFonts w:asciiTheme="minorHAnsi" w:hAnsiTheme="minorHAnsi"/>
        </w:rPr>
        <w:t>for</w:t>
      </w:r>
      <w:proofErr w:type="spellEnd"/>
      <w:r w:rsidRPr="00C26E88">
        <w:rPr>
          <w:rFonts w:asciiTheme="minorHAnsi" w:hAnsiTheme="minorHAnsi"/>
        </w:rPr>
        <w:t xml:space="preserve"> Computing </w:t>
      </w:r>
      <w:proofErr w:type="spellStart"/>
      <w:r w:rsidRPr="00C26E88">
        <w:rPr>
          <w:rFonts w:asciiTheme="minorHAnsi" w:hAnsiTheme="minorHAnsi"/>
        </w:rPr>
        <w:t>Machinery</w:t>
      </w:r>
      <w:proofErr w:type="spellEnd"/>
      <w:r w:rsidRPr="00C26E88">
        <w:rPr>
          <w:rFonts w:asciiTheme="minorHAnsi" w:hAnsiTheme="minorHAnsi"/>
        </w:rPr>
        <w:t xml:space="preserve">), esto con la finalidad de categorizar a las carreras y definir su currículo. </w:t>
      </w:r>
    </w:p>
    <w:p w14:paraId="16BCC63F" w14:textId="719C899C" w:rsidR="00DD0EA3" w:rsidRPr="00C26E88" w:rsidRDefault="00597C1D" w:rsidP="00597C1D">
      <w:pPr>
        <w:pStyle w:val="Ttulo3"/>
        <w:spacing w:line="360" w:lineRule="auto"/>
        <w:rPr>
          <w:rFonts w:asciiTheme="minorHAnsi" w:hAnsiTheme="minorHAnsi"/>
          <w:b/>
          <w:color w:val="2F5496" w:themeColor="accent5" w:themeShade="BF"/>
          <w:sz w:val="32"/>
          <w:szCs w:val="32"/>
          <w:lang w:val="es-ES_tradnl"/>
        </w:rPr>
      </w:pPr>
      <w:bookmarkStart w:id="35" w:name="_Toc421596597"/>
      <w:r w:rsidRPr="00C26E88">
        <w:rPr>
          <w:rFonts w:asciiTheme="minorHAnsi" w:hAnsiTheme="minorHAnsi"/>
          <w:b/>
          <w:color w:val="2F5496" w:themeColor="accent5" w:themeShade="BF"/>
          <w:sz w:val="32"/>
          <w:szCs w:val="32"/>
          <w:lang w:val="es-ES_tradnl"/>
        </w:rPr>
        <w:t>RESULTADOS OBTENIDOS</w:t>
      </w:r>
      <w:bookmarkEnd w:id="35"/>
    </w:p>
    <w:p w14:paraId="2FE01491" w14:textId="081B6435" w:rsidR="00DD0EA3" w:rsidRPr="00C26E88" w:rsidRDefault="00DD0EA3" w:rsidP="00547807">
      <w:pPr>
        <w:spacing w:after="200" w:line="360" w:lineRule="auto"/>
        <w:rPr>
          <w:rFonts w:asciiTheme="minorHAnsi" w:hAnsiTheme="minorHAnsi"/>
        </w:rPr>
      </w:pPr>
      <w:r w:rsidRPr="00C26E88">
        <w:rPr>
          <w:rFonts w:asciiTheme="minorHAnsi" w:hAnsiTheme="minorHAnsi"/>
        </w:rPr>
        <w:t xml:space="preserve">Del análisis del currículo de ACM con la malla de la carrera de </w:t>
      </w:r>
      <w:r w:rsidR="0080075C">
        <w:rPr>
          <w:rFonts w:asciiTheme="minorHAnsi" w:hAnsiTheme="minorHAnsi"/>
        </w:rPr>
        <w:t xml:space="preserve">Ingeniería en Tecnologías de la Información </w:t>
      </w:r>
      <w:r w:rsidRPr="00C26E88">
        <w:rPr>
          <w:rFonts w:asciiTheme="minorHAnsi" w:hAnsiTheme="minorHAnsi"/>
        </w:rPr>
        <w:t xml:space="preserve"> de la UNACH se tiene los siguientes resultados: </w:t>
      </w:r>
    </w:p>
    <w:p w14:paraId="4281D78A" w14:textId="77777777" w:rsidR="00DD0EA3" w:rsidRPr="00C26E88" w:rsidRDefault="00DD0EA3" w:rsidP="00547807">
      <w:pPr>
        <w:spacing w:after="200" w:line="360" w:lineRule="auto"/>
        <w:rPr>
          <w:rFonts w:asciiTheme="minorHAnsi" w:hAnsiTheme="minorHAnsi"/>
        </w:rPr>
      </w:pPr>
    </w:p>
    <w:p w14:paraId="0A36B34F" w14:textId="77777777" w:rsidR="00DD0EA3" w:rsidRPr="00C26E88" w:rsidRDefault="00DD0EA3" w:rsidP="00547807">
      <w:pPr>
        <w:pStyle w:val="Sinespaciado"/>
        <w:spacing w:line="360" w:lineRule="auto"/>
        <w:jc w:val="both"/>
        <w:rPr>
          <w:rFonts w:asciiTheme="minorHAnsi" w:hAnsiTheme="minorHAnsi"/>
          <w:sz w:val="24"/>
          <w:szCs w:val="24"/>
        </w:rPr>
      </w:pPr>
    </w:p>
    <w:p w14:paraId="6F899FEF" w14:textId="77777777" w:rsidR="00DD0EA3" w:rsidRPr="00C26E88" w:rsidRDefault="00DD0EA3" w:rsidP="00547807">
      <w:pPr>
        <w:spacing w:after="200" w:line="360" w:lineRule="auto"/>
        <w:ind w:left="360"/>
        <w:rPr>
          <w:rFonts w:asciiTheme="minorHAnsi" w:hAnsiTheme="minorHAnsi"/>
        </w:rPr>
      </w:pPr>
      <w:r w:rsidRPr="00C26E88">
        <w:rPr>
          <w:rFonts w:asciiTheme="minorHAnsi" w:hAnsiTheme="minorHAnsi"/>
          <w:noProof/>
          <w:lang w:val="es-ES" w:eastAsia="es-ES"/>
        </w:rPr>
        <mc:AlternateContent>
          <mc:Choice Requires="wps">
            <w:drawing>
              <wp:anchor distT="0" distB="0" distL="114300" distR="114300" simplePos="0" relativeHeight="251668480" behindDoc="0" locked="0" layoutInCell="1" allowOverlap="1" wp14:anchorId="186BB197" wp14:editId="7688BEA0">
                <wp:simplePos x="0" y="0"/>
                <wp:positionH relativeFrom="column">
                  <wp:posOffset>66675</wp:posOffset>
                </wp:positionH>
                <wp:positionV relativeFrom="paragraph">
                  <wp:posOffset>2635250</wp:posOffset>
                </wp:positionV>
                <wp:extent cx="2057400" cy="1724025"/>
                <wp:effectExtent l="0" t="0" r="19050" b="28575"/>
                <wp:wrapNone/>
                <wp:docPr id="7" name="Elipse 7"/>
                <wp:cNvGraphicFramePr/>
                <a:graphic xmlns:a="http://schemas.openxmlformats.org/drawingml/2006/main">
                  <a:graphicData uri="http://schemas.microsoft.com/office/word/2010/wordprocessingShape">
                    <wps:wsp>
                      <wps:cNvSpPr/>
                      <wps:spPr>
                        <a:xfrm>
                          <a:off x="0" y="0"/>
                          <a:ext cx="2057400" cy="1724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FC5B92" id="Elipse 7" o:spid="_x0000_s1026" style="position:absolute;margin-left:5.25pt;margin-top:207.5pt;width:162pt;height:1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" filled="f" strokecolor="#1f4d78 [1604]" strokeweight="1pt">
                <v:stroke joinstyle="miter"/>
              </v:oval>
            </w:pict>
          </mc:Fallback>
        </mc:AlternateContent>
      </w:r>
      <w:r w:rsidRPr="00C26E88">
        <w:rPr>
          <w:rFonts w:asciiTheme="minorHAnsi" w:hAnsiTheme="minorHAnsi"/>
          <w:noProof/>
          <w:lang w:val="es-ES" w:eastAsia="es-ES"/>
        </w:rPr>
        <w:drawing>
          <wp:inline distT="0" distB="0" distL="0" distR="0" wp14:anchorId="7705F8FB" wp14:editId="3B2DB4F0">
            <wp:extent cx="6009809" cy="4362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33" t="14852" r="37449" b="7921"/>
                    <a:stretch/>
                  </pic:blipFill>
                  <pic:spPr bwMode="auto">
                    <a:xfrm>
                      <a:off x="0" y="0"/>
                      <a:ext cx="6021309" cy="4370798"/>
                    </a:xfrm>
                    <a:prstGeom prst="rect">
                      <a:avLst/>
                    </a:prstGeom>
                    <a:ln>
                      <a:noFill/>
                    </a:ln>
                    <a:extLst>
                      <a:ext uri="{53640926-AAD7-44D8-BBD7-CCE9431645EC}">
                        <a14:shadowObscured xmlns:a14="http://schemas.microsoft.com/office/drawing/2010/main"/>
                      </a:ext>
                    </a:extLst>
                  </pic:spPr>
                </pic:pic>
              </a:graphicData>
            </a:graphic>
          </wp:inline>
        </w:drawing>
      </w:r>
    </w:p>
    <w:p w14:paraId="0DC9838C" w14:textId="77777777" w:rsidR="00DD0EA3" w:rsidRPr="00745DE9" w:rsidRDefault="00DD0EA3" w:rsidP="000D7FE0">
      <w:pPr>
        <w:spacing w:after="200" w:line="360" w:lineRule="auto"/>
        <w:jc w:val="center"/>
        <w:rPr>
          <w:rFonts w:asciiTheme="minorHAnsi" w:hAnsiTheme="minorHAnsi"/>
          <w:sz w:val="18"/>
        </w:rPr>
      </w:pPr>
      <w:r w:rsidRPr="00745DE9">
        <w:rPr>
          <w:rFonts w:asciiTheme="minorHAnsi" w:hAnsiTheme="minorHAnsi"/>
          <w:sz w:val="18"/>
        </w:rPr>
        <w:t>Fuente: RECSIC</w:t>
      </w:r>
    </w:p>
    <w:p w14:paraId="06C83EBF" w14:textId="342AD18C" w:rsidR="00DD0EA3" w:rsidRPr="00C26E88" w:rsidRDefault="00DD0EA3" w:rsidP="00D067CC">
      <w:pPr>
        <w:spacing w:after="200" w:line="360" w:lineRule="auto"/>
        <w:ind w:left="360"/>
        <w:jc w:val="center"/>
        <w:rPr>
          <w:rFonts w:asciiTheme="minorHAnsi" w:hAnsiTheme="minorHAnsi"/>
          <w:sz w:val="18"/>
        </w:rPr>
      </w:pPr>
      <w:r w:rsidRPr="00C26E88">
        <w:rPr>
          <w:rFonts w:asciiTheme="minorHAnsi" w:hAnsiTheme="minorHAnsi"/>
          <w:sz w:val="18"/>
        </w:rPr>
        <w:t xml:space="preserve">Análisis de la Carrera de </w:t>
      </w:r>
      <w:r w:rsidR="0080075C">
        <w:rPr>
          <w:rFonts w:asciiTheme="minorHAnsi" w:hAnsiTheme="minorHAnsi"/>
          <w:sz w:val="18"/>
        </w:rPr>
        <w:t xml:space="preserve">Ingeniería en Tecnologías de la Información </w:t>
      </w:r>
      <w:r w:rsidRPr="00C26E88">
        <w:rPr>
          <w:rFonts w:asciiTheme="minorHAnsi" w:hAnsiTheme="minorHAnsi"/>
          <w:sz w:val="18"/>
        </w:rPr>
        <w:t xml:space="preserve"> de la UNACH</w:t>
      </w:r>
    </w:p>
    <w:p w14:paraId="4B1BD14B" w14:textId="77777777" w:rsidR="00DD0EA3" w:rsidRPr="00C26E88" w:rsidRDefault="00DD0EA3" w:rsidP="00422012">
      <w:pPr>
        <w:spacing w:after="200" w:line="360" w:lineRule="auto"/>
        <w:jc w:val="both"/>
        <w:rPr>
          <w:rFonts w:asciiTheme="minorHAnsi" w:hAnsiTheme="minorHAnsi"/>
        </w:rPr>
      </w:pPr>
      <w:r w:rsidRPr="00C26E88">
        <w:rPr>
          <w:rFonts w:asciiTheme="minorHAnsi" w:hAnsiTheme="minorHAnsi"/>
        </w:rPr>
        <w:t>En la gráfica se apreciar que la malla actual corresponde a “</w:t>
      </w:r>
      <w:r w:rsidRPr="00C26E88">
        <w:rPr>
          <w:rFonts w:asciiTheme="minorHAnsi" w:hAnsiTheme="minorHAnsi"/>
          <w:b/>
          <w:i/>
        </w:rPr>
        <w:t xml:space="preserve">Ingeniería en Tecnologías de la Información”, </w:t>
      </w:r>
      <w:r w:rsidRPr="00C26E88">
        <w:rPr>
          <w:rFonts w:asciiTheme="minorHAnsi" w:hAnsiTheme="minorHAnsi"/>
        </w:rPr>
        <w:t>para lo cual entonces, de aceptar este criterio, se debe ajustar la malla para los puntos máximos que sugiere la ACM, por lo que para lograrlo, se requiere contar con una propuesta de malla curricular.</w:t>
      </w:r>
    </w:p>
    <w:p w14:paraId="05391506" w14:textId="77777777" w:rsidR="00DD0EA3" w:rsidRPr="00C26E88" w:rsidRDefault="00DD0EA3" w:rsidP="00547807">
      <w:pPr>
        <w:spacing w:after="200" w:line="360" w:lineRule="auto"/>
        <w:rPr>
          <w:rFonts w:asciiTheme="minorHAnsi" w:hAnsiTheme="minorHAnsi"/>
        </w:rPr>
      </w:pPr>
      <w:r w:rsidRPr="00C26E88">
        <w:rPr>
          <w:rFonts w:asciiTheme="minorHAnsi" w:hAnsiTheme="minorHAnsi"/>
        </w:rPr>
        <w:t xml:space="preserve">A nivel nacional, del análisis de las mallas de las carreras a nivel nacional se tiene los siguientes resultados: </w:t>
      </w:r>
    </w:p>
    <w:p w14:paraId="79E8346F" w14:textId="77777777" w:rsidR="00DD0EA3" w:rsidRPr="00C26E88" w:rsidRDefault="00DD0EA3" w:rsidP="00547807">
      <w:pPr>
        <w:spacing w:after="160" w:line="360" w:lineRule="auto"/>
        <w:rPr>
          <w:rFonts w:asciiTheme="minorHAnsi" w:hAnsiTheme="minorHAnsi"/>
        </w:rPr>
      </w:pPr>
      <w:r w:rsidRPr="00C26E88">
        <w:rPr>
          <w:rFonts w:asciiTheme="minorHAnsi" w:hAnsiTheme="minorHAnsi"/>
        </w:rPr>
        <w:br w:type="page"/>
      </w:r>
    </w:p>
    <w:tbl>
      <w:tblPr>
        <w:tblStyle w:val="Tablaconcuadrcula"/>
        <w:tblpPr w:vertAnchor="text" w:tblpXSpec="center" w:tblpY="1487"/>
        <w:tblW w:w="5000" w:type="pct"/>
        <w:tblLook w:val="04A0" w:firstRow="1" w:lastRow="0" w:firstColumn="1" w:lastColumn="0" w:noHBand="0" w:noVBand="1"/>
      </w:tblPr>
      <w:tblGrid>
        <w:gridCol w:w="1352"/>
        <w:gridCol w:w="1329"/>
        <w:gridCol w:w="1236"/>
        <w:gridCol w:w="1159"/>
        <w:gridCol w:w="1160"/>
        <w:gridCol w:w="1021"/>
        <w:gridCol w:w="1237"/>
      </w:tblGrid>
      <w:tr w:rsidR="00DD0EA3" w:rsidRPr="00C26E88" w14:paraId="47A6601E" w14:textId="77777777" w:rsidTr="00422012">
        <w:trPr>
          <w:trHeight w:val="324"/>
        </w:trPr>
        <w:tc>
          <w:tcPr>
            <w:tcW w:w="776" w:type="pct"/>
          </w:tcPr>
          <w:p w14:paraId="5C307B70" w14:textId="77777777" w:rsidR="00DD0EA3" w:rsidRPr="00C26E88" w:rsidRDefault="00DD0EA3" w:rsidP="00547807">
            <w:pPr>
              <w:spacing w:line="360" w:lineRule="auto"/>
              <w:ind w:left="360"/>
              <w:rPr>
                <w:rFonts w:asciiTheme="minorHAnsi" w:hAnsiTheme="minorHAnsi"/>
                <w:sz w:val="16"/>
              </w:rPr>
            </w:pPr>
          </w:p>
        </w:tc>
        <w:tc>
          <w:tcPr>
            <w:tcW w:w="3493" w:type="pct"/>
            <w:gridSpan w:val="5"/>
          </w:tcPr>
          <w:p w14:paraId="4AFC4DEE"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Chi Cuadrado crítico  χ2 = 12,592; α=0,05; ʋ=6</w:t>
            </w:r>
          </w:p>
        </w:tc>
        <w:tc>
          <w:tcPr>
            <w:tcW w:w="731" w:type="pct"/>
          </w:tcPr>
          <w:p w14:paraId="4C467FEC" w14:textId="77777777" w:rsidR="00DD0EA3" w:rsidRPr="00C26E88" w:rsidRDefault="00DD0EA3" w:rsidP="00547807">
            <w:pPr>
              <w:spacing w:line="360" w:lineRule="auto"/>
              <w:ind w:left="360"/>
              <w:rPr>
                <w:rFonts w:asciiTheme="minorHAnsi" w:hAnsiTheme="minorHAnsi"/>
                <w:sz w:val="16"/>
              </w:rPr>
            </w:pPr>
          </w:p>
        </w:tc>
      </w:tr>
      <w:tr w:rsidR="00DD0EA3" w:rsidRPr="00C26E88" w14:paraId="31D7A513" w14:textId="77777777" w:rsidTr="00422012">
        <w:trPr>
          <w:trHeight w:val="394"/>
        </w:trPr>
        <w:tc>
          <w:tcPr>
            <w:tcW w:w="776" w:type="pct"/>
          </w:tcPr>
          <w:p w14:paraId="54C24181"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Carrera</w:t>
            </w:r>
          </w:p>
        </w:tc>
        <w:tc>
          <w:tcPr>
            <w:tcW w:w="786" w:type="pct"/>
          </w:tcPr>
          <w:p w14:paraId="3B57CD34" w14:textId="77777777" w:rsidR="00DD0EA3" w:rsidRPr="00C26E88" w:rsidRDefault="00DD0EA3" w:rsidP="00547807">
            <w:pPr>
              <w:spacing w:after="43" w:line="360" w:lineRule="auto"/>
              <w:rPr>
                <w:rFonts w:asciiTheme="minorHAnsi" w:hAnsiTheme="minorHAnsi"/>
                <w:b/>
                <w:sz w:val="16"/>
              </w:rPr>
            </w:pPr>
            <w:r w:rsidRPr="00C26E88">
              <w:rPr>
                <w:rFonts w:asciiTheme="minorHAnsi" w:eastAsia="Calibri" w:hAnsiTheme="minorHAnsi"/>
                <w:b/>
                <w:sz w:val="16"/>
              </w:rPr>
              <w:t xml:space="preserve">Ingeniería de </w:t>
            </w:r>
          </w:p>
          <w:p w14:paraId="3268077A" w14:textId="77777777" w:rsidR="00DD0EA3" w:rsidRPr="00C26E88" w:rsidRDefault="00DD0EA3" w:rsidP="00547807">
            <w:pPr>
              <w:spacing w:line="360" w:lineRule="auto"/>
              <w:rPr>
                <w:rFonts w:asciiTheme="minorHAnsi" w:hAnsiTheme="minorHAnsi"/>
                <w:b/>
                <w:sz w:val="16"/>
              </w:rPr>
            </w:pPr>
            <w:r w:rsidRPr="00C26E88">
              <w:rPr>
                <w:rFonts w:asciiTheme="minorHAnsi" w:eastAsia="Calibri" w:hAnsiTheme="minorHAnsi"/>
                <w:b/>
                <w:sz w:val="16"/>
              </w:rPr>
              <w:t>Computadores</w:t>
            </w:r>
          </w:p>
        </w:tc>
        <w:tc>
          <w:tcPr>
            <w:tcW w:w="731" w:type="pct"/>
          </w:tcPr>
          <w:p w14:paraId="5BF3A704" w14:textId="77777777" w:rsidR="00DD0EA3" w:rsidRPr="00C26E88" w:rsidRDefault="00DD0EA3" w:rsidP="00547807">
            <w:pPr>
              <w:spacing w:after="43" w:line="360" w:lineRule="auto"/>
              <w:rPr>
                <w:rFonts w:asciiTheme="minorHAnsi" w:hAnsiTheme="minorHAnsi"/>
                <w:b/>
                <w:sz w:val="16"/>
              </w:rPr>
            </w:pPr>
            <w:r w:rsidRPr="00C26E88">
              <w:rPr>
                <w:rFonts w:asciiTheme="minorHAnsi" w:eastAsia="Calibri" w:hAnsiTheme="minorHAnsi"/>
                <w:b/>
                <w:sz w:val="16"/>
              </w:rPr>
              <w:t>Ciencias Computación</w:t>
            </w:r>
          </w:p>
        </w:tc>
        <w:tc>
          <w:tcPr>
            <w:tcW w:w="686" w:type="pct"/>
          </w:tcPr>
          <w:p w14:paraId="2D5B1A2C" w14:textId="77777777" w:rsidR="00DD0EA3" w:rsidRPr="00C26E88" w:rsidRDefault="00DD0EA3" w:rsidP="00547807">
            <w:pPr>
              <w:spacing w:after="43" w:line="360" w:lineRule="auto"/>
              <w:rPr>
                <w:rFonts w:asciiTheme="minorHAnsi" w:hAnsiTheme="minorHAnsi"/>
                <w:b/>
                <w:sz w:val="16"/>
              </w:rPr>
            </w:pPr>
            <w:r w:rsidRPr="00C26E88">
              <w:rPr>
                <w:rFonts w:asciiTheme="minorHAnsi" w:eastAsia="Calibri" w:hAnsiTheme="minorHAnsi"/>
                <w:b/>
                <w:sz w:val="16"/>
              </w:rPr>
              <w:t xml:space="preserve">Sistemas de </w:t>
            </w:r>
          </w:p>
          <w:p w14:paraId="1B07DC09" w14:textId="77777777" w:rsidR="00DD0EA3" w:rsidRPr="00C26E88" w:rsidRDefault="00DD0EA3" w:rsidP="00547807">
            <w:pPr>
              <w:spacing w:line="360" w:lineRule="auto"/>
              <w:rPr>
                <w:rFonts w:asciiTheme="minorHAnsi" w:hAnsiTheme="minorHAnsi"/>
                <w:b/>
                <w:sz w:val="16"/>
              </w:rPr>
            </w:pPr>
            <w:r w:rsidRPr="00C26E88">
              <w:rPr>
                <w:rFonts w:asciiTheme="minorHAnsi" w:eastAsia="Calibri" w:hAnsiTheme="minorHAnsi"/>
                <w:b/>
                <w:sz w:val="16"/>
              </w:rPr>
              <w:t>Información</w:t>
            </w:r>
          </w:p>
        </w:tc>
        <w:tc>
          <w:tcPr>
            <w:tcW w:w="686" w:type="pct"/>
          </w:tcPr>
          <w:p w14:paraId="1790F4C7" w14:textId="77777777" w:rsidR="00DD0EA3" w:rsidRPr="00C26E88" w:rsidRDefault="00DD0EA3" w:rsidP="00547807">
            <w:pPr>
              <w:spacing w:after="43" w:line="360" w:lineRule="auto"/>
              <w:rPr>
                <w:rFonts w:asciiTheme="minorHAnsi" w:hAnsiTheme="minorHAnsi"/>
                <w:b/>
                <w:sz w:val="16"/>
              </w:rPr>
            </w:pPr>
            <w:r w:rsidRPr="00C26E88">
              <w:rPr>
                <w:rFonts w:asciiTheme="minorHAnsi" w:eastAsia="Calibri" w:hAnsiTheme="minorHAnsi"/>
                <w:b/>
                <w:sz w:val="16"/>
              </w:rPr>
              <w:t>Tecnologías Información</w:t>
            </w:r>
          </w:p>
        </w:tc>
        <w:tc>
          <w:tcPr>
            <w:tcW w:w="604" w:type="pct"/>
          </w:tcPr>
          <w:p w14:paraId="2F0B2FEA" w14:textId="77777777" w:rsidR="00DD0EA3" w:rsidRPr="00C26E88" w:rsidRDefault="00DD0EA3" w:rsidP="00547807">
            <w:pPr>
              <w:spacing w:after="43" w:line="360" w:lineRule="auto"/>
              <w:rPr>
                <w:rFonts w:asciiTheme="minorHAnsi" w:hAnsiTheme="minorHAnsi"/>
                <w:b/>
                <w:sz w:val="16"/>
              </w:rPr>
            </w:pPr>
            <w:r w:rsidRPr="00C26E88">
              <w:rPr>
                <w:rFonts w:asciiTheme="minorHAnsi" w:eastAsia="Calibri" w:hAnsiTheme="minorHAnsi"/>
                <w:b/>
                <w:sz w:val="16"/>
              </w:rPr>
              <w:t xml:space="preserve">Ingeniería de </w:t>
            </w:r>
          </w:p>
          <w:p w14:paraId="5B39F1A2" w14:textId="77777777" w:rsidR="00DD0EA3" w:rsidRPr="00C26E88" w:rsidRDefault="00DD0EA3" w:rsidP="00547807">
            <w:pPr>
              <w:spacing w:line="360" w:lineRule="auto"/>
              <w:rPr>
                <w:rFonts w:asciiTheme="minorHAnsi" w:hAnsiTheme="minorHAnsi"/>
                <w:b/>
                <w:sz w:val="16"/>
              </w:rPr>
            </w:pPr>
            <w:r w:rsidRPr="00C26E88">
              <w:rPr>
                <w:rFonts w:asciiTheme="minorHAnsi" w:eastAsia="Calibri" w:hAnsiTheme="minorHAnsi"/>
                <w:b/>
                <w:sz w:val="16"/>
              </w:rPr>
              <w:t xml:space="preserve"> Software</w:t>
            </w:r>
          </w:p>
        </w:tc>
        <w:tc>
          <w:tcPr>
            <w:tcW w:w="731" w:type="pct"/>
          </w:tcPr>
          <w:p w14:paraId="58F7B495" w14:textId="77777777" w:rsidR="00DD0EA3" w:rsidRPr="00C26E88" w:rsidRDefault="00DD0EA3" w:rsidP="00547807">
            <w:pPr>
              <w:spacing w:line="360" w:lineRule="auto"/>
              <w:rPr>
                <w:rFonts w:asciiTheme="minorHAnsi" w:hAnsiTheme="minorHAnsi"/>
                <w:b/>
                <w:sz w:val="16"/>
              </w:rPr>
            </w:pPr>
            <w:r w:rsidRPr="00C26E88">
              <w:rPr>
                <w:rFonts w:asciiTheme="minorHAnsi" w:eastAsia="Calibri" w:hAnsiTheme="minorHAnsi"/>
                <w:b/>
                <w:sz w:val="16"/>
              </w:rPr>
              <w:t>Profesión semejante</w:t>
            </w:r>
          </w:p>
        </w:tc>
      </w:tr>
      <w:tr w:rsidR="00DD0EA3" w:rsidRPr="00C26E88" w14:paraId="3C20583F" w14:textId="77777777" w:rsidTr="00422012">
        <w:trPr>
          <w:trHeight w:val="185"/>
        </w:trPr>
        <w:tc>
          <w:tcPr>
            <w:tcW w:w="776" w:type="pct"/>
          </w:tcPr>
          <w:p w14:paraId="38E4A7CA"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Escuela Politécnica Nacional</w:t>
            </w:r>
          </w:p>
        </w:tc>
        <w:tc>
          <w:tcPr>
            <w:tcW w:w="786" w:type="pct"/>
          </w:tcPr>
          <w:p w14:paraId="3705BAB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85,31</w:t>
            </w:r>
          </w:p>
        </w:tc>
        <w:tc>
          <w:tcPr>
            <w:tcW w:w="731" w:type="pct"/>
          </w:tcPr>
          <w:p w14:paraId="71D8B92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84,49</w:t>
            </w:r>
          </w:p>
        </w:tc>
        <w:tc>
          <w:tcPr>
            <w:tcW w:w="686" w:type="pct"/>
          </w:tcPr>
          <w:p w14:paraId="2243C94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23,70</w:t>
            </w:r>
          </w:p>
        </w:tc>
        <w:tc>
          <w:tcPr>
            <w:tcW w:w="686" w:type="pct"/>
          </w:tcPr>
          <w:p w14:paraId="1D8CDCE5"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27,19</w:t>
            </w:r>
          </w:p>
        </w:tc>
        <w:tc>
          <w:tcPr>
            <w:tcW w:w="604" w:type="pct"/>
          </w:tcPr>
          <w:p w14:paraId="4002F09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37,35</w:t>
            </w:r>
          </w:p>
        </w:tc>
        <w:tc>
          <w:tcPr>
            <w:tcW w:w="731" w:type="pct"/>
          </w:tcPr>
          <w:p w14:paraId="4BD4C1EC"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Sistemas de Información</w:t>
            </w:r>
          </w:p>
        </w:tc>
      </w:tr>
      <w:tr w:rsidR="00DD0EA3" w:rsidRPr="00C26E88" w14:paraId="6D8C2089" w14:textId="77777777" w:rsidTr="00422012">
        <w:trPr>
          <w:trHeight w:val="185"/>
        </w:trPr>
        <w:tc>
          <w:tcPr>
            <w:tcW w:w="776" w:type="pct"/>
          </w:tcPr>
          <w:p w14:paraId="3FE636BD"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Particular de Loja</w:t>
            </w:r>
          </w:p>
        </w:tc>
        <w:tc>
          <w:tcPr>
            <w:tcW w:w="786" w:type="pct"/>
          </w:tcPr>
          <w:p w14:paraId="7DCEBFE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67,46</w:t>
            </w:r>
          </w:p>
        </w:tc>
        <w:tc>
          <w:tcPr>
            <w:tcW w:w="731" w:type="pct"/>
          </w:tcPr>
          <w:p w14:paraId="7FA6146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83,73</w:t>
            </w:r>
          </w:p>
        </w:tc>
        <w:tc>
          <w:tcPr>
            <w:tcW w:w="686" w:type="pct"/>
          </w:tcPr>
          <w:p w14:paraId="2169B8D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43,70</w:t>
            </w:r>
          </w:p>
        </w:tc>
        <w:tc>
          <w:tcPr>
            <w:tcW w:w="686" w:type="pct"/>
          </w:tcPr>
          <w:p w14:paraId="6FE5E374"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27,97</w:t>
            </w:r>
          </w:p>
        </w:tc>
        <w:tc>
          <w:tcPr>
            <w:tcW w:w="604" w:type="pct"/>
          </w:tcPr>
          <w:p w14:paraId="6153CBE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39,61</w:t>
            </w:r>
          </w:p>
        </w:tc>
        <w:tc>
          <w:tcPr>
            <w:tcW w:w="731" w:type="pct"/>
          </w:tcPr>
          <w:p w14:paraId="66C34DCA"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Tecnologías de la Información</w:t>
            </w:r>
          </w:p>
        </w:tc>
      </w:tr>
      <w:tr w:rsidR="00DD0EA3" w:rsidRPr="00C26E88" w14:paraId="690FD7B0" w14:textId="77777777" w:rsidTr="00422012">
        <w:trPr>
          <w:trHeight w:val="185"/>
        </w:trPr>
        <w:tc>
          <w:tcPr>
            <w:tcW w:w="776" w:type="pct"/>
          </w:tcPr>
          <w:p w14:paraId="33C92606"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Particular de Loja</w:t>
            </w:r>
          </w:p>
        </w:tc>
        <w:tc>
          <w:tcPr>
            <w:tcW w:w="786" w:type="pct"/>
          </w:tcPr>
          <w:p w14:paraId="46C4909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50,28</w:t>
            </w:r>
          </w:p>
        </w:tc>
        <w:tc>
          <w:tcPr>
            <w:tcW w:w="731" w:type="pct"/>
          </w:tcPr>
          <w:p w14:paraId="7DEAE31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67,05</w:t>
            </w:r>
          </w:p>
        </w:tc>
        <w:tc>
          <w:tcPr>
            <w:tcW w:w="686" w:type="pct"/>
          </w:tcPr>
          <w:p w14:paraId="3716D01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137,71</w:t>
            </w:r>
          </w:p>
        </w:tc>
        <w:tc>
          <w:tcPr>
            <w:tcW w:w="686" w:type="pct"/>
          </w:tcPr>
          <w:p w14:paraId="013990AC"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48,71</w:t>
            </w:r>
          </w:p>
        </w:tc>
        <w:tc>
          <w:tcPr>
            <w:tcW w:w="604" w:type="pct"/>
          </w:tcPr>
          <w:p w14:paraId="186FBE3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48,59</w:t>
            </w:r>
          </w:p>
        </w:tc>
        <w:tc>
          <w:tcPr>
            <w:tcW w:w="731" w:type="pct"/>
          </w:tcPr>
          <w:p w14:paraId="11E06859"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120236E5" w14:textId="77777777" w:rsidTr="00422012">
        <w:trPr>
          <w:trHeight w:val="185"/>
        </w:trPr>
        <w:tc>
          <w:tcPr>
            <w:tcW w:w="776" w:type="pct"/>
          </w:tcPr>
          <w:p w14:paraId="1FD269B9"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de las FFAA (ESPE)</w:t>
            </w:r>
          </w:p>
        </w:tc>
        <w:tc>
          <w:tcPr>
            <w:tcW w:w="786" w:type="pct"/>
          </w:tcPr>
          <w:p w14:paraId="662E93D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52,92</w:t>
            </w:r>
          </w:p>
        </w:tc>
        <w:tc>
          <w:tcPr>
            <w:tcW w:w="731" w:type="pct"/>
          </w:tcPr>
          <w:p w14:paraId="23EB147F"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53,93</w:t>
            </w:r>
          </w:p>
        </w:tc>
        <w:tc>
          <w:tcPr>
            <w:tcW w:w="686" w:type="pct"/>
          </w:tcPr>
          <w:p w14:paraId="0C7E211C"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59,21</w:t>
            </w:r>
          </w:p>
        </w:tc>
        <w:tc>
          <w:tcPr>
            <w:tcW w:w="686" w:type="pct"/>
          </w:tcPr>
          <w:p w14:paraId="5DC8E1E6"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34,39</w:t>
            </w:r>
          </w:p>
        </w:tc>
        <w:tc>
          <w:tcPr>
            <w:tcW w:w="604" w:type="pct"/>
          </w:tcPr>
          <w:p w14:paraId="7E8F0D44"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21,59</w:t>
            </w:r>
          </w:p>
        </w:tc>
        <w:tc>
          <w:tcPr>
            <w:tcW w:w="731" w:type="pct"/>
          </w:tcPr>
          <w:p w14:paraId="50FCEC4D"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63B302DF" w14:textId="77777777" w:rsidTr="00422012">
        <w:trPr>
          <w:trHeight w:val="185"/>
        </w:trPr>
        <w:tc>
          <w:tcPr>
            <w:tcW w:w="776" w:type="pct"/>
          </w:tcPr>
          <w:p w14:paraId="7A009866"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Escuela Politécnica del Chimborazo</w:t>
            </w:r>
          </w:p>
        </w:tc>
        <w:tc>
          <w:tcPr>
            <w:tcW w:w="786" w:type="pct"/>
          </w:tcPr>
          <w:p w14:paraId="03E37D84"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56,80</w:t>
            </w:r>
          </w:p>
        </w:tc>
        <w:tc>
          <w:tcPr>
            <w:tcW w:w="731" w:type="pct"/>
          </w:tcPr>
          <w:p w14:paraId="4952D930"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86,14</w:t>
            </w:r>
          </w:p>
        </w:tc>
        <w:tc>
          <w:tcPr>
            <w:tcW w:w="686" w:type="pct"/>
          </w:tcPr>
          <w:p w14:paraId="0A62F50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111,62</w:t>
            </w:r>
          </w:p>
        </w:tc>
        <w:tc>
          <w:tcPr>
            <w:tcW w:w="686" w:type="pct"/>
          </w:tcPr>
          <w:p w14:paraId="115F11A5"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58,88</w:t>
            </w:r>
          </w:p>
        </w:tc>
        <w:tc>
          <w:tcPr>
            <w:tcW w:w="604" w:type="pct"/>
          </w:tcPr>
          <w:p w14:paraId="0734A35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40,29</w:t>
            </w:r>
          </w:p>
        </w:tc>
        <w:tc>
          <w:tcPr>
            <w:tcW w:w="731" w:type="pct"/>
          </w:tcPr>
          <w:p w14:paraId="096ADD28"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25309175" w14:textId="77777777" w:rsidTr="00422012">
        <w:trPr>
          <w:trHeight w:val="185"/>
        </w:trPr>
        <w:tc>
          <w:tcPr>
            <w:tcW w:w="776" w:type="pct"/>
          </w:tcPr>
          <w:p w14:paraId="65821FD1"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Técnica e Ambato</w:t>
            </w:r>
          </w:p>
        </w:tc>
        <w:tc>
          <w:tcPr>
            <w:tcW w:w="786" w:type="pct"/>
          </w:tcPr>
          <w:p w14:paraId="4C0B89F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58,95</w:t>
            </w:r>
          </w:p>
        </w:tc>
        <w:tc>
          <w:tcPr>
            <w:tcW w:w="731" w:type="pct"/>
          </w:tcPr>
          <w:p w14:paraId="71B897ED"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52,21</w:t>
            </w:r>
          </w:p>
        </w:tc>
        <w:tc>
          <w:tcPr>
            <w:tcW w:w="686" w:type="pct"/>
          </w:tcPr>
          <w:p w14:paraId="51A95F1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63,62</w:t>
            </w:r>
          </w:p>
        </w:tc>
        <w:tc>
          <w:tcPr>
            <w:tcW w:w="686" w:type="pct"/>
          </w:tcPr>
          <w:p w14:paraId="69B13F08"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42,94</w:t>
            </w:r>
          </w:p>
        </w:tc>
        <w:tc>
          <w:tcPr>
            <w:tcW w:w="604" w:type="pct"/>
          </w:tcPr>
          <w:p w14:paraId="4FCBFBA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26,63</w:t>
            </w:r>
          </w:p>
        </w:tc>
        <w:tc>
          <w:tcPr>
            <w:tcW w:w="731" w:type="pct"/>
          </w:tcPr>
          <w:p w14:paraId="5F824F7F"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67273527" w14:textId="77777777" w:rsidTr="00422012">
        <w:trPr>
          <w:trHeight w:val="185"/>
        </w:trPr>
        <w:tc>
          <w:tcPr>
            <w:tcW w:w="776" w:type="pct"/>
          </w:tcPr>
          <w:p w14:paraId="5348F292"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 xml:space="preserve">Universidad Técnica del Norte </w:t>
            </w:r>
          </w:p>
        </w:tc>
        <w:tc>
          <w:tcPr>
            <w:tcW w:w="786" w:type="pct"/>
          </w:tcPr>
          <w:p w14:paraId="308EA64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40,22</w:t>
            </w:r>
          </w:p>
        </w:tc>
        <w:tc>
          <w:tcPr>
            <w:tcW w:w="731" w:type="pct"/>
          </w:tcPr>
          <w:p w14:paraId="6B8EBAF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32,85</w:t>
            </w:r>
          </w:p>
        </w:tc>
        <w:tc>
          <w:tcPr>
            <w:tcW w:w="686" w:type="pct"/>
          </w:tcPr>
          <w:p w14:paraId="5DA6FA7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88,42</w:t>
            </w:r>
          </w:p>
        </w:tc>
        <w:tc>
          <w:tcPr>
            <w:tcW w:w="686" w:type="pct"/>
          </w:tcPr>
          <w:p w14:paraId="69E32FD8"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35,32</w:t>
            </w:r>
          </w:p>
        </w:tc>
        <w:tc>
          <w:tcPr>
            <w:tcW w:w="604" w:type="pct"/>
          </w:tcPr>
          <w:p w14:paraId="4BAF6D6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18,16</w:t>
            </w:r>
          </w:p>
        </w:tc>
        <w:tc>
          <w:tcPr>
            <w:tcW w:w="731" w:type="pct"/>
          </w:tcPr>
          <w:p w14:paraId="2404CC88"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28305D1C" w14:textId="77777777" w:rsidTr="00422012">
        <w:trPr>
          <w:trHeight w:val="185"/>
        </w:trPr>
        <w:tc>
          <w:tcPr>
            <w:tcW w:w="776" w:type="pct"/>
          </w:tcPr>
          <w:p w14:paraId="662EF866"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Pontificia Universidad Católica del Ecuador</w:t>
            </w:r>
          </w:p>
        </w:tc>
        <w:tc>
          <w:tcPr>
            <w:tcW w:w="786" w:type="pct"/>
          </w:tcPr>
          <w:p w14:paraId="32FC5C1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49,15</w:t>
            </w:r>
          </w:p>
        </w:tc>
        <w:tc>
          <w:tcPr>
            <w:tcW w:w="731" w:type="pct"/>
          </w:tcPr>
          <w:p w14:paraId="16659B9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70,96</w:t>
            </w:r>
          </w:p>
        </w:tc>
        <w:tc>
          <w:tcPr>
            <w:tcW w:w="686" w:type="pct"/>
          </w:tcPr>
          <w:p w14:paraId="530E193D"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100,13</w:t>
            </w:r>
          </w:p>
        </w:tc>
        <w:tc>
          <w:tcPr>
            <w:tcW w:w="686" w:type="pct"/>
          </w:tcPr>
          <w:p w14:paraId="5EEB13E6"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51,81</w:t>
            </w:r>
          </w:p>
        </w:tc>
        <w:tc>
          <w:tcPr>
            <w:tcW w:w="604" w:type="pct"/>
          </w:tcPr>
          <w:p w14:paraId="7B67371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34,86</w:t>
            </w:r>
          </w:p>
        </w:tc>
        <w:tc>
          <w:tcPr>
            <w:tcW w:w="731" w:type="pct"/>
          </w:tcPr>
          <w:p w14:paraId="41BA6E90"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217027D4" w14:textId="77777777" w:rsidTr="00422012">
        <w:trPr>
          <w:trHeight w:val="185"/>
        </w:trPr>
        <w:tc>
          <w:tcPr>
            <w:tcW w:w="776" w:type="pct"/>
          </w:tcPr>
          <w:p w14:paraId="6270C9FF"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Politécnica Salesiana</w:t>
            </w:r>
          </w:p>
        </w:tc>
        <w:tc>
          <w:tcPr>
            <w:tcW w:w="786" w:type="pct"/>
          </w:tcPr>
          <w:p w14:paraId="1C0218C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54,94</w:t>
            </w:r>
          </w:p>
        </w:tc>
        <w:tc>
          <w:tcPr>
            <w:tcW w:w="731" w:type="pct"/>
          </w:tcPr>
          <w:p w14:paraId="177D354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73,37</w:t>
            </w:r>
          </w:p>
        </w:tc>
        <w:tc>
          <w:tcPr>
            <w:tcW w:w="686" w:type="pct"/>
          </w:tcPr>
          <w:p w14:paraId="3972AEDA"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79,26</w:t>
            </w:r>
          </w:p>
        </w:tc>
        <w:tc>
          <w:tcPr>
            <w:tcW w:w="686" w:type="pct"/>
          </w:tcPr>
          <w:p w14:paraId="7FAABFE7"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39,79</w:t>
            </w:r>
          </w:p>
        </w:tc>
        <w:tc>
          <w:tcPr>
            <w:tcW w:w="604" w:type="pct"/>
          </w:tcPr>
          <w:p w14:paraId="5490F18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36,12</w:t>
            </w:r>
          </w:p>
        </w:tc>
        <w:tc>
          <w:tcPr>
            <w:tcW w:w="731" w:type="pct"/>
          </w:tcPr>
          <w:p w14:paraId="578EEEE8"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54514927" w14:textId="77777777" w:rsidTr="00422012">
        <w:trPr>
          <w:trHeight w:val="185"/>
        </w:trPr>
        <w:tc>
          <w:tcPr>
            <w:tcW w:w="776" w:type="pct"/>
          </w:tcPr>
          <w:p w14:paraId="66B4B8EB" w14:textId="77777777" w:rsidR="00DD0EA3" w:rsidRPr="00C26E88" w:rsidRDefault="00DD0EA3" w:rsidP="00547807">
            <w:pPr>
              <w:spacing w:line="360" w:lineRule="auto"/>
              <w:rPr>
                <w:rFonts w:asciiTheme="minorHAnsi" w:hAnsiTheme="minorHAnsi"/>
                <w:sz w:val="16"/>
                <w:highlight w:val="yellow"/>
              </w:rPr>
            </w:pPr>
            <w:r w:rsidRPr="00C26E88">
              <w:rPr>
                <w:rFonts w:asciiTheme="minorHAnsi" w:eastAsia="Calibri" w:hAnsiTheme="minorHAnsi"/>
                <w:sz w:val="16"/>
                <w:highlight w:val="yellow"/>
              </w:rPr>
              <w:t>Universidad Nacional del Chimborazo</w:t>
            </w:r>
          </w:p>
        </w:tc>
        <w:tc>
          <w:tcPr>
            <w:tcW w:w="786" w:type="pct"/>
          </w:tcPr>
          <w:p w14:paraId="3E270575" w14:textId="77777777" w:rsidR="00DD0EA3" w:rsidRPr="00C26E88" w:rsidRDefault="00DD0EA3" w:rsidP="00547807">
            <w:pPr>
              <w:spacing w:line="360" w:lineRule="auto"/>
              <w:ind w:left="360" w:right="30"/>
              <w:rPr>
                <w:rFonts w:asciiTheme="minorHAnsi" w:hAnsiTheme="minorHAnsi"/>
                <w:sz w:val="16"/>
                <w:highlight w:val="yellow"/>
              </w:rPr>
            </w:pPr>
            <w:r w:rsidRPr="00C26E88">
              <w:rPr>
                <w:rFonts w:asciiTheme="minorHAnsi" w:eastAsia="Calibri" w:hAnsiTheme="minorHAnsi"/>
                <w:sz w:val="16"/>
                <w:highlight w:val="yellow"/>
              </w:rPr>
              <w:t>70,52</w:t>
            </w:r>
          </w:p>
        </w:tc>
        <w:tc>
          <w:tcPr>
            <w:tcW w:w="731" w:type="pct"/>
          </w:tcPr>
          <w:p w14:paraId="7A093D88" w14:textId="77777777" w:rsidR="00DD0EA3" w:rsidRPr="00C26E88" w:rsidRDefault="00DD0EA3" w:rsidP="00547807">
            <w:pPr>
              <w:spacing w:line="360" w:lineRule="auto"/>
              <w:ind w:left="360" w:right="30"/>
              <w:rPr>
                <w:rFonts w:asciiTheme="minorHAnsi" w:hAnsiTheme="minorHAnsi"/>
                <w:sz w:val="16"/>
                <w:highlight w:val="yellow"/>
              </w:rPr>
            </w:pPr>
            <w:r w:rsidRPr="00C26E88">
              <w:rPr>
                <w:rFonts w:asciiTheme="minorHAnsi" w:eastAsia="Calibri" w:hAnsiTheme="minorHAnsi"/>
                <w:sz w:val="16"/>
                <w:highlight w:val="yellow"/>
              </w:rPr>
              <w:t>70,46</w:t>
            </w:r>
          </w:p>
        </w:tc>
        <w:tc>
          <w:tcPr>
            <w:tcW w:w="686" w:type="pct"/>
          </w:tcPr>
          <w:p w14:paraId="4F8A770D" w14:textId="77777777" w:rsidR="00DD0EA3" w:rsidRPr="00C26E88" w:rsidRDefault="00DD0EA3" w:rsidP="00547807">
            <w:pPr>
              <w:spacing w:line="360" w:lineRule="auto"/>
              <w:ind w:left="360" w:right="30"/>
              <w:rPr>
                <w:rFonts w:asciiTheme="minorHAnsi" w:hAnsiTheme="minorHAnsi"/>
                <w:sz w:val="16"/>
                <w:highlight w:val="yellow"/>
              </w:rPr>
            </w:pPr>
            <w:r w:rsidRPr="00C26E88">
              <w:rPr>
                <w:rFonts w:asciiTheme="minorHAnsi" w:eastAsia="Calibri" w:hAnsiTheme="minorHAnsi"/>
                <w:sz w:val="16"/>
                <w:highlight w:val="yellow"/>
              </w:rPr>
              <w:t>37,18</w:t>
            </w:r>
          </w:p>
        </w:tc>
        <w:tc>
          <w:tcPr>
            <w:tcW w:w="686" w:type="pct"/>
          </w:tcPr>
          <w:p w14:paraId="0E061640" w14:textId="77777777" w:rsidR="00DD0EA3" w:rsidRPr="00C26E88" w:rsidRDefault="00DD0EA3" w:rsidP="00547807">
            <w:pPr>
              <w:spacing w:line="360" w:lineRule="auto"/>
              <w:ind w:left="360" w:right="29"/>
              <w:rPr>
                <w:rFonts w:asciiTheme="minorHAnsi" w:hAnsiTheme="minorHAnsi"/>
                <w:sz w:val="16"/>
                <w:highlight w:val="yellow"/>
              </w:rPr>
            </w:pPr>
            <w:r w:rsidRPr="00C26E88">
              <w:rPr>
                <w:rFonts w:asciiTheme="minorHAnsi" w:eastAsia="Calibri" w:hAnsiTheme="minorHAnsi"/>
                <w:sz w:val="16"/>
                <w:highlight w:val="yellow"/>
              </w:rPr>
              <w:t>21,35</w:t>
            </w:r>
          </w:p>
        </w:tc>
        <w:tc>
          <w:tcPr>
            <w:tcW w:w="604" w:type="pct"/>
          </w:tcPr>
          <w:p w14:paraId="1A9057A4" w14:textId="77777777" w:rsidR="00DD0EA3" w:rsidRPr="00C26E88" w:rsidRDefault="00DD0EA3" w:rsidP="00547807">
            <w:pPr>
              <w:spacing w:line="360" w:lineRule="auto"/>
              <w:ind w:left="360" w:right="30"/>
              <w:rPr>
                <w:rFonts w:asciiTheme="minorHAnsi" w:hAnsiTheme="minorHAnsi"/>
                <w:sz w:val="16"/>
                <w:highlight w:val="yellow"/>
              </w:rPr>
            </w:pPr>
            <w:r w:rsidRPr="00C26E88">
              <w:rPr>
                <w:rFonts w:asciiTheme="minorHAnsi" w:eastAsia="Calibri" w:hAnsiTheme="minorHAnsi"/>
                <w:sz w:val="16"/>
                <w:highlight w:val="yellow"/>
              </w:rPr>
              <w:t>32,28</w:t>
            </w:r>
          </w:p>
        </w:tc>
        <w:tc>
          <w:tcPr>
            <w:tcW w:w="731" w:type="pct"/>
          </w:tcPr>
          <w:p w14:paraId="2E7EDF82" w14:textId="6634B0CA" w:rsidR="00DD0EA3" w:rsidRPr="00C26E88" w:rsidRDefault="00422012" w:rsidP="00547807">
            <w:pPr>
              <w:spacing w:line="360" w:lineRule="auto"/>
              <w:rPr>
                <w:rFonts w:asciiTheme="minorHAnsi" w:hAnsiTheme="minorHAnsi"/>
                <w:sz w:val="16"/>
                <w:highlight w:val="yellow"/>
              </w:rPr>
            </w:pPr>
            <w:r w:rsidRPr="00C26E88">
              <w:rPr>
                <w:rFonts w:asciiTheme="minorHAnsi" w:eastAsia="Calibri" w:hAnsiTheme="minorHAnsi"/>
                <w:sz w:val="16"/>
                <w:highlight w:val="yellow"/>
              </w:rPr>
              <w:t>Tecnologías</w:t>
            </w:r>
            <w:r w:rsidR="00DD0EA3" w:rsidRPr="00C26E88">
              <w:rPr>
                <w:rFonts w:asciiTheme="minorHAnsi" w:eastAsia="Calibri" w:hAnsiTheme="minorHAnsi"/>
                <w:sz w:val="16"/>
                <w:highlight w:val="yellow"/>
              </w:rPr>
              <w:t xml:space="preserve"> de la </w:t>
            </w:r>
            <w:r w:rsidRPr="00C26E88">
              <w:rPr>
                <w:rFonts w:asciiTheme="minorHAnsi" w:eastAsia="Calibri" w:hAnsiTheme="minorHAnsi"/>
                <w:sz w:val="16"/>
                <w:highlight w:val="yellow"/>
              </w:rPr>
              <w:t>Información</w:t>
            </w:r>
          </w:p>
        </w:tc>
      </w:tr>
      <w:tr w:rsidR="00DD0EA3" w:rsidRPr="00C26E88" w14:paraId="5433DD59" w14:textId="77777777" w:rsidTr="00422012">
        <w:trPr>
          <w:trHeight w:val="185"/>
        </w:trPr>
        <w:tc>
          <w:tcPr>
            <w:tcW w:w="776" w:type="pct"/>
          </w:tcPr>
          <w:p w14:paraId="4D704F95"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de Especialidades Espíritu Santo</w:t>
            </w:r>
          </w:p>
        </w:tc>
        <w:tc>
          <w:tcPr>
            <w:tcW w:w="786" w:type="pct"/>
          </w:tcPr>
          <w:p w14:paraId="68A9EEFA"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39,01</w:t>
            </w:r>
          </w:p>
        </w:tc>
        <w:tc>
          <w:tcPr>
            <w:tcW w:w="731" w:type="pct"/>
          </w:tcPr>
          <w:p w14:paraId="5A41E39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51,06</w:t>
            </w:r>
          </w:p>
        </w:tc>
        <w:tc>
          <w:tcPr>
            <w:tcW w:w="686" w:type="pct"/>
          </w:tcPr>
          <w:p w14:paraId="2CC4A12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140,33</w:t>
            </w:r>
          </w:p>
        </w:tc>
        <w:tc>
          <w:tcPr>
            <w:tcW w:w="686" w:type="pct"/>
          </w:tcPr>
          <w:p w14:paraId="0E66F65D"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57,99</w:t>
            </w:r>
          </w:p>
        </w:tc>
        <w:tc>
          <w:tcPr>
            <w:tcW w:w="604" w:type="pct"/>
          </w:tcPr>
          <w:p w14:paraId="1F06132C"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16,63</w:t>
            </w:r>
          </w:p>
        </w:tc>
        <w:tc>
          <w:tcPr>
            <w:tcW w:w="731" w:type="pct"/>
          </w:tcPr>
          <w:p w14:paraId="471A3A1A"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070480CA" w14:textId="77777777" w:rsidTr="00422012">
        <w:trPr>
          <w:trHeight w:val="185"/>
        </w:trPr>
        <w:tc>
          <w:tcPr>
            <w:tcW w:w="776" w:type="pct"/>
          </w:tcPr>
          <w:p w14:paraId="64BF7A5E"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Católica de Cuenca</w:t>
            </w:r>
          </w:p>
        </w:tc>
        <w:tc>
          <w:tcPr>
            <w:tcW w:w="786" w:type="pct"/>
          </w:tcPr>
          <w:p w14:paraId="20C65C9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53,99</w:t>
            </w:r>
          </w:p>
        </w:tc>
        <w:tc>
          <w:tcPr>
            <w:tcW w:w="731" w:type="pct"/>
          </w:tcPr>
          <w:p w14:paraId="74DACAA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59,46</w:t>
            </w:r>
          </w:p>
        </w:tc>
        <w:tc>
          <w:tcPr>
            <w:tcW w:w="686" w:type="pct"/>
          </w:tcPr>
          <w:p w14:paraId="089DFCB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106,31</w:t>
            </w:r>
          </w:p>
        </w:tc>
        <w:tc>
          <w:tcPr>
            <w:tcW w:w="686" w:type="pct"/>
          </w:tcPr>
          <w:p w14:paraId="2FF46586"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67,99</w:t>
            </w:r>
          </w:p>
        </w:tc>
        <w:tc>
          <w:tcPr>
            <w:tcW w:w="604" w:type="pct"/>
          </w:tcPr>
          <w:p w14:paraId="4DE7A13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36,04</w:t>
            </w:r>
          </w:p>
        </w:tc>
        <w:tc>
          <w:tcPr>
            <w:tcW w:w="731" w:type="pct"/>
          </w:tcPr>
          <w:p w14:paraId="4A21A003"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7CA3F686" w14:textId="77777777" w:rsidTr="00422012">
        <w:trPr>
          <w:trHeight w:val="185"/>
        </w:trPr>
        <w:tc>
          <w:tcPr>
            <w:tcW w:w="776" w:type="pct"/>
          </w:tcPr>
          <w:p w14:paraId="52CD75DC"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Técnica de Machala</w:t>
            </w:r>
          </w:p>
        </w:tc>
        <w:tc>
          <w:tcPr>
            <w:tcW w:w="786" w:type="pct"/>
          </w:tcPr>
          <w:p w14:paraId="2F2F66C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68,48</w:t>
            </w:r>
          </w:p>
        </w:tc>
        <w:tc>
          <w:tcPr>
            <w:tcW w:w="731" w:type="pct"/>
          </w:tcPr>
          <w:p w14:paraId="488651F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62,45</w:t>
            </w:r>
          </w:p>
        </w:tc>
        <w:tc>
          <w:tcPr>
            <w:tcW w:w="686" w:type="pct"/>
          </w:tcPr>
          <w:p w14:paraId="6403EFC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69,92</w:t>
            </w:r>
          </w:p>
        </w:tc>
        <w:tc>
          <w:tcPr>
            <w:tcW w:w="686" w:type="pct"/>
          </w:tcPr>
          <w:p w14:paraId="0612D78D"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49,00</w:t>
            </w:r>
          </w:p>
        </w:tc>
        <w:tc>
          <w:tcPr>
            <w:tcW w:w="604" w:type="pct"/>
          </w:tcPr>
          <w:p w14:paraId="1BE3F46C"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16,38</w:t>
            </w:r>
          </w:p>
        </w:tc>
        <w:tc>
          <w:tcPr>
            <w:tcW w:w="731" w:type="pct"/>
          </w:tcPr>
          <w:p w14:paraId="13248F8E"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11AA0BAB" w14:textId="77777777" w:rsidTr="00422012">
        <w:trPr>
          <w:trHeight w:val="185"/>
        </w:trPr>
        <w:tc>
          <w:tcPr>
            <w:tcW w:w="776" w:type="pct"/>
          </w:tcPr>
          <w:p w14:paraId="39357EDF"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UNIANDES</w:t>
            </w:r>
          </w:p>
        </w:tc>
        <w:tc>
          <w:tcPr>
            <w:tcW w:w="786" w:type="pct"/>
          </w:tcPr>
          <w:p w14:paraId="5451052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60,47</w:t>
            </w:r>
          </w:p>
        </w:tc>
        <w:tc>
          <w:tcPr>
            <w:tcW w:w="731" w:type="pct"/>
          </w:tcPr>
          <w:p w14:paraId="433FA8B2"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66,54</w:t>
            </w:r>
          </w:p>
        </w:tc>
        <w:tc>
          <w:tcPr>
            <w:tcW w:w="686" w:type="pct"/>
          </w:tcPr>
          <w:p w14:paraId="7C37945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65,98</w:t>
            </w:r>
          </w:p>
        </w:tc>
        <w:tc>
          <w:tcPr>
            <w:tcW w:w="686" w:type="pct"/>
          </w:tcPr>
          <w:p w14:paraId="7B42F272"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42,81</w:t>
            </w:r>
          </w:p>
        </w:tc>
        <w:tc>
          <w:tcPr>
            <w:tcW w:w="604" w:type="pct"/>
          </w:tcPr>
          <w:p w14:paraId="525BF0A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19,17</w:t>
            </w:r>
          </w:p>
        </w:tc>
        <w:tc>
          <w:tcPr>
            <w:tcW w:w="731" w:type="pct"/>
          </w:tcPr>
          <w:p w14:paraId="2C2B3C03"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3A2EC009" w14:textId="77777777" w:rsidTr="00422012">
        <w:trPr>
          <w:trHeight w:val="185"/>
        </w:trPr>
        <w:tc>
          <w:tcPr>
            <w:tcW w:w="776" w:type="pct"/>
          </w:tcPr>
          <w:p w14:paraId="438E6B06"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Universidad Nacional e Loja</w:t>
            </w:r>
          </w:p>
        </w:tc>
        <w:tc>
          <w:tcPr>
            <w:tcW w:w="786" w:type="pct"/>
          </w:tcPr>
          <w:p w14:paraId="49AC9F1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35,09</w:t>
            </w:r>
          </w:p>
        </w:tc>
        <w:tc>
          <w:tcPr>
            <w:tcW w:w="731" w:type="pct"/>
          </w:tcPr>
          <w:p w14:paraId="7E60345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33,90</w:t>
            </w:r>
          </w:p>
        </w:tc>
        <w:tc>
          <w:tcPr>
            <w:tcW w:w="686" w:type="pct"/>
          </w:tcPr>
          <w:p w14:paraId="4BC582B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122,45</w:t>
            </w:r>
          </w:p>
        </w:tc>
        <w:tc>
          <w:tcPr>
            <w:tcW w:w="686" w:type="pct"/>
          </w:tcPr>
          <w:p w14:paraId="73338F0C"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51,49</w:t>
            </w:r>
          </w:p>
        </w:tc>
        <w:tc>
          <w:tcPr>
            <w:tcW w:w="604" w:type="pct"/>
          </w:tcPr>
          <w:p w14:paraId="1C03BBE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15,92</w:t>
            </w:r>
          </w:p>
        </w:tc>
        <w:tc>
          <w:tcPr>
            <w:tcW w:w="731" w:type="pct"/>
          </w:tcPr>
          <w:p w14:paraId="564BEF78"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2277F05B" w14:textId="77777777" w:rsidTr="00422012">
        <w:trPr>
          <w:trHeight w:val="185"/>
        </w:trPr>
        <w:tc>
          <w:tcPr>
            <w:tcW w:w="776" w:type="pct"/>
          </w:tcPr>
          <w:p w14:paraId="2E89F343"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Universidad Estatal de Bolívar</w:t>
            </w:r>
          </w:p>
        </w:tc>
        <w:tc>
          <w:tcPr>
            <w:tcW w:w="786" w:type="pct"/>
          </w:tcPr>
          <w:p w14:paraId="7D460A9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73,87</w:t>
            </w:r>
          </w:p>
        </w:tc>
        <w:tc>
          <w:tcPr>
            <w:tcW w:w="731" w:type="pct"/>
          </w:tcPr>
          <w:p w14:paraId="0310EDA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64,88</w:t>
            </w:r>
          </w:p>
        </w:tc>
        <w:tc>
          <w:tcPr>
            <w:tcW w:w="686" w:type="pct"/>
          </w:tcPr>
          <w:p w14:paraId="3B797BA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64,12</w:t>
            </w:r>
          </w:p>
        </w:tc>
        <w:tc>
          <w:tcPr>
            <w:tcW w:w="686" w:type="pct"/>
          </w:tcPr>
          <w:p w14:paraId="3E889B2B"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53,20</w:t>
            </w:r>
          </w:p>
        </w:tc>
        <w:tc>
          <w:tcPr>
            <w:tcW w:w="604" w:type="pct"/>
          </w:tcPr>
          <w:p w14:paraId="19B59CA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17,73</w:t>
            </w:r>
          </w:p>
        </w:tc>
        <w:tc>
          <w:tcPr>
            <w:tcW w:w="731" w:type="pct"/>
          </w:tcPr>
          <w:p w14:paraId="6746CEC9"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38E5264E" w14:textId="77777777" w:rsidTr="00422012">
        <w:trPr>
          <w:trHeight w:val="185"/>
        </w:trPr>
        <w:tc>
          <w:tcPr>
            <w:tcW w:w="776" w:type="pct"/>
          </w:tcPr>
          <w:p w14:paraId="6E4C85C8"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Universidad del Azuay</w:t>
            </w:r>
          </w:p>
        </w:tc>
        <w:tc>
          <w:tcPr>
            <w:tcW w:w="786" w:type="pct"/>
          </w:tcPr>
          <w:p w14:paraId="08B548BD"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50,87</w:t>
            </w:r>
          </w:p>
        </w:tc>
        <w:tc>
          <w:tcPr>
            <w:tcW w:w="731" w:type="pct"/>
          </w:tcPr>
          <w:p w14:paraId="2DB4308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66,61</w:t>
            </w:r>
          </w:p>
        </w:tc>
        <w:tc>
          <w:tcPr>
            <w:tcW w:w="686" w:type="pct"/>
          </w:tcPr>
          <w:p w14:paraId="74B6C23F"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99,97</w:t>
            </w:r>
          </w:p>
        </w:tc>
        <w:tc>
          <w:tcPr>
            <w:tcW w:w="686" w:type="pct"/>
          </w:tcPr>
          <w:p w14:paraId="2246D9DC"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49,98</w:t>
            </w:r>
          </w:p>
        </w:tc>
        <w:tc>
          <w:tcPr>
            <w:tcW w:w="604" w:type="pct"/>
          </w:tcPr>
          <w:p w14:paraId="132080DA"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22,42</w:t>
            </w:r>
          </w:p>
        </w:tc>
        <w:tc>
          <w:tcPr>
            <w:tcW w:w="731" w:type="pct"/>
          </w:tcPr>
          <w:p w14:paraId="60FBD9F3"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209CDCB6" w14:textId="77777777" w:rsidTr="00422012">
        <w:trPr>
          <w:trHeight w:val="185"/>
        </w:trPr>
        <w:tc>
          <w:tcPr>
            <w:tcW w:w="776" w:type="pct"/>
          </w:tcPr>
          <w:p w14:paraId="49FB4ECF" w14:textId="562089F2"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 xml:space="preserve">Escuela Superior </w:t>
            </w:r>
            <w:r w:rsidR="00422012" w:rsidRPr="00C26E88">
              <w:rPr>
                <w:rFonts w:asciiTheme="minorHAnsi" w:eastAsia="Calibri" w:hAnsiTheme="minorHAnsi"/>
                <w:sz w:val="16"/>
              </w:rPr>
              <w:t>Politécnica</w:t>
            </w:r>
            <w:r w:rsidRPr="00C26E88">
              <w:rPr>
                <w:rFonts w:asciiTheme="minorHAnsi" w:eastAsia="Calibri" w:hAnsiTheme="minorHAnsi"/>
                <w:sz w:val="16"/>
              </w:rPr>
              <w:t xml:space="preserve"> del Litoral</w:t>
            </w:r>
          </w:p>
        </w:tc>
        <w:tc>
          <w:tcPr>
            <w:tcW w:w="786" w:type="pct"/>
          </w:tcPr>
          <w:p w14:paraId="490B382F"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32,01</w:t>
            </w:r>
          </w:p>
        </w:tc>
        <w:tc>
          <w:tcPr>
            <w:tcW w:w="731" w:type="pct"/>
          </w:tcPr>
          <w:p w14:paraId="4E774CDF"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38,60</w:t>
            </w:r>
          </w:p>
        </w:tc>
        <w:tc>
          <w:tcPr>
            <w:tcW w:w="686" w:type="pct"/>
          </w:tcPr>
          <w:p w14:paraId="51CCF322"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143,60</w:t>
            </w:r>
          </w:p>
        </w:tc>
        <w:tc>
          <w:tcPr>
            <w:tcW w:w="686" w:type="pct"/>
          </w:tcPr>
          <w:p w14:paraId="3E983D50"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59,33</w:t>
            </w:r>
          </w:p>
        </w:tc>
        <w:tc>
          <w:tcPr>
            <w:tcW w:w="604" w:type="pct"/>
          </w:tcPr>
          <w:p w14:paraId="7174F75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20,25</w:t>
            </w:r>
          </w:p>
        </w:tc>
        <w:tc>
          <w:tcPr>
            <w:tcW w:w="731" w:type="pct"/>
          </w:tcPr>
          <w:p w14:paraId="2F426156"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11D2E2E3" w14:textId="77777777" w:rsidTr="00422012">
        <w:trPr>
          <w:trHeight w:val="185"/>
        </w:trPr>
        <w:tc>
          <w:tcPr>
            <w:tcW w:w="776" w:type="pct"/>
          </w:tcPr>
          <w:p w14:paraId="3CCBFBFF"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Técnica de Quevedo</w:t>
            </w:r>
          </w:p>
        </w:tc>
        <w:tc>
          <w:tcPr>
            <w:tcW w:w="786" w:type="pct"/>
          </w:tcPr>
          <w:p w14:paraId="788F433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62,52</w:t>
            </w:r>
          </w:p>
        </w:tc>
        <w:tc>
          <w:tcPr>
            <w:tcW w:w="731" w:type="pct"/>
          </w:tcPr>
          <w:p w14:paraId="2B12B68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87,45</w:t>
            </w:r>
          </w:p>
        </w:tc>
        <w:tc>
          <w:tcPr>
            <w:tcW w:w="686" w:type="pct"/>
          </w:tcPr>
          <w:p w14:paraId="07F1243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97,38</w:t>
            </w:r>
          </w:p>
        </w:tc>
        <w:tc>
          <w:tcPr>
            <w:tcW w:w="686" w:type="pct"/>
          </w:tcPr>
          <w:p w14:paraId="4906731F"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54,05</w:t>
            </w:r>
          </w:p>
        </w:tc>
        <w:tc>
          <w:tcPr>
            <w:tcW w:w="604" w:type="pct"/>
          </w:tcPr>
          <w:p w14:paraId="177B47C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46,85</w:t>
            </w:r>
          </w:p>
        </w:tc>
        <w:tc>
          <w:tcPr>
            <w:tcW w:w="731" w:type="pct"/>
          </w:tcPr>
          <w:p w14:paraId="6F7C6245"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60A7238F" w14:textId="77777777" w:rsidTr="00422012">
        <w:trPr>
          <w:trHeight w:val="185"/>
        </w:trPr>
        <w:tc>
          <w:tcPr>
            <w:tcW w:w="776" w:type="pct"/>
          </w:tcPr>
          <w:p w14:paraId="6256CEA4" w14:textId="77777777" w:rsidR="00DD0EA3" w:rsidRPr="00C26E88" w:rsidRDefault="00DD0EA3" w:rsidP="00547807">
            <w:pPr>
              <w:spacing w:line="360" w:lineRule="auto"/>
              <w:ind w:left="360"/>
              <w:rPr>
                <w:rFonts w:asciiTheme="minorHAnsi" w:hAnsiTheme="minorHAnsi"/>
                <w:sz w:val="16"/>
              </w:rPr>
            </w:pPr>
            <w:r w:rsidRPr="00C26E88">
              <w:rPr>
                <w:rFonts w:asciiTheme="minorHAnsi" w:eastAsia="Calibri" w:hAnsiTheme="minorHAnsi"/>
                <w:sz w:val="16"/>
              </w:rPr>
              <w:t>ESPAM MFL</w:t>
            </w:r>
          </w:p>
        </w:tc>
        <w:tc>
          <w:tcPr>
            <w:tcW w:w="786" w:type="pct"/>
          </w:tcPr>
          <w:p w14:paraId="374261EA"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32,01</w:t>
            </w:r>
          </w:p>
        </w:tc>
        <w:tc>
          <w:tcPr>
            <w:tcW w:w="731" w:type="pct"/>
          </w:tcPr>
          <w:p w14:paraId="08B31CE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38,60</w:t>
            </w:r>
          </w:p>
        </w:tc>
        <w:tc>
          <w:tcPr>
            <w:tcW w:w="686" w:type="pct"/>
          </w:tcPr>
          <w:p w14:paraId="5A68D462"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143,60</w:t>
            </w:r>
          </w:p>
        </w:tc>
        <w:tc>
          <w:tcPr>
            <w:tcW w:w="686" w:type="pct"/>
          </w:tcPr>
          <w:p w14:paraId="02A8A738"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59,33</w:t>
            </w:r>
          </w:p>
        </w:tc>
        <w:tc>
          <w:tcPr>
            <w:tcW w:w="604" w:type="pct"/>
          </w:tcPr>
          <w:p w14:paraId="1B23CD3D"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20,25</w:t>
            </w:r>
          </w:p>
        </w:tc>
        <w:tc>
          <w:tcPr>
            <w:tcW w:w="731" w:type="pct"/>
          </w:tcPr>
          <w:p w14:paraId="478551FD"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3B3470C2" w14:textId="77777777" w:rsidTr="00422012">
        <w:trPr>
          <w:trHeight w:val="185"/>
        </w:trPr>
        <w:tc>
          <w:tcPr>
            <w:tcW w:w="776" w:type="pct"/>
          </w:tcPr>
          <w:p w14:paraId="070C1E30"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Laica Eloy Alfaro de Manta</w:t>
            </w:r>
          </w:p>
        </w:tc>
        <w:tc>
          <w:tcPr>
            <w:tcW w:w="786" w:type="pct"/>
          </w:tcPr>
          <w:p w14:paraId="76EEC6DD"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65,47</w:t>
            </w:r>
          </w:p>
        </w:tc>
        <w:tc>
          <w:tcPr>
            <w:tcW w:w="731" w:type="pct"/>
          </w:tcPr>
          <w:p w14:paraId="41500BAA"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77,65</w:t>
            </w:r>
          </w:p>
        </w:tc>
        <w:tc>
          <w:tcPr>
            <w:tcW w:w="686" w:type="pct"/>
          </w:tcPr>
          <w:p w14:paraId="36DC4A8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50,93</w:t>
            </w:r>
          </w:p>
        </w:tc>
        <w:tc>
          <w:tcPr>
            <w:tcW w:w="686" w:type="pct"/>
          </w:tcPr>
          <w:p w14:paraId="3C231739"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29,96</w:t>
            </w:r>
          </w:p>
        </w:tc>
        <w:tc>
          <w:tcPr>
            <w:tcW w:w="604" w:type="pct"/>
          </w:tcPr>
          <w:p w14:paraId="293EAFD0"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34,16</w:t>
            </w:r>
          </w:p>
        </w:tc>
        <w:tc>
          <w:tcPr>
            <w:tcW w:w="731" w:type="pct"/>
          </w:tcPr>
          <w:p w14:paraId="64EB8AB0"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Tecnologías de la Información</w:t>
            </w:r>
          </w:p>
        </w:tc>
      </w:tr>
      <w:tr w:rsidR="00DD0EA3" w:rsidRPr="00C26E88" w14:paraId="017F0C2D" w14:textId="77777777" w:rsidTr="00422012">
        <w:trPr>
          <w:trHeight w:val="185"/>
        </w:trPr>
        <w:tc>
          <w:tcPr>
            <w:tcW w:w="776" w:type="pct"/>
          </w:tcPr>
          <w:p w14:paraId="65D68EC0"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San Gregorio de Portoviejo</w:t>
            </w:r>
          </w:p>
        </w:tc>
        <w:tc>
          <w:tcPr>
            <w:tcW w:w="786" w:type="pct"/>
          </w:tcPr>
          <w:p w14:paraId="732F588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55,96</w:t>
            </w:r>
          </w:p>
        </w:tc>
        <w:tc>
          <w:tcPr>
            <w:tcW w:w="731" w:type="pct"/>
          </w:tcPr>
          <w:p w14:paraId="7A633742"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34,15</w:t>
            </w:r>
          </w:p>
        </w:tc>
        <w:tc>
          <w:tcPr>
            <w:tcW w:w="686" w:type="pct"/>
          </w:tcPr>
          <w:p w14:paraId="4B4BDC7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196,25</w:t>
            </w:r>
          </w:p>
        </w:tc>
        <w:tc>
          <w:tcPr>
            <w:tcW w:w="686" w:type="pct"/>
          </w:tcPr>
          <w:p w14:paraId="38563E1D"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89,35</w:t>
            </w:r>
          </w:p>
        </w:tc>
        <w:tc>
          <w:tcPr>
            <w:tcW w:w="604" w:type="pct"/>
          </w:tcPr>
          <w:p w14:paraId="5F99B9CC"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58,96</w:t>
            </w:r>
          </w:p>
        </w:tc>
        <w:tc>
          <w:tcPr>
            <w:tcW w:w="731" w:type="pct"/>
          </w:tcPr>
          <w:p w14:paraId="2779AA17"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Ciencias de la Computación</w:t>
            </w:r>
          </w:p>
        </w:tc>
      </w:tr>
      <w:tr w:rsidR="00DD0EA3" w:rsidRPr="00C26E88" w14:paraId="7841E904" w14:textId="77777777" w:rsidTr="00422012">
        <w:trPr>
          <w:trHeight w:val="231"/>
        </w:trPr>
        <w:tc>
          <w:tcPr>
            <w:tcW w:w="776" w:type="pct"/>
          </w:tcPr>
          <w:p w14:paraId="0202C955"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Católica Santiago de Guayaquil</w:t>
            </w:r>
          </w:p>
        </w:tc>
        <w:tc>
          <w:tcPr>
            <w:tcW w:w="786" w:type="pct"/>
          </w:tcPr>
          <w:p w14:paraId="3FF2711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67,06</w:t>
            </w:r>
          </w:p>
        </w:tc>
        <w:tc>
          <w:tcPr>
            <w:tcW w:w="731" w:type="pct"/>
          </w:tcPr>
          <w:p w14:paraId="52E9289A"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101,79</w:t>
            </w:r>
          </w:p>
        </w:tc>
        <w:tc>
          <w:tcPr>
            <w:tcW w:w="686" w:type="pct"/>
          </w:tcPr>
          <w:p w14:paraId="55C771BD"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102,94</w:t>
            </w:r>
          </w:p>
        </w:tc>
        <w:tc>
          <w:tcPr>
            <w:tcW w:w="686" w:type="pct"/>
          </w:tcPr>
          <w:p w14:paraId="5F6338AC"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59,54</w:t>
            </w:r>
          </w:p>
        </w:tc>
        <w:tc>
          <w:tcPr>
            <w:tcW w:w="604" w:type="pct"/>
          </w:tcPr>
          <w:p w14:paraId="7C82169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51,50</w:t>
            </w:r>
          </w:p>
        </w:tc>
        <w:tc>
          <w:tcPr>
            <w:tcW w:w="731" w:type="pct"/>
          </w:tcPr>
          <w:p w14:paraId="25A9A594"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16DCB045" w14:textId="77777777" w:rsidTr="00422012">
        <w:trPr>
          <w:trHeight w:val="231"/>
        </w:trPr>
        <w:tc>
          <w:tcPr>
            <w:tcW w:w="776" w:type="pct"/>
          </w:tcPr>
          <w:p w14:paraId="13953EE2"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Técnica de Manabí</w:t>
            </w:r>
          </w:p>
        </w:tc>
        <w:tc>
          <w:tcPr>
            <w:tcW w:w="786" w:type="pct"/>
          </w:tcPr>
          <w:p w14:paraId="5F9A247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33,30</w:t>
            </w:r>
          </w:p>
        </w:tc>
        <w:tc>
          <w:tcPr>
            <w:tcW w:w="731" w:type="pct"/>
          </w:tcPr>
          <w:p w14:paraId="3775C432"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22,30</w:t>
            </w:r>
          </w:p>
        </w:tc>
        <w:tc>
          <w:tcPr>
            <w:tcW w:w="686" w:type="pct"/>
          </w:tcPr>
          <w:p w14:paraId="3BF4794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163,62</w:t>
            </w:r>
          </w:p>
        </w:tc>
        <w:tc>
          <w:tcPr>
            <w:tcW w:w="686" w:type="pct"/>
          </w:tcPr>
          <w:p w14:paraId="2CDD345E"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62,15</w:t>
            </w:r>
          </w:p>
        </w:tc>
        <w:tc>
          <w:tcPr>
            <w:tcW w:w="604" w:type="pct"/>
          </w:tcPr>
          <w:p w14:paraId="3D2ECDF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33,72</w:t>
            </w:r>
          </w:p>
        </w:tc>
        <w:tc>
          <w:tcPr>
            <w:tcW w:w="731" w:type="pct"/>
          </w:tcPr>
          <w:p w14:paraId="47A16CEE"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Ciencias de la Computación</w:t>
            </w:r>
          </w:p>
        </w:tc>
      </w:tr>
      <w:tr w:rsidR="00DD0EA3" w:rsidRPr="00C26E88" w14:paraId="613D941D" w14:textId="77777777" w:rsidTr="00422012">
        <w:trPr>
          <w:trHeight w:val="231"/>
        </w:trPr>
        <w:tc>
          <w:tcPr>
            <w:tcW w:w="776" w:type="pct"/>
          </w:tcPr>
          <w:p w14:paraId="2B62F752"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Internacional del Ecuador</w:t>
            </w:r>
          </w:p>
        </w:tc>
        <w:tc>
          <w:tcPr>
            <w:tcW w:w="786" w:type="pct"/>
          </w:tcPr>
          <w:p w14:paraId="0EB6DDB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53,91</w:t>
            </w:r>
          </w:p>
        </w:tc>
        <w:tc>
          <w:tcPr>
            <w:tcW w:w="731" w:type="pct"/>
          </w:tcPr>
          <w:p w14:paraId="186519B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70,50</w:t>
            </w:r>
          </w:p>
        </w:tc>
        <w:tc>
          <w:tcPr>
            <w:tcW w:w="686" w:type="pct"/>
          </w:tcPr>
          <w:p w14:paraId="79983F9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72,78</w:t>
            </w:r>
          </w:p>
        </w:tc>
        <w:tc>
          <w:tcPr>
            <w:tcW w:w="686" w:type="pct"/>
          </w:tcPr>
          <w:p w14:paraId="60CC9A4F"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35,32</w:t>
            </w:r>
          </w:p>
        </w:tc>
        <w:tc>
          <w:tcPr>
            <w:tcW w:w="604" w:type="pct"/>
          </w:tcPr>
          <w:p w14:paraId="2448BEB7"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33,83</w:t>
            </w:r>
          </w:p>
        </w:tc>
        <w:tc>
          <w:tcPr>
            <w:tcW w:w="731" w:type="pct"/>
          </w:tcPr>
          <w:p w14:paraId="15C9292E"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Ingeniería de Software</w:t>
            </w:r>
          </w:p>
        </w:tc>
      </w:tr>
      <w:tr w:rsidR="00DD0EA3" w:rsidRPr="00C26E88" w14:paraId="6C11ADBF" w14:textId="77777777" w:rsidTr="00422012">
        <w:trPr>
          <w:trHeight w:val="231"/>
        </w:trPr>
        <w:tc>
          <w:tcPr>
            <w:tcW w:w="776" w:type="pct"/>
          </w:tcPr>
          <w:p w14:paraId="1268048A"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de Guayaquil</w:t>
            </w:r>
          </w:p>
        </w:tc>
        <w:tc>
          <w:tcPr>
            <w:tcW w:w="786" w:type="pct"/>
          </w:tcPr>
          <w:p w14:paraId="3B82DA1B"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93,47</w:t>
            </w:r>
          </w:p>
        </w:tc>
        <w:tc>
          <w:tcPr>
            <w:tcW w:w="731" w:type="pct"/>
          </w:tcPr>
          <w:p w14:paraId="25F60B96"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114,27</w:t>
            </w:r>
          </w:p>
        </w:tc>
        <w:tc>
          <w:tcPr>
            <w:tcW w:w="686" w:type="pct"/>
          </w:tcPr>
          <w:p w14:paraId="6B2741CC"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16,92</w:t>
            </w:r>
          </w:p>
        </w:tc>
        <w:tc>
          <w:tcPr>
            <w:tcW w:w="686" w:type="pct"/>
          </w:tcPr>
          <w:p w14:paraId="5C1413D0"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35,87</w:t>
            </w:r>
          </w:p>
        </w:tc>
        <w:tc>
          <w:tcPr>
            <w:tcW w:w="604" w:type="pct"/>
          </w:tcPr>
          <w:p w14:paraId="0948F133"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41,08</w:t>
            </w:r>
          </w:p>
        </w:tc>
        <w:tc>
          <w:tcPr>
            <w:tcW w:w="731" w:type="pct"/>
          </w:tcPr>
          <w:p w14:paraId="4E59F4D0"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Sistemas de Información</w:t>
            </w:r>
          </w:p>
        </w:tc>
      </w:tr>
      <w:tr w:rsidR="00DD0EA3" w:rsidRPr="00C26E88" w14:paraId="6C35AAAE" w14:textId="77777777" w:rsidTr="00422012">
        <w:trPr>
          <w:trHeight w:val="231"/>
        </w:trPr>
        <w:tc>
          <w:tcPr>
            <w:tcW w:w="776" w:type="pct"/>
          </w:tcPr>
          <w:p w14:paraId="7D435E96"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Estatal de Milagro</w:t>
            </w:r>
          </w:p>
        </w:tc>
        <w:tc>
          <w:tcPr>
            <w:tcW w:w="786" w:type="pct"/>
          </w:tcPr>
          <w:p w14:paraId="1C909768"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69,59</w:t>
            </w:r>
          </w:p>
        </w:tc>
        <w:tc>
          <w:tcPr>
            <w:tcW w:w="731" w:type="pct"/>
          </w:tcPr>
          <w:p w14:paraId="720D2E72"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91,10</w:t>
            </w:r>
          </w:p>
        </w:tc>
        <w:tc>
          <w:tcPr>
            <w:tcW w:w="686" w:type="pct"/>
          </w:tcPr>
          <w:p w14:paraId="7EBBB80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48,36</w:t>
            </w:r>
          </w:p>
        </w:tc>
        <w:tc>
          <w:tcPr>
            <w:tcW w:w="686" w:type="pct"/>
          </w:tcPr>
          <w:p w14:paraId="0290FFFA"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33,75</w:t>
            </w:r>
          </w:p>
        </w:tc>
        <w:tc>
          <w:tcPr>
            <w:tcW w:w="604" w:type="pct"/>
          </w:tcPr>
          <w:p w14:paraId="0FB8DC49"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36,87</w:t>
            </w:r>
          </w:p>
        </w:tc>
        <w:tc>
          <w:tcPr>
            <w:tcW w:w="731" w:type="pct"/>
          </w:tcPr>
          <w:p w14:paraId="41E7946B"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Tecnologías de la Información</w:t>
            </w:r>
          </w:p>
        </w:tc>
      </w:tr>
      <w:tr w:rsidR="00DD0EA3" w:rsidRPr="00C26E88" w14:paraId="4954D09A" w14:textId="77777777" w:rsidTr="00422012">
        <w:trPr>
          <w:trHeight w:val="232"/>
        </w:trPr>
        <w:tc>
          <w:tcPr>
            <w:tcW w:w="776" w:type="pct"/>
          </w:tcPr>
          <w:p w14:paraId="61E1BEEF"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Universidad Tecnológica Equinoccial</w:t>
            </w:r>
          </w:p>
        </w:tc>
        <w:tc>
          <w:tcPr>
            <w:tcW w:w="786" w:type="pct"/>
          </w:tcPr>
          <w:p w14:paraId="2C66BC0E"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67,87</w:t>
            </w:r>
          </w:p>
        </w:tc>
        <w:tc>
          <w:tcPr>
            <w:tcW w:w="731" w:type="pct"/>
          </w:tcPr>
          <w:p w14:paraId="7C4927C5"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37,47</w:t>
            </w:r>
          </w:p>
        </w:tc>
        <w:tc>
          <w:tcPr>
            <w:tcW w:w="686" w:type="pct"/>
          </w:tcPr>
          <w:p w14:paraId="1D87A3BC"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163,82</w:t>
            </w:r>
          </w:p>
        </w:tc>
        <w:tc>
          <w:tcPr>
            <w:tcW w:w="686" w:type="pct"/>
          </w:tcPr>
          <w:p w14:paraId="77A11DD0" w14:textId="77777777" w:rsidR="00DD0EA3" w:rsidRPr="00C26E88" w:rsidRDefault="00DD0EA3" w:rsidP="00547807">
            <w:pPr>
              <w:spacing w:line="360" w:lineRule="auto"/>
              <w:ind w:left="360" w:right="29"/>
              <w:rPr>
                <w:rFonts w:asciiTheme="minorHAnsi" w:hAnsiTheme="minorHAnsi"/>
                <w:sz w:val="16"/>
              </w:rPr>
            </w:pPr>
            <w:r w:rsidRPr="00C26E88">
              <w:rPr>
                <w:rFonts w:asciiTheme="minorHAnsi" w:eastAsia="Calibri" w:hAnsiTheme="minorHAnsi"/>
                <w:sz w:val="16"/>
              </w:rPr>
              <w:t>50,69</w:t>
            </w:r>
          </w:p>
        </w:tc>
        <w:tc>
          <w:tcPr>
            <w:tcW w:w="604" w:type="pct"/>
          </w:tcPr>
          <w:p w14:paraId="7B01AF71" w14:textId="77777777" w:rsidR="00DD0EA3" w:rsidRPr="00C26E88" w:rsidRDefault="00DD0EA3" w:rsidP="00547807">
            <w:pPr>
              <w:spacing w:line="360" w:lineRule="auto"/>
              <w:ind w:left="360" w:right="30"/>
              <w:rPr>
                <w:rFonts w:asciiTheme="minorHAnsi" w:hAnsiTheme="minorHAnsi"/>
                <w:sz w:val="16"/>
              </w:rPr>
            </w:pPr>
            <w:r w:rsidRPr="00C26E88">
              <w:rPr>
                <w:rFonts w:asciiTheme="minorHAnsi" w:eastAsia="Calibri" w:hAnsiTheme="minorHAnsi"/>
                <w:sz w:val="16"/>
              </w:rPr>
              <w:t>54,87</w:t>
            </w:r>
          </w:p>
        </w:tc>
        <w:tc>
          <w:tcPr>
            <w:tcW w:w="731" w:type="pct"/>
          </w:tcPr>
          <w:p w14:paraId="0AB47E10" w14:textId="77777777" w:rsidR="00DD0EA3" w:rsidRPr="00C26E88" w:rsidRDefault="00DD0EA3" w:rsidP="00547807">
            <w:pPr>
              <w:spacing w:line="360" w:lineRule="auto"/>
              <w:rPr>
                <w:rFonts w:asciiTheme="minorHAnsi" w:hAnsiTheme="minorHAnsi"/>
                <w:sz w:val="16"/>
              </w:rPr>
            </w:pPr>
            <w:r w:rsidRPr="00C26E88">
              <w:rPr>
                <w:rFonts w:asciiTheme="minorHAnsi" w:eastAsia="Calibri" w:hAnsiTheme="minorHAnsi"/>
                <w:sz w:val="16"/>
              </w:rPr>
              <w:t>Ciencias de la Computación</w:t>
            </w:r>
          </w:p>
        </w:tc>
      </w:tr>
    </w:tbl>
    <w:p w14:paraId="34E9CADA" w14:textId="77777777" w:rsidR="00DD0EA3" w:rsidRPr="00C26E88" w:rsidRDefault="00DD0EA3" w:rsidP="000D7FE0">
      <w:pPr>
        <w:spacing w:after="200" w:line="360" w:lineRule="auto"/>
        <w:ind w:firstLine="360"/>
        <w:jc w:val="center"/>
        <w:rPr>
          <w:rFonts w:asciiTheme="minorHAnsi" w:hAnsiTheme="minorHAnsi"/>
          <w:sz w:val="18"/>
        </w:rPr>
      </w:pPr>
      <w:r w:rsidRPr="00C26E88">
        <w:rPr>
          <w:rFonts w:asciiTheme="minorHAnsi" w:hAnsiTheme="minorHAnsi"/>
          <w:sz w:val="18"/>
        </w:rPr>
        <w:t>Fuente: RECSIC 2014</w:t>
      </w:r>
    </w:p>
    <w:p w14:paraId="0817D834" w14:textId="77777777" w:rsidR="00DD0EA3" w:rsidRPr="00C26E88" w:rsidRDefault="00DD0EA3" w:rsidP="00547807">
      <w:pPr>
        <w:spacing w:after="200" w:line="360" w:lineRule="auto"/>
        <w:ind w:left="360"/>
        <w:rPr>
          <w:rFonts w:asciiTheme="minorHAnsi" w:hAnsiTheme="minorHAnsi"/>
        </w:rPr>
      </w:pPr>
    </w:p>
    <w:p w14:paraId="74004413" w14:textId="7A877C35" w:rsidR="00DD0EA3" w:rsidRPr="00C26E88" w:rsidRDefault="00DD0EA3" w:rsidP="00547807">
      <w:pPr>
        <w:spacing w:line="360" w:lineRule="auto"/>
        <w:jc w:val="both"/>
        <w:rPr>
          <w:rFonts w:asciiTheme="minorHAnsi" w:hAnsiTheme="minorHAnsi"/>
        </w:rPr>
      </w:pPr>
      <w:r w:rsidRPr="00C26E88">
        <w:rPr>
          <w:rFonts w:asciiTheme="minorHAnsi" w:hAnsiTheme="minorHAnsi"/>
        </w:rPr>
        <w:t xml:space="preserve">Como se puede observar la caracterización de la carrera de </w:t>
      </w:r>
      <w:r w:rsidR="0080075C">
        <w:rPr>
          <w:rFonts w:asciiTheme="minorHAnsi" w:hAnsiTheme="minorHAnsi"/>
        </w:rPr>
        <w:t xml:space="preserve">Ingeniería en Tecnologías de la Información </w:t>
      </w:r>
      <w:r w:rsidRPr="00C26E88">
        <w:rPr>
          <w:rFonts w:asciiTheme="minorHAnsi" w:hAnsiTheme="minorHAnsi"/>
        </w:rPr>
        <w:t>, en relación al resto de carreras de Sistemas, Informática y Computación a nivel nacional, responde al perfil profesional de “</w:t>
      </w:r>
      <w:r w:rsidRPr="00C26E88">
        <w:rPr>
          <w:rFonts w:asciiTheme="minorHAnsi" w:hAnsiTheme="minorHAnsi"/>
          <w:b/>
          <w:i/>
        </w:rPr>
        <w:t xml:space="preserve">Ingeniería en Tecnologías de la Información”, </w:t>
      </w:r>
      <w:r w:rsidRPr="00C26E88">
        <w:rPr>
          <w:rFonts w:asciiTheme="minorHAnsi" w:hAnsiTheme="minorHAnsi"/>
        </w:rPr>
        <w:t xml:space="preserve">para lo cual, </w:t>
      </w:r>
      <w:r w:rsidRPr="00C26E88">
        <w:rPr>
          <w:rFonts w:asciiTheme="minorHAnsi" w:hAnsiTheme="minorHAnsi"/>
          <w:b/>
        </w:rPr>
        <w:t>se acepta este criterio</w:t>
      </w:r>
      <w:r w:rsidRPr="00C26E88">
        <w:rPr>
          <w:rFonts w:asciiTheme="minorHAnsi" w:hAnsiTheme="minorHAnsi"/>
        </w:rPr>
        <w:t xml:space="preserve">, para actualizar y ajustar la malla al currículo recomendado por la ACM. </w:t>
      </w:r>
    </w:p>
    <w:p w14:paraId="6383297C" w14:textId="77777777" w:rsidR="00DD0EA3" w:rsidRPr="00C26E88" w:rsidRDefault="00DD0EA3" w:rsidP="00547807">
      <w:pPr>
        <w:spacing w:line="360" w:lineRule="auto"/>
        <w:rPr>
          <w:rFonts w:asciiTheme="minorHAnsi" w:hAnsiTheme="minorHAnsi"/>
          <w:lang w:val="es-ES_tradnl"/>
        </w:rPr>
      </w:pPr>
    </w:p>
    <w:p w14:paraId="2A1D7898" w14:textId="55DC04EA" w:rsidR="003027C2" w:rsidRPr="00C26E88" w:rsidRDefault="00AC07E0" w:rsidP="00547807">
      <w:pPr>
        <w:pStyle w:val="Ttulo2"/>
        <w:spacing w:before="0" w:line="360" w:lineRule="auto"/>
        <w:rPr>
          <w:rFonts w:asciiTheme="minorHAnsi" w:eastAsia="Times New Roman" w:hAnsiTheme="minorHAnsi"/>
          <w:b/>
          <w:color w:val="FF0066"/>
          <w:sz w:val="28"/>
          <w:szCs w:val="40"/>
          <w:lang w:val="es-ES_tradnl"/>
        </w:rPr>
      </w:pPr>
      <w:bookmarkStart w:id="36" w:name="_Toc421596601"/>
      <w:r w:rsidRPr="00C26E88">
        <w:rPr>
          <w:rFonts w:asciiTheme="minorHAnsi" w:eastAsia="Times New Roman" w:hAnsiTheme="minorHAnsi"/>
          <w:b/>
          <w:color w:val="FF0066"/>
          <w:sz w:val="28"/>
          <w:szCs w:val="40"/>
          <w:lang w:val="es-ES_tradnl"/>
        </w:rPr>
        <w:t>ANÁLISIS DEL MERCADO LABORAL</w:t>
      </w:r>
      <w:bookmarkEnd w:id="36"/>
      <w:r w:rsidRPr="00C26E88">
        <w:rPr>
          <w:rFonts w:asciiTheme="minorHAnsi" w:eastAsia="Times New Roman" w:hAnsiTheme="minorHAnsi"/>
          <w:b/>
          <w:color w:val="FF0066"/>
          <w:sz w:val="28"/>
          <w:szCs w:val="40"/>
          <w:lang w:val="es-ES_tradnl"/>
        </w:rPr>
        <w:t xml:space="preserve"> </w:t>
      </w:r>
    </w:p>
    <w:p w14:paraId="47A824FA" w14:textId="77777777" w:rsidR="003027C2" w:rsidRPr="00C26E88" w:rsidRDefault="003027C2" w:rsidP="00547807">
      <w:pPr>
        <w:spacing w:line="360" w:lineRule="auto"/>
        <w:jc w:val="both"/>
        <w:rPr>
          <w:rFonts w:asciiTheme="minorHAnsi" w:hAnsiTheme="minorHAnsi"/>
        </w:rPr>
      </w:pPr>
      <w:r w:rsidRPr="00C26E88">
        <w:rPr>
          <w:rFonts w:asciiTheme="minorHAnsi" w:hAnsiTheme="minorHAnsi"/>
        </w:rPr>
        <w:t xml:space="preserve">En el presente estudio, con el objetivo de determinar el mercado laboral del profesional en Tecnologías de la Información y cumplir con uno de los indicadores de pertinencia, requeridos por los organismos de control como el Consejo de Educación Superior (CES) y el Consejo de Evaluación, Acreditación y Aseguramiento de la Calidad de la Educación Superior (CEAACES), se realizó una encuesta en formato digital y físico a diferentes empresas e instituciones tanto públicas, privadas y otras. </w:t>
      </w:r>
    </w:p>
    <w:p w14:paraId="189F68C8" w14:textId="77777777" w:rsidR="003027C2" w:rsidRPr="00C26E88" w:rsidRDefault="003027C2" w:rsidP="00547807">
      <w:pPr>
        <w:spacing w:line="360" w:lineRule="auto"/>
        <w:jc w:val="both"/>
        <w:rPr>
          <w:rFonts w:asciiTheme="minorHAnsi" w:hAnsiTheme="minorHAnsi"/>
        </w:rPr>
      </w:pPr>
      <w:r w:rsidRPr="00C26E88">
        <w:rPr>
          <w:rFonts w:asciiTheme="minorHAnsi" w:hAnsiTheme="minorHAnsi"/>
        </w:rPr>
        <w:t>La encuesta consta de 4 secciones:</w:t>
      </w:r>
    </w:p>
    <w:p w14:paraId="368391F4" w14:textId="77777777" w:rsidR="003027C2" w:rsidRPr="00C26E88" w:rsidRDefault="003027C2" w:rsidP="00547807">
      <w:pPr>
        <w:pStyle w:val="Prrafodelista"/>
        <w:numPr>
          <w:ilvl w:val="0"/>
          <w:numId w:val="34"/>
        </w:numPr>
        <w:spacing w:after="0" w:line="360" w:lineRule="auto"/>
        <w:jc w:val="both"/>
      </w:pPr>
      <w:r w:rsidRPr="00C26E88">
        <w:t>Información General de la Empresa/Institución</w:t>
      </w:r>
    </w:p>
    <w:p w14:paraId="70831A8D" w14:textId="77777777" w:rsidR="003027C2" w:rsidRPr="00C26E88" w:rsidRDefault="003027C2" w:rsidP="00547807">
      <w:pPr>
        <w:pStyle w:val="Prrafodelista"/>
        <w:spacing w:line="360" w:lineRule="auto"/>
        <w:jc w:val="both"/>
      </w:pPr>
      <w:r w:rsidRPr="00C26E88">
        <w:t>Utilizada para conocer la información, tipo, ubicación, ámbito y tamaño.</w:t>
      </w:r>
    </w:p>
    <w:p w14:paraId="709E760D" w14:textId="77777777" w:rsidR="003027C2" w:rsidRPr="00C26E88" w:rsidRDefault="003027C2" w:rsidP="00547807">
      <w:pPr>
        <w:pStyle w:val="Prrafodelista"/>
        <w:numPr>
          <w:ilvl w:val="0"/>
          <w:numId w:val="34"/>
        </w:numPr>
        <w:spacing w:after="0" w:line="360" w:lineRule="auto"/>
        <w:jc w:val="both"/>
      </w:pPr>
      <w:r w:rsidRPr="00C26E88">
        <w:t>Selección de Profesionales</w:t>
      </w:r>
    </w:p>
    <w:p w14:paraId="0A23C10B" w14:textId="77777777" w:rsidR="003027C2" w:rsidRPr="00C26E88" w:rsidRDefault="003027C2" w:rsidP="00547807">
      <w:pPr>
        <w:pStyle w:val="Prrafodelista"/>
        <w:spacing w:line="360" w:lineRule="auto"/>
        <w:jc w:val="both"/>
      </w:pPr>
      <w:r w:rsidRPr="00C26E88">
        <w:t>Utilizada para conocer los principales aspectos valorados en el proceso de selección de profesionales en la empresa/institución</w:t>
      </w:r>
    </w:p>
    <w:p w14:paraId="18B18144" w14:textId="77777777" w:rsidR="003027C2" w:rsidRPr="00C26E88" w:rsidRDefault="003027C2" w:rsidP="00547807">
      <w:pPr>
        <w:pStyle w:val="Prrafodelista"/>
        <w:numPr>
          <w:ilvl w:val="0"/>
          <w:numId w:val="34"/>
        </w:numPr>
        <w:spacing w:after="0" w:line="360" w:lineRule="auto"/>
        <w:jc w:val="both"/>
      </w:pPr>
      <w:r w:rsidRPr="00C26E88">
        <w:t>Desempeño Profesional</w:t>
      </w:r>
    </w:p>
    <w:p w14:paraId="6CB8BF01" w14:textId="4C7AA287" w:rsidR="003027C2" w:rsidRPr="00C26E88" w:rsidRDefault="003027C2" w:rsidP="00547807">
      <w:pPr>
        <w:pStyle w:val="Prrafodelista"/>
        <w:spacing w:line="360" w:lineRule="auto"/>
        <w:jc w:val="both"/>
      </w:pPr>
      <w:r w:rsidRPr="00C26E88">
        <w:t xml:space="preserve">Utilizada para conocer las características que deben poseer y principales tareas que realizan los profesionales de la Carrera de </w:t>
      </w:r>
      <w:r w:rsidR="0080075C">
        <w:t xml:space="preserve">Ingeniería en Tecnologías de la Información </w:t>
      </w:r>
      <w:r w:rsidRPr="00C26E88">
        <w:t xml:space="preserve"> </w:t>
      </w:r>
    </w:p>
    <w:p w14:paraId="06847723" w14:textId="77777777" w:rsidR="003027C2" w:rsidRPr="00C26E88" w:rsidRDefault="003027C2" w:rsidP="00547807">
      <w:pPr>
        <w:pStyle w:val="Prrafodelista"/>
        <w:numPr>
          <w:ilvl w:val="0"/>
          <w:numId w:val="34"/>
        </w:numPr>
        <w:spacing w:after="0" w:line="360" w:lineRule="auto"/>
        <w:jc w:val="both"/>
      </w:pPr>
      <w:r w:rsidRPr="00C26E88">
        <w:t>Prospectiva del mercado laboral</w:t>
      </w:r>
    </w:p>
    <w:p w14:paraId="22DB313D" w14:textId="77777777" w:rsidR="003027C2" w:rsidRPr="00C26E88" w:rsidRDefault="003027C2" w:rsidP="00547807">
      <w:pPr>
        <w:pStyle w:val="Prrafodelista"/>
        <w:spacing w:line="360" w:lineRule="auto"/>
        <w:jc w:val="both"/>
      </w:pPr>
      <w:r w:rsidRPr="00C26E88">
        <w:t>Utilizada para conocer si se requerirán cambios en los conocimientos del profesional, la demanda, conocimientos, habilidades y valores del Profesional.</w:t>
      </w:r>
    </w:p>
    <w:p w14:paraId="4DFCBB7D" w14:textId="77777777" w:rsidR="003027C2" w:rsidRPr="00C26E88" w:rsidRDefault="003027C2" w:rsidP="00547807">
      <w:pPr>
        <w:pStyle w:val="Prrafodelista"/>
        <w:spacing w:line="360" w:lineRule="auto"/>
        <w:jc w:val="both"/>
      </w:pPr>
      <w:r w:rsidRPr="00C26E88">
        <w:t xml:space="preserve">Los resultados obtenidos se resumen a continuación. </w:t>
      </w:r>
    </w:p>
    <w:p w14:paraId="73B18B71" w14:textId="52A41937" w:rsidR="003027C2" w:rsidRPr="00C26E88" w:rsidRDefault="000E4A27" w:rsidP="000E4A27">
      <w:pPr>
        <w:pStyle w:val="Ttulo3"/>
        <w:spacing w:line="360" w:lineRule="auto"/>
        <w:rPr>
          <w:rFonts w:asciiTheme="minorHAnsi" w:hAnsiTheme="minorHAnsi"/>
          <w:b/>
          <w:color w:val="2F5496" w:themeColor="accent5" w:themeShade="BF"/>
          <w:sz w:val="28"/>
          <w:szCs w:val="32"/>
          <w:lang w:val="es-ES_tradnl"/>
        </w:rPr>
      </w:pPr>
      <w:bookmarkStart w:id="37" w:name="_Toc421596602"/>
      <w:r w:rsidRPr="00C26E88">
        <w:rPr>
          <w:rFonts w:asciiTheme="minorHAnsi" w:hAnsiTheme="minorHAnsi"/>
          <w:b/>
          <w:color w:val="2F5496" w:themeColor="accent5" w:themeShade="BF"/>
          <w:sz w:val="28"/>
          <w:szCs w:val="32"/>
          <w:lang w:val="es-ES_tradnl"/>
        </w:rPr>
        <w:t>RESULTADOS OBTENIDOS</w:t>
      </w:r>
      <w:bookmarkEnd w:id="37"/>
    </w:p>
    <w:p w14:paraId="7D3F5081" w14:textId="77777777" w:rsidR="0088333B" w:rsidRPr="00C26E88" w:rsidRDefault="0088333B" w:rsidP="00547807">
      <w:pPr>
        <w:pStyle w:val="Prrafodelista"/>
        <w:numPr>
          <w:ilvl w:val="0"/>
          <w:numId w:val="40"/>
        </w:numPr>
        <w:spacing w:line="360" w:lineRule="auto"/>
        <w:rPr>
          <w:b/>
          <w:lang w:eastAsia="en-US"/>
        </w:rPr>
      </w:pPr>
      <w:r w:rsidRPr="00C26E88">
        <w:rPr>
          <w:b/>
          <w:lang w:eastAsia="en-US"/>
        </w:rPr>
        <w:t>INFORMACIÓN GENERAL DE LA EMPRESA /INSTITUCIÓN</w:t>
      </w:r>
    </w:p>
    <w:p w14:paraId="010058C8" w14:textId="77777777" w:rsidR="0088333B" w:rsidRPr="00C26E88" w:rsidRDefault="0088333B" w:rsidP="00547807">
      <w:pPr>
        <w:spacing w:line="360" w:lineRule="auto"/>
        <w:ind w:left="360"/>
        <w:jc w:val="both"/>
        <w:rPr>
          <w:rFonts w:asciiTheme="minorHAnsi" w:hAnsiTheme="minorHAnsi"/>
        </w:rPr>
      </w:pPr>
      <w:r w:rsidRPr="00C26E88">
        <w:rPr>
          <w:rFonts w:asciiTheme="minorHAnsi" w:hAnsiTheme="minorHAnsi"/>
        </w:rPr>
        <w:t xml:space="preserve">En la pregunta que busca identificar el ámbito de las empresas cuyos datos se encuentran resumidos en las siguientes tablas: </w:t>
      </w:r>
    </w:p>
    <w:p w14:paraId="5AD591B4" w14:textId="77777777" w:rsidR="001F7CB7" w:rsidRPr="00C26E88" w:rsidRDefault="001F7CB7" w:rsidP="00547807">
      <w:pPr>
        <w:spacing w:line="360" w:lineRule="auto"/>
        <w:ind w:left="360"/>
        <w:jc w:val="both"/>
        <w:rPr>
          <w:rFonts w:asciiTheme="minorHAnsi" w:hAnsiTheme="minorHAnsi"/>
        </w:rPr>
      </w:pPr>
    </w:p>
    <w:p w14:paraId="055AA423" w14:textId="77777777" w:rsidR="0088333B" w:rsidRPr="00C26E88" w:rsidRDefault="0088333B" w:rsidP="00547807">
      <w:pPr>
        <w:pStyle w:val="Default"/>
        <w:spacing w:line="360" w:lineRule="auto"/>
        <w:ind w:firstLine="360"/>
        <w:jc w:val="both"/>
        <w:rPr>
          <w:rFonts w:asciiTheme="minorHAnsi" w:hAnsiTheme="minorHAnsi"/>
          <w:b/>
        </w:rPr>
      </w:pPr>
      <w:r w:rsidRPr="00C26E88">
        <w:rPr>
          <w:rFonts w:asciiTheme="minorHAnsi" w:hAnsiTheme="minorHAnsi"/>
          <w:b/>
        </w:rPr>
        <w:t>¿Dispone la empresa con más de un establecimiento?</w:t>
      </w:r>
    </w:p>
    <w:tbl>
      <w:tblPr>
        <w:tblStyle w:val="Tablaconcuadrcula"/>
        <w:tblW w:w="0" w:type="auto"/>
        <w:jc w:val="center"/>
        <w:tblLook w:val="04A0" w:firstRow="1" w:lastRow="0" w:firstColumn="1" w:lastColumn="0" w:noHBand="0" w:noVBand="1"/>
      </w:tblPr>
      <w:tblGrid>
        <w:gridCol w:w="2881"/>
        <w:gridCol w:w="2047"/>
      </w:tblGrid>
      <w:tr w:rsidR="0088333B" w:rsidRPr="00C26E88" w14:paraId="22EC0E6D" w14:textId="77777777" w:rsidTr="00BB09E1">
        <w:trPr>
          <w:jc w:val="center"/>
        </w:trPr>
        <w:tc>
          <w:tcPr>
            <w:tcW w:w="2881" w:type="dxa"/>
          </w:tcPr>
          <w:p w14:paraId="01577E07"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2047" w:type="dxa"/>
          </w:tcPr>
          <w:p w14:paraId="148A9112"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23D6AA1F" w14:textId="77777777" w:rsidTr="00BB09E1">
        <w:trPr>
          <w:jc w:val="center"/>
        </w:trPr>
        <w:tc>
          <w:tcPr>
            <w:tcW w:w="2881" w:type="dxa"/>
          </w:tcPr>
          <w:p w14:paraId="54F21F8F"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SI</w:t>
            </w:r>
          </w:p>
        </w:tc>
        <w:tc>
          <w:tcPr>
            <w:tcW w:w="2047" w:type="dxa"/>
          </w:tcPr>
          <w:p w14:paraId="67B19CBB"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37</w:t>
            </w:r>
          </w:p>
        </w:tc>
      </w:tr>
      <w:tr w:rsidR="0088333B" w:rsidRPr="00C26E88" w14:paraId="5A7D88BC" w14:textId="77777777" w:rsidTr="00BB09E1">
        <w:trPr>
          <w:jc w:val="center"/>
        </w:trPr>
        <w:tc>
          <w:tcPr>
            <w:tcW w:w="2881" w:type="dxa"/>
          </w:tcPr>
          <w:p w14:paraId="7D492839"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NO</w:t>
            </w:r>
          </w:p>
        </w:tc>
        <w:tc>
          <w:tcPr>
            <w:tcW w:w="2047" w:type="dxa"/>
          </w:tcPr>
          <w:p w14:paraId="7A98FF0D"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29</w:t>
            </w:r>
          </w:p>
        </w:tc>
      </w:tr>
    </w:tbl>
    <w:p w14:paraId="1CF38D9C" w14:textId="615EF417" w:rsidR="0088333B" w:rsidRPr="00C26E88" w:rsidRDefault="00AF0EED" w:rsidP="00547807">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68C5012" w14:textId="77777777" w:rsidR="0088333B" w:rsidRPr="00C26E88" w:rsidRDefault="0088333B" w:rsidP="00547807">
      <w:pPr>
        <w:spacing w:line="360" w:lineRule="auto"/>
        <w:ind w:left="360"/>
        <w:contextualSpacing/>
        <w:jc w:val="center"/>
        <w:rPr>
          <w:rFonts w:asciiTheme="minorHAnsi" w:eastAsia="Calibri" w:hAnsiTheme="minorHAnsi" w:cs="Arial"/>
        </w:rPr>
      </w:pPr>
      <w:r w:rsidRPr="00C26E88">
        <w:rPr>
          <w:rFonts w:asciiTheme="minorHAnsi" w:eastAsia="Calibri" w:hAnsiTheme="minorHAnsi" w:cs="Arial"/>
          <w:noProof/>
          <w:lang w:val="es-ES" w:eastAsia="es-ES"/>
        </w:rPr>
        <w:drawing>
          <wp:inline distT="0" distB="0" distL="0" distR="0" wp14:anchorId="2D35C3EA" wp14:editId="02A9A48E">
            <wp:extent cx="3810000" cy="2335861"/>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8194" cy="2334754"/>
                    </a:xfrm>
                    <a:prstGeom prst="rect">
                      <a:avLst/>
                    </a:prstGeom>
                    <a:noFill/>
                  </pic:spPr>
                </pic:pic>
              </a:graphicData>
            </a:graphic>
          </wp:inline>
        </w:drawing>
      </w:r>
    </w:p>
    <w:p w14:paraId="7FD3AC72"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FE89770" w14:textId="77777777" w:rsidR="0088333B" w:rsidRPr="00C26E88" w:rsidRDefault="0088333B" w:rsidP="00547807">
      <w:pPr>
        <w:pStyle w:val="Prrafodelista"/>
        <w:spacing w:line="360" w:lineRule="auto"/>
        <w:rPr>
          <w:b/>
        </w:rPr>
      </w:pPr>
    </w:p>
    <w:p w14:paraId="69064F72" w14:textId="77777777" w:rsidR="0088333B" w:rsidRPr="00C26E88" w:rsidRDefault="0088333B" w:rsidP="00547807">
      <w:pPr>
        <w:pStyle w:val="Prrafodelista"/>
        <w:numPr>
          <w:ilvl w:val="0"/>
          <w:numId w:val="29"/>
        </w:numPr>
        <w:spacing w:after="0" w:line="360" w:lineRule="auto"/>
        <w:rPr>
          <w:b/>
        </w:rPr>
      </w:pPr>
      <w:r w:rsidRPr="00C26E88">
        <w:rPr>
          <w:b/>
        </w:rPr>
        <w:t>Tipo de empresa</w:t>
      </w:r>
    </w:p>
    <w:tbl>
      <w:tblPr>
        <w:tblStyle w:val="Tablaconcuadrcula"/>
        <w:tblpPr w:leftFromText="180" w:rightFromText="180" w:vertAnchor="text" w:horzAnchor="margin" w:tblpXSpec="center" w:tblpY="59"/>
        <w:tblW w:w="0" w:type="auto"/>
        <w:tblLook w:val="04A0" w:firstRow="1" w:lastRow="0" w:firstColumn="1" w:lastColumn="0" w:noHBand="0" w:noVBand="1"/>
      </w:tblPr>
      <w:tblGrid>
        <w:gridCol w:w="2881"/>
        <w:gridCol w:w="2047"/>
      </w:tblGrid>
      <w:tr w:rsidR="0088333B" w:rsidRPr="00C26E88" w14:paraId="534F7A89" w14:textId="77777777" w:rsidTr="00BB09E1">
        <w:tc>
          <w:tcPr>
            <w:tcW w:w="2881" w:type="dxa"/>
          </w:tcPr>
          <w:p w14:paraId="3222A540"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2047" w:type="dxa"/>
          </w:tcPr>
          <w:p w14:paraId="762A641C"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3E02C554" w14:textId="77777777" w:rsidTr="00BB09E1">
        <w:tc>
          <w:tcPr>
            <w:tcW w:w="2881" w:type="dxa"/>
          </w:tcPr>
          <w:p w14:paraId="2B1CB70F"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Privada</w:t>
            </w:r>
          </w:p>
        </w:tc>
        <w:tc>
          <w:tcPr>
            <w:tcW w:w="2047" w:type="dxa"/>
          </w:tcPr>
          <w:p w14:paraId="07A77366"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33</w:t>
            </w:r>
          </w:p>
        </w:tc>
      </w:tr>
      <w:tr w:rsidR="0088333B" w:rsidRPr="00C26E88" w14:paraId="0D3CD220" w14:textId="77777777" w:rsidTr="00BB09E1">
        <w:tc>
          <w:tcPr>
            <w:tcW w:w="2881" w:type="dxa"/>
          </w:tcPr>
          <w:p w14:paraId="0B5906FA"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Pública</w:t>
            </w:r>
          </w:p>
        </w:tc>
        <w:tc>
          <w:tcPr>
            <w:tcW w:w="2047" w:type="dxa"/>
          </w:tcPr>
          <w:p w14:paraId="716D6807"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29</w:t>
            </w:r>
          </w:p>
        </w:tc>
      </w:tr>
      <w:tr w:rsidR="0088333B" w:rsidRPr="00C26E88" w14:paraId="7890A461" w14:textId="77777777" w:rsidTr="00BB09E1">
        <w:tc>
          <w:tcPr>
            <w:tcW w:w="2881" w:type="dxa"/>
          </w:tcPr>
          <w:p w14:paraId="7155D995"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Otro</w:t>
            </w:r>
          </w:p>
        </w:tc>
        <w:tc>
          <w:tcPr>
            <w:tcW w:w="2047" w:type="dxa"/>
          </w:tcPr>
          <w:p w14:paraId="05891FAB"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3</w:t>
            </w:r>
          </w:p>
        </w:tc>
      </w:tr>
    </w:tbl>
    <w:p w14:paraId="5FFF2575" w14:textId="77777777" w:rsidR="0088333B" w:rsidRPr="00C26E88" w:rsidRDefault="0088333B" w:rsidP="00547807">
      <w:pPr>
        <w:pStyle w:val="Prrafodelista"/>
        <w:spacing w:line="360" w:lineRule="auto"/>
        <w:rPr>
          <w:b/>
        </w:rPr>
      </w:pPr>
    </w:p>
    <w:p w14:paraId="0B4AD014" w14:textId="77777777" w:rsidR="0080075C" w:rsidRDefault="0080075C" w:rsidP="00AF0EED">
      <w:pPr>
        <w:spacing w:line="360" w:lineRule="auto"/>
        <w:ind w:left="360"/>
        <w:contextualSpacing/>
        <w:jc w:val="center"/>
        <w:rPr>
          <w:rFonts w:asciiTheme="minorHAnsi" w:eastAsia="Calibri" w:hAnsiTheme="minorHAnsi" w:cs="Arial"/>
          <w:sz w:val="18"/>
        </w:rPr>
      </w:pPr>
    </w:p>
    <w:p w14:paraId="2C5C94CD" w14:textId="77777777" w:rsidR="0080075C" w:rsidRDefault="0080075C" w:rsidP="00AF0EED">
      <w:pPr>
        <w:spacing w:line="360" w:lineRule="auto"/>
        <w:ind w:left="360"/>
        <w:contextualSpacing/>
        <w:jc w:val="center"/>
        <w:rPr>
          <w:rFonts w:asciiTheme="minorHAnsi" w:eastAsia="Calibri" w:hAnsiTheme="minorHAnsi" w:cs="Arial"/>
          <w:sz w:val="18"/>
        </w:rPr>
      </w:pPr>
    </w:p>
    <w:p w14:paraId="76C54899" w14:textId="77777777" w:rsidR="0080075C" w:rsidRDefault="0080075C" w:rsidP="00AF0EED">
      <w:pPr>
        <w:spacing w:line="360" w:lineRule="auto"/>
        <w:ind w:left="360"/>
        <w:contextualSpacing/>
        <w:jc w:val="center"/>
        <w:rPr>
          <w:rFonts w:asciiTheme="minorHAnsi" w:eastAsia="Calibri" w:hAnsiTheme="minorHAnsi" w:cs="Arial"/>
          <w:sz w:val="18"/>
        </w:rPr>
      </w:pPr>
    </w:p>
    <w:p w14:paraId="097F0468" w14:textId="77777777" w:rsidR="0080075C" w:rsidRDefault="0080075C" w:rsidP="00AF0EED">
      <w:pPr>
        <w:spacing w:line="360" w:lineRule="auto"/>
        <w:ind w:left="360"/>
        <w:contextualSpacing/>
        <w:jc w:val="center"/>
        <w:rPr>
          <w:rFonts w:asciiTheme="minorHAnsi" w:eastAsia="Calibri" w:hAnsiTheme="minorHAnsi" w:cs="Arial"/>
          <w:sz w:val="18"/>
        </w:rPr>
      </w:pPr>
    </w:p>
    <w:p w14:paraId="20766B61" w14:textId="77777777" w:rsidR="0080075C" w:rsidRPr="00C26E88" w:rsidRDefault="0080075C" w:rsidP="0080075C">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EE525A2" w14:textId="7A021963" w:rsidR="0080075C" w:rsidRDefault="0080075C" w:rsidP="00AF0EED">
      <w:pPr>
        <w:spacing w:line="360" w:lineRule="auto"/>
        <w:ind w:left="360"/>
        <w:contextualSpacing/>
        <w:jc w:val="center"/>
        <w:rPr>
          <w:rFonts w:asciiTheme="minorHAnsi" w:eastAsia="Calibri" w:hAnsiTheme="minorHAnsi" w:cs="Arial"/>
          <w:sz w:val="18"/>
        </w:rPr>
      </w:pPr>
      <w:r w:rsidRPr="00C26E88">
        <w:rPr>
          <w:b/>
          <w:noProof/>
          <w:lang w:val="es-ES" w:eastAsia="es-ES"/>
        </w:rPr>
        <w:drawing>
          <wp:anchor distT="0" distB="0" distL="114300" distR="114300" simplePos="0" relativeHeight="251669504" behindDoc="1" locked="0" layoutInCell="1" allowOverlap="1" wp14:anchorId="6A2E7D60" wp14:editId="3112A84B">
            <wp:simplePos x="0" y="0"/>
            <wp:positionH relativeFrom="column">
              <wp:posOffset>453390</wp:posOffset>
            </wp:positionH>
            <wp:positionV relativeFrom="paragraph">
              <wp:posOffset>189230</wp:posOffset>
            </wp:positionV>
            <wp:extent cx="4034790" cy="2428875"/>
            <wp:effectExtent l="0" t="0" r="3810" b="952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4790" cy="2428875"/>
                    </a:xfrm>
                    <a:prstGeom prst="rect">
                      <a:avLst/>
                    </a:prstGeom>
                    <a:noFill/>
                  </pic:spPr>
                </pic:pic>
              </a:graphicData>
            </a:graphic>
            <wp14:sizeRelH relativeFrom="page">
              <wp14:pctWidth>0</wp14:pctWidth>
            </wp14:sizeRelH>
            <wp14:sizeRelV relativeFrom="page">
              <wp14:pctHeight>0</wp14:pctHeight>
            </wp14:sizeRelV>
          </wp:anchor>
        </w:drawing>
      </w:r>
    </w:p>
    <w:p w14:paraId="3D94F129" w14:textId="77777777" w:rsidR="0080075C" w:rsidRDefault="0080075C" w:rsidP="00AF0EED">
      <w:pPr>
        <w:spacing w:line="360" w:lineRule="auto"/>
        <w:ind w:left="360"/>
        <w:contextualSpacing/>
        <w:jc w:val="center"/>
        <w:rPr>
          <w:rFonts w:asciiTheme="minorHAnsi" w:eastAsia="Calibri" w:hAnsiTheme="minorHAnsi" w:cs="Arial"/>
          <w:sz w:val="18"/>
        </w:rPr>
      </w:pPr>
    </w:p>
    <w:p w14:paraId="07E16A5B" w14:textId="47269F59" w:rsidR="0080075C" w:rsidRDefault="0080075C" w:rsidP="00AF0EED">
      <w:pPr>
        <w:spacing w:line="360" w:lineRule="auto"/>
        <w:ind w:left="360"/>
        <w:contextualSpacing/>
        <w:jc w:val="center"/>
        <w:rPr>
          <w:rFonts w:asciiTheme="minorHAnsi" w:eastAsia="Calibri" w:hAnsiTheme="minorHAnsi" w:cs="Arial"/>
          <w:sz w:val="18"/>
        </w:rPr>
      </w:pPr>
    </w:p>
    <w:p w14:paraId="6DB9E8DE" w14:textId="4BE5F6CC" w:rsidR="0080075C" w:rsidRDefault="0080075C" w:rsidP="00AF0EED">
      <w:pPr>
        <w:spacing w:line="360" w:lineRule="auto"/>
        <w:ind w:left="360"/>
        <w:contextualSpacing/>
        <w:jc w:val="center"/>
        <w:rPr>
          <w:rFonts w:asciiTheme="minorHAnsi" w:eastAsia="Calibri" w:hAnsiTheme="minorHAnsi" w:cs="Arial"/>
          <w:sz w:val="18"/>
        </w:rPr>
      </w:pPr>
    </w:p>
    <w:p w14:paraId="5FE0CA7A" w14:textId="27A75D49" w:rsidR="0080075C" w:rsidRDefault="0080075C" w:rsidP="00AF0EED">
      <w:pPr>
        <w:spacing w:line="360" w:lineRule="auto"/>
        <w:ind w:left="360"/>
        <w:contextualSpacing/>
        <w:jc w:val="center"/>
        <w:rPr>
          <w:rFonts w:asciiTheme="minorHAnsi" w:eastAsia="Calibri" w:hAnsiTheme="minorHAnsi" w:cs="Arial"/>
          <w:sz w:val="18"/>
        </w:rPr>
      </w:pPr>
    </w:p>
    <w:p w14:paraId="4DC49BFC" w14:textId="3C9DE1F6" w:rsidR="0080075C" w:rsidRDefault="0080075C" w:rsidP="00AF0EED">
      <w:pPr>
        <w:spacing w:line="360" w:lineRule="auto"/>
        <w:ind w:left="360"/>
        <w:contextualSpacing/>
        <w:jc w:val="center"/>
        <w:rPr>
          <w:rFonts w:asciiTheme="minorHAnsi" w:eastAsia="Calibri" w:hAnsiTheme="minorHAnsi" w:cs="Arial"/>
          <w:sz w:val="18"/>
        </w:rPr>
      </w:pPr>
    </w:p>
    <w:p w14:paraId="0AA10172" w14:textId="1FCB6965" w:rsidR="0080075C" w:rsidRDefault="0080075C" w:rsidP="00AF0EED">
      <w:pPr>
        <w:spacing w:line="360" w:lineRule="auto"/>
        <w:ind w:left="360"/>
        <w:contextualSpacing/>
        <w:jc w:val="center"/>
        <w:rPr>
          <w:rFonts w:asciiTheme="minorHAnsi" w:eastAsia="Calibri" w:hAnsiTheme="minorHAnsi" w:cs="Arial"/>
          <w:sz w:val="18"/>
        </w:rPr>
      </w:pPr>
    </w:p>
    <w:p w14:paraId="5DC11F4B" w14:textId="54070F27" w:rsidR="0080075C" w:rsidRDefault="0080075C" w:rsidP="00AF0EED">
      <w:pPr>
        <w:spacing w:line="360" w:lineRule="auto"/>
        <w:ind w:left="360"/>
        <w:contextualSpacing/>
        <w:jc w:val="center"/>
        <w:rPr>
          <w:rFonts w:asciiTheme="minorHAnsi" w:eastAsia="Calibri" w:hAnsiTheme="minorHAnsi" w:cs="Arial"/>
          <w:sz w:val="18"/>
        </w:rPr>
      </w:pPr>
    </w:p>
    <w:p w14:paraId="54DA78E1" w14:textId="06488177" w:rsidR="0080075C" w:rsidRDefault="0080075C" w:rsidP="00AF0EED">
      <w:pPr>
        <w:spacing w:line="360" w:lineRule="auto"/>
        <w:ind w:left="360"/>
        <w:contextualSpacing/>
        <w:jc w:val="center"/>
        <w:rPr>
          <w:rFonts w:asciiTheme="minorHAnsi" w:eastAsia="Calibri" w:hAnsiTheme="minorHAnsi" w:cs="Arial"/>
          <w:sz w:val="18"/>
        </w:rPr>
      </w:pPr>
    </w:p>
    <w:p w14:paraId="5C5C3A82" w14:textId="5025DA8D" w:rsidR="0080075C" w:rsidRDefault="0080075C" w:rsidP="00AF0EED">
      <w:pPr>
        <w:spacing w:line="360" w:lineRule="auto"/>
        <w:ind w:left="360"/>
        <w:contextualSpacing/>
        <w:jc w:val="center"/>
        <w:rPr>
          <w:rFonts w:asciiTheme="minorHAnsi" w:eastAsia="Calibri" w:hAnsiTheme="minorHAnsi" w:cs="Arial"/>
          <w:sz w:val="18"/>
        </w:rPr>
      </w:pPr>
    </w:p>
    <w:p w14:paraId="593D8735" w14:textId="39128330" w:rsidR="0080075C" w:rsidRDefault="0080075C" w:rsidP="00AF0EED">
      <w:pPr>
        <w:spacing w:line="360" w:lineRule="auto"/>
        <w:ind w:left="360"/>
        <w:contextualSpacing/>
        <w:jc w:val="center"/>
        <w:rPr>
          <w:rFonts w:asciiTheme="minorHAnsi" w:eastAsia="Calibri" w:hAnsiTheme="minorHAnsi" w:cs="Arial"/>
          <w:sz w:val="18"/>
        </w:rPr>
      </w:pPr>
    </w:p>
    <w:p w14:paraId="2878F15E" w14:textId="5EEAA91B" w:rsidR="0080075C" w:rsidRDefault="0080075C" w:rsidP="00AF0EED">
      <w:pPr>
        <w:spacing w:line="360" w:lineRule="auto"/>
        <w:ind w:left="360"/>
        <w:contextualSpacing/>
        <w:jc w:val="center"/>
        <w:rPr>
          <w:rFonts w:asciiTheme="minorHAnsi" w:eastAsia="Calibri" w:hAnsiTheme="minorHAnsi" w:cs="Arial"/>
          <w:sz w:val="18"/>
        </w:rPr>
      </w:pPr>
    </w:p>
    <w:p w14:paraId="42D07951" w14:textId="7F29DAFD" w:rsidR="0080075C" w:rsidRDefault="0080075C" w:rsidP="00AF0EED">
      <w:pPr>
        <w:spacing w:line="360" w:lineRule="auto"/>
        <w:ind w:left="360"/>
        <w:contextualSpacing/>
        <w:jc w:val="center"/>
        <w:rPr>
          <w:rFonts w:asciiTheme="minorHAnsi" w:eastAsia="Calibri" w:hAnsiTheme="minorHAnsi" w:cs="Arial"/>
          <w:sz w:val="18"/>
        </w:rPr>
      </w:pPr>
    </w:p>
    <w:p w14:paraId="768B86C0" w14:textId="62BDF1AC"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1A219A3" w14:textId="23E718C6" w:rsidR="0088333B" w:rsidRPr="00C26E88" w:rsidRDefault="0088333B" w:rsidP="00547807">
      <w:pPr>
        <w:pStyle w:val="Prrafodelista"/>
        <w:spacing w:line="360" w:lineRule="auto"/>
        <w:rPr>
          <w:b/>
        </w:rPr>
      </w:pPr>
    </w:p>
    <w:p w14:paraId="19F6D859" w14:textId="3B2EAC4E" w:rsidR="0088333B" w:rsidRPr="00C26E88" w:rsidRDefault="0088333B" w:rsidP="00547807">
      <w:pPr>
        <w:pStyle w:val="Prrafodelista"/>
        <w:spacing w:line="360" w:lineRule="auto"/>
        <w:jc w:val="center"/>
        <w:rPr>
          <w:b/>
        </w:rPr>
      </w:pPr>
    </w:p>
    <w:p w14:paraId="61BD5ED2" w14:textId="77777777" w:rsidR="00AF0EED" w:rsidRPr="00C26E88" w:rsidRDefault="00AF0EED" w:rsidP="00547807">
      <w:pPr>
        <w:pStyle w:val="Prrafodelista"/>
        <w:spacing w:line="360" w:lineRule="auto"/>
        <w:jc w:val="center"/>
        <w:rPr>
          <w:b/>
        </w:rPr>
      </w:pPr>
    </w:p>
    <w:p w14:paraId="1B2D1DA1" w14:textId="77777777" w:rsidR="0088333B" w:rsidRPr="00C26E88" w:rsidRDefault="0088333B" w:rsidP="00547807">
      <w:pPr>
        <w:pStyle w:val="Prrafodelista"/>
        <w:numPr>
          <w:ilvl w:val="0"/>
          <w:numId w:val="29"/>
        </w:numPr>
        <w:spacing w:after="0" w:line="360" w:lineRule="auto"/>
        <w:rPr>
          <w:b/>
        </w:rPr>
      </w:pPr>
      <w:r w:rsidRPr="00C26E88">
        <w:rPr>
          <w:b/>
        </w:rPr>
        <w:t>Ámbito de la Empresa</w:t>
      </w:r>
    </w:p>
    <w:tbl>
      <w:tblPr>
        <w:tblStyle w:val="Tablaconcuadrcula"/>
        <w:tblW w:w="0" w:type="auto"/>
        <w:jc w:val="center"/>
        <w:tblLook w:val="04A0" w:firstRow="1" w:lastRow="0" w:firstColumn="1" w:lastColumn="0" w:noHBand="0" w:noVBand="1"/>
      </w:tblPr>
      <w:tblGrid>
        <w:gridCol w:w="2881"/>
        <w:gridCol w:w="2047"/>
      </w:tblGrid>
      <w:tr w:rsidR="0088333B" w:rsidRPr="00C26E88" w14:paraId="42AD198D" w14:textId="77777777" w:rsidTr="00BB09E1">
        <w:trPr>
          <w:jc w:val="center"/>
        </w:trPr>
        <w:tc>
          <w:tcPr>
            <w:tcW w:w="2881" w:type="dxa"/>
          </w:tcPr>
          <w:p w14:paraId="39AA5F85"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2047" w:type="dxa"/>
          </w:tcPr>
          <w:p w14:paraId="581F4529"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4FDA74D5" w14:textId="77777777" w:rsidTr="00BB09E1">
        <w:trPr>
          <w:jc w:val="center"/>
        </w:trPr>
        <w:tc>
          <w:tcPr>
            <w:tcW w:w="2881" w:type="dxa"/>
          </w:tcPr>
          <w:p w14:paraId="05BA0008"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Nacional</w:t>
            </w:r>
          </w:p>
        </w:tc>
        <w:tc>
          <w:tcPr>
            <w:tcW w:w="2047" w:type="dxa"/>
          </w:tcPr>
          <w:p w14:paraId="4B9FE329"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34</w:t>
            </w:r>
          </w:p>
        </w:tc>
      </w:tr>
      <w:tr w:rsidR="0088333B" w:rsidRPr="00C26E88" w14:paraId="43CCA5D7" w14:textId="77777777" w:rsidTr="00BB09E1">
        <w:trPr>
          <w:jc w:val="center"/>
        </w:trPr>
        <w:tc>
          <w:tcPr>
            <w:tcW w:w="2881" w:type="dxa"/>
          </w:tcPr>
          <w:p w14:paraId="0AC10086"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Regional</w:t>
            </w:r>
          </w:p>
        </w:tc>
        <w:tc>
          <w:tcPr>
            <w:tcW w:w="2047" w:type="dxa"/>
          </w:tcPr>
          <w:p w14:paraId="293DD2CC"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12</w:t>
            </w:r>
          </w:p>
        </w:tc>
      </w:tr>
      <w:tr w:rsidR="0088333B" w:rsidRPr="00C26E88" w14:paraId="2D8445C1" w14:textId="77777777" w:rsidTr="00BB09E1">
        <w:trPr>
          <w:jc w:val="center"/>
        </w:trPr>
        <w:tc>
          <w:tcPr>
            <w:tcW w:w="2881" w:type="dxa"/>
          </w:tcPr>
          <w:p w14:paraId="1D02F8C2"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Internacional</w:t>
            </w:r>
          </w:p>
        </w:tc>
        <w:tc>
          <w:tcPr>
            <w:tcW w:w="2047" w:type="dxa"/>
          </w:tcPr>
          <w:p w14:paraId="160DE12D"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9</w:t>
            </w:r>
          </w:p>
        </w:tc>
      </w:tr>
      <w:tr w:rsidR="0088333B" w:rsidRPr="00C26E88" w14:paraId="6B77DBC4" w14:textId="77777777" w:rsidTr="00BB09E1">
        <w:trPr>
          <w:jc w:val="center"/>
        </w:trPr>
        <w:tc>
          <w:tcPr>
            <w:tcW w:w="2881" w:type="dxa"/>
          </w:tcPr>
          <w:p w14:paraId="4674BEC0"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Local</w:t>
            </w:r>
          </w:p>
        </w:tc>
        <w:tc>
          <w:tcPr>
            <w:tcW w:w="2047" w:type="dxa"/>
          </w:tcPr>
          <w:p w14:paraId="07C6AA17"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9</w:t>
            </w:r>
          </w:p>
        </w:tc>
      </w:tr>
    </w:tbl>
    <w:p w14:paraId="3FADF628"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38BCC7E" w14:textId="1530CF86" w:rsidR="001F7CB7" w:rsidRPr="00C26E88" w:rsidRDefault="001F7CB7" w:rsidP="00547807">
      <w:pPr>
        <w:spacing w:line="360" w:lineRule="auto"/>
        <w:ind w:left="360"/>
        <w:contextualSpacing/>
        <w:jc w:val="center"/>
        <w:rPr>
          <w:rFonts w:asciiTheme="minorHAnsi" w:eastAsia="Calibri" w:hAnsiTheme="minorHAnsi" w:cs="Arial"/>
        </w:rPr>
      </w:pPr>
      <w:r w:rsidRPr="00C26E88">
        <w:rPr>
          <w:rFonts w:asciiTheme="minorHAnsi" w:eastAsia="Calibri" w:hAnsiTheme="minorHAnsi" w:cs="Arial"/>
          <w:noProof/>
          <w:lang w:val="es-ES" w:eastAsia="es-ES"/>
        </w:rPr>
        <w:drawing>
          <wp:inline distT="0" distB="0" distL="0" distR="0" wp14:anchorId="0C9601AD" wp14:editId="71CB13F3">
            <wp:extent cx="4578350" cy="27616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8350" cy="2761615"/>
                    </a:xfrm>
                    <a:prstGeom prst="rect">
                      <a:avLst/>
                    </a:prstGeom>
                    <a:noFill/>
                  </pic:spPr>
                </pic:pic>
              </a:graphicData>
            </a:graphic>
          </wp:inline>
        </w:drawing>
      </w:r>
    </w:p>
    <w:p w14:paraId="3446370C"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A369A10" w14:textId="77777777" w:rsidR="0088333B" w:rsidRPr="00C26E88" w:rsidRDefault="0088333B" w:rsidP="00547807">
      <w:pPr>
        <w:pStyle w:val="Default"/>
        <w:numPr>
          <w:ilvl w:val="0"/>
          <w:numId w:val="29"/>
        </w:numPr>
        <w:spacing w:line="360" w:lineRule="auto"/>
        <w:jc w:val="both"/>
        <w:rPr>
          <w:rFonts w:asciiTheme="minorHAnsi" w:hAnsiTheme="minorHAnsi"/>
          <w:b/>
        </w:rPr>
      </w:pPr>
      <w:r w:rsidRPr="00C26E88">
        <w:rPr>
          <w:rFonts w:asciiTheme="minorHAnsi" w:hAnsiTheme="minorHAnsi"/>
          <w:b/>
        </w:rPr>
        <w:t>Tamaño  de la empresa</w:t>
      </w:r>
    </w:p>
    <w:tbl>
      <w:tblPr>
        <w:tblStyle w:val="Tablaconcuadrcula"/>
        <w:tblW w:w="0" w:type="auto"/>
        <w:jc w:val="center"/>
        <w:tblLook w:val="04A0" w:firstRow="1" w:lastRow="0" w:firstColumn="1" w:lastColumn="0" w:noHBand="0" w:noVBand="1"/>
      </w:tblPr>
      <w:tblGrid>
        <w:gridCol w:w="2881"/>
        <w:gridCol w:w="2047"/>
      </w:tblGrid>
      <w:tr w:rsidR="0088333B" w:rsidRPr="00C26E88" w14:paraId="666F0AC0" w14:textId="77777777" w:rsidTr="00BB09E1">
        <w:trPr>
          <w:jc w:val="center"/>
        </w:trPr>
        <w:tc>
          <w:tcPr>
            <w:tcW w:w="2881" w:type="dxa"/>
          </w:tcPr>
          <w:p w14:paraId="3BC11DF2"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2047" w:type="dxa"/>
          </w:tcPr>
          <w:p w14:paraId="7AA6A759"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31ADA800" w14:textId="77777777" w:rsidTr="00BB09E1">
        <w:trPr>
          <w:jc w:val="center"/>
        </w:trPr>
        <w:tc>
          <w:tcPr>
            <w:tcW w:w="2881" w:type="dxa"/>
          </w:tcPr>
          <w:p w14:paraId="4CFC46AF"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Grande</w:t>
            </w:r>
          </w:p>
        </w:tc>
        <w:tc>
          <w:tcPr>
            <w:tcW w:w="2047" w:type="dxa"/>
          </w:tcPr>
          <w:p w14:paraId="053086BD"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33</w:t>
            </w:r>
          </w:p>
        </w:tc>
      </w:tr>
      <w:tr w:rsidR="0088333B" w:rsidRPr="00C26E88" w14:paraId="09DB5784" w14:textId="77777777" w:rsidTr="00BB09E1">
        <w:trPr>
          <w:jc w:val="center"/>
        </w:trPr>
        <w:tc>
          <w:tcPr>
            <w:tcW w:w="2881" w:type="dxa"/>
          </w:tcPr>
          <w:p w14:paraId="6E12C956"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Mediana</w:t>
            </w:r>
          </w:p>
        </w:tc>
        <w:tc>
          <w:tcPr>
            <w:tcW w:w="2047" w:type="dxa"/>
          </w:tcPr>
          <w:p w14:paraId="61C2D111"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17</w:t>
            </w:r>
          </w:p>
        </w:tc>
      </w:tr>
      <w:tr w:rsidR="0088333B" w:rsidRPr="00C26E88" w14:paraId="427FC6D8" w14:textId="77777777" w:rsidTr="00BB09E1">
        <w:trPr>
          <w:jc w:val="center"/>
        </w:trPr>
        <w:tc>
          <w:tcPr>
            <w:tcW w:w="2881" w:type="dxa"/>
          </w:tcPr>
          <w:p w14:paraId="3EB90A5E"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Pequeña</w:t>
            </w:r>
          </w:p>
        </w:tc>
        <w:tc>
          <w:tcPr>
            <w:tcW w:w="2047" w:type="dxa"/>
          </w:tcPr>
          <w:p w14:paraId="5BCF8074"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15</w:t>
            </w:r>
          </w:p>
        </w:tc>
      </w:tr>
    </w:tbl>
    <w:p w14:paraId="04BAA1A7"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AFC2B1B" w14:textId="77777777" w:rsidR="0088333B" w:rsidRPr="00C26E88" w:rsidRDefault="0088333B" w:rsidP="00547807">
      <w:pPr>
        <w:spacing w:line="360" w:lineRule="auto"/>
        <w:ind w:left="360"/>
        <w:contextualSpacing/>
        <w:jc w:val="both"/>
        <w:rPr>
          <w:rFonts w:asciiTheme="minorHAnsi" w:eastAsia="Calibri" w:hAnsiTheme="minorHAnsi" w:cs="Arial"/>
        </w:rPr>
      </w:pPr>
    </w:p>
    <w:p w14:paraId="770E6E17" w14:textId="77777777" w:rsidR="0088333B" w:rsidRPr="00C26E88" w:rsidRDefault="0088333B" w:rsidP="00547807">
      <w:pPr>
        <w:spacing w:line="360" w:lineRule="auto"/>
        <w:ind w:left="360"/>
        <w:contextualSpacing/>
        <w:jc w:val="center"/>
        <w:rPr>
          <w:rFonts w:asciiTheme="minorHAnsi" w:eastAsia="Calibri" w:hAnsiTheme="minorHAnsi" w:cs="Arial"/>
        </w:rPr>
      </w:pPr>
      <w:r w:rsidRPr="00C26E88">
        <w:rPr>
          <w:rFonts w:asciiTheme="minorHAnsi" w:eastAsia="Calibri" w:hAnsiTheme="minorHAnsi" w:cs="Arial"/>
          <w:noProof/>
          <w:lang w:val="es-ES" w:eastAsia="es-ES"/>
        </w:rPr>
        <w:drawing>
          <wp:inline distT="0" distB="0" distL="0" distR="0" wp14:anchorId="039E92FE" wp14:editId="7579D83C">
            <wp:extent cx="4257675" cy="2574093"/>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4724" cy="2572309"/>
                    </a:xfrm>
                    <a:prstGeom prst="rect">
                      <a:avLst/>
                    </a:prstGeom>
                    <a:noFill/>
                  </pic:spPr>
                </pic:pic>
              </a:graphicData>
            </a:graphic>
          </wp:inline>
        </w:drawing>
      </w:r>
    </w:p>
    <w:p w14:paraId="06D8326D"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538C033" w14:textId="77777777" w:rsidR="0088333B" w:rsidRPr="00C26E88" w:rsidRDefault="0088333B" w:rsidP="00547807">
      <w:pPr>
        <w:pStyle w:val="Prrafodelista"/>
        <w:numPr>
          <w:ilvl w:val="0"/>
          <w:numId w:val="40"/>
        </w:numPr>
        <w:spacing w:line="360" w:lineRule="auto"/>
        <w:rPr>
          <w:b/>
          <w:lang w:eastAsia="en-US"/>
        </w:rPr>
      </w:pPr>
      <w:r w:rsidRPr="00C26E88">
        <w:rPr>
          <w:b/>
          <w:lang w:eastAsia="en-US"/>
        </w:rPr>
        <w:t>SELECCIÓN DE PROFESIONALES</w:t>
      </w:r>
    </w:p>
    <w:p w14:paraId="3D3215C1" w14:textId="77777777" w:rsidR="0088333B" w:rsidRPr="00C26E88" w:rsidRDefault="0088333B" w:rsidP="00547807">
      <w:pPr>
        <w:spacing w:line="360" w:lineRule="auto"/>
        <w:ind w:left="360"/>
        <w:jc w:val="both"/>
        <w:rPr>
          <w:rFonts w:asciiTheme="minorHAnsi" w:hAnsiTheme="minorHAnsi"/>
        </w:rPr>
      </w:pPr>
      <w:r w:rsidRPr="00C26E88">
        <w:rPr>
          <w:rFonts w:asciiTheme="minorHAnsi" w:hAnsiTheme="minorHAnsi"/>
        </w:rPr>
        <w:t>Esta pregunta está encaminada a encontrar los principales aspectos valorados en el proceso de selección de profesionales de las empresas, cuya información se encuentra en la siguiente tabla ordenadas en forma descendente de acuerdo a los totales obtenidos.</w:t>
      </w:r>
    </w:p>
    <w:p w14:paraId="457973EA" w14:textId="77777777" w:rsidR="0088333B" w:rsidRPr="00C26E88" w:rsidRDefault="0088333B" w:rsidP="00547807">
      <w:pPr>
        <w:pStyle w:val="Prrafodelista"/>
        <w:spacing w:line="360" w:lineRule="auto"/>
        <w:ind w:left="360"/>
        <w:jc w:val="both"/>
        <w:rPr>
          <w:rFonts w:eastAsiaTheme="minorEastAsia" w:cs="Arial"/>
          <w:color w:val="000000"/>
        </w:rPr>
      </w:pPr>
    </w:p>
    <w:tbl>
      <w:tblPr>
        <w:tblStyle w:val="Tablaconcuadrcula"/>
        <w:tblW w:w="0" w:type="auto"/>
        <w:jc w:val="center"/>
        <w:tblLook w:val="04A0" w:firstRow="1" w:lastRow="0" w:firstColumn="1" w:lastColumn="0" w:noHBand="0" w:noVBand="1"/>
      </w:tblPr>
      <w:tblGrid>
        <w:gridCol w:w="4644"/>
        <w:gridCol w:w="2127"/>
      </w:tblGrid>
      <w:tr w:rsidR="0088333B" w:rsidRPr="00C26E88" w14:paraId="0FA91173" w14:textId="77777777" w:rsidTr="00BB09E1">
        <w:trPr>
          <w:jc w:val="center"/>
        </w:trPr>
        <w:tc>
          <w:tcPr>
            <w:tcW w:w="4644" w:type="dxa"/>
          </w:tcPr>
          <w:p w14:paraId="5F60B9F0"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2127" w:type="dxa"/>
          </w:tcPr>
          <w:p w14:paraId="1CCA158A"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321E30CC" w14:textId="77777777" w:rsidTr="00BB09E1">
        <w:trPr>
          <w:jc w:val="center"/>
        </w:trPr>
        <w:tc>
          <w:tcPr>
            <w:tcW w:w="4644" w:type="dxa"/>
            <w:vAlign w:val="center"/>
          </w:tcPr>
          <w:p w14:paraId="640F12BC"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Entrevista de selección individual</w:t>
            </w:r>
          </w:p>
        </w:tc>
        <w:tc>
          <w:tcPr>
            <w:tcW w:w="2127" w:type="dxa"/>
            <w:vAlign w:val="bottom"/>
          </w:tcPr>
          <w:p w14:paraId="314EABB6"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223</w:t>
            </w:r>
          </w:p>
        </w:tc>
      </w:tr>
      <w:tr w:rsidR="0088333B" w:rsidRPr="00C26E88" w14:paraId="628BA810" w14:textId="77777777" w:rsidTr="00BB09E1">
        <w:trPr>
          <w:jc w:val="center"/>
        </w:trPr>
        <w:tc>
          <w:tcPr>
            <w:tcW w:w="4644" w:type="dxa"/>
            <w:vAlign w:val="center"/>
          </w:tcPr>
          <w:p w14:paraId="4B42C71E"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Pruebas de conocimiento</w:t>
            </w:r>
          </w:p>
        </w:tc>
        <w:tc>
          <w:tcPr>
            <w:tcW w:w="2127" w:type="dxa"/>
            <w:vAlign w:val="bottom"/>
          </w:tcPr>
          <w:p w14:paraId="5BDDAEE7"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218</w:t>
            </w:r>
          </w:p>
        </w:tc>
      </w:tr>
      <w:tr w:rsidR="0088333B" w:rsidRPr="00C26E88" w14:paraId="36E560FB" w14:textId="77777777" w:rsidTr="00BB09E1">
        <w:trPr>
          <w:jc w:val="center"/>
        </w:trPr>
        <w:tc>
          <w:tcPr>
            <w:tcW w:w="4644" w:type="dxa"/>
            <w:vAlign w:val="center"/>
          </w:tcPr>
          <w:p w14:paraId="22BB46FB"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Experiencia laboral</w:t>
            </w:r>
          </w:p>
        </w:tc>
        <w:tc>
          <w:tcPr>
            <w:tcW w:w="2127" w:type="dxa"/>
            <w:vAlign w:val="bottom"/>
          </w:tcPr>
          <w:p w14:paraId="059EC482"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207</w:t>
            </w:r>
          </w:p>
        </w:tc>
      </w:tr>
      <w:tr w:rsidR="0088333B" w:rsidRPr="00C26E88" w14:paraId="1C459474" w14:textId="77777777" w:rsidTr="00BB09E1">
        <w:trPr>
          <w:jc w:val="center"/>
        </w:trPr>
        <w:tc>
          <w:tcPr>
            <w:tcW w:w="4644" w:type="dxa"/>
            <w:vAlign w:val="center"/>
          </w:tcPr>
          <w:p w14:paraId="18C6480A"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Test de personalidad</w:t>
            </w:r>
          </w:p>
        </w:tc>
        <w:tc>
          <w:tcPr>
            <w:tcW w:w="2127" w:type="dxa"/>
            <w:vAlign w:val="bottom"/>
          </w:tcPr>
          <w:p w14:paraId="09C66CB8"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194</w:t>
            </w:r>
          </w:p>
        </w:tc>
      </w:tr>
      <w:tr w:rsidR="0088333B" w:rsidRPr="00C26E88" w14:paraId="1112A846" w14:textId="77777777" w:rsidTr="00BB09E1">
        <w:trPr>
          <w:jc w:val="center"/>
        </w:trPr>
        <w:tc>
          <w:tcPr>
            <w:tcW w:w="4644" w:type="dxa"/>
            <w:vAlign w:val="center"/>
          </w:tcPr>
          <w:p w14:paraId="345CF62A"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Test de aptitudes intelectuales</w:t>
            </w:r>
          </w:p>
        </w:tc>
        <w:tc>
          <w:tcPr>
            <w:tcW w:w="2127" w:type="dxa"/>
            <w:vAlign w:val="bottom"/>
          </w:tcPr>
          <w:p w14:paraId="6D5C82CB"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190</w:t>
            </w:r>
          </w:p>
        </w:tc>
      </w:tr>
      <w:tr w:rsidR="0088333B" w:rsidRPr="00C26E88" w14:paraId="2B43DB6A" w14:textId="77777777" w:rsidTr="00BB09E1">
        <w:trPr>
          <w:jc w:val="center"/>
        </w:trPr>
        <w:tc>
          <w:tcPr>
            <w:tcW w:w="4644" w:type="dxa"/>
            <w:vAlign w:val="center"/>
          </w:tcPr>
          <w:p w14:paraId="13CE4918"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Estudios postgrado</w:t>
            </w:r>
          </w:p>
        </w:tc>
        <w:tc>
          <w:tcPr>
            <w:tcW w:w="2127" w:type="dxa"/>
            <w:vAlign w:val="bottom"/>
          </w:tcPr>
          <w:p w14:paraId="6BD6D204"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183</w:t>
            </w:r>
          </w:p>
        </w:tc>
      </w:tr>
      <w:tr w:rsidR="0088333B" w:rsidRPr="00C26E88" w14:paraId="3F4FE178" w14:textId="77777777" w:rsidTr="00BB09E1">
        <w:trPr>
          <w:jc w:val="center"/>
        </w:trPr>
        <w:tc>
          <w:tcPr>
            <w:tcW w:w="4644" w:type="dxa"/>
            <w:vAlign w:val="center"/>
          </w:tcPr>
          <w:p w14:paraId="65454400"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Edad</w:t>
            </w:r>
          </w:p>
        </w:tc>
        <w:tc>
          <w:tcPr>
            <w:tcW w:w="2127" w:type="dxa"/>
            <w:vAlign w:val="bottom"/>
          </w:tcPr>
          <w:p w14:paraId="2D4EB3AE"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156</w:t>
            </w:r>
          </w:p>
        </w:tc>
      </w:tr>
      <w:tr w:rsidR="0088333B" w:rsidRPr="00C26E88" w14:paraId="1A3075A5" w14:textId="77777777" w:rsidTr="00BB09E1">
        <w:trPr>
          <w:jc w:val="center"/>
        </w:trPr>
        <w:tc>
          <w:tcPr>
            <w:tcW w:w="4644" w:type="dxa"/>
            <w:vAlign w:val="center"/>
          </w:tcPr>
          <w:p w14:paraId="76898877"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Entrevista de selección grupal</w:t>
            </w:r>
          </w:p>
        </w:tc>
        <w:tc>
          <w:tcPr>
            <w:tcW w:w="2127" w:type="dxa"/>
            <w:vAlign w:val="bottom"/>
          </w:tcPr>
          <w:p w14:paraId="15452F33"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156</w:t>
            </w:r>
          </w:p>
        </w:tc>
      </w:tr>
      <w:tr w:rsidR="0088333B" w:rsidRPr="00C26E88" w14:paraId="3EDF976A" w14:textId="77777777" w:rsidTr="00BB09E1">
        <w:trPr>
          <w:jc w:val="center"/>
        </w:trPr>
        <w:tc>
          <w:tcPr>
            <w:tcW w:w="4644" w:type="dxa"/>
            <w:vAlign w:val="center"/>
          </w:tcPr>
          <w:p w14:paraId="501E04AC"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Categoría de la institución de procedencia</w:t>
            </w:r>
          </w:p>
        </w:tc>
        <w:tc>
          <w:tcPr>
            <w:tcW w:w="2127" w:type="dxa"/>
            <w:vAlign w:val="bottom"/>
          </w:tcPr>
          <w:p w14:paraId="2AA60A23"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152</w:t>
            </w:r>
          </w:p>
        </w:tc>
      </w:tr>
      <w:tr w:rsidR="0088333B" w:rsidRPr="00C26E88" w14:paraId="3A85E147" w14:textId="77777777" w:rsidTr="00BB09E1">
        <w:trPr>
          <w:jc w:val="center"/>
        </w:trPr>
        <w:tc>
          <w:tcPr>
            <w:tcW w:w="4644" w:type="dxa"/>
            <w:vAlign w:val="center"/>
          </w:tcPr>
          <w:p w14:paraId="22C087EA"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Sexo</w:t>
            </w:r>
          </w:p>
        </w:tc>
        <w:tc>
          <w:tcPr>
            <w:tcW w:w="2127" w:type="dxa"/>
            <w:vAlign w:val="bottom"/>
          </w:tcPr>
          <w:p w14:paraId="4F2ADDA5"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101</w:t>
            </w:r>
          </w:p>
        </w:tc>
      </w:tr>
      <w:tr w:rsidR="0088333B" w:rsidRPr="00C26E88" w14:paraId="2E0197AC" w14:textId="77777777" w:rsidTr="00BB09E1">
        <w:trPr>
          <w:jc w:val="center"/>
        </w:trPr>
        <w:tc>
          <w:tcPr>
            <w:tcW w:w="4644" w:type="dxa"/>
            <w:vAlign w:val="center"/>
          </w:tcPr>
          <w:p w14:paraId="3D202E92"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Estado civil</w:t>
            </w:r>
          </w:p>
        </w:tc>
        <w:tc>
          <w:tcPr>
            <w:tcW w:w="2127" w:type="dxa"/>
            <w:vAlign w:val="bottom"/>
          </w:tcPr>
          <w:p w14:paraId="16A75F59"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97</w:t>
            </w:r>
          </w:p>
        </w:tc>
      </w:tr>
      <w:tr w:rsidR="0088333B" w:rsidRPr="00C26E88" w14:paraId="130D210C" w14:textId="77777777" w:rsidTr="00BB09E1">
        <w:trPr>
          <w:jc w:val="center"/>
        </w:trPr>
        <w:tc>
          <w:tcPr>
            <w:tcW w:w="4644" w:type="dxa"/>
            <w:vAlign w:val="center"/>
          </w:tcPr>
          <w:p w14:paraId="0E24801F" w14:textId="77777777" w:rsidR="0088333B" w:rsidRPr="00C26E88" w:rsidRDefault="0088333B" w:rsidP="00547807">
            <w:pPr>
              <w:spacing w:line="360" w:lineRule="auto"/>
              <w:jc w:val="both"/>
              <w:rPr>
                <w:rFonts w:asciiTheme="minorHAnsi" w:hAnsiTheme="minorHAnsi"/>
                <w:bCs/>
                <w:color w:val="000000"/>
              </w:rPr>
            </w:pPr>
            <w:r w:rsidRPr="00C26E88">
              <w:rPr>
                <w:rFonts w:asciiTheme="minorHAnsi" w:hAnsiTheme="minorHAnsi"/>
                <w:bCs/>
                <w:color w:val="000000"/>
              </w:rPr>
              <w:t>Otro</w:t>
            </w:r>
          </w:p>
        </w:tc>
        <w:tc>
          <w:tcPr>
            <w:tcW w:w="2127" w:type="dxa"/>
            <w:vAlign w:val="bottom"/>
          </w:tcPr>
          <w:p w14:paraId="2953E88D"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15</w:t>
            </w:r>
          </w:p>
        </w:tc>
      </w:tr>
    </w:tbl>
    <w:p w14:paraId="79B98932" w14:textId="77777777" w:rsidR="0088333B" w:rsidRPr="00C26E88" w:rsidRDefault="0088333B" w:rsidP="00547807">
      <w:pPr>
        <w:pStyle w:val="Prrafodelista"/>
        <w:spacing w:line="360" w:lineRule="auto"/>
        <w:ind w:left="360"/>
        <w:jc w:val="both"/>
        <w:rPr>
          <w:rFonts w:eastAsiaTheme="minorEastAsia" w:cs="Arial"/>
          <w:color w:val="000000"/>
        </w:rPr>
      </w:pPr>
    </w:p>
    <w:p w14:paraId="5DD13A13" w14:textId="77777777" w:rsidR="0088333B" w:rsidRPr="00C26E88" w:rsidRDefault="0088333B" w:rsidP="00547807">
      <w:pPr>
        <w:pStyle w:val="Prrafodelista"/>
        <w:spacing w:line="360" w:lineRule="auto"/>
        <w:ind w:left="360"/>
        <w:jc w:val="center"/>
        <w:rPr>
          <w:rFonts w:eastAsiaTheme="minorEastAsia" w:cs="Arial"/>
          <w:color w:val="000000"/>
        </w:rPr>
      </w:pPr>
    </w:p>
    <w:p w14:paraId="3EADCEEF" w14:textId="77777777" w:rsidR="0088333B" w:rsidRPr="00C26E88" w:rsidRDefault="0088333B" w:rsidP="00547807">
      <w:pPr>
        <w:pStyle w:val="Prrafodelista"/>
        <w:spacing w:line="360" w:lineRule="auto"/>
        <w:ind w:left="360"/>
        <w:jc w:val="center"/>
        <w:rPr>
          <w:rFonts w:eastAsiaTheme="minorEastAsia" w:cs="Arial"/>
          <w:color w:val="000000"/>
        </w:rPr>
      </w:pPr>
      <w:r w:rsidRPr="00C26E88">
        <w:rPr>
          <w:rFonts w:eastAsiaTheme="minorEastAsia" w:cs="Arial"/>
          <w:noProof/>
          <w:color w:val="000000"/>
          <w:lang w:val="es-ES" w:eastAsia="es-ES"/>
        </w:rPr>
        <w:drawing>
          <wp:inline distT="0" distB="0" distL="0" distR="0" wp14:anchorId="5E697E51" wp14:editId="101FC178">
            <wp:extent cx="4578350" cy="30175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8350" cy="3017520"/>
                    </a:xfrm>
                    <a:prstGeom prst="rect">
                      <a:avLst/>
                    </a:prstGeom>
                    <a:noFill/>
                  </pic:spPr>
                </pic:pic>
              </a:graphicData>
            </a:graphic>
          </wp:inline>
        </w:drawing>
      </w:r>
    </w:p>
    <w:p w14:paraId="2F134043"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BAE8D2E" w14:textId="77777777" w:rsidR="0088333B" w:rsidRPr="00C26E88" w:rsidRDefault="0088333B" w:rsidP="00547807">
      <w:pPr>
        <w:pStyle w:val="Prrafodelista"/>
        <w:spacing w:line="360" w:lineRule="auto"/>
        <w:ind w:left="360"/>
        <w:jc w:val="center"/>
        <w:rPr>
          <w:rFonts w:eastAsiaTheme="minorEastAsia" w:cs="Arial"/>
          <w:color w:val="000000"/>
        </w:rPr>
      </w:pPr>
    </w:p>
    <w:p w14:paraId="226B1EE4" w14:textId="77777777" w:rsidR="0088333B" w:rsidRPr="00C26E88" w:rsidRDefault="0088333B" w:rsidP="00547807">
      <w:pPr>
        <w:pStyle w:val="Prrafodelista"/>
        <w:numPr>
          <w:ilvl w:val="0"/>
          <w:numId w:val="40"/>
        </w:numPr>
        <w:spacing w:line="360" w:lineRule="auto"/>
        <w:rPr>
          <w:b/>
          <w:lang w:eastAsia="en-US"/>
        </w:rPr>
      </w:pPr>
      <w:r w:rsidRPr="00C26E88">
        <w:rPr>
          <w:b/>
          <w:lang w:eastAsia="en-US"/>
        </w:rPr>
        <w:t>DESEMPEÑO PROFESIONAL</w:t>
      </w:r>
    </w:p>
    <w:p w14:paraId="028CCA01" w14:textId="758377E2" w:rsidR="0088333B" w:rsidRPr="00C26E88" w:rsidRDefault="0088333B" w:rsidP="00547807">
      <w:pPr>
        <w:spacing w:line="360" w:lineRule="auto"/>
        <w:jc w:val="both"/>
        <w:rPr>
          <w:rFonts w:asciiTheme="minorHAnsi" w:hAnsiTheme="minorHAnsi"/>
        </w:rPr>
      </w:pPr>
      <w:r w:rsidRPr="00C26E88">
        <w:rPr>
          <w:rFonts w:asciiTheme="minorHAnsi" w:hAnsiTheme="minorHAnsi"/>
        </w:rPr>
        <w:t xml:space="preserve">Esta pregunta busca conocer las características que deben poseer los profesionales de la Carrera de </w:t>
      </w:r>
      <w:r w:rsidR="00C76F4B">
        <w:rPr>
          <w:rFonts w:asciiTheme="minorHAnsi" w:hAnsiTheme="minorHAnsi"/>
        </w:rPr>
        <w:t xml:space="preserve">Ingeniería en </w:t>
      </w:r>
      <w:r w:rsidR="0080075C">
        <w:rPr>
          <w:rFonts w:asciiTheme="minorHAnsi" w:hAnsiTheme="minorHAnsi"/>
        </w:rPr>
        <w:t xml:space="preserve">Tecnologías de la Información </w:t>
      </w:r>
      <w:r w:rsidRPr="00C26E88">
        <w:rPr>
          <w:rFonts w:asciiTheme="minorHAnsi" w:hAnsiTheme="minorHAnsi"/>
        </w:rPr>
        <w:t>cuyos resultados se encuentran resumidos en la siguiente tabla:</w:t>
      </w:r>
    </w:p>
    <w:p w14:paraId="6E2E2C2D" w14:textId="77777777" w:rsidR="0088333B" w:rsidRPr="00C26E88" w:rsidRDefault="0088333B" w:rsidP="00547807">
      <w:pPr>
        <w:spacing w:line="360" w:lineRule="auto"/>
        <w:rPr>
          <w:rFonts w:asciiTheme="minorHAnsi" w:hAnsiTheme="minorHAnsi"/>
        </w:rPr>
      </w:pPr>
      <w:r w:rsidRPr="00C26E88">
        <w:rPr>
          <w:rFonts w:asciiTheme="minorHAnsi" w:hAnsiTheme="minorHAnsi"/>
        </w:rPr>
        <w:br w:type="page"/>
      </w:r>
    </w:p>
    <w:tbl>
      <w:tblPr>
        <w:tblStyle w:val="Tablaconcuadrcula"/>
        <w:tblW w:w="0" w:type="auto"/>
        <w:tblLook w:val="04A0" w:firstRow="1" w:lastRow="0" w:firstColumn="1" w:lastColumn="0" w:noHBand="0" w:noVBand="1"/>
      </w:tblPr>
      <w:tblGrid>
        <w:gridCol w:w="7007"/>
        <w:gridCol w:w="1487"/>
      </w:tblGrid>
      <w:tr w:rsidR="0088333B" w:rsidRPr="00C26E88" w14:paraId="542E5CCB" w14:textId="77777777" w:rsidTr="00AF0EED">
        <w:tc>
          <w:tcPr>
            <w:tcW w:w="7216" w:type="dxa"/>
          </w:tcPr>
          <w:p w14:paraId="7C61B3CE" w14:textId="77777777" w:rsidR="0088333B" w:rsidRPr="00C26E88" w:rsidRDefault="0088333B" w:rsidP="00547807">
            <w:pPr>
              <w:spacing w:line="360" w:lineRule="auto"/>
              <w:rPr>
                <w:rFonts w:asciiTheme="minorHAnsi" w:eastAsiaTheme="minorEastAsia" w:hAnsiTheme="minorHAnsi" w:cs="Arial"/>
                <w:b/>
                <w:color w:val="000000"/>
                <w:sz w:val="22"/>
              </w:rPr>
            </w:pPr>
            <w:r w:rsidRPr="00C26E88">
              <w:rPr>
                <w:rFonts w:asciiTheme="minorHAnsi" w:eastAsiaTheme="minorEastAsia" w:hAnsiTheme="minorHAnsi" w:cs="Arial"/>
                <w:b/>
                <w:color w:val="000000"/>
                <w:sz w:val="22"/>
              </w:rPr>
              <w:t>Rango</w:t>
            </w:r>
          </w:p>
        </w:tc>
        <w:tc>
          <w:tcPr>
            <w:tcW w:w="1504" w:type="dxa"/>
          </w:tcPr>
          <w:p w14:paraId="4B3BE789" w14:textId="77777777" w:rsidR="0088333B" w:rsidRPr="00C26E88" w:rsidRDefault="0088333B" w:rsidP="00547807">
            <w:pPr>
              <w:spacing w:line="360" w:lineRule="auto"/>
              <w:rPr>
                <w:rFonts w:asciiTheme="minorHAnsi" w:eastAsiaTheme="minorEastAsia" w:hAnsiTheme="minorHAnsi" w:cs="Arial"/>
                <w:b/>
                <w:color w:val="000000"/>
                <w:sz w:val="22"/>
              </w:rPr>
            </w:pPr>
            <w:r w:rsidRPr="00C26E88">
              <w:rPr>
                <w:rFonts w:asciiTheme="minorHAnsi" w:eastAsiaTheme="minorEastAsia" w:hAnsiTheme="minorHAnsi" w:cs="Arial"/>
                <w:b/>
                <w:color w:val="000000"/>
                <w:sz w:val="22"/>
              </w:rPr>
              <w:t>No. Empresas</w:t>
            </w:r>
          </w:p>
        </w:tc>
      </w:tr>
      <w:tr w:rsidR="0088333B" w:rsidRPr="00C26E88" w14:paraId="63E64671" w14:textId="77777777" w:rsidTr="00AF0EED">
        <w:tc>
          <w:tcPr>
            <w:tcW w:w="7216" w:type="dxa"/>
            <w:vAlign w:val="bottom"/>
          </w:tcPr>
          <w:p w14:paraId="11AAB26A"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Asumir responsabilidades en el trabajo (calidad, cantidad y precisión)</w:t>
            </w:r>
          </w:p>
        </w:tc>
        <w:tc>
          <w:tcPr>
            <w:tcW w:w="1504" w:type="dxa"/>
            <w:vAlign w:val="bottom"/>
          </w:tcPr>
          <w:p w14:paraId="5C8B37BD"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244</w:t>
            </w:r>
          </w:p>
        </w:tc>
      </w:tr>
      <w:tr w:rsidR="0088333B" w:rsidRPr="00C26E88" w14:paraId="792564D7" w14:textId="77777777" w:rsidTr="00AF0EED">
        <w:tc>
          <w:tcPr>
            <w:tcW w:w="7216" w:type="dxa"/>
            <w:vAlign w:val="bottom"/>
          </w:tcPr>
          <w:p w14:paraId="142955C3"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actitud, interés y entusiasmo hacia el trabajo</w:t>
            </w:r>
          </w:p>
        </w:tc>
        <w:tc>
          <w:tcPr>
            <w:tcW w:w="1504" w:type="dxa"/>
            <w:vAlign w:val="bottom"/>
          </w:tcPr>
          <w:p w14:paraId="10CBE539"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243</w:t>
            </w:r>
          </w:p>
        </w:tc>
      </w:tr>
      <w:tr w:rsidR="0088333B" w:rsidRPr="00C26E88" w14:paraId="035EE38A" w14:textId="77777777" w:rsidTr="00AF0EED">
        <w:tc>
          <w:tcPr>
            <w:tcW w:w="7216" w:type="dxa"/>
            <w:vAlign w:val="bottom"/>
          </w:tcPr>
          <w:p w14:paraId="2A9A8198"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compromiso ético</w:t>
            </w:r>
          </w:p>
        </w:tc>
        <w:tc>
          <w:tcPr>
            <w:tcW w:w="1504" w:type="dxa"/>
            <w:vAlign w:val="bottom"/>
          </w:tcPr>
          <w:p w14:paraId="046A76DE"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243</w:t>
            </w:r>
          </w:p>
        </w:tc>
      </w:tr>
      <w:tr w:rsidR="0088333B" w:rsidRPr="00C26E88" w14:paraId="490C7E85" w14:textId="77777777" w:rsidTr="00AF0EED">
        <w:tc>
          <w:tcPr>
            <w:tcW w:w="7216" w:type="dxa"/>
            <w:vAlign w:val="bottom"/>
          </w:tcPr>
          <w:p w14:paraId="6A4BE425"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iniciativa en el trabajo</w:t>
            </w:r>
          </w:p>
        </w:tc>
        <w:tc>
          <w:tcPr>
            <w:tcW w:w="1504" w:type="dxa"/>
            <w:vAlign w:val="bottom"/>
          </w:tcPr>
          <w:p w14:paraId="7C7C566D"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241</w:t>
            </w:r>
          </w:p>
        </w:tc>
      </w:tr>
      <w:tr w:rsidR="0088333B" w:rsidRPr="00C26E88" w14:paraId="4A78B70F" w14:textId="77777777" w:rsidTr="00AF0EED">
        <w:tc>
          <w:tcPr>
            <w:tcW w:w="7216" w:type="dxa"/>
            <w:vAlign w:val="bottom"/>
          </w:tcPr>
          <w:p w14:paraId="7F5E95F2"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conocimientos y habilidades para hacer el trabajo para el cual fueron contratados</w:t>
            </w:r>
          </w:p>
        </w:tc>
        <w:tc>
          <w:tcPr>
            <w:tcW w:w="1504" w:type="dxa"/>
            <w:vAlign w:val="bottom"/>
          </w:tcPr>
          <w:p w14:paraId="6AAB58C0"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239</w:t>
            </w:r>
          </w:p>
        </w:tc>
      </w:tr>
      <w:tr w:rsidR="0088333B" w:rsidRPr="00C26E88" w14:paraId="6F9EBEB5" w14:textId="77777777" w:rsidTr="00AF0EED">
        <w:tc>
          <w:tcPr>
            <w:tcW w:w="7216" w:type="dxa"/>
            <w:vAlign w:val="bottom"/>
          </w:tcPr>
          <w:p w14:paraId="14139737"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Detectar, diagnosticar, analizar y responder a los problemas en el lugar de trabajo</w:t>
            </w:r>
          </w:p>
        </w:tc>
        <w:tc>
          <w:tcPr>
            <w:tcW w:w="1504" w:type="dxa"/>
            <w:vAlign w:val="bottom"/>
          </w:tcPr>
          <w:p w14:paraId="4E9CC783"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239</w:t>
            </w:r>
          </w:p>
        </w:tc>
      </w:tr>
      <w:tr w:rsidR="0088333B" w:rsidRPr="00C26E88" w14:paraId="7045A6BB" w14:textId="77777777" w:rsidTr="00AF0EED">
        <w:tc>
          <w:tcPr>
            <w:tcW w:w="7216" w:type="dxa"/>
            <w:vAlign w:val="bottom"/>
          </w:tcPr>
          <w:p w14:paraId="380728F4"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Analizar situaciones y toma de decisiones apropiadas</w:t>
            </w:r>
          </w:p>
        </w:tc>
        <w:tc>
          <w:tcPr>
            <w:tcW w:w="1504" w:type="dxa"/>
            <w:vAlign w:val="bottom"/>
          </w:tcPr>
          <w:p w14:paraId="05BAF495"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234</w:t>
            </w:r>
          </w:p>
        </w:tc>
      </w:tr>
      <w:tr w:rsidR="0088333B" w:rsidRPr="00C26E88" w14:paraId="53FE3051" w14:textId="77777777" w:rsidTr="00AF0EED">
        <w:tc>
          <w:tcPr>
            <w:tcW w:w="7216" w:type="dxa"/>
            <w:vAlign w:val="bottom"/>
          </w:tcPr>
          <w:p w14:paraId="3B1A5363"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habilidades para acceder y utilizar información relevante</w:t>
            </w:r>
          </w:p>
        </w:tc>
        <w:tc>
          <w:tcPr>
            <w:tcW w:w="1504" w:type="dxa"/>
            <w:vAlign w:val="bottom"/>
          </w:tcPr>
          <w:p w14:paraId="7BFDD5C0"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232</w:t>
            </w:r>
          </w:p>
        </w:tc>
      </w:tr>
      <w:tr w:rsidR="0088333B" w:rsidRPr="00C26E88" w14:paraId="2FF1C7B6" w14:textId="77777777" w:rsidTr="00AF0EED">
        <w:tc>
          <w:tcPr>
            <w:tcW w:w="7216" w:type="dxa"/>
            <w:vAlign w:val="bottom"/>
          </w:tcPr>
          <w:p w14:paraId="59908025"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creatividad e innovación en su desempeño laboral</w:t>
            </w:r>
          </w:p>
        </w:tc>
        <w:tc>
          <w:tcPr>
            <w:tcW w:w="1504" w:type="dxa"/>
            <w:vAlign w:val="bottom"/>
          </w:tcPr>
          <w:p w14:paraId="1790FACA"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232</w:t>
            </w:r>
          </w:p>
        </w:tc>
      </w:tr>
      <w:tr w:rsidR="0088333B" w:rsidRPr="00C26E88" w14:paraId="2530E962" w14:textId="77777777" w:rsidTr="00AF0EED">
        <w:tc>
          <w:tcPr>
            <w:tcW w:w="7216" w:type="dxa"/>
            <w:vAlign w:val="bottom"/>
          </w:tcPr>
          <w:p w14:paraId="69877106"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habilidades para l trabajo en equipo</w:t>
            </w:r>
          </w:p>
        </w:tc>
        <w:tc>
          <w:tcPr>
            <w:tcW w:w="1504" w:type="dxa"/>
            <w:vAlign w:val="bottom"/>
          </w:tcPr>
          <w:p w14:paraId="0C07E034"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229</w:t>
            </w:r>
          </w:p>
        </w:tc>
      </w:tr>
      <w:tr w:rsidR="0088333B" w:rsidRPr="00C26E88" w14:paraId="5227113E" w14:textId="77777777" w:rsidTr="00AF0EED">
        <w:tc>
          <w:tcPr>
            <w:tcW w:w="7216" w:type="dxa"/>
            <w:vAlign w:val="bottom"/>
          </w:tcPr>
          <w:p w14:paraId="60761ACF"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conocimientos generales sobre el uso de la tecnología específica</w:t>
            </w:r>
          </w:p>
        </w:tc>
        <w:tc>
          <w:tcPr>
            <w:tcW w:w="1504" w:type="dxa"/>
            <w:vAlign w:val="bottom"/>
          </w:tcPr>
          <w:p w14:paraId="2DEF589C"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228</w:t>
            </w:r>
          </w:p>
        </w:tc>
      </w:tr>
      <w:tr w:rsidR="0088333B" w:rsidRPr="00C26E88" w14:paraId="1E057622" w14:textId="77777777" w:rsidTr="00AF0EED">
        <w:tc>
          <w:tcPr>
            <w:tcW w:w="7216" w:type="dxa"/>
            <w:vAlign w:val="bottom"/>
          </w:tcPr>
          <w:p w14:paraId="3FCD56AF"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habilidades para el trabajo autónomo</w:t>
            </w:r>
          </w:p>
        </w:tc>
        <w:tc>
          <w:tcPr>
            <w:tcW w:w="1504" w:type="dxa"/>
            <w:vAlign w:val="bottom"/>
          </w:tcPr>
          <w:p w14:paraId="43834546"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224</w:t>
            </w:r>
          </w:p>
        </w:tc>
      </w:tr>
      <w:tr w:rsidR="0088333B" w:rsidRPr="00C26E88" w14:paraId="34C32276" w14:textId="77777777" w:rsidTr="00AF0EED">
        <w:tc>
          <w:tcPr>
            <w:tcW w:w="7216" w:type="dxa"/>
            <w:vAlign w:val="bottom"/>
          </w:tcPr>
          <w:p w14:paraId="5291B8D0"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Utilizar herramientas, equipo y maquinaria adecuadamente</w:t>
            </w:r>
          </w:p>
        </w:tc>
        <w:tc>
          <w:tcPr>
            <w:tcW w:w="1504" w:type="dxa"/>
            <w:vAlign w:val="bottom"/>
          </w:tcPr>
          <w:p w14:paraId="3B6BE1D3"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223</w:t>
            </w:r>
          </w:p>
        </w:tc>
      </w:tr>
      <w:tr w:rsidR="0088333B" w:rsidRPr="00C26E88" w14:paraId="18EA2390" w14:textId="77777777" w:rsidTr="00AF0EED">
        <w:tc>
          <w:tcPr>
            <w:tcW w:w="7216" w:type="dxa"/>
            <w:vAlign w:val="bottom"/>
          </w:tcPr>
          <w:p w14:paraId="3D0DD54B"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habilidades para la organización, gestión y control de grupos de trabajo</w:t>
            </w:r>
          </w:p>
        </w:tc>
        <w:tc>
          <w:tcPr>
            <w:tcW w:w="1504" w:type="dxa"/>
            <w:vAlign w:val="bottom"/>
          </w:tcPr>
          <w:p w14:paraId="56BC8293"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220</w:t>
            </w:r>
          </w:p>
        </w:tc>
      </w:tr>
      <w:tr w:rsidR="0088333B" w:rsidRPr="00C26E88" w14:paraId="0238FA52" w14:textId="77777777" w:rsidTr="00AF0EED">
        <w:tc>
          <w:tcPr>
            <w:tcW w:w="7216" w:type="dxa"/>
            <w:vAlign w:val="bottom"/>
          </w:tcPr>
          <w:p w14:paraId="6962FCD7"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Asumir una actitud emprendedora</w:t>
            </w:r>
          </w:p>
        </w:tc>
        <w:tc>
          <w:tcPr>
            <w:tcW w:w="1504" w:type="dxa"/>
            <w:vAlign w:val="bottom"/>
          </w:tcPr>
          <w:p w14:paraId="158AA06C"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220</w:t>
            </w:r>
          </w:p>
        </w:tc>
      </w:tr>
      <w:tr w:rsidR="0088333B" w:rsidRPr="00C26E88" w14:paraId="3E077973" w14:textId="77777777" w:rsidTr="00AF0EED">
        <w:tc>
          <w:tcPr>
            <w:tcW w:w="7216" w:type="dxa"/>
            <w:vAlign w:val="bottom"/>
          </w:tcPr>
          <w:p w14:paraId="5EE7E046"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habilidades para aprender nuevos conocimientos y estilos culturales</w:t>
            </w:r>
          </w:p>
        </w:tc>
        <w:tc>
          <w:tcPr>
            <w:tcW w:w="1504" w:type="dxa"/>
            <w:vAlign w:val="bottom"/>
          </w:tcPr>
          <w:p w14:paraId="0093B806"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219</w:t>
            </w:r>
          </w:p>
        </w:tc>
      </w:tr>
      <w:tr w:rsidR="0088333B" w:rsidRPr="00C26E88" w14:paraId="434E152F" w14:textId="77777777" w:rsidTr="00AF0EED">
        <w:tc>
          <w:tcPr>
            <w:tcW w:w="7216" w:type="dxa"/>
            <w:vAlign w:val="bottom"/>
          </w:tcPr>
          <w:p w14:paraId="3FCAFE41"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Comunicar ideas e información oral, escrita, vía correo electrónico, reportes, gráficas, estrategias, métodos, propuestas</w:t>
            </w:r>
          </w:p>
        </w:tc>
        <w:tc>
          <w:tcPr>
            <w:tcW w:w="1504" w:type="dxa"/>
            <w:vAlign w:val="bottom"/>
          </w:tcPr>
          <w:p w14:paraId="6988E1DF"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217</w:t>
            </w:r>
          </w:p>
        </w:tc>
      </w:tr>
      <w:tr w:rsidR="0088333B" w:rsidRPr="00C26E88" w14:paraId="29BC692C" w14:textId="77777777" w:rsidTr="00AF0EED">
        <w:tc>
          <w:tcPr>
            <w:tcW w:w="7216" w:type="dxa"/>
            <w:vAlign w:val="bottom"/>
          </w:tcPr>
          <w:p w14:paraId="258F7881"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Apreciar diferentes perspectivas y puntos de vista de su entorno</w:t>
            </w:r>
          </w:p>
        </w:tc>
        <w:tc>
          <w:tcPr>
            <w:tcW w:w="1504" w:type="dxa"/>
            <w:vAlign w:val="bottom"/>
          </w:tcPr>
          <w:p w14:paraId="0C0EAAD5"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216</w:t>
            </w:r>
          </w:p>
        </w:tc>
      </w:tr>
      <w:tr w:rsidR="0088333B" w:rsidRPr="00C26E88" w14:paraId="591DFE62" w14:textId="77777777" w:rsidTr="00AF0EED">
        <w:tc>
          <w:tcPr>
            <w:tcW w:w="7216" w:type="dxa"/>
            <w:vAlign w:val="bottom"/>
          </w:tcPr>
          <w:p w14:paraId="3C1B94E0"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Hacer efectiva la equidad de género en la convivencia social</w:t>
            </w:r>
          </w:p>
        </w:tc>
        <w:tc>
          <w:tcPr>
            <w:tcW w:w="1504" w:type="dxa"/>
            <w:vAlign w:val="bottom"/>
          </w:tcPr>
          <w:p w14:paraId="092B31B1"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211</w:t>
            </w:r>
          </w:p>
        </w:tc>
      </w:tr>
      <w:tr w:rsidR="0088333B" w:rsidRPr="00C26E88" w14:paraId="01B0BEDB" w14:textId="77777777" w:rsidTr="00AF0EED">
        <w:tc>
          <w:tcPr>
            <w:tcW w:w="7216" w:type="dxa"/>
            <w:vAlign w:val="bottom"/>
          </w:tcPr>
          <w:p w14:paraId="6EB4E072"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Afrontar acciones de incertidumbre</w:t>
            </w:r>
          </w:p>
        </w:tc>
        <w:tc>
          <w:tcPr>
            <w:tcW w:w="1504" w:type="dxa"/>
            <w:vAlign w:val="bottom"/>
          </w:tcPr>
          <w:p w14:paraId="2C13765E"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196</w:t>
            </w:r>
          </w:p>
        </w:tc>
      </w:tr>
      <w:tr w:rsidR="0088333B" w:rsidRPr="00C26E88" w14:paraId="08DEB797" w14:textId="77777777" w:rsidTr="00AF0EED">
        <w:tc>
          <w:tcPr>
            <w:tcW w:w="7216" w:type="dxa"/>
            <w:vAlign w:val="bottom"/>
          </w:tcPr>
          <w:p w14:paraId="74968EB4"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capacidad para hablar y/o escribir en otros idiomas</w:t>
            </w:r>
          </w:p>
        </w:tc>
        <w:tc>
          <w:tcPr>
            <w:tcW w:w="1504" w:type="dxa"/>
            <w:vAlign w:val="bottom"/>
          </w:tcPr>
          <w:p w14:paraId="4EED839B"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179</w:t>
            </w:r>
          </w:p>
        </w:tc>
      </w:tr>
      <w:tr w:rsidR="0088333B" w:rsidRPr="00C26E88" w14:paraId="740A4500" w14:textId="77777777" w:rsidTr="00AF0EED">
        <w:tc>
          <w:tcPr>
            <w:tcW w:w="7216" w:type="dxa"/>
            <w:vAlign w:val="bottom"/>
          </w:tcPr>
          <w:p w14:paraId="6335CD02"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Valorar el pluralismo cultural, el rescate y preservación de identidades y saberes ancestrales</w:t>
            </w:r>
          </w:p>
        </w:tc>
        <w:tc>
          <w:tcPr>
            <w:tcW w:w="1504" w:type="dxa"/>
            <w:vAlign w:val="bottom"/>
          </w:tcPr>
          <w:p w14:paraId="2206A590"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177</w:t>
            </w:r>
          </w:p>
        </w:tc>
      </w:tr>
      <w:tr w:rsidR="0088333B" w:rsidRPr="00C26E88" w14:paraId="76D61877" w14:textId="77777777" w:rsidTr="00AF0EED">
        <w:tc>
          <w:tcPr>
            <w:tcW w:w="7216" w:type="dxa"/>
            <w:vAlign w:val="bottom"/>
          </w:tcPr>
          <w:p w14:paraId="4905F9F9"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Demostrar conocimientos en otras áreas o disciplinas</w:t>
            </w:r>
          </w:p>
        </w:tc>
        <w:tc>
          <w:tcPr>
            <w:tcW w:w="1504" w:type="dxa"/>
            <w:vAlign w:val="bottom"/>
          </w:tcPr>
          <w:p w14:paraId="0553B1BB"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175</w:t>
            </w:r>
          </w:p>
        </w:tc>
      </w:tr>
      <w:tr w:rsidR="0088333B" w:rsidRPr="00C26E88" w14:paraId="2CC2C464" w14:textId="77777777" w:rsidTr="00AF0EED">
        <w:tc>
          <w:tcPr>
            <w:tcW w:w="7216" w:type="dxa"/>
            <w:vAlign w:val="bottom"/>
          </w:tcPr>
          <w:p w14:paraId="0E757CA7" w14:textId="77777777" w:rsidR="0088333B" w:rsidRPr="00C26E88" w:rsidRDefault="0088333B" w:rsidP="00547807">
            <w:pPr>
              <w:spacing w:line="360" w:lineRule="auto"/>
              <w:rPr>
                <w:rFonts w:asciiTheme="minorHAnsi" w:hAnsiTheme="minorHAnsi"/>
                <w:color w:val="000000"/>
                <w:sz w:val="22"/>
              </w:rPr>
            </w:pPr>
            <w:r w:rsidRPr="00C26E88">
              <w:rPr>
                <w:rFonts w:asciiTheme="minorHAnsi" w:hAnsiTheme="minorHAnsi"/>
                <w:color w:val="000000"/>
                <w:sz w:val="22"/>
              </w:rPr>
              <w:t>Ser capaz de adaptarse a la internacionalización de los modos de vida</w:t>
            </w:r>
          </w:p>
        </w:tc>
        <w:tc>
          <w:tcPr>
            <w:tcW w:w="1504" w:type="dxa"/>
            <w:vAlign w:val="bottom"/>
          </w:tcPr>
          <w:p w14:paraId="4C3BCA0A" w14:textId="77777777" w:rsidR="0088333B" w:rsidRPr="00C26E88" w:rsidRDefault="0088333B" w:rsidP="00547807">
            <w:pPr>
              <w:spacing w:line="360" w:lineRule="auto"/>
              <w:jc w:val="right"/>
              <w:rPr>
                <w:rFonts w:asciiTheme="minorHAnsi" w:hAnsiTheme="minorHAnsi"/>
                <w:color w:val="000000"/>
                <w:sz w:val="22"/>
              </w:rPr>
            </w:pPr>
            <w:r w:rsidRPr="00C26E88">
              <w:rPr>
                <w:rFonts w:asciiTheme="minorHAnsi" w:hAnsiTheme="minorHAnsi"/>
                <w:color w:val="000000"/>
                <w:sz w:val="22"/>
              </w:rPr>
              <w:t>173</w:t>
            </w:r>
          </w:p>
        </w:tc>
      </w:tr>
    </w:tbl>
    <w:p w14:paraId="10951AD1"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6F4F33D" w14:textId="77777777" w:rsidR="0088333B" w:rsidRPr="00C26E88" w:rsidRDefault="0088333B" w:rsidP="00547807">
      <w:pPr>
        <w:spacing w:line="360" w:lineRule="auto"/>
        <w:contextualSpacing/>
        <w:jc w:val="both"/>
        <w:rPr>
          <w:rFonts w:asciiTheme="minorHAnsi" w:eastAsia="Calibri" w:hAnsiTheme="minorHAnsi" w:cs="Arial"/>
        </w:rPr>
      </w:pPr>
    </w:p>
    <w:p w14:paraId="3E244CDE" w14:textId="77777777" w:rsidR="0088333B" w:rsidRPr="00C26E88" w:rsidRDefault="0088333B" w:rsidP="00547807">
      <w:pPr>
        <w:spacing w:line="360" w:lineRule="auto"/>
        <w:jc w:val="both"/>
        <w:rPr>
          <w:rFonts w:asciiTheme="minorHAnsi" w:hAnsiTheme="minorHAnsi"/>
        </w:rPr>
      </w:pPr>
      <w:r w:rsidRPr="00C26E88">
        <w:rPr>
          <w:rFonts w:asciiTheme="minorHAnsi" w:hAnsiTheme="minorHAnsi"/>
        </w:rPr>
        <w:t>De los datos obtenidos se puede observar que la mayoría de las características indicadas en la encuesta son importantes para las empresas siendo la más importante “Asumir responsabilidades en el trabajo (calidad, cantidad y precisión)” y la  de menor puntaje  “Ser capaz de adaptarse a la internacionalización de los modos de vida”.</w:t>
      </w:r>
    </w:p>
    <w:p w14:paraId="11A5B519" w14:textId="77777777" w:rsidR="0088333B" w:rsidRPr="00C26E88" w:rsidRDefault="0088333B" w:rsidP="00547807">
      <w:pPr>
        <w:spacing w:line="360" w:lineRule="auto"/>
        <w:jc w:val="both"/>
        <w:rPr>
          <w:rFonts w:asciiTheme="minorHAnsi" w:hAnsiTheme="minorHAnsi"/>
        </w:rPr>
      </w:pPr>
      <w:r w:rsidRPr="00C26E88">
        <w:rPr>
          <w:rFonts w:asciiTheme="minorHAnsi" w:hAnsiTheme="minorHAnsi"/>
        </w:rPr>
        <w:t>Los resultados se muestran en la siguiente gráfica:</w:t>
      </w:r>
    </w:p>
    <w:p w14:paraId="1D212865" w14:textId="77777777" w:rsidR="0088333B" w:rsidRPr="00C26E88" w:rsidRDefault="0088333B" w:rsidP="00547807">
      <w:pPr>
        <w:spacing w:line="360" w:lineRule="auto"/>
        <w:ind w:left="360"/>
        <w:contextualSpacing/>
        <w:jc w:val="both"/>
        <w:rPr>
          <w:rFonts w:asciiTheme="minorHAnsi" w:eastAsia="Calibri" w:hAnsiTheme="minorHAnsi" w:cs="Arial"/>
        </w:rPr>
      </w:pPr>
      <w:r w:rsidRPr="00C26E88">
        <w:rPr>
          <w:rFonts w:asciiTheme="minorHAnsi" w:eastAsia="Calibri" w:hAnsiTheme="minorHAnsi" w:cs="Arial"/>
          <w:noProof/>
          <w:lang w:val="es-ES" w:eastAsia="es-ES"/>
        </w:rPr>
        <w:drawing>
          <wp:inline distT="0" distB="0" distL="0" distR="0" wp14:anchorId="2D4DDC7B" wp14:editId="1F1023E4">
            <wp:extent cx="5575053" cy="4781550"/>
            <wp:effectExtent l="0" t="0" r="698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6313" cy="4782631"/>
                    </a:xfrm>
                    <a:prstGeom prst="rect">
                      <a:avLst/>
                    </a:prstGeom>
                    <a:noFill/>
                  </pic:spPr>
                </pic:pic>
              </a:graphicData>
            </a:graphic>
          </wp:inline>
        </w:drawing>
      </w:r>
    </w:p>
    <w:p w14:paraId="029436AA" w14:textId="77777777" w:rsidR="00AF0EED" w:rsidRPr="00C26E88" w:rsidRDefault="00AF0EED" w:rsidP="00AF0EED">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C1779E5" w14:textId="77777777" w:rsidR="0088333B" w:rsidRPr="00C26E88" w:rsidRDefault="0088333B" w:rsidP="00547807">
      <w:pPr>
        <w:pStyle w:val="Prrafodelista"/>
        <w:numPr>
          <w:ilvl w:val="0"/>
          <w:numId w:val="29"/>
        </w:numPr>
        <w:spacing w:after="0" w:line="360" w:lineRule="auto"/>
        <w:jc w:val="both"/>
        <w:rPr>
          <w:rFonts w:eastAsia="Calibri" w:cs="Arial"/>
          <w:b/>
        </w:rPr>
      </w:pPr>
      <w:r w:rsidRPr="00C26E88">
        <w:rPr>
          <w:rFonts w:eastAsia="Calibri" w:cs="Arial"/>
          <w:b/>
        </w:rPr>
        <w:t>Principales Tareas que realiza el Profesional en la empresa / institución:</w:t>
      </w:r>
    </w:p>
    <w:p w14:paraId="725E5C96" w14:textId="77777777" w:rsidR="007C2097" w:rsidRPr="00C26E88" w:rsidRDefault="007C2097" w:rsidP="007C2097">
      <w:pPr>
        <w:pStyle w:val="Prrafodelista"/>
        <w:spacing w:after="0" w:line="360" w:lineRule="auto"/>
        <w:jc w:val="both"/>
        <w:rPr>
          <w:rFonts w:eastAsia="Calibri" w:cs="Arial"/>
          <w:b/>
        </w:rPr>
      </w:pPr>
    </w:p>
    <w:tbl>
      <w:tblPr>
        <w:tblStyle w:val="Tablaconcuadrcula"/>
        <w:tblW w:w="0" w:type="auto"/>
        <w:jc w:val="center"/>
        <w:tblLook w:val="04A0" w:firstRow="1" w:lastRow="0" w:firstColumn="1" w:lastColumn="0" w:noHBand="0" w:noVBand="1"/>
      </w:tblPr>
      <w:tblGrid>
        <w:gridCol w:w="2888"/>
        <w:gridCol w:w="1530"/>
      </w:tblGrid>
      <w:tr w:rsidR="0088333B" w:rsidRPr="00C26E88" w14:paraId="09F09578" w14:textId="77777777" w:rsidTr="00BB09E1">
        <w:trPr>
          <w:jc w:val="center"/>
        </w:trPr>
        <w:tc>
          <w:tcPr>
            <w:tcW w:w="2888" w:type="dxa"/>
          </w:tcPr>
          <w:p w14:paraId="4BABF971"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1530" w:type="dxa"/>
          </w:tcPr>
          <w:p w14:paraId="1F8D472F"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7AF2E397" w14:textId="77777777" w:rsidTr="00BB09E1">
        <w:trPr>
          <w:jc w:val="center"/>
        </w:trPr>
        <w:tc>
          <w:tcPr>
            <w:tcW w:w="2888" w:type="dxa"/>
            <w:vAlign w:val="bottom"/>
          </w:tcPr>
          <w:p w14:paraId="6DA2C354"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Técnicas</w:t>
            </w:r>
          </w:p>
        </w:tc>
        <w:tc>
          <w:tcPr>
            <w:tcW w:w="1530" w:type="dxa"/>
            <w:vAlign w:val="bottom"/>
          </w:tcPr>
          <w:p w14:paraId="182C6A33"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150</w:t>
            </w:r>
          </w:p>
        </w:tc>
      </w:tr>
      <w:tr w:rsidR="0088333B" w:rsidRPr="00C26E88" w14:paraId="583D1F50" w14:textId="77777777" w:rsidTr="00BB09E1">
        <w:trPr>
          <w:jc w:val="center"/>
        </w:trPr>
        <w:tc>
          <w:tcPr>
            <w:tcW w:w="2888" w:type="dxa"/>
            <w:vAlign w:val="bottom"/>
          </w:tcPr>
          <w:p w14:paraId="5312197B"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Seguimiento de casos</w:t>
            </w:r>
          </w:p>
        </w:tc>
        <w:tc>
          <w:tcPr>
            <w:tcW w:w="1530" w:type="dxa"/>
            <w:vAlign w:val="bottom"/>
          </w:tcPr>
          <w:p w14:paraId="786866D0"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144</w:t>
            </w:r>
          </w:p>
        </w:tc>
      </w:tr>
      <w:tr w:rsidR="0088333B" w:rsidRPr="00C26E88" w14:paraId="015EB8A3" w14:textId="77777777" w:rsidTr="00BB09E1">
        <w:trPr>
          <w:jc w:val="center"/>
        </w:trPr>
        <w:tc>
          <w:tcPr>
            <w:tcW w:w="2888" w:type="dxa"/>
            <w:vAlign w:val="bottom"/>
          </w:tcPr>
          <w:p w14:paraId="3BE733AD"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Diseño de Proyectos</w:t>
            </w:r>
          </w:p>
        </w:tc>
        <w:tc>
          <w:tcPr>
            <w:tcW w:w="1530" w:type="dxa"/>
            <w:vAlign w:val="bottom"/>
          </w:tcPr>
          <w:p w14:paraId="2FB6581A"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144</w:t>
            </w:r>
          </w:p>
        </w:tc>
      </w:tr>
      <w:tr w:rsidR="0088333B" w:rsidRPr="00C26E88" w14:paraId="14C0872E" w14:textId="77777777" w:rsidTr="00BB09E1">
        <w:trPr>
          <w:jc w:val="center"/>
        </w:trPr>
        <w:tc>
          <w:tcPr>
            <w:tcW w:w="2888" w:type="dxa"/>
            <w:vAlign w:val="bottom"/>
          </w:tcPr>
          <w:p w14:paraId="29DDFADD"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Asesoría</w:t>
            </w:r>
          </w:p>
        </w:tc>
        <w:tc>
          <w:tcPr>
            <w:tcW w:w="1530" w:type="dxa"/>
            <w:vAlign w:val="bottom"/>
          </w:tcPr>
          <w:p w14:paraId="43EDCC39"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143</w:t>
            </w:r>
          </w:p>
        </w:tc>
      </w:tr>
      <w:tr w:rsidR="0088333B" w:rsidRPr="00C26E88" w14:paraId="527FA355" w14:textId="77777777" w:rsidTr="00BB09E1">
        <w:trPr>
          <w:jc w:val="center"/>
        </w:trPr>
        <w:tc>
          <w:tcPr>
            <w:tcW w:w="2888" w:type="dxa"/>
            <w:vAlign w:val="bottom"/>
          </w:tcPr>
          <w:p w14:paraId="390EB10D"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Trabajo con grupos</w:t>
            </w:r>
          </w:p>
        </w:tc>
        <w:tc>
          <w:tcPr>
            <w:tcW w:w="1530" w:type="dxa"/>
            <w:vAlign w:val="bottom"/>
          </w:tcPr>
          <w:p w14:paraId="03AB0230"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139</w:t>
            </w:r>
          </w:p>
        </w:tc>
      </w:tr>
      <w:tr w:rsidR="0088333B" w:rsidRPr="00C26E88" w14:paraId="5C46A222" w14:textId="77777777" w:rsidTr="00BB09E1">
        <w:trPr>
          <w:jc w:val="center"/>
        </w:trPr>
        <w:tc>
          <w:tcPr>
            <w:tcW w:w="2888" w:type="dxa"/>
            <w:vAlign w:val="bottom"/>
          </w:tcPr>
          <w:p w14:paraId="05A9E10E"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Organización y coordinación</w:t>
            </w:r>
          </w:p>
        </w:tc>
        <w:tc>
          <w:tcPr>
            <w:tcW w:w="1530" w:type="dxa"/>
            <w:vAlign w:val="bottom"/>
          </w:tcPr>
          <w:p w14:paraId="612B7C26"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139</w:t>
            </w:r>
          </w:p>
        </w:tc>
      </w:tr>
      <w:tr w:rsidR="0088333B" w:rsidRPr="00C26E88" w14:paraId="50C1F636" w14:textId="77777777" w:rsidTr="00BB09E1">
        <w:trPr>
          <w:jc w:val="center"/>
        </w:trPr>
        <w:tc>
          <w:tcPr>
            <w:tcW w:w="2888" w:type="dxa"/>
            <w:vAlign w:val="bottom"/>
          </w:tcPr>
          <w:p w14:paraId="1CC6D483"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Ejecución de proyectos</w:t>
            </w:r>
          </w:p>
        </w:tc>
        <w:tc>
          <w:tcPr>
            <w:tcW w:w="1530" w:type="dxa"/>
            <w:vAlign w:val="bottom"/>
          </w:tcPr>
          <w:p w14:paraId="12D3571F"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137</w:t>
            </w:r>
          </w:p>
        </w:tc>
      </w:tr>
      <w:tr w:rsidR="0088333B" w:rsidRPr="00C26E88" w14:paraId="1DFFFCFC" w14:textId="77777777" w:rsidTr="00BB09E1">
        <w:trPr>
          <w:jc w:val="center"/>
        </w:trPr>
        <w:tc>
          <w:tcPr>
            <w:tcW w:w="2888" w:type="dxa"/>
            <w:vAlign w:val="bottom"/>
          </w:tcPr>
          <w:p w14:paraId="3C0F4711"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Atención Individualizada</w:t>
            </w:r>
          </w:p>
        </w:tc>
        <w:tc>
          <w:tcPr>
            <w:tcW w:w="1530" w:type="dxa"/>
            <w:vAlign w:val="bottom"/>
          </w:tcPr>
          <w:p w14:paraId="31261BA9"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137</w:t>
            </w:r>
          </w:p>
        </w:tc>
      </w:tr>
      <w:tr w:rsidR="0088333B" w:rsidRPr="00C26E88" w14:paraId="3FAB2ACD" w14:textId="77777777" w:rsidTr="00BB09E1">
        <w:trPr>
          <w:jc w:val="center"/>
        </w:trPr>
        <w:tc>
          <w:tcPr>
            <w:tcW w:w="2888" w:type="dxa"/>
            <w:vAlign w:val="bottom"/>
          </w:tcPr>
          <w:p w14:paraId="00991A2E"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Gestión</w:t>
            </w:r>
          </w:p>
        </w:tc>
        <w:tc>
          <w:tcPr>
            <w:tcW w:w="1530" w:type="dxa"/>
            <w:vAlign w:val="bottom"/>
          </w:tcPr>
          <w:p w14:paraId="0C8E06E5"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136</w:t>
            </w:r>
          </w:p>
        </w:tc>
      </w:tr>
      <w:tr w:rsidR="0088333B" w:rsidRPr="00C26E88" w14:paraId="5FF8D9CD" w14:textId="77777777" w:rsidTr="00BB09E1">
        <w:trPr>
          <w:jc w:val="center"/>
        </w:trPr>
        <w:tc>
          <w:tcPr>
            <w:tcW w:w="2888" w:type="dxa"/>
            <w:vAlign w:val="bottom"/>
          </w:tcPr>
          <w:p w14:paraId="2495D4E0"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Administrativas</w:t>
            </w:r>
          </w:p>
        </w:tc>
        <w:tc>
          <w:tcPr>
            <w:tcW w:w="1530" w:type="dxa"/>
            <w:vAlign w:val="bottom"/>
          </w:tcPr>
          <w:p w14:paraId="231461CE"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132</w:t>
            </w:r>
          </w:p>
        </w:tc>
      </w:tr>
      <w:tr w:rsidR="0088333B" w:rsidRPr="00C26E88" w14:paraId="04ABA48E" w14:textId="77777777" w:rsidTr="00BB09E1">
        <w:trPr>
          <w:jc w:val="center"/>
        </w:trPr>
        <w:tc>
          <w:tcPr>
            <w:tcW w:w="2888" w:type="dxa"/>
            <w:vAlign w:val="bottom"/>
          </w:tcPr>
          <w:p w14:paraId="68C86FA0"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Supervisión</w:t>
            </w:r>
          </w:p>
        </w:tc>
        <w:tc>
          <w:tcPr>
            <w:tcW w:w="1530" w:type="dxa"/>
            <w:vAlign w:val="bottom"/>
          </w:tcPr>
          <w:p w14:paraId="6C6F4B60"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131</w:t>
            </w:r>
          </w:p>
        </w:tc>
      </w:tr>
      <w:tr w:rsidR="0088333B" w:rsidRPr="00C26E88" w14:paraId="77795CAE" w14:textId="77777777" w:rsidTr="00BB09E1">
        <w:trPr>
          <w:jc w:val="center"/>
        </w:trPr>
        <w:tc>
          <w:tcPr>
            <w:tcW w:w="2888" w:type="dxa"/>
            <w:vAlign w:val="bottom"/>
          </w:tcPr>
          <w:p w14:paraId="47D486AB"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Investigación</w:t>
            </w:r>
          </w:p>
        </w:tc>
        <w:tc>
          <w:tcPr>
            <w:tcW w:w="1530" w:type="dxa"/>
            <w:vAlign w:val="bottom"/>
          </w:tcPr>
          <w:p w14:paraId="3F3F38F8"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131</w:t>
            </w:r>
          </w:p>
        </w:tc>
      </w:tr>
      <w:tr w:rsidR="0088333B" w:rsidRPr="00C26E88" w14:paraId="1656E14C" w14:textId="77777777" w:rsidTr="00BB09E1">
        <w:trPr>
          <w:jc w:val="center"/>
        </w:trPr>
        <w:tc>
          <w:tcPr>
            <w:tcW w:w="2888" w:type="dxa"/>
            <w:vAlign w:val="bottom"/>
          </w:tcPr>
          <w:p w14:paraId="05E57035"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Orientación</w:t>
            </w:r>
          </w:p>
        </w:tc>
        <w:tc>
          <w:tcPr>
            <w:tcW w:w="1530" w:type="dxa"/>
            <w:vAlign w:val="bottom"/>
          </w:tcPr>
          <w:p w14:paraId="4E0E516F"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128</w:t>
            </w:r>
          </w:p>
        </w:tc>
      </w:tr>
      <w:tr w:rsidR="0088333B" w:rsidRPr="00C26E88" w14:paraId="7759B420" w14:textId="77777777" w:rsidTr="00BB09E1">
        <w:trPr>
          <w:jc w:val="center"/>
        </w:trPr>
        <w:tc>
          <w:tcPr>
            <w:tcW w:w="2888" w:type="dxa"/>
            <w:vAlign w:val="bottom"/>
          </w:tcPr>
          <w:p w14:paraId="1E0DEF83"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Desarrollo de estrategias</w:t>
            </w:r>
          </w:p>
        </w:tc>
        <w:tc>
          <w:tcPr>
            <w:tcW w:w="1530" w:type="dxa"/>
            <w:vAlign w:val="bottom"/>
          </w:tcPr>
          <w:p w14:paraId="17AA3255"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128</w:t>
            </w:r>
          </w:p>
        </w:tc>
      </w:tr>
      <w:tr w:rsidR="0088333B" w:rsidRPr="00C26E88" w14:paraId="1716DCE0" w14:textId="77777777" w:rsidTr="00BB09E1">
        <w:trPr>
          <w:jc w:val="center"/>
        </w:trPr>
        <w:tc>
          <w:tcPr>
            <w:tcW w:w="2888" w:type="dxa"/>
            <w:vAlign w:val="bottom"/>
          </w:tcPr>
          <w:p w14:paraId="47603A3E"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Difusión</w:t>
            </w:r>
          </w:p>
        </w:tc>
        <w:tc>
          <w:tcPr>
            <w:tcW w:w="1530" w:type="dxa"/>
            <w:vAlign w:val="bottom"/>
          </w:tcPr>
          <w:p w14:paraId="51A737DC"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121</w:t>
            </w:r>
          </w:p>
        </w:tc>
      </w:tr>
      <w:tr w:rsidR="0088333B" w:rsidRPr="00C26E88" w14:paraId="4767EF01" w14:textId="77777777" w:rsidTr="00BB09E1">
        <w:trPr>
          <w:jc w:val="center"/>
        </w:trPr>
        <w:tc>
          <w:tcPr>
            <w:tcW w:w="2888" w:type="dxa"/>
            <w:vAlign w:val="bottom"/>
          </w:tcPr>
          <w:p w14:paraId="63242AB4"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Dirección</w:t>
            </w:r>
          </w:p>
        </w:tc>
        <w:tc>
          <w:tcPr>
            <w:tcW w:w="1530" w:type="dxa"/>
            <w:vAlign w:val="bottom"/>
          </w:tcPr>
          <w:p w14:paraId="7D873778"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118</w:t>
            </w:r>
          </w:p>
        </w:tc>
      </w:tr>
      <w:tr w:rsidR="0088333B" w:rsidRPr="00C26E88" w14:paraId="056E428B" w14:textId="77777777" w:rsidTr="00BB09E1">
        <w:trPr>
          <w:jc w:val="center"/>
        </w:trPr>
        <w:tc>
          <w:tcPr>
            <w:tcW w:w="2888" w:type="dxa"/>
            <w:vAlign w:val="bottom"/>
          </w:tcPr>
          <w:p w14:paraId="7948CF4E"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Análisis estadístico</w:t>
            </w:r>
          </w:p>
        </w:tc>
        <w:tc>
          <w:tcPr>
            <w:tcW w:w="1530" w:type="dxa"/>
            <w:vAlign w:val="bottom"/>
          </w:tcPr>
          <w:p w14:paraId="7945CA49"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100</w:t>
            </w:r>
          </w:p>
        </w:tc>
      </w:tr>
      <w:tr w:rsidR="0088333B" w:rsidRPr="00C26E88" w14:paraId="22531F75" w14:textId="77777777" w:rsidTr="00BB09E1">
        <w:trPr>
          <w:jc w:val="center"/>
        </w:trPr>
        <w:tc>
          <w:tcPr>
            <w:tcW w:w="2888" w:type="dxa"/>
            <w:vAlign w:val="bottom"/>
          </w:tcPr>
          <w:p w14:paraId="71FB70E3"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Otras</w:t>
            </w:r>
          </w:p>
        </w:tc>
        <w:tc>
          <w:tcPr>
            <w:tcW w:w="1530" w:type="dxa"/>
            <w:vAlign w:val="bottom"/>
          </w:tcPr>
          <w:p w14:paraId="56269C9D"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1</w:t>
            </w:r>
          </w:p>
        </w:tc>
      </w:tr>
    </w:tbl>
    <w:p w14:paraId="3B56030A" w14:textId="77777777" w:rsidR="005555FE" w:rsidRPr="00C26E88" w:rsidRDefault="005555FE" w:rsidP="005555FE">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5756692" w14:textId="13ECCE47" w:rsidR="007C2097" w:rsidRPr="00C26E88" w:rsidRDefault="007C2097" w:rsidP="00547807">
      <w:pPr>
        <w:spacing w:line="360" w:lineRule="auto"/>
        <w:contextualSpacing/>
        <w:jc w:val="center"/>
        <w:rPr>
          <w:rFonts w:asciiTheme="minorHAnsi" w:eastAsia="Calibri" w:hAnsiTheme="minorHAnsi" w:cs="Arial"/>
        </w:rPr>
      </w:pPr>
      <w:r w:rsidRPr="00C26E88">
        <w:rPr>
          <w:rFonts w:asciiTheme="minorHAnsi" w:eastAsia="Calibri" w:hAnsiTheme="minorHAnsi" w:cs="Arial"/>
          <w:noProof/>
          <w:lang w:val="es-ES" w:eastAsia="es-ES"/>
        </w:rPr>
        <w:drawing>
          <wp:inline distT="0" distB="0" distL="0" distR="0" wp14:anchorId="7EB22818" wp14:editId="13B92AAA">
            <wp:extent cx="4578350" cy="39871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8350" cy="3987165"/>
                    </a:xfrm>
                    <a:prstGeom prst="rect">
                      <a:avLst/>
                    </a:prstGeom>
                    <a:noFill/>
                  </pic:spPr>
                </pic:pic>
              </a:graphicData>
            </a:graphic>
          </wp:inline>
        </w:drawing>
      </w:r>
    </w:p>
    <w:p w14:paraId="6DBF5D23" w14:textId="77777777" w:rsidR="005555FE" w:rsidRPr="00C26E88" w:rsidRDefault="005555FE" w:rsidP="005555FE">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8E19DA2" w14:textId="77777777" w:rsidR="0088333B" w:rsidRPr="00C26E88" w:rsidRDefault="0088333B" w:rsidP="00547807">
      <w:pPr>
        <w:pStyle w:val="Prrafodelista"/>
        <w:numPr>
          <w:ilvl w:val="0"/>
          <w:numId w:val="40"/>
        </w:numPr>
        <w:spacing w:line="360" w:lineRule="auto"/>
        <w:rPr>
          <w:b/>
          <w:lang w:eastAsia="en-US"/>
        </w:rPr>
      </w:pPr>
      <w:r w:rsidRPr="00C26E88">
        <w:rPr>
          <w:b/>
          <w:lang w:eastAsia="en-US"/>
        </w:rPr>
        <w:t>PROSPECTIVA DEL MERCADO LABORAL</w:t>
      </w:r>
    </w:p>
    <w:p w14:paraId="08209516" w14:textId="23C99340" w:rsidR="0088333B" w:rsidRPr="00C26E88" w:rsidRDefault="0088333B" w:rsidP="00547807">
      <w:pPr>
        <w:spacing w:line="360" w:lineRule="auto"/>
        <w:jc w:val="both"/>
        <w:rPr>
          <w:rFonts w:asciiTheme="minorHAnsi" w:hAnsiTheme="minorHAnsi"/>
        </w:rPr>
      </w:pPr>
      <w:r w:rsidRPr="00C26E88">
        <w:rPr>
          <w:rFonts w:asciiTheme="minorHAnsi" w:hAnsiTheme="minorHAnsi"/>
        </w:rPr>
        <w:t xml:space="preserve">El presente apartado pretende conocer las prospectivas de las empresas en cuanto a los profesionales de </w:t>
      </w:r>
      <w:r w:rsidR="00C76F4B">
        <w:rPr>
          <w:rFonts w:asciiTheme="minorHAnsi" w:hAnsiTheme="minorHAnsi"/>
        </w:rPr>
        <w:t>Tecnologías de la Información</w:t>
      </w:r>
      <w:r w:rsidRPr="00C26E88">
        <w:rPr>
          <w:rFonts w:asciiTheme="minorHAnsi" w:hAnsiTheme="minorHAnsi"/>
        </w:rPr>
        <w:t>.</w:t>
      </w:r>
    </w:p>
    <w:p w14:paraId="6504312D" w14:textId="77777777" w:rsidR="0088333B" w:rsidRPr="00C26E88" w:rsidRDefault="0088333B" w:rsidP="00547807">
      <w:pPr>
        <w:pStyle w:val="Prrafodelista"/>
        <w:numPr>
          <w:ilvl w:val="0"/>
          <w:numId w:val="29"/>
        </w:numPr>
        <w:spacing w:after="0" w:line="360" w:lineRule="auto"/>
        <w:jc w:val="both"/>
        <w:rPr>
          <w:rFonts w:eastAsia="Calibri" w:cs="Arial"/>
          <w:b/>
        </w:rPr>
      </w:pPr>
      <w:r w:rsidRPr="00C26E88">
        <w:rPr>
          <w:rFonts w:eastAsia="Calibri" w:cs="Arial"/>
          <w:b/>
        </w:rPr>
        <w:t>¿Se exigirá cambios en la formación profesional?</w:t>
      </w:r>
    </w:p>
    <w:tbl>
      <w:tblPr>
        <w:tblStyle w:val="Tablaconcuadrcula"/>
        <w:tblpPr w:leftFromText="180" w:rightFromText="180" w:vertAnchor="text" w:horzAnchor="margin" w:tblpXSpec="center" w:tblpY="59"/>
        <w:tblW w:w="0" w:type="auto"/>
        <w:tblLook w:val="04A0" w:firstRow="1" w:lastRow="0" w:firstColumn="1" w:lastColumn="0" w:noHBand="0" w:noVBand="1"/>
      </w:tblPr>
      <w:tblGrid>
        <w:gridCol w:w="2881"/>
        <w:gridCol w:w="2047"/>
      </w:tblGrid>
      <w:tr w:rsidR="0088333B" w:rsidRPr="00C26E88" w14:paraId="4B017B29" w14:textId="77777777" w:rsidTr="00BB09E1">
        <w:tc>
          <w:tcPr>
            <w:tcW w:w="2881" w:type="dxa"/>
          </w:tcPr>
          <w:p w14:paraId="6CDF706C"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2047" w:type="dxa"/>
          </w:tcPr>
          <w:p w14:paraId="52E8E0B6"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19071669" w14:textId="77777777" w:rsidTr="00BB09E1">
        <w:tc>
          <w:tcPr>
            <w:tcW w:w="2881" w:type="dxa"/>
          </w:tcPr>
          <w:p w14:paraId="12DEB3F5"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Muy Alta</w:t>
            </w:r>
          </w:p>
        </w:tc>
        <w:tc>
          <w:tcPr>
            <w:tcW w:w="2047" w:type="dxa"/>
          </w:tcPr>
          <w:p w14:paraId="04AA6C3D"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42</w:t>
            </w:r>
          </w:p>
        </w:tc>
      </w:tr>
      <w:tr w:rsidR="0088333B" w:rsidRPr="00C26E88" w14:paraId="28088D4A" w14:textId="77777777" w:rsidTr="00BB09E1">
        <w:tc>
          <w:tcPr>
            <w:tcW w:w="2881" w:type="dxa"/>
          </w:tcPr>
          <w:p w14:paraId="3FF3811A"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Alta</w:t>
            </w:r>
          </w:p>
        </w:tc>
        <w:tc>
          <w:tcPr>
            <w:tcW w:w="2047" w:type="dxa"/>
          </w:tcPr>
          <w:p w14:paraId="7BAC9CCE"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19</w:t>
            </w:r>
          </w:p>
        </w:tc>
      </w:tr>
      <w:tr w:rsidR="0088333B" w:rsidRPr="00C26E88" w14:paraId="2D6D92C5" w14:textId="77777777" w:rsidTr="00BB09E1">
        <w:tc>
          <w:tcPr>
            <w:tcW w:w="2881" w:type="dxa"/>
          </w:tcPr>
          <w:p w14:paraId="6B210C7F"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Media</w:t>
            </w:r>
          </w:p>
        </w:tc>
        <w:tc>
          <w:tcPr>
            <w:tcW w:w="2047" w:type="dxa"/>
          </w:tcPr>
          <w:p w14:paraId="6DE96250"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3</w:t>
            </w:r>
          </w:p>
        </w:tc>
      </w:tr>
      <w:tr w:rsidR="0088333B" w:rsidRPr="00C26E88" w14:paraId="5CEDEDA7" w14:textId="77777777" w:rsidTr="00BB09E1">
        <w:tc>
          <w:tcPr>
            <w:tcW w:w="2881" w:type="dxa"/>
          </w:tcPr>
          <w:p w14:paraId="5FA46535"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Baja</w:t>
            </w:r>
          </w:p>
        </w:tc>
        <w:tc>
          <w:tcPr>
            <w:tcW w:w="2047" w:type="dxa"/>
          </w:tcPr>
          <w:p w14:paraId="40CB93B2" w14:textId="77777777" w:rsidR="0088333B" w:rsidRPr="00C26E88" w:rsidRDefault="0088333B" w:rsidP="00547807">
            <w:pPr>
              <w:spacing w:line="360" w:lineRule="auto"/>
              <w:rPr>
                <w:rFonts w:asciiTheme="minorHAnsi" w:eastAsiaTheme="minorEastAsia" w:hAnsiTheme="minorHAnsi" w:cs="Arial"/>
                <w:color w:val="000000"/>
              </w:rPr>
            </w:pPr>
            <w:r w:rsidRPr="00C26E88">
              <w:rPr>
                <w:rFonts w:asciiTheme="minorHAnsi" w:eastAsiaTheme="minorEastAsia" w:hAnsiTheme="minorHAnsi" w:cs="Arial"/>
                <w:color w:val="000000"/>
              </w:rPr>
              <w:t>1</w:t>
            </w:r>
          </w:p>
        </w:tc>
      </w:tr>
    </w:tbl>
    <w:p w14:paraId="2EC2FF47" w14:textId="77777777" w:rsidR="0088333B" w:rsidRPr="00C26E88" w:rsidRDefault="0088333B" w:rsidP="00547807">
      <w:pPr>
        <w:pStyle w:val="Prrafodelista"/>
        <w:spacing w:line="360" w:lineRule="auto"/>
        <w:rPr>
          <w:b/>
        </w:rPr>
      </w:pPr>
    </w:p>
    <w:p w14:paraId="09C817F2" w14:textId="77777777" w:rsidR="0088333B" w:rsidRPr="00C26E88" w:rsidRDefault="0088333B" w:rsidP="00547807">
      <w:pPr>
        <w:pStyle w:val="Prrafodelista"/>
        <w:spacing w:line="360" w:lineRule="auto"/>
        <w:rPr>
          <w:b/>
        </w:rPr>
      </w:pPr>
    </w:p>
    <w:p w14:paraId="5C4B4786" w14:textId="77777777" w:rsidR="0088333B" w:rsidRPr="00C26E88" w:rsidRDefault="0088333B" w:rsidP="00547807">
      <w:pPr>
        <w:spacing w:line="360" w:lineRule="auto"/>
        <w:contextualSpacing/>
        <w:jc w:val="both"/>
        <w:rPr>
          <w:rFonts w:asciiTheme="minorHAnsi" w:eastAsia="Calibri" w:hAnsiTheme="minorHAnsi" w:cs="Arial"/>
        </w:rPr>
      </w:pPr>
    </w:p>
    <w:p w14:paraId="4F03CAC0" w14:textId="77777777" w:rsidR="0088333B" w:rsidRPr="00C26E88" w:rsidRDefault="0088333B" w:rsidP="00547807">
      <w:pPr>
        <w:spacing w:line="360" w:lineRule="auto"/>
        <w:ind w:left="360"/>
        <w:contextualSpacing/>
        <w:jc w:val="both"/>
        <w:rPr>
          <w:rFonts w:asciiTheme="minorHAnsi" w:eastAsia="Calibri" w:hAnsiTheme="minorHAnsi" w:cs="Arial"/>
        </w:rPr>
      </w:pPr>
    </w:p>
    <w:p w14:paraId="5F86173E" w14:textId="1BB6523E" w:rsidR="009A3566" w:rsidRPr="00C26E88" w:rsidRDefault="009A3566" w:rsidP="00547807">
      <w:pPr>
        <w:spacing w:line="360" w:lineRule="auto"/>
        <w:ind w:left="360"/>
        <w:contextualSpacing/>
        <w:jc w:val="both"/>
        <w:rPr>
          <w:rFonts w:asciiTheme="minorHAnsi" w:eastAsia="Calibri" w:hAnsiTheme="minorHAnsi" w:cs="Arial"/>
        </w:rPr>
      </w:pPr>
    </w:p>
    <w:p w14:paraId="3C7DE838" w14:textId="77777777" w:rsidR="0088333B" w:rsidRPr="00C26E88" w:rsidRDefault="0088333B" w:rsidP="009A3566">
      <w:pPr>
        <w:rPr>
          <w:rFonts w:asciiTheme="minorHAnsi" w:eastAsia="Calibri" w:hAnsiTheme="minorHAnsi" w:cs="Arial"/>
        </w:rPr>
      </w:pPr>
    </w:p>
    <w:p w14:paraId="238471DC"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hAnsiTheme="minorHAnsi"/>
          <w:b/>
        </w:rPr>
        <w:tab/>
      </w:r>
      <w:r w:rsidRPr="00C26E88">
        <w:rPr>
          <w:rFonts w:asciiTheme="minorHAnsi" w:eastAsia="Calibri" w:hAnsiTheme="minorHAnsi" w:cs="Arial"/>
          <w:sz w:val="18"/>
        </w:rPr>
        <w:t>Fuente: Equipo de Investigación</w:t>
      </w:r>
    </w:p>
    <w:p w14:paraId="28A5A87F" w14:textId="249EB9B2" w:rsidR="00317452" w:rsidRPr="00C26E88" w:rsidRDefault="009A3566" w:rsidP="00547807">
      <w:pPr>
        <w:spacing w:line="360" w:lineRule="auto"/>
        <w:jc w:val="center"/>
        <w:rPr>
          <w:rFonts w:asciiTheme="minorHAnsi" w:hAnsiTheme="minorHAnsi"/>
          <w:b/>
        </w:rPr>
      </w:pPr>
      <w:r w:rsidRPr="00C26E88">
        <w:rPr>
          <w:rFonts w:asciiTheme="minorHAnsi" w:hAnsiTheme="minorHAnsi"/>
          <w:b/>
          <w:noProof/>
          <w:lang w:val="es-ES" w:eastAsia="es-ES"/>
        </w:rPr>
        <w:drawing>
          <wp:inline distT="0" distB="0" distL="0" distR="0" wp14:anchorId="7846B6DB" wp14:editId="4A129E44">
            <wp:extent cx="3638973" cy="21812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a:extLst>
                        <a:ext uri="{28A0092B-C50C-407E-A947-70E740481C1C}">
                          <a14:useLocalDpi xmlns:a14="http://schemas.microsoft.com/office/drawing/2010/main" val="0"/>
                        </a:ext>
                      </a:extLst>
                    </a:blip>
                    <a:srcRect b="10505"/>
                    <a:stretch/>
                  </pic:blipFill>
                  <pic:spPr bwMode="auto">
                    <a:xfrm>
                      <a:off x="0" y="0"/>
                      <a:ext cx="3638973"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2DC800AF"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55ED1D5" w14:textId="55A627E6" w:rsidR="0088333B" w:rsidRPr="00C26E88" w:rsidRDefault="0088333B" w:rsidP="00547807">
      <w:pPr>
        <w:pStyle w:val="Prrafodelista"/>
        <w:numPr>
          <w:ilvl w:val="0"/>
          <w:numId w:val="29"/>
        </w:numPr>
        <w:spacing w:after="0" w:line="360" w:lineRule="auto"/>
        <w:rPr>
          <w:b/>
        </w:rPr>
      </w:pPr>
      <w:r w:rsidRPr="00C26E88">
        <w:rPr>
          <w:b/>
        </w:rPr>
        <w:t xml:space="preserve">En el futuro su organización requerirá profesionales de la Carrera de </w:t>
      </w:r>
      <w:r w:rsidR="0080075C">
        <w:rPr>
          <w:b/>
        </w:rPr>
        <w:t xml:space="preserve">Ingeniería en Tecnologías de la Información </w:t>
      </w:r>
    </w:p>
    <w:p w14:paraId="01A4C627" w14:textId="77777777" w:rsidR="0088333B" w:rsidRPr="00C26E88" w:rsidRDefault="0088333B" w:rsidP="00547807">
      <w:pPr>
        <w:spacing w:line="360" w:lineRule="auto"/>
        <w:rPr>
          <w:rFonts w:asciiTheme="minorHAnsi" w:hAnsiTheme="minorHAnsi"/>
          <w:b/>
        </w:rPr>
      </w:pPr>
    </w:p>
    <w:p w14:paraId="29527D9E" w14:textId="77777777" w:rsidR="0088333B" w:rsidRPr="00C26E88" w:rsidRDefault="0088333B" w:rsidP="00547807">
      <w:pPr>
        <w:spacing w:line="360" w:lineRule="auto"/>
        <w:jc w:val="center"/>
        <w:rPr>
          <w:rFonts w:asciiTheme="minorHAnsi" w:hAnsiTheme="minorHAnsi"/>
          <w:b/>
        </w:rPr>
      </w:pPr>
      <w:r w:rsidRPr="00C26E88">
        <w:rPr>
          <w:rFonts w:asciiTheme="minorHAnsi" w:hAnsiTheme="minorHAnsi"/>
          <w:b/>
          <w:noProof/>
          <w:lang w:val="es-ES" w:eastAsia="es-ES"/>
        </w:rPr>
        <w:drawing>
          <wp:inline distT="0" distB="0" distL="0" distR="0" wp14:anchorId="7654F7D4" wp14:editId="34B4670B">
            <wp:extent cx="3600450" cy="2162267"/>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7955" cy="2160768"/>
                    </a:xfrm>
                    <a:prstGeom prst="rect">
                      <a:avLst/>
                    </a:prstGeom>
                    <a:noFill/>
                  </pic:spPr>
                </pic:pic>
              </a:graphicData>
            </a:graphic>
          </wp:inline>
        </w:drawing>
      </w:r>
    </w:p>
    <w:p w14:paraId="2B10DACB"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CA9D9C2" w14:textId="77777777" w:rsidR="0088333B" w:rsidRPr="00C26E88" w:rsidRDefault="0088333B" w:rsidP="00547807">
      <w:pPr>
        <w:pStyle w:val="Prrafodelista"/>
        <w:spacing w:line="360" w:lineRule="auto"/>
        <w:rPr>
          <w:b/>
        </w:rPr>
      </w:pPr>
    </w:p>
    <w:p w14:paraId="7B13D821" w14:textId="25BCFFB3" w:rsidR="0088333B" w:rsidRPr="00C26E88" w:rsidRDefault="0088333B" w:rsidP="00547807">
      <w:pPr>
        <w:pStyle w:val="Prrafodelista"/>
        <w:numPr>
          <w:ilvl w:val="0"/>
          <w:numId w:val="29"/>
        </w:numPr>
        <w:spacing w:after="0" w:line="360" w:lineRule="auto"/>
        <w:rPr>
          <w:b/>
        </w:rPr>
      </w:pPr>
      <w:r w:rsidRPr="00C26E88">
        <w:rPr>
          <w:b/>
        </w:rPr>
        <w:t xml:space="preserve">¿Qué conocimientos y herramientas tecnológicas requiere conocer el profesional de la Carrera de </w:t>
      </w:r>
      <w:r w:rsidR="0080075C">
        <w:rPr>
          <w:b/>
        </w:rPr>
        <w:t xml:space="preserve">Tecnologías de la Información </w:t>
      </w:r>
      <w:r w:rsidRPr="00C26E88">
        <w:rPr>
          <w:b/>
        </w:rPr>
        <w:t xml:space="preserve"> para desempeñarse en los próximos años?</w:t>
      </w:r>
    </w:p>
    <w:p w14:paraId="43575AAE" w14:textId="77777777" w:rsidR="0088333B" w:rsidRPr="00C26E88" w:rsidRDefault="0088333B" w:rsidP="00547807">
      <w:pPr>
        <w:pStyle w:val="Prrafodelista"/>
        <w:spacing w:line="360" w:lineRule="auto"/>
        <w:rPr>
          <w:b/>
        </w:rPr>
      </w:pPr>
    </w:p>
    <w:tbl>
      <w:tblPr>
        <w:tblStyle w:val="Tablaconcuadrcula"/>
        <w:tblW w:w="0" w:type="auto"/>
        <w:jc w:val="center"/>
        <w:tblLook w:val="04A0" w:firstRow="1" w:lastRow="0" w:firstColumn="1" w:lastColumn="0" w:noHBand="0" w:noVBand="1"/>
      </w:tblPr>
      <w:tblGrid>
        <w:gridCol w:w="3344"/>
        <w:gridCol w:w="1530"/>
      </w:tblGrid>
      <w:tr w:rsidR="0088333B" w:rsidRPr="00C26E88" w14:paraId="1986BC96" w14:textId="77777777" w:rsidTr="00BB09E1">
        <w:trPr>
          <w:jc w:val="center"/>
        </w:trPr>
        <w:tc>
          <w:tcPr>
            <w:tcW w:w="3344" w:type="dxa"/>
          </w:tcPr>
          <w:p w14:paraId="093EA63F" w14:textId="77777777" w:rsidR="0088333B" w:rsidRPr="00C26E88" w:rsidRDefault="0088333B" w:rsidP="00547807">
            <w:pPr>
              <w:spacing w:line="360" w:lineRule="auto"/>
              <w:rPr>
                <w:rFonts w:asciiTheme="minorHAnsi" w:eastAsiaTheme="minorEastAsia" w:hAnsiTheme="minorHAnsi" w:cs="Arial"/>
                <w:b/>
                <w:color w:val="000000"/>
                <w:sz w:val="20"/>
              </w:rPr>
            </w:pPr>
            <w:r w:rsidRPr="00C26E88">
              <w:rPr>
                <w:rFonts w:asciiTheme="minorHAnsi" w:eastAsiaTheme="minorEastAsia" w:hAnsiTheme="minorHAnsi" w:cs="Arial"/>
                <w:b/>
                <w:color w:val="000000"/>
                <w:sz w:val="20"/>
              </w:rPr>
              <w:t>Rango</w:t>
            </w:r>
          </w:p>
        </w:tc>
        <w:tc>
          <w:tcPr>
            <w:tcW w:w="1530" w:type="dxa"/>
          </w:tcPr>
          <w:p w14:paraId="437C7AFB" w14:textId="77777777" w:rsidR="0088333B" w:rsidRPr="00C26E88" w:rsidRDefault="0088333B" w:rsidP="00547807">
            <w:pPr>
              <w:spacing w:line="360" w:lineRule="auto"/>
              <w:rPr>
                <w:rFonts w:asciiTheme="minorHAnsi" w:eastAsiaTheme="minorEastAsia" w:hAnsiTheme="minorHAnsi" w:cs="Arial"/>
                <w:b/>
                <w:color w:val="000000"/>
                <w:sz w:val="20"/>
              </w:rPr>
            </w:pPr>
            <w:r w:rsidRPr="00C26E88">
              <w:rPr>
                <w:rFonts w:asciiTheme="minorHAnsi" w:eastAsiaTheme="minorEastAsia" w:hAnsiTheme="minorHAnsi" w:cs="Arial"/>
                <w:b/>
                <w:color w:val="000000"/>
                <w:sz w:val="20"/>
              </w:rPr>
              <w:t>No. Empresas</w:t>
            </w:r>
          </w:p>
        </w:tc>
      </w:tr>
      <w:tr w:rsidR="0088333B" w:rsidRPr="00C26E88" w14:paraId="7751D70E" w14:textId="77777777" w:rsidTr="00BB09E1">
        <w:trPr>
          <w:jc w:val="center"/>
        </w:trPr>
        <w:tc>
          <w:tcPr>
            <w:tcW w:w="3344" w:type="dxa"/>
            <w:vAlign w:val="bottom"/>
          </w:tcPr>
          <w:p w14:paraId="60FD9251"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Desarrollo de Software</w:t>
            </w:r>
          </w:p>
        </w:tc>
        <w:tc>
          <w:tcPr>
            <w:tcW w:w="1530" w:type="dxa"/>
            <w:vAlign w:val="bottom"/>
          </w:tcPr>
          <w:p w14:paraId="7AE326BB"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61</w:t>
            </w:r>
          </w:p>
        </w:tc>
      </w:tr>
      <w:tr w:rsidR="0088333B" w:rsidRPr="00C26E88" w14:paraId="728AA3D7" w14:textId="77777777" w:rsidTr="00BB09E1">
        <w:trPr>
          <w:jc w:val="center"/>
        </w:trPr>
        <w:tc>
          <w:tcPr>
            <w:tcW w:w="3344" w:type="dxa"/>
            <w:vAlign w:val="bottom"/>
          </w:tcPr>
          <w:p w14:paraId="19B42F7F"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Aplicaciones Mobile</w:t>
            </w:r>
          </w:p>
        </w:tc>
        <w:tc>
          <w:tcPr>
            <w:tcW w:w="1530" w:type="dxa"/>
            <w:vAlign w:val="bottom"/>
          </w:tcPr>
          <w:p w14:paraId="308ED4E8"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59</w:t>
            </w:r>
          </w:p>
        </w:tc>
      </w:tr>
      <w:tr w:rsidR="0088333B" w:rsidRPr="00C26E88" w14:paraId="40F5B2BD" w14:textId="77777777" w:rsidTr="00BB09E1">
        <w:trPr>
          <w:jc w:val="center"/>
        </w:trPr>
        <w:tc>
          <w:tcPr>
            <w:tcW w:w="3344" w:type="dxa"/>
            <w:vAlign w:val="bottom"/>
          </w:tcPr>
          <w:p w14:paraId="4BBC6DF5"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Administración BD</w:t>
            </w:r>
          </w:p>
        </w:tc>
        <w:tc>
          <w:tcPr>
            <w:tcW w:w="1530" w:type="dxa"/>
            <w:vAlign w:val="bottom"/>
          </w:tcPr>
          <w:p w14:paraId="16D33DC7"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56</w:t>
            </w:r>
          </w:p>
        </w:tc>
      </w:tr>
      <w:tr w:rsidR="0088333B" w:rsidRPr="00C26E88" w14:paraId="02AF2833" w14:textId="77777777" w:rsidTr="00BB09E1">
        <w:trPr>
          <w:jc w:val="center"/>
        </w:trPr>
        <w:tc>
          <w:tcPr>
            <w:tcW w:w="3344" w:type="dxa"/>
            <w:vAlign w:val="bottom"/>
          </w:tcPr>
          <w:p w14:paraId="2CD6E663"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Administra Redes</w:t>
            </w:r>
          </w:p>
        </w:tc>
        <w:tc>
          <w:tcPr>
            <w:tcW w:w="1530" w:type="dxa"/>
            <w:vAlign w:val="bottom"/>
          </w:tcPr>
          <w:p w14:paraId="4B5122C1"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54</w:t>
            </w:r>
          </w:p>
        </w:tc>
      </w:tr>
      <w:tr w:rsidR="0088333B" w:rsidRPr="00C26E88" w14:paraId="657608AC" w14:textId="77777777" w:rsidTr="00BB09E1">
        <w:trPr>
          <w:jc w:val="center"/>
        </w:trPr>
        <w:tc>
          <w:tcPr>
            <w:tcW w:w="3344" w:type="dxa"/>
            <w:vAlign w:val="bottom"/>
          </w:tcPr>
          <w:p w14:paraId="14A5D717"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 xml:space="preserve">Business </w:t>
            </w:r>
            <w:proofErr w:type="spellStart"/>
            <w:r w:rsidRPr="00C26E88">
              <w:rPr>
                <w:rFonts w:asciiTheme="minorHAnsi" w:hAnsiTheme="minorHAnsi"/>
                <w:color w:val="000000"/>
                <w:sz w:val="20"/>
              </w:rPr>
              <w:t>Intelligence</w:t>
            </w:r>
            <w:proofErr w:type="spellEnd"/>
          </w:p>
        </w:tc>
        <w:tc>
          <w:tcPr>
            <w:tcW w:w="1530" w:type="dxa"/>
            <w:vAlign w:val="bottom"/>
          </w:tcPr>
          <w:p w14:paraId="3939476E"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51</w:t>
            </w:r>
          </w:p>
        </w:tc>
      </w:tr>
      <w:tr w:rsidR="0088333B" w:rsidRPr="00C26E88" w14:paraId="1A162664" w14:textId="77777777" w:rsidTr="00BB09E1">
        <w:trPr>
          <w:jc w:val="center"/>
        </w:trPr>
        <w:tc>
          <w:tcPr>
            <w:tcW w:w="3344" w:type="dxa"/>
            <w:vAlign w:val="bottom"/>
          </w:tcPr>
          <w:p w14:paraId="7C3793C9"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Aseguramiento de la calidad</w:t>
            </w:r>
          </w:p>
        </w:tc>
        <w:tc>
          <w:tcPr>
            <w:tcW w:w="1530" w:type="dxa"/>
            <w:vAlign w:val="bottom"/>
          </w:tcPr>
          <w:p w14:paraId="7B2D7609"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50</w:t>
            </w:r>
          </w:p>
        </w:tc>
      </w:tr>
      <w:tr w:rsidR="0088333B" w:rsidRPr="00C26E88" w14:paraId="16FCD4A0" w14:textId="77777777" w:rsidTr="00BB09E1">
        <w:trPr>
          <w:jc w:val="center"/>
        </w:trPr>
        <w:tc>
          <w:tcPr>
            <w:tcW w:w="3344" w:type="dxa"/>
            <w:vAlign w:val="bottom"/>
          </w:tcPr>
          <w:p w14:paraId="5ECB8C30"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Metodologías de desarrollo</w:t>
            </w:r>
          </w:p>
        </w:tc>
        <w:tc>
          <w:tcPr>
            <w:tcW w:w="1530" w:type="dxa"/>
            <w:vAlign w:val="bottom"/>
          </w:tcPr>
          <w:p w14:paraId="41CE00AD"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47</w:t>
            </w:r>
          </w:p>
        </w:tc>
      </w:tr>
      <w:tr w:rsidR="0088333B" w:rsidRPr="00C26E88" w14:paraId="2CD8E2D4" w14:textId="77777777" w:rsidTr="00BB09E1">
        <w:trPr>
          <w:jc w:val="center"/>
        </w:trPr>
        <w:tc>
          <w:tcPr>
            <w:tcW w:w="3344" w:type="dxa"/>
            <w:vAlign w:val="bottom"/>
          </w:tcPr>
          <w:p w14:paraId="7C75C78D"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Arquitectura Software</w:t>
            </w:r>
          </w:p>
        </w:tc>
        <w:tc>
          <w:tcPr>
            <w:tcW w:w="1530" w:type="dxa"/>
            <w:vAlign w:val="bottom"/>
          </w:tcPr>
          <w:p w14:paraId="4D756CB9"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46</w:t>
            </w:r>
          </w:p>
        </w:tc>
      </w:tr>
      <w:tr w:rsidR="0088333B" w:rsidRPr="00C26E88" w14:paraId="35C15C5E" w14:textId="77777777" w:rsidTr="00BB09E1">
        <w:trPr>
          <w:jc w:val="center"/>
        </w:trPr>
        <w:tc>
          <w:tcPr>
            <w:tcW w:w="3344" w:type="dxa"/>
            <w:vAlign w:val="bottom"/>
          </w:tcPr>
          <w:p w14:paraId="1782AEE4"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Procesamiento y minería  de datos</w:t>
            </w:r>
          </w:p>
        </w:tc>
        <w:tc>
          <w:tcPr>
            <w:tcW w:w="1530" w:type="dxa"/>
            <w:vAlign w:val="bottom"/>
          </w:tcPr>
          <w:p w14:paraId="0B7C2C6F"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42</w:t>
            </w:r>
          </w:p>
        </w:tc>
      </w:tr>
      <w:tr w:rsidR="0088333B" w:rsidRPr="00C26E88" w14:paraId="43DB2932" w14:textId="77777777" w:rsidTr="00BB09E1">
        <w:trPr>
          <w:jc w:val="center"/>
        </w:trPr>
        <w:tc>
          <w:tcPr>
            <w:tcW w:w="3344" w:type="dxa"/>
            <w:vAlign w:val="bottom"/>
          </w:tcPr>
          <w:p w14:paraId="560144E9"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Mantenimiento de HW</w:t>
            </w:r>
          </w:p>
        </w:tc>
        <w:tc>
          <w:tcPr>
            <w:tcW w:w="1530" w:type="dxa"/>
            <w:vAlign w:val="bottom"/>
          </w:tcPr>
          <w:p w14:paraId="09BD726B"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34</w:t>
            </w:r>
          </w:p>
        </w:tc>
      </w:tr>
    </w:tbl>
    <w:p w14:paraId="40A6575E"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9C83117" w14:textId="77777777" w:rsidR="0088333B" w:rsidRPr="00C26E88" w:rsidRDefault="0088333B" w:rsidP="00547807">
      <w:pPr>
        <w:spacing w:line="360" w:lineRule="auto"/>
        <w:jc w:val="center"/>
        <w:rPr>
          <w:rFonts w:asciiTheme="minorHAnsi" w:hAnsiTheme="minorHAnsi"/>
          <w:b/>
        </w:rPr>
      </w:pPr>
    </w:p>
    <w:p w14:paraId="2010159A" w14:textId="77777777" w:rsidR="0088333B" w:rsidRPr="00C26E88" w:rsidRDefault="0088333B" w:rsidP="00547807">
      <w:pPr>
        <w:spacing w:line="360" w:lineRule="auto"/>
        <w:jc w:val="center"/>
        <w:rPr>
          <w:rFonts w:asciiTheme="minorHAnsi" w:hAnsiTheme="minorHAnsi"/>
          <w:b/>
        </w:rPr>
      </w:pPr>
      <w:r w:rsidRPr="00C26E88">
        <w:rPr>
          <w:rFonts w:asciiTheme="minorHAnsi" w:hAnsiTheme="minorHAnsi"/>
          <w:b/>
          <w:noProof/>
          <w:lang w:val="es-ES" w:eastAsia="es-ES"/>
        </w:rPr>
        <w:drawing>
          <wp:inline distT="0" distB="0" distL="0" distR="0" wp14:anchorId="07E1E18C" wp14:editId="7F967572">
            <wp:extent cx="4237532" cy="273367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5186" cy="2738613"/>
                    </a:xfrm>
                    <a:prstGeom prst="rect">
                      <a:avLst/>
                    </a:prstGeom>
                    <a:noFill/>
                  </pic:spPr>
                </pic:pic>
              </a:graphicData>
            </a:graphic>
          </wp:inline>
        </w:drawing>
      </w:r>
    </w:p>
    <w:p w14:paraId="48727EC6"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8DBB7F6" w14:textId="77777777" w:rsidR="00317452" w:rsidRPr="00C26E88" w:rsidRDefault="00317452" w:rsidP="00547807">
      <w:pPr>
        <w:spacing w:line="360" w:lineRule="auto"/>
        <w:jc w:val="center"/>
        <w:rPr>
          <w:rFonts w:asciiTheme="minorHAnsi" w:hAnsiTheme="minorHAnsi"/>
          <w:b/>
        </w:rPr>
      </w:pPr>
    </w:p>
    <w:p w14:paraId="6B7652A9" w14:textId="77777777" w:rsidR="009A3566" w:rsidRPr="00C26E88" w:rsidRDefault="009A3566" w:rsidP="00547807">
      <w:pPr>
        <w:spacing w:line="360" w:lineRule="auto"/>
        <w:jc w:val="center"/>
        <w:rPr>
          <w:rFonts w:asciiTheme="minorHAnsi" w:hAnsiTheme="minorHAnsi"/>
          <w:b/>
        </w:rPr>
      </w:pPr>
    </w:p>
    <w:p w14:paraId="354E0A57" w14:textId="77777777" w:rsidR="009A3566" w:rsidRPr="00C26E88" w:rsidRDefault="009A3566" w:rsidP="00547807">
      <w:pPr>
        <w:spacing w:line="360" w:lineRule="auto"/>
        <w:jc w:val="center"/>
        <w:rPr>
          <w:rFonts w:asciiTheme="minorHAnsi" w:hAnsiTheme="minorHAnsi"/>
          <w:b/>
        </w:rPr>
      </w:pPr>
    </w:p>
    <w:p w14:paraId="0DEF897E" w14:textId="77777777" w:rsidR="009A3566" w:rsidRPr="00C26E88" w:rsidRDefault="009A3566" w:rsidP="00547807">
      <w:pPr>
        <w:spacing w:line="360" w:lineRule="auto"/>
        <w:jc w:val="center"/>
        <w:rPr>
          <w:rFonts w:asciiTheme="minorHAnsi" w:hAnsiTheme="minorHAnsi"/>
          <w:b/>
        </w:rPr>
      </w:pPr>
    </w:p>
    <w:p w14:paraId="24196B0C" w14:textId="77777777" w:rsidR="0088333B" w:rsidRPr="00C26E88" w:rsidRDefault="0088333B" w:rsidP="00547807">
      <w:pPr>
        <w:pStyle w:val="Prrafodelista"/>
        <w:numPr>
          <w:ilvl w:val="0"/>
          <w:numId w:val="29"/>
        </w:numPr>
        <w:spacing w:after="0" w:line="360" w:lineRule="auto"/>
        <w:rPr>
          <w:b/>
        </w:rPr>
      </w:pPr>
      <w:r w:rsidRPr="00C26E88">
        <w:rPr>
          <w:b/>
        </w:rPr>
        <w:t>¿Qué nuevos conocimientos requerirán los profesionales para su desempeño laboral?</w:t>
      </w:r>
    </w:p>
    <w:tbl>
      <w:tblPr>
        <w:tblStyle w:val="Tablaconcuadrcula"/>
        <w:tblW w:w="0" w:type="auto"/>
        <w:jc w:val="center"/>
        <w:tblLook w:val="04A0" w:firstRow="1" w:lastRow="0" w:firstColumn="1" w:lastColumn="0" w:noHBand="0" w:noVBand="1"/>
      </w:tblPr>
      <w:tblGrid>
        <w:gridCol w:w="4947"/>
        <w:gridCol w:w="1211"/>
      </w:tblGrid>
      <w:tr w:rsidR="0088333B" w:rsidRPr="00C26E88" w14:paraId="78B39CCE" w14:textId="77777777" w:rsidTr="00BB09E1">
        <w:trPr>
          <w:jc w:val="center"/>
        </w:trPr>
        <w:tc>
          <w:tcPr>
            <w:tcW w:w="4947" w:type="dxa"/>
          </w:tcPr>
          <w:p w14:paraId="7E2C6460"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Rango</w:t>
            </w:r>
          </w:p>
        </w:tc>
        <w:tc>
          <w:tcPr>
            <w:tcW w:w="1211" w:type="dxa"/>
          </w:tcPr>
          <w:p w14:paraId="0813BFD9" w14:textId="77777777" w:rsidR="0088333B" w:rsidRPr="00C26E88" w:rsidRDefault="0088333B" w:rsidP="00547807">
            <w:pPr>
              <w:spacing w:line="360" w:lineRule="auto"/>
              <w:rPr>
                <w:rFonts w:asciiTheme="minorHAnsi" w:eastAsiaTheme="minorEastAsia" w:hAnsiTheme="minorHAnsi" w:cs="Arial"/>
                <w:b/>
                <w:color w:val="000000"/>
              </w:rPr>
            </w:pPr>
            <w:r w:rsidRPr="00C26E88">
              <w:rPr>
                <w:rFonts w:asciiTheme="minorHAnsi" w:eastAsiaTheme="minorEastAsia" w:hAnsiTheme="minorHAnsi" w:cs="Arial"/>
                <w:b/>
                <w:color w:val="000000"/>
              </w:rPr>
              <w:t>No. Empresas</w:t>
            </w:r>
          </w:p>
        </w:tc>
      </w:tr>
      <w:tr w:rsidR="0088333B" w:rsidRPr="00C26E88" w14:paraId="7B1DFFF0" w14:textId="77777777" w:rsidTr="00BB09E1">
        <w:trPr>
          <w:jc w:val="center"/>
        </w:trPr>
        <w:tc>
          <w:tcPr>
            <w:tcW w:w="4947" w:type="dxa"/>
            <w:vAlign w:val="bottom"/>
          </w:tcPr>
          <w:p w14:paraId="1D9374C9"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Seguridad</w:t>
            </w:r>
          </w:p>
        </w:tc>
        <w:tc>
          <w:tcPr>
            <w:tcW w:w="1211" w:type="dxa"/>
            <w:vAlign w:val="bottom"/>
          </w:tcPr>
          <w:p w14:paraId="3CF416DD"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55</w:t>
            </w:r>
          </w:p>
        </w:tc>
      </w:tr>
      <w:tr w:rsidR="0088333B" w:rsidRPr="00C26E88" w14:paraId="327BF4A9" w14:textId="77777777" w:rsidTr="00BB09E1">
        <w:trPr>
          <w:jc w:val="center"/>
        </w:trPr>
        <w:tc>
          <w:tcPr>
            <w:tcW w:w="4947" w:type="dxa"/>
            <w:vAlign w:val="bottom"/>
          </w:tcPr>
          <w:p w14:paraId="48F08A5B"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 xml:space="preserve">Cloud and </w:t>
            </w:r>
            <w:proofErr w:type="spellStart"/>
            <w:r w:rsidRPr="00C26E88">
              <w:rPr>
                <w:rFonts w:asciiTheme="minorHAnsi" w:hAnsiTheme="minorHAnsi"/>
                <w:color w:val="000000"/>
              </w:rPr>
              <w:t>Client</w:t>
            </w:r>
            <w:proofErr w:type="spellEnd"/>
          </w:p>
        </w:tc>
        <w:tc>
          <w:tcPr>
            <w:tcW w:w="1211" w:type="dxa"/>
            <w:vAlign w:val="bottom"/>
          </w:tcPr>
          <w:p w14:paraId="4EF89BC0"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51</w:t>
            </w:r>
          </w:p>
        </w:tc>
      </w:tr>
      <w:tr w:rsidR="0088333B" w:rsidRPr="00C26E88" w14:paraId="6A993CF9" w14:textId="77777777" w:rsidTr="00BB09E1">
        <w:trPr>
          <w:jc w:val="center"/>
        </w:trPr>
        <w:tc>
          <w:tcPr>
            <w:tcW w:w="4947" w:type="dxa"/>
            <w:vAlign w:val="bottom"/>
          </w:tcPr>
          <w:p w14:paraId="5865BE0D"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Ti en la Web</w:t>
            </w:r>
          </w:p>
        </w:tc>
        <w:tc>
          <w:tcPr>
            <w:tcW w:w="1211" w:type="dxa"/>
            <w:vAlign w:val="bottom"/>
          </w:tcPr>
          <w:p w14:paraId="5238DD93"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50</w:t>
            </w:r>
          </w:p>
        </w:tc>
      </w:tr>
      <w:tr w:rsidR="0088333B" w:rsidRPr="00C26E88" w14:paraId="05CBD182" w14:textId="77777777" w:rsidTr="00BB09E1">
        <w:trPr>
          <w:jc w:val="center"/>
        </w:trPr>
        <w:tc>
          <w:tcPr>
            <w:tcW w:w="4947" w:type="dxa"/>
            <w:vAlign w:val="bottom"/>
          </w:tcPr>
          <w:p w14:paraId="13C4FDDE"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Movilidad</w:t>
            </w:r>
          </w:p>
        </w:tc>
        <w:tc>
          <w:tcPr>
            <w:tcW w:w="1211" w:type="dxa"/>
            <w:vAlign w:val="bottom"/>
          </w:tcPr>
          <w:p w14:paraId="074BE639"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43</w:t>
            </w:r>
          </w:p>
        </w:tc>
      </w:tr>
      <w:tr w:rsidR="0088333B" w:rsidRPr="00C26E88" w14:paraId="13942EEB" w14:textId="77777777" w:rsidTr="00BB09E1">
        <w:trPr>
          <w:jc w:val="center"/>
        </w:trPr>
        <w:tc>
          <w:tcPr>
            <w:tcW w:w="4947" w:type="dxa"/>
            <w:vAlign w:val="bottom"/>
          </w:tcPr>
          <w:p w14:paraId="77310F90"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Computación ubicua acceso ubicuo a capacidades de computación Internet de las cosas</w:t>
            </w:r>
          </w:p>
        </w:tc>
        <w:tc>
          <w:tcPr>
            <w:tcW w:w="1211" w:type="dxa"/>
            <w:vAlign w:val="bottom"/>
          </w:tcPr>
          <w:p w14:paraId="302EEF04"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42</w:t>
            </w:r>
          </w:p>
        </w:tc>
      </w:tr>
      <w:tr w:rsidR="0088333B" w:rsidRPr="00C26E88" w14:paraId="7DCC73CC" w14:textId="77777777" w:rsidTr="00BB09E1">
        <w:trPr>
          <w:jc w:val="center"/>
        </w:trPr>
        <w:tc>
          <w:tcPr>
            <w:tcW w:w="4947" w:type="dxa"/>
            <w:vAlign w:val="bottom"/>
          </w:tcPr>
          <w:p w14:paraId="36D8A545"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Maquinas Inteligentes</w:t>
            </w:r>
          </w:p>
        </w:tc>
        <w:tc>
          <w:tcPr>
            <w:tcW w:w="1211" w:type="dxa"/>
            <w:vAlign w:val="bottom"/>
          </w:tcPr>
          <w:p w14:paraId="30490EE0"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39</w:t>
            </w:r>
          </w:p>
        </w:tc>
      </w:tr>
      <w:tr w:rsidR="0088333B" w:rsidRPr="00C26E88" w14:paraId="561A8540" w14:textId="77777777" w:rsidTr="00BB09E1">
        <w:trPr>
          <w:jc w:val="center"/>
        </w:trPr>
        <w:tc>
          <w:tcPr>
            <w:tcW w:w="4947" w:type="dxa"/>
            <w:vAlign w:val="bottom"/>
          </w:tcPr>
          <w:p w14:paraId="278363CE"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Infraestructura y aplicaciones definidas por software</w:t>
            </w:r>
          </w:p>
        </w:tc>
        <w:tc>
          <w:tcPr>
            <w:tcW w:w="1211" w:type="dxa"/>
            <w:vAlign w:val="bottom"/>
          </w:tcPr>
          <w:p w14:paraId="769891B3"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39</w:t>
            </w:r>
          </w:p>
        </w:tc>
      </w:tr>
      <w:tr w:rsidR="0088333B" w:rsidRPr="00C26E88" w14:paraId="6706A61E" w14:textId="77777777" w:rsidTr="00BB09E1">
        <w:trPr>
          <w:jc w:val="center"/>
        </w:trPr>
        <w:tc>
          <w:tcPr>
            <w:tcW w:w="4947" w:type="dxa"/>
            <w:vAlign w:val="bottom"/>
          </w:tcPr>
          <w:p w14:paraId="5276C097"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Big Data</w:t>
            </w:r>
          </w:p>
        </w:tc>
        <w:tc>
          <w:tcPr>
            <w:tcW w:w="1211" w:type="dxa"/>
            <w:vAlign w:val="bottom"/>
          </w:tcPr>
          <w:p w14:paraId="30C7409D"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39</w:t>
            </w:r>
          </w:p>
        </w:tc>
      </w:tr>
      <w:tr w:rsidR="0088333B" w:rsidRPr="00C26E88" w14:paraId="067B4E2C" w14:textId="77777777" w:rsidTr="00BB09E1">
        <w:trPr>
          <w:jc w:val="center"/>
        </w:trPr>
        <w:tc>
          <w:tcPr>
            <w:tcW w:w="4947" w:type="dxa"/>
            <w:vAlign w:val="bottom"/>
          </w:tcPr>
          <w:p w14:paraId="051FB9FF" w14:textId="77777777" w:rsidR="0088333B" w:rsidRPr="00C26E88" w:rsidRDefault="0088333B" w:rsidP="00547807">
            <w:pPr>
              <w:spacing w:line="360" w:lineRule="auto"/>
              <w:rPr>
                <w:rFonts w:asciiTheme="minorHAnsi" w:hAnsiTheme="minorHAnsi"/>
                <w:color w:val="000000"/>
              </w:rPr>
            </w:pPr>
            <w:r w:rsidRPr="00C26E88">
              <w:rPr>
                <w:rFonts w:asciiTheme="minorHAnsi" w:hAnsiTheme="minorHAnsi"/>
                <w:color w:val="000000"/>
              </w:rPr>
              <w:t>Sistemas ricos en contexto</w:t>
            </w:r>
          </w:p>
        </w:tc>
        <w:tc>
          <w:tcPr>
            <w:tcW w:w="1211" w:type="dxa"/>
            <w:vAlign w:val="bottom"/>
          </w:tcPr>
          <w:p w14:paraId="2D2F3119" w14:textId="77777777" w:rsidR="0088333B" w:rsidRPr="00C26E88" w:rsidRDefault="0088333B" w:rsidP="00547807">
            <w:pPr>
              <w:spacing w:line="360" w:lineRule="auto"/>
              <w:jc w:val="right"/>
              <w:rPr>
                <w:rFonts w:asciiTheme="minorHAnsi" w:hAnsiTheme="minorHAnsi"/>
                <w:color w:val="000000"/>
              </w:rPr>
            </w:pPr>
            <w:r w:rsidRPr="00C26E88">
              <w:rPr>
                <w:rFonts w:asciiTheme="minorHAnsi" w:hAnsiTheme="minorHAnsi"/>
                <w:color w:val="000000"/>
              </w:rPr>
              <w:t>26</w:t>
            </w:r>
          </w:p>
        </w:tc>
      </w:tr>
    </w:tbl>
    <w:p w14:paraId="397A711A"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372A967" w14:textId="77777777" w:rsidR="0088333B" w:rsidRPr="00C26E88" w:rsidRDefault="0088333B" w:rsidP="00547807">
      <w:pPr>
        <w:spacing w:line="360" w:lineRule="auto"/>
        <w:ind w:left="708"/>
        <w:rPr>
          <w:rFonts w:asciiTheme="minorHAnsi" w:hAnsiTheme="minorHAnsi"/>
          <w:b/>
        </w:rPr>
      </w:pPr>
    </w:p>
    <w:p w14:paraId="20D9AFD5" w14:textId="77777777" w:rsidR="0088333B" w:rsidRPr="00C26E88" w:rsidRDefault="0088333B" w:rsidP="00547807">
      <w:pPr>
        <w:spacing w:line="360" w:lineRule="auto"/>
        <w:ind w:left="708"/>
        <w:rPr>
          <w:rFonts w:asciiTheme="minorHAnsi" w:hAnsiTheme="minorHAnsi"/>
          <w:b/>
        </w:rPr>
      </w:pPr>
      <w:r w:rsidRPr="00C26E88">
        <w:rPr>
          <w:rFonts w:asciiTheme="minorHAnsi" w:hAnsiTheme="minorHAnsi"/>
          <w:b/>
          <w:noProof/>
          <w:lang w:val="es-ES" w:eastAsia="es-ES"/>
        </w:rPr>
        <w:drawing>
          <wp:inline distT="0" distB="0" distL="0" distR="0" wp14:anchorId="4A24A274" wp14:editId="7A7928B5">
            <wp:extent cx="4264318" cy="2560957"/>
            <wp:effectExtent l="0" t="0" r="317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1363" cy="2559182"/>
                    </a:xfrm>
                    <a:prstGeom prst="rect">
                      <a:avLst/>
                    </a:prstGeom>
                    <a:noFill/>
                  </pic:spPr>
                </pic:pic>
              </a:graphicData>
            </a:graphic>
          </wp:inline>
        </w:drawing>
      </w:r>
    </w:p>
    <w:p w14:paraId="432AD1C7" w14:textId="77777777" w:rsidR="009A3566" w:rsidRPr="00C26E88" w:rsidRDefault="009A3566" w:rsidP="009A356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951D37B" w14:textId="77777777" w:rsidR="009A3566" w:rsidRPr="00C26E88" w:rsidRDefault="009A3566" w:rsidP="00547807">
      <w:pPr>
        <w:spacing w:line="360" w:lineRule="auto"/>
        <w:ind w:left="708"/>
        <w:rPr>
          <w:rFonts w:asciiTheme="minorHAnsi" w:hAnsiTheme="minorHAnsi"/>
          <w:b/>
        </w:rPr>
      </w:pPr>
    </w:p>
    <w:p w14:paraId="5CBE8CB1" w14:textId="77777777" w:rsidR="009A3566" w:rsidRPr="00C26E88" w:rsidRDefault="009A3566" w:rsidP="00547807">
      <w:pPr>
        <w:spacing w:line="360" w:lineRule="auto"/>
        <w:ind w:left="708"/>
        <w:rPr>
          <w:rFonts w:asciiTheme="minorHAnsi" w:hAnsiTheme="minorHAnsi"/>
          <w:b/>
        </w:rPr>
      </w:pPr>
    </w:p>
    <w:p w14:paraId="1528547F" w14:textId="77777777" w:rsidR="009A3566" w:rsidRPr="00C26E88" w:rsidRDefault="009A3566" w:rsidP="00547807">
      <w:pPr>
        <w:spacing w:line="360" w:lineRule="auto"/>
        <w:ind w:left="708"/>
        <w:rPr>
          <w:rFonts w:asciiTheme="minorHAnsi" w:hAnsiTheme="minorHAnsi"/>
          <w:b/>
        </w:rPr>
      </w:pPr>
    </w:p>
    <w:p w14:paraId="473E38B8" w14:textId="77777777" w:rsidR="009A3566" w:rsidRPr="00C26E88" w:rsidRDefault="009A3566" w:rsidP="00547807">
      <w:pPr>
        <w:spacing w:line="360" w:lineRule="auto"/>
        <w:ind w:left="708"/>
        <w:rPr>
          <w:rFonts w:asciiTheme="minorHAnsi" w:hAnsiTheme="minorHAnsi"/>
          <w:b/>
        </w:rPr>
      </w:pPr>
    </w:p>
    <w:p w14:paraId="5A3B48EE" w14:textId="77777777" w:rsidR="0088333B" w:rsidRPr="00C26E88" w:rsidRDefault="0088333B" w:rsidP="00547807">
      <w:pPr>
        <w:pStyle w:val="Prrafodelista"/>
        <w:numPr>
          <w:ilvl w:val="0"/>
          <w:numId w:val="29"/>
        </w:numPr>
        <w:spacing w:after="0" w:line="360" w:lineRule="auto"/>
        <w:rPr>
          <w:b/>
        </w:rPr>
      </w:pPr>
      <w:r w:rsidRPr="00C26E88">
        <w:rPr>
          <w:b/>
        </w:rPr>
        <w:t>¿Qué habilidades requerirá el profesional para su futuro desempeño?</w:t>
      </w:r>
    </w:p>
    <w:tbl>
      <w:tblPr>
        <w:tblStyle w:val="Tablaconcuadrcula"/>
        <w:tblW w:w="0" w:type="auto"/>
        <w:jc w:val="center"/>
        <w:tblLook w:val="04A0" w:firstRow="1" w:lastRow="0" w:firstColumn="1" w:lastColumn="0" w:noHBand="0" w:noVBand="1"/>
      </w:tblPr>
      <w:tblGrid>
        <w:gridCol w:w="5310"/>
        <w:gridCol w:w="1211"/>
      </w:tblGrid>
      <w:tr w:rsidR="0088333B" w:rsidRPr="00C26E88" w14:paraId="461A3D24" w14:textId="77777777" w:rsidTr="00BB09E1">
        <w:trPr>
          <w:jc w:val="center"/>
        </w:trPr>
        <w:tc>
          <w:tcPr>
            <w:tcW w:w="5310" w:type="dxa"/>
          </w:tcPr>
          <w:p w14:paraId="0839C727" w14:textId="77777777" w:rsidR="0088333B" w:rsidRPr="00C26E88" w:rsidRDefault="0088333B" w:rsidP="00547807">
            <w:pPr>
              <w:spacing w:line="360" w:lineRule="auto"/>
              <w:rPr>
                <w:rFonts w:asciiTheme="minorHAnsi" w:eastAsiaTheme="minorEastAsia" w:hAnsiTheme="minorHAnsi" w:cs="Arial"/>
                <w:b/>
                <w:color w:val="000000"/>
                <w:sz w:val="20"/>
              </w:rPr>
            </w:pPr>
            <w:r w:rsidRPr="00C26E88">
              <w:rPr>
                <w:rFonts w:asciiTheme="minorHAnsi" w:eastAsiaTheme="minorEastAsia" w:hAnsiTheme="minorHAnsi" w:cs="Arial"/>
                <w:b/>
                <w:color w:val="000000"/>
                <w:sz w:val="20"/>
              </w:rPr>
              <w:t>Rango</w:t>
            </w:r>
          </w:p>
        </w:tc>
        <w:tc>
          <w:tcPr>
            <w:tcW w:w="1211" w:type="dxa"/>
          </w:tcPr>
          <w:p w14:paraId="2B99CB55" w14:textId="77777777" w:rsidR="0088333B" w:rsidRPr="00C26E88" w:rsidRDefault="0088333B" w:rsidP="00547807">
            <w:pPr>
              <w:spacing w:line="360" w:lineRule="auto"/>
              <w:rPr>
                <w:rFonts w:asciiTheme="minorHAnsi" w:eastAsiaTheme="minorEastAsia" w:hAnsiTheme="minorHAnsi" w:cs="Arial"/>
                <w:b/>
                <w:color w:val="000000"/>
                <w:sz w:val="20"/>
              </w:rPr>
            </w:pPr>
            <w:r w:rsidRPr="00C26E88">
              <w:rPr>
                <w:rFonts w:asciiTheme="minorHAnsi" w:eastAsiaTheme="minorEastAsia" w:hAnsiTheme="minorHAnsi" w:cs="Arial"/>
                <w:b/>
                <w:color w:val="000000"/>
                <w:sz w:val="20"/>
              </w:rPr>
              <w:t>No. Empresas</w:t>
            </w:r>
          </w:p>
        </w:tc>
      </w:tr>
      <w:tr w:rsidR="0088333B" w:rsidRPr="00C26E88" w14:paraId="5489E5C3" w14:textId="77777777" w:rsidTr="00BB09E1">
        <w:trPr>
          <w:jc w:val="center"/>
        </w:trPr>
        <w:tc>
          <w:tcPr>
            <w:tcW w:w="5310" w:type="dxa"/>
            <w:vAlign w:val="bottom"/>
          </w:tcPr>
          <w:p w14:paraId="77A86FEE"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trabajo en equipo</w:t>
            </w:r>
          </w:p>
        </w:tc>
        <w:tc>
          <w:tcPr>
            <w:tcW w:w="1211" w:type="dxa"/>
            <w:vAlign w:val="bottom"/>
          </w:tcPr>
          <w:p w14:paraId="13DB0635"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59</w:t>
            </w:r>
          </w:p>
        </w:tc>
      </w:tr>
      <w:tr w:rsidR="0088333B" w:rsidRPr="00C26E88" w14:paraId="635904C1" w14:textId="77777777" w:rsidTr="00BB09E1">
        <w:trPr>
          <w:jc w:val="center"/>
        </w:trPr>
        <w:tc>
          <w:tcPr>
            <w:tcW w:w="5310" w:type="dxa"/>
            <w:vAlign w:val="bottom"/>
          </w:tcPr>
          <w:p w14:paraId="494040C2"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aprender</w:t>
            </w:r>
          </w:p>
        </w:tc>
        <w:tc>
          <w:tcPr>
            <w:tcW w:w="1211" w:type="dxa"/>
            <w:vAlign w:val="bottom"/>
          </w:tcPr>
          <w:p w14:paraId="410120ED"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56</w:t>
            </w:r>
          </w:p>
        </w:tc>
      </w:tr>
      <w:tr w:rsidR="0088333B" w:rsidRPr="00C26E88" w14:paraId="063E33BE" w14:textId="77777777" w:rsidTr="00BB09E1">
        <w:trPr>
          <w:jc w:val="center"/>
        </w:trPr>
        <w:tc>
          <w:tcPr>
            <w:tcW w:w="5310" w:type="dxa"/>
            <w:vAlign w:val="bottom"/>
          </w:tcPr>
          <w:p w14:paraId="69184617"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para tomar decisiones</w:t>
            </w:r>
          </w:p>
        </w:tc>
        <w:tc>
          <w:tcPr>
            <w:tcW w:w="1211" w:type="dxa"/>
            <w:vAlign w:val="bottom"/>
          </w:tcPr>
          <w:p w14:paraId="6345C25C"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54</w:t>
            </w:r>
          </w:p>
        </w:tc>
      </w:tr>
      <w:tr w:rsidR="0088333B" w:rsidRPr="00C26E88" w14:paraId="1BE722BE" w14:textId="77777777" w:rsidTr="00BB09E1">
        <w:trPr>
          <w:jc w:val="center"/>
        </w:trPr>
        <w:tc>
          <w:tcPr>
            <w:tcW w:w="5310" w:type="dxa"/>
            <w:vAlign w:val="bottom"/>
          </w:tcPr>
          <w:p w14:paraId="1B53BE37"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para identificar, plantear y resolver problemas</w:t>
            </w:r>
          </w:p>
        </w:tc>
        <w:tc>
          <w:tcPr>
            <w:tcW w:w="1211" w:type="dxa"/>
            <w:vAlign w:val="bottom"/>
          </w:tcPr>
          <w:p w14:paraId="76B514AD"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53</w:t>
            </w:r>
          </w:p>
        </w:tc>
      </w:tr>
      <w:tr w:rsidR="0088333B" w:rsidRPr="00C26E88" w14:paraId="13CA8221" w14:textId="77777777" w:rsidTr="00BB09E1">
        <w:trPr>
          <w:jc w:val="center"/>
        </w:trPr>
        <w:tc>
          <w:tcPr>
            <w:tcW w:w="5310" w:type="dxa"/>
            <w:vAlign w:val="bottom"/>
          </w:tcPr>
          <w:p w14:paraId="0D2C8A19"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para actuar en nuevas situaciones</w:t>
            </w:r>
          </w:p>
        </w:tc>
        <w:tc>
          <w:tcPr>
            <w:tcW w:w="1211" w:type="dxa"/>
            <w:vAlign w:val="bottom"/>
          </w:tcPr>
          <w:p w14:paraId="00BAA7F8"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50</w:t>
            </w:r>
          </w:p>
        </w:tc>
      </w:tr>
      <w:tr w:rsidR="0088333B" w:rsidRPr="00C26E88" w14:paraId="42404133" w14:textId="77777777" w:rsidTr="00BB09E1">
        <w:trPr>
          <w:jc w:val="center"/>
        </w:trPr>
        <w:tc>
          <w:tcPr>
            <w:tcW w:w="5310" w:type="dxa"/>
            <w:vAlign w:val="bottom"/>
          </w:tcPr>
          <w:p w14:paraId="5AEEE5D5"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comunicación en Inglés</w:t>
            </w:r>
          </w:p>
        </w:tc>
        <w:tc>
          <w:tcPr>
            <w:tcW w:w="1211" w:type="dxa"/>
            <w:vAlign w:val="bottom"/>
          </w:tcPr>
          <w:p w14:paraId="19F40A6A"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49</w:t>
            </w:r>
          </w:p>
        </w:tc>
      </w:tr>
      <w:tr w:rsidR="0088333B" w:rsidRPr="00C26E88" w14:paraId="5789BC76" w14:textId="77777777" w:rsidTr="00BB09E1">
        <w:trPr>
          <w:jc w:val="center"/>
        </w:trPr>
        <w:tc>
          <w:tcPr>
            <w:tcW w:w="5310" w:type="dxa"/>
            <w:vAlign w:val="bottom"/>
          </w:tcPr>
          <w:p w14:paraId="36122050"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trabajar</w:t>
            </w:r>
          </w:p>
        </w:tc>
        <w:tc>
          <w:tcPr>
            <w:tcW w:w="1211" w:type="dxa"/>
            <w:vAlign w:val="bottom"/>
          </w:tcPr>
          <w:p w14:paraId="706E6E48"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48</w:t>
            </w:r>
          </w:p>
        </w:tc>
      </w:tr>
      <w:tr w:rsidR="0088333B" w:rsidRPr="00C26E88" w14:paraId="48BFFCBE" w14:textId="77777777" w:rsidTr="00BB09E1">
        <w:trPr>
          <w:jc w:val="center"/>
        </w:trPr>
        <w:tc>
          <w:tcPr>
            <w:tcW w:w="5310" w:type="dxa"/>
            <w:vAlign w:val="bottom"/>
          </w:tcPr>
          <w:p w14:paraId="5A0FE1E4"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autocrítica</w:t>
            </w:r>
          </w:p>
        </w:tc>
        <w:tc>
          <w:tcPr>
            <w:tcW w:w="1211" w:type="dxa"/>
            <w:vAlign w:val="bottom"/>
          </w:tcPr>
          <w:p w14:paraId="2E59DEAA"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48</w:t>
            </w:r>
          </w:p>
        </w:tc>
      </w:tr>
      <w:tr w:rsidR="0088333B" w:rsidRPr="00C26E88" w14:paraId="2C8CCC1B" w14:textId="77777777" w:rsidTr="00BB09E1">
        <w:trPr>
          <w:jc w:val="center"/>
        </w:trPr>
        <w:tc>
          <w:tcPr>
            <w:tcW w:w="5310" w:type="dxa"/>
            <w:vAlign w:val="bottom"/>
          </w:tcPr>
          <w:p w14:paraId="084FEED3"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motivar y conducir a las metas comunes</w:t>
            </w:r>
          </w:p>
        </w:tc>
        <w:tc>
          <w:tcPr>
            <w:tcW w:w="1211" w:type="dxa"/>
            <w:vAlign w:val="bottom"/>
          </w:tcPr>
          <w:p w14:paraId="7D89DA68"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47</w:t>
            </w:r>
          </w:p>
        </w:tc>
      </w:tr>
      <w:tr w:rsidR="0088333B" w:rsidRPr="00C26E88" w14:paraId="67D01274" w14:textId="77777777" w:rsidTr="00BB09E1">
        <w:trPr>
          <w:jc w:val="center"/>
        </w:trPr>
        <w:tc>
          <w:tcPr>
            <w:tcW w:w="5310" w:type="dxa"/>
            <w:vAlign w:val="bottom"/>
          </w:tcPr>
          <w:p w14:paraId="307EF942"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Habilidad de negociación</w:t>
            </w:r>
          </w:p>
        </w:tc>
        <w:tc>
          <w:tcPr>
            <w:tcW w:w="1211" w:type="dxa"/>
            <w:vAlign w:val="bottom"/>
          </w:tcPr>
          <w:p w14:paraId="122D1D77"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38</w:t>
            </w:r>
          </w:p>
        </w:tc>
      </w:tr>
    </w:tbl>
    <w:p w14:paraId="1DAA1A09" w14:textId="77777777" w:rsidR="00106E10" w:rsidRPr="00C26E88" w:rsidRDefault="00106E10" w:rsidP="00106E10">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460DD22" w14:textId="77777777" w:rsidR="0088333B" w:rsidRPr="00C26E88" w:rsidRDefault="0088333B" w:rsidP="00547807">
      <w:pPr>
        <w:pStyle w:val="Prrafodelista"/>
        <w:spacing w:line="360" w:lineRule="auto"/>
        <w:rPr>
          <w:b/>
        </w:rPr>
      </w:pPr>
    </w:p>
    <w:p w14:paraId="031037E6" w14:textId="77777777" w:rsidR="0088333B" w:rsidRPr="00C26E88" w:rsidRDefault="0088333B" w:rsidP="00547807">
      <w:pPr>
        <w:pStyle w:val="Prrafodelista"/>
        <w:spacing w:line="360" w:lineRule="auto"/>
        <w:jc w:val="center"/>
        <w:rPr>
          <w:b/>
        </w:rPr>
      </w:pPr>
      <w:r w:rsidRPr="00C26E88">
        <w:rPr>
          <w:b/>
          <w:noProof/>
          <w:lang w:val="es-ES" w:eastAsia="es-ES"/>
        </w:rPr>
        <w:drawing>
          <wp:inline distT="0" distB="0" distL="0" distR="0" wp14:anchorId="151BAF87" wp14:editId="6229869D">
            <wp:extent cx="3409950" cy="3312487"/>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4267" cy="3326394"/>
                    </a:xfrm>
                    <a:prstGeom prst="rect">
                      <a:avLst/>
                    </a:prstGeom>
                    <a:noFill/>
                  </pic:spPr>
                </pic:pic>
              </a:graphicData>
            </a:graphic>
          </wp:inline>
        </w:drawing>
      </w:r>
    </w:p>
    <w:p w14:paraId="21B5A051" w14:textId="77777777" w:rsidR="00106E10" w:rsidRPr="00C26E88" w:rsidRDefault="00106E10" w:rsidP="00106E10">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03D1E2A" w14:textId="77777777" w:rsidR="0088333B" w:rsidRPr="00C26E88" w:rsidRDefault="0088333B" w:rsidP="00547807">
      <w:pPr>
        <w:pStyle w:val="Prrafodelista"/>
        <w:spacing w:line="360" w:lineRule="auto"/>
        <w:rPr>
          <w:b/>
        </w:rPr>
      </w:pPr>
    </w:p>
    <w:p w14:paraId="62281A73" w14:textId="77777777" w:rsidR="00317452" w:rsidRPr="00C26E88" w:rsidRDefault="00317452" w:rsidP="00547807">
      <w:pPr>
        <w:pStyle w:val="Prrafodelista"/>
        <w:spacing w:line="360" w:lineRule="auto"/>
        <w:rPr>
          <w:b/>
        </w:rPr>
      </w:pPr>
    </w:p>
    <w:p w14:paraId="4FD3FD1F" w14:textId="77777777" w:rsidR="00106E10" w:rsidRPr="00C26E88" w:rsidRDefault="00106E10" w:rsidP="00547807">
      <w:pPr>
        <w:pStyle w:val="Prrafodelista"/>
        <w:spacing w:line="360" w:lineRule="auto"/>
        <w:rPr>
          <w:b/>
        </w:rPr>
      </w:pPr>
    </w:p>
    <w:p w14:paraId="378B9089" w14:textId="77777777" w:rsidR="00317452" w:rsidRPr="00C26E88" w:rsidRDefault="00317452" w:rsidP="00547807">
      <w:pPr>
        <w:pStyle w:val="Prrafodelista"/>
        <w:spacing w:line="360" w:lineRule="auto"/>
        <w:rPr>
          <w:b/>
        </w:rPr>
      </w:pPr>
    </w:p>
    <w:p w14:paraId="00349AAF" w14:textId="77777777" w:rsidR="00317452" w:rsidRPr="00C26E88" w:rsidRDefault="00317452" w:rsidP="00547807">
      <w:pPr>
        <w:pStyle w:val="Prrafodelista"/>
        <w:spacing w:line="360" w:lineRule="auto"/>
        <w:rPr>
          <w:b/>
        </w:rPr>
      </w:pPr>
    </w:p>
    <w:p w14:paraId="7D1EE6EA" w14:textId="77777777" w:rsidR="00317452" w:rsidRPr="00C26E88" w:rsidRDefault="00317452" w:rsidP="00547807">
      <w:pPr>
        <w:pStyle w:val="Prrafodelista"/>
        <w:spacing w:line="360" w:lineRule="auto"/>
        <w:rPr>
          <w:b/>
        </w:rPr>
      </w:pPr>
    </w:p>
    <w:p w14:paraId="63BB0028" w14:textId="77777777" w:rsidR="0088333B" w:rsidRPr="00C26E88" w:rsidRDefault="0088333B" w:rsidP="00547807">
      <w:pPr>
        <w:pStyle w:val="Prrafodelista"/>
        <w:numPr>
          <w:ilvl w:val="0"/>
          <w:numId w:val="29"/>
        </w:numPr>
        <w:spacing w:after="0" w:line="360" w:lineRule="auto"/>
        <w:rPr>
          <w:b/>
        </w:rPr>
      </w:pPr>
      <w:r w:rsidRPr="00C26E88">
        <w:rPr>
          <w:b/>
        </w:rPr>
        <w:t>¿Qué valores deberán fortalecerse para el desempeño del futuro profesional?</w:t>
      </w:r>
    </w:p>
    <w:tbl>
      <w:tblPr>
        <w:tblStyle w:val="Tablaconcuadrcula"/>
        <w:tblW w:w="0" w:type="auto"/>
        <w:jc w:val="center"/>
        <w:tblLook w:val="04A0" w:firstRow="1" w:lastRow="0" w:firstColumn="1" w:lastColumn="0" w:noHBand="0" w:noVBand="1"/>
      </w:tblPr>
      <w:tblGrid>
        <w:gridCol w:w="5399"/>
        <w:gridCol w:w="1174"/>
      </w:tblGrid>
      <w:tr w:rsidR="0088333B" w:rsidRPr="00C26E88" w14:paraId="41E8C77C" w14:textId="77777777" w:rsidTr="00106E10">
        <w:trPr>
          <w:jc w:val="center"/>
        </w:trPr>
        <w:tc>
          <w:tcPr>
            <w:tcW w:w="5399" w:type="dxa"/>
          </w:tcPr>
          <w:p w14:paraId="1ED2CCC4" w14:textId="77777777" w:rsidR="0088333B" w:rsidRPr="00C26E88" w:rsidRDefault="0088333B" w:rsidP="00547807">
            <w:pPr>
              <w:spacing w:line="360" w:lineRule="auto"/>
              <w:rPr>
                <w:rFonts w:asciiTheme="minorHAnsi" w:eastAsiaTheme="minorEastAsia" w:hAnsiTheme="minorHAnsi" w:cs="Arial"/>
                <w:b/>
                <w:color w:val="000000"/>
                <w:sz w:val="20"/>
              </w:rPr>
            </w:pPr>
            <w:r w:rsidRPr="00C26E88">
              <w:rPr>
                <w:rFonts w:asciiTheme="minorHAnsi" w:eastAsiaTheme="minorEastAsia" w:hAnsiTheme="minorHAnsi" w:cs="Arial"/>
                <w:b/>
                <w:color w:val="000000"/>
                <w:sz w:val="20"/>
              </w:rPr>
              <w:t>Rango</w:t>
            </w:r>
          </w:p>
        </w:tc>
        <w:tc>
          <w:tcPr>
            <w:tcW w:w="1174" w:type="dxa"/>
          </w:tcPr>
          <w:p w14:paraId="180639EC" w14:textId="77777777" w:rsidR="0088333B" w:rsidRPr="00C26E88" w:rsidRDefault="0088333B" w:rsidP="00547807">
            <w:pPr>
              <w:spacing w:line="360" w:lineRule="auto"/>
              <w:rPr>
                <w:rFonts w:asciiTheme="minorHAnsi" w:eastAsiaTheme="minorEastAsia" w:hAnsiTheme="minorHAnsi" w:cs="Arial"/>
                <w:b/>
                <w:color w:val="000000"/>
                <w:sz w:val="20"/>
              </w:rPr>
            </w:pPr>
            <w:r w:rsidRPr="00C26E88">
              <w:rPr>
                <w:rFonts w:asciiTheme="minorHAnsi" w:eastAsiaTheme="minorEastAsia" w:hAnsiTheme="minorHAnsi" w:cs="Arial"/>
                <w:b/>
                <w:color w:val="000000"/>
                <w:sz w:val="20"/>
              </w:rPr>
              <w:t>No. Empresas</w:t>
            </w:r>
          </w:p>
        </w:tc>
      </w:tr>
      <w:tr w:rsidR="0088333B" w:rsidRPr="00C26E88" w14:paraId="19269E1B" w14:textId="77777777" w:rsidTr="00106E10">
        <w:trPr>
          <w:jc w:val="center"/>
        </w:trPr>
        <w:tc>
          <w:tcPr>
            <w:tcW w:w="5399" w:type="dxa"/>
            <w:vAlign w:val="bottom"/>
          </w:tcPr>
          <w:p w14:paraId="1A39B518"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Compromiso con la Ética de la profesión</w:t>
            </w:r>
          </w:p>
        </w:tc>
        <w:tc>
          <w:tcPr>
            <w:tcW w:w="1174" w:type="dxa"/>
            <w:vAlign w:val="bottom"/>
          </w:tcPr>
          <w:p w14:paraId="32E5136A"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66</w:t>
            </w:r>
          </w:p>
        </w:tc>
      </w:tr>
      <w:tr w:rsidR="0088333B" w:rsidRPr="00C26E88" w14:paraId="6B090638" w14:textId="77777777" w:rsidTr="00106E10">
        <w:trPr>
          <w:jc w:val="center"/>
        </w:trPr>
        <w:tc>
          <w:tcPr>
            <w:tcW w:w="5399" w:type="dxa"/>
            <w:vAlign w:val="bottom"/>
          </w:tcPr>
          <w:p w14:paraId="798C280E"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compromiso con la calidad</w:t>
            </w:r>
          </w:p>
        </w:tc>
        <w:tc>
          <w:tcPr>
            <w:tcW w:w="1174" w:type="dxa"/>
            <w:vAlign w:val="bottom"/>
          </w:tcPr>
          <w:p w14:paraId="10E98E69"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63</w:t>
            </w:r>
          </w:p>
        </w:tc>
      </w:tr>
      <w:tr w:rsidR="0088333B" w:rsidRPr="00C26E88" w14:paraId="2A33D112" w14:textId="77777777" w:rsidTr="00106E10">
        <w:trPr>
          <w:jc w:val="center"/>
        </w:trPr>
        <w:tc>
          <w:tcPr>
            <w:tcW w:w="5399" w:type="dxa"/>
            <w:vAlign w:val="bottom"/>
          </w:tcPr>
          <w:p w14:paraId="54407566"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Ser comprensivo y tolerante ante los demás</w:t>
            </w:r>
          </w:p>
        </w:tc>
        <w:tc>
          <w:tcPr>
            <w:tcW w:w="1174" w:type="dxa"/>
            <w:vAlign w:val="bottom"/>
          </w:tcPr>
          <w:p w14:paraId="47E4A8FD"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51</w:t>
            </w:r>
          </w:p>
        </w:tc>
      </w:tr>
      <w:tr w:rsidR="0088333B" w:rsidRPr="00C26E88" w14:paraId="79C874BE" w14:textId="77777777" w:rsidTr="00106E10">
        <w:trPr>
          <w:jc w:val="center"/>
        </w:trPr>
        <w:tc>
          <w:tcPr>
            <w:tcW w:w="5399" w:type="dxa"/>
            <w:vAlign w:val="bottom"/>
          </w:tcPr>
          <w:p w14:paraId="20E86D3E"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Valoración y respeto por la diversidad y multiculturalidad</w:t>
            </w:r>
          </w:p>
        </w:tc>
        <w:tc>
          <w:tcPr>
            <w:tcW w:w="1174" w:type="dxa"/>
            <w:vAlign w:val="bottom"/>
          </w:tcPr>
          <w:p w14:paraId="0FB3A4DD"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48</w:t>
            </w:r>
          </w:p>
        </w:tc>
      </w:tr>
      <w:tr w:rsidR="0088333B" w:rsidRPr="00C26E88" w14:paraId="5DF4F8B4" w14:textId="77777777" w:rsidTr="00106E10">
        <w:trPr>
          <w:jc w:val="center"/>
        </w:trPr>
        <w:tc>
          <w:tcPr>
            <w:tcW w:w="5399" w:type="dxa"/>
            <w:vAlign w:val="bottom"/>
          </w:tcPr>
          <w:p w14:paraId="1A33A1A6"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Compromiso con la preservación del medio ambiente</w:t>
            </w:r>
          </w:p>
        </w:tc>
        <w:tc>
          <w:tcPr>
            <w:tcW w:w="1174" w:type="dxa"/>
            <w:vAlign w:val="bottom"/>
          </w:tcPr>
          <w:p w14:paraId="49CD2443"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42</w:t>
            </w:r>
          </w:p>
        </w:tc>
      </w:tr>
      <w:tr w:rsidR="0088333B" w:rsidRPr="00C26E88" w14:paraId="5ADA35EB" w14:textId="77777777" w:rsidTr="00106E10">
        <w:trPr>
          <w:jc w:val="center"/>
        </w:trPr>
        <w:tc>
          <w:tcPr>
            <w:tcW w:w="5399" w:type="dxa"/>
            <w:vAlign w:val="bottom"/>
          </w:tcPr>
          <w:p w14:paraId="19F5ED7B"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Compromiso con su medio socio-cultural</w:t>
            </w:r>
          </w:p>
        </w:tc>
        <w:tc>
          <w:tcPr>
            <w:tcW w:w="1174" w:type="dxa"/>
            <w:vAlign w:val="bottom"/>
          </w:tcPr>
          <w:p w14:paraId="0AA4443B"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41</w:t>
            </w:r>
          </w:p>
        </w:tc>
      </w:tr>
      <w:tr w:rsidR="0088333B" w:rsidRPr="00C26E88" w14:paraId="57DBE5D2" w14:textId="77777777" w:rsidTr="00106E10">
        <w:trPr>
          <w:jc w:val="center"/>
        </w:trPr>
        <w:tc>
          <w:tcPr>
            <w:tcW w:w="5399" w:type="dxa"/>
            <w:vAlign w:val="bottom"/>
          </w:tcPr>
          <w:p w14:paraId="005351D7" w14:textId="77777777" w:rsidR="0088333B" w:rsidRPr="00C26E88" w:rsidRDefault="0088333B" w:rsidP="00547807">
            <w:pPr>
              <w:spacing w:line="360" w:lineRule="auto"/>
              <w:rPr>
                <w:rFonts w:asciiTheme="minorHAnsi" w:hAnsiTheme="minorHAnsi"/>
                <w:color w:val="000000"/>
                <w:sz w:val="20"/>
              </w:rPr>
            </w:pPr>
            <w:r w:rsidRPr="00C26E88">
              <w:rPr>
                <w:rFonts w:asciiTheme="minorHAnsi" w:hAnsiTheme="minorHAnsi"/>
                <w:color w:val="000000"/>
                <w:sz w:val="20"/>
              </w:rPr>
              <w:t>Práctica democrática</w:t>
            </w:r>
          </w:p>
        </w:tc>
        <w:tc>
          <w:tcPr>
            <w:tcW w:w="1174" w:type="dxa"/>
            <w:vAlign w:val="bottom"/>
          </w:tcPr>
          <w:p w14:paraId="177753F0" w14:textId="77777777" w:rsidR="0088333B" w:rsidRPr="00C26E88" w:rsidRDefault="0088333B" w:rsidP="00547807">
            <w:pPr>
              <w:spacing w:line="360" w:lineRule="auto"/>
              <w:jc w:val="right"/>
              <w:rPr>
                <w:rFonts w:asciiTheme="minorHAnsi" w:hAnsiTheme="minorHAnsi"/>
                <w:color w:val="000000"/>
                <w:sz w:val="20"/>
              </w:rPr>
            </w:pPr>
            <w:r w:rsidRPr="00C26E88">
              <w:rPr>
                <w:rFonts w:asciiTheme="minorHAnsi" w:hAnsiTheme="minorHAnsi"/>
                <w:color w:val="000000"/>
                <w:sz w:val="20"/>
              </w:rPr>
              <w:t>40</w:t>
            </w:r>
          </w:p>
        </w:tc>
      </w:tr>
    </w:tbl>
    <w:p w14:paraId="12A262DC" w14:textId="77777777" w:rsidR="00106E10" w:rsidRPr="00C26E88" w:rsidRDefault="00106E10" w:rsidP="00106E10">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A0C8403" w14:textId="77777777" w:rsidR="0088333B" w:rsidRPr="00C26E88" w:rsidRDefault="0088333B" w:rsidP="00547807">
      <w:pPr>
        <w:spacing w:line="360" w:lineRule="auto"/>
        <w:rPr>
          <w:rFonts w:asciiTheme="minorHAnsi" w:hAnsiTheme="minorHAnsi"/>
          <w:b/>
        </w:rPr>
      </w:pPr>
    </w:p>
    <w:p w14:paraId="20D1F2F8" w14:textId="77777777" w:rsidR="0088333B" w:rsidRPr="00C26E88" w:rsidRDefault="0088333B" w:rsidP="00547807">
      <w:pPr>
        <w:spacing w:line="360" w:lineRule="auto"/>
        <w:jc w:val="center"/>
        <w:rPr>
          <w:rFonts w:asciiTheme="minorHAnsi" w:hAnsiTheme="minorHAnsi"/>
          <w:b/>
        </w:rPr>
      </w:pPr>
      <w:r w:rsidRPr="00C26E88">
        <w:rPr>
          <w:rFonts w:asciiTheme="minorHAnsi" w:hAnsiTheme="minorHAnsi"/>
          <w:b/>
          <w:noProof/>
          <w:lang w:val="es-ES" w:eastAsia="es-ES"/>
        </w:rPr>
        <w:drawing>
          <wp:inline distT="0" distB="0" distL="0" distR="0" wp14:anchorId="6E1E1431" wp14:editId="12F98FDE">
            <wp:extent cx="4384133" cy="263291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08491" cy="2647544"/>
                    </a:xfrm>
                    <a:prstGeom prst="rect">
                      <a:avLst/>
                    </a:prstGeom>
                    <a:noFill/>
                  </pic:spPr>
                </pic:pic>
              </a:graphicData>
            </a:graphic>
          </wp:inline>
        </w:drawing>
      </w:r>
    </w:p>
    <w:p w14:paraId="7AB7482B" w14:textId="77777777" w:rsidR="00106E10" w:rsidRPr="00C26E88" w:rsidRDefault="00106E10" w:rsidP="00106E10">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162DC1A" w14:textId="77777777" w:rsidR="0088333B" w:rsidRPr="00C26E88" w:rsidRDefault="0088333B" w:rsidP="00547807">
      <w:pPr>
        <w:spacing w:line="360" w:lineRule="auto"/>
        <w:ind w:left="360"/>
        <w:jc w:val="both"/>
        <w:rPr>
          <w:rFonts w:asciiTheme="minorHAnsi" w:hAnsiTheme="minorHAnsi"/>
        </w:rPr>
      </w:pPr>
    </w:p>
    <w:p w14:paraId="38A29A47" w14:textId="77777777" w:rsidR="003027C2" w:rsidRPr="00C26E88" w:rsidRDefault="003027C2" w:rsidP="00547807">
      <w:pPr>
        <w:spacing w:line="360" w:lineRule="auto"/>
        <w:ind w:left="360"/>
        <w:jc w:val="both"/>
        <w:rPr>
          <w:rFonts w:asciiTheme="minorHAnsi" w:hAnsiTheme="minorHAnsi"/>
        </w:rPr>
      </w:pPr>
      <w:r w:rsidRPr="00C26E88">
        <w:rPr>
          <w:rFonts w:asciiTheme="minorHAnsi" w:hAnsiTheme="minorHAnsi"/>
        </w:rPr>
        <w:t xml:space="preserve">La encuesta se aplicó los días: 19, 20 y 21 de febrero del 2015, a los representantes de diferentes entidades públicas, privadas y otras de </w:t>
      </w:r>
      <w:r w:rsidR="001F66D8" w:rsidRPr="00C26E88">
        <w:rPr>
          <w:rFonts w:asciiTheme="minorHAnsi" w:hAnsiTheme="minorHAnsi"/>
        </w:rPr>
        <w:t xml:space="preserve">diferentes ciudades del país de </w:t>
      </w:r>
      <w:r w:rsidRPr="00C26E88">
        <w:rPr>
          <w:rFonts w:asciiTheme="minorHAnsi" w:hAnsiTheme="minorHAnsi"/>
        </w:rPr>
        <w:t>las cuales se tienen las siguientes conclusiones:</w:t>
      </w:r>
    </w:p>
    <w:p w14:paraId="51055E8C" w14:textId="77777777" w:rsidR="003027C2" w:rsidRPr="00C26E88" w:rsidRDefault="003027C2" w:rsidP="00547807">
      <w:pPr>
        <w:spacing w:line="360" w:lineRule="auto"/>
        <w:ind w:left="360"/>
        <w:jc w:val="both"/>
        <w:rPr>
          <w:rFonts w:asciiTheme="minorHAnsi" w:hAnsiTheme="minorHAnsi"/>
          <w:b/>
        </w:rPr>
      </w:pPr>
    </w:p>
    <w:p w14:paraId="56090902" w14:textId="77777777" w:rsidR="003027C2" w:rsidRPr="00C26E88" w:rsidRDefault="003027C2" w:rsidP="00547807">
      <w:pPr>
        <w:spacing w:line="360" w:lineRule="auto"/>
        <w:ind w:left="360"/>
        <w:jc w:val="both"/>
        <w:rPr>
          <w:rFonts w:asciiTheme="minorHAnsi" w:hAnsiTheme="minorHAnsi"/>
          <w:b/>
        </w:rPr>
      </w:pPr>
      <w:r w:rsidRPr="00C26E88">
        <w:rPr>
          <w:rFonts w:asciiTheme="minorHAnsi" w:hAnsiTheme="minorHAnsi"/>
          <w:b/>
        </w:rPr>
        <w:t>Información de las empresas/instituciones</w:t>
      </w:r>
    </w:p>
    <w:p w14:paraId="5348A612" w14:textId="77777777" w:rsidR="005B40C2" w:rsidRPr="00C26E88" w:rsidRDefault="005B40C2" w:rsidP="005B40C2">
      <w:pPr>
        <w:spacing w:line="480" w:lineRule="auto"/>
        <w:ind w:left="360"/>
        <w:jc w:val="both"/>
        <w:rPr>
          <w:rFonts w:asciiTheme="minorHAnsi" w:hAnsiTheme="minorHAnsi"/>
        </w:rPr>
      </w:pPr>
      <w:r w:rsidRPr="00C26E88">
        <w:rPr>
          <w:rFonts w:asciiTheme="minorHAnsi" w:hAnsiTheme="minorHAnsi"/>
        </w:rPr>
        <w:t>Luego de la tabulación de las encuestas realizadas en cuanto a la información de las empresas en donde el futuro profesional de TI se va a desenvolver, el 56% de las empresas encuestadas cuentan con otras sucursales, por otro lado en cuanto al ámbito, el 53% son nacionales, seguidas por el 19% de internacionales y 14% son regionales y locales. Estos resultados evidencian que el Profesional TI debe estar preparado para la administración de soluciones informáticas distribuidas que integren información de diferentes orígenes de datos.</w:t>
      </w:r>
    </w:p>
    <w:p w14:paraId="2517E312" w14:textId="1390F438" w:rsidR="005B40C2" w:rsidRPr="00C26E88" w:rsidRDefault="005B40C2" w:rsidP="005B40C2">
      <w:pPr>
        <w:pStyle w:val="Prrafodelista"/>
        <w:numPr>
          <w:ilvl w:val="0"/>
          <w:numId w:val="29"/>
        </w:numPr>
        <w:spacing w:after="0" w:line="480" w:lineRule="auto"/>
        <w:ind w:left="360"/>
        <w:jc w:val="both"/>
      </w:pPr>
      <w:r w:rsidRPr="00C26E88">
        <w:t xml:space="preserve">Sobre el tipo de empresas, el  51% de las empresas son privadas, seguidas por las públicas con un 44% y sólo un 5% de otra índole, así como </w:t>
      </w:r>
      <w:r w:rsidRPr="00C26E88">
        <w:rPr>
          <w:sz w:val="24"/>
          <w:szCs w:val="24"/>
        </w:rPr>
        <w:t xml:space="preserve">el 51% de las empresas son grandes, seguidos de 26% de empresas medianas y 23% pequeñas. Con </w:t>
      </w:r>
      <w:r w:rsidRPr="00C26E88">
        <w:t>todo esto se concluye que el Profesional en TI, puede desenvolverse en empresas tanto públicas como privadas, grandes, medianas o pequeñas y esto concuerda con el rol de las TIC que es  transversal de apoyo estratégico para los procesos de cualquier tipo de institución.</w:t>
      </w:r>
    </w:p>
    <w:p w14:paraId="206EFDE9" w14:textId="77777777" w:rsidR="005B40C2" w:rsidRPr="00C26E88" w:rsidRDefault="005B40C2" w:rsidP="005B40C2">
      <w:pPr>
        <w:spacing w:line="480" w:lineRule="auto"/>
        <w:ind w:left="360"/>
        <w:jc w:val="both"/>
        <w:rPr>
          <w:rFonts w:asciiTheme="minorHAnsi" w:hAnsiTheme="minorHAnsi"/>
        </w:rPr>
      </w:pPr>
      <w:r w:rsidRPr="00C26E88">
        <w:rPr>
          <w:rFonts w:asciiTheme="minorHAnsi" w:hAnsiTheme="minorHAnsi"/>
        </w:rPr>
        <w:t xml:space="preserve">El criterio de selección que más importancia toman en cuenta las empresas están: “La entrevista de selección individual” (223 puntos), seguido por las “Pruebas de conocimiento” (218 puntos), mientas que el “sexo”, “estado civil” y “otros” se encuentran en los últimos lugares. Esto denota que no solo el conocimiento constituye el todo de los logros de aprendizaje, sino a su vez la epistemología, y en sí el desarrollo integral del ser humano, para saber transmitir y proyectar confianza en los demás. </w:t>
      </w:r>
    </w:p>
    <w:p w14:paraId="228601FF" w14:textId="77777777" w:rsidR="000D38D2" w:rsidRPr="00C26E88" w:rsidRDefault="000D38D2" w:rsidP="00547807">
      <w:pPr>
        <w:spacing w:line="360" w:lineRule="auto"/>
        <w:ind w:left="360"/>
        <w:jc w:val="both"/>
        <w:rPr>
          <w:rFonts w:asciiTheme="minorHAnsi" w:hAnsiTheme="minorHAnsi"/>
          <w:b/>
        </w:rPr>
      </w:pPr>
    </w:p>
    <w:p w14:paraId="333BFF67" w14:textId="77777777" w:rsidR="003027C2" w:rsidRPr="00C26E88" w:rsidRDefault="003027C2" w:rsidP="00547807">
      <w:pPr>
        <w:spacing w:line="360" w:lineRule="auto"/>
        <w:ind w:left="360"/>
        <w:jc w:val="both"/>
        <w:rPr>
          <w:rFonts w:asciiTheme="minorHAnsi" w:hAnsiTheme="minorHAnsi"/>
          <w:b/>
        </w:rPr>
      </w:pPr>
      <w:r w:rsidRPr="00C26E88">
        <w:rPr>
          <w:rFonts w:asciiTheme="minorHAnsi" w:hAnsiTheme="minorHAnsi"/>
          <w:b/>
        </w:rPr>
        <w:t>Desempeño Laboral</w:t>
      </w:r>
    </w:p>
    <w:p w14:paraId="5773C43A" w14:textId="6DE51505" w:rsidR="005B40C2" w:rsidRPr="00C26E88" w:rsidRDefault="005B40C2" w:rsidP="005B40C2">
      <w:pPr>
        <w:pStyle w:val="Prrafodelista"/>
        <w:numPr>
          <w:ilvl w:val="0"/>
          <w:numId w:val="29"/>
        </w:numPr>
        <w:spacing w:after="0" w:line="480" w:lineRule="auto"/>
        <w:jc w:val="both"/>
        <w:rPr>
          <w:b/>
          <w:sz w:val="24"/>
          <w:szCs w:val="24"/>
        </w:rPr>
      </w:pPr>
      <w:r w:rsidRPr="00C26E88">
        <w:rPr>
          <w:sz w:val="24"/>
          <w:szCs w:val="24"/>
        </w:rPr>
        <w:t>En cuanto al desempeño profesional, las características más destacadas y valoradas por las empresas están la de “Asumir responsabilidades en el trabajo (calidad, cantidad y precisión)”, “Demostrar actitud, interés y entusiasmo hacia el trabajo” y “Demostrar compromiso ético”, mientras que al final se encuentran “Valorar el pluralismo cultural, el rescate y preservación de identidades y saberes ancestrales”, “Demostrar conocimientos en otras áreas o disciplinas” y “Ser capaz de adaptarse a la internacionalización de los modos de vida”, sin embargo la mayoría de características han obtenido un puntaje alto. Estos resultados muestran que a más de los conocimientos adquiridos es importante que la formación del profesional sea integral, con valores como la responsabilidad, actitud y compromiso</w:t>
      </w:r>
      <w:r w:rsidR="00802682">
        <w:rPr>
          <w:sz w:val="24"/>
          <w:szCs w:val="24"/>
        </w:rPr>
        <w:t xml:space="preserve"> ético, </w:t>
      </w:r>
      <w:r w:rsidRPr="00C26E88">
        <w:rPr>
          <w:sz w:val="24"/>
          <w:szCs w:val="24"/>
        </w:rPr>
        <w:t>por lo que desde el aula la incorporación de actividades que fomenten estos aspectos toma una gran importancia.</w:t>
      </w:r>
    </w:p>
    <w:p w14:paraId="0F3BBFA9" w14:textId="77777777" w:rsidR="005B40C2" w:rsidRPr="00C26E88" w:rsidRDefault="005B40C2" w:rsidP="005B40C2">
      <w:pPr>
        <w:pStyle w:val="Prrafodelista"/>
        <w:numPr>
          <w:ilvl w:val="0"/>
          <w:numId w:val="29"/>
        </w:numPr>
        <w:spacing w:after="0" w:line="480" w:lineRule="auto"/>
        <w:jc w:val="both"/>
        <w:rPr>
          <w:sz w:val="24"/>
          <w:szCs w:val="24"/>
        </w:rPr>
      </w:pPr>
      <w:r w:rsidRPr="00C26E88">
        <w:rPr>
          <w:sz w:val="24"/>
          <w:szCs w:val="24"/>
        </w:rPr>
        <w:t>Las principales tareas que realizan los profesionales son “Técnicas”, “Diseño de Proyectos”, mientras que en los últimos lugares se encuentran la “Dirección”, “Análisis Estadístico” y “Otros”, con excepción de la Opción de Otros, todas las tareas tienen un puntaje alto. El profesional en TI en primera instancia ejercerá sus actividades enfocadas a las actividades técnicas por lo tanto los conceptos y conocimientos adquiridos contribuirán al desempeño eficiente pero por otro lado también el diseño de proyectos tiene una relevancia y esto como consecuencia de las nuevas estrategias del estado en la que toda actividad debe estar articulada a contribuir en primera instancia a objetivos institucionales, que a su vez contribuyen a objetivos zonales y estos a los objetivos del Plan Nacional del Buen Vivir.</w:t>
      </w:r>
    </w:p>
    <w:p w14:paraId="0F609945" w14:textId="77777777" w:rsidR="009A34AA" w:rsidRPr="00C26E88" w:rsidRDefault="009A34AA" w:rsidP="009A34AA">
      <w:pPr>
        <w:pStyle w:val="Prrafodelista"/>
        <w:spacing w:after="0" w:line="360" w:lineRule="auto"/>
        <w:jc w:val="both"/>
        <w:rPr>
          <w:sz w:val="24"/>
          <w:szCs w:val="24"/>
        </w:rPr>
      </w:pPr>
    </w:p>
    <w:p w14:paraId="3AE16F6E" w14:textId="77777777" w:rsidR="003027C2" w:rsidRPr="00C26E88" w:rsidRDefault="003027C2" w:rsidP="00547807">
      <w:pPr>
        <w:spacing w:line="360" w:lineRule="auto"/>
        <w:ind w:left="360"/>
        <w:jc w:val="both"/>
        <w:rPr>
          <w:rFonts w:asciiTheme="minorHAnsi" w:hAnsiTheme="minorHAnsi"/>
          <w:b/>
        </w:rPr>
      </w:pPr>
      <w:r w:rsidRPr="00C26E88">
        <w:rPr>
          <w:rFonts w:asciiTheme="minorHAnsi" w:hAnsiTheme="minorHAnsi"/>
          <w:b/>
        </w:rPr>
        <w:t>Prospectiva del Mercado Laboral</w:t>
      </w:r>
    </w:p>
    <w:p w14:paraId="1ED03298" w14:textId="77777777" w:rsidR="008305D3" w:rsidRPr="00C26E88" w:rsidRDefault="008305D3" w:rsidP="008305D3">
      <w:pPr>
        <w:pStyle w:val="Prrafodelista"/>
        <w:numPr>
          <w:ilvl w:val="0"/>
          <w:numId w:val="29"/>
        </w:numPr>
        <w:spacing w:after="0" w:line="480" w:lineRule="auto"/>
        <w:jc w:val="both"/>
        <w:rPr>
          <w:sz w:val="24"/>
          <w:szCs w:val="24"/>
        </w:rPr>
      </w:pPr>
      <w:r w:rsidRPr="00C26E88">
        <w:rPr>
          <w:sz w:val="24"/>
          <w:szCs w:val="24"/>
        </w:rPr>
        <w:t>En cuanto a requerimientos de cambios en los conocimientos de los profesionales el 61% de los encuestados manifestaron que definitivamente si se requerirá un cambio, seguido de un 28% que manifestó que la probabilidad es alta, sólo un 1% manifestó que la probabilidad es baja, este resultado hasta cierto punto es lógico debido a la naturaleza de la carrera, ya que constantemente aparecen nuevas tecnologías y herramientas para lo cual se necesita actualizar.</w:t>
      </w:r>
    </w:p>
    <w:p w14:paraId="3431B88D" w14:textId="443486F0" w:rsidR="008305D3" w:rsidRPr="00C26E88" w:rsidRDefault="008305D3" w:rsidP="008305D3">
      <w:pPr>
        <w:pStyle w:val="Prrafodelista"/>
        <w:numPr>
          <w:ilvl w:val="0"/>
          <w:numId w:val="29"/>
        </w:numPr>
        <w:spacing w:after="0" w:line="480" w:lineRule="auto"/>
        <w:jc w:val="both"/>
        <w:rPr>
          <w:sz w:val="24"/>
          <w:szCs w:val="24"/>
        </w:rPr>
      </w:pPr>
      <w:r w:rsidRPr="00C26E88">
        <w:rPr>
          <w:sz w:val="24"/>
          <w:szCs w:val="24"/>
        </w:rPr>
        <w:t xml:space="preserve">En relación a la necesidad de profesionales de </w:t>
      </w:r>
      <w:r w:rsidR="0080075C">
        <w:rPr>
          <w:sz w:val="24"/>
          <w:szCs w:val="24"/>
        </w:rPr>
        <w:t xml:space="preserve">Tecnologías de la Información </w:t>
      </w:r>
      <w:r w:rsidRPr="00C26E88">
        <w:rPr>
          <w:sz w:val="24"/>
          <w:szCs w:val="24"/>
        </w:rPr>
        <w:t xml:space="preserve"> en el futuro para la empresa, un 61% manifestó que si se requerirá, seguido de una probabilidad alta (35%) y ninguna empresa manifestó que “no requerirán”. Este resultado pronostica que el profesional en TI tendrá una amplia demanda en los próximos años, por lo que se justifica la oferta de la Universidad.</w:t>
      </w:r>
    </w:p>
    <w:p w14:paraId="7281D010" w14:textId="77777777" w:rsidR="008305D3" w:rsidRPr="00C26E88" w:rsidRDefault="008305D3" w:rsidP="008305D3">
      <w:pPr>
        <w:pStyle w:val="Prrafodelista"/>
        <w:numPr>
          <w:ilvl w:val="0"/>
          <w:numId w:val="29"/>
        </w:numPr>
        <w:spacing w:after="0" w:line="480" w:lineRule="auto"/>
        <w:jc w:val="both"/>
        <w:rPr>
          <w:sz w:val="24"/>
          <w:szCs w:val="24"/>
        </w:rPr>
      </w:pPr>
      <w:r w:rsidRPr="00C26E88">
        <w:rPr>
          <w:sz w:val="24"/>
          <w:szCs w:val="24"/>
        </w:rPr>
        <w:t>En cuanto a los conocimientos que debe conocer el profesional los más frecuentes son el “Desarrollo de Software”, “Aplicaciones Móviles”, “Administración de Base de Datos” y “Administración de Redes”, mientras que al final se encuentran “Procesamiento - Minería de Datos” y “Mantenimiento de Hardware”. Como se denota, tanto Desarrollo de Software, Administración de Base de Datos y Administración de redes forman parte de la estructura del Profesional en TI, por lo cual la estructura curricular prepara a los profesionales para los requisitos de las empresas.</w:t>
      </w:r>
    </w:p>
    <w:p w14:paraId="7917E3A7" w14:textId="77777777" w:rsidR="008305D3" w:rsidRPr="00C26E88" w:rsidRDefault="008305D3" w:rsidP="008305D3">
      <w:pPr>
        <w:pStyle w:val="Prrafodelista"/>
        <w:numPr>
          <w:ilvl w:val="0"/>
          <w:numId w:val="29"/>
        </w:numPr>
        <w:spacing w:after="0" w:line="480" w:lineRule="auto"/>
        <w:jc w:val="both"/>
        <w:rPr>
          <w:sz w:val="24"/>
          <w:szCs w:val="24"/>
        </w:rPr>
      </w:pPr>
      <w:r w:rsidRPr="00C26E88">
        <w:rPr>
          <w:sz w:val="24"/>
          <w:szCs w:val="24"/>
        </w:rPr>
        <w:t xml:space="preserve">Los nuevos conocimientos que requerirá conocer a futuro, el profesional para el desempeño laboral, los que más se mencionan son: “Seguridad”, “Cloud and </w:t>
      </w:r>
      <w:proofErr w:type="spellStart"/>
      <w:r w:rsidRPr="00C26E88">
        <w:rPr>
          <w:sz w:val="24"/>
          <w:szCs w:val="24"/>
        </w:rPr>
        <w:t>Client</w:t>
      </w:r>
      <w:proofErr w:type="spellEnd"/>
      <w:r w:rsidRPr="00C26E88">
        <w:rPr>
          <w:sz w:val="24"/>
          <w:szCs w:val="24"/>
        </w:rPr>
        <w:t>” y “TI en la Web” mientras que los que menos se mencionan son: “Infraestructura”, “Big Data” y “Sistemas Ricos en Contexto”. Si bien actualmente se cuenta con una estructura de acuerdo a los estándares de ACM, cabe mencionar que para los próximos años esta estructura puede tener grandes cambios como se observa Big Data y Seguridad que en años anteriores no existían o no eran prioritarios como lo es ahora por la cantidad enorme de información que se maneja (ejemplo información de Facebook) o el evitar ataques informáticos que se encuentran a la orden del día.</w:t>
      </w:r>
    </w:p>
    <w:p w14:paraId="248588D0" w14:textId="77777777" w:rsidR="008305D3" w:rsidRPr="00C26E88" w:rsidRDefault="008305D3" w:rsidP="008305D3">
      <w:pPr>
        <w:pStyle w:val="Prrafodelista"/>
        <w:numPr>
          <w:ilvl w:val="0"/>
          <w:numId w:val="29"/>
        </w:numPr>
        <w:spacing w:after="0" w:line="480" w:lineRule="auto"/>
        <w:jc w:val="both"/>
        <w:rPr>
          <w:sz w:val="24"/>
          <w:szCs w:val="24"/>
        </w:rPr>
      </w:pPr>
      <w:r w:rsidRPr="00C26E88">
        <w:rPr>
          <w:sz w:val="24"/>
          <w:szCs w:val="24"/>
        </w:rPr>
        <w:t>Las habilidades que requerirá el profesional para el futuro desempeño son: “Trabajo en equipo”, “Aprender” y “Tomar decisiones” mientras que con puntaje bajo se tiene a la “Autocrítica”, la de “Motivar y conducir a las metas comunes” y la de “</w:t>
      </w:r>
      <w:r w:rsidRPr="00C26E88">
        <w:rPr>
          <w:color w:val="000000"/>
          <w:sz w:val="24"/>
          <w:szCs w:val="24"/>
        </w:rPr>
        <w:t>Negociación</w:t>
      </w:r>
      <w:r w:rsidRPr="00C26E88">
        <w:rPr>
          <w:sz w:val="24"/>
          <w:szCs w:val="24"/>
        </w:rPr>
        <w:t>”, de igual manera todas las habilidades cuentan con un puntaje alto. Como se muestra en los resultados, el trabajo en equipo el auto aprendizaje y tomar decisiones es vital para el profesional en TI, ya que al tener un enfoque transversal para todo tipo de institución, el profesional deberá conseguir y abstraer los procesos del mundo real para plasmarlos en una solución informática que represente eficaz y eficientemente este proceso, sin embargo para ello necesitará la colaboración de un grupo de trabajo multidisciplinario, que a su vez se auto eduque en las herramientas necesarias para el proyecto y que sepa proponer las mejores soluciones luego del análisis correspondiente.</w:t>
      </w:r>
    </w:p>
    <w:p w14:paraId="31DE52E1" w14:textId="77777777" w:rsidR="008305D3" w:rsidRPr="00C26E88" w:rsidRDefault="008305D3" w:rsidP="008305D3">
      <w:pPr>
        <w:pStyle w:val="Prrafodelista"/>
        <w:numPr>
          <w:ilvl w:val="0"/>
          <w:numId w:val="29"/>
        </w:numPr>
        <w:spacing w:after="0" w:line="480" w:lineRule="auto"/>
        <w:jc w:val="both"/>
        <w:rPr>
          <w:sz w:val="24"/>
          <w:szCs w:val="24"/>
        </w:rPr>
      </w:pPr>
      <w:r w:rsidRPr="00C26E88">
        <w:rPr>
          <w:sz w:val="24"/>
          <w:szCs w:val="24"/>
        </w:rPr>
        <w:t>Los valores que deberán fortalecerse para el futuro profesional destacan: “Compromiso con la Ética de la profesión”, “</w:t>
      </w:r>
      <w:r w:rsidRPr="00C26E88">
        <w:rPr>
          <w:color w:val="000000"/>
          <w:sz w:val="24"/>
          <w:szCs w:val="24"/>
        </w:rPr>
        <w:t>Compromiso con la calidad</w:t>
      </w:r>
      <w:r w:rsidRPr="00C26E88">
        <w:rPr>
          <w:sz w:val="24"/>
          <w:szCs w:val="24"/>
        </w:rPr>
        <w:t>” al final se encuentran “</w:t>
      </w:r>
      <w:r w:rsidRPr="00C26E88">
        <w:rPr>
          <w:color w:val="000000"/>
          <w:sz w:val="24"/>
          <w:szCs w:val="24"/>
        </w:rPr>
        <w:t>Compromiso con su medio socio-cultural</w:t>
      </w:r>
      <w:r w:rsidRPr="00C26E88">
        <w:rPr>
          <w:sz w:val="24"/>
          <w:szCs w:val="24"/>
        </w:rPr>
        <w:t>” y “</w:t>
      </w:r>
      <w:r w:rsidRPr="00C26E88">
        <w:rPr>
          <w:color w:val="000000"/>
          <w:sz w:val="24"/>
          <w:szCs w:val="24"/>
        </w:rPr>
        <w:t>Práctica democrática</w:t>
      </w:r>
      <w:r w:rsidRPr="00C26E88">
        <w:rPr>
          <w:sz w:val="24"/>
          <w:szCs w:val="24"/>
        </w:rPr>
        <w:t>”, la mayoría de valores tienen un puntaje relativamente alto. Todo profesional de cualquier área si no tiene los valores para ejercer su trabajo puedo convertirse en la peor contratación que se pudo realizar, la “habilidad” y “destreza” no sirven de nada si esta es utilizada para causar daño, por lo tanto sobre todo la ética es buscada en las empresas/instituciones así como la calidad, para ello se debe tomar en cuenta las buenas prácticas y estándares de calidad.</w:t>
      </w:r>
    </w:p>
    <w:p w14:paraId="6908A652" w14:textId="77777777" w:rsidR="009A34AA" w:rsidRPr="00C26E88" w:rsidRDefault="009A34AA" w:rsidP="009A34AA">
      <w:pPr>
        <w:pStyle w:val="Prrafodelista"/>
        <w:spacing w:after="0" w:line="360" w:lineRule="auto"/>
        <w:jc w:val="both"/>
        <w:rPr>
          <w:sz w:val="24"/>
          <w:szCs w:val="24"/>
        </w:rPr>
      </w:pPr>
    </w:p>
    <w:p w14:paraId="47C36B89" w14:textId="682EAB9C" w:rsidR="003027C2" w:rsidRPr="00C26E88" w:rsidRDefault="00E45EC7" w:rsidP="00547807">
      <w:pPr>
        <w:pStyle w:val="Ttulo2"/>
        <w:spacing w:before="0" w:line="360" w:lineRule="auto"/>
        <w:rPr>
          <w:rFonts w:asciiTheme="minorHAnsi" w:eastAsia="Times New Roman" w:hAnsiTheme="minorHAnsi"/>
          <w:b/>
          <w:color w:val="FF0066"/>
          <w:sz w:val="28"/>
          <w:szCs w:val="40"/>
          <w:lang w:val="es-ES_tradnl"/>
        </w:rPr>
      </w:pPr>
      <w:bookmarkStart w:id="38" w:name="_Toc421596603"/>
      <w:r w:rsidRPr="00C26E88">
        <w:rPr>
          <w:rFonts w:asciiTheme="minorHAnsi" w:eastAsia="Times New Roman" w:hAnsiTheme="minorHAnsi"/>
          <w:b/>
          <w:color w:val="FF0066"/>
          <w:sz w:val="28"/>
          <w:szCs w:val="40"/>
          <w:lang w:val="es-ES_tradnl"/>
        </w:rPr>
        <w:t>ANÁLISIS DEL CAMPO OCUPACIONAL</w:t>
      </w:r>
      <w:bookmarkEnd w:id="38"/>
      <w:r w:rsidRPr="00C26E88">
        <w:rPr>
          <w:rFonts w:asciiTheme="minorHAnsi" w:eastAsia="Times New Roman" w:hAnsiTheme="minorHAnsi"/>
          <w:b/>
          <w:color w:val="FF0066"/>
          <w:sz w:val="28"/>
          <w:szCs w:val="40"/>
          <w:lang w:val="es-ES_tradnl"/>
        </w:rPr>
        <w:t xml:space="preserve"> </w:t>
      </w:r>
    </w:p>
    <w:p w14:paraId="07E4A132" w14:textId="77777777" w:rsidR="009A34AA" w:rsidRPr="00C26E88" w:rsidRDefault="009A34AA" w:rsidP="009A34AA">
      <w:pPr>
        <w:rPr>
          <w:rFonts w:asciiTheme="minorHAnsi" w:hAnsiTheme="minorHAnsi"/>
          <w:lang w:val="es-ES_tradnl"/>
        </w:rPr>
      </w:pPr>
    </w:p>
    <w:p w14:paraId="2F014CF9" w14:textId="77777777" w:rsidR="003027C2" w:rsidRPr="00C26E88" w:rsidRDefault="003027C2" w:rsidP="00547807">
      <w:pPr>
        <w:spacing w:line="360" w:lineRule="auto"/>
        <w:jc w:val="both"/>
        <w:rPr>
          <w:rFonts w:asciiTheme="minorHAnsi" w:hAnsiTheme="minorHAnsi"/>
        </w:rPr>
      </w:pPr>
      <w:r w:rsidRPr="00C26E88">
        <w:rPr>
          <w:rFonts w:asciiTheme="minorHAnsi" w:hAnsiTheme="minorHAnsi"/>
        </w:rPr>
        <w:t xml:space="preserve">Con el objetivo de determinar el campo ocupacional del profesional en Tecnologías de la Información y cumplir con uno de los indicadores de pertinencia, requeridos por los organismos de control como el Consejo de Educación Superior (CES) y el Consejo de Evaluación, Acreditación y Aseguramiento de la Calidad de la Educación Superior (CEAACES), en el presente estudio, se realizó una encuesta en formato digital y físico a diferentes empresas e instituciones tanto públicas, privadas y otras. </w:t>
      </w:r>
    </w:p>
    <w:p w14:paraId="5FF2BD01" w14:textId="4B5C8802" w:rsidR="003027C2" w:rsidRPr="00C26E88" w:rsidRDefault="008C5BFB" w:rsidP="009A34AA">
      <w:pPr>
        <w:pStyle w:val="Ttulo3"/>
        <w:spacing w:line="360" w:lineRule="auto"/>
        <w:rPr>
          <w:rFonts w:asciiTheme="minorHAnsi" w:hAnsiTheme="minorHAnsi"/>
          <w:b/>
          <w:color w:val="2F5496" w:themeColor="accent5" w:themeShade="BF"/>
          <w:sz w:val="28"/>
          <w:szCs w:val="32"/>
          <w:lang w:val="es-ES_tradnl"/>
        </w:rPr>
      </w:pPr>
      <w:bookmarkStart w:id="39" w:name="_Toc421596604"/>
      <w:r w:rsidRPr="00C26E88">
        <w:rPr>
          <w:rFonts w:asciiTheme="minorHAnsi" w:hAnsiTheme="minorHAnsi"/>
          <w:b/>
          <w:color w:val="2F5496" w:themeColor="accent5" w:themeShade="BF"/>
          <w:sz w:val="28"/>
          <w:szCs w:val="32"/>
          <w:lang w:val="es-ES_tradnl"/>
        </w:rPr>
        <w:t>RESULTADOS OBTENIDOS</w:t>
      </w:r>
      <w:bookmarkEnd w:id="39"/>
    </w:p>
    <w:p w14:paraId="7E49B350" w14:textId="77777777" w:rsidR="003027C2" w:rsidRPr="00C26E88" w:rsidRDefault="003027C2" w:rsidP="00547807">
      <w:pPr>
        <w:spacing w:line="360" w:lineRule="auto"/>
        <w:jc w:val="both"/>
        <w:rPr>
          <w:rFonts w:asciiTheme="minorHAnsi" w:hAnsiTheme="minorHAnsi"/>
        </w:rPr>
      </w:pPr>
      <w:r w:rsidRPr="00C26E88">
        <w:rPr>
          <w:rFonts w:asciiTheme="minorHAnsi" w:hAnsiTheme="minorHAnsi"/>
        </w:rPr>
        <w:t>La encuesta consta de 10 preguntas y los resultados se resumen a continuación:</w:t>
      </w:r>
    </w:p>
    <w:p w14:paraId="6C71101A"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Pregunta 1:</w:t>
      </w:r>
    </w:p>
    <w:tbl>
      <w:tblPr>
        <w:tblW w:w="7760" w:type="dxa"/>
        <w:jc w:val="center"/>
        <w:tblCellMar>
          <w:left w:w="70" w:type="dxa"/>
          <w:right w:w="70" w:type="dxa"/>
        </w:tblCellMar>
        <w:tblLook w:val="04A0" w:firstRow="1" w:lastRow="0" w:firstColumn="1" w:lastColumn="0" w:noHBand="0" w:noVBand="1"/>
      </w:tblPr>
      <w:tblGrid>
        <w:gridCol w:w="4873"/>
        <w:gridCol w:w="1527"/>
        <w:gridCol w:w="1360"/>
      </w:tblGrid>
      <w:tr w:rsidR="003027C2" w:rsidRPr="00C26E88" w14:paraId="34A7CC9C" w14:textId="77777777" w:rsidTr="00BB09E1">
        <w:trPr>
          <w:trHeight w:val="900"/>
          <w:jc w:val="center"/>
        </w:trPr>
        <w:tc>
          <w:tcPr>
            <w:tcW w:w="48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3A204" w14:textId="069C7C82" w:rsidR="003027C2" w:rsidRPr="00C26E88" w:rsidRDefault="003027C2" w:rsidP="00547807">
            <w:pPr>
              <w:spacing w:line="360" w:lineRule="auto"/>
              <w:rPr>
                <w:rFonts w:asciiTheme="minorHAnsi" w:hAnsiTheme="minorHAnsi"/>
                <w:b/>
                <w:color w:val="000000"/>
                <w:sz w:val="20"/>
                <w:szCs w:val="22"/>
              </w:rPr>
            </w:pPr>
            <w:r w:rsidRPr="00C26E88">
              <w:rPr>
                <w:rFonts w:asciiTheme="minorHAnsi" w:hAnsiTheme="minorHAnsi"/>
                <w:b/>
                <w:color w:val="000000"/>
                <w:sz w:val="20"/>
                <w:szCs w:val="22"/>
              </w:rPr>
              <w:t xml:space="preserve">A su criterio los futuros profesionales de la Carrera de </w:t>
            </w:r>
            <w:r w:rsidR="0080075C">
              <w:rPr>
                <w:rFonts w:asciiTheme="minorHAnsi" w:hAnsiTheme="minorHAnsi"/>
                <w:b/>
                <w:color w:val="000000"/>
                <w:sz w:val="20"/>
                <w:szCs w:val="22"/>
              </w:rPr>
              <w:t xml:space="preserve">Tecnologías de la Información </w:t>
            </w:r>
            <w:r w:rsidRPr="00C26E88">
              <w:rPr>
                <w:rFonts w:asciiTheme="minorHAnsi" w:hAnsiTheme="minorHAnsi"/>
                <w:b/>
                <w:color w:val="000000"/>
                <w:sz w:val="20"/>
                <w:szCs w:val="22"/>
              </w:rPr>
              <w:t xml:space="preserve"> (5 años en adelante)</w:t>
            </w:r>
          </w:p>
        </w:tc>
        <w:tc>
          <w:tcPr>
            <w:tcW w:w="1527" w:type="dxa"/>
            <w:tcBorders>
              <w:top w:val="single" w:sz="4" w:space="0" w:color="auto"/>
              <w:left w:val="nil"/>
              <w:bottom w:val="single" w:sz="4" w:space="0" w:color="auto"/>
              <w:right w:val="single" w:sz="4" w:space="0" w:color="auto"/>
            </w:tcBorders>
            <w:shd w:val="clear" w:color="auto" w:fill="auto"/>
            <w:noWrap/>
            <w:vAlign w:val="center"/>
            <w:hideMark/>
          </w:tcPr>
          <w:p w14:paraId="7CEB54EE" w14:textId="77777777" w:rsidR="003027C2" w:rsidRPr="00C26E88" w:rsidRDefault="003027C2" w:rsidP="00547807">
            <w:pPr>
              <w:spacing w:line="360" w:lineRule="auto"/>
              <w:jc w:val="center"/>
              <w:rPr>
                <w:rFonts w:asciiTheme="minorHAnsi" w:hAnsiTheme="minorHAnsi"/>
                <w:b/>
                <w:color w:val="000000"/>
                <w:sz w:val="20"/>
                <w:szCs w:val="22"/>
              </w:rPr>
            </w:pPr>
            <w:r w:rsidRPr="00C26E88">
              <w:rPr>
                <w:rFonts w:asciiTheme="minorHAnsi" w:hAnsiTheme="minorHAnsi"/>
                <w:b/>
                <w:color w:val="000000"/>
                <w:sz w:val="20"/>
                <w:szCs w:val="22"/>
              </w:rPr>
              <w:t>%</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14:paraId="6B263AB9" w14:textId="77777777" w:rsidR="003027C2" w:rsidRPr="00C26E88" w:rsidRDefault="003027C2" w:rsidP="00547807">
            <w:pPr>
              <w:spacing w:line="360" w:lineRule="auto"/>
              <w:jc w:val="center"/>
              <w:rPr>
                <w:rFonts w:asciiTheme="minorHAnsi" w:hAnsiTheme="minorHAnsi"/>
                <w:b/>
                <w:color w:val="000000"/>
                <w:sz w:val="20"/>
                <w:szCs w:val="22"/>
              </w:rPr>
            </w:pPr>
            <w:r w:rsidRPr="00C26E88">
              <w:rPr>
                <w:rFonts w:asciiTheme="minorHAnsi" w:hAnsiTheme="minorHAnsi"/>
                <w:b/>
                <w:color w:val="000000"/>
                <w:sz w:val="20"/>
                <w:szCs w:val="22"/>
              </w:rPr>
              <w:t>No.</w:t>
            </w:r>
          </w:p>
        </w:tc>
      </w:tr>
      <w:tr w:rsidR="003027C2" w:rsidRPr="00C26E88" w14:paraId="07226488" w14:textId="77777777" w:rsidTr="00BB09E1">
        <w:trPr>
          <w:trHeight w:val="300"/>
          <w:jc w:val="center"/>
        </w:trPr>
        <w:tc>
          <w:tcPr>
            <w:tcW w:w="4873" w:type="dxa"/>
            <w:tcBorders>
              <w:top w:val="nil"/>
              <w:left w:val="single" w:sz="4" w:space="0" w:color="auto"/>
              <w:bottom w:val="single" w:sz="4" w:space="0" w:color="auto"/>
              <w:right w:val="single" w:sz="4" w:space="0" w:color="auto"/>
            </w:tcBorders>
            <w:shd w:val="clear" w:color="auto" w:fill="auto"/>
            <w:noWrap/>
            <w:vAlign w:val="center"/>
            <w:hideMark/>
          </w:tcPr>
          <w:p w14:paraId="24614AD3" w14:textId="77777777" w:rsidR="003027C2" w:rsidRPr="00C26E88" w:rsidRDefault="003027C2" w:rsidP="00547807">
            <w:pPr>
              <w:spacing w:line="360" w:lineRule="auto"/>
              <w:rPr>
                <w:rFonts w:asciiTheme="minorHAnsi" w:hAnsiTheme="minorHAnsi"/>
                <w:color w:val="000000"/>
                <w:sz w:val="20"/>
                <w:szCs w:val="22"/>
              </w:rPr>
            </w:pPr>
            <w:r w:rsidRPr="00C26E88">
              <w:rPr>
                <w:rFonts w:asciiTheme="minorHAnsi" w:hAnsiTheme="minorHAnsi"/>
                <w:color w:val="000000"/>
                <w:sz w:val="20"/>
                <w:szCs w:val="22"/>
              </w:rPr>
              <w:t>Serán muy necesarios para el desarrollo del país.</w:t>
            </w:r>
          </w:p>
        </w:tc>
        <w:tc>
          <w:tcPr>
            <w:tcW w:w="1527" w:type="dxa"/>
            <w:tcBorders>
              <w:top w:val="nil"/>
              <w:left w:val="nil"/>
              <w:bottom w:val="single" w:sz="4" w:space="0" w:color="auto"/>
              <w:right w:val="single" w:sz="4" w:space="0" w:color="auto"/>
            </w:tcBorders>
            <w:shd w:val="clear" w:color="auto" w:fill="auto"/>
            <w:noWrap/>
            <w:vAlign w:val="center"/>
            <w:hideMark/>
          </w:tcPr>
          <w:p w14:paraId="43804570" w14:textId="77777777" w:rsidR="003027C2" w:rsidRPr="00C26E88" w:rsidRDefault="003027C2" w:rsidP="00547807">
            <w:pPr>
              <w:spacing w:line="360" w:lineRule="auto"/>
              <w:jc w:val="right"/>
              <w:rPr>
                <w:rFonts w:asciiTheme="minorHAnsi" w:hAnsiTheme="minorHAnsi"/>
                <w:color w:val="000000"/>
                <w:sz w:val="20"/>
                <w:szCs w:val="22"/>
              </w:rPr>
            </w:pPr>
            <w:r w:rsidRPr="00C26E88">
              <w:rPr>
                <w:rFonts w:asciiTheme="minorHAnsi" w:hAnsiTheme="minorHAnsi"/>
                <w:color w:val="000000"/>
                <w:sz w:val="20"/>
                <w:szCs w:val="22"/>
              </w:rPr>
              <w:t>86,1%</w:t>
            </w:r>
          </w:p>
        </w:tc>
        <w:tc>
          <w:tcPr>
            <w:tcW w:w="1360" w:type="dxa"/>
            <w:tcBorders>
              <w:top w:val="nil"/>
              <w:left w:val="nil"/>
              <w:bottom w:val="single" w:sz="4" w:space="0" w:color="auto"/>
              <w:right w:val="single" w:sz="4" w:space="0" w:color="auto"/>
            </w:tcBorders>
            <w:shd w:val="clear" w:color="auto" w:fill="auto"/>
            <w:noWrap/>
            <w:vAlign w:val="center"/>
            <w:hideMark/>
          </w:tcPr>
          <w:p w14:paraId="2AF4A9CA" w14:textId="77777777" w:rsidR="003027C2" w:rsidRPr="00C26E88" w:rsidRDefault="003027C2" w:rsidP="00547807">
            <w:pPr>
              <w:spacing w:line="360" w:lineRule="auto"/>
              <w:jc w:val="right"/>
              <w:rPr>
                <w:rFonts w:asciiTheme="minorHAnsi" w:hAnsiTheme="minorHAnsi"/>
                <w:color w:val="000000"/>
                <w:sz w:val="20"/>
                <w:szCs w:val="22"/>
              </w:rPr>
            </w:pPr>
            <w:r w:rsidRPr="00C26E88">
              <w:rPr>
                <w:rFonts w:asciiTheme="minorHAnsi" w:hAnsiTheme="minorHAnsi"/>
                <w:color w:val="000000"/>
                <w:sz w:val="20"/>
                <w:szCs w:val="22"/>
              </w:rPr>
              <w:t>62</w:t>
            </w:r>
          </w:p>
        </w:tc>
      </w:tr>
      <w:tr w:rsidR="003027C2" w:rsidRPr="00C26E88" w14:paraId="5E915339" w14:textId="77777777" w:rsidTr="00BB09E1">
        <w:trPr>
          <w:trHeight w:val="300"/>
          <w:jc w:val="center"/>
        </w:trPr>
        <w:tc>
          <w:tcPr>
            <w:tcW w:w="4873" w:type="dxa"/>
            <w:tcBorders>
              <w:top w:val="nil"/>
              <w:left w:val="single" w:sz="4" w:space="0" w:color="auto"/>
              <w:bottom w:val="single" w:sz="4" w:space="0" w:color="auto"/>
              <w:right w:val="single" w:sz="4" w:space="0" w:color="auto"/>
            </w:tcBorders>
            <w:shd w:val="clear" w:color="auto" w:fill="auto"/>
            <w:noWrap/>
            <w:vAlign w:val="center"/>
            <w:hideMark/>
          </w:tcPr>
          <w:p w14:paraId="4D776715" w14:textId="77777777" w:rsidR="003027C2" w:rsidRPr="00C26E88" w:rsidRDefault="003027C2" w:rsidP="00547807">
            <w:pPr>
              <w:spacing w:line="360" w:lineRule="auto"/>
              <w:rPr>
                <w:rFonts w:asciiTheme="minorHAnsi" w:hAnsiTheme="minorHAnsi"/>
                <w:color w:val="000000"/>
                <w:sz w:val="20"/>
                <w:szCs w:val="22"/>
              </w:rPr>
            </w:pPr>
            <w:r w:rsidRPr="00C26E88">
              <w:rPr>
                <w:rFonts w:asciiTheme="minorHAnsi" w:hAnsiTheme="minorHAnsi"/>
                <w:color w:val="000000"/>
                <w:sz w:val="20"/>
                <w:szCs w:val="22"/>
              </w:rPr>
              <w:t>Serán necesarios para el desarrollo del país.</w:t>
            </w:r>
          </w:p>
        </w:tc>
        <w:tc>
          <w:tcPr>
            <w:tcW w:w="1527" w:type="dxa"/>
            <w:tcBorders>
              <w:top w:val="nil"/>
              <w:left w:val="nil"/>
              <w:bottom w:val="single" w:sz="4" w:space="0" w:color="auto"/>
              <w:right w:val="single" w:sz="4" w:space="0" w:color="auto"/>
            </w:tcBorders>
            <w:shd w:val="clear" w:color="auto" w:fill="auto"/>
            <w:noWrap/>
            <w:vAlign w:val="center"/>
            <w:hideMark/>
          </w:tcPr>
          <w:p w14:paraId="78BA7AE0" w14:textId="77777777" w:rsidR="003027C2" w:rsidRPr="00C26E88" w:rsidRDefault="003027C2" w:rsidP="00547807">
            <w:pPr>
              <w:spacing w:line="360" w:lineRule="auto"/>
              <w:jc w:val="right"/>
              <w:rPr>
                <w:rFonts w:asciiTheme="minorHAnsi" w:hAnsiTheme="minorHAnsi"/>
                <w:color w:val="000000"/>
                <w:sz w:val="20"/>
                <w:szCs w:val="22"/>
              </w:rPr>
            </w:pPr>
            <w:r w:rsidRPr="00C26E88">
              <w:rPr>
                <w:rFonts w:asciiTheme="minorHAnsi" w:hAnsiTheme="minorHAnsi"/>
                <w:color w:val="000000"/>
                <w:sz w:val="20"/>
                <w:szCs w:val="22"/>
              </w:rPr>
              <w:t>13,9%</w:t>
            </w:r>
          </w:p>
        </w:tc>
        <w:tc>
          <w:tcPr>
            <w:tcW w:w="1360" w:type="dxa"/>
            <w:tcBorders>
              <w:top w:val="nil"/>
              <w:left w:val="nil"/>
              <w:bottom w:val="single" w:sz="4" w:space="0" w:color="auto"/>
              <w:right w:val="single" w:sz="4" w:space="0" w:color="auto"/>
            </w:tcBorders>
            <w:shd w:val="clear" w:color="auto" w:fill="auto"/>
            <w:noWrap/>
            <w:vAlign w:val="center"/>
            <w:hideMark/>
          </w:tcPr>
          <w:p w14:paraId="2508D2F2" w14:textId="77777777" w:rsidR="003027C2" w:rsidRPr="00C26E88" w:rsidRDefault="003027C2" w:rsidP="00547807">
            <w:pPr>
              <w:spacing w:line="360" w:lineRule="auto"/>
              <w:jc w:val="right"/>
              <w:rPr>
                <w:rFonts w:asciiTheme="minorHAnsi" w:hAnsiTheme="minorHAnsi"/>
                <w:color w:val="000000"/>
                <w:sz w:val="20"/>
                <w:szCs w:val="22"/>
              </w:rPr>
            </w:pPr>
            <w:r w:rsidRPr="00C26E88">
              <w:rPr>
                <w:rFonts w:asciiTheme="minorHAnsi" w:hAnsiTheme="minorHAnsi"/>
                <w:color w:val="000000"/>
                <w:sz w:val="20"/>
                <w:szCs w:val="22"/>
              </w:rPr>
              <w:t>10</w:t>
            </w:r>
          </w:p>
        </w:tc>
      </w:tr>
      <w:tr w:rsidR="003027C2" w:rsidRPr="00C26E88" w14:paraId="2E422729" w14:textId="77777777" w:rsidTr="00BB09E1">
        <w:trPr>
          <w:trHeight w:val="300"/>
          <w:jc w:val="center"/>
        </w:trPr>
        <w:tc>
          <w:tcPr>
            <w:tcW w:w="4873" w:type="dxa"/>
            <w:tcBorders>
              <w:top w:val="nil"/>
              <w:left w:val="single" w:sz="4" w:space="0" w:color="auto"/>
              <w:bottom w:val="single" w:sz="4" w:space="0" w:color="auto"/>
              <w:right w:val="single" w:sz="4" w:space="0" w:color="auto"/>
            </w:tcBorders>
            <w:shd w:val="clear" w:color="auto" w:fill="auto"/>
            <w:noWrap/>
            <w:vAlign w:val="center"/>
            <w:hideMark/>
          </w:tcPr>
          <w:p w14:paraId="08328C39" w14:textId="77777777" w:rsidR="003027C2" w:rsidRPr="00C26E88" w:rsidRDefault="003027C2" w:rsidP="00547807">
            <w:pPr>
              <w:spacing w:line="360" w:lineRule="auto"/>
              <w:rPr>
                <w:rFonts w:asciiTheme="minorHAnsi" w:hAnsiTheme="minorHAnsi"/>
                <w:color w:val="000000"/>
                <w:sz w:val="20"/>
                <w:szCs w:val="22"/>
              </w:rPr>
            </w:pPr>
            <w:r w:rsidRPr="00C26E88">
              <w:rPr>
                <w:rFonts w:asciiTheme="minorHAnsi" w:hAnsiTheme="minorHAnsi"/>
                <w:color w:val="000000"/>
                <w:sz w:val="20"/>
                <w:szCs w:val="22"/>
              </w:rPr>
              <w:t>Serán poco necesarios para el desarrollo del país.</w:t>
            </w:r>
          </w:p>
        </w:tc>
        <w:tc>
          <w:tcPr>
            <w:tcW w:w="1527" w:type="dxa"/>
            <w:tcBorders>
              <w:top w:val="nil"/>
              <w:left w:val="nil"/>
              <w:bottom w:val="single" w:sz="4" w:space="0" w:color="auto"/>
              <w:right w:val="single" w:sz="4" w:space="0" w:color="auto"/>
            </w:tcBorders>
            <w:shd w:val="clear" w:color="auto" w:fill="auto"/>
            <w:noWrap/>
            <w:vAlign w:val="center"/>
            <w:hideMark/>
          </w:tcPr>
          <w:p w14:paraId="163A2A5F" w14:textId="77777777" w:rsidR="003027C2" w:rsidRPr="00C26E88" w:rsidRDefault="003027C2" w:rsidP="00547807">
            <w:pPr>
              <w:spacing w:line="360" w:lineRule="auto"/>
              <w:jc w:val="right"/>
              <w:rPr>
                <w:rFonts w:asciiTheme="minorHAnsi" w:hAnsiTheme="minorHAnsi"/>
                <w:color w:val="000000"/>
                <w:sz w:val="20"/>
                <w:szCs w:val="22"/>
              </w:rPr>
            </w:pPr>
            <w:r w:rsidRPr="00C26E88">
              <w:rPr>
                <w:rFonts w:asciiTheme="minorHAnsi" w:hAnsiTheme="minorHAnsi"/>
                <w:color w:val="000000"/>
                <w:sz w:val="20"/>
                <w:szCs w:val="22"/>
              </w:rPr>
              <w:t>0,0%</w:t>
            </w:r>
          </w:p>
        </w:tc>
        <w:tc>
          <w:tcPr>
            <w:tcW w:w="1360" w:type="dxa"/>
            <w:tcBorders>
              <w:top w:val="nil"/>
              <w:left w:val="nil"/>
              <w:bottom w:val="single" w:sz="4" w:space="0" w:color="auto"/>
              <w:right w:val="single" w:sz="4" w:space="0" w:color="auto"/>
            </w:tcBorders>
            <w:shd w:val="clear" w:color="auto" w:fill="auto"/>
            <w:noWrap/>
            <w:vAlign w:val="center"/>
            <w:hideMark/>
          </w:tcPr>
          <w:p w14:paraId="507832D0" w14:textId="77777777" w:rsidR="003027C2" w:rsidRPr="00C26E88" w:rsidRDefault="003027C2" w:rsidP="00547807">
            <w:pPr>
              <w:spacing w:line="360" w:lineRule="auto"/>
              <w:jc w:val="right"/>
              <w:rPr>
                <w:rFonts w:asciiTheme="minorHAnsi" w:hAnsiTheme="minorHAnsi"/>
                <w:color w:val="000000"/>
                <w:sz w:val="20"/>
                <w:szCs w:val="22"/>
              </w:rPr>
            </w:pPr>
            <w:r w:rsidRPr="00C26E88">
              <w:rPr>
                <w:rFonts w:asciiTheme="minorHAnsi" w:hAnsiTheme="minorHAnsi"/>
                <w:color w:val="000000"/>
                <w:sz w:val="20"/>
                <w:szCs w:val="22"/>
              </w:rPr>
              <w:t>0</w:t>
            </w:r>
          </w:p>
        </w:tc>
      </w:tr>
      <w:tr w:rsidR="003027C2" w:rsidRPr="00C26E88" w14:paraId="74B2E832" w14:textId="77777777" w:rsidTr="00BB09E1">
        <w:trPr>
          <w:trHeight w:val="300"/>
          <w:jc w:val="center"/>
        </w:trPr>
        <w:tc>
          <w:tcPr>
            <w:tcW w:w="4873" w:type="dxa"/>
            <w:tcBorders>
              <w:top w:val="nil"/>
              <w:left w:val="single" w:sz="4" w:space="0" w:color="auto"/>
              <w:bottom w:val="single" w:sz="4" w:space="0" w:color="auto"/>
              <w:right w:val="single" w:sz="4" w:space="0" w:color="auto"/>
            </w:tcBorders>
            <w:shd w:val="clear" w:color="auto" w:fill="auto"/>
            <w:noWrap/>
            <w:vAlign w:val="center"/>
            <w:hideMark/>
          </w:tcPr>
          <w:p w14:paraId="3AE52251" w14:textId="77777777" w:rsidR="003027C2" w:rsidRPr="00C26E88" w:rsidRDefault="003027C2" w:rsidP="00547807">
            <w:pPr>
              <w:spacing w:line="360" w:lineRule="auto"/>
              <w:rPr>
                <w:rFonts w:asciiTheme="minorHAnsi" w:hAnsiTheme="minorHAnsi"/>
                <w:b/>
                <w:color w:val="000000"/>
                <w:sz w:val="20"/>
                <w:szCs w:val="22"/>
              </w:rPr>
            </w:pPr>
            <w:r w:rsidRPr="00C26E88">
              <w:rPr>
                <w:rFonts w:asciiTheme="minorHAnsi" w:hAnsiTheme="minorHAnsi"/>
                <w:b/>
                <w:color w:val="000000"/>
                <w:sz w:val="20"/>
                <w:szCs w:val="22"/>
              </w:rPr>
              <w:t>TOTAL</w:t>
            </w:r>
          </w:p>
        </w:tc>
        <w:tc>
          <w:tcPr>
            <w:tcW w:w="1527" w:type="dxa"/>
            <w:tcBorders>
              <w:top w:val="nil"/>
              <w:left w:val="nil"/>
              <w:bottom w:val="single" w:sz="4" w:space="0" w:color="auto"/>
              <w:right w:val="single" w:sz="4" w:space="0" w:color="auto"/>
            </w:tcBorders>
            <w:shd w:val="clear" w:color="auto" w:fill="auto"/>
            <w:noWrap/>
            <w:vAlign w:val="center"/>
            <w:hideMark/>
          </w:tcPr>
          <w:p w14:paraId="03624FC7" w14:textId="77777777" w:rsidR="003027C2" w:rsidRPr="00C26E88" w:rsidRDefault="003027C2" w:rsidP="00547807">
            <w:pPr>
              <w:spacing w:line="360" w:lineRule="auto"/>
              <w:jc w:val="right"/>
              <w:rPr>
                <w:rFonts w:asciiTheme="minorHAnsi" w:hAnsiTheme="minorHAnsi"/>
                <w:b/>
                <w:color w:val="000000"/>
                <w:sz w:val="20"/>
                <w:szCs w:val="22"/>
              </w:rPr>
            </w:pPr>
            <w:r w:rsidRPr="00C26E88">
              <w:rPr>
                <w:rFonts w:asciiTheme="minorHAnsi" w:hAnsiTheme="minorHAnsi"/>
                <w:b/>
                <w:color w:val="000000"/>
                <w:sz w:val="20"/>
                <w:szCs w:val="22"/>
              </w:rPr>
              <w:t>100,0%</w:t>
            </w:r>
          </w:p>
        </w:tc>
        <w:tc>
          <w:tcPr>
            <w:tcW w:w="1360" w:type="dxa"/>
            <w:tcBorders>
              <w:top w:val="nil"/>
              <w:left w:val="nil"/>
              <w:bottom w:val="single" w:sz="4" w:space="0" w:color="auto"/>
              <w:right w:val="single" w:sz="4" w:space="0" w:color="auto"/>
            </w:tcBorders>
            <w:shd w:val="clear" w:color="auto" w:fill="auto"/>
            <w:noWrap/>
            <w:vAlign w:val="center"/>
            <w:hideMark/>
          </w:tcPr>
          <w:p w14:paraId="6D9B2A4E" w14:textId="77777777" w:rsidR="003027C2" w:rsidRPr="00C26E88" w:rsidRDefault="003027C2" w:rsidP="00547807">
            <w:pPr>
              <w:spacing w:line="360" w:lineRule="auto"/>
              <w:jc w:val="right"/>
              <w:rPr>
                <w:rFonts w:asciiTheme="minorHAnsi" w:hAnsiTheme="minorHAnsi"/>
                <w:b/>
                <w:color w:val="000000"/>
                <w:sz w:val="20"/>
                <w:szCs w:val="22"/>
              </w:rPr>
            </w:pPr>
            <w:r w:rsidRPr="00C26E88">
              <w:rPr>
                <w:rFonts w:asciiTheme="minorHAnsi" w:hAnsiTheme="minorHAnsi"/>
                <w:b/>
                <w:color w:val="000000"/>
                <w:sz w:val="20"/>
                <w:szCs w:val="22"/>
              </w:rPr>
              <w:t>72</w:t>
            </w:r>
          </w:p>
        </w:tc>
      </w:tr>
    </w:tbl>
    <w:p w14:paraId="66A3DE71" w14:textId="77777777" w:rsidR="00AE7B6A" w:rsidRPr="00C26E88" w:rsidRDefault="00AE7B6A" w:rsidP="00AE7B6A">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E82BBBB"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p w14:paraId="4868A842"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r w:rsidRPr="00C26E88">
        <w:rPr>
          <w:rFonts w:asciiTheme="minorHAnsi" w:eastAsiaTheme="minorHAnsi" w:hAnsiTheme="minorHAnsi" w:cstheme="minorBidi"/>
          <w:noProof/>
          <w:sz w:val="22"/>
          <w:szCs w:val="22"/>
          <w:lang w:val="es-ES" w:eastAsia="es-ES"/>
        </w:rPr>
        <w:drawing>
          <wp:inline distT="0" distB="0" distL="0" distR="0" wp14:anchorId="0B10F910" wp14:editId="1D162660">
            <wp:extent cx="5076825" cy="2686050"/>
            <wp:effectExtent l="0" t="0" r="9525"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79983DF" w14:textId="77777777" w:rsidR="00AE7B6A" w:rsidRPr="00C26E88" w:rsidRDefault="00AE7B6A" w:rsidP="00AE7B6A">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20BD613"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p w14:paraId="4895B5C5" w14:textId="77777777" w:rsidR="005B32E5" w:rsidRPr="00C26E88" w:rsidRDefault="005B32E5" w:rsidP="005B32E5">
      <w:pPr>
        <w:spacing w:line="360" w:lineRule="auto"/>
        <w:contextualSpacing/>
        <w:jc w:val="both"/>
        <w:rPr>
          <w:rFonts w:asciiTheme="minorHAnsi" w:eastAsia="Calibri" w:hAnsiTheme="minorHAnsi" w:cs="Arial"/>
          <w:b/>
          <w:lang w:eastAsia="en-US"/>
        </w:rPr>
      </w:pPr>
      <w:r w:rsidRPr="00C26E88">
        <w:rPr>
          <w:rFonts w:asciiTheme="minorHAnsi" w:eastAsia="Calibri" w:hAnsiTheme="minorHAnsi" w:cs="Arial"/>
          <w:b/>
          <w:lang w:eastAsia="en-US"/>
        </w:rPr>
        <w:t>Análisis:</w:t>
      </w:r>
    </w:p>
    <w:p w14:paraId="326B27C0" w14:textId="771913F3" w:rsidR="005B32E5" w:rsidRPr="00C26E88" w:rsidRDefault="005B32E5" w:rsidP="005B32E5">
      <w:pPr>
        <w:spacing w:after="160" w:line="360" w:lineRule="auto"/>
        <w:jc w:val="both"/>
        <w:rPr>
          <w:rFonts w:asciiTheme="minorHAnsi" w:eastAsiaTheme="minorEastAsia" w:hAnsiTheme="minorHAnsi" w:cs="Arial"/>
          <w:color w:val="000000"/>
          <w:lang w:eastAsia="en-US"/>
        </w:rPr>
      </w:pPr>
      <w:r w:rsidRPr="00C26E88">
        <w:rPr>
          <w:rFonts w:asciiTheme="minorHAnsi" w:eastAsiaTheme="minorEastAsia" w:hAnsiTheme="minorHAnsi" w:cs="Arial"/>
          <w:color w:val="000000"/>
          <w:lang w:eastAsia="en-US"/>
        </w:rPr>
        <w:t xml:space="preserve">Del total de empresas encuestadas el 86,1% piensan que los Profesionales de la Carrera de </w:t>
      </w:r>
      <w:r w:rsidR="0080075C">
        <w:rPr>
          <w:rFonts w:asciiTheme="minorHAnsi" w:eastAsiaTheme="minorEastAsia" w:hAnsiTheme="minorHAnsi" w:cs="Arial"/>
          <w:color w:val="000000"/>
          <w:lang w:eastAsia="en-US"/>
        </w:rPr>
        <w:t xml:space="preserve">Tecnologías de la Información </w:t>
      </w:r>
      <w:r w:rsidRPr="00C26E88">
        <w:rPr>
          <w:rFonts w:asciiTheme="minorHAnsi" w:eastAsiaTheme="minorEastAsia" w:hAnsiTheme="minorHAnsi" w:cs="Arial"/>
          <w:color w:val="000000"/>
          <w:lang w:eastAsia="en-US"/>
        </w:rPr>
        <w:t xml:space="preserve"> serán muy </w:t>
      </w:r>
      <w:r w:rsidR="00C63590" w:rsidRPr="00C26E88">
        <w:rPr>
          <w:rFonts w:asciiTheme="minorHAnsi" w:eastAsiaTheme="minorEastAsia" w:hAnsiTheme="minorHAnsi" w:cs="Arial"/>
          <w:color w:val="000000"/>
          <w:lang w:eastAsia="en-US"/>
        </w:rPr>
        <w:t>necesarios</w:t>
      </w:r>
      <w:r w:rsidRPr="00C26E88">
        <w:rPr>
          <w:rFonts w:asciiTheme="minorHAnsi" w:eastAsiaTheme="minorEastAsia" w:hAnsiTheme="minorHAnsi" w:cs="Arial"/>
          <w:color w:val="000000"/>
          <w:lang w:eastAsia="en-US"/>
        </w:rPr>
        <w:t xml:space="preserve"> para el desarrollo del país y el 13,9% opinan que serán necesarios para el desarrollo del país. </w:t>
      </w:r>
    </w:p>
    <w:p w14:paraId="7BC4D113" w14:textId="77777777" w:rsidR="005B32E5" w:rsidRPr="00C26E88" w:rsidRDefault="005B32E5" w:rsidP="00547807">
      <w:pPr>
        <w:spacing w:line="360" w:lineRule="auto"/>
        <w:contextualSpacing/>
        <w:jc w:val="both"/>
        <w:rPr>
          <w:rFonts w:asciiTheme="minorHAnsi" w:eastAsia="Calibri" w:hAnsiTheme="minorHAnsi" w:cs="Arial"/>
          <w:sz w:val="22"/>
          <w:szCs w:val="22"/>
          <w:lang w:eastAsia="en-US"/>
        </w:rPr>
      </w:pPr>
    </w:p>
    <w:p w14:paraId="3FC4DE4A" w14:textId="77777777" w:rsidR="003027C2" w:rsidRPr="00C26E88" w:rsidRDefault="003027C2" w:rsidP="00547807">
      <w:pPr>
        <w:numPr>
          <w:ilvl w:val="0"/>
          <w:numId w:val="35"/>
        </w:numPr>
        <w:autoSpaceDE w:val="0"/>
        <w:autoSpaceDN w:val="0"/>
        <w:adjustRightInd w:val="0"/>
        <w:spacing w:after="160" w:line="360" w:lineRule="auto"/>
        <w:jc w:val="both"/>
        <w:rPr>
          <w:rFonts w:asciiTheme="minorHAnsi" w:eastAsiaTheme="minorEastAsia" w:hAnsiTheme="minorHAnsi" w:cs="Arial"/>
          <w:color w:val="000000"/>
          <w:lang w:val="es-ES" w:eastAsia="es-ES"/>
        </w:rPr>
      </w:pPr>
      <w:r w:rsidRPr="00C26E88">
        <w:rPr>
          <w:rFonts w:asciiTheme="minorHAnsi" w:eastAsiaTheme="minorEastAsia" w:hAnsiTheme="minorHAnsi" w:cs="Arial"/>
          <w:b/>
          <w:color w:val="000000"/>
          <w:lang w:val="es-ES" w:eastAsia="es-ES"/>
        </w:rPr>
        <w:t>Pregunta 2:</w:t>
      </w:r>
    </w:p>
    <w:tbl>
      <w:tblPr>
        <w:tblW w:w="8820" w:type="dxa"/>
        <w:tblInd w:w="75" w:type="dxa"/>
        <w:tblCellMar>
          <w:left w:w="70" w:type="dxa"/>
          <w:right w:w="70" w:type="dxa"/>
        </w:tblCellMar>
        <w:tblLook w:val="04A0" w:firstRow="1" w:lastRow="0" w:firstColumn="1" w:lastColumn="0" w:noHBand="0" w:noVBand="1"/>
      </w:tblPr>
      <w:tblGrid>
        <w:gridCol w:w="6420"/>
        <w:gridCol w:w="1200"/>
        <w:gridCol w:w="1200"/>
      </w:tblGrid>
      <w:tr w:rsidR="003027C2" w:rsidRPr="00C26E88" w14:paraId="4CD9EF05" w14:textId="77777777" w:rsidTr="00BB09E1">
        <w:trPr>
          <w:trHeight w:val="1020"/>
        </w:trPr>
        <w:tc>
          <w:tcPr>
            <w:tcW w:w="6420" w:type="dxa"/>
            <w:tcBorders>
              <w:top w:val="single" w:sz="4" w:space="0" w:color="auto"/>
              <w:left w:val="single" w:sz="4" w:space="0" w:color="auto"/>
              <w:bottom w:val="single" w:sz="4" w:space="0" w:color="auto"/>
              <w:right w:val="nil"/>
            </w:tcBorders>
            <w:shd w:val="clear" w:color="auto" w:fill="auto"/>
            <w:vAlign w:val="center"/>
            <w:hideMark/>
          </w:tcPr>
          <w:p w14:paraId="7E909A64" w14:textId="5CA3B4BA" w:rsidR="003027C2" w:rsidRPr="00C26E88" w:rsidRDefault="003027C2" w:rsidP="00547807">
            <w:pPr>
              <w:spacing w:line="360" w:lineRule="auto"/>
              <w:jc w:val="both"/>
              <w:rPr>
                <w:rFonts w:asciiTheme="minorHAnsi" w:hAnsiTheme="minorHAnsi"/>
                <w:b/>
                <w:color w:val="000000"/>
                <w:sz w:val="22"/>
                <w:szCs w:val="22"/>
              </w:rPr>
            </w:pPr>
            <w:r w:rsidRPr="00C26E88">
              <w:rPr>
                <w:rFonts w:asciiTheme="minorHAnsi" w:hAnsiTheme="minorHAnsi"/>
                <w:b/>
                <w:color w:val="000000"/>
                <w:sz w:val="22"/>
                <w:szCs w:val="22"/>
              </w:rPr>
              <w:t xml:space="preserve">De su experiencia. ¿Cree usted que a futuro (5 años en adelante) se ampliarán los campos ocupacionales para los profesionales de la Carrera de </w:t>
            </w:r>
            <w:r w:rsidR="0080075C">
              <w:rPr>
                <w:rFonts w:asciiTheme="minorHAnsi" w:hAnsiTheme="minorHAnsi"/>
                <w:b/>
                <w:color w:val="000000"/>
                <w:sz w:val="22"/>
                <w:szCs w:val="22"/>
              </w:rPr>
              <w:t xml:space="preserve">Ingeniería en Tecnologías de la </w:t>
            </w:r>
            <w:r w:rsidR="00C76F4B">
              <w:rPr>
                <w:rFonts w:asciiTheme="minorHAnsi" w:hAnsiTheme="minorHAnsi"/>
                <w:b/>
                <w:color w:val="000000"/>
                <w:sz w:val="22"/>
                <w:szCs w:val="22"/>
              </w:rPr>
              <w:t>Información?</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7FE28C"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2122BDD9"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No.</w:t>
            </w:r>
          </w:p>
        </w:tc>
      </w:tr>
      <w:tr w:rsidR="003027C2" w:rsidRPr="00C26E88" w14:paraId="7E35FDB8" w14:textId="77777777" w:rsidTr="00BB09E1">
        <w:trPr>
          <w:trHeight w:val="30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14:paraId="5FB36DB4"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Tendrán mayores oportunidades de empleo que actualmente.</w:t>
            </w:r>
          </w:p>
        </w:tc>
        <w:tc>
          <w:tcPr>
            <w:tcW w:w="1200" w:type="dxa"/>
            <w:tcBorders>
              <w:top w:val="nil"/>
              <w:left w:val="nil"/>
              <w:bottom w:val="single" w:sz="4" w:space="0" w:color="auto"/>
              <w:right w:val="single" w:sz="4" w:space="0" w:color="auto"/>
            </w:tcBorders>
            <w:shd w:val="clear" w:color="auto" w:fill="auto"/>
            <w:noWrap/>
            <w:vAlign w:val="bottom"/>
            <w:hideMark/>
          </w:tcPr>
          <w:p w14:paraId="018478E6"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70,8%</w:t>
            </w:r>
          </w:p>
        </w:tc>
        <w:tc>
          <w:tcPr>
            <w:tcW w:w="1200" w:type="dxa"/>
            <w:tcBorders>
              <w:top w:val="nil"/>
              <w:left w:val="nil"/>
              <w:bottom w:val="single" w:sz="4" w:space="0" w:color="auto"/>
              <w:right w:val="single" w:sz="4" w:space="0" w:color="auto"/>
            </w:tcBorders>
            <w:shd w:val="clear" w:color="auto" w:fill="auto"/>
            <w:noWrap/>
            <w:vAlign w:val="bottom"/>
            <w:hideMark/>
          </w:tcPr>
          <w:p w14:paraId="521EAF40"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51</w:t>
            </w:r>
          </w:p>
        </w:tc>
      </w:tr>
      <w:tr w:rsidR="003027C2" w:rsidRPr="00C26E88" w14:paraId="3E3706C9" w14:textId="77777777" w:rsidTr="00BB09E1">
        <w:trPr>
          <w:trHeight w:val="30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14:paraId="78536E7B"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Tendrán iguales oportunidades de empleo que actualmente;</w:t>
            </w:r>
          </w:p>
        </w:tc>
        <w:tc>
          <w:tcPr>
            <w:tcW w:w="1200" w:type="dxa"/>
            <w:tcBorders>
              <w:top w:val="nil"/>
              <w:left w:val="nil"/>
              <w:bottom w:val="single" w:sz="4" w:space="0" w:color="auto"/>
              <w:right w:val="single" w:sz="4" w:space="0" w:color="auto"/>
            </w:tcBorders>
            <w:shd w:val="clear" w:color="auto" w:fill="auto"/>
            <w:noWrap/>
            <w:vAlign w:val="bottom"/>
            <w:hideMark/>
          </w:tcPr>
          <w:p w14:paraId="33C26197"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20,8%</w:t>
            </w:r>
          </w:p>
        </w:tc>
        <w:tc>
          <w:tcPr>
            <w:tcW w:w="1200" w:type="dxa"/>
            <w:tcBorders>
              <w:top w:val="nil"/>
              <w:left w:val="nil"/>
              <w:bottom w:val="single" w:sz="4" w:space="0" w:color="auto"/>
              <w:right w:val="single" w:sz="4" w:space="0" w:color="auto"/>
            </w:tcBorders>
            <w:shd w:val="clear" w:color="auto" w:fill="auto"/>
            <w:noWrap/>
            <w:vAlign w:val="bottom"/>
            <w:hideMark/>
          </w:tcPr>
          <w:p w14:paraId="4326AFE7"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15</w:t>
            </w:r>
          </w:p>
        </w:tc>
      </w:tr>
      <w:tr w:rsidR="003027C2" w:rsidRPr="00C26E88" w14:paraId="1A8B8E87" w14:textId="77777777" w:rsidTr="00BB09E1">
        <w:trPr>
          <w:trHeight w:val="30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14:paraId="600C2D00"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Tendrán menores oportunidades de empleo que actualmente.</w:t>
            </w:r>
          </w:p>
        </w:tc>
        <w:tc>
          <w:tcPr>
            <w:tcW w:w="1200" w:type="dxa"/>
            <w:tcBorders>
              <w:top w:val="nil"/>
              <w:left w:val="nil"/>
              <w:bottom w:val="single" w:sz="4" w:space="0" w:color="auto"/>
              <w:right w:val="single" w:sz="4" w:space="0" w:color="auto"/>
            </w:tcBorders>
            <w:shd w:val="clear" w:color="auto" w:fill="auto"/>
            <w:noWrap/>
            <w:vAlign w:val="bottom"/>
            <w:hideMark/>
          </w:tcPr>
          <w:p w14:paraId="4E274CFD"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8,3%</w:t>
            </w:r>
          </w:p>
        </w:tc>
        <w:tc>
          <w:tcPr>
            <w:tcW w:w="1200" w:type="dxa"/>
            <w:tcBorders>
              <w:top w:val="nil"/>
              <w:left w:val="nil"/>
              <w:bottom w:val="single" w:sz="4" w:space="0" w:color="auto"/>
              <w:right w:val="single" w:sz="4" w:space="0" w:color="auto"/>
            </w:tcBorders>
            <w:shd w:val="clear" w:color="auto" w:fill="auto"/>
            <w:noWrap/>
            <w:vAlign w:val="bottom"/>
            <w:hideMark/>
          </w:tcPr>
          <w:p w14:paraId="54C166A4"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6</w:t>
            </w:r>
          </w:p>
        </w:tc>
      </w:tr>
      <w:tr w:rsidR="003027C2" w:rsidRPr="00C26E88" w14:paraId="2FF2A526" w14:textId="77777777" w:rsidTr="00BB09E1">
        <w:trPr>
          <w:trHeight w:val="30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14:paraId="76E78890" w14:textId="77777777" w:rsidR="003027C2" w:rsidRPr="00C26E88" w:rsidRDefault="003027C2" w:rsidP="00547807">
            <w:pPr>
              <w:spacing w:line="360" w:lineRule="auto"/>
              <w:rPr>
                <w:rFonts w:asciiTheme="minorHAnsi" w:hAnsiTheme="minorHAnsi"/>
                <w:b/>
                <w:color w:val="000000"/>
                <w:sz w:val="22"/>
                <w:szCs w:val="22"/>
              </w:rPr>
            </w:pPr>
            <w:r w:rsidRPr="00C26E88">
              <w:rPr>
                <w:rFonts w:asciiTheme="minorHAnsi" w:hAnsiTheme="minorHAnsi"/>
                <w:b/>
                <w:color w:val="000000"/>
                <w:sz w:val="22"/>
                <w:szCs w:val="22"/>
              </w:rPr>
              <w:t>TOTAL</w:t>
            </w:r>
          </w:p>
        </w:tc>
        <w:tc>
          <w:tcPr>
            <w:tcW w:w="1200" w:type="dxa"/>
            <w:tcBorders>
              <w:top w:val="nil"/>
              <w:left w:val="nil"/>
              <w:bottom w:val="single" w:sz="4" w:space="0" w:color="auto"/>
              <w:right w:val="single" w:sz="4" w:space="0" w:color="auto"/>
            </w:tcBorders>
            <w:shd w:val="clear" w:color="auto" w:fill="auto"/>
            <w:noWrap/>
            <w:vAlign w:val="bottom"/>
            <w:hideMark/>
          </w:tcPr>
          <w:p w14:paraId="2B6EED02"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100,0%</w:t>
            </w:r>
          </w:p>
        </w:tc>
        <w:tc>
          <w:tcPr>
            <w:tcW w:w="1200" w:type="dxa"/>
            <w:tcBorders>
              <w:top w:val="nil"/>
              <w:left w:val="nil"/>
              <w:bottom w:val="single" w:sz="4" w:space="0" w:color="auto"/>
              <w:right w:val="single" w:sz="4" w:space="0" w:color="auto"/>
            </w:tcBorders>
            <w:shd w:val="clear" w:color="auto" w:fill="auto"/>
            <w:noWrap/>
            <w:vAlign w:val="bottom"/>
            <w:hideMark/>
          </w:tcPr>
          <w:p w14:paraId="59872065" w14:textId="77777777" w:rsidR="003027C2" w:rsidRPr="00C26E88" w:rsidRDefault="003027C2" w:rsidP="00547807">
            <w:pPr>
              <w:spacing w:line="360" w:lineRule="auto"/>
              <w:jc w:val="right"/>
              <w:rPr>
                <w:rFonts w:asciiTheme="minorHAnsi" w:hAnsiTheme="minorHAnsi"/>
                <w:b/>
                <w:color w:val="000000"/>
                <w:sz w:val="22"/>
                <w:szCs w:val="22"/>
              </w:rPr>
            </w:pPr>
            <w:r w:rsidRPr="00C26E88">
              <w:rPr>
                <w:rFonts w:asciiTheme="minorHAnsi" w:hAnsiTheme="minorHAnsi"/>
                <w:b/>
                <w:color w:val="000000"/>
                <w:sz w:val="22"/>
                <w:szCs w:val="22"/>
              </w:rPr>
              <w:t>72</w:t>
            </w:r>
          </w:p>
        </w:tc>
      </w:tr>
    </w:tbl>
    <w:p w14:paraId="1764CE4B" w14:textId="77777777" w:rsidR="00AE7B6A" w:rsidRPr="00C26E88" w:rsidRDefault="00AE7B6A" w:rsidP="00AE7B6A">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AB67036" w14:textId="77777777" w:rsidR="003027C2" w:rsidRPr="00C26E88" w:rsidRDefault="003027C2" w:rsidP="00547807">
      <w:pPr>
        <w:autoSpaceDE w:val="0"/>
        <w:autoSpaceDN w:val="0"/>
        <w:adjustRightInd w:val="0"/>
        <w:spacing w:line="360" w:lineRule="auto"/>
        <w:jc w:val="both"/>
        <w:rPr>
          <w:rFonts w:asciiTheme="minorHAnsi" w:eastAsiaTheme="minorEastAsia" w:hAnsiTheme="minorHAnsi" w:cs="Arial"/>
          <w:color w:val="000000"/>
          <w:lang w:val="es-ES" w:eastAsia="es-ES"/>
        </w:rPr>
      </w:pPr>
    </w:p>
    <w:p w14:paraId="13FB6D16" w14:textId="77777777" w:rsidR="003027C2" w:rsidRPr="00C26E88" w:rsidRDefault="003027C2" w:rsidP="00547807">
      <w:pPr>
        <w:spacing w:line="360" w:lineRule="auto"/>
        <w:contextualSpacing/>
        <w:rPr>
          <w:rFonts w:asciiTheme="minorHAnsi" w:eastAsiaTheme="minorEastAsia" w:hAnsiTheme="minorHAnsi" w:cs="Arial"/>
          <w:b/>
          <w:color w:val="000000"/>
          <w:lang w:val="es-ES" w:eastAsia="es-ES"/>
        </w:rPr>
      </w:pPr>
    </w:p>
    <w:p w14:paraId="2F949193" w14:textId="77777777" w:rsidR="003027C2" w:rsidRPr="00C26E88" w:rsidRDefault="003027C2" w:rsidP="00547807">
      <w:pPr>
        <w:spacing w:line="360" w:lineRule="auto"/>
        <w:contextualSpacing/>
        <w:rPr>
          <w:rFonts w:asciiTheme="minorHAnsi" w:eastAsiaTheme="minorEastAsia" w:hAnsiTheme="minorHAnsi" w:cs="Arial"/>
          <w:b/>
          <w:color w:val="000000"/>
          <w:lang w:val="es-ES" w:eastAsia="es-ES"/>
        </w:rPr>
      </w:pPr>
      <w:r w:rsidRPr="00C26E88">
        <w:rPr>
          <w:rFonts w:asciiTheme="minorHAnsi" w:hAnsiTheme="minorHAnsi"/>
          <w:noProof/>
          <w:lang w:val="es-ES" w:eastAsia="es-ES"/>
        </w:rPr>
        <w:drawing>
          <wp:inline distT="0" distB="0" distL="0" distR="0" wp14:anchorId="2FBCB8AA" wp14:editId="6D744C8A">
            <wp:extent cx="5505450" cy="2571750"/>
            <wp:effectExtent l="0" t="0" r="0"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C323ED3" w14:textId="77777777" w:rsidR="00AE7B6A" w:rsidRPr="00C26E88" w:rsidRDefault="00AE7B6A" w:rsidP="00AE7B6A">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1BE6018" w14:textId="77777777" w:rsidR="00846E65" w:rsidRPr="00C26E88" w:rsidRDefault="00846E65" w:rsidP="00846E65">
      <w:pPr>
        <w:spacing w:line="360" w:lineRule="auto"/>
        <w:contextualSpacing/>
        <w:jc w:val="both"/>
        <w:rPr>
          <w:rFonts w:asciiTheme="minorHAnsi" w:eastAsiaTheme="minorEastAsia" w:hAnsiTheme="minorHAnsi" w:cs="Arial"/>
          <w:b/>
          <w:color w:val="000000"/>
          <w:lang w:val="es-ES" w:eastAsia="es-ES"/>
        </w:rPr>
      </w:pPr>
      <w:r w:rsidRPr="00C26E88">
        <w:rPr>
          <w:rFonts w:asciiTheme="minorHAnsi" w:eastAsiaTheme="minorEastAsia" w:hAnsiTheme="minorHAnsi" w:cs="Arial"/>
          <w:b/>
          <w:color w:val="000000"/>
          <w:lang w:val="es-ES" w:eastAsia="es-ES"/>
        </w:rPr>
        <w:t>Análisis</w:t>
      </w:r>
    </w:p>
    <w:p w14:paraId="0F795B8D" w14:textId="6BB29552" w:rsidR="00846E65" w:rsidRPr="00C26E88" w:rsidRDefault="00846E65" w:rsidP="00846E65">
      <w:pPr>
        <w:spacing w:line="360" w:lineRule="auto"/>
        <w:contextualSpacing/>
        <w:jc w:val="both"/>
        <w:rPr>
          <w:rFonts w:asciiTheme="minorHAnsi" w:eastAsiaTheme="minorEastAsia" w:hAnsiTheme="minorHAnsi" w:cs="Arial"/>
          <w:color w:val="000000"/>
          <w:lang w:val="es-ES" w:eastAsia="es-ES"/>
        </w:rPr>
      </w:pPr>
      <w:r w:rsidRPr="00C26E88">
        <w:rPr>
          <w:rFonts w:asciiTheme="minorHAnsi" w:eastAsiaTheme="minorEastAsia" w:hAnsiTheme="minorHAnsi" w:cs="Arial"/>
          <w:color w:val="000000"/>
          <w:lang w:val="es-ES" w:eastAsia="es-ES"/>
        </w:rPr>
        <w:t xml:space="preserve">En relación al futuro de los profesionales de la carrera de </w:t>
      </w:r>
      <w:r w:rsidR="0080075C">
        <w:rPr>
          <w:rFonts w:asciiTheme="minorHAnsi" w:eastAsiaTheme="minorEastAsia" w:hAnsiTheme="minorHAnsi" w:cs="Arial"/>
          <w:color w:val="000000"/>
          <w:lang w:val="es-ES" w:eastAsia="es-ES"/>
        </w:rPr>
        <w:t xml:space="preserve">Ingeniería en Tecnologías de la </w:t>
      </w:r>
      <w:r w:rsidR="00C76F4B">
        <w:rPr>
          <w:rFonts w:asciiTheme="minorHAnsi" w:eastAsiaTheme="minorEastAsia" w:hAnsiTheme="minorHAnsi" w:cs="Arial"/>
          <w:color w:val="000000"/>
          <w:lang w:val="es-ES" w:eastAsia="es-ES"/>
        </w:rPr>
        <w:t>Información,</w:t>
      </w:r>
      <w:r w:rsidRPr="00C26E88">
        <w:rPr>
          <w:rFonts w:asciiTheme="minorHAnsi" w:eastAsiaTheme="minorEastAsia" w:hAnsiTheme="minorHAnsi" w:cs="Arial"/>
          <w:color w:val="000000"/>
          <w:lang w:val="es-ES" w:eastAsia="es-ES"/>
        </w:rPr>
        <w:t xml:space="preserve"> el 70,8% piensa que tendrán más oportunidad de empleo que en la actualidad, y el 20,8% opinan que tendrá oportunidades de empleo en igual proporción a la actualidad, dejando el restante 8.3%</w:t>
      </w:r>
      <w:r w:rsidR="00AE7B6A" w:rsidRPr="00C26E88">
        <w:rPr>
          <w:rFonts w:asciiTheme="minorHAnsi" w:eastAsiaTheme="minorEastAsia" w:hAnsiTheme="minorHAnsi" w:cs="Arial"/>
          <w:color w:val="000000"/>
          <w:lang w:val="es-ES" w:eastAsia="es-ES"/>
        </w:rPr>
        <w:t xml:space="preserve"> a que tendrá menor oportunidad </w:t>
      </w:r>
      <w:r w:rsidRPr="00C26E88">
        <w:rPr>
          <w:rFonts w:asciiTheme="minorHAnsi" w:eastAsiaTheme="minorEastAsia" w:hAnsiTheme="minorHAnsi" w:cs="Arial"/>
          <w:color w:val="000000"/>
          <w:lang w:val="es-ES" w:eastAsia="es-ES"/>
        </w:rPr>
        <w:t>en el futuro.</w:t>
      </w:r>
    </w:p>
    <w:p w14:paraId="2EA12229" w14:textId="77777777" w:rsidR="00AE7B6A" w:rsidRPr="00C26E88" w:rsidRDefault="00AE7B6A" w:rsidP="00846E65">
      <w:pPr>
        <w:spacing w:line="360" w:lineRule="auto"/>
        <w:contextualSpacing/>
        <w:jc w:val="both"/>
        <w:rPr>
          <w:rFonts w:asciiTheme="minorHAnsi" w:eastAsiaTheme="minorEastAsia" w:hAnsiTheme="minorHAnsi" w:cs="Arial"/>
          <w:color w:val="000000"/>
          <w:lang w:val="es-ES" w:eastAsia="es-ES"/>
        </w:rPr>
        <w:sectPr w:rsidR="00AE7B6A" w:rsidRPr="00C26E88" w:rsidSect="002F6D3D">
          <w:headerReference w:type="default" r:id="rId48"/>
          <w:type w:val="continuous"/>
          <w:pgSz w:w="11906" w:h="16838"/>
          <w:pgMar w:top="1417" w:right="1701" w:bottom="1417" w:left="1701" w:header="708" w:footer="708" w:gutter="0"/>
          <w:cols w:space="708"/>
          <w:docGrid w:linePitch="360"/>
        </w:sectPr>
      </w:pPr>
    </w:p>
    <w:p w14:paraId="2B66AE09" w14:textId="77777777" w:rsidR="003027C2" w:rsidRPr="00C26E88" w:rsidRDefault="003027C2" w:rsidP="00547807">
      <w:pPr>
        <w:numPr>
          <w:ilvl w:val="0"/>
          <w:numId w:val="35"/>
        </w:numPr>
        <w:spacing w:after="160" w:line="360" w:lineRule="auto"/>
        <w:contextualSpacing/>
        <w:jc w:val="both"/>
        <w:rPr>
          <w:rFonts w:asciiTheme="minorHAnsi" w:hAnsiTheme="minorHAnsi"/>
          <w:sz w:val="22"/>
          <w:szCs w:val="22"/>
          <w:lang w:val="es-ES" w:eastAsia="es-ES"/>
        </w:rPr>
      </w:pPr>
      <w:r w:rsidRPr="00C26E88">
        <w:rPr>
          <w:rFonts w:asciiTheme="minorHAnsi" w:eastAsiaTheme="minorEastAsia" w:hAnsiTheme="minorHAnsi" w:cs="Arial"/>
          <w:b/>
          <w:color w:val="000000"/>
          <w:sz w:val="22"/>
          <w:szCs w:val="22"/>
          <w:lang w:val="es-ES" w:eastAsia="es-ES"/>
        </w:rPr>
        <w:t>Pregunta 3:</w:t>
      </w:r>
      <w:r w:rsidRPr="00C26E88">
        <w:rPr>
          <w:rFonts w:asciiTheme="minorHAnsi" w:hAnsiTheme="minorHAnsi"/>
          <w:sz w:val="22"/>
          <w:szCs w:val="22"/>
          <w:lang w:val="es-ES" w:eastAsia="es-ES"/>
        </w:rPr>
        <w:t xml:space="preserve"> </w:t>
      </w:r>
    </w:p>
    <w:p w14:paraId="1D2F4991" w14:textId="77777777" w:rsidR="003027C2" w:rsidRPr="00C26E88" w:rsidRDefault="003027C2" w:rsidP="00547807">
      <w:pPr>
        <w:spacing w:line="360" w:lineRule="auto"/>
        <w:contextualSpacing/>
        <w:jc w:val="both"/>
        <w:rPr>
          <w:rFonts w:asciiTheme="minorHAnsi" w:hAnsiTheme="minorHAnsi"/>
          <w:sz w:val="22"/>
          <w:szCs w:val="22"/>
          <w:lang w:val="es-ES" w:eastAsia="es-ES"/>
        </w:rPr>
      </w:pPr>
      <w:r w:rsidRPr="00C26E88">
        <w:rPr>
          <w:rFonts w:asciiTheme="minorHAnsi" w:hAnsiTheme="minorHAnsi"/>
          <w:sz w:val="22"/>
          <w:szCs w:val="22"/>
          <w:lang w:val="es-ES" w:eastAsia="es-ES"/>
        </w:rPr>
        <w:t>Priorice de 1 a 4 (siendo 1 el mínimo y 4 el máximo), las fortalezas que considera usted, le apoyan de mejor manera al desempeño del profesional que labora en su empresa/institución</w:t>
      </w:r>
    </w:p>
    <w:p w14:paraId="3A25FF4A" w14:textId="77777777" w:rsidR="003027C2" w:rsidRPr="00C26E88" w:rsidRDefault="003027C2" w:rsidP="00547807">
      <w:pPr>
        <w:spacing w:line="360" w:lineRule="auto"/>
        <w:contextualSpacing/>
        <w:rPr>
          <w:rFonts w:asciiTheme="minorHAnsi" w:hAnsiTheme="minorHAnsi"/>
          <w:lang w:val="es-ES" w:eastAsia="es-ES"/>
        </w:rPr>
      </w:pPr>
    </w:p>
    <w:tbl>
      <w:tblPr>
        <w:tblW w:w="7700" w:type="dxa"/>
        <w:jc w:val="center"/>
        <w:tblCellMar>
          <w:left w:w="70" w:type="dxa"/>
          <w:right w:w="70" w:type="dxa"/>
        </w:tblCellMar>
        <w:tblLook w:val="04A0" w:firstRow="1" w:lastRow="0" w:firstColumn="1" w:lastColumn="0" w:noHBand="0" w:noVBand="1"/>
      </w:tblPr>
      <w:tblGrid>
        <w:gridCol w:w="2100"/>
        <w:gridCol w:w="700"/>
        <w:gridCol w:w="700"/>
        <w:gridCol w:w="700"/>
        <w:gridCol w:w="700"/>
        <w:gridCol w:w="700"/>
        <w:gridCol w:w="700"/>
        <w:gridCol w:w="700"/>
        <w:gridCol w:w="700"/>
      </w:tblGrid>
      <w:tr w:rsidR="003027C2" w:rsidRPr="00C26E88" w14:paraId="0938210C" w14:textId="77777777" w:rsidTr="00BB09E1">
        <w:trPr>
          <w:trHeight w:val="300"/>
          <w:jc w:val="center"/>
        </w:trPr>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BF9BE3" w14:textId="77777777" w:rsidR="003027C2" w:rsidRPr="00C26E88" w:rsidRDefault="003027C2" w:rsidP="00547807">
            <w:pPr>
              <w:spacing w:line="360" w:lineRule="auto"/>
              <w:rPr>
                <w:rFonts w:asciiTheme="minorHAnsi" w:hAnsiTheme="minorHAnsi"/>
                <w:b/>
                <w:color w:val="000000"/>
                <w:sz w:val="22"/>
                <w:szCs w:val="22"/>
              </w:rPr>
            </w:pPr>
            <w:r w:rsidRPr="00C26E88">
              <w:rPr>
                <w:rFonts w:asciiTheme="minorHAnsi" w:hAnsiTheme="minorHAnsi"/>
                <w:b/>
                <w:color w:val="000000"/>
                <w:sz w:val="22"/>
                <w:szCs w:val="22"/>
              </w:rPr>
              <w:t> </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77CC43C7"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1</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72513435"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304CCC77"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2</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0D4CCAC6"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560BC3BA"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3</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1C60A072"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41F80224"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6276F8EA" w14:textId="77777777" w:rsidR="003027C2" w:rsidRPr="00C26E88" w:rsidRDefault="003027C2" w:rsidP="00547807">
            <w:pPr>
              <w:spacing w:line="360" w:lineRule="auto"/>
              <w:jc w:val="center"/>
              <w:rPr>
                <w:rFonts w:asciiTheme="minorHAnsi" w:hAnsiTheme="minorHAnsi"/>
                <w:b/>
                <w:color w:val="000000"/>
                <w:sz w:val="22"/>
                <w:szCs w:val="22"/>
              </w:rPr>
            </w:pPr>
            <w:r w:rsidRPr="00C26E88">
              <w:rPr>
                <w:rFonts w:asciiTheme="minorHAnsi" w:hAnsiTheme="minorHAnsi"/>
                <w:b/>
                <w:color w:val="000000"/>
                <w:sz w:val="22"/>
                <w:szCs w:val="22"/>
              </w:rPr>
              <w:t>%</w:t>
            </w:r>
          </w:p>
        </w:tc>
      </w:tr>
      <w:tr w:rsidR="003027C2" w:rsidRPr="00C26E88" w14:paraId="65CA1420"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49587C63"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Pertinencia</w:t>
            </w:r>
          </w:p>
        </w:tc>
        <w:tc>
          <w:tcPr>
            <w:tcW w:w="700" w:type="dxa"/>
            <w:tcBorders>
              <w:top w:val="nil"/>
              <w:left w:val="nil"/>
              <w:bottom w:val="single" w:sz="4" w:space="0" w:color="auto"/>
              <w:right w:val="single" w:sz="4" w:space="0" w:color="auto"/>
            </w:tcBorders>
            <w:shd w:val="clear" w:color="auto" w:fill="auto"/>
            <w:noWrap/>
            <w:vAlign w:val="center"/>
            <w:hideMark/>
          </w:tcPr>
          <w:p w14:paraId="62A8B03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w:t>
            </w:r>
          </w:p>
        </w:tc>
        <w:tc>
          <w:tcPr>
            <w:tcW w:w="700" w:type="dxa"/>
            <w:tcBorders>
              <w:top w:val="nil"/>
              <w:left w:val="nil"/>
              <w:bottom w:val="single" w:sz="4" w:space="0" w:color="auto"/>
              <w:right w:val="single" w:sz="4" w:space="0" w:color="auto"/>
            </w:tcBorders>
            <w:shd w:val="clear" w:color="auto" w:fill="auto"/>
            <w:noWrap/>
            <w:vAlign w:val="center"/>
            <w:hideMark/>
          </w:tcPr>
          <w:p w14:paraId="7C7C138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8,3%</w:t>
            </w:r>
          </w:p>
        </w:tc>
        <w:tc>
          <w:tcPr>
            <w:tcW w:w="700" w:type="dxa"/>
            <w:tcBorders>
              <w:top w:val="nil"/>
              <w:left w:val="nil"/>
              <w:bottom w:val="single" w:sz="4" w:space="0" w:color="auto"/>
              <w:right w:val="single" w:sz="4" w:space="0" w:color="auto"/>
            </w:tcBorders>
            <w:shd w:val="clear" w:color="auto" w:fill="auto"/>
            <w:noWrap/>
            <w:vAlign w:val="center"/>
            <w:hideMark/>
          </w:tcPr>
          <w:p w14:paraId="3F06FA9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10</w:t>
            </w:r>
          </w:p>
        </w:tc>
        <w:tc>
          <w:tcPr>
            <w:tcW w:w="700" w:type="dxa"/>
            <w:tcBorders>
              <w:top w:val="nil"/>
              <w:left w:val="nil"/>
              <w:bottom w:val="single" w:sz="4" w:space="0" w:color="auto"/>
              <w:right w:val="single" w:sz="4" w:space="0" w:color="auto"/>
            </w:tcBorders>
            <w:shd w:val="clear" w:color="auto" w:fill="auto"/>
            <w:noWrap/>
            <w:vAlign w:val="center"/>
            <w:hideMark/>
          </w:tcPr>
          <w:p w14:paraId="09C7475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13,9%</w:t>
            </w:r>
          </w:p>
        </w:tc>
        <w:tc>
          <w:tcPr>
            <w:tcW w:w="700" w:type="dxa"/>
            <w:tcBorders>
              <w:top w:val="nil"/>
              <w:left w:val="nil"/>
              <w:bottom w:val="single" w:sz="4" w:space="0" w:color="auto"/>
              <w:right w:val="single" w:sz="4" w:space="0" w:color="auto"/>
            </w:tcBorders>
            <w:shd w:val="clear" w:color="auto" w:fill="auto"/>
            <w:noWrap/>
            <w:vAlign w:val="center"/>
            <w:hideMark/>
          </w:tcPr>
          <w:p w14:paraId="3D08DD6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34</w:t>
            </w:r>
          </w:p>
        </w:tc>
        <w:tc>
          <w:tcPr>
            <w:tcW w:w="700" w:type="dxa"/>
            <w:tcBorders>
              <w:top w:val="nil"/>
              <w:left w:val="nil"/>
              <w:bottom w:val="single" w:sz="4" w:space="0" w:color="auto"/>
              <w:right w:val="single" w:sz="4" w:space="0" w:color="auto"/>
            </w:tcBorders>
            <w:shd w:val="clear" w:color="auto" w:fill="auto"/>
            <w:noWrap/>
            <w:vAlign w:val="center"/>
            <w:hideMark/>
          </w:tcPr>
          <w:p w14:paraId="18236C0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47,2%</w:t>
            </w:r>
          </w:p>
        </w:tc>
        <w:tc>
          <w:tcPr>
            <w:tcW w:w="700" w:type="dxa"/>
            <w:tcBorders>
              <w:top w:val="nil"/>
              <w:left w:val="nil"/>
              <w:bottom w:val="single" w:sz="4" w:space="0" w:color="auto"/>
              <w:right w:val="single" w:sz="4" w:space="0" w:color="auto"/>
            </w:tcBorders>
            <w:shd w:val="clear" w:color="auto" w:fill="auto"/>
            <w:noWrap/>
            <w:vAlign w:val="center"/>
            <w:hideMark/>
          </w:tcPr>
          <w:p w14:paraId="21F307D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22</w:t>
            </w:r>
          </w:p>
        </w:tc>
        <w:tc>
          <w:tcPr>
            <w:tcW w:w="700" w:type="dxa"/>
            <w:tcBorders>
              <w:top w:val="nil"/>
              <w:left w:val="nil"/>
              <w:bottom w:val="single" w:sz="4" w:space="0" w:color="auto"/>
              <w:right w:val="single" w:sz="4" w:space="0" w:color="auto"/>
            </w:tcBorders>
            <w:shd w:val="clear" w:color="auto" w:fill="auto"/>
            <w:noWrap/>
            <w:vAlign w:val="center"/>
            <w:hideMark/>
          </w:tcPr>
          <w:p w14:paraId="038022F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30,6%</w:t>
            </w:r>
          </w:p>
        </w:tc>
      </w:tr>
      <w:tr w:rsidR="003027C2" w:rsidRPr="00C26E88" w14:paraId="7E2437D0"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14730AE3"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Integralidad</w:t>
            </w:r>
          </w:p>
        </w:tc>
        <w:tc>
          <w:tcPr>
            <w:tcW w:w="700" w:type="dxa"/>
            <w:tcBorders>
              <w:top w:val="nil"/>
              <w:left w:val="nil"/>
              <w:bottom w:val="single" w:sz="4" w:space="0" w:color="auto"/>
              <w:right w:val="single" w:sz="4" w:space="0" w:color="auto"/>
            </w:tcBorders>
            <w:shd w:val="clear" w:color="auto" w:fill="auto"/>
            <w:noWrap/>
            <w:vAlign w:val="center"/>
            <w:hideMark/>
          </w:tcPr>
          <w:p w14:paraId="1C75523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w:t>
            </w:r>
          </w:p>
        </w:tc>
        <w:tc>
          <w:tcPr>
            <w:tcW w:w="700" w:type="dxa"/>
            <w:tcBorders>
              <w:top w:val="nil"/>
              <w:left w:val="nil"/>
              <w:bottom w:val="single" w:sz="4" w:space="0" w:color="auto"/>
              <w:right w:val="single" w:sz="4" w:space="0" w:color="auto"/>
            </w:tcBorders>
            <w:shd w:val="clear" w:color="auto" w:fill="auto"/>
            <w:noWrap/>
            <w:vAlign w:val="center"/>
            <w:hideMark/>
          </w:tcPr>
          <w:p w14:paraId="5BE0318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1,4%</w:t>
            </w:r>
          </w:p>
        </w:tc>
        <w:tc>
          <w:tcPr>
            <w:tcW w:w="700" w:type="dxa"/>
            <w:tcBorders>
              <w:top w:val="nil"/>
              <w:left w:val="nil"/>
              <w:bottom w:val="single" w:sz="4" w:space="0" w:color="auto"/>
              <w:right w:val="single" w:sz="4" w:space="0" w:color="auto"/>
            </w:tcBorders>
            <w:shd w:val="clear" w:color="auto" w:fill="auto"/>
            <w:noWrap/>
            <w:vAlign w:val="center"/>
            <w:hideMark/>
          </w:tcPr>
          <w:p w14:paraId="42D97D5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w:t>
            </w:r>
          </w:p>
        </w:tc>
        <w:tc>
          <w:tcPr>
            <w:tcW w:w="700" w:type="dxa"/>
            <w:tcBorders>
              <w:top w:val="nil"/>
              <w:left w:val="nil"/>
              <w:bottom w:val="single" w:sz="4" w:space="0" w:color="auto"/>
              <w:right w:val="single" w:sz="4" w:space="0" w:color="auto"/>
            </w:tcBorders>
            <w:shd w:val="clear" w:color="auto" w:fill="auto"/>
            <w:noWrap/>
            <w:vAlign w:val="center"/>
            <w:hideMark/>
          </w:tcPr>
          <w:p w14:paraId="2CAB006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9,7%</w:t>
            </w:r>
          </w:p>
        </w:tc>
        <w:tc>
          <w:tcPr>
            <w:tcW w:w="700" w:type="dxa"/>
            <w:tcBorders>
              <w:top w:val="nil"/>
              <w:left w:val="nil"/>
              <w:bottom w:val="single" w:sz="4" w:space="0" w:color="auto"/>
              <w:right w:val="single" w:sz="4" w:space="0" w:color="auto"/>
            </w:tcBorders>
            <w:shd w:val="clear" w:color="auto" w:fill="auto"/>
            <w:noWrap/>
            <w:vAlign w:val="center"/>
            <w:hideMark/>
          </w:tcPr>
          <w:p w14:paraId="373C0C7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21</w:t>
            </w:r>
          </w:p>
        </w:tc>
        <w:tc>
          <w:tcPr>
            <w:tcW w:w="700" w:type="dxa"/>
            <w:tcBorders>
              <w:top w:val="nil"/>
              <w:left w:val="nil"/>
              <w:bottom w:val="single" w:sz="4" w:space="0" w:color="auto"/>
              <w:right w:val="single" w:sz="4" w:space="0" w:color="auto"/>
            </w:tcBorders>
            <w:shd w:val="clear" w:color="auto" w:fill="auto"/>
            <w:noWrap/>
            <w:vAlign w:val="center"/>
            <w:hideMark/>
          </w:tcPr>
          <w:p w14:paraId="15B649C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29,2%</w:t>
            </w:r>
          </w:p>
        </w:tc>
        <w:tc>
          <w:tcPr>
            <w:tcW w:w="700" w:type="dxa"/>
            <w:tcBorders>
              <w:top w:val="nil"/>
              <w:left w:val="nil"/>
              <w:bottom w:val="single" w:sz="4" w:space="0" w:color="auto"/>
              <w:right w:val="single" w:sz="4" w:space="0" w:color="auto"/>
            </w:tcBorders>
            <w:shd w:val="clear" w:color="auto" w:fill="auto"/>
            <w:noWrap/>
            <w:vAlign w:val="center"/>
            <w:hideMark/>
          </w:tcPr>
          <w:p w14:paraId="0D3850E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43</w:t>
            </w:r>
          </w:p>
        </w:tc>
        <w:tc>
          <w:tcPr>
            <w:tcW w:w="700" w:type="dxa"/>
            <w:tcBorders>
              <w:top w:val="nil"/>
              <w:left w:val="nil"/>
              <w:bottom w:val="single" w:sz="4" w:space="0" w:color="auto"/>
              <w:right w:val="single" w:sz="4" w:space="0" w:color="auto"/>
            </w:tcBorders>
            <w:shd w:val="clear" w:color="auto" w:fill="auto"/>
            <w:noWrap/>
            <w:vAlign w:val="center"/>
            <w:hideMark/>
          </w:tcPr>
          <w:p w14:paraId="44835A1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59,7%</w:t>
            </w:r>
          </w:p>
        </w:tc>
      </w:tr>
      <w:tr w:rsidR="003027C2" w:rsidRPr="00C26E88" w14:paraId="48FB46DD" w14:textId="77777777" w:rsidTr="00BB09E1">
        <w:trPr>
          <w:trHeight w:val="51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4E7E1262"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Conocimientos prácticos</w:t>
            </w:r>
          </w:p>
        </w:tc>
        <w:tc>
          <w:tcPr>
            <w:tcW w:w="700" w:type="dxa"/>
            <w:tcBorders>
              <w:top w:val="nil"/>
              <w:left w:val="nil"/>
              <w:bottom w:val="single" w:sz="4" w:space="0" w:color="auto"/>
              <w:right w:val="single" w:sz="4" w:space="0" w:color="auto"/>
            </w:tcBorders>
            <w:shd w:val="clear" w:color="auto" w:fill="auto"/>
            <w:noWrap/>
            <w:vAlign w:val="center"/>
            <w:hideMark/>
          </w:tcPr>
          <w:p w14:paraId="5594222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w:t>
            </w:r>
          </w:p>
        </w:tc>
        <w:tc>
          <w:tcPr>
            <w:tcW w:w="700" w:type="dxa"/>
            <w:tcBorders>
              <w:top w:val="nil"/>
              <w:left w:val="nil"/>
              <w:bottom w:val="single" w:sz="4" w:space="0" w:color="auto"/>
              <w:right w:val="single" w:sz="4" w:space="0" w:color="auto"/>
            </w:tcBorders>
            <w:shd w:val="clear" w:color="auto" w:fill="auto"/>
            <w:noWrap/>
            <w:vAlign w:val="center"/>
            <w:hideMark/>
          </w:tcPr>
          <w:p w14:paraId="2EEE0E6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2,8%</w:t>
            </w:r>
          </w:p>
        </w:tc>
        <w:tc>
          <w:tcPr>
            <w:tcW w:w="700" w:type="dxa"/>
            <w:tcBorders>
              <w:top w:val="nil"/>
              <w:left w:val="nil"/>
              <w:bottom w:val="single" w:sz="4" w:space="0" w:color="auto"/>
              <w:right w:val="single" w:sz="4" w:space="0" w:color="auto"/>
            </w:tcBorders>
            <w:shd w:val="clear" w:color="auto" w:fill="auto"/>
            <w:noWrap/>
            <w:vAlign w:val="center"/>
            <w:hideMark/>
          </w:tcPr>
          <w:p w14:paraId="7DAA502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w:t>
            </w:r>
          </w:p>
        </w:tc>
        <w:tc>
          <w:tcPr>
            <w:tcW w:w="700" w:type="dxa"/>
            <w:tcBorders>
              <w:top w:val="nil"/>
              <w:left w:val="nil"/>
              <w:bottom w:val="single" w:sz="4" w:space="0" w:color="auto"/>
              <w:right w:val="single" w:sz="4" w:space="0" w:color="auto"/>
            </w:tcBorders>
            <w:shd w:val="clear" w:color="auto" w:fill="auto"/>
            <w:noWrap/>
            <w:vAlign w:val="center"/>
            <w:hideMark/>
          </w:tcPr>
          <w:p w14:paraId="09D24C8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2,8%</w:t>
            </w:r>
          </w:p>
        </w:tc>
        <w:tc>
          <w:tcPr>
            <w:tcW w:w="700" w:type="dxa"/>
            <w:tcBorders>
              <w:top w:val="nil"/>
              <w:left w:val="nil"/>
              <w:bottom w:val="single" w:sz="4" w:space="0" w:color="auto"/>
              <w:right w:val="single" w:sz="4" w:space="0" w:color="auto"/>
            </w:tcBorders>
            <w:shd w:val="clear" w:color="auto" w:fill="auto"/>
            <w:noWrap/>
            <w:vAlign w:val="center"/>
            <w:hideMark/>
          </w:tcPr>
          <w:p w14:paraId="63CF894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18</w:t>
            </w:r>
          </w:p>
        </w:tc>
        <w:tc>
          <w:tcPr>
            <w:tcW w:w="700" w:type="dxa"/>
            <w:tcBorders>
              <w:top w:val="nil"/>
              <w:left w:val="nil"/>
              <w:bottom w:val="single" w:sz="4" w:space="0" w:color="auto"/>
              <w:right w:val="single" w:sz="4" w:space="0" w:color="auto"/>
            </w:tcBorders>
            <w:shd w:val="clear" w:color="auto" w:fill="auto"/>
            <w:noWrap/>
            <w:vAlign w:val="center"/>
            <w:hideMark/>
          </w:tcPr>
          <w:p w14:paraId="2BD22A4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25,0%</w:t>
            </w:r>
          </w:p>
        </w:tc>
        <w:tc>
          <w:tcPr>
            <w:tcW w:w="700" w:type="dxa"/>
            <w:tcBorders>
              <w:top w:val="nil"/>
              <w:left w:val="nil"/>
              <w:bottom w:val="single" w:sz="4" w:space="0" w:color="auto"/>
              <w:right w:val="single" w:sz="4" w:space="0" w:color="auto"/>
            </w:tcBorders>
            <w:shd w:val="clear" w:color="auto" w:fill="auto"/>
            <w:noWrap/>
            <w:vAlign w:val="center"/>
            <w:hideMark/>
          </w:tcPr>
          <w:p w14:paraId="38ACDC8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50</w:t>
            </w:r>
          </w:p>
        </w:tc>
        <w:tc>
          <w:tcPr>
            <w:tcW w:w="700" w:type="dxa"/>
            <w:tcBorders>
              <w:top w:val="nil"/>
              <w:left w:val="nil"/>
              <w:bottom w:val="single" w:sz="4" w:space="0" w:color="auto"/>
              <w:right w:val="single" w:sz="4" w:space="0" w:color="auto"/>
            </w:tcBorders>
            <w:shd w:val="clear" w:color="auto" w:fill="auto"/>
            <w:noWrap/>
            <w:vAlign w:val="center"/>
            <w:hideMark/>
          </w:tcPr>
          <w:p w14:paraId="5A96099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69,4%</w:t>
            </w:r>
          </w:p>
        </w:tc>
      </w:tr>
      <w:tr w:rsidR="003027C2" w:rsidRPr="00C26E88" w14:paraId="6808C4D8"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6ADA7808"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Uso de tecnología</w:t>
            </w:r>
          </w:p>
        </w:tc>
        <w:tc>
          <w:tcPr>
            <w:tcW w:w="700" w:type="dxa"/>
            <w:tcBorders>
              <w:top w:val="nil"/>
              <w:left w:val="nil"/>
              <w:bottom w:val="single" w:sz="4" w:space="0" w:color="auto"/>
              <w:right w:val="single" w:sz="4" w:space="0" w:color="auto"/>
            </w:tcBorders>
            <w:shd w:val="clear" w:color="auto" w:fill="auto"/>
            <w:noWrap/>
            <w:vAlign w:val="center"/>
            <w:hideMark/>
          </w:tcPr>
          <w:p w14:paraId="5A3BAC6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w:t>
            </w:r>
          </w:p>
        </w:tc>
        <w:tc>
          <w:tcPr>
            <w:tcW w:w="700" w:type="dxa"/>
            <w:tcBorders>
              <w:top w:val="nil"/>
              <w:left w:val="nil"/>
              <w:bottom w:val="single" w:sz="4" w:space="0" w:color="auto"/>
              <w:right w:val="single" w:sz="4" w:space="0" w:color="auto"/>
            </w:tcBorders>
            <w:shd w:val="clear" w:color="auto" w:fill="auto"/>
            <w:noWrap/>
            <w:vAlign w:val="center"/>
            <w:hideMark/>
          </w:tcPr>
          <w:p w14:paraId="3E5137F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1,4%</w:t>
            </w:r>
          </w:p>
        </w:tc>
        <w:tc>
          <w:tcPr>
            <w:tcW w:w="700" w:type="dxa"/>
            <w:tcBorders>
              <w:top w:val="nil"/>
              <w:left w:val="nil"/>
              <w:bottom w:val="single" w:sz="4" w:space="0" w:color="auto"/>
              <w:right w:val="single" w:sz="4" w:space="0" w:color="auto"/>
            </w:tcBorders>
            <w:shd w:val="clear" w:color="auto" w:fill="auto"/>
            <w:noWrap/>
            <w:vAlign w:val="center"/>
            <w:hideMark/>
          </w:tcPr>
          <w:p w14:paraId="4CDBFA8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w:t>
            </w:r>
          </w:p>
        </w:tc>
        <w:tc>
          <w:tcPr>
            <w:tcW w:w="700" w:type="dxa"/>
            <w:tcBorders>
              <w:top w:val="nil"/>
              <w:left w:val="nil"/>
              <w:bottom w:val="single" w:sz="4" w:space="0" w:color="auto"/>
              <w:right w:val="single" w:sz="4" w:space="0" w:color="auto"/>
            </w:tcBorders>
            <w:shd w:val="clear" w:color="auto" w:fill="auto"/>
            <w:noWrap/>
            <w:vAlign w:val="center"/>
            <w:hideMark/>
          </w:tcPr>
          <w:p w14:paraId="2E2809E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2,8%</w:t>
            </w:r>
          </w:p>
        </w:tc>
        <w:tc>
          <w:tcPr>
            <w:tcW w:w="700" w:type="dxa"/>
            <w:tcBorders>
              <w:top w:val="nil"/>
              <w:left w:val="nil"/>
              <w:bottom w:val="single" w:sz="4" w:space="0" w:color="auto"/>
              <w:right w:val="single" w:sz="4" w:space="0" w:color="auto"/>
            </w:tcBorders>
            <w:shd w:val="clear" w:color="auto" w:fill="auto"/>
            <w:noWrap/>
            <w:vAlign w:val="center"/>
            <w:hideMark/>
          </w:tcPr>
          <w:p w14:paraId="5110C77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13</w:t>
            </w:r>
          </w:p>
        </w:tc>
        <w:tc>
          <w:tcPr>
            <w:tcW w:w="700" w:type="dxa"/>
            <w:tcBorders>
              <w:top w:val="nil"/>
              <w:left w:val="nil"/>
              <w:bottom w:val="single" w:sz="4" w:space="0" w:color="auto"/>
              <w:right w:val="single" w:sz="4" w:space="0" w:color="auto"/>
            </w:tcBorders>
            <w:shd w:val="clear" w:color="auto" w:fill="auto"/>
            <w:noWrap/>
            <w:vAlign w:val="center"/>
            <w:hideMark/>
          </w:tcPr>
          <w:p w14:paraId="0BC13DA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18,1%</w:t>
            </w:r>
          </w:p>
        </w:tc>
        <w:tc>
          <w:tcPr>
            <w:tcW w:w="700" w:type="dxa"/>
            <w:tcBorders>
              <w:top w:val="nil"/>
              <w:left w:val="nil"/>
              <w:bottom w:val="single" w:sz="4" w:space="0" w:color="auto"/>
              <w:right w:val="single" w:sz="4" w:space="0" w:color="auto"/>
            </w:tcBorders>
            <w:shd w:val="clear" w:color="auto" w:fill="auto"/>
            <w:noWrap/>
            <w:vAlign w:val="center"/>
            <w:hideMark/>
          </w:tcPr>
          <w:p w14:paraId="0F67219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w:t>
            </w:r>
          </w:p>
        </w:tc>
        <w:tc>
          <w:tcPr>
            <w:tcW w:w="700" w:type="dxa"/>
            <w:tcBorders>
              <w:top w:val="nil"/>
              <w:left w:val="nil"/>
              <w:bottom w:val="single" w:sz="4" w:space="0" w:color="auto"/>
              <w:right w:val="single" w:sz="4" w:space="0" w:color="auto"/>
            </w:tcBorders>
            <w:shd w:val="clear" w:color="auto" w:fill="auto"/>
            <w:noWrap/>
            <w:vAlign w:val="center"/>
            <w:hideMark/>
          </w:tcPr>
          <w:p w14:paraId="027F486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77,8%</w:t>
            </w:r>
          </w:p>
        </w:tc>
      </w:tr>
      <w:tr w:rsidR="003027C2" w:rsidRPr="00C26E88" w14:paraId="05570CCD" w14:textId="77777777" w:rsidTr="00BB09E1">
        <w:trPr>
          <w:trHeight w:val="51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33748C3B"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Capacidad de Investigación</w:t>
            </w:r>
          </w:p>
        </w:tc>
        <w:tc>
          <w:tcPr>
            <w:tcW w:w="700" w:type="dxa"/>
            <w:tcBorders>
              <w:top w:val="nil"/>
              <w:left w:val="nil"/>
              <w:bottom w:val="single" w:sz="4" w:space="0" w:color="auto"/>
              <w:right w:val="single" w:sz="4" w:space="0" w:color="auto"/>
            </w:tcBorders>
            <w:shd w:val="clear" w:color="auto" w:fill="auto"/>
            <w:noWrap/>
            <w:vAlign w:val="center"/>
            <w:hideMark/>
          </w:tcPr>
          <w:p w14:paraId="1934844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0</w:t>
            </w:r>
          </w:p>
        </w:tc>
        <w:tc>
          <w:tcPr>
            <w:tcW w:w="700" w:type="dxa"/>
            <w:tcBorders>
              <w:top w:val="nil"/>
              <w:left w:val="nil"/>
              <w:bottom w:val="single" w:sz="4" w:space="0" w:color="auto"/>
              <w:right w:val="single" w:sz="4" w:space="0" w:color="auto"/>
            </w:tcBorders>
            <w:shd w:val="clear" w:color="auto" w:fill="auto"/>
            <w:noWrap/>
            <w:vAlign w:val="center"/>
            <w:hideMark/>
          </w:tcPr>
          <w:p w14:paraId="0EC397A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0,0%</w:t>
            </w:r>
          </w:p>
        </w:tc>
        <w:tc>
          <w:tcPr>
            <w:tcW w:w="700" w:type="dxa"/>
            <w:tcBorders>
              <w:top w:val="nil"/>
              <w:left w:val="nil"/>
              <w:bottom w:val="single" w:sz="4" w:space="0" w:color="auto"/>
              <w:right w:val="single" w:sz="4" w:space="0" w:color="auto"/>
            </w:tcBorders>
            <w:shd w:val="clear" w:color="auto" w:fill="auto"/>
            <w:noWrap/>
            <w:vAlign w:val="center"/>
            <w:hideMark/>
          </w:tcPr>
          <w:p w14:paraId="009C83F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w:t>
            </w:r>
          </w:p>
        </w:tc>
        <w:tc>
          <w:tcPr>
            <w:tcW w:w="700" w:type="dxa"/>
            <w:tcBorders>
              <w:top w:val="nil"/>
              <w:left w:val="nil"/>
              <w:bottom w:val="single" w:sz="4" w:space="0" w:color="auto"/>
              <w:right w:val="single" w:sz="4" w:space="0" w:color="auto"/>
            </w:tcBorders>
            <w:shd w:val="clear" w:color="auto" w:fill="auto"/>
            <w:noWrap/>
            <w:vAlign w:val="center"/>
            <w:hideMark/>
          </w:tcPr>
          <w:p w14:paraId="0F7F15A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8,3%</w:t>
            </w:r>
          </w:p>
        </w:tc>
        <w:tc>
          <w:tcPr>
            <w:tcW w:w="700" w:type="dxa"/>
            <w:tcBorders>
              <w:top w:val="nil"/>
              <w:left w:val="nil"/>
              <w:bottom w:val="single" w:sz="4" w:space="0" w:color="auto"/>
              <w:right w:val="single" w:sz="4" w:space="0" w:color="auto"/>
            </w:tcBorders>
            <w:shd w:val="clear" w:color="auto" w:fill="auto"/>
            <w:noWrap/>
            <w:vAlign w:val="center"/>
            <w:hideMark/>
          </w:tcPr>
          <w:p w14:paraId="196DDA9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12</w:t>
            </w:r>
          </w:p>
        </w:tc>
        <w:tc>
          <w:tcPr>
            <w:tcW w:w="700" w:type="dxa"/>
            <w:tcBorders>
              <w:top w:val="nil"/>
              <w:left w:val="nil"/>
              <w:bottom w:val="single" w:sz="4" w:space="0" w:color="auto"/>
              <w:right w:val="single" w:sz="4" w:space="0" w:color="auto"/>
            </w:tcBorders>
            <w:shd w:val="clear" w:color="auto" w:fill="auto"/>
            <w:noWrap/>
            <w:vAlign w:val="center"/>
            <w:hideMark/>
          </w:tcPr>
          <w:p w14:paraId="2666D58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16,7%</w:t>
            </w:r>
          </w:p>
        </w:tc>
        <w:tc>
          <w:tcPr>
            <w:tcW w:w="700" w:type="dxa"/>
            <w:tcBorders>
              <w:top w:val="nil"/>
              <w:left w:val="nil"/>
              <w:bottom w:val="single" w:sz="4" w:space="0" w:color="auto"/>
              <w:right w:val="single" w:sz="4" w:space="0" w:color="auto"/>
            </w:tcBorders>
            <w:shd w:val="clear" w:color="auto" w:fill="auto"/>
            <w:noWrap/>
            <w:vAlign w:val="center"/>
            <w:hideMark/>
          </w:tcPr>
          <w:p w14:paraId="521ADDB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54</w:t>
            </w:r>
          </w:p>
        </w:tc>
        <w:tc>
          <w:tcPr>
            <w:tcW w:w="700" w:type="dxa"/>
            <w:tcBorders>
              <w:top w:val="nil"/>
              <w:left w:val="nil"/>
              <w:bottom w:val="single" w:sz="4" w:space="0" w:color="auto"/>
              <w:right w:val="single" w:sz="4" w:space="0" w:color="auto"/>
            </w:tcBorders>
            <w:shd w:val="clear" w:color="auto" w:fill="auto"/>
            <w:noWrap/>
            <w:vAlign w:val="center"/>
            <w:hideMark/>
          </w:tcPr>
          <w:p w14:paraId="6BB7CD9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75,0%</w:t>
            </w:r>
          </w:p>
        </w:tc>
      </w:tr>
      <w:tr w:rsidR="003027C2" w:rsidRPr="00C26E88" w14:paraId="1E9E0ABE"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7792BA29"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Emprendimiento</w:t>
            </w:r>
          </w:p>
        </w:tc>
        <w:tc>
          <w:tcPr>
            <w:tcW w:w="700" w:type="dxa"/>
            <w:tcBorders>
              <w:top w:val="nil"/>
              <w:left w:val="nil"/>
              <w:bottom w:val="single" w:sz="4" w:space="0" w:color="auto"/>
              <w:right w:val="single" w:sz="4" w:space="0" w:color="auto"/>
            </w:tcBorders>
            <w:shd w:val="clear" w:color="auto" w:fill="auto"/>
            <w:noWrap/>
            <w:vAlign w:val="center"/>
            <w:hideMark/>
          </w:tcPr>
          <w:p w14:paraId="52FC9EBF"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0</w:t>
            </w:r>
          </w:p>
        </w:tc>
        <w:tc>
          <w:tcPr>
            <w:tcW w:w="700" w:type="dxa"/>
            <w:tcBorders>
              <w:top w:val="nil"/>
              <w:left w:val="nil"/>
              <w:bottom w:val="single" w:sz="4" w:space="0" w:color="auto"/>
              <w:right w:val="single" w:sz="4" w:space="0" w:color="auto"/>
            </w:tcBorders>
            <w:shd w:val="clear" w:color="auto" w:fill="auto"/>
            <w:noWrap/>
            <w:vAlign w:val="center"/>
            <w:hideMark/>
          </w:tcPr>
          <w:p w14:paraId="4062D5EF"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0,0%</w:t>
            </w:r>
          </w:p>
        </w:tc>
        <w:tc>
          <w:tcPr>
            <w:tcW w:w="700" w:type="dxa"/>
            <w:tcBorders>
              <w:top w:val="nil"/>
              <w:left w:val="nil"/>
              <w:bottom w:val="single" w:sz="4" w:space="0" w:color="auto"/>
              <w:right w:val="single" w:sz="4" w:space="0" w:color="auto"/>
            </w:tcBorders>
            <w:shd w:val="clear" w:color="auto" w:fill="auto"/>
            <w:noWrap/>
            <w:vAlign w:val="center"/>
            <w:hideMark/>
          </w:tcPr>
          <w:p w14:paraId="2AB615C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w:t>
            </w:r>
          </w:p>
        </w:tc>
        <w:tc>
          <w:tcPr>
            <w:tcW w:w="700" w:type="dxa"/>
            <w:tcBorders>
              <w:top w:val="nil"/>
              <w:left w:val="nil"/>
              <w:bottom w:val="single" w:sz="4" w:space="0" w:color="auto"/>
              <w:right w:val="single" w:sz="4" w:space="0" w:color="auto"/>
            </w:tcBorders>
            <w:shd w:val="clear" w:color="auto" w:fill="auto"/>
            <w:noWrap/>
            <w:vAlign w:val="center"/>
            <w:hideMark/>
          </w:tcPr>
          <w:p w14:paraId="266E58F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6,9%</w:t>
            </w:r>
          </w:p>
        </w:tc>
        <w:tc>
          <w:tcPr>
            <w:tcW w:w="700" w:type="dxa"/>
            <w:tcBorders>
              <w:top w:val="nil"/>
              <w:left w:val="nil"/>
              <w:bottom w:val="single" w:sz="4" w:space="0" w:color="auto"/>
              <w:right w:val="single" w:sz="4" w:space="0" w:color="auto"/>
            </w:tcBorders>
            <w:shd w:val="clear" w:color="auto" w:fill="auto"/>
            <w:noWrap/>
            <w:vAlign w:val="center"/>
            <w:hideMark/>
          </w:tcPr>
          <w:p w14:paraId="72580E9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25</w:t>
            </w:r>
          </w:p>
        </w:tc>
        <w:tc>
          <w:tcPr>
            <w:tcW w:w="700" w:type="dxa"/>
            <w:tcBorders>
              <w:top w:val="nil"/>
              <w:left w:val="nil"/>
              <w:bottom w:val="single" w:sz="4" w:space="0" w:color="auto"/>
              <w:right w:val="single" w:sz="4" w:space="0" w:color="auto"/>
            </w:tcBorders>
            <w:shd w:val="clear" w:color="auto" w:fill="auto"/>
            <w:noWrap/>
            <w:vAlign w:val="center"/>
            <w:hideMark/>
          </w:tcPr>
          <w:p w14:paraId="3734914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34,7%</w:t>
            </w:r>
          </w:p>
        </w:tc>
        <w:tc>
          <w:tcPr>
            <w:tcW w:w="700" w:type="dxa"/>
            <w:tcBorders>
              <w:top w:val="nil"/>
              <w:left w:val="nil"/>
              <w:bottom w:val="single" w:sz="4" w:space="0" w:color="auto"/>
              <w:right w:val="single" w:sz="4" w:space="0" w:color="auto"/>
            </w:tcBorders>
            <w:shd w:val="clear" w:color="auto" w:fill="auto"/>
            <w:noWrap/>
            <w:vAlign w:val="center"/>
            <w:hideMark/>
          </w:tcPr>
          <w:p w14:paraId="76B6CD6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42</w:t>
            </w:r>
          </w:p>
        </w:tc>
        <w:tc>
          <w:tcPr>
            <w:tcW w:w="700" w:type="dxa"/>
            <w:tcBorders>
              <w:top w:val="nil"/>
              <w:left w:val="nil"/>
              <w:bottom w:val="single" w:sz="4" w:space="0" w:color="auto"/>
              <w:right w:val="single" w:sz="4" w:space="0" w:color="auto"/>
            </w:tcBorders>
            <w:shd w:val="clear" w:color="auto" w:fill="auto"/>
            <w:noWrap/>
            <w:vAlign w:val="center"/>
            <w:hideMark/>
          </w:tcPr>
          <w:p w14:paraId="5DF1C1A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58,3%</w:t>
            </w:r>
          </w:p>
        </w:tc>
      </w:tr>
      <w:tr w:rsidR="003027C2" w:rsidRPr="00C26E88" w14:paraId="76D1D24F"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300ED8EA"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Internalización</w:t>
            </w:r>
          </w:p>
        </w:tc>
        <w:tc>
          <w:tcPr>
            <w:tcW w:w="700" w:type="dxa"/>
            <w:tcBorders>
              <w:top w:val="nil"/>
              <w:left w:val="nil"/>
              <w:bottom w:val="single" w:sz="4" w:space="0" w:color="auto"/>
              <w:right w:val="single" w:sz="4" w:space="0" w:color="auto"/>
            </w:tcBorders>
            <w:shd w:val="clear" w:color="auto" w:fill="auto"/>
            <w:noWrap/>
            <w:vAlign w:val="center"/>
            <w:hideMark/>
          </w:tcPr>
          <w:p w14:paraId="44A4643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w:t>
            </w:r>
          </w:p>
        </w:tc>
        <w:tc>
          <w:tcPr>
            <w:tcW w:w="700" w:type="dxa"/>
            <w:tcBorders>
              <w:top w:val="nil"/>
              <w:left w:val="nil"/>
              <w:bottom w:val="single" w:sz="4" w:space="0" w:color="auto"/>
              <w:right w:val="single" w:sz="4" w:space="0" w:color="auto"/>
            </w:tcBorders>
            <w:shd w:val="clear" w:color="auto" w:fill="auto"/>
            <w:noWrap/>
            <w:vAlign w:val="center"/>
            <w:hideMark/>
          </w:tcPr>
          <w:p w14:paraId="71A4AE2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w:t>
            </w:r>
          </w:p>
        </w:tc>
        <w:tc>
          <w:tcPr>
            <w:tcW w:w="700" w:type="dxa"/>
            <w:tcBorders>
              <w:top w:val="nil"/>
              <w:left w:val="nil"/>
              <w:bottom w:val="single" w:sz="4" w:space="0" w:color="auto"/>
              <w:right w:val="single" w:sz="4" w:space="0" w:color="auto"/>
            </w:tcBorders>
            <w:shd w:val="clear" w:color="auto" w:fill="auto"/>
            <w:noWrap/>
            <w:vAlign w:val="center"/>
            <w:hideMark/>
          </w:tcPr>
          <w:p w14:paraId="55BAD04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16</w:t>
            </w:r>
          </w:p>
        </w:tc>
        <w:tc>
          <w:tcPr>
            <w:tcW w:w="700" w:type="dxa"/>
            <w:tcBorders>
              <w:top w:val="nil"/>
              <w:left w:val="nil"/>
              <w:bottom w:val="single" w:sz="4" w:space="0" w:color="auto"/>
              <w:right w:val="single" w:sz="4" w:space="0" w:color="auto"/>
            </w:tcBorders>
            <w:shd w:val="clear" w:color="auto" w:fill="auto"/>
            <w:noWrap/>
            <w:vAlign w:val="center"/>
            <w:hideMark/>
          </w:tcPr>
          <w:p w14:paraId="7AD5558F"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22,2%</w:t>
            </w:r>
          </w:p>
        </w:tc>
        <w:tc>
          <w:tcPr>
            <w:tcW w:w="700" w:type="dxa"/>
            <w:tcBorders>
              <w:top w:val="nil"/>
              <w:left w:val="nil"/>
              <w:bottom w:val="single" w:sz="4" w:space="0" w:color="auto"/>
              <w:right w:val="single" w:sz="4" w:space="0" w:color="auto"/>
            </w:tcBorders>
            <w:shd w:val="clear" w:color="auto" w:fill="auto"/>
            <w:noWrap/>
            <w:vAlign w:val="center"/>
            <w:hideMark/>
          </w:tcPr>
          <w:p w14:paraId="6540555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36</w:t>
            </w:r>
          </w:p>
        </w:tc>
        <w:tc>
          <w:tcPr>
            <w:tcW w:w="700" w:type="dxa"/>
            <w:tcBorders>
              <w:top w:val="nil"/>
              <w:left w:val="nil"/>
              <w:bottom w:val="single" w:sz="4" w:space="0" w:color="auto"/>
              <w:right w:val="single" w:sz="4" w:space="0" w:color="auto"/>
            </w:tcBorders>
            <w:shd w:val="clear" w:color="auto" w:fill="auto"/>
            <w:noWrap/>
            <w:vAlign w:val="center"/>
            <w:hideMark/>
          </w:tcPr>
          <w:p w14:paraId="7017F24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50,0%</w:t>
            </w:r>
          </w:p>
        </w:tc>
        <w:tc>
          <w:tcPr>
            <w:tcW w:w="700" w:type="dxa"/>
            <w:tcBorders>
              <w:top w:val="nil"/>
              <w:left w:val="nil"/>
              <w:bottom w:val="single" w:sz="4" w:space="0" w:color="auto"/>
              <w:right w:val="single" w:sz="4" w:space="0" w:color="auto"/>
            </w:tcBorders>
            <w:shd w:val="clear" w:color="auto" w:fill="auto"/>
            <w:noWrap/>
            <w:vAlign w:val="center"/>
            <w:hideMark/>
          </w:tcPr>
          <w:p w14:paraId="61B5922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16</w:t>
            </w:r>
          </w:p>
        </w:tc>
        <w:tc>
          <w:tcPr>
            <w:tcW w:w="700" w:type="dxa"/>
            <w:tcBorders>
              <w:top w:val="nil"/>
              <w:left w:val="nil"/>
              <w:bottom w:val="single" w:sz="4" w:space="0" w:color="auto"/>
              <w:right w:val="single" w:sz="4" w:space="0" w:color="auto"/>
            </w:tcBorders>
            <w:shd w:val="clear" w:color="auto" w:fill="auto"/>
            <w:noWrap/>
            <w:vAlign w:val="center"/>
            <w:hideMark/>
          </w:tcPr>
          <w:p w14:paraId="0DB5142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22,2%</w:t>
            </w:r>
          </w:p>
        </w:tc>
      </w:tr>
      <w:tr w:rsidR="003027C2" w:rsidRPr="00C26E88" w14:paraId="114B1EB7"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6A7E13DD"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Título Profesional.</w:t>
            </w:r>
          </w:p>
        </w:tc>
        <w:tc>
          <w:tcPr>
            <w:tcW w:w="700" w:type="dxa"/>
            <w:tcBorders>
              <w:top w:val="nil"/>
              <w:left w:val="nil"/>
              <w:bottom w:val="single" w:sz="4" w:space="0" w:color="auto"/>
              <w:right w:val="single" w:sz="4" w:space="0" w:color="auto"/>
            </w:tcBorders>
            <w:shd w:val="clear" w:color="auto" w:fill="auto"/>
            <w:noWrap/>
            <w:vAlign w:val="center"/>
            <w:hideMark/>
          </w:tcPr>
          <w:p w14:paraId="01CCE62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w:t>
            </w:r>
          </w:p>
        </w:tc>
        <w:tc>
          <w:tcPr>
            <w:tcW w:w="700" w:type="dxa"/>
            <w:tcBorders>
              <w:top w:val="nil"/>
              <w:left w:val="nil"/>
              <w:bottom w:val="single" w:sz="4" w:space="0" w:color="auto"/>
              <w:right w:val="single" w:sz="4" w:space="0" w:color="auto"/>
            </w:tcBorders>
            <w:shd w:val="clear" w:color="auto" w:fill="auto"/>
            <w:noWrap/>
            <w:vAlign w:val="center"/>
            <w:hideMark/>
          </w:tcPr>
          <w:p w14:paraId="2CA6D42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9,7%</w:t>
            </w:r>
          </w:p>
        </w:tc>
        <w:tc>
          <w:tcPr>
            <w:tcW w:w="700" w:type="dxa"/>
            <w:tcBorders>
              <w:top w:val="nil"/>
              <w:left w:val="nil"/>
              <w:bottom w:val="single" w:sz="4" w:space="0" w:color="auto"/>
              <w:right w:val="single" w:sz="4" w:space="0" w:color="auto"/>
            </w:tcBorders>
            <w:shd w:val="clear" w:color="auto" w:fill="auto"/>
            <w:noWrap/>
            <w:vAlign w:val="center"/>
            <w:hideMark/>
          </w:tcPr>
          <w:p w14:paraId="17253EB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9</w:t>
            </w:r>
          </w:p>
        </w:tc>
        <w:tc>
          <w:tcPr>
            <w:tcW w:w="700" w:type="dxa"/>
            <w:tcBorders>
              <w:top w:val="nil"/>
              <w:left w:val="nil"/>
              <w:bottom w:val="single" w:sz="4" w:space="0" w:color="auto"/>
              <w:right w:val="single" w:sz="4" w:space="0" w:color="auto"/>
            </w:tcBorders>
            <w:shd w:val="clear" w:color="auto" w:fill="auto"/>
            <w:noWrap/>
            <w:vAlign w:val="center"/>
            <w:hideMark/>
          </w:tcPr>
          <w:p w14:paraId="0AE4214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12,5%</w:t>
            </w:r>
          </w:p>
        </w:tc>
        <w:tc>
          <w:tcPr>
            <w:tcW w:w="700" w:type="dxa"/>
            <w:tcBorders>
              <w:top w:val="nil"/>
              <w:left w:val="nil"/>
              <w:bottom w:val="single" w:sz="4" w:space="0" w:color="auto"/>
              <w:right w:val="single" w:sz="4" w:space="0" w:color="auto"/>
            </w:tcBorders>
            <w:shd w:val="clear" w:color="auto" w:fill="auto"/>
            <w:noWrap/>
            <w:vAlign w:val="center"/>
            <w:hideMark/>
          </w:tcPr>
          <w:p w14:paraId="6CDDE4C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28</w:t>
            </w:r>
          </w:p>
        </w:tc>
        <w:tc>
          <w:tcPr>
            <w:tcW w:w="700" w:type="dxa"/>
            <w:tcBorders>
              <w:top w:val="nil"/>
              <w:left w:val="nil"/>
              <w:bottom w:val="single" w:sz="4" w:space="0" w:color="auto"/>
              <w:right w:val="single" w:sz="4" w:space="0" w:color="auto"/>
            </w:tcBorders>
            <w:shd w:val="clear" w:color="auto" w:fill="auto"/>
            <w:noWrap/>
            <w:vAlign w:val="center"/>
            <w:hideMark/>
          </w:tcPr>
          <w:p w14:paraId="179F9345"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38,9%</w:t>
            </w:r>
          </w:p>
        </w:tc>
        <w:tc>
          <w:tcPr>
            <w:tcW w:w="700" w:type="dxa"/>
            <w:tcBorders>
              <w:top w:val="nil"/>
              <w:left w:val="nil"/>
              <w:bottom w:val="single" w:sz="4" w:space="0" w:color="auto"/>
              <w:right w:val="single" w:sz="4" w:space="0" w:color="auto"/>
            </w:tcBorders>
            <w:shd w:val="clear" w:color="auto" w:fill="auto"/>
            <w:noWrap/>
            <w:vAlign w:val="center"/>
            <w:hideMark/>
          </w:tcPr>
          <w:p w14:paraId="5FE18F3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28</w:t>
            </w:r>
          </w:p>
        </w:tc>
        <w:tc>
          <w:tcPr>
            <w:tcW w:w="700" w:type="dxa"/>
            <w:tcBorders>
              <w:top w:val="nil"/>
              <w:left w:val="nil"/>
              <w:bottom w:val="single" w:sz="4" w:space="0" w:color="auto"/>
              <w:right w:val="single" w:sz="4" w:space="0" w:color="auto"/>
            </w:tcBorders>
            <w:shd w:val="clear" w:color="auto" w:fill="auto"/>
            <w:noWrap/>
            <w:vAlign w:val="center"/>
            <w:hideMark/>
          </w:tcPr>
          <w:p w14:paraId="6B3FFFF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38,9%</w:t>
            </w:r>
          </w:p>
        </w:tc>
      </w:tr>
      <w:tr w:rsidR="003027C2" w:rsidRPr="00C26E88" w14:paraId="7C3D572C" w14:textId="77777777" w:rsidTr="00BB09E1">
        <w:trPr>
          <w:trHeight w:val="30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09E61BB0"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Experiencia.</w:t>
            </w:r>
          </w:p>
        </w:tc>
        <w:tc>
          <w:tcPr>
            <w:tcW w:w="700" w:type="dxa"/>
            <w:tcBorders>
              <w:top w:val="nil"/>
              <w:left w:val="nil"/>
              <w:bottom w:val="single" w:sz="4" w:space="0" w:color="auto"/>
              <w:right w:val="single" w:sz="4" w:space="0" w:color="auto"/>
            </w:tcBorders>
            <w:shd w:val="clear" w:color="auto" w:fill="auto"/>
            <w:noWrap/>
            <w:vAlign w:val="center"/>
            <w:hideMark/>
          </w:tcPr>
          <w:p w14:paraId="5BC0F42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w:t>
            </w:r>
          </w:p>
        </w:tc>
        <w:tc>
          <w:tcPr>
            <w:tcW w:w="700" w:type="dxa"/>
            <w:tcBorders>
              <w:top w:val="nil"/>
              <w:left w:val="nil"/>
              <w:bottom w:val="single" w:sz="4" w:space="0" w:color="auto"/>
              <w:right w:val="single" w:sz="4" w:space="0" w:color="auto"/>
            </w:tcBorders>
            <w:shd w:val="clear" w:color="auto" w:fill="auto"/>
            <w:noWrap/>
            <w:vAlign w:val="center"/>
            <w:hideMark/>
          </w:tcPr>
          <w:p w14:paraId="14640F8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1,4%</w:t>
            </w:r>
          </w:p>
        </w:tc>
        <w:tc>
          <w:tcPr>
            <w:tcW w:w="700" w:type="dxa"/>
            <w:tcBorders>
              <w:top w:val="nil"/>
              <w:left w:val="nil"/>
              <w:bottom w:val="single" w:sz="4" w:space="0" w:color="auto"/>
              <w:right w:val="single" w:sz="4" w:space="0" w:color="auto"/>
            </w:tcBorders>
            <w:shd w:val="clear" w:color="auto" w:fill="auto"/>
            <w:noWrap/>
            <w:vAlign w:val="center"/>
            <w:hideMark/>
          </w:tcPr>
          <w:p w14:paraId="5DB49C3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w:t>
            </w:r>
          </w:p>
        </w:tc>
        <w:tc>
          <w:tcPr>
            <w:tcW w:w="700" w:type="dxa"/>
            <w:tcBorders>
              <w:top w:val="nil"/>
              <w:left w:val="nil"/>
              <w:bottom w:val="single" w:sz="4" w:space="0" w:color="auto"/>
              <w:right w:val="single" w:sz="4" w:space="0" w:color="auto"/>
            </w:tcBorders>
            <w:shd w:val="clear" w:color="auto" w:fill="auto"/>
            <w:noWrap/>
            <w:vAlign w:val="center"/>
            <w:hideMark/>
          </w:tcPr>
          <w:p w14:paraId="74D8B7B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6,9%</w:t>
            </w:r>
          </w:p>
        </w:tc>
        <w:tc>
          <w:tcPr>
            <w:tcW w:w="700" w:type="dxa"/>
            <w:tcBorders>
              <w:top w:val="nil"/>
              <w:left w:val="nil"/>
              <w:bottom w:val="single" w:sz="4" w:space="0" w:color="auto"/>
              <w:right w:val="single" w:sz="4" w:space="0" w:color="auto"/>
            </w:tcBorders>
            <w:shd w:val="clear" w:color="auto" w:fill="auto"/>
            <w:noWrap/>
            <w:vAlign w:val="center"/>
            <w:hideMark/>
          </w:tcPr>
          <w:p w14:paraId="390D2FB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21</w:t>
            </w:r>
          </w:p>
        </w:tc>
        <w:tc>
          <w:tcPr>
            <w:tcW w:w="700" w:type="dxa"/>
            <w:tcBorders>
              <w:top w:val="nil"/>
              <w:left w:val="nil"/>
              <w:bottom w:val="single" w:sz="4" w:space="0" w:color="auto"/>
              <w:right w:val="single" w:sz="4" w:space="0" w:color="auto"/>
            </w:tcBorders>
            <w:shd w:val="clear" w:color="auto" w:fill="auto"/>
            <w:noWrap/>
            <w:vAlign w:val="center"/>
            <w:hideMark/>
          </w:tcPr>
          <w:p w14:paraId="49EB59F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29,2%</w:t>
            </w:r>
          </w:p>
        </w:tc>
        <w:tc>
          <w:tcPr>
            <w:tcW w:w="700" w:type="dxa"/>
            <w:tcBorders>
              <w:top w:val="nil"/>
              <w:left w:val="nil"/>
              <w:bottom w:val="single" w:sz="4" w:space="0" w:color="auto"/>
              <w:right w:val="single" w:sz="4" w:space="0" w:color="auto"/>
            </w:tcBorders>
            <w:shd w:val="clear" w:color="auto" w:fill="auto"/>
            <w:noWrap/>
            <w:vAlign w:val="center"/>
            <w:hideMark/>
          </w:tcPr>
          <w:p w14:paraId="64E7293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45</w:t>
            </w:r>
          </w:p>
        </w:tc>
        <w:tc>
          <w:tcPr>
            <w:tcW w:w="700" w:type="dxa"/>
            <w:tcBorders>
              <w:top w:val="nil"/>
              <w:left w:val="nil"/>
              <w:bottom w:val="single" w:sz="4" w:space="0" w:color="auto"/>
              <w:right w:val="single" w:sz="4" w:space="0" w:color="auto"/>
            </w:tcBorders>
            <w:shd w:val="clear" w:color="auto" w:fill="auto"/>
            <w:noWrap/>
            <w:vAlign w:val="center"/>
            <w:hideMark/>
          </w:tcPr>
          <w:p w14:paraId="13248CE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62,5%</w:t>
            </w:r>
          </w:p>
        </w:tc>
      </w:tr>
      <w:tr w:rsidR="003027C2" w:rsidRPr="00C26E88" w14:paraId="3431F2D9" w14:textId="77777777" w:rsidTr="00BB09E1">
        <w:trPr>
          <w:trHeight w:val="510"/>
          <w:jc w:val="center"/>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58461F1B" w14:textId="77777777" w:rsidR="003027C2" w:rsidRPr="00C26E88" w:rsidRDefault="003027C2" w:rsidP="00547807">
            <w:pPr>
              <w:spacing w:line="360" w:lineRule="auto"/>
              <w:jc w:val="both"/>
              <w:rPr>
                <w:rFonts w:asciiTheme="minorHAnsi" w:hAnsiTheme="minorHAnsi" w:cs="Arial"/>
                <w:color w:val="000000"/>
                <w:sz w:val="20"/>
                <w:szCs w:val="20"/>
              </w:rPr>
            </w:pPr>
            <w:r w:rsidRPr="00C26E88">
              <w:rPr>
                <w:rFonts w:asciiTheme="minorHAnsi" w:hAnsiTheme="minorHAnsi" w:cs="Arial"/>
                <w:color w:val="000000"/>
                <w:sz w:val="20"/>
                <w:szCs w:val="20"/>
              </w:rPr>
              <w:t>Habilidades Sociales y Comunicativas.</w:t>
            </w:r>
          </w:p>
        </w:tc>
        <w:tc>
          <w:tcPr>
            <w:tcW w:w="700" w:type="dxa"/>
            <w:tcBorders>
              <w:top w:val="nil"/>
              <w:left w:val="nil"/>
              <w:bottom w:val="single" w:sz="4" w:space="0" w:color="auto"/>
              <w:right w:val="single" w:sz="4" w:space="0" w:color="auto"/>
            </w:tcBorders>
            <w:shd w:val="clear" w:color="auto" w:fill="auto"/>
            <w:noWrap/>
            <w:vAlign w:val="center"/>
            <w:hideMark/>
          </w:tcPr>
          <w:p w14:paraId="15242CD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w:t>
            </w:r>
          </w:p>
        </w:tc>
        <w:tc>
          <w:tcPr>
            <w:tcW w:w="700" w:type="dxa"/>
            <w:tcBorders>
              <w:top w:val="nil"/>
              <w:left w:val="nil"/>
              <w:bottom w:val="single" w:sz="4" w:space="0" w:color="auto"/>
              <w:right w:val="single" w:sz="4" w:space="0" w:color="auto"/>
            </w:tcBorders>
            <w:shd w:val="clear" w:color="auto" w:fill="auto"/>
            <w:noWrap/>
            <w:vAlign w:val="center"/>
            <w:hideMark/>
          </w:tcPr>
          <w:p w14:paraId="27D932B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1,4%</w:t>
            </w:r>
          </w:p>
        </w:tc>
        <w:tc>
          <w:tcPr>
            <w:tcW w:w="700" w:type="dxa"/>
            <w:tcBorders>
              <w:top w:val="nil"/>
              <w:left w:val="nil"/>
              <w:bottom w:val="single" w:sz="4" w:space="0" w:color="auto"/>
              <w:right w:val="single" w:sz="4" w:space="0" w:color="auto"/>
            </w:tcBorders>
            <w:shd w:val="clear" w:color="auto" w:fill="auto"/>
            <w:noWrap/>
            <w:vAlign w:val="center"/>
            <w:hideMark/>
          </w:tcPr>
          <w:p w14:paraId="527C2F1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w:t>
            </w:r>
          </w:p>
        </w:tc>
        <w:tc>
          <w:tcPr>
            <w:tcW w:w="700" w:type="dxa"/>
            <w:tcBorders>
              <w:top w:val="nil"/>
              <w:left w:val="nil"/>
              <w:bottom w:val="single" w:sz="4" w:space="0" w:color="auto"/>
              <w:right w:val="single" w:sz="4" w:space="0" w:color="auto"/>
            </w:tcBorders>
            <w:shd w:val="clear" w:color="auto" w:fill="auto"/>
            <w:noWrap/>
            <w:vAlign w:val="center"/>
            <w:hideMark/>
          </w:tcPr>
          <w:p w14:paraId="0127423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8,3%</w:t>
            </w:r>
          </w:p>
        </w:tc>
        <w:tc>
          <w:tcPr>
            <w:tcW w:w="700" w:type="dxa"/>
            <w:tcBorders>
              <w:top w:val="nil"/>
              <w:left w:val="nil"/>
              <w:bottom w:val="single" w:sz="4" w:space="0" w:color="auto"/>
              <w:right w:val="single" w:sz="4" w:space="0" w:color="auto"/>
            </w:tcBorders>
            <w:shd w:val="clear" w:color="auto" w:fill="auto"/>
            <w:noWrap/>
            <w:vAlign w:val="center"/>
            <w:hideMark/>
          </w:tcPr>
          <w:p w14:paraId="5A2364E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24</w:t>
            </w:r>
          </w:p>
        </w:tc>
        <w:tc>
          <w:tcPr>
            <w:tcW w:w="700" w:type="dxa"/>
            <w:tcBorders>
              <w:top w:val="nil"/>
              <w:left w:val="nil"/>
              <w:bottom w:val="single" w:sz="4" w:space="0" w:color="auto"/>
              <w:right w:val="single" w:sz="4" w:space="0" w:color="auto"/>
            </w:tcBorders>
            <w:shd w:val="clear" w:color="auto" w:fill="auto"/>
            <w:noWrap/>
            <w:vAlign w:val="center"/>
            <w:hideMark/>
          </w:tcPr>
          <w:p w14:paraId="1AE2217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33,3%</w:t>
            </w:r>
          </w:p>
        </w:tc>
        <w:tc>
          <w:tcPr>
            <w:tcW w:w="700" w:type="dxa"/>
            <w:tcBorders>
              <w:top w:val="nil"/>
              <w:left w:val="nil"/>
              <w:bottom w:val="single" w:sz="4" w:space="0" w:color="auto"/>
              <w:right w:val="single" w:sz="4" w:space="0" w:color="auto"/>
            </w:tcBorders>
            <w:shd w:val="clear" w:color="auto" w:fill="auto"/>
            <w:noWrap/>
            <w:vAlign w:val="center"/>
            <w:hideMark/>
          </w:tcPr>
          <w:p w14:paraId="7029F49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41</w:t>
            </w:r>
          </w:p>
        </w:tc>
        <w:tc>
          <w:tcPr>
            <w:tcW w:w="700" w:type="dxa"/>
            <w:tcBorders>
              <w:top w:val="nil"/>
              <w:left w:val="nil"/>
              <w:bottom w:val="single" w:sz="4" w:space="0" w:color="auto"/>
              <w:right w:val="single" w:sz="4" w:space="0" w:color="auto"/>
            </w:tcBorders>
            <w:shd w:val="clear" w:color="auto" w:fill="auto"/>
            <w:noWrap/>
            <w:vAlign w:val="center"/>
            <w:hideMark/>
          </w:tcPr>
          <w:p w14:paraId="14985CEF"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56,9%</w:t>
            </w:r>
          </w:p>
        </w:tc>
      </w:tr>
    </w:tbl>
    <w:p w14:paraId="5B7E4A95" w14:textId="77777777" w:rsidR="00621A87" w:rsidRPr="00C26E88" w:rsidRDefault="003027C2" w:rsidP="00621A87">
      <w:pPr>
        <w:spacing w:line="360" w:lineRule="auto"/>
        <w:ind w:left="360"/>
        <w:contextualSpacing/>
        <w:jc w:val="center"/>
        <w:rPr>
          <w:rFonts w:asciiTheme="minorHAnsi" w:eastAsia="Calibri" w:hAnsiTheme="minorHAnsi" w:cs="Arial"/>
          <w:sz w:val="18"/>
        </w:rPr>
      </w:pPr>
      <w:r w:rsidRPr="00C26E88">
        <w:rPr>
          <w:rFonts w:asciiTheme="minorHAnsi" w:hAnsiTheme="minorHAnsi"/>
          <w:lang w:val="es-ES" w:eastAsia="es-ES"/>
        </w:rPr>
        <w:t xml:space="preserve"> </w:t>
      </w:r>
      <w:r w:rsidR="00621A87" w:rsidRPr="00C26E88">
        <w:rPr>
          <w:rFonts w:asciiTheme="minorHAnsi" w:eastAsia="Calibri" w:hAnsiTheme="minorHAnsi" w:cs="Arial"/>
          <w:sz w:val="18"/>
        </w:rPr>
        <w:t>Fuente: Equipo de Investigación</w:t>
      </w:r>
    </w:p>
    <w:p w14:paraId="0CB7227F" w14:textId="77777777" w:rsidR="00621A87" w:rsidRPr="00C26E88" w:rsidRDefault="00621A87">
      <w:pPr>
        <w:spacing w:after="160" w:line="259" w:lineRule="auto"/>
        <w:rPr>
          <w:rFonts w:asciiTheme="minorHAnsi" w:eastAsia="Calibri" w:hAnsiTheme="minorHAnsi" w:cs="Arial"/>
          <w:sz w:val="18"/>
        </w:rPr>
        <w:sectPr w:rsidR="00621A87" w:rsidRPr="00C26E88" w:rsidSect="002F6D3D">
          <w:headerReference w:type="default" r:id="rId49"/>
          <w:type w:val="continuous"/>
          <w:pgSz w:w="11906" w:h="16838"/>
          <w:pgMar w:top="1417" w:right="1701" w:bottom="1417" w:left="1701" w:header="708" w:footer="708" w:gutter="0"/>
          <w:cols w:space="708"/>
          <w:docGrid w:linePitch="360"/>
        </w:sectPr>
      </w:pPr>
      <w:r w:rsidRPr="00C26E88">
        <w:rPr>
          <w:rFonts w:asciiTheme="minorHAnsi" w:eastAsia="Calibri" w:hAnsiTheme="minorHAnsi" w:cs="Arial"/>
          <w:sz w:val="18"/>
        </w:rPr>
        <w:br w:type="page"/>
      </w:r>
    </w:p>
    <w:p w14:paraId="1700283F" w14:textId="12E8DCDB" w:rsidR="00621A87" w:rsidRPr="00C26E88" w:rsidRDefault="00621A87">
      <w:pPr>
        <w:spacing w:after="160" w:line="259" w:lineRule="auto"/>
        <w:rPr>
          <w:rFonts w:asciiTheme="minorHAnsi" w:eastAsia="Calibri" w:hAnsiTheme="minorHAnsi" w:cs="Arial"/>
          <w:sz w:val="18"/>
        </w:rPr>
      </w:pPr>
    </w:p>
    <w:p w14:paraId="7B3E473E" w14:textId="77777777" w:rsidR="003027C2" w:rsidRPr="00C26E88" w:rsidRDefault="003027C2" w:rsidP="00547807">
      <w:pPr>
        <w:spacing w:line="360" w:lineRule="auto"/>
        <w:contextualSpacing/>
        <w:rPr>
          <w:rFonts w:asciiTheme="minorHAnsi" w:hAnsiTheme="minorHAnsi"/>
          <w:lang w:val="es-ES" w:eastAsia="es-ES"/>
        </w:rPr>
      </w:pPr>
    </w:p>
    <w:p w14:paraId="1F40229E" w14:textId="77777777" w:rsidR="003027C2" w:rsidRPr="00C26E88" w:rsidRDefault="003027C2" w:rsidP="00547807">
      <w:pPr>
        <w:spacing w:line="360" w:lineRule="auto"/>
        <w:contextualSpacing/>
        <w:rPr>
          <w:rFonts w:asciiTheme="minorHAnsi" w:hAnsiTheme="minorHAnsi"/>
          <w:lang w:val="es-ES" w:eastAsia="es-ES"/>
        </w:rPr>
      </w:pPr>
      <w:r w:rsidRPr="00C26E88">
        <w:rPr>
          <w:rFonts w:asciiTheme="minorHAnsi" w:hAnsiTheme="minorHAnsi"/>
          <w:noProof/>
          <w:lang w:val="es-ES" w:eastAsia="es-ES"/>
        </w:rPr>
        <w:drawing>
          <wp:inline distT="0" distB="0" distL="0" distR="0" wp14:anchorId="3C9A9E75" wp14:editId="3997C6CA">
            <wp:extent cx="8772525" cy="4552950"/>
            <wp:effectExtent l="0" t="0" r="9525" b="1905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9B1B355" w14:textId="77777777" w:rsidR="00621A87" w:rsidRPr="00C26E88" w:rsidRDefault="00621A87" w:rsidP="00621A87">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696BDD4" w14:textId="113999FA" w:rsidR="00621A87" w:rsidRPr="00C26E88" w:rsidRDefault="00621A87">
      <w:pPr>
        <w:spacing w:after="160" w:line="259" w:lineRule="auto"/>
        <w:rPr>
          <w:rFonts w:asciiTheme="minorHAnsi" w:eastAsiaTheme="minorHAnsi" w:hAnsiTheme="minorHAnsi" w:cstheme="minorBidi"/>
          <w:b/>
          <w:lang w:eastAsia="en-US"/>
        </w:rPr>
        <w:sectPr w:rsidR="00621A87" w:rsidRPr="00C26E88" w:rsidSect="002F6D3D">
          <w:type w:val="continuous"/>
          <w:pgSz w:w="16838" w:h="11906" w:orient="landscape" w:code="9"/>
          <w:pgMar w:top="1417" w:right="1701" w:bottom="1417" w:left="1701" w:header="708" w:footer="708" w:gutter="0"/>
          <w:cols w:space="708"/>
          <w:docGrid w:linePitch="360"/>
        </w:sectPr>
      </w:pPr>
    </w:p>
    <w:p w14:paraId="0C619398" w14:textId="06E8A88C" w:rsidR="00621A87" w:rsidRPr="00C26E88" w:rsidRDefault="00621A87">
      <w:pPr>
        <w:spacing w:after="160" w:line="259" w:lineRule="auto"/>
        <w:rPr>
          <w:rFonts w:asciiTheme="minorHAnsi" w:eastAsiaTheme="minorHAnsi" w:hAnsiTheme="minorHAnsi" w:cstheme="minorBidi"/>
          <w:b/>
          <w:lang w:eastAsia="en-US"/>
        </w:rPr>
      </w:pPr>
    </w:p>
    <w:p w14:paraId="256FC42B" w14:textId="4BA4CD37" w:rsidR="00846E65" w:rsidRPr="00C26E88" w:rsidRDefault="00846E65" w:rsidP="00846E65">
      <w:pPr>
        <w:spacing w:after="160" w:line="360" w:lineRule="auto"/>
        <w:rPr>
          <w:rFonts w:asciiTheme="minorHAnsi" w:eastAsiaTheme="minorHAnsi" w:hAnsiTheme="minorHAnsi" w:cstheme="minorBidi"/>
          <w:b/>
          <w:lang w:eastAsia="en-US"/>
        </w:rPr>
      </w:pPr>
      <w:r w:rsidRPr="00C26E88">
        <w:rPr>
          <w:rFonts w:asciiTheme="minorHAnsi" w:eastAsiaTheme="minorHAnsi" w:hAnsiTheme="minorHAnsi" w:cstheme="minorBidi"/>
          <w:b/>
          <w:lang w:eastAsia="en-US"/>
        </w:rPr>
        <w:t>Análisis:</w:t>
      </w:r>
    </w:p>
    <w:p w14:paraId="4BC55ABF" w14:textId="69CFD90F" w:rsidR="00846E65" w:rsidRPr="00C26E88" w:rsidRDefault="00846E65" w:rsidP="00846E65">
      <w:pPr>
        <w:spacing w:line="360" w:lineRule="auto"/>
        <w:contextualSpacing/>
        <w:jc w:val="both"/>
        <w:rPr>
          <w:rFonts w:asciiTheme="minorHAnsi" w:hAnsiTheme="minorHAnsi"/>
          <w:lang w:val="es-ES" w:eastAsia="es-ES"/>
        </w:rPr>
      </w:pPr>
      <w:r w:rsidRPr="00C26E88">
        <w:rPr>
          <w:rFonts w:asciiTheme="minorHAnsi" w:eastAsiaTheme="minorEastAsia" w:hAnsiTheme="minorHAnsi" w:cs="Arial"/>
          <w:color w:val="000000"/>
          <w:lang w:val="es-ES" w:eastAsia="es-ES"/>
        </w:rPr>
        <w:t xml:space="preserve">En relación al futuro a las fortalezas de los profesionales de la carrera de </w:t>
      </w:r>
      <w:r w:rsidR="0080075C">
        <w:rPr>
          <w:rFonts w:asciiTheme="minorHAnsi" w:eastAsiaTheme="minorEastAsia" w:hAnsiTheme="minorHAnsi" w:cs="Arial"/>
          <w:color w:val="000000"/>
          <w:lang w:val="es-ES" w:eastAsia="es-ES"/>
        </w:rPr>
        <w:t>Ingeniería en Tecnologías de la Información</w:t>
      </w:r>
      <w:r w:rsidRPr="00C26E88">
        <w:rPr>
          <w:rFonts w:asciiTheme="minorHAnsi" w:eastAsiaTheme="minorEastAsia" w:hAnsiTheme="minorHAnsi" w:cs="Arial"/>
          <w:color w:val="000000"/>
          <w:lang w:val="es-ES" w:eastAsia="es-ES"/>
        </w:rPr>
        <w:t xml:space="preserve">, sobresalen el </w:t>
      </w:r>
      <w:r w:rsidRPr="00C26E88">
        <w:rPr>
          <w:rFonts w:asciiTheme="minorHAnsi" w:eastAsiaTheme="minorEastAsia" w:hAnsiTheme="minorHAnsi" w:cs="Arial"/>
          <w:b/>
          <w:color w:val="000000"/>
          <w:lang w:val="es-ES" w:eastAsia="es-ES"/>
        </w:rPr>
        <w:t>Uso de Tecnología</w:t>
      </w:r>
      <w:r w:rsidRPr="00C26E88">
        <w:rPr>
          <w:rFonts w:asciiTheme="minorHAnsi" w:eastAsiaTheme="minorEastAsia" w:hAnsiTheme="minorHAnsi" w:cs="Arial"/>
          <w:color w:val="000000"/>
          <w:lang w:val="es-ES" w:eastAsia="es-ES"/>
        </w:rPr>
        <w:t xml:space="preserve"> con un 77,8%, </w:t>
      </w:r>
      <w:r w:rsidRPr="00C26E88">
        <w:rPr>
          <w:rFonts w:asciiTheme="minorHAnsi" w:eastAsiaTheme="minorEastAsia" w:hAnsiTheme="minorHAnsi" w:cs="Arial"/>
          <w:b/>
          <w:color w:val="000000"/>
          <w:lang w:val="es-ES" w:eastAsia="es-ES"/>
        </w:rPr>
        <w:t xml:space="preserve">Capacidad de Investigación </w:t>
      </w:r>
      <w:r w:rsidRPr="00C26E88">
        <w:rPr>
          <w:rFonts w:asciiTheme="minorHAnsi" w:eastAsiaTheme="minorEastAsia" w:hAnsiTheme="minorHAnsi" w:cs="Arial"/>
          <w:color w:val="000000"/>
          <w:lang w:val="es-ES" w:eastAsia="es-ES"/>
        </w:rPr>
        <w:t xml:space="preserve">con un 75%, </w:t>
      </w:r>
      <w:r w:rsidRPr="00C26E88">
        <w:rPr>
          <w:rFonts w:asciiTheme="minorHAnsi" w:eastAsiaTheme="minorEastAsia" w:hAnsiTheme="minorHAnsi" w:cs="Arial"/>
          <w:b/>
          <w:color w:val="000000"/>
          <w:lang w:val="es-ES" w:eastAsia="es-ES"/>
        </w:rPr>
        <w:t>Conocimientos prácticos</w:t>
      </w:r>
      <w:r w:rsidRPr="00C26E88">
        <w:rPr>
          <w:rFonts w:asciiTheme="minorHAnsi" w:eastAsiaTheme="minorEastAsia" w:hAnsiTheme="minorHAnsi" w:cs="Arial"/>
          <w:color w:val="000000"/>
          <w:lang w:val="es-ES" w:eastAsia="es-ES"/>
        </w:rPr>
        <w:t xml:space="preserve"> con un 69.4%,</w:t>
      </w:r>
      <w:r w:rsidRPr="00C26E88">
        <w:rPr>
          <w:rFonts w:asciiTheme="minorHAnsi" w:eastAsiaTheme="minorEastAsia" w:hAnsiTheme="minorHAnsi" w:cs="Arial"/>
          <w:b/>
          <w:color w:val="000000"/>
          <w:lang w:val="es-ES" w:eastAsia="es-ES"/>
        </w:rPr>
        <w:t xml:space="preserve"> Experiencia</w:t>
      </w:r>
      <w:r w:rsidRPr="00C26E88">
        <w:rPr>
          <w:rFonts w:asciiTheme="minorHAnsi" w:eastAsiaTheme="minorEastAsia" w:hAnsiTheme="minorHAnsi" w:cs="Arial"/>
          <w:color w:val="000000"/>
          <w:lang w:val="es-ES" w:eastAsia="es-ES"/>
        </w:rPr>
        <w:t xml:space="preserve"> con un 62.5%, </w:t>
      </w:r>
      <w:r w:rsidRPr="00C26E88">
        <w:rPr>
          <w:rFonts w:asciiTheme="minorHAnsi" w:eastAsiaTheme="minorEastAsia" w:hAnsiTheme="minorHAnsi" w:cs="Arial"/>
          <w:b/>
          <w:color w:val="000000"/>
          <w:lang w:val="es-ES" w:eastAsia="es-ES"/>
        </w:rPr>
        <w:t>Integralidad</w:t>
      </w:r>
      <w:r w:rsidRPr="00C26E88">
        <w:rPr>
          <w:rFonts w:asciiTheme="minorHAnsi" w:eastAsiaTheme="minorEastAsia" w:hAnsiTheme="minorHAnsi" w:cs="Arial"/>
          <w:color w:val="000000"/>
          <w:lang w:val="es-ES" w:eastAsia="es-ES"/>
        </w:rPr>
        <w:t xml:space="preserve"> con un 59.7%, </w:t>
      </w:r>
      <w:r w:rsidRPr="00C26E88">
        <w:rPr>
          <w:rFonts w:asciiTheme="minorHAnsi" w:eastAsiaTheme="minorEastAsia" w:hAnsiTheme="minorHAnsi" w:cs="Arial"/>
          <w:b/>
          <w:color w:val="000000"/>
          <w:lang w:val="es-ES" w:eastAsia="es-ES"/>
        </w:rPr>
        <w:t>Emprendimiento</w:t>
      </w:r>
      <w:r w:rsidRPr="00C26E88">
        <w:rPr>
          <w:rFonts w:asciiTheme="minorHAnsi" w:eastAsiaTheme="minorEastAsia" w:hAnsiTheme="minorHAnsi" w:cs="Arial"/>
          <w:color w:val="000000"/>
          <w:lang w:val="es-ES" w:eastAsia="es-ES"/>
        </w:rPr>
        <w:t xml:space="preserve"> con un 58.3% y Habilidades</w:t>
      </w:r>
      <w:r w:rsidRPr="00C26E88">
        <w:rPr>
          <w:rFonts w:asciiTheme="minorHAnsi" w:hAnsiTheme="minorHAnsi" w:cs="Arial"/>
          <w:b/>
          <w:color w:val="000000"/>
          <w:lang w:val="es-ES"/>
        </w:rPr>
        <w:t xml:space="preserve"> Sociales y Comunicativas</w:t>
      </w:r>
      <w:r w:rsidRPr="00C26E88">
        <w:rPr>
          <w:rFonts w:asciiTheme="minorHAnsi" w:hAnsiTheme="minorHAnsi"/>
          <w:lang w:val="es-ES" w:eastAsia="es-ES"/>
        </w:rPr>
        <w:t xml:space="preserve"> </w:t>
      </w:r>
      <w:r w:rsidRPr="00C26E88">
        <w:rPr>
          <w:rFonts w:asciiTheme="minorHAnsi" w:eastAsiaTheme="minorEastAsia" w:hAnsiTheme="minorHAnsi" w:cs="Arial"/>
          <w:color w:val="000000"/>
          <w:lang w:val="es-ES" w:eastAsia="es-ES"/>
        </w:rPr>
        <w:t>con un 56.9%. En menor proporción. Pertinencia, Internalización, Título Profesional no sobrepasa una línea de corte del 50%.</w:t>
      </w:r>
    </w:p>
    <w:p w14:paraId="6806A4F5" w14:textId="77777777" w:rsidR="003027C2" w:rsidRPr="00C26E88" w:rsidRDefault="003027C2" w:rsidP="00547807">
      <w:pPr>
        <w:spacing w:line="360" w:lineRule="auto"/>
        <w:contextualSpacing/>
        <w:rPr>
          <w:rFonts w:asciiTheme="minorHAnsi" w:hAnsiTheme="minorHAnsi"/>
          <w:lang w:val="es-ES" w:eastAsia="es-ES"/>
        </w:rPr>
      </w:pPr>
    </w:p>
    <w:p w14:paraId="61F34942" w14:textId="77777777" w:rsidR="003027C2" w:rsidRPr="00C26E88" w:rsidRDefault="003027C2" w:rsidP="00547807">
      <w:pPr>
        <w:numPr>
          <w:ilvl w:val="0"/>
          <w:numId w:val="35"/>
        </w:numPr>
        <w:spacing w:after="160" w:line="360" w:lineRule="auto"/>
        <w:contextualSpacing/>
        <w:rPr>
          <w:rFonts w:asciiTheme="minorHAnsi" w:hAnsiTheme="minorHAnsi"/>
          <w:sz w:val="22"/>
          <w:szCs w:val="22"/>
          <w:lang w:val="es-ES" w:eastAsia="es-ES"/>
        </w:rPr>
      </w:pPr>
      <w:r w:rsidRPr="00C26E88">
        <w:rPr>
          <w:rFonts w:asciiTheme="minorHAnsi" w:hAnsiTheme="minorHAnsi"/>
          <w:b/>
          <w:sz w:val="22"/>
          <w:szCs w:val="22"/>
          <w:lang w:val="es-ES" w:eastAsia="es-ES"/>
        </w:rPr>
        <w:t>Pregunta 4:</w:t>
      </w:r>
    </w:p>
    <w:p w14:paraId="4D4E454A" w14:textId="77777777" w:rsidR="003027C2" w:rsidRPr="00C26E88" w:rsidRDefault="003027C2" w:rsidP="00547807">
      <w:pPr>
        <w:spacing w:line="360" w:lineRule="auto"/>
        <w:contextualSpacing/>
        <w:rPr>
          <w:rFonts w:asciiTheme="minorHAnsi" w:hAnsiTheme="minorHAnsi"/>
          <w:b/>
          <w:sz w:val="22"/>
          <w:szCs w:val="22"/>
          <w:lang w:val="es-ES" w:eastAsia="es-ES"/>
        </w:rPr>
      </w:pPr>
    </w:p>
    <w:p w14:paraId="4EC4F954" w14:textId="77777777" w:rsidR="003027C2" w:rsidRPr="00C26E88" w:rsidRDefault="003027C2" w:rsidP="00547807">
      <w:pPr>
        <w:spacing w:line="360" w:lineRule="auto"/>
        <w:contextualSpacing/>
        <w:rPr>
          <w:rFonts w:asciiTheme="minorHAnsi" w:hAnsiTheme="minorHAnsi"/>
          <w:sz w:val="22"/>
          <w:szCs w:val="22"/>
          <w:lang w:val="es-ES" w:eastAsia="es-ES"/>
        </w:rPr>
      </w:pPr>
      <w:r w:rsidRPr="00C26E88">
        <w:rPr>
          <w:rFonts w:asciiTheme="minorHAnsi" w:hAnsiTheme="minorHAnsi"/>
          <w:sz w:val="22"/>
          <w:szCs w:val="22"/>
          <w:lang w:val="es-ES" w:eastAsia="es-ES"/>
        </w:rPr>
        <w:t>En la pregunta que busca conocer el tipo de profesionales que requiere la empresa o institución pública, se tienen los resultados resumidos en la siguiente tabla:</w:t>
      </w:r>
    </w:p>
    <w:p w14:paraId="759DF65C" w14:textId="77777777" w:rsidR="003027C2" w:rsidRPr="00C26E88" w:rsidRDefault="003027C2" w:rsidP="00547807">
      <w:pPr>
        <w:spacing w:line="360" w:lineRule="auto"/>
        <w:contextualSpacing/>
        <w:rPr>
          <w:rFonts w:asciiTheme="minorHAnsi" w:hAnsiTheme="minorHAnsi"/>
          <w:sz w:val="22"/>
          <w:szCs w:val="22"/>
          <w:lang w:val="es-ES" w:eastAsia="es-ES"/>
        </w:rPr>
      </w:pPr>
    </w:p>
    <w:tbl>
      <w:tblPr>
        <w:tblW w:w="6047" w:type="dxa"/>
        <w:jc w:val="center"/>
        <w:tblCellMar>
          <w:left w:w="70" w:type="dxa"/>
          <w:right w:w="70" w:type="dxa"/>
        </w:tblCellMar>
        <w:tblLook w:val="04A0" w:firstRow="1" w:lastRow="0" w:firstColumn="1" w:lastColumn="0" w:noHBand="0" w:noVBand="1"/>
      </w:tblPr>
      <w:tblGrid>
        <w:gridCol w:w="3647"/>
        <w:gridCol w:w="1200"/>
        <w:gridCol w:w="1200"/>
      </w:tblGrid>
      <w:tr w:rsidR="003027C2" w:rsidRPr="00C26E88" w14:paraId="5D498DA4" w14:textId="77777777" w:rsidTr="00BB09E1">
        <w:trPr>
          <w:trHeight w:val="870"/>
          <w:jc w:val="center"/>
        </w:trPr>
        <w:tc>
          <w:tcPr>
            <w:tcW w:w="36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012860"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4. ¿En qué medida incide la cultura general en el desempeño profesional?</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6F76B593"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820CC47"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No.</w:t>
            </w:r>
          </w:p>
        </w:tc>
      </w:tr>
      <w:tr w:rsidR="003027C2" w:rsidRPr="00C26E88" w14:paraId="76F44EEA" w14:textId="77777777" w:rsidTr="00BB09E1">
        <w:trPr>
          <w:trHeight w:val="300"/>
          <w:jc w:val="center"/>
        </w:trPr>
        <w:tc>
          <w:tcPr>
            <w:tcW w:w="36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BC237"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Totalmente</w:t>
            </w:r>
          </w:p>
        </w:tc>
        <w:tc>
          <w:tcPr>
            <w:tcW w:w="1200" w:type="dxa"/>
            <w:tcBorders>
              <w:top w:val="nil"/>
              <w:left w:val="nil"/>
              <w:bottom w:val="single" w:sz="4" w:space="0" w:color="auto"/>
              <w:right w:val="single" w:sz="4" w:space="0" w:color="auto"/>
            </w:tcBorders>
            <w:shd w:val="clear" w:color="auto" w:fill="auto"/>
            <w:noWrap/>
            <w:vAlign w:val="bottom"/>
            <w:hideMark/>
          </w:tcPr>
          <w:p w14:paraId="48E69890"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50,0</w:t>
            </w:r>
          </w:p>
        </w:tc>
        <w:tc>
          <w:tcPr>
            <w:tcW w:w="1200" w:type="dxa"/>
            <w:tcBorders>
              <w:top w:val="nil"/>
              <w:left w:val="nil"/>
              <w:bottom w:val="single" w:sz="4" w:space="0" w:color="auto"/>
              <w:right w:val="single" w:sz="4" w:space="0" w:color="auto"/>
            </w:tcBorders>
            <w:shd w:val="clear" w:color="auto" w:fill="auto"/>
            <w:noWrap/>
            <w:vAlign w:val="bottom"/>
            <w:hideMark/>
          </w:tcPr>
          <w:p w14:paraId="5177AB52"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36</w:t>
            </w:r>
          </w:p>
        </w:tc>
      </w:tr>
      <w:tr w:rsidR="003027C2" w:rsidRPr="00C26E88" w14:paraId="5CC4476F" w14:textId="77777777" w:rsidTr="00BB09E1">
        <w:trPr>
          <w:trHeight w:val="300"/>
          <w:jc w:val="center"/>
        </w:trPr>
        <w:tc>
          <w:tcPr>
            <w:tcW w:w="36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8456F4"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Medianamente</w:t>
            </w:r>
          </w:p>
        </w:tc>
        <w:tc>
          <w:tcPr>
            <w:tcW w:w="1200" w:type="dxa"/>
            <w:tcBorders>
              <w:top w:val="nil"/>
              <w:left w:val="nil"/>
              <w:bottom w:val="single" w:sz="4" w:space="0" w:color="auto"/>
              <w:right w:val="single" w:sz="4" w:space="0" w:color="auto"/>
            </w:tcBorders>
            <w:shd w:val="clear" w:color="auto" w:fill="auto"/>
            <w:noWrap/>
            <w:vAlign w:val="bottom"/>
            <w:hideMark/>
          </w:tcPr>
          <w:p w14:paraId="11089081"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48,6</w:t>
            </w:r>
          </w:p>
        </w:tc>
        <w:tc>
          <w:tcPr>
            <w:tcW w:w="1200" w:type="dxa"/>
            <w:tcBorders>
              <w:top w:val="nil"/>
              <w:left w:val="nil"/>
              <w:bottom w:val="single" w:sz="4" w:space="0" w:color="auto"/>
              <w:right w:val="single" w:sz="4" w:space="0" w:color="auto"/>
            </w:tcBorders>
            <w:shd w:val="clear" w:color="auto" w:fill="auto"/>
            <w:noWrap/>
            <w:vAlign w:val="bottom"/>
            <w:hideMark/>
          </w:tcPr>
          <w:p w14:paraId="109C71BE"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35</w:t>
            </w:r>
          </w:p>
        </w:tc>
      </w:tr>
      <w:tr w:rsidR="003027C2" w:rsidRPr="00C26E88" w14:paraId="10891AB4" w14:textId="77777777" w:rsidTr="00BB09E1">
        <w:trPr>
          <w:trHeight w:val="300"/>
          <w:jc w:val="center"/>
        </w:trPr>
        <w:tc>
          <w:tcPr>
            <w:tcW w:w="36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55D1D"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Escasamente</w:t>
            </w:r>
          </w:p>
        </w:tc>
        <w:tc>
          <w:tcPr>
            <w:tcW w:w="1200" w:type="dxa"/>
            <w:tcBorders>
              <w:top w:val="nil"/>
              <w:left w:val="nil"/>
              <w:bottom w:val="single" w:sz="4" w:space="0" w:color="auto"/>
              <w:right w:val="single" w:sz="4" w:space="0" w:color="auto"/>
            </w:tcBorders>
            <w:shd w:val="clear" w:color="auto" w:fill="auto"/>
            <w:noWrap/>
            <w:vAlign w:val="bottom"/>
            <w:hideMark/>
          </w:tcPr>
          <w:p w14:paraId="1002220A"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0,0</w:t>
            </w:r>
          </w:p>
        </w:tc>
        <w:tc>
          <w:tcPr>
            <w:tcW w:w="1200" w:type="dxa"/>
            <w:tcBorders>
              <w:top w:val="nil"/>
              <w:left w:val="nil"/>
              <w:bottom w:val="single" w:sz="4" w:space="0" w:color="auto"/>
              <w:right w:val="single" w:sz="4" w:space="0" w:color="auto"/>
            </w:tcBorders>
            <w:shd w:val="clear" w:color="auto" w:fill="auto"/>
            <w:noWrap/>
            <w:vAlign w:val="bottom"/>
            <w:hideMark/>
          </w:tcPr>
          <w:p w14:paraId="3CE0A0E4"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0</w:t>
            </w:r>
          </w:p>
        </w:tc>
      </w:tr>
      <w:tr w:rsidR="003027C2" w:rsidRPr="00C26E88" w14:paraId="4F5C274D" w14:textId="77777777" w:rsidTr="00BB09E1">
        <w:trPr>
          <w:trHeight w:val="300"/>
          <w:jc w:val="center"/>
        </w:trPr>
        <w:tc>
          <w:tcPr>
            <w:tcW w:w="36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D236FE"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En nada</w:t>
            </w:r>
          </w:p>
        </w:tc>
        <w:tc>
          <w:tcPr>
            <w:tcW w:w="1200" w:type="dxa"/>
            <w:tcBorders>
              <w:top w:val="nil"/>
              <w:left w:val="nil"/>
              <w:bottom w:val="single" w:sz="4" w:space="0" w:color="auto"/>
              <w:right w:val="single" w:sz="4" w:space="0" w:color="auto"/>
            </w:tcBorders>
            <w:shd w:val="clear" w:color="auto" w:fill="auto"/>
            <w:noWrap/>
            <w:vAlign w:val="bottom"/>
            <w:hideMark/>
          </w:tcPr>
          <w:p w14:paraId="799492AD"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1,4</w:t>
            </w:r>
          </w:p>
        </w:tc>
        <w:tc>
          <w:tcPr>
            <w:tcW w:w="1200" w:type="dxa"/>
            <w:tcBorders>
              <w:top w:val="nil"/>
              <w:left w:val="nil"/>
              <w:bottom w:val="single" w:sz="4" w:space="0" w:color="auto"/>
              <w:right w:val="single" w:sz="4" w:space="0" w:color="auto"/>
            </w:tcBorders>
            <w:shd w:val="clear" w:color="auto" w:fill="auto"/>
            <w:noWrap/>
            <w:vAlign w:val="bottom"/>
            <w:hideMark/>
          </w:tcPr>
          <w:p w14:paraId="53CBDFF9"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1</w:t>
            </w:r>
          </w:p>
        </w:tc>
      </w:tr>
      <w:tr w:rsidR="003027C2" w:rsidRPr="00C26E88" w14:paraId="5E0B9039" w14:textId="77777777" w:rsidTr="00BB09E1">
        <w:trPr>
          <w:trHeight w:val="300"/>
          <w:jc w:val="center"/>
        </w:trPr>
        <w:tc>
          <w:tcPr>
            <w:tcW w:w="36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C98A1"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TOTAL</w:t>
            </w:r>
          </w:p>
        </w:tc>
        <w:tc>
          <w:tcPr>
            <w:tcW w:w="1200" w:type="dxa"/>
            <w:tcBorders>
              <w:top w:val="nil"/>
              <w:left w:val="nil"/>
              <w:bottom w:val="single" w:sz="4" w:space="0" w:color="auto"/>
              <w:right w:val="single" w:sz="4" w:space="0" w:color="auto"/>
            </w:tcBorders>
            <w:shd w:val="clear" w:color="auto" w:fill="auto"/>
            <w:noWrap/>
            <w:vAlign w:val="bottom"/>
            <w:hideMark/>
          </w:tcPr>
          <w:p w14:paraId="0458224C"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100,0</w:t>
            </w:r>
          </w:p>
        </w:tc>
        <w:tc>
          <w:tcPr>
            <w:tcW w:w="1200" w:type="dxa"/>
            <w:tcBorders>
              <w:top w:val="nil"/>
              <w:left w:val="nil"/>
              <w:bottom w:val="single" w:sz="4" w:space="0" w:color="auto"/>
              <w:right w:val="single" w:sz="4" w:space="0" w:color="auto"/>
            </w:tcBorders>
            <w:shd w:val="clear" w:color="auto" w:fill="auto"/>
            <w:noWrap/>
            <w:vAlign w:val="bottom"/>
            <w:hideMark/>
          </w:tcPr>
          <w:p w14:paraId="44286DDD" w14:textId="77777777" w:rsidR="003027C2" w:rsidRPr="00C26E88" w:rsidRDefault="003027C2" w:rsidP="00547807">
            <w:pPr>
              <w:spacing w:line="360" w:lineRule="auto"/>
              <w:jc w:val="right"/>
              <w:rPr>
                <w:rFonts w:asciiTheme="minorHAnsi" w:hAnsiTheme="minorHAnsi"/>
                <w:b/>
                <w:bCs/>
                <w:color w:val="000000"/>
                <w:sz w:val="22"/>
                <w:szCs w:val="22"/>
              </w:rPr>
            </w:pPr>
            <w:r w:rsidRPr="00C26E88">
              <w:rPr>
                <w:rFonts w:asciiTheme="minorHAnsi" w:hAnsiTheme="minorHAnsi"/>
                <w:b/>
                <w:bCs/>
                <w:color w:val="000000"/>
                <w:sz w:val="22"/>
                <w:szCs w:val="22"/>
              </w:rPr>
              <w:t>72</w:t>
            </w:r>
          </w:p>
        </w:tc>
      </w:tr>
    </w:tbl>
    <w:p w14:paraId="3B2D5341" w14:textId="77777777" w:rsidR="00456668" w:rsidRPr="00C26E88" w:rsidRDefault="00456668" w:rsidP="00456668">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CA8CBD8" w14:textId="77777777" w:rsidR="003027C2" w:rsidRPr="00C26E88" w:rsidRDefault="003027C2" w:rsidP="00547807">
      <w:pPr>
        <w:spacing w:after="160" w:line="360" w:lineRule="auto"/>
        <w:contextualSpacing/>
        <w:jc w:val="both"/>
        <w:rPr>
          <w:rFonts w:asciiTheme="minorHAnsi" w:eastAsia="Calibri" w:hAnsiTheme="minorHAnsi" w:cs="Arial"/>
          <w:sz w:val="22"/>
          <w:szCs w:val="22"/>
          <w:lang w:eastAsia="en-US"/>
        </w:rPr>
      </w:pPr>
    </w:p>
    <w:p w14:paraId="72A1284F" w14:textId="77777777" w:rsidR="003027C2" w:rsidRPr="00C26E88" w:rsidRDefault="003027C2" w:rsidP="00DD0571">
      <w:pPr>
        <w:spacing w:after="160" w:line="360" w:lineRule="auto"/>
        <w:contextualSpacing/>
        <w:jc w:val="center"/>
        <w:rPr>
          <w:rFonts w:asciiTheme="minorHAnsi" w:eastAsia="Calibri" w:hAnsiTheme="minorHAnsi" w:cs="Arial"/>
          <w:sz w:val="22"/>
          <w:szCs w:val="22"/>
          <w:lang w:eastAsia="en-US"/>
        </w:rPr>
      </w:pPr>
      <w:r w:rsidRPr="00C26E88">
        <w:rPr>
          <w:rFonts w:asciiTheme="minorHAnsi" w:eastAsiaTheme="minorHAnsi" w:hAnsiTheme="minorHAnsi" w:cstheme="minorBidi"/>
          <w:noProof/>
          <w:sz w:val="22"/>
          <w:szCs w:val="22"/>
          <w:lang w:val="es-ES" w:eastAsia="es-ES"/>
        </w:rPr>
        <w:drawing>
          <wp:inline distT="0" distB="0" distL="0" distR="0" wp14:anchorId="143A7AF9" wp14:editId="228C649F">
            <wp:extent cx="4724395" cy="3381370"/>
            <wp:effectExtent l="0" t="0" r="635" b="1016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3334100" w14:textId="77777777" w:rsidR="00456668" w:rsidRPr="00C26E88" w:rsidRDefault="00456668" w:rsidP="00456668">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4DFA7C0" w14:textId="77777777" w:rsidR="00456668" w:rsidRPr="00C26E88" w:rsidRDefault="00456668" w:rsidP="00DD0571">
      <w:pPr>
        <w:spacing w:after="160" w:line="360" w:lineRule="auto"/>
        <w:contextualSpacing/>
        <w:jc w:val="center"/>
        <w:rPr>
          <w:rFonts w:asciiTheme="minorHAnsi" w:eastAsia="Calibri" w:hAnsiTheme="minorHAnsi" w:cs="Arial"/>
          <w:sz w:val="22"/>
          <w:szCs w:val="22"/>
          <w:lang w:eastAsia="en-US"/>
        </w:rPr>
      </w:pPr>
    </w:p>
    <w:p w14:paraId="39E2F684" w14:textId="77777777" w:rsidR="003027C2" w:rsidRPr="00C26E88" w:rsidRDefault="003027C2" w:rsidP="00547807">
      <w:pPr>
        <w:spacing w:after="160" w:line="360" w:lineRule="auto"/>
        <w:contextualSpacing/>
        <w:jc w:val="both"/>
        <w:rPr>
          <w:rFonts w:asciiTheme="minorHAnsi" w:eastAsia="Calibri" w:hAnsiTheme="minorHAnsi" w:cs="Arial"/>
          <w:sz w:val="22"/>
          <w:szCs w:val="22"/>
          <w:lang w:eastAsia="en-US"/>
        </w:rPr>
      </w:pPr>
    </w:p>
    <w:p w14:paraId="7CC07D2B" w14:textId="77777777" w:rsidR="00846E65" w:rsidRPr="00C26E88" w:rsidRDefault="00846E65" w:rsidP="00846E65">
      <w:p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Análisis:</w:t>
      </w:r>
    </w:p>
    <w:p w14:paraId="7F8ED6D9" w14:textId="77777777" w:rsidR="00846E65" w:rsidRPr="00C26E88" w:rsidRDefault="00846E65" w:rsidP="00846E65">
      <w:pPr>
        <w:spacing w:after="160" w:line="360" w:lineRule="auto"/>
        <w:contextualSpacing/>
        <w:jc w:val="both"/>
        <w:rPr>
          <w:rFonts w:asciiTheme="minorHAnsi" w:eastAsia="Calibri" w:hAnsiTheme="minorHAnsi" w:cs="Arial"/>
          <w:sz w:val="22"/>
          <w:szCs w:val="22"/>
          <w:lang w:eastAsia="en-US"/>
        </w:rPr>
      </w:pPr>
      <w:r w:rsidRPr="00C26E88">
        <w:rPr>
          <w:rFonts w:asciiTheme="minorHAnsi" w:eastAsia="Calibri" w:hAnsiTheme="minorHAnsi" w:cs="Arial"/>
          <w:sz w:val="22"/>
          <w:szCs w:val="22"/>
          <w:lang w:eastAsia="en-US"/>
        </w:rPr>
        <w:t>En relación a la incidencia de la cultura general en el desempeño profesional, la mitad del universo de los encuestados es decir el 50% opina que incide totalmente, el 48.6% piensa que incide medianamente y finalmente el 1.4% piensa que incide de manera escasa.</w:t>
      </w:r>
    </w:p>
    <w:p w14:paraId="6D3722E8" w14:textId="77777777" w:rsidR="00846E65" w:rsidRPr="00C26E88" w:rsidRDefault="00846E65" w:rsidP="00547807">
      <w:pPr>
        <w:spacing w:after="160" w:line="360" w:lineRule="auto"/>
        <w:contextualSpacing/>
        <w:jc w:val="both"/>
        <w:rPr>
          <w:rFonts w:asciiTheme="minorHAnsi" w:eastAsia="Calibri" w:hAnsiTheme="minorHAnsi" w:cs="Arial"/>
          <w:sz w:val="22"/>
          <w:szCs w:val="22"/>
          <w:lang w:eastAsia="en-US"/>
        </w:rPr>
      </w:pPr>
    </w:p>
    <w:p w14:paraId="5317EC9C"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Pregunta 5:</w:t>
      </w:r>
    </w:p>
    <w:tbl>
      <w:tblPr>
        <w:tblW w:w="6800" w:type="dxa"/>
        <w:jc w:val="center"/>
        <w:tblCellMar>
          <w:left w:w="70" w:type="dxa"/>
          <w:right w:w="70" w:type="dxa"/>
        </w:tblCellMar>
        <w:tblLook w:val="04A0" w:firstRow="1" w:lastRow="0" w:firstColumn="1" w:lastColumn="0" w:noHBand="0" w:noVBand="1"/>
      </w:tblPr>
      <w:tblGrid>
        <w:gridCol w:w="4060"/>
        <w:gridCol w:w="1540"/>
        <w:gridCol w:w="1200"/>
      </w:tblGrid>
      <w:tr w:rsidR="003027C2" w:rsidRPr="00C26E88" w14:paraId="64DF71F7" w14:textId="77777777" w:rsidTr="00BB09E1">
        <w:trPr>
          <w:trHeight w:val="900"/>
          <w:jc w:val="center"/>
        </w:trPr>
        <w:tc>
          <w:tcPr>
            <w:tcW w:w="4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DD0186" w14:textId="77777777" w:rsidR="003027C2" w:rsidRPr="00C26E88" w:rsidRDefault="003027C2" w:rsidP="00547807">
            <w:pPr>
              <w:spacing w:line="360" w:lineRule="auto"/>
              <w:rPr>
                <w:rFonts w:asciiTheme="minorHAnsi" w:hAnsiTheme="minorHAnsi"/>
                <w:b/>
                <w:bCs/>
                <w:color w:val="000000"/>
                <w:sz w:val="22"/>
                <w:szCs w:val="22"/>
              </w:rPr>
            </w:pPr>
            <w:r w:rsidRPr="00C26E88">
              <w:rPr>
                <w:rFonts w:asciiTheme="minorHAnsi" w:hAnsiTheme="minorHAnsi"/>
                <w:b/>
                <w:bCs/>
                <w:color w:val="000000"/>
                <w:sz w:val="22"/>
                <w:szCs w:val="22"/>
              </w:rPr>
              <w:t>De acuerdo al desempeño del profesional que labora en su empresa o institución. ¿Cómo califica su formación?</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54905E40"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417C9EA8"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N°</w:t>
            </w:r>
          </w:p>
        </w:tc>
      </w:tr>
      <w:tr w:rsidR="003027C2" w:rsidRPr="00C26E88" w14:paraId="15A5FEB9" w14:textId="77777777" w:rsidTr="00BB09E1">
        <w:trPr>
          <w:trHeight w:val="300"/>
          <w:jc w:val="center"/>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6B23EFE3"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Muy apropiada</w:t>
            </w:r>
          </w:p>
        </w:tc>
        <w:tc>
          <w:tcPr>
            <w:tcW w:w="1540" w:type="dxa"/>
            <w:tcBorders>
              <w:top w:val="nil"/>
              <w:left w:val="nil"/>
              <w:bottom w:val="single" w:sz="4" w:space="0" w:color="auto"/>
              <w:right w:val="single" w:sz="4" w:space="0" w:color="auto"/>
            </w:tcBorders>
            <w:shd w:val="clear" w:color="auto" w:fill="auto"/>
            <w:noWrap/>
            <w:vAlign w:val="bottom"/>
            <w:hideMark/>
          </w:tcPr>
          <w:p w14:paraId="5CB6CB87"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29,2</w:t>
            </w:r>
          </w:p>
        </w:tc>
        <w:tc>
          <w:tcPr>
            <w:tcW w:w="1200" w:type="dxa"/>
            <w:tcBorders>
              <w:top w:val="nil"/>
              <w:left w:val="nil"/>
              <w:bottom w:val="single" w:sz="4" w:space="0" w:color="auto"/>
              <w:right w:val="single" w:sz="4" w:space="0" w:color="auto"/>
            </w:tcBorders>
            <w:shd w:val="clear" w:color="auto" w:fill="auto"/>
            <w:noWrap/>
            <w:vAlign w:val="bottom"/>
            <w:hideMark/>
          </w:tcPr>
          <w:p w14:paraId="6BAAE1D1"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21</w:t>
            </w:r>
          </w:p>
        </w:tc>
      </w:tr>
      <w:tr w:rsidR="003027C2" w:rsidRPr="00C26E88" w14:paraId="7E04B1D3" w14:textId="77777777" w:rsidTr="00BB09E1">
        <w:trPr>
          <w:trHeight w:val="300"/>
          <w:jc w:val="center"/>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1C29B2FC"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Apropiada</w:t>
            </w:r>
          </w:p>
        </w:tc>
        <w:tc>
          <w:tcPr>
            <w:tcW w:w="1540" w:type="dxa"/>
            <w:tcBorders>
              <w:top w:val="nil"/>
              <w:left w:val="nil"/>
              <w:bottom w:val="single" w:sz="4" w:space="0" w:color="auto"/>
              <w:right w:val="single" w:sz="4" w:space="0" w:color="auto"/>
            </w:tcBorders>
            <w:shd w:val="clear" w:color="auto" w:fill="auto"/>
            <w:noWrap/>
            <w:vAlign w:val="bottom"/>
            <w:hideMark/>
          </w:tcPr>
          <w:p w14:paraId="06C434BC"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65,3</w:t>
            </w:r>
          </w:p>
        </w:tc>
        <w:tc>
          <w:tcPr>
            <w:tcW w:w="1200" w:type="dxa"/>
            <w:tcBorders>
              <w:top w:val="nil"/>
              <w:left w:val="nil"/>
              <w:bottom w:val="single" w:sz="4" w:space="0" w:color="auto"/>
              <w:right w:val="single" w:sz="4" w:space="0" w:color="auto"/>
            </w:tcBorders>
            <w:shd w:val="clear" w:color="auto" w:fill="auto"/>
            <w:noWrap/>
            <w:vAlign w:val="bottom"/>
            <w:hideMark/>
          </w:tcPr>
          <w:p w14:paraId="3027B2D7"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47</w:t>
            </w:r>
          </w:p>
        </w:tc>
      </w:tr>
      <w:tr w:rsidR="003027C2" w:rsidRPr="00C26E88" w14:paraId="0084F459" w14:textId="77777777" w:rsidTr="00BB09E1">
        <w:trPr>
          <w:trHeight w:val="300"/>
          <w:jc w:val="center"/>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1526F60C"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Regularmente</w:t>
            </w:r>
          </w:p>
        </w:tc>
        <w:tc>
          <w:tcPr>
            <w:tcW w:w="1540" w:type="dxa"/>
            <w:tcBorders>
              <w:top w:val="nil"/>
              <w:left w:val="nil"/>
              <w:bottom w:val="single" w:sz="4" w:space="0" w:color="auto"/>
              <w:right w:val="single" w:sz="4" w:space="0" w:color="auto"/>
            </w:tcBorders>
            <w:shd w:val="clear" w:color="auto" w:fill="auto"/>
            <w:noWrap/>
            <w:vAlign w:val="bottom"/>
            <w:hideMark/>
          </w:tcPr>
          <w:p w14:paraId="12B9F0B8"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5,6</w:t>
            </w:r>
          </w:p>
        </w:tc>
        <w:tc>
          <w:tcPr>
            <w:tcW w:w="1200" w:type="dxa"/>
            <w:tcBorders>
              <w:top w:val="nil"/>
              <w:left w:val="nil"/>
              <w:bottom w:val="single" w:sz="4" w:space="0" w:color="auto"/>
              <w:right w:val="single" w:sz="4" w:space="0" w:color="auto"/>
            </w:tcBorders>
            <w:shd w:val="clear" w:color="auto" w:fill="auto"/>
            <w:noWrap/>
            <w:vAlign w:val="bottom"/>
            <w:hideMark/>
          </w:tcPr>
          <w:p w14:paraId="02548BD4"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4</w:t>
            </w:r>
          </w:p>
        </w:tc>
      </w:tr>
      <w:tr w:rsidR="003027C2" w:rsidRPr="00C26E88" w14:paraId="2AA640D2" w14:textId="77777777" w:rsidTr="00BB09E1">
        <w:trPr>
          <w:trHeight w:val="300"/>
          <w:jc w:val="center"/>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079EB3E2"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Inapropiada</w:t>
            </w:r>
          </w:p>
        </w:tc>
        <w:tc>
          <w:tcPr>
            <w:tcW w:w="1540" w:type="dxa"/>
            <w:tcBorders>
              <w:top w:val="nil"/>
              <w:left w:val="nil"/>
              <w:bottom w:val="single" w:sz="4" w:space="0" w:color="auto"/>
              <w:right w:val="single" w:sz="4" w:space="0" w:color="auto"/>
            </w:tcBorders>
            <w:shd w:val="clear" w:color="auto" w:fill="auto"/>
            <w:noWrap/>
            <w:vAlign w:val="bottom"/>
            <w:hideMark/>
          </w:tcPr>
          <w:p w14:paraId="6E679C64"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0,0</w:t>
            </w:r>
          </w:p>
        </w:tc>
        <w:tc>
          <w:tcPr>
            <w:tcW w:w="1200" w:type="dxa"/>
            <w:tcBorders>
              <w:top w:val="nil"/>
              <w:left w:val="nil"/>
              <w:bottom w:val="single" w:sz="4" w:space="0" w:color="auto"/>
              <w:right w:val="single" w:sz="4" w:space="0" w:color="auto"/>
            </w:tcBorders>
            <w:shd w:val="clear" w:color="auto" w:fill="auto"/>
            <w:noWrap/>
            <w:vAlign w:val="bottom"/>
            <w:hideMark/>
          </w:tcPr>
          <w:p w14:paraId="17E7975B"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0</w:t>
            </w:r>
          </w:p>
        </w:tc>
      </w:tr>
      <w:tr w:rsidR="003027C2" w:rsidRPr="00C26E88" w14:paraId="65BC7DD2" w14:textId="77777777" w:rsidTr="00BB09E1">
        <w:trPr>
          <w:trHeight w:val="300"/>
          <w:jc w:val="center"/>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47118C0F" w14:textId="77777777" w:rsidR="003027C2" w:rsidRPr="00C26E88" w:rsidRDefault="003027C2" w:rsidP="00547807">
            <w:pPr>
              <w:spacing w:line="360" w:lineRule="auto"/>
              <w:rPr>
                <w:rFonts w:asciiTheme="minorHAnsi" w:hAnsiTheme="minorHAnsi"/>
                <w:b/>
                <w:bCs/>
                <w:color w:val="000000"/>
                <w:sz w:val="22"/>
                <w:szCs w:val="22"/>
              </w:rPr>
            </w:pPr>
            <w:r w:rsidRPr="00C26E88">
              <w:rPr>
                <w:rFonts w:asciiTheme="minorHAnsi" w:hAnsiTheme="minorHAnsi"/>
                <w:b/>
                <w:bCs/>
                <w:color w:val="000000"/>
                <w:sz w:val="22"/>
                <w:szCs w:val="22"/>
              </w:rPr>
              <w:t>TOTAL</w:t>
            </w:r>
          </w:p>
        </w:tc>
        <w:tc>
          <w:tcPr>
            <w:tcW w:w="1540" w:type="dxa"/>
            <w:tcBorders>
              <w:top w:val="nil"/>
              <w:left w:val="nil"/>
              <w:bottom w:val="single" w:sz="4" w:space="0" w:color="auto"/>
              <w:right w:val="single" w:sz="4" w:space="0" w:color="auto"/>
            </w:tcBorders>
            <w:shd w:val="clear" w:color="auto" w:fill="auto"/>
            <w:noWrap/>
            <w:vAlign w:val="bottom"/>
            <w:hideMark/>
          </w:tcPr>
          <w:p w14:paraId="0736F824" w14:textId="77777777" w:rsidR="003027C2" w:rsidRPr="00C26E88" w:rsidRDefault="003027C2" w:rsidP="00547807">
            <w:pPr>
              <w:spacing w:line="360" w:lineRule="auto"/>
              <w:jc w:val="right"/>
              <w:rPr>
                <w:rFonts w:asciiTheme="minorHAnsi" w:hAnsiTheme="minorHAnsi"/>
                <w:b/>
                <w:bCs/>
                <w:color w:val="000000"/>
                <w:sz w:val="22"/>
                <w:szCs w:val="22"/>
              </w:rPr>
            </w:pPr>
            <w:r w:rsidRPr="00C26E88">
              <w:rPr>
                <w:rFonts w:asciiTheme="minorHAnsi" w:hAnsiTheme="minorHAnsi"/>
                <w:b/>
                <w:bCs/>
                <w:color w:val="000000"/>
                <w:sz w:val="22"/>
                <w:szCs w:val="22"/>
              </w:rPr>
              <w:t>100,0</w:t>
            </w:r>
          </w:p>
        </w:tc>
        <w:tc>
          <w:tcPr>
            <w:tcW w:w="1200" w:type="dxa"/>
            <w:tcBorders>
              <w:top w:val="nil"/>
              <w:left w:val="nil"/>
              <w:bottom w:val="single" w:sz="4" w:space="0" w:color="auto"/>
              <w:right w:val="single" w:sz="4" w:space="0" w:color="auto"/>
            </w:tcBorders>
            <w:shd w:val="clear" w:color="auto" w:fill="auto"/>
            <w:noWrap/>
            <w:vAlign w:val="bottom"/>
            <w:hideMark/>
          </w:tcPr>
          <w:p w14:paraId="62DA24A3" w14:textId="77777777" w:rsidR="003027C2" w:rsidRPr="00C26E88" w:rsidRDefault="003027C2" w:rsidP="00547807">
            <w:pPr>
              <w:spacing w:line="360" w:lineRule="auto"/>
              <w:jc w:val="right"/>
              <w:rPr>
                <w:rFonts w:asciiTheme="minorHAnsi" w:hAnsiTheme="minorHAnsi"/>
                <w:b/>
                <w:bCs/>
                <w:color w:val="000000"/>
                <w:sz w:val="22"/>
                <w:szCs w:val="22"/>
              </w:rPr>
            </w:pPr>
            <w:r w:rsidRPr="00C26E88">
              <w:rPr>
                <w:rFonts w:asciiTheme="minorHAnsi" w:hAnsiTheme="minorHAnsi"/>
                <w:b/>
                <w:bCs/>
                <w:color w:val="000000"/>
                <w:sz w:val="22"/>
                <w:szCs w:val="22"/>
              </w:rPr>
              <w:t>72</w:t>
            </w:r>
          </w:p>
        </w:tc>
      </w:tr>
    </w:tbl>
    <w:p w14:paraId="00516516" w14:textId="77777777" w:rsidR="00456668" w:rsidRPr="00C26E88" w:rsidRDefault="00456668" w:rsidP="00456668">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B33BDC1"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p>
    <w:p w14:paraId="5B034E22"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r w:rsidRPr="00C26E88">
        <w:rPr>
          <w:rFonts w:asciiTheme="minorHAnsi" w:eastAsiaTheme="minorHAnsi" w:hAnsiTheme="minorHAnsi" w:cstheme="minorBidi"/>
          <w:noProof/>
          <w:sz w:val="22"/>
          <w:szCs w:val="22"/>
          <w:lang w:val="es-ES" w:eastAsia="es-ES"/>
        </w:rPr>
        <w:drawing>
          <wp:inline distT="0" distB="0" distL="0" distR="0" wp14:anchorId="7EFCEA25" wp14:editId="47AF8B19">
            <wp:extent cx="5400040" cy="2847975"/>
            <wp:effectExtent l="0" t="0" r="10160" b="95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ECA41B9" w14:textId="77777777" w:rsidR="002A7746" w:rsidRPr="00C26E88" w:rsidRDefault="002A7746" w:rsidP="002A774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75263C5" w14:textId="77777777" w:rsidR="002A7746" w:rsidRPr="00C26E88" w:rsidRDefault="002A7746" w:rsidP="00547807">
      <w:pPr>
        <w:spacing w:line="360" w:lineRule="auto"/>
        <w:contextualSpacing/>
        <w:jc w:val="both"/>
        <w:rPr>
          <w:rFonts w:asciiTheme="minorHAnsi" w:eastAsia="Calibri" w:hAnsiTheme="minorHAnsi" w:cs="Arial"/>
          <w:b/>
          <w:sz w:val="22"/>
          <w:szCs w:val="22"/>
          <w:lang w:eastAsia="en-US"/>
        </w:rPr>
      </w:pPr>
    </w:p>
    <w:p w14:paraId="000B9ED9" w14:textId="77777777" w:rsidR="00846E65" w:rsidRPr="00C26E88" w:rsidRDefault="00846E65" w:rsidP="00846E65">
      <w:p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Análisis:</w:t>
      </w:r>
    </w:p>
    <w:p w14:paraId="58D9AD4B" w14:textId="3A367E6B" w:rsidR="00846E65" w:rsidRPr="00C26E88" w:rsidRDefault="00846E65" w:rsidP="00846E65">
      <w:pPr>
        <w:spacing w:after="160" w:line="360" w:lineRule="auto"/>
        <w:contextualSpacing/>
        <w:jc w:val="both"/>
        <w:rPr>
          <w:rFonts w:asciiTheme="minorHAnsi" w:eastAsia="Calibri" w:hAnsiTheme="minorHAnsi" w:cs="Arial"/>
          <w:sz w:val="22"/>
          <w:szCs w:val="22"/>
          <w:lang w:eastAsia="en-US"/>
        </w:rPr>
      </w:pPr>
      <w:r w:rsidRPr="00C26E88">
        <w:rPr>
          <w:rFonts w:asciiTheme="minorHAnsi" w:eastAsia="Calibri" w:hAnsiTheme="minorHAnsi" w:cs="Arial"/>
          <w:sz w:val="22"/>
          <w:szCs w:val="22"/>
          <w:lang w:eastAsia="en-US"/>
        </w:rPr>
        <w:t xml:space="preserve">En el presente ítem se analiza la formación del profesional de </w:t>
      </w:r>
      <w:r w:rsidR="0080075C">
        <w:rPr>
          <w:rFonts w:asciiTheme="minorHAnsi" w:eastAsia="Calibri" w:hAnsiTheme="minorHAnsi" w:cs="Arial"/>
          <w:sz w:val="22"/>
          <w:szCs w:val="22"/>
          <w:lang w:eastAsia="en-US"/>
        </w:rPr>
        <w:t xml:space="preserve">Ingeniería en Tecnologías de la Información </w:t>
      </w:r>
      <w:r w:rsidRPr="00C26E88">
        <w:rPr>
          <w:rFonts w:asciiTheme="minorHAnsi" w:eastAsia="Calibri" w:hAnsiTheme="minorHAnsi" w:cs="Arial"/>
          <w:sz w:val="22"/>
          <w:szCs w:val="22"/>
          <w:lang w:eastAsia="en-US"/>
        </w:rPr>
        <w:t xml:space="preserve"> en relación a su desempeño profesional, el 65.3% considera que es apropiada su formación, el 29,2% considera apropiada y el 5.6% regularmente apropiada.</w:t>
      </w:r>
    </w:p>
    <w:p w14:paraId="3403A258" w14:textId="56A4607A" w:rsidR="003027C2" w:rsidRPr="00C26E88" w:rsidRDefault="003027C2" w:rsidP="00547807">
      <w:pPr>
        <w:spacing w:after="160" w:line="360" w:lineRule="auto"/>
        <w:contextualSpacing/>
        <w:jc w:val="both"/>
        <w:rPr>
          <w:rFonts w:asciiTheme="minorHAnsi" w:eastAsia="Calibri" w:hAnsiTheme="minorHAnsi" w:cs="Arial"/>
          <w:sz w:val="22"/>
          <w:szCs w:val="22"/>
          <w:lang w:eastAsia="en-US"/>
        </w:rPr>
      </w:pPr>
    </w:p>
    <w:p w14:paraId="0A77CD8F"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val="es-ES" w:eastAsia="es-ES"/>
        </w:rPr>
      </w:pPr>
      <w:r w:rsidRPr="00C26E88">
        <w:rPr>
          <w:rFonts w:asciiTheme="minorHAnsi" w:eastAsia="Calibri" w:hAnsiTheme="minorHAnsi" w:cs="Arial"/>
          <w:b/>
          <w:sz w:val="22"/>
          <w:szCs w:val="22"/>
          <w:lang w:val="es-ES" w:eastAsia="es-ES"/>
        </w:rPr>
        <w:t>Pregunta 6:</w:t>
      </w:r>
    </w:p>
    <w:tbl>
      <w:tblPr>
        <w:tblW w:w="6520" w:type="dxa"/>
        <w:jc w:val="center"/>
        <w:tblCellMar>
          <w:left w:w="70" w:type="dxa"/>
          <w:right w:w="70" w:type="dxa"/>
        </w:tblCellMar>
        <w:tblLook w:val="04A0" w:firstRow="1" w:lastRow="0" w:firstColumn="1" w:lastColumn="0" w:noHBand="0" w:noVBand="1"/>
      </w:tblPr>
      <w:tblGrid>
        <w:gridCol w:w="4120"/>
        <w:gridCol w:w="1200"/>
        <w:gridCol w:w="1200"/>
      </w:tblGrid>
      <w:tr w:rsidR="003027C2" w:rsidRPr="00C26E88" w14:paraId="01A3B71B" w14:textId="77777777" w:rsidTr="00BB09E1">
        <w:trPr>
          <w:trHeight w:val="1005"/>
          <w:jc w:val="center"/>
        </w:trPr>
        <w:tc>
          <w:tcPr>
            <w:tcW w:w="4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159448" w14:textId="712C67BE" w:rsidR="003027C2" w:rsidRPr="00C26E88" w:rsidRDefault="003027C2" w:rsidP="00995B5C">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 xml:space="preserve">Está satisfecho con el desempeño del Ingeniero en </w:t>
            </w:r>
            <w:r w:rsidR="00995B5C">
              <w:rPr>
                <w:rFonts w:asciiTheme="minorHAnsi" w:hAnsiTheme="minorHAnsi"/>
                <w:b/>
                <w:bCs/>
                <w:color w:val="000000"/>
                <w:sz w:val="22"/>
                <w:szCs w:val="22"/>
              </w:rPr>
              <w:t>Tecnologías de la Información</w:t>
            </w:r>
            <w:r w:rsidRPr="00C26E88">
              <w:rPr>
                <w:rFonts w:asciiTheme="minorHAnsi" w:hAnsiTheme="minorHAnsi"/>
                <w:b/>
                <w:bCs/>
                <w:color w:val="000000"/>
                <w:sz w:val="22"/>
                <w:szCs w:val="22"/>
              </w:rPr>
              <w:t xml:space="preserve">  que trabaja en su empresa o institución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23E663E0"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58925A6C"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No.</w:t>
            </w:r>
          </w:p>
        </w:tc>
      </w:tr>
      <w:tr w:rsidR="003027C2" w:rsidRPr="00C26E88" w14:paraId="2D913CCD" w14:textId="77777777" w:rsidTr="00BB09E1">
        <w:trPr>
          <w:trHeight w:val="300"/>
          <w:jc w:val="center"/>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00B4406F"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Muy Satisfactorio</w:t>
            </w:r>
          </w:p>
        </w:tc>
        <w:tc>
          <w:tcPr>
            <w:tcW w:w="1200" w:type="dxa"/>
            <w:tcBorders>
              <w:top w:val="nil"/>
              <w:left w:val="nil"/>
              <w:bottom w:val="single" w:sz="4" w:space="0" w:color="auto"/>
              <w:right w:val="single" w:sz="4" w:space="0" w:color="auto"/>
            </w:tcBorders>
            <w:shd w:val="clear" w:color="auto" w:fill="auto"/>
            <w:noWrap/>
            <w:vAlign w:val="bottom"/>
            <w:hideMark/>
          </w:tcPr>
          <w:p w14:paraId="1E188997"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26,4</w:t>
            </w:r>
          </w:p>
        </w:tc>
        <w:tc>
          <w:tcPr>
            <w:tcW w:w="1200" w:type="dxa"/>
            <w:tcBorders>
              <w:top w:val="nil"/>
              <w:left w:val="nil"/>
              <w:bottom w:val="single" w:sz="4" w:space="0" w:color="auto"/>
              <w:right w:val="single" w:sz="4" w:space="0" w:color="auto"/>
            </w:tcBorders>
            <w:shd w:val="clear" w:color="auto" w:fill="auto"/>
            <w:noWrap/>
            <w:vAlign w:val="bottom"/>
            <w:hideMark/>
          </w:tcPr>
          <w:p w14:paraId="2E632BBA"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19</w:t>
            </w:r>
          </w:p>
        </w:tc>
      </w:tr>
      <w:tr w:rsidR="003027C2" w:rsidRPr="00C26E88" w14:paraId="5DAB27E1" w14:textId="77777777" w:rsidTr="00BB09E1">
        <w:trPr>
          <w:trHeight w:val="300"/>
          <w:jc w:val="center"/>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37D64579"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Satisfactorio</w:t>
            </w:r>
          </w:p>
        </w:tc>
        <w:tc>
          <w:tcPr>
            <w:tcW w:w="1200" w:type="dxa"/>
            <w:tcBorders>
              <w:top w:val="nil"/>
              <w:left w:val="nil"/>
              <w:bottom w:val="single" w:sz="4" w:space="0" w:color="auto"/>
              <w:right w:val="single" w:sz="4" w:space="0" w:color="auto"/>
            </w:tcBorders>
            <w:shd w:val="clear" w:color="auto" w:fill="auto"/>
            <w:noWrap/>
            <w:vAlign w:val="bottom"/>
            <w:hideMark/>
          </w:tcPr>
          <w:p w14:paraId="32340F9B"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68,1</w:t>
            </w:r>
          </w:p>
        </w:tc>
        <w:tc>
          <w:tcPr>
            <w:tcW w:w="1200" w:type="dxa"/>
            <w:tcBorders>
              <w:top w:val="nil"/>
              <w:left w:val="nil"/>
              <w:bottom w:val="single" w:sz="4" w:space="0" w:color="auto"/>
              <w:right w:val="single" w:sz="4" w:space="0" w:color="auto"/>
            </w:tcBorders>
            <w:shd w:val="clear" w:color="auto" w:fill="auto"/>
            <w:noWrap/>
            <w:vAlign w:val="bottom"/>
            <w:hideMark/>
          </w:tcPr>
          <w:p w14:paraId="12478AF9"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49</w:t>
            </w:r>
          </w:p>
        </w:tc>
      </w:tr>
      <w:tr w:rsidR="003027C2" w:rsidRPr="00C26E88" w14:paraId="3F074F6A" w14:textId="77777777" w:rsidTr="00BB09E1">
        <w:trPr>
          <w:trHeight w:val="300"/>
          <w:jc w:val="center"/>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0A25D023"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Poco satisfactorio</w:t>
            </w:r>
          </w:p>
        </w:tc>
        <w:tc>
          <w:tcPr>
            <w:tcW w:w="1200" w:type="dxa"/>
            <w:tcBorders>
              <w:top w:val="nil"/>
              <w:left w:val="nil"/>
              <w:bottom w:val="single" w:sz="4" w:space="0" w:color="auto"/>
              <w:right w:val="single" w:sz="4" w:space="0" w:color="auto"/>
            </w:tcBorders>
            <w:shd w:val="clear" w:color="auto" w:fill="auto"/>
            <w:noWrap/>
            <w:vAlign w:val="bottom"/>
            <w:hideMark/>
          </w:tcPr>
          <w:p w14:paraId="67AE89AE"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5,6</w:t>
            </w:r>
          </w:p>
        </w:tc>
        <w:tc>
          <w:tcPr>
            <w:tcW w:w="1200" w:type="dxa"/>
            <w:tcBorders>
              <w:top w:val="nil"/>
              <w:left w:val="nil"/>
              <w:bottom w:val="single" w:sz="4" w:space="0" w:color="auto"/>
              <w:right w:val="single" w:sz="4" w:space="0" w:color="auto"/>
            </w:tcBorders>
            <w:shd w:val="clear" w:color="auto" w:fill="auto"/>
            <w:noWrap/>
            <w:vAlign w:val="bottom"/>
            <w:hideMark/>
          </w:tcPr>
          <w:p w14:paraId="2DE4D68B"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4</w:t>
            </w:r>
          </w:p>
        </w:tc>
      </w:tr>
      <w:tr w:rsidR="003027C2" w:rsidRPr="00C26E88" w14:paraId="59359E7A" w14:textId="77777777" w:rsidTr="00BB09E1">
        <w:trPr>
          <w:trHeight w:val="300"/>
          <w:jc w:val="center"/>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167E62D6"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Insatisfactorio</w:t>
            </w:r>
          </w:p>
        </w:tc>
        <w:tc>
          <w:tcPr>
            <w:tcW w:w="1200" w:type="dxa"/>
            <w:tcBorders>
              <w:top w:val="nil"/>
              <w:left w:val="nil"/>
              <w:bottom w:val="single" w:sz="4" w:space="0" w:color="auto"/>
              <w:right w:val="single" w:sz="4" w:space="0" w:color="auto"/>
            </w:tcBorders>
            <w:shd w:val="clear" w:color="auto" w:fill="auto"/>
            <w:noWrap/>
            <w:vAlign w:val="bottom"/>
            <w:hideMark/>
          </w:tcPr>
          <w:p w14:paraId="09A2709B"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0,0</w:t>
            </w:r>
          </w:p>
        </w:tc>
        <w:tc>
          <w:tcPr>
            <w:tcW w:w="1200" w:type="dxa"/>
            <w:tcBorders>
              <w:top w:val="nil"/>
              <w:left w:val="nil"/>
              <w:bottom w:val="single" w:sz="4" w:space="0" w:color="auto"/>
              <w:right w:val="single" w:sz="4" w:space="0" w:color="auto"/>
            </w:tcBorders>
            <w:shd w:val="clear" w:color="auto" w:fill="auto"/>
            <w:noWrap/>
            <w:vAlign w:val="bottom"/>
            <w:hideMark/>
          </w:tcPr>
          <w:p w14:paraId="37C69B03" w14:textId="77777777" w:rsidR="003027C2" w:rsidRPr="00C26E88" w:rsidRDefault="003027C2" w:rsidP="00547807">
            <w:pPr>
              <w:spacing w:line="360" w:lineRule="auto"/>
              <w:jc w:val="right"/>
              <w:rPr>
                <w:rFonts w:asciiTheme="minorHAnsi" w:hAnsiTheme="minorHAnsi"/>
                <w:color w:val="000000"/>
                <w:sz w:val="22"/>
                <w:szCs w:val="22"/>
              </w:rPr>
            </w:pPr>
            <w:r w:rsidRPr="00C26E88">
              <w:rPr>
                <w:rFonts w:asciiTheme="minorHAnsi" w:hAnsiTheme="minorHAnsi"/>
                <w:color w:val="000000"/>
                <w:sz w:val="22"/>
                <w:szCs w:val="22"/>
              </w:rPr>
              <w:t>0</w:t>
            </w:r>
          </w:p>
        </w:tc>
      </w:tr>
      <w:tr w:rsidR="003027C2" w:rsidRPr="00C26E88" w14:paraId="2CF4D86C" w14:textId="77777777" w:rsidTr="00BB09E1">
        <w:trPr>
          <w:trHeight w:val="300"/>
          <w:jc w:val="center"/>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90D86BC" w14:textId="77777777" w:rsidR="003027C2" w:rsidRPr="00C26E88" w:rsidRDefault="003027C2" w:rsidP="00547807">
            <w:pPr>
              <w:spacing w:line="360" w:lineRule="auto"/>
              <w:rPr>
                <w:rFonts w:asciiTheme="minorHAnsi" w:hAnsiTheme="minorHAnsi"/>
                <w:b/>
                <w:bCs/>
                <w:color w:val="000000"/>
                <w:sz w:val="22"/>
                <w:szCs w:val="22"/>
              </w:rPr>
            </w:pPr>
            <w:r w:rsidRPr="00C26E88">
              <w:rPr>
                <w:rFonts w:asciiTheme="minorHAnsi" w:hAnsiTheme="minorHAnsi"/>
                <w:b/>
                <w:bCs/>
                <w:color w:val="000000"/>
                <w:sz w:val="22"/>
                <w:szCs w:val="22"/>
              </w:rPr>
              <w:t>TOTAL</w:t>
            </w:r>
          </w:p>
        </w:tc>
        <w:tc>
          <w:tcPr>
            <w:tcW w:w="1200" w:type="dxa"/>
            <w:tcBorders>
              <w:top w:val="nil"/>
              <w:left w:val="nil"/>
              <w:bottom w:val="single" w:sz="4" w:space="0" w:color="auto"/>
              <w:right w:val="single" w:sz="4" w:space="0" w:color="auto"/>
            </w:tcBorders>
            <w:shd w:val="clear" w:color="auto" w:fill="auto"/>
            <w:noWrap/>
            <w:vAlign w:val="bottom"/>
            <w:hideMark/>
          </w:tcPr>
          <w:p w14:paraId="16F6C107" w14:textId="77777777" w:rsidR="003027C2" w:rsidRPr="00C26E88" w:rsidRDefault="003027C2" w:rsidP="00547807">
            <w:pPr>
              <w:spacing w:line="360" w:lineRule="auto"/>
              <w:jc w:val="right"/>
              <w:rPr>
                <w:rFonts w:asciiTheme="minorHAnsi" w:hAnsiTheme="minorHAnsi"/>
                <w:b/>
                <w:bCs/>
                <w:color w:val="000000"/>
                <w:sz w:val="22"/>
                <w:szCs w:val="22"/>
              </w:rPr>
            </w:pPr>
            <w:r w:rsidRPr="00C26E88">
              <w:rPr>
                <w:rFonts w:asciiTheme="minorHAnsi" w:hAnsiTheme="minorHAnsi"/>
                <w:b/>
                <w:bCs/>
                <w:color w:val="000000"/>
                <w:sz w:val="22"/>
                <w:szCs w:val="22"/>
              </w:rPr>
              <w:t>100,0</w:t>
            </w:r>
          </w:p>
        </w:tc>
        <w:tc>
          <w:tcPr>
            <w:tcW w:w="1200" w:type="dxa"/>
            <w:tcBorders>
              <w:top w:val="nil"/>
              <w:left w:val="nil"/>
              <w:bottom w:val="single" w:sz="4" w:space="0" w:color="auto"/>
              <w:right w:val="single" w:sz="4" w:space="0" w:color="auto"/>
            </w:tcBorders>
            <w:shd w:val="clear" w:color="auto" w:fill="auto"/>
            <w:noWrap/>
            <w:vAlign w:val="bottom"/>
            <w:hideMark/>
          </w:tcPr>
          <w:p w14:paraId="1357DE38" w14:textId="77777777" w:rsidR="003027C2" w:rsidRPr="00C26E88" w:rsidRDefault="003027C2" w:rsidP="00547807">
            <w:pPr>
              <w:spacing w:line="360" w:lineRule="auto"/>
              <w:jc w:val="right"/>
              <w:rPr>
                <w:rFonts w:asciiTheme="minorHAnsi" w:hAnsiTheme="minorHAnsi"/>
                <w:b/>
                <w:bCs/>
                <w:color w:val="000000"/>
                <w:sz w:val="22"/>
                <w:szCs w:val="22"/>
              </w:rPr>
            </w:pPr>
            <w:r w:rsidRPr="00C26E88">
              <w:rPr>
                <w:rFonts w:asciiTheme="minorHAnsi" w:hAnsiTheme="minorHAnsi"/>
                <w:b/>
                <w:bCs/>
                <w:color w:val="000000"/>
                <w:sz w:val="22"/>
                <w:szCs w:val="22"/>
              </w:rPr>
              <w:t>72</w:t>
            </w:r>
          </w:p>
        </w:tc>
      </w:tr>
    </w:tbl>
    <w:p w14:paraId="30484926" w14:textId="77777777" w:rsidR="002A7746" w:rsidRPr="00C26E88" w:rsidRDefault="002A7746" w:rsidP="002A7746">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81F650D" w14:textId="77777777" w:rsidR="003027C2" w:rsidRPr="00C26E88" w:rsidRDefault="003027C2" w:rsidP="00547807">
      <w:pPr>
        <w:spacing w:line="360" w:lineRule="auto"/>
        <w:contextualSpacing/>
        <w:jc w:val="both"/>
        <w:rPr>
          <w:rFonts w:asciiTheme="minorHAnsi" w:eastAsia="Calibri" w:hAnsiTheme="minorHAnsi" w:cs="Arial"/>
          <w:b/>
          <w:lang w:val="es-ES" w:eastAsia="es-ES"/>
        </w:rPr>
      </w:pPr>
    </w:p>
    <w:p w14:paraId="777477F0" w14:textId="77777777" w:rsidR="003027C2" w:rsidRPr="00C26E88" w:rsidRDefault="003027C2" w:rsidP="00547807">
      <w:pPr>
        <w:spacing w:line="360" w:lineRule="auto"/>
        <w:contextualSpacing/>
        <w:jc w:val="center"/>
        <w:rPr>
          <w:rFonts w:asciiTheme="minorHAnsi" w:eastAsia="Calibri" w:hAnsiTheme="minorHAnsi" w:cs="Arial"/>
          <w:b/>
          <w:lang w:val="es-ES" w:eastAsia="es-ES"/>
        </w:rPr>
      </w:pPr>
      <w:r w:rsidRPr="00C26E88">
        <w:rPr>
          <w:rFonts w:asciiTheme="minorHAnsi" w:hAnsiTheme="minorHAnsi"/>
          <w:noProof/>
          <w:lang w:val="es-ES" w:eastAsia="es-ES"/>
        </w:rPr>
        <w:drawing>
          <wp:inline distT="0" distB="0" distL="0" distR="0" wp14:anchorId="6F682880" wp14:editId="40814CD9">
            <wp:extent cx="4591050" cy="3381375"/>
            <wp:effectExtent l="0" t="0" r="0" b="9525"/>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E93570E"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575ADA5" w14:textId="77777777" w:rsidR="00E06A91" w:rsidRPr="00C26E88" w:rsidRDefault="00E06A91" w:rsidP="00547807">
      <w:pPr>
        <w:spacing w:line="360" w:lineRule="auto"/>
        <w:contextualSpacing/>
        <w:jc w:val="center"/>
        <w:rPr>
          <w:rFonts w:asciiTheme="minorHAnsi" w:eastAsia="Calibri" w:hAnsiTheme="minorHAnsi" w:cs="Arial"/>
          <w:b/>
          <w:lang w:val="es-ES" w:eastAsia="es-ES"/>
        </w:rPr>
      </w:pPr>
    </w:p>
    <w:p w14:paraId="4D3F82EF" w14:textId="77777777" w:rsidR="00846E65" w:rsidRPr="00C26E88" w:rsidRDefault="00846E65" w:rsidP="00846E65">
      <w:pPr>
        <w:spacing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Análisis:</w:t>
      </w:r>
    </w:p>
    <w:p w14:paraId="188EDE13" w14:textId="77777777" w:rsidR="00846E65" w:rsidRPr="00C26E88" w:rsidRDefault="00846E65" w:rsidP="00846E65">
      <w:pPr>
        <w:spacing w:line="360" w:lineRule="auto"/>
        <w:contextualSpacing/>
        <w:jc w:val="both"/>
        <w:rPr>
          <w:rFonts w:asciiTheme="minorHAnsi" w:eastAsia="Calibri" w:hAnsiTheme="minorHAnsi" w:cs="Arial"/>
          <w:b/>
          <w:sz w:val="22"/>
          <w:szCs w:val="22"/>
          <w:lang w:eastAsia="en-US"/>
        </w:rPr>
      </w:pPr>
    </w:p>
    <w:p w14:paraId="3BEA2AD0" w14:textId="52EFC02B" w:rsidR="00846E65" w:rsidRPr="00C26E88" w:rsidRDefault="00846E65" w:rsidP="00846E65">
      <w:pPr>
        <w:spacing w:line="360" w:lineRule="auto"/>
        <w:contextualSpacing/>
        <w:jc w:val="both"/>
        <w:rPr>
          <w:rFonts w:asciiTheme="minorHAnsi" w:eastAsia="Calibri" w:hAnsiTheme="minorHAnsi" w:cs="Arial"/>
          <w:sz w:val="22"/>
          <w:szCs w:val="22"/>
          <w:lang w:eastAsia="en-US"/>
        </w:rPr>
      </w:pPr>
      <w:r w:rsidRPr="00C26E88">
        <w:rPr>
          <w:rFonts w:asciiTheme="minorHAnsi" w:eastAsia="Calibri" w:hAnsiTheme="minorHAnsi" w:cs="Arial"/>
          <w:sz w:val="22"/>
          <w:szCs w:val="22"/>
          <w:lang w:eastAsia="en-US"/>
        </w:rPr>
        <w:t xml:space="preserve">En relación a la satisfacción del desempeño del Ingeniero en </w:t>
      </w:r>
      <w:r w:rsidR="00995B5C">
        <w:rPr>
          <w:rFonts w:asciiTheme="minorHAnsi" w:eastAsia="Calibri" w:hAnsiTheme="minorHAnsi" w:cs="Arial"/>
          <w:sz w:val="22"/>
          <w:szCs w:val="22"/>
          <w:lang w:eastAsia="en-US"/>
        </w:rPr>
        <w:t xml:space="preserve">Tecnologías de la Información </w:t>
      </w:r>
      <w:r w:rsidRPr="00C26E88">
        <w:rPr>
          <w:rFonts w:asciiTheme="minorHAnsi" w:eastAsia="Calibri" w:hAnsiTheme="minorHAnsi" w:cs="Arial"/>
          <w:sz w:val="22"/>
          <w:szCs w:val="22"/>
          <w:lang w:eastAsia="en-US"/>
        </w:rPr>
        <w:t>desde el punto de vista del empleador el 68,1% considera como Satisfactorio, en segundo lugar con un 26.4% Muy Satisfactorio y el 5,6% considera Poco Satisfactorio.</w:t>
      </w:r>
    </w:p>
    <w:p w14:paraId="4A2A38AF"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p>
    <w:p w14:paraId="7C1B1279" w14:textId="7B15FAAA"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p w14:paraId="35A0A99D"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p w14:paraId="4458A99D" w14:textId="77777777" w:rsidR="00E06A91" w:rsidRPr="00C26E88" w:rsidRDefault="00E06A91" w:rsidP="00547807">
      <w:pPr>
        <w:spacing w:line="360" w:lineRule="auto"/>
        <w:contextualSpacing/>
        <w:jc w:val="both"/>
        <w:rPr>
          <w:rFonts w:asciiTheme="minorHAnsi" w:eastAsia="Calibri" w:hAnsiTheme="minorHAnsi" w:cs="Arial"/>
          <w:sz w:val="22"/>
          <w:szCs w:val="22"/>
          <w:lang w:eastAsia="en-US"/>
        </w:rPr>
        <w:sectPr w:rsidR="00E06A91" w:rsidRPr="00C26E88" w:rsidSect="002F6D3D">
          <w:type w:val="continuous"/>
          <w:pgSz w:w="11906" w:h="16838" w:code="9"/>
          <w:pgMar w:top="1417" w:right="1701" w:bottom="1417" w:left="1701" w:header="708" w:footer="708" w:gutter="0"/>
          <w:cols w:space="708"/>
          <w:docGrid w:linePitch="360"/>
        </w:sectPr>
      </w:pPr>
    </w:p>
    <w:p w14:paraId="2A55CDA8"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Pregunta 7:</w:t>
      </w:r>
    </w:p>
    <w:p w14:paraId="38BF6366"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tbl>
      <w:tblPr>
        <w:tblpPr w:leftFromText="141" w:rightFromText="141" w:vertAnchor="text" w:tblpXSpec="center" w:tblpY="1"/>
        <w:tblOverlap w:val="never"/>
        <w:tblW w:w="12678" w:type="dxa"/>
        <w:tblCellMar>
          <w:left w:w="70" w:type="dxa"/>
          <w:right w:w="70" w:type="dxa"/>
        </w:tblCellMar>
        <w:tblLook w:val="04A0" w:firstRow="1" w:lastRow="0" w:firstColumn="1" w:lastColumn="0" w:noHBand="0" w:noVBand="1"/>
      </w:tblPr>
      <w:tblGrid>
        <w:gridCol w:w="4531"/>
        <w:gridCol w:w="1134"/>
        <w:gridCol w:w="1276"/>
        <w:gridCol w:w="992"/>
        <w:gridCol w:w="851"/>
        <w:gridCol w:w="850"/>
        <w:gridCol w:w="993"/>
        <w:gridCol w:w="931"/>
        <w:gridCol w:w="1120"/>
      </w:tblGrid>
      <w:tr w:rsidR="003027C2" w:rsidRPr="00C26E88" w14:paraId="57736783" w14:textId="77777777" w:rsidTr="00BB09E1">
        <w:trPr>
          <w:trHeight w:val="525"/>
        </w:trPr>
        <w:tc>
          <w:tcPr>
            <w:tcW w:w="12678"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15510D4" w14:textId="77777777" w:rsidR="003027C2" w:rsidRPr="00C26E88" w:rsidRDefault="003027C2" w:rsidP="00547807">
            <w:pPr>
              <w:spacing w:line="360" w:lineRule="auto"/>
              <w:jc w:val="center"/>
              <w:rPr>
                <w:rFonts w:asciiTheme="minorHAnsi" w:hAnsiTheme="minorHAnsi"/>
                <w:color w:val="000000"/>
                <w:sz w:val="22"/>
                <w:szCs w:val="22"/>
              </w:rPr>
            </w:pPr>
            <w:r w:rsidRPr="00C26E88">
              <w:rPr>
                <w:rFonts w:asciiTheme="minorHAnsi" w:hAnsiTheme="minorHAnsi"/>
                <w:color w:val="000000"/>
                <w:sz w:val="22"/>
                <w:szCs w:val="22"/>
              </w:rPr>
              <w:t>7. Valore el desempeño del profesional según los siguientes criterios. (1 bajo, 4 alto)</w:t>
            </w:r>
          </w:p>
        </w:tc>
      </w:tr>
      <w:tr w:rsidR="003027C2" w:rsidRPr="00C26E88" w14:paraId="351128D9"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bottom"/>
            <w:hideMark/>
          </w:tcPr>
          <w:p w14:paraId="0156E5E9" w14:textId="77777777" w:rsidR="003027C2" w:rsidRPr="00C26E88" w:rsidRDefault="003027C2" w:rsidP="00547807">
            <w:pPr>
              <w:spacing w:line="360" w:lineRule="auto"/>
              <w:rPr>
                <w:rFonts w:asciiTheme="minorHAnsi" w:hAnsiTheme="minorHAnsi"/>
                <w:color w:val="000000"/>
                <w:sz w:val="22"/>
                <w:szCs w:val="22"/>
              </w:rPr>
            </w:pPr>
            <w:r w:rsidRPr="00C26E88">
              <w:rPr>
                <w:rFonts w:asciiTheme="minorHAnsi" w:hAnsiTheme="minorHAnsi"/>
                <w:color w:val="000000"/>
                <w:sz w:val="22"/>
                <w:szCs w:val="22"/>
              </w:rPr>
              <w:t> </w:t>
            </w:r>
          </w:p>
        </w:tc>
        <w:tc>
          <w:tcPr>
            <w:tcW w:w="1134" w:type="dxa"/>
            <w:tcBorders>
              <w:top w:val="nil"/>
              <w:left w:val="nil"/>
              <w:bottom w:val="single" w:sz="4" w:space="0" w:color="auto"/>
              <w:right w:val="single" w:sz="4" w:space="0" w:color="auto"/>
            </w:tcBorders>
            <w:shd w:val="clear" w:color="auto" w:fill="auto"/>
            <w:vAlign w:val="center"/>
            <w:hideMark/>
          </w:tcPr>
          <w:p w14:paraId="7DBEBC89"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1= bajo</w:t>
            </w:r>
          </w:p>
        </w:tc>
        <w:tc>
          <w:tcPr>
            <w:tcW w:w="1276" w:type="dxa"/>
            <w:tcBorders>
              <w:top w:val="nil"/>
              <w:left w:val="nil"/>
              <w:bottom w:val="single" w:sz="4" w:space="0" w:color="auto"/>
              <w:right w:val="single" w:sz="4" w:space="0" w:color="auto"/>
            </w:tcBorders>
            <w:shd w:val="clear" w:color="auto" w:fill="auto"/>
            <w:vAlign w:val="center"/>
            <w:hideMark/>
          </w:tcPr>
          <w:p w14:paraId="1953CA03"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1=bajo</w:t>
            </w:r>
          </w:p>
        </w:tc>
        <w:tc>
          <w:tcPr>
            <w:tcW w:w="992" w:type="dxa"/>
            <w:tcBorders>
              <w:top w:val="nil"/>
              <w:left w:val="nil"/>
              <w:bottom w:val="single" w:sz="4" w:space="0" w:color="auto"/>
              <w:right w:val="single" w:sz="4" w:space="0" w:color="auto"/>
            </w:tcBorders>
            <w:shd w:val="clear" w:color="auto" w:fill="auto"/>
            <w:vAlign w:val="center"/>
            <w:hideMark/>
          </w:tcPr>
          <w:p w14:paraId="3E7985DE"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2 %</w:t>
            </w:r>
          </w:p>
        </w:tc>
        <w:tc>
          <w:tcPr>
            <w:tcW w:w="851" w:type="dxa"/>
            <w:tcBorders>
              <w:top w:val="nil"/>
              <w:left w:val="nil"/>
              <w:bottom w:val="single" w:sz="4" w:space="0" w:color="auto"/>
              <w:right w:val="single" w:sz="4" w:space="0" w:color="auto"/>
            </w:tcBorders>
            <w:shd w:val="clear" w:color="auto" w:fill="auto"/>
            <w:vAlign w:val="center"/>
            <w:hideMark/>
          </w:tcPr>
          <w:p w14:paraId="57117901"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2 %</w:t>
            </w:r>
          </w:p>
        </w:tc>
        <w:tc>
          <w:tcPr>
            <w:tcW w:w="850" w:type="dxa"/>
            <w:tcBorders>
              <w:top w:val="nil"/>
              <w:left w:val="nil"/>
              <w:bottom w:val="single" w:sz="4" w:space="0" w:color="auto"/>
              <w:right w:val="single" w:sz="4" w:space="0" w:color="auto"/>
            </w:tcBorders>
            <w:shd w:val="clear" w:color="auto" w:fill="auto"/>
            <w:vAlign w:val="center"/>
            <w:hideMark/>
          </w:tcPr>
          <w:p w14:paraId="545BEFA8"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3</w:t>
            </w:r>
          </w:p>
        </w:tc>
        <w:tc>
          <w:tcPr>
            <w:tcW w:w="993" w:type="dxa"/>
            <w:tcBorders>
              <w:top w:val="nil"/>
              <w:left w:val="nil"/>
              <w:bottom w:val="single" w:sz="4" w:space="0" w:color="auto"/>
              <w:right w:val="single" w:sz="4" w:space="0" w:color="auto"/>
            </w:tcBorders>
            <w:shd w:val="clear" w:color="auto" w:fill="auto"/>
            <w:vAlign w:val="center"/>
            <w:hideMark/>
          </w:tcPr>
          <w:p w14:paraId="6605E721"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 xml:space="preserve"> % 3</w:t>
            </w:r>
          </w:p>
        </w:tc>
        <w:tc>
          <w:tcPr>
            <w:tcW w:w="931" w:type="dxa"/>
            <w:tcBorders>
              <w:top w:val="nil"/>
              <w:left w:val="nil"/>
              <w:bottom w:val="single" w:sz="4" w:space="0" w:color="auto"/>
              <w:right w:val="single" w:sz="4" w:space="0" w:color="auto"/>
            </w:tcBorders>
            <w:shd w:val="clear" w:color="auto" w:fill="auto"/>
            <w:vAlign w:val="center"/>
            <w:hideMark/>
          </w:tcPr>
          <w:p w14:paraId="0B80DACC"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4</w:t>
            </w:r>
          </w:p>
        </w:tc>
        <w:tc>
          <w:tcPr>
            <w:tcW w:w="1120" w:type="dxa"/>
            <w:tcBorders>
              <w:top w:val="nil"/>
              <w:left w:val="nil"/>
              <w:bottom w:val="single" w:sz="4" w:space="0" w:color="auto"/>
              <w:right w:val="single" w:sz="4" w:space="0" w:color="auto"/>
            </w:tcBorders>
            <w:shd w:val="clear" w:color="auto" w:fill="auto"/>
            <w:vAlign w:val="center"/>
            <w:hideMark/>
          </w:tcPr>
          <w:p w14:paraId="6956769C"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4=alto</w:t>
            </w:r>
          </w:p>
        </w:tc>
      </w:tr>
      <w:tr w:rsidR="003027C2" w:rsidRPr="00C26E88" w14:paraId="600CAEE4" w14:textId="77777777" w:rsidTr="00BB09E1">
        <w:trPr>
          <w:trHeight w:val="300"/>
        </w:trPr>
        <w:tc>
          <w:tcPr>
            <w:tcW w:w="12678"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6E58CF11"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CRITERIO</w:t>
            </w:r>
          </w:p>
        </w:tc>
      </w:tr>
      <w:tr w:rsidR="003027C2" w:rsidRPr="00C26E88" w14:paraId="47DA2BBF"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619E5A6F"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Conoce y realiza bien las tareas de su especialidad</w:t>
            </w:r>
          </w:p>
        </w:tc>
        <w:tc>
          <w:tcPr>
            <w:tcW w:w="1134" w:type="dxa"/>
            <w:tcBorders>
              <w:top w:val="nil"/>
              <w:left w:val="nil"/>
              <w:bottom w:val="single" w:sz="4" w:space="0" w:color="auto"/>
              <w:right w:val="single" w:sz="4" w:space="0" w:color="auto"/>
            </w:tcBorders>
            <w:shd w:val="clear" w:color="auto" w:fill="auto"/>
            <w:vAlign w:val="center"/>
            <w:hideMark/>
          </w:tcPr>
          <w:p w14:paraId="13004CF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hideMark/>
          </w:tcPr>
          <w:p w14:paraId="0D953DC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0,0%</w:t>
            </w:r>
          </w:p>
        </w:tc>
        <w:tc>
          <w:tcPr>
            <w:tcW w:w="992" w:type="dxa"/>
            <w:tcBorders>
              <w:top w:val="nil"/>
              <w:left w:val="nil"/>
              <w:bottom w:val="single" w:sz="4" w:space="0" w:color="auto"/>
              <w:right w:val="single" w:sz="4" w:space="0" w:color="auto"/>
            </w:tcBorders>
            <w:shd w:val="clear" w:color="auto" w:fill="auto"/>
            <w:vAlign w:val="center"/>
            <w:hideMark/>
          </w:tcPr>
          <w:p w14:paraId="316FCEE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w:t>
            </w:r>
          </w:p>
        </w:tc>
        <w:tc>
          <w:tcPr>
            <w:tcW w:w="851" w:type="dxa"/>
            <w:tcBorders>
              <w:top w:val="nil"/>
              <w:left w:val="nil"/>
              <w:bottom w:val="single" w:sz="4" w:space="0" w:color="auto"/>
              <w:right w:val="single" w:sz="4" w:space="0" w:color="auto"/>
            </w:tcBorders>
            <w:shd w:val="clear" w:color="auto" w:fill="auto"/>
            <w:vAlign w:val="center"/>
            <w:hideMark/>
          </w:tcPr>
          <w:p w14:paraId="2961B5C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5,6%</w:t>
            </w:r>
          </w:p>
        </w:tc>
        <w:tc>
          <w:tcPr>
            <w:tcW w:w="850" w:type="dxa"/>
            <w:tcBorders>
              <w:top w:val="nil"/>
              <w:left w:val="nil"/>
              <w:bottom w:val="single" w:sz="4" w:space="0" w:color="auto"/>
              <w:right w:val="single" w:sz="4" w:space="0" w:color="auto"/>
            </w:tcBorders>
            <w:shd w:val="clear" w:color="auto" w:fill="auto"/>
            <w:vAlign w:val="center"/>
            <w:hideMark/>
          </w:tcPr>
          <w:p w14:paraId="2486A9A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w:t>
            </w:r>
          </w:p>
        </w:tc>
        <w:tc>
          <w:tcPr>
            <w:tcW w:w="993" w:type="dxa"/>
            <w:tcBorders>
              <w:top w:val="nil"/>
              <w:left w:val="nil"/>
              <w:bottom w:val="single" w:sz="4" w:space="0" w:color="auto"/>
              <w:right w:val="single" w:sz="4" w:space="0" w:color="auto"/>
            </w:tcBorders>
            <w:shd w:val="clear" w:color="auto" w:fill="auto"/>
            <w:vAlign w:val="center"/>
            <w:hideMark/>
          </w:tcPr>
          <w:p w14:paraId="5D26F46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50,0%</w:t>
            </w:r>
          </w:p>
        </w:tc>
        <w:tc>
          <w:tcPr>
            <w:tcW w:w="931" w:type="dxa"/>
            <w:tcBorders>
              <w:top w:val="nil"/>
              <w:left w:val="nil"/>
              <w:bottom w:val="single" w:sz="4" w:space="0" w:color="auto"/>
              <w:right w:val="single" w:sz="4" w:space="0" w:color="auto"/>
            </w:tcBorders>
            <w:shd w:val="clear" w:color="auto" w:fill="auto"/>
            <w:vAlign w:val="center"/>
            <w:hideMark/>
          </w:tcPr>
          <w:p w14:paraId="3A7C29D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32</w:t>
            </w:r>
          </w:p>
        </w:tc>
        <w:tc>
          <w:tcPr>
            <w:tcW w:w="1120" w:type="dxa"/>
            <w:tcBorders>
              <w:top w:val="nil"/>
              <w:left w:val="nil"/>
              <w:bottom w:val="single" w:sz="4" w:space="0" w:color="auto"/>
              <w:right w:val="single" w:sz="4" w:space="0" w:color="auto"/>
            </w:tcBorders>
            <w:shd w:val="clear" w:color="auto" w:fill="auto"/>
            <w:vAlign w:val="center"/>
            <w:hideMark/>
          </w:tcPr>
          <w:p w14:paraId="485D8C3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44,4%</w:t>
            </w:r>
          </w:p>
        </w:tc>
      </w:tr>
      <w:tr w:rsidR="003027C2" w:rsidRPr="00C26E88" w14:paraId="2560DE0F"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7CD1695"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Posee habilidades básicas para el desempeño laboral.</w:t>
            </w:r>
          </w:p>
        </w:tc>
        <w:tc>
          <w:tcPr>
            <w:tcW w:w="1134" w:type="dxa"/>
            <w:tcBorders>
              <w:top w:val="nil"/>
              <w:left w:val="nil"/>
              <w:bottom w:val="single" w:sz="4" w:space="0" w:color="auto"/>
              <w:right w:val="single" w:sz="4" w:space="0" w:color="auto"/>
            </w:tcBorders>
            <w:shd w:val="clear" w:color="auto" w:fill="auto"/>
            <w:vAlign w:val="center"/>
            <w:hideMark/>
          </w:tcPr>
          <w:p w14:paraId="31E7FD9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hideMark/>
          </w:tcPr>
          <w:p w14:paraId="2BF84AD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0,0%</w:t>
            </w:r>
          </w:p>
        </w:tc>
        <w:tc>
          <w:tcPr>
            <w:tcW w:w="992" w:type="dxa"/>
            <w:tcBorders>
              <w:top w:val="nil"/>
              <w:left w:val="nil"/>
              <w:bottom w:val="single" w:sz="4" w:space="0" w:color="auto"/>
              <w:right w:val="single" w:sz="4" w:space="0" w:color="auto"/>
            </w:tcBorders>
            <w:shd w:val="clear" w:color="auto" w:fill="auto"/>
            <w:vAlign w:val="center"/>
            <w:hideMark/>
          </w:tcPr>
          <w:p w14:paraId="6F5B204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w:t>
            </w:r>
          </w:p>
        </w:tc>
        <w:tc>
          <w:tcPr>
            <w:tcW w:w="851" w:type="dxa"/>
            <w:tcBorders>
              <w:top w:val="nil"/>
              <w:left w:val="nil"/>
              <w:bottom w:val="single" w:sz="4" w:space="0" w:color="auto"/>
              <w:right w:val="single" w:sz="4" w:space="0" w:color="auto"/>
            </w:tcBorders>
            <w:shd w:val="clear" w:color="auto" w:fill="auto"/>
            <w:vAlign w:val="center"/>
            <w:hideMark/>
          </w:tcPr>
          <w:p w14:paraId="15F1E9E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6,9%</w:t>
            </w:r>
          </w:p>
        </w:tc>
        <w:tc>
          <w:tcPr>
            <w:tcW w:w="850" w:type="dxa"/>
            <w:tcBorders>
              <w:top w:val="nil"/>
              <w:left w:val="nil"/>
              <w:bottom w:val="single" w:sz="4" w:space="0" w:color="auto"/>
              <w:right w:val="single" w:sz="4" w:space="0" w:color="auto"/>
            </w:tcBorders>
            <w:shd w:val="clear" w:color="auto" w:fill="auto"/>
            <w:vAlign w:val="center"/>
            <w:hideMark/>
          </w:tcPr>
          <w:p w14:paraId="7CA83AD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29</w:t>
            </w:r>
          </w:p>
        </w:tc>
        <w:tc>
          <w:tcPr>
            <w:tcW w:w="993" w:type="dxa"/>
            <w:tcBorders>
              <w:top w:val="nil"/>
              <w:left w:val="nil"/>
              <w:bottom w:val="single" w:sz="4" w:space="0" w:color="auto"/>
              <w:right w:val="single" w:sz="4" w:space="0" w:color="auto"/>
            </w:tcBorders>
            <w:shd w:val="clear" w:color="auto" w:fill="auto"/>
            <w:vAlign w:val="center"/>
            <w:hideMark/>
          </w:tcPr>
          <w:p w14:paraId="5CE5E26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40,3%</w:t>
            </w:r>
          </w:p>
        </w:tc>
        <w:tc>
          <w:tcPr>
            <w:tcW w:w="931" w:type="dxa"/>
            <w:tcBorders>
              <w:top w:val="nil"/>
              <w:left w:val="nil"/>
              <w:bottom w:val="single" w:sz="4" w:space="0" w:color="auto"/>
              <w:right w:val="single" w:sz="4" w:space="0" w:color="auto"/>
            </w:tcBorders>
            <w:shd w:val="clear" w:color="auto" w:fill="auto"/>
            <w:vAlign w:val="center"/>
            <w:hideMark/>
          </w:tcPr>
          <w:p w14:paraId="7A2A9DB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38</w:t>
            </w:r>
          </w:p>
        </w:tc>
        <w:tc>
          <w:tcPr>
            <w:tcW w:w="1120" w:type="dxa"/>
            <w:tcBorders>
              <w:top w:val="nil"/>
              <w:left w:val="nil"/>
              <w:bottom w:val="single" w:sz="4" w:space="0" w:color="auto"/>
              <w:right w:val="single" w:sz="4" w:space="0" w:color="auto"/>
            </w:tcBorders>
            <w:shd w:val="clear" w:color="auto" w:fill="auto"/>
            <w:vAlign w:val="center"/>
            <w:hideMark/>
          </w:tcPr>
          <w:p w14:paraId="4FF2818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52,8%</w:t>
            </w:r>
          </w:p>
        </w:tc>
      </w:tr>
      <w:tr w:rsidR="003027C2" w:rsidRPr="00C26E88" w14:paraId="17FEE9E5"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033A524"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 xml:space="preserve">Tiene un perfil ocupacional múltiple y completo. </w:t>
            </w:r>
          </w:p>
        </w:tc>
        <w:tc>
          <w:tcPr>
            <w:tcW w:w="1134" w:type="dxa"/>
            <w:tcBorders>
              <w:top w:val="nil"/>
              <w:left w:val="nil"/>
              <w:bottom w:val="single" w:sz="4" w:space="0" w:color="auto"/>
              <w:right w:val="single" w:sz="4" w:space="0" w:color="auto"/>
            </w:tcBorders>
            <w:shd w:val="clear" w:color="auto" w:fill="auto"/>
            <w:vAlign w:val="center"/>
            <w:hideMark/>
          </w:tcPr>
          <w:p w14:paraId="285318B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16E7042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3796714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13</w:t>
            </w:r>
          </w:p>
        </w:tc>
        <w:tc>
          <w:tcPr>
            <w:tcW w:w="851" w:type="dxa"/>
            <w:tcBorders>
              <w:top w:val="nil"/>
              <w:left w:val="nil"/>
              <w:bottom w:val="single" w:sz="4" w:space="0" w:color="auto"/>
              <w:right w:val="single" w:sz="4" w:space="0" w:color="auto"/>
            </w:tcBorders>
            <w:shd w:val="clear" w:color="auto" w:fill="auto"/>
            <w:vAlign w:val="center"/>
            <w:hideMark/>
          </w:tcPr>
          <w:p w14:paraId="2184A45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18,1%</w:t>
            </w:r>
          </w:p>
        </w:tc>
        <w:tc>
          <w:tcPr>
            <w:tcW w:w="850" w:type="dxa"/>
            <w:tcBorders>
              <w:top w:val="nil"/>
              <w:left w:val="nil"/>
              <w:bottom w:val="single" w:sz="4" w:space="0" w:color="auto"/>
              <w:right w:val="single" w:sz="4" w:space="0" w:color="auto"/>
            </w:tcBorders>
            <w:shd w:val="clear" w:color="auto" w:fill="auto"/>
            <w:vAlign w:val="center"/>
            <w:hideMark/>
          </w:tcPr>
          <w:p w14:paraId="78A12E29"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34</w:t>
            </w:r>
          </w:p>
        </w:tc>
        <w:tc>
          <w:tcPr>
            <w:tcW w:w="993" w:type="dxa"/>
            <w:tcBorders>
              <w:top w:val="nil"/>
              <w:left w:val="nil"/>
              <w:bottom w:val="single" w:sz="4" w:space="0" w:color="auto"/>
              <w:right w:val="single" w:sz="4" w:space="0" w:color="auto"/>
            </w:tcBorders>
            <w:shd w:val="clear" w:color="auto" w:fill="auto"/>
            <w:vAlign w:val="center"/>
            <w:hideMark/>
          </w:tcPr>
          <w:p w14:paraId="5A74E09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47,2%</w:t>
            </w:r>
          </w:p>
        </w:tc>
        <w:tc>
          <w:tcPr>
            <w:tcW w:w="931" w:type="dxa"/>
            <w:tcBorders>
              <w:top w:val="nil"/>
              <w:left w:val="nil"/>
              <w:bottom w:val="single" w:sz="4" w:space="0" w:color="auto"/>
              <w:right w:val="single" w:sz="4" w:space="0" w:color="auto"/>
            </w:tcBorders>
            <w:shd w:val="clear" w:color="auto" w:fill="auto"/>
            <w:vAlign w:val="center"/>
            <w:hideMark/>
          </w:tcPr>
          <w:p w14:paraId="50D7F65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24</w:t>
            </w:r>
          </w:p>
        </w:tc>
        <w:tc>
          <w:tcPr>
            <w:tcW w:w="1120" w:type="dxa"/>
            <w:tcBorders>
              <w:top w:val="nil"/>
              <w:left w:val="nil"/>
              <w:bottom w:val="single" w:sz="4" w:space="0" w:color="auto"/>
              <w:right w:val="single" w:sz="4" w:space="0" w:color="auto"/>
            </w:tcBorders>
            <w:shd w:val="clear" w:color="auto" w:fill="auto"/>
            <w:vAlign w:val="center"/>
            <w:hideMark/>
          </w:tcPr>
          <w:p w14:paraId="08113A8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33,3%</w:t>
            </w:r>
          </w:p>
        </w:tc>
      </w:tr>
      <w:tr w:rsidR="003027C2" w:rsidRPr="00C26E88" w14:paraId="651DC088" w14:textId="77777777" w:rsidTr="00BB09E1">
        <w:trPr>
          <w:trHeight w:val="72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295FA70C"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Demuestra actitudes de autoformación, disciplina y emprendimiento</w:t>
            </w:r>
          </w:p>
        </w:tc>
        <w:tc>
          <w:tcPr>
            <w:tcW w:w="1134" w:type="dxa"/>
            <w:tcBorders>
              <w:top w:val="nil"/>
              <w:left w:val="nil"/>
              <w:bottom w:val="single" w:sz="4" w:space="0" w:color="auto"/>
              <w:right w:val="single" w:sz="4" w:space="0" w:color="auto"/>
            </w:tcBorders>
            <w:shd w:val="clear" w:color="auto" w:fill="auto"/>
            <w:vAlign w:val="center"/>
            <w:hideMark/>
          </w:tcPr>
          <w:p w14:paraId="55983B5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hideMark/>
          </w:tcPr>
          <w:p w14:paraId="4C2888F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0,0%</w:t>
            </w:r>
          </w:p>
        </w:tc>
        <w:tc>
          <w:tcPr>
            <w:tcW w:w="992" w:type="dxa"/>
            <w:tcBorders>
              <w:top w:val="nil"/>
              <w:left w:val="nil"/>
              <w:bottom w:val="single" w:sz="4" w:space="0" w:color="auto"/>
              <w:right w:val="single" w:sz="4" w:space="0" w:color="auto"/>
            </w:tcBorders>
            <w:shd w:val="clear" w:color="auto" w:fill="auto"/>
            <w:vAlign w:val="center"/>
            <w:hideMark/>
          </w:tcPr>
          <w:p w14:paraId="4A1B2CD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10</w:t>
            </w:r>
          </w:p>
        </w:tc>
        <w:tc>
          <w:tcPr>
            <w:tcW w:w="851" w:type="dxa"/>
            <w:tcBorders>
              <w:top w:val="nil"/>
              <w:left w:val="nil"/>
              <w:bottom w:val="single" w:sz="4" w:space="0" w:color="auto"/>
              <w:right w:val="single" w:sz="4" w:space="0" w:color="auto"/>
            </w:tcBorders>
            <w:shd w:val="clear" w:color="auto" w:fill="auto"/>
            <w:vAlign w:val="center"/>
            <w:hideMark/>
          </w:tcPr>
          <w:p w14:paraId="0F942E6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13,9%</w:t>
            </w:r>
          </w:p>
        </w:tc>
        <w:tc>
          <w:tcPr>
            <w:tcW w:w="850" w:type="dxa"/>
            <w:tcBorders>
              <w:top w:val="nil"/>
              <w:left w:val="nil"/>
              <w:bottom w:val="single" w:sz="4" w:space="0" w:color="auto"/>
              <w:right w:val="single" w:sz="4" w:space="0" w:color="auto"/>
            </w:tcBorders>
            <w:shd w:val="clear" w:color="auto" w:fill="auto"/>
            <w:vAlign w:val="center"/>
            <w:hideMark/>
          </w:tcPr>
          <w:p w14:paraId="42C4769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24</w:t>
            </w:r>
          </w:p>
        </w:tc>
        <w:tc>
          <w:tcPr>
            <w:tcW w:w="993" w:type="dxa"/>
            <w:tcBorders>
              <w:top w:val="nil"/>
              <w:left w:val="nil"/>
              <w:bottom w:val="single" w:sz="4" w:space="0" w:color="auto"/>
              <w:right w:val="single" w:sz="4" w:space="0" w:color="auto"/>
            </w:tcBorders>
            <w:shd w:val="clear" w:color="auto" w:fill="auto"/>
            <w:vAlign w:val="center"/>
            <w:hideMark/>
          </w:tcPr>
          <w:p w14:paraId="0606448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33,3%</w:t>
            </w:r>
          </w:p>
        </w:tc>
        <w:tc>
          <w:tcPr>
            <w:tcW w:w="931" w:type="dxa"/>
            <w:tcBorders>
              <w:top w:val="nil"/>
              <w:left w:val="nil"/>
              <w:bottom w:val="single" w:sz="4" w:space="0" w:color="auto"/>
              <w:right w:val="single" w:sz="4" w:space="0" w:color="auto"/>
            </w:tcBorders>
            <w:shd w:val="clear" w:color="auto" w:fill="auto"/>
            <w:vAlign w:val="center"/>
            <w:hideMark/>
          </w:tcPr>
          <w:p w14:paraId="3980392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38</w:t>
            </w:r>
          </w:p>
        </w:tc>
        <w:tc>
          <w:tcPr>
            <w:tcW w:w="1120" w:type="dxa"/>
            <w:tcBorders>
              <w:top w:val="nil"/>
              <w:left w:val="nil"/>
              <w:bottom w:val="single" w:sz="4" w:space="0" w:color="auto"/>
              <w:right w:val="single" w:sz="4" w:space="0" w:color="auto"/>
            </w:tcBorders>
            <w:shd w:val="clear" w:color="auto" w:fill="auto"/>
            <w:vAlign w:val="center"/>
            <w:hideMark/>
          </w:tcPr>
          <w:p w14:paraId="071C560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52,8%</w:t>
            </w:r>
          </w:p>
        </w:tc>
      </w:tr>
      <w:tr w:rsidR="003027C2" w:rsidRPr="00C26E88" w14:paraId="322E7D9F"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417007C2"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Relaciona adecuadamente la teoría y la práctica profesional.</w:t>
            </w:r>
          </w:p>
        </w:tc>
        <w:tc>
          <w:tcPr>
            <w:tcW w:w="1134" w:type="dxa"/>
            <w:tcBorders>
              <w:top w:val="nil"/>
              <w:left w:val="nil"/>
              <w:bottom w:val="single" w:sz="4" w:space="0" w:color="auto"/>
              <w:right w:val="single" w:sz="4" w:space="0" w:color="auto"/>
            </w:tcBorders>
            <w:shd w:val="clear" w:color="auto" w:fill="auto"/>
            <w:vAlign w:val="center"/>
            <w:hideMark/>
          </w:tcPr>
          <w:p w14:paraId="01E67BF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022E681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495BADB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w:t>
            </w:r>
          </w:p>
        </w:tc>
        <w:tc>
          <w:tcPr>
            <w:tcW w:w="851" w:type="dxa"/>
            <w:tcBorders>
              <w:top w:val="nil"/>
              <w:left w:val="nil"/>
              <w:bottom w:val="single" w:sz="4" w:space="0" w:color="auto"/>
              <w:right w:val="single" w:sz="4" w:space="0" w:color="auto"/>
            </w:tcBorders>
            <w:shd w:val="clear" w:color="auto" w:fill="auto"/>
            <w:vAlign w:val="center"/>
            <w:hideMark/>
          </w:tcPr>
          <w:p w14:paraId="5D235BC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6,9%</w:t>
            </w:r>
          </w:p>
        </w:tc>
        <w:tc>
          <w:tcPr>
            <w:tcW w:w="850" w:type="dxa"/>
            <w:tcBorders>
              <w:top w:val="nil"/>
              <w:left w:val="nil"/>
              <w:bottom w:val="single" w:sz="4" w:space="0" w:color="auto"/>
              <w:right w:val="single" w:sz="4" w:space="0" w:color="auto"/>
            </w:tcBorders>
            <w:shd w:val="clear" w:color="auto" w:fill="auto"/>
            <w:vAlign w:val="center"/>
            <w:hideMark/>
          </w:tcPr>
          <w:p w14:paraId="3083C1F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39</w:t>
            </w:r>
          </w:p>
        </w:tc>
        <w:tc>
          <w:tcPr>
            <w:tcW w:w="993" w:type="dxa"/>
            <w:tcBorders>
              <w:top w:val="nil"/>
              <w:left w:val="nil"/>
              <w:bottom w:val="single" w:sz="4" w:space="0" w:color="auto"/>
              <w:right w:val="single" w:sz="4" w:space="0" w:color="auto"/>
            </w:tcBorders>
            <w:shd w:val="clear" w:color="auto" w:fill="auto"/>
            <w:vAlign w:val="center"/>
            <w:hideMark/>
          </w:tcPr>
          <w:p w14:paraId="49B6270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54,2%</w:t>
            </w:r>
          </w:p>
        </w:tc>
        <w:tc>
          <w:tcPr>
            <w:tcW w:w="931" w:type="dxa"/>
            <w:tcBorders>
              <w:top w:val="nil"/>
              <w:left w:val="nil"/>
              <w:bottom w:val="single" w:sz="4" w:space="0" w:color="auto"/>
              <w:right w:val="single" w:sz="4" w:space="0" w:color="auto"/>
            </w:tcBorders>
            <w:shd w:val="clear" w:color="auto" w:fill="auto"/>
            <w:vAlign w:val="center"/>
            <w:hideMark/>
          </w:tcPr>
          <w:p w14:paraId="6C043E1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27</w:t>
            </w:r>
          </w:p>
        </w:tc>
        <w:tc>
          <w:tcPr>
            <w:tcW w:w="1120" w:type="dxa"/>
            <w:tcBorders>
              <w:top w:val="nil"/>
              <w:left w:val="nil"/>
              <w:bottom w:val="single" w:sz="4" w:space="0" w:color="auto"/>
              <w:right w:val="single" w:sz="4" w:space="0" w:color="auto"/>
            </w:tcBorders>
            <w:shd w:val="clear" w:color="auto" w:fill="auto"/>
            <w:vAlign w:val="center"/>
            <w:hideMark/>
          </w:tcPr>
          <w:p w14:paraId="79CFC11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37,5%</w:t>
            </w:r>
          </w:p>
        </w:tc>
      </w:tr>
      <w:tr w:rsidR="003027C2" w:rsidRPr="00C26E88" w14:paraId="5BDE9782"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3C960B83"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Se actualiza permanentemente y profundiza los contenidos.</w:t>
            </w:r>
          </w:p>
        </w:tc>
        <w:tc>
          <w:tcPr>
            <w:tcW w:w="1134" w:type="dxa"/>
            <w:tcBorders>
              <w:top w:val="nil"/>
              <w:left w:val="nil"/>
              <w:bottom w:val="single" w:sz="4" w:space="0" w:color="auto"/>
              <w:right w:val="single" w:sz="4" w:space="0" w:color="auto"/>
            </w:tcBorders>
            <w:shd w:val="clear" w:color="auto" w:fill="auto"/>
            <w:vAlign w:val="center"/>
            <w:hideMark/>
          </w:tcPr>
          <w:p w14:paraId="634476C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548CC5F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37939E99"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9</w:t>
            </w:r>
          </w:p>
        </w:tc>
        <w:tc>
          <w:tcPr>
            <w:tcW w:w="851" w:type="dxa"/>
            <w:tcBorders>
              <w:top w:val="nil"/>
              <w:left w:val="nil"/>
              <w:bottom w:val="single" w:sz="4" w:space="0" w:color="auto"/>
              <w:right w:val="single" w:sz="4" w:space="0" w:color="auto"/>
            </w:tcBorders>
            <w:shd w:val="clear" w:color="auto" w:fill="auto"/>
            <w:vAlign w:val="center"/>
            <w:hideMark/>
          </w:tcPr>
          <w:p w14:paraId="353835D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12,5%</w:t>
            </w:r>
          </w:p>
        </w:tc>
        <w:tc>
          <w:tcPr>
            <w:tcW w:w="850" w:type="dxa"/>
            <w:tcBorders>
              <w:top w:val="nil"/>
              <w:left w:val="nil"/>
              <w:bottom w:val="single" w:sz="4" w:space="0" w:color="auto"/>
              <w:right w:val="single" w:sz="4" w:space="0" w:color="auto"/>
            </w:tcBorders>
            <w:shd w:val="clear" w:color="auto" w:fill="auto"/>
            <w:vAlign w:val="center"/>
            <w:hideMark/>
          </w:tcPr>
          <w:p w14:paraId="48754B6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35</w:t>
            </w:r>
          </w:p>
        </w:tc>
        <w:tc>
          <w:tcPr>
            <w:tcW w:w="993" w:type="dxa"/>
            <w:tcBorders>
              <w:top w:val="nil"/>
              <w:left w:val="nil"/>
              <w:bottom w:val="single" w:sz="4" w:space="0" w:color="auto"/>
              <w:right w:val="single" w:sz="4" w:space="0" w:color="auto"/>
            </w:tcBorders>
            <w:shd w:val="clear" w:color="auto" w:fill="auto"/>
            <w:vAlign w:val="center"/>
            <w:hideMark/>
          </w:tcPr>
          <w:p w14:paraId="56DB466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48,6%</w:t>
            </w:r>
          </w:p>
        </w:tc>
        <w:tc>
          <w:tcPr>
            <w:tcW w:w="931" w:type="dxa"/>
            <w:tcBorders>
              <w:top w:val="nil"/>
              <w:left w:val="nil"/>
              <w:bottom w:val="single" w:sz="4" w:space="0" w:color="auto"/>
              <w:right w:val="single" w:sz="4" w:space="0" w:color="auto"/>
            </w:tcBorders>
            <w:shd w:val="clear" w:color="auto" w:fill="auto"/>
            <w:vAlign w:val="center"/>
            <w:hideMark/>
          </w:tcPr>
          <w:p w14:paraId="3529956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27</w:t>
            </w:r>
          </w:p>
        </w:tc>
        <w:tc>
          <w:tcPr>
            <w:tcW w:w="1120" w:type="dxa"/>
            <w:tcBorders>
              <w:top w:val="nil"/>
              <w:left w:val="nil"/>
              <w:bottom w:val="single" w:sz="4" w:space="0" w:color="auto"/>
              <w:right w:val="single" w:sz="4" w:space="0" w:color="auto"/>
            </w:tcBorders>
            <w:shd w:val="clear" w:color="auto" w:fill="auto"/>
            <w:vAlign w:val="center"/>
            <w:hideMark/>
          </w:tcPr>
          <w:p w14:paraId="1756113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37,5%</w:t>
            </w:r>
          </w:p>
        </w:tc>
      </w:tr>
      <w:tr w:rsidR="003027C2" w:rsidRPr="00C26E88" w14:paraId="454AABC4" w14:textId="77777777" w:rsidTr="00BB09E1">
        <w:trPr>
          <w:trHeight w:val="96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05674918"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Se encuentra preparado para adecuarse a las  innovaciones que se producen en el campo de su profesión</w:t>
            </w:r>
          </w:p>
        </w:tc>
        <w:tc>
          <w:tcPr>
            <w:tcW w:w="1134" w:type="dxa"/>
            <w:tcBorders>
              <w:top w:val="nil"/>
              <w:left w:val="nil"/>
              <w:bottom w:val="single" w:sz="4" w:space="0" w:color="auto"/>
              <w:right w:val="single" w:sz="4" w:space="0" w:color="auto"/>
            </w:tcBorders>
            <w:shd w:val="clear" w:color="auto" w:fill="auto"/>
            <w:vAlign w:val="center"/>
            <w:hideMark/>
          </w:tcPr>
          <w:p w14:paraId="666BE2A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53E2FEB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465217A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12</w:t>
            </w:r>
          </w:p>
        </w:tc>
        <w:tc>
          <w:tcPr>
            <w:tcW w:w="851" w:type="dxa"/>
            <w:tcBorders>
              <w:top w:val="nil"/>
              <w:left w:val="nil"/>
              <w:bottom w:val="single" w:sz="4" w:space="0" w:color="auto"/>
              <w:right w:val="single" w:sz="4" w:space="0" w:color="auto"/>
            </w:tcBorders>
            <w:shd w:val="clear" w:color="auto" w:fill="auto"/>
            <w:vAlign w:val="center"/>
            <w:hideMark/>
          </w:tcPr>
          <w:p w14:paraId="566260D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16,7%</w:t>
            </w:r>
          </w:p>
        </w:tc>
        <w:tc>
          <w:tcPr>
            <w:tcW w:w="850" w:type="dxa"/>
            <w:tcBorders>
              <w:top w:val="nil"/>
              <w:left w:val="nil"/>
              <w:bottom w:val="single" w:sz="4" w:space="0" w:color="auto"/>
              <w:right w:val="single" w:sz="4" w:space="0" w:color="auto"/>
            </w:tcBorders>
            <w:shd w:val="clear" w:color="auto" w:fill="auto"/>
            <w:vAlign w:val="center"/>
            <w:hideMark/>
          </w:tcPr>
          <w:p w14:paraId="17293B7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30</w:t>
            </w:r>
          </w:p>
        </w:tc>
        <w:tc>
          <w:tcPr>
            <w:tcW w:w="993" w:type="dxa"/>
            <w:tcBorders>
              <w:top w:val="nil"/>
              <w:left w:val="nil"/>
              <w:bottom w:val="single" w:sz="4" w:space="0" w:color="auto"/>
              <w:right w:val="single" w:sz="4" w:space="0" w:color="auto"/>
            </w:tcBorders>
            <w:shd w:val="clear" w:color="auto" w:fill="auto"/>
            <w:vAlign w:val="center"/>
            <w:hideMark/>
          </w:tcPr>
          <w:p w14:paraId="23DC3D7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41,7%</w:t>
            </w:r>
          </w:p>
        </w:tc>
        <w:tc>
          <w:tcPr>
            <w:tcW w:w="931" w:type="dxa"/>
            <w:tcBorders>
              <w:top w:val="nil"/>
              <w:left w:val="nil"/>
              <w:bottom w:val="single" w:sz="4" w:space="0" w:color="auto"/>
              <w:right w:val="single" w:sz="4" w:space="0" w:color="auto"/>
            </w:tcBorders>
            <w:shd w:val="clear" w:color="auto" w:fill="auto"/>
            <w:vAlign w:val="center"/>
            <w:hideMark/>
          </w:tcPr>
          <w:p w14:paraId="532FFA1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29</w:t>
            </w:r>
          </w:p>
        </w:tc>
        <w:tc>
          <w:tcPr>
            <w:tcW w:w="1120" w:type="dxa"/>
            <w:tcBorders>
              <w:top w:val="nil"/>
              <w:left w:val="nil"/>
              <w:bottom w:val="single" w:sz="4" w:space="0" w:color="auto"/>
              <w:right w:val="single" w:sz="4" w:space="0" w:color="auto"/>
            </w:tcBorders>
            <w:shd w:val="clear" w:color="auto" w:fill="auto"/>
            <w:vAlign w:val="center"/>
            <w:hideMark/>
          </w:tcPr>
          <w:p w14:paraId="729B279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40,3%</w:t>
            </w:r>
          </w:p>
        </w:tc>
      </w:tr>
      <w:tr w:rsidR="003027C2" w:rsidRPr="00C26E88" w14:paraId="18BECA3C"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5CAC44DC" w14:textId="77777777" w:rsidR="003027C2" w:rsidRPr="00C26E88" w:rsidRDefault="003027C2" w:rsidP="00547807">
            <w:pPr>
              <w:spacing w:line="360" w:lineRule="auto"/>
              <w:rPr>
                <w:rFonts w:asciiTheme="minorHAnsi" w:hAnsiTheme="minorHAnsi" w:cs="Arial"/>
                <w:color w:val="000000"/>
                <w:sz w:val="22"/>
                <w:szCs w:val="22"/>
              </w:rPr>
            </w:pPr>
            <w:r w:rsidRPr="00C26E88">
              <w:rPr>
                <w:rFonts w:asciiTheme="minorHAnsi" w:hAnsiTheme="minorHAnsi" w:cs="Arial"/>
                <w:color w:val="000000"/>
                <w:sz w:val="22"/>
                <w:szCs w:val="22"/>
              </w:rPr>
              <w:t>Utiliza pertinentemente los recursos tecnológicos.</w:t>
            </w:r>
          </w:p>
        </w:tc>
        <w:tc>
          <w:tcPr>
            <w:tcW w:w="1134" w:type="dxa"/>
            <w:tcBorders>
              <w:top w:val="nil"/>
              <w:left w:val="nil"/>
              <w:bottom w:val="single" w:sz="4" w:space="0" w:color="auto"/>
              <w:right w:val="single" w:sz="4" w:space="0" w:color="auto"/>
            </w:tcBorders>
            <w:shd w:val="clear" w:color="auto" w:fill="auto"/>
            <w:vAlign w:val="center"/>
            <w:hideMark/>
          </w:tcPr>
          <w:p w14:paraId="57DA90C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w:t>
            </w:r>
          </w:p>
        </w:tc>
        <w:tc>
          <w:tcPr>
            <w:tcW w:w="1276" w:type="dxa"/>
            <w:tcBorders>
              <w:top w:val="nil"/>
              <w:left w:val="nil"/>
              <w:bottom w:val="single" w:sz="4" w:space="0" w:color="auto"/>
              <w:right w:val="single" w:sz="4" w:space="0" w:color="auto"/>
            </w:tcBorders>
            <w:shd w:val="clear" w:color="auto" w:fill="auto"/>
            <w:vAlign w:val="center"/>
            <w:hideMark/>
          </w:tcPr>
          <w:p w14:paraId="76F0E87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6,9%</w:t>
            </w:r>
          </w:p>
        </w:tc>
        <w:tc>
          <w:tcPr>
            <w:tcW w:w="992" w:type="dxa"/>
            <w:tcBorders>
              <w:top w:val="nil"/>
              <w:left w:val="nil"/>
              <w:bottom w:val="single" w:sz="4" w:space="0" w:color="auto"/>
              <w:right w:val="single" w:sz="4" w:space="0" w:color="auto"/>
            </w:tcBorders>
            <w:shd w:val="clear" w:color="auto" w:fill="auto"/>
            <w:vAlign w:val="center"/>
            <w:hideMark/>
          </w:tcPr>
          <w:p w14:paraId="131457E9"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w:t>
            </w:r>
          </w:p>
        </w:tc>
        <w:tc>
          <w:tcPr>
            <w:tcW w:w="851" w:type="dxa"/>
            <w:tcBorders>
              <w:top w:val="nil"/>
              <w:left w:val="nil"/>
              <w:bottom w:val="single" w:sz="4" w:space="0" w:color="auto"/>
              <w:right w:val="single" w:sz="4" w:space="0" w:color="auto"/>
            </w:tcBorders>
            <w:shd w:val="clear" w:color="auto" w:fill="auto"/>
            <w:vAlign w:val="center"/>
            <w:hideMark/>
          </w:tcPr>
          <w:p w14:paraId="0E7D3E3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6,9%</w:t>
            </w:r>
          </w:p>
        </w:tc>
        <w:tc>
          <w:tcPr>
            <w:tcW w:w="850" w:type="dxa"/>
            <w:tcBorders>
              <w:top w:val="nil"/>
              <w:left w:val="nil"/>
              <w:bottom w:val="single" w:sz="4" w:space="0" w:color="auto"/>
              <w:right w:val="single" w:sz="4" w:space="0" w:color="auto"/>
            </w:tcBorders>
            <w:shd w:val="clear" w:color="auto" w:fill="auto"/>
            <w:vAlign w:val="center"/>
            <w:hideMark/>
          </w:tcPr>
          <w:p w14:paraId="75C8A32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29</w:t>
            </w:r>
          </w:p>
        </w:tc>
        <w:tc>
          <w:tcPr>
            <w:tcW w:w="993" w:type="dxa"/>
            <w:tcBorders>
              <w:top w:val="nil"/>
              <w:left w:val="nil"/>
              <w:bottom w:val="single" w:sz="4" w:space="0" w:color="auto"/>
              <w:right w:val="single" w:sz="4" w:space="0" w:color="auto"/>
            </w:tcBorders>
            <w:shd w:val="clear" w:color="auto" w:fill="auto"/>
            <w:vAlign w:val="center"/>
            <w:hideMark/>
          </w:tcPr>
          <w:p w14:paraId="2D2769C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40,3%</w:t>
            </w:r>
          </w:p>
        </w:tc>
        <w:tc>
          <w:tcPr>
            <w:tcW w:w="931" w:type="dxa"/>
            <w:tcBorders>
              <w:top w:val="nil"/>
              <w:left w:val="nil"/>
              <w:bottom w:val="single" w:sz="4" w:space="0" w:color="auto"/>
              <w:right w:val="single" w:sz="4" w:space="0" w:color="auto"/>
            </w:tcBorders>
            <w:shd w:val="clear" w:color="auto" w:fill="auto"/>
            <w:vAlign w:val="center"/>
            <w:hideMark/>
          </w:tcPr>
          <w:p w14:paraId="5C11DF1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33</w:t>
            </w:r>
          </w:p>
        </w:tc>
        <w:tc>
          <w:tcPr>
            <w:tcW w:w="1120" w:type="dxa"/>
            <w:tcBorders>
              <w:top w:val="nil"/>
              <w:left w:val="nil"/>
              <w:bottom w:val="single" w:sz="4" w:space="0" w:color="auto"/>
              <w:right w:val="single" w:sz="4" w:space="0" w:color="auto"/>
            </w:tcBorders>
            <w:shd w:val="clear" w:color="auto" w:fill="auto"/>
            <w:vAlign w:val="center"/>
            <w:hideMark/>
          </w:tcPr>
          <w:p w14:paraId="34A77EF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45,8%</w:t>
            </w:r>
          </w:p>
        </w:tc>
      </w:tr>
      <w:tr w:rsidR="003027C2" w:rsidRPr="00C26E88" w14:paraId="2C213417" w14:textId="77777777" w:rsidTr="00BB09E1">
        <w:trPr>
          <w:trHeight w:val="480"/>
        </w:trPr>
        <w:tc>
          <w:tcPr>
            <w:tcW w:w="12678"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6A6126FA" w14:textId="77777777" w:rsidR="003027C2" w:rsidRPr="00C26E88" w:rsidRDefault="003027C2" w:rsidP="00547807">
            <w:pPr>
              <w:spacing w:line="360" w:lineRule="auto"/>
              <w:jc w:val="center"/>
              <w:rPr>
                <w:rFonts w:asciiTheme="minorHAnsi" w:hAnsiTheme="minorHAnsi" w:cs="Arial"/>
                <w:b/>
                <w:bCs/>
                <w:color w:val="000000"/>
                <w:sz w:val="22"/>
                <w:szCs w:val="22"/>
              </w:rPr>
            </w:pPr>
            <w:r w:rsidRPr="00C26E88">
              <w:rPr>
                <w:rFonts w:asciiTheme="minorHAnsi" w:hAnsiTheme="minorHAnsi" w:cs="Arial"/>
                <w:b/>
                <w:bCs/>
                <w:color w:val="000000"/>
                <w:sz w:val="22"/>
                <w:szCs w:val="22"/>
              </w:rPr>
              <w:t>COMPETENCIAS GENERALES</w:t>
            </w:r>
          </w:p>
        </w:tc>
      </w:tr>
      <w:tr w:rsidR="003027C2" w:rsidRPr="00C26E88" w14:paraId="6BB565DB"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0D8261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Liderazgo</w:t>
            </w:r>
          </w:p>
        </w:tc>
        <w:tc>
          <w:tcPr>
            <w:tcW w:w="1134" w:type="dxa"/>
            <w:tcBorders>
              <w:top w:val="nil"/>
              <w:left w:val="nil"/>
              <w:bottom w:val="single" w:sz="4" w:space="0" w:color="auto"/>
              <w:right w:val="single" w:sz="4" w:space="0" w:color="auto"/>
            </w:tcBorders>
            <w:shd w:val="clear" w:color="auto" w:fill="auto"/>
            <w:vAlign w:val="center"/>
            <w:hideMark/>
          </w:tcPr>
          <w:p w14:paraId="4F39B14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hideMark/>
          </w:tcPr>
          <w:p w14:paraId="735376E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0,0%</w:t>
            </w:r>
          </w:p>
        </w:tc>
        <w:tc>
          <w:tcPr>
            <w:tcW w:w="992" w:type="dxa"/>
            <w:tcBorders>
              <w:top w:val="nil"/>
              <w:left w:val="nil"/>
              <w:bottom w:val="single" w:sz="4" w:space="0" w:color="auto"/>
              <w:right w:val="single" w:sz="4" w:space="0" w:color="auto"/>
            </w:tcBorders>
            <w:shd w:val="clear" w:color="auto" w:fill="auto"/>
            <w:vAlign w:val="center"/>
            <w:hideMark/>
          </w:tcPr>
          <w:p w14:paraId="6404F13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17</w:t>
            </w:r>
          </w:p>
        </w:tc>
        <w:tc>
          <w:tcPr>
            <w:tcW w:w="851" w:type="dxa"/>
            <w:tcBorders>
              <w:top w:val="nil"/>
              <w:left w:val="nil"/>
              <w:bottom w:val="single" w:sz="4" w:space="0" w:color="auto"/>
              <w:right w:val="single" w:sz="4" w:space="0" w:color="auto"/>
            </w:tcBorders>
            <w:shd w:val="clear" w:color="auto" w:fill="auto"/>
            <w:vAlign w:val="center"/>
            <w:hideMark/>
          </w:tcPr>
          <w:p w14:paraId="2CA632C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23,6%</w:t>
            </w:r>
          </w:p>
        </w:tc>
        <w:tc>
          <w:tcPr>
            <w:tcW w:w="850" w:type="dxa"/>
            <w:tcBorders>
              <w:top w:val="nil"/>
              <w:left w:val="nil"/>
              <w:bottom w:val="single" w:sz="4" w:space="0" w:color="auto"/>
              <w:right w:val="single" w:sz="4" w:space="0" w:color="auto"/>
            </w:tcBorders>
            <w:shd w:val="clear" w:color="auto" w:fill="auto"/>
            <w:vAlign w:val="center"/>
            <w:hideMark/>
          </w:tcPr>
          <w:p w14:paraId="7EF6E2C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w:t>
            </w:r>
          </w:p>
        </w:tc>
        <w:tc>
          <w:tcPr>
            <w:tcW w:w="993" w:type="dxa"/>
            <w:tcBorders>
              <w:top w:val="nil"/>
              <w:left w:val="nil"/>
              <w:bottom w:val="single" w:sz="4" w:space="0" w:color="auto"/>
              <w:right w:val="single" w:sz="4" w:space="0" w:color="auto"/>
            </w:tcBorders>
            <w:shd w:val="clear" w:color="auto" w:fill="auto"/>
            <w:vAlign w:val="center"/>
            <w:hideMark/>
          </w:tcPr>
          <w:p w14:paraId="6067722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50,0%</w:t>
            </w:r>
          </w:p>
        </w:tc>
        <w:tc>
          <w:tcPr>
            <w:tcW w:w="931" w:type="dxa"/>
            <w:tcBorders>
              <w:top w:val="nil"/>
              <w:left w:val="nil"/>
              <w:bottom w:val="single" w:sz="4" w:space="0" w:color="auto"/>
              <w:right w:val="single" w:sz="4" w:space="0" w:color="auto"/>
            </w:tcBorders>
            <w:shd w:val="clear" w:color="auto" w:fill="auto"/>
            <w:vAlign w:val="center"/>
            <w:hideMark/>
          </w:tcPr>
          <w:p w14:paraId="7B93AF2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19</w:t>
            </w:r>
          </w:p>
        </w:tc>
        <w:tc>
          <w:tcPr>
            <w:tcW w:w="1120" w:type="dxa"/>
            <w:tcBorders>
              <w:top w:val="nil"/>
              <w:left w:val="nil"/>
              <w:bottom w:val="single" w:sz="4" w:space="0" w:color="auto"/>
              <w:right w:val="single" w:sz="4" w:space="0" w:color="auto"/>
            </w:tcBorders>
            <w:shd w:val="clear" w:color="auto" w:fill="auto"/>
            <w:vAlign w:val="center"/>
            <w:hideMark/>
          </w:tcPr>
          <w:p w14:paraId="6BB3CC6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26,4%</w:t>
            </w:r>
          </w:p>
        </w:tc>
      </w:tr>
      <w:tr w:rsidR="003027C2" w:rsidRPr="00C26E88" w14:paraId="58BAA6F4"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291165B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Capacidad de análisis</w:t>
            </w:r>
          </w:p>
        </w:tc>
        <w:tc>
          <w:tcPr>
            <w:tcW w:w="1134" w:type="dxa"/>
            <w:tcBorders>
              <w:top w:val="nil"/>
              <w:left w:val="nil"/>
              <w:bottom w:val="single" w:sz="4" w:space="0" w:color="auto"/>
              <w:right w:val="single" w:sz="4" w:space="0" w:color="auto"/>
            </w:tcBorders>
            <w:shd w:val="clear" w:color="auto" w:fill="auto"/>
            <w:vAlign w:val="center"/>
            <w:hideMark/>
          </w:tcPr>
          <w:p w14:paraId="1B76F6C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3DE5914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2B02FCA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w:t>
            </w:r>
          </w:p>
        </w:tc>
        <w:tc>
          <w:tcPr>
            <w:tcW w:w="851" w:type="dxa"/>
            <w:tcBorders>
              <w:top w:val="nil"/>
              <w:left w:val="nil"/>
              <w:bottom w:val="single" w:sz="4" w:space="0" w:color="auto"/>
              <w:right w:val="single" w:sz="4" w:space="0" w:color="auto"/>
            </w:tcBorders>
            <w:shd w:val="clear" w:color="auto" w:fill="auto"/>
            <w:vAlign w:val="center"/>
            <w:hideMark/>
          </w:tcPr>
          <w:p w14:paraId="2CA269E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6,9%</w:t>
            </w:r>
          </w:p>
        </w:tc>
        <w:tc>
          <w:tcPr>
            <w:tcW w:w="850" w:type="dxa"/>
            <w:tcBorders>
              <w:top w:val="nil"/>
              <w:left w:val="nil"/>
              <w:bottom w:val="single" w:sz="4" w:space="0" w:color="auto"/>
              <w:right w:val="single" w:sz="4" w:space="0" w:color="auto"/>
            </w:tcBorders>
            <w:shd w:val="clear" w:color="auto" w:fill="auto"/>
            <w:vAlign w:val="center"/>
            <w:hideMark/>
          </w:tcPr>
          <w:p w14:paraId="6DC6A73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32</w:t>
            </w:r>
          </w:p>
        </w:tc>
        <w:tc>
          <w:tcPr>
            <w:tcW w:w="993" w:type="dxa"/>
            <w:tcBorders>
              <w:top w:val="nil"/>
              <w:left w:val="nil"/>
              <w:bottom w:val="single" w:sz="4" w:space="0" w:color="auto"/>
              <w:right w:val="single" w:sz="4" w:space="0" w:color="auto"/>
            </w:tcBorders>
            <w:shd w:val="clear" w:color="auto" w:fill="auto"/>
            <w:vAlign w:val="center"/>
            <w:hideMark/>
          </w:tcPr>
          <w:p w14:paraId="7909444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44,4%</w:t>
            </w:r>
          </w:p>
        </w:tc>
        <w:tc>
          <w:tcPr>
            <w:tcW w:w="931" w:type="dxa"/>
            <w:tcBorders>
              <w:top w:val="nil"/>
              <w:left w:val="nil"/>
              <w:bottom w:val="single" w:sz="4" w:space="0" w:color="auto"/>
              <w:right w:val="single" w:sz="4" w:space="0" w:color="auto"/>
            </w:tcBorders>
            <w:shd w:val="clear" w:color="auto" w:fill="auto"/>
            <w:vAlign w:val="center"/>
            <w:hideMark/>
          </w:tcPr>
          <w:p w14:paraId="738CBE8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34</w:t>
            </w:r>
          </w:p>
        </w:tc>
        <w:tc>
          <w:tcPr>
            <w:tcW w:w="1120" w:type="dxa"/>
            <w:tcBorders>
              <w:top w:val="nil"/>
              <w:left w:val="nil"/>
              <w:bottom w:val="single" w:sz="4" w:space="0" w:color="auto"/>
              <w:right w:val="single" w:sz="4" w:space="0" w:color="auto"/>
            </w:tcBorders>
            <w:shd w:val="clear" w:color="auto" w:fill="auto"/>
            <w:vAlign w:val="center"/>
            <w:hideMark/>
          </w:tcPr>
          <w:p w14:paraId="7976AC3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47,2%</w:t>
            </w:r>
          </w:p>
        </w:tc>
      </w:tr>
      <w:tr w:rsidR="003027C2" w:rsidRPr="00C26E88" w14:paraId="256826E4"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0BA3D62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Resolución de conflictos</w:t>
            </w:r>
          </w:p>
        </w:tc>
        <w:tc>
          <w:tcPr>
            <w:tcW w:w="1134" w:type="dxa"/>
            <w:tcBorders>
              <w:top w:val="nil"/>
              <w:left w:val="nil"/>
              <w:bottom w:val="single" w:sz="4" w:space="0" w:color="auto"/>
              <w:right w:val="single" w:sz="4" w:space="0" w:color="auto"/>
            </w:tcBorders>
            <w:shd w:val="clear" w:color="auto" w:fill="auto"/>
            <w:vAlign w:val="center"/>
            <w:hideMark/>
          </w:tcPr>
          <w:p w14:paraId="275B652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7844012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63ECFE4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9</w:t>
            </w:r>
          </w:p>
        </w:tc>
        <w:tc>
          <w:tcPr>
            <w:tcW w:w="851" w:type="dxa"/>
            <w:tcBorders>
              <w:top w:val="nil"/>
              <w:left w:val="nil"/>
              <w:bottom w:val="single" w:sz="4" w:space="0" w:color="auto"/>
              <w:right w:val="single" w:sz="4" w:space="0" w:color="auto"/>
            </w:tcBorders>
            <w:shd w:val="clear" w:color="auto" w:fill="auto"/>
            <w:vAlign w:val="center"/>
            <w:hideMark/>
          </w:tcPr>
          <w:p w14:paraId="15E48E3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12,5%</w:t>
            </w:r>
          </w:p>
        </w:tc>
        <w:tc>
          <w:tcPr>
            <w:tcW w:w="850" w:type="dxa"/>
            <w:tcBorders>
              <w:top w:val="nil"/>
              <w:left w:val="nil"/>
              <w:bottom w:val="single" w:sz="4" w:space="0" w:color="auto"/>
              <w:right w:val="single" w:sz="4" w:space="0" w:color="auto"/>
            </w:tcBorders>
            <w:shd w:val="clear" w:color="auto" w:fill="auto"/>
            <w:vAlign w:val="center"/>
            <w:hideMark/>
          </w:tcPr>
          <w:p w14:paraId="7C3191D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31</w:t>
            </w:r>
          </w:p>
        </w:tc>
        <w:tc>
          <w:tcPr>
            <w:tcW w:w="993" w:type="dxa"/>
            <w:tcBorders>
              <w:top w:val="nil"/>
              <w:left w:val="nil"/>
              <w:bottom w:val="single" w:sz="4" w:space="0" w:color="auto"/>
              <w:right w:val="single" w:sz="4" w:space="0" w:color="auto"/>
            </w:tcBorders>
            <w:shd w:val="clear" w:color="auto" w:fill="auto"/>
            <w:vAlign w:val="center"/>
            <w:hideMark/>
          </w:tcPr>
          <w:p w14:paraId="14B4396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43,1%</w:t>
            </w:r>
          </w:p>
        </w:tc>
        <w:tc>
          <w:tcPr>
            <w:tcW w:w="931" w:type="dxa"/>
            <w:tcBorders>
              <w:top w:val="nil"/>
              <w:left w:val="nil"/>
              <w:bottom w:val="single" w:sz="4" w:space="0" w:color="auto"/>
              <w:right w:val="single" w:sz="4" w:space="0" w:color="auto"/>
            </w:tcBorders>
            <w:shd w:val="clear" w:color="auto" w:fill="auto"/>
            <w:vAlign w:val="center"/>
            <w:hideMark/>
          </w:tcPr>
          <w:p w14:paraId="610BC21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31</w:t>
            </w:r>
          </w:p>
        </w:tc>
        <w:tc>
          <w:tcPr>
            <w:tcW w:w="1120" w:type="dxa"/>
            <w:tcBorders>
              <w:top w:val="nil"/>
              <w:left w:val="nil"/>
              <w:bottom w:val="single" w:sz="4" w:space="0" w:color="auto"/>
              <w:right w:val="single" w:sz="4" w:space="0" w:color="auto"/>
            </w:tcBorders>
            <w:shd w:val="clear" w:color="auto" w:fill="auto"/>
            <w:vAlign w:val="center"/>
            <w:hideMark/>
          </w:tcPr>
          <w:p w14:paraId="1B22E99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43,1%</w:t>
            </w:r>
          </w:p>
        </w:tc>
      </w:tr>
      <w:tr w:rsidR="003027C2" w:rsidRPr="00C26E88" w14:paraId="4D5FA16F"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27A8B4E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Trabajo por objetivos</w:t>
            </w:r>
          </w:p>
        </w:tc>
        <w:tc>
          <w:tcPr>
            <w:tcW w:w="1134" w:type="dxa"/>
            <w:tcBorders>
              <w:top w:val="nil"/>
              <w:left w:val="nil"/>
              <w:bottom w:val="single" w:sz="4" w:space="0" w:color="auto"/>
              <w:right w:val="single" w:sz="4" w:space="0" w:color="auto"/>
            </w:tcBorders>
            <w:shd w:val="clear" w:color="auto" w:fill="auto"/>
            <w:vAlign w:val="center"/>
            <w:hideMark/>
          </w:tcPr>
          <w:p w14:paraId="0E318F2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1E4CFD8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0AA7907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9</w:t>
            </w:r>
          </w:p>
        </w:tc>
        <w:tc>
          <w:tcPr>
            <w:tcW w:w="851" w:type="dxa"/>
            <w:tcBorders>
              <w:top w:val="nil"/>
              <w:left w:val="nil"/>
              <w:bottom w:val="single" w:sz="4" w:space="0" w:color="auto"/>
              <w:right w:val="single" w:sz="4" w:space="0" w:color="auto"/>
            </w:tcBorders>
            <w:shd w:val="clear" w:color="auto" w:fill="auto"/>
            <w:vAlign w:val="center"/>
            <w:hideMark/>
          </w:tcPr>
          <w:p w14:paraId="595D1BD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12,5%</w:t>
            </w:r>
          </w:p>
        </w:tc>
        <w:tc>
          <w:tcPr>
            <w:tcW w:w="850" w:type="dxa"/>
            <w:tcBorders>
              <w:top w:val="nil"/>
              <w:left w:val="nil"/>
              <w:bottom w:val="single" w:sz="4" w:space="0" w:color="auto"/>
              <w:right w:val="single" w:sz="4" w:space="0" w:color="auto"/>
            </w:tcBorders>
            <w:shd w:val="clear" w:color="auto" w:fill="auto"/>
            <w:vAlign w:val="center"/>
            <w:hideMark/>
          </w:tcPr>
          <w:p w14:paraId="6400CF7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26</w:t>
            </w:r>
          </w:p>
        </w:tc>
        <w:tc>
          <w:tcPr>
            <w:tcW w:w="993" w:type="dxa"/>
            <w:tcBorders>
              <w:top w:val="nil"/>
              <w:left w:val="nil"/>
              <w:bottom w:val="single" w:sz="4" w:space="0" w:color="auto"/>
              <w:right w:val="single" w:sz="4" w:space="0" w:color="auto"/>
            </w:tcBorders>
            <w:shd w:val="clear" w:color="auto" w:fill="auto"/>
            <w:vAlign w:val="center"/>
            <w:hideMark/>
          </w:tcPr>
          <w:p w14:paraId="0E238DA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36,1%</w:t>
            </w:r>
          </w:p>
        </w:tc>
        <w:tc>
          <w:tcPr>
            <w:tcW w:w="931" w:type="dxa"/>
            <w:tcBorders>
              <w:top w:val="nil"/>
              <w:left w:val="nil"/>
              <w:bottom w:val="single" w:sz="4" w:space="0" w:color="auto"/>
              <w:right w:val="single" w:sz="4" w:space="0" w:color="auto"/>
            </w:tcBorders>
            <w:shd w:val="clear" w:color="auto" w:fill="auto"/>
            <w:vAlign w:val="center"/>
            <w:hideMark/>
          </w:tcPr>
          <w:p w14:paraId="04FD0FF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w:t>
            </w:r>
          </w:p>
        </w:tc>
        <w:tc>
          <w:tcPr>
            <w:tcW w:w="1120" w:type="dxa"/>
            <w:tcBorders>
              <w:top w:val="nil"/>
              <w:left w:val="nil"/>
              <w:bottom w:val="single" w:sz="4" w:space="0" w:color="auto"/>
              <w:right w:val="single" w:sz="4" w:space="0" w:color="auto"/>
            </w:tcBorders>
            <w:shd w:val="clear" w:color="auto" w:fill="auto"/>
            <w:vAlign w:val="center"/>
            <w:hideMark/>
          </w:tcPr>
          <w:p w14:paraId="7B5A2C3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50,0%</w:t>
            </w:r>
          </w:p>
        </w:tc>
      </w:tr>
      <w:tr w:rsidR="003027C2" w:rsidRPr="00C26E88" w14:paraId="4815AC0D"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68C0FC9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Dinamismo</w:t>
            </w:r>
          </w:p>
        </w:tc>
        <w:tc>
          <w:tcPr>
            <w:tcW w:w="1134" w:type="dxa"/>
            <w:tcBorders>
              <w:top w:val="nil"/>
              <w:left w:val="nil"/>
              <w:bottom w:val="single" w:sz="4" w:space="0" w:color="auto"/>
              <w:right w:val="single" w:sz="4" w:space="0" w:color="auto"/>
            </w:tcBorders>
            <w:shd w:val="clear" w:color="auto" w:fill="auto"/>
            <w:vAlign w:val="center"/>
            <w:hideMark/>
          </w:tcPr>
          <w:p w14:paraId="4EA7CBF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hideMark/>
          </w:tcPr>
          <w:p w14:paraId="164937D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0,0%</w:t>
            </w:r>
          </w:p>
        </w:tc>
        <w:tc>
          <w:tcPr>
            <w:tcW w:w="992" w:type="dxa"/>
            <w:tcBorders>
              <w:top w:val="nil"/>
              <w:left w:val="nil"/>
              <w:bottom w:val="single" w:sz="4" w:space="0" w:color="auto"/>
              <w:right w:val="single" w:sz="4" w:space="0" w:color="auto"/>
            </w:tcBorders>
            <w:shd w:val="clear" w:color="auto" w:fill="auto"/>
            <w:vAlign w:val="center"/>
            <w:hideMark/>
          </w:tcPr>
          <w:p w14:paraId="11EF52C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8</w:t>
            </w:r>
          </w:p>
        </w:tc>
        <w:tc>
          <w:tcPr>
            <w:tcW w:w="851" w:type="dxa"/>
            <w:tcBorders>
              <w:top w:val="nil"/>
              <w:left w:val="nil"/>
              <w:bottom w:val="single" w:sz="4" w:space="0" w:color="auto"/>
              <w:right w:val="single" w:sz="4" w:space="0" w:color="auto"/>
            </w:tcBorders>
            <w:shd w:val="clear" w:color="auto" w:fill="auto"/>
            <w:vAlign w:val="center"/>
            <w:hideMark/>
          </w:tcPr>
          <w:p w14:paraId="254652F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11,1%</w:t>
            </w:r>
          </w:p>
        </w:tc>
        <w:tc>
          <w:tcPr>
            <w:tcW w:w="850" w:type="dxa"/>
            <w:tcBorders>
              <w:top w:val="nil"/>
              <w:left w:val="nil"/>
              <w:bottom w:val="single" w:sz="4" w:space="0" w:color="auto"/>
              <w:right w:val="single" w:sz="4" w:space="0" w:color="auto"/>
            </w:tcBorders>
            <w:shd w:val="clear" w:color="auto" w:fill="auto"/>
            <w:vAlign w:val="center"/>
            <w:hideMark/>
          </w:tcPr>
          <w:p w14:paraId="15E97E9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38</w:t>
            </w:r>
          </w:p>
        </w:tc>
        <w:tc>
          <w:tcPr>
            <w:tcW w:w="993" w:type="dxa"/>
            <w:tcBorders>
              <w:top w:val="nil"/>
              <w:left w:val="nil"/>
              <w:bottom w:val="single" w:sz="4" w:space="0" w:color="auto"/>
              <w:right w:val="single" w:sz="4" w:space="0" w:color="auto"/>
            </w:tcBorders>
            <w:shd w:val="clear" w:color="auto" w:fill="auto"/>
            <w:vAlign w:val="center"/>
            <w:hideMark/>
          </w:tcPr>
          <w:p w14:paraId="39AA047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52,8%</w:t>
            </w:r>
          </w:p>
        </w:tc>
        <w:tc>
          <w:tcPr>
            <w:tcW w:w="931" w:type="dxa"/>
            <w:tcBorders>
              <w:top w:val="nil"/>
              <w:left w:val="nil"/>
              <w:bottom w:val="single" w:sz="4" w:space="0" w:color="auto"/>
              <w:right w:val="single" w:sz="4" w:space="0" w:color="auto"/>
            </w:tcBorders>
            <w:shd w:val="clear" w:color="auto" w:fill="auto"/>
            <w:vAlign w:val="center"/>
            <w:hideMark/>
          </w:tcPr>
          <w:p w14:paraId="4A79A65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26</w:t>
            </w:r>
          </w:p>
        </w:tc>
        <w:tc>
          <w:tcPr>
            <w:tcW w:w="1120" w:type="dxa"/>
            <w:tcBorders>
              <w:top w:val="nil"/>
              <w:left w:val="nil"/>
              <w:bottom w:val="single" w:sz="4" w:space="0" w:color="auto"/>
              <w:right w:val="single" w:sz="4" w:space="0" w:color="auto"/>
            </w:tcBorders>
            <w:shd w:val="clear" w:color="auto" w:fill="auto"/>
            <w:vAlign w:val="center"/>
            <w:hideMark/>
          </w:tcPr>
          <w:p w14:paraId="37EE328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36,1%</w:t>
            </w:r>
          </w:p>
        </w:tc>
      </w:tr>
      <w:tr w:rsidR="003027C2" w:rsidRPr="00C26E88" w14:paraId="315A9CE6"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0276595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Creatividad</w:t>
            </w:r>
          </w:p>
        </w:tc>
        <w:tc>
          <w:tcPr>
            <w:tcW w:w="1134" w:type="dxa"/>
            <w:tcBorders>
              <w:top w:val="nil"/>
              <w:left w:val="nil"/>
              <w:bottom w:val="single" w:sz="4" w:space="0" w:color="auto"/>
              <w:right w:val="single" w:sz="4" w:space="0" w:color="auto"/>
            </w:tcBorders>
            <w:shd w:val="clear" w:color="auto" w:fill="auto"/>
            <w:vAlign w:val="center"/>
            <w:hideMark/>
          </w:tcPr>
          <w:p w14:paraId="114E710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09527D7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3CA36AD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8</w:t>
            </w:r>
          </w:p>
        </w:tc>
        <w:tc>
          <w:tcPr>
            <w:tcW w:w="851" w:type="dxa"/>
            <w:tcBorders>
              <w:top w:val="nil"/>
              <w:left w:val="nil"/>
              <w:bottom w:val="single" w:sz="4" w:space="0" w:color="auto"/>
              <w:right w:val="single" w:sz="4" w:space="0" w:color="auto"/>
            </w:tcBorders>
            <w:shd w:val="clear" w:color="auto" w:fill="auto"/>
            <w:vAlign w:val="center"/>
            <w:hideMark/>
          </w:tcPr>
          <w:p w14:paraId="6446673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11,1%</w:t>
            </w:r>
          </w:p>
        </w:tc>
        <w:tc>
          <w:tcPr>
            <w:tcW w:w="850" w:type="dxa"/>
            <w:tcBorders>
              <w:top w:val="nil"/>
              <w:left w:val="nil"/>
              <w:bottom w:val="single" w:sz="4" w:space="0" w:color="auto"/>
              <w:right w:val="single" w:sz="4" w:space="0" w:color="auto"/>
            </w:tcBorders>
            <w:shd w:val="clear" w:color="auto" w:fill="auto"/>
            <w:vAlign w:val="center"/>
            <w:hideMark/>
          </w:tcPr>
          <w:p w14:paraId="7BF269C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29</w:t>
            </w:r>
          </w:p>
        </w:tc>
        <w:tc>
          <w:tcPr>
            <w:tcW w:w="993" w:type="dxa"/>
            <w:tcBorders>
              <w:top w:val="nil"/>
              <w:left w:val="nil"/>
              <w:bottom w:val="single" w:sz="4" w:space="0" w:color="auto"/>
              <w:right w:val="single" w:sz="4" w:space="0" w:color="auto"/>
            </w:tcBorders>
            <w:shd w:val="clear" w:color="auto" w:fill="auto"/>
            <w:vAlign w:val="center"/>
            <w:hideMark/>
          </w:tcPr>
          <w:p w14:paraId="1DD16F2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40,3%</w:t>
            </w:r>
          </w:p>
        </w:tc>
        <w:tc>
          <w:tcPr>
            <w:tcW w:w="931" w:type="dxa"/>
            <w:tcBorders>
              <w:top w:val="nil"/>
              <w:left w:val="nil"/>
              <w:bottom w:val="single" w:sz="4" w:space="0" w:color="auto"/>
              <w:right w:val="single" w:sz="4" w:space="0" w:color="auto"/>
            </w:tcBorders>
            <w:shd w:val="clear" w:color="auto" w:fill="auto"/>
            <w:vAlign w:val="center"/>
            <w:hideMark/>
          </w:tcPr>
          <w:p w14:paraId="06A2264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34</w:t>
            </w:r>
          </w:p>
        </w:tc>
        <w:tc>
          <w:tcPr>
            <w:tcW w:w="1120" w:type="dxa"/>
            <w:tcBorders>
              <w:top w:val="nil"/>
              <w:left w:val="nil"/>
              <w:bottom w:val="single" w:sz="4" w:space="0" w:color="auto"/>
              <w:right w:val="single" w:sz="4" w:space="0" w:color="auto"/>
            </w:tcBorders>
            <w:shd w:val="clear" w:color="auto" w:fill="auto"/>
            <w:vAlign w:val="center"/>
            <w:hideMark/>
          </w:tcPr>
          <w:p w14:paraId="15A335F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47,2%</w:t>
            </w:r>
          </w:p>
        </w:tc>
      </w:tr>
      <w:tr w:rsidR="003027C2" w:rsidRPr="00C26E88" w14:paraId="3256CDD0"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7C41FEA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Interés de aprender</w:t>
            </w:r>
          </w:p>
        </w:tc>
        <w:tc>
          <w:tcPr>
            <w:tcW w:w="1134" w:type="dxa"/>
            <w:tcBorders>
              <w:top w:val="nil"/>
              <w:left w:val="nil"/>
              <w:bottom w:val="single" w:sz="4" w:space="0" w:color="auto"/>
              <w:right w:val="single" w:sz="4" w:space="0" w:color="auto"/>
            </w:tcBorders>
            <w:shd w:val="clear" w:color="auto" w:fill="auto"/>
            <w:vAlign w:val="center"/>
            <w:hideMark/>
          </w:tcPr>
          <w:p w14:paraId="0AD3BB2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77C01A6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1FC149E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w:t>
            </w:r>
          </w:p>
        </w:tc>
        <w:tc>
          <w:tcPr>
            <w:tcW w:w="851" w:type="dxa"/>
            <w:tcBorders>
              <w:top w:val="nil"/>
              <w:left w:val="nil"/>
              <w:bottom w:val="single" w:sz="4" w:space="0" w:color="auto"/>
              <w:right w:val="single" w:sz="4" w:space="0" w:color="auto"/>
            </w:tcBorders>
            <w:shd w:val="clear" w:color="auto" w:fill="auto"/>
            <w:vAlign w:val="center"/>
            <w:hideMark/>
          </w:tcPr>
          <w:p w14:paraId="553C887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5,6%</w:t>
            </w:r>
          </w:p>
        </w:tc>
        <w:tc>
          <w:tcPr>
            <w:tcW w:w="850" w:type="dxa"/>
            <w:tcBorders>
              <w:top w:val="nil"/>
              <w:left w:val="nil"/>
              <w:bottom w:val="single" w:sz="4" w:space="0" w:color="auto"/>
              <w:right w:val="single" w:sz="4" w:space="0" w:color="auto"/>
            </w:tcBorders>
            <w:shd w:val="clear" w:color="auto" w:fill="auto"/>
            <w:vAlign w:val="center"/>
            <w:hideMark/>
          </w:tcPr>
          <w:p w14:paraId="0E4C38D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27</w:t>
            </w:r>
          </w:p>
        </w:tc>
        <w:tc>
          <w:tcPr>
            <w:tcW w:w="993" w:type="dxa"/>
            <w:tcBorders>
              <w:top w:val="nil"/>
              <w:left w:val="nil"/>
              <w:bottom w:val="single" w:sz="4" w:space="0" w:color="auto"/>
              <w:right w:val="single" w:sz="4" w:space="0" w:color="auto"/>
            </w:tcBorders>
            <w:shd w:val="clear" w:color="auto" w:fill="auto"/>
            <w:vAlign w:val="center"/>
            <w:hideMark/>
          </w:tcPr>
          <w:p w14:paraId="1D2E44E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37,5%</w:t>
            </w:r>
          </w:p>
        </w:tc>
        <w:tc>
          <w:tcPr>
            <w:tcW w:w="931" w:type="dxa"/>
            <w:tcBorders>
              <w:top w:val="nil"/>
              <w:left w:val="nil"/>
              <w:bottom w:val="single" w:sz="4" w:space="0" w:color="auto"/>
              <w:right w:val="single" w:sz="4" w:space="0" w:color="auto"/>
            </w:tcBorders>
            <w:shd w:val="clear" w:color="auto" w:fill="auto"/>
            <w:vAlign w:val="center"/>
            <w:hideMark/>
          </w:tcPr>
          <w:p w14:paraId="131580B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w:t>
            </w:r>
          </w:p>
        </w:tc>
        <w:tc>
          <w:tcPr>
            <w:tcW w:w="1120" w:type="dxa"/>
            <w:tcBorders>
              <w:top w:val="nil"/>
              <w:left w:val="nil"/>
              <w:bottom w:val="single" w:sz="4" w:space="0" w:color="auto"/>
              <w:right w:val="single" w:sz="4" w:space="0" w:color="auto"/>
            </w:tcBorders>
            <w:shd w:val="clear" w:color="auto" w:fill="auto"/>
            <w:vAlign w:val="center"/>
            <w:hideMark/>
          </w:tcPr>
          <w:p w14:paraId="3AF70A6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55,6%</w:t>
            </w:r>
          </w:p>
        </w:tc>
      </w:tr>
      <w:tr w:rsidR="003027C2" w:rsidRPr="00C26E88" w14:paraId="32F5CB7F"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47226779"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Inteligencia emocional</w:t>
            </w:r>
          </w:p>
        </w:tc>
        <w:tc>
          <w:tcPr>
            <w:tcW w:w="1134" w:type="dxa"/>
            <w:tcBorders>
              <w:top w:val="nil"/>
              <w:left w:val="nil"/>
              <w:bottom w:val="single" w:sz="4" w:space="0" w:color="auto"/>
              <w:right w:val="single" w:sz="4" w:space="0" w:color="auto"/>
            </w:tcBorders>
            <w:shd w:val="clear" w:color="auto" w:fill="auto"/>
            <w:vAlign w:val="center"/>
            <w:hideMark/>
          </w:tcPr>
          <w:p w14:paraId="0DE86EA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28EA443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3E474D9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11</w:t>
            </w:r>
          </w:p>
        </w:tc>
        <w:tc>
          <w:tcPr>
            <w:tcW w:w="851" w:type="dxa"/>
            <w:tcBorders>
              <w:top w:val="nil"/>
              <w:left w:val="nil"/>
              <w:bottom w:val="single" w:sz="4" w:space="0" w:color="auto"/>
              <w:right w:val="single" w:sz="4" w:space="0" w:color="auto"/>
            </w:tcBorders>
            <w:shd w:val="clear" w:color="auto" w:fill="auto"/>
            <w:vAlign w:val="center"/>
            <w:hideMark/>
          </w:tcPr>
          <w:p w14:paraId="507782E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15,3%</w:t>
            </w:r>
          </w:p>
        </w:tc>
        <w:tc>
          <w:tcPr>
            <w:tcW w:w="850" w:type="dxa"/>
            <w:tcBorders>
              <w:top w:val="nil"/>
              <w:left w:val="nil"/>
              <w:bottom w:val="single" w:sz="4" w:space="0" w:color="auto"/>
              <w:right w:val="single" w:sz="4" w:space="0" w:color="auto"/>
            </w:tcBorders>
            <w:shd w:val="clear" w:color="auto" w:fill="auto"/>
            <w:vAlign w:val="center"/>
            <w:hideMark/>
          </w:tcPr>
          <w:p w14:paraId="13E4A4F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33</w:t>
            </w:r>
          </w:p>
        </w:tc>
        <w:tc>
          <w:tcPr>
            <w:tcW w:w="993" w:type="dxa"/>
            <w:tcBorders>
              <w:top w:val="nil"/>
              <w:left w:val="nil"/>
              <w:bottom w:val="single" w:sz="4" w:space="0" w:color="auto"/>
              <w:right w:val="single" w:sz="4" w:space="0" w:color="auto"/>
            </w:tcBorders>
            <w:shd w:val="clear" w:color="auto" w:fill="auto"/>
            <w:vAlign w:val="center"/>
            <w:hideMark/>
          </w:tcPr>
          <w:p w14:paraId="459A610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45,8%</w:t>
            </w:r>
          </w:p>
        </w:tc>
        <w:tc>
          <w:tcPr>
            <w:tcW w:w="931" w:type="dxa"/>
            <w:tcBorders>
              <w:top w:val="nil"/>
              <w:left w:val="nil"/>
              <w:bottom w:val="single" w:sz="4" w:space="0" w:color="auto"/>
              <w:right w:val="single" w:sz="4" w:space="0" w:color="auto"/>
            </w:tcBorders>
            <w:shd w:val="clear" w:color="auto" w:fill="auto"/>
            <w:vAlign w:val="center"/>
            <w:hideMark/>
          </w:tcPr>
          <w:p w14:paraId="4E89A26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27</w:t>
            </w:r>
          </w:p>
        </w:tc>
        <w:tc>
          <w:tcPr>
            <w:tcW w:w="1120" w:type="dxa"/>
            <w:tcBorders>
              <w:top w:val="nil"/>
              <w:left w:val="nil"/>
              <w:bottom w:val="single" w:sz="4" w:space="0" w:color="auto"/>
              <w:right w:val="single" w:sz="4" w:space="0" w:color="auto"/>
            </w:tcBorders>
            <w:shd w:val="clear" w:color="auto" w:fill="auto"/>
            <w:vAlign w:val="center"/>
            <w:hideMark/>
          </w:tcPr>
          <w:p w14:paraId="11277D1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37,5%</w:t>
            </w:r>
          </w:p>
        </w:tc>
      </w:tr>
      <w:tr w:rsidR="003027C2" w:rsidRPr="00C26E88" w14:paraId="34F3C0E4"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A8C843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Integridad</w:t>
            </w:r>
          </w:p>
        </w:tc>
        <w:tc>
          <w:tcPr>
            <w:tcW w:w="1134" w:type="dxa"/>
            <w:tcBorders>
              <w:top w:val="nil"/>
              <w:left w:val="nil"/>
              <w:bottom w:val="single" w:sz="4" w:space="0" w:color="auto"/>
              <w:right w:val="single" w:sz="4" w:space="0" w:color="auto"/>
            </w:tcBorders>
            <w:shd w:val="clear" w:color="auto" w:fill="auto"/>
            <w:vAlign w:val="center"/>
            <w:hideMark/>
          </w:tcPr>
          <w:p w14:paraId="1BB89A2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hideMark/>
          </w:tcPr>
          <w:p w14:paraId="13FEAD2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0,0%</w:t>
            </w:r>
          </w:p>
        </w:tc>
        <w:tc>
          <w:tcPr>
            <w:tcW w:w="992" w:type="dxa"/>
            <w:tcBorders>
              <w:top w:val="nil"/>
              <w:left w:val="nil"/>
              <w:bottom w:val="single" w:sz="4" w:space="0" w:color="auto"/>
              <w:right w:val="single" w:sz="4" w:space="0" w:color="auto"/>
            </w:tcBorders>
            <w:shd w:val="clear" w:color="auto" w:fill="auto"/>
            <w:vAlign w:val="center"/>
            <w:hideMark/>
          </w:tcPr>
          <w:p w14:paraId="2C45629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w:t>
            </w:r>
          </w:p>
        </w:tc>
        <w:tc>
          <w:tcPr>
            <w:tcW w:w="851" w:type="dxa"/>
            <w:tcBorders>
              <w:top w:val="nil"/>
              <w:left w:val="nil"/>
              <w:bottom w:val="single" w:sz="4" w:space="0" w:color="auto"/>
              <w:right w:val="single" w:sz="4" w:space="0" w:color="auto"/>
            </w:tcBorders>
            <w:shd w:val="clear" w:color="auto" w:fill="auto"/>
            <w:vAlign w:val="center"/>
            <w:hideMark/>
          </w:tcPr>
          <w:p w14:paraId="7CE5431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6,9%</w:t>
            </w:r>
          </w:p>
        </w:tc>
        <w:tc>
          <w:tcPr>
            <w:tcW w:w="850" w:type="dxa"/>
            <w:tcBorders>
              <w:top w:val="nil"/>
              <w:left w:val="nil"/>
              <w:bottom w:val="single" w:sz="4" w:space="0" w:color="auto"/>
              <w:right w:val="single" w:sz="4" w:space="0" w:color="auto"/>
            </w:tcBorders>
            <w:shd w:val="clear" w:color="auto" w:fill="auto"/>
            <w:vAlign w:val="center"/>
            <w:hideMark/>
          </w:tcPr>
          <w:p w14:paraId="024C386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25</w:t>
            </w:r>
          </w:p>
        </w:tc>
        <w:tc>
          <w:tcPr>
            <w:tcW w:w="993" w:type="dxa"/>
            <w:tcBorders>
              <w:top w:val="nil"/>
              <w:left w:val="nil"/>
              <w:bottom w:val="single" w:sz="4" w:space="0" w:color="auto"/>
              <w:right w:val="single" w:sz="4" w:space="0" w:color="auto"/>
            </w:tcBorders>
            <w:shd w:val="clear" w:color="auto" w:fill="auto"/>
            <w:vAlign w:val="center"/>
            <w:hideMark/>
          </w:tcPr>
          <w:p w14:paraId="411BA58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34,7%</w:t>
            </w:r>
          </w:p>
        </w:tc>
        <w:tc>
          <w:tcPr>
            <w:tcW w:w="931" w:type="dxa"/>
            <w:tcBorders>
              <w:top w:val="nil"/>
              <w:left w:val="nil"/>
              <w:bottom w:val="single" w:sz="4" w:space="0" w:color="auto"/>
              <w:right w:val="single" w:sz="4" w:space="0" w:color="auto"/>
            </w:tcBorders>
            <w:shd w:val="clear" w:color="auto" w:fill="auto"/>
            <w:vAlign w:val="center"/>
            <w:hideMark/>
          </w:tcPr>
          <w:p w14:paraId="5CA8E52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42</w:t>
            </w:r>
          </w:p>
        </w:tc>
        <w:tc>
          <w:tcPr>
            <w:tcW w:w="1120" w:type="dxa"/>
            <w:tcBorders>
              <w:top w:val="nil"/>
              <w:left w:val="nil"/>
              <w:bottom w:val="single" w:sz="4" w:space="0" w:color="auto"/>
              <w:right w:val="single" w:sz="4" w:space="0" w:color="auto"/>
            </w:tcBorders>
            <w:shd w:val="clear" w:color="auto" w:fill="auto"/>
            <w:vAlign w:val="center"/>
            <w:hideMark/>
          </w:tcPr>
          <w:p w14:paraId="566D2A1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58,3%</w:t>
            </w:r>
          </w:p>
        </w:tc>
      </w:tr>
      <w:tr w:rsidR="003027C2" w:rsidRPr="00C26E88" w14:paraId="5552BEB8"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063BC83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Orientación a resultados</w:t>
            </w:r>
          </w:p>
        </w:tc>
        <w:tc>
          <w:tcPr>
            <w:tcW w:w="1134" w:type="dxa"/>
            <w:tcBorders>
              <w:top w:val="nil"/>
              <w:left w:val="nil"/>
              <w:bottom w:val="single" w:sz="4" w:space="0" w:color="auto"/>
              <w:right w:val="single" w:sz="4" w:space="0" w:color="auto"/>
            </w:tcBorders>
            <w:shd w:val="clear" w:color="auto" w:fill="auto"/>
            <w:vAlign w:val="center"/>
            <w:hideMark/>
          </w:tcPr>
          <w:p w14:paraId="3E7BBFB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2C76A70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5EF1647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w:t>
            </w:r>
          </w:p>
        </w:tc>
        <w:tc>
          <w:tcPr>
            <w:tcW w:w="851" w:type="dxa"/>
            <w:tcBorders>
              <w:top w:val="nil"/>
              <w:left w:val="nil"/>
              <w:bottom w:val="single" w:sz="4" w:space="0" w:color="auto"/>
              <w:right w:val="single" w:sz="4" w:space="0" w:color="auto"/>
            </w:tcBorders>
            <w:shd w:val="clear" w:color="auto" w:fill="auto"/>
            <w:vAlign w:val="center"/>
            <w:hideMark/>
          </w:tcPr>
          <w:p w14:paraId="6DA835A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4,2%</w:t>
            </w:r>
          </w:p>
        </w:tc>
        <w:tc>
          <w:tcPr>
            <w:tcW w:w="850" w:type="dxa"/>
            <w:tcBorders>
              <w:top w:val="nil"/>
              <w:left w:val="nil"/>
              <w:bottom w:val="single" w:sz="4" w:space="0" w:color="auto"/>
              <w:right w:val="single" w:sz="4" w:space="0" w:color="auto"/>
            </w:tcBorders>
            <w:shd w:val="clear" w:color="auto" w:fill="auto"/>
            <w:vAlign w:val="center"/>
            <w:hideMark/>
          </w:tcPr>
          <w:p w14:paraId="691EE3E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32</w:t>
            </w:r>
          </w:p>
        </w:tc>
        <w:tc>
          <w:tcPr>
            <w:tcW w:w="993" w:type="dxa"/>
            <w:tcBorders>
              <w:top w:val="nil"/>
              <w:left w:val="nil"/>
              <w:bottom w:val="single" w:sz="4" w:space="0" w:color="auto"/>
              <w:right w:val="single" w:sz="4" w:space="0" w:color="auto"/>
            </w:tcBorders>
            <w:shd w:val="clear" w:color="auto" w:fill="auto"/>
            <w:vAlign w:val="center"/>
            <w:hideMark/>
          </w:tcPr>
          <w:p w14:paraId="611A744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44,4%</w:t>
            </w:r>
          </w:p>
        </w:tc>
        <w:tc>
          <w:tcPr>
            <w:tcW w:w="931" w:type="dxa"/>
            <w:tcBorders>
              <w:top w:val="nil"/>
              <w:left w:val="nil"/>
              <w:bottom w:val="single" w:sz="4" w:space="0" w:color="auto"/>
              <w:right w:val="single" w:sz="4" w:space="0" w:color="auto"/>
            </w:tcBorders>
            <w:shd w:val="clear" w:color="auto" w:fill="auto"/>
            <w:vAlign w:val="center"/>
            <w:hideMark/>
          </w:tcPr>
          <w:p w14:paraId="4EEBB3B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w:t>
            </w:r>
          </w:p>
        </w:tc>
        <w:tc>
          <w:tcPr>
            <w:tcW w:w="1120" w:type="dxa"/>
            <w:tcBorders>
              <w:top w:val="nil"/>
              <w:left w:val="nil"/>
              <w:bottom w:val="single" w:sz="4" w:space="0" w:color="auto"/>
              <w:right w:val="single" w:sz="4" w:space="0" w:color="auto"/>
            </w:tcBorders>
            <w:shd w:val="clear" w:color="auto" w:fill="auto"/>
            <w:vAlign w:val="center"/>
            <w:hideMark/>
          </w:tcPr>
          <w:p w14:paraId="4359565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50,0%</w:t>
            </w:r>
          </w:p>
        </w:tc>
      </w:tr>
      <w:tr w:rsidR="003027C2" w:rsidRPr="00C26E88" w14:paraId="14C5007D"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626B74A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Innovación</w:t>
            </w:r>
          </w:p>
        </w:tc>
        <w:tc>
          <w:tcPr>
            <w:tcW w:w="1134" w:type="dxa"/>
            <w:tcBorders>
              <w:top w:val="nil"/>
              <w:left w:val="nil"/>
              <w:bottom w:val="single" w:sz="4" w:space="0" w:color="auto"/>
              <w:right w:val="single" w:sz="4" w:space="0" w:color="auto"/>
            </w:tcBorders>
            <w:shd w:val="clear" w:color="auto" w:fill="auto"/>
            <w:vAlign w:val="center"/>
            <w:hideMark/>
          </w:tcPr>
          <w:p w14:paraId="4F6631E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w:t>
            </w:r>
          </w:p>
        </w:tc>
        <w:tc>
          <w:tcPr>
            <w:tcW w:w="1276" w:type="dxa"/>
            <w:tcBorders>
              <w:top w:val="nil"/>
              <w:left w:val="nil"/>
              <w:bottom w:val="single" w:sz="4" w:space="0" w:color="auto"/>
              <w:right w:val="single" w:sz="4" w:space="0" w:color="auto"/>
            </w:tcBorders>
            <w:shd w:val="clear" w:color="auto" w:fill="auto"/>
            <w:vAlign w:val="center"/>
            <w:hideMark/>
          </w:tcPr>
          <w:p w14:paraId="1E948C7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2,8%</w:t>
            </w:r>
          </w:p>
        </w:tc>
        <w:tc>
          <w:tcPr>
            <w:tcW w:w="992" w:type="dxa"/>
            <w:tcBorders>
              <w:top w:val="nil"/>
              <w:left w:val="nil"/>
              <w:bottom w:val="single" w:sz="4" w:space="0" w:color="auto"/>
              <w:right w:val="single" w:sz="4" w:space="0" w:color="auto"/>
            </w:tcBorders>
            <w:shd w:val="clear" w:color="auto" w:fill="auto"/>
            <w:vAlign w:val="center"/>
            <w:hideMark/>
          </w:tcPr>
          <w:p w14:paraId="43DC564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11</w:t>
            </w:r>
          </w:p>
        </w:tc>
        <w:tc>
          <w:tcPr>
            <w:tcW w:w="851" w:type="dxa"/>
            <w:tcBorders>
              <w:top w:val="nil"/>
              <w:left w:val="nil"/>
              <w:bottom w:val="single" w:sz="4" w:space="0" w:color="auto"/>
              <w:right w:val="single" w:sz="4" w:space="0" w:color="auto"/>
            </w:tcBorders>
            <w:shd w:val="clear" w:color="auto" w:fill="auto"/>
            <w:vAlign w:val="center"/>
            <w:hideMark/>
          </w:tcPr>
          <w:p w14:paraId="76E73829"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15,3%</w:t>
            </w:r>
          </w:p>
        </w:tc>
        <w:tc>
          <w:tcPr>
            <w:tcW w:w="850" w:type="dxa"/>
            <w:tcBorders>
              <w:top w:val="nil"/>
              <w:left w:val="nil"/>
              <w:bottom w:val="single" w:sz="4" w:space="0" w:color="auto"/>
              <w:right w:val="single" w:sz="4" w:space="0" w:color="auto"/>
            </w:tcBorders>
            <w:shd w:val="clear" w:color="auto" w:fill="auto"/>
            <w:vAlign w:val="center"/>
            <w:hideMark/>
          </w:tcPr>
          <w:p w14:paraId="1F62709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27</w:t>
            </w:r>
          </w:p>
        </w:tc>
        <w:tc>
          <w:tcPr>
            <w:tcW w:w="993" w:type="dxa"/>
            <w:tcBorders>
              <w:top w:val="nil"/>
              <w:left w:val="nil"/>
              <w:bottom w:val="single" w:sz="4" w:space="0" w:color="auto"/>
              <w:right w:val="single" w:sz="4" w:space="0" w:color="auto"/>
            </w:tcBorders>
            <w:shd w:val="clear" w:color="auto" w:fill="auto"/>
            <w:vAlign w:val="center"/>
            <w:hideMark/>
          </w:tcPr>
          <w:p w14:paraId="1E85EF5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37,5%</w:t>
            </w:r>
          </w:p>
        </w:tc>
        <w:tc>
          <w:tcPr>
            <w:tcW w:w="931" w:type="dxa"/>
            <w:tcBorders>
              <w:top w:val="nil"/>
              <w:left w:val="nil"/>
              <w:bottom w:val="single" w:sz="4" w:space="0" w:color="auto"/>
              <w:right w:val="single" w:sz="4" w:space="0" w:color="auto"/>
            </w:tcBorders>
            <w:shd w:val="clear" w:color="auto" w:fill="auto"/>
            <w:vAlign w:val="center"/>
            <w:hideMark/>
          </w:tcPr>
          <w:p w14:paraId="133C26C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32</w:t>
            </w:r>
          </w:p>
        </w:tc>
        <w:tc>
          <w:tcPr>
            <w:tcW w:w="1120" w:type="dxa"/>
            <w:tcBorders>
              <w:top w:val="nil"/>
              <w:left w:val="nil"/>
              <w:bottom w:val="single" w:sz="4" w:space="0" w:color="auto"/>
              <w:right w:val="single" w:sz="4" w:space="0" w:color="auto"/>
            </w:tcBorders>
            <w:shd w:val="clear" w:color="auto" w:fill="auto"/>
            <w:vAlign w:val="center"/>
            <w:hideMark/>
          </w:tcPr>
          <w:p w14:paraId="05A7E33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44,4%</w:t>
            </w:r>
          </w:p>
        </w:tc>
      </w:tr>
      <w:tr w:rsidR="003027C2" w:rsidRPr="00C26E88" w14:paraId="2AC9A34A"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64B07BC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Visión estratégica</w:t>
            </w:r>
          </w:p>
        </w:tc>
        <w:tc>
          <w:tcPr>
            <w:tcW w:w="1134" w:type="dxa"/>
            <w:tcBorders>
              <w:top w:val="nil"/>
              <w:left w:val="nil"/>
              <w:bottom w:val="single" w:sz="4" w:space="0" w:color="auto"/>
              <w:right w:val="single" w:sz="4" w:space="0" w:color="auto"/>
            </w:tcBorders>
            <w:shd w:val="clear" w:color="auto" w:fill="auto"/>
            <w:vAlign w:val="center"/>
            <w:hideMark/>
          </w:tcPr>
          <w:p w14:paraId="618935E4"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w:t>
            </w:r>
          </w:p>
        </w:tc>
        <w:tc>
          <w:tcPr>
            <w:tcW w:w="1276" w:type="dxa"/>
            <w:tcBorders>
              <w:top w:val="nil"/>
              <w:left w:val="nil"/>
              <w:bottom w:val="single" w:sz="4" w:space="0" w:color="auto"/>
              <w:right w:val="single" w:sz="4" w:space="0" w:color="auto"/>
            </w:tcBorders>
            <w:shd w:val="clear" w:color="auto" w:fill="auto"/>
            <w:vAlign w:val="center"/>
            <w:hideMark/>
          </w:tcPr>
          <w:p w14:paraId="67E5594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2,8%</w:t>
            </w:r>
          </w:p>
        </w:tc>
        <w:tc>
          <w:tcPr>
            <w:tcW w:w="992" w:type="dxa"/>
            <w:tcBorders>
              <w:top w:val="nil"/>
              <w:left w:val="nil"/>
              <w:bottom w:val="single" w:sz="4" w:space="0" w:color="auto"/>
              <w:right w:val="single" w:sz="4" w:space="0" w:color="auto"/>
            </w:tcBorders>
            <w:shd w:val="clear" w:color="auto" w:fill="auto"/>
            <w:vAlign w:val="center"/>
            <w:hideMark/>
          </w:tcPr>
          <w:p w14:paraId="649FA0E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13</w:t>
            </w:r>
          </w:p>
        </w:tc>
        <w:tc>
          <w:tcPr>
            <w:tcW w:w="851" w:type="dxa"/>
            <w:tcBorders>
              <w:top w:val="nil"/>
              <w:left w:val="nil"/>
              <w:bottom w:val="single" w:sz="4" w:space="0" w:color="auto"/>
              <w:right w:val="single" w:sz="4" w:space="0" w:color="auto"/>
            </w:tcBorders>
            <w:shd w:val="clear" w:color="auto" w:fill="auto"/>
            <w:vAlign w:val="center"/>
            <w:hideMark/>
          </w:tcPr>
          <w:p w14:paraId="5AECDE7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18,1%</w:t>
            </w:r>
          </w:p>
        </w:tc>
        <w:tc>
          <w:tcPr>
            <w:tcW w:w="850" w:type="dxa"/>
            <w:tcBorders>
              <w:top w:val="nil"/>
              <w:left w:val="nil"/>
              <w:bottom w:val="single" w:sz="4" w:space="0" w:color="auto"/>
              <w:right w:val="single" w:sz="4" w:space="0" w:color="auto"/>
            </w:tcBorders>
            <w:shd w:val="clear" w:color="auto" w:fill="auto"/>
            <w:vAlign w:val="center"/>
            <w:hideMark/>
          </w:tcPr>
          <w:p w14:paraId="4C20451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32</w:t>
            </w:r>
          </w:p>
        </w:tc>
        <w:tc>
          <w:tcPr>
            <w:tcW w:w="993" w:type="dxa"/>
            <w:tcBorders>
              <w:top w:val="nil"/>
              <w:left w:val="nil"/>
              <w:bottom w:val="single" w:sz="4" w:space="0" w:color="auto"/>
              <w:right w:val="single" w:sz="4" w:space="0" w:color="auto"/>
            </w:tcBorders>
            <w:shd w:val="clear" w:color="auto" w:fill="auto"/>
            <w:vAlign w:val="center"/>
            <w:hideMark/>
          </w:tcPr>
          <w:p w14:paraId="0D0666F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44,4%</w:t>
            </w:r>
          </w:p>
        </w:tc>
        <w:tc>
          <w:tcPr>
            <w:tcW w:w="931" w:type="dxa"/>
            <w:tcBorders>
              <w:top w:val="nil"/>
              <w:left w:val="nil"/>
              <w:bottom w:val="single" w:sz="4" w:space="0" w:color="auto"/>
              <w:right w:val="single" w:sz="4" w:space="0" w:color="auto"/>
            </w:tcBorders>
            <w:shd w:val="clear" w:color="auto" w:fill="auto"/>
            <w:vAlign w:val="center"/>
            <w:hideMark/>
          </w:tcPr>
          <w:p w14:paraId="49A981CD"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25</w:t>
            </w:r>
          </w:p>
        </w:tc>
        <w:tc>
          <w:tcPr>
            <w:tcW w:w="1120" w:type="dxa"/>
            <w:tcBorders>
              <w:top w:val="nil"/>
              <w:left w:val="nil"/>
              <w:bottom w:val="single" w:sz="4" w:space="0" w:color="auto"/>
              <w:right w:val="single" w:sz="4" w:space="0" w:color="auto"/>
            </w:tcBorders>
            <w:shd w:val="clear" w:color="auto" w:fill="auto"/>
            <w:vAlign w:val="center"/>
            <w:hideMark/>
          </w:tcPr>
          <w:p w14:paraId="06E56E6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34,7%</w:t>
            </w:r>
          </w:p>
        </w:tc>
      </w:tr>
      <w:tr w:rsidR="003027C2" w:rsidRPr="00C26E88" w14:paraId="1A2F0A1C"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48A0C0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Trabajo en equipo</w:t>
            </w:r>
          </w:p>
        </w:tc>
        <w:tc>
          <w:tcPr>
            <w:tcW w:w="1134" w:type="dxa"/>
            <w:tcBorders>
              <w:top w:val="nil"/>
              <w:left w:val="nil"/>
              <w:bottom w:val="single" w:sz="4" w:space="0" w:color="auto"/>
              <w:right w:val="single" w:sz="4" w:space="0" w:color="auto"/>
            </w:tcBorders>
            <w:shd w:val="clear" w:color="auto" w:fill="auto"/>
            <w:vAlign w:val="center"/>
            <w:hideMark/>
          </w:tcPr>
          <w:p w14:paraId="0EFB25BC"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w:t>
            </w:r>
          </w:p>
        </w:tc>
        <w:tc>
          <w:tcPr>
            <w:tcW w:w="1276" w:type="dxa"/>
            <w:tcBorders>
              <w:top w:val="nil"/>
              <w:left w:val="nil"/>
              <w:bottom w:val="single" w:sz="4" w:space="0" w:color="auto"/>
              <w:right w:val="single" w:sz="4" w:space="0" w:color="auto"/>
            </w:tcBorders>
            <w:shd w:val="clear" w:color="auto" w:fill="auto"/>
            <w:vAlign w:val="center"/>
            <w:hideMark/>
          </w:tcPr>
          <w:p w14:paraId="53E3469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2,8%</w:t>
            </w:r>
          </w:p>
        </w:tc>
        <w:tc>
          <w:tcPr>
            <w:tcW w:w="992" w:type="dxa"/>
            <w:tcBorders>
              <w:top w:val="nil"/>
              <w:left w:val="nil"/>
              <w:bottom w:val="single" w:sz="4" w:space="0" w:color="auto"/>
              <w:right w:val="single" w:sz="4" w:space="0" w:color="auto"/>
            </w:tcBorders>
            <w:shd w:val="clear" w:color="auto" w:fill="auto"/>
            <w:vAlign w:val="center"/>
            <w:hideMark/>
          </w:tcPr>
          <w:p w14:paraId="51179F30"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7</w:t>
            </w:r>
          </w:p>
        </w:tc>
        <w:tc>
          <w:tcPr>
            <w:tcW w:w="851" w:type="dxa"/>
            <w:tcBorders>
              <w:top w:val="nil"/>
              <w:left w:val="nil"/>
              <w:bottom w:val="single" w:sz="4" w:space="0" w:color="auto"/>
              <w:right w:val="single" w:sz="4" w:space="0" w:color="auto"/>
            </w:tcBorders>
            <w:shd w:val="clear" w:color="auto" w:fill="auto"/>
            <w:vAlign w:val="center"/>
            <w:hideMark/>
          </w:tcPr>
          <w:p w14:paraId="1242E53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9,7%</w:t>
            </w:r>
          </w:p>
        </w:tc>
        <w:tc>
          <w:tcPr>
            <w:tcW w:w="850" w:type="dxa"/>
            <w:tcBorders>
              <w:top w:val="nil"/>
              <w:left w:val="nil"/>
              <w:bottom w:val="single" w:sz="4" w:space="0" w:color="auto"/>
              <w:right w:val="single" w:sz="4" w:space="0" w:color="auto"/>
            </w:tcBorders>
            <w:shd w:val="clear" w:color="auto" w:fill="auto"/>
            <w:vAlign w:val="center"/>
            <w:hideMark/>
          </w:tcPr>
          <w:p w14:paraId="2B5FE3E5"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27</w:t>
            </w:r>
          </w:p>
        </w:tc>
        <w:tc>
          <w:tcPr>
            <w:tcW w:w="993" w:type="dxa"/>
            <w:tcBorders>
              <w:top w:val="nil"/>
              <w:left w:val="nil"/>
              <w:bottom w:val="single" w:sz="4" w:space="0" w:color="auto"/>
              <w:right w:val="single" w:sz="4" w:space="0" w:color="auto"/>
            </w:tcBorders>
            <w:shd w:val="clear" w:color="auto" w:fill="auto"/>
            <w:vAlign w:val="center"/>
            <w:hideMark/>
          </w:tcPr>
          <w:p w14:paraId="18B6802A"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37,5%</w:t>
            </w:r>
          </w:p>
        </w:tc>
        <w:tc>
          <w:tcPr>
            <w:tcW w:w="931" w:type="dxa"/>
            <w:tcBorders>
              <w:top w:val="nil"/>
              <w:left w:val="nil"/>
              <w:bottom w:val="single" w:sz="4" w:space="0" w:color="auto"/>
              <w:right w:val="single" w:sz="4" w:space="0" w:color="auto"/>
            </w:tcBorders>
            <w:shd w:val="clear" w:color="auto" w:fill="auto"/>
            <w:vAlign w:val="center"/>
            <w:hideMark/>
          </w:tcPr>
          <w:p w14:paraId="2C5F9909"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36</w:t>
            </w:r>
          </w:p>
        </w:tc>
        <w:tc>
          <w:tcPr>
            <w:tcW w:w="1120" w:type="dxa"/>
            <w:tcBorders>
              <w:top w:val="nil"/>
              <w:left w:val="nil"/>
              <w:bottom w:val="single" w:sz="4" w:space="0" w:color="auto"/>
              <w:right w:val="single" w:sz="4" w:space="0" w:color="auto"/>
            </w:tcBorders>
            <w:shd w:val="clear" w:color="auto" w:fill="auto"/>
            <w:vAlign w:val="center"/>
            <w:hideMark/>
          </w:tcPr>
          <w:p w14:paraId="6A7EB69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50,0%</w:t>
            </w:r>
          </w:p>
        </w:tc>
      </w:tr>
      <w:tr w:rsidR="003027C2" w:rsidRPr="00C26E88" w14:paraId="41B32E2E" w14:textId="77777777" w:rsidTr="00BB09E1">
        <w:trPr>
          <w:trHeight w:val="30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9A38C7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Utilización de TICS</w:t>
            </w:r>
          </w:p>
        </w:tc>
        <w:tc>
          <w:tcPr>
            <w:tcW w:w="1134" w:type="dxa"/>
            <w:tcBorders>
              <w:top w:val="nil"/>
              <w:left w:val="nil"/>
              <w:bottom w:val="single" w:sz="4" w:space="0" w:color="auto"/>
              <w:right w:val="single" w:sz="4" w:space="0" w:color="auto"/>
            </w:tcBorders>
            <w:shd w:val="clear" w:color="auto" w:fill="auto"/>
            <w:vAlign w:val="center"/>
            <w:hideMark/>
          </w:tcPr>
          <w:p w14:paraId="324FB4B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w:t>
            </w:r>
          </w:p>
        </w:tc>
        <w:tc>
          <w:tcPr>
            <w:tcW w:w="1276" w:type="dxa"/>
            <w:tcBorders>
              <w:top w:val="nil"/>
              <w:left w:val="nil"/>
              <w:bottom w:val="single" w:sz="4" w:space="0" w:color="auto"/>
              <w:right w:val="single" w:sz="4" w:space="0" w:color="auto"/>
            </w:tcBorders>
            <w:shd w:val="clear" w:color="auto" w:fill="auto"/>
            <w:vAlign w:val="center"/>
            <w:hideMark/>
          </w:tcPr>
          <w:p w14:paraId="36D4153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4,2%</w:t>
            </w:r>
          </w:p>
        </w:tc>
        <w:tc>
          <w:tcPr>
            <w:tcW w:w="992" w:type="dxa"/>
            <w:tcBorders>
              <w:top w:val="nil"/>
              <w:left w:val="nil"/>
              <w:bottom w:val="single" w:sz="4" w:space="0" w:color="auto"/>
              <w:right w:val="single" w:sz="4" w:space="0" w:color="auto"/>
            </w:tcBorders>
            <w:shd w:val="clear" w:color="auto" w:fill="auto"/>
            <w:vAlign w:val="center"/>
            <w:hideMark/>
          </w:tcPr>
          <w:p w14:paraId="013E9ED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851" w:type="dxa"/>
            <w:tcBorders>
              <w:top w:val="nil"/>
              <w:left w:val="nil"/>
              <w:bottom w:val="single" w:sz="4" w:space="0" w:color="auto"/>
              <w:right w:val="single" w:sz="4" w:space="0" w:color="auto"/>
            </w:tcBorders>
            <w:shd w:val="clear" w:color="auto" w:fill="auto"/>
            <w:vAlign w:val="center"/>
            <w:hideMark/>
          </w:tcPr>
          <w:p w14:paraId="5A5FAED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850" w:type="dxa"/>
            <w:tcBorders>
              <w:top w:val="nil"/>
              <w:left w:val="nil"/>
              <w:bottom w:val="single" w:sz="4" w:space="0" w:color="auto"/>
              <w:right w:val="single" w:sz="4" w:space="0" w:color="auto"/>
            </w:tcBorders>
            <w:shd w:val="clear" w:color="auto" w:fill="auto"/>
            <w:vAlign w:val="center"/>
            <w:hideMark/>
          </w:tcPr>
          <w:p w14:paraId="23C32BB3"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28</w:t>
            </w:r>
          </w:p>
        </w:tc>
        <w:tc>
          <w:tcPr>
            <w:tcW w:w="993" w:type="dxa"/>
            <w:tcBorders>
              <w:top w:val="nil"/>
              <w:left w:val="nil"/>
              <w:bottom w:val="single" w:sz="4" w:space="0" w:color="auto"/>
              <w:right w:val="single" w:sz="4" w:space="0" w:color="auto"/>
            </w:tcBorders>
            <w:shd w:val="clear" w:color="auto" w:fill="auto"/>
            <w:vAlign w:val="center"/>
            <w:hideMark/>
          </w:tcPr>
          <w:p w14:paraId="11703CCF"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38,9%</w:t>
            </w:r>
          </w:p>
        </w:tc>
        <w:tc>
          <w:tcPr>
            <w:tcW w:w="931" w:type="dxa"/>
            <w:tcBorders>
              <w:top w:val="nil"/>
              <w:left w:val="nil"/>
              <w:bottom w:val="single" w:sz="4" w:space="0" w:color="auto"/>
              <w:right w:val="single" w:sz="4" w:space="0" w:color="auto"/>
            </w:tcBorders>
            <w:shd w:val="clear" w:color="auto" w:fill="auto"/>
            <w:vAlign w:val="center"/>
            <w:hideMark/>
          </w:tcPr>
          <w:p w14:paraId="19D98F5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w:t>
            </w:r>
          </w:p>
        </w:tc>
        <w:tc>
          <w:tcPr>
            <w:tcW w:w="1120" w:type="dxa"/>
            <w:tcBorders>
              <w:top w:val="nil"/>
              <w:left w:val="nil"/>
              <w:bottom w:val="single" w:sz="4" w:space="0" w:color="auto"/>
              <w:right w:val="single" w:sz="4" w:space="0" w:color="auto"/>
            </w:tcBorders>
            <w:shd w:val="clear" w:color="auto" w:fill="auto"/>
            <w:vAlign w:val="center"/>
            <w:hideMark/>
          </w:tcPr>
          <w:p w14:paraId="4A5BE028"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55,6%</w:t>
            </w:r>
          </w:p>
        </w:tc>
      </w:tr>
      <w:tr w:rsidR="003027C2" w:rsidRPr="00C26E88" w14:paraId="0909FCB5" w14:textId="77777777" w:rsidTr="00BB09E1">
        <w:trPr>
          <w:trHeight w:val="480"/>
        </w:trPr>
        <w:tc>
          <w:tcPr>
            <w:tcW w:w="4531" w:type="dxa"/>
            <w:tcBorders>
              <w:top w:val="nil"/>
              <w:left w:val="single" w:sz="4" w:space="0" w:color="auto"/>
              <w:bottom w:val="single" w:sz="4" w:space="0" w:color="auto"/>
              <w:right w:val="single" w:sz="4" w:space="0" w:color="auto"/>
            </w:tcBorders>
            <w:shd w:val="clear" w:color="auto" w:fill="auto"/>
            <w:vAlign w:val="center"/>
            <w:hideMark/>
          </w:tcPr>
          <w:p w14:paraId="11FF77C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Comunicación en forma efectiva</w:t>
            </w:r>
          </w:p>
        </w:tc>
        <w:tc>
          <w:tcPr>
            <w:tcW w:w="1134" w:type="dxa"/>
            <w:tcBorders>
              <w:top w:val="nil"/>
              <w:left w:val="nil"/>
              <w:bottom w:val="single" w:sz="4" w:space="0" w:color="auto"/>
              <w:right w:val="single" w:sz="4" w:space="0" w:color="auto"/>
            </w:tcBorders>
            <w:shd w:val="clear" w:color="auto" w:fill="auto"/>
            <w:vAlign w:val="center"/>
            <w:hideMark/>
          </w:tcPr>
          <w:p w14:paraId="10A2B156"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hideMark/>
          </w:tcPr>
          <w:p w14:paraId="4C79F1E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1,4%</w:t>
            </w:r>
          </w:p>
        </w:tc>
        <w:tc>
          <w:tcPr>
            <w:tcW w:w="992" w:type="dxa"/>
            <w:tcBorders>
              <w:top w:val="nil"/>
              <w:left w:val="nil"/>
              <w:bottom w:val="single" w:sz="4" w:space="0" w:color="auto"/>
              <w:right w:val="single" w:sz="4" w:space="0" w:color="auto"/>
            </w:tcBorders>
            <w:shd w:val="clear" w:color="auto" w:fill="auto"/>
            <w:vAlign w:val="center"/>
            <w:hideMark/>
          </w:tcPr>
          <w:p w14:paraId="7D41231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10</w:t>
            </w:r>
          </w:p>
        </w:tc>
        <w:tc>
          <w:tcPr>
            <w:tcW w:w="851" w:type="dxa"/>
            <w:tcBorders>
              <w:top w:val="nil"/>
              <w:left w:val="nil"/>
              <w:bottom w:val="single" w:sz="4" w:space="0" w:color="auto"/>
              <w:right w:val="single" w:sz="4" w:space="0" w:color="auto"/>
            </w:tcBorders>
            <w:shd w:val="clear" w:color="auto" w:fill="auto"/>
            <w:vAlign w:val="center"/>
            <w:hideMark/>
          </w:tcPr>
          <w:p w14:paraId="46EB5DAE"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13,9%</w:t>
            </w:r>
          </w:p>
        </w:tc>
        <w:tc>
          <w:tcPr>
            <w:tcW w:w="850" w:type="dxa"/>
            <w:tcBorders>
              <w:top w:val="nil"/>
              <w:left w:val="nil"/>
              <w:bottom w:val="single" w:sz="4" w:space="0" w:color="auto"/>
              <w:right w:val="single" w:sz="4" w:space="0" w:color="auto"/>
            </w:tcBorders>
            <w:shd w:val="clear" w:color="auto" w:fill="auto"/>
            <w:vAlign w:val="center"/>
            <w:hideMark/>
          </w:tcPr>
          <w:p w14:paraId="4E75A4AB"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32</w:t>
            </w:r>
          </w:p>
        </w:tc>
        <w:tc>
          <w:tcPr>
            <w:tcW w:w="993" w:type="dxa"/>
            <w:tcBorders>
              <w:top w:val="nil"/>
              <w:left w:val="nil"/>
              <w:bottom w:val="single" w:sz="4" w:space="0" w:color="auto"/>
              <w:right w:val="single" w:sz="4" w:space="0" w:color="auto"/>
            </w:tcBorders>
            <w:shd w:val="clear" w:color="auto" w:fill="auto"/>
            <w:vAlign w:val="center"/>
            <w:hideMark/>
          </w:tcPr>
          <w:p w14:paraId="123B0067"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44,4%</w:t>
            </w:r>
          </w:p>
        </w:tc>
        <w:tc>
          <w:tcPr>
            <w:tcW w:w="931" w:type="dxa"/>
            <w:tcBorders>
              <w:top w:val="nil"/>
              <w:left w:val="nil"/>
              <w:bottom w:val="single" w:sz="4" w:space="0" w:color="auto"/>
              <w:right w:val="single" w:sz="4" w:space="0" w:color="auto"/>
            </w:tcBorders>
            <w:shd w:val="clear" w:color="auto" w:fill="auto"/>
            <w:vAlign w:val="center"/>
            <w:hideMark/>
          </w:tcPr>
          <w:p w14:paraId="7C8B1F72"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29</w:t>
            </w:r>
          </w:p>
        </w:tc>
        <w:tc>
          <w:tcPr>
            <w:tcW w:w="1120" w:type="dxa"/>
            <w:tcBorders>
              <w:top w:val="nil"/>
              <w:left w:val="nil"/>
              <w:bottom w:val="single" w:sz="4" w:space="0" w:color="auto"/>
              <w:right w:val="single" w:sz="4" w:space="0" w:color="auto"/>
            </w:tcBorders>
            <w:shd w:val="clear" w:color="auto" w:fill="auto"/>
            <w:vAlign w:val="center"/>
            <w:hideMark/>
          </w:tcPr>
          <w:p w14:paraId="004242D1" w14:textId="77777777" w:rsidR="003027C2" w:rsidRPr="00C26E88" w:rsidRDefault="003027C2" w:rsidP="00547807">
            <w:pPr>
              <w:spacing w:line="360" w:lineRule="auto"/>
              <w:jc w:val="center"/>
              <w:rPr>
                <w:rFonts w:asciiTheme="minorHAnsi" w:hAnsiTheme="minorHAnsi" w:cs="Arial"/>
                <w:color w:val="000000"/>
                <w:sz w:val="22"/>
                <w:szCs w:val="22"/>
              </w:rPr>
            </w:pPr>
            <w:r w:rsidRPr="00C26E88">
              <w:rPr>
                <w:rFonts w:asciiTheme="minorHAnsi" w:hAnsiTheme="minorHAnsi" w:cs="Arial"/>
                <w:color w:val="000000"/>
                <w:sz w:val="22"/>
                <w:szCs w:val="22"/>
              </w:rPr>
              <w:t>40,3%</w:t>
            </w:r>
          </w:p>
        </w:tc>
      </w:tr>
    </w:tbl>
    <w:p w14:paraId="636A9003" w14:textId="77777777" w:rsidR="00E06A91" w:rsidRPr="00C26E88" w:rsidRDefault="003027C2"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22"/>
          <w:szCs w:val="22"/>
          <w:lang w:eastAsia="en-US"/>
        </w:rPr>
        <w:br w:type="textWrapping" w:clear="all"/>
      </w:r>
      <w:r w:rsidR="00E06A91" w:rsidRPr="00C26E88">
        <w:rPr>
          <w:rFonts w:asciiTheme="minorHAnsi" w:eastAsia="Calibri" w:hAnsiTheme="minorHAnsi" w:cs="Arial"/>
          <w:sz w:val="18"/>
        </w:rPr>
        <w:t>Fuente: Equipo de Investigación</w:t>
      </w:r>
    </w:p>
    <w:p w14:paraId="5F3068BF"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p>
    <w:p w14:paraId="08078354" w14:textId="153E3D80" w:rsidR="003027C2" w:rsidRDefault="003027C2" w:rsidP="00547807">
      <w:pPr>
        <w:spacing w:after="160" w:line="360" w:lineRule="auto"/>
        <w:contextualSpacing/>
        <w:rPr>
          <w:rFonts w:asciiTheme="minorHAnsi" w:eastAsia="Calibri" w:hAnsiTheme="minorHAnsi" w:cs="Arial"/>
          <w:lang w:eastAsia="en-US"/>
        </w:rPr>
      </w:pPr>
    </w:p>
    <w:p w14:paraId="3D174AFF" w14:textId="77777777" w:rsidR="00C76F4B" w:rsidRPr="00C26E88" w:rsidRDefault="00C76F4B" w:rsidP="00547807">
      <w:pPr>
        <w:spacing w:after="160" w:line="360" w:lineRule="auto"/>
        <w:contextualSpacing/>
        <w:rPr>
          <w:rFonts w:asciiTheme="minorHAnsi" w:eastAsia="Calibri" w:hAnsiTheme="minorHAnsi" w:cs="Arial"/>
          <w:lang w:eastAsia="en-US"/>
        </w:rPr>
      </w:pPr>
    </w:p>
    <w:p w14:paraId="6395DA05" w14:textId="77777777" w:rsidR="00846E65" w:rsidRPr="00C26E88" w:rsidRDefault="00846E65" w:rsidP="00846E65">
      <w:pPr>
        <w:spacing w:line="360" w:lineRule="auto"/>
        <w:contextualSpacing/>
        <w:rPr>
          <w:rFonts w:asciiTheme="minorHAnsi" w:eastAsia="Calibri" w:hAnsiTheme="minorHAnsi" w:cs="Arial"/>
          <w:b/>
          <w:lang w:eastAsia="en-US"/>
        </w:rPr>
      </w:pPr>
      <w:r w:rsidRPr="00C26E88">
        <w:rPr>
          <w:rFonts w:asciiTheme="minorHAnsi" w:eastAsia="Calibri" w:hAnsiTheme="minorHAnsi" w:cs="Arial"/>
          <w:b/>
          <w:lang w:eastAsia="en-US"/>
        </w:rPr>
        <w:t>Análisis</w:t>
      </w:r>
    </w:p>
    <w:p w14:paraId="06D9EA01" w14:textId="77777777" w:rsidR="00846E65" w:rsidRPr="00C26E88" w:rsidRDefault="00846E65" w:rsidP="00846E65">
      <w:pPr>
        <w:spacing w:line="360" w:lineRule="auto"/>
        <w:contextualSpacing/>
        <w:rPr>
          <w:rFonts w:asciiTheme="minorHAnsi" w:eastAsia="Calibri" w:hAnsiTheme="minorHAnsi" w:cs="Arial"/>
          <w:lang w:eastAsia="en-US"/>
        </w:rPr>
      </w:pPr>
      <w:r w:rsidRPr="00C26E88">
        <w:rPr>
          <w:rFonts w:asciiTheme="minorHAnsi" w:eastAsia="Calibri" w:hAnsiTheme="minorHAnsi" w:cs="Arial"/>
          <w:lang w:eastAsia="en-US"/>
        </w:rPr>
        <w:t>En relación al desempeño profesional se puede determinar que el valor pico es: “Posee habilidades básicas para el desempeño laboral.”, al igual que: “Demuestra actitudes de autoformación, disciplina y emprendimiento”, con un 52.8% en menor grado: “Utiliza pertinentemente los recursos tecnológicos.” Con un 45.8% y “Conoce y realiza bien las tareas de su especialidad” con un 44.4%.</w:t>
      </w:r>
    </w:p>
    <w:p w14:paraId="70F2E953" w14:textId="2726B87B" w:rsidR="00846E65" w:rsidRPr="00C26E88" w:rsidRDefault="00846E65" w:rsidP="00846E65">
      <w:pPr>
        <w:spacing w:after="160" w:line="360" w:lineRule="auto"/>
        <w:contextualSpacing/>
        <w:rPr>
          <w:rFonts w:asciiTheme="minorHAnsi" w:eastAsia="Calibri" w:hAnsiTheme="minorHAnsi" w:cs="Arial"/>
          <w:lang w:eastAsia="en-US"/>
        </w:rPr>
        <w:sectPr w:rsidR="00846E65" w:rsidRPr="00C26E88" w:rsidSect="002F6D3D">
          <w:headerReference w:type="default" r:id="rId54"/>
          <w:type w:val="continuous"/>
          <w:pgSz w:w="16838" w:h="11906" w:orient="landscape" w:code="9"/>
          <w:pgMar w:top="1417" w:right="1701" w:bottom="1417" w:left="1701" w:header="709" w:footer="709" w:gutter="0"/>
          <w:cols w:space="708"/>
          <w:docGrid w:linePitch="360"/>
        </w:sectPr>
      </w:pPr>
      <w:r w:rsidRPr="00C26E88">
        <w:rPr>
          <w:rFonts w:asciiTheme="minorHAnsi" w:eastAsia="Calibri" w:hAnsiTheme="minorHAnsi" w:cs="Arial"/>
          <w:lang w:eastAsia="en-US"/>
        </w:rPr>
        <w:t>Para las competencias generales, sobresalen: “Integridad”, con un 58.3% “</w:t>
      </w:r>
      <w:r w:rsidRPr="00C26E88">
        <w:rPr>
          <w:rFonts w:asciiTheme="minorHAnsi" w:hAnsiTheme="minorHAnsi" w:cs="Arial"/>
          <w:color w:val="000000"/>
        </w:rPr>
        <w:t>Interés de aprender</w:t>
      </w:r>
      <w:r w:rsidRPr="00C26E88">
        <w:rPr>
          <w:rFonts w:asciiTheme="minorHAnsi" w:eastAsia="Calibri" w:hAnsiTheme="minorHAnsi" w:cs="Arial"/>
          <w:lang w:eastAsia="en-US"/>
        </w:rPr>
        <w:t xml:space="preserve">” y utilización de </w:t>
      </w:r>
      <w:r w:rsidR="004B0963" w:rsidRPr="00C26E88">
        <w:rPr>
          <w:rFonts w:asciiTheme="minorHAnsi" w:eastAsia="Calibri" w:hAnsiTheme="minorHAnsi" w:cs="Arial"/>
          <w:lang w:eastAsia="en-US"/>
        </w:rPr>
        <w:t>Tics</w:t>
      </w:r>
      <w:r w:rsidRPr="00C26E88">
        <w:rPr>
          <w:rFonts w:asciiTheme="minorHAnsi" w:eastAsia="Calibri" w:hAnsiTheme="minorHAnsi" w:cs="Arial"/>
          <w:lang w:eastAsia="en-US"/>
        </w:rPr>
        <w:t xml:space="preserve"> con un 55.6% y “Trabajo por objetivos”, “Orientación a resultados” y “trabajo en equipo” con un 50%</w:t>
      </w:r>
    </w:p>
    <w:p w14:paraId="2345D7ED" w14:textId="77777777" w:rsidR="003027C2" w:rsidRPr="00C26E88" w:rsidRDefault="003027C2" w:rsidP="00547807">
      <w:p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Theme="minorHAnsi" w:hAnsiTheme="minorHAnsi" w:cstheme="minorBidi"/>
          <w:noProof/>
          <w:sz w:val="22"/>
          <w:szCs w:val="22"/>
          <w:lang w:val="es-ES" w:eastAsia="es-ES"/>
        </w:rPr>
        <w:drawing>
          <wp:inline distT="0" distB="0" distL="0" distR="0" wp14:anchorId="71EAD558" wp14:editId="59079896">
            <wp:extent cx="8477251" cy="4676774"/>
            <wp:effectExtent l="0" t="0" r="0" b="1016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9797198" w14:textId="77777777" w:rsidR="003027C2" w:rsidRPr="00C26E88" w:rsidRDefault="003027C2" w:rsidP="00547807">
      <w:pPr>
        <w:spacing w:after="160" w:line="360" w:lineRule="auto"/>
        <w:contextualSpacing/>
        <w:jc w:val="both"/>
        <w:rPr>
          <w:rFonts w:asciiTheme="minorHAnsi" w:eastAsia="Calibri" w:hAnsiTheme="minorHAnsi" w:cs="Arial"/>
          <w:b/>
          <w:sz w:val="22"/>
          <w:szCs w:val="22"/>
          <w:lang w:eastAsia="en-US"/>
        </w:rPr>
      </w:pPr>
    </w:p>
    <w:p w14:paraId="138D2508"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A239EBB" w14:textId="77777777" w:rsidR="00E06A91" w:rsidRPr="00C26E88" w:rsidRDefault="00E06A91" w:rsidP="00547807">
      <w:pPr>
        <w:spacing w:after="160" w:line="360" w:lineRule="auto"/>
        <w:contextualSpacing/>
        <w:jc w:val="both"/>
        <w:rPr>
          <w:rFonts w:asciiTheme="minorHAnsi" w:eastAsia="Calibri" w:hAnsiTheme="minorHAnsi" w:cs="Arial"/>
          <w:b/>
          <w:sz w:val="22"/>
          <w:szCs w:val="22"/>
          <w:lang w:eastAsia="en-US"/>
        </w:rPr>
        <w:sectPr w:rsidR="00E06A91" w:rsidRPr="00C26E88" w:rsidSect="002F6D3D">
          <w:headerReference w:type="default" r:id="rId56"/>
          <w:type w:val="continuous"/>
          <w:pgSz w:w="16838" w:h="11906" w:orient="landscape" w:code="9"/>
          <w:pgMar w:top="1417" w:right="1701" w:bottom="1417" w:left="1701" w:header="709" w:footer="709" w:gutter="0"/>
          <w:cols w:space="708"/>
          <w:docGrid w:linePitch="360"/>
        </w:sectPr>
      </w:pPr>
    </w:p>
    <w:p w14:paraId="5307AD88" w14:textId="77777777" w:rsidR="003027C2" w:rsidRPr="00C26E88" w:rsidRDefault="003027C2" w:rsidP="00547807">
      <w:pPr>
        <w:spacing w:after="160" w:line="360" w:lineRule="auto"/>
        <w:contextualSpacing/>
        <w:jc w:val="both"/>
        <w:rPr>
          <w:rFonts w:asciiTheme="minorHAnsi" w:eastAsia="Calibri" w:hAnsiTheme="minorHAnsi" w:cs="Arial"/>
          <w:b/>
          <w:sz w:val="22"/>
          <w:szCs w:val="22"/>
          <w:lang w:eastAsia="en-US"/>
        </w:rPr>
      </w:pPr>
    </w:p>
    <w:p w14:paraId="68992806" w14:textId="77777777" w:rsidR="003027C2" w:rsidRPr="00C26E88" w:rsidRDefault="003027C2" w:rsidP="00547807">
      <w:p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Segunda Parte: Competencias Generales</w:t>
      </w:r>
    </w:p>
    <w:p w14:paraId="56A1646A" w14:textId="77777777" w:rsidR="003027C2" w:rsidRPr="00C26E88" w:rsidRDefault="003027C2" w:rsidP="00547807">
      <w:pPr>
        <w:spacing w:after="160" w:line="360" w:lineRule="auto"/>
        <w:contextualSpacing/>
        <w:jc w:val="both"/>
        <w:rPr>
          <w:rFonts w:asciiTheme="minorHAnsi" w:eastAsia="Calibri" w:hAnsiTheme="minorHAnsi" w:cs="Arial"/>
          <w:sz w:val="22"/>
          <w:szCs w:val="22"/>
          <w:lang w:eastAsia="en-US"/>
        </w:rPr>
      </w:pPr>
      <w:r w:rsidRPr="00C26E88">
        <w:rPr>
          <w:rFonts w:asciiTheme="minorHAnsi" w:eastAsiaTheme="minorHAnsi" w:hAnsiTheme="minorHAnsi" w:cstheme="minorBidi"/>
          <w:noProof/>
          <w:sz w:val="22"/>
          <w:szCs w:val="22"/>
          <w:lang w:val="es-ES" w:eastAsia="es-ES"/>
        </w:rPr>
        <w:drawing>
          <wp:inline distT="0" distB="0" distL="0" distR="0" wp14:anchorId="1375AA01" wp14:editId="2407B757">
            <wp:extent cx="8891270" cy="4200525"/>
            <wp:effectExtent l="0" t="0" r="5080"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ACAC11E"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8D2671E" w14:textId="77777777" w:rsidR="00E06A91" w:rsidRPr="00C26E88" w:rsidRDefault="00E06A91" w:rsidP="00547807">
      <w:pPr>
        <w:spacing w:after="160" w:line="360" w:lineRule="auto"/>
        <w:contextualSpacing/>
        <w:jc w:val="both"/>
        <w:rPr>
          <w:rFonts w:asciiTheme="minorHAnsi" w:eastAsia="Calibri" w:hAnsiTheme="minorHAnsi" w:cs="Arial"/>
          <w:sz w:val="22"/>
          <w:szCs w:val="22"/>
          <w:lang w:eastAsia="en-US"/>
        </w:rPr>
      </w:pPr>
    </w:p>
    <w:p w14:paraId="0896287A" w14:textId="77777777" w:rsidR="003027C2" w:rsidRPr="00C26E88" w:rsidRDefault="003027C2" w:rsidP="00547807">
      <w:pPr>
        <w:spacing w:after="160" w:line="360" w:lineRule="auto"/>
        <w:contextualSpacing/>
        <w:jc w:val="both"/>
        <w:rPr>
          <w:rFonts w:asciiTheme="minorHAnsi" w:eastAsia="Calibri" w:hAnsiTheme="minorHAnsi" w:cs="Arial"/>
          <w:sz w:val="22"/>
          <w:szCs w:val="22"/>
          <w:lang w:eastAsia="en-US"/>
        </w:rPr>
      </w:pPr>
    </w:p>
    <w:p w14:paraId="039B8E5D" w14:textId="77777777" w:rsidR="003027C2" w:rsidRDefault="003027C2" w:rsidP="00547807">
      <w:pPr>
        <w:spacing w:after="160" w:line="360" w:lineRule="auto"/>
        <w:contextualSpacing/>
        <w:jc w:val="both"/>
        <w:rPr>
          <w:rFonts w:asciiTheme="minorHAnsi" w:eastAsia="Calibri" w:hAnsiTheme="minorHAnsi" w:cs="Arial"/>
          <w:sz w:val="22"/>
          <w:szCs w:val="22"/>
          <w:lang w:eastAsia="en-US"/>
        </w:rPr>
      </w:pPr>
      <w:r w:rsidRPr="00C26E88">
        <w:rPr>
          <w:rFonts w:asciiTheme="minorHAnsi" w:eastAsia="Calibri" w:hAnsiTheme="minorHAnsi" w:cs="Arial"/>
          <w:sz w:val="22"/>
          <w:szCs w:val="22"/>
          <w:lang w:eastAsia="en-US"/>
        </w:rPr>
        <w:t>En este ítem los resultados obtenidos se resumen en la siguiente tabla:</w:t>
      </w:r>
    </w:p>
    <w:p w14:paraId="41A4FB2B" w14:textId="77777777" w:rsidR="00C76F4B" w:rsidRDefault="00C76F4B" w:rsidP="00547807">
      <w:pPr>
        <w:spacing w:after="160" w:line="360" w:lineRule="auto"/>
        <w:contextualSpacing/>
        <w:jc w:val="both"/>
        <w:rPr>
          <w:rFonts w:asciiTheme="minorHAnsi" w:eastAsia="Calibri" w:hAnsiTheme="minorHAnsi" w:cs="Arial"/>
          <w:sz w:val="22"/>
          <w:szCs w:val="22"/>
          <w:lang w:eastAsia="en-US"/>
        </w:rPr>
      </w:pPr>
    </w:p>
    <w:p w14:paraId="714474FD" w14:textId="77777777" w:rsidR="00C76F4B" w:rsidRPr="00C26E88" w:rsidRDefault="00C76F4B" w:rsidP="00547807">
      <w:pPr>
        <w:spacing w:after="160" w:line="360" w:lineRule="auto"/>
        <w:contextualSpacing/>
        <w:jc w:val="both"/>
        <w:rPr>
          <w:rFonts w:asciiTheme="minorHAnsi" w:eastAsia="Calibri" w:hAnsiTheme="minorHAnsi" w:cs="Arial"/>
          <w:sz w:val="22"/>
          <w:szCs w:val="22"/>
          <w:lang w:eastAsia="en-US"/>
        </w:rPr>
      </w:pPr>
    </w:p>
    <w:p w14:paraId="01B1488D"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Pregunta 8</w:t>
      </w:r>
    </w:p>
    <w:tbl>
      <w:tblPr>
        <w:tblW w:w="13620" w:type="dxa"/>
        <w:tblInd w:w="75" w:type="dxa"/>
        <w:tblCellMar>
          <w:left w:w="70" w:type="dxa"/>
          <w:right w:w="70" w:type="dxa"/>
        </w:tblCellMar>
        <w:tblLook w:val="04A0" w:firstRow="1" w:lastRow="0" w:firstColumn="1" w:lastColumn="0" w:noHBand="0" w:noVBand="1"/>
      </w:tblPr>
      <w:tblGrid>
        <w:gridCol w:w="5740"/>
        <w:gridCol w:w="880"/>
        <w:gridCol w:w="820"/>
        <w:gridCol w:w="1160"/>
        <w:gridCol w:w="820"/>
        <w:gridCol w:w="1140"/>
        <w:gridCol w:w="820"/>
        <w:gridCol w:w="1420"/>
        <w:gridCol w:w="820"/>
      </w:tblGrid>
      <w:tr w:rsidR="003027C2" w:rsidRPr="00C26E88" w14:paraId="05A9AF1C" w14:textId="77777777" w:rsidTr="00BB09E1">
        <w:trPr>
          <w:trHeight w:val="1200"/>
        </w:trPr>
        <w:tc>
          <w:tcPr>
            <w:tcW w:w="57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38F6A2" w14:textId="165D0BFF" w:rsidR="003027C2" w:rsidRPr="00C26E88" w:rsidRDefault="003027C2" w:rsidP="00995B5C">
            <w:pPr>
              <w:spacing w:line="360" w:lineRule="auto"/>
              <w:rPr>
                <w:rFonts w:asciiTheme="minorHAnsi" w:hAnsiTheme="minorHAnsi"/>
                <w:b/>
                <w:bCs/>
                <w:color w:val="000000"/>
                <w:sz w:val="20"/>
                <w:szCs w:val="20"/>
              </w:rPr>
            </w:pPr>
            <w:r w:rsidRPr="00C26E88">
              <w:rPr>
                <w:rFonts w:asciiTheme="minorHAnsi" w:hAnsiTheme="minorHAnsi"/>
                <w:b/>
                <w:bCs/>
                <w:color w:val="000000"/>
                <w:sz w:val="20"/>
                <w:szCs w:val="20"/>
              </w:rPr>
              <w:t>De acuerdo a su experiencia ¿qué competencias específicas considera son indispensables, importantes o poco importantes para el ejercicio profesional de</w:t>
            </w:r>
            <w:r w:rsidR="00995B5C">
              <w:rPr>
                <w:rFonts w:asciiTheme="minorHAnsi" w:hAnsiTheme="minorHAnsi"/>
                <w:b/>
                <w:bCs/>
                <w:color w:val="000000"/>
                <w:sz w:val="20"/>
                <w:szCs w:val="20"/>
              </w:rPr>
              <w:t xml:space="preserve"> </w:t>
            </w:r>
            <w:r w:rsidRPr="00C26E88">
              <w:rPr>
                <w:rFonts w:asciiTheme="minorHAnsi" w:hAnsiTheme="minorHAnsi"/>
                <w:b/>
                <w:bCs/>
                <w:color w:val="000000"/>
                <w:sz w:val="20"/>
                <w:szCs w:val="20"/>
              </w:rPr>
              <w:t>l</w:t>
            </w:r>
            <w:r w:rsidR="00995B5C">
              <w:rPr>
                <w:rFonts w:asciiTheme="minorHAnsi" w:hAnsiTheme="minorHAnsi"/>
                <w:b/>
                <w:bCs/>
                <w:color w:val="000000"/>
                <w:sz w:val="20"/>
                <w:szCs w:val="20"/>
              </w:rPr>
              <w:t>as</w:t>
            </w:r>
            <w:r w:rsidRPr="00C26E88">
              <w:rPr>
                <w:rFonts w:asciiTheme="minorHAnsi" w:hAnsiTheme="minorHAnsi"/>
                <w:b/>
                <w:bCs/>
                <w:color w:val="000000"/>
                <w:sz w:val="20"/>
                <w:szCs w:val="20"/>
              </w:rPr>
              <w:t xml:space="preserve"> </w:t>
            </w:r>
            <w:r w:rsidR="00995B5C">
              <w:rPr>
                <w:rFonts w:asciiTheme="minorHAnsi" w:hAnsiTheme="minorHAnsi"/>
                <w:b/>
                <w:bCs/>
                <w:color w:val="000000"/>
                <w:sz w:val="20"/>
                <w:szCs w:val="20"/>
              </w:rPr>
              <w:t>Tecnologías de la Información</w:t>
            </w:r>
            <w:r w:rsidRPr="00C26E88">
              <w:rPr>
                <w:rFonts w:asciiTheme="minorHAnsi" w:hAnsiTheme="minorHAnsi"/>
                <w:b/>
                <w:bCs/>
                <w:color w:val="000000"/>
                <w:sz w:val="20"/>
                <w:szCs w:val="20"/>
              </w:rPr>
              <w:t>?</w:t>
            </w:r>
          </w:p>
        </w:tc>
        <w:tc>
          <w:tcPr>
            <w:tcW w:w="88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95A5B2D"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0= No conozco</w:t>
            </w:r>
          </w:p>
        </w:tc>
        <w:tc>
          <w:tcPr>
            <w:tcW w:w="8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A68B244"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w:t>
            </w:r>
          </w:p>
        </w:tc>
        <w:tc>
          <w:tcPr>
            <w:tcW w:w="11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D8BBEF5"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1=Poco Importante</w:t>
            </w:r>
          </w:p>
        </w:tc>
        <w:tc>
          <w:tcPr>
            <w:tcW w:w="8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5299831"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w:t>
            </w:r>
          </w:p>
        </w:tc>
        <w:tc>
          <w:tcPr>
            <w:tcW w:w="11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7C06BD1"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2=Es importante</w:t>
            </w:r>
          </w:p>
        </w:tc>
        <w:tc>
          <w:tcPr>
            <w:tcW w:w="8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BF4E67F"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w:t>
            </w:r>
          </w:p>
        </w:tc>
        <w:tc>
          <w:tcPr>
            <w:tcW w:w="14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D3B9177"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3=Es indispensable</w:t>
            </w:r>
          </w:p>
        </w:tc>
        <w:tc>
          <w:tcPr>
            <w:tcW w:w="8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14881D5"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w:t>
            </w:r>
          </w:p>
        </w:tc>
      </w:tr>
      <w:tr w:rsidR="003027C2" w:rsidRPr="00C26E88" w14:paraId="7613FF3A" w14:textId="77777777" w:rsidTr="00BB09E1">
        <w:trPr>
          <w:trHeight w:val="390"/>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59AF79D8" w14:textId="77777777" w:rsidR="003027C2" w:rsidRPr="00C26E88" w:rsidRDefault="003027C2" w:rsidP="00547807">
            <w:pPr>
              <w:spacing w:line="360" w:lineRule="auto"/>
              <w:rPr>
                <w:rFonts w:asciiTheme="minorHAnsi" w:hAnsiTheme="minorHAnsi"/>
                <w:b/>
                <w:bCs/>
                <w:color w:val="000000"/>
                <w:sz w:val="20"/>
                <w:szCs w:val="20"/>
              </w:rPr>
            </w:pPr>
            <w:r w:rsidRPr="00C26E88">
              <w:rPr>
                <w:rFonts w:asciiTheme="minorHAnsi" w:hAnsiTheme="minorHAnsi"/>
                <w:b/>
                <w:bCs/>
                <w:color w:val="000000"/>
                <w:sz w:val="20"/>
                <w:szCs w:val="20"/>
              </w:rPr>
              <w:t>CRITERIO</w:t>
            </w:r>
          </w:p>
        </w:tc>
        <w:tc>
          <w:tcPr>
            <w:tcW w:w="880" w:type="dxa"/>
            <w:vMerge/>
            <w:tcBorders>
              <w:top w:val="single" w:sz="4" w:space="0" w:color="auto"/>
              <w:left w:val="single" w:sz="4" w:space="0" w:color="auto"/>
              <w:bottom w:val="single" w:sz="4" w:space="0" w:color="000000"/>
              <w:right w:val="single" w:sz="4" w:space="0" w:color="auto"/>
            </w:tcBorders>
            <w:vAlign w:val="center"/>
            <w:hideMark/>
          </w:tcPr>
          <w:p w14:paraId="3BE247E8" w14:textId="77777777" w:rsidR="003027C2" w:rsidRPr="00C26E88" w:rsidRDefault="003027C2" w:rsidP="00547807">
            <w:pPr>
              <w:spacing w:line="360" w:lineRule="auto"/>
              <w:rPr>
                <w:rFonts w:asciiTheme="minorHAnsi" w:hAnsiTheme="minorHAnsi"/>
                <w:b/>
                <w:bCs/>
                <w:color w:val="000000"/>
                <w:sz w:val="20"/>
                <w:szCs w:val="20"/>
              </w:rPr>
            </w:pPr>
          </w:p>
        </w:tc>
        <w:tc>
          <w:tcPr>
            <w:tcW w:w="820" w:type="dxa"/>
            <w:vMerge/>
            <w:tcBorders>
              <w:top w:val="single" w:sz="4" w:space="0" w:color="auto"/>
              <w:left w:val="single" w:sz="4" w:space="0" w:color="auto"/>
              <w:bottom w:val="single" w:sz="4" w:space="0" w:color="000000"/>
              <w:right w:val="single" w:sz="4" w:space="0" w:color="auto"/>
            </w:tcBorders>
            <w:vAlign w:val="center"/>
            <w:hideMark/>
          </w:tcPr>
          <w:p w14:paraId="72ED7375" w14:textId="77777777" w:rsidR="003027C2" w:rsidRPr="00C26E88" w:rsidRDefault="003027C2" w:rsidP="00547807">
            <w:pPr>
              <w:spacing w:line="360" w:lineRule="auto"/>
              <w:rPr>
                <w:rFonts w:asciiTheme="minorHAnsi" w:hAnsiTheme="minorHAnsi"/>
                <w:b/>
                <w:bCs/>
                <w:color w:val="000000"/>
                <w:sz w:val="20"/>
                <w:szCs w:val="20"/>
              </w:rPr>
            </w:pPr>
          </w:p>
        </w:tc>
        <w:tc>
          <w:tcPr>
            <w:tcW w:w="1160" w:type="dxa"/>
            <w:vMerge/>
            <w:tcBorders>
              <w:top w:val="single" w:sz="4" w:space="0" w:color="auto"/>
              <w:left w:val="single" w:sz="4" w:space="0" w:color="auto"/>
              <w:bottom w:val="single" w:sz="4" w:space="0" w:color="000000"/>
              <w:right w:val="single" w:sz="4" w:space="0" w:color="auto"/>
            </w:tcBorders>
            <w:vAlign w:val="center"/>
            <w:hideMark/>
          </w:tcPr>
          <w:p w14:paraId="1A734A17" w14:textId="77777777" w:rsidR="003027C2" w:rsidRPr="00C26E88" w:rsidRDefault="003027C2" w:rsidP="00547807">
            <w:pPr>
              <w:spacing w:line="360" w:lineRule="auto"/>
              <w:rPr>
                <w:rFonts w:asciiTheme="minorHAnsi" w:hAnsiTheme="minorHAnsi"/>
                <w:b/>
                <w:bCs/>
                <w:color w:val="000000"/>
                <w:sz w:val="20"/>
                <w:szCs w:val="20"/>
              </w:rPr>
            </w:pPr>
          </w:p>
        </w:tc>
        <w:tc>
          <w:tcPr>
            <w:tcW w:w="820" w:type="dxa"/>
            <w:vMerge/>
            <w:tcBorders>
              <w:top w:val="single" w:sz="4" w:space="0" w:color="auto"/>
              <w:left w:val="single" w:sz="4" w:space="0" w:color="auto"/>
              <w:bottom w:val="single" w:sz="4" w:space="0" w:color="000000"/>
              <w:right w:val="single" w:sz="4" w:space="0" w:color="auto"/>
            </w:tcBorders>
            <w:vAlign w:val="center"/>
            <w:hideMark/>
          </w:tcPr>
          <w:p w14:paraId="53EE0E20" w14:textId="77777777" w:rsidR="003027C2" w:rsidRPr="00C26E88" w:rsidRDefault="003027C2" w:rsidP="00547807">
            <w:pPr>
              <w:spacing w:line="360" w:lineRule="auto"/>
              <w:rPr>
                <w:rFonts w:asciiTheme="minorHAnsi" w:hAnsiTheme="minorHAnsi"/>
                <w:b/>
                <w:bCs/>
                <w:color w:val="000000"/>
                <w:sz w:val="20"/>
                <w:szCs w:val="20"/>
              </w:rPr>
            </w:pPr>
          </w:p>
        </w:tc>
        <w:tc>
          <w:tcPr>
            <w:tcW w:w="1140" w:type="dxa"/>
            <w:vMerge/>
            <w:tcBorders>
              <w:top w:val="single" w:sz="4" w:space="0" w:color="auto"/>
              <w:left w:val="single" w:sz="4" w:space="0" w:color="auto"/>
              <w:bottom w:val="single" w:sz="4" w:space="0" w:color="000000"/>
              <w:right w:val="single" w:sz="4" w:space="0" w:color="auto"/>
            </w:tcBorders>
            <w:vAlign w:val="center"/>
            <w:hideMark/>
          </w:tcPr>
          <w:p w14:paraId="6EA0BD2F" w14:textId="77777777" w:rsidR="003027C2" w:rsidRPr="00C26E88" w:rsidRDefault="003027C2" w:rsidP="00547807">
            <w:pPr>
              <w:spacing w:line="360" w:lineRule="auto"/>
              <w:rPr>
                <w:rFonts w:asciiTheme="minorHAnsi" w:hAnsiTheme="minorHAnsi"/>
                <w:b/>
                <w:bCs/>
                <w:color w:val="000000"/>
                <w:sz w:val="20"/>
                <w:szCs w:val="20"/>
              </w:rPr>
            </w:pPr>
          </w:p>
        </w:tc>
        <w:tc>
          <w:tcPr>
            <w:tcW w:w="820" w:type="dxa"/>
            <w:vMerge/>
            <w:tcBorders>
              <w:top w:val="single" w:sz="4" w:space="0" w:color="auto"/>
              <w:left w:val="single" w:sz="4" w:space="0" w:color="auto"/>
              <w:bottom w:val="single" w:sz="4" w:space="0" w:color="000000"/>
              <w:right w:val="single" w:sz="4" w:space="0" w:color="auto"/>
            </w:tcBorders>
            <w:vAlign w:val="center"/>
            <w:hideMark/>
          </w:tcPr>
          <w:p w14:paraId="2786B2EE" w14:textId="77777777" w:rsidR="003027C2" w:rsidRPr="00C26E88" w:rsidRDefault="003027C2" w:rsidP="00547807">
            <w:pPr>
              <w:spacing w:line="360" w:lineRule="auto"/>
              <w:rPr>
                <w:rFonts w:asciiTheme="minorHAnsi" w:hAnsiTheme="minorHAnsi"/>
                <w:b/>
                <w:bCs/>
                <w:color w:val="000000"/>
                <w:sz w:val="20"/>
                <w:szCs w:val="20"/>
              </w:rPr>
            </w:pPr>
          </w:p>
        </w:tc>
        <w:tc>
          <w:tcPr>
            <w:tcW w:w="1420" w:type="dxa"/>
            <w:vMerge/>
            <w:tcBorders>
              <w:top w:val="single" w:sz="4" w:space="0" w:color="auto"/>
              <w:left w:val="single" w:sz="4" w:space="0" w:color="auto"/>
              <w:bottom w:val="single" w:sz="4" w:space="0" w:color="000000"/>
              <w:right w:val="single" w:sz="4" w:space="0" w:color="auto"/>
            </w:tcBorders>
            <w:vAlign w:val="center"/>
            <w:hideMark/>
          </w:tcPr>
          <w:p w14:paraId="758B1BDD" w14:textId="77777777" w:rsidR="003027C2" w:rsidRPr="00C26E88" w:rsidRDefault="003027C2" w:rsidP="00547807">
            <w:pPr>
              <w:spacing w:line="360" w:lineRule="auto"/>
              <w:rPr>
                <w:rFonts w:asciiTheme="minorHAnsi" w:hAnsiTheme="minorHAnsi"/>
                <w:b/>
                <w:bCs/>
                <w:color w:val="000000"/>
                <w:sz w:val="20"/>
                <w:szCs w:val="20"/>
              </w:rPr>
            </w:pPr>
          </w:p>
        </w:tc>
        <w:tc>
          <w:tcPr>
            <w:tcW w:w="820" w:type="dxa"/>
            <w:vMerge/>
            <w:tcBorders>
              <w:top w:val="single" w:sz="4" w:space="0" w:color="auto"/>
              <w:left w:val="single" w:sz="4" w:space="0" w:color="auto"/>
              <w:bottom w:val="single" w:sz="4" w:space="0" w:color="000000"/>
              <w:right w:val="single" w:sz="4" w:space="0" w:color="auto"/>
            </w:tcBorders>
            <w:vAlign w:val="center"/>
            <w:hideMark/>
          </w:tcPr>
          <w:p w14:paraId="74B8F175" w14:textId="77777777" w:rsidR="003027C2" w:rsidRPr="00C26E88" w:rsidRDefault="003027C2" w:rsidP="00547807">
            <w:pPr>
              <w:spacing w:line="360" w:lineRule="auto"/>
              <w:rPr>
                <w:rFonts w:asciiTheme="minorHAnsi" w:hAnsiTheme="minorHAnsi"/>
                <w:b/>
                <w:bCs/>
                <w:color w:val="000000"/>
                <w:sz w:val="20"/>
                <w:szCs w:val="20"/>
              </w:rPr>
            </w:pPr>
          </w:p>
        </w:tc>
      </w:tr>
      <w:tr w:rsidR="003027C2" w:rsidRPr="00C26E88" w14:paraId="390F126E"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7833394C"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Aplicar el conocimiento de tecnologías de la información, y de las organizaciones, para desarrollar soluciones informáticas.</w:t>
            </w:r>
          </w:p>
        </w:tc>
        <w:tc>
          <w:tcPr>
            <w:tcW w:w="880" w:type="dxa"/>
            <w:tcBorders>
              <w:top w:val="nil"/>
              <w:left w:val="nil"/>
              <w:bottom w:val="single" w:sz="4" w:space="0" w:color="auto"/>
              <w:right w:val="single" w:sz="4" w:space="0" w:color="auto"/>
            </w:tcBorders>
            <w:shd w:val="clear" w:color="auto" w:fill="auto"/>
            <w:vAlign w:val="center"/>
            <w:hideMark/>
          </w:tcPr>
          <w:p w14:paraId="602A01B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46915D2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51AF11B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4448231A"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40" w:type="dxa"/>
            <w:tcBorders>
              <w:top w:val="nil"/>
              <w:left w:val="nil"/>
              <w:bottom w:val="single" w:sz="4" w:space="0" w:color="auto"/>
              <w:right w:val="single" w:sz="4" w:space="0" w:color="auto"/>
            </w:tcBorders>
            <w:shd w:val="clear" w:color="auto" w:fill="auto"/>
            <w:vAlign w:val="center"/>
            <w:hideMark/>
          </w:tcPr>
          <w:p w14:paraId="1E777311"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33</w:t>
            </w:r>
          </w:p>
        </w:tc>
        <w:tc>
          <w:tcPr>
            <w:tcW w:w="820" w:type="dxa"/>
            <w:tcBorders>
              <w:top w:val="nil"/>
              <w:left w:val="nil"/>
              <w:bottom w:val="single" w:sz="4" w:space="0" w:color="auto"/>
              <w:right w:val="single" w:sz="4" w:space="0" w:color="auto"/>
            </w:tcBorders>
            <w:shd w:val="clear" w:color="auto" w:fill="auto"/>
            <w:vAlign w:val="center"/>
            <w:hideMark/>
          </w:tcPr>
          <w:p w14:paraId="678605C0"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45,8%</w:t>
            </w:r>
          </w:p>
        </w:tc>
        <w:tc>
          <w:tcPr>
            <w:tcW w:w="1420" w:type="dxa"/>
            <w:tcBorders>
              <w:top w:val="nil"/>
              <w:left w:val="nil"/>
              <w:bottom w:val="single" w:sz="4" w:space="0" w:color="auto"/>
              <w:right w:val="single" w:sz="4" w:space="0" w:color="auto"/>
            </w:tcBorders>
            <w:shd w:val="clear" w:color="auto" w:fill="auto"/>
            <w:vAlign w:val="center"/>
            <w:hideMark/>
          </w:tcPr>
          <w:p w14:paraId="1B9787E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37</w:t>
            </w:r>
          </w:p>
        </w:tc>
        <w:tc>
          <w:tcPr>
            <w:tcW w:w="820" w:type="dxa"/>
            <w:tcBorders>
              <w:top w:val="nil"/>
              <w:left w:val="nil"/>
              <w:bottom w:val="single" w:sz="4" w:space="0" w:color="auto"/>
              <w:right w:val="single" w:sz="4" w:space="0" w:color="auto"/>
            </w:tcBorders>
            <w:shd w:val="clear" w:color="auto" w:fill="auto"/>
            <w:vAlign w:val="center"/>
            <w:hideMark/>
          </w:tcPr>
          <w:p w14:paraId="1F451A4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51,4%</w:t>
            </w:r>
          </w:p>
        </w:tc>
      </w:tr>
      <w:tr w:rsidR="003027C2" w:rsidRPr="00C26E88" w14:paraId="5D71B31E"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1242D59D"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Diseñar, implementar, y evaluar sistemas,   procesos, componentes, o programas, basándose en principios de ingeniería y estándares de calidad.</w:t>
            </w:r>
          </w:p>
        </w:tc>
        <w:tc>
          <w:tcPr>
            <w:tcW w:w="880" w:type="dxa"/>
            <w:tcBorders>
              <w:top w:val="nil"/>
              <w:left w:val="nil"/>
              <w:bottom w:val="single" w:sz="4" w:space="0" w:color="auto"/>
              <w:right w:val="single" w:sz="4" w:space="0" w:color="auto"/>
            </w:tcBorders>
            <w:shd w:val="clear" w:color="auto" w:fill="auto"/>
            <w:vAlign w:val="center"/>
            <w:hideMark/>
          </w:tcPr>
          <w:p w14:paraId="29099EB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711B5CB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41C02707"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w:t>
            </w:r>
          </w:p>
        </w:tc>
        <w:tc>
          <w:tcPr>
            <w:tcW w:w="820" w:type="dxa"/>
            <w:tcBorders>
              <w:top w:val="nil"/>
              <w:left w:val="nil"/>
              <w:bottom w:val="single" w:sz="4" w:space="0" w:color="auto"/>
              <w:right w:val="single" w:sz="4" w:space="0" w:color="auto"/>
            </w:tcBorders>
            <w:shd w:val="clear" w:color="auto" w:fill="auto"/>
            <w:vAlign w:val="center"/>
            <w:hideMark/>
          </w:tcPr>
          <w:p w14:paraId="03A615E2"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4,2%</w:t>
            </w:r>
          </w:p>
        </w:tc>
        <w:tc>
          <w:tcPr>
            <w:tcW w:w="1140" w:type="dxa"/>
            <w:tcBorders>
              <w:top w:val="nil"/>
              <w:left w:val="nil"/>
              <w:bottom w:val="single" w:sz="4" w:space="0" w:color="auto"/>
              <w:right w:val="single" w:sz="4" w:space="0" w:color="auto"/>
            </w:tcBorders>
            <w:shd w:val="clear" w:color="auto" w:fill="auto"/>
            <w:vAlign w:val="center"/>
            <w:hideMark/>
          </w:tcPr>
          <w:p w14:paraId="15A2268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24</w:t>
            </w:r>
          </w:p>
        </w:tc>
        <w:tc>
          <w:tcPr>
            <w:tcW w:w="820" w:type="dxa"/>
            <w:tcBorders>
              <w:top w:val="nil"/>
              <w:left w:val="nil"/>
              <w:bottom w:val="single" w:sz="4" w:space="0" w:color="auto"/>
              <w:right w:val="single" w:sz="4" w:space="0" w:color="auto"/>
            </w:tcBorders>
            <w:shd w:val="clear" w:color="auto" w:fill="auto"/>
            <w:vAlign w:val="center"/>
            <w:hideMark/>
          </w:tcPr>
          <w:p w14:paraId="08AC5E4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33,3%</w:t>
            </w:r>
          </w:p>
        </w:tc>
        <w:tc>
          <w:tcPr>
            <w:tcW w:w="1420" w:type="dxa"/>
            <w:tcBorders>
              <w:top w:val="nil"/>
              <w:left w:val="nil"/>
              <w:bottom w:val="single" w:sz="4" w:space="0" w:color="auto"/>
              <w:right w:val="single" w:sz="4" w:space="0" w:color="auto"/>
            </w:tcBorders>
            <w:shd w:val="clear" w:color="auto" w:fill="auto"/>
            <w:vAlign w:val="center"/>
            <w:hideMark/>
          </w:tcPr>
          <w:p w14:paraId="57A8EEA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44</w:t>
            </w:r>
          </w:p>
        </w:tc>
        <w:tc>
          <w:tcPr>
            <w:tcW w:w="820" w:type="dxa"/>
            <w:tcBorders>
              <w:top w:val="nil"/>
              <w:left w:val="nil"/>
              <w:bottom w:val="single" w:sz="4" w:space="0" w:color="auto"/>
              <w:right w:val="single" w:sz="4" w:space="0" w:color="auto"/>
            </w:tcBorders>
            <w:shd w:val="clear" w:color="auto" w:fill="auto"/>
            <w:vAlign w:val="center"/>
            <w:hideMark/>
          </w:tcPr>
          <w:p w14:paraId="06D967D9"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61,1%</w:t>
            </w:r>
          </w:p>
        </w:tc>
      </w:tr>
      <w:tr w:rsidR="003027C2" w:rsidRPr="00C26E88" w14:paraId="5E4A2559"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6DF16415"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Aplicar fundamentos matemáticos, principios algorítmicos y teorías de Ciencias de la Computación en la modelación y diseño de soluciones informáticas.</w:t>
            </w:r>
          </w:p>
        </w:tc>
        <w:tc>
          <w:tcPr>
            <w:tcW w:w="880" w:type="dxa"/>
            <w:tcBorders>
              <w:top w:val="nil"/>
              <w:left w:val="nil"/>
              <w:bottom w:val="single" w:sz="4" w:space="0" w:color="auto"/>
              <w:right w:val="single" w:sz="4" w:space="0" w:color="auto"/>
            </w:tcBorders>
            <w:shd w:val="clear" w:color="auto" w:fill="auto"/>
            <w:vAlign w:val="center"/>
            <w:hideMark/>
          </w:tcPr>
          <w:p w14:paraId="60995FD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w:t>
            </w:r>
          </w:p>
        </w:tc>
        <w:tc>
          <w:tcPr>
            <w:tcW w:w="820" w:type="dxa"/>
            <w:tcBorders>
              <w:top w:val="nil"/>
              <w:left w:val="nil"/>
              <w:bottom w:val="single" w:sz="4" w:space="0" w:color="auto"/>
              <w:right w:val="single" w:sz="4" w:space="0" w:color="auto"/>
            </w:tcBorders>
            <w:shd w:val="clear" w:color="auto" w:fill="auto"/>
            <w:vAlign w:val="center"/>
            <w:hideMark/>
          </w:tcPr>
          <w:p w14:paraId="76FE3EE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4,2%</w:t>
            </w:r>
          </w:p>
        </w:tc>
        <w:tc>
          <w:tcPr>
            <w:tcW w:w="1160" w:type="dxa"/>
            <w:tcBorders>
              <w:top w:val="nil"/>
              <w:left w:val="nil"/>
              <w:bottom w:val="single" w:sz="4" w:space="0" w:color="auto"/>
              <w:right w:val="single" w:sz="4" w:space="0" w:color="auto"/>
            </w:tcBorders>
            <w:shd w:val="clear" w:color="auto" w:fill="auto"/>
            <w:vAlign w:val="center"/>
            <w:hideMark/>
          </w:tcPr>
          <w:p w14:paraId="12C0EE0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15</w:t>
            </w:r>
          </w:p>
        </w:tc>
        <w:tc>
          <w:tcPr>
            <w:tcW w:w="820" w:type="dxa"/>
            <w:tcBorders>
              <w:top w:val="nil"/>
              <w:left w:val="nil"/>
              <w:bottom w:val="single" w:sz="4" w:space="0" w:color="auto"/>
              <w:right w:val="single" w:sz="4" w:space="0" w:color="auto"/>
            </w:tcBorders>
            <w:shd w:val="clear" w:color="auto" w:fill="auto"/>
            <w:vAlign w:val="center"/>
            <w:hideMark/>
          </w:tcPr>
          <w:p w14:paraId="0E794E8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20,8%</w:t>
            </w:r>
          </w:p>
        </w:tc>
        <w:tc>
          <w:tcPr>
            <w:tcW w:w="1140" w:type="dxa"/>
            <w:tcBorders>
              <w:top w:val="nil"/>
              <w:left w:val="nil"/>
              <w:bottom w:val="single" w:sz="4" w:space="0" w:color="auto"/>
              <w:right w:val="single" w:sz="4" w:space="0" w:color="auto"/>
            </w:tcBorders>
            <w:shd w:val="clear" w:color="auto" w:fill="auto"/>
            <w:vAlign w:val="center"/>
            <w:hideMark/>
          </w:tcPr>
          <w:p w14:paraId="5EC74B4A"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40</w:t>
            </w:r>
          </w:p>
        </w:tc>
        <w:tc>
          <w:tcPr>
            <w:tcW w:w="820" w:type="dxa"/>
            <w:tcBorders>
              <w:top w:val="nil"/>
              <w:left w:val="nil"/>
              <w:bottom w:val="single" w:sz="4" w:space="0" w:color="auto"/>
              <w:right w:val="single" w:sz="4" w:space="0" w:color="auto"/>
            </w:tcBorders>
            <w:shd w:val="clear" w:color="auto" w:fill="auto"/>
            <w:vAlign w:val="center"/>
            <w:hideMark/>
          </w:tcPr>
          <w:p w14:paraId="1EA04E72"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55,6%</w:t>
            </w:r>
          </w:p>
        </w:tc>
        <w:tc>
          <w:tcPr>
            <w:tcW w:w="1420" w:type="dxa"/>
            <w:tcBorders>
              <w:top w:val="nil"/>
              <w:left w:val="nil"/>
              <w:bottom w:val="single" w:sz="4" w:space="0" w:color="auto"/>
              <w:right w:val="single" w:sz="4" w:space="0" w:color="auto"/>
            </w:tcBorders>
            <w:shd w:val="clear" w:color="auto" w:fill="auto"/>
            <w:vAlign w:val="center"/>
            <w:hideMark/>
          </w:tcPr>
          <w:p w14:paraId="06EE28D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820" w:type="dxa"/>
            <w:tcBorders>
              <w:top w:val="nil"/>
              <w:left w:val="nil"/>
              <w:bottom w:val="single" w:sz="4" w:space="0" w:color="auto"/>
              <w:right w:val="single" w:sz="4" w:space="0" w:color="auto"/>
            </w:tcBorders>
            <w:shd w:val="clear" w:color="auto" w:fill="auto"/>
            <w:vAlign w:val="center"/>
            <w:hideMark/>
          </w:tcPr>
          <w:p w14:paraId="79A2314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19,4%</w:t>
            </w:r>
          </w:p>
        </w:tc>
      </w:tr>
      <w:tr w:rsidR="003027C2" w:rsidRPr="00C26E88" w14:paraId="1BBFB472"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5D87A12B"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Desempeñar diferentes roles en proyectos informáticos, en contextos multidisciplinarios y multiculturales, tanto locales como globalizados.</w:t>
            </w:r>
          </w:p>
        </w:tc>
        <w:tc>
          <w:tcPr>
            <w:tcW w:w="880" w:type="dxa"/>
            <w:tcBorders>
              <w:top w:val="nil"/>
              <w:left w:val="nil"/>
              <w:bottom w:val="single" w:sz="4" w:space="0" w:color="auto"/>
              <w:right w:val="single" w:sz="4" w:space="0" w:color="auto"/>
            </w:tcBorders>
            <w:shd w:val="clear" w:color="auto" w:fill="auto"/>
            <w:vAlign w:val="center"/>
            <w:hideMark/>
          </w:tcPr>
          <w:p w14:paraId="373EE6A8"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0323946D"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0701C177"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w:t>
            </w:r>
          </w:p>
        </w:tc>
        <w:tc>
          <w:tcPr>
            <w:tcW w:w="820" w:type="dxa"/>
            <w:tcBorders>
              <w:top w:val="nil"/>
              <w:left w:val="nil"/>
              <w:bottom w:val="single" w:sz="4" w:space="0" w:color="auto"/>
              <w:right w:val="single" w:sz="4" w:space="0" w:color="auto"/>
            </w:tcBorders>
            <w:shd w:val="clear" w:color="auto" w:fill="auto"/>
            <w:vAlign w:val="center"/>
            <w:hideMark/>
          </w:tcPr>
          <w:p w14:paraId="6967979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4,2%</w:t>
            </w:r>
          </w:p>
        </w:tc>
        <w:tc>
          <w:tcPr>
            <w:tcW w:w="1140" w:type="dxa"/>
            <w:tcBorders>
              <w:top w:val="nil"/>
              <w:left w:val="nil"/>
              <w:bottom w:val="single" w:sz="4" w:space="0" w:color="auto"/>
              <w:right w:val="single" w:sz="4" w:space="0" w:color="auto"/>
            </w:tcBorders>
            <w:shd w:val="clear" w:color="auto" w:fill="auto"/>
            <w:vAlign w:val="center"/>
            <w:hideMark/>
          </w:tcPr>
          <w:p w14:paraId="463091B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32</w:t>
            </w:r>
          </w:p>
        </w:tc>
        <w:tc>
          <w:tcPr>
            <w:tcW w:w="820" w:type="dxa"/>
            <w:tcBorders>
              <w:top w:val="nil"/>
              <w:left w:val="nil"/>
              <w:bottom w:val="single" w:sz="4" w:space="0" w:color="auto"/>
              <w:right w:val="single" w:sz="4" w:space="0" w:color="auto"/>
            </w:tcBorders>
            <w:shd w:val="clear" w:color="auto" w:fill="auto"/>
            <w:vAlign w:val="center"/>
            <w:hideMark/>
          </w:tcPr>
          <w:p w14:paraId="5053A1D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44,4%</w:t>
            </w:r>
          </w:p>
        </w:tc>
        <w:tc>
          <w:tcPr>
            <w:tcW w:w="1420" w:type="dxa"/>
            <w:tcBorders>
              <w:top w:val="nil"/>
              <w:left w:val="nil"/>
              <w:bottom w:val="single" w:sz="4" w:space="0" w:color="auto"/>
              <w:right w:val="single" w:sz="4" w:space="0" w:color="auto"/>
            </w:tcBorders>
            <w:shd w:val="clear" w:color="auto" w:fill="auto"/>
            <w:vAlign w:val="center"/>
            <w:hideMark/>
          </w:tcPr>
          <w:p w14:paraId="3374154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36</w:t>
            </w:r>
          </w:p>
        </w:tc>
        <w:tc>
          <w:tcPr>
            <w:tcW w:w="820" w:type="dxa"/>
            <w:tcBorders>
              <w:top w:val="nil"/>
              <w:left w:val="nil"/>
              <w:bottom w:val="single" w:sz="4" w:space="0" w:color="auto"/>
              <w:right w:val="single" w:sz="4" w:space="0" w:color="auto"/>
            </w:tcBorders>
            <w:shd w:val="clear" w:color="auto" w:fill="auto"/>
            <w:vAlign w:val="center"/>
            <w:hideMark/>
          </w:tcPr>
          <w:p w14:paraId="07607D9D"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50,0%</w:t>
            </w:r>
          </w:p>
        </w:tc>
      </w:tr>
      <w:tr w:rsidR="003027C2" w:rsidRPr="00C26E88" w14:paraId="4F319B3C"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247A4D09"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Analizar  un problema e  identificar  y  definir  los  requerimientos  de TI  apropiados  para su solución.</w:t>
            </w:r>
          </w:p>
        </w:tc>
        <w:tc>
          <w:tcPr>
            <w:tcW w:w="880" w:type="dxa"/>
            <w:tcBorders>
              <w:top w:val="nil"/>
              <w:left w:val="nil"/>
              <w:bottom w:val="single" w:sz="4" w:space="0" w:color="auto"/>
              <w:right w:val="single" w:sz="4" w:space="0" w:color="auto"/>
            </w:tcBorders>
            <w:shd w:val="clear" w:color="auto" w:fill="auto"/>
            <w:vAlign w:val="center"/>
            <w:hideMark/>
          </w:tcPr>
          <w:p w14:paraId="02EA210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6B0192F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3670A30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1A2BB12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40" w:type="dxa"/>
            <w:tcBorders>
              <w:top w:val="nil"/>
              <w:left w:val="nil"/>
              <w:bottom w:val="single" w:sz="4" w:space="0" w:color="auto"/>
              <w:right w:val="single" w:sz="4" w:space="0" w:color="auto"/>
            </w:tcBorders>
            <w:shd w:val="clear" w:color="auto" w:fill="auto"/>
            <w:vAlign w:val="center"/>
            <w:hideMark/>
          </w:tcPr>
          <w:p w14:paraId="19378B3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19</w:t>
            </w:r>
          </w:p>
        </w:tc>
        <w:tc>
          <w:tcPr>
            <w:tcW w:w="820" w:type="dxa"/>
            <w:tcBorders>
              <w:top w:val="nil"/>
              <w:left w:val="nil"/>
              <w:bottom w:val="single" w:sz="4" w:space="0" w:color="auto"/>
              <w:right w:val="single" w:sz="4" w:space="0" w:color="auto"/>
            </w:tcBorders>
            <w:shd w:val="clear" w:color="auto" w:fill="auto"/>
            <w:vAlign w:val="center"/>
            <w:hideMark/>
          </w:tcPr>
          <w:p w14:paraId="02E5A93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26,4%</w:t>
            </w:r>
          </w:p>
        </w:tc>
        <w:tc>
          <w:tcPr>
            <w:tcW w:w="1420" w:type="dxa"/>
            <w:tcBorders>
              <w:top w:val="nil"/>
              <w:left w:val="nil"/>
              <w:bottom w:val="single" w:sz="4" w:space="0" w:color="auto"/>
              <w:right w:val="single" w:sz="4" w:space="0" w:color="auto"/>
            </w:tcBorders>
            <w:shd w:val="clear" w:color="auto" w:fill="auto"/>
            <w:vAlign w:val="center"/>
            <w:hideMark/>
          </w:tcPr>
          <w:p w14:paraId="3F992E5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51</w:t>
            </w:r>
          </w:p>
        </w:tc>
        <w:tc>
          <w:tcPr>
            <w:tcW w:w="820" w:type="dxa"/>
            <w:tcBorders>
              <w:top w:val="nil"/>
              <w:left w:val="nil"/>
              <w:bottom w:val="single" w:sz="4" w:space="0" w:color="auto"/>
              <w:right w:val="single" w:sz="4" w:space="0" w:color="auto"/>
            </w:tcBorders>
            <w:shd w:val="clear" w:color="auto" w:fill="auto"/>
            <w:vAlign w:val="center"/>
            <w:hideMark/>
          </w:tcPr>
          <w:p w14:paraId="7294BD5D"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70,8%</w:t>
            </w:r>
          </w:p>
        </w:tc>
      </w:tr>
      <w:tr w:rsidR="003027C2" w:rsidRPr="00C26E88" w14:paraId="5B73536F"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3D1D2FC7"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Usar técnicas, habilidades  y herramientas actuales necesarias para la práctica de la computación.</w:t>
            </w:r>
          </w:p>
        </w:tc>
        <w:tc>
          <w:tcPr>
            <w:tcW w:w="880" w:type="dxa"/>
            <w:tcBorders>
              <w:top w:val="nil"/>
              <w:left w:val="nil"/>
              <w:bottom w:val="single" w:sz="4" w:space="0" w:color="auto"/>
              <w:right w:val="single" w:sz="4" w:space="0" w:color="auto"/>
            </w:tcBorders>
            <w:shd w:val="clear" w:color="auto" w:fill="auto"/>
            <w:vAlign w:val="center"/>
            <w:hideMark/>
          </w:tcPr>
          <w:p w14:paraId="23BEBD1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6769B08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5CA58D8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563311CA"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40" w:type="dxa"/>
            <w:tcBorders>
              <w:top w:val="nil"/>
              <w:left w:val="nil"/>
              <w:bottom w:val="single" w:sz="4" w:space="0" w:color="auto"/>
              <w:right w:val="single" w:sz="4" w:space="0" w:color="auto"/>
            </w:tcBorders>
            <w:shd w:val="clear" w:color="auto" w:fill="auto"/>
            <w:vAlign w:val="center"/>
            <w:hideMark/>
          </w:tcPr>
          <w:p w14:paraId="003E507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23</w:t>
            </w:r>
          </w:p>
        </w:tc>
        <w:tc>
          <w:tcPr>
            <w:tcW w:w="820" w:type="dxa"/>
            <w:tcBorders>
              <w:top w:val="nil"/>
              <w:left w:val="nil"/>
              <w:bottom w:val="single" w:sz="4" w:space="0" w:color="auto"/>
              <w:right w:val="single" w:sz="4" w:space="0" w:color="auto"/>
            </w:tcBorders>
            <w:shd w:val="clear" w:color="auto" w:fill="auto"/>
            <w:vAlign w:val="center"/>
            <w:hideMark/>
          </w:tcPr>
          <w:p w14:paraId="71A2D101"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31,9%</w:t>
            </w:r>
          </w:p>
        </w:tc>
        <w:tc>
          <w:tcPr>
            <w:tcW w:w="1420" w:type="dxa"/>
            <w:tcBorders>
              <w:top w:val="nil"/>
              <w:left w:val="nil"/>
              <w:bottom w:val="single" w:sz="4" w:space="0" w:color="auto"/>
              <w:right w:val="single" w:sz="4" w:space="0" w:color="auto"/>
            </w:tcBorders>
            <w:shd w:val="clear" w:color="auto" w:fill="auto"/>
            <w:vAlign w:val="center"/>
            <w:hideMark/>
          </w:tcPr>
          <w:p w14:paraId="0E390E6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47</w:t>
            </w:r>
          </w:p>
        </w:tc>
        <w:tc>
          <w:tcPr>
            <w:tcW w:w="820" w:type="dxa"/>
            <w:tcBorders>
              <w:top w:val="nil"/>
              <w:left w:val="nil"/>
              <w:bottom w:val="single" w:sz="4" w:space="0" w:color="auto"/>
              <w:right w:val="single" w:sz="4" w:space="0" w:color="auto"/>
            </w:tcBorders>
            <w:shd w:val="clear" w:color="auto" w:fill="auto"/>
            <w:vAlign w:val="center"/>
            <w:hideMark/>
          </w:tcPr>
          <w:p w14:paraId="3DEA2AA8"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65,3%</w:t>
            </w:r>
          </w:p>
        </w:tc>
      </w:tr>
      <w:tr w:rsidR="003027C2" w:rsidRPr="00C26E88" w14:paraId="27ECFAC2" w14:textId="77777777" w:rsidTr="00BB09E1">
        <w:trPr>
          <w:trHeight w:val="300"/>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7254B272"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Usar  y  aplicar  conceptos y prácticas técnicas actuales en las TI</w:t>
            </w:r>
          </w:p>
        </w:tc>
        <w:tc>
          <w:tcPr>
            <w:tcW w:w="880" w:type="dxa"/>
            <w:tcBorders>
              <w:top w:val="nil"/>
              <w:left w:val="nil"/>
              <w:bottom w:val="single" w:sz="4" w:space="0" w:color="auto"/>
              <w:right w:val="single" w:sz="4" w:space="0" w:color="auto"/>
            </w:tcBorders>
            <w:shd w:val="clear" w:color="auto" w:fill="auto"/>
            <w:vAlign w:val="center"/>
            <w:hideMark/>
          </w:tcPr>
          <w:p w14:paraId="364EB98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05310CB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45C0E487"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w:t>
            </w:r>
          </w:p>
        </w:tc>
        <w:tc>
          <w:tcPr>
            <w:tcW w:w="820" w:type="dxa"/>
            <w:tcBorders>
              <w:top w:val="nil"/>
              <w:left w:val="nil"/>
              <w:bottom w:val="single" w:sz="4" w:space="0" w:color="auto"/>
              <w:right w:val="single" w:sz="4" w:space="0" w:color="auto"/>
            </w:tcBorders>
            <w:shd w:val="clear" w:color="auto" w:fill="auto"/>
            <w:vAlign w:val="center"/>
            <w:hideMark/>
          </w:tcPr>
          <w:p w14:paraId="140BDD0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2,8%</w:t>
            </w:r>
          </w:p>
        </w:tc>
        <w:tc>
          <w:tcPr>
            <w:tcW w:w="1140" w:type="dxa"/>
            <w:tcBorders>
              <w:top w:val="nil"/>
              <w:left w:val="nil"/>
              <w:bottom w:val="single" w:sz="4" w:space="0" w:color="auto"/>
              <w:right w:val="single" w:sz="4" w:space="0" w:color="auto"/>
            </w:tcBorders>
            <w:shd w:val="clear" w:color="auto" w:fill="auto"/>
            <w:vAlign w:val="center"/>
            <w:hideMark/>
          </w:tcPr>
          <w:p w14:paraId="262BCC3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32</w:t>
            </w:r>
          </w:p>
        </w:tc>
        <w:tc>
          <w:tcPr>
            <w:tcW w:w="820" w:type="dxa"/>
            <w:tcBorders>
              <w:top w:val="nil"/>
              <w:left w:val="nil"/>
              <w:bottom w:val="single" w:sz="4" w:space="0" w:color="auto"/>
              <w:right w:val="single" w:sz="4" w:space="0" w:color="auto"/>
            </w:tcBorders>
            <w:shd w:val="clear" w:color="auto" w:fill="auto"/>
            <w:vAlign w:val="center"/>
            <w:hideMark/>
          </w:tcPr>
          <w:p w14:paraId="7945E597"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44,4%</w:t>
            </w:r>
          </w:p>
        </w:tc>
        <w:tc>
          <w:tcPr>
            <w:tcW w:w="1420" w:type="dxa"/>
            <w:tcBorders>
              <w:top w:val="nil"/>
              <w:left w:val="nil"/>
              <w:bottom w:val="single" w:sz="4" w:space="0" w:color="auto"/>
              <w:right w:val="single" w:sz="4" w:space="0" w:color="auto"/>
            </w:tcBorders>
            <w:shd w:val="clear" w:color="auto" w:fill="auto"/>
            <w:vAlign w:val="center"/>
            <w:hideMark/>
          </w:tcPr>
          <w:p w14:paraId="0985D7F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37</w:t>
            </w:r>
          </w:p>
        </w:tc>
        <w:tc>
          <w:tcPr>
            <w:tcW w:w="820" w:type="dxa"/>
            <w:tcBorders>
              <w:top w:val="nil"/>
              <w:left w:val="nil"/>
              <w:bottom w:val="single" w:sz="4" w:space="0" w:color="auto"/>
              <w:right w:val="single" w:sz="4" w:space="0" w:color="auto"/>
            </w:tcBorders>
            <w:shd w:val="clear" w:color="auto" w:fill="auto"/>
            <w:vAlign w:val="center"/>
            <w:hideMark/>
          </w:tcPr>
          <w:p w14:paraId="6EBB710D"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51,4%</w:t>
            </w:r>
          </w:p>
        </w:tc>
      </w:tr>
      <w:tr w:rsidR="003027C2" w:rsidRPr="00C26E88" w14:paraId="2A42C096"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495CA1D8"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Analizar el impacto local y global de la computación sobre individuos, organizaciones y la sociedad.</w:t>
            </w:r>
          </w:p>
        </w:tc>
        <w:tc>
          <w:tcPr>
            <w:tcW w:w="880" w:type="dxa"/>
            <w:tcBorders>
              <w:top w:val="nil"/>
              <w:left w:val="nil"/>
              <w:bottom w:val="single" w:sz="4" w:space="0" w:color="auto"/>
              <w:right w:val="single" w:sz="4" w:space="0" w:color="auto"/>
            </w:tcBorders>
            <w:shd w:val="clear" w:color="auto" w:fill="auto"/>
            <w:vAlign w:val="center"/>
            <w:hideMark/>
          </w:tcPr>
          <w:p w14:paraId="01B9AC3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w:t>
            </w:r>
          </w:p>
        </w:tc>
        <w:tc>
          <w:tcPr>
            <w:tcW w:w="820" w:type="dxa"/>
            <w:tcBorders>
              <w:top w:val="nil"/>
              <w:left w:val="nil"/>
              <w:bottom w:val="single" w:sz="4" w:space="0" w:color="auto"/>
              <w:right w:val="single" w:sz="4" w:space="0" w:color="auto"/>
            </w:tcBorders>
            <w:shd w:val="clear" w:color="auto" w:fill="auto"/>
            <w:vAlign w:val="center"/>
            <w:hideMark/>
          </w:tcPr>
          <w:p w14:paraId="4B11990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2,8%</w:t>
            </w:r>
          </w:p>
        </w:tc>
        <w:tc>
          <w:tcPr>
            <w:tcW w:w="1160" w:type="dxa"/>
            <w:tcBorders>
              <w:top w:val="nil"/>
              <w:left w:val="nil"/>
              <w:bottom w:val="single" w:sz="4" w:space="0" w:color="auto"/>
              <w:right w:val="single" w:sz="4" w:space="0" w:color="auto"/>
            </w:tcBorders>
            <w:shd w:val="clear" w:color="auto" w:fill="auto"/>
            <w:vAlign w:val="center"/>
            <w:hideMark/>
          </w:tcPr>
          <w:p w14:paraId="7D282E21"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10</w:t>
            </w:r>
          </w:p>
        </w:tc>
        <w:tc>
          <w:tcPr>
            <w:tcW w:w="820" w:type="dxa"/>
            <w:tcBorders>
              <w:top w:val="nil"/>
              <w:left w:val="nil"/>
              <w:bottom w:val="single" w:sz="4" w:space="0" w:color="auto"/>
              <w:right w:val="single" w:sz="4" w:space="0" w:color="auto"/>
            </w:tcBorders>
            <w:shd w:val="clear" w:color="auto" w:fill="auto"/>
            <w:vAlign w:val="center"/>
            <w:hideMark/>
          </w:tcPr>
          <w:p w14:paraId="097EAC9D"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13,9%</w:t>
            </w:r>
          </w:p>
        </w:tc>
        <w:tc>
          <w:tcPr>
            <w:tcW w:w="1140" w:type="dxa"/>
            <w:tcBorders>
              <w:top w:val="nil"/>
              <w:left w:val="nil"/>
              <w:bottom w:val="single" w:sz="4" w:space="0" w:color="auto"/>
              <w:right w:val="single" w:sz="4" w:space="0" w:color="auto"/>
            </w:tcBorders>
            <w:shd w:val="clear" w:color="auto" w:fill="auto"/>
            <w:vAlign w:val="center"/>
            <w:hideMark/>
          </w:tcPr>
          <w:p w14:paraId="5BB0C9F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34</w:t>
            </w:r>
          </w:p>
        </w:tc>
        <w:tc>
          <w:tcPr>
            <w:tcW w:w="820" w:type="dxa"/>
            <w:tcBorders>
              <w:top w:val="nil"/>
              <w:left w:val="nil"/>
              <w:bottom w:val="single" w:sz="4" w:space="0" w:color="auto"/>
              <w:right w:val="single" w:sz="4" w:space="0" w:color="auto"/>
            </w:tcBorders>
            <w:shd w:val="clear" w:color="auto" w:fill="auto"/>
            <w:vAlign w:val="center"/>
            <w:hideMark/>
          </w:tcPr>
          <w:p w14:paraId="2841EFA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47,2%</w:t>
            </w:r>
          </w:p>
        </w:tc>
        <w:tc>
          <w:tcPr>
            <w:tcW w:w="1420" w:type="dxa"/>
            <w:tcBorders>
              <w:top w:val="nil"/>
              <w:left w:val="nil"/>
              <w:bottom w:val="single" w:sz="4" w:space="0" w:color="auto"/>
              <w:right w:val="single" w:sz="4" w:space="0" w:color="auto"/>
            </w:tcBorders>
            <w:shd w:val="clear" w:color="auto" w:fill="auto"/>
            <w:vAlign w:val="center"/>
            <w:hideMark/>
          </w:tcPr>
          <w:p w14:paraId="04931C4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26</w:t>
            </w:r>
          </w:p>
        </w:tc>
        <w:tc>
          <w:tcPr>
            <w:tcW w:w="820" w:type="dxa"/>
            <w:tcBorders>
              <w:top w:val="nil"/>
              <w:left w:val="nil"/>
              <w:bottom w:val="single" w:sz="4" w:space="0" w:color="auto"/>
              <w:right w:val="single" w:sz="4" w:space="0" w:color="auto"/>
            </w:tcBorders>
            <w:shd w:val="clear" w:color="auto" w:fill="auto"/>
            <w:vAlign w:val="center"/>
            <w:hideMark/>
          </w:tcPr>
          <w:p w14:paraId="1AB198E1"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36,1%</w:t>
            </w:r>
          </w:p>
        </w:tc>
      </w:tr>
      <w:tr w:rsidR="003027C2" w:rsidRPr="00C26E88" w14:paraId="332DBBF4"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5DE313F4"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Identificar  y  analizar  las  necesidades  de  usuarios  para  la  selección,  creación,  evaluación,  y administración de sistemas computacionales.</w:t>
            </w:r>
          </w:p>
        </w:tc>
        <w:tc>
          <w:tcPr>
            <w:tcW w:w="880" w:type="dxa"/>
            <w:tcBorders>
              <w:top w:val="nil"/>
              <w:left w:val="nil"/>
              <w:bottom w:val="single" w:sz="4" w:space="0" w:color="auto"/>
              <w:right w:val="single" w:sz="4" w:space="0" w:color="auto"/>
            </w:tcBorders>
            <w:shd w:val="clear" w:color="auto" w:fill="auto"/>
            <w:vAlign w:val="center"/>
            <w:hideMark/>
          </w:tcPr>
          <w:p w14:paraId="6B817332"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w:t>
            </w:r>
          </w:p>
        </w:tc>
        <w:tc>
          <w:tcPr>
            <w:tcW w:w="820" w:type="dxa"/>
            <w:tcBorders>
              <w:top w:val="nil"/>
              <w:left w:val="nil"/>
              <w:bottom w:val="single" w:sz="4" w:space="0" w:color="auto"/>
              <w:right w:val="single" w:sz="4" w:space="0" w:color="auto"/>
            </w:tcBorders>
            <w:shd w:val="clear" w:color="auto" w:fill="auto"/>
            <w:vAlign w:val="center"/>
            <w:hideMark/>
          </w:tcPr>
          <w:p w14:paraId="602D3328"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2,8%</w:t>
            </w:r>
          </w:p>
        </w:tc>
        <w:tc>
          <w:tcPr>
            <w:tcW w:w="1160" w:type="dxa"/>
            <w:tcBorders>
              <w:top w:val="nil"/>
              <w:left w:val="nil"/>
              <w:bottom w:val="single" w:sz="4" w:space="0" w:color="auto"/>
              <w:right w:val="single" w:sz="4" w:space="0" w:color="auto"/>
            </w:tcBorders>
            <w:shd w:val="clear" w:color="auto" w:fill="auto"/>
            <w:vAlign w:val="center"/>
            <w:hideMark/>
          </w:tcPr>
          <w:p w14:paraId="4110783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w:t>
            </w:r>
          </w:p>
        </w:tc>
        <w:tc>
          <w:tcPr>
            <w:tcW w:w="820" w:type="dxa"/>
            <w:tcBorders>
              <w:top w:val="nil"/>
              <w:left w:val="nil"/>
              <w:bottom w:val="single" w:sz="4" w:space="0" w:color="auto"/>
              <w:right w:val="single" w:sz="4" w:space="0" w:color="auto"/>
            </w:tcBorders>
            <w:shd w:val="clear" w:color="auto" w:fill="auto"/>
            <w:vAlign w:val="center"/>
            <w:hideMark/>
          </w:tcPr>
          <w:p w14:paraId="2FE1E640"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4,2%</w:t>
            </w:r>
          </w:p>
        </w:tc>
        <w:tc>
          <w:tcPr>
            <w:tcW w:w="1140" w:type="dxa"/>
            <w:tcBorders>
              <w:top w:val="nil"/>
              <w:left w:val="nil"/>
              <w:bottom w:val="single" w:sz="4" w:space="0" w:color="auto"/>
              <w:right w:val="single" w:sz="4" w:space="0" w:color="auto"/>
            </w:tcBorders>
            <w:shd w:val="clear" w:color="auto" w:fill="auto"/>
            <w:vAlign w:val="center"/>
            <w:hideMark/>
          </w:tcPr>
          <w:p w14:paraId="084AE52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26</w:t>
            </w:r>
          </w:p>
        </w:tc>
        <w:tc>
          <w:tcPr>
            <w:tcW w:w="820" w:type="dxa"/>
            <w:tcBorders>
              <w:top w:val="nil"/>
              <w:left w:val="nil"/>
              <w:bottom w:val="single" w:sz="4" w:space="0" w:color="auto"/>
              <w:right w:val="single" w:sz="4" w:space="0" w:color="auto"/>
            </w:tcBorders>
            <w:shd w:val="clear" w:color="auto" w:fill="auto"/>
            <w:vAlign w:val="center"/>
            <w:hideMark/>
          </w:tcPr>
          <w:p w14:paraId="3C4653C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36,1%</w:t>
            </w:r>
          </w:p>
        </w:tc>
        <w:tc>
          <w:tcPr>
            <w:tcW w:w="1420" w:type="dxa"/>
            <w:tcBorders>
              <w:top w:val="nil"/>
              <w:left w:val="nil"/>
              <w:bottom w:val="single" w:sz="4" w:space="0" w:color="auto"/>
              <w:right w:val="single" w:sz="4" w:space="0" w:color="auto"/>
            </w:tcBorders>
            <w:shd w:val="clear" w:color="auto" w:fill="auto"/>
            <w:vAlign w:val="center"/>
            <w:hideMark/>
          </w:tcPr>
          <w:p w14:paraId="7108B2C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41</w:t>
            </w:r>
          </w:p>
        </w:tc>
        <w:tc>
          <w:tcPr>
            <w:tcW w:w="820" w:type="dxa"/>
            <w:tcBorders>
              <w:top w:val="nil"/>
              <w:left w:val="nil"/>
              <w:bottom w:val="single" w:sz="4" w:space="0" w:color="auto"/>
              <w:right w:val="single" w:sz="4" w:space="0" w:color="auto"/>
            </w:tcBorders>
            <w:shd w:val="clear" w:color="auto" w:fill="auto"/>
            <w:vAlign w:val="center"/>
            <w:hideMark/>
          </w:tcPr>
          <w:p w14:paraId="75BEC8E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56,9%</w:t>
            </w:r>
          </w:p>
        </w:tc>
      </w:tr>
      <w:tr w:rsidR="003027C2" w:rsidRPr="00C26E88" w14:paraId="6EB3818C" w14:textId="77777777" w:rsidTr="00BB09E1">
        <w:trPr>
          <w:trHeight w:val="300"/>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7C90537B"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Integrar efectivamente las soluciones de TI en el entorno del usuario</w:t>
            </w:r>
          </w:p>
        </w:tc>
        <w:tc>
          <w:tcPr>
            <w:tcW w:w="880" w:type="dxa"/>
            <w:tcBorders>
              <w:top w:val="nil"/>
              <w:left w:val="nil"/>
              <w:bottom w:val="single" w:sz="4" w:space="0" w:color="auto"/>
              <w:right w:val="single" w:sz="4" w:space="0" w:color="auto"/>
            </w:tcBorders>
            <w:shd w:val="clear" w:color="auto" w:fill="auto"/>
            <w:vAlign w:val="center"/>
            <w:hideMark/>
          </w:tcPr>
          <w:p w14:paraId="47DF9FB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w:t>
            </w:r>
          </w:p>
        </w:tc>
        <w:tc>
          <w:tcPr>
            <w:tcW w:w="820" w:type="dxa"/>
            <w:tcBorders>
              <w:top w:val="nil"/>
              <w:left w:val="nil"/>
              <w:bottom w:val="single" w:sz="4" w:space="0" w:color="auto"/>
              <w:right w:val="single" w:sz="4" w:space="0" w:color="auto"/>
            </w:tcBorders>
            <w:shd w:val="clear" w:color="auto" w:fill="auto"/>
            <w:vAlign w:val="center"/>
            <w:hideMark/>
          </w:tcPr>
          <w:p w14:paraId="68FE8658"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2,8%</w:t>
            </w:r>
          </w:p>
        </w:tc>
        <w:tc>
          <w:tcPr>
            <w:tcW w:w="1160" w:type="dxa"/>
            <w:tcBorders>
              <w:top w:val="nil"/>
              <w:left w:val="nil"/>
              <w:bottom w:val="single" w:sz="4" w:space="0" w:color="auto"/>
              <w:right w:val="single" w:sz="4" w:space="0" w:color="auto"/>
            </w:tcBorders>
            <w:shd w:val="clear" w:color="auto" w:fill="auto"/>
            <w:vAlign w:val="center"/>
            <w:hideMark/>
          </w:tcPr>
          <w:p w14:paraId="0774C287"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w:t>
            </w:r>
          </w:p>
        </w:tc>
        <w:tc>
          <w:tcPr>
            <w:tcW w:w="820" w:type="dxa"/>
            <w:tcBorders>
              <w:top w:val="nil"/>
              <w:left w:val="nil"/>
              <w:bottom w:val="single" w:sz="4" w:space="0" w:color="auto"/>
              <w:right w:val="single" w:sz="4" w:space="0" w:color="auto"/>
            </w:tcBorders>
            <w:shd w:val="clear" w:color="auto" w:fill="auto"/>
            <w:vAlign w:val="center"/>
            <w:hideMark/>
          </w:tcPr>
          <w:p w14:paraId="25575F61"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2,8%</w:t>
            </w:r>
          </w:p>
        </w:tc>
        <w:tc>
          <w:tcPr>
            <w:tcW w:w="1140" w:type="dxa"/>
            <w:tcBorders>
              <w:top w:val="nil"/>
              <w:left w:val="nil"/>
              <w:bottom w:val="single" w:sz="4" w:space="0" w:color="auto"/>
              <w:right w:val="single" w:sz="4" w:space="0" w:color="auto"/>
            </w:tcBorders>
            <w:shd w:val="clear" w:color="auto" w:fill="auto"/>
            <w:vAlign w:val="center"/>
            <w:hideMark/>
          </w:tcPr>
          <w:p w14:paraId="23F2D7C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33</w:t>
            </w:r>
          </w:p>
        </w:tc>
        <w:tc>
          <w:tcPr>
            <w:tcW w:w="820" w:type="dxa"/>
            <w:tcBorders>
              <w:top w:val="nil"/>
              <w:left w:val="nil"/>
              <w:bottom w:val="single" w:sz="4" w:space="0" w:color="auto"/>
              <w:right w:val="single" w:sz="4" w:space="0" w:color="auto"/>
            </w:tcBorders>
            <w:shd w:val="clear" w:color="auto" w:fill="auto"/>
            <w:vAlign w:val="center"/>
            <w:hideMark/>
          </w:tcPr>
          <w:p w14:paraId="364C57A4"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45,8%</w:t>
            </w:r>
          </w:p>
        </w:tc>
        <w:tc>
          <w:tcPr>
            <w:tcW w:w="1420" w:type="dxa"/>
            <w:tcBorders>
              <w:top w:val="nil"/>
              <w:left w:val="nil"/>
              <w:bottom w:val="single" w:sz="4" w:space="0" w:color="auto"/>
              <w:right w:val="single" w:sz="4" w:space="0" w:color="auto"/>
            </w:tcBorders>
            <w:shd w:val="clear" w:color="auto" w:fill="auto"/>
            <w:vAlign w:val="center"/>
            <w:hideMark/>
          </w:tcPr>
          <w:p w14:paraId="29CAF57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35</w:t>
            </w:r>
          </w:p>
        </w:tc>
        <w:tc>
          <w:tcPr>
            <w:tcW w:w="820" w:type="dxa"/>
            <w:tcBorders>
              <w:top w:val="nil"/>
              <w:left w:val="nil"/>
              <w:bottom w:val="single" w:sz="4" w:space="0" w:color="auto"/>
              <w:right w:val="single" w:sz="4" w:space="0" w:color="auto"/>
            </w:tcBorders>
            <w:shd w:val="clear" w:color="auto" w:fill="auto"/>
            <w:vAlign w:val="center"/>
            <w:hideMark/>
          </w:tcPr>
          <w:p w14:paraId="6A37834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48,6%</w:t>
            </w:r>
          </w:p>
        </w:tc>
      </w:tr>
      <w:tr w:rsidR="003027C2" w:rsidRPr="00C26E88" w14:paraId="1FC320C3" w14:textId="77777777" w:rsidTr="00BB09E1">
        <w:trPr>
          <w:trHeight w:val="300"/>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777DBA63"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Aplicar las mejores prácticas y estándares en la gestión de TI.</w:t>
            </w:r>
          </w:p>
        </w:tc>
        <w:tc>
          <w:tcPr>
            <w:tcW w:w="880" w:type="dxa"/>
            <w:tcBorders>
              <w:top w:val="nil"/>
              <w:left w:val="nil"/>
              <w:bottom w:val="single" w:sz="4" w:space="0" w:color="auto"/>
              <w:right w:val="single" w:sz="4" w:space="0" w:color="auto"/>
            </w:tcBorders>
            <w:shd w:val="clear" w:color="auto" w:fill="auto"/>
            <w:vAlign w:val="center"/>
            <w:hideMark/>
          </w:tcPr>
          <w:p w14:paraId="2D6462C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7F2E14AD"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25DC2D61"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7</w:t>
            </w:r>
          </w:p>
        </w:tc>
        <w:tc>
          <w:tcPr>
            <w:tcW w:w="820" w:type="dxa"/>
            <w:tcBorders>
              <w:top w:val="nil"/>
              <w:left w:val="nil"/>
              <w:bottom w:val="single" w:sz="4" w:space="0" w:color="auto"/>
              <w:right w:val="single" w:sz="4" w:space="0" w:color="auto"/>
            </w:tcBorders>
            <w:shd w:val="clear" w:color="auto" w:fill="auto"/>
            <w:vAlign w:val="center"/>
            <w:hideMark/>
          </w:tcPr>
          <w:p w14:paraId="0AC5B7E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9,7%</w:t>
            </w:r>
          </w:p>
        </w:tc>
        <w:tc>
          <w:tcPr>
            <w:tcW w:w="1140" w:type="dxa"/>
            <w:tcBorders>
              <w:top w:val="nil"/>
              <w:left w:val="nil"/>
              <w:bottom w:val="single" w:sz="4" w:space="0" w:color="auto"/>
              <w:right w:val="single" w:sz="4" w:space="0" w:color="auto"/>
            </w:tcBorders>
            <w:shd w:val="clear" w:color="auto" w:fill="auto"/>
            <w:vAlign w:val="center"/>
            <w:hideMark/>
          </w:tcPr>
          <w:p w14:paraId="5E2C242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23</w:t>
            </w:r>
          </w:p>
        </w:tc>
        <w:tc>
          <w:tcPr>
            <w:tcW w:w="820" w:type="dxa"/>
            <w:tcBorders>
              <w:top w:val="nil"/>
              <w:left w:val="nil"/>
              <w:bottom w:val="single" w:sz="4" w:space="0" w:color="auto"/>
              <w:right w:val="single" w:sz="4" w:space="0" w:color="auto"/>
            </w:tcBorders>
            <w:shd w:val="clear" w:color="auto" w:fill="auto"/>
            <w:vAlign w:val="center"/>
            <w:hideMark/>
          </w:tcPr>
          <w:p w14:paraId="5E74D2B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31,9%</w:t>
            </w:r>
          </w:p>
        </w:tc>
        <w:tc>
          <w:tcPr>
            <w:tcW w:w="1420" w:type="dxa"/>
            <w:tcBorders>
              <w:top w:val="nil"/>
              <w:left w:val="nil"/>
              <w:bottom w:val="single" w:sz="4" w:space="0" w:color="auto"/>
              <w:right w:val="single" w:sz="4" w:space="0" w:color="auto"/>
            </w:tcBorders>
            <w:shd w:val="clear" w:color="auto" w:fill="auto"/>
            <w:vAlign w:val="center"/>
            <w:hideMark/>
          </w:tcPr>
          <w:p w14:paraId="42C3FCA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41</w:t>
            </w:r>
          </w:p>
        </w:tc>
        <w:tc>
          <w:tcPr>
            <w:tcW w:w="820" w:type="dxa"/>
            <w:tcBorders>
              <w:top w:val="nil"/>
              <w:left w:val="nil"/>
              <w:bottom w:val="single" w:sz="4" w:space="0" w:color="auto"/>
              <w:right w:val="single" w:sz="4" w:space="0" w:color="auto"/>
            </w:tcBorders>
            <w:shd w:val="clear" w:color="auto" w:fill="auto"/>
            <w:vAlign w:val="center"/>
            <w:hideMark/>
          </w:tcPr>
          <w:p w14:paraId="73BFCA5C"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56,9%</w:t>
            </w:r>
          </w:p>
        </w:tc>
      </w:tr>
      <w:tr w:rsidR="003027C2" w:rsidRPr="00C26E88" w14:paraId="0753DEEE" w14:textId="77777777" w:rsidTr="00BB09E1">
        <w:trPr>
          <w:trHeight w:val="525"/>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1BCC9DB4"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Comprender y aplicar los conceptos éticos, legales, económicos y financieros para la toma de decisiones y para la gestión de proyectos TI</w:t>
            </w:r>
          </w:p>
        </w:tc>
        <w:tc>
          <w:tcPr>
            <w:tcW w:w="880" w:type="dxa"/>
            <w:tcBorders>
              <w:top w:val="nil"/>
              <w:left w:val="nil"/>
              <w:bottom w:val="single" w:sz="4" w:space="0" w:color="auto"/>
              <w:right w:val="single" w:sz="4" w:space="0" w:color="auto"/>
            </w:tcBorders>
            <w:shd w:val="clear" w:color="auto" w:fill="auto"/>
            <w:vAlign w:val="center"/>
            <w:hideMark/>
          </w:tcPr>
          <w:p w14:paraId="13CAB319"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62457C1B"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1EB6F03A"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w:t>
            </w:r>
          </w:p>
        </w:tc>
        <w:tc>
          <w:tcPr>
            <w:tcW w:w="820" w:type="dxa"/>
            <w:tcBorders>
              <w:top w:val="nil"/>
              <w:left w:val="nil"/>
              <w:bottom w:val="single" w:sz="4" w:space="0" w:color="auto"/>
              <w:right w:val="single" w:sz="4" w:space="0" w:color="auto"/>
            </w:tcBorders>
            <w:shd w:val="clear" w:color="auto" w:fill="auto"/>
            <w:vAlign w:val="center"/>
            <w:hideMark/>
          </w:tcPr>
          <w:p w14:paraId="6B2AA16E"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2,8%</w:t>
            </w:r>
          </w:p>
        </w:tc>
        <w:tc>
          <w:tcPr>
            <w:tcW w:w="1140" w:type="dxa"/>
            <w:tcBorders>
              <w:top w:val="nil"/>
              <w:left w:val="nil"/>
              <w:bottom w:val="single" w:sz="4" w:space="0" w:color="auto"/>
              <w:right w:val="single" w:sz="4" w:space="0" w:color="auto"/>
            </w:tcBorders>
            <w:shd w:val="clear" w:color="auto" w:fill="auto"/>
            <w:vAlign w:val="center"/>
            <w:hideMark/>
          </w:tcPr>
          <w:p w14:paraId="5D7FFA49"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27</w:t>
            </w:r>
          </w:p>
        </w:tc>
        <w:tc>
          <w:tcPr>
            <w:tcW w:w="820" w:type="dxa"/>
            <w:tcBorders>
              <w:top w:val="nil"/>
              <w:left w:val="nil"/>
              <w:bottom w:val="single" w:sz="4" w:space="0" w:color="auto"/>
              <w:right w:val="single" w:sz="4" w:space="0" w:color="auto"/>
            </w:tcBorders>
            <w:shd w:val="clear" w:color="auto" w:fill="auto"/>
            <w:vAlign w:val="center"/>
            <w:hideMark/>
          </w:tcPr>
          <w:p w14:paraId="11B1B02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37,5%</w:t>
            </w:r>
          </w:p>
        </w:tc>
        <w:tc>
          <w:tcPr>
            <w:tcW w:w="1420" w:type="dxa"/>
            <w:tcBorders>
              <w:top w:val="nil"/>
              <w:left w:val="nil"/>
              <w:bottom w:val="single" w:sz="4" w:space="0" w:color="auto"/>
              <w:right w:val="single" w:sz="4" w:space="0" w:color="auto"/>
            </w:tcBorders>
            <w:shd w:val="clear" w:color="auto" w:fill="auto"/>
            <w:vAlign w:val="center"/>
            <w:hideMark/>
          </w:tcPr>
          <w:p w14:paraId="68BF24F3"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42</w:t>
            </w:r>
          </w:p>
        </w:tc>
        <w:tc>
          <w:tcPr>
            <w:tcW w:w="820" w:type="dxa"/>
            <w:tcBorders>
              <w:top w:val="nil"/>
              <w:left w:val="nil"/>
              <w:bottom w:val="single" w:sz="4" w:space="0" w:color="auto"/>
              <w:right w:val="single" w:sz="4" w:space="0" w:color="auto"/>
            </w:tcBorders>
            <w:shd w:val="clear" w:color="auto" w:fill="auto"/>
            <w:vAlign w:val="center"/>
            <w:hideMark/>
          </w:tcPr>
          <w:p w14:paraId="07F9703F"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58,3%</w:t>
            </w:r>
          </w:p>
        </w:tc>
      </w:tr>
      <w:tr w:rsidR="003027C2" w:rsidRPr="00C26E88" w14:paraId="152E7201" w14:textId="77777777" w:rsidTr="00BB09E1">
        <w:trPr>
          <w:trHeight w:val="300"/>
        </w:trPr>
        <w:tc>
          <w:tcPr>
            <w:tcW w:w="5740" w:type="dxa"/>
            <w:tcBorders>
              <w:top w:val="nil"/>
              <w:left w:val="single" w:sz="4" w:space="0" w:color="auto"/>
              <w:bottom w:val="single" w:sz="4" w:space="0" w:color="auto"/>
              <w:right w:val="single" w:sz="4" w:space="0" w:color="auto"/>
            </w:tcBorders>
            <w:shd w:val="clear" w:color="auto" w:fill="auto"/>
            <w:vAlign w:val="bottom"/>
            <w:hideMark/>
          </w:tcPr>
          <w:p w14:paraId="379C1339"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Asimilar los cambios tecnológicos y sociales emergentes</w:t>
            </w:r>
          </w:p>
        </w:tc>
        <w:tc>
          <w:tcPr>
            <w:tcW w:w="880" w:type="dxa"/>
            <w:tcBorders>
              <w:top w:val="nil"/>
              <w:left w:val="nil"/>
              <w:bottom w:val="single" w:sz="4" w:space="0" w:color="auto"/>
              <w:right w:val="single" w:sz="4" w:space="0" w:color="auto"/>
            </w:tcBorders>
            <w:shd w:val="clear" w:color="auto" w:fill="auto"/>
            <w:vAlign w:val="center"/>
            <w:hideMark/>
          </w:tcPr>
          <w:p w14:paraId="799A4579"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w:t>
            </w:r>
          </w:p>
        </w:tc>
        <w:tc>
          <w:tcPr>
            <w:tcW w:w="820" w:type="dxa"/>
            <w:tcBorders>
              <w:top w:val="nil"/>
              <w:left w:val="nil"/>
              <w:bottom w:val="single" w:sz="4" w:space="0" w:color="auto"/>
              <w:right w:val="single" w:sz="4" w:space="0" w:color="auto"/>
            </w:tcBorders>
            <w:shd w:val="clear" w:color="auto" w:fill="auto"/>
            <w:vAlign w:val="center"/>
            <w:hideMark/>
          </w:tcPr>
          <w:p w14:paraId="2E683602"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1,4%</w:t>
            </w:r>
          </w:p>
        </w:tc>
        <w:tc>
          <w:tcPr>
            <w:tcW w:w="1160" w:type="dxa"/>
            <w:tcBorders>
              <w:top w:val="nil"/>
              <w:left w:val="nil"/>
              <w:bottom w:val="single" w:sz="4" w:space="0" w:color="auto"/>
              <w:right w:val="single" w:sz="4" w:space="0" w:color="auto"/>
            </w:tcBorders>
            <w:shd w:val="clear" w:color="auto" w:fill="auto"/>
            <w:vAlign w:val="center"/>
            <w:hideMark/>
          </w:tcPr>
          <w:p w14:paraId="6EECB8B9"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8</w:t>
            </w:r>
          </w:p>
        </w:tc>
        <w:tc>
          <w:tcPr>
            <w:tcW w:w="820" w:type="dxa"/>
            <w:tcBorders>
              <w:top w:val="nil"/>
              <w:left w:val="nil"/>
              <w:bottom w:val="single" w:sz="4" w:space="0" w:color="auto"/>
              <w:right w:val="single" w:sz="4" w:space="0" w:color="auto"/>
            </w:tcBorders>
            <w:shd w:val="clear" w:color="auto" w:fill="auto"/>
            <w:vAlign w:val="center"/>
            <w:hideMark/>
          </w:tcPr>
          <w:p w14:paraId="0A7794C9"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11,1%</w:t>
            </w:r>
          </w:p>
        </w:tc>
        <w:tc>
          <w:tcPr>
            <w:tcW w:w="1140" w:type="dxa"/>
            <w:tcBorders>
              <w:top w:val="nil"/>
              <w:left w:val="nil"/>
              <w:bottom w:val="single" w:sz="4" w:space="0" w:color="auto"/>
              <w:right w:val="single" w:sz="4" w:space="0" w:color="auto"/>
            </w:tcBorders>
            <w:shd w:val="clear" w:color="auto" w:fill="auto"/>
            <w:vAlign w:val="center"/>
            <w:hideMark/>
          </w:tcPr>
          <w:p w14:paraId="28939500"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23</w:t>
            </w:r>
          </w:p>
        </w:tc>
        <w:tc>
          <w:tcPr>
            <w:tcW w:w="820" w:type="dxa"/>
            <w:tcBorders>
              <w:top w:val="nil"/>
              <w:left w:val="nil"/>
              <w:bottom w:val="single" w:sz="4" w:space="0" w:color="auto"/>
              <w:right w:val="single" w:sz="4" w:space="0" w:color="auto"/>
            </w:tcBorders>
            <w:shd w:val="clear" w:color="auto" w:fill="auto"/>
            <w:vAlign w:val="center"/>
            <w:hideMark/>
          </w:tcPr>
          <w:p w14:paraId="40C7DA65"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31,9%</w:t>
            </w:r>
          </w:p>
        </w:tc>
        <w:tc>
          <w:tcPr>
            <w:tcW w:w="1420" w:type="dxa"/>
            <w:tcBorders>
              <w:top w:val="nil"/>
              <w:left w:val="nil"/>
              <w:bottom w:val="single" w:sz="4" w:space="0" w:color="auto"/>
              <w:right w:val="single" w:sz="4" w:space="0" w:color="auto"/>
            </w:tcBorders>
            <w:shd w:val="clear" w:color="auto" w:fill="auto"/>
            <w:vAlign w:val="center"/>
            <w:hideMark/>
          </w:tcPr>
          <w:p w14:paraId="4E1233C6"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40</w:t>
            </w:r>
          </w:p>
        </w:tc>
        <w:tc>
          <w:tcPr>
            <w:tcW w:w="820" w:type="dxa"/>
            <w:tcBorders>
              <w:top w:val="nil"/>
              <w:left w:val="nil"/>
              <w:bottom w:val="single" w:sz="4" w:space="0" w:color="auto"/>
              <w:right w:val="single" w:sz="4" w:space="0" w:color="auto"/>
            </w:tcBorders>
            <w:shd w:val="clear" w:color="auto" w:fill="auto"/>
            <w:vAlign w:val="center"/>
            <w:hideMark/>
          </w:tcPr>
          <w:p w14:paraId="2B592007" w14:textId="77777777" w:rsidR="003027C2" w:rsidRPr="00C26E88" w:rsidRDefault="003027C2" w:rsidP="00547807">
            <w:pPr>
              <w:spacing w:line="360" w:lineRule="auto"/>
              <w:jc w:val="center"/>
              <w:rPr>
                <w:rFonts w:asciiTheme="minorHAnsi" w:hAnsiTheme="minorHAnsi"/>
                <w:color w:val="000000"/>
                <w:sz w:val="20"/>
                <w:szCs w:val="20"/>
              </w:rPr>
            </w:pPr>
            <w:r w:rsidRPr="00C26E88">
              <w:rPr>
                <w:rFonts w:asciiTheme="minorHAnsi" w:hAnsiTheme="minorHAnsi"/>
                <w:color w:val="000000"/>
                <w:sz w:val="20"/>
                <w:szCs w:val="20"/>
              </w:rPr>
              <w:t>55,6%</w:t>
            </w:r>
          </w:p>
        </w:tc>
      </w:tr>
    </w:tbl>
    <w:p w14:paraId="3F5F5FDC"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1D85274" w14:textId="77777777" w:rsidR="00686478" w:rsidRPr="00C26E88" w:rsidRDefault="00686478" w:rsidP="00547807">
      <w:pPr>
        <w:spacing w:line="360" w:lineRule="auto"/>
        <w:contextualSpacing/>
        <w:jc w:val="both"/>
        <w:rPr>
          <w:rFonts w:asciiTheme="minorHAnsi" w:eastAsia="Calibri" w:hAnsiTheme="minorHAnsi" w:cs="Arial"/>
          <w:b/>
          <w:sz w:val="22"/>
          <w:szCs w:val="22"/>
          <w:lang w:eastAsia="en-US"/>
        </w:rPr>
      </w:pPr>
    </w:p>
    <w:p w14:paraId="1B734C0C" w14:textId="77777777" w:rsidR="00846E65" w:rsidRPr="00C26E88" w:rsidRDefault="00846E65" w:rsidP="00846E65">
      <w:pPr>
        <w:spacing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Análisis</w:t>
      </w:r>
    </w:p>
    <w:p w14:paraId="31392534" w14:textId="17119E99" w:rsidR="00846E65" w:rsidRPr="00C26E88" w:rsidRDefault="00846E65" w:rsidP="00846E65">
      <w:pPr>
        <w:spacing w:line="360" w:lineRule="auto"/>
        <w:contextualSpacing/>
        <w:jc w:val="both"/>
        <w:rPr>
          <w:rFonts w:asciiTheme="minorHAnsi" w:eastAsia="Calibri" w:hAnsiTheme="minorHAnsi" w:cs="Arial"/>
          <w:sz w:val="22"/>
          <w:szCs w:val="22"/>
          <w:lang w:eastAsia="en-US"/>
        </w:rPr>
      </w:pPr>
      <w:r w:rsidRPr="00C26E88">
        <w:rPr>
          <w:rFonts w:asciiTheme="minorHAnsi" w:eastAsia="Calibri" w:hAnsiTheme="minorHAnsi" w:cs="Arial"/>
          <w:sz w:val="22"/>
          <w:szCs w:val="22"/>
          <w:lang w:eastAsia="en-US"/>
        </w:rPr>
        <w:t>En relación las competencias específicas indispensables, para el ejercici</w:t>
      </w:r>
      <w:r w:rsidR="006905C8">
        <w:rPr>
          <w:rFonts w:asciiTheme="minorHAnsi" w:eastAsia="Calibri" w:hAnsiTheme="minorHAnsi" w:cs="Arial"/>
          <w:sz w:val="22"/>
          <w:szCs w:val="22"/>
          <w:lang w:eastAsia="en-US"/>
        </w:rPr>
        <w:t xml:space="preserve">o profesional del Ingeniero en </w:t>
      </w:r>
      <w:r w:rsidR="006905C8" w:rsidRPr="006905C8">
        <w:rPr>
          <w:rFonts w:asciiTheme="minorHAnsi" w:eastAsia="Calibri" w:hAnsiTheme="minorHAnsi" w:cs="Arial"/>
          <w:sz w:val="22"/>
          <w:szCs w:val="22"/>
          <w:lang w:eastAsia="en-US"/>
        </w:rPr>
        <w:t>Tecnologías de la Información</w:t>
      </w:r>
      <w:r w:rsidRPr="00C26E88">
        <w:rPr>
          <w:rFonts w:asciiTheme="minorHAnsi" w:eastAsia="Calibri" w:hAnsiTheme="minorHAnsi" w:cs="Arial"/>
          <w:sz w:val="22"/>
          <w:szCs w:val="22"/>
          <w:lang w:eastAsia="en-US"/>
        </w:rPr>
        <w:t>, sobresale: “</w:t>
      </w:r>
      <w:r w:rsidRPr="00C26E88">
        <w:rPr>
          <w:rFonts w:asciiTheme="minorHAnsi" w:hAnsiTheme="minorHAnsi"/>
          <w:color w:val="000000"/>
          <w:sz w:val="22"/>
          <w:szCs w:val="22"/>
        </w:rPr>
        <w:t>Analizar  un problema e  identificar  y  definir  los  requerimientos  de TI  apropiados  para su solución.</w:t>
      </w:r>
      <w:r w:rsidRPr="00C26E88">
        <w:rPr>
          <w:rFonts w:asciiTheme="minorHAnsi" w:eastAsia="Calibri" w:hAnsiTheme="minorHAnsi" w:cs="Arial"/>
          <w:sz w:val="22"/>
          <w:szCs w:val="22"/>
          <w:lang w:eastAsia="en-US"/>
        </w:rPr>
        <w:t>” Con un 70.8%, seguido de: “</w:t>
      </w:r>
      <w:r w:rsidRPr="00C26E88">
        <w:rPr>
          <w:rFonts w:asciiTheme="minorHAnsi" w:hAnsiTheme="minorHAnsi"/>
          <w:color w:val="000000"/>
          <w:sz w:val="22"/>
          <w:szCs w:val="22"/>
        </w:rPr>
        <w:t>Usar técnicas, habilidades  y herramientas actuales necesarias para la práctica de la computación.</w:t>
      </w:r>
      <w:r w:rsidRPr="00C26E88">
        <w:rPr>
          <w:rFonts w:asciiTheme="minorHAnsi" w:eastAsia="Calibri" w:hAnsiTheme="minorHAnsi" w:cs="Arial"/>
          <w:sz w:val="22"/>
          <w:szCs w:val="22"/>
          <w:lang w:eastAsia="en-US"/>
        </w:rPr>
        <w:t>”, con un 65.3% y “</w:t>
      </w:r>
      <w:r w:rsidRPr="00C26E88">
        <w:rPr>
          <w:rFonts w:asciiTheme="minorHAnsi" w:hAnsiTheme="minorHAnsi"/>
          <w:color w:val="000000"/>
          <w:sz w:val="22"/>
          <w:szCs w:val="22"/>
        </w:rPr>
        <w:t>Diseñar, implementar, y evaluar sistemas,   procesos, componentes, o programas, basándose en principios de ingeniería y estándares de calidad.</w:t>
      </w:r>
      <w:r w:rsidRPr="00C26E88">
        <w:rPr>
          <w:rFonts w:asciiTheme="minorHAnsi" w:eastAsia="Calibri" w:hAnsiTheme="minorHAnsi" w:cs="Arial"/>
          <w:sz w:val="22"/>
          <w:szCs w:val="22"/>
          <w:lang w:eastAsia="en-US"/>
        </w:rPr>
        <w:t>” Con un 61.1%. El resto de competencias específicas varía en un rango de aproximadamente del 30 al 50%.</w:t>
      </w:r>
    </w:p>
    <w:p w14:paraId="72C3345C" w14:textId="0FCA2727"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p w14:paraId="45BC9E57"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r w:rsidRPr="00C26E88">
        <w:rPr>
          <w:rFonts w:asciiTheme="minorHAnsi" w:eastAsiaTheme="minorHAnsi" w:hAnsiTheme="minorHAnsi" w:cstheme="minorBidi"/>
          <w:noProof/>
          <w:sz w:val="22"/>
          <w:szCs w:val="22"/>
          <w:lang w:val="es-ES" w:eastAsia="es-ES"/>
        </w:rPr>
        <w:drawing>
          <wp:inline distT="0" distB="0" distL="0" distR="0" wp14:anchorId="57114950" wp14:editId="4D36718E">
            <wp:extent cx="8891270" cy="3657600"/>
            <wp:effectExtent l="0" t="0" r="508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48ED4B18"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0133F40" w14:textId="5266BF32" w:rsidR="00E06A91" w:rsidRPr="00C26E88" w:rsidRDefault="00E06A91">
      <w:pPr>
        <w:spacing w:after="160" w:line="259" w:lineRule="auto"/>
        <w:rPr>
          <w:rFonts w:asciiTheme="minorHAnsi" w:eastAsia="Calibri" w:hAnsiTheme="minorHAnsi" w:cs="Arial"/>
          <w:sz w:val="22"/>
          <w:szCs w:val="22"/>
          <w:lang w:eastAsia="en-US"/>
        </w:rPr>
      </w:pPr>
      <w:r w:rsidRPr="00C26E88">
        <w:rPr>
          <w:rFonts w:asciiTheme="minorHAnsi" w:eastAsia="Calibri" w:hAnsiTheme="minorHAnsi" w:cs="Arial"/>
          <w:sz w:val="22"/>
          <w:szCs w:val="22"/>
          <w:lang w:eastAsia="en-US"/>
        </w:rPr>
        <w:br w:type="page"/>
      </w:r>
    </w:p>
    <w:p w14:paraId="4AC1B515" w14:textId="77777777" w:rsidR="003027C2" w:rsidRPr="00C26E88" w:rsidRDefault="003027C2" w:rsidP="00547807">
      <w:pPr>
        <w:spacing w:line="360" w:lineRule="auto"/>
        <w:contextualSpacing/>
        <w:jc w:val="both"/>
        <w:rPr>
          <w:rFonts w:asciiTheme="minorHAnsi" w:eastAsia="Calibri" w:hAnsiTheme="minorHAnsi" w:cs="Arial"/>
          <w:sz w:val="22"/>
          <w:szCs w:val="22"/>
          <w:lang w:eastAsia="en-US"/>
        </w:rPr>
      </w:pPr>
    </w:p>
    <w:p w14:paraId="2D6E7DAD"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val="es-ES" w:eastAsia="es-ES"/>
        </w:rPr>
      </w:pPr>
      <w:r w:rsidRPr="00C26E88">
        <w:rPr>
          <w:rFonts w:asciiTheme="minorHAnsi" w:eastAsia="Calibri" w:hAnsiTheme="minorHAnsi" w:cs="Arial"/>
          <w:b/>
          <w:sz w:val="22"/>
          <w:szCs w:val="22"/>
          <w:lang w:val="es-ES" w:eastAsia="es-ES"/>
        </w:rPr>
        <w:t>Pregunta 9</w:t>
      </w:r>
    </w:p>
    <w:p w14:paraId="02D82068" w14:textId="77777777" w:rsidR="003027C2" w:rsidRPr="00C26E88" w:rsidRDefault="003027C2" w:rsidP="00547807">
      <w:pPr>
        <w:spacing w:after="160" w:line="360" w:lineRule="auto"/>
        <w:jc w:val="both"/>
        <w:rPr>
          <w:rFonts w:asciiTheme="minorHAnsi" w:eastAsia="Calibri" w:hAnsiTheme="minorHAnsi" w:cs="Arial"/>
          <w:b/>
          <w:sz w:val="22"/>
          <w:szCs w:val="22"/>
          <w:lang w:eastAsia="en-US"/>
        </w:rPr>
      </w:pPr>
    </w:p>
    <w:tbl>
      <w:tblPr>
        <w:tblW w:w="11477" w:type="dxa"/>
        <w:jc w:val="center"/>
        <w:tblCellMar>
          <w:left w:w="70" w:type="dxa"/>
          <w:right w:w="70" w:type="dxa"/>
        </w:tblCellMar>
        <w:tblLook w:val="04A0" w:firstRow="1" w:lastRow="0" w:firstColumn="1" w:lastColumn="0" w:noHBand="0" w:noVBand="1"/>
      </w:tblPr>
      <w:tblGrid>
        <w:gridCol w:w="9493"/>
        <w:gridCol w:w="992"/>
        <w:gridCol w:w="992"/>
      </w:tblGrid>
      <w:tr w:rsidR="003027C2" w:rsidRPr="00C26E88" w14:paraId="7749E667" w14:textId="77777777" w:rsidTr="00BB09E1">
        <w:trPr>
          <w:trHeight w:val="900"/>
          <w:jc w:val="center"/>
        </w:trPr>
        <w:tc>
          <w:tcPr>
            <w:tcW w:w="94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FDEFE" w14:textId="312EF236"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 xml:space="preserve">9. De acuerdo a las áreas de ocupación del profesional de  la Carrera de </w:t>
            </w:r>
            <w:r w:rsidR="0080075C">
              <w:rPr>
                <w:rFonts w:asciiTheme="minorHAnsi" w:hAnsiTheme="minorHAnsi"/>
                <w:b/>
                <w:bCs/>
                <w:color w:val="000000"/>
                <w:sz w:val="22"/>
                <w:szCs w:val="22"/>
              </w:rPr>
              <w:t xml:space="preserve">Ingeniería en Tecnologías de la Información </w:t>
            </w:r>
            <w:r w:rsidRPr="00C26E88">
              <w:rPr>
                <w:rFonts w:asciiTheme="minorHAnsi" w:hAnsiTheme="minorHAnsi"/>
                <w:b/>
                <w:bCs/>
                <w:color w:val="000000"/>
                <w:sz w:val="22"/>
                <w:szCs w:val="22"/>
              </w:rPr>
              <w:t xml:space="preserve"> en su empresa. ¿Cuáles son las principales funciones  del profesional en su área de desempeño?</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0FA8C5E"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No.</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36E7D7AD"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w:t>
            </w:r>
          </w:p>
        </w:tc>
      </w:tr>
      <w:tr w:rsidR="003027C2" w:rsidRPr="00C26E88" w14:paraId="0019BF41" w14:textId="77777777" w:rsidTr="00BB09E1">
        <w:trPr>
          <w:trHeight w:val="300"/>
          <w:jc w:val="center"/>
        </w:trPr>
        <w:tc>
          <w:tcPr>
            <w:tcW w:w="11477" w:type="dxa"/>
            <w:gridSpan w:val="3"/>
            <w:tcBorders>
              <w:top w:val="single" w:sz="4" w:space="0" w:color="auto"/>
              <w:left w:val="single" w:sz="4" w:space="0" w:color="auto"/>
              <w:bottom w:val="single" w:sz="4" w:space="0" w:color="auto"/>
              <w:right w:val="single" w:sz="4" w:space="0" w:color="000000"/>
            </w:tcBorders>
            <w:shd w:val="clear" w:color="auto" w:fill="auto"/>
            <w:vAlign w:val="bottom"/>
            <w:hideMark/>
          </w:tcPr>
          <w:p w14:paraId="69190676"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Desarrollo de Software</w:t>
            </w:r>
          </w:p>
        </w:tc>
      </w:tr>
      <w:tr w:rsidR="003027C2" w:rsidRPr="00C26E88" w14:paraId="2CA33BDE"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76CAC0AE" w14:textId="77777777" w:rsidR="003027C2" w:rsidRPr="00C26E88" w:rsidRDefault="003027C2" w:rsidP="00547807">
            <w:pPr>
              <w:numPr>
                <w:ilvl w:val="0"/>
                <w:numId w:val="36"/>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Relevamiento, análisis, diseño, implementación, pruebas y mantenimiento de los sistemas informáticos.</w:t>
            </w:r>
          </w:p>
        </w:tc>
        <w:tc>
          <w:tcPr>
            <w:tcW w:w="992" w:type="dxa"/>
            <w:tcBorders>
              <w:top w:val="nil"/>
              <w:left w:val="nil"/>
              <w:bottom w:val="single" w:sz="4" w:space="0" w:color="auto"/>
              <w:right w:val="single" w:sz="4" w:space="0" w:color="auto"/>
            </w:tcBorders>
            <w:shd w:val="clear" w:color="auto" w:fill="auto"/>
            <w:vAlign w:val="bottom"/>
            <w:hideMark/>
          </w:tcPr>
          <w:p w14:paraId="5B4EC986"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57</w:t>
            </w:r>
          </w:p>
        </w:tc>
        <w:tc>
          <w:tcPr>
            <w:tcW w:w="992" w:type="dxa"/>
            <w:tcBorders>
              <w:top w:val="nil"/>
              <w:left w:val="nil"/>
              <w:bottom w:val="single" w:sz="4" w:space="0" w:color="auto"/>
              <w:right w:val="single" w:sz="4" w:space="0" w:color="auto"/>
            </w:tcBorders>
            <w:shd w:val="clear" w:color="auto" w:fill="auto"/>
            <w:vAlign w:val="bottom"/>
            <w:hideMark/>
          </w:tcPr>
          <w:p w14:paraId="7895F9F6"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79,2%</w:t>
            </w:r>
          </w:p>
        </w:tc>
      </w:tr>
      <w:tr w:rsidR="003027C2" w:rsidRPr="00C26E88" w14:paraId="3AC48D17"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0D3C83E6" w14:textId="77777777" w:rsidR="003027C2" w:rsidRPr="00C26E88" w:rsidRDefault="003027C2" w:rsidP="00547807">
            <w:pPr>
              <w:numPr>
                <w:ilvl w:val="0"/>
                <w:numId w:val="36"/>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Supervisión de la programación, documentación, actualización, pruebas y mantenimiento de los sistemas informáticos.</w:t>
            </w:r>
          </w:p>
        </w:tc>
        <w:tc>
          <w:tcPr>
            <w:tcW w:w="992" w:type="dxa"/>
            <w:tcBorders>
              <w:top w:val="nil"/>
              <w:left w:val="nil"/>
              <w:bottom w:val="single" w:sz="4" w:space="0" w:color="auto"/>
              <w:right w:val="single" w:sz="4" w:space="0" w:color="auto"/>
            </w:tcBorders>
            <w:shd w:val="clear" w:color="auto" w:fill="auto"/>
            <w:vAlign w:val="bottom"/>
            <w:hideMark/>
          </w:tcPr>
          <w:p w14:paraId="659CD6A2"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42</w:t>
            </w:r>
          </w:p>
        </w:tc>
        <w:tc>
          <w:tcPr>
            <w:tcW w:w="992" w:type="dxa"/>
            <w:tcBorders>
              <w:top w:val="nil"/>
              <w:left w:val="nil"/>
              <w:bottom w:val="single" w:sz="4" w:space="0" w:color="auto"/>
              <w:right w:val="single" w:sz="4" w:space="0" w:color="auto"/>
            </w:tcBorders>
            <w:shd w:val="clear" w:color="auto" w:fill="auto"/>
            <w:vAlign w:val="bottom"/>
            <w:hideMark/>
          </w:tcPr>
          <w:p w14:paraId="4CE2FB03"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58,3%</w:t>
            </w:r>
          </w:p>
        </w:tc>
      </w:tr>
      <w:tr w:rsidR="003027C2" w:rsidRPr="00C26E88" w14:paraId="5B3AE580"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21656D85" w14:textId="77777777" w:rsidR="003027C2" w:rsidRPr="00C26E88" w:rsidRDefault="003027C2" w:rsidP="00547807">
            <w:pPr>
              <w:numPr>
                <w:ilvl w:val="0"/>
                <w:numId w:val="36"/>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Control del cumplimiento del cronograma de desarrollo del proyecto.</w:t>
            </w:r>
          </w:p>
        </w:tc>
        <w:tc>
          <w:tcPr>
            <w:tcW w:w="992" w:type="dxa"/>
            <w:tcBorders>
              <w:top w:val="nil"/>
              <w:left w:val="nil"/>
              <w:bottom w:val="single" w:sz="4" w:space="0" w:color="auto"/>
              <w:right w:val="single" w:sz="4" w:space="0" w:color="auto"/>
            </w:tcBorders>
            <w:shd w:val="clear" w:color="auto" w:fill="auto"/>
            <w:vAlign w:val="bottom"/>
            <w:hideMark/>
          </w:tcPr>
          <w:p w14:paraId="4B2749B4"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35</w:t>
            </w:r>
          </w:p>
        </w:tc>
        <w:tc>
          <w:tcPr>
            <w:tcW w:w="992" w:type="dxa"/>
            <w:tcBorders>
              <w:top w:val="nil"/>
              <w:left w:val="nil"/>
              <w:bottom w:val="single" w:sz="4" w:space="0" w:color="auto"/>
              <w:right w:val="single" w:sz="4" w:space="0" w:color="auto"/>
            </w:tcBorders>
            <w:shd w:val="clear" w:color="auto" w:fill="auto"/>
            <w:vAlign w:val="bottom"/>
            <w:hideMark/>
          </w:tcPr>
          <w:p w14:paraId="3D4355AF"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48,6%</w:t>
            </w:r>
          </w:p>
        </w:tc>
      </w:tr>
      <w:tr w:rsidR="003027C2" w:rsidRPr="00C26E88" w14:paraId="5F0AD48C"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7D8351E9" w14:textId="77777777" w:rsidR="003027C2" w:rsidRPr="00C26E88" w:rsidRDefault="003027C2" w:rsidP="00547807">
            <w:pPr>
              <w:numPr>
                <w:ilvl w:val="0"/>
                <w:numId w:val="36"/>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Definición de la configuración de los componentes de las aplicaciones de acuerdo a la estructura del problema planteado, los requerimientos funcionales, los no-funcionales y las necesidades de negocios de la organización.</w:t>
            </w:r>
          </w:p>
        </w:tc>
        <w:tc>
          <w:tcPr>
            <w:tcW w:w="992" w:type="dxa"/>
            <w:tcBorders>
              <w:top w:val="nil"/>
              <w:left w:val="nil"/>
              <w:bottom w:val="single" w:sz="4" w:space="0" w:color="auto"/>
              <w:right w:val="single" w:sz="4" w:space="0" w:color="auto"/>
            </w:tcBorders>
            <w:shd w:val="clear" w:color="auto" w:fill="auto"/>
            <w:vAlign w:val="bottom"/>
            <w:hideMark/>
          </w:tcPr>
          <w:p w14:paraId="31EA65D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35</w:t>
            </w:r>
          </w:p>
        </w:tc>
        <w:tc>
          <w:tcPr>
            <w:tcW w:w="992" w:type="dxa"/>
            <w:tcBorders>
              <w:top w:val="nil"/>
              <w:left w:val="nil"/>
              <w:bottom w:val="single" w:sz="4" w:space="0" w:color="auto"/>
              <w:right w:val="single" w:sz="4" w:space="0" w:color="auto"/>
            </w:tcBorders>
            <w:shd w:val="clear" w:color="auto" w:fill="auto"/>
            <w:vAlign w:val="bottom"/>
            <w:hideMark/>
          </w:tcPr>
          <w:p w14:paraId="08527979"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48,6%</w:t>
            </w:r>
          </w:p>
        </w:tc>
      </w:tr>
      <w:tr w:rsidR="003027C2" w:rsidRPr="00C26E88" w14:paraId="7BC7CF21"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3D88E48A" w14:textId="77777777" w:rsidR="003027C2" w:rsidRPr="00C26E88" w:rsidRDefault="003027C2" w:rsidP="00547807">
            <w:pPr>
              <w:numPr>
                <w:ilvl w:val="0"/>
                <w:numId w:val="36"/>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Aseguramiento del código y la arquitectura lógica contra posibles ataques y brechas de seguridad.</w:t>
            </w:r>
          </w:p>
        </w:tc>
        <w:tc>
          <w:tcPr>
            <w:tcW w:w="992" w:type="dxa"/>
            <w:tcBorders>
              <w:top w:val="nil"/>
              <w:left w:val="nil"/>
              <w:bottom w:val="single" w:sz="4" w:space="0" w:color="auto"/>
              <w:right w:val="single" w:sz="4" w:space="0" w:color="auto"/>
            </w:tcBorders>
            <w:shd w:val="clear" w:color="auto" w:fill="auto"/>
            <w:vAlign w:val="bottom"/>
            <w:hideMark/>
          </w:tcPr>
          <w:p w14:paraId="47B44844"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39</w:t>
            </w:r>
          </w:p>
        </w:tc>
        <w:tc>
          <w:tcPr>
            <w:tcW w:w="992" w:type="dxa"/>
            <w:tcBorders>
              <w:top w:val="nil"/>
              <w:left w:val="nil"/>
              <w:bottom w:val="single" w:sz="4" w:space="0" w:color="auto"/>
              <w:right w:val="single" w:sz="4" w:space="0" w:color="auto"/>
            </w:tcBorders>
            <w:shd w:val="clear" w:color="auto" w:fill="auto"/>
            <w:vAlign w:val="bottom"/>
            <w:hideMark/>
          </w:tcPr>
          <w:p w14:paraId="6A453324"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54,2%</w:t>
            </w:r>
          </w:p>
        </w:tc>
      </w:tr>
      <w:tr w:rsidR="003027C2" w:rsidRPr="00C26E88" w14:paraId="677C54D4"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3B622A23" w14:textId="77777777" w:rsidR="003027C2" w:rsidRPr="00C26E88" w:rsidRDefault="003027C2" w:rsidP="00547807">
            <w:pPr>
              <w:numPr>
                <w:ilvl w:val="0"/>
                <w:numId w:val="36"/>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Analizar los controles de calidad para realizar un levantamiento de las mejoras de los procesos.</w:t>
            </w:r>
          </w:p>
        </w:tc>
        <w:tc>
          <w:tcPr>
            <w:tcW w:w="992" w:type="dxa"/>
            <w:tcBorders>
              <w:top w:val="nil"/>
              <w:left w:val="nil"/>
              <w:bottom w:val="single" w:sz="4" w:space="0" w:color="auto"/>
              <w:right w:val="single" w:sz="4" w:space="0" w:color="auto"/>
            </w:tcBorders>
            <w:shd w:val="clear" w:color="auto" w:fill="auto"/>
            <w:vAlign w:val="bottom"/>
            <w:hideMark/>
          </w:tcPr>
          <w:p w14:paraId="3FF75203"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32</w:t>
            </w:r>
          </w:p>
        </w:tc>
        <w:tc>
          <w:tcPr>
            <w:tcW w:w="992" w:type="dxa"/>
            <w:tcBorders>
              <w:top w:val="nil"/>
              <w:left w:val="nil"/>
              <w:bottom w:val="single" w:sz="4" w:space="0" w:color="auto"/>
              <w:right w:val="single" w:sz="4" w:space="0" w:color="auto"/>
            </w:tcBorders>
            <w:shd w:val="clear" w:color="auto" w:fill="auto"/>
            <w:vAlign w:val="bottom"/>
            <w:hideMark/>
          </w:tcPr>
          <w:p w14:paraId="0E121A01"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44,4%</w:t>
            </w:r>
          </w:p>
        </w:tc>
      </w:tr>
      <w:tr w:rsidR="003027C2" w:rsidRPr="00C26E88" w14:paraId="53D47690" w14:textId="77777777" w:rsidTr="00BB09E1">
        <w:trPr>
          <w:trHeight w:val="300"/>
          <w:jc w:val="center"/>
        </w:trPr>
        <w:tc>
          <w:tcPr>
            <w:tcW w:w="11477" w:type="dxa"/>
            <w:gridSpan w:val="3"/>
            <w:tcBorders>
              <w:top w:val="single" w:sz="4" w:space="0" w:color="auto"/>
              <w:left w:val="single" w:sz="4" w:space="0" w:color="auto"/>
              <w:bottom w:val="single" w:sz="4" w:space="0" w:color="auto"/>
              <w:right w:val="nil"/>
            </w:tcBorders>
            <w:shd w:val="clear" w:color="auto" w:fill="auto"/>
            <w:vAlign w:val="bottom"/>
            <w:hideMark/>
          </w:tcPr>
          <w:p w14:paraId="27CF3943"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Infraestructura TI</w:t>
            </w:r>
          </w:p>
        </w:tc>
      </w:tr>
      <w:tr w:rsidR="003027C2" w:rsidRPr="00C26E88" w14:paraId="310232C7"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18D54722"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Diseño de la arquitectura y  definición de la infraestructura de redes de una organización.</w:t>
            </w:r>
          </w:p>
        </w:tc>
        <w:tc>
          <w:tcPr>
            <w:tcW w:w="992" w:type="dxa"/>
            <w:tcBorders>
              <w:top w:val="nil"/>
              <w:left w:val="nil"/>
              <w:bottom w:val="single" w:sz="4" w:space="0" w:color="auto"/>
              <w:right w:val="single" w:sz="4" w:space="0" w:color="auto"/>
            </w:tcBorders>
            <w:shd w:val="clear" w:color="auto" w:fill="auto"/>
            <w:vAlign w:val="bottom"/>
            <w:hideMark/>
          </w:tcPr>
          <w:p w14:paraId="4916AE81"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45</w:t>
            </w:r>
          </w:p>
        </w:tc>
        <w:tc>
          <w:tcPr>
            <w:tcW w:w="992" w:type="dxa"/>
            <w:tcBorders>
              <w:top w:val="nil"/>
              <w:left w:val="nil"/>
              <w:bottom w:val="single" w:sz="4" w:space="0" w:color="auto"/>
              <w:right w:val="single" w:sz="4" w:space="0" w:color="auto"/>
            </w:tcBorders>
            <w:shd w:val="clear" w:color="auto" w:fill="auto"/>
            <w:vAlign w:val="bottom"/>
            <w:hideMark/>
          </w:tcPr>
          <w:p w14:paraId="06316BD3"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62,5%</w:t>
            </w:r>
          </w:p>
        </w:tc>
      </w:tr>
      <w:tr w:rsidR="003027C2" w:rsidRPr="00C26E88" w14:paraId="635533C1"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3C62CDD1"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Mantenimiento, monitoreo y reparación de la infraestructura de redes de una organización.</w:t>
            </w:r>
          </w:p>
        </w:tc>
        <w:tc>
          <w:tcPr>
            <w:tcW w:w="992" w:type="dxa"/>
            <w:tcBorders>
              <w:top w:val="nil"/>
              <w:left w:val="nil"/>
              <w:bottom w:val="single" w:sz="4" w:space="0" w:color="auto"/>
              <w:right w:val="single" w:sz="4" w:space="0" w:color="auto"/>
            </w:tcBorders>
            <w:shd w:val="clear" w:color="auto" w:fill="auto"/>
            <w:vAlign w:val="bottom"/>
            <w:hideMark/>
          </w:tcPr>
          <w:p w14:paraId="357E9661"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46</w:t>
            </w:r>
          </w:p>
        </w:tc>
        <w:tc>
          <w:tcPr>
            <w:tcW w:w="992" w:type="dxa"/>
            <w:tcBorders>
              <w:top w:val="nil"/>
              <w:left w:val="nil"/>
              <w:bottom w:val="single" w:sz="4" w:space="0" w:color="auto"/>
              <w:right w:val="single" w:sz="4" w:space="0" w:color="auto"/>
            </w:tcBorders>
            <w:shd w:val="clear" w:color="auto" w:fill="auto"/>
            <w:vAlign w:val="bottom"/>
            <w:hideMark/>
          </w:tcPr>
          <w:p w14:paraId="545BDDB4"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63,9%</w:t>
            </w:r>
          </w:p>
        </w:tc>
      </w:tr>
      <w:tr w:rsidR="003027C2" w:rsidRPr="00C26E88" w14:paraId="455441BB"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56AF6C7F"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Implementación y mantenimiento de  servidores y servicios de red comunes dentro de la organización.</w:t>
            </w:r>
          </w:p>
        </w:tc>
        <w:tc>
          <w:tcPr>
            <w:tcW w:w="992" w:type="dxa"/>
            <w:tcBorders>
              <w:top w:val="nil"/>
              <w:left w:val="nil"/>
              <w:bottom w:val="single" w:sz="4" w:space="0" w:color="auto"/>
              <w:right w:val="single" w:sz="4" w:space="0" w:color="auto"/>
            </w:tcBorders>
            <w:shd w:val="clear" w:color="auto" w:fill="auto"/>
            <w:vAlign w:val="bottom"/>
            <w:hideMark/>
          </w:tcPr>
          <w:p w14:paraId="22E227DE"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42</w:t>
            </w:r>
          </w:p>
        </w:tc>
        <w:tc>
          <w:tcPr>
            <w:tcW w:w="992" w:type="dxa"/>
            <w:tcBorders>
              <w:top w:val="nil"/>
              <w:left w:val="nil"/>
              <w:bottom w:val="single" w:sz="4" w:space="0" w:color="auto"/>
              <w:right w:val="single" w:sz="4" w:space="0" w:color="auto"/>
            </w:tcBorders>
            <w:shd w:val="clear" w:color="auto" w:fill="auto"/>
            <w:vAlign w:val="bottom"/>
            <w:hideMark/>
          </w:tcPr>
          <w:p w14:paraId="5920406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58,3%</w:t>
            </w:r>
          </w:p>
        </w:tc>
      </w:tr>
      <w:tr w:rsidR="003027C2" w:rsidRPr="00C26E88" w14:paraId="0DD82A0D"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4C6A7C3F"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Diseño, implementación y mantenimiento de sistemas de monitoreo y respaldo para la infraestructura de redes de una organización.</w:t>
            </w:r>
          </w:p>
        </w:tc>
        <w:tc>
          <w:tcPr>
            <w:tcW w:w="992" w:type="dxa"/>
            <w:tcBorders>
              <w:top w:val="nil"/>
              <w:left w:val="nil"/>
              <w:bottom w:val="single" w:sz="4" w:space="0" w:color="auto"/>
              <w:right w:val="single" w:sz="4" w:space="0" w:color="auto"/>
            </w:tcBorders>
            <w:shd w:val="clear" w:color="auto" w:fill="auto"/>
            <w:vAlign w:val="bottom"/>
            <w:hideMark/>
          </w:tcPr>
          <w:p w14:paraId="2C2D6A82"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42</w:t>
            </w:r>
          </w:p>
        </w:tc>
        <w:tc>
          <w:tcPr>
            <w:tcW w:w="992" w:type="dxa"/>
            <w:tcBorders>
              <w:top w:val="nil"/>
              <w:left w:val="nil"/>
              <w:bottom w:val="single" w:sz="4" w:space="0" w:color="auto"/>
              <w:right w:val="single" w:sz="4" w:space="0" w:color="auto"/>
            </w:tcBorders>
            <w:shd w:val="clear" w:color="auto" w:fill="auto"/>
            <w:vAlign w:val="bottom"/>
            <w:hideMark/>
          </w:tcPr>
          <w:p w14:paraId="655BCD19"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58,3%</w:t>
            </w:r>
          </w:p>
        </w:tc>
      </w:tr>
      <w:tr w:rsidR="003027C2" w:rsidRPr="00C26E88" w14:paraId="06BFC931"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38D1F2C4"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Aseguramiento de  la calidad y la performance en el funcionamiento de la infraestructura de redes y servicios de la organización.</w:t>
            </w:r>
          </w:p>
        </w:tc>
        <w:tc>
          <w:tcPr>
            <w:tcW w:w="992" w:type="dxa"/>
            <w:tcBorders>
              <w:top w:val="nil"/>
              <w:left w:val="nil"/>
              <w:bottom w:val="single" w:sz="4" w:space="0" w:color="auto"/>
              <w:right w:val="single" w:sz="4" w:space="0" w:color="auto"/>
            </w:tcBorders>
            <w:shd w:val="clear" w:color="auto" w:fill="auto"/>
            <w:vAlign w:val="bottom"/>
            <w:hideMark/>
          </w:tcPr>
          <w:p w14:paraId="695B0BF6"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42</w:t>
            </w:r>
          </w:p>
        </w:tc>
        <w:tc>
          <w:tcPr>
            <w:tcW w:w="992" w:type="dxa"/>
            <w:tcBorders>
              <w:top w:val="nil"/>
              <w:left w:val="nil"/>
              <w:bottom w:val="single" w:sz="4" w:space="0" w:color="auto"/>
              <w:right w:val="single" w:sz="4" w:space="0" w:color="auto"/>
            </w:tcBorders>
            <w:shd w:val="clear" w:color="auto" w:fill="auto"/>
            <w:vAlign w:val="bottom"/>
            <w:hideMark/>
          </w:tcPr>
          <w:p w14:paraId="64E6D680"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58,3%</w:t>
            </w:r>
          </w:p>
        </w:tc>
      </w:tr>
      <w:tr w:rsidR="003027C2" w:rsidRPr="00C26E88" w14:paraId="65F234BF"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0696045E"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Diseño, implementación y mantenimiento de las políticas y medidas de seguridad informática y de comunicaciones dentro de una organización.</w:t>
            </w:r>
          </w:p>
        </w:tc>
        <w:tc>
          <w:tcPr>
            <w:tcW w:w="992" w:type="dxa"/>
            <w:tcBorders>
              <w:top w:val="nil"/>
              <w:left w:val="nil"/>
              <w:bottom w:val="single" w:sz="4" w:space="0" w:color="auto"/>
              <w:right w:val="single" w:sz="4" w:space="0" w:color="auto"/>
            </w:tcBorders>
            <w:shd w:val="clear" w:color="auto" w:fill="auto"/>
            <w:vAlign w:val="bottom"/>
            <w:hideMark/>
          </w:tcPr>
          <w:p w14:paraId="44323A07"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46</w:t>
            </w:r>
          </w:p>
        </w:tc>
        <w:tc>
          <w:tcPr>
            <w:tcW w:w="992" w:type="dxa"/>
            <w:tcBorders>
              <w:top w:val="nil"/>
              <w:left w:val="nil"/>
              <w:bottom w:val="single" w:sz="4" w:space="0" w:color="auto"/>
              <w:right w:val="single" w:sz="4" w:space="0" w:color="auto"/>
            </w:tcBorders>
            <w:shd w:val="clear" w:color="auto" w:fill="auto"/>
            <w:vAlign w:val="bottom"/>
            <w:hideMark/>
          </w:tcPr>
          <w:p w14:paraId="55E8FB01"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63,9%</w:t>
            </w:r>
          </w:p>
        </w:tc>
      </w:tr>
      <w:tr w:rsidR="003027C2" w:rsidRPr="00C26E88" w14:paraId="17090576"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17DE65FF" w14:textId="77777777" w:rsidR="003027C2" w:rsidRPr="00C26E88" w:rsidRDefault="003027C2" w:rsidP="00547807">
            <w:pPr>
              <w:numPr>
                <w:ilvl w:val="0"/>
                <w:numId w:val="37"/>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Diseño, implementación, mantenimiento y administración de las bases de datos de una organización.</w:t>
            </w:r>
          </w:p>
        </w:tc>
        <w:tc>
          <w:tcPr>
            <w:tcW w:w="992" w:type="dxa"/>
            <w:tcBorders>
              <w:top w:val="nil"/>
              <w:left w:val="nil"/>
              <w:bottom w:val="single" w:sz="4" w:space="0" w:color="auto"/>
              <w:right w:val="single" w:sz="4" w:space="0" w:color="auto"/>
            </w:tcBorders>
            <w:shd w:val="clear" w:color="auto" w:fill="auto"/>
            <w:vAlign w:val="bottom"/>
            <w:hideMark/>
          </w:tcPr>
          <w:p w14:paraId="49FB9C9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41</w:t>
            </w:r>
          </w:p>
        </w:tc>
        <w:tc>
          <w:tcPr>
            <w:tcW w:w="992" w:type="dxa"/>
            <w:tcBorders>
              <w:top w:val="nil"/>
              <w:left w:val="nil"/>
              <w:bottom w:val="single" w:sz="4" w:space="0" w:color="auto"/>
              <w:right w:val="single" w:sz="4" w:space="0" w:color="auto"/>
            </w:tcBorders>
            <w:shd w:val="clear" w:color="auto" w:fill="auto"/>
            <w:vAlign w:val="bottom"/>
            <w:hideMark/>
          </w:tcPr>
          <w:p w14:paraId="54B3F69F"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56,9%</w:t>
            </w:r>
          </w:p>
        </w:tc>
      </w:tr>
      <w:tr w:rsidR="003027C2" w:rsidRPr="00C26E88" w14:paraId="70D76FC0" w14:textId="77777777" w:rsidTr="00BB09E1">
        <w:trPr>
          <w:trHeight w:val="300"/>
          <w:jc w:val="center"/>
        </w:trPr>
        <w:tc>
          <w:tcPr>
            <w:tcW w:w="11477" w:type="dxa"/>
            <w:gridSpan w:val="3"/>
            <w:tcBorders>
              <w:top w:val="single" w:sz="4" w:space="0" w:color="auto"/>
              <w:left w:val="single" w:sz="4" w:space="0" w:color="auto"/>
              <w:bottom w:val="single" w:sz="4" w:space="0" w:color="auto"/>
              <w:right w:val="nil"/>
            </w:tcBorders>
            <w:shd w:val="clear" w:color="auto" w:fill="auto"/>
            <w:vAlign w:val="bottom"/>
            <w:hideMark/>
          </w:tcPr>
          <w:p w14:paraId="50232F39"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Proyectos Tecnológicos</w:t>
            </w:r>
          </w:p>
        </w:tc>
      </w:tr>
      <w:tr w:rsidR="003027C2" w:rsidRPr="00C26E88" w14:paraId="740B9166"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13E714FC"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Gerenciamiento del Proyecto, incluyendo Alcance, Costo, Tiempos, Calidad, Integración, Riesgos, Comunicaciones, RRHH y Compras.</w:t>
            </w:r>
          </w:p>
        </w:tc>
        <w:tc>
          <w:tcPr>
            <w:tcW w:w="992" w:type="dxa"/>
            <w:tcBorders>
              <w:top w:val="nil"/>
              <w:left w:val="nil"/>
              <w:bottom w:val="single" w:sz="4" w:space="0" w:color="auto"/>
              <w:right w:val="single" w:sz="4" w:space="0" w:color="auto"/>
            </w:tcBorders>
            <w:shd w:val="clear" w:color="auto" w:fill="auto"/>
            <w:vAlign w:val="bottom"/>
            <w:hideMark/>
          </w:tcPr>
          <w:p w14:paraId="231CC152"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40</w:t>
            </w:r>
          </w:p>
        </w:tc>
        <w:tc>
          <w:tcPr>
            <w:tcW w:w="992" w:type="dxa"/>
            <w:tcBorders>
              <w:top w:val="nil"/>
              <w:left w:val="nil"/>
              <w:bottom w:val="single" w:sz="4" w:space="0" w:color="auto"/>
              <w:right w:val="single" w:sz="4" w:space="0" w:color="auto"/>
            </w:tcBorders>
            <w:shd w:val="clear" w:color="auto" w:fill="auto"/>
            <w:vAlign w:val="bottom"/>
            <w:hideMark/>
          </w:tcPr>
          <w:p w14:paraId="21311BFE"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55,6%</w:t>
            </w:r>
          </w:p>
        </w:tc>
      </w:tr>
      <w:tr w:rsidR="003027C2" w:rsidRPr="00C26E88" w14:paraId="468618C0"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7AD5E3BF"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Propuesta y participación en el diseño de la soluciones asociadas a los requerimientos.</w:t>
            </w:r>
          </w:p>
        </w:tc>
        <w:tc>
          <w:tcPr>
            <w:tcW w:w="992" w:type="dxa"/>
            <w:tcBorders>
              <w:top w:val="nil"/>
              <w:left w:val="nil"/>
              <w:bottom w:val="single" w:sz="4" w:space="0" w:color="auto"/>
              <w:right w:val="single" w:sz="4" w:space="0" w:color="auto"/>
            </w:tcBorders>
            <w:shd w:val="clear" w:color="auto" w:fill="auto"/>
            <w:vAlign w:val="bottom"/>
            <w:hideMark/>
          </w:tcPr>
          <w:p w14:paraId="7A8F1397"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40</w:t>
            </w:r>
          </w:p>
        </w:tc>
        <w:tc>
          <w:tcPr>
            <w:tcW w:w="992" w:type="dxa"/>
            <w:tcBorders>
              <w:top w:val="nil"/>
              <w:left w:val="nil"/>
              <w:bottom w:val="single" w:sz="4" w:space="0" w:color="auto"/>
              <w:right w:val="single" w:sz="4" w:space="0" w:color="auto"/>
            </w:tcBorders>
            <w:shd w:val="clear" w:color="auto" w:fill="auto"/>
            <w:vAlign w:val="bottom"/>
            <w:hideMark/>
          </w:tcPr>
          <w:p w14:paraId="5DEF75C6"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55,6%</w:t>
            </w:r>
          </w:p>
        </w:tc>
      </w:tr>
      <w:tr w:rsidR="003027C2" w:rsidRPr="00C26E88" w14:paraId="0A630118"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21706634"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Delegación adecuada de  tareas del proyecto, para cumplir el mismo en tiempo y forma.</w:t>
            </w:r>
          </w:p>
        </w:tc>
        <w:tc>
          <w:tcPr>
            <w:tcW w:w="992" w:type="dxa"/>
            <w:tcBorders>
              <w:top w:val="nil"/>
              <w:left w:val="nil"/>
              <w:bottom w:val="single" w:sz="4" w:space="0" w:color="auto"/>
              <w:right w:val="single" w:sz="4" w:space="0" w:color="auto"/>
            </w:tcBorders>
            <w:shd w:val="clear" w:color="auto" w:fill="auto"/>
            <w:vAlign w:val="bottom"/>
            <w:hideMark/>
          </w:tcPr>
          <w:p w14:paraId="700D944E"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42</w:t>
            </w:r>
          </w:p>
        </w:tc>
        <w:tc>
          <w:tcPr>
            <w:tcW w:w="992" w:type="dxa"/>
            <w:tcBorders>
              <w:top w:val="nil"/>
              <w:left w:val="nil"/>
              <w:bottom w:val="single" w:sz="4" w:space="0" w:color="auto"/>
              <w:right w:val="single" w:sz="4" w:space="0" w:color="auto"/>
            </w:tcBorders>
            <w:shd w:val="clear" w:color="auto" w:fill="auto"/>
            <w:vAlign w:val="bottom"/>
            <w:hideMark/>
          </w:tcPr>
          <w:p w14:paraId="53FF761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58,3%</w:t>
            </w:r>
          </w:p>
        </w:tc>
      </w:tr>
      <w:tr w:rsidR="003027C2" w:rsidRPr="00C26E88" w14:paraId="6A9FADCC"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132D9EEF"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Realización de permanentes reuniones con la gerencia del proyecto y con el equipo de trabajo para detectar / prevenir a tiempo posibles desvíos y tomar medidas correctivas.</w:t>
            </w:r>
          </w:p>
        </w:tc>
        <w:tc>
          <w:tcPr>
            <w:tcW w:w="992" w:type="dxa"/>
            <w:tcBorders>
              <w:top w:val="nil"/>
              <w:left w:val="nil"/>
              <w:bottom w:val="single" w:sz="4" w:space="0" w:color="auto"/>
              <w:right w:val="single" w:sz="4" w:space="0" w:color="auto"/>
            </w:tcBorders>
            <w:shd w:val="clear" w:color="auto" w:fill="auto"/>
            <w:vAlign w:val="bottom"/>
            <w:hideMark/>
          </w:tcPr>
          <w:p w14:paraId="5836E68D"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44</w:t>
            </w:r>
          </w:p>
        </w:tc>
        <w:tc>
          <w:tcPr>
            <w:tcW w:w="992" w:type="dxa"/>
            <w:tcBorders>
              <w:top w:val="nil"/>
              <w:left w:val="nil"/>
              <w:bottom w:val="single" w:sz="4" w:space="0" w:color="auto"/>
              <w:right w:val="single" w:sz="4" w:space="0" w:color="auto"/>
            </w:tcBorders>
            <w:shd w:val="clear" w:color="auto" w:fill="auto"/>
            <w:vAlign w:val="bottom"/>
            <w:hideMark/>
          </w:tcPr>
          <w:p w14:paraId="4D37A41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61,1%</w:t>
            </w:r>
          </w:p>
        </w:tc>
      </w:tr>
      <w:tr w:rsidR="003027C2" w:rsidRPr="00C26E88" w14:paraId="7381F20A"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0ADB4CF8"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Detección de  necesidades de capacitación del equipo del proyecto para lograr una formación adecuada, alineada a las necesidades del proyecto y al desarrollo profesional de los colaboradores.</w:t>
            </w:r>
          </w:p>
        </w:tc>
        <w:tc>
          <w:tcPr>
            <w:tcW w:w="992" w:type="dxa"/>
            <w:tcBorders>
              <w:top w:val="nil"/>
              <w:left w:val="nil"/>
              <w:bottom w:val="single" w:sz="4" w:space="0" w:color="auto"/>
              <w:right w:val="single" w:sz="4" w:space="0" w:color="auto"/>
            </w:tcBorders>
            <w:shd w:val="clear" w:color="auto" w:fill="auto"/>
            <w:vAlign w:val="bottom"/>
            <w:hideMark/>
          </w:tcPr>
          <w:p w14:paraId="1A24821D"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45</w:t>
            </w:r>
          </w:p>
        </w:tc>
        <w:tc>
          <w:tcPr>
            <w:tcW w:w="992" w:type="dxa"/>
            <w:tcBorders>
              <w:top w:val="nil"/>
              <w:left w:val="nil"/>
              <w:bottom w:val="single" w:sz="4" w:space="0" w:color="auto"/>
              <w:right w:val="single" w:sz="4" w:space="0" w:color="auto"/>
            </w:tcBorders>
            <w:shd w:val="clear" w:color="auto" w:fill="auto"/>
            <w:vAlign w:val="bottom"/>
            <w:hideMark/>
          </w:tcPr>
          <w:p w14:paraId="05A058F9"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62,5%</w:t>
            </w:r>
          </w:p>
        </w:tc>
      </w:tr>
      <w:tr w:rsidR="003027C2" w:rsidRPr="00C26E88" w14:paraId="08CDECE6"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5B2F6291"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Aseguramiento de la calidad del proyecto.</w:t>
            </w:r>
          </w:p>
        </w:tc>
        <w:tc>
          <w:tcPr>
            <w:tcW w:w="992" w:type="dxa"/>
            <w:tcBorders>
              <w:top w:val="nil"/>
              <w:left w:val="nil"/>
              <w:bottom w:val="single" w:sz="4" w:space="0" w:color="auto"/>
              <w:right w:val="single" w:sz="4" w:space="0" w:color="auto"/>
            </w:tcBorders>
            <w:shd w:val="clear" w:color="auto" w:fill="auto"/>
            <w:vAlign w:val="bottom"/>
            <w:hideMark/>
          </w:tcPr>
          <w:p w14:paraId="43E5351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46</w:t>
            </w:r>
          </w:p>
        </w:tc>
        <w:tc>
          <w:tcPr>
            <w:tcW w:w="992" w:type="dxa"/>
            <w:tcBorders>
              <w:top w:val="nil"/>
              <w:left w:val="nil"/>
              <w:bottom w:val="single" w:sz="4" w:space="0" w:color="auto"/>
              <w:right w:val="single" w:sz="4" w:space="0" w:color="auto"/>
            </w:tcBorders>
            <w:shd w:val="clear" w:color="auto" w:fill="auto"/>
            <w:vAlign w:val="bottom"/>
            <w:hideMark/>
          </w:tcPr>
          <w:p w14:paraId="4B33443E"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63,9%</w:t>
            </w:r>
          </w:p>
        </w:tc>
      </w:tr>
      <w:tr w:rsidR="003027C2" w:rsidRPr="00C26E88" w14:paraId="2CB5E0E1"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5F05D605"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Evaluación de  proyectos.</w:t>
            </w:r>
          </w:p>
        </w:tc>
        <w:tc>
          <w:tcPr>
            <w:tcW w:w="992" w:type="dxa"/>
            <w:tcBorders>
              <w:top w:val="nil"/>
              <w:left w:val="nil"/>
              <w:bottom w:val="single" w:sz="4" w:space="0" w:color="auto"/>
              <w:right w:val="single" w:sz="4" w:space="0" w:color="auto"/>
            </w:tcBorders>
            <w:shd w:val="clear" w:color="auto" w:fill="auto"/>
            <w:vAlign w:val="bottom"/>
            <w:hideMark/>
          </w:tcPr>
          <w:p w14:paraId="7DF06CEE"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45</w:t>
            </w:r>
          </w:p>
        </w:tc>
        <w:tc>
          <w:tcPr>
            <w:tcW w:w="992" w:type="dxa"/>
            <w:tcBorders>
              <w:top w:val="nil"/>
              <w:left w:val="nil"/>
              <w:bottom w:val="single" w:sz="4" w:space="0" w:color="auto"/>
              <w:right w:val="single" w:sz="4" w:space="0" w:color="auto"/>
            </w:tcBorders>
            <w:shd w:val="clear" w:color="auto" w:fill="auto"/>
            <w:vAlign w:val="bottom"/>
            <w:hideMark/>
          </w:tcPr>
          <w:p w14:paraId="0B8FF4FA"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62,5%</w:t>
            </w:r>
          </w:p>
        </w:tc>
      </w:tr>
      <w:tr w:rsidR="003027C2" w:rsidRPr="00C26E88" w14:paraId="4212F241"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5880EB35" w14:textId="77777777" w:rsidR="003027C2" w:rsidRPr="00C26E88" w:rsidRDefault="003027C2" w:rsidP="00547807">
            <w:pPr>
              <w:numPr>
                <w:ilvl w:val="0"/>
                <w:numId w:val="38"/>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Evaluación de riesgos.</w:t>
            </w:r>
          </w:p>
        </w:tc>
        <w:tc>
          <w:tcPr>
            <w:tcW w:w="992" w:type="dxa"/>
            <w:tcBorders>
              <w:top w:val="nil"/>
              <w:left w:val="nil"/>
              <w:bottom w:val="single" w:sz="4" w:space="0" w:color="auto"/>
              <w:right w:val="single" w:sz="4" w:space="0" w:color="auto"/>
            </w:tcBorders>
            <w:shd w:val="clear" w:color="auto" w:fill="auto"/>
            <w:vAlign w:val="bottom"/>
            <w:hideMark/>
          </w:tcPr>
          <w:p w14:paraId="64CC376E"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43</w:t>
            </w:r>
          </w:p>
        </w:tc>
        <w:tc>
          <w:tcPr>
            <w:tcW w:w="992" w:type="dxa"/>
            <w:tcBorders>
              <w:top w:val="nil"/>
              <w:left w:val="nil"/>
              <w:bottom w:val="single" w:sz="4" w:space="0" w:color="auto"/>
              <w:right w:val="single" w:sz="4" w:space="0" w:color="auto"/>
            </w:tcBorders>
            <w:shd w:val="clear" w:color="auto" w:fill="auto"/>
            <w:vAlign w:val="bottom"/>
            <w:hideMark/>
          </w:tcPr>
          <w:p w14:paraId="09775560"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59,7%</w:t>
            </w:r>
          </w:p>
        </w:tc>
      </w:tr>
      <w:tr w:rsidR="003027C2" w:rsidRPr="00C26E88" w14:paraId="3AC813F9" w14:textId="77777777" w:rsidTr="00BB09E1">
        <w:trPr>
          <w:trHeight w:val="300"/>
          <w:jc w:val="center"/>
        </w:trPr>
        <w:tc>
          <w:tcPr>
            <w:tcW w:w="11477" w:type="dxa"/>
            <w:gridSpan w:val="3"/>
            <w:tcBorders>
              <w:top w:val="single" w:sz="4" w:space="0" w:color="auto"/>
              <w:left w:val="single" w:sz="4" w:space="0" w:color="auto"/>
              <w:bottom w:val="single" w:sz="4" w:space="0" w:color="auto"/>
              <w:right w:val="nil"/>
            </w:tcBorders>
            <w:shd w:val="clear" w:color="auto" w:fill="auto"/>
            <w:vAlign w:val="bottom"/>
            <w:hideMark/>
          </w:tcPr>
          <w:p w14:paraId="6BE49229" w14:textId="77777777" w:rsidR="003027C2" w:rsidRPr="00C26E88" w:rsidRDefault="003027C2" w:rsidP="00547807">
            <w:pPr>
              <w:spacing w:line="360" w:lineRule="auto"/>
              <w:jc w:val="center"/>
              <w:rPr>
                <w:rFonts w:asciiTheme="minorHAnsi" w:hAnsiTheme="minorHAnsi"/>
                <w:b/>
                <w:bCs/>
                <w:color w:val="000000"/>
                <w:sz w:val="20"/>
                <w:szCs w:val="20"/>
              </w:rPr>
            </w:pPr>
            <w:r w:rsidRPr="00C26E88">
              <w:rPr>
                <w:rFonts w:asciiTheme="minorHAnsi" w:hAnsiTheme="minorHAnsi"/>
                <w:b/>
                <w:bCs/>
                <w:color w:val="000000"/>
                <w:sz w:val="20"/>
                <w:szCs w:val="20"/>
              </w:rPr>
              <w:t>Soporte de Hardware y Software</w:t>
            </w:r>
          </w:p>
        </w:tc>
      </w:tr>
      <w:tr w:rsidR="003027C2" w:rsidRPr="00C26E88" w14:paraId="143195D0"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28B312A6" w14:textId="77777777" w:rsidR="003027C2" w:rsidRPr="00C26E88" w:rsidRDefault="003027C2" w:rsidP="00547807">
            <w:pPr>
              <w:numPr>
                <w:ilvl w:val="0"/>
                <w:numId w:val="39"/>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Ayuda a los usuarios a solucionar sus problemas y responde a las solicitudes de información en los distintos ámbitos de las TI (hardware, software, telecomunicaciones e infraestructura).</w:t>
            </w:r>
          </w:p>
        </w:tc>
        <w:tc>
          <w:tcPr>
            <w:tcW w:w="992" w:type="dxa"/>
            <w:tcBorders>
              <w:top w:val="nil"/>
              <w:left w:val="nil"/>
              <w:bottom w:val="single" w:sz="4" w:space="0" w:color="auto"/>
              <w:right w:val="single" w:sz="4" w:space="0" w:color="auto"/>
            </w:tcBorders>
            <w:shd w:val="clear" w:color="auto" w:fill="auto"/>
            <w:vAlign w:val="bottom"/>
            <w:hideMark/>
          </w:tcPr>
          <w:p w14:paraId="78DF1FF3"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57</w:t>
            </w:r>
          </w:p>
        </w:tc>
        <w:tc>
          <w:tcPr>
            <w:tcW w:w="992" w:type="dxa"/>
            <w:tcBorders>
              <w:top w:val="nil"/>
              <w:left w:val="nil"/>
              <w:bottom w:val="single" w:sz="4" w:space="0" w:color="auto"/>
              <w:right w:val="single" w:sz="4" w:space="0" w:color="auto"/>
            </w:tcBorders>
            <w:shd w:val="clear" w:color="auto" w:fill="auto"/>
            <w:vAlign w:val="bottom"/>
            <w:hideMark/>
          </w:tcPr>
          <w:p w14:paraId="22D9AF94"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79,2%</w:t>
            </w:r>
          </w:p>
        </w:tc>
      </w:tr>
      <w:tr w:rsidR="003027C2" w:rsidRPr="00C26E88" w14:paraId="12B20CA1"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4D4D0642" w14:textId="77777777" w:rsidR="003027C2" w:rsidRPr="00C26E88" w:rsidRDefault="003027C2" w:rsidP="00547807">
            <w:pPr>
              <w:numPr>
                <w:ilvl w:val="0"/>
                <w:numId w:val="39"/>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Gestiona el software y los equipos de cómputo.</w:t>
            </w:r>
          </w:p>
        </w:tc>
        <w:tc>
          <w:tcPr>
            <w:tcW w:w="992" w:type="dxa"/>
            <w:tcBorders>
              <w:top w:val="nil"/>
              <w:left w:val="nil"/>
              <w:bottom w:val="single" w:sz="4" w:space="0" w:color="auto"/>
              <w:right w:val="single" w:sz="4" w:space="0" w:color="auto"/>
            </w:tcBorders>
            <w:shd w:val="clear" w:color="auto" w:fill="auto"/>
            <w:vAlign w:val="bottom"/>
            <w:hideMark/>
          </w:tcPr>
          <w:p w14:paraId="1EF5E693"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45</w:t>
            </w:r>
          </w:p>
        </w:tc>
        <w:tc>
          <w:tcPr>
            <w:tcW w:w="992" w:type="dxa"/>
            <w:tcBorders>
              <w:top w:val="nil"/>
              <w:left w:val="nil"/>
              <w:bottom w:val="single" w:sz="4" w:space="0" w:color="auto"/>
              <w:right w:val="single" w:sz="4" w:space="0" w:color="auto"/>
            </w:tcBorders>
            <w:shd w:val="clear" w:color="auto" w:fill="auto"/>
            <w:vAlign w:val="bottom"/>
            <w:hideMark/>
          </w:tcPr>
          <w:p w14:paraId="5A9B4BA6"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62,5%</w:t>
            </w:r>
          </w:p>
        </w:tc>
      </w:tr>
      <w:tr w:rsidR="003027C2" w:rsidRPr="00C26E88" w14:paraId="695954D7" w14:textId="77777777" w:rsidTr="00BB09E1">
        <w:trPr>
          <w:trHeight w:val="78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539B307D" w14:textId="77777777" w:rsidR="003027C2" w:rsidRPr="00C26E88" w:rsidRDefault="003027C2" w:rsidP="00547807">
            <w:pPr>
              <w:numPr>
                <w:ilvl w:val="0"/>
                <w:numId w:val="39"/>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Ofrece toda una serie de servicios que los usuarios pueden solicitar cuando sea necesario (instalación, traslado o desinstalación de equipos y software, distribución de derechos de acceso, archivado y restauración de datos, formaciones personalizadas, etc.).</w:t>
            </w:r>
          </w:p>
        </w:tc>
        <w:tc>
          <w:tcPr>
            <w:tcW w:w="992" w:type="dxa"/>
            <w:tcBorders>
              <w:top w:val="nil"/>
              <w:left w:val="nil"/>
              <w:bottom w:val="single" w:sz="4" w:space="0" w:color="auto"/>
              <w:right w:val="single" w:sz="4" w:space="0" w:color="auto"/>
            </w:tcBorders>
            <w:shd w:val="clear" w:color="auto" w:fill="auto"/>
            <w:vAlign w:val="bottom"/>
            <w:hideMark/>
          </w:tcPr>
          <w:p w14:paraId="03A00780"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43</w:t>
            </w:r>
          </w:p>
        </w:tc>
        <w:tc>
          <w:tcPr>
            <w:tcW w:w="992" w:type="dxa"/>
            <w:tcBorders>
              <w:top w:val="nil"/>
              <w:left w:val="nil"/>
              <w:bottom w:val="single" w:sz="4" w:space="0" w:color="auto"/>
              <w:right w:val="single" w:sz="4" w:space="0" w:color="auto"/>
            </w:tcBorders>
            <w:shd w:val="clear" w:color="auto" w:fill="auto"/>
            <w:vAlign w:val="bottom"/>
            <w:hideMark/>
          </w:tcPr>
          <w:p w14:paraId="2D4C760B"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59,7%</w:t>
            </w:r>
          </w:p>
        </w:tc>
      </w:tr>
      <w:tr w:rsidR="003027C2" w:rsidRPr="00C26E88" w14:paraId="31661021" w14:textId="77777777" w:rsidTr="00BB09E1">
        <w:trPr>
          <w:trHeight w:val="78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2318BBEF" w14:textId="77777777" w:rsidR="003027C2" w:rsidRPr="00C26E88" w:rsidRDefault="003027C2" w:rsidP="00547807">
            <w:pPr>
              <w:numPr>
                <w:ilvl w:val="0"/>
                <w:numId w:val="39"/>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Garantiza una arquitectura de TI de cliente coherente y de alto rendimiento y se encarga de proyectos relacionados con el estudio y la implementación de nuevos equipos, sistemas operativos y software para estaciones de trabajo.</w:t>
            </w:r>
          </w:p>
        </w:tc>
        <w:tc>
          <w:tcPr>
            <w:tcW w:w="992" w:type="dxa"/>
            <w:tcBorders>
              <w:top w:val="nil"/>
              <w:left w:val="nil"/>
              <w:bottom w:val="single" w:sz="4" w:space="0" w:color="auto"/>
              <w:right w:val="single" w:sz="4" w:space="0" w:color="auto"/>
            </w:tcBorders>
            <w:shd w:val="clear" w:color="auto" w:fill="auto"/>
            <w:vAlign w:val="bottom"/>
            <w:hideMark/>
          </w:tcPr>
          <w:p w14:paraId="06EE9506"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41</w:t>
            </w:r>
          </w:p>
        </w:tc>
        <w:tc>
          <w:tcPr>
            <w:tcW w:w="992" w:type="dxa"/>
            <w:tcBorders>
              <w:top w:val="nil"/>
              <w:left w:val="nil"/>
              <w:bottom w:val="single" w:sz="4" w:space="0" w:color="auto"/>
              <w:right w:val="single" w:sz="4" w:space="0" w:color="auto"/>
            </w:tcBorders>
            <w:shd w:val="clear" w:color="auto" w:fill="auto"/>
            <w:vAlign w:val="bottom"/>
            <w:hideMark/>
          </w:tcPr>
          <w:p w14:paraId="09D7A874"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56,9%</w:t>
            </w:r>
          </w:p>
        </w:tc>
      </w:tr>
      <w:tr w:rsidR="003027C2" w:rsidRPr="00C26E88" w14:paraId="3445A046" w14:textId="77777777" w:rsidTr="00BB09E1">
        <w:trPr>
          <w:trHeight w:val="525"/>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33859F5A" w14:textId="77777777" w:rsidR="003027C2" w:rsidRPr="00C26E88" w:rsidRDefault="003027C2" w:rsidP="00547807">
            <w:pPr>
              <w:numPr>
                <w:ilvl w:val="0"/>
                <w:numId w:val="39"/>
              </w:numPr>
              <w:spacing w:after="160" w:line="360" w:lineRule="auto"/>
              <w:contextualSpacing/>
              <w:rPr>
                <w:rFonts w:asciiTheme="minorHAnsi" w:hAnsiTheme="minorHAnsi"/>
                <w:color w:val="000000"/>
                <w:sz w:val="20"/>
                <w:szCs w:val="20"/>
                <w:lang w:val="es-ES"/>
              </w:rPr>
            </w:pPr>
            <w:r w:rsidRPr="00C26E88">
              <w:rPr>
                <w:rFonts w:asciiTheme="minorHAnsi" w:hAnsiTheme="minorHAnsi"/>
                <w:color w:val="000000"/>
                <w:sz w:val="20"/>
                <w:szCs w:val="20"/>
                <w:lang w:val="es-ES"/>
              </w:rPr>
              <w:t>Realiza pruebas para garantizar que las aplicaciones específicas del Centro, desarrolladas internamente, se implementan con éxito.</w:t>
            </w:r>
          </w:p>
        </w:tc>
        <w:tc>
          <w:tcPr>
            <w:tcW w:w="992" w:type="dxa"/>
            <w:tcBorders>
              <w:top w:val="nil"/>
              <w:left w:val="nil"/>
              <w:bottom w:val="single" w:sz="4" w:space="0" w:color="auto"/>
              <w:right w:val="single" w:sz="4" w:space="0" w:color="auto"/>
            </w:tcBorders>
            <w:shd w:val="clear" w:color="auto" w:fill="auto"/>
            <w:vAlign w:val="bottom"/>
            <w:hideMark/>
          </w:tcPr>
          <w:p w14:paraId="283EFF9C"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39</w:t>
            </w:r>
          </w:p>
        </w:tc>
        <w:tc>
          <w:tcPr>
            <w:tcW w:w="992" w:type="dxa"/>
            <w:tcBorders>
              <w:top w:val="nil"/>
              <w:left w:val="nil"/>
              <w:bottom w:val="single" w:sz="4" w:space="0" w:color="auto"/>
              <w:right w:val="single" w:sz="4" w:space="0" w:color="auto"/>
            </w:tcBorders>
            <w:shd w:val="clear" w:color="auto" w:fill="auto"/>
            <w:vAlign w:val="bottom"/>
            <w:hideMark/>
          </w:tcPr>
          <w:p w14:paraId="13E0DB31"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54,2%</w:t>
            </w:r>
          </w:p>
        </w:tc>
      </w:tr>
      <w:tr w:rsidR="003027C2" w:rsidRPr="00C26E88" w14:paraId="74E0010D" w14:textId="77777777" w:rsidTr="00BB09E1">
        <w:trPr>
          <w:trHeight w:val="300"/>
          <w:jc w:val="center"/>
        </w:trPr>
        <w:tc>
          <w:tcPr>
            <w:tcW w:w="9493" w:type="dxa"/>
            <w:tcBorders>
              <w:top w:val="nil"/>
              <w:left w:val="single" w:sz="4" w:space="0" w:color="auto"/>
              <w:bottom w:val="single" w:sz="4" w:space="0" w:color="auto"/>
              <w:right w:val="single" w:sz="4" w:space="0" w:color="auto"/>
            </w:tcBorders>
            <w:shd w:val="clear" w:color="auto" w:fill="auto"/>
            <w:vAlign w:val="bottom"/>
            <w:hideMark/>
          </w:tcPr>
          <w:p w14:paraId="6E225D1E"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Otros</w:t>
            </w:r>
          </w:p>
        </w:tc>
        <w:tc>
          <w:tcPr>
            <w:tcW w:w="992" w:type="dxa"/>
            <w:tcBorders>
              <w:top w:val="nil"/>
              <w:left w:val="nil"/>
              <w:bottom w:val="single" w:sz="4" w:space="0" w:color="auto"/>
              <w:right w:val="single" w:sz="4" w:space="0" w:color="auto"/>
            </w:tcBorders>
            <w:shd w:val="clear" w:color="auto" w:fill="auto"/>
            <w:vAlign w:val="bottom"/>
            <w:hideMark/>
          </w:tcPr>
          <w:p w14:paraId="375B30E0"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5</w:t>
            </w:r>
          </w:p>
        </w:tc>
        <w:tc>
          <w:tcPr>
            <w:tcW w:w="992" w:type="dxa"/>
            <w:tcBorders>
              <w:top w:val="nil"/>
              <w:left w:val="nil"/>
              <w:bottom w:val="single" w:sz="4" w:space="0" w:color="auto"/>
              <w:right w:val="single" w:sz="4" w:space="0" w:color="auto"/>
            </w:tcBorders>
            <w:shd w:val="clear" w:color="auto" w:fill="auto"/>
            <w:vAlign w:val="bottom"/>
            <w:hideMark/>
          </w:tcPr>
          <w:p w14:paraId="406EC749" w14:textId="77777777" w:rsidR="003027C2" w:rsidRPr="00C26E88" w:rsidRDefault="003027C2" w:rsidP="00547807">
            <w:pPr>
              <w:spacing w:line="360" w:lineRule="auto"/>
              <w:jc w:val="right"/>
              <w:rPr>
                <w:rFonts w:asciiTheme="minorHAnsi" w:hAnsiTheme="minorHAnsi"/>
                <w:color w:val="000000"/>
                <w:sz w:val="20"/>
                <w:szCs w:val="20"/>
              </w:rPr>
            </w:pPr>
            <w:r w:rsidRPr="00C26E88">
              <w:rPr>
                <w:rFonts w:asciiTheme="minorHAnsi" w:hAnsiTheme="minorHAnsi"/>
                <w:color w:val="000000"/>
                <w:sz w:val="20"/>
                <w:szCs w:val="20"/>
              </w:rPr>
              <w:t>6,9%</w:t>
            </w:r>
          </w:p>
        </w:tc>
      </w:tr>
    </w:tbl>
    <w:p w14:paraId="044CD141"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0953F24" w14:textId="77777777" w:rsidR="003027C2" w:rsidRPr="00C26E88" w:rsidRDefault="003027C2" w:rsidP="00547807">
      <w:pPr>
        <w:spacing w:after="160" w:line="360" w:lineRule="auto"/>
        <w:jc w:val="both"/>
        <w:rPr>
          <w:rFonts w:asciiTheme="minorHAnsi" w:eastAsia="Calibri" w:hAnsiTheme="minorHAnsi" w:cs="Arial"/>
          <w:sz w:val="22"/>
          <w:szCs w:val="22"/>
          <w:lang w:eastAsia="en-US"/>
        </w:rPr>
      </w:pPr>
    </w:p>
    <w:p w14:paraId="7C704B9B" w14:textId="77777777" w:rsidR="00846E65" w:rsidRPr="00C26E88" w:rsidRDefault="009746D9" w:rsidP="00846E65">
      <w:pPr>
        <w:spacing w:after="160" w:line="360" w:lineRule="auto"/>
        <w:jc w:val="both"/>
        <w:rPr>
          <w:rFonts w:asciiTheme="minorHAnsi" w:eastAsiaTheme="minorHAnsi" w:hAnsiTheme="minorHAnsi" w:cstheme="minorBidi"/>
          <w:b/>
          <w:sz w:val="22"/>
          <w:szCs w:val="22"/>
          <w:lang w:eastAsia="en-US"/>
        </w:rPr>
      </w:pPr>
      <w:r w:rsidRPr="00C26E88">
        <w:rPr>
          <w:rFonts w:asciiTheme="minorHAnsi" w:eastAsiaTheme="minorHAnsi" w:hAnsiTheme="minorHAnsi" w:cstheme="minorBidi"/>
          <w:sz w:val="22"/>
          <w:szCs w:val="22"/>
          <w:lang w:eastAsia="en-US"/>
        </w:rPr>
        <w:t xml:space="preserve"> </w:t>
      </w:r>
      <w:r w:rsidR="00846E65" w:rsidRPr="00C26E88">
        <w:rPr>
          <w:rFonts w:asciiTheme="minorHAnsi" w:eastAsiaTheme="minorHAnsi" w:hAnsiTheme="minorHAnsi" w:cstheme="minorBidi"/>
          <w:b/>
          <w:sz w:val="22"/>
          <w:szCs w:val="22"/>
          <w:lang w:eastAsia="en-US"/>
        </w:rPr>
        <w:t>Análisis</w:t>
      </w:r>
    </w:p>
    <w:p w14:paraId="7B116D5F" w14:textId="60599C72" w:rsidR="00846E65" w:rsidRPr="00C26E88" w:rsidRDefault="00846E65" w:rsidP="00846E65">
      <w:pPr>
        <w:spacing w:after="160" w:line="360" w:lineRule="auto"/>
        <w:jc w:val="both"/>
        <w:rPr>
          <w:rFonts w:asciiTheme="minorHAnsi" w:eastAsiaTheme="minorHAnsi" w:hAnsiTheme="minorHAnsi" w:cstheme="minorBidi"/>
          <w:sz w:val="22"/>
          <w:szCs w:val="22"/>
          <w:lang w:eastAsia="en-US"/>
        </w:rPr>
      </w:pPr>
      <w:r w:rsidRPr="00C26E88">
        <w:rPr>
          <w:rFonts w:asciiTheme="minorHAnsi" w:eastAsiaTheme="minorHAnsi" w:hAnsiTheme="minorHAnsi" w:cstheme="minorBidi"/>
          <w:sz w:val="22"/>
          <w:szCs w:val="22"/>
          <w:lang w:eastAsia="en-US"/>
        </w:rPr>
        <w:t xml:space="preserve">En relación a las áreas de ocupación del profesional de la carrera de </w:t>
      </w:r>
      <w:r w:rsidR="0080075C">
        <w:rPr>
          <w:rFonts w:asciiTheme="minorHAnsi" w:eastAsiaTheme="minorHAnsi" w:hAnsiTheme="minorHAnsi" w:cstheme="minorBidi"/>
          <w:sz w:val="22"/>
          <w:szCs w:val="22"/>
          <w:lang w:eastAsia="en-US"/>
        </w:rPr>
        <w:t xml:space="preserve">Ingeniería en Tecnologías de la Información </w:t>
      </w:r>
      <w:r w:rsidRPr="00C26E88">
        <w:rPr>
          <w:rFonts w:asciiTheme="minorHAnsi" w:eastAsiaTheme="minorHAnsi" w:hAnsiTheme="minorHAnsi" w:cstheme="minorBidi"/>
          <w:sz w:val="22"/>
          <w:szCs w:val="22"/>
          <w:lang w:eastAsia="en-US"/>
        </w:rPr>
        <w:t xml:space="preserve"> en el sub área de Desarrollo de software sobresale: “</w:t>
      </w:r>
      <w:r w:rsidRPr="00C26E88">
        <w:rPr>
          <w:rFonts w:asciiTheme="minorHAnsi" w:eastAsiaTheme="minorHAnsi" w:hAnsiTheme="minorHAnsi" w:cstheme="minorBidi"/>
          <w:color w:val="000000"/>
          <w:sz w:val="22"/>
          <w:szCs w:val="22"/>
        </w:rPr>
        <w:t>Relevamiento, análisis, diseño, implementación, pruebas y mantenimiento de los sistemas informáticos</w:t>
      </w:r>
      <w:r w:rsidRPr="00C26E88">
        <w:rPr>
          <w:rFonts w:asciiTheme="minorHAnsi" w:eastAsiaTheme="minorHAnsi" w:hAnsiTheme="minorHAnsi" w:cstheme="minorBidi"/>
          <w:sz w:val="22"/>
          <w:szCs w:val="22"/>
          <w:lang w:eastAsia="en-US"/>
        </w:rPr>
        <w:t>”, con un 79.2%, seguido de: “</w:t>
      </w:r>
      <w:r w:rsidRPr="00C26E88">
        <w:rPr>
          <w:rFonts w:asciiTheme="minorHAnsi" w:eastAsiaTheme="minorHAnsi" w:hAnsiTheme="minorHAnsi" w:cstheme="minorBidi"/>
          <w:color w:val="000000"/>
          <w:sz w:val="22"/>
          <w:szCs w:val="22"/>
        </w:rPr>
        <w:t>Supervisión de la programación, documentación, actualización, pruebas y mantenimiento de los sistemas informáticos.</w:t>
      </w:r>
      <w:r w:rsidRPr="00C26E88">
        <w:rPr>
          <w:rFonts w:asciiTheme="minorHAnsi" w:eastAsiaTheme="minorHAnsi" w:hAnsiTheme="minorHAnsi" w:cstheme="minorBidi"/>
          <w:sz w:val="22"/>
          <w:szCs w:val="22"/>
          <w:lang w:eastAsia="en-US"/>
        </w:rPr>
        <w:t>” Con un 58.3%.</w:t>
      </w:r>
    </w:p>
    <w:p w14:paraId="669DBD49" w14:textId="77777777" w:rsidR="00846E65" w:rsidRPr="00C26E88" w:rsidRDefault="00846E65" w:rsidP="00846E65">
      <w:pPr>
        <w:spacing w:after="160" w:line="360" w:lineRule="auto"/>
        <w:jc w:val="both"/>
        <w:rPr>
          <w:rFonts w:asciiTheme="minorHAnsi" w:eastAsiaTheme="minorHAnsi" w:hAnsiTheme="minorHAnsi" w:cstheme="minorBidi"/>
          <w:sz w:val="22"/>
          <w:szCs w:val="22"/>
          <w:lang w:eastAsia="en-US"/>
        </w:rPr>
      </w:pPr>
      <w:r w:rsidRPr="00C26E88">
        <w:rPr>
          <w:rFonts w:asciiTheme="minorHAnsi" w:eastAsiaTheme="minorHAnsi" w:hAnsiTheme="minorHAnsi" w:cstheme="minorBidi"/>
          <w:sz w:val="22"/>
          <w:szCs w:val="22"/>
          <w:lang w:eastAsia="en-US"/>
        </w:rPr>
        <w:t>En el área Infraestructura TI: “</w:t>
      </w:r>
      <w:r w:rsidRPr="00C26E88">
        <w:rPr>
          <w:rFonts w:asciiTheme="minorHAnsi" w:eastAsiaTheme="minorHAnsi" w:hAnsiTheme="minorHAnsi" w:cstheme="minorBidi"/>
          <w:color w:val="000000"/>
          <w:sz w:val="22"/>
          <w:szCs w:val="22"/>
        </w:rPr>
        <w:t>Mantenimiento, monitoreo y reparación de la infraestructura de redes de una organización.</w:t>
      </w:r>
      <w:r w:rsidRPr="00C26E88">
        <w:rPr>
          <w:rFonts w:asciiTheme="minorHAnsi" w:eastAsiaTheme="minorHAnsi" w:hAnsiTheme="minorHAnsi" w:cstheme="minorBidi"/>
          <w:sz w:val="22"/>
          <w:szCs w:val="22"/>
          <w:lang w:eastAsia="en-US"/>
        </w:rPr>
        <w:t>”, y “</w:t>
      </w:r>
      <w:r w:rsidRPr="00C26E88">
        <w:rPr>
          <w:rFonts w:asciiTheme="minorHAnsi" w:eastAsiaTheme="minorHAnsi" w:hAnsiTheme="minorHAnsi" w:cstheme="minorBidi"/>
          <w:color w:val="000000"/>
          <w:sz w:val="22"/>
          <w:szCs w:val="22"/>
        </w:rPr>
        <w:t>Diseño, implementación y mantenimiento de las políticas y medidas de seguridad informática y de comunicaciones dentro de una organización.</w:t>
      </w:r>
      <w:r w:rsidRPr="00C26E88">
        <w:rPr>
          <w:rFonts w:asciiTheme="minorHAnsi" w:eastAsiaTheme="minorHAnsi" w:hAnsiTheme="minorHAnsi" w:cstheme="minorBidi"/>
          <w:sz w:val="22"/>
          <w:szCs w:val="22"/>
          <w:lang w:eastAsia="en-US"/>
        </w:rPr>
        <w:t>”, con un 63.9 %.</w:t>
      </w:r>
    </w:p>
    <w:p w14:paraId="17138AB7" w14:textId="77777777" w:rsidR="00463A55" w:rsidRPr="00C26E88" w:rsidRDefault="00463A55" w:rsidP="00463A55">
      <w:pPr>
        <w:spacing w:after="160" w:line="360" w:lineRule="auto"/>
        <w:jc w:val="both"/>
        <w:rPr>
          <w:rFonts w:asciiTheme="minorHAnsi" w:eastAsiaTheme="minorHAnsi" w:hAnsiTheme="minorHAnsi" w:cstheme="minorBidi"/>
          <w:sz w:val="22"/>
          <w:szCs w:val="22"/>
          <w:lang w:eastAsia="en-US"/>
        </w:rPr>
      </w:pPr>
      <w:r w:rsidRPr="00C26E88">
        <w:rPr>
          <w:rFonts w:asciiTheme="minorHAnsi" w:eastAsiaTheme="minorHAnsi" w:hAnsiTheme="minorHAnsi" w:cstheme="minorBidi"/>
          <w:sz w:val="22"/>
          <w:szCs w:val="22"/>
          <w:lang w:eastAsia="en-US"/>
        </w:rPr>
        <w:t>En Proyectos Tecnológicos: “</w:t>
      </w:r>
      <w:r w:rsidRPr="00C26E88">
        <w:rPr>
          <w:rFonts w:asciiTheme="minorHAnsi" w:eastAsiaTheme="minorHAnsi" w:hAnsiTheme="minorHAnsi" w:cstheme="minorBidi"/>
          <w:color w:val="000000"/>
          <w:sz w:val="22"/>
          <w:szCs w:val="22"/>
        </w:rPr>
        <w:t>Aseguramiento de la calidad del proyecto.</w:t>
      </w:r>
      <w:r w:rsidRPr="00C26E88">
        <w:rPr>
          <w:rFonts w:asciiTheme="minorHAnsi" w:eastAsiaTheme="minorHAnsi" w:hAnsiTheme="minorHAnsi" w:cstheme="minorBidi"/>
          <w:sz w:val="22"/>
          <w:szCs w:val="22"/>
          <w:lang w:eastAsia="en-US"/>
        </w:rPr>
        <w:t>” Con un 63.9%, “</w:t>
      </w:r>
      <w:r w:rsidRPr="00C26E88">
        <w:rPr>
          <w:rFonts w:asciiTheme="minorHAnsi" w:eastAsiaTheme="minorHAnsi" w:hAnsiTheme="minorHAnsi" w:cstheme="minorBidi"/>
          <w:color w:val="000000"/>
          <w:sz w:val="22"/>
          <w:szCs w:val="22"/>
        </w:rPr>
        <w:t>Detección de  necesidades de capacitación del equipo del proyecto para lograr una formación adecuada, alineada a las necesidades del proyecto y al desarrollo profesional de los colaboradores.</w:t>
      </w:r>
      <w:r w:rsidRPr="00C26E88">
        <w:rPr>
          <w:rFonts w:asciiTheme="minorHAnsi" w:eastAsiaTheme="minorHAnsi" w:hAnsiTheme="minorHAnsi" w:cstheme="minorBidi"/>
          <w:sz w:val="22"/>
          <w:szCs w:val="22"/>
          <w:lang w:eastAsia="en-US"/>
        </w:rPr>
        <w:t>” y “Evaluación de Proyectos” con un 62.5%.</w:t>
      </w:r>
    </w:p>
    <w:p w14:paraId="63BD5FA0" w14:textId="77777777" w:rsidR="00463A55" w:rsidRPr="00C26E88" w:rsidRDefault="00463A55" w:rsidP="00463A55">
      <w:pPr>
        <w:spacing w:after="160" w:line="360" w:lineRule="auto"/>
        <w:jc w:val="both"/>
        <w:rPr>
          <w:rFonts w:asciiTheme="minorHAnsi" w:eastAsiaTheme="minorHAnsi" w:hAnsiTheme="minorHAnsi" w:cstheme="minorBidi"/>
          <w:sz w:val="22"/>
          <w:szCs w:val="22"/>
          <w:lang w:eastAsia="en-US"/>
        </w:rPr>
      </w:pPr>
      <w:r w:rsidRPr="00C26E88">
        <w:rPr>
          <w:rFonts w:asciiTheme="minorHAnsi" w:eastAsiaTheme="minorHAnsi" w:hAnsiTheme="minorHAnsi" w:cstheme="minorBidi"/>
          <w:sz w:val="22"/>
          <w:szCs w:val="22"/>
          <w:lang w:eastAsia="en-US"/>
        </w:rPr>
        <w:t>En relación al Soporte de Hardware y Software: “</w:t>
      </w:r>
      <w:r w:rsidRPr="00C26E88">
        <w:rPr>
          <w:rFonts w:asciiTheme="minorHAnsi" w:eastAsiaTheme="minorHAnsi" w:hAnsiTheme="minorHAnsi" w:cstheme="minorBidi"/>
          <w:color w:val="000000"/>
          <w:sz w:val="22"/>
          <w:szCs w:val="22"/>
        </w:rPr>
        <w:t>Ayuda a los usuarios a solucionar sus problemas y responde a las solicitudes de información en los distintos ámbitos de las TI (hardware, software, telecomunicaciones e infraestructura).</w:t>
      </w:r>
      <w:r w:rsidRPr="00C26E88">
        <w:rPr>
          <w:rFonts w:asciiTheme="minorHAnsi" w:eastAsiaTheme="minorHAnsi" w:hAnsiTheme="minorHAnsi" w:cstheme="minorBidi"/>
          <w:sz w:val="22"/>
          <w:szCs w:val="22"/>
          <w:lang w:eastAsia="en-US"/>
        </w:rPr>
        <w:t>” Con un 79.2 % y “</w:t>
      </w:r>
      <w:r w:rsidRPr="00C26E88">
        <w:rPr>
          <w:rFonts w:asciiTheme="minorHAnsi" w:eastAsiaTheme="minorHAnsi" w:hAnsiTheme="minorHAnsi" w:cstheme="minorBidi"/>
          <w:color w:val="000000"/>
          <w:sz w:val="22"/>
          <w:szCs w:val="22"/>
        </w:rPr>
        <w:t>Gestiona el software y los equipos de cómputo.</w:t>
      </w:r>
      <w:r w:rsidRPr="00C26E88">
        <w:rPr>
          <w:rFonts w:asciiTheme="minorHAnsi" w:eastAsiaTheme="minorHAnsi" w:hAnsiTheme="minorHAnsi" w:cstheme="minorBidi"/>
          <w:sz w:val="22"/>
          <w:szCs w:val="22"/>
          <w:lang w:eastAsia="en-US"/>
        </w:rPr>
        <w:t xml:space="preserve">”, con un 62.5%. </w:t>
      </w:r>
    </w:p>
    <w:p w14:paraId="4B854BBE" w14:textId="594CB9DD" w:rsidR="003027C2" w:rsidRPr="00C26E88" w:rsidRDefault="003027C2" w:rsidP="00547807">
      <w:pPr>
        <w:spacing w:after="160" w:line="360" w:lineRule="auto"/>
        <w:jc w:val="both"/>
        <w:rPr>
          <w:rFonts w:asciiTheme="minorHAnsi" w:eastAsiaTheme="minorHAnsi" w:hAnsiTheme="minorHAnsi" w:cstheme="minorBidi"/>
          <w:sz w:val="22"/>
          <w:szCs w:val="22"/>
          <w:lang w:eastAsia="en-US"/>
        </w:rPr>
      </w:pPr>
    </w:p>
    <w:p w14:paraId="53B786B3" w14:textId="77777777" w:rsidR="003027C2" w:rsidRPr="00C26E88" w:rsidRDefault="003027C2" w:rsidP="00547807">
      <w:pPr>
        <w:spacing w:after="160" w:line="360" w:lineRule="auto"/>
        <w:jc w:val="both"/>
        <w:rPr>
          <w:rFonts w:asciiTheme="minorHAnsi" w:eastAsia="Calibri" w:hAnsiTheme="minorHAnsi" w:cs="Arial"/>
          <w:sz w:val="22"/>
          <w:szCs w:val="22"/>
          <w:lang w:eastAsia="en-US"/>
        </w:rPr>
      </w:pPr>
    </w:p>
    <w:p w14:paraId="42B7503A" w14:textId="77777777" w:rsidR="003027C2" w:rsidRPr="00C26E88" w:rsidRDefault="003027C2" w:rsidP="00547807">
      <w:pPr>
        <w:spacing w:after="160" w:line="360" w:lineRule="auto"/>
        <w:jc w:val="both"/>
        <w:rPr>
          <w:rFonts w:asciiTheme="minorHAnsi" w:eastAsia="Calibri" w:hAnsiTheme="minorHAnsi" w:cs="Arial"/>
          <w:sz w:val="22"/>
          <w:szCs w:val="22"/>
          <w:lang w:eastAsia="en-US"/>
        </w:rPr>
      </w:pPr>
      <w:r w:rsidRPr="00C26E88">
        <w:rPr>
          <w:rFonts w:asciiTheme="minorHAnsi" w:eastAsiaTheme="minorHAnsi" w:hAnsiTheme="minorHAnsi" w:cstheme="minorBidi"/>
          <w:noProof/>
          <w:sz w:val="22"/>
          <w:szCs w:val="22"/>
          <w:lang w:val="es-ES" w:eastAsia="es-ES"/>
        </w:rPr>
        <w:drawing>
          <wp:inline distT="0" distB="0" distL="0" distR="0" wp14:anchorId="3CAF3937" wp14:editId="77C8096B">
            <wp:extent cx="8891270" cy="4333240"/>
            <wp:effectExtent l="0" t="0" r="24130" b="1016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F54EA9A"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204704D" w14:textId="77777777" w:rsidR="00E06A91" w:rsidRPr="00C26E88" w:rsidRDefault="00E06A91" w:rsidP="00547807">
      <w:pPr>
        <w:spacing w:after="160" w:line="360" w:lineRule="auto"/>
        <w:jc w:val="both"/>
        <w:rPr>
          <w:rFonts w:asciiTheme="minorHAnsi" w:eastAsia="Calibri" w:hAnsiTheme="minorHAnsi" w:cs="Arial"/>
          <w:sz w:val="22"/>
          <w:szCs w:val="22"/>
          <w:lang w:eastAsia="en-US"/>
        </w:rPr>
      </w:pPr>
    </w:p>
    <w:p w14:paraId="27B6229C" w14:textId="77777777" w:rsidR="00E06A91" w:rsidRPr="00C26E88" w:rsidRDefault="00E06A91" w:rsidP="00547807">
      <w:pPr>
        <w:spacing w:after="160" w:line="360" w:lineRule="auto"/>
        <w:jc w:val="both"/>
        <w:rPr>
          <w:rFonts w:asciiTheme="minorHAnsi" w:eastAsia="Calibri" w:hAnsiTheme="minorHAnsi" w:cs="Arial"/>
          <w:b/>
          <w:sz w:val="22"/>
          <w:szCs w:val="22"/>
          <w:lang w:eastAsia="en-US"/>
        </w:rPr>
        <w:sectPr w:rsidR="00E06A91" w:rsidRPr="00C26E88" w:rsidSect="002F6D3D">
          <w:type w:val="continuous"/>
          <w:pgSz w:w="16838" w:h="11906" w:orient="landscape" w:code="9"/>
          <w:pgMar w:top="1417" w:right="1701" w:bottom="1417" w:left="1701" w:header="709" w:footer="709" w:gutter="0"/>
          <w:cols w:space="708"/>
          <w:docGrid w:linePitch="360"/>
        </w:sectPr>
      </w:pPr>
    </w:p>
    <w:p w14:paraId="5B64F524" w14:textId="77777777" w:rsidR="003027C2" w:rsidRPr="00C26E88" w:rsidRDefault="003027C2" w:rsidP="00547807">
      <w:pPr>
        <w:spacing w:after="160" w:line="360" w:lineRule="auto"/>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Desarrollo de Software</w:t>
      </w:r>
    </w:p>
    <w:p w14:paraId="4B1D598B" w14:textId="77777777" w:rsidR="003027C2" w:rsidRPr="00C26E88" w:rsidRDefault="003027C2" w:rsidP="00547807">
      <w:pPr>
        <w:spacing w:after="160" w:line="360" w:lineRule="auto"/>
        <w:jc w:val="center"/>
        <w:rPr>
          <w:rFonts w:asciiTheme="minorHAnsi" w:eastAsia="Calibri" w:hAnsiTheme="minorHAnsi" w:cs="Arial"/>
          <w:sz w:val="22"/>
          <w:szCs w:val="22"/>
          <w:lang w:eastAsia="en-US"/>
        </w:rPr>
      </w:pPr>
      <w:r w:rsidRPr="00C26E88">
        <w:rPr>
          <w:rFonts w:asciiTheme="minorHAnsi" w:eastAsiaTheme="minorHAnsi" w:hAnsiTheme="minorHAnsi" w:cstheme="minorBidi"/>
          <w:noProof/>
          <w:sz w:val="22"/>
          <w:szCs w:val="22"/>
          <w:lang w:val="es-ES" w:eastAsia="es-ES"/>
        </w:rPr>
        <w:drawing>
          <wp:inline distT="0" distB="0" distL="0" distR="0" wp14:anchorId="1C9509B7" wp14:editId="1CA268EE">
            <wp:extent cx="5391150" cy="3552825"/>
            <wp:effectExtent l="0" t="0" r="0" b="9525"/>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C2A2B52"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000FFD0" w14:textId="5CE37AEB" w:rsidR="003027C2" w:rsidRPr="00C26E88" w:rsidRDefault="00E06A91" w:rsidP="00E06A91">
      <w:pPr>
        <w:spacing w:after="160" w:line="259" w:lineRule="auto"/>
        <w:rPr>
          <w:rFonts w:asciiTheme="minorHAnsi" w:eastAsia="Calibri" w:hAnsiTheme="minorHAnsi" w:cs="Arial"/>
          <w:b/>
          <w:sz w:val="22"/>
          <w:szCs w:val="22"/>
          <w:lang w:eastAsia="en-US"/>
        </w:rPr>
      </w:pPr>
      <w:r w:rsidRPr="00C26E88">
        <w:rPr>
          <w:rFonts w:asciiTheme="minorHAnsi" w:eastAsia="Calibri" w:hAnsiTheme="minorHAnsi" w:cs="Arial"/>
          <w:sz w:val="22"/>
          <w:szCs w:val="22"/>
          <w:lang w:eastAsia="en-US"/>
        </w:rPr>
        <w:br w:type="page"/>
      </w:r>
      <w:r w:rsidR="003027C2" w:rsidRPr="00C26E88">
        <w:rPr>
          <w:rFonts w:asciiTheme="minorHAnsi" w:eastAsia="Calibri" w:hAnsiTheme="minorHAnsi" w:cs="Arial"/>
          <w:b/>
          <w:sz w:val="22"/>
          <w:szCs w:val="22"/>
          <w:lang w:eastAsia="en-US"/>
        </w:rPr>
        <w:t>Infraestructura TI</w:t>
      </w:r>
    </w:p>
    <w:p w14:paraId="0162B1FF" w14:textId="77777777" w:rsidR="003027C2" w:rsidRPr="00C26E88" w:rsidRDefault="003027C2" w:rsidP="00547807">
      <w:pPr>
        <w:spacing w:line="360" w:lineRule="auto"/>
        <w:contextualSpacing/>
        <w:jc w:val="center"/>
        <w:rPr>
          <w:rFonts w:asciiTheme="minorHAnsi" w:eastAsia="Calibri" w:hAnsiTheme="minorHAnsi" w:cs="Arial"/>
          <w:b/>
          <w:sz w:val="22"/>
          <w:szCs w:val="22"/>
          <w:lang w:eastAsia="en-US"/>
        </w:rPr>
      </w:pPr>
      <w:r w:rsidRPr="00C26E88">
        <w:rPr>
          <w:rFonts w:asciiTheme="minorHAnsi" w:eastAsiaTheme="minorHAnsi" w:hAnsiTheme="minorHAnsi" w:cstheme="minorBidi"/>
          <w:noProof/>
          <w:sz w:val="22"/>
          <w:szCs w:val="22"/>
          <w:lang w:val="es-ES" w:eastAsia="es-ES"/>
        </w:rPr>
        <w:drawing>
          <wp:inline distT="0" distB="0" distL="0" distR="0" wp14:anchorId="1DA035D3" wp14:editId="263D9E72">
            <wp:extent cx="5295900" cy="3985895"/>
            <wp:effectExtent l="0" t="0" r="0" b="14605"/>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EF16F88"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90F670F" w14:textId="1F50A061" w:rsidR="00E06A91" w:rsidRPr="00C26E88" w:rsidRDefault="00E06A91">
      <w:pPr>
        <w:spacing w:after="160" w:line="259" w:lineRule="auto"/>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br w:type="page"/>
      </w:r>
    </w:p>
    <w:p w14:paraId="73257942" w14:textId="77777777" w:rsidR="00E06A91" w:rsidRPr="00C26E88" w:rsidRDefault="00E06A91" w:rsidP="00547807">
      <w:pPr>
        <w:spacing w:line="360" w:lineRule="auto"/>
        <w:contextualSpacing/>
        <w:jc w:val="both"/>
        <w:rPr>
          <w:rFonts w:asciiTheme="minorHAnsi" w:eastAsia="Calibri" w:hAnsiTheme="minorHAnsi" w:cs="Arial"/>
          <w:b/>
          <w:sz w:val="22"/>
          <w:szCs w:val="22"/>
          <w:lang w:eastAsia="en-US"/>
        </w:rPr>
      </w:pPr>
    </w:p>
    <w:p w14:paraId="42533889"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Proyectos Tecnológicos</w:t>
      </w:r>
    </w:p>
    <w:p w14:paraId="0DACC2C1" w14:textId="77777777" w:rsidR="003027C2" w:rsidRPr="00C26E88" w:rsidRDefault="003027C2" w:rsidP="00547807">
      <w:pPr>
        <w:spacing w:line="360" w:lineRule="auto"/>
        <w:contextualSpacing/>
        <w:jc w:val="center"/>
        <w:rPr>
          <w:rFonts w:asciiTheme="minorHAnsi" w:eastAsia="Calibri" w:hAnsiTheme="minorHAnsi" w:cs="Arial"/>
          <w:b/>
          <w:sz w:val="22"/>
          <w:szCs w:val="22"/>
          <w:lang w:eastAsia="en-US"/>
        </w:rPr>
      </w:pPr>
      <w:r w:rsidRPr="00C26E88">
        <w:rPr>
          <w:rFonts w:asciiTheme="minorHAnsi" w:eastAsiaTheme="minorHAnsi" w:hAnsiTheme="minorHAnsi" w:cstheme="minorBidi"/>
          <w:noProof/>
          <w:sz w:val="22"/>
          <w:szCs w:val="22"/>
          <w:lang w:val="es-ES" w:eastAsia="es-ES"/>
        </w:rPr>
        <w:drawing>
          <wp:inline distT="0" distB="0" distL="0" distR="0" wp14:anchorId="24F43722" wp14:editId="47F3E446">
            <wp:extent cx="5605464" cy="4433889"/>
            <wp:effectExtent l="0" t="0" r="14605" b="508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FA9D8E0"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7B82308" w14:textId="31F20BFA" w:rsidR="00E06A91" w:rsidRPr="00C26E88" w:rsidRDefault="00E06A91">
      <w:pPr>
        <w:spacing w:after="160" w:line="259" w:lineRule="auto"/>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br w:type="page"/>
      </w:r>
    </w:p>
    <w:p w14:paraId="2DC24060"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p>
    <w:p w14:paraId="2E24B73C" w14:textId="77777777" w:rsidR="003027C2" w:rsidRPr="00C26E88" w:rsidRDefault="003027C2" w:rsidP="00547807">
      <w:pPr>
        <w:spacing w:line="360" w:lineRule="auto"/>
        <w:contextualSpacing/>
        <w:jc w:val="both"/>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t>Soporte Hardware y Sof</w:t>
      </w:r>
      <w:r w:rsidR="00750475" w:rsidRPr="00C26E88">
        <w:rPr>
          <w:rFonts w:asciiTheme="minorHAnsi" w:eastAsia="Calibri" w:hAnsiTheme="minorHAnsi" w:cs="Arial"/>
          <w:b/>
          <w:sz w:val="22"/>
          <w:szCs w:val="22"/>
          <w:lang w:eastAsia="en-US"/>
        </w:rPr>
        <w:t>t</w:t>
      </w:r>
      <w:r w:rsidRPr="00C26E88">
        <w:rPr>
          <w:rFonts w:asciiTheme="minorHAnsi" w:eastAsia="Calibri" w:hAnsiTheme="minorHAnsi" w:cs="Arial"/>
          <w:b/>
          <w:sz w:val="22"/>
          <w:szCs w:val="22"/>
          <w:lang w:eastAsia="en-US"/>
        </w:rPr>
        <w:t>ware</w:t>
      </w:r>
    </w:p>
    <w:p w14:paraId="51963DA8" w14:textId="77777777" w:rsidR="003027C2" w:rsidRPr="00C26E88" w:rsidRDefault="003027C2" w:rsidP="00547807">
      <w:pPr>
        <w:spacing w:line="360" w:lineRule="auto"/>
        <w:contextualSpacing/>
        <w:jc w:val="center"/>
        <w:rPr>
          <w:rFonts w:asciiTheme="minorHAnsi" w:eastAsia="Calibri" w:hAnsiTheme="minorHAnsi" w:cs="Arial"/>
          <w:b/>
          <w:sz w:val="22"/>
          <w:szCs w:val="22"/>
          <w:lang w:eastAsia="en-US"/>
        </w:rPr>
      </w:pPr>
      <w:r w:rsidRPr="00C26E88">
        <w:rPr>
          <w:rFonts w:asciiTheme="minorHAnsi" w:eastAsiaTheme="minorHAnsi" w:hAnsiTheme="minorHAnsi" w:cstheme="minorBidi"/>
          <w:noProof/>
          <w:sz w:val="22"/>
          <w:szCs w:val="22"/>
          <w:lang w:val="es-ES" w:eastAsia="es-ES"/>
        </w:rPr>
        <w:drawing>
          <wp:inline distT="0" distB="0" distL="0" distR="0" wp14:anchorId="728931DC" wp14:editId="144ABC5C">
            <wp:extent cx="5276850" cy="6238875"/>
            <wp:effectExtent l="0" t="0" r="0" b="9525"/>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02C7274"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BC82D1A" w14:textId="142F7BDF" w:rsidR="00E06A91" w:rsidRPr="00C26E88" w:rsidRDefault="00E06A91">
      <w:pPr>
        <w:spacing w:after="160" w:line="259" w:lineRule="auto"/>
        <w:rPr>
          <w:rFonts w:asciiTheme="minorHAnsi" w:eastAsia="Calibri" w:hAnsiTheme="minorHAnsi" w:cs="Arial"/>
          <w:b/>
          <w:sz w:val="22"/>
          <w:szCs w:val="22"/>
          <w:lang w:eastAsia="en-US"/>
        </w:rPr>
      </w:pPr>
      <w:r w:rsidRPr="00C26E88">
        <w:rPr>
          <w:rFonts w:asciiTheme="minorHAnsi" w:eastAsia="Calibri" w:hAnsiTheme="minorHAnsi" w:cs="Arial"/>
          <w:b/>
          <w:sz w:val="22"/>
          <w:szCs w:val="22"/>
          <w:lang w:eastAsia="en-US"/>
        </w:rPr>
        <w:br w:type="page"/>
      </w:r>
    </w:p>
    <w:p w14:paraId="038D7803" w14:textId="77777777" w:rsidR="003027C2" w:rsidRPr="00C26E88" w:rsidRDefault="003027C2" w:rsidP="00547807">
      <w:pPr>
        <w:numPr>
          <w:ilvl w:val="0"/>
          <w:numId w:val="35"/>
        </w:numPr>
        <w:spacing w:after="160" w:line="360" w:lineRule="auto"/>
        <w:contextualSpacing/>
        <w:jc w:val="both"/>
        <w:rPr>
          <w:rFonts w:asciiTheme="minorHAnsi" w:eastAsia="Calibri" w:hAnsiTheme="minorHAnsi" w:cs="Arial"/>
          <w:b/>
          <w:sz w:val="22"/>
          <w:szCs w:val="22"/>
          <w:lang w:val="en-US" w:eastAsia="es-ES"/>
        </w:rPr>
      </w:pPr>
      <w:r w:rsidRPr="00C26E88">
        <w:rPr>
          <w:rFonts w:asciiTheme="minorHAnsi" w:eastAsia="Calibri" w:hAnsiTheme="minorHAnsi" w:cs="Arial"/>
          <w:b/>
          <w:sz w:val="22"/>
          <w:szCs w:val="22"/>
          <w:lang w:eastAsia="es-ES"/>
        </w:rPr>
        <w:t>Pregunta</w:t>
      </w:r>
      <w:r w:rsidRPr="00C26E88">
        <w:rPr>
          <w:rFonts w:asciiTheme="minorHAnsi" w:eastAsia="Calibri" w:hAnsiTheme="minorHAnsi" w:cs="Arial"/>
          <w:b/>
          <w:sz w:val="22"/>
          <w:szCs w:val="22"/>
          <w:lang w:val="en-US" w:eastAsia="es-ES"/>
        </w:rPr>
        <w:t xml:space="preserve"> 10:</w:t>
      </w:r>
    </w:p>
    <w:p w14:paraId="6541CB74" w14:textId="77777777" w:rsidR="003027C2" w:rsidRPr="00C26E88" w:rsidRDefault="003027C2" w:rsidP="00547807">
      <w:pPr>
        <w:spacing w:after="160" w:line="360" w:lineRule="auto"/>
        <w:jc w:val="both"/>
        <w:rPr>
          <w:rFonts w:asciiTheme="minorHAnsi" w:eastAsia="Calibri" w:hAnsiTheme="minorHAnsi" w:cs="Arial"/>
          <w:sz w:val="22"/>
          <w:szCs w:val="22"/>
          <w:lang w:val="en-US" w:eastAsia="en-US"/>
        </w:rPr>
      </w:pPr>
    </w:p>
    <w:tbl>
      <w:tblPr>
        <w:tblW w:w="7600" w:type="dxa"/>
        <w:jc w:val="center"/>
        <w:tblCellMar>
          <w:left w:w="70" w:type="dxa"/>
          <w:right w:w="70" w:type="dxa"/>
        </w:tblCellMar>
        <w:tblLook w:val="04A0" w:firstRow="1" w:lastRow="0" w:firstColumn="1" w:lastColumn="0" w:noHBand="0" w:noVBand="1"/>
      </w:tblPr>
      <w:tblGrid>
        <w:gridCol w:w="5960"/>
        <w:gridCol w:w="820"/>
        <w:gridCol w:w="820"/>
      </w:tblGrid>
      <w:tr w:rsidR="003027C2" w:rsidRPr="00C26E88" w14:paraId="655DED8B" w14:textId="77777777" w:rsidTr="00BB09E1">
        <w:trPr>
          <w:trHeight w:val="510"/>
          <w:jc w:val="center"/>
        </w:trPr>
        <w:tc>
          <w:tcPr>
            <w:tcW w:w="5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6FC1B" w14:textId="77777777" w:rsidR="003027C2" w:rsidRPr="00C26E88" w:rsidRDefault="003027C2" w:rsidP="00547807">
            <w:pPr>
              <w:spacing w:line="360" w:lineRule="auto"/>
              <w:rPr>
                <w:rFonts w:asciiTheme="minorHAnsi" w:hAnsiTheme="minorHAnsi"/>
                <w:b/>
                <w:bCs/>
                <w:color w:val="000000"/>
                <w:sz w:val="20"/>
                <w:szCs w:val="20"/>
              </w:rPr>
            </w:pPr>
            <w:r w:rsidRPr="00C26E88">
              <w:rPr>
                <w:rFonts w:asciiTheme="minorHAnsi" w:hAnsiTheme="minorHAnsi"/>
                <w:b/>
                <w:bCs/>
                <w:color w:val="000000"/>
                <w:sz w:val="20"/>
                <w:szCs w:val="20"/>
              </w:rPr>
              <w:t>10. ¿Qué competencias debe tener el profesional para su mejor desempeño laboral?</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7AA25EEA"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No.</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42201F4F" w14:textId="77777777" w:rsidR="003027C2" w:rsidRPr="00C26E88" w:rsidRDefault="003027C2" w:rsidP="00547807">
            <w:pPr>
              <w:spacing w:line="360" w:lineRule="auto"/>
              <w:jc w:val="center"/>
              <w:rPr>
                <w:rFonts w:asciiTheme="minorHAnsi" w:hAnsiTheme="minorHAnsi"/>
                <w:b/>
                <w:bCs/>
                <w:color w:val="000000"/>
                <w:sz w:val="22"/>
                <w:szCs w:val="22"/>
              </w:rPr>
            </w:pPr>
            <w:r w:rsidRPr="00C26E88">
              <w:rPr>
                <w:rFonts w:asciiTheme="minorHAnsi" w:hAnsiTheme="minorHAnsi"/>
                <w:b/>
                <w:bCs/>
                <w:color w:val="000000"/>
                <w:sz w:val="22"/>
                <w:szCs w:val="22"/>
              </w:rPr>
              <w:t>%</w:t>
            </w:r>
          </w:p>
        </w:tc>
      </w:tr>
      <w:tr w:rsidR="003027C2" w:rsidRPr="00C26E88" w14:paraId="43015AD8"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5F6ED126"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Actitud crítica, de perfeccionamiento y actualización permanente.</w:t>
            </w:r>
          </w:p>
        </w:tc>
        <w:tc>
          <w:tcPr>
            <w:tcW w:w="820" w:type="dxa"/>
            <w:tcBorders>
              <w:top w:val="nil"/>
              <w:left w:val="nil"/>
              <w:bottom w:val="single" w:sz="4" w:space="0" w:color="auto"/>
              <w:right w:val="single" w:sz="4" w:space="0" w:color="auto"/>
            </w:tcBorders>
            <w:shd w:val="clear" w:color="auto" w:fill="auto"/>
            <w:vAlign w:val="center"/>
            <w:hideMark/>
          </w:tcPr>
          <w:p w14:paraId="395A8EF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61</w:t>
            </w:r>
          </w:p>
        </w:tc>
        <w:tc>
          <w:tcPr>
            <w:tcW w:w="820" w:type="dxa"/>
            <w:tcBorders>
              <w:top w:val="nil"/>
              <w:left w:val="nil"/>
              <w:bottom w:val="single" w:sz="4" w:space="0" w:color="auto"/>
              <w:right w:val="single" w:sz="4" w:space="0" w:color="auto"/>
            </w:tcBorders>
            <w:shd w:val="clear" w:color="auto" w:fill="auto"/>
            <w:vAlign w:val="center"/>
            <w:hideMark/>
          </w:tcPr>
          <w:p w14:paraId="622BBD1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84,7%</w:t>
            </w:r>
          </w:p>
        </w:tc>
      </w:tr>
      <w:tr w:rsidR="003027C2" w:rsidRPr="00C26E88" w14:paraId="378F8E63" w14:textId="77777777" w:rsidTr="00BB09E1">
        <w:trPr>
          <w:trHeight w:val="51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2606DB40"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para trabajar en forma cooperativa y constructiva, en equipos multidisciplinarios. </w:t>
            </w:r>
          </w:p>
        </w:tc>
        <w:tc>
          <w:tcPr>
            <w:tcW w:w="820" w:type="dxa"/>
            <w:tcBorders>
              <w:top w:val="nil"/>
              <w:left w:val="nil"/>
              <w:bottom w:val="single" w:sz="4" w:space="0" w:color="auto"/>
              <w:right w:val="single" w:sz="4" w:space="0" w:color="auto"/>
            </w:tcBorders>
            <w:shd w:val="clear" w:color="auto" w:fill="auto"/>
            <w:vAlign w:val="center"/>
            <w:hideMark/>
          </w:tcPr>
          <w:p w14:paraId="7015E45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55</w:t>
            </w:r>
          </w:p>
        </w:tc>
        <w:tc>
          <w:tcPr>
            <w:tcW w:w="820" w:type="dxa"/>
            <w:tcBorders>
              <w:top w:val="nil"/>
              <w:left w:val="nil"/>
              <w:bottom w:val="single" w:sz="4" w:space="0" w:color="auto"/>
              <w:right w:val="single" w:sz="4" w:space="0" w:color="auto"/>
            </w:tcBorders>
            <w:shd w:val="clear" w:color="auto" w:fill="auto"/>
            <w:vAlign w:val="center"/>
            <w:hideMark/>
          </w:tcPr>
          <w:p w14:paraId="12E6B3E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76,4%</w:t>
            </w:r>
          </w:p>
        </w:tc>
      </w:tr>
      <w:tr w:rsidR="003027C2" w:rsidRPr="00C26E88" w14:paraId="7A010157"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9564907"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 Capacidad de abstracción. </w:t>
            </w:r>
          </w:p>
        </w:tc>
        <w:tc>
          <w:tcPr>
            <w:tcW w:w="820" w:type="dxa"/>
            <w:tcBorders>
              <w:top w:val="nil"/>
              <w:left w:val="nil"/>
              <w:bottom w:val="single" w:sz="4" w:space="0" w:color="auto"/>
              <w:right w:val="single" w:sz="4" w:space="0" w:color="auto"/>
            </w:tcBorders>
            <w:shd w:val="clear" w:color="auto" w:fill="auto"/>
            <w:vAlign w:val="center"/>
            <w:hideMark/>
          </w:tcPr>
          <w:p w14:paraId="1E3C5BF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40</w:t>
            </w:r>
          </w:p>
        </w:tc>
        <w:tc>
          <w:tcPr>
            <w:tcW w:w="820" w:type="dxa"/>
            <w:tcBorders>
              <w:top w:val="nil"/>
              <w:left w:val="nil"/>
              <w:bottom w:val="single" w:sz="4" w:space="0" w:color="auto"/>
              <w:right w:val="single" w:sz="4" w:space="0" w:color="auto"/>
            </w:tcBorders>
            <w:shd w:val="clear" w:color="auto" w:fill="auto"/>
            <w:vAlign w:val="center"/>
            <w:hideMark/>
          </w:tcPr>
          <w:p w14:paraId="0CA03AE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55,6%</w:t>
            </w:r>
          </w:p>
        </w:tc>
      </w:tr>
      <w:tr w:rsidR="003027C2" w:rsidRPr="00C26E88" w14:paraId="6ABD58C7"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39D5ABF"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Permanente capacidad para derivar de la práctica elaboraciones conceptuales. </w:t>
            </w:r>
          </w:p>
        </w:tc>
        <w:tc>
          <w:tcPr>
            <w:tcW w:w="820" w:type="dxa"/>
            <w:tcBorders>
              <w:top w:val="nil"/>
              <w:left w:val="nil"/>
              <w:bottom w:val="single" w:sz="4" w:space="0" w:color="auto"/>
              <w:right w:val="single" w:sz="4" w:space="0" w:color="auto"/>
            </w:tcBorders>
            <w:shd w:val="clear" w:color="auto" w:fill="auto"/>
            <w:vAlign w:val="center"/>
            <w:hideMark/>
          </w:tcPr>
          <w:p w14:paraId="16AF19D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25</w:t>
            </w:r>
          </w:p>
        </w:tc>
        <w:tc>
          <w:tcPr>
            <w:tcW w:w="820" w:type="dxa"/>
            <w:tcBorders>
              <w:top w:val="nil"/>
              <w:left w:val="nil"/>
              <w:bottom w:val="single" w:sz="4" w:space="0" w:color="auto"/>
              <w:right w:val="single" w:sz="4" w:space="0" w:color="auto"/>
            </w:tcBorders>
            <w:shd w:val="clear" w:color="auto" w:fill="auto"/>
            <w:vAlign w:val="center"/>
            <w:hideMark/>
          </w:tcPr>
          <w:p w14:paraId="567F3FBF"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34,7%</w:t>
            </w:r>
          </w:p>
        </w:tc>
      </w:tr>
      <w:tr w:rsidR="003027C2" w:rsidRPr="00C26E88" w14:paraId="58641CF2"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7D03B4B0"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Orientación al cliente. </w:t>
            </w:r>
          </w:p>
        </w:tc>
        <w:tc>
          <w:tcPr>
            <w:tcW w:w="820" w:type="dxa"/>
            <w:tcBorders>
              <w:top w:val="nil"/>
              <w:left w:val="nil"/>
              <w:bottom w:val="single" w:sz="4" w:space="0" w:color="auto"/>
              <w:right w:val="single" w:sz="4" w:space="0" w:color="auto"/>
            </w:tcBorders>
            <w:shd w:val="clear" w:color="auto" w:fill="auto"/>
            <w:vAlign w:val="center"/>
            <w:hideMark/>
          </w:tcPr>
          <w:p w14:paraId="1237C17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49</w:t>
            </w:r>
          </w:p>
        </w:tc>
        <w:tc>
          <w:tcPr>
            <w:tcW w:w="820" w:type="dxa"/>
            <w:tcBorders>
              <w:top w:val="nil"/>
              <w:left w:val="nil"/>
              <w:bottom w:val="single" w:sz="4" w:space="0" w:color="auto"/>
              <w:right w:val="single" w:sz="4" w:space="0" w:color="auto"/>
            </w:tcBorders>
            <w:shd w:val="clear" w:color="auto" w:fill="auto"/>
            <w:vAlign w:val="center"/>
            <w:hideMark/>
          </w:tcPr>
          <w:p w14:paraId="0004EF7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68,1%</w:t>
            </w:r>
          </w:p>
        </w:tc>
      </w:tr>
      <w:tr w:rsidR="003027C2" w:rsidRPr="00C26E88" w14:paraId="03B432E2"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3B752E6"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Proactividad. </w:t>
            </w:r>
          </w:p>
        </w:tc>
        <w:tc>
          <w:tcPr>
            <w:tcW w:w="820" w:type="dxa"/>
            <w:tcBorders>
              <w:top w:val="nil"/>
              <w:left w:val="nil"/>
              <w:bottom w:val="single" w:sz="4" w:space="0" w:color="auto"/>
              <w:right w:val="single" w:sz="4" w:space="0" w:color="auto"/>
            </w:tcBorders>
            <w:shd w:val="clear" w:color="auto" w:fill="auto"/>
            <w:vAlign w:val="center"/>
            <w:hideMark/>
          </w:tcPr>
          <w:p w14:paraId="7AF400D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64</w:t>
            </w:r>
          </w:p>
        </w:tc>
        <w:tc>
          <w:tcPr>
            <w:tcW w:w="820" w:type="dxa"/>
            <w:tcBorders>
              <w:top w:val="nil"/>
              <w:left w:val="nil"/>
              <w:bottom w:val="single" w:sz="4" w:space="0" w:color="auto"/>
              <w:right w:val="single" w:sz="4" w:space="0" w:color="auto"/>
            </w:tcBorders>
            <w:shd w:val="clear" w:color="auto" w:fill="auto"/>
            <w:vAlign w:val="center"/>
            <w:hideMark/>
          </w:tcPr>
          <w:p w14:paraId="7DD2312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88,9%</w:t>
            </w:r>
          </w:p>
        </w:tc>
      </w:tr>
      <w:tr w:rsidR="003027C2" w:rsidRPr="00C26E88" w14:paraId="0BFF5EA3"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3310C4DF"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Flexibilidad. </w:t>
            </w:r>
          </w:p>
        </w:tc>
        <w:tc>
          <w:tcPr>
            <w:tcW w:w="820" w:type="dxa"/>
            <w:tcBorders>
              <w:top w:val="nil"/>
              <w:left w:val="nil"/>
              <w:bottom w:val="single" w:sz="4" w:space="0" w:color="auto"/>
              <w:right w:val="single" w:sz="4" w:space="0" w:color="auto"/>
            </w:tcBorders>
            <w:shd w:val="clear" w:color="auto" w:fill="auto"/>
            <w:vAlign w:val="center"/>
            <w:hideMark/>
          </w:tcPr>
          <w:p w14:paraId="255D5E6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43</w:t>
            </w:r>
          </w:p>
        </w:tc>
        <w:tc>
          <w:tcPr>
            <w:tcW w:w="820" w:type="dxa"/>
            <w:tcBorders>
              <w:top w:val="nil"/>
              <w:left w:val="nil"/>
              <w:bottom w:val="single" w:sz="4" w:space="0" w:color="auto"/>
              <w:right w:val="single" w:sz="4" w:space="0" w:color="auto"/>
            </w:tcBorders>
            <w:shd w:val="clear" w:color="auto" w:fill="auto"/>
            <w:vAlign w:val="center"/>
            <w:hideMark/>
          </w:tcPr>
          <w:p w14:paraId="09FB628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59,7%</w:t>
            </w:r>
          </w:p>
        </w:tc>
      </w:tr>
      <w:tr w:rsidR="003027C2" w:rsidRPr="00C26E88" w14:paraId="0DC9FF04"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5EDE5048"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de análisis y solución de problemas. </w:t>
            </w:r>
          </w:p>
        </w:tc>
        <w:tc>
          <w:tcPr>
            <w:tcW w:w="820" w:type="dxa"/>
            <w:tcBorders>
              <w:top w:val="nil"/>
              <w:left w:val="nil"/>
              <w:bottom w:val="single" w:sz="4" w:space="0" w:color="auto"/>
              <w:right w:val="single" w:sz="4" w:space="0" w:color="auto"/>
            </w:tcBorders>
            <w:shd w:val="clear" w:color="auto" w:fill="auto"/>
            <w:vAlign w:val="center"/>
            <w:hideMark/>
          </w:tcPr>
          <w:p w14:paraId="11BAB56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67</w:t>
            </w:r>
          </w:p>
        </w:tc>
        <w:tc>
          <w:tcPr>
            <w:tcW w:w="820" w:type="dxa"/>
            <w:tcBorders>
              <w:top w:val="nil"/>
              <w:left w:val="nil"/>
              <w:bottom w:val="single" w:sz="4" w:space="0" w:color="auto"/>
              <w:right w:val="single" w:sz="4" w:space="0" w:color="auto"/>
            </w:tcBorders>
            <w:shd w:val="clear" w:color="auto" w:fill="auto"/>
            <w:vAlign w:val="center"/>
            <w:hideMark/>
          </w:tcPr>
          <w:p w14:paraId="42CEACD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93,1%</w:t>
            </w:r>
          </w:p>
        </w:tc>
      </w:tr>
      <w:tr w:rsidR="003027C2" w:rsidRPr="00C26E88" w14:paraId="73530F14"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948EB70"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Escucha y comunicación. </w:t>
            </w:r>
          </w:p>
        </w:tc>
        <w:tc>
          <w:tcPr>
            <w:tcW w:w="820" w:type="dxa"/>
            <w:tcBorders>
              <w:top w:val="nil"/>
              <w:left w:val="nil"/>
              <w:bottom w:val="single" w:sz="4" w:space="0" w:color="auto"/>
              <w:right w:val="single" w:sz="4" w:space="0" w:color="auto"/>
            </w:tcBorders>
            <w:shd w:val="clear" w:color="auto" w:fill="auto"/>
            <w:vAlign w:val="center"/>
            <w:hideMark/>
          </w:tcPr>
          <w:p w14:paraId="1D7CD6E5"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w:t>
            </w:r>
          </w:p>
        </w:tc>
        <w:tc>
          <w:tcPr>
            <w:tcW w:w="820" w:type="dxa"/>
            <w:tcBorders>
              <w:top w:val="nil"/>
              <w:left w:val="nil"/>
              <w:bottom w:val="single" w:sz="4" w:space="0" w:color="auto"/>
              <w:right w:val="single" w:sz="4" w:space="0" w:color="auto"/>
            </w:tcBorders>
            <w:shd w:val="clear" w:color="auto" w:fill="auto"/>
            <w:vAlign w:val="center"/>
            <w:hideMark/>
          </w:tcPr>
          <w:p w14:paraId="594CD34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77,8%</w:t>
            </w:r>
          </w:p>
        </w:tc>
      </w:tr>
      <w:tr w:rsidR="003027C2" w:rsidRPr="00C26E88" w14:paraId="5A90306F"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547677DD"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de aprendizaje. </w:t>
            </w:r>
          </w:p>
        </w:tc>
        <w:tc>
          <w:tcPr>
            <w:tcW w:w="820" w:type="dxa"/>
            <w:tcBorders>
              <w:top w:val="nil"/>
              <w:left w:val="nil"/>
              <w:bottom w:val="single" w:sz="4" w:space="0" w:color="auto"/>
              <w:right w:val="single" w:sz="4" w:space="0" w:color="auto"/>
            </w:tcBorders>
            <w:shd w:val="clear" w:color="auto" w:fill="auto"/>
            <w:vAlign w:val="center"/>
            <w:hideMark/>
          </w:tcPr>
          <w:p w14:paraId="5FE12E0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52</w:t>
            </w:r>
          </w:p>
        </w:tc>
        <w:tc>
          <w:tcPr>
            <w:tcW w:w="820" w:type="dxa"/>
            <w:tcBorders>
              <w:top w:val="nil"/>
              <w:left w:val="nil"/>
              <w:bottom w:val="single" w:sz="4" w:space="0" w:color="auto"/>
              <w:right w:val="single" w:sz="4" w:space="0" w:color="auto"/>
            </w:tcBorders>
            <w:shd w:val="clear" w:color="auto" w:fill="auto"/>
            <w:vAlign w:val="center"/>
            <w:hideMark/>
          </w:tcPr>
          <w:p w14:paraId="5CAFAD1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72,2%</w:t>
            </w:r>
          </w:p>
        </w:tc>
      </w:tr>
      <w:tr w:rsidR="003027C2" w:rsidRPr="00C26E88" w14:paraId="6077FBDE"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689EED6F"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para establecer prioridades </w:t>
            </w:r>
          </w:p>
        </w:tc>
        <w:tc>
          <w:tcPr>
            <w:tcW w:w="820" w:type="dxa"/>
            <w:tcBorders>
              <w:top w:val="nil"/>
              <w:left w:val="nil"/>
              <w:bottom w:val="single" w:sz="4" w:space="0" w:color="auto"/>
              <w:right w:val="single" w:sz="4" w:space="0" w:color="auto"/>
            </w:tcBorders>
            <w:shd w:val="clear" w:color="auto" w:fill="auto"/>
            <w:vAlign w:val="center"/>
            <w:hideMark/>
          </w:tcPr>
          <w:p w14:paraId="3407B6B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50</w:t>
            </w:r>
          </w:p>
        </w:tc>
        <w:tc>
          <w:tcPr>
            <w:tcW w:w="820" w:type="dxa"/>
            <w:tcBorders>
              <w:top w:val="nil"/>
              <w:left w:val="nil"/>
              <w:bottom w:val="single" w:sz="4" w:space="0" w:color="auto"/>
              <w:right w:val="single" w:sz="4" w:space="0" w:color="auto"/>
            </w:tcBorders>
            <w:shd w:val="clear" w:color="auto" w:fill="auto"/>
            <w:vAlign w:val="center"/>
            <w:hideMark/>
          </w:tcPr>
          <w:p w14:paraId="26FA03F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69,4%</w:t>
            </w:r>
          </w:p>
        </w:tc>
      </w:tr>
      <w:tr w:rsidR="003027C2" w:rsidRPr="00C26E88" w14:paraId="44E7DE7D"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76065042"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Autonomía. </w:t>
            </w:r>
          </w:p>
        </w:tc>
        <w:tc>
          <w:tcPr>
            <w:tcW w:w="820" w:type="dxa"/>
            <w:tcBorders>
              <w:top w:val="nil"/>
              <w:left w:val="nil"/>
              <w:bottom w:val="single" w:sz="4" w:space="0" w:color="auto"/>
              <w:right w:val="single" w:sz="4" w:space="0" w:color="auto"/>
            </w:tcBorders>
            <w:shd w:val="clear" w:color="auto" w:fill="auto"/>
            <w:vAlign w:val="center"/>
            <w:hideMark/>
          </w:tcPr>
          <w:p w14:paraId="6B41E14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33</w:t>
            </w:r>
          </w:p>
        </w:tc>
        <w:tc>
          <w:tcPr>
            <w:tcW w:w="820" w:type="dxa"/>
            <w:tcBorders>
              <w:top w:val="nil"/>
              <w:left w:val="nil"/>
              <w:bottom w:val="single" w:sz="4" w:space="0" w:color="auto"/>
              <w:right w:val="single" w:sz="4" w:space="0" w:color="auto"/>
            </w:tcBorders>
            <w:shd w:val="clear" w:color="auto" w:fill="auto"/>
            <w:vAlign w:val="center"/>
            <w:hideMark/>
          </w:tcPr>
          <w:p w14:paraId="596CFB0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45,8%</w:t>
            </w:r>
          </w:p>
        </w:tc>
      </w:tr>
      <w:tr w:rsidR="003027C2" w:rsidRPr="00C26E88" w14:paraId="66293417"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E4F472B" w14:textId="7950291D"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Planificación y </w:t>
            </w:r>
            <w:r w:rsidR="00C63590" w:rsidRPr="00C26E88">
              <w:rPr>
                <w:rFonts w:asciiTheme="minorHAnsi" w:hAnsiTheme="minorHAnsi"/>
                <w:color w:val="000000"/>
                <w:sz w:val="20"/>
                <w:szCs w:val="20"/>
              </w:rPr>
              <w:t xml:space="preserve">control. </w:t>
            </w:r>
          </w:p>
        </w:tc>
        <w:tc>
          <w:tcPr>
            <w:tcW w:w="820" w:type="dxa"/>
            <w:tcBorders>
              <w:top w:val="nil"/>
              <w:left w:val="nil"/>
              <w:bottom w:val="single" w:sz="4" w:space="0" w:color="auto"/>
              <w:right w:val="single" w:sz="4" w:space="0" w:color="auto"/>
            </w:tcBorders>
            <w:shd w:val="clear" w:color="auto" w:fill="auto"/>
            <w:vAlign w:val="center"/>
            <w:hideMark/>
          </w:tcPr>
          <w:p w14:paraId="1269E35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w:t>
            </w:r>
          </w:p>
        </w:tc>
        <w:tc>
          <w:tcPr>
            <w:tcW w:w="820" w:type="dxa"/>
            <w:tcBorders>
              <w:top w:val="nil"/>
              <w:left w:val="nil"/>
              <w:bottom w:val="single" w:sz="4" w:space="0" w:color="auto"/>
              <w:right w:val="single" w:sz="4" w:space="0" w:color="auto"/>
            </w:tcBorders>
            <w:shd w:val="clear" w:color="auto" w:fill="auto"/>
            <w:vAlign w:val="center"/>
            <w:hideMark/>
          </w:tcPr>
          <w:p w14:paraId="034416B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77,8%</w:t>
            </w:r>
          </w:p>
        </w:tc>
      </w:tr>
      <w:tr w:rsidR="003027C2" w:rsidRPr="00C26E88" w14:paraId="36E62CDD"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55C0319F"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Orientación a resultados. </w:t>
            </w:r>
          </w:p>
        </w:tc>
        <w:tc>
          <w:tcPr>
            <w:tcW w:w="820" w:type="dxa"/>
            <w:tcBorders>
              <w:top w:val="nil"/>
              <w:left w:val="nil"/>
              <w:bottom w:val="single" w:sz="4" w:space="0" w:color="auto"/>
              <w:right w:val="single" w:sz="4" w:space="0" w:color="auto"/>
            </w:tcBorders>
            <w:shd w:val="clear" w:color="auto" w:fill="auto"/>
            <w:vAlign w:val="center"/>
            <w:hideMark/>
          </w:tcPr>
          <w:p w14:paraId="493C746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54</w:t>
            </w:r>
          </w:p>
        </w:tc>
        <w:tc>
          <w:tcPr>
            <w:tcW w:w="820" w:type="dxa"/>
            <w:tcBorders>
              <w:top w:val="nil"/>
              <w:left w:val="nil"/>
              <w:bottom w:val="single" w:sz="4" w:space="0" w:color="auto"/>
              <w:right w:val="single" w:sz="4" w:space="0" w:color="auto"/>
            </w:tcBorders>
            <w:shd w:val="clear" w:color="auto" w:fill="auto"/>
            <w:vAlign w:val="center"/>
            <w:hideMark/>
          </w:tcPr>
          <w:p w14:paraId="2F49A25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75,0%</w:t>
            </w:r>
          </w:p>
        </w:tc>
      </w:tr>
      <w:tr w:rsidR="003027C2" w:rsidRPr="00C26E88" w14:paraId="789FD476"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3753EFC7"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Pensamientos de Integración</w:t>
            </w:r>
          </w:p>
        </w:tc>
        <w:tc>
          <w:tcPr>
            <w:tcW w:w="820" w:type="dxa"/>
            <w:tcBorders>
              <w:top w:val="nil"/>
              <w:left w:val="nil"/>
              <w:bottom w:val="single" w:sz="4" w:space="0" w:color="auto"/>
              <w:right w:val="single" w:sz="4" w:space="0" w:color="auto"/>
            </w:tcBorders>
            <w:shd w:val="clear" w:color="auto" w:fill="auto"/>
            <w:vAlign w:val="center"/>
            <w:hideMark/>
          </w:tcPr>
          <w:p w14:paraId="2A2288C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35</w:t>
            </w:r>
          </w:p>
        </w:tc>
        <w:tc>
          <w:tcPr>
            <w:tcW w:w="820" w:type="dxa"/>
            <w:tcBorders>
              <w:top w:val="nil"/>
              <w:left w:val="nil"/>
              <w:bottom w:val="single" w:sz="4" w:space="0" w:color="auto"/>
              <w:right w:val="single" w:sz="4" w:space="0" w:color="auto"/>
            </w:tcBorders>
            <w:shd w:val="clear" w:color="auto" w:fill="auto"/>
            <w:vAlign w:val="center"/>
            <w:hideMark/>
          </w:tcPr>
          <w:p w14:paraId="09E6DC5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48,6%</w:t>
            </w:r>
          </w:p>
        </w:tc>
      </w:tr>
      <w:tr w:rsidR="003027C2" w:rsidRPr="00C26E88" w14:paraId="68E25061"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26A6B16C"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para detectar riesgos. </w:t>
            </w:r>
          </w:p>
        </w:tc>
        <w:tc>
          <w:tcPr>
            <w:tcW w:w="820" w:type="dxa"/>
            <w:tcBorders>
              <w:top w:val="nil"/>
              <w:left w:val="nil"/>
              <w:bottom w:val="single" w:sz="4" w:space="0" w:color="auto"/>
              <w:right w:val="single" w:sz="4" w:space="0" w:color="auto"/>
            </w:tcBorders>
            <w:shd w:val="clear" w:color="auto" w:fill="auto"/>
            <w:vAlign w:val="center"/>
            <w:hideMark/>
          </w:tcPr>
          <w:p w14:paraId="63F14E2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48</w:t>
            </w:r>
          </w:p>
        </w:tc>
        <w:tc>
          <w:tcPr>
            <w:tcW w:w="820" w:type="dxa"/>
            <w:tcBorders>
              <w:top w:val="nil"/>
              <w:left w:val="nil"/>
              <w:bottom w:val="single" w:sz="4" w:space="0" w:color="auto"/>
              <w:right w:val="single" w:sz="4" w:space="0" w:color="auto"/>
            </w:tcBorders>
            <w:shd w:val="clear" w:color="auto" w:fill="auto"/>
            <w:vAlign w:val="center"/>
            <w:hideMark/>
          </w:tcPr>
          <w:p w14:paraId="3B4F364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66,7%</w:t>
            </w:r>
          </w:p>
        </w:tc>
      </w:tr>
      <w:tr w:rsidR="003027C2" w:rsidRPr="00C26E88" w14:paraId="699B4FBA"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4D328C7A"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Visión de negocio. </w:t>
            </w:r>
          </w:p>
        </w:tc>
        <w:tc>
          <w:tcPr>
            <w:tcW w:w="820" w:type="dxa"/>
            <w:tcBorders>
              <w:top w:val="nil"/>
              <w:left w:val="nil"/>
              <w:bottom w:val="single" w:sz="4" w:space="0" w:color="auto"/>
              <w:right w:val="single" w:sz="4" w:space="0" w:color="auto"/>
            </w:tcBorders>
            <w:shd w:val="clear" w:color="auto" w:fill="auto"/>
            <w:vAlign w:val="center"/>
            <w:hideMark/>
          </w:tcPr>
          <w:p w14:paraId="27440C1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43</w:t>
            </w:r>
          </w:p>
        </w:tc>
        <w:tc>
          <w:tcPr>
            <w:tcW w:w="820" w:type="dxa"/>
            <w:tcBorders>
              <w:top w:val="nil"/>
              <w:left w:val="nil"/>
              <w:bottom w:val="single" w:sz="4" w:space="0" w:color="auto"/>
              <w:right w:val="single" w:sz="4" w:space="0" w:color="auto"/>
            </w:tcBorders>
            <w:shd w:val="clear" w:color="auto" w:fill="auto"/>
            <w:vAlign w:val="center"/>
            <w:hideMark/>
          </w:tcPr>
          <w:p w14:paraId="7890E48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59,7%</w:t>
            </w:r>
          </w:p>
        </w:tc>
      </w:tr>
      <w:tr w:rsidR="003027C2" w:rsidRPr="00C26E88" w14:paraId="67A5172E"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64E8032"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Guía y conducción de personas. </w:t>
            </w:r>
          </w:p>
        </w:tc>
        <w:tc>
          <w:tcPr>
            <w:tcW w:w="820" w:type="dxa"/>
            <w:tcBorders>
              <w:top w:val="nil"/>
              <w:left w:val="nil"/>
              <w:bottom w:val="single" w:sz="4" w:space="0" w:color="auto"/>
              <w:right w:val="single" w:sz="4" w:space="0" w:color="auto"/>
            </w:tcBorders>
            <w:shd w:val="clear" w:color="auto" w:fill="auto"/>
            <w:vAlign w:val="center"/>
            <w:hideMark/>
          </w:tcPr>
          <w:p w14:paraId="0C98A7AE"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33</w:t>
            </w:r>
          </w:p>
        </w:tc>
        <w:tc>
          <w:tcPr>
            <w:tcW w:w="820" w:type="dxa"/>
            <w:tcBorders>
              <w:top w:val="nil"/>
              <w:left w:val="nil"/>
              <w:bottom w:val="single" w:sz="4" w:space="0" w:color="auto"/>
              <w:right w:val="single" w:sz="4" w:space="0" w:color="auto"/>
            </w:tcBorders>
            <w:shd w:val="clear" w:color="auto" w:fill="auto"/>
            <w:vAlign w:val="center"/>
            <w:hideMark/>
          </w:tcPr>
          <w:p w14:paraId="5765637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45,8%</w:t>
            </w:r>
          </w:p>
        </w:tc>
      </w:tr>
      <w:tr w:rsidR="003027C2" w:rsidRPr="00C26E88" w14:paraId="7F7DCCB7"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437728D6"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Coordinación con el cliente. </w:t>
            </w:r>
          </w:p>
        </w:tc>
        <w:tc>
          <w:tcPr>
            <w:tcW w:w="820" w:type="dxa"/>
            <w:tcBorders>
              <w:top w:val="nil"/>
              <w:left w:val="nil"/>
              <w:bottom w:val="single" w:sz="4" w:space="0" w:color="auto"/>
              <w:right w:val="single" w:sz="4" w:space="0" w:color="auto"/>
            </w:tcBorders>
            <w:shd w:val="clear" w:color="auto" w:fill="auto"/>
            <w:vAlign w:val="center"/>
            <w:hideMark/>
          </w:tcPr>
          <w:p w14:paraId="4D666D8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38</w:t>
            </w:r>
          </w:p>
        </w:tc>
        <w:tc>
          <w:tcPr>
            <w:tcW w:w="820" w:type="dxa"/>
            <w:tcBorders>
              <w:top w:val="nil"/>
              <w:left w:val="nil"/>
              <w:bottom w:val="single" w:sz="4" w:space="0" w:color="auto"/>
              <w:right w:val="single" w:sz="4" w:space="0" w:color="auto"/>
            </w:tcBorders>
            <w:shd w:val="clear" w:color="auto" w:fill="auto"/>
            <w:vAlign w:val="center"/>
            <w:hideMark/>
          </w:tcPr>
          <w:p w14:paraId="6D84174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52,8%</w:t>
            </w:r>
          </w:p>
        </w:tc>
      </w:tr>
      <w:tr w:rsidR="003027C2" w:rsidRPr="00C26E88" w14:paraId="3DDBFF2D"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8238517"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Dinamismo y Creatividad. </w:t>
            </w:r>
          </w:p>
        </w:tc>
        <w:tc>
          <w:tcPr>
            <w:tcW w:w="820" w:type="dxa"/>
            <w:tcBorders>
              <w:top w:val="nil"/>
              <w:left w:val="nil"/>
              <w:bottom w:val="single" w:sz="4" w:space="0" w:color="auto"/>
              <w:right w:val="single" w:sz="4" w:space="0" w:color="auto"/>
            </w:tcBorders>
            <w:shd w:val="clear" w:color="auto" w:fill="auto"/>
            <w:vAlign w:val="center"/>
            <w:hideMark/>
          </w:tcPr>
          <w:p w14:paraId="25B5798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51</w:t>
            </w:r>
          </w:p>
        </w:tc>
        <w:tc>
          <w:tcPr>
            <w:tcW w:w="820" w:type="dxa"/>
            <w:tcBorders>
              <w:top w:val="nil"/>
              <w:left w:val="nil"/>
              <w:bottom w:val="single" w:sz="4" w:space="0" w:color="auto"/>
              <w:right w:val="single" w:sz="4" w:space="0" w:color="auto"/>
            </w:tcBorders>
            <w:shd w:val="clear" w:color="auto" w:fill="auto"/>
            <w:vAlign w:val="center"/>
            <w:hideMark/>
          </w:tcPr>
          <w:p w14:paraId="3E041665"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70,8%</w:t>
            </w:r>
          </w:p>
        </w:tc>
      </w:tr>
      <w:tr w:rsidR="003027C2" w:rsidRPr="00C26E88" w14:paraId="12ACB89C"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3BD93D0F"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Planificación y control. </w:t>
            </w:r>
          </w:p>
        </w:tc>
        <w:tc>
          <w:tcPr>
            <w:tcW w:w="820" w:type="dxa"/>
            <w:tcBorders>
              <w:top w:val="nil"/>
              <w:left w:val="nil"/>
              <w:bottom w:val="single" w:sz="4" w:space="0" w:color="auto"/>
              <w:right w:val="single" w:sz="4" w:space="0" w:color="auto"/>
            </w:tcBorders>
            <w:shd w:val="clear" w:color="auto" w:fill="auto"/>
            <w:vAlign w:val="center"/>
            <w:hideMark/>
          </w:tcPr>
          <w:p w14:paraId="18084EE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41</w:t>
            </w:r>
          </w:p>
        </w:tc>
        <w:tc>
          <w:tcPr>
            <w:tcW w:w="820" w:type="dxa"/>
            <w:tcBorders>
              <w:top w:val="nil"/>
              <w:left w:val="nil"/>
              <w:bottom w:val="single" w:sz="4" w:space="0" w:color="auto"/>
              <w:right w:val="single" w:sz="4" w:space="0" w:color="auto"/>
            </w:tcBorders>
            <w:shd w:val="clear" w:color="auto" w:fill="auto"/>
            <w:vAlign w:val="center"/>
            <w:hideMark/>
          </w:tcPr>
          <w:p w14:paraId="11C6CCD5"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56,9%</w:t>
            </w:r>
          </w:p>
        </w:tc>
      </w:tr>
      <w:tr w:rsidR="003027C2" w:rsidRPr="00C26E88" w14:paraId="688DBB6B"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732F91D"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Pensamiento de integración. </w:t>
            </w:r>
          </w:p>
        </w:tc>
        <w:tc>
          <w:tcPr>
            <w:tcW w:w="820" w:type="dxa"/>
            <w:tcBorders>
              <w:top w:val="nil"/>
              <w:left w:val="nil"/>
              <w:bottom w:val="single" w:sz="4" w:space="0" w:color="auto"/>
              <w:right w:val="single" w:sz="4" w:space="0" w:color="auto"/>
            </w:tcBorders>
            <w:shd w:val="clear" w:color="auto" w:fill="auto"/>
            <w:vAlign w:val="center"/>
            <w:hideMark/>
          </w:tcPr>
          <w:p w14:paraId="498B891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29</w:t>
            </w:r>
          </w:p>
        </w:tc>
        <w:tc>
          <w:tcPr>
            <w:tcW w:w="820" w:type="dxa"/>
            <w:tcBorders>
              <w:top w:val="nil"/>
              <w:left w:val="nil"/>
              <w:bottom w:val="single" w:sz="4" w:space="0" w:color="auto"/>
              <w:right w:val="single" w:sz="4" w:space="0" w:color="auto"/>
            </w:tcBorders>
            <w:shd w:val="clear" w:color="auto" w:fill="auto"/>
            <w:vAlign w:val="center"/>
            <w:hideMark/>
          </w:tcPr>
          <w:p w14:paraId="091793CC"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40,3%</w:t>
            </w:r>
          </w:p>
        </w:tc>
      </w:tr>
      <w:tr w:rsidR="003027C2" w:rsidRPr="00C26E88" w14:paraId="0A95223A"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205BEE8F"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Dinámicas relacionales de las Empresas. </w:t>
            </w:r>
          </w:p>
        </w:tc>
        <w:tc>
          <w:tcPr>
            <w:tcW w:w="820" w:type="dxa"/>
            <w:tcBorders>
              <w:top w:val="nil"/>
              <w:left w:val="nil"/>
              <w:bottom w:val="single" w:sz="4" w:space="0" w:color="auto"/>
              <w:right w:val="single" w:sz="4" w:space="0" w:color="auto"/>
            </w:tcBorders>
            <w:shd w:val="clear" w:color="auto" w:fill="auto"/>
            <w:vAlign w:val="center"/>
            <w:hideMark/>
          </w:tcPr>
          <w:p w14:paraId="01DBB30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19</w:t>
            </w:r>
          </w:p>
        </w:tc>
        <w:tc>
          <w:tcPr>
            <w:tcW w:w="820" w:type="dxa"/>
            <w:tcBorders>
              <w:top w:val="nil"/>
              <w:left w:val="nil"/>
              <w:bottom w:val="single" w:sz="4" w:space="0" w:color="auto"/>
              <w:right w:val="single" w:sz="4" w:space="0" w:color="auto"/>
            </w:tcBorders>
            <w:shd w:val="clear" w:color="auto" w:fill="auto"/>
            <w:vAlign w:val="center"/>
            <w:hideMark/>
          </w:tcPr>
          <w:p w14:paraId="646ED2A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26,4%</w:t>
            </w:r>
          </w:p>
        </w:tc>
      </w:tr>
      <w:tr w:rsidR="003027C2" w:rsidRPr="00C26E88" w14:paraId="2F46C8FB"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64EBA5A"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Negociación. </w:t>
            </w:r>
          </w:p>
        </w:tc>
        <w:tc>
          <w:tcPr>
            <w:tcW w:w="820" w:type="dxa"/>
            <w:tcBorders>
              <w:top w:val="nil"/>
              <w:left w:val="nil"/>
              <w:bottom w:val="single" w:sz="4" w:space="0" w:color="auto"/>
              <w:right w:val="single" w:sz="4" w:space="0" w:color="auto"/>
            </w:tcBorders>
            <w:shd w:val="clear" w:color="auto" w:fill="auto"/>
            <w:vAlign w:val="center"/>
            <w:hideMark/>
          </w:tcPr>
          <w:p w14:paraId="654FD9C6"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24</w:t>
            </w:r>
          </w:p>
        </w:tc>
        <w:tc>
          <w:tcPr>
            <w:tcW w:w="820" w:type="dxa"/>
            <w:tcBorders>
              <w:top w:val="nil"/>
              <w:left w:val="nil"/>
              <w:bottom w:val="single" w:sz="4" w:space="0" w:color="auto"/>
              <w:right w:val="single" w:sz="4" w:space="0" w:color="auto"/>
            </w:tcBorders>
            <w:shd w:val="clear" w:color="auto" w:fill="auto"/>
            <w:vAlign w:val="center"/>
            <w:hideMark/>
          </w:tcPr>
          <w:p w14:paraId="43625AE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33,3%</w:t>
            </w:r>
          </w:p>
        </w:tc>
      </w:tr>
      <w:tr w:rsidR="003027C2" w:rsidRPr="00C26E88" w14:paraId="41C52F32"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49991655"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Valores. </w:t>
            </w:r>
          </w:p>
        </w:tc>
        <w:tc>
          <w:tcPr>
            <w:tcW w:w="820" w:type="dxa"/>
            <w:tcBorders>
              <w:top w:val="nil"/>
              <w:left w:val="nil"/>
              <w:bottom w:val="single" w:sz="4" w:space="0" w:color="auto"/>
              <w:right w:val="single" w:sz="4" w:space="0" w:color="auto"/>
            </w:tcBorders>
            <w:shd w:val="clear" w:color="auto" w:fill="auto"/>
            <w:vAlign w:val="center"/>
            <w:hideMark/>
          </w:tcPr>
          <w:p w14:paraId="10FA89DB"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43</w:t>
            </w:r>
          </w:p>
        </w:tc>
        <w:tc>
          <w:tcPr>
            <w:tcW w:w="820" w:type="dxa"/>
            <w:tcBorders>
              <w:top w:val="nil"/>
              <w:left w:val="nil"/>
              <w:bottom w:val="single" w:sz="4" w:space="0" w:color="auto"/>
              <w:right w:val="single" w:sz="4" w:space="0" w:color="auto"/>
            </w:tcBorders>
            <w:shd w:val="clear" w:color="auto" w:fill="auto"/>
            <w:vAlign w:val="center"/>
            <w:hideMark/>
          </w:tcPr>
          <w:p w14:paraId="76875B44"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59,7%</w:t>
            </w:r>
          </w:p>
        </w:tc>
      </w:tr>
      <w:tr w:rsidR="003027C2" w:rsidRPr="00C26E88" w14:paraId="19F837D2"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44B075CB"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Tolerancia a la frustración. </w:t>
            </w:r>
          </w:p>
        </w:tc>
        <w:tc>
          <w:tcPr>
            <w:tcW w:w="820" w:type="dxa"/>
            <w:tcBorders>
              <w:top w:val="nil"/>
              <w:left w:val="nil"/>
              <w:bottom w:val="single" w:sz="4" w:space="0" w:color="auto"/>
              <w:right w:val="single" w:sz="4" w:space="0" w:color="auto"/>
            </w:tcBorders>
            <w:shd w:val="clear" w:color="auto" w:fill="auto"/>
            <w:vAlign w:val="center"/>
            <w:hideMark/>
          </w:tcPr>
          <w:p w14:paraId="40A3C46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43</w:t>
            </w:r>
          </w:p>
        </w:tc>
        <w:tc>
          <w:tcPr>
            <w:tcW w:w="820" w:type="dxa"/>
            <w:tcBorders>
              <w:top w:val="nil"/>
              <w:left w:val="nil"/>
              <w:bottom w:val="single" w:sz="4" w:space="0" w:color="auto"/>
              <w:right w:val="single" w:sz="4" w:space="0" w:color="auto"/>
            </w:tcBorders>
            <w:shd w:val="clear" w:color="auto" w:fill="auto"/>
            <w:vAlign w:val="center"/>
            <w:hideMark/>
          </w:tcPr>
          <w:p w14:paraId="65B2DDEA"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59,7%</w:t>
            </w:r>
          </w:p>
        </w:tc>
      </w:tr>
      <w:tr w:rsidR="003027C2" w:rsidRPr="00C26E88" w14:paraId="4FBF886A"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628236A6"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Elaboración de Ofertas. </w:t>
            </w:r>
          </w:p>
        </w:tc>
        <w:tc>
          <w:tcPr>
            <w:tcW w:w="820" w:type="dxa"/>
            <w:tcBorders>
              <w:top w:val="nil"/>
              <w:left w:val="nil"/>
              <w:bottom w:val="single" w:sz="4" w:space="0" w:color="auto"/>
              <w:right w:val="single" w:sz="4" w:space="0" w:color="auto"/>
            </w:tcBorders>
            <w:shd w:val="clear" w:color="auto" w:fill="auto"/>
            <w:vAlign w:val="center"/>
            <w:hideMark/>
          </w:tcPr>
          <w:p w14:paraId="38776375"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24</w:t>
            </w:r>
          </w:p>
        </w:tc>
        <w:tc>
          <w:tcPr>
            <w:tcW w:w="820" w:type="dxa"/>
            <w:tcBorders>
              <w:top w:val="nil"/>
              <w:left w:val="nil"/>
              <w:bottom w:val="single" w:sz="4" w:space="0" w:color="auto"/>
              <w:right w:val="single" w:sz="4" w:space="0" w:color="auto"/>
            </w:tcBorders>
            <w:shd w:val="clear" w:color="auto" w:fill="auto"/>
            <w:vAlign w:val="center"/>
            <w:hideMark/>
          </w:tcPr>
          <w:p w14:paraId="572F6195"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33,3%</w:t>
            </w:r>
          </w:p>
        </w:tc>
      </w:tr>
      <w:tr w:rsidR="003027C2" w:rsidRPr="00C26E88" w14:paraId="078F2230"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1E12AF2"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para coordinar equipos de trabajo. </w:t>
            </w:r>
          </w:p>
        </w:tc>
        <w:tc>
          <w:tcPr>
            <w:tcW w:w="820" w:type="dxa"/>
            <w:tcBorders>
              <w:top w:val="nil"/>
              <w:left w:val="nil"/>
              <w:bottom w:val="single" w:sz="4" w:space="0" w:color="auto"/>
              <w:right w:val="single" w:sz="4" w:space="0" w:color="auto"/>
            </w:tcBorders>
            <w:shd w:val="clear" w:color="auto" w:fill="auto"/>
            <w:vAlign w:val="center"/>
            <w:hideMark/>
          </w:tcPr>
          <w:p w14:paraId="363930A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56</w:t>
            </w:r>
          </w:p>
        </w:tc>
        <w:tc>
          <w:tcPr>
            <w:tcW w:w="820" w:type="dxa"/>
            <w:tcBorders>
              <w:top w:val="nil"/>
              <w:left w:val="nil"/>
              <w:bottom w:val="single" w:sz="4" w:space="0" w:color="auto"/>
              <w:right w:val="single" w:sz="4" w:space="0" w:color="auto"/>
            </w:tcBorders>
            <w:shd w:val="clear" w:color="auto" w:fill="auto"/>
            <w:vAlign w:val="center"/>
            <w:hideMark/>
          </w:tcPr>
          <w:p w14:paraId="4B0B3222"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77,8%</w:t>
            </w:r>
          </w:p>
        </w:tc>
      </w:tr>
      <w:tr w:rsidR="003027C2" w:rsidRPr="00C26E88" w14:paraId="29655739"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91F4B21"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para estimular a su personal a la proactividad y el trabajo en equipo. </w:t>
            </w:r>
          </w:p>
        </w:tc>
        <w:tc>
          <w:tcPr>
            <w:tcW w:w="820" w:type="dxa"/>
            <w:tcBorders>
              <w:top w:val="nil"/>
              <w:left w:val="nil"/>
              <w:bottom w:val="single" w:sz="4" w:space="0" w:color="auto"/>
              <w:right w:val="single" w:sz="4" w:space="0" w:color="auto"/>
            </w:tcBorders>
            <w:shd w:val="clear" w:color="auto" w:fill="auto"/>
            <w:vAlign w:val="center"/>
            <w:hideMark/>
          </w:tcPr>
          <w:p w14:paraId="6091F399"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51</w:t>
            </w:r>
          </w:p>
        </w:tc>
        <w:tc>
          <w:tcPr>
            <w:tcW w:w="820" w:type="dxa"/>
            <w:tcBorders>
              <w:top w:val="nil"/>
              <w:left w:val="nil"/>
              <w:bottom w:val="single" w:sz="4" w:space="0" w:color="auto"/>
              <w:right w:val="single" w:sz="4" w:space="0" w:color="auto"/>
            </w:tcBorders>
            <w:shd w:val="clear" w:color="auto" w:fill="auto"/>
            <w:vAlign w:val="center"/>
            <w:hideMark/>
          </w:tcPr>
          <w:p w14:paraId="5A3B20C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70,8%</w:t>
            </w:r>
          </w:p>
        </w:tc>
      </w:tr>
      <w:tr w:rsidR="003027C2" w:rsidRPr="00C26E88" w14:paraId="47E5A711"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2FCFF2E2"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Orientación de su trabajo al logro de los objetivos que se le plantean. </w:t>
            </w:r>
          </w:p>
        </w:tc>
        <w:tc>
          <w:tcPr>
            <w:tcW w:w="820" w:type="dxa"/>
            <w:tcBorders>
              <w:top w:val="nil"/>
              <w:left w:val="nil"/>
              <w:bottom w:val="single" w:sz="4" w:space="0" w:color="auto"/>
              <w:right w:val="single" w:sz="4" w:space="0" w:color="auto"/>
            </w:tcBorders>
            <w:shd w:val="clear" w:color="auto" w:fill="auto"/>
            <w:vAlign w:val="center"/>
            <w:hideMark/>
          </w:tcPr>
          <w:p w14:paraId="57A5A563"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47</w:t>
            </w:r>
          </w:p>
        </w:tc>
        <w:tc>
          <w:tcPr>
            <w:tcW w:w="820" w:type="dxa"/>
            <w:tcBorders>
              <w:top w:val="nil"/>
              <w:left w:val="nil"/>
              <w:bottom w:val="single" w:sz="4" w:space="0" w:color="auto"/>
              <w:right w:val="single" w:sz="4" w:space="0" w:color="auto"/>
            </w:tcBorders>
            <w:shd w:val="clear" w:color="auto" w:fill="auto"/>
            <w:vAlign w:val="center"/>
            <w:hideMark/>
          </w:tcPr>
          <w:p w14:paraId="08C6A647"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65,3%</w:t>
            </w:r>
          </w:p>
        </w:tc>
      </w:tr>
      <w:tr w:rsidR="003027C2" w:rsidRPr="00C26E88" w14:paraId="1A832FE3" w14:textId="77777777" w:rsidTr="00BB09E1">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504716A2"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Capacidad para planificar, organizar, coordinar, dirigir e informar.</w:t>
            </w:r>
          </w:p>
        </w:tc>
        <w:tc>
          <w:tcPr>
            <w:tcW w:w="820" w:type="dxa"/>
            <w:tcBorders>
              <w:top w:val="nil"/>
              <w:left w:val="nil"/>
              <w:bottom w:val="single" w:sz="4" w:space="0" w:color="auto"/>
              <w:right w:val="single" w:sz="4" w:space="0" w:color="auto"/>
            </w:tcBorders>
            <w:shd w:val="clear" w:color="auto" w:fill="auto"/>
            <w:vAlign w:val="center"/>
            <w:hideMark/>
          </w:tcPr>
          <w:p w14:paraId="523C2E6D"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58</w:t>
            </w:r>
          </w:p>
        </w:tc>
        <w:tc>
          <w:tcPr>
            <w:tcW w:w="820" w:type="dxa"/>
            <w:tcBorders>
              <w:top w:val="nil"/>
              <w:left w:val="nil"/>
              <w:bottom w:val="single" w:sz="4" w:space="0" w:color="auto"/>
              <w:right w:val="single" w:sz="4" w:space="0" w:color="auto"/>
            </w:tcBorders>
            <w:shd w:val="clear" w:color="auto" w:fill="auto"/>
            <w:vAlign w:val="center"/>
            <w:hideMark/>
          </w:tcPr>
          <w:p w14:paraId="69CDE2D0"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80,6%</w:t>
            </w:r>
          </w:p>
        </w:tc>
      </w:tr>
      <w:tr w:rsidR="003027C2" w:rsidRPr="00C26E88" w14:paraId="019C77F9" w14:textId="77777777" w:rsidTr="00BB09E1">
        <w:trPr>
          <w:trHeight w:val="510"/>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35D0E7A4" w14:textId="77777777" w:rsidR="003027C2" w:rsidRPr="00C26E88" w:rsidRDefault="003027C2" w:rsidP="00547807">
            <w:pPr>
              <w:spacing w:line="360" w:lineRule="auto"/>
              <w:rPr>
                <w:rFonts w:asciiTheme="minorHAnsi" w:hAnsiTheme="minorHAnsi"/>
                <w:color w:val="000000"/>
                <w:sz w:val="20"/>
                <w:szCs w:val="20"/>
              </w:rPr>
            </w:pPr>
            <w:r w:rsidRPr="00C26E88">
              <w:rPr>
                <w:rFonts w:asciiTheme="minorHAnsi" w:hAnsiTheme="minorHAnsi"/>
                <w:color w:val="000000"/>
                <w:sz w:val="20"/>
                <w:szCs w:val="20"/>
              </w:rPr>
              <w:t xml:space="preserve">Capacidad de comunicar oportunamente al nivel superior los avances y resultados de su gestión. </w:t>
            </w:r>
          </w:p>
        </w:tc>
        <w:tc>
          <w:tcPr>
            <w:tcW w:w="820" w:type="dxa"/>
            <w:tcBorders>
              <w:top w:val="nil"/>
              <w:left w:val="nil"/>
              <w:bottom w:val="single" w:sz="4" w:space="0" w:color="auto"/>
              <w:right w:val="single" w:sz="4" w:space="0" w:color="auto"/>
            </w:tcBorders>
            <w:shd w:val="clear" w:color="auto" w:fill="auto"/>
            <w:vAlign w:val="center"/>
            <w:hideMark/>
          </w:tcPr>
          <w:p w14:paraId="2A533FB1"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47</w:t>
            </w:r>
          </w:p>
        </w:tc>
        <w:tc>
          <w:tcPr>
            <w:tcW w:w="820" w:type="dxa"/>
            <w:tcBorders>
              <w:top w:val="nil"/>
              <w:left w:val="nil"/>
              <w:bottom w:val="single" w:sz="4" w:space="0" w:color="auto"/>
              <w:right w:val="single" w:sz="4" w:space="0" w:color="auto"/>
            </w:tcBorders>
            <w:shd w:val="clear" w:color="auto" w:fill="auto"/>
            <w:vAlign w:val="center"/>
            <w:hideMark/>
          </w:tcPr>
          <w:p w14:paraId="56BF3D38" w14:textId="77777777" w:rsidR="003027C2" w:rsidRPr="00C26E88" w:rsidRDefault="003027C2" w:rsidP="00547807">
            <w:pPr>
              <w:spacing w:line="360" w:lineRule="auto"/>
              <w:jc w:val="center"/>
              <w:rPr>
                <w:rFonts w:asciiTheme="minorHAnsi" w:hAnsiTheme="minorHAnsi" w:cs="Arial"/>
                <w:color w:val="000000"/>
                <w:sz w:val="20"/>
                <w:szCs w:val="20"/>
              </w:rPr>
            </w:pPr>
            <w:r w:rsidRPr="00C26E88">
              <w:rPr>
                <w:rFonts w:asciiTheme="minorHAnsi" w:hAnsiTheme="minorHAnsi" w:cs="Arial"/>
                <w:color w:val="000000"/>
                <w:sz w:val="20"/>
                <w:szCs w:val="20"/>
              </w:rPr>
              <w:t>65,3%</w:t>
            </w:r>
          </w:p>
        </w:tc>
      </w:tr>
    </w:tbl>
    <w:p w14:paraId="0378B766"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AB32AC6" w14:textId="77777777" w:rsidR="003027C2" w:rsidRPr="00C26E88" w:rsidRDefault="003027C2" w:rsidP="00547807">
      <w:pPr>
        <w:spacing w:after="160" w:line="360" w:lineRule="auto"/>
        <w:jc w:val="both"/>
        <w:rPr>
          <w:rFonts w:asciiTheme="minorHAnsi" w:eastAsia="Calibri" w:hAnsiTheme="minorHAnsi" w:cs="Arial"/>
          <w:sz w:val="22"/>
          <w:szCs w:val="22"/>
          <w:lang w:val="en-US" w:eastAsia="en-US"/>
        </w:rPr>
      </w:pPr>
    </w:p>
    <w:p w14:paraId="767CEB48" w14:textId="77777777" w:rsidR="003027C2" w:rsidRPr="00C26E88" w:rsidRDefault="003027C2" w:rsidP="00547807">
      <w:pPr>
        <w:spacing w:after="160" w:line="360" w:lineRule="auto"/>
        <w:jc w:val="both"/>
        <w:rPr>
          <w:rFonts w:asciiTheme="minorHAnsi" w:eastAsia="Calibri" w:hAnsiTheme="minorHAnsi" w:cs="Arial"/>
          <w:sz w:val="22"/>
          <w:szCs w:val="22"/>
          <w:lang w:val="en-US" w:eastAsia="en-US"/>
        </w:rPr>
      </w:pPr>
    </w:p>
    <w:p w14:paraId="315B3067" w14:textId="77777777" w:rsidR="003027C2" w:rsidRPr="00C26E88" w:rsidRDefault="003027C2" w:rsidP="00547807">
      <w:pPr>
        <w:spacing w:after="160" w:line="360" w:lineRule="auto"/>
        <w:jc w:val="both"/>
        <w:rPr>
          <w:rFonts w:asciiTheme="minorHAnsi" w:eastAsia="Calibri" w:hAnsiTheme="minorHAnsi" w:cs="Arial"/>
          <w:sz w:val="22"/>
          <w:szCs w:val="22"/>
          <w:lang w:val="en-US" w:eastAsia="en-US"/>
        </w:rPr>
      </w:pPr>
    </w:p>
    <w:p w14:paraId="7ECCE01B" w14:textId="77777777" w:rsidR="00E06A91" w:rsidRPr="00C26E88" w:rsidRDefault="00E06A91" w:rsidP="00547807">
      <w:pPr>
        <w:spacing w:after="160" w:line="360" w:lineRule="auto"/>
        <w:jc w:val="both"/>
        <w:rPr>
          <w:rFonts w:asciiTheme="minorHAnsi" w:eastAsia="Calibri" w:hAnsiTheme="minorHAnsi" w:cs="Arial"/>
          <w:sz w:val="22"/>
          <w:szCs w:val="22"/>
          <w:lang w:val="en-US" w:eastAsia="en-US"/>
        </w:rPr>
        <w:sectPr w:rsidR="00E06A91" w:rsidRPr="00C26E88" w:rsidSect="002F6D3D">
          <w:type w:val="continuous"/>
          <w:pgSz w:w="11906" w:h="16838" w:code="9"/>
          <w:pgMar w:top="1417" w:right="1701" w:bottom="1417" w:left="1701" w:header="708" w:footer="708" w:gutter="0"/>
          <w:cols w:space="708"/>
          <w:docGrid w:linePitch="360"/>
        </w:sectPr>
      </w:pPr>
    </w:p>
    <w:p w14:paraId="0972B3B4" w14:textId="77777777" w:rsidR="003027C2" w:rsidRPr="00C26E88" w:rsidRDefault="003027C2" w:rsidP="00547807">
      <w:pPr>
        <w:spacing w:after="160" w:line="360" w:lineRule="auto"/>
        <w:jc w:val="both"/>
        <w:rPr>
          <w:rFonts w:asciiTheme="minorHAnsi" w:eastAsia="Calibri" w:hAnsiTheme="minorHAnsi" w:cs="Arial"/>
          <w:sz w:val="22"/>
          <w:szCs w:val="22"/>
          <w:lang w:val="en-US" w:eastAsia="en-US"/>
        </w:rPr>
      </w:pPr>
      <w:r w:rsidRPr="00C26E88">
        <w:rPr>
          <w:rFonts w:asciiTheme="minorHAnsi" w:eastAsiaTheme="minorHAnsi" w:hAnsiTheme="minorHAnsi" w:cstheme="minorBidi"/>
          <w:noProof/>
          <w:sz w:val="22"/>
          <w:szCs w:val="22"/>
          <w:lang w:val="es-ES" w:eastAsia="es-ES"/>
        </w:rPr>
        <w:drawing>
          <wp:inline distT="0" distB="0" distL="0" distR="0" wp14:anchorId="1228DD95" wp14:editId="3F7C084A">
            <wp:extent cx="8515350" cy="4381500"/>
            <wp:effectExtent l="0" t="0" r="19050" b="1905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61B82801" w14:textId="77777777" w:rsidR="00E06A91" w:rsidRPr="00C26E88" w:rsidRDefault="00E06A91" w:rsidP="00E06A9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5FDECC4" w14:textId="77777777" w:rsidR="00E06A91" w:rsidRPr="007C31DA" w:rsidRDefault="00E06A91" w:rsidP="00547807">
      <w:pPr>
        <w:spacing w:after="160" w:line="360" w:lineRule="auto"/>
        <w:jc w:val="both"/>
        <w:rPr>
          <w:rFonts w:asciiTheme="minorHAnsi" w:eastAsia="Calibri" w:hAnsiTheme="minorHAnsi" w:cs="Arial"/>
          <w:sz w:val="22"/>
          <w:szCs w:val="22"/>
          <w:lang w:val="es-ES" w:eastAsia="en-US"/>
        </w:rPr>
        <w:sectPr w:rsidR="00E06A91" w:rsidRPr="007C31DA" w:rsidSect="002F6D3D">
          <w:type w:val="continuous"/>
          <w:pgSz w:w="16838" w:h="11906" w:orient="landscape" w:code="9"/>
          <w:pgMar w:top="1417" w:right="1701" w:bottom="1417" w:left="1701" w:header="709" w:footer="709" w:gutter="0"/>
          <w:cols w:space="708"/>
          <w:docGrid w:linePitch="360"/>
        </w:sectPr>
      </w:pPr>
    </w:p>
    <w:p w14:paraId="4D7DD6A0" w14:textId="77777777" w:rsidR="00612550" w:rsidRPr="00C26E88" w:rsidRDefault="00612550" w:rsidP="00612550">
      <w:pPr>
        <w:spacing w:after="160" w:line="259" w:lineRule="auto"/>
        <w:jc w:val="both"/>
        <w:rPr>
          <w:rFonts w:asciiTheme="minorHAnsi" w:eastAsiaTheme="minorHAnsi" w:hAnsiTheme="minorHAnsi" w:cstheme="minorBidi"/>
          <w:b/>
          <w:sz w:val="28"/>
          <w:szCs w:val="22"/>
          <w:lang w:eastAsia="en-US"/>
        </w:rPr>
      </w:pPr>
      <w:r w:rsidRPr="00C26E88">
        <w:rPr>
          <w:rFonts w:asciiTheme="minorHAnsi" w:eastAsiaTheme="minorHAnsi" w:hAnsiTheme="minorHAnsi" w:cstheme="minorBidi"/>
          <w:b/>
          <w:sz w:val="28"/>
          <w:szCs w:val="22"/>
          <w:lang w:eastAsia="en-US"/>
        </w:rPr>
        <w:t>Análisis</w:t>
      </w:r>
    </w:p>
    <w:p w14:paraId="6F9F89B8" w14:textId="265E913F" w:rsidR="00612550" w:rsidRPr="00C26E88" w:rsidRDefault="00612550" w:rsidP="00612550">
      <w:pPr>
        <w:jc w:val="both"/>
        <w:rPr>
          <w:rFonts w:asciiTheme="minorHAnsi" w:eastAsiaTheme="minorHAnsi" w:hAnsiTheme="minorHAnsi" w:cstheme="minorBidi"/>
          <w:sz w:val="22"/>
          <w:szCs w:val="22"/>
          <w:lang w:eastAsia="en-US"/>
        </w:rPr>
      </w:pPr>
      <w:r w:rsidRPr="00C26E88">
        <w:rPr>
          <w:rFonts w:asciiTheme="minorHAnsi" w:eastAsiaTheme="minorHAnsi" w:hAnsiTheme="minorHAnsi" w:cstheme="minorBidi"/>
          <w:sz w:val="22"/>
          <w:szCs w:val="22"/>
          <w:lang w:eastAsia="en-US"/>
        </w:rPr>
        <w:t>En relación a las competencias que debe tener el profesional para su mejor desempeño laboral, sobresalen: “</w:t>
      </w:r>
      <w:r w:rsidRPr="00C26E88">
        <w:rPr>
          <w:rFonts w:asciiTheme="minorHAnsi" w:hAnsiTheme="minorHAnsi"/>
          <w:color w:val="000000"/>
          <w:sz w:val="22"/>
          <w:szCs w:val="22"/>
        </w:rPr>
        <w:t>Capacidad de análisis y solución de problemas.</w:t>
      </w:r>
      <w:r w:rsidRPr="00C26E88">
        <w:rPr>
          <w:rFonts w:asciiTheme="minorHAnsi" w:eastAsiaTheme="minorHAnsi" w:hAnsiTheme="minorHAnsi" w:cstheme="minorBidi"/>
          <w:sz w:val="22"/>
          <w:szCs w:val="22"/>
          <w:lang w:eastAsia="en-US"/>
        </w:rPr>
        <w:t>” Con un 93.1%, “</w:t>
      </w:r>
      <w:r w:rsidRPr="00C26E88">
        <w:rPr>
          <w:rFonts w:asciiTheme="minorHAnsi" w:hAnsiTheme="minorHAnsi"/>
          <w:color w:val="000000"/>
          <w:sz w:val="22"/>
          <w:szCs w:val="22"/>
        </w:rPr>
        <w:t>Proactividad</w:t>
      </w:r>
      <w:proofErr w:type="gramStart"/>
      <w:r w:rsidRPr="00C26E88">
        <w:rPr>
          <w:rFonts w:asciiTheme="minorHAnsi" w:hAnsiTheme="minorHAnsi"/>
          <w:color w:val="000000"/>
          <w:sz w:val="22"/>
          <w:szCs w:val="22"/>
        </w:rPr>
        <w:t xml:space="preserve">. </w:t>
      </w:r>
      <w:r w:rsidRPr="00C26E88">
        <w:rPr>
          <w:rFonts w:asciiTheme="minorHAnsi" w:eastAsiaTheme="minorHAnsi" w:hAnsiTheme="minorHAnsi" w:cstheme="minorBidi"/>
          <w:sz w:val="22"/>
          <w:szCs w:val="22"/>
          <w:lang w:eastAsia="en-US"/>
        </w:rPr>
        <w:t>”</w:t>
      </w:r>
      <w:proofErr w:type="gramEnd"/>
      <w:r w:rsidRPr="00C26E88">
        <w:rPr>
          <w:rFonts w:asciiTheme="minorHAnsi" w:eastAsiaTheme="minorHAnsi" w:hAnsiTheme="minorHAnsi" w:cstheme="minorBidi"/>
          <w:sz w:val="22"/>
          <w:szCs w:val="22"/>
          <w:lang w:eastAsia="en-US"/>
        </w:rPr>
        <w:t xml:space="preserve"> con un 88.9%, “</w:t>
      </w:r>
      <w:r w:rsidRPr="00C26E88">
        <w:rPr>
          <w:rFonts w:asciiTheme="minorHAnsi" w:hAnsiTheme="minorHAnsi"/>
          <w:color w:val="000000"/>
          <w:sz w:val="22"/>
          <w:szCs w:val="22"/>
        </w:rPr>
        <w:t>Actitud crítica, de perfeccionamiento y actualización permanente.</w:t>
      </w:r>
      <w:r w:rsidRPr="00C26E88">
        <w:rPr>
          <w:rFonts w:asciiTheme="minorHAnsi" w:eastAsiaTheme="minorHAnsi" w:hAnsiTheme="minorHAnsi" w:cstheme="minorBidi"/>
          <w:sz w:val="22"/>
          <w:szCs w:val="22"/>
          <w:lang w:eastAsia="en-US"/>
        </w:rPr>
        <w:t>” Con un 84.7%, y “</w:t>
      </w:r>
      <w:r w:rsidRPr="00C26E88">
        <w:rPr>
          <w:rFonts w:asciiTheme="minorHAnsi" w:hAnsiTheme="minorHAnsi"/>
          <w:color w:val="000000"/>
          <w:sz w:val="22"/>
          <w:szCs w:val="22"/>
        </w:rPr>
        <w:t>Capacidad para planificar, organizar, coordinar, dirigir e informar.</w:t>
      </w:r>
      <w:r w:rsidRPr="00C26E88">
        <w:rPr>
          <w:rFonts w:asciiTheme="minorHAnsi" w:eastAsiaTheme="minorHAnsi" w:hAnsiTheme="minorHAnsi" w:cstheme="minorBidi"/>
          <w:sz w:val="22"/>
          <w:szCs w:val="22"/>
          <w:lang w:eastAsia="en-US"/>
        </w:rPr>
        <w:t>” Con un 80.6%, el resto de competencias fluctúa entre 40-70%</w:t>
      </w:r>
      <w:r w:rsidR="00E06A91" w:rsidRPr="00C26E88">
        <w:rPr>
          <w:rFonts w:asciiTheme="minorHAnsi" w:eastAsiaTheme="minorHAnsi" w:hAnsiTheme="minorHAnsi" w:cstheme="minorBidi"/>
          <w:sz w:val="22"/>
          <w:szCs w:val="22"/>
          <w:lang w:eastAsia="en-US"/>
        </w:rPr>
        <w:t>.</w:t>
      </w:r>
    </w:p>
    <w:p w14:paraId="6CC7D3AF" w14:textId="14F6E00D" w:rsidR="00F52FC2" w:rsidRPr="00C26E88" w:rsidRDefault="00F52FC2" w:rsidP="00547807">
      <w:pPr>
        <w:spacing w:after="160" w:line="360" w:lineRule="auto"/>
        <w:rPr>
          <w:rFonts w:asciiTheme="minorHAnsi" w:eastAsiaTheme="minorEastAsia" w:hAnsiTheme="minorHAnsi" w:cs="Arial"/>
          <w:b/>
          <w:color w:val="000000"/>
          <w:lang w:eastAsia="en-US"/>
        </w:rPr>
      </w:pPr>
    </w:p>
    <w:p w14:paraId="15D637C1" w14:textId="635C7380" w:rsidR="003027C2" w:rsidRPr="00C26E88" w:rsidRDefault="00F52FC2" w:rsidP="00547807">
      <w:pPr>
        <w:spacing w:line="360" w:lineRule="auto"/>
        <w:jc w:val="both"/>
        <w:rPr>
          <w:rFonts w:asciiTheme="minorHAnsi" w:eastAsiaTheme="minorEastAsia" w:hAnsiTheme="minorHAnsi" w:cs="Arial"/>
          <w:b/>
          <w:color w:val="000000"/>
          <w:lang w:eastAsia="en-US"/>
        </w:rPr>
      </w:pPr>
      <w:r w:rsidRPr="00C26E88">
        <w:rPr>
          <w:rFonts w:asciiTheme="minorHAnsi" w:eastAsiaTheme="minorEastAsia" w:hAnsiTheme="minorHAnsi" w:cs="Arial"/>
          <w:b/>
          <w:color w:val="000000"/>
          <w:lang w:eastAsia="en-US"/>
        </w:rPr>
        <w:t>CONCLUSIONES</w:t>
      </w:r>
    </w:p>
    <w:p w14:paraId="4ED1DAD2" w14:textId="7889EE0E" w:rsidR="00F52FC2" w:rsidRPr="00C26E88" w:rsidRDefault="00F52FC2" w:rsidP="00547807">
      <w:pPr>
        <w:spacing w:after="160" w:line="360" w:lineRule="auto"/>
        <w:jc w:val="both"/>
        <w:rPr>
          <w:rFonts w:asciiTheme="minorHAnsi" w:eastAsiaTheme="minorEastAsia" w:hAnsiTheme="minorHAnsi" w:cs="Arial"/>
          <w:color w:val="000000"/>
          <w:lang w:eastAsia="en-US"/>
        </w:rPr>
      </w:pPr>
      <w:r w:rsidRPr="00C26E88">
        <w:rPr>
          <w:rFonts w:asciiTheme="minorHAnsi" w:eastAsiaTheme="minorEastAsia" w:hAnsiTheme="minorHAnsi" w:cs="Arial"/>
          <w:color w:val="000000"/>
          <w:lang w:eastAsia="en-US"/>
        </w:rPr>
        <w:t xml:space="preserve">Del total de empresas encuestadas una amplia mayoría (86,1%) piensan que los Profesionales de la Carrera de Ingeniería en </w:t>
      </w:r>
      <w:r w:rsidR="00F72664">
        <w:rPr>
          <w:rFonts w:asciiTheme="minorHAnsi" w:eastAsiaTheme="minorEastAsia" w:hAnsiTheme="minorHAnsi" w:cs="Arial"/>
          <w:color w:val="000000"/>
          <w:lang w:eastAsia="en-US"/>
        </w:rPr>
        <w:t>Tecnologías de la Información</w:t>
      </w:r>
      <w:r w:rsidR="007B0EBF">
        <w:rPr>
          <w:rFonts w:asciiTheme="minorHAnsi" w:eastAsiaTheme="minorEastAsia" w:hAnsiTheme="minorHAnsi" w:cs="Arial"/>
          <w:color w:val="000000"/>
          <w:lang w:eastAsia="en-US"/>
        </w:rPr>
        <w:t xml:space="preserve"> </w:t>
      </w:r>
      <w:r w:rsidRPr="00C26E88">
        <w:rPr>
          <w:rFonts w:asciiTheme="minorHAnsi" w:eastAsiaTheme="minorEastAsia" w:hAnsiTheme="minorHAnsi" w:cs="Arial"/>
          <w:color w:val="000000"/>
          <w:lang w:eastAsia="en-US"/>
        </w:rPr>
        <w:t>serán muy necesarios para el desarrollo del país, seguido de un 13,9% que opinan que si serán necesarios en menor importancia, este resultado demuestra que en el campo ocupación existe una demanda de los Ingenieros en TI.</w:t>
      </w:r>
    </w:p>
    <w:p w14:paraId="63C48879" w14:textId="18F21E8C" w:rsidR="00F52FC2" w:rsidRPr="00C26E88" w:rsidRDefault="00F52FC2" w:rsidP="00547807">
      <w:pPr>
        <w:spacing w:line="360" w:lineRule="auto"/>
        <w:contextualSpacing/>
        <w:jc w:val="both"/>
        <w:rPr>
          <w:rFonts w:asciiTheme="minorHAnsi" w:eastAsiaTheme="minorEastAsia" w:hAnsiTheme="minorHAnsi" w:cs="Arial"/>
          <w:color w:val="000000"/>
          <w:lang w:val="es-ES" w:eastAsia="es-ES"/>
        </w:rPr>
      </w:pPr>
      <w:r w:rsidRPr="00C26E88">
        <w:rPr>
          <w:rFonts w:asciiTheme="minorHAnsi" w:eastAsiaTheme="minorEastAsia" w:hAnsiTheme="minorHAnsi" w:cs="Arial"/>
          <w:color w:val="000000"/>
          <w:lang w:val="es-ES" w:eastAsia="es-ES"/>
        </w:rPr>
        <w:t xml:space="preserve">En relación al futuro de los profesionales de la carrera de </w:t>
      </w:r>
      <w:r w:rsidR="0080075C">
        <w:rPr>
          <w:rFonts w:asciiTheme="minorHAnsi" w:eastAsiaTheme="minorEastAsia" w:hAnsiTheme="minorHAnsi" w:cs="Arial"/>
          <w:color w:val="000000"/>
          <w:lang w:val="es-ES" w:eastAsia="es-ES"/>
        </w:rPr>
        <w:t xml:space="preserve">Ingeniería en Tecnologías de la </w:t>
      </w:r>
      <w:proofErr w:type="gramStart"/>
      <w:r w:rsidR="0080075C">
        <w:rPr>
          <w:rFonts w:asciiTheme="minorHAnsi" w:eastAsiaTheme="minorEastAsia" w:hAnsiTheme="minorHAnsi" w:cs="Arial"/>
          <w:color w:val="000000"/>
          <w:lang w:val="es-ES" w:eastAsia="es-ES"/>
        </w:rPr>
        <w:t xml:space="preserve">Información </w:t>
      </w:r>
      <w:r w:rsidRPr="00C26E88">
        <w:rPr>
          <w:rFonts w:asciiTheme="minorHAnsi" w:eastAsiaTheme="minorEastAsia" w:hAnsiTheme="minorHAnsi" w:cs="Arial"/>
          <w:color w:val="000000"/>
          <w:lang w:val="es-ES" w:eastAsia="es-ES"/>
        </w:rPr>
        <w:t>,</w:t>
      </w:r>
      <w:proofErr w:type="gramEnd"/>
      <w:r w:rsidRPr="00C26E88">
        <w:rPr>
          <w:rFonts w:asciiTheme="minorHAnsi" w:eastAsiaTheme="minorEastAsia" w:hAnsiTheme="minorHAnsi" w:cs="Arial"/>
          <w:color w:val="000000"/>
          <w:lang w:val="es-ES" w:eastAsia="es-ES"/>
        </w:rPr>
        <w:t xml:space="preserve"> el 70,8% piensa que tendrán más oportunidad de empleo que en la actualidad, y el 20,8% opinan que tendrá oportunidades de empleo en igual proporción a la actualidad, dejando el restante 8.3% a que tendrá menor oportunidad en el futuro.</w:t>
      </w:r>
    </w:p>
    <w:p w14:paraId="05B4702A" w14:textId="77777777" w:rsidR="00F52FC2" w:rsidRPr="00C26E88" w:rsidRDefault="00F52FC2" w:rsidP="00547807">
      <w:pPr>
        <w:spacing w:line="360" w:lineRule="auto"/>
        <w:contextualSpacing/>
        <w:jc w:val="both"/>
        <w:rPr>
          <w:rFonts w:asciiTheme="minorHAnsi" w:eastAsiaTheme="minorEastAsia" w:hAnsiTheme="minorHAnsi" w:cs="Arial"/>
          <w:color w:val="000000"/>
          <w:lang w:val="es-ES" w:eastAsia="es-ES"/>
        </w:rPr>
      </w:pPr>
      <w:r w:rsidRPr="00C26E88">
        <w:rPr>
          <w:rFonts w:asciiTheme="minorHAnsi" w:eastAsiaTheme="minorEastAsia" w:hAnsiTheme="minorHAnsi" w:cs="Arial"/>
          <w:color w:val="000000"/>
          <w:lang w:val="es-ES" w:eastAsia="es-ES"/>
        </w:rPr>
        <w:t>De acuerdo a las fortalezas de los profesionales en TI los datos obtenidos denotan que la carrera en TI  debe tomar en cuenta que las empresas buscan que el profesional en TI se capaciten específicamente en tecnologías actuales (77,8%), lo que demanda una constante preparación del personal docente, por otro lado la capacidad de investigación (75%) es muy requerido ya que al ser cambiante las tecnologías, el ingeniero debe contar con la característica del auto aprendizaje, los conocimientos prácticos (69.4%), experiencia (62.5%), integralidad (59.7%)  y emprendimiento (58.3%) son otras características que se mencionan. Ante estos resultados es importante mencionar que el Emprendimiento constituye un fin de la carrera para la generación de nuevo empleo.</w:t>
      </w:r>
    </w:p>
    <w:p w14:paraId="2F5DA933" w14:textId="77777777" w:rsidR="0031212D" w:rsidRPr="00C26E88" w:rsidRDefault="0031212D" w:rsidP="00547807">
      <w:pPr>
        <w:spacing w:line="360" w:lineRule="auto"/>
        <w:contextualSpacing/>
        <w:jc w:val="both"/>
        <w:rPr>
          <w:rFonts w:asciiTheme="minorHAnsi" w:eastAsiaTheme="minorEastAsia" w:hAnsiTheme="minorHAnsi" w:cs="Arial"/>
          <w:color w:val="000000"/>
          <w:lang w:val="es-ES" w:eastAsia="es-ES"/>
        </w:rPr>
      </w:pPr>
    </w:p>
    <w:p w14:paraId="763FA571" w14:textId="77777777" w:rsidR="00F52FC2" w:rsidRPr="00C26E88" w:rsidRDefault="00F52FC2" w:rsidP="00547807">
      <w:pPr>
        <w:spacing w:line="360" w:lineRule="auto"/>
        <w:contextualSpacing/>
        <w:jc w:val="both"/>
        <w:rPr>
          <w:rFonts w:asciiTheme="minorHAnsi" w:hAnsiTheme="minorHAnsi"/>
          <w:lang w:eastAsia="es-ES"/>
        </w:rPr>
      </w:pPr>
      <w:r w:rsidRPr="00C26E88">
        <w:rPr>
          <w:rFonts w:asciiTheme="minorHAnsi" w:eastAsiaTheme="minorEastAsia" w:hAnsiTheme="minorHAnsi" w:cs="Arial"/>
          <w:color w:val="000000"/>
          <w:lang w:val="es-ES" w:eastAsia="es-ES"/>
        </w:rPr>
        <w:t xml:space="preserve">La incidencia de la cultura general del profesional en TI en el desempeño laboral, la mitad de los encuestados (50%) opina que incide totalmente un </w:t>
      </w:r>
      <w:r w:rsidRPr="00C26E88">
        <w:rPr>
          <w:rFonts w:asciiTheme="minorHAnsi" w:hAnsiTheme="minorHAnsi"/>
          <w:lang w:eastAsia="es-ES"/>
        </w:rPr>
        <w:t>48.6% piensa que incide medianamente y finalmente el 1.4% piensa que incide de manera escasa. Lo cual denota que se debe propiciar dentro del aprendizaje  los valores, cultura que ayudan a una educación integral del profesional.</w:t>
      </w:r>
    </w:p>
    <w:p w14:paraId="02BAC402" w14:textId="5E7E8A7E" w:rsidR="00F52FC2" w:rsidRPr="00C26E88" w:rsidRDefault="00F52FC2" w:rsidP="00547807">
      <w:pPr>
        <w:spacing w:line="360" w:lineRule="auto"/>
        <w:contextualSpacing/>
        <w:jc w:val="both"/>
        <w:rPr>
          <w:rFonts w:asciiTheme="minorHAnsi" w:hAnsiTheme="minorHAnsi"/>
          <w:lang w:eastAsia="es-ES"/>
        </w:rPr>
      </w:pPr>
      <w:r w:rsidRPr="00C26E88">
        <w:rPr>
          <w:rFonts w:asciiTheme="minorHAnsi" w:hAnsiTheme="minorHAnsi"/>
          <w:lang w:eastAsia="es-ES"/>
        </w:rPr>
        <w:t xml:space="preserve">La formación del profesional de Ingeniería en </w:t>
      </w:r>
      <w:r w:rsidR="00F72664">
        <w:rPr>
          <w:rFonts w:asciiTheme="minorHAnsi" w:hAnsiTheme="minorHAnsi"/>
          <w:lang w:eastAsia="es-ES"/>
        </w:rPr>
        <w:t>Tecnologías de la Información</w:t>
      </w:r>
      <w:r w:rsidR="007B0EBF">
        <w:rPr>
          <w:rFonts w:asciiTheme="minorHAnsi" w:hAnsiTheme="minorHAnsi"/>
          <w:lang w:eastAsia="es-ES"/>
        </w:rPr>
        <w:t xml:space="preserve"> </w:t>
      </w:r>
      <w:r w:rsidRPr="00C26E88">
        <w:rPr>
          <w:rFonts w:asciiTheme="minorHAnsi" w:hAnsiTheme="minorHAnsi"/>
          <w:lang w:eastAsia="es-ES"/>
        </w:rPr>
        <w:t xml:space="preserve">en relación a su desempeño profesional, el 65.3% considera que es apropiada su formación, el 29,2% considera apropiada y el 5.6% regularmente apropiada. Este dato nos muestra que los contenidos de la </w:t>
      </w:r>
      <w:proofErr w:type="spellStart"/>
      <w:r w:rsidRPr="00C26E88">
        <w:rPr>
          <w:rFonts w:asciiTheme="minorHAnsi" w:hAnsiTheme="minorHAnsi"/>
          <w:lang w:eastAsia="es-ES"/>
        </w:rPr>
        <w:t>currícula</w:t>
      </w:r>
      <w:proofErr w:type="spellEnd"/>
      <w:r w:rsidRPr="00C26E88">
        <w:rPr>
          <w:rFonts w:asciiTheme="minorHAnsi" w:hAnsiTheme="minorHAnsi"/>
          <w:lang w:eastAsia="es-ES"/>
        </w:rPr>
        <w:t xml:space="preserve"> actual de las carreras suplen en más de la mitad las necesidades de las empresas, por lo tanto no debe ser tomada totalmente sino que esta sea una base para estructurar la nueva malla curricular.</w:t>
      </w:r>
    </w:p>
    <w:p w14:paraId="51FE4031" w14:textId="77777777" w:rsidR="00F52FC2" w:rsidRPr="00C26E88" w:rsidRDefault="00F52FC2" w:rsidP="00547807">
      <w:pPr>
        <w:spacing w:line="360" w:lineRule="auto"/>
        <w:contextualSpacing/>
        <w:jc w:val="both"/>
        <w:rPr>
          <w:rFonts w:asciiTheme="minorHAnsi" w:hAnsiTheme="minorHAnsi"/>
          <w:lang w:eastAsia="es-ES"/>
        </w:rPr>
      </w:pPr>
    </w:p>
    <w:p w14:paraId="21F16BE0" w14:textId="3793E3E8" w:rsidR="00F52FC2" w:rsidRPr="00C26E88" w:rsidRDefault="00F52FC2" w:rsidP="00547807">
      <w:pPr>
        <w:spacing w:line="360" w:lineRule="auto"/>
        <w:contextualSpacing/>
        <w:jc w:val="both"/>
        <w:rPr>
          <w:rFonts w:asciiTheme="minorHAnsi" w:hAnsiTheme="minorHAnsi"/>
          <w:lang w:eastAsia="es-ES"/>
        </w:rPr>
      </w:pPr>
      <w:r w:rsidRPr="00C26E88">
        <w:rPr>
          <w:rFonts w:asciiTheme="minorHAnsi" w:hAnsiTheme="minorHAnsi"/>
          <w:lang w:eastAsia="es-ES"/>
        </w:rPr>
        <w:t xml:space="preserve">En relación a la satisfacción del desempeño del Ingeniero en </w:t>
      </w:r>
      <w:r w:rsidR="00F72664">
        <w:rPr>
          <w:rFonts w:asciiTheme="minorHAnsi" w:hAnsiTheme="minorHAnsi"/>
          <w:lang w:eastAsia="es-ES"/>
        </w:rPr>
        <w:t>Tecnologías de la Información</w:t>
      </w:r>
      <w:r w:rsidR="007B0EBF">
        <w:rPr>
          <w:rFonts w:asciiTheme="minorHAnsi" w:hAnsiTheme="minorHAnsi"/>
          <w:lang w:eastAsia="es-ES"/>
        </w:rPr>
        <w:t xml:space="preserve"> </w:t>
      </w:r>
      <w:r w:rsidRPr="00C26E88">
        <w:rPr>
          <w:rFonts w:asciiTheme="minorHAnsi" w:hAnsiTheme="minorHAnsi"/>
          <w:lang w:eastAsia="es-ES"/>
        </w:rPr>
        <w:t>desde el punto de vista del empleador el 68,1% considera como Satisfactorio, en segundo lugar con un 26.4% Muy Satisfactorio, con lo cual la mayoría de los empleadores están satisfechos con el desempeño del profesional en TI sin embargo existe un porcentaje mínimo  del 5,6%  que considera Poco Satisfactorio, lo que se complementaría con las fortalezas requerida.</w:t>
      </w:r>
    </w:p>
    <w:p w14:paraId="3730CE63" w14:textId="77777777" w:rsidR="0031212D" w:rsidRPr="00C26E88" w:rsidRDefault="0031212D" w:rsidP="00547807">
      <w:pPr>
        <w:spacing w:line="360" w:lineRule="auto"/>
        <w:contextualSpacing/>
        <w:jc w:val="both"/>
        <w:rPr>
          <w:rFonts w:asciiTheme="minorHAnsi" w:hAnsiTheme="minorHAnsi"/>
          <w:lang w:eastAsia="es-ES"/>
        </w:rPr>
      </w:pPr>
    </w:p>
    <w:p w14:paraId="45C43336" w14:textId="33028228" w:rsidR="00F52FC2" w:rsidRPr="00C26E88" w:rsidRDefault="00F52FC2" w:rsidP="00547807">
      <w:pPr>
        <w:spacing w:line="360" w:lineRule="auto"/>
        <w:contextualSpacing/>
        <w:jc w:val="both"/>
        <w:rPr>
          <w:rFonts w:asciiTheme="minorHAnsi" w:hAnsiTheme="minorHAnsi"/>
          <w:lang w:eastAsia="es-ES"/>
        </w:rPr>
      </w:pPr>
      <w:r w:rsidRPr="00C26E88">
        <w:rPr>
          <w:rFonts w:asciiTheme="minorHAnsi" w:hAnsiTheme="minorHAnsi"/>
          <w:lang w:eastAsia="es-ES"/>
        </w:rPr>
        <w:t xml:space="preserve">En relación al desempeño profesional se puede determinar que el valor pico es: “Posee habilidades básicas para el desempeño laboral.”, al igual que: “Demuestra actitudes de autoformación, disciplina y emprendimiento”, con un 52.8% en menor grado: “Utiliza pertinentemente los recursos tecnológicos.” Con un 45.8% y “Conoce y realiza bien las tareas de su especialidad” con un 44.4%. Para las competencias generales, sobresalen: “Integridad”, con un 58.3% “Interés de aprender” y utilización de </w:t>
      </w:r>
      <w:r w:rsidR="004B0963" w:rsidRPr="00C26E88">
        <w:rPr>
          <w:rFonts w:asciiTheme="minorHAnsi" w:hAnsiTheme="minorHAnsi"/>
          <w:lang w:eastAsia="es-ES"/>
        </w:rPr>
        <w:t>Tics</w:t>
      </w:r>
      <w:r w:rsidRPr="00C26E88">
        <w:rPr>
          <w:rFonts w:asciiTheme="minorHAnsi" w:hAnsiTheme="minorHAnsi"/>
          <w:lang w:eastAsia="es-ES"/>
        </w:rPr>
        <w:t xml:space="preserve"> con un 55.6% y “Trabajo por objetivos”, “Orientación a resultados” y “trabajo en equipo” con un 50%. Estos resultados muestran el interés de las empresas por la preparación complementaria basada no solo en lo técnico que es importante sino a su vez la integralidad como ser humano.</w:t>
      </w:r>
    </w:p>
    <w:p w14:paraId="666A8308" w14:textId="77777777" w:rsidR="0031212D" w:rsidRPr="00C26E88" w:rsidRDefault="0031212D" w:rsidP="00547807">
      <w:pPr>
        <w:spacing w:line="360" w:lineRule="auto"/>
        <w:contextualSpacing/>
        <w:jc w:val="both"/>
        <w:rPr>
          <w:rFonts w:asciiTheme="minorHAnsi" w:hAnsiTheme="minorHAnsi"/>
          <w:lang w:eastAsia="es-ES"/>
        </w:rPr>
      </w:pPr>
    </w:p>
    <w:p w14:paraId="12ED795C" w14:textId="651D11DE" w:rsidR="00F52FC2" w:rsidRPr="00C26E88" w:rsidRDefault="00F52FC2" w:rsidP="00547807">
      <w:pPr>
        <w:spacing w:line="360" w:lineRule="auto"/>
        <w:contextualSpacing/>
        <w:jc w:val="both"/>
        <w:rPr>
          <w:rFonts w:asciiTheme="minorHAnsi" w:eastAsiaTheme="minorEastAsia" w:hAnsiTheme="minorHAnsi" w:cs="Arial"/>
          <w:color w:val="000000"/>
          <w:lang w:eastAsia="es-ES"/>
        </w:rPr>
      </w:pPr>
      <w:r w:rsidRPr="00C26E88">
        <w:rPr>
          <w:rFonts w:asciiTheme="minorHAnsi" w:eastAsiaTheme="minorEastAsia" w:hAnsiTheme="minorHAnsi" w:cs="Arial"/>
          <w:color w:val="000000"/>
          <w:lang w:eastAsia="es-ES"/>
        </w:rPr>
        <w:t xml:space="preserve">En relación las competencias específicas indispensables, para el ejercicio profesional del Ingeniero en </w:t>
      </w:r>
      <w:r w:rsidR="007B0EBF">
        <w:rPr>
          <w:rFonts w:asciiTheme="minorHAnsi" w:eastAsiaTheme="minorEastAsia" w:hAnsiTheme="minorHAnsi" w:cs="Arial"/>
          <w:color w:val="000000"/>
          <w:lang w:eastAsia="es-ES"/>
        </w:rPr>
        <w:t>Tecnología de la Información</w:t>
      </w:r>
      <w:r w:rsidRPr="00C26E88">
        <w:rPr>
          <w:rFonts w:asciiTheme="minorHAnsi" w:eastAsiaTheme="minorEastAsia" w:hAnsiTheme="minorHAnsi" w:cs="Arial"/>
          <w:color w:val="000000"/>
          <w:lang w:eastAsia="es-ES"/>
        </w:rPr>
        <w:t>, sobresale: “Analizar  un problema e  identificar  y  definir  los  requerimientos  de TI  apropiados  para su solución.” Con un 70.8%, seguido de: “Usar técnicas, habilidades  y herramientas actuales necesarias para la práctica de la computación.”, con un 65.3% y “Diseñar, implementar, y evaluar sistemas,   procesos, componentes, o programas, basándose en principios de ingeniería y estándares de calidad.” Con un 61.1%. El resto de competencias específicas varía en un rango de aproximadamente del 30 al 50%. Se puede observar que antes que realizar la ejecución de un proyecto se requiere con una mayor relevancia que primero se analice e identifique los requerimientos, lo cual la planificación e investigación deben formar parte  transversal de la formación del profesional.</w:t>
      </w:r>
    </w:p>
    <w:p w14:paraId="3B5570A0" w14:textId="77777777" w:rsidR="00F52FC2" w:rsidRPr="00C26E88" w:rsidRDefault="00F52FC2" w:rsidP="00547807">
      <w:pPr>
        <w:spacing w:line="360" w:lineRule="auto"/>
        <w:contextualSpacing/>
        <w:jc w:val="both"/>
        <w:rPr>
          <w:rFonts w:asciiTheme="minorHAnsi" w:eastAsiaTheme="minorEastAsia" w:hAnsiTheme="minorHAnsi" w:cs="Arial"/>
          <w:color w:val="000000"/>
          <w:lang w:eastAsia="es-ES"/>
        </w:rPr>
      </w:pPr>
    </w:p>
    <w:p w14:paraId="57CE786D" w14:textId="27435F7F" w:rsidR="00F52FC2" w:rsidRPr="00C26E88" w:rsidRDefault="00F52FC2" w:rsidP="00547807">
      <w:pPr>
        <w:spacing w:line="360" w:lineRule="auto"/>
        <w:contextualSpacing/>
        <w:jc w:val="both"/>
        <w:rPr>
          <w:rFonts w:asciiTheme="minorHAnsi" w:eastAsiaTheme="minorEastAsia" w:hAnsiTheme="minorHAnsi" w:cs="Arial"/>
          <w:color w:val="000000"/>
          <w:lang w:eastAsia="es-ES"/>
        </w:rPr>
      </w:pPr>
      <w:r w:rsidRPr="00C26E88">
        <w:rPr>
          <w:rFonts w:asciiTheme="minorHAnsi" w:eastAsiaTheme="minorEastAsia" w:hAnsiTheme="minorHAnsi" w:cs="Arial"/>
          <w:color w:val="000000"/>
          <w:lang w:eastAsia="es-ES"/>
        </w:rPr>
        <w:t xml:space="preserve">En relación a las áreas de ocupación del profesional de la carrera de Ingeniería en </w:t>
      </w:r>
      <w:r w:rsidR="00F72664">
        <w:rPr>
          <w:rFonts w:asciiTheme="minorHAnsi" w:eastAsiaTheme="minorEastAsia" w:hAnsiTheme="minorHAnsi" w:cs="Arial"/>
          <w:color w:val="000000"/>
          <w:lang w:eastAsia="es-ES"/>
        </w:rPr>
        <w:t>Tecnologías de la Información</w:t>
      </w:r>
      <w:r w:rsidR="007B0EBF">
        <w:rPr>
          <w:rFonts w:asciiTheme="minorHAnsi" w:eastAsiaTheme="minorEastAsia" w:hAnsiTheme="minorHAnsi" w:cs="Arial"/>
          <w:color w:val="000000"/>
          <w:lang w:eastAsia="es-ES"/>
        </w:rPr>
        <w:t xml:space="preserve"> </w:t>
      </w:r>
      <w:r w:rsidRPr="00C26E88">
        <w:rPr>
          <w:rFonts w:asciiTheme="minorHAnsi" w:eastAsiaTheme="minorEastAsia" w:hAnsiTheme="minorHAnsi" w:cs="Arial"/>
          <w:color w:val="000000"/>
          <w:lang w:eastAsia="es-ES"/>
        </w:rPr>
        <w:t xml:space="preserve">en el sub área de Desarrollo de software sobresale: “Relevamiento, análisis, diseño, implementación, pruebas y mantenimiento de los sistemas informáticos”, con un 79.2%, seguido de: “Supervisión de la programación, documentación, actualización, pruebas y mantenimiento de los sistemas informáticos.” Con un 58.3%. En el área Infraestructura TI: “Mantenimiento, monitoreo y reparación de la infraestructura de redes de una organización.”, y “Diseño, implementación y mantenimiento de las políticas y medidas de seguridad informática y de comunicaciones dentro de una organización.”, con un 63.9 %. En Proyectos Tecnológicos: “Aseguramiento de la calidad del proyecto.” Con un 63.9%, “Detección de  necesidades de capacitación del equipo del proyecto para lograr una formación adecuada, alineada a las necesidades del proyecto y al desarrollo profesional de los colaboradores.” y “Evaluación de Proyectos” con un 62.5%. En relación al Soporte de Hardware y Software: “Ayuda a los usuarios a solucionar sus problemas y responde a las solicitudes de información en los distintos ámbitos de las TI (hardware, software, telecomunicaciones e infraestructura).” Con un 79.2 % y “Gestiona el software y los equipos de cómputo.”, con un 62.5%. Estos datos deben ser empatados con los contenidos de las materias de la malla curricular. </w:t>
      </w:r>
    </w:p>
    <w:p w14:paraId="26EEC052" w14:textId="77777777" w:rsidR="00F52FC2" w:rsidRPr="00C26E88" w:rsidRDefault="00F52FC2" w:rsidP="00547807">
      <w:pPr>
        <w:spacing w:line="360" w:lineRule="auto"/>
        <w:jc w:val="both"/>
        <w:rPr>
          <w:rFonts w:asciiTheme="minorHAnsi" w:eastAsiaTheme="minorHAnsi" w:hAnsiTheme="minorHAnsi" w:cstheme="minorBidi"/>
          <w:sz w:val="22"/>
          <w:szCs w:val="22"/>
          <w:lang w:eastAsia="en-US"/>
        </w:rPr>
      </w:pPr>
    </w:p>
    <w:p w14:paraId="557F6694" w14:textId="3054D1A6" w:rsidR="00F52FC2" w:rsidRPr="00C26E88" w:rsidRDefault="00F52FC2" w:rsidP="00547807">
      <w:pPr>
        <w:spacing w:after="160" w:line="360" w:lineRule="auto"/>
        <w:jc w:val="both"/>
        <w:rPr>
          <w:rFonts w:asciiTheme="minorHAnsi" w:eastAsia="Calibri" w:hAnsiTheme="minorHAnsi" w:cs="Arial"/>
          <w:sz w:val="22"/>
          <w:szCs w:val="22"/>
          <w:lang w:eastAsia="en-US"/>
        </w:rPr>
        <w:sectPr w:rsidR="00F52FC2" w:rsidRPr="00C26E88" w:rsidSect="002F6D3D">
          <w:type w:val="continuous"/>
          <w:pgSz w:w="11906" w:h="16838" w:code="9"/>
          <w:pgMar w:top="1417" w:right="1701" w:bottom="1417" w:left="1701" w:header="709" w:footer="709" w:gutter="0"/>
          <w:cols w:space="708"/>
          <w:docGrid w:linePitch="360"/>
        </w:sectPr>
      </w:pPr>
      <w:r w:rsidRPr="00C26E88">
        <w:rPr>
          <w:rFonts w:asciiTheme="minorHAnsi" w:eastAsiaTheme="minorEastAsia" w:hAnsiTheme="minorHAnsi" w:cs="Arial"/>
          <w:color w:val="000000"/>
          <w:lang w:eastAsia="es-ES"/>
        </w:rPr>
        <w:t>En relación a las competencias que debe tener el profesional para su mejor desempeño laboral, se vuele a evidenciar que la planificación y el análisis previo son prioritarios para los empleadores como denota los resultados: “Capacidad de análisis y solución de problemas” con un 93.1%, “Proactividad</w:t>
      </w:r>
      <w:proofErr w:type="gramStart"/>
      <w:r w:rsidRPr="00C26E88">
        <w:rPr>
          <w:rFonts w:asciiTheme="minorHAnsi" w:eastAsiaTheme="minorEastAsia" w:hAnsiTheme="minorHAnsi" w:cs="Arial"/>
          <w:color w:val="000000"/>
          <w:lang w:eastAsia="es-ES"/>
        </w:rPr>
        <w:t>. ”</w:t>
      </w:r>
      <w:proofErr w:type="gramEnd"/>
      <w:r w:rsidRPr="00C26E88">
        <w:rPr>
          <w:rFonts w:asciiTheme="minorHAnsi" w:eastAsiaTheme="minorEastAsia" w:hAnsiTheme="minorHAnsi" w:cs="Arial"/>
          <w:color w:val="000000"/>
          <w:lang w:eastAsia="es-ES"/>
        </w:rPr>
        <w:t xml:space="preserve"> con un 88.9%, “Actitud crítica, de perfeccionamiento y actualización permanente.” Con un 84.7%, y “Capacidad para planificar, organizar, coordinar, dirigir e informar.” Con un 80.6%, el resto de competencias fluctúa entre 40-70%.</w:t>
      </w:r>
    </w:p>
    <w:p w14:paraId="7D0434E0" w14:textId="115FD84A" w:rsidR="00B56A21" w:rsidRPr="00C26E88" w:rsidRDefault="00E06A91" w:rsidP="00547807">
      <w:pPr>
        <w:pStyle w:val="Ttulo2"/>
        <w:spacing w:before="0" w:line="360" w:lineRule="auto"/>
        <w:rPr>
          <w:rFonts w:asciiTheme="minorHAnsi" w:eastAsia="Times New Roman" w:hAnsiTheme="minorHAnsi"/>
          <w:b/>
          <w:color w:val="FF0066"/>
          <w:sz w:val="28"/>
          <w:szCs w:val="40"/>
          <w:lang w:val="es-ES_tradnl"/>
        </w:rPr>
      </w:pPr>
      <w:bookmarkStart w:id="40" w:name="_Toc421596605"/>
      <w:r w:rsidRPr="00C26E88">
        <w:rPr>
          <w:rFonts w:asciiTheme="minorHAnsi" w:eastAsia="Times New Roman" w:hAnsiTheme="minorHAnsi"/>
          <w:b/>
          <w:color w:val="FF0066"/>
          <w:sz w:val="28"/>
          <w:szCs w:val="40"/>
          <w:lang w:val="es-ES_tradnl"/>
        </w:rPr>
        <w:t>ANÁLISIS DEL PERFIL PROFESIONAL</w:t>
      </w:r>
      <w:bookmarkEnd w:id="40"/>
    </w:p>
    <w:p w14:paraId="256D7534" w14:textId="2F946B77" w:rsidR="00360CAE" w:rsidRPr="00C26E88" w:rsidRDefault="00360CAE" w:rsidP="00547807">
      <w:pPr>
        <w:spacing w:line="360" w:lineRule="auto"/>
        <w:jc w:val="both"/>
        <w:rPr>
          <w:rFonts w:asciiTheme="minorHAnsi" w:hAnsiTheme="minorHAnsi"/>
        </w:rPr>
      </w:pPr>
      <w:r w:rsidRPr="00C26E88">
        <w:rPr>
          <w:rFonts w:asciiTheme="minorHAnsi" w:hAnsiTheme="minorHAnsi"/>
        </w:rPr>
        <w:t xml:space="preserve">Con el objetivo de determinar el perfil profesional del Ingeniero en Tecnologías de la Información y cumplir con uno de los indicadores de pertinencia, requeridos por los organismos de control como el Consejo de Educación Superior (CES) y el Consejo de Evaluación, Acreditación y Aseguramiento de la Calidad de la Educación Superior (CEAACES), en el presente estudio, se realizó una encuesta en formato digital a diferentes profesionales y afines a la carrera de </w:t>
      </w:r>
      <w:r w:rsidR="0080075C">
        <w:rPr>
          <w:rFonts w:asciiTheme="minorHAnsi" w:hAnsiTheme="minorHAnsi"/>
        </w:rPr>
        <w:t xml:space="preserve">Ingeniería en Tecnologías de la Información </w:t>
      </w:r>
      <w:r w:rsidRPr="00C26E88">
        <w:rPr>
          <w:rFonts w:asciiTheme="minorHAnsi" w:hAnsiTheme="minorHAnsi"/>
        </w:rPr>
        <w:t xml:space="preserve">. </w:t>
      </w:r>
    </w:p>
    <w:p w14:paraId="7336213B" w14:textId="77777777" w:rsidR="00360CAE" w:rsidRPr="00C26E88" w:rsidRDefault="00360CAE" w:rsidP="00547807">
      <w:pPr>
        <w:spacing w:line="360" w:lineRule="auto"/>
        <w:rPr>
          <w:rFonts w:asciiTheme="minorHAnsi" w:hAnsiTheme="minorHAnsi"/>
          <w:lang w:val="es-ES_tradnl"/>
        </w:rPr>
      </w:pPr>
    </w:p>
    <w:p w14:paraId="7EA5D05D" w14:textId="7381A9F7" w:rsidR="00A27AF9" w:rsidRPr="00C26E88" w:rsidRDefault="00E860F5" w:rsidP="008D14A2">
      <w:pPr>
        <w:pStyle w:val="Ttulo3"/>
        <w:spacing w:line="360" w:lineRule="auto"/>
        <w:rPr>
          <w:rFonts w:asciiTheme="minorHAnsi" w:hAnsiTheme="minorHAnsi"/>
          <w:b/>
          <w:color w:val="2F5496" w:themeColor="accent5" w:themeShade="BF"/>
          <w:sz w:val="28"/>
          <w:szCs w:val="32"/>
          <w:lang w:val="es-ES_tradnl"/>
        </w:rPr>
      </w:pPr>
      <w:bookmarkStart w:id="41" w:name="_Toc421596606"/>
      <w:r w:rsidRPr="00C26E88">
        <w:rPr>
          <w:rFonts w:asciiTheme="minorHAnsi" w:hAnsiTheme="minorHAnsi"/>
          <w:b/>
          <w:color w:val="2F5496" w:themeColor="accent5" w:themeShade="BF"/>
          <w:sz w:val="28"/>
          <w:szCs w:val="32"/>
          <w:lang w:val="es-ES_tradnl"/>
        </w:rPr>
        <w:t>RESULTADOS OBTENIDOS</w:t>
      </w:r>
      <w:bookmarkEnd w:id="41"/>
    </w:p>
    <w:p w14:paraId="3A376A69" w14:textId="77777777" w:rsidR="00421447" w:rsidRPr="00C26E88" w:rsidRDefault="00421447" w:rsidP="00547807">
      <w:pPr>
        <w:pStyle w:val="Prrafodelista"/>
        <w:numPr>
          <w:ilvl w:val="0"/>
          <w:numId w:val="41"/>
        </w:numPr>
        <w:spacing w:line="360" w:lineRule="auto"/>
        <w:rPr>
          <w:b/>
        </w:rPr>
      </w:pPr>
      <w:r w:rsidRPr="00C26E88">
        <w:rPr>
          <w:b/>
        </w:rPr>
        <w:t>OBJETIVO</w:t>
      </w:r>
    </w:p>
    <w:p w14:paraId="7AFA03E6" w14:textId="7F819A53" w:rsidR="00421447" w:rsidRPr="00C26E88" w:rsidRDefault="00421447" w:rsidP="00547807">
      <w:pPr>
        <w:spacing w:line="360" w:lineRule="auto"/>
        <w:jc w:val="both"/>
        <w:rPr>
          <w:rFonts w:asciiTheme="minorHAnsi" w:hAnsiTheme="minorHAnsi"/>
        </w:rPr>
      </w:pPr>
      <w:r w:rsidRPr="00C26E88">
        <w:rPr>
          <w:rFonts w:asciiTheme="minorHAnsi" w:hAnsiTheme="minorHAnsi"/>
        </w:rPr>
        <w:t xml:space="preserve">Informar los resultados de la tabulación de la encuesta realizada a los profesionales del área de </w:t>
      </w:r>
      <w:r w:rsidR="00995B5C" w:rsidRPr="00995B5C">
        <w:rPr>
          <w:rFonts w:asciiTheme="minorHAnsi" w:hAnsiTheme="minorHAnsi"/>
        </w:rPr>
        <w:t>Tecnologías de la Información</w:t>
      </w:r>
      <w:r w:rsidRPr="00C26E88">
        <w:rPr>
          <w:rFonts w:asciiTheme="minorHAnsi" w:hAnsiTheme="minorHAnsi"/>
        </w:rPr>
        <w:t>.</w:t>
      </w:r>
    </w:p>
    <w:p w14:paraId="647492E0" w14:textId="77777777" w:rsidR="00421447" w:rsidRPr="00C26E88" w:rsidRDefault="00421447" w:rsidP="00547807">
      <w:pPr>
        <w:pStyle w:val="Prrafodelista"/>
        <w:numPr>
          <w:ilvl w:val="0"/>
          <w:numId w:val="41"/>
        </w:numPr>
        <w:spacing w:line="360" w:lineRule="auto"/>
        <w:rPr>
          <w:b/>
        </w:rPr>
      </w:pPr>
      <w:r w:rsidRPr="00C26E88">
        <w:rPr>
          <w:b/>
        </w:rPr>
        <w:t>ANTECEDENTES</w:t>
      </w:r>
    </w:p>
    <w:p w14:paraId="6733932F" w14:textId="5EB3498D" w:rsidR="00421447" w:rsidRPr="00C26E88" w:rsidRDefault="00421447" w:rsidP="00547807">
      <w:pPr>
        <w:spacing w:line="360" w:lineRule="auto"/>
        <w:jc w:val="both"/>
        <w:rPr>
          <w:rFonts w:asciiTheme="minorHAnsi" w:hAnsiTheme="minorHAnsi"/>
        </w:rPr>
      </w:pPr>
      <w:r w:rsidRPr="00C26E88">
        <w:rPr>
          <w:rFonts w:asciiTheme="minorHAnsi" w:hAnsiTheme="minorHAnsi"/>
        </w:rPr>
        <w:t xml:space="preserve">De acuerdo a la evaluación de las carreras que se realiza por parte del Consejo de Educación Superior (CES), la Universidad Nacional de Chimborazo al encontrarse en este proceso debe cumplir con varios indicadores y parámetros requeridos, como es el caso de la Pertinencia de la carrera, por lo tanto se planificó la encuesta para los profesionales en el área de </w:t>
      </w:r>
      <w:r w:rsidR="00F72664">
        <w:rPr>
          <w:rFonts w:asciiTheme="minorHAnsi" w:hAnsiTheme="minorHAnsi"/>
        </w:rPr>
        <w:t>Tecnologías de la Información</w:t>
      </w:r>
      <w:r w:rsidR="007B0EBF">
        <w:rPr>
          <w:rFonts w:asciiTheme="minorHAnsi" w:hAnsiTheme="minorHAnsi"/>
        </w:rPr>
        <w:t xml:space="preserve"> </w:t>
      </w:r>
      <w:r w:rsidRPr="00C26E88">
        <w:rPr>
          <w:rFonts w:asciiTheme="minorHAnsi" w:hAnsiTheme="minorHAnsi"/>
        </w:rPr>
        <w:t>la misma que fue llenada con un total de 24 profesionales.</w:t>
      </w:r>
    </w:p>
    <w:p w14:paraId="40A25CEC" w14:textId="77777777" w:rsidR="00421447" w:rsidRPr="00C26E88" w:rsidRDefault="00421447" w:rsidP="00547807">
      <w:pPr>
        <w:spacing w:line="360" w:lineRule="auto"/>
        <w:jc w:val="both"/>
        <w:rPr>
          <w:rFonts w:asciiTheme="minorHAnsi" w:hAnsiTheme="minorHAnsi"/>
        </w:rPr>
      </w:pPr>
      <w:r w:rsidRPr="00C26E88">
        <w:rPr>
          <w:rFonts w:asciiTheme="minorHAnsi" w:hAnsiTheme="minorHAnsi"/>
        </w:rPr>
        <w:t xml:space="preserve">La encuesta fue realizada vía Web y </w:t>
      </w:r>
      <w:r w:rsidR="00EE69F1" w:rsidRPr="00C26E88">
        <w:rPr>
          <w:rFonts w:asciiTheme="minorHAnsi" w:hAnsiTheme="minorHAnsi"/>
        </w:rPr>
        <w:t>consta de 3</w:t>
      </w:r>
      <w:r w:rsidRPr="00C26E88">
        <w:rPr>
          <w:rFonts w:asciiTheme="minorHAnsi" w:hAnsiTheme="minorHAnsi"/>
        </w:rPr>
        <w:t xml:space="preserve"> secciones:</w:t>
      </w:r>
    </w:p>
    <w:p w14:paraId="2FD3A453" w14:textId="77777777" w:rsidR="00421447" w:rsidRPr="00C26E88" w:rsidRDefault="00421447" w:rsidP="00547807">
      <w:pPr>
        <w:pStyle w:val="Prrafodelista"/>
        <w:numPr>
          <w:ilvl w:val="1"/>
          <w:numId w:val="12"/>
        </w:numPr>
        <w:spacing w:line="360" w:lineRule="auto"/>
        <w:ind w:left="360"/>
        <w:jc w:val="both"/>
      </w:pPr>
      <w:r w:rsidRPr="00C26E88">
        <w:t>Datos Personales</w:t>
      </w:r>
    </w:p>
    <w:p w14:paraId="6553CEC7" w14:textId="77777777" w:rsidR="00421447" w:rsidRPr="00C26E88" w:rsidRDefault="00421447" w:rsidP="00547807">
      <w:pPr>
        <w:pStyle w:val="Prrafodelista"/>
        <w:spacing w:line="360" w:lineRule="auto"/>
        <w:ind w:left="-360" w:firstLine="696"/>
        <w:jc w:val="both"/>
      </w:pPr>
      <w:r w:rsidRPr="00C26E88">
        <w:t>Utilizada para conocer la información del profesional</w:t>
      </w:r>
    </w:p>
    <w:p w14:paraId="5B30A532" w14:textId="77777777" w:rsidR="00421447" w:rsidRPr="00C26E88" w:rsidRDefault="00421447" w:rsidP="00547807">
      <w:pPr>
        <w:pStyle w:val="Prrafodelista"/>
        <w:numPr>
          <w:ilvl w:val="1"/>
          <w:numId w:val="12"/>
        </w:numPr>
        <w:spacing w:after="0" w:line="360" w:lineRule="auto"/>
        <w:ind w:left="360"/>
        <w:jc w:val="both"/>
      </w:pPr>
      <w:r w:rsidRPr="00C26E88">
        <w:t>Información General de la Empresa</w:t>
      </w:r>
    </w:p>
    <w:p w14:paraId="743E677F" w14:textId="77777777" w:rsidR="00421447" w:rsidRPr="00C26E88" w:rsidRDefault="00421447" w:rsidP="00547807">
      <w:pPr>
        <w:pStyle w:val="Prrafodelista"/>
        <w:spacing w:line="360" w:lineRule="auto"/>
        <w:ind w:left="336"/>
        <w:jc w:val="both"/>
      </w:pPr>
      <w:r w:rsidRPr="00C26E88">
        <w:t>Utilizada para conocer la información de la institución o institución donde labora el profesional</w:t>
      </w:r>
    </w:p>
    <w:p w14:paraId="19156867" w14:textId="77777777" w:rsidR="00421447" w:rsidRPr="00C26E88" w:rsidRDefault="00421447" w:rsidP="00547807">
      <w:pPr>
        <w:pStyle w:val="Prrafodelista"/>
        <w:numPr>
          <w:ilvl w:val="1"/>
          <w:numId w:val="12"/>
        </w:numPr>
        <w:spacing w:after="0" w:line="360" w:lineRule="auto"/>
        <w:ind w:left="360"/>
        <w:jc w:val="both"/>
      </w:pPr>
      <w:r w:rsidRPr="00C26E88">
        <w:t>Desempeño Profesional</w:t>
      </w:r>
    </w:p>
    <w:p w14:paraId="6552F53B" w14:textId="77777777" w:rsidR="00421447" w:rsidRPr="00C26E88" w:rsidRDefault="00421447" w:rsidP="00547807">
      <w:pPr>
        <w:pStyle w:val="Prrafodelista"/>
        <w:spacing w:line="360" w:lineRule="auto"/>
        <w:ind w:left="336"/>
        <w:jc w:val="both"/>
      </w:pPr>
      <w:r w:rsidRPr="00C26E88">
        <w:t>Utilizada para conocer cuáles son los escenarios en los que se desenvuelve el profesional.</w:t>
      </w:r>
    </w:p>
    <w:p w14:paraId="3A96D304" w14:textId="77777777" w:rsidR="009F4435" w:rsidRPr="00C26E88" w:rsidRDefault="009F4435" w:rsidP="00547807">
      <w:pPr>
        <w:pStyle w:val="Prrafodelista"/>
        <w:spacing w:line="360" w:lineRule="auto"/>
        <w:ind w:left="336"/>
        <w:jc w:val="both"/>
      </w:pPr>
    </w:p>
    <w:p w14:paraId="3179712E" w14:textId="77777777" w:rsidR="008D14A2" w:rsidRDefault="008D14A2" w:rsidP="00547807">
      <w:pPr>
        <w:pStyle w:val="Prrafodelista"/>
        <w:spacing w:line="360" w:lineRule="auto"/>
        <w:ind w:left="336"/>
        <w:jc w:val="both"/>
      </w:pPr>
    </w:p>
    <w:p w14:paraId="5DD3EC51" w14:textId="77777777" w:rsidR="00454972" w:rsidRPr="00C26E88" w:rsidRDefault="00454972" w:rsidP="00547807">
      <w:pPr>
        <w:pStyle w:val="Prrafodelista"/>
        <w:spacing w:line="360" w:lineRule="auto"/>
        <w:ind w:left="336"/>
        <w:jc w:val="both"/>
      </w:pPr>
    </w:p>
    <w:p w14:paraId="19341861" w14:textId="77777777" w:rsidR="00EC0E95" w:rsidRPr="00C26E88" w:rsidRDefault="00EC0E95" w:rsidP="00547807">
      <w:pPr>
        <w:pStyle w:val="Prrafodelista"/>
        <w:spacing w:line="360" w:lineRule="auto"/>
        <w:ind w:left="336"/>
        <w:jc w:val="both"/>
      </w:pPr>
    </w:p>
    <w:p w14:paraId="7E97FF20" w14:textId="77777777" w:rsidR="00EC0E95" w:rsidRPr="00C26E88" w:rsidRDefault="00EC0E95" w:rsidP="00547807">
      <w:pPr>
        <w:pStyle w:val="Prrafodelista"/>
        <w:spacing w:line="360" w:lineRule="auto"/>
        <w:ind w:left="336"/>
        <w:jc w:val="both"/>
      </w:pPr>
    </w:p>
    <w:p w14:paraId="472A2096" w14:textId="77777777" w:rsidR="00421447" w:rsidRPr="00C26E88" w:rsidRDefault="00421447" w:rsidP="00547807">
      <w:pPr>
        <w:pStyle w:val="Prrafodelista"/>
        <w:numPr>
          <w:ilvl w:val="0"/>
          <w:numId w:val="41"/>
        </w:numPr>
        <w:spacing w:line="360" w:lineRule="auto"/>
        <w:rPr>
          <w:b/>
        </w:rPr>
      </w:pPr>
      <w:r w:rsidRPr="00C26E88">
        <w:rPr>
          <w:b/>
        </w:rPr>
        <w:t>RESULTADOS OBTENIDOS</w:t>
      </w:r>
    </w:p>
    <w:p w14:paraId="3630F60E" w14:textId="77777777" w:rsidR="009F4435" w:rsidRPr="00C26E88" w:rsidRDefault="009F4435" w:rsidP="00547807">
      <w:pPr>
        <w:pStyle w:val="Prrafodelista"/>
        <w:spacing w:line="360" w:lineRule="auto"/>
        <w:rPr>
          <w:b/>
        </w:rPr>
      </w:pPr>
    </w:p>
    <w:p w14:paraId="0F5C4F94" w14:textId="77777777" w:rsidR="00421447" w:rsidRPr="00C26E88" w:rsidRDefault="00421447" w:rsidP="00547807">
      <w:pPr>
        <w:pStyle w:val="Prrafodelista"/>
        <w:numPr>
          <w:ilvl w:val="0"/>
          <w:numId w:val="42"/>
        </w:numPr>
        <w:spacing w:line="360" w:lineRule="auto"/>
        <w:rPr>
          <w:rFonts w:eastAsia="Calibri"/>
          <w:b/>
        </w:rPr>
      </w:pPr>
      <w:r w:rsidRPr="00C26E88">
        <w:rPr>
          <w:rFonts w:eastAsia="Calibri"/>
          <w:b/>
        </w:rPr>
        <w:t>DATOS GENERALES</w:t>
      </w:r>
    </w:p>
    <w:p w14:paraId="6365A818" w14:textId="77777777" w:rsidR="00421447" w:rsidRPr="00C26E88" w:rsidRDefault="00421447" w:rsidP="00547807">
      <w:pPr>
        <w:spacing w:line="360" w:lineRule="auto"/>
        <w:ind w:left="360"/>
        <w:jc w:val="both"/>
        <w:rPr>
          <w:rFonts w:asciiTheme="minorHAnsi" w:hAnsiTheme="minorHAnsi"/>
        </w:rPr>
      </w:pPr>
      <w:r w:rsidRPr="00C26E88">
        <w:rPr>
          <w:rFonts w:asciiTheme="minorHAnsi" w:hAnsiTheme="minorHAnsi"/>
        </w:rPr>
        <w:t>En esta sección se recopiló información del encuestado y se obtuvo resultado de la siguiente pregunta:</w:t>
      </w:r>
    </w:p>
    <w:p w14:paraId="4DEE9DEC" w14:textId="77777777" w:rsidR="00421447" w:rsidRPr="00C26E88" w:rsidRDefault="00421447" w:rsidP="00547807">
      <w:pPr>
        <w:spacing w:line="360" w:lineRule="auto"/>
        <w:ind w:left="360"/>
        <w:jc w:val="both"/>
        <w:rPr>
          <w:rFonts w:asciiTheme="minorHAnsi" w:hAnsiTheme="minorHAnsi"/>
          <w:b/>
        </w:rPr>
      </w:pPr>
    </w:p>
    <w:p w14:paraId="562D5494"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¿Qué otro título académico posee?</w:t>
      </w:r>
    </w:p>
    <w:p w14:paraId="2412968C" w14:textId="77777777" w:rsidR="00421447" w:rsidRPr="00C26E88" w:rsidRDefault="00421447" w:rsidP="00547807">
      <w:pPr>
        <w:spacing w:line="360" w:lineRule="auto"/>
        <w:ind w:left="360"/>
        <w:jc w:val="both"/>
        <w:rPr>
          <w:rFonts w:asciiTheme="minorHAnsi" w:hAnsiTheme="minorHAnsi"/>
        </w:rPr>
      </w:pPr>
      <w:r w:rsidRPr="00C26E88">
        <w:rPr>
          <w:rFonts w:asciiTheme="minorHAnsi" w:hAnsiTheme="minorHAnsi"/>
          <w:noProof/>
          <w:lang w:val="es-ES" w:eastAsia="es-ES"/>
        </w:rPr>
        <w:drawing>
          <wp:inline distT="0" distB="0" distL="0" distR="0" wp14:anchorId="79B04148" wp14:editId="79C5500D">
            <wp:extent cx="5400040" cy="1534847"/>
            <wp:effectExtent l="0" t="0" r="0" b="8255"/>
            <wp:docPr id="26" name="Imagen 26" descr="G:\documentos\unach\escaneoReactivos\tienet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cumentos\unach\escaneoReactivos\tienetitul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1534847"/>
                    </a:xfrm>
                    <a:prstGeom prst="rect">
                      <a:avLst/>
                    </a:prstGeom>
                    <a:noFill/>
                    <a:ln>
                      <a:noFill/>
                    </a:ln>
                  </pic:spPr>
                </pic:pic>
              </a:graphicData>
            </a:graphic>
          </wp:inline>
        </w:drawing>
      </w:r>
    </w:p>
    <w:p w14:paraId="5554E0A2"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526988D" w14:textId="77777777" w:rsidR="009B3FD3" w:rsidRPr="00C26E88" w:rsidRDefault="009B3FD3" w:rsidP="009B3FD3">
      <w:pPr>
        <w:spacing w:line="360" w:lineRule="auto"/>
        <w:ind w:left="360"/>
        <w:contextualSpacing/>
        <w:jc w:val="center"/>
        <w:rPr>
          <w:rFonts w:asciiTheme="minorHAnsi" w:eastAsia="Calibri" w:hAnsiTheme="minorHAnsi" w:cs="Arial"/>
          <w:sz w:val="18"/>
        </w:rPr>
      </w:pPr>
    </w:p>
    <w:p w14:paraId="6D42FC9C" w14:textId="77777777" w:rsidR="00421447" w:rsidRPr="00C26E88" w:rsidRDefault="00421447" w:rsidP="00547807">
      <w:pPr>
        <w:pStyle w:val="Prrafodelista"/>
        <w:numPr>
          <w:ilvl w:val="0"/>
          <w:numId w:val="42"/>
        </w:numPr>
        <w:spacing w:line="360" w:lineRule="auto"/>
        <w:rPr>
          <w:rFonts w:eastAsiaTheme="minorEastAsia" w:cs="Arial"/>
          <w:b/>
          <w:color w:val="000000"/>
        </w:rPr>
      </w:pPr>
      <w:r w:rsidRPr="00C26E88">
        <w:rPr>
          <w:rFonts w:eastAsia="Calibri"/>
          <w:b/>
        </w:rPr>
        <w:t>INFORMACIÓN GENERAL DE LA EMPRESA ACTUAL</w:t>
      </w:r>
    </w:p>
    <w:p w14:paraId="3DE1CB4F" w14:textId="77777777" w:rsidR="00421447" w:rsidRPr="00C26E88" w:rsidRDefault="00421447" w:rsidP="00547807">
      <w:pPr>
        <w:spacing w:line="360" w:lineRule="auto"/>
        <w:ind w:left="360"/>
        <w:jc w:val="both"/>
        <w:rPr>
          <w:rFonts w:asciiTheme="minorHAnsi" w:eastAsiaTheme="minorEastAsia" w:hAnsiTheme="minorHAnsi" w:cs="Arial"/>
          <w:color w:val="000000"/>
        </w:rPr>
      </w:pPr>
      <w:r w:rsidRPr="00C26E88">
        <w:rPr>
          <w:rFonts w:asciiTheme="minorHAnsi" w:hAnsiTheme="minorHAnsi"/>
          <w:b/>
        </w:rPr>
        <w:t>Sector de la Empresa en la que trabaja</w:t>
      </w:r>
    </w:p>
    <w:p w14:paraId="1A415910" w14:textId="77777777" w:rsidR="00421447" w:rsidRPr="00C26E88" w:rsidRDefault="00421447" w:rsidP="00547807">
      <w:pPr>
        <w:pStyle w:val="Prrafodelista"/>
        <w:spacing w:line="360" w:lineRule="auto"/>
        <w:ind w:left="360"/>
        <w:rPr>
          <w:rFonts w:eastAsiaTheme="minorEastAsia" w:cs="Arial"/>
          <w:color w:val="000000"/>
        </w:rPr>
      </w:pPr>
      <w:r w:rsidRPr="00C26E88">
        <w:rPr>
          <w:rFonts w:eastAsiaTheme="minorEastAsia" w:cs="Arial"/>
          <w:noProof/>
          <w:color w:val="000000"/>
          <w:lang w:val="es-ES" w:eastAsia="es-ES"/>
        </w:rPr>
        <w:drawing>
          <wp:inline distT="0" distB="0" distL="0" distR="0" wp14:anchorId="219D0E51" wp14:editId="213AFC30">
            <wp:extent cx="5400040" cy="1152818"/>
            <wp:effectExtent l="0" t="0" r="0" b="9525"/>
            <wp:docPr id="27" name="Imagen 27" descr="G:\documentos\unach\escaneoReactivos\2_S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ocumentos\unach\escaneoReactivos\2_Secto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1152818"/>
                    </a:xfrm>
                    <a:prstGeom prst="rect">
                      <a:avLst/>
                    </a:prstGeom>
                    <a:noFill/>
                    <a:ln>
                      <a:noFill/>
                    </a:ln>
                  </pic:spPr>
                </pic:pic>
              </a:graphicData>
            </a:graphic>
          </wp:inline>
        </w:drawing>
      </w:r>
    </w:p>
    <w:p w14:paraId="47222D09"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43A9991" w14:textId="77777777" w:rsidR="009B3FD3" w:rsidRPr="00C26E88" w:rsidRDefault="009B3FD3" w:rsidP="00547807">
      <w:pPr>
        <w:pStyle w:val="Prrafodelista"/>
        <w:spacing w:line="360" w:lineRule="auto"/>
        <w:ind w:left="360"/>
        <w:rPr>
          <w:rFonts w:eastAsiaTheme="minorEastAsia" w:cs="Arial"/>
          <w:color w:val="000000"/>
        </w:rPr>
      </w:pPr>
    </w:p>
    <w:p w14:paraId="5802799A" w14:textId="77777777" w:rsidR="009F4435" w:rsidRPr="00C26E88" w:rsidRDefault="009F4435" w:rsidP="00547807">
      <w:pPr>
        <w:pStyle w:val="Prrafodelista"/>
        <w:spacing w:line="360" w:lineRule="auto"/>
        <w:rPr>
          <w:rFonts w:eastAsiaTheme="minorEastAsia" w:cs="Arial"/>
          <w:b/>
          <w:color w:val="000000"/>
        </w:rPr>
      </w:pPr>
    </w:p>
    <w:p w14:paraId="71FFEB06" w14:textId="77777777" w:rsidR="00421447" w:rsidRPr="00C26E88" w:rsidRDefault="00421447" w:rsidP="00547807">
      <w:pPr>
        <w:pStyle w:val="Prrafodelista"/>
        <w:numPr>
          <w:ilvl w:val="0"/>
          <w:numId w:val="42"/>
        </w:numPr>
        <w:spacing w:line="360" w:lineRule="auto"/>
        <w:rPr>
          <w:rFonts w:eastAsiaTheme="minorEastAsia" w:cs="Arial"/>
          <w:b/>
          <w:color w:val="000000"/>
        </w:rPr>
      </w:pPr>
      <w:r w:rsidRPr="00C26E88">
        <w:rPr>
          <w:rFonts w:eastAsia="Calibri"/>
          <w:b/>
        </w:rPr>
        <w:t>DESEMPEÑO PROFESIONAL</w:t>
      </w:r>
    </w:p>
    <w:p w14:paraId="01E83C78"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¿En la actualidad ejerce su profesión?</w:t>
      </w:r>
    </w:p>
    <w:p w14:paraId="456481AA"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noProof/>
          <w:lang w:val="es-ES" w:eastAsia="es-ES"/>
        </w:rPr>
        <w:drawing>
          <wp:inline distT="0" distB="0" distL="0" distR="0" wp14:anchorId="6EE99134" wp14:editId="11747AF2">
            <wp:extent cx="5153025" cy="1038225"/>
            <wp:effectExtent l="0" t="0" r="9525" b="9525"/>
            <wp:docPr id="28" name="Imagen 28" descr="G:\documentos\unach\escaneoReactivos\3_Eje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ocumentos\unach\escaneoReactivos\3_Ejerc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3025" cy="1038225"/>
                    </a:xfrm>
                    <a:prstGeom prst="rect">
                      <a:avLst/>
                    </a:prstGeom>
                    <a:noFill/>
                    <a:ln>
                      <a:noFill/>
                    </a:ln>
                  </pic:spPr>
                </pic:pic>
              </a:graphicData>
            </a:graphic>
          </wp:inline>
        </w:drawing>
      </w:r>
    </w:p>
    <w:p w14:paraId="6D15E4B5"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537F564"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Su salario actual (básico mensual) se ubica:</w:t>
      </w:r>
    </w:p>
    <w:p w14:paraId="1ECDBD18" w14:textId="77777777" w:rsidR="00421447" w:rsidRPr="00C26E88" w:rsidRDefault="00421447" w:rsidP="00547807">
      <w:pPr>
        <w:pStyle w:val="Prrafodelista"/>
        <w:spacing w:line="360" w:lineRule="auto"/>
        <w:ind w:left="360"/>
        <w:rPr>
          <w:rFonts w:eastAsiaTheme="minorEastAsia" w:cs="Arial"/>
          <w:color w:val="000000"/>
        </w:rPr>
      </w:pPr>
      <w:r w:rsidRPr="00C26E88">
        <w:rPr>
          <w:rFonts w:eastAsiaTheme="minorEastAsia" w:cs="Arial"/>
          <w:noProof/>
          <w:color w:val="000000"/>
          <w:lang w:val="es-ES" w:eastAsia="es-ES"/>
        </w:rPr>
        <w:drawing>
          <wp:inline distT="0" distB="0" distL="0" distR="0" wp14:anchorId="3C9D3D8D" wp14:editId="774F276E">
            <wp:extent cx="5400040" cy="1527284"/>
            <wp:effectExtent l="0" t="0" r="0" b="0"/>
            <wp:docPr id="31" name="Imagen 31" descr="G:\documentos\unach\escaneoReactivos\4_Sal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ocumentos\unach\escaneoReactivos\4_Salari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1527284"/>
                    </a:xfrm>
                    <a:prstGeom prst="rect">
                      <a:avLst/>
                    </a:prstGeom>
                    <a:noFill/>
                    <a:ln>
                      <a:noFill/>
                    </a:ln>
                  </pic:spPr>
                </pic:pic>
              </a:graphicData>
            </a:graphic>
          </wp:inline>
        </w:drawing>
      </w:r>
    </w:p>
    <w:p w14:paraId="54F79CCF"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5DC0B4C" w14:textId="77777777" w:rsidR="00421447" w:rsidRPr="00C26E88" w:rsidRDefault="00421447" w:rsidP="00547807">
      <w:pPr>
        <w:pStyle w:val="Prrafodelista"/>
        <w:spacing w:line="360" w:lineRule="auto"/>
        <w:ind w:left="360"/>
        <w:rPr>
          <w:rFonts w:eastAsiaTheme="minorEastAsia" w:cs="Arial"/>
          <w:color w:val="000000"/>
        </w:rPr>
      </w:pPr>
    </w:p>
    <w:p w14:paraId="75AA4AAF" w14:textId="5DB50E83"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 xml:space="preserve">Valore la importancia de los siguientes aspectos en el desempeño del ingeniero en </w:t>
      </w:r>
      <w:r w:rsidR="006905C8">
        <w:rPr>
          <w:rFonts w:asciiTheme="minorHAnsi" w:hAnsiTheme="minorHAnsi"/>
          <w:b/>
        </w:rPr>
        <w:t xml:space="preserve">Tecnologías de la Información </w:t>
      </w:r>
    </w:p>
    <w:p w14:paraId="210000E1" w14:textId="77777777" w:rsidR="00421447" w:rsidRPr="00C26E88" w:rsidRDefault="00421447" w:rsidP="009B3FD3">
      <w:pPr>
        <w:pStyle w:val="Prrafodelista"/>
        <w:numPr>
          <w:ilvl w:val="0"/>
          <w:numId w:val="54"/>
        </w:numPr>
        <w:spacing w:line="360" w:lineRule="auto"/>
        <w:jc w:val="both"/>
        <w:rPr>
          <w:b/>
        </w:rPr>
      </w:pPr>
      <w:r w:rsidRPr="00C26E88">
        <w:rPr>
          <w:b/>
        </w:rPr>
        <w:t>Liderazgo</w:t>
      </w:r>
    </w:p>
    <w:p w14:paraId="182E8165" w14:textId="77777777" w:rsidR="00421447" w:rsidRPr="00C26E88" w:rsidRDefault="00421447" w:rsidP="009B3FD3">
      <w:pPr>
        <w:pStyle w:val="Prrafodelista"/>
        <w:spacing w:line="360" w:lineRule="auto"/>
        <w:ind w:left="284"/>
        <w:jc w:val="both"/>
        <w:rPr>
          <w:b/>
        </w:rPr>
      </w:pPr>
      <w:r w:rsidRPr="00C26E88">
        <w:rPr>
          <w:b/>
          <w:noProof/>
          <w:lang w:val="es-ES" w:eastAsia="es-ES"/>
        </w:rPr>
        <w:drawing>
          <wp:inline distT="0" distB="0" distL="0" distR="0" wp14:anchorId="32A8A5AA" wp14:editId="0AE84A98">
            <wp:extent cx="5067300" cy="1676400"/>
            <wp:effectExtent l="0" t="0" r="0" b="0"/>
            <wp:docPr id="34" name="Imagen 34" descr="G:\documentos\unach\escaneoReactivos\5_E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ocumentos\unach\escaneoReactivos\5_Etic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67300" cy="1676400"/>
                    </a:xfrm>
                    <a:prstGeom prst="rect">
                      <a:avLst/>
                    </a:prstGeom>
                    <a:noFill/>
                    <a:ln>
                      <a:noFill/>
                    </a:ln>
                  </pic:spPr>
                </pic:pic>
              </a:graphicData>
            </a:graphic>
          </wp:inline>
        </w:drawing>
      </w:r>
    </w:p>
    <w:p w14:paraId="6870F07D"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A479D79" w14:textId="77777777" w:rsidR="009B3FD3" w:rsidRPr="00C26E88" w:rsidRDefault="009B3FD3" w:rsidP="00547807">
      <w:pPr>
        <w:pStyle w:val="Prrafodelista"/>
        <w:spacing w:line="360" w:lineRule="auto"/>
        <w:ind w:left="1440"/>
        <w:jc w:val="both"/>
        <w:rPr>
          <w:b/>
        </w:rPr>
      </w:pPr>
    </w:p>
    <w:p w14:paraId="4B26C85F" w14:textId="2BE28D9F" w:rsidR="00421447" w:rsidRPr="00C26E88" w:rsidRDefault="00421447" w:rsidP="009B3FD3">
      <w:pPr>
        <w:pStyle w:val="Prrafodelista"/>
        <w:numPr>
          <w:ilvl w:val="0"/>
          <w:numId w:val="54"/>
        </w:numPr>
        <w:spacing w:line="360" w:lineRule="auto"/>
        <w:jc w:val="both"/>
        <w:rPr>
          <w:b/>
        </w:rPr>
      </w:pPr>
      <w:r w:rsidRPr="00C26E88">
        <w:rPr>
          <w:b/>
        </w:rPr>
        <w:t>Ética y moral</w:t>
      </w:r>
    </w:p>
    <w:p w14:paraId="29E1C5B2" w14:textId="77777777" w:rsidR="00421447" w:rsidRPr="00C26E88" w:rsidRDefault="00421447" w:rsidP="009B3FD3">
      <w:pPr>
        <w:pStyle w:val="Prrafodelista"/>
        <w:spacing w:line="360" w:lineRule="auto"/>
        <w:ind w:left="284"/>
        <w:jc w:val="both"/>
        <w:rPr>
          <w:b/>
        </w:rPr>
      </w:pPr>
      <w:r w:rsidRPr="00C26E88">
        <w:rPr>
          <w:b/>
          <w:noProof/>
          <w:lang w:val="es-ES" w:eastAsia="es-ES"/>
        </w:rPr>
        <w:drawing>
          <wp:inline distT="0" distB="0" distL="0" distR="0" wp14:anchorId="0C8268E9" wp14:editId="01FF7543">
            <wp:extent cx="5038725" cy="1590675"/>
            <wp:effectExtent l="0" t="0" r="9525" b="9525"/>
            <wp:docPr id="35" name="Imagen 35" descr="G:\documentos\unach\escaneoReactivos\6_eticaMo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ocumentos\unach\escaneoReactivos\6_eticaMora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1590675"/>
                    </a:xfrm>
                    <a:prstGeom prst="rect">
                      <a:avLst/>
                    </a:prstGeom>
                    <a:noFill/>
                    <a:ln>
                      <a:noFill/>
                    </a:ln>
                  </pic:spPr>
                </pic:pic>
              </a:graphicData>
            </a:graphic>
          </wp:inline>
        </w:drawing>
      </w:r>
    </w:p>
    <w:p w14:paraId="4FC6DAD4"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91F8476" w14:textId="77777777" w:rsidR="008D14A2" w:rsidRPr="00C26E88" w:rsidRDefault="008D14A2" w:rsidP="00547807">
      <w:pPr>
        <w:pStyle w:val="Prrafodelista"/>
        <w:spacing w:line="360" w:lineRule="auto"/>
        <w:ind w:left="1440"/>
        <w:jc w:val="both"/>
        <w:rPr>
          <w:b/>
        </w:rPr>
      </w:pPr>
    </w:p>
    <w:p w14:paraId="39296CAC" w14:textId="77777777" w:rsidR="008D14A2" w:rsidRPr="00C26E88" w:rsidRDefault="008D14A2" w:rsidP="00547807">
      <w:pPr>
        <w:pStyle w:val="Prrafodelista"/>
        <w:spacing w:line="360" w:lineRule="auto"/>
        <w:ind w:left="1440"/>
        <w:jc w:val="both"/>
        <w:rPr>
          <w:b/>
        </w:rPr>
      </w:pPr>
    </w:p>
    <w:p w14:paraId="053AD91B" w14:textId="77777777" w:rsidR="008D14A2" w:rsidRPr="00C26E88" w:rsidRDefault="008D14A2" w:rsidP="00547807">
      <w:pPr>
        <w:pStyle w:val="Prrafodelista"/>
        <w:spacing w:line="360" w:lineRule="auto"/>
        <w:ind w:left="1440"/>
        <w:jc w:val="both"/>
        <w:rPr>
          <w:b/>
        </w:rPr>
      </w:pPr>
    </w:p>
    <w:p w14:paraId="3DA79363" w14:textId="77777777" w:rsidR="008D14A2" w:rsidRPr="00C26E88" w:rsidRDefault="008D14A2" w:rsidP="00547807">
      <w:pPr>
        <w:pStyle w:val="Prrafodelista"/>
        <w:spacing w:line="360" w:lineRule="auto"/>
        <w:ind w:left="1440"/>
        <w:jc w:val="both"/>
        <w:rPr>
          <w:b/>
        </w:rPr>
      </w:pPr>
    </w:p>
    <w:p w14:paraId="60CE07BE" w14:textId="77777777" w:rsidR="008D14A2" w:rsidRPr="00C26E88" w:rsidRDefault="008D14A2" w:rsidP="00547807">
      <w:pPr>
        <w:pStyle w:val="Prrafodelista"/>
        <w:spacing w:line="360" w:lineRule="auto"/>
        <w:ind w:left="1440"/>
        <w:jc w:val="both"/>
        <w:rPr>
          <w:b/>
        </w:rPr>
      </w:pPr>
    </w:p>
    <w:p w14:paraId="5B0BE880" w14:textId="77777777" w:rsidR="008D14A2" w:rsidRPr="00C26E88" w:rsidRDefault="008D14A2" w:rsidP="00547807">
      <w:pPr>
        <w:pStyle w:val="Prrafodelista"/>
        <w:spacing w:line="360" w:lineRule="auto"/>
        <w:ind w:left="1440"/>
        <w:jc w:val="both"/>
        <w:rPr>
          <w:b/>
        </w:rPr>
      </w:pPr>
    </w:p>
    <w:p w14:paraId="556A07B1" w14:textId="670A7BB3" w:rsidR="00421447" w:rsidRPr="00C26E88" w:rsidRDefault="00421447" w:rsidP="0068394B">
      <w:pPr>
        <w:pStyle w:val="Prrafodelista"/>
        <w:numPr>
          <w:ilvl w:val="0"/>
          <w:numId w:val="54"/>
        </w:numPr>
        <w:spacing w:line="360" w:lineRule="auto"/>
        <w:jc w:val="both"/>
        <w:rPr>
          <w:b/>
        </w:rPr>
      </w:pPr>
      <w:r w:rsidRPr="00C26E88">
        <w:rPr>
          <w:b/>
        </w:rPr>
        <w:t>Valores</w:t>
      </w:r>
    </w:p>
    <w:p w14:paraId="5FB5FCD2" w14:textId="77777777" w:rsidR="00421447" w:rsidRPr="00C26E88" w:rsidRDefault="00421447" w:rsidP="009B3FD3">
      <w:pPr>
        <w:pStyle w:val="Prrafodelista"/>
        <w:spacing w:line="360" w:lineRule="auto"/>
        <w:ind w:left="1440"/>
        <w:jc w:val="center"/>
        <w:rPr>
          <w:b/>
        </w:rPr>
      </w:pPr>
      <w:r w:rsidRPr="00C26E88">
        <w:rPr>
          <w:b/>
          <w:noProof/>
          <w:lang w:val="es-ES" w:eastAsia="es-ES"/>
        </w:rPr>
        <w:drawing>
          <wp:inline distT="0" distB="0" distL="0" distR="0" wp14:anchorId="40422ACF" wp14:editId="45712C21">
            <wp:extent cx="5257800" cy="1638300"/>
            <wp:effectExtent l="0" t="0" r="0" b="0"/>
            <wp:docPr id="36" name="Imagen 36" descr="G:\documentos\unach\escaneoReactivos\7_Va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documentos\unach\escaneoReactivos\7_Valore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57800" cy="1638300"/>
                    </a:xfrm>
                    <a:prstGeom prst="rect">
                      <a:avLst/>
                    </a:prstGeom>
                    <a:noFill/>
                    <a:ln>
                      <a:noFill/>
                    </a:ln>
                  </pic:spPr>
                </pic:pic>
              </a:graphicData>
            </a:graphic>
          </wp:inline>
        </w:drawing>
      </w:r>
    </w:p>
    <w:p w14:paraId="77EA6237" w14:textId="77777777" w:rsidR="009B3FD3" w:rsidRPr="00C26E88" w:rsidRDefault="009B3FD3" w:rsidP="009B3FD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8C3503E" w14:textId="77777777" w:rsidR="009B3FD3" w:rsidRPr="00C26E88" w:rsidRDefault="009B3FD3" w:rsidP="009B3FD3">
      <w:pPr>
        <w:pStyle w:val="Prrafodelista"/>
        <w:spacing w:line="360" w:lineRule="auto"/>
        <w:ind w:left="1440"/>
        <w:jc w:val="center"/>
        <w:rPr>
          <w:b/>
        </w:rPr>
      </w:pPr>
    </w:p>
    <w:p w14:paraId="63B0F73A" w14:textId="3A3B1A75" w:rsidR="00421447" w:rsidRPr="00C26E88" w:rsidRDefault="00421447" w:rsidP="0068394B">
      <w:pPr>
        <w:pStyle w:val="Prrafodelista"/>
        <w:numPr>
          <w:ilvl w:val="0"/>
          <w:numId w:val="54"/>
        </w:numPr>
        <w:spacing w:line="360" w:lineRule="auto"/>
        <w:jc w:val="both"/>
        <w:rPr>
          <w:b/>
        </w:rPr>
      </w:pPr>
      <w:r w:rsidRPr="00C26E88">
        <w:rPr>
          <w:b/>
        </w:rPr>
        <w:t>Disciplina</w:t>
      </w:r>
    </w:p>
    <w:p w14:paraId="17095E57" w14:textId="77777777" w:rsidR="00421447" w:rsidRPr="00C26E88" w:rsidRDefault="00421447" w:rsidP="00547807">
      <w:pPr>
        <w:pStyle w:val="Prrafodelista"/>
        <w:spacing w:line="360" w:lineRule="auto"/>
        <w:ind w:left="1440"/>
        <w:jc w:val="both"/>
        <w:rPr>
          <w:b/>
        </w:rPr>
      </w:pPr>
      <w:r w:rsidRPr="00C26E88">
        <w:rPr>
          <w:b/>
          <w:noProof/>
          <w:lang w:val="es-ES" w:eastAsia="es-ES"/>
        </w:rPr>
        <w:drawing>
          <wp:inline distT="0" distB="0" distL="0" distR="0" wp14:anchorId="21B6D22B" wp14:editId="7DA98FD6">
            <wp:extent cx="4972050" cy="1628775"/>
            <wp:effectExtent l="0" t="0" r="0" b="9525"/>
            <wp:docPr id="39" name="Imagen 39" descr="G:\documentos\unach\escaneoReactivos\8_Discipl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documentos\unach\escaneoReactivos\8_Disciplin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72050" cy="1628775"/>
                    </a:xfrm>
                    <a:prstGeom prst="rect">
                      <a:avLst/>
                    </a:prstGeom>
                    <a:noFill/>
                    <a:ln>
                      <a:noFill/>
                    </a:ln>
                  </pic:spPr>
                </pic:pic>
              </a:graphicData>
            </a:graphic>
          </wp:inline>
        </w:drawing>
      </w:r>
    </w:p>
    <w:p w14:paraId="12A8084D"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46FDE18" w14:textId="77777777" w:rsidR="0068394B" w:rsidRPr="00C26E88" w:rsidRDefault="0068394B" w:rsidP="00547807">
      <w:pPr>
        <w:pStyle w:val="Prrafodelista"/>
        <w:spacing w:line="360" w:lineRule="auto"/>
        <w:ind w:left="1440"/>
        <w:jc w:val="both"/>
        <w:rPr>
          <w:b/>
        </w:rPr>
      </w:pPr>
    </w:p>
    <w:p w14:paraId="5D74E328" w14:textId="6C3DD564" w:rsidR="00421447" w:rsidRPr="00C26E88" w:rsidRDefault="00421447" w:rsidP="0068394B">
      <w:pPr>
        <w:pStyle w:val="Prrafodelista"/>
        <w:numPr>
          <w:ilvl w:val="0"/>
          <w:numId w:val="54"/>
        </w:numPr>
        <w:spacing w:line="360" w:lineRule="auto"/>
        <w:jc w:val="both"/>
        <w:rPr>
          <w:b/>
        </w:rPr>
      </w:pPr>
      <w:r w:rsidRPr="00C26E88">
        <w:rPr>
          <w:b/>
        </w:rPr>
        <w:t>Capacidad de Análisis</w:t>
      </w:r>
    </w:p>
    <w:p w14:paraId="683B4E2B" w14:textId="77777777" w:rsidR="00421447" w:rsidRPr="00C26E88" w:rsidRDefault="00421447" w:rsidP="00547807">
      <w:pPr>
        <w:pStyle w:val="Prrafodelista"/>
        <w:spacing w:line="360" w:lineRule="auto"/>
        <w:ind w:left="1440"/>
        <w:jc w:val="both"/>
        <w:rPr>
          <w:b/>
        </w:rPr>
      </w:pPr>
      <w:r w:rsidRPr="00C26E88">
        <w:rPr>
          <w:b/>
          <w:noProof/>
          <w:lang w:val="es-ES" w:eastAsia="es-ES"/>
        </w:rPr>
        <w:drawing>
          <wp:inline distT="0" distB="0" distL="0" distR="0" wp14:anchorId="6D000B3C" wp14:editId="35BBFECC">
            <wp:extent cx="5095875" cy="1657350"/>
            <wp:effectExtent l="0" t="0" r="9525" b="0"/>
            <wp:docPr id="40" name="Imagen 40" descr="G:\documentos\unach\escaneoReactivos\9_Capa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documentos\unach\escaneoReactivos\9_Capacida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95875" cy="1657350"/>
                    </a:xfrm>
                    <a:prstGeom prst="rect">
                      <a:avLst/>
                    </a:prstGeom>
                    <a:noFill/>
                    <a:ln>
                      <a:noFill/>
                    </a:ln>
                  </pic:spPr>
                </pic:pic>
              </a:graphicData>
            </a:graphic>
          </wp:inline>
        </w:drawing>
      </w:r>
    </w:p>
    <w:p w14:paraId="39F2A5E1"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35333AF" w14:textId="2CD27265" w:rsidR="0068394B" w:rsidRPr="00C26E88" w:rsidRDefault="0068394B">
      <w:pPr>
        <w:spacing w:after="160" w:line="259" w:lineRule="auto"/>
        <w:rPr>
          <w:rFonts w:asciiTheme="minorHAnsi" w:eastAsiaTheme="minorHAnsi" w:hAnsiTheme="minorHAnsi" w:cstheme="minorBidi"/>
          <w:b/>
          <w:sz w:val="22"/>
          <w:szCs w:val="22"/>
        </w:rPr>
      </w:pPr>
      <w:r w:rsidRPr="00C26E88">
        <w:rPr>
          <w:rFonts w:asciiTheme="minorHAnsi" w:hAnsiTheme="minorHAnsi"/>
          <w:b/>
        </w:rPr>
        <w:br w:type="page"/>
      </w:r>
    </w:p>
    <w:p w14:paraId="4632C341" w14:textId="245E25A2" w:rsidR="00421447" w:rsidRPr="00C26E88" w:rsidRDefault="00421447" w:rsidP="0068394B">
      <w:pPr>
        <w:pStyle w:val="Prrafodelista"/>
        <w:numPr>
          <w:ilvl w:val="0"/>
          <w:numId w:val="54"/>
        </w:numPr>
        <w:spacing w:line="360" w:lineRule="auto"/>
        <w:jc w:val="both"/>
        <w:rPr>
          <w:b/>
        </w:rPr>
      </w:pPr>
      <w:r w:rsidRPr="00C26E88">
        <w:rPr>
          <w:b/>
        </w:rPr>
        <w:t>Resolución de Conflictos</w:t>
      </w:r>
    </w:p>
    <w:p w14:paraId="24796337" w14:textId="77777777" w:rsidR="00421447" w:rsidRPr="00C26E88" w:rsidRDefault="00421447" w:rsidP="00547807">
      <w:pPr>
        <w:pStyle w:val="Prrafodelista"/>
        <w:spacing w:line="360" w:lineRule="auto"/>
        <w:ind w:left="1440"/>
        <w:jc w:val="both"/>
        <w:rPr>
          <w:b/>
        </w:rPr>
      </w:pPr>
      <w:r w:rsidRPr="00C26E88">
        <w:rPr>
          <w:b/>
          <w:noProof/>
          <w:lang w:val="es-ES" w:eastAsia="es-ES"/>
        </w:rPr>
        <w:drawing>
          <wp:inline distT="0" distB="0" distL="0" distR="0" wp14:anchorId="082AB7A6" wp14:editId="69D3FF1E">
            <wp:extent cx="5229225" cy="1600200"/>
            <wp:effectExtent l="0" t="0" r="9525" b="0"/>
            <wp:docPr id="41" name="Imagen 41" descr="G:\documentos\unach\escaneoReactivos\10_ResolucionConfli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ocumentos\unach\escaneoReactivos\10_ResolucionConflicto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29225" cy="1600200"/>
                    </a:xfrm>
                    <a:prstGeom prst="rect">
                      <a:avLst/>
                    </a:prstGeom>
                    <a:noFill/>
                    <a:ln>
                      <a:noFill/>
                    </a:ln>
                  </pic:spPr>
                </pic:pic>
              </a:graphicData>
            </a:graphic>
          </wp:inline>
        </w:drawing>
      </w:r>
    </w:p>
    <w:p w14:paraId="19E07F20"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BB3BB27" w14:textId="77777777" w:rsidR="008D14A2" w:rsidRPr="00C26E88" w:rsidRDefault="008D14A2" w:rsidP="00547807">
      <w:pPr>
        <w:pStyle w:val="Prrafodelista"/>
        <w:spacing w:line="360" w:lineRule="auto"/>
        <w:ind w:left="1440"/>
        <w:jc w:val="both"/>
        <w:rPr>
          <w:b/>
        </w:rPr>
      </w:pPr>
    </w:p>
    <w:p w14:paraId="5FDFFD36" w14:textId="3CBE0F71" w:rsidR="00421447" w:rsidRPr="00C26E88" w:rsidRDefault="00421447" w:rsidP="0068394B">
      <w:pPr>
        <w:pStyle w:val="Prrafodelista"/>
        <w:numPr>
          <w:ilvl w:val="0"/>
          <w:numId w:val="54"/>
        </w:numPr>
        <w:spacing w:line="360" w:lineRule="auto"/>
        <w:jc w:val="both"/>
        <w:rPr>
          <w:b/>
        </w:rPr>
      </w:pPr>
      <w:r w:rsidRPr="00C26E88">
        <w:rPr>
          <w:b/>
        </w:rPr>
        <w:t>Trabajo por objetivos</w:t>
      </w:r>
    </w:p>
    <w:p w14:paraId="2F01DE5B" w14:textId="77777777" w:rsidR="00421447" w:rsidRPr="00C26E88" w:rsidRDefault="00421447" w:rsidP="00547807">
      <w:pPr>
        <w:pStyle w:val="Prrafodelista"/>
        <w:spacing w:line="360" w:lineRule="auto"/>
        <w:ind w:left="1440"/>
        <w:jc w:val="both"/>
        <w:rPr>
          <w:b/>
        </w:rPr>
      </w:pPr>
      <w:r w:rsidRPr="00C26E88">
        <w:rPr>
          <w:b/>
          <w:noProof/>
          <w:lang w:val="es-ES" w:eastAsia="es-ES"/>
        </w:rPr>
        <w:drawing>
          <wp:inline distT="0" distB="0" distL="0" distR="0" wp14:anchorId="04EF1B5C" wp14:editId="63F95CC1">
            <wp:extent cx="4933950" cy="1571625"/>
            <wp:effectExtent l="0" t="0" r="0" b="9525"/>
            <wp:docPr id="52" name="Imagen 52" descr="G:\documentos\unach\escaneoReactivos\11_TrabajoObje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documentos\unach\escaneoReactivos\11_TrabajoObjetivo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33950" cy="1571625"/>
                    </a:xfrm>
                    <a:prstGeom prst="rect">
                      <a:avLst/>
                    </a:prstGeom>
                    <a:noFill/>
                    <a:ln>
                      <a:noFill/>
                    </a:ln>
                  </pic:spPr>
                </pic:pic>
              </a:graphicData>
            </a:graphic>
          </wp:inline>
        </w:drawing>
      </w:r>
    </w:p>
    <w:p w14:paraId="5A636492"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479A95E" w14:textId="77777777" w:rsidR="0068394B" w:rsidRPr="00C26E88" w:rsidRDefault="0068394B" w:rsidP="00547807">
      <w:pPr>
        <w:pStyle w:val="Prrafodelista"/>
        <w:spacing w:line="360" w:lineRule="auto"/>
        <w:ind w:left="1440"/>
        <w:jc w:val="both"/>
        <w:rPr>
          <w:b/>
        </w:rPr>
      </w:pPr>
    </w:p>
    <w:p w14:paraId="75BC0573" w14:textId="53277AFF" w:rsidR="00421447" w:rsidRPr="00C26E88" w:rsidRDefault="00421447" w:rsidP="0068394B">
      <w:pPr>
        <w:pStyle w:val="Prrafodelista"/>
        <w:numPr>
          <w:ilvl w:val="0"/>
          <w:numId w:val="54"/>
        </w:numPr>
        <w:spacing w:line="360" w:lineRule="auto"/>
        <w:jc w:val="both"/>
        <w:rPr>
          <w:b/>
        </w:rPr>
      </w:pPr>
      <w:r w:rsidRPr="00C26E88">
        <w:rPr>
          <w:b/>
        </w:rPr>
        <w:t>Proactivo</w:t>
      </w:r>
    </w:p>
    <w:p w14:paraId="4929F60D" w14:textId="77777777" w:rsidR="00421447" w:rsidRPr="00C26E88" w:rsidRDefault="00421447" w:rsidP="00547807">
      <w:pPr>
        <w:pStyle w:val="Prrafodelista"/>
        <w:spacing w:line="360" w:lineRule="auto"/>
        <w:ind w:left="1440"/>
        <w:jc w:val="both"/>
        <w:rPr>
          <w:b/>
        </w:rPr>
      </w:pPr>
      <w:r w:rsidRPr="00C26E88">
        <w:rPr>
          <w:b/>
          <w:noProof/>
          <w:lang w:val="es-ES" w:eastAsia="es-ES"/>
        </w:rPr>
        <w:drawing>
          <wp:inline distT="0" distB="0" distL="0" distR="0" wp14:anchorId="70684B20" wp14:editId="6C1703DB">
            <wp:extent cx="5105400" cy="1590675"/>
            <wp:effectExtent l="0" t="0" r="0" b="9525"/>
            <wp:docPr id="53" name="Imagen 53" descr="G:\documentos\unach\escaneoReactivos\12_Pro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documentos\unach\escaneoReactivos\12_Proactivo.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05400" cy="1590675"/>
                    </a:xfrm>
                    <a:prstGeom prst="rect">
                      <a:avLst/>
                    </a:prstGeom>
                    <a:noFill/>
                    <a:ln>
                      <a:noFill/>
                    </a:ln>
                  </pic:spPr>
                </pic:pic>
              </a:graphicData>
            </a:graphic>
          </wp:inline>
        </w:drawing>
      </w:r>
    </w:p>
    <w:p w14:paraId="321624AF"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9D13280" w14:textId="168A19C7" w:rsidR="0068394B" w:rsidRPr="00C26E88" w:rsidRDefault="0068394B">
      <w:pPr>
        <w:spacing w:after="160" w:line="259" w:lineRule="auto"/>
        <w:rPr>
          <w:rFonts w:asciiTheme="minorHAnsi" w:eastAsiaTheme="minorHAnsi" w:hAnsiTheme="minorHAnsi" w:cstheme="minorBidi"/>
          <w:b/>
          <w:sz w:val="22"/>
          <w:szCs w:val="22"/>
        </w:rPr>
      </w:pPr>
      <w:r w:rsidRPr="00C26E88">
        <w:rPr>
          <w:rFonts w:asciiTheme="minorHAnsi" w:hAnsiTheme="minorHAnsi"/>
          <w:b/>
        </w:rPr>
        <w:br w:type="page"/>
      </w:r>
    </w:p>
    <w:p w14:paraId="198B5A47" w14:textId="4AEBD9EC" w:rsidR="00421447" w:rsidRPr="00C26E88" w:rsidRDefault="00421447" w:rsidP="0068394B">
      <w:pPr>
        <w:pStyle w:val="Prrafodelista"/>
        <w:numPr>
          <w:ilvl w:val="0"/>
          <w:numId w:val="54"/>
        </w:numPr>
        <w:spacing w:line="360" w:lineRule="auto"/>
        <w:jc w:val="both"/>
        <w:rPr>
          <w:b/>
        </w:rPr>
      </w:pPr>
      <w:r w:rsidRPr="00C26E88">
        <w:rPr>
          <w:b/>
        </w:rPr>
        <w:t>Dinamismo y Creatividad</w:t>
      </w:r>
    </w:p>
    <w:p w14:paraId="1213205A" w14:textId="77777777" w:rsidR="00421447" w:rsidRPr="00C26E88" w:rsidRDefault="00421447" w:rsidP="0068394B">
      <w:pPr>
        <w:pStyle w:val="Prrafodelista"/>
        <w:spacing w:line="360" w:lineRule="auto"/>
        <w:ind w:left="142"/>
        <w:jc w:val="both"/>
        <w:rPr>
          <w:b/>
        </w:rPr>
      </w:pPr>
      <w:r w:rsidRPr="00C26E88">
        <w:rPr>
          <w:b/>
          <w:noProof/>
          <w:lang w:val="es-ES" w:eastAsia="es-ES"/>
        </w:rPr>
        <w:drawing>
          <wp:inline distT="0" distB="0" distL="0" distR="0" wp14:anchorId="49FBE4DD" wp14:editId="5F87D94F">
            <wp:extent cx="5086350" cy="1685925"/>
            <wp:effectExtent l="0" t="0" r="0" b="9525"/>
            <wp:docPr id="54" name="Imagen 54" descr="G:\documentos\unach\escaneoReactivos\13_Dinami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documentos\unach\escaneoReactivos\13_Dinamism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6350" cy="1685925"/>
                    </a:xfrm>
                    <a:prstGeom prst="rect">
                      <a:avLst/>
                    </a:prstGeom>
                    <a:noFill/>
                    <a:ln>
                      <a:noFill/>
                    </a:ln>
                  </pic:spPr>
                </pic:pic>
              </a:graphicData>
            </a:graphic>
          </wp:inline>
        </w:drawing>
      </w:r>
    </w:p>
    <w:p w14:paraId="51C7CBC4"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2CCC5E9" w14:textId="047F1C34" w:rsidR="00421447" w:rsidRPr="00C26E88" w:rsidRDefault="00421447" w:rsidP="0068394B">
      <w:pPr>
        <w:pStyle w:val="Prrafodelista"/>
        <w:numPr>
          <w:ilvl w:val="0"/>
          <w:numId w:val="54"/>
        </w:numPr>
        <w:spacing w:line="360" w:lineRule="auto"/>
        <w:jc w:val="both"/>
        <w:rPr>
          <w:b/>
        </w:rPr>
      </w:pPr>
      <w:r w:rsidRPr="00C26E88">
        <w:rPr>
          <w:b/>
        </w:rPr>
        <w:t>Interés de Aprender</w:t>
      </w:r>
    </w:p>
    <w:p w14:paraId="04D12B61" w14:textId="77777777" w:rsidR="00421447" w:rsidRPr="00C26E88" w:rsidRDefault="00421447" w:rsidP="00547807">
      <w:pPr>
        <w:pStyle w:val="Prrafodelista"/>
        <w:spacing w:line="360" w:lineRule="auto"/>
        <w:ind w:left="1440"/>
        <w:jc w:val="both"/>
        <w:rPr>
          <w:b/>
        </w:rPr>
      </w:pPr>
      <w:r w:rsidRPr="00C26E88">
        <w:rPr>
          <w:b/>
          <w:noProof/>
          <w:lang w:val="es-ES" w:eastAsia="es-ES"/>
        </w:rPr>
        <w:drawing>
          <wp:inline distT="0" distB="0" distL="0" distR="0" wp14:anchorId="79A8A288" wp14:editId="55703EC1">
            <wp:extent cx="5133975" cy="1628775"/>
            <wp:effectExtent l="0" t="0" r="9525" b="9525"/>
            <wp:docPr id="55" name="Imagen 55" descr="G:\documentos\unach\escaneoReactivos\14_Inte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documentos\unach\escaneoReactivos\14_Interes.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33975" cy="1628775"/>
                    </a:xfrm>
                    <a:prstGeom prst="rect">
                      <a:avLst/>
                    </a:prstGeom>
                    <a:noFill/>
                    <a:ln>
                      <a:noFill/>
                    </a:ln>
                  </pic:spPr>
                </pic:pic>
              </a:graphicData>
            </a:graphic>
          </wp:inline>
        </w:drawing>
      </w:r>
    </w:p>
    <w:p w14:paraId="6B8CB92A"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779D066" w14:textId="5F55DC11" w:rsidR="00421447" w:rsidRPr="00C26E88" w:rsidRDefault="00421447" w:rsidP="0068394B">
      <w:pPr>
        <w:pStyle w:val="Prrafodelista"/>
        <w:numPr>
          <w:ilvl w:val="0"/>
          <w:numId w:val="54"/>
        </w:numPr>
        <w:spacing w:line="360" w:lineRule="auto"/>
        <w:jc w:val="both"/>
        <w:rPr>
          <w:b/>
        </w:rPr>
      </w:pPr>
      <w:r w:rsidRPr="00C26E88">
        <w:rPr>
          <w:b/>
        </w:rPr>
        <w:t>Inteligencia Emocional</w:t>
      </w:r>
    </w:p>
    <w:p w14:paraId="473CD7AD" w14:textId="77777777" w:rsidR="00421447" w:rsidRPr="00C26E88" w:rsidRDefault="00421447" w:rsidP="00547807">
      <w:pPr>
        <w:pStyle w:val="Prrafodelista"/>
        <w:spacing w:line="360" w:lineRule="auto"/>
        <w:ind w:left="1440"/>
        <w:jc w:val="both"/>
        <w:rPr>
          <w:b/>
        </w:rPr>
      </w:pPr>
      <w:r w:rsidRPr="00C26E88">
        <w:rPr>
          <w:b/>
          <w:noProof/>
          <w:lang w:val="es-ES" w:eastAsia="es-ES"/>
        </w:rPr>
        <w:drawing>
          <wp:inline distT="0" distB="0" distL="0" distR="0" wp14:anchorId="4E245BFD" wp14:editId="63E9C5A3">
            <wp:extent cx="5095875" cy="1571625"/>
            <wp:effectExtent l="0" t="0" r="9525" b="9525"/>
            <wp:docPr id="56" name="Imagen 56" descr="G:\documentos\unach\escaneoReactivos\15_Inteli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documentos\unach\escaneoReactivos\15_Inteligencia.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95875" cy="1571625"/>
                    </a:xfrm>
                    <a:prstGeom prst="rect">
                      <a:avLst/>
                    </a:prstGeom>
                    <a:noFill/>
                    <a:ln>
                      <a:noFill/>
                    </a:ln>
                  </pic:spPr>
                </pic:pic>
              </a:graphicData>
            </a:graphic>
          </wp:inline>
        </w:drawing>
      </w:r>
    </w:p>
    <w:p w14:paraId="274A2F2C"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0A8657D" w14:textId="64007EC1" w:rsidR="0068394B" w:rsidRPr="00C26E88" w:rsidRDefault="0068394B">
      <w:pPr>
        <w:spacing w:after="160" w:line="259" w:lineRule="auto"/>
        <w:rPr>
          <w:rFonts w:asciiTheme="minorHAnsi" w:eastAsiaTheme="minorHAnsi" w:hAnsiTheme="minorHAnsi" w:cstheme="minorBidi"/>
          <w:b/>
          <w:sz w:val="22"/>
          <w:szCs w:val="22"/>
        </w:rPr>
      </w:pPr>
      <w:r w:rsidRPr="00C26E88">
        <w:rPr>
          <w:rFonts w:asciiTheme="minorHAnsi" w:hAnsiTheme="minorHAnsi"/>
          <w:b/>
        </w:rPr>
        <w:br w:type="page"/>
      </w:r>
    </w:p>
    <w:p w14:paraId="042AD15B" w14:textId="25F38704" w:rsidR="00421447" w:rsidRPr="00C26E88" w:rsidRDefault="00421447" w:rsidP="0068394B">
      <w:pPr>
        <w:pStyle w:val="Prrafodelista"/>
        <w:numPr>
          <w:ilvl w:val="0"/>
          <w:numId w:val="54"/>
        </w:numPr>
        <w:spacing w:line="360" w:lineRule="auto"/>
        <w:jc w:val="both"/>
        <w:rPr>
          <w:b/>
        </w:rPr>
      </w:pPr>
      <w:r w:rsidRPr="00C26E88">
        <w:rPr>
          <w:b/>
        </w:rPr>
        <w:t>Integridad</w:t>
      </w:r>
    </w:p>
    <w:p w14:paraId="79AE4ACD" w14:textId="77777777" w:rsidR="00421447" w:rsidRPr="00C26E88" w:rsidRDefault="00421447" w:rsidP="00547807">
      <w:pPr>
        <w:pStyle w:val="Prrafodelista"/>
        <w:spacing w:line="360" w:lineRule="auto"/>
        <w:ind w:left="1440"/>
        <w:jc w:val="both"/>
        <w:rPr>
          <w:b/>
        </w:rPr>
      </w:pPr>
      <w:r w:rsidRPr="00C26E88">
        <w:rPr>
          <w:b/>
          <w:noProof/>
          <w:lang w:val="es-ES" w:eastAsia="es-ES"/>
        </w:rPr>
        <w:drawing>
          <wp:inline distT="0" distB="0" distL="0" distR="0" wp14:anchorId="1A4FD80E" wp14:editId="042062C3">
            <wp:extent cx="5057775" cy="1543050"/>
            <wp:effectExtent l="0" t="0" r="9525" b="0"/>
            <wp:docPr id="57" name="Imagen 57" descr="G:\documentos\unach\escaneoReactivos\16_Integr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documentos\unach\escaneoReactivos\16_Integrida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57775" cy="1543050"/>
                    </a:xfrm>
                    <a:prstGeom prst="rect">
                      <a:avLst/>
                    </a:prstGeom>
                    <a:noFill/>
                    <a:ln>
                      <a:noFill/>
                    </a:ln>
                  </pic:spPr>
                </pic:pic>
              </a:graphicData>
            </a:graphic>
          </wp:inline>
        </w:drawing>
      </w:r>
    </w:p>
    <w:p w14:paraId="04B84B4E"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9C2C1C2" w14:textId="77777777" w:rsidR="0068394B" w:rsidRPr="00C26E88" w:rsidRDefault="0068394B" w:rsidP="00547807">
      <w:pPr>
        <w:pStyle w:val="Prrafodelista"/>
        <w:spacing w:line="360" w:lineRule="auto"/>
        <w:ind w:left="1440"/>
        <w:jc w:val="both"/>
        <w:rPr>
          <w:b/>
        </w:rPr>
      </w:pPr>
    </w:p>
    <w:p w14:paraId="2E7883E6" w14:textId="5F5551B7" w:rsidR="00421447" w:rsidRPr="00C26E88" w:rsidRDefault="00421447" w:rsidP="0068394B">
      <w:pPr>
        <w:pStyle w:val="Prrafodelista"/>
        <w:numPr>
          <w:ilvl w:val="0"/>
          <w:numId w:val="54"/>
        </w:numPr>
        <w:spacing w:line="360" w:lineRule="auto"/>
        <w:jc w:val="both"/>
        <w:rPr>
          <w:b/>
        </w:rPr>
      </w:pPr>
      <w:r w:rsidRPr="00C26E88">
        <w:rPr>
          <w:b/>
        </w:rPr>
        <w:t>Ingenio e Iniciativa</w:t>
      </w:r>
    </w:p>
    <w:p w14:paraId="6068D7E8" w14:textId="77777777" w:rsidR="00421447" w:rsidRPr="00C26E88" w:rsidRDefault="00421447" w:rsidP="00547807">
      <w:pPr>
        <w:pStyle w:val="Prrafodelista"/>
        <w:spacing w:line="360" w:lineRule="auto"/>
        <w:ind w:left="1440"/>
        <w:jc w:val="both"/>
        <w:rPr>
          <w:b/>
        </w:rPr>
      </w:pPr>
      <w:r w:rsidRPr="00C26E88">
        <w:rPr>
          <w:b/>
          <w:noProof/>
          <w:lang w:val="es-ES" w:eastAsia="es-ES"/>
        </w:rPr>
        <w:drawing>
          <wp:inline distT="0" distB="0" distL="0" distR="0" wp14:anchorId="697985DD" wp14:editId="761163DF">
            <wp:extent cx="5200650" cy="1619250"/>
            <wp:effectExtent l="0" t="0" r="0" b="0"/>
            <wp:docPr id="58" name="Imagen 58" descr="G:\documentos\unach\escaneoReactivos\17_Ingeni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documentos\unach\escaneoReactivos\17_Ingenio_.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00650" cy="1619250"/>
                    </a:xfrm>
                    <a:prstGeom prst="rect">
                      <a:avLst/>
                    </a:prstGeom>
                    <a:noFill/>
                    <a:ln>
                      <a:noFill/>
                    </a:ln>
                  </pic:spPr>
                </pic:pic>
              </a:graphicData>
            </a:graphic>
          </wp:inline>
        </w:drawing>
      </w:r>
    </w:p>
    <w:p w14:paraId="4E4AA0C6"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8E32D38" w14:textId="77777777" w:rsidR="0068394B" w:rsidRPr="00C26E88" w:rsidRDefault="0068394B" w:rsidP="00547807">
      <w:pPr>
        <w:pStyle w:val="Prrafodelista"/>
        <w:spacing w:line="360" w:lineRule="auto"/>
        <w:ind w:left="1440"/>
        <w:jc w:val="both"/>
        <w:rPr>
          <w:b/>
        </w:rPr>
      </w:pPr>
    </w:p>
    <w:p w14:paraId="312FD8D1" w14:textId="76939194" w:rsidR="00421447" w:rsidRPr="00C26E88" w:rsidRDefault="00421447" w:rsidP="0068394B">
      <w:pPr>
        <w:pStyle w:val="Prrafodelista"/>
        <w:numPr>
          <w:ilvl w:val="0"/>
          <w:numId w:val="54"/>
        </w:numPr>
        <w:spacing w:line="360" w:lineRule="auto"/>
        <w:jc w:val="both"/>
        <w:rPr>
          <w:b/>
        </w:rPr>
      </w:pPr>
      <w:r w:rsidRPr="00C26E88">
        <w:rPr>
          <w:b/>
        </w:rPr>
        <w:t>Orientación a Resultados</w:t>
      </w:r>
    </w:p>
    <w:p w14:paraId="139D953B" w14:textId="77777777" w:rsidR="00421447" w:rsidRPr="00C26E88" w:rsidRDefault="00421447" w:rsidP="00547807">
      <w:pPr>
        <w:pStyle w:val="Prrafodelista"/>
        <w:spacing w:line="360" w:lineRule="auto"/>
        <w:ind w:left="1440"/>
        <w:jc w:val="both"/>
        <w:rPr>
          <w:b/>
        </w:rPr>
      </w:pPr>
      <w:r w:rsidRPr="00C26E88">
        <w:rPr>
          <w:b/>
          <w:noProof/>
          <w:lang w:val="es-ES" w:eastAsia="es-ES"/>
        </w:rPr>
        <w:drawing>
          <wp:inline distT="0" distB="0" distL="0" distR="0" wp14:anchorId="14315421" wp14:editId="4375420A">
            <wp:extent cx="5181600" cy="1638300"/>
            <wp:effectExtent l="0" t="0" r="0" b="0"/>
            <wp:docPr id="59" name="Imagen 59" descr="G:\documentos\unach\escaneoReactivos\18_Orien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documentos\unach\escaneoReactivos\18_Orientacio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81600" cy="1638300"/>
                    </a:xfrm>
                    <a:prstGeom prst="rect">
                      <a:avLst/>
                    </a:prstGeom>
                    <a:noFill/>
                    <a:ln>
                      <a:noFill/>
                    </a:ln>
                  </pic:spPr>
                </pic:pic>
              </a:graphicData>
            </a:graphic>
          </wp:inline>
        </w:drawing>
      </w:r>
    </w:p>
    <w:p w14:paraId="3A48E5C8"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006A732" w14:textId="19A4017A" w:rsidR="0068394B" w:rsidRPr="00C26E88" w:rsidRDefault="0068394B">
      <w:pPr>
        <w:spacing w:after="160" w:line="259" w:lineRule="auto"/>
        <w:rPr>
          <w:rFonts w:asciiTheme="minorHAnsi" w:eastAsiaTheme="minorHAnsi" w:hAnsiTheme="minorHAnsi" w:cstheme="minorBidi"/>
          <w:b/>
          <w:sz w:val="22"/>
          <w:szCs w:val="22"/>
        </w:rPr>
      </w:pPr>
      <w:r w:rsidRPr="00C26E88">
        <w:rPr>
          <w:rFonts w:asciiTheme="minorHAnsi" w:hAnsiTheme="minorHAnsi"/>
          <w:b/>
        </w:rPr>
        <w:br w:type="page"/>
      </w:r>
    </w:p>
    <w:p w14:paraId="1F72C0F7" w14:textId="79458568" w:rsidR="00421447" w:rsidRPr="00C26E88" w:rsidRDefault="00421447" w:rsidP="0068394B">
      <w:pPr>
        <w:pStyle w:val="Prrafodelista"/>
        <w:numPr>
          <w:ilvl w:val="0"/>
          <w:numId w:val="54"/>
        </w:numPr>
        <w:spacing w:line="360" w:lineRule="auto"/>
        <w:jc w:val="both"/>
        <w:rPr>
          <w:b/>
        </w:rPr>
      </w:pPr>
      <w:r w:rsidRPr="00C26E88">
        <w:rPr>
          <w:b/>
        </w:rPr>
        <w:t>Innovación</w:t>
      </w:r>
    </w:p>
    <w:p w14:paraId="106196FB" w14:textId="77777777" w:rsidR="00421447" w:rsidRPr="00C26E88" w:rsidRDefault="00421447" w:rsidP="00547807">
      <w:pPr>
        <w:pStyle w:val="Prrafodelista"/>
        <w:spacing w:line="360" w:lineRule="auto"/>
        <w:ind w:left="1440"/>
        <w:jc w:val="both"/>
        <w:rPr>
          <w:b/>
        </w:rPr>
      </w:pPr>
      <w:r w:rsidRPr="00C26E88">
        <w:rPr>
          <w:b/>
          <w:noProof/>
          <w:lang w:val="es-ES" w:eastAsia="es-ES"/>
        </w:rPr>
        <w:drawing>
          <wp:inline distT="0" distB="0" distL="0" distR="0" wp14:anchorId="0473617D" wp14:editId="596FA272">
            <wp:extent cx="4943475" cy="1581150"/>
            <wp:effectExtent l="0" t="0" r="9525" b="0"/>
            <wp:docPr id="60" name="Imagen 60" descr="G:\documentos\unach\escaneoReactivos\19_Innov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documentos\unach\escaneoReactivos\19_Innovacio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43475" cy="1581150"/>
                    </a:xfrm>
                    <a:prstGeom prst="rect">
                      <a:avLst/>
                    </a:prstGeom>
                    <a:noFill/>
                    <a:ln>
                      <a:noFill/>
                    </a:ln>
                  </pic:spPr>
                </pic:pic>
              </a:graphicData>
            </a:graphic>
          </wp:inline>
        </w:drawing>
      </w:r>
    </w:p>
    <w:p w14:paraId="75BD0F9A"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383E38B" w14:textId="77777777" w:rsidR="0068394B" w:rsidRPr="00C26E88" w:rsidRDefault="0068394B" w:rsidP="00547807">
      <w:pPr>
        <w:pStyle w:val="Prrafodelista"/>
        <w:spacing w:line="360" w:lineRule="auto"/>
        <w:ind w:left="1440"/>
        <w:jc w:val="both"/>
        <w:rPr>
          <w:b/>
        </w:rPr>
      </w:pPr>
    </w:p>
    <w:p w14:paraId="0AE9C718" w14:textId="0E376E5F" w:rsidR="00421447" w:rsidRPr="00C26E88" w:rsidRDefault="00421447" w:rsidP="0068394B">
      <w:pPr>
        <w:pStyle w:val="Prrafodelista"/>
        <w:numPr>
          <w:ilvl w:val="0"/>
          <w:numId w:val="54"/>
        </w:numPr>
        <w:spacing w:line="360" w:lineRule="auto"/>
        <w:jc w:val="both"/>
        <w:rPr>
          <w:b/>
        </w:rPr>
      </w:pPr>
      <w:r w:rsidRPr="00C26E88">
        <w:rPr>
          <w:b/>
        </w:rPr>
        <w:t>Visión Estratégica</w:t>
      </w:r>
    </w:p>
    <w:p w14:paraId="4587A821" w14:textId="77777777" w:rsidR="00421447" w:rsidRPr="00C26E88" w:rsidRDefault="00421447" w:rsidP="00547807">
      <w:pPr>
        <w:pStyle w:val="Prrafodelista"/>
        <w:spacing w:line="360" w:lineRule="auto"/>
        <w:ind w:left="1440"/>
        <w:jc w:val="both"/>
        <w:rPr>
          <w:b/>
        </w:rPr>
      </w:pPr>
      <w:r w:rsidRPr="00C26E88">
        <w:rPr>
          <w:b/>
          <w:noProof/>
          <w:lang w:val="es-ES" w:eastAsia="es-ES"/>
        </w:rPr>
        <w:drawing>
          <wp:inline distT="0" distB="0" distL="0" distR="0" wp14:anchorId="2AB7C56F" wp14:editId="671DFAE1">
            <wp:extent cx="5095875" cy="1619250"/>
            <wp:effectExtent l="0" t="0" r="9525" b="0"/>
            <wp:docPr id="61" name="Imagen 61" descr="G:\documentos\unach\escaneoReactivos\20_VisionEstrate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documentos\unach\escaneoReactivos\20_VisionEstrategica.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95875" cy="1619250"/>
                    </a:xfrm>
                    <a:prstGeom prst="rect">
                      <a:avLst/>
                    </a:prstGeom>
                    <a:noFill/>
                    <a:ln>
                      <a:noFill/>
                    </a:ln>
                  </pic:spPr>
                </pic:pic>
              </a:graphicData>
            </a:graphic>
          </wp:inline>
        </w:drawing>
      </w:r>
    </w:p>
    <w:p w14:paraId="16EDBDF5"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049CD9D" w14:textId="77777777" w:rsidR="00421447" w:rsidRPr="00C26E88" w:rsidRDefault="00421447" w:rsidP="00547807">
      <w:pPr>
        <w:pStyle w:val="Prrafodelista"/>
        <w:spacing w:line="360" w:lineRule="auto"/>
        <w:ind w:left="1440"/>
        <w:jc w:val="both"/>
        <w:rPr>
          <w:b/>
        </w:rPr>
      </w:pPr>
    </w:p>
    <w:p w14:paraId="2A61A86C" w14:textId="18837E9B" w:rsidR="00421447" w:rsidRPr="00C26E88" w:rsidRDefault="00421447" w:rsidP="0068394B">
      <w:pPr>
        <w:pStyle w:val="Prrafodelista"/>
        <w:numPr>
          <w:ilvl w:val="0"/>
          <w:numId w:val="54"/>
        </w:numPr>
        <w:spacing w:line="360" w:lineRule="auto"/>
        <w:jc w:val="both"/>
        <w:rPr>
          <w:b/>
        </w:rPr>
      </w:pPr>
      <w:r w:rsidRPr="00C26E88">
        <w:rPr>
          <w:b/>
        </w:rPr>
        <w:t>Trabajo en Equipo</w:t>
      </w:r>
    </w:p>
    <w:p w14:paraId="7F870D66" w14:textId="77777777" w:rsidR="00421447" w:rsidRPr="00C26E88" w:rsidRDefault="00421447" w:rsidP="00547807">
      <w:pPr>
        <w:pStyle w:val="Prrafodelista"/>
        <w:spacing w:line="360" w:lineRule="auto"/>
        <w:ind w:left="1440"/>
        <w:jc w:val="both"/>
        <w:rPr>
          <w:b/>
        </w:rPr>
      </w:pPr>
      <w:r w:rsidRPr="00C26E88">
        <w:rPr>
          <w:b/>
          <w:noProof/>
          <w:lang w:val="es-ES" w:eastAsia="es-ES"/>
        </w:rPr>
        <w:drawing>
          <wp:inline distT="0" distB="0" distL="0" distR="0" wp14:anchorId="042E757D" wp14:editId="055DF788">
            <wp:extent cx="5086350" cy="1543050"/>
            <wp:effectExtent l="0" t="0" r="0" b="0"/>
            <wp:docPr id="62" name="Imagen 62" descr="G:\documentos\unach\escaneoReactivos\21_Trabajo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documentos\unach\escaneoReactivos\21_TrabajoEquipo.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99D1641"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7DD1D47" w14:textId="5A6B8292" w:rsidR="0068394B" w:rsidRPr="00C26E88" w:rsidRDefault="0068394B">
      <w:pPr>
        <w:spacing w:after="160" w:line="259" w:lineRule="auto"/>
        <w:rPr>
          <w:rFonts w:asciiTheme="minorHAnsi" w:eastAsiaTheme="minorHAnsi" w:hAnsiTheme="minorHAnsi" w:cstheme="minorBidi"/>
          <w:b/>
          <w:sz w:val="22"/>
          <w:szCs w:val="22"/>
        </w:rPr>
      </w:pPr>
      <w:r w:rsidRPr="00C26E88">
        <w:rPr>
          <w:rFonts w:asciiTheme="minorHAnsi" w:hAnsiTheme="minorHAnsi"/>
          <w:b/>
        </w:rPr>
        <w:br w:type="page"/>
      </w:r>
    </w:p>
    <w:p w14:paraId="697CF566" w14:textId="77777777" w:rsidR="008D14A2" w:rsidRPr="00C26E88" w:rsidRDefault="008D14A2" w:rsidP="00547807">
      <w:pPr>
        <w:pStyle w:val="Prrafodelista"/>
        <w:spacing w:line="360" w:lineRule="auto"/>
        <w:ind w:left="1440"/>
        <w:jc w:val="both"/>
        <w:rPr>
          <w:b/>
        </w:rPr>
      </w:pPr>
    </w:p>
    <w:p w14:paraId="7B1A0C4B" w14:textId="231C2E19" w:rsidR="00421447" w:rsidRPr="00C26E88" w:rsidRDefault="00421447" w:rsidP="0068394B">
      <w:pPr>
        <w:pStyle w:val="Prrafodelista"/>
        <w:numPr>
          <w:ilvl w:val="0"/>
          <w:numId w:val="54"/>
        </w:numPr>
        <w:spacing w:line="360" w:lineRule="auto"/>
        <w:jc w:val="both"/>
        <w:rPr>
          <w:b/>
        </w:rPr>
      </w:pPr>
      <w:r w:rsidRPr="00C26E88">
        <w:rPr>
          <w:b/>
        </w:rPr>
        <w:t>Utilización de TICS</w:t>
      </w:r>
    </w:p>
    <w:p w14:paraId="31569E65" w14:textId="77777777" w:rsidR="00421447" w:rsidRPr="00C26E88" w:rsidRDefault="00421447" w:rsidP="00547807">
      <w:pPr>
        <w:pStyle w:val="Prrafodelista"/>
        <w:spacing w:line="360" w:lineRule="auto"/>
        <w:ind w:left="1440"/>
        <w:jc w:val="both"/>
        <w:rPr>
          <w:b/>
        </w:rPr>
      </w:pPr>
      <w:r w:rsidRPr="00C26E88">
        <w:rPr>
          <w:b/>
          <w:noProof/>
          <w:lang w:val="es-ES" w:eastAsia="es-ES"/>
        </w:rPr>
        <w:drawing>
          <wp:inline distT="0" distB="0" distL="0" distR="0" wp14:anchorId="00EDDBF3" wp14:editId="401BADF4">
            <wp:extent cx="4981575" cy="1590675"/>
            <wp:effectExtent l="0" t="0" r="9525" b="9525"/>
            <wp:docPr id="63" name="Imagen 63" descr="G:\documentos\unach\escaneoReactivos\22_Util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documentos\unach\escaneoReactivos\22_Utilizacio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81575" cy="1590675"/>
                    </a:xfrm>
                    <a:prstGeom prst="rect">
                      <a:avLst/>
                    </a:prstGeom>
                    <a:noFill/>
                    <a:ln>
                      <a:noFill/>
                    </a:ln>
                  </pic:spPr>
                </pic:pic>
              </a:graphicData>
            </a:graphic>
          </wp:inline>
        </w:drawing>
      </w:r>
    </w:p>
    <w:p w14:paraId="5AB629D8"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31DD661" w14:textId="77777777" w:rsidR="0068394B" w:rsidRPr="00C26E88" w:rsidRDefault="0068394B" w:rsidP="00547807">
      <w:pPr>
        <w:pStyle w:val="Prrafodelista"/>
        <w:spacing w:line="360" w:lineRule="auto"/>
        <w:ind w:left="1440"/>
        <w:jc w:val="both"/>
        <w:rPr>
          <w:b/>
        </w:rPr>
      </w:pPr>
    </w:p>
    <w:p w14:paraId="630759FD" w14:textId="4B37CECB"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 xml:space="preserve">Del siguiente listado, ¿En </w:t>
      </w:r>
      <w:r w:rsidR="00FB7899" w:rsidRPr="00C26E88">
        <w:rPr>
          <w:rFonts w:asciiTheme="minorHAnsi" w:hAnsiTheme="minorHAnsi"/>
          <w:b/>
        </w:rPr>
        <w:t>qué</w:t>
      </w:r>
      <w:r w:rsidRPr="00C26E88">
        <w:rPr>
          <w:rFonts w:asciiTheme="minorHAnsi" w:hAnsiTheme="minorHAnsi"/>
          <w:b/>
        </w:rPr>
        <w:t xml:space="preserve"> área usted se desempeña actualmente?</w:t>
      </w:r>
    </w:p>
    <w:p w14:paraId="2C141BD3" w14:textId="77777777" w:rsidR="00421447" w:rsidRPr="00C26E88" w:rsidRDefault="00421447" w:rsidP="00547807">
      <w:pPr>
        <w:spacing w:line="360" w:lineRule="auto"/>
        <w:ind w:left="360"/>
        <w:jc w:val="both"/>
        <w:rPr>
          <w:rFonts w:asciiTheme="minorHAnsi" w:hAnsiTheme="minorHAnsi" w:cs="Arial"/>
          <w:color w:val="000000"/>
        </w:rPr>
      </w:pPr>
      <w:r w:rsidRPr="00C26E88">
        <w:rPr>
          <w:rFonts w:asciiTheme="minorHAnsi" w:hAnsiTheme="minorHAnsi" w:cs="Arial"/>
          <w:noProof/>
          <w:color w:val="000000"/>
          <w:lang w:val="es-ES" w:eastAsia="es-ES"/>
        </w:rPr>
        <w:drawing>
          <wp:inline distT="0" distB="0" distL="0" distR="0" wp14:anchorId="00ED37B9" wp14:editId="277F5720">
            <wp:extent cx="5400040" cy="2685957"/>
            <wp:effectExtent l="0" t="0" r="0" b="635"/>
            <wp:docPr id="3072" name="Imagen 3072" descr="G:\documentos\unach\escaneoReactivos\24_Ded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documentos\unach\escaneoReactivos\24_Dedicacio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2685957"/>
                    </a:xfrm>
                    <a:prstGeom prst="rect">
                      <a:avLst/>
                    </a:prstGeom>
                    <a:noFill/>
                    <a:ln>
                      <a:noFill/>
                    </a:ln>
                  </pic:spPr>
                </pic:pic>
              </a:graphicData>
            </a:graphic>
          </wp:inline>
        </w:drawing>
      </w:r>
    </w:p>
    <w:p w14:paraId="7D5AAEC8"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9701ECF" w14:textId="77777777" w:rsidR="0068394B" w:rsidRPr="00C26E88" w:rsidRDefault="0068394B" w:rsidP="00547807">
      <w:pPr>
        <w:spacing w:line="360" w:lineRule="auto"/>
        <w:ind w:left="360"/>
        <w:jc w:val="both"/>
        <w:rPr>
          <w:rFonts w:asciiTheme="minorHAnsi" w:hAnsiTheme="minorHAnsi" w:cs="Arial"/>
          <w:color w:val="000000"/>
        </w:rPr>
      </w:pPr>
    </w:p>
    <w:p w14:paraId="1A7C2A1F" w14:textId="77777777" w:rsidR="00421447" w:rsidRPr="00C26E88" w:rsidRDefault="00421447" w:rsidP="00547807">
      <w:pPr>
        <w:spacing w:line="360" w:lineRule="auto"/>
        <w:ind w:left="360"/>
        <w:jc w:val="both"/>
        <w:rPr>
          <w:rFonts w:asciiTheme="minorHAnsi" w:hAnsiTheme="minorHAnsi" w:cs="Arial"/>
          <w:color w:val="000000"/>
        </w:rPr>
      </w:pPr>
    </w:p>
    <w:p w14:paraId="37052ED8" w14:textId="77777777" w:rsidR="00FB7899" w:rsidRPr="00C26E88" w:rsidRDefault="00FB7899" w:rsidP="00547807">
      <w:pPr>
        <w:spacing w:line="360" w:lineRule="auto"/>
        <w:ind w:left="360"/>
        <w:jc w:val="both"/>
        <w:rPr>
          <w:rFonts w:asciiTheme="minorHAnsi" w:hAnsiTheme="minorHAnsi" w:cs="Arial"/>
          <w:color w:val="000000"/>
        </w:rPr>
      </w:pPr>
    </w:p>
    <w:p w14:paraId="5CE2D9ED" w14:textId="77777777" w:rsidR="00FB7899" w:rsidRPr="00C26E88" w:rsidRDefault="00FB7899" w:rsidP="00547807">
      <w:pPr>
        <w:spacing w:line="360" w:lineRule="auto"/>
        <w:ind w:left="360"/>
        <w:jc w:val="both"/>
        <w:rPr>
          <w:rFonts w:asciiTheme="minorHAnsi" w:hAnsiTheme="minorHAnsi" w:cs="Arial"/>
          <w:color w:val="000000"/>
        </w:rPr>
      </w:pPr>
    </w:p>
    <w:p w14:paraId="05CF418D" w14:textId="77777777" w:rsidR="00FB7899" w:rsidRPr="00C26E88" w:rsidRDefault="00FB7899" w:rsidP="00547807">
      <w:pPr>
        <w:spacing w:line="360" w:lineRule="auto"/>
        <w:ind w:left="360"/>
        <w:jc w:val="both"/>
        <w:rPr>
          <w:rFonts w:asciiTheme="minorHAnsi" w:hAnsiTheme="minorHAnsi" w:cs="Arial"/>
          <w:color w:val="000000"/>
        </w:rPr>
      </w:pPr>
    </w:p>
    <w:p w14:paraId="7B1279A3" w14:textId="77777777" w:rsidR="00FB7899" w:rsidRPr="00C26E88" w:rsidRDefault="00FB7899" w:rsidP="00547807">
      <w:pPr>
        <w:spacing w:line="360" w:lineRule="auto"/>
        <w:ind w:left="360"/>
        <w:jc w:val="both"/>
        <w:rPr>
          <w:rFonts w:asciiTheme="minorHAnsi" w:hAnsiTheme="minorHAnsi" w:cs="Arial"/>
          <w:color w:val="000000"/>
        </w:rPr>
      </w:pPr>
    </w:p>
    <w:p w14:paraId="0ED163FE" w14:textId="77777777" w:rsidR="00FB7899" w:rsidRPr="00C26E88" w:rsidRDefault="00FB7899" w:rsidP="00547807">
      <w:pPr>
        <w:spacing w:line="360" w:lineRule="auto"/>
        <w:ind w:left="360"/>
        <w:jc w:val="both"/>
        <w:rPr>
          <w:rFonts w:asciiTheme="minorHAnsi" w:hAnsiTheme="minorHAnsi" w:cs="Arial"/>
          <w:color w:val="000000"/>
        </w:rPr>
      </w:pPr>
    </w:p>
    <w:p w14:paraId="2868B125" w14:textId="77777777" w:rsidR="00421447" w:rsidRPr="00C26E88" w:rsidRDefault="00421447" w:rsidP="00547807">
      <w:pPr>
        <w:spacing w:line="360" w:lineRule="auto"/>
        <w:ind w:left="360"/>
        <w:jc w:val="both"/>
        <w:rPr>
          <w:rFonts w:asciiTheme="minorHAnsi" w:hAnsiTheme="minorHAnsi"/>
          <w:b/>
        </w:rPr>
      </w:pPr>
    </w:p>
    <w:p w14:paraId="53608FAA" w14:textId="77777777" w:rsidR="00421447" w:rsidRPr="00C26E88" w:rsidRDefault="00421447" w:rsidP="00547807">
      <w:pPr>
        <w:spacing w:line="360" w:lineRule="auto"/>
        <w:ind w:left="360"/>
        <w:jc w:val="both"/>
        <w:rPr>
          <w:rFonts w:asciiTheme="minorHAnsi" w:hAnsiTheme="minorHAnsi"/>
          <w:b/>
        </w:rPr>
      </w:pPr>
    </w:p>
    <w:p w14:paraId="3A744194" w14:textId="77777777" w:rsidR="00421447" w:rsidRPr="00C26E88" w:rsidRDefault="00421447" w:rsidP="00547807">
      <w:pPr>
        <w:spacing w:line="360" w:lineRule="auto"/>
        <w:ind w:left="360"/>
        <w:jc w:val="both"/>
        <w:rPr>
          <w:rFonts w:asciiTheme="minorHAnsi" w:hAnsiTheme="minorHAnsi"/>
          <w:b/>
        </w:rPr>
      </w:pPr>
    </w:p>
    <w:p w14:paraId="190495EC" w14:textId="77777777" w:rsidR="00421447" w:rsidRPr="00C26E88" w:rsidRDefault="00421447" w:rsidP="00547807">
      <w:pPr>
        <w:spacing w:line="360" w:lineRule="auto"/>
        <w:ind w:left="360"/>
        <w:jc w:val="both"/>
        <w:rPr>
          <w:rFonts w:asciiTheme="minorHAnsi" w:hAnsiTheme="minorHAnsi"/>
          <w:b/>
        </w:rPr>
      </w:pPr>
    </w:p>
    <w:p w14:paraId="5FF83954" w14:textId="77777777" w:rsidR="00421447" w:rsidRPr="00C26E88" w:rsidRDefault="00421447" w:rsidP="00547807">
      <w:pPr>
        <w:spacing w:line="360" w:lineRule="auto"/>
        <w:ind w:left="360"/>
        <w:jc w:val="both"/>
        <w:rPr>
          <w:rFonts w:asciiTheme="minorHAnsi" w:hAnsiTheme="minorHAnsi"/>
          <w:b/>
        </w:rPr>
      </w:pPr>
    </w:p>
    <w:p w14:paraId="50BC2701"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 xml:space="preserve">Actividades que realiza dentro </w:t>
      </w:r>
      <w:r w:rsidR="00B96DDD" w:rsidRPr="00C26E88">
        <w:rPr>
          <w:rFonts w:asciiTheme="minorHAnsi" w:hAnsiTheme="minorHAnsi"/>
          <w:b/>
        </w:rPr>
        <w:t>del desempeño</w:t>
      </w:r>
      <w:r w:rsidRPr="00C26E88">
        <w:rPr>
          <w:rFonts w:asciiTheme="minorHAnsi" w:hAnsiTheme="minorHAnsi"/>
          <w:b/>
        </w:rPr>
        <w:t xml:space="preserve"> profesional</w:t>
      </w:r>
    </w:p>
    <w:p w14:paraId="5D3122E2"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Desarrollo:</w:t>
      </w:r>
    </w:p>
    <w:p w14:paraId="1AF028B8" w14:textId="0A56CA47" w:rsidR="0068394B" w:rsidRPr="00C26E88" w:rsidRDefault="00421447" w:rsidP="0068394B">
      <w:pPr>
        <w:spacing w:line="360" w:lineRule="auto"/>
        <w:ind w:left="360"/>
        <w:contextualSpacing/>
        <w:jc w:val="center"/>
        <w:rPr>
          <w:rFonts w:asciiTheme="minorHAnsi" w:eastAsia="Calibri" w:hAnsiTheme="minorHAnsi" w:cs="Arial"/>
          <w:sz w:val="18"/>
        </w:rPr>
      </w:pPr>
      <w:r w:rsidRPr="00C26E88">
        <w:rPr>
          <w:rFonts w:asciiTheme="minorHAnsi" w:hAnsiTheme="minorHAnsi"/>
          <w:b/>
          <w:noProof/>
          <w:lang w:val="es-ES" w:eastAsia="es-ES"/>
        </w:rPr>
        <w:drawing>
          <wp:inline distT="0" distB="0" distL="0" distR="0" wp14:anchorId="5B3E32D4" wp14:editId="7C30C9F0">
            <wp:extent cx="4191000" cy="2257425"/>
            <wp:effectExtent l="0" t="0" r="0" b="9525"/>
            <wp:docPr id="3073" name="Imagen 3073" descr="G:\documentos\unach\escaneoReactivos\25_Desarro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documentos\unach\escaneoReactivos\25_Desarrollo.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91000" cy="2257425"/>
                    </a:xfrm>
                    <a:prstGeom prst="rect">
                      <a:avLst/>
                    </a:prstGeom>
                    <a:noFill/>
                    <a:ln>
                      <a:noFill/>
                    </a:ln>
                  </pic:spPr>
                </pic:pic>
              </a:graphicData>
            </a:graphic>
          </wp:inline>
        </w:drawing>
      </w:r>
      <w:r w:rsidR="0068394B" w:rsidRPr="00C26E88">
        <w:rPr>
          <w:rFonts w:asciiTheme="minorHAnsi" w:eastAsia="Calibri" w:hAnsiTheme="minorHAnsi" w:cs="Arial"/>
          <w:sz w:val="18"/>
        </w:rPr>
        <w:t xml:space="preserve"> Fuente: Equipo de Investigación</w:t>
      </w:r>
    </w:p>
    <w:p w14:paraId="411429EB" w14:textId="77777777" w:rsidR="00421447" w:rsidRPr="00C26E88" w:rsidRDefault="00421447" w:rsidP="00547807">
      <w:pPr>
        <w:spacing w:line="360" w:lineRule="auto"/>
        <w:ind w:left="360"/>
        <w:jc w:val="both"/>
        <w:rPr>
          <w:rFonts w:asciiTheme="minorHAnsi" w:hAnsiTheme="minorHAnsi"/>
          <w:b/>
        </w:rPr>
      </w:pPr>
    </w:p>
    <w:p w14:paraId="3D98F2D7"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noProof/>
          <w:lang w:val="es-ES" w:eastAsia="es-ES"/>
        </w:rPr>
        <w:drawing>
          <wp:inline distT="0" distB="0" distL="0" distR="0" wp14:anchorId="76BFF951" wp14:editId="3DCC7F74">
            <wp:extent cx="5400040" cy="1176463"/>
            <wp:effectExtent l="0" t="0" r="0" b="5080"/>
            <wp:docPr id="3074" name="Imagen 3074" descr="G:\documentos\unach\escaneoReactivos\25_Desarrol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documentos\unach\escaneoReactivos\25_Desarrollo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00040" cy="1176463"/>
                    </a:xfrm>
                    <a:prstGeom prst="rect">
                      <a:avLst/>
                    </a:prstGeom>
                    <a:noFill/>
                    <a:ln>
                      <a:noFill/>
                    </a:ln>
                  </pic:spPr>
                </pic:pic>
              </a:graphicData>
            </a:graphic>
          </wp:inline>
        </w:drawing>
      </w:r>
    </w:p>
    <w:p w14:paraId="2FA8ED1C"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Infraestructura TI</w:t>
      </w:r>
    </w:p>
    <w:p w14:paraId="7E9D1E30"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noProof/>
          <w:lang w:val="es-ES" w:eastAsia="es-ES"/>
        </w:rPr>
        <w:drawing>
          <wp:inline distT="0" distB="0" distL="0" distR="0" wp14:anchorId="694255B0" wp14:editId="30DE24E5">
            <wp:extent cx="3762375" cy="2476500"/>
            <wp:effectExtent l="0" t="0" r="9525" b="0"/>
            <wp:docPr id="3077" name="Imagen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762375" cy="2476500"/>
                    </a:xfrm>
                    <a:prstGeom prst="rect">
                      <a:avLst/>
                    </a:prstGeom>
                  </pic:spPr>
                </pic:pic>
              </a:graphicData>
            </a:graphic>
          </wp:inline>
        </w:drawing>
      </w:r>
    </w:p>
    <w:p w14:paraId="7FF10AEE"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1A41CC9" w14:textId="77777777" w:rsidR="0068394B" w:rsidRPr="00C26E88" w:rsidRDefault="0068394B" w:rsidP="00547807">
      <w:pPr>
        <w:spacing w:line="360" w:lineRule="auto"/>
        <w:ind w:left="360"/>
        <w:jc w:val="both"/>
        <w:rPr>
          <w:rFonts w:asciiTheme="minorHAnsi" w:hAnsiTheme="minorHAnsi"/>
          <w:b/>
        </w:rPr>
      </w:pPr>
    </w:p>
    <w:p w14:paraId="6C9C2187" w14:textId="77777777" w:rsidR="00421447" w:rsidRPr="00C26E88" w:rsidRDefault="00421447" w:rsidP="00547807">
      <w:pPr>
        <w:spacing w:line="360" w:lineRule="auto"/>
        <w:ind w:left="360"/>
        <w:jc w:val="both"/>
        <w:rPr>
          <w:rFonts w:asciiTheme="minorHAnsi" w:hAnsiTheme="minorHAnsi"/>
          <w:b/>
        </w:rPr>
      </w:pPr>
    </w:p>
    <w:p w14:paraId="3CBF2F41"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noProof/>
          <w:lang w:val="es-ES" w:eastAsia="es-ES"/>
        </w:rPr>
        <w:drawing>
          <wp:inline distT="0" distB="0" distL="0" distR="0" wp14:anchorId="553A2481" wp14:editId="3297555C">
            <wp:extent cx="5400040" cy="1300686"/>
            <wp:effectExtent l="0" t="0" r="0" b="0"/>
            <wp:docPr id="3078" name="Imagen 3078" descr="G:\documentos\unach\escaneoReactivos\26_Infraest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documentos\unach\escaneoReactivos\26_InfraestTI.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1300686"/>
                    </a:xfrm>
                    <a:prstGeom prst="rect">
                      <a:avLst/>
                    </a:prstGeom>
                    <a:noFill/>
                    <a:ln>
                      <a:noFill/>
                    </a:ln>
                  </pic:spPr>
                </pic:pic>
              </a:graphicData>
            </a:graphic>
          </wp:inline>
        </w:drawing>
      </w:r>
    </w:p>
    <w:p w14:paraId="0D84AA28"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Proyectos Tecnológicos</w:t>
      </w:r>
    </w:p>
    <w:p w14:paraId="35807655"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noProof/>
          <w:lang w:val="es-ES" w:eastAsia="es-ES"/>
        </w:rPr>
        <w:drawing>
          <wp:inline distT="0" distB="0" distL="0" distR="0" wp14:anchorId="72B284DC" wp14:editId="459FCEFA">
            <wp:extent cx="3705225" cy="2714625"/>
            <wp:effectExtent l="0" t="0" r="9525" b="9525"/>
            <wp:docPr id="3079" name="Imagen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705225" cy="2714625"/>
                    </a:xfrm>
                    <a:prstGeom prst="rect">
                      <a:avLst/>
                    </a:prstGeom>
                  </pic:spPr>
                </pic:pic>
              </a:graphicData>
            </a:graphic>
          </wp:inline>
        </w:drawing>
      </w:r>
    </w:p>
    <w:p w14:paraId="682EC9F3"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4958C29" w14:textId="77777777" w:rsidR="0068394B" w:rsidRPr="00C26E88" w:rsidRDefault="0068394B" w:rsidP="00547807">
      <w:pPr>
        <w:spacing w:line="360" w:lineRule="auto"/>
        <w:ind w:left="360"/>
        <w:jc w:val="both"/>
        <w:rPr>
          <w:rFonts w:asciiTheme="minorHAnsi" w:hAnsiTheme="minorHAnsi"/>
          <w:b/>
        </w:rPr>
      </w:pPr>
    </w:p>
    <w:p w14:paraId="1C485E64"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noProof/>
          <w:lang w:val="es-ES" w:eastAsia="es-ES"/>
        </w:rPr>
        <w:drawing>
          <wp:inline distT="0" distB="0" distL="0" distR="0" wp14:anchorId="1ED42BC2" wp14:editId="4C9F6A46">
            <wp:extent cx="5400675" cy="1095375"/>
            <wp:effectExtent l="0" t="0" r="9525" b="9525"/>
            <wp:docPr id="3081" name="Imagen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675" cy="1095375"/>
                    </a:xfrm>
                    <a:prstGeom prst="rect">
                      <a:avLst/>
                    </a:prstGeom>
                    <a:noFill/>
                    <a:ln>
                      <a:noFill/>
                    </a:ln>
                  </pic:spPr>
                </pic:pic>
              </a:graphicData>
            </a:graphic>
          </wp:inline>
        </w:drawing>
      </w:r>
    </w:p>
    <w:p w14:paraId="1F59EF0F" w14:textId="77777777" w:rsidR="00421447" w:rsidRPr="00C26E88" w:rsidRDefault="00421447" w:rsidP="00547807">
      <w:pPr>
        <w:spacing w:line="360" w:lineRule="auto"/>
        <w:ind w:left="360"/>
        <w:jc w:val="both"/>
        <w:rPr>
          <w:rFonts w:asciiTheme="minorHAnsi" w:hAnsiTheme="minorHAnsi"/>
          <w:b/>
        </w:rPr>
      </w:pPr>
    </w:p>
    <w:p w14:paraId="5834C5EC"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rPr>
        <w:t>Soporte de Hardware y Software</w:t>
      </w:r>
    </w:p>
    <w:p w14:paraId="7B99E6C4"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noProof/>
          <w:lang w:val="es-ES" w:eastAsia="es-ES"/>
        </w:rPr>
        <w:drawing>
          <wp:inline distT="0" distB="0" distL="0" distR="0" wp14:anchorId="1ABCCD22" wp14:editId="581652B0">
            <wp:extent cx="3829050" cy="1800225"/>
            <wp:effectExtent l="0" t="0" r="0" b="9525"/>
            <wp:docPr id="3082" name="Imagen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829050" cy="1800225"/>
                    </a:xfrm>
                    <a:prstGeom prst="rect">
                      <a:avLst/>
                    </a:prstGeom>
                  </pic:spPr>
                </pic:pic>
              </a:graphicData>
            </a:graphic>
          </wp:inline>
        </w:drawing>
      </w:r>
    </w:p>
    <w:p w14:paraId="1AC26EFA" w14:textId="77777777" w:rsidR="0068394B" w:rsidRPr="00C26E88" w:rsidRDefault="0068394B" w:rsidP="0068394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6064CF0" w14:textId="77777777" w:rsidR="0068394B" w:rsidRPr="00C26E88" w:rsidRDefault="0068394B" w:rsidP="00547807">
      <w:pPr>
        <w:spacing w:line="360" w:lineRule="auto"/>
        <w:ind w:left="360"/>
        <w:jc w:val="both"/>
        <w:rPr>
          <w:rFonts w:asciiTheme="minorHAnsi" w:hAnsiTheme="minorHAnsi"/>
          <w:b/>
        </w:rPr>
      </w:pPr>
    </w:p>
    <w:p w14:paraId="5A36ECF4" w14:textId="77777777" w:rsidR="00421447" w:rsidRPr="00C26E88" w:rsidRDefault="00421447" w:rsidP="00547807">
      <w:pPr>
        <w:spacing w:line="360" w:lineRule="auto"/>
        <w:ind w:left="360"/>
        <w:jc w:val="both"/>
        <w:rPr>
          <w:rFonts w:asciiTheme="minorHAnsi" w:hAnsiTheme="minorHAnsi"/>
          <w:b/>
        </w:rPr>
      </w:pPr>
      <w:r w:rsidRPr="00C26E88">
        <w:rPr>
          <w:rFonts w:asciiTheme="minorHAnsi" w:hAnsiTheme="minorHAnsi"/>
          <w:b/>
          <w:noProof/>
          <w:lang w:val="es-ES" w:eastAsia="es-ES"/>
        </w:rPr>
        <w:drawing>
          <wp:inline distT="0" distB="0" distL="0" distR="0" wp14:anchorId="6B6F12C3" wp14:editId="1F2FA11A">
            <wp:extent cx="5958459" cy="789548"/>
            <wp:effectExtent l="0" t="0" r="4445" b="0"/>
            <wp:docPr id="3083" name="Imagen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58459" cy="789548"/>
                    </a:xfrm>
                    <a:prstGeom prst="rect">
                      <a:avLst/>
                    </a:prstGeom>
                    <a:noFill/>
                    <a:ln>
                      <a:noFill/>
                    </a:ln>
                  </pic:spPr>
                </pic:pic>
              </a:graphicData>
            </a:graphic>
          </wp:inline>
        </w:drawing>
      </w:r>
    </w:p>
    <w:p w14:paraId="5C906109" w14:textId="77777777" w:rsidR="001E7E97" w:rsidRPr="00C26E88" w:rsidRDefault="001E7E97" w:rsidP="00547807">
      <w:pPr>
        <w:pStyle w:val="Prrafodelista"/>
        <w:spacing w:line="360" w:lineRule="auto"/>
        <w:rPr>
          <w:b/>
        </w:rPr>
      </w:pPr>
    </w:p>
    <w:p w14:paraId="4B2F200E" w14:textId="77777777" w:rsidR="00421447" w:rsidRPr="00C26E88" w:rsidRDefault="00421447" w:rsidP="00547807">
      <w:pPr>
        <w:pStyle w:val="Prrafodelista"/>
        <w:numPr>
          <w:ilvl w:val="0"/>
          <w:numId w:val="42"/>
        </w:numPr>
        <w:spacing w:line="360" w:lineRule="auto"/>
        <w:rPr>
          <w:b/>
          <w:sz w:val="24"/>
          <w:szCs w:val="24"/>
        </w:rPr>
      </w:pPr>
      <w:r w:rsidRPr="00C26E88">
        <w:rPr>
          <w:b/>
          <w:sz w:val="24"/>
          <w:szCs w:val="24"/>
        </w:rPr>
        <w:t>CONCLUSIONES</w:t>
      </w:r>
    </w:p>
    <w:p w14:paraId="69EDA74E" w14:textId="77777777" w:rsidR="00421447" w:rsidRPr="00C26E88" w:rsidRDefault="00421447" w:rsidP="00547807">
      <w:pPr>
        <w:spacing w:line="360" w:lineRule="auto"/>
        <w:jc w:val="both"/>
        <w:rPr>
          <w:rFonts w:asciiTheme="minorHAnsi" w:hAnsiTheme="minorHAnsi"/>
        </w:rPr>
      </w:pPr>
    </w:p>
    <w:p w14:paraId="41ED617C" w14:textId="02C967D6" w:rsidR="007750DB" w:rsidRPr="00C26E88" w:rsidRDefault="007750DB" w:rsidP="00547807">
      <w:pPr>
        <w:pStyle w:val="Prrafodelista"/>
        <w:spacing w:after="0" w:line="360" w:lineRule="auto"/>
        <w:jc w:val="both"/>
        <w:rPr>
          <w:sz w:val="24"/>
          <w:szCs w:val="24"/>
        </w:rPr>
      </w:pPr>
      <w:r w:rsidRPr="00C26E88">
        <w:rPr>
          <w:sz w:val="24"/>
          <w:szCs w:val="24"/>
        </w:rPr>
        <w:t>Del total de la población encuestada se puede observar que</w:t>
      </w:r>
      <w:r w:rsidR="003706DF" w:rsidRPr="00C26E88">
        <w:rPr>
          <w:sz w:val="24"/>
          <w:szCs w:val="24"/>
        </w:rPr>
        <w:t xml:space="preserve"> el 20.8 % de los encuestados posee un título de Magíster, lo que nos indica que la tendencia de los profesionales y afines a la carrera, es continuar con los estudios de postgrado.   </w:t>
      </w:r>
      <w:r w:rsidRPr="00C26E88">
        <w:rPr>
          <w:sz w:val="24"/>
          <w:szCs w:val="24"/>
        </w:rPr>
        <w:t xml:space="preserve">  </w:t>
      </w:r>
    </w:p>
    <w:p w14:paraId="51796437" w14:textId="4BEF11F3" w:rsidR="00421447" w:rsidRPr="00C26E88" w:rsidRDefault="003706DF" w:rsidP="00547807">
      <w:pPr>
        <w:pStyle w:val="Prrafodelista"/>
        <w:numPr>
          <w:ilvl w:val="0"/>
          <w:numId w:val="29"/>
        </w:numPr>
        <w:spacing w:after="0" w:line="360" w:lineRule="auto"/>
        <w:jc w:val="both"/>
        <w:rPr>
          <w:sz w:val="24"/>
          <w:szCs w:val="24"/>
        </w:rPr>
      </w:pPr>
      <w:r w:rsidRPr="00C26E88">
        <w:rPr>
          <w:sz w:val="24"/>
          <w:szCs w:val="24"/>
        </w:rPr>
        <w:t xml:space="preserve">Los resultados obtenidos sobre su pertenencia al sector público o privado nos permite ver que el futuro profesional, se podrá desempeñar en ambos sectores con mayor incidencia en el sector público. </w:t>
      </w:r>
    </w:p>
    <w:p w14:paraId="39067962" w14:textId="1F198BD4" w:rsidR="00421447" w:rsidRPr="00C26E88" w:rsidRDefault="003706DF" w:rsidP="00547807">
      <w:pPr>
        <w:pStyle w:val="Prrafodelista"/>
        <w:numPr>
          <w:ilvl w:val="0"/>
          <w:numId w:val="29"/>
        </w:numPr>
        <w:spacing w:after="0" w:line="360" w:lineRule="auto"/>
        <w:jc w:val="both"/>
        <w:rPr>
          <w:sz w:val="24"/>
          <w:szCs w:val="24"/>
        </w:rPr>
      </w:pPr>
      <w:r w:rsidRPr="00C26E88">
        <w:rPr>
          <w:sz w:val="24"/>
          <w:szCs w:val="24"/>
        </w:rPr>
        <w:t>Por otro lado del total de los encuestados, e</w:t>
      </w:r>
      <w:r w:rsidR="00421447" w:rsidRPr="00C26E88">
        <w:rPr>
          <w:sz w:val="24"/>
          <w:szCs w:val="24"/>
        </w:rPr>
        <w:t>l 87.5% ejerce la profesión</w:t>
      </w:r>
      <w:r w:rsidR="00D743D9" w:rsidRPr="00C26E88">
        <w:rPr>
          <w:sz w:val="24"/>
          <w:szCs w:val="24"/>
        </w:rPr>
        <w:t xml:space="preserve">, lo que quiere decir que la demanda de profesionales de la carrera de Ingeniería en </w:t>
      </w:r>
      <w:r w:rsidR="00F72664">
        <w:rPr>
          <w:sz w:val="24"/>
          <w:szCs w:val="24"/>
        </w:rPr>
        <w:t>Tecnologías de la Información</w:t>
      </w:r>
      <w:r w:rsidR="007B0EBF">
        <w:rPr>
          <w:sz w:val="24"/>
          <w:szCs w:val="24"/>
        </w:rPr>
        <w:t xml:space="preserve"> </w:t>
      </w:r>
      <w:r w:rsidR="00D743D9" w:rsidRPr="00C26E88">
        <w:rPr>
          <w:sz w:val="24"/>
          <w:szCs w:val="24"/>
        </w:rPr>
        <w:t>es alta. Respecto a las remuneraciones la mayoría de los encuestados (50.3%</w:t>
      </w:r>
      <w:r w:rsidR="001D3AA0" w:rsidRPr="00C26E88">
        <w:rPr>
          <w:sz w:val="24"/>
          <w:szCs w:val="24"/>
        </w:rPr>
        <w:t xml:space="preserve">), </w:t>
      </w:r>
      <w:r w:rsidR="00D743D9" w:rsidRPr="00C26E88">
        <w:rPr>
          <w:sz w:val="24"/>
          <w:szCs w:val="24"/>
        </w:rPr>
        <w:t>tiene un rango de sueldo entre $1000.01 y $2000, seguido de 20.8% que se encuentra en el rango de $700.01 y $1000 mensuales, lo que demuest</w:t>
      </w:r>
      <w:r w:rsidR="004F638D" w:rsidRPr="00C26E88">
        <w:rPr>
          <w:sz w:val="24"/>
          <w:szCs w:val="24"/>
        </w:rPr>
        <w:t>ra que los futuros profesionales</w:t>
      </w:r>
      <w:r w:rsidR="001D3AA0" w:rsidRPr="00C26E88">
        <w:rPr>
          <w:sz w:val="24"/>
          <w:szCs w:val="24"/>
        </w:rPr>
        <w:t xml:space="preserve"> a más de ser fortalecidos con capacidades y potencialidades propias de la carrera</w:t>
      </w:r>
      <w:r w:rsidR="004F638D" w:rsidRPr="00C26E88">
        <w:rPr>
          <w:sz w:val="24"/>
          <w:szCs w:val="24"/>
        </w:rPr>
        <w:t>, podrán tener acceso a una mejor calidad de vida</w:t>
      </w:r>
      <w:r w:rsidR="001D3AA0" w:rsidRPr="00C26E88">
        <w:rPr>
          <w:sz w:val="24"/>
          <w:szCs w:val="24"/>
        </w:rPr>
        <w:t xml:space="preserve">. </w:t>
      </w:r>
    </w:p>
    <w:p w14:paraId="5CF01CF7" w14:textId="39D7ED14" w:rsidR="00421447" w:rsidRPr="00C26E88" w:rsidRDefault="001D3AA0" w:rsidP="00547807">
      <w:pPr>
        <w:pStyle w:val="Prrafodelista"/>
        <w:numPr>
          <w:ilvl w:val="0"/>
          <w:numId w:val="29"/>
        </w:numPr>
        <w:spacing w:after="0" w:line="360" w:lineRule="auto"/>
        <w:jc w:val="both"/>
        <w:rPr>
          <w:sz w:val="24"/>
          <w:szCs w:val="24"/>
        </w:rPr>
      </w:pPr>
      <w:r w:rsidRPr="00C26E88">
        <w:rPr>
          <w:sz w:val="24"/>
          <w:szCs w:val="24"/>
        </w:rPr>
        <w:t xml:space="preserve">Los resultados obtenidos sobre la importancia de los desempeños nos permitieron identificar </w:t>
      </w:r>
      <w:r w:rsidR="00BE2E4F" w:rsidRPr="00C26E88">
        <w:rPr>
          <w:sz w:val="24"/>
          <w:szCs w:val="24"/>
        </w:rPr>
        <w:t>las principales competencias generales que son requeridas en el ejercicio de la profesión, estas son:</w:t>
      </w:r>
      <w:r w:rsidR="00421447" w:rsidRPr="00C26E88">
        <w:rPr>
          <w:sz w:val="24"/>
          <w:szCs w:val="24"/>
        </w:rPr>
        <w:t xml:space="preserve"> liderazgo, ética y moral, los valores, la disciplina, capacidad de análisis, resolución de conflictos, trabajo por objetivos, proactividad, dinamismo-creatividad, interés de aprender, inteligencia emocional, integridad, ingenio-iniciativa, orientación a resultados, innovación, visión estratégica, trabajo en equipo y utilización de TICS.</w:t>
      </w:r>
    </w:p>
    <w:p w14:paraId="2F6079EE" w14:textId="1184DA46" w:rsidR="00241586" w:rsidRPr="00C26E88" w:rsidRDefault="00BE2E4F" w:rsidP="00547807">
      <w:pPr>
        <w:pStyle w:val="Prrafodelista"/>
        <w:numPr>
          <w:ilvl w:val="0"/>
          <w:numId w:val="29"/>
        </w:numPr>
        <w:spacing w:after="0" w:line="360" w:lineRule="auto"/>
        <w:jc w:val="both"/>
        <w:rPr>
          <w:sz w:val="24"/>
          <w:szCs w:val="24"/>
        </w:rPr>
      </w:pPr>
      <w:r w:rsidRPr="00C26E88">
        <w:rPr>
          <w:sz w:val="24"/>
          <w:szCs w:val="24"/>
        </w:rPr>
        <w:t xml:space="preserve">La identificación </w:t>
      </w:r>
      <w:r w:rsidR="000E5377" w:rsidRPr="00C26E88">
        <w:rPr>
          <w:sz w:val="24"/>
          <w:szCs w:val="24"/>
        </w:rPr>
        <w:t>de l</w:t>
      </w:r>
      <w:r w:rsidR="00421447" w:rsidRPr="00C26E88">
        <w:rPr>
          <w:sz w:val="24"/>
          <w:szCs w:val="24"/>
        </w:rPr>
        <w:t>as áreas en las que más se desempeña</w:t>
      </w:r>
      <w:r w:rsidR="003E1FAA" w:rsidRPr="00C26E88">
        <w:rPr>
          <w:sz w:val="24"/>
          <w:szCs w:val="24"/>
        </w:rPr>
        <w:t xml:space="preserve">n los profesionales y afines a la carrera de </w:t>
      </w:r>
      <w:r w:rsidR="00421447" w:rsidRPr="00C26E88">
        <w:rPr>
          <w:sz w:val="24"/>
          <w:szCs w:val="24"/>
        </w:rPr>
        <w:t>Ingenier</w:t>
      </w:r>
      <w:r w:rsidR="003E1FAA" w:rsidRPr="00C26E88">
        <w:rPr>
          <w:sz w:val="24"/>
          <w:szCs w:val="24"/>
        </w:rPr>
        <w:t>ía</w:t>
      </w:r>
      <w:r w:rsidR="00421447" w:rsidRPr="00C26E88">
        <w:rPr>
          <w:sz w:val="24"/>
          <w:szCs w:val="24"/>
        </w:rPr>
        <w:t xml:space="preserve"> en </w:t>
      </w:r>
      <w:r w:rsidR="00F72664">
        <w:rPr>
          <w:sz w:val="24"/>
          <w:szCs w:val="24"/>
        </w:rPr>
        <w:t>Tecnologías de la Información</w:t>
      </w:r>
      <w:r w:rsidR="007B0EBF">
        <w:rPr>
          <w:sz w:val="24"/>
          <w:szCs w:val="24"/>
        </w:rPr>
        <w:t xml:space="preserve"> </w:t>
      </w:r>
      <w:r w:rsidR="00421447" w:rsidRPr="00C26E88">
        <w:rPr>
          <w:sz w:val="24"/>
          <w:szCs w:val="24"/>
        </w:rPr>
        <w:t>son: Administración de Redes (45.8%), Administración de Base de Datos (41.7%), Desarrollo de Software (37.5%), seguido de Mantenimiento de Hardware (33.3%) y Otros (33.3%)</w:t>
      </w:r>
      <w:r w:rsidR="000E5377" w:rsidRPr="00C26E88">
        <w:rPr>
          <w:sz w:val="24"/>
          <w:szCs w:val="24"/>
        </w:rPr>
        <w:t xml:space="preserve">, lo que nos permite definir que el objeto de estudio de la carrera de Ingeniería en </w:t>
      </w:r>
      <w:r w:rsidR="00F72664">
        <w:rPr>
          <w:sz w:val="24"/>
          <w:szCs w:val="24"/>
        </w:rPr>
        <w:t>Tecnologías de la Información</w:t>
      </w:r>
      <w:r w:rsidR="007B0EBF">
        <w:rPr>
          <w:sz w:val="24"/>
          <w:szCs w:val="24"/>
        </w:rPr>
        <w:t xml:space="preserve"> </w:t>
      </w:r>
      <w:r w:rsidR="000E5377" w:rsidRPr="00C26E88">
        <w:rPr>
          <w:sz w:val="24"/>
          <w:szCs w:val="24"/>
        </w:rPr>
        <w:t>tiende a incidir en el Diseño y Administración de Redes y Bases de Datos</w:t>
      </w:r>
      <w:r w:rsidR="003E1FAA" w:rsidRPr="00C26E88">
        <w:rPr>
          <w:sz w:val="24"/>
          <w:szCs w:val="24"/>
        </w:rPr>
        <w:t xml:space="preserve">. </w:t>
      </w:r>
      <w:r w:rsidR="000E5377" w:rsidRPr="00C26E88">
        <w:rPr>
          <w:sz w:val="24"/>
          <w:szCs w:val="24"/>
        </w:rPr>
        <w:t xml:space="preserve"> </w:t>
      </w:r>
    </w:p>
    <w:p w14:paraId="2344330A" w14:textId="53851C7F" w:rsidR="00421447" w:rsidRPr="00C26E88" w:rsidRDefault="00421447" w:rsidP="00547807">
      <w:pPr>
        <w:pStyle w:val="Prrafodelista"/>
        <w:numPr>
          <w:ilvl w:val="0"/>
          <w:numId w:val="29"/>
        </w:numPr>
        <w:spacing w:after="0" w:line="360" w:lineRule="auto"/>
        <w:jc w:val="both"/>
        <w:rPr>
          <w:sz w:val="24"/>
          <w:szCs w:val="24"/>
        </w:rPr>
      </w:pPr>
      <w:r w:rsidRPr="00C26E88">
        <w:rPr>
          <w:sz w:val="24"/>
          <w:szCs w:val="24"/>
        </w:rPr>
        <w:t xml:space="preserve">Las actividades </w:t>
      </w:r>
      <w:r w:rsidR="00F06852" w:rsidRPr="00C26E88">
        <w:rPr>
          <w:sz w:val="24"/>
          <w:szCs w:val="24"/>
        </w:rPr>
        <w:t xml:space="preserve">identificadas </w:t>
      </w:r>
      <w:r w:rsidR="005405C6" w:rsidRPr="00C26E88">
        <w:rPr>
          <w:sz w:val="24"/>
          <w:szCs w:val="24"/>
        </w:rPr>
        <w:t>dentro de las áreas de</w:t>
      </w:r>
      <w:r w:rsidR="00F06852" w:rsidRPr="00C26E88">
        <w:rPr>
          <w:sz w:val="24"/>
          <w:szCs w:val="24"/>
        </w:rPr>
        <w:t xml:space="preserve">: Desarrollo de Software, Infraestructura en TI, </w:t>
      </w:r>
      <w:r w:rsidR="005405C6" w:rsidRPr="00C26E88">
        <w:rPr>
          <w:sz w:val="24"/>
          <w:szCs w:val="24"/>
        </w:rPr>
        <w:t>Proyectos Tecnológicos y de Soporte Hardware y Software, nos permitieron definir l</w:t>
      </w:r>
      <w:r w:rsidR="00D77F69" w:rsidRPr="00C26E88">
        <w:rPr>
          <w:sz w:val="24"/>
          <w:szCs w:val="24"/>
        </w:rPr>
        <w:t xml:space="preserve">os núcleos temáticos que los </w:t>
      </w:r>
      <w:r w:rsidR="0056718E" w:rsidRPr="00C26E88">
        <w:rPr>
          <w:sz w:val="24"/>
          <w:szCs w:val="24"/>
        </w:rPr>
        <w:t>fu</w:t>
      </w:r>
      <w:r w:rsidR="00D77F69" w:rsidRPr="00C26E88">
        <w:rPr>
          <w:sz w:val="24"/>
          <w:szCs w:val="24"/>
        </w:rPr>
        <w:t>turos profesionales requerirán dominar para desempeñarse adecuadamente. Entre estos núcleos se encuentran:</w:t>
      </w:r>
      <w:r w:rsidR="00A65C12" w:rsidRPr="00C26E88">
        <w:rPr>
          <w:sz w:val="24"/>
          <w:szCs w:val="24"/>
        </w:rPr>
        <w:t xml:space="preserve"> Fundamentos de </w:t>
      </w:r>
      <w:r w:rsidR="007F3161" w:rsidRPr="00C26E88">
        <w:rPr>
          <w:sz w:val="24"/>
          <w:szCs w:val="24"/>
        </w:rPr>
        <w:t>Tecnologías</w:t>
      </w:r>
      <w:r w:rsidR="00A65C12" w:rsidRPr="00C26E88">
        <w:rPr>
          <w:sz w:val="24"/>
          <w:szCs w:val="24"/>
        </w:rPr>
        <w:t xml:space="preserve"> de la Información, Programación, Redes, Interacción Hombre – Máquina, Base de Datos, Sistemas Web y Seguridad y aseguramiento de la información. </w:t>
      </w:r>
      <w:r w:rsidR="00CA48AE" w:rsidRPr="00C26E88">
        <w:rPr>
          <w:sz w:val="24"/>
          <w:szCs w:val="24"/>
        </w:rPr>
        <w:t xml:space="preserve"> </w:t>
      </w:r>
    </w:p>
    <w:p w14:paraId="0A66C820" w14:textId="77777777" w:rsidR="00421447" w:rsidRPr="00C26E88" w:rsidRDefault="00421447" w:rsidP="00547807">
      <w:pPr>
        <w:spacing w:line="360" w:lineRule="auto"/>
        <w:rPr>
          <w:rFonts w:asciiTheme="minorHAnsi" w:hAnsiTheme="minorHAnsi"/>
          <w:lang w:val="es-ES_tradnl"/>
        </w:rPr>
      </w:pPr>
    </w:p>
    <w:p w14:paraId="24181DA9" w14:textId="76B58A0E" w:rsidR="00360CAE" w:rsidRPr="00C26E88" w:rsidRDefault="001E7E97" w:rsidP="0068394B">
      <w:pPr>
        <w:pStyle w:val="Ttulo2"/>
        <w:spacing w:before="0" w:line="360" w:lineRule="auto"/>
        <w:jc w:val="both"/>
        <w:rPr>
          <w:rFonts w:asciiTheme="minorHAnsi" w:eastAsia="Times New Roman" w:hAnsiTheme="minorHAnsi"/>
          <w:b/>
          <w:color w:val="FF0066"/>
          <w:sz w:val="28"/>
          <w:szCs w:val="28"/>
          <w:lang w:val="es-ES_tradnl"/>
        </w:rPr>
      </w:pPr>
      <w:bookmarkStart w:id="42" w:name="_Toc421596607"/>
      <w:r w:rsidRPr="00C26E88">
        <w:rPr>
          <w:rFonts w:asciiTheme="minorHAnsi" w:eastAsia="Times New Roman" w:hAnsiTheme="minorHAnsi"/>
          <w:b/>
          <w:color w:val="FF0066"/>
          <w:sz w:val="28"/>
          <w:szCs w:val="28"/>
          <w:lang w:val="es-ES_tradnl"/>
        </w:rPr>
        <w:t xml:space="preserve">ANÁLISIS DE LA INSERCIÓN LABORAL DE LOS GRADUADOS DE LA CARRERA DE INGENIERÍA EN </w:t>
      </w:r>
      <w:bookmarkEnd w:id="42"/>
      <w:r w:rsidR="00BD1E3D">
        <w:rPr>
          <w:rFonts w:asciiTheme="minorHAnsi" w:eastAsia="Times New Roman" w:hAnsiTheme="minorHAnsi"/>
          <w:b/>
          <w:color w:val="FF0066"/>
          <w:sz w:val="28"/>
          <w:szCs w:val="28"/>
          <w:lang w:val="es-ES_tradnl"/>
        </w:rPr>
        <w:t xml:space="preserve">SISTEMAS Y COMPUTACION </w:t>
      </w:r>
    </w:p>
    <w:p w14:paraId="2790D40E" w14:textId="77777777" w:rsidR="00AB2BA2" w:rsidRPr="00C26E88" w:rsidRDefault="00AB2BA2" w:rsidP="00AB2BA2">
      <w:pPr>
        <w:rPr>
          <w:rFonts w:asciiTheme="minorHAnsi" w:hAnsiTheme="minorHAnsi"/>
          <w:lang w:val="es-ES_tradnl"/>
        </w:rPr>
      </w:pPr>
    </w:p>
    <w:p w14:paraId="4C36B269" w14:textId="4212E3BB" w:rsidR="007F7C49" w:rsidRPr="00C26E88" w:rsidRDefault="005E7BCF" w:rsidP="00547807">
      <w:pPr>
        <w:spacing w:line="360" w:lineRule="auto"/>
        <w:jc w:val="both"/>
        <w:rPr>
          <w:rStyle w:val="apple-converted-space"/>
          <w:rFonts w:asciiTheme="minorHAnsi" w:hAnsiTheme="minorHAnsi"/>
          <w:shd w:val="clear" w:color="auto" w:fill="F5F5EF"/>
        </w:rPr>
      </w:pPr>
      <w:r w:rsidRPr="00C26E88">
        <w:rPr>
          <w:rFonts w:asciiTheme="minorHAnsi" w:hAnsiTheme="minorHAnsi" w:cs="Arial"/>
          <w:shd w:val="clear" w:color="auto" w:fill="FFFFFF"/>
        </w:rPr>
        <w:t xml:space="preserve">En el presente estudio se </w:t>
      </w:r>
      <w:r w:rsidR="00EA5A50" w:rsidRPr="00C26E88">
        <w:rPr>
          <w:rFonts w:asciiTheme="minorHAnsi" w:hAnsiTheme="minorHAnsi" w:cs="Arial"/>
          <w:shd w:val="clear" w:color="auto" w:fill="FFFFFF"/>
        </w:rPr>
        <w:t>aplicó</w:t>
      </w:r>
      <w:r w:rsidRPr="00C26E88">
        <w:rPr>
          <w:rFonts w:asciiTheme="minorHAnsi" w:hAnsiTheme="minorHAnsi" w:cs="Arial"/>
          <w:shd w:val="clear" w:color="auto" w:fill="FFFFFF"/>
        </w:rPr>
        <w:t xml:space="preserve"> una encuesta a los graduados de la carrera de Ingeniería en</w:t>
      </w:r>
      <w:r w:rsidR="007D5CAF">
        <w:rPr>
          <w:rFonts w:asciiTheme="minorHAnsi" w:hAnsiTheme="minorHAnsi" w:cs="Arial"/>
          <w:shd w:val="clear" w:color="auto" w:fill="FFFFFF"/>
        </w:rPr>
        <w:t xml:space="preserve"> Sistemas y Computación,  </w:t>
      </w:r>
      <w:r w:rsidRPr="00C26E88">
        <w:rPr>
          <w:rFonts w:asciiTheme="minorHAnsi" w:hAnsiTheme="minorHAnsi" w:cs="Arial"/>
          <w:shd w:val="clear" w:color="auto" w:fill="FFFFFF"/>
        </w:rPr>
        <w:t xml:space="preserve">con el fin de </w:t>
      </w:r>
      <w:r w:rsidR="00C50605" w:rsidRPr="00C26E88">
        <w:rPr>
          <w:rFonts w:asciiTheme="minorHAnsi" w:hAnsiTheme="minorHAnsi" w:cs="Arial"/>
          <w:shd w:val="clear" w:color="auto" w:fill="FFFFFF"/>
        </w:rPr>
        <w:t>analizar</w:t>
      </w:r>
      <w:r w:rsidR="004A2188" w:rsidRPr="00C26E88">
        <w:rPr>
          <w:rFonts w:asciiTheme="minorHAnsi" w:hAnsiTheme="minorHAnsi" w:cs="Arial"/>
          <w:shd w:val="clear" w:color="auto" w:fill="FFFFFF"/>
        </w:rPr>
        <w:t xml:space="preserve"> su inserción laboral, </w:t>
      </w:r>
      <w:r w:rsidR="00C50605" w:rsidRPr="00C26E88">
        <w:rPr>
          <w:rFonts w:asciiTheme="minorHAnsi" w:hAnsiTheme="minorHAnsi" w:cs="Arial"/>
          <w:shd w:val="clear" w:color="auto" w:fill="FFFFFF"/>
        </w:rPr>
        <w:t>el desarrollo profesional y personal de los graduados</w:t>
      </w:r>
      <w:r w:rsidRPr="00C26E88">
        <w:rPr>
          <w:rFonts w:asciiTheme="minorHAnsi" w:hAnsiTheme="minorHAnsi" w:cs="Arial"/>
          <w:shd w:val="clear" w:color="auto" w:fill="FFFFFF"/>
        </w:rPr>
        <w:t xml:space="preserve">, </w:t>
      </w:r>
      <w:r w:rsidR="00010AE5" w:rsidRPr="00C26E88">
        <w:rPr>
          <w:rFonts w:asciiTheme="minorHAnsi" w:hAnsiTheme="minorHAnsi"/>
          <w:shd w:val="clear" w:color="auto" w:fill="F5F5EF"/>
        </w:rPr>
        <w:t>analizar la relación entre las competencias adquiridas y las requeridas por los empleadores con el fin de comprender los procesos de transición al mercado laboral de los graduados</w:t>
      </w:r>
      <w:r w:rsidRPr="00C26E88">
        <w:rPr>
          <w:rFonts w:asciiTheme="minorHAnsi" w:hAnsiTheme="minorHAnsi"/>
          <w:shd w:val="clear" w:color="auto" w:fill="F5F5EF"/>
        </w:rPr>
        <w:t xml:space="preserve"> y así mejorar la oferta </w:t>
      </w:r>
      <w:r w:rsidR="007F7C49" w:rsidRPr="00C26E88">
        <w:rPr>
          <w:rFonts w:asciiTheme="minorHAnsi" w:hAnsiTheme="minorHAnsi"/>
          <w:shd w:val="clear" w:color="auto" w:fill="F5F5EF"/>
        </w:rPr>
        <w:t xml:space="preserve">educativa </w:t>
      </w:r>
      <w:r w:rsidRPr="00C26E88">
        <w:rPr>
          <w:rFonts w:asciiTheme="minorHAnsi" w:hAnsiTheme="minorHAnsi"/>
          <w:shd w:val="clear" w:color="auto" w:fill="F5F5EF"/>
        </w:rPr>
        <w:t xml:space="preserve">de la carrera </w:t>
      </w:r>
      <w:r w:rsidR="007F7C49" w:rsidRPr="00C26E88">
        <w:rPr>
          <w:rFonts w:asciiTheme="minorHAnsi" w:hAnsiTheme="minorHAnsi"/>
          <w:shd w:val="clear" w:color="auto" w:fill="F5F5EF"/>
        </w:rPr>
        <w:t>en términos de pertinencia</w:t>
      </w:r>
      <w:r w:rsidRPr="00C26E88">
        <w:rPr>
          <w:rFonts w:asciiTheme="minorHAnsi" w:hAnsiTheme="minorHAnsi"/>
          <w:shd w:val="clear" w:color="auto" w:fill="F5F5EF"/>
        </w:rPr>
        <w:t>, armonización del título</w:t>
      </w:r>
      <w:r w:rsidR="007D5CAF">
        <w:rPr>
          <w:rFonts w:asciiTheme="minorHAnsi" w:hAnsiTheme="minorHAnsi"/>
          <w:shd w:val="clear" w:color="auto" w:fill="F5F5EF"/>
        </w:rPr>
        <w:t xml:space="preserve">: </w:t>
      </w:r>
      <w:r w:rsidR="007D5CAF" w:rsidRPr="007D5CAF">
        <w:rPr>
          <w:rFonts w:asciiTheme="minorHAnsi" w:hAnsiTheme="minorHAnsi" w:cs="Arial"/>
          <w:b/>
          <w:shd w:val="clear" w:color="auto" w:fill="FFFFFF"/>
        </w:rPr>
        <w:t>Tecnologías de la Información</w:t>
      </w:r>
      <w:r w:rsidRPr="00C26E88">
        <w:rPr>
          <w:rFonts w:asciiTheme="minorHAnsi" w:hAnsiTheme="minorHAnsi"/>
          <w:shd w:val="clear" w:color="auto" w:fill="F5F5EF"/>
        </w:rPr>
        <w:t xml:space="preserve">, para así </w:t>
      </w:r>
      <w:r w:rsidR="007F7C49" w:rsidRPr="00C26E88">
        <w:rPr>
          <w:rFonts w:asciiTheme="minorHAnsi" w:hAnsiTheme="minorHAnsi"/>
          <w:shd w:val="clear" w:color="auto" w:fill="F5F5EF"/>
        </w:rPr>
        <w:t xml:space="preserve">facilitarle a sus </w:t>
      </w:r>
      <w:r w:rsidRPr="00C26E88">
        <w:rPr>
          <w:rFonts w:asciiTheme="minorHAnsi" w:hAnsiTheme="minorHAnsi"/>
          <w:shd w:val="clear" w:color="auto" w:fill="F5F5EF"/>
        </w:rPr>
        <w:t>futuros egresados</w:t>
      </w:r>
      <w:r w:rsidR="007F7C49" w:rsidRPr="00C26E88">
        <w:rPr>
          <w:rFonts w:asciiTheme="minorHAnsi" w:hAnsiTheme="minorHAnsi"/>
          <w:shd w:val="clear" w:color="auto" w:fill="F5F5EF"/>
        </w:rPr>
        <w:t xml:space="preserve">, el acceso a mayores oportunidades laborales producto de la buena y adecuada formación a las necesidades del sector </w:t>
      </w:r>
      <w:r w:rsidR="006E591E" w:rsidRPr="00C26E88">
        <w:rPr>
          <w:rFonts w:asciiTheme="minorHAnsi" w:hAnsiTheme="minorHAnsi"/>
          <w:shd w:val="clear" w:color="auto" w:fill="F5F5EF"/>
        </w:rPr>
        <w:t>TI</w:t>
      </w:r>
      <w:r w:rsidRPr="00C26E88">
        <w:rPr>
          <w:rFonts w:asciiTheme="minorHAnsi" w:hAnsiTheme="minorHAnsi"/>
          <w:shd w:val="clear" w:color="auto" w:fill="F5F5EF"/>
        </w:rPr>
        <w:t xml:space="preserve">. </w:t>
      </w:r>
      <w:r w:rsidR="007F7C49" w:rsidRPr="00C26E88">
        <w:rPr>
          <w:rStyle w:val="apple-converted-space"/>
          <w:rFonts w:asciiTheme="minorHAnsi" w:hAnsiTheme="minorHAnsi"/>
          <w:shd w:val="clear" w:color="auto" w:fill="F5F5EF"/>
        </w:rPr>
        <w:t> </w:t>
      </w:r>
    </w:p>
    <w:p w14:paraId="7A23E1F1" w14:textId="77777777" w:rsidR="00AB2BA2" w:rsidRPr="00C26E88" w:rsidRDefault="00AB2BA2" w:rsidP="00547807">
      <w:pPr>
        <w:spacing w:line="360" w:lineRule="auto"/>
        <w:jc w:val="both"/>
        <w:rPr>
          <w:rStyle w:val="apple-converted-space"/>
          <w:rFonts w:asciiTheme="minorHAnsi" w:hAnsiTheme="minorHAnsi"/>
          <w:shd w:val="clear" w:color="auto" w:fill="F5F5EF"/>
        </w:rPr>
      </w:pPr>
    </w:p>
    <w:p w14:paraId="69675410" w14:textId="77777777" w:rsidR="00D5649E" w:rsidRPr="00C26E88" w:rsidRDefault="00D5649E" w:rsidP="00547807">
      <w:pPr>
        <w:spacing w:line="360" w:lineRule="auto"/>
        <w:jc w:val="both"/>
        <w:rPr>
          <w:rFonts w:asciiTheme="minorHAnsi" w:hAnsiTheme="minorHAnsi"/>
          <w:b/>
          <w:shd w:val="clear" w:color="auto" w:fill="F5F5EF"/>
        </w:rPr>
      </w:pPr>
      <w:r w:rsidRPr="00C26E88">
        <w:rPr>
          <w:rFonts w:asciiTheme="minorHAnsi" w:hAnsiTheme="minorHAnsi"/>
          <w:b/>
          <w:shd w:val="clear" w:color="auto" w:fill="F5F5EF"/>
        </w:rPr>
        <w:t>Canales de Comunicación</w:t>
      </w:r>
    </w:p>
    <w:p w14:paraId="3C10D58F" w14:textId="7314BF56" w:rsidR="00D5649E" w:rsidRPr="00C26E88" w:rsidRDefault="00D5649E" w:rsidP="00547807">
      <w:pPr>
        <w:pStyle w:val="Default"/>
        <w:spacing w:line="360" w:lineRule="auto"/>
        <w:jc w:val="both"/>
        <w:rPr>
          <w:rFonts w:asciiTheme="minorHAnsi" w:eastAsia="Times New Roman" w:hAnsiTheme="minorHAnsi" w:cs="Times New Roman"/>
          <w:color w:val="auto"/>
          <w:shd w:val="clear" w:color="auto" w:fill="F5F5EF"/>
          <w:lang w:eastAsia="es-EC"/>
        </w:rPr>
      </w:pPr>
      <w:r w:rsidRPr="00C26E88">
        <w:rPr>
          <w:rFonts w:asciiTheme="minorHAnsi" w:eastAsia="Times New Roman" w:hAnsiTheme="minorHAnsi" w:cs="Times New Roman"/>
          <w:color w:val="auto"/>
          <w:shd w:val="clear" w:color="auto" w:fill="F5F5EF"/>
          <w:lang w:eastAsia="es-EC"/>
        </w:rPr>
        <w:t xml:space="preserve">En consecuencia con la política institucional de mantener en contacto a los graduados de la Carrera de Ingeniería de </w:t>
      </w:r>
      <w:r w:rsidR="007B0EBF">
        <w:rPr>
          <w:rFonts w:asciiTheme="minorHAnsi" w:eastAsia="Times New Roman" w:hAnsiTheme="minorHAnsi" w:cs="Times New Roman"/>
          <w:color w:val="auto"/>
          <w:shd w:val="clear" w:color="auto" w:fill="F5F5EF"/>
          <w:lang w:eastAsia="es-EC"/>
        </w:rPr>
        <w:t>Tecnologías de la Información</w:t>
      </w:r>
      <w:r w:rsidRPr="00C26E88">
        <w:rPr>
          <w:rFonts w:asciiTheme="minorHAnsi" w:eastAsia="Times New Roman" w:hAnsiTheme="minorHAnsi" w:cs="Times New Roman"/>
          <w:color w:val="auto"/>
          <w:shd w:val="clear" w:color="auto" w:fill="F5F5EF"/>
          <w:lang w:eastAsia="es-EC"/>
        </w:rPr>
        <w:t xml:space="preserve">, se generó canales de comunicación que se administran con frecuencia. Estas plataformas tecnológicas son un correo electrónico: sistemas@unach.edu.ec y una página institucional de </w:t>
      </w:r>
      <w:r w:rsidR="00973C86" w:rsidRPr="00C26E88">
        <w:rPr>
          <w:rFonts w:asciiTheme="minorHAnsi" w:eastAsia="Times New Roman" w:hAnsiTheme="minorHAnsi" w:cs="Times New Roman"/>
          <w:color w:val="auto"/>
          <w:shd w:val="clear" w:color="auto" w:fill="F5F5EF"/>
          <w:lang w:eastAsia="es-EC"/>
        </w:rPr>
        <w:t>Facebook</w:t>
      </w:r>
      <w:r w:rsidRPr="00C26E88">
        <w:rPr>
          <w:rFonts w:asciiTheme="minorHAnsi" w:eastAsia="Times New Roman" w:hAnsiTheme="minorHAnsi" w:cs="Times New Roman"/>
          <w:color w:val="auto"/>
          <w:shd w:val="clear" w:color="auto" w:fill="F5F5EF"/>
          <w:lang w:eastAsia="es-EC"/>
        </w:rPr>
        <w:t xml:space="preserve"> con el siguiente dominio https://www.facebook.com/groups/graduadossistemasunach/ </w:t>
      </w:r>
    </w:p>
    <w:p w14:paraId="6CDDB06E" w14:textId="77777777" w:rsidR="00D5649E" w:rsidRPr="00C26E88" w:rsidRDefault="00D5649E" w:rsidP="00547807">
      <w:pPr>
        <w:pStyle w:val="Default"/>
        <w:spacing w:line="360" w:lineRule="auto"/>
        <w:jc w:val="both"/>
        <w:rPr>
          <w:rFonts w:asciiTheme="minorHAnsi" w:eastAsia="Times New Roman" w:hAnsiTheme="minorHAnsi" w:cs="Times New Roman"/>
          <w:color w:val="auto"/>
          <w:shd w:val="clear" w:color="auto" w:fill="F5F5EF"/>
          <w:lang w:eastAsia="es-EC"/>
        </w:rPr>
      </w:pPr>
      <w:r w:rsidRPr="00C26E88">
        <w:rPr>
          <w:rFonts w:asciiTheme="minorHAnsi" w:eastAsia="Times New Roman" w:hAnsiTheme="minorHAnsi" w:cs="Times New Roman"/>
          <w:color w:val="auto"/>
          <w:shd w:val="clear" w:color="auto" w:fill="F5F5EF"/>
          <w:lang w:eastAsia="es-EC"/>
        </w:rPr>
        <w:t xml:space="preserve"> A través de estas herramientas se administra información relacionada con las noticias de actualidad tecnológica y científica.</w:t>
      </w:r>
    </w:p>
    <w:p w14:paraId="09454C3B" w14:textId="493FAF7F" w:rsidR="00360CAE" w:rsidRPr="00454972" w:rsidRDefault="00AB2BA2" w:rsidP="00AB2BA2">
      <w:pPr>
        <w:pStyle w:val="Ttulo3"/>
        <w:spacing w:line="360" w:lineRule="auto"/>
        <w:rPr>
          <w:rFonts w:asciiTheme="minorHAnsi" w:hAnsiTheme="minorHAnsi"/>
          <w:b/>
          <w:color w:val="2F5496" w:themeColor="accent5" w:themeShade="BF"/>
          <w:sz w:val="28"/>
          <w:szCs w:val="32"/>
          <w:lang w:val="es-ES_tradnl"/>
        </w:rPr>
      </w:pPr>
      <w:bookmarkStart w:id="43" w:name="_Toc421596608"/>
      <w:r w:rsidRPr="00454972">
        <w:rPr>
          <w:rFonts w:asciiTheme="minorHAnsi" w:hAnsiTheme="minorHAnsi"/>
          <w:b/>
          <w:color w:val="2F5496" w:themeColor="accent5" w:themeShade="BF"/>
          <w:sz w:val="28"/>
          <w:szCs w:val="32"/>
          <w:lang w:val="es-ES_tradnl"/>
        </w:rPr>
        <w:t>RESULTADOS OBTENIDOS</w:t>
      </w:r>
      <w:bookmarkEnd w:id="43"/>
    </w:p>
    <w:p w14:paraId="428A3140" w14:textId="77777777" w:rsidR="00F434F1" w:rsidRPr="00C26E88" w:rsidRDefault="00F434F1" w:rsidP="00547807">
      <w:pPr>
        <w:spacing w:line="360" w:lineRule="auto"/>
        <w:jc w:val="both"/>
        <w:rPr>
          <w:rFonts w:asciiTheme="minorHAnsi" w:hAnsiTheme="minorHAnsi"/>
          <w:b/>
          <w:sz w:val="28"/>
          <w:szCs w:val="23"/>
        </w:rPr>
      </w:pPr>
      <w:r w:rsidRPr="00C26E88">
        <w:rPr>
          <w:rFonts w:asciiTheme="minorHAnsi" w:hAnsiTheme="minorHAnsi"/>
          <w:b/>
          <w:sz w:val="28"/>
          <w:szCs w:val="23"/>
        </w:rPr>
        <w:t>Datos Generales</w:t>
      </w:r>
    </w:p>
    <w:p w14:paraId="4A903878" w14:textId="1BC69068" w:rsidR="00F434F1" w:rsidRPr="00C26E88" w:rsidRDefault="00DA0F17" w:rsidP="00547807">
      <w:pPr>
        <w:spacing w:line="360" w:lineRule="auto"/>
        <w:jc w:val="both"/>
        <w:rPr>
          <w:rFonts w:asciiTheme="minorHAnsi" w:hAnsiTheme="minorHAnsi"/>
          <w:b/>
          <w:szCs w:val="23"/>
        </w:rPr>
      </w:pPr>
      <w:r w:rsidRPr="00C26E88">
        <w:rPr>
          <w:rFonts w:asciiTheme="minorHAnsi" w:hAnsiTheme="minorHAnsi"/>
          <w:b/>
          <w:szCs w:val="23"/>
        </w:rPr>
        <w:t xml:space="preserve">A8 </w:t>
      </w:r>
      <w:r w:rsidR="00F434F1" w:rsidRPr="00C26E88">
        <w:rPr>
          <w:rFonts w:asciiTheme="minorHAnsi" w:hAnsiTheme="minorHAnsi"/>
          <w:b/>
          <w:szCs w:val="23"/>
        </w:rPr>
        <w:t>Redes Sociales.</w:t>
      </w:r>
    </w:p>
    <w:tbl>
      <w:tblPr>
        <w:tblStyle w:val="Tablaconcuadrcula"/>
        <w:tblW w:w="6320" w:type="dxa"/>
        <w:jc w:val="center"/>
        <w:tblLook w:val="04A0" w:firstRow="1" w:lastRow="0" w:firstColumn="1" w:lastColumn="0" w:noHBand="0" w:noVBand="1"/>
      </w:tblPr>
      <w:tblGrid>
        <w:gridCol w:w="3920"/>
        <w:gridCol w:w="1200"/>
        <w:gridCol w:w="1200"/>
      </w:tblGrid>
      <w:tr w:rsidR="00F434F1" w:rsidRPr="00C26E88" w14:paraId="0E5327CE" w14:textId="77777777" w:rsidTr="00DA0F17">
        <w:trPr>
          <w:trHeight w:val="315"/>
          <w:jc w:val="center"/>
        </w:trPr>
        <w:tc>
          <w:tcPr>
            <w:tcW w:w="3920" w:type="dxa"/>
            <w:noWrap/>
            <w:hideMark/>
          </w:tcPr>
          <w:p w14:paraId="19D333BB" w14:textId="77777777" w:rsidR="00F434F1" w:rsidRPr="00C26E88" w:rsidRDefault="00F434F1" w:rsidP="00547807">
            <w:pPr>
              <w:spacing w:line="360" w:lineRule="auto"/>
              <w:rPr>
                <w:rFonts w:asciiTheme="minorHAnsi" w:hAnsiTheme="minorHAnsi"/>
                <w:b/>
                <w:bCs/>
              </w:rPr>
            </w:pPr>
            <w:r w:rsidRPr="00C26E88">
              <w:rPr>
                <w:rFonts w:asciiTheme="minorHAnsi" w:hAnsiTheme="minorHAnsi"/>
                <w:b/>
                <w:bCs/>
              </w:rPr>
              <w:t xml:space="preserve">A8 </w:t>
            </w:r>
            <w:r w:rsidRPr="00C26E88">
              <w:rPr>
                <w:rFonts w:asciiTheme="minorHAnsi" w:hAnsiTheme="minorHAnsi"/>
                <w:b/>
                <w:bCs/>
                <w:sz w:val="16"/>
                <w:szCs w:val="16"/>
              </w:rPr>
              <w:t>Redes Sociales</w:t>
            </w:r>
          </w:p>
        </w:tc>
        <w:tc>
          <w:tcPr>
            <w:tcW w:w="1200" w:type="dxa"/>
            <w:noWrap/>
            <w:hideMark/>
          </w:tcPr>
          <w:p w14:paraId="56744222" w14:textId="4E40E9E6" w:rsidR="00F434F1" w:rsidRPr="00C26E88" w:rsidRDefault="00763914"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w:t>
            </w:r>
            <w:r w:rsidR="00F434F1" w:rsidRPr="00C26E88">
              <w:rPr>
                <w:rFonts w:asciiTheme="minorHAnsi" w:hAnsiTheme="minorHAnsi"/>
                <w:b/>
                <w:bCs/>
                <w:i/>
                <w:iCs/>
                <w:sz w:val="16"/>
                <w:szCs w:val="16"/>
              </w:rPr>
              <w:t>orcentaje</w:t>
            </w:r>
          </w:p>
        </w:tc>
        <w:tc>
          <w:tcPr>
            <w:tcW w:w="1200" w:type="dxa"/>
            <w:noWrap/>
            <w:hideMark/>
          </w:tcPr>
          <w:p w14:paraId="4519EAD8"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r>
      <w:tr w:rsidR="00F434F1" w:rsidRPr="00C26E88" w14:paraId="42ECE60D" w14:textId="77777777" w:rsidTr="00DA0F17">
        <w:trPr>
          <w:trHeight w:val="300"/>
          <w:jc w:val="center"/>
        </w:trPr>
        <w:tc>
          <w:tcPr>
            <w:tcW w:w="3920" w:type="dxa"/>
            <w:noWrap/>
            <w:hideMark/>
          </w:tcPr>
          <w:p w14:paraId="272ABA51" w14:textId="54AE86DA" w:rsidR="00F434F1" w:rsidRPr="00C26E88" w:rsidRDefault="00973C86" w:rsidP="00547807">
            <w:pPr>
              <w:spacing w:line="360" w:lineRule="auto"/>
              <w:rPr>
                <w:rFonts w:asciiTheme="minorHAnsi" w:hAnsiTheme="minorHAnsi"/>
                <w:b/>
                <w:bCs/>
                <w:sz w:val="16"/>
                <w:szCs w:val="16"/>
              </w:rPr>
            </w:pPr>
            <w:r w:rsidRPr="00C26E88">
              <w:rPr>
                <w:rFonts w:asciiTheme="minorHAnsi" w:hAnsiTheme="minorHAnsi"/>
                <w:b/>
                <w:bCs/>
                <w:sz w:val="16"/>
                <w:szCs w:val="16"/>
              </w:rPr>
              <w:t>Facebook</w:t>
            </w:r>
          </w:p>
        </w:tc>
        <w:tc>
          <w:tcPr>
            <w:tcW w:w="1200" w:type="dxa"/>
            <w:noWrap/>
            <w:hideMark/>
          </w:tcPr>
          <w:p w14:paraId="2D3A7CE9" w14:textId="77777777" w:rsidR="00F434F1" w:rsidRPr="00C26E88" w:rsidRDefault="00F434F1" w:rsidP="00547807">
            <w:pPr>
              <w:spacing w:line="360" w:lineRule="auto"/>
              <w:jc w:val="center"/>
              <w:rPr>
                <w:rFonts w:asciiTheme="minorHAnsi" w:hAnsiTheme="minorHAnsi"/>
                <w:sz w:val="16"/>
                <w:szCs w:val="16"/>
              </w:rPr>
            </w:pPr>
            <w:r w:rsidRPr="00C26E88">
              <w:rPr>
                <w:rFonts w:asciiTheme="minorHAnsi" w:hAnsiTheme="minorHAnsi"/>
                <w:sz w:val="16"/>
                <w:szCs w:val="16"/>
              </w:rPr>
              <w:t>69%</w:t>
            </w:r>
          </w:p>
        </w:tc>
        <w:tc>
          <w:tcPr>
            <w:tcW w:w="1200" w:type="dxa"/>
            <w:noWrap/>
            <w:hideMark/>
          </w:tcPr>
          <w:p w14:paraId="37D6B510"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11</w:t>
            </w:r>
          </w:p>
        </w:tc>
      </w:tr>
      <w:tr w:rsidR="00F434F1" w:rsidRPr="00C26E88" w14:paraId="7E6A600A" w14:textId="77777777" w:rsidTr="00DA0F17">
        <w:trPr>
          <w:trHeight w:val="300"/>
          <w:jc w:val="center"/>
        </w:trPr>
        <w:tc>
          <w:tcPr>
            <w:tcW w:w="3920" w:type="dxa"/>
            <w:noWrap/>
            <w:hideMark/>
          </w:tcPr>
          <w:p w14:paraId="15426641" w14:textId="28989A80" w:rsidR="00F434F1" w:rsidRPr="00C26E88" w:rsidRDefault="003F0458" w:rsidP="00547807">
            <w:pPr>
              <w:spacing w:line="360" w:lineRule="auto"/>
              <w:rPr>
                <w:rFonts w:asciiTheme="minorHAnsi" w:hAnsiTheme="minorHAnsi"/>
                <w:b/>
                <w:bCs/>
                <w:sz w:val="16"/>
                <w:szCs w:val="16"/>
              </w:rPr>
            </w:pPr>
            <w:r w:rsidRPr="00C26E88">
              <w:rPr>
                <w:rFonts w:asciiTheme="minorHAnsi" w:hAnsiTheme="minorHAnsi"/>
                <w:b/>
                <w:bCs/>
                <w:sz w:val="16"/>
                <w:szCs w:val="16"/>
              </w:rPr>
              <w:t>T</w:t>
            </w:r>
            <w:r w:rsidR="00F434F1" w:rsidRPr="00C26E88">
              <w:rPr>
                <w:rFonts w:asciiTheme="minorHAnsi" w:hAnsiTheme="minorHAnsi"/>
                <w:b/>
                <w:bCs/>
                <w:sz w:val="16"/>
                <w:szCs w:val="16"/>
              </w:rPr>
              <w:t>witter</w:t>
            </w:r>
          </w:p>
        </w:tc>
        <w:tc>
          <w:tcPr>
            <w:tcW w:w="1200" w:type="dxa"/>
            <w:noWrap/>
            <w:hideMark/>
          </w:tcPr>
          <w:p w14:paraId="2F5983D0" w14:textId="77777777" w:rsidR="00F434F1" w:rsidRPr="00C26E88" w:rsidRDefault="00F434F1" w:rsidP="00547807">
            <w:pPr>
              <w:spacing w:line="360" w:lineRule="auto"/>
              <w:jc w:val="center"/>
              <w:rPr>
                <w:rFonts w:asciiTheme="minorHAnsi" w:hAnsiTheme="minorHAnsi"/>
                <w:sz w:val="16"/>
                <w:szCs w:val="16"/>
              </w:rPr>
            </w:pPr>
            <w:r w:rsidRPr="00C26E88">
              <w:rPr>
                <w:rFonts w:asciiTheme="minorHAnsi" w:hAnsiTheme="minorHAnsi"/>
                <w:sz w:val="16"/>
                <w:szCs w:val="16"/>
              </w:rPr>
              <w:t>19%</w:t>
            </w:r>
          </w:p>
        </w:tc>
        <w:tc>
          <w:tcPr>
            <w:tcW w:w="1200" w:type="dxa"/>
            <w:noWrap/>
            <w:hideMark/>
          </w:tcPr>
          <w:p w14:paraId="18227EE2"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3</w:t>
            </w:r>
          </w:p>
        </w:tc>
      </w:tr>
      <w:tr w:rsidR="00F434F1" w:rsidRPr="00C26E88" w14:paraId="1627D51E" w14:textId="77777777" w:rsidTr="00DA0F17">
        <w:trPr>
          <w:trHeight w:val="300"/>
          <w:jc w:val="center"/>
        </w:trPr>
        <w:tc>
          <w:tcPr>
            <w:tcW w:w="3920" w:type="dxa"/>
            <w:noWrap/>
            <w:hideMark/>
          </w:tcPr>
          <w:p w14:paraId="51F36BD3"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No Responde</w:t>
            </w:r>
          </w:p>
        </w:tc>
        <w:tc>
          <w:tcPr>
            <w:tcW w:w="1200" w:type="dxa"/>
            <w:noWrap/>
            <w:hideMark/>
          </w:tcPr>
          <w:p w14:paraId="027C51CD" w14:textId="77777777" w:rsidR="00F434F1" w:rsidRPr="00C26E88" w:rsidRDefault="00F434F1" w:rsidP="00547807">
            <w:pPr>
              <w:spacing w:line="360" w:lineRule="auto"/>
              <w:jc w:val="center"/>
              <w:rPr>
                <w:rFonts w:asciiTheme="minorHAnsi" w:hAnsiTheme="minorHAnsi"/>
                <w:sz w:val="16"/>
                <w:szCs w:val="16"/>
              </w:rPr>
            </w:pPr>
            <w:r w:rsidRPr="00C26E88">
              <w:rPr>
                <w:rFonts w:asciiTheme="minorHAnsi" w:hAnsiTheme="minorHAnsi"/>
                <w:sz w:val="16"/>
                <w:szCs w:val="16"/>
              </w:rPr>
              <w:t>13%</w:t>
            </w:r>
          </w:p>
        </w:tc>
        <w:tc>
          <w:tcPr>
            <w:tcW w:w="1200" w:type="dxa"/>
            <w:noWrap/>
            <w:hideMark/>
          </w:tcPr>
          <w:p w14:paraId="765AD845"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2</w:t>
            </w:r>
          </w:p>
        </w:tc>
      </w:tr>
    </w:tbl>
    <w:p w14:paraId="7A409CA6" w14:textId="77777777" w:rsidR="00DA0F17" w:rsidRPr="00C26E88" w:rsidRDefault="00DA0F17" w:rsidP="00DA0F17">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127A8A8" w14:textId="77777777" w:rsidR="00F434F1" w:rsidRPr="00C26E88" w:rsidRDefault="00F434F1" w:rsidP="00547807">
      <w:pPr>
        <w:spacing w:line="360" w:lineRule="auto"/>
        <w:jc w:val="both"/>
        <w:rPr>
          <w:rFonts w:asciiTheme="minorHAnsi" w:hAnsiTheme="minorHAnsi"/>
          <w:b/>
          <w:szCs w:val="23"/>
        </w:rPr>
      </w:pPr>
    </w:p>
    <w:p w14:paraId="397DF6D2" w14:textId="77777777" w:rsidR="00F434F1" w:rsidRPr="00C26E88" w:rsidRDefault="00F434F1" w:rsidP="00547807">
      <w:pPr>
        <w:spacing w:line="360" w:lineRule="auto"/>
        <w:jc w:val="center"/>
        <w:rPr>
          <w:rFonts w:asciiTheme="minorHAnsi" w:hAnsiTheme="minorHAnsi"/>
          <w:b/>
          <w:szCs w:val="23"/>
        </w:rPr>
      </w:pPr>
      <w:r w:rsidRPr="00C26E88">
        <w:rPr>
          <w:rFonts w:asciiTheme="minorHAnsi" w:hAnsiTheme="minorHAnsi"/>
          <w:b/>
          <w:noProof/>
          <w:szCs w:val="23"/>
          <w:lang w:val="es-ES" w:eastAsia="es-ES"/>
        </w:rPr>
        <w:drawing>
          <wp:inline distT="0" distB="0" distL="0" distR="0" wp14:anchorId="01442968" wp14:editId="2EF52EC8">
            <wp:extent cx="3152775" cy="1885950"/>
            <wp:effectExtent l="19050" t="0" r="9525" b="0"/>
            <wp:docPr id="37"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7C34CE3A" w14:textId="77777777" w:rsidR="00DA0F17" w:rsidRPr="00C26E88" w:rsidRDefault="00DA0F17" w:rsidP="00DA0F17">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1BD74C1" w14:textId="77777777" w:rsidR="00DA0F17" w:rsidRPr="00C26E88" w:rsidRDefault="00DA0F17" w:rsidP="00547807">
      <w:pPr>
        <w:spacing w:line="360" w:lineRule="auto"/>
        <w:jc w:val="center"/>
        <w:rPr>
          <w:rFonts w:asciiTheme="minorHAnsi" w:hAnsiTheme="minorHAnsi"/>
          <w:b/>
          <w:szCs w:val="23"/>
        </w:rPr>
      </w:pPr>
    </w:p>
    <w:p w14:paraId="30729C33" w14:textId="77777777" w:rsidR="00F434F1" w:rsidRPr="00C26E88" w:rsidRDefault="00F434F1" w:rsidP="00547807">
      <w:pPr>
        <w:spacing w:line="360" w:lineRule="auto"/>
        <w:jc w:val="both"/>
        <w:rPr>
          <w:rFonts w:asciiTheme="minorHAnsi" w:hAnsiTheme="minorHAnsi"/>
          <w:b/>
          <w:sz w:val="28"/>
          <w:szCs w:val="23"/>
        </w:rPr>
      </w:pPr>
      <w:r w:rsidRPr="00C26E88">
        <w:rPr>
          <w:rFonts w:asciiTheme="minorHAnsi" w:hAnsiTheme="minorHAnsi"/>
          <w:b/>
          <w:sz w:val="28"/>
          <w:szCs w:val="23"/>
        </w:rPr>
        <w:t xml:space="preserve"> Experiencia Laboral</w:t>
      </w:r>
    </w:p>
    <w:p w14:paraId="37DF1610" w14:textId="5F2EA00E" w:rsidR="00F434F1" w:rsidRPr="00C26E88" w:rsidRDefault="00F434F1" w:rsidP="00547807">
      <w:pPr>
        <w:spacing w:line="360" w:lineRule="auto"/>
        <w:jc w:val="both"/>
        <w:rPr>
          <w:rFonts w:asciiTheme="minorHAnsi" w:hAnsiTheme="minorHAnsi"/>
          <w:sz w:val="22"/>
          <w:szCs w:val="22"/>
        </w:rPr>
      </w:pPr>
      <w:r w:rsidRPr="00C26E88">
        <w:rPr>
          <w:rFonts w:asciiTheme="minorHAnsi" w:hAnsiTheme="minorHAnsi"/>
          <w:b/>
          <w:sz w:val="22"/>
          <w:szCs w:val="22"/>
        </w:rPr>
        <w:t>C2.Considera que labora en la profesión que estudio</w:t>
      </w:r>
      <w:r w:rsidRPr="00C26E88">
        <w:rPr>
          <w:rFonts w:asciiTheme="minorHAnsi" w:hAnsiTheme="minorHAnsi"/>
          <w:sz w:val="22"/>
          <w:szCs w:val="22"/>
        </w:rPr>
        <w:t xml:space="preserve">.  El 81% de graduados encuestados, consideran que si laboran en que estudiaron que es la carrera de Ingeniería en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y el 19% restante no labora en la profesión.</w:t>
      </w:r>
    </w:p>
    <w:tbl>
      <w:tblPr>
        <w:tblStyle w:val="Tablaconcuadrcula"/>
        <w:tblW w:w="6320" w:type="dxa"/>
        <w:jc w:val="center"/>
        <w:tblLook w:val="04A0" w:firstRow="1" w:lastRow="0" w:firstColumn="1" w:lastColumn="0" w:noHBand="0" w:noVBand="1"/>
      </w:tblPr>
      <w:tblGrid>
        <w:gridCol w:w="3920"/>
        <w:gridCol w:w="1200"/>
        <w:gridCol w:w="1200"/>
      </w:tblGrid>
      <w:tr w:rsidR="00F434F1" w:rsidRPr="00C26E88" w14:paraId="4E0DBA71" w14:textId="77777777" w:rsidTr="00DA0F17">
        <w:trPr>
          <w:trHeight w:val="315"/>
          <w:jc w:val="center"/>
        </w:trPr>
        <w:tc>
          <w:tcPr>
            <w:tcW w:w="3920" w:type="dxa"/>
            <w:noWrap/>
            <w:hideMark/>
          </w:tcPr>
          <w:p w14:paraId="045E2CDF" w14:textId="77777777" w:rsidR="00F434F1" w:rsidRPr="00C26E88" w:rsidRDefault="00F434F1" w:rsidP="00547807">
            <w:pPr>
              <w:spacing w:line="360" w:lineRule="auto"/>
              <w:rPr>
                <w:rFonts w:asciiTheme="minorHAnsi" w:hAnsiTheme="minorHAnsi"/>
                <w:b/>
                <w:bCs/>
              </w:rPr>
            </w:pPr>
            <w:r w:rsidRPr="00C26E88">
              <w:rPr>
                <w:rFonts w:asciiTheme="minorHAnsi" w:hAnsiTheme="minorHAnsi"/>
                <w:b/>
                <w:bCs/>
              </w:rPr>
              <w:t xml:space="preserve">C2 </w:t>
            </w:r>
            <w:r w:rsidRPr="00C26E88">
              <w:rPr>
                <w:rFonts w:asciiTheme="minorHAnsi" w:hAnsiTheme="minorHAnsi"/>
                <w:b/>
                <w:bCs/>
                <w:sz w:val="16"/>
                <w:szCs w:val="16"/>
              </w:rPr>
              <w:t>Considera que labora en la profesión que estudio</w:t>
            </w:r>
            <w:proofErr w:type="gramStart"/>
            <w:r w:rsidRPr="00C26E88">
              <w:rPr>
                <w:rFonts w:asciiTheme="minorHAnsi" w:hAnsiTheme="minorHAnsi"/>
                <w:b/>
                <w:bCs/>
                <w:sz w:val="16"/>
                <w:szCs w:val="16"/>
              </w:rPr>
              <w:t>?</w:t>
            </w:r>
            <w:proofErr w:type="gramEnd"/>
          </w:p>
        </w:tc>
        <w:tc>
          <w:tcPr>
            <w:tcW w:w="1200" w:type="dxa"/>
            <w:noWrap/>
            <w:hideMark/>
          </w:tcPr>
          <w:p w14:paraId="2BEC1E4F"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porcentaje</w:t>
            </w:r>
          </w:p>
        </w:tc>
        <w:tc>
          <w:tcPr>
            <w:tcW w:w="1200" w:type="dxa"/>
            <w:noWrap/>
            <w:hideMark/>
          </w:tcPr>
          <w:p w14:paraId="1C53987D"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r>
      <w:tr w:rsidR="00F434F1" w:rsidRPr="00C26E88" w14:paraId="2F803613" w14:textId="77777777" w:rsidTr="00DA0F17">
        <w:trPr>
          <w:trHeight w:val="300"/>
          <w:jc w:val="center"/>
        </w:trPr>
        <w:tc>
          <w:tcPr>
            <w:tcW w:w="3920" w:type="dxa"/>
            <w:noWrap/>
            <w:hideMark/>
          </w:tcPr>
          <w:p w14:paraId="7FB66261" w14:textId="0318B06D" w:rsidR="00F434F1" w:rsidRPr="00C26E88" w:rsidRDefault="0056718E" w:rsidP="00547807">
            <w:pPr>
              <w:spacing w:line="360" w:lineRule="auto"/>
              <w:rPr>
                <w:rFonts w:asciiTheme="minorHAnsi" w:hAnsiTheme="minorHAnsi"/>
                <w:sz w:val="16"/>
                <w:szCs w:val="16"/>
              </w:rPr>
            </w:pPr>
            <w:r w:rsidRPr="00C26E88">
              <w:rPr>
                <w:rFonts w:asciiTheme="minorHAnsi" w:hAnsiTheme="minorHAnsi"/>
                <w:sz w:val="16"/>
                <w:szCs w:val="16"/>
              </w:rPr>
              <w:t>S</w:t>
            </w:r>
            <w:r w:rsidR="00F434F1" w:rsidRPr="00C26E88">
              <w:rPr>
                <w:rFonts w:asciiTheme="minorHAnsi" w:hAnsiTheme="minorHAnsi"/>
                <w:sz w:val="16"/>
                <w:szCs w:val="16"/>
              </w:rPr>
              <w:t>i</w:t>
            </w:r>
          </w:p>
        </w:tc>
        <w:tc>
          <w:tcPr>
            <w:tcW w:w="1200" w:type="dxa"/>
            <w:noWrap/>
            <w:hideMark/>
          </w:tcPr>
          <w:p w14:paraId="12E92192" w14:textId="77777777" w:rsidR="00F434F1" w:rsidRPr="00C26E88" w:rsidRDefault="00F434F1" w:rsidP="00547807">
            <w:pPr>
              <w:spacing w:line="360" w:lineRule="auto"/>
              <w:jc w:val="right"/>
              <w:rPr>
                <w:rFonts w:asciiTheme="minorHAnsi" w:hAnsiTheme="minorHAnsi"/>
                <w:sz w:val="16"/>
                <w:szCs w:val="16"/>
              </w:rPr>
            </w:pPr>
            <w:r w:rsidRPr="00C26E88">
              <w:rPr>
                <w:rFonts w:asciiTheme="minorHAnsi" w:hAnsiTheme="minorHAnsi"/>
                <w:sz w:val="16"/>
                <w:szCs w:val="16"/>
              </w:rPr>
              <w:t>81%</w:t>
            </w:r>
          </w:p>
        </w:tc>
        <w:tc>
          <w:tcPr>
            <w:tcW w:w="1200" w:type="dxa"/>
            <w:noWrap/>
            <w:hideMark/>
          </w:tcPr>
          <w:p w14:paraId="14B99B1C"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13</w:t>
            </w:r>
          </w:p>
        </w:tc>
      </w:tr>
      <w:tr w:rsidR="00F434F1" w:rsidRPr="00C26E88" w14:paraId="72DE104E" w14:textId="77777777" w:rsidTr="00DA0F17">
        <w:trPr>
          <w:trHeight w:val="300"/>
          <w:jc w:val="center"/>
        </w:trPr>
        <w:tc>
          <w:tcPr>
            <w:tcW w:w="3920" w:type="dxa"/>
            <w:noWrap/>
            <w:hideMark/>
          </w:tcPr>
          <w:p w14:paraId="64A73384" w14:textId="3A755466" w:rsidR="00F434F1" w:rsidRPr="00C26E88" w:rsidRDefault="0056718E" w:rsidP="00547807">
            <w:pPr>
              <w:spacing w:line="360" w:lineRule="auto"/>
              <w:rPr>
                <w:rFonts w:asciiTheme="minorHAnsi" w:hAnsiTheme="minorHAnsi"/>
                <w:sz w:val="16"/>
                <w:szCs w:val="16"/>
              </w:rPr>
            </w:pPr>
            <w:r w:rsidRPr="00C26E88">
              <w:rPr>
                <w:rFonts w:asciiTheme="minorHAnsi" w:hAnsiTheme="minorHAnsi"/>
                <w:sz w:val="16"/>
                <w:szCs w:val="16"/>
              </w:rPr>
              <w:t>N</w:t>
            </w:r>
            <w:r w:rsidR="00F434F1" w:rsidRPr="00C26E88">
              <w:rPr>
                <w:rFonts w:asciiTheme="minorHAnsi" w:hAnsiTheme="minorHAnsi"/>
                <w:sz w:val="16"/>
                <w:szCs w:val="16"/>
              </w:rPr>
              <w:t>o</w:t>
            </w:r>
          </w:p>
        </w:tc>
        <w:tc>
          <w:tcPr>
            <w:tcW w:w="1200" w:type="dxa"/>
            <w:noWrap/>
            <w:hideMark/>
          </w:tcPr>
          <w:p w14:paraId="7D704D21" w14:textId="77777777" w:rsidR="00F434F1" w:rsidRPr="00C26E88" w:rsidRDefault="00F434F1" w:rsidP="00547807">
            <w:pPr>
              <w:spacing w:line="360" w:lineRule="auto"/>
              <w:jc w:val="right"/>
              <w:rPr>
                <w:rFonts w:asciiTheme="minorHAnsi" w:hAnsiTheme="minorHAnsi"/>
                <w:sz w:val="16"/>
                <w:szCs w:val="16"/>
              </w:rPr>
            </w:pPr>
            <w:r w:rsidRPr="00C26E88">
              <w:rPr>
                <w:rFonts w:asciiTheme="minorHAnsi" w:hAnsiTheme="minorHAnsi"/>
                <w:sz w:val="16"/>
                <w:szCs w:val="16"/>
              </w:rPr>
              <w:t>19%</w:t>
            </w:r>
          </w:p>
        </w:tc>
        <w:tc>
          <w:tcPr>
            <w:tcW w:w="1200" w:type="dxa"/>
            <w:noWrap/>
            <w:hideMark/>
          </w:tcPr>
          <w:p w14:paraId="584BE6B2"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3</w:t>
            </w:r>
          </w:p>
        </w:tc>
      </w:tr>
    </w:tbl>
    <w:p w14:paraId="7FC03E92" w14:textId="77777777" w:rsidR="00DA0F17" w:rsidRPr="00C26E88" w:rsidRDefault="00DA0F17" w:rsidP="00DA0F17">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C2471C7" w14:textId="77777777" w:rsidR="00F434F1" w:rsidRPr="00C26E88" w:rsidRDefault="00F434F1" w:rsidP="00547807">
      <w:pPr>
        <w:spacing w:line="360" w:lineRule="auto"/>
        <w:jc w:val="both"/>
        <w:rPr>
          <w:rFonts w:asciiTheme="minorHAnsi" w:hAnsiTheme="minorHAnsi"/>
          <w:b/>
          <w:sz w:val="28"/>
          <w:szCs w:val="23"/>
        </w:rPr>
      </w:pPr>
    </w:p>
    <w:p w14:paraId="2D2DB96F"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lang w:val="es-ES" w:eastAsia="es-ES"/>
        </w:rPr>
        <w:drawing>
          <wp:inline distT="0" distB="0" distL="0" distR="0" wp14:anchorId="0F108ABF" wp14:editId="08A7896F">
            <wp:extent cx="2828926" cy="1819275"/>
            <wp:effectExtent l="19050" t="0" r="28574" b="0"/>
            <wp:docPr id="3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4B84542B" w14:textId="77777777" w:rsidR="00D0256C" w:rsidRPr="00C26E88" w:rsidRDefault="00D0256C" w:rsidP="00D0256C">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E2F9E81" w14:textId="77777777" w:rsidR="00F434F1" w:rsidRPr="00C26E88" w:rsidRDefault="00F434F1" w:rsidP="00547807">
      <w:pPr>
        <w:spacing w:line="360" w:lineRule="auto"/>
        <w:jc w:val="both"/>
        <w:rPr>
          <w:rFonts w:asciiTheme="minorHAnsi" w:hAnsiTheme="minorHAnsi"/>
          <w:b/>
          <w:szCs w:val="23"/>
        </w:rPr>
      </w:pPr>
    </w:p>
    <w:p w14:paraId="2CEBAA14" w14:textId="1ABF1AB8" w:rsidR="00F434F1" w:rsidRPr="00C26E88" w:rsidRDefault="00F434F1" w:rsidP="00547807">
      <w:pPr>
        <w:spacing w:line="360" w:lineRule="auto"/>
        <w:jc w:val="both"/>
        <w:rPr>
          <w:rFonts w:asciiTheme="minorHAnsi" w:hAnsiTheme="minorHAnsi"/>
          <w:sz w:val="22"/>
          <w:szCs w:val="22"/>
        </w:rPr>
      </w:pPr>
      <w:r w:rsidRPr="00C26E88">
        <w:rPr>
          <w:rFonts w:asciiTheme="minorHAnsi" w:hAnsiTheme="minorHAnsi"/>
          <w:b/>
          <w:sz w:val="22"/>
          <w:szCs w:val="22"/>
        </w:rPr>
        <w:t>C3 Tiempo promedio en conseguir trabajo.</w:t>
      </w:r>
      <w:r w:rsidRPr="00C26E88">
        <w:rPr>
          <w:rFonts w:asciiTheme="minorHAnsi" w:hAnsiTheme="minorHAnsi"/>
          <w:sz w:val="22"/>
          <w:szCs w:val="22"/>
        </w:rPr>
        <w:t xml:space="preserve"> El 44% de graduados en Ingeniería en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de la UNACH, han obtenido trabajo antes de graduarse, mientras que el 31% a obtenido trabajo antes de 0-6 meses, de 7-12 meses y más de un año poseen un porcentaje igu</w:t>
      </w:r>
      <w:r w:rsidR="00B10C1C" w:rsidRPr="00C26E88">
        <w:rPr>
          <w:rFonts w:asciiTheme="minorHAnsi" w:hAnsiTheme="minorHAnsi"/>
          <w:sz w:val="22"/>
          <w:szCs w:val="22"/>
        </w:rPr>
        <w:t xml:space="preserve">al </w:t>
      </w:r>
      <w:r w:rsidRPr="00C26E88">
        <w:rPr>
          <w:rFonts w:asciiTheme="minorHAnsi" w:hAnsiTheme="minorHAnsi"/>
          <w:sz w:val="22"/>
          <w:szCs w:val="22"/>
        </w:rPr>
        <w:t>del 13%.</w:t>
      </w:r>
    </w:p>
    <w:tbl>
      <w:tblPr>
        <w:tblStyle w:val="Tablaconcuadrcula"/>
        <w:tblW w:w="6320" w:type="dxa"/>
        <w:jc w:val="center"/>
        <w:tblLook w:val="04A0" w:firstRow="1" w:lastRow="0" w:firstColumn="1" w:lastColumn="0" w:noHBand="0" w:noVBand="1"/>
      </w:tblPr>
      <w:tblGrid>
        <w:gridCol w:w="3920"/>
        <w:gridCol w:w="1200"/>
        <w:gridCol w:w="1200"/>
      </w:tblGrid>
      <w:tr w:rsidR="00F434F1" w:rsidRPr="00C26E88" w14:paraId="5A108EE3" w14:textId="77777777" w:rsidTr="00D0256C">
        <w:trPr>
          <w:trHeight w:val="315"/>
          <w:jc w:val="center"/>
        </w:trPr>
        <w:tc>
          <w:tcPr>
            <w:tcW w:w="3920" w:type="dxa"/>
            <w:noWrap/>
            <w:hideMark/>
          </w:tcPr>
          <w:p w14:paraId="67E87EEE" w14:textId="77777777" w:rsidR="00F434F1" w:rsidRPr="00C26E88" w:rsidRDefault="00F434F1" w:rsidP="00547807">
            <w:pPr>
              <w:spacing w:line="360" w:lineRule="auto"/>
              <w:rPr>
                <w:rFonts w:asciiTheme="minorHAnsi" w:hAnsiTheme="minorHAnsi"/>
                <w:b/>
                <w:bCs/>
              </w:rPr>
            </w:pPr>
            <w:r w:rsidRPr="00C26E88">
              <w:rPr>
                <w:rFonts w:asciiTheme="minorHAnsi" w:hAnsiTheme="minorHAnsi"/>
                <w:b/>
                <w:bCs/>
              </w:rPr>
              <w:t xml:space="preserve">C3 </w:t>
            </w:r>
            <w:r w:rsidRPr="00C26E88">
              <w:rPr>
                <w:rFonts w:asciiTheme="minorHAnsi" w:hAnsiTheme="minorHAnsi"/>
                <w:b/>
                <w:bCs/>
                <w:sz w:val="16"/>
                <w:szCs w:val="16"/>
              </w:rPr>
              <w:t>Tiempo promedio en conseguir trabajo</w:t>
            </w:r>
          </w:p>
        </w:tc>
        <w:tc>
          <w:tcPr>
            <w:tcW w:w="1200" w:type="dxa"/>
            <w:noWrap/>
            <w:hideMark/>
          </w:tcPr>
          <w:p w14:paraId="5D5A5D1B"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porcentaje</w:t>
            </w:r>
          </w:p>
        </w:tc>
        <w:tc>
          <w:tcPr>
            <w:tcW w:w="1200" w:type="dxa"/>
            <w:noWrap/>
            <w:hideMark/>
          </w:tcPr>
          <w:p w14:paraId="6EB2BD2E"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r>
      <w:tr w:rsidR="00F434F1" w:rsidRPr="00C26E88" w14:paraId="495C4089" w14:textId="77777777" w:rsidTr="00D0256C">
        <w:trPr>
          <w:trHeight w:val="300"/>
          <w:jc w:val="center"/>
        </w:trPr>
        <w:tc>
          <w:tcPr>
            <w:tcW w:w="3920" w:type="dxa"/>
            <w:noWrap/>
            <w:hideMark/>
          </w:tcPr>
          <w:p w14:paraId="48467A00"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antes de graduarse</w:t>
            </w:r>
          </w:p>
        </w:tc>
        <w:tc>
          <w:tcPr>
            <w:tcW w:w="1200" w:type="dxa"/>
            <w:noWrap/>
            <w:hideMark/>
          </w:tcPr>
          <w:p w14:paraId="52C31C2E" w14:textId="77777777" w:rsidR="00F434F1" w:rsidRPr="00C26E88" w:rsidRDefault="00F434F1" w:rsidP="00547807">
            <w:pPr>
              <w:spacing w:line="360" w:lineRule="auto"/>
              <w:jc w:val="right"/>
              <w:rPr>
                <w:rFonts w:asciiTheme="minorHAnsi" w:hAnsiTheme="minorHAnsi"/>
                <w:sz w:val="16"/>
                <w:szCs w:val="16"/>
              </w:rPr>
            </w:pPr>
            <w:r w:rsidRPr="00C26E88">
              <w:rPr>
                <w:rFonts w:asciiTheme="minorHAnsi" w:hAnsiTheme="minorHAnsi"/>
                <w:sz w:val="16"/>
                <w:szCs w:val="16"/>
              </w:rPr>
              <w:t>44%</w:t>
            </w:r>
          </w:p>
        </w:tc>
        <w:tc>
          <w:tcPr>
            <w:tcW w:w="1200" w:type="dxa"/>
            <w:noWrap/>
            <w:hideMark/>
          </w:tcPr>
          <w:p w14:paraId="221CE3CF"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7</w:t>
            </w:r>
          </w:p>
        </w:tc>
      </w:tr>
      <w:tr w:rsidR="00F434F1" w:rsidRPr="00C26E88" w14:paraId="7348DFB3" w14:textId="77777777" w:rsidTr="00D0256C">
        <w:trPr>
          <w:trHeight w:val="300"/>
          <w:jc w:val="center"/>
        </w:trPr>
        <w:tc>
          <w:tcPr>
            <w:tcW w:w="3920" w:type="dxa"/>
            <w:noWrap/>
            <w:hideMark/>
          </w:tcPr>
          <w:p w14:paraId="7324946B"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7-12 meses</w:t>
            </w:r>
          </w:p>
        </w:tc>
        <w:tc>
          <w:tcPr>
            <w:tcW w:w="1200" w:type="dxa"/>
            <w:noWrap/>
            <w:hideMark/>
          </w:tcPr>
          <w:p w14:paraId="5D5EC61B" w14:textId="77777777" w:rsidR="00F434F1" w:rsidRPr="00C26E88" w:rsidRDefault="00F434F1" w:rsidP="00547807">
            <w:pPr>
              <w:spacing w:line="360" w:lineRule="auto"/>
              <w:jc w:val="right"/>
              <w:rPr>
                <w:rFonts w:asciiTheme="minorHAnsi" w:hAnsiTheme="minorHAnsi"/>
                <w:sz w:val="16"/>
                <w:szCs w:val="16"/>
              </w:rPr>
            </w:pPr>
            <w:r w:rsidRPr="00C26E88">
              <w:rPr>
                <w:rFonts w:asciiTheme="minorHAnsi" w:hAnsiTheme="minorHAnsi"/>
                <w:sz w:val="16"/>
                <w:szCs w:val="16"/>
              </w:rPr>
              <w:t>13%</w:t>
            </w:r>
          </w:p>
        </w:tc>
        <w:tc>
          <w:tcPr>
            <w:tcW w:w="1200" w:type="dxa"/>
            <w:noWrap/>
            <w:hideMark/>
          </w:tcPr>
          <w:p w14:paraId="17E2CFC1"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2</w:t>
            </w:r>
          </w:p>
        </w:tc>
      </w:tr>
      <w:tr w:rsidR="00F434F1" w:rsidRPr="00C26E88" w14:paraId="481CA071" w14:textId="77777777" w:rsidTr="00D0256C">
        <w:trPr>
          <w:trHeight w:val="300"/>
          <w:jc w:val="center"/>
        </w:trPr>
        <w:tc>
          <w:tcPr>
            <w:tcW w:w="3920" w:type="dxa"/>
            <w:noWrap/>
            <w:hideMark/>
          </w:tcPr>
          <w:p w14:paraId="4DBAC5E5" w14:textId="0D41E6D3" w:rsidR="00F434F1" w:rsidRPr="00C26E88" w:rsidRDefault="00973C86" w:rsidP="00547807">
            <w:pPr>
              <w:spacing w:line="360" w:lineRule="auto"/>
              <w:rPr>
                <w:rFonts w:asciiTheme="minorHAnsi" w:hAnsiTheme="minorHAnsi"/>
                <w:sz w:val="16"/>
                <w:szCs w:val="16"/>
              </w:rPr>
            </w:pPr>
            <w:r w:rsidRPr="00C26E88">
              <w:rPr>
                <w:rFonts w:asciiTheme="minorHAnsi" w:hAnsiTheme="minorHAnsi"/>
                <w:sz w:val="16"/>
                <w:szCs w:val="16"/>
              </w:rPr>
              <w:t>más</w:t>
            </w:r>
            <w:r w:rsidR="00F434F1" w:rsidRPr="00C26E88">
              <w:rPr>
                <w:rFonts w:asciiTheme="minorHAnsi" w:hAnsiTheme="minorHAnsi"/>
                <w:sz w:val="16"/>
                <w:szCs w:val="16"/>
              </w:rPr>
              <w:t xml:space="preserve"> de un año</w:t>
            </w:r>
          </w:p>
        </w:tc>
        <w:tc>
          <w:tcPr>
            <w:tcW w:w="1200" w:type="dxa"/>
            <w:noWrap/>
            <w:hideMark/>
          </w:tcPr>
          <w:p w14:paraId="1146C360" w14:textId="77777777" w:rsidR="00F434F1" w:rsidRPr="00C26E88" w:rsidRDefault="00F434F1" w:rsidP="00547807">
            <w:pPr>
              <w:spacing w:line="360" w:lineRule="auto"/>
              <w:jc w:val="right"/>
              <w:rPr>
                <w:rFonts w:asciiTheme="minorHAnsi" w:hAnsiTheme="minorHAnsi"/>
                <w:sz w:val="16"/>
                <w:szCs w:val="16"/>
              </w:rPr>
            </w:pPr>
            <w:r w:rsidRPr="00C26E88">
              <w:rPr>
                <w:rFonts w:asciiTheme="minorHAnsi" w:hAnsiTheme="minorHAnsi"/>
                <w:sz w:val="16"/>
                <w:szCs w:val="16"/>
              </w:rPr>
              <w:t>13%</w:t>
            </w:r>
          </w:p>
        </w:tc>
        <w:tc>
          <w:tcPr>
            <w:tcW w:w="1200" w:type="dxa"/>
            <w:noWrap/>
            <w:hideMark/>
          </w:tcPr>
          <w:p w14:paraId="62C203E7"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2</w:t>
            </w:r>
          </w:p>
        </w:tc>
      </w:tr>
      <w:tr w:rsidR="00F434F1" w:rsidRPr="00C26E88" w14:paraId="029B742B" w14:textId="77777777" w:rsidTr="00D0256C">
        <w:trPr>
          <w:trHeight w:val="300"/>
          <w:jc w:val="center"/>
        </w:trPr>
        <w:tc>
          <w:tcPr>
            <w:tcW w:w="3920" w:type="dxa"/>
            <w:noWrap/>
            <w:hideMark/>
          </w:tcPr>
          <w:p w14:paraId="0D43DBA2"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0-6 meses</w:t>
            </w:r>
          </w:p>
        </w:tc>
        <w:tc>
          <w:tcPr>
            <w:tcW w:w="1200" w:type="dxa"/>
            <w:noWrap/>
            <w:hideMark/>
          </w:tcPr>
          <w:p w14:paraId="7F4D7B63" w14:textId="77777777" w:rsidR="00F434F1" w:rsidRPr="00C26E88" w:rsidRDefault="00F434F1" w:rsidP="00547807">
            <w:pPr>
              <w:spacing w:line="360" w:lineRule="auto"/>
              <w:jc w:val="right"/>
              <w:rPr>
                <w:rFonts w:asciiTheme="minorHAnsi" w:hAnsiTheme="minorHAnsi"/>
                <w:sz w:val="16"/>
                <w:szCs w:val="16"/>
              </w:rPr>
            </w:pPr>
            <w:r w:rsidRPr="00C26E88">
              <w:rPr>
                <w:rFonts w:asciiTheme="minorHAnsi" w:hAnsiTheme="minorHAnsi"/>
                <w:sz w:val="16"/>
                <w:szCs w:val="16"/>
              </w:rPr>
              <w:t>31%</w:t>
            </w:r>
          </w:p>
        </w:tc>
        <w:tc>
          <w:tcPr>
            <w:tcW w:w="1200" w:type="dxa"/>
            <w:noWrap/>
            <w:hideMark/>
          </w:tcPr>
          <w:p w14:paraId="5A83853E" w14:textId="77777777" w:rsidR="00F434F1" w:rsidRPr="00C26E88" w:rsidRDefault="00F434F1" w:rsidP="00547807">
            <w:pPr>
              <w:spacing w:line="360" w:lineRule="auto"/>
              <w:rPr>
                <w:rFonts w:asciiTheme="minorHAnsi" w:hAnsiTheme="minorHAnsi"/>
                <w:sz w:val="16"/>
                <w:szCs w:val="16"/>
              </w:rPr>
            </w:pPr>
            <w:r w:rsidRPr="00C26E88">
              <w:rPr>
                <w:rFonts w:asciiTheme="minorHAnsi" w:hAnsiTheme="minorHAnsi"/>
                <w:sz w:val="16"/>
                <w:szCs w:val="16"/>
              </w:rPr>
              <w:t>5</w:t>
            </w:r>
          </w:p>
        </w:tc>
      </w:tr>
    </w:tbl>
    <w:p w14:paraId="2E9DBFF4" w14:textId="77777777" w:rsidR="00D0256C" w:rsidRPr="00C26E88" w:rsidRDefault="00D0256C" w:rsidP="00D0256C">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0C44487" w14:textId="77777777" w:rsidR="00F434F1" w:rsidRPr="00C26E88" w:rsidRDefault="00F434F1" w:rsidP="00547807">
      <w:pPr>
        <w:spacing w:line="360" w:lineRule="auto"/>
        <w:jc w:val="both"/>
        <w:rPr>
          <w:rFonts w:asciiTheme="minorHAnsi" w:hAnsiTheme="minorHAnsi"/>
          <w:b/>
          <w:szCs w:val="23"/>
        </w:rPr>
      </w:pPr>
    </w:p>
    <w:p w14:paraId="2485BDA6" w14:textId="77777777" w:rsidR="00F434F1" w:rsidRPr="00C26E88" w:rsidRDefault="00F434F1" w:rsidP="00547807">
      <w:pPr>
        <w:spacing w:line="360" w:lineRule="auto"/>
        <w:jc w:val="center"/>
        <w:rPr>
          <w:rFonts w:asciiTheme="minorHAnsi" w:hAnsiTheme="minorHAnsi"/>
          <w:b/>
          <w:szCs w:val="23"/>
        </w:rPr>
      </w:pPr>
      <w:r w:rsidRPr="00C26E88">
        <w:rPr>
          <w:rFonts w:asciiTheme="minorHAnsi" w:hAnsiTheme="minorHAnsi"/>
          <w:b/>
          <w:noProof/>
          <w:szCs w:val="23"/>
          <w:lang w:val="es-ES" w:eastAsia="es-ES"/>
        </w:rPr>
        <w:drawing>
          <wp:inline distT="0" distB="0" distL="0" distR="0" wp14:anchorId="1E502076" wp14:editId="02FA0262">
            <wp:extent cx="3076575" cy="2228850"/>
            <wp:effectExtent l="19050" t="0" r="9525" b="0"/>
            <wp:docPr id="3111"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5753939D" w14:textId="77777777" w:rsidR="00E20B54" w:rsidRPr="00C26E88" w:rsidRDefault="00E20B54" w:rsidP="00E20B54">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01A9425" w14:textId="77777777" w:rsidR="006A2DDA" w:rsidRPr="00C26E88" w:rsidRDefault="006A2DDA" w:rsidP="00547807">
      <w:pPr>
        <w:spacing w:line="360" w:lineRule="auto"/>
        <w:jc w:val="both"/>
        <w:rPr>
          <w:rFonts w:asciiTheme="minorHAnsi" w:hAnsiTheme="minorHAnsi"/>
          <w:b/>
          <w:szCs w:val="23"/>
        </w:rPr>
      </w:pPr>
    </w:p>
    <w:p w14:paraId="4D8156E1" w14:textId="45A7E65E" w:rsidR="00D2475E" w:rsidRPr="00C26E88" w:rsidRDefault="00D2475E" w:rsidP="00547807">
      <w:pPr>
        <w:spacing w:line="360" w:lineRule="auto"/>
        <w:jc w:val="both"/>
        <w:rPr>
          <w:rFonts w:asciiTheme="minorHAnsi" w:hAnsiTheme="minorHAnsi"/>
          <w:sz w:val="22"/>
          <w:szCs w:val="22"/>
        </w:rPr>
      </w:pPr>
      <w:r w:rsidRPr="00C26E88">
        <w:rPr>
          <w:rFonts w:asciiTheme="minorHAnsi" w:hAnsiTheme="minorHAnsi"/>
          <w:sz w:val="22"/>
          <w:szCs w:val="22"/>
        </w:rPr>
        <w:t xml:space="preserve">C4 actualmente posee un trabajo remunerado.   El 75% de los graduados en </w:t>
      </w:r>
      <w:r w:rsidR="0080075C">
        <w:rPr>
          <w:rFonts w:asciiTheme="minorHAnsi" w:hAnsiTheme="minorHAnsi"/>
          <w:sz w:val="22"/>
          <w:szCs w:val="22"/>
        </w:rPr>
        <w:t xml:space="preserve">Ingeniería en Tecnologías de la </w:t>
      </w:r>
      <w:proofErr w:type="gramStart"/>
      <w:r w:rsidR="0080075C">
        <w:rPr>
          <w:rFonts w:asciiTheme="minorHAnsi" w:hAnsiTheme="minorHAnsi"/>
          <w:sz w:val="22"/>
          <w:szCs w:val="22"/>
        </w:rPr>
        <w:t xml:space="preserve">Información </w:t>
      </w:r>
      <w:r w:rsidRPr="00C26E88">
        <w:rPr>
          <w:rFonts w:asciiTheme="minorHAnsi" w:hAnsiTheme="minorHAnsi"/>
          <w:sz w:val="22"/>
          <w:szCs w:val="22"/>
        </w:rPr>
        <w:t>,</w:t>
      </w:r>
      <w:proofErr w:type="gramEnd"/>
      <w:r w:rsidRPr="00C26E88">
        <w:rPr>
          <w:rFonts w:asciiTheme="minorHAnsi" w:hAnsiTheme="minorHAnsi"/>
          <w:sz w:val="22"/>
          <w:szCs w:val="22"/>
        </w:rPr>
        <w:t xml:space="preserve"> tiene un trabaja en el cual  reciben una remuneración, mientras que el 25% restante  no posee ningún tipo de remuneración.</w:t>
      </w:r>
    </w:p>
    <w:p w14:paraId="75EEC4B6" w14:textId="77777777" w:rsidR="00D2475E" w:rsidRPr="00C26E88" w:rsidRDefault="00D2475E" w:rsidP="00547807">
      <w:pPr>
        <w:spacing w:line="360" w:lineRule="auto"/>
        <w:jc w:val="both"/>
        <w:rPr>
          <w:rFonts w:asciiTheme="minorHAnsi" w:hAnsiTheme="minorHAnsi"/>
          <w:sz w:val="22"/>
          <w:szCs w:val="22"/>
        </w:rPr>
      </w:pPr>
    </w:p>
    <w:tbl>
      <w:tblPr>
        <w:tblStyle w:val="Tablaconcuadrcula"/>
        <w:tblW w:w="6320" w:type="dxa"/>
        <w:jc w:val="center"/>
        <w:tblLook w:val="04A0" w:firstRow="1" w:lastRow="0" w:firstColumn="1" w:lastColumn="0" w:noHBand="0" w:noVBand="1"/>
      </w:tblPr>
      <w:tblGrid>
        <w:gridCol w:w="3920"/>
        <w:gridCol w:w="1200"/>
        <w:gridCol w:w="1200"/>
      </w:tblGrid>
      <w:tr w:rsidR="00D2475E" w:rsidRPr="00C26E88" w14:paraId="477CBFE9" w14:textId="77777777" w:rsidTr="00E20B54">
        <w:trPr>
          <w:trHeight w:val="315"/>
          <w:jc w:val="center"/>
        </w:trPr>
        <w:tc>
          <w:tcPr>
            <w:tcW w:w="3920" w:type="dxa"/>
            <w:noWrap/>
            <w:hideMark/>
          </w:tcPr>
          <w:p w14:paraId="63FD6530"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C4 actualmente posee un trabajo remunerado</w:t>
            </w:r>
            <w:proofErr w:type="gramStart"/>
            <w:r w:rsidRPr="00C26E88">
              <w:rPr>
                <w:rFonts w:asciiTheme="minorHAnsi" w:hAnsiTheme="minorHAnsi"/>
                <w:sz w:val="22"/>
                <w:szCs w:val="22"/>
              </w:rPr>
              <w:t>?</w:t>
            </w:r>
            <w:proofErr w:type="gramEnd"/>
          </w:p>
        </w:tc>
        <w:tc>
          <w:tcPr>
            <w:tcW w:w="1200" w:type="dxa"/>
            <w:noWrap/>
            <w:hideMark/>
          </w:tcPr>
          <w:p w14:paraId="0B1FD202"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porcentaje</w:t>
            </w:r>
          </w:p>
        </w:tc>
        <w:tc>
          <w:tcPr>
            <w:tcW w:w="1200" w:type="dxa"/>
            <w:noWrap/>
            <w:hideMark/>
          </w:tcPr>
          <w:p w14:paraId="5EC85BF5"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resultados</w:t>
            </w:r>
          </w:p>
        </w:tc>
      </w:tr>
      <w:tr w:rsidR="00D2475E" w:rsidRPr="00C26E88" w14:paraId="5D4AC7F8" w14:textId="77777777" w:rsidTr="00E20B54">
        <w:trPr>
          <w:trHeight w:val="300"/>
          <w:jc w:val="center"/>
        </w:trPr>
        <w:tc>
          <w:tcPr>
            <w:tcW w:w="3920" w:type="dxa"/>
            <w:noWrap/>
            <w:hideMark/>
          </w:tcPr>
          <w:p w14:paraId="17DB3BCB"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si, tiene un trabajo</w:t>
            </w:r>
          </w:p>
        </w:tc>
        <w:tc>
          <w:tcPr>
            <w:tcW w:w="1200" w:type="dxa"/>
            <w:noWrap/>
            <w:hideMark/>
          </w:tcPr>
          <w:p w14:paraId="50918EAC" w14:textId="77777777" w:rsidR="00D2475E" w:rsidRPr="00C26E88" w:rsidRDefault="00D2475E" w:rsidP="00547807">
            <w:pPr>
              <w:spacing w:line="360" w:lineRule="auto"/>
              <w:jc w:val="right"/>
              <w:rPr>
                <w:rFonts w:asciiTheme="minorHAnsi" w:hAnsiTheme="minorHAnsi"/>
                <w:sz w:val="22"/>
                <w:szCs w:val="22"/>
              </w:rPr>
            </w:pPr>
            <w:r w:rsidRPr="00C26E88">
              <w:rPr>
                <w:rFonts w:asciiTheme="minorHAnsi" w:hAnsiTheme="minorHAnsi"/>
                <w:sz w:val="22"/>
                <w:szCs w:val="22"/>
              </w:rPr>
              <w:t>75%</w:t>
            </w:r>
          </w:p>
        </w:tc>
        <w:tc>
          <w:tcPr>
            <w:tcW w:w="1200" w:type="dxa"/>
            <w:noWrap/>
            <w:hideMark/>
          </w:tcPr>
          <w:p w14:paraId="7B1B319A"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12</w:t>
            </w:r>
          </w:p>
        </w:tc>
      </w:tr>
      <w:tr w:rsidR="00D2475E" w:rsidRPr="00C26E88" w14:paraId="02FE0CF2" w14:textId="77777777" w:rsidTr="00E20B54">
        <w:trPr>
          <w:trHeight w:val="300"/>
          <w:jc w:val="center"/>
        </w:trPr>
        <w:tc>
          <w:tcPr>
            <w:tcW w:w="3920" w:type="dxa"/>
            <w:noWrap/>
            <w:hideMark/>
          </w:tcPr>
          <w:p w14:paraId="18E66C02" w14:textId="3673343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 xml:space="preserve">Si tengo </w:t>
            </w:r>
            <w:r w:rsidR="00973C86" w:rsidRPr="00C26E88">
              <w:rPr>
                <w:rFonts w:asciiTheme="minorHAnsi" w:hAnsiTheme="minorHAnsi"/>
                <w:sz w:val="22"/>
                <w:szCs w:val="22"/>
              </w:rPr>
              <w:t>más</w:t>
            </w:r>
            <w:r w:rsidRPr="00C26E88">
              <w:rPr>
                <w:rFonts w:asciiTheme="minorHAnsi" w:hAnsiTheme="minorHAnsi"/>
                <w:sz w:val="22"/>
                <w:szCs w:val="22"/>
              </w:rPr>
              <w:t xml:space="preserve"> de  un trabajo</w:t>
            </w:r>
          </w:p>
        </w:tc>
        <w:tc>
          <w:tcPr>
            <w:tcW w:w="1200" w:type="dxa"/>
            <w:noWrap/>
            <w:hideMark/>
          </w:tcPr>
          <w:p w14:paraId="5ACA4651" w14:textId="77777777" w:rsidR="00D2475E" w:rsidRPr="00C26E88" w:rsidRDefault="00D2475E" w:rsidP="00547807">
            <w:pPr>
              <w:spacing w:line="360" w:lineRule="auto"/>
              <w:jc w:val="right"/>
              <w:rPr>
                <w:rFonts w:asciiTheme="minorHAnsi" w:hAnsiTheme="minorHAnsi"/>
                <w:sz w:val="22"/>
                <w:szCs w:val="22"/>
              </w:rPr>
            </w:pPr>
            <w:r w:rsidRPr="00C26E88">
              <w:rPr>
                <w:rFonts w:asciiTheme="minorHAnsi" w:hAnsiTheme="minorHAnsi"/>
                <w:sz w:val="22"/>
                <w:szCs w:val="22"/>
              </w:rPr>
              <w:t>0%</w:t>
            </w:r>
          </w:p>
        </w:tc>
        <w:tc>
          <w:tcPr>
            <w:tcW w:w="1200" w:type="dxa"/>
            <w:noWrap/>
            <w:hideMark/>
          </w:tcPr>
          <w:p w14:paraId="1CF8771B"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0</w:t>
            </w:r>
          </w:p>
        </w:tc>
      </w:tr>
      <w:tr w:rsidR="00D2475E" w:rsidRPr="00C26E88" w14:paraId="7CE4F678" w14:textId="77777777" w:rsidTr="00E20B54">
        <w:trPr>
          <w:trHeight w:val="300"/>
          <w:jc w:val="center"/>
        </w:trPr>
        <w:tc>
          <w:tcPr>
            <w:tcW w:w="3920" w:type="dxa"/>
            <w:noWrap/>
            <w:hideMark/>
          </w:tcPr>
          <w:p w14:paraId="674353FD"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no</w:t>
            </w:r>
          </w:p>
        </w:tc>
        <w:tc>
          <w:tcPr>
            <w:tcW w:w="1200" w:type="dxa"/>
            <w:noWrap/>
            <w:hideMark/>
          </w:tcPr>
          <w:p w14:paraId="1CF9F3F8" w14:textId="77777777" w:rsidR="00D2475E" w:rsidRPr="00C26E88" w:rsidRDefault="00D2475E" w:rsidP="00547807">
            <w:pPr>
              <w:spacing w:line="360" w:lineRule="auto"/>
              <w:jc w:val="right"/>
              <w:rPr>
                <w:rFonts w:asciiTheme="minorHAnsi" w:hAnsiTheme="minorHAnsi"/>
                <w:sz w:val="22"/>
                <w:szCs w:val="22"/>
              </w:rPr>
            </w:pPr>
            <w:r w:rsidRPr="00C26E88">
              <w:rPr>
                <w:rFonts w:asciiTheme="minorHAnsi" w:hAnsiTheme="minorHAnsi"/>
                <w:sz w:val="22"/>
                <w:szCs w:val="22"/>
              </w:rPr>
              <w:t>25%</w:t>
            </w:r>
          </w:p>
        </w:tc>
        <w:tc>
          <w:tcPr>
            <w:tcW w:w="1200" w:type="dxa"/>
            <w:noWrap/>
            <w:hideMark/>
          </w:tcPr>
          <w:p w14:paraId="3C114085" w14:textId="77777777" w:rsidR="00D2475E" w:rsidRPr="00C26E88" w:rsidRDefault="00D2475E" w:rsidP="00547807">
            <w:pPr>
              <w:spacing w:line="360" w:lineRule="auto"/>
              <w:rPr>
                <w:rFonts w:asciiTheme="minorHAnsi" w:hAnsiTheme="minorHAnsi"/>
                <w:sz w:val="22"/>
                <w:szCs w:val="22"/>
              </w:rPr>
            </w:pPr>
            <w:r w:rsidRPr="00C26E88">
              <w:rPr>
                <w:rFonts w:asciiTheme="minorHAnsi" w:hAnsiTheme="minorHAnsi"/>
                <w:sz w:val="22"/>
                <w:szCs w:val="22"/>
              </w:rPr>
              <w:t>4</w:t>
            </w:r>
          </w:p>
        </w:tc>
      </w:tr>
    </w:tbl>
    <w:p w14:paraId="28CD9A07" w14:textId="77777777" w:rsidR="00E20B54" w:rsidRPr="00C26E88" w:rsidRDefault="00E20B54" w:rsidP="00E20B54">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7CC0AC9" w14:textId="09C67A6B" w:rsidR="00E20B54" w:rsidRPr="00C26E88" w:rsidRDefault="00E20B54" w:rsidP="00547807">
      <w:pPr>
        <w:spacing w:line="360" w:lineRule="auto"/>
        <w:jc w:val="center"/>
        <w:rPr>
          <w:rFonts w:asciiTheme="minorHAnsi" w:hAnsiTheme="minorHAnsi"/>
          <w:sz w:val="22"/>
          <w:szCs w:val="22"/>
        </w:rPr>
      </w:pPr>
      <w:r w:rsidRPr="00C26E88">
        <w:rPr>
          <w:rFonts w:asciiTheme="minorHAnsi" w:hAnsiTheme="minorHAnsi"/>
          <w:noProof/>
          <w:sz w:val="22"/>
          <w:szCs w:val="22"/>
          <w:lang w:val="es-ES" w:eastAsia="es-ES"/>
        </w:rPr>
        <w:drawing>
          <wp:inline distT="0" distB="0" distL="0" distR="0" wp14:anchorId="1E531398" wp14:editId="742374F3">
            <wp:extent cx="3114675" cy="2266950"/>
            <wp:effectExtent l="19050" t="0" r="9525" b="0"/>
            <wp:docPr id="2"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38667C0C" w14:textId="77777777" w:rsidR="00E20B54" w:rsidRPr="00C26E88" w:rsidRDefault="00E20B54" w:rsidP="00E20B54">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29AD190" w14:textId="77777777" w:rsidR="00E20B54" w:rsidRPr="00C26E88" w:rsidRDefault="00E20B54" w:rsidP="00547807">
      <w:pPr>
        <w:spacing w:line="360" w:lineRule="auto"/>
        <w:jc w:val="center"/>
        <w:rPr>
          <w:rFonts w:asciiTheme="minorHAnsi" w:hAnsiTheme="minorHAnsi"/>
          <w:sz w:val="22"/>
          <w:szCs w:val="22"/>
        </w:rPr>
      </w:pPr>
    </w:p>
    <w:p w14:paraId="319BDE3C" w14:textId="77777777" w:rsidR="00D2475E" w:rsidRPr="00C26E88" w:rsidRDefault="00D2475E" w:rsidP="00547807">
      <w:pPr>
        <w:spacing w:line="360" w:lineRule="auto"/>
        <w:jc w:val="both"/>
        <w:rPr>
          <w:rFonts w:asciiTheme="minorHAnsi" w:hAnsiTheme="minorHAnsi"/>
          <w:sz w:val="22"/>
          <w:szCs w:val="22"/>
        </w:rPr>
      </w:pPr>
      <w:r w:rsidRPr="00C26E88">
        <w:rPr>
          <w:rFonts w:asciiTheme="minorHAnsi" w:hAnsiTheme="minorHAnsi"/>
          <w:sz w:val="22"/>
          <w:szCs w:val="22"/>
        </w:rPr>
        <w:t>De los graduados encuestados el 75% de ellos se encuentran laborando, tomando como referencia este porcentaje analizaremos los siguientes parámetros referente a la parte laboral como son:  Tipo de la empresa en la cual están laborando, tipo de contrato que poseen, el nivel de satisfacción en sus actuales trabajos, la remuneración que perciben y el tipo de afiliación que tienen.</w:t>
      </w:r>
    </w:p>
    <w:p w14:paraId="0B516AF8" w14:textId="77777777" w:rsidR="00D2475E" w:rsidRPr="00C26E88" w:rsidRDefault="00D2475E" w:rsidP="00547807">
      <w:pPr>
        <w:spacing w:line="360" w:lineRule="auto"/>
        <w:jc w:val="both"/>
        <w:rPr>
          <w:rFonts w:asciiTheme="minorHAnsi" w:hAnsiTheme="minorHAnsi"/>
          <w:b/>
          <w:sz w:val="28"/>
          <w:szCs w:val="23"/>
        </w:rPr>
      </w:pPr>
    </w:p>
    <w:p w14:paraId="4B5700AA" w14:textId="3070D252" w:rsidR="0059367D" w:rsidRPr="00C26E88" w:rsidRDefault="0059367D" w:rsidP="00547807">
      <w:pPr>
        <w:spacing w:line="360" w:lineRule="auto"/>
        <w:jc w:val="both"/>
        <w:rPr>
          <w:rFonts w:asciiTheme="minorHAnsi" w:hAnsiTheme="minorHAnsi"/>
          <w:sz w:val="22"/>
          <w:szCs w:val="22"/>
        </w:rPr>
      </w:pPr>
      <w:r w:rsidRPr="00C26E88">
        <w:rPr>
          <w:rFonts w:asciiTheme="minorHAnsi" w:hAnsiTheme="minorHAnsi"/>
          <w:sz w:val="22"/>
          <w:szCs w:val="22"/>
        </w:rPr>
        <w:t xml:space="preserve">C5.  Tipo de Empresa o Institución en la cual se encuentra laborando.  Tenemos que el 67% de los graduados de la carrera de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 xml:space="preserve">de la UNACH se encuentran laborando en la empresa privada, mientras que tan solo el 33% trabajan en las empresas </w:t>
      </w:r>
      <w:r w:rsidR="00973C86" w:rsidRPr="00C26E88">
        <w:rPr>
          <w:rFonts w:asciiTheme="minorHAnsi" w:hAnsiTheme="minorHAnsi"/>
          <w:sz w:val="22"/>
          <w:szCs w:val="22"/>
        </w:rPr>
        <w:t>Públicas</w:t>
      </w:r>
      <w:r w:rsidRPr="00C26E88">
        <w:rPr>
          <w:rFonts w:asciiTheme="minorHAnsi" w:hAnsiTheme="minorHAnsi"/>
          <w:sz w:val="22"/>
          <w:szCs w:val="22"/>
        </w:rPr>
        <w:t>.</w:t>
      </w:r>
    </w:p>
    <w:p w14:paraId="3EAB317F" w14:textId="77777777" w:rsidR="006966CB" w:rsidRPr="00C26E88" w:rsidRDefault="006966CB" w:rsidP="00547807">
      <w:pPr>
        <w:spacing w:line="360" w:lineRule="auto"/>
        <w:jc w:val="both"/>
        <w:rPr>
          <w:rFonts w:asciiTheme="minorHAnsi" w:hAnsiTheme="minorHAnsi"/>
          <w:sz w:val="22"/>
          <w:szCs w:val="22"/>
        </w:rPr>
      </w:pPr>
    </w:p>
    <w:tbl>
      <w:tblPr>
        <w:tblStyle w:val="Tablaconcuadrcula"/>
        <w:tblW w:w="6660" w:type="dxa"/>
        <w:jc w:val="center"/>
        <w:tblLook w:val="04A0" w:firstRow="1" w:lastRow="0" w:firstColumn="1" w:lastColumn="0" w:noHBand="0" w:noVBand="1"/>
      </w:tblPr>
      <w:tblGrid>
        <w:gridCol w:w="3920"/>
        <w:gridCol w:w="1540"/>
        <w:gridCol w:w="1200"/>
      </w:tblGrid>
      <w:tr w:rsidR="0059367D" w:rsidRPr="00C26E88" w14:paraId="65FE9D7F" w14:textId="77777777" w:rsidTr="006558C2">
        <w:trPr>
          <w:trHeight w:val="525"/>
          <w:jc w:val="center"/>
        </w:trPr>
        <w:tc>
          <w:tcPr>
            <w:tcW w:w="3920" w:type="dxa"/>
            <w:hideMark/>
          </w:tcPr>
          <w:p w14:paraId="63C15684"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C5. Tipo de empresa o institución en la cual se encuentra laborando</w:t>
            </w:r>
          </w:p>
        </w:tc>
        <w:tc>
          <w:tcPr>
            <w:tcW w:w="1540" w:type="dxa"/>
            <w:hideMark/>
          </w:tcPr>
          <w:p w14:paraId="0B210137"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porcentaje</w:t>
            </w:r>
          </w:p>
        </w:tc>
        <w:tc>
          <w:tcPr>
            <w:tcW w:w="1200" w:type="dxa"/>
            <w:hideMark/>
          </w:tcPr>
          <w:p w14:paraId="0C3846BE"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resultado</w:t>
            </w:r>
          </w:p>
        </w:tc>
      </w:tr>
      <w:tr w:rsidR="0059367D" w:rsidRPr="00C26E88" w14:paraId="6E7E77D3" w14:textId="77777777" w:rsidTr="006558C2">
        <w:trPr>
          <w:trHeight w:val="300"/>
          <w:jc w:val="center"/>
        </w:trPr>
        <w:tc>
          <w:tcPr>
            <w:tcW w:w="3920" w:type="dxa"/>
            <w:noWrap/>
            <w:hideMark/>
          </w:tcPr>
          <w:p w14:paraId="73ECECFF"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 xml:space="preserve">Publica </w:t>
            </w:r>
          </w:p>
        </w:tc>
        <w:tc>
          <w:tcPr>
            <w:tcW w:w="1540" w:type="dxa"/>
            <w:noWrap/>
            <w:hideMark/>
          </w:tcPr>
          <w:p w14:paraId="634CE700"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33%</w:t>
            </w:r>
          </w:p>
        </w:tc>
        <w:tc>
          <w:tcPr>
            <w:tcW w:w="1200" w:type="dxa"/>
            <w:noWrap/>
            <w:hideMark/>
          </w:tcPr>
          <w:p w14:paraId="1846C84A"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4</w:t>
            </w:r>
          </w:p>
        </w:tc>
      </w:tr>
      <w:tr w:rsidR="0059367D" w:rsidRPr="00C26E88" w14:paraId="213683A4" w14:textId="77777777" w:rsidTr="006558C2">
        <w:trPr>
          <w:trHeight w:val="300"/>
          <w:jc w:val="center"/>
        </w:trPr>
        <w:tc>
          <w:tcPr>
            <w:tcW w:w="3920" w:type="dxa"/>
            <w:noWrap/>
            <w:hideMark/>
          </w:tcPr>
          <w:p w14:paraId="04C7DBA8"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Privada</w:t>
            </w:r>
          </w:p>
        </w:tc>
        <w:tc>
          <w:tcPr>
            <w:tcW w:w="1540" w:type="dxa"/>
            <w:noWrap/>
            <w:hideMark/>
          </w:tcPr>
          <w:p w14:paraId="02427535"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67%</w:t>
            </w:r>
          </w:p>
        </w:tc>
        <w:tc>
          <w:tcPr>
            <w:tcW w:w="1200" w:type="dxa"/>
            <w:noWrap/>
            <w:hideMark/>
          </w:tcPr>
          <w:p w14:paraId="4A971612"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8</w:t>
            </w:r>
          </w:p>
        </w:tc>
      </w:tr>
    </w:tbl>
    <w:p w14:paraId="41EDB80A" w14:textId="77777777" w:rsidR="006558C2" w:rsidRPr="00C26E88" w:rsidRDefault="006558C2" w:rsidP="006558C2">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364DF8D" w14:textId="77777777" w:rsidR="0059367D" w:rsidRPr="00C26E88" w:rsidRDefault="0059367D" w:rsidP="00547807">
      <w:pPr>
        <w:spacing w:line="360" w:lineRule="auto"/>
        <w:jc w:val="both"/>
        <w:rPr>
          <w:rFonts w:asciiTheme="minorHAnsi" w:hAnsiTheme="minorHAnsi"/>
          <w:sz w:val="22"/>
          <w:szCs w:val="22"/>
        </w:rPr>
      </w:pPr>
    </w:p>
    <w:p w14:paraId="57BA22DC" w14:textId="77777777" w:rsidR="006558C2" w:rsidRPr="00C26E88" w:rsidRDefault="0059367D" w:rsidP="006966CB">
      <w:pPr>
        <w:spacing w:line="360" w:lineRule="auto"/>
        <w:jc w:val="center"/>
        <w:rPr>
          <w:rFonts w:asciiTheme="minorHAnsi" w:hAnsiTheme="minorHAnsi"/>
          <w:sz w:val="22"/>
          <w:szCs w:val="22"/>
        </w:rPr>
      </w:pPr>
      <w:r w:rsidRPr="00C26E88">
        <w:rPr>
          <w:rFonts w:asciiTheme="minorHAnsi" w:hAnsiTheme="minorHAnsi"/>
          <w:noProof/>
          <w:sz w:val="22"/>
          <w:szCs w:val="22"/>
          <w:lang w:val="es-ES" w:eastAsia="es-ES"/>
        </w:rPr>
        <w:drawing>
          <wp:inline distT="0" distB="0" distL="0" distR="0" wp14:anchorId="1B163239" wp14:editId="3D916E1A">
            <wp:extent cx="3594735" cy="1738630"/>
            <wp:effectExtent l="0" t="0" r="24765" b="13970"/>
            <wp:docPr id="3138" name="Gráfico 3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74301132" w14:textId="77777777" w:rsidR="006558C2" w:rsidRPr="00C26E88" w:rsidRDefault="006558C2" w:rsidP="006558C2">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7E981AE" w14:textId="73416695" w:rsidR="0059367D" w:rsidRPr="00C26E88" w:rsidRDefault="0059367D" w:rsidP="006C528B">
      <w:pPr>
        <w:spacing w:line="360" w:lineRule="auto"/>
        <w:jc w:val="center"/>
        <w:rPr>
          <w:rFonts w:asciiTheme="minorHAnsi" w:hAnsiTheme="minorHAnsi"/>
          <w:sz w:val="22"/>
          <w:szCs w:val="22"/>
        </w:rPr>
      </w:pPr>
      <w:r w:rsidRPr="00C26E88">
        <w:rPr>
          <w:rFonts w:asciiTheme="minorHAnsi" w:hAnsiTheme="minorHAnsi"/>
          <w:sz w:val="22"/>
          <w:szCs w:val="22"/>
        </w:rPr>
        <w:br w:type="textWrapping" w:clear="all"/>
        <w:t xml:space="preserve">C8.  Tipo de contrato que tienen actualmente.  Tenemos que el 50% de los graduados de la carrera de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de la UNACH poseen contratos con duración limitada, en tanto que el 42% corresponde a los graduados que tienen un contrato de manera indefinida.</w:t>
      </w:r>
    </w:p>
    <w:p w14:paraId="091D1685" w14:textId="77777777" w:rsidR="006C528B" w:rsidRPr="00C26E88" w:rsidRDefault="006C528B" w:rsidP="006C528B">
      <w:pPr>
        <w:spacing w:line="360" w:lineRule="auto"/>
        <w:jc w:val="center"/>
        <w:rPr>
          <w:rFonts w:asciiTheme="minorHAnsi" w:hAnsiTheme="minorHAnsi"/>
          <w:sz w:val="22"/>
          <w:szCs w:val="22"/>
        </w:rPr>
      </w:pPr>
    </w:p>
    <w:tbl>
      <w:tblPr>
        <w:tblStyle w:val="Tablaconcuadrcula"/>
        <w:tblW w:w="6660" w:type="dxa"/>
        <w:jc w:val="center"/>
        <w:tblLook w:val="04A0" w:firstRow="1" w:lastRow="0" w:firstColumn="1" w:lastColumn="0" w:noHBand="0" w:noVBand="1"/>
      </w:tblPr>
      <w:tblGrid>
        <w:gridCol w:w="3920"/>
        <w:gridCol w:w="1540"/>
        <w:gridCol w:w="1200"/>
      </w:tblGrid>
      <w:tr w:rsidR="0059367D" w:rsidRPr="00C26E88" w14:paraId="57FD1AB3" w14:textId="77777777" w:rsidTr="006C528B">
        <w:trPr>
          <w:trHeight w:val="615"/>
          <w:jc w:val="center"/>
        </w:trPr>
        <w:tc>
          <w:tcPr>
            <w:tcW w:w="3920" w:type="dxa"/>
            <w:hideMark/>
          </w:tcPr>
          <w:p w14:paraId="6420C5ED"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C8 Tipo de contrato que tiene actualmente</w:t>
            </w:r>
          </w:p>
        </w:tc>
        <w:tc>
          <w:tcPr>
            <w:tcW w:w="1540" w:type="dxa"/>
            <w:hideMark/>
          </w:tcPr>
          <w:p w14:paraId="58560D82"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porcentaje</w:t>
            </w:r>
          </w:p>
        </w:tc>
        <w:tc>
          <w:tcPr>
            <w:tcW w:w="1200" w:type="dxa"/>
            <w:hideMark/>
          </w:tcPr>
          <w:p w14:paraId="78510A17"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resultado</w:t>
            </w:r>
          </w:p>
        </w:tc>
      </w:tr>
      <w:tr w:rsidR="0059367D" w:rsidRPr="00C26E88" w14:paraId="2D68ECE8" w14:textId="77777777" w:rsidTr="006C528B">
        <w:trPr>
          <w:trHeight w:val="300"/>
          <w:jc w:val="center"/>
        </w:trPr>
        <w:tc>
          <w:tcPr>
            <w:tcW w:w="3920" w:type="dxa"/>
            <w:noWrap/>
            <w:hideMark/>
          </w:tcPr>
          <w:p w14:paraId="23F63918"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Duración limitada</w:t>
            </w:r>
          </w:p>
        </w:tc>
        <w:tc>
          <w:tcPr>
            <w:tcW w:w="1540" w:type="dxa"/>
            <w:noWrap/>
            <w:hideMark/>
          </w:tcPr>
          <w:p w14:paraId="37F90F0F"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50%</w:t>
            </w:r>
          </w:p>
        </w:tc>
        <w:tc>
          <w:tcPr>
            <w:tcW w:w="1200" w:type="dxa"/>
            <w:noWrap/>
            <w:hideMark/>
          </w:tcPr>
          <w:p w14:paraId="68C374E9"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6</w:t>
            </w:r>
          </w:p>
        </w:tc>
      </w:tr>
      <w:tr w:rsidR="0059367D" w:rsidRPr="00C26E88" w14:paraId="5D15A2B4" w14:textId="77777777" w:rsidTr="006C528B">
        <w:trPr>
          <w:trHeight w:val="300"/>
          <w:jc w:val="center"/>
        </w:trPr>
        <w:tc>
          <w:tcPr>
            <w:tcW w:w="3920" w:type="dxa"/>
            <w:noWrap/>
            <w:hideMark/>
          </w:tcPr>
          <w:p w14:paraId="2D554717"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Indefinido</w:t>
            </w:r>
          </w:p>
        </w:tc>
        <w:tc>
          <w:tcPr>
            <w:tcW w:w="1540" w:type="dxa"/>
            <w:noWrap/>
            <w:hideMark/>
          </w:tcPr>
          <w:p w14:paraId="3B9509C8"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42%</w:t>
            </w:r>
          </w:p>
        </w:tc>
        <w:tc>
          <w:tcPr>
            <w:tcW w:w="1200" w:type="dxa"/>
            <w:noWrap/>
            <w:hideMark/>
          </w:tcPr>
          <w:p w14:paraId="5FA521FC"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5</w:t>
            </w:r>
          </w:p>
        </w:tc>
      </w:tr>
      <w:tr w:rsidR="0059367D" w:rsidRPr="00C26E88" w14:paraId="75B2907A" w14:textId="77777777" w:rsidTr="006C528B">
        <w:trPr>
          <w:trHeight w:val="300"/>
          <w:jc w:val="center"/>
        </w:trPr>
        <w:tc>
          <w:tcPr>
            <w:tcW w:w="3920" w:type="dxa"/>
            <w:noWrap/>
            <w:hideMark/>
          </w:tcPr>
          <w:p w14:paraId="220FAB49"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Ninguno</w:t>
            </w:r>
          </w:p>
        </w:tc>
        <w:tc>
          <w:tcPr>
            <w:tcW w:w="1540" w:type="dxa"/>
            <w:noWrap/>
            <w:hideMark/>
          </w:tcPr>
          <w:p w14:paraId="4E2AC578"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8%</w:t>
            </w:r>
          </w:p>
        </w:tc>
        <w:tc>
          <w:tcPr>
            <w:tcW w:w="1200" w:type="dxa"/>
            <w:noWrap/>
            <w:hideMark/>
          </w:tcPr>
          <w:p w14:paraId="59E65E0A"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1</w:t>
            </w:r>
          </w:p>
        </w:tc>
      </w:tr>
    </w:tbl>
    <w:p w14:paraId="3BF5AE54" w14:textId="77777777" w:rsidR="006C528B" w:rsidRPr="00C26E88" w:rsidRDefault="006C528B" w:rsidP="006C528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E5D9945" w14:textId="75F7BC37" w:rsidR="0059367D" w:rsidRPr="00C26E88" w:rsidRDefault="0059367D" w:rsidP="00547807">
      <w:pPr>
        <w:spacing w:line="360" w:lineRule="auto"/>
        <w:jc w:val="center"/>
        <w:rPr>
          <w:rFonts w:asciiTheme="minorHAnsi" w:hAnsiTheme="minorHAnsi"/>
          <w:noProof/>
          <w:sz w:val="22"/>
          <w:szCs w:val="22"/>
          <w:lang w:val="es-ES" w:eastAsia="es-ES"/>
        </w:rPr>
      </w:pPr>
    </w:p>
    <w:p w14:paraId="3BFC9220" w14:textId="637EB11C" w:rsidR="006966CB" w:rsidRPr="00C26E88" w:rsidRDefault="006966CB" w:rsidP="00547807">
      <w:pPr>
        <w:spacing w:line="360" w:lineRule="auto"/>
        <w:jc w:val="center"/>
        <w:rPr>
          <w:rFonts w:asciiTheme="minorHAnsi" w:hAnsiTheme="minorHAnsi"/>
          <w:sz w:val="22"/>
          <w:szCs w:val="22"/>
        </w:rPr>
      </w:pPr>
      <w:r w:rsidRPr="00C26E88">
        <w:rPr>
          <w:rFonts w:asciiTheme="minorHAnsi" w:hAnsiTheme="minorHAnsi"/>
          <w:noProof/>
          <w:sz w:val="22"/>
          <w:szCs w:val="22"/>
          <w:lang w:val="es-ES" w:eastAsia="es-ES"/>
        </w:rPr>
        <w:drawing>
          <wp:inline distT="0" distB="0" distL="0" distR="0" wp14:anchorId="0E5D770F" wp14:editId="32AD45E7">
            <wp:extent cx="3070578" cy="2043289"/>
            <wp:effectExtent l="0" t="0" r="0" b="0"/>
            <wp:docPr id="3139" name="Gráfico 31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5B2DA754" w14:textId="77777777" w:rsidR="006C528B" w:rsidRPr="00C26E88" w:rsidRDefault="006C528B" w:rsidP="006C528B">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C5F8563" w14:textId="77777777" w:rsidR="006966CB" w:rsidRPr="00C26E88" w:rsidRDefault="006966CB" w:rsidP="00547807">
      <w:pPr>
        <w:spacing w:line="360" w:lineRule="auto"/>
        <w:jc w:val="center"/>
        <w:rPr>
          <w:rFonts w:asciiTheme="minorHAnsi" w:hAnsiTheme="minorHAnsi"/>
          <w:sz w:val="22"/>
          <w:szCs w:val="22"/>
        </w:rPr>
      </w:pPr>
    </w:p>
    <w:p w14:paraId="47CDDD22" w14:textId="2F095751" w:rsidR="0059367D" w:rsidRPr="00C26E88" w:rsidRDefault="0059367D" w:rsidP="006C528B">
      <w:pPr>
        <w:spacing w:line="360" w:lineRule="auto"/>
        <w:jc w:val="both"/>
        <w:rPr>
          <w:rFonts w:asciiTheme="minorHAnsi" w:hAnsiTheme="minorHAnsi"/>
          <w:sz w:val="22"/>
          <w:szCs w:val="22"/>
        </w:rPr>
      </w:pPr>
      <w:r w:rsidRPr="00C26E88">
        <w:rPr>
          <w:rFonts w:asciiTheme="minorHAnsi" w:hAnsiTheme="minorHAnsi"/>
          <w:sz w:val="22"/>
          <w:szCs w:val="22"/>
        </w:rPr>
        <w:t xml:space="preserve">C11.  Nivel de satisfacción de la educación impartida por la UNACH.  Tenemos que el 58% de los graduados de la carrera de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 xml:space="preserve">de la UNACH están muy satisfechos por la educación recibida en la UNACH, y el 42% </w:t>
      </w:r>
      <w:r w:rsidR="006966CB" w:rsidRPr="00C26E88">
        <w:rPr>
          <w:rFonts w:asciiTheme="minorHAnsi" w:hAnsiTheme="minorHAnsi"/>
          <w:sz w:val="22"/>
          <w:szCs w:val="22"/>
        </w:rPr>
        <w:t>está</w:t>
      </w:r>
      <w:r w:rsidRPr="00C26E88">
        <w:rPr>
          <w:rFonts w:asciiTheme="minorHAnsi" w:hAnsiTheme="minorHAnsi"/>
          <w:sz w:val="22"/>
          <w:szCs w:val="22"/>
        </w:rPr>
        <w:t xml:space="preserve"> </w:t>
      </w:r>
      <w:r w:rsidR="0092288E" w:rsidRPr="00C26E88">
        <w:rPr>
          <w:rFonts w:asciiTheme="minorHAnsi" w:hAnsiTheme="minorHAnsi"/>
          <w:sz w:val="22"/>
          <w:szCs w:val="22"/>
        </w:rPr>
        <w:t>satisfecho</w:t>
      </w:r>
      <w:r w:rsidRPr="00C26E88">
        <w:rPr>
          <w:rFonts w:asciiTheme="minorHAnsi" w:hAnsiTheme="minorHAnsi"/>
          <w:sz w:val="22"/>
          <w:szCs w:val="22"/>
        </w:rPr>
        <w:t xml:space="preserve"> por la educación recibida</w:t>
      </w:r>
      <w:r w:rsidR="006C528B" w:rsidRPr="00C26E88">
        <w:rPr>
          <w:rFonts w:asciiTheme="minorHAnsi" w:hAnsiTheme="minorHAnsi"/>
          <w:sz w:val="22"/>
          <w:szCs w:val="22"/>
        </w:rPr>
        <w:t>.</w:t>
      </w:r>
    </w:p>
    <w:p w14:paraId="625E5E43" w14:textId="77777777" w:rsidR="006966CB" w:rsidRPr="00C26E88" w:rsidRDefault="006966CB" w:rsidP="00547807">
      <w:pPr>
        <w:spacing w:line="360" w:lineRule="auto"/>
        <w:jc w:val="both"/>
        <w:rPr>
          <w:rFonts w:asciiTheme="minorHAnsi" w:hAnsiTheme="minorHAnsi"/>
          <w:sz w:val="22"/>
          <w:szCs w:val="22"/>
        </w:rPr>
      </w:pPr>
    </w:p>
    <w:p w14:paraId="59532779" w14:textId="77777777" w:rsidR="006966CB" w:rsidRPr="00C26E88" w:rsidRDefault="006966CB" w:rsidP="00547807">
      <w:pPr>
        <w:spacing w:line="360" w:lineRule="auto"/>
        <w:jc w:val="both"/>
        <w:rPr>
          <w:rFonts w:asciiTheme="minorHAnsi" w:hAnsiTheme="minorHAnsi"/>
          <w:sz w:val="22"/>
          <w:szCs w:val="22"/>
        </w:rPr>
      </w:pPr>
    </w:p>
    <w:tbl>
      <w:tblPr>
        <w:tblStyle w:val="Tablaconcuadrcula"/>
        <w:tblW w:w="6660" w:type="dxa"/>
        <w:jc w:val="center"/>
        <w:tblLook w:val="04A0" w:firstRow="1" w:lastRow="0" w:firstColumn="1" w:lastColumn="0" w:noHBand="0" w:noVBand="1"/>
      </w:tblPr>
      <w:tblGrid>
        <w:gridCol w:w="3920"/>
        <w:gridCol w:w="1540"/>
        <w:gridCol w:w="1200"/>
      </w:tblGrid>
      <w:tr w:rsidR="0059367D" w:rsidRPr="00C26E88" w14:paraId="01B8057F" w14:textId="77777777" w:rsidTr="00554B90">
        <w:trPr>
          <w:trHeight w:val="315"/>
          <w:jc w:val="center"/>
        </w:trPr>
        <w:tc>
          <w:tcPr>
            <w:tcW w:w="3920" w:type="dxa"/>
            <w:noWrap/>
            <w:hideMark/>
          </w:tcPr>
          <w:p w14:paraId="3FA93EDD"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C11 Nivel de satisfacción</w:t>
            </w:r>
          </w:p>
        </w:tc>
        <w:tc>
          <w:tcPr>
            <w:tcW w:w="1540" w:type="dxa"/>
            <w:hideMark/>
          </w:tcPr>
          <w:p w14:paraId="5ADD7222"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porcentaje</w:t>
            </w:r>
          </w:p>
        </w:tc>
        <w:tc>
          <w:tcPr>
            <w:tcW w:w="1200" w:type="dxa"/>
            <w:hideMark/>
          </w:tcPr>
          <w:p w14:paraId="7C7077FC"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resultado</w:t>
            </w:r>
          </w:p>
        </w:tc>
      </w:tr>
      <w:tr w:rsidR="0059367D" w:rsidRPr="00C26E88" w14:paraId="2254AD2F" w14:textId="77777777" w:rsidTr="00554B90">
        <w:trPr>
          <w:trHeight w:val="300"/>
          <w:jc w:val="center"/>
        </w:trPr>
        <w:tc>
          <w:tcPr>
            <w:tcW w:w="3920" w:type="dxa"/>
            <w:noWrap/>
            <w:hideMark/>
          </w:tcPr>
          <w:p w14:paraId="0BB791DC"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Muy satisfactorio</w:t>
            </w:r>
          </w:p>
        </w:tc>
        <w:tc>
          <w:tcPr>
            <w:tcW w:w="1540" w:type="dxa"/>
            <w:noWrap/>
            <w:hideMark/>
          </w:tcPr>
          <w:p w14:paraId="1C636BA9"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42%</w:t>
            </w:r>
          </w:p>
        </w:tc>
        <w:tc>
          <w:tcPr>
            <w:tcW w:w="1200" w:type="dxa"/>
            <w:noWrap/>
            <w:hideMark/>
          </w:tcPr>
          <w:p w14:paraId="2D25E87C"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5</w:t>
            </w:r>
          </w:p>
        </w:tc>
      </w:tr>
      <w:tr w:rsidR="0059367D" w:rsidRPr="00C26E88" w14:paraId="789600D9" w14:textId="77777777" w:rsidTr="00554B90">
        <w:trPr>
          <w:trHeight w:val="300"/>
          <w:jc w:val="center"/>
        </w:trPr>
        <w:tc>
          <w:tcPr>
            <w:tcW w:w="3920" w:type="dxa"/>
            <w:noWrap/>
            <w:hideMark/>
          </w:tcPr>
          <w:p w14:paraId="2584B4E3"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Satisfactorio</w:t>
            </w:r>
          </w:p>
        </w:tc>
        <w:tc>
          <w:tcPr>
            <w:tcW w:w="1540" w:type="dxa"/>
            <w:noWrap/>
            <w:hideMark/>
          </w:tcPr>
          <w:p w14:paraId="6F1C2B43"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58%</w:t>
            </w:r>
          </w:p>
        </w:tc>
        <w:tc>
          <w:tcPr>
            <w:tcW w:w="1200" w:type="dxa"/>
            <w:noWrap/>
            <w:hideMark/>
          </w:tcPr>
          <w:p w14:paraId="26B493C7"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7</w:t>
            </w:r>
          </w:p>
        </w:tc>
      </w:tr>
    </w:tbl>
    <w:p w14:paraId="0583C49F" w14:textId="77777777" w:rsidR="00554B90" w:rsidRPr="00C26E88" w:rsidRDefault="00554B90" w:rsidP="00554B90">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DAB7095" w14:textId="77777777" w:rsidR="0059367D" w:rsidRPr="00C26E88" w:rsidRDefault="0059367D" w:rsidP="00547807">
      <w:pPr>
        <w:spacing w:line="360" w:lineRule="auto"/>
        <w:jc w:val="center"/>
        <w:rPr>
          <w:rFonts w:asciiTheme="minorHAnsi" w:hAnsiTheme="minorHAnsi"/>
          <w:sz w:val="22"/>
          <w:szCs w:val="22"/>
        </w:rPr>
      </w:pPr>
    </w:p>
    <w:p w14:paraId="250ABF66" w14:textId="77777777" w:rsidR="0059367D" w:rsidRPr="00C26E88" w:rsidRDefault="0059367D" w:rsidP="00547807">
      <w:pPr>
        <w:spacing w:line="360" w:lineRule="auto"/>
        <w:jc w:val="center"/>
        <w:rPr>
          <w:rFonts w:asciiTheme="minorHAnsi" w:hAnsiTheme="minorHAnsi"/>
          <w:sz w:val="22"/>
          <w:szCs w:val="22"/>
        </w:rPr>
      </w:pPr>
      <w:r w:rsidRPr="00C26E88">
        <w:rPr>
          <w:rFonts w:asciiTheme="minorHAnsi" w:hAnsiTheme="minorHAnsi"/>
          <w:noProof/>
          <w:sz w:val="22"/>
          <w:szCs w:val="22"/>
          <w:lang w:val="es-ES" w:eastAsia="es-ES"/>
        </w:rPr>
        <w:drawing>
          <wp:inline distT="0" distB="0" distL="0" distR="0" wp14:anchorId="59EDB722" wp14:editId="0F9771D7">
            <wp:extent cx="3860800" cy="2415823"/>
            <wp:effectExtent l="0" t="0" r="6350" b="3810"/>
            <wp:docPr id="3140" name="Gráfico 31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38F8C294" w14:textId="77777777" w:rsidR="00554B90" w:rsidRPr="00C26E88" w:rsidRDefault="00554B90" w:rsidP="00554B90">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B1AAA01" w14:textId="77777777" w:rsidR="00554B90" w:rsidRPr="00C26E88" w:rsidRDefault="00554B90" w:rsidP="00547807">
      <w:pPr>
        <w:spacing w:line="360" w:lineRule="auto"/>
        <w:jc w:val="both"/>
        <w:rPr>
          <w:rFonts w:asciiTheme="minorHAnsi" w:hAnsiTheme="minorHAnsi"/>
          <w:sz w:val="22"/>
          <w:szCs w:val="22"/>
        </w:rPr>
      </w:pPr>
    </w:p>
    <w:p w14:paraId="285D7988" w14:textId="14679B91" w:rsidR="0059367D" w:rsidRPr="00C26E88" w:rsidRDefault="0059367D" w:rsidP="00547807">
      <w:pPr>
        <w:spacing w:line="360" w:lineRule="auto"/>
        <w:jc w:val="both"/>
        <w:rPr>
          <w:rFonts w:asciiTheme="minorHAnsi" w:hAnsiTheme="minorHAnsi"/>
          <w:sz w:val="22"/>
          <w:szCs w:val="22"/>
        </w:rPr>
      </w:pPr>
      <w:r w:rsidRPr="00C26E88">
        <w:rPr>
          <w:rFonts w:asciiTheme="minorHAnsi" w:hAnsiTheme="minorHAnsi"/>
          <w:sz w:val="22"/>
          <w:szCs w:val="22"/>
        </w:rPr>
        <w:t xml:space="preserve">C13.  Rango de </w:t>
      </w:r>
      <w:r w:rsidR="006966CB" w:rsidRPr="00C26E88">
        <w:rPr>
          <w:rFonts w:asciiTheme="minorHAnsi" w:hAnsiTheme="minorHAnsi"/>
          <w:sz w:val="22"/>
          <w:szCs w:val="22"/>
        </w:rPr>
        <w:t>remuneraciones.</w:t>
      </w:r>
      <w:r w:rsidRPr="00C26E88">
        <w:rPr>
          <w:rFonts w:asciiTheme="minorHAnsi" w:hAnsiTheme="minorHAnsi"/>
          <w:sz w:val="22"/>
          <w:szCs w:val="22"/>
        </w:rPr>
        <w:t xml:space="preserve">  Tenemos que el 58% de los graduados de la carrera de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de la UNACH, percibe la remuneraciones básicas, en tanto el 25% se encuentra en un rango de remuneración medio, y un mino porcentaje del 17% tienen una remuneración buena.</w:t>
      </w:r>
    </w:p>
    <w:p w14:paraId="250C2934" w14:textId="77777777" w:rsidR="0059367D" w:rsidRPr="00C26E88" w:rsidRDefault="0059367D" w:rsidP="00547807">
      <w:pPr>
        <w:spacing w:line="360" w:lineRule="auto"/>
        <w:jc w:val="both"/>
        <w:rPr>
          <w:rFonts w:asciiTheme="minorHAnsi" w:hAnsiTheme="minorHAnsi"/>
          <w:sz w:val="22"/>
          <w:szCs w:val="22"/>
        </w:rPr>
      </w:pPr>
    </w:p>
    <w:tbl>
      <w:tblPr>
        <w:tblStyle w:val="Tablaconcuadrcula"/>
        <w:tblW w:w="6660" w:type="dxa"/>
        <w:jc w:val="center"/>
        <w:tblLook w:val="04A0" w:firstRow="1" w:lastRow="0" w:firstColumn="1" w:lastColumn="0" w:noHBand="0" w:noVBand="1"/>
      </w:tblPr>
      <w:tblGrid>
        <w:gridCol w:w="3920"/>
        <w:gridCol w:w="1540"/>
        <w:gridCol w:w="1200"/>
      </w:tblGrid>
      <w:tr w:rsidR="0059367D" w:rsidRPr="00C26E88" w14:paraId="5158521F" w14:textId="77777777" w:rsidTr="001A1B31">
        <w:trPr>
          <w:trHeight w:val="315"/>
          <w:jc w:val="center"/>
        </w:trPr>
        <w:tc>
          <w:tcPr>
            <w:tcW w:w="3920" w:type="dxa"/>
            <w:noWrap/>
            <w:hideMark/>
          </w:tcPr>
          <w:p w14:paraId="282B0F9E"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C13 rango de ingresos</w:t>
            </w:r>
          </w:p>
        </w:tc>
        <w:tc>
          <w:tcPr>
            <w:tcW w:w="1540" w:type="dxa"/>
            <w:hideMark/>
          </w:tcPr>
          <w:p w14:paraId="1702F1C6"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porcentaje</w:t>
            </w:r>
          </w:p>
        </w:tc>
        <w:tc>
          <w:tcPr>
            <w:tcW w:w="1200" w:type="dxa"/>
            <w:hideMark/>
          </w:tcPr>
          <w:p w14:paraId="6701F672"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resultado</w:t>
            </w:r>
          </w:p>
        </w:tc>
      </w:tr>
      <w:tr w:rsidR="0059367D" w:rsidRPr="00C26E88" w14:paraId="1FF736C0" w14:textId="77777777" w:rsidTr="001A1B31">
        <w:trPr>
          <w:trHeight w:val="300"/>
          <w:jc w:val="center"/>
        </w:trPr>
        <w:tc>
          <w:tcPr>
            <w:tcW w:w="3920" w:type="dxa"/>
            <w:noWrap/>
            <w:hideMark/>
          </w:tcPr>
          <w:p w14:paraId="44535FE1"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 xml:space="preserve">1-2 </w:t>
            </w:r>
            <w:proofErr w:type="spellStart"/>
            <w:r w:rsidRPr="00C26E88">
              <w:rPr>
                <w:rFonts w:asciiTheme="minorHAnsi" w:hAnsiTheme="minorHAnsi"/>
                <w:sz w:val="22"/>
                <w:szCs w:val="22"/>
              </w:rPr>
              <w:t>rumb</w:t>
            </w:r>
            <w:proofErr w:type="spellEnd"/>
          </w:p>
        </w:tc>
        <w:tc>
          <w:tcPr>
            <w:tcW w:w="1540" w:type="dxa"/>
            <w:noWrap/>
            <w:hideMark/>
          </w:tcPr>
          <w:p w14:paraId="4D9214CD"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58%</w:t>
            </w:r>
          </w:p>
        </w:tc>
        <w:tc>
          <w:tcPr>
            <w:tcW w:w="1200" w:type="dxa"/>
            <w:noWrap/>
            <w:hideMark/>
          </w:tcPr>
          <w:p w14:paraId="7834E30C"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7</w:t>
            </w:r>
          </w:p>
        </w:tc>
      </w:tr>
      <w:tr w:rsidR="0059367D" w:rsidRPr="00C26E88" w14:paraId="01F18B2B" w14:textId="77777777" w:rsidTr="001A1B31">
        <w:trPr>
          <w:trHeight w:val="300"/>
          <w:jc w:val="center"/>
        </w:trPr>
        <w:tc>
          <w:tcPr>
            <w:tcW w:w="3920" w:type="dxa"/>
            <w:noWrap/>
            <w:hideMark/>
          </w:tcPr>
          <w:p w14:paraId="69FC3319"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 xml:space="preserve">2-4 </w:t>
            </w:r>
            <w:proofErr w:type="spellStart"/>
            <w:r w:rsidRPr="00C26E88">
              <w:rPr>
                <w:rFonts w:asciiTheme="minorHAnsi" w:hAnsiTheme="minorHAnsi"/>
                <w:sz w:val="22"/>
                <w:szCs w:val="22"/>
              </w:rPr>
              <w:t>rumb</w:t>
            </w:r>
            <w:proofErr w:type="spellEnd"/>
          </w:p>
        </w:tc>
        <w:tc>
          <w:tcPr>
            <w:tcW w:w="1540" w:type="dxa"/>
            <w:noWrap/>
            <w:hideMark/>
          </w:tcPr>
          <w:p w14:paraId="0B412DA3"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25%</w:t>
            </w:r>
          </w:p>
        </w:tc>
        <w:tc>
          <w:tcPr>
            <w:tcW w:w="1200" w:type="dxa"/>
            <w:noWrap/>
            <w:hideMark/>
          </w:tcPr>
          <w:p w14:paraId="5E807ABD"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3</w:t>
            </w:r>
          </w:p>
        </w:tc>
      </w:tr>
      <w:tr w:rsidR="0059367D" w:rsidRPr="00C26E88" w14:paraId="5402BADB" w14:textId="77777777" w:rsidTr="001A1B31">
        <w:trPr>
          <w:trHeight w:val="300"/>
          <w:jc w:val="center"/>
        </w:trPr>
        <w:tc>
          <w:tcPr>
            <w:tcW w:w="3920" w:type="dxa"/>
            <w:noWrap/>
            <w:hideMark/>
          </w:tcPr>
          <w:p w14:paraId="2A749051"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 xml:space="preserve">4-6 </w:t>
            </w:r>
            <w:proofErr w:type="spellStart"/>
            <w:r w:rsidRPr="00C26E88">
              <w:rPr>
                <w:rFonts w:asciiTheme="minorHAnsi" w:hAnsiTheme="minorHAnsi"/>
                <w:sz w:val="22"/>
                <w:szCs w:val="22"/>
              </w:rPr>
              <w:t>rumb</w:t>
            </w:r>
            <w:proofErr w:type="spellEnd"/>
          </w:p>
        </w:tc>
        <w:tc>
          <w:tcPr>
            <w:tcW w:w="1540" w:type="dxa"/>
            <w:noWrap/>
            <w:hideMark/>
          </w:tcPr>
          <w:p w14:paraId="54D146E6"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17%</w:t>
            </w:r>
          </w:p>
        </w:tc>
        <w:tc>
          <w:tcPr>
            <w:tcW w:w="1200" w:type="dxa"/>
            <w:noWrap/>
            <w:hideMark/>
          </w:tcPr>
          <w:p w14:paraId="7B99BD5E"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2</w:t>
            </w:r>
          </w:p>
        </w:tc>
      </w:tr>
    </w:tbl>
    <w:p w14:paraId="679D3DAD"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7C73935" w14:textId="77777777" w:rsidR="0059367D" w:rsidRPr="00C26E88" w:rsidRDefault="0059367D" w:rsidP="00547807">
      <w:pPr>
        <w:spacing w:line="360" w:lineRule="auto"/>
        <w:jc w:val="both"/>
        <w:rPr>
          <w:rFonts w:asciiTheme="minorHAnsi" w:hAnsiTheme="minorHAnsi"/>
          <w:sz w:val="22"/>
          <w:szCs w:val="22"/>
        </w:rPr>
      </w:pPr>
    </w:p>
    <w:p w14:paraId="00EA4AF9" w14:textId="77777777" w:rsidR="0059367D" w:rsidRPr="00C26E88" w:rsidRDefault="0059367D" w:rsidP="00547807">
      <w:pPr>
        <w:spacing w:line="360" w:lineRule="auto"/>
        <w:jc w:val="center"/>
        <w:rPr>
          <w:rFonts w:asciiTheme="minorHAnsi" w:hAnsiTheme="minorHAnsi"/>
          <w:sz w:val="22"/>
          <w:szCs w:val="22"/>
        </w:rPr>
      </w:pPr>
      <w:r w:rsidRPr="00C26E88">
        <w:rPr>
          <w:rFonts w:asciiTheme="minorHAnsi" w:hAnsiTheme="minorHAnsi"/>
          <w:noProof/>
          <w:sz w:val="22"/>
          <w:szCs w:val="22"/>
          <w:lang w:val="es-ES" w:eastAsia="es-ES"/>
        </w:rPr>
        <w:drawing>
          <wp:inline distT="0" distB="0" distL="0" distR="0" wp14:anchorId="3FF6FA74" wp14:editId="00F31A92">
            <wp:extent cx="4575954" cy="2718912"/>
            <wp:effectExtent l="0" t="0" r="15240" b="24765"/>
            <wp:docPr id="3141" name="Gráfico 3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2F94884A"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6540019" w14:textId="77777777" w:rsidR="001A1B31" w:rsidRPr="00C26E88" w:rsidRDefault="001A1B31" w:rsidP="00547807">
      <w:pPr>
        <w:spacing w:line="360" w:lineRule="auto"/>
        <w:jc w:val="center"/>
        <w:rPr>
          <w:rFonts w:asciiTheme="minorHAnsi" w:hAnsiTheme="minorHAnsi"/>
          <w:sz w:val="22"/>
          <w:szCs w:val="22"/>
        </w:rPr>
      </w:pPr>
    </w:p>
    <w:p w14:paraId="374AE615" w14:textId="65C7B4AF" w:rsidR="0059367D" w:rsidRPr="00C26E88" w:rsidRDefault="0059367D" w:rsidP="00547807">
      <w:pPr>
        <w:spacing w:line="360" w:lineRule="auto"/>
        <w:jc w:val="both"/>
        <w:rPr>
          <w:rFonts w:asciiTheme="minorHAnsi" w:hAnsiTheme="minorHAnsi"/>
          <w:sz w:val="22"/>
          <w:szCs w:val="22"/>
        </w:rPr>
      </w:pPr>
      <w:r w:rsidRPr="00C26E88">
        <w:rPr>
          <w:rFonts w:asciiTheme="minorHAnsi" w:hAnsiTheme="minorHAnsi"/>
          <w:sz w:val="22"/>
          <w:szCs w:val="22"/>
        </w:rPr>
        <w:t xml:space="preserve">C14.  Tipo de afiliación que </w:t>
      </w:r>
      <w:r w:rsidR="006966CB" w:rsidRPr="00C26E88">
        <w:rPr>
          <w:rFonts w:asciiTheme="minorHAnsi" w:hAnsiTheme="minorHAnsi"/>
          <w:sz w:val="22"/>
          <w:szCs w:val="22"/>
        </w:rPr>
        <w:t>tienen.</w:t>
      </w:r>
      <w:r w:rsidRPr="00C26E88">
        <w:rPr>
          <w:rFonts w:asciiTheme="minorHAnsi" w:hAnsiTheme="minorHAnsi"/>
          <w:sz w:val="22"/>
          <w:szCs w:val="22"/>
        </w:rPr>
        <w:t xml:space="preserve">  Tenemos que el 100% de los graduados de la carrera de </w:t>
      </w:r>
      <w:r w:rsidR="00F72664">
        <w:rPr>
          <w:rFonts w:asciiTheme="minorHAnsi" w:hAnsiTheme="minorHAnsi"/>
          <w:sz w:val="22"/>
          <w:szCs w:val="22"/>
        </w:rPr>
        <w:t>Tecnologías de la Información</w:t>
      </w:r>
      <w:r w:rsidR="007B0EBF">
        <w:rPr>
          <w:rFonts w:asciiTheme="minorHAnsi" w:hAnsiTheme="minorHAnsi"/>
          <w:sz w:val="22"/>
          <w:szCs w:val="22"/>
        </w:rPr>
        <w:t xml:space="preserve"> </w:t>
      </w:r>
      <w:r w:rsidRPr="00C26E88">
        <w:rPr>
          <w:rFonts w:asciiTheme="minorHAnsi" w:hAnsiTheme="minorHAnsi"/>
          <w:sz w:val="22"/>
          <w:szCs w:val="22"/>
        </w:rPr>
        <w:t>de la UNACH, se encuentran afiliados al IESS</w:t>
      </w:r>
    </w:p>
    <w:tbl>
      <w:tblPr>
        <w:tblStyle w:val="Tablaconcuadrcula"/>
        <w:tblW w:w="6660" w:type="dxa"/>
        <w:jc w:val="center"/>
        <w:tblLook w:val="04A0" w:firstRow="1" w:lastRow="0" w:firstColumn="1" w:lastColumn="0" w:noHBand="0" w:noVBand="1"/>
      </w:tblPr>
      <w:tblGrid>
        <w:gridCol w:w="3920"/>
        <w:gridCol w:w="1540"/>
        <w:gridCol w:w="1200"/>
      </w:tblGrid>
      <w:tr w:rsidR="0059367D" w:rsidRPr="00C26E88" w14:paraId="79B427D3" w14:textId="77777777" w:rsidTr="001A1B31">
        <w:trPr>
          <w:trHeight w:val="315"/>
          <w:jc w:val="center"/>
        </w:trPr>
        <w:tc>
          <w:tcPr>
            <w:tcW w:w="3920" w:type="dxa"/>
            <w:noWrap/>
            <w:hideMark/>
          </w:tcPr>
          <w:p w14:paraId="4F69933D"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C14 que tipo de afiliación tiene</w:t>
            </w:r>
          </w:p>
        </w:tc>
        <w:tc>
          <w:tcPr>
            <w:tcW w:w="1540" w:type="dxa"/>
            <w:hideMark/>
          </w:tcPr>
          <w:p w14:paraId="204267C6"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porcentaje</w:t>
            </w:r>
          </w:p>
        </w:tc>
        <w:tc>
          <w:tcPr>
            <w:tcW w:w="1200" w:type="dxa"/>
            <w:hideMark/>
          </w:tcPr>
          <w:p w14:paraId="2E93DDE3"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resultado</w:t>
            </w:r>
          </w:p>
        </w:tc>
      </w:tr>
      <w:tr w:rsidR="0059367D" w:rsidRPr="00C26E88" w14:paraId="75A514D9" w14:textId="77777777" w:rsidTr="001A1B31">
        <w:trPr>
          <w:trHeight w:val="300"/>
          <w:jc w:val="center"/>
        </w:trPr>
        <w:tc>
          <w:tcPr>
            <w:tcW w:w="3920" w:type="dxa"/>
            <w:noWrap/>
            <w:hideMark/>
          </w:tcPr>
          <w:p w14:paraId="0F68CC1B" w14:textId="77777777" w:rsidR="0059367D" w:rsidRPr="00C26E88" w:rsidRDefault="0059367D" w:rsidP="00547807">
            <w:pPr>
              <w:spacing w:line="360" w:lineRule="auto"/>
              <w:rPr>
                <w:rFonts w:asciiTheme="minorHAnsi" w:hAnsiTheme="minorHAnsi"/>
                <w:sz w:val="22"/>
                <w:szCs w:val="22"/>
              </w:rPr>
            </w:pPr>
            <w:r w:rsidRPr="00C26E88">
              <w:rPr>
                <w:rFonts w:asciiTheme="minorHAnsi" w:hAnsiTheme="minorHAnsi"/>
                <w:sz w:val="22"/>
                <w:szCs w:val="22"/>
              </w:rPr>
              <w:t>IESS</w:t>
            </w:r>
          </w:p>
        </w:tc>
        <w:tc>
          <w:tcPr>
            <w:tcW w:w="1540" w:type="dxa"/>
            <w:noWrap/>
            <w:hideMark/>
          </w:tcPr>
          <w:p w14:paraId="426AE46D"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100%</w:t>
            </w:r>
          </w:p>
        </w:tc>
        <w:tc>
          <w:tcPr>
            <w:tcW w:w="1200" w:type="dxa"/>
            <w:noWrap/>
            <w:hideMark/>
          </w:tcPr>
          <w:p w14:paraId="19CA016B" w14:textId="77777777" w:rsidR="0059367D" w:rsidRPr="00C26E88" w:rsidRDefault="0059367D" w:rsidP="00547807">
            <w:pPr>
              <w:spacing w:line="360" w:lineRule="auto"/>
              <w:jc w:val="right"/>
              <w:rPr>
                <w:rFonts w:asciiTheme="minorHAnsi" w:hAnsiTheme="minorHAnsi"/>
                <w:sz w:val="22"/>
                <w:szCs w:val="22"/>
              </w:rPr>
            </w:pPr>
            <w:r w:rsidRPr="00C26E88">
              <w:rPr>
                <w:rFonts w:asciiTheme="minorHAnsi" w:hAnsiTheme="minorHAnsi"/>
                <w:sz w:val="22"/>
                <w:szCs w:val="22"/>
              </w:rPr>
              <w:t>12</w:t>
            </w:r>
          </w:p>
        </w:tc>
      </w:tr>
    </w:tbl>
    <w:p w14:paraId="703D441D"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91DC4C3" w14:textId="77777777" w:rsidR="0059367D" w:rsidRPr="00C26E88" w:rsidRDefault="0059367D" w:rsidP="00547807">
      <w:pPr>
        <w:spacing w:line="360" w:lineRule="auto"/>
        <w:jc w:val="center"/>
        <w:rPr>
          <w:rFonts w:asciiTheme="minorHAnsi" w:hAnsiTheme="minorHAnsi"/>
          <w:sz w:val="22"/>
          <w:szCs w:val="22"/>
        </w:rPr>
      </w:pPr>
    </w:p>
    <w:p w14:paraId="66125776" w14:textId="77777777" w:rsidR="0059367D" w:rsidRPr="00C26E88" w:rsidRDefault="0059367D" w:rsidP="00547807">
      <w:pPr>
        <w:spacing w:line="360" w:lineRule="auto"/>
        <w:jc w:val="center"/>
        <w:rPr>
          <w:rFonts w:asciiTheme="minorHAnsi" w:hAnsiTheme="minorHAnsi"/>
          <w:sz w:val="22"/>
          <w:szCs w:val="22"/>
        </w:rPr>
      </w:pPr>
      <w:r w:rsidRPr="00C26E88">
        <w:rPr>
          <w:rFonts w:asciiTheme="minorHAnsi" w:hAnsiTheme="minorHAnsi"/>
          <w:noProof/>
          <w:sz w:val="22"/>
          <w:szCs w:val="22"/>
          <w:lang w:val="es-ES" w:eastAsia="es-ES"/>
        </w:rPr>
        <w:drawing>
          <wp:inline distT="0" distB="0" distL="0" distR="0" wp14:anchorId="094F1222" wp14:editId="39775395">
            <wp:extent cx="3815645" cy="2122311"/>
            <wp:effectExtent l="0" t="0" r="0" b="0"/>
            <wp:docPr id="3142" name="Gráfico 31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796B0671"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A23381A" w14:textId="77777777" w:rsidR="0059367D" w:rsidRPr="00C26E88" w:rsidRDefault="0059367D" w:rsidP="00547807">
      <w:pPr>
        <w:spacing w:line="360" w:lineRule="auto"/>
        <w:jc w:val="both"/>
        <w:rPr>
          <w:rFonts w:asciiTheme="minorHAnsi" w:hAnsiTheme="minorHAnsi"/>
          <w:b/>
          <w:sz w:val="28"/>
          <w:szCs w:val="23"/>
        </w:rPr>
      </w:pPr>
    </w:p>
    <w:p w14:paraId="1B5EE22E" w14:textId="36343766" w:rsidR="00F434F1" w:rsidRPr="00C26E88" w:rsidRDefault="001A1B31" w:rsidP="00547807">
      <w:pPr>
        <w:spacing w:line="360" w:lineRule="auto"/>
        <w:jc w:val="both"/>
        <w:rPr>
          <w:rFonts w:asciiTheme="minorHAnsi" w:hAnsiTheme="minorHAnsi"/>
          <w:b/>
          <w:sz w:val="28"/>
          <w:szCs w:val="23"/>
        </w:rPr>
      </w:pPr>
      <w:r w:rsidRPr="00C26E88">
        <w:rPr>
          <w:rFonts w:asciiTheme="minorHAnsi" w:hAnsiTheme="minorHAnsi"/>
          <w:b/>
          <w:sz w:val="28"/>
          <w:szCs w:val="23"/>
        </w:rPr>
        <w:t>Actualización</w:t>
      </w:r>
    </w:p>
    <w:p w14:paraId="2217B569" w14:textId="2F08A7B3" w:rsidR="00F434F1" w:rsidRPr="00C26E88" w:rsidRDefault="00F434F1" w:rsidP="00547807">
      <w:pPr>
        <w:spacing w:line="360" w:lineRule="auto"/>
        <w:jc w:val="both"/>
        <w:rPr>
          <w:rFonts w:asciiTheme="minorHAnsi" w:hAnsiTheme="minorHAnsi"/>
          <w:b/>
          <w:szCs w:val="23"/>
        </w:rPr>
      </w:pPr>
      <w:r w:rsidRPr="00C26E88">
        <w:rPr>
          <w:rFonts w:asciiTheme="minorHAnsi" w:hAnsiTheme="minorHAnsi"/>
          <w:b/>
          <w:szCs w:val="23"/>
        </w:rPr>
        <w:t xml:space="preserve">F3. De  las siguientes asignaturas impartidas durante la carrera de pregrado </w:t>
      </w:r>
      <w:r w:rsidR="006966CB" w:rsidRPr="00C26E88">
        <w:rPr>
          <w:rFonts w:asciiTheme="minorHAnsi" w:hAnsiTheme="minorHAnsi"/>
          <w:b/>
          <w:szCs w:val="23"/>
        </w:rPr>
        <w:t>¿Cuál</w:t>
      </w:r>
      <w:r w:rsidRPr="00C26E88">
        <w:rPr>
          <w:rFonts w:asciiTheme="minorHAnsi" w:hAnsiTheme="minorHAnsi"/>
          <w:b/>
          <w:szCs w:val="23"/>
        </w:rPr>
        <w:t xml:space="preserve"> o cuáles cree usted que le </w:t>
      </w:r>
      <w:r w:rsidR="00973C86" w:rsidRPr="00C26E88">
        <w:rPr>
          <w:rFonts w:asciiTheme="minorHAnsi" w:hAnsiTheme="minorHAnsi"/>
          <w:b/>
          <w:szCs w:val="23"/>
        </w:rPr>
        <w:t>ha</w:t>
      </w:r>
      <w:r w:rsidRPr="00C26E88">
        <w:rPr>
          <w:rFonts w:asciiTheme="minorHAnsi" w:hAnsiTheme="minorHAnsi"/>
          <w:b/>
          <w:szCs w:val="23"/>
        </w:rPr>
        <w:t xml:space="preserve"> servido más en su desenvolvimiento profesional y cuáles no</w:t>
      </w:r>
      <w:r w:rsidR="006966CB" w:rsidRPr="00C26E88">
        <w:rPr>
          <w:rFonts w:asciiTheme="minorHAnsi" w:hAnsiTheme="minorHAnsi"/>
          <w:b/>
          <w:szCs w:val="23"/>
        </w:rPr>
        <w:t>?</w:t>
      </w:r>
    </w:p>
    <w:p w14:paraId="0297478D" w14:textId="6C521DD9" w:rsidR="00F434F1" w:rsidRPr="00C26E88" w:rsidRDefault="00F434F1" w:rsidP="00547807">
      <w:pPr>
        <w:spacing w:line="360" w:lineRule="auto"/>
        <w:jc w:val="both"/>
        <w:rPr>
          <w:rFonts w:asciiTheme="minorHAnsi" w:hAnsiTheme="minorHAnsi"/>
          <w:szCs w:val="23"/>
        </w:rPr>
      </w:pPr>
      <w:r w:rsidRPr="00C26E88">
        <w:rPr>
          <w:rFonts w:asciiTheme="minorHAnsi" w:hAnsiTheme="minorHAnsi"/>
          <w:b/>
          <w:szCs w:val="23"/>
        </w:rPr>
        <w:t xml:space="preserve"> </w:t>
      </w:r>
      <w:r w:rsidRPr="00C26E88">
        <w:rPr>
          <w:rFonts w:asciiTheme="minorHAnsi" w:hAnsiTheme="minorHAnsi"/>
          <w:szCs w:val="23"/>
        </w:rPr>
        <w:t xml:space="preserve">Las Asignaturas que mayor aportación tiene para los graduados de la carrera de Ingeniería en </w:t>
      </w:r>
      <w:r w:rsidR="00F72664">
        <w:rPr>
          <w:rFonts w:asciiTheme="minorHAnsi" w:hAnsiTheme="minorHAnsi"/>
          <w:szCs w:val="23"/>
        </w:rPr>
        <w:t>Tecnologías de la Información</w:t>
      </w:r>
      <w:r w:rsidR="007B0EBF">
        <w:rPr>
          <w:rFonts w:asciiTheme="minorHAnsi" w:hAnsiTheme="minorHAnsi"/>
          <w:szCs w:val="23"/>
        </w:rPr>
        <w:t xml:space="preserve"> </w:t>
      </w:r>
      <w:r w:rsidRPr="00C26E88">
        <w:rPr>
          <w:rFonts w:asciiTheme="minorHAnsi" w:hAnsiTheme="minorHAnsi"/>
          <w:szCs w:val="23"/>
        </w:rPr>
        <w:t xml:space="preserve">son: Base de Datos con el 100%, Sistemas Operativos, </w:t>
      </w:r>
      <w:r w:rsidR="008F4C25" w:rsidRPr="00C26E88">
        <w:rPr>
          <w:rFonts w:asciiTheme="minorHAnsi" w:hAnsiTheme="minorHAnsi"/>
          <w:szCs w:val="23"/>
        </w:rPr>
        <w:t>Programación,</w:t>
      </w:r>
      <w:r w:rsidRPr="00C26E88">
        <w:rPr>
          <w:rFonts w:asciiTheme="minorHAnsi" w:hAnsiTheme="minorHAnsi"/>
          <w:szCs w:val="23"/>
        </w:rPr>
        <w:t xml:space="preserve"> Ingeniería del Software con el 81%, Proyectos y Redes de Computadoras con el 88</w:t>
      </w:r>
      <w:r w:rsidRPr="00C26E88">
        <w:rPr>
          <w:rFonts w:asciiTheme="minorHAnsi" w:hAnsiTheme="minorHAnsi"/>
          <w:szCs w:val="23"/>
        </w:rPr>
        <w:tab/>
        <w:t xml:space="preserve">%; Arquitectura de Computador posee el 50% de aportación, y la materia con menor aportación según criterio de los graduados de Ingeniería en </w:t>
      </w:r>
      <w:r w:rsidR="00F72664">
        <w:rPr>
          <w:rFonts w:asciiTheme="minorHAnsi" w:hAnsiTheme="minorHAnsi"/>
          <w:szCs w:val="23"/>
        </w:rPr>
        <w:t>Tecnologías de la Información</w:t>
      </w:r>
      <w:r w:rsidR="007B0EBF">
        <w:rPr>
          <w:rFonts w:asciiTheme="minorHAnsi" w:hAnsiTheme="minorHAnsi"/>
          <w:szCs w:val="23"/>
        </w:rPr>
        <w:t xml:space="preserve"> </w:t>
      </w:r>
      <w:r w:rsidRPr="00C26E88">
        <w:rPr>
          <w:rFonts w:asciiTheme="minorHAnsi" w:hAnsiTheme="minorHAnsi"/>
          <w:szCs w:val="23"/>
        </w:rPr>
        <w:t>de la UNACH es Inteligencia Artificial con el 31%.</w:t>
      </w:r>
    </w:p>
    <w:p w14:paraId="00A0ADDD" w14:textId="77777777" w:rsidR="00F434F1" w:rsidRPr="00C26E88" w:rsidRDefault="00F434F1" w:rsidP="00547807">
      <w:pPr>
        <w:spacing w:line="360" w:lineRule="auto"/>
        <w:jc w:val="both"/>
        <w:rPr>
          <w:rFonts w:asciiTheme="minorHAnsi" w:hAnsiTheme="minorHAnsi"/>
          <w:szCs w:val="23"/>
        </w:rPr>
      </w:pPr>
    </w:p>
    <w:tbl>
      <w:tblPr>
        <w:tblStyle w:val="Tablaconcuadrcula"/>
        <w:tblW w:w="4993" w:type="dxa"/>
        <w:jc w:val="center"/>
        <w:tblLook w:val="04A0" w:firstRow="1" w:lastRow="0" w:firstColumn="1" w:lastColumn="0" w:noHBand="0" w:noVBand="1"/>
      </w:tblPr>
      <w:tblGrid>
        <w:gridCol w:w="2977"/>
        <w:gridCol w:w="1019"/>
        <w:gridCol w:w="997"/>
      </w:tblGrid>
      <w:tr w:rsidR="00F434F1" w:rsidRPr="00C26E88" w14:paraId="79625BBF" w14:textId="77777777" w:rsidTr="001A1B31">
        <w:trPr>
          <w:trHeight w:val="795"/>
          <w:jc w:val="center"/>
        </w:trPr>
        <w:tc>
          <w:tcPr>
            <w:tcW w:w="4993" w:type="dxa"/>
            <w:gridSpan w:val="3"/>
            <w:hideMark/>
          </w:tcPr>
          <w:p w14:paraId="2F3AAF43" w14:textId="1C8238C3" w:rsidR="00F434F1" w:rsidRPr="00C26E88" w:rsidRDefault="00F434F1" w:rsidP="00547807">
            <w:pPr>
              <w:spacing w:line="360" w:lineRule="auto"/>
              <w:jc w:val="center"/>
              <w:rPr>
                <w:rFonts w:asciiTheme="minorHAnsi" w:hAnsiTheme="minorHAnsi"/>
                <w:b/>
                <w:bCs/>
                <w:sz w:val="18"/>
                <w:szCs w:val="18"/>
              </w:rPr>
            </w:pPr>
            <w:r w:rsidRPr="00C26E88">
              <w:rPr>
                <w:rFonts w:asciiTheme="minorHAnsi" w:hAnsiTheme="minorHAnsi"/>
                <w:b/>
                <w:bCs/>
                <w:sz w:val="18"/>
                <w:szCs w:val="18"/>
              </w:rPr>
              <w:t xml:space="preserve">F3. De  las siguientes asignaturas impartidas durante la carrera de </w:t>
            </w:r>
            <w:r w:rsidR="006966CB" w:rsidRPr="00C26E88">
              <w:rPr>
                <w:rFonts w:asciiTheme="minorHAnsi" w:hAnsiTheme="minorHAnsi"/>
                <w:b/>
                <w:bCs/>
                <w:sz w:val="18"/>
                <w:szCs w:val="18"/>
              </w:rPr>
              <w:t>pregrado ¿Cuál</w:t>
            </w:r>
            <w:r w:rsidRPr="00C26E88">
              <w:rPr>
                <w:rFonts w:asciiTheme="minorHAnsi" w:hAnsiTheme="minorHAnsi"/>
                <w:b/>
                <w:bCs/>
                <w:sz w:val="18"/>
                <w:szCs w:val="18"/>
              </w:rPr>
              <w:t xml:space="preserve"> o </w:t>
            </w:r>
            <w:r w:rsidR="00A90833" w:rsidRPr="00C26E88">
              <w:rPr>
                <w:rFonts w:asciiTheme="minorHAnsi" w:hAnsiTheme="minorHAnsi"/>
                <w:b/>
                <w:bCs/>
                <w:sz w:val="18"/>
                <w:szCs w:val="18"/>
              </w:rPr>
              <w:t>cuáles</w:t>
            </w:r>
            <w:r w:rsidRPr="00C26E88">
              <w:rPr>
                <w:rFonts w:asciiTheme="minorHAnsi" w:hAnsiTheme="minorHAnsi"/>
                <w:b/>
                <w:bCs/>
                <w:sz w:val="18"/>
                <w:szCs w:val="18"/>
              </w:rPr>
              <w:t xml:space="preserve"> cree usted que le </w:t>
            </w:r>
            <w:r w:rsidR="00A90833" w:rsidRPr="00C26E88">
              <w:rPr>
                <w:rFonts w:asciiTheme="minorHAnsi" w:hAnsiTheme="minorHAnsi"/>
                <w:b/>
                <w:bCs/>
                <w:sz w:val="18"/>
                <w:szCs w:val="18"/>
              </w:rPr>
              <w:t>h</w:t>
            </w:r>
            <w:r w:rsidRPr="00C26E88">
              <w:rPr>
                <w:rFonts w:asciiTheme="minorHAnsi" w:hAnsiTheme="minorHAnsi"/>
                <w:b/>
                <w:bCs/>
                <w:sz w:val="18"/>
                <w:szCs w:val="18"/>
              </w:rPr>
              <w:t xml:space="preserve">a servido </w:t>
            </w:r>
            <w:r w:rsidR="00A90833" w:rsidRPr="00C26E88">
              <w:rPr>
                <w:rFonts w:asciiTheme="minorHAnsi" w:hAnsiTheme="minorHAnsi"/>
                <w:b/>
                <w:bCs/>
                <w:sz w:val="18"/>
                <w:szCs w:val="18"/>
              </w:rPr>
              <w:t>más</w:t>
            </w:r>
            <w:r w:rsidRPr="00C26E88">
              <w:rPr>
                <w:rFonts w:asciiTheme="minorHAnsi" w:hAnsiTheme="minorHAnsi"/>
                <w:b/>
                <w:bCs/>
                <w:sz w:val="18"/>
                <w:szCs w:val="18"/>
              </w:rPr>
              <w:t xml:space="preserve"> en su </w:t>
            </w:r>
            <w:r w:rsidR="006966CB" w:rsidRPr="00C26E88">
              <w:rPr>
                <w:rFonts w:asciiTheme="minorHAnsi" w:hAnsiTheme="minorHAnsi"/>
                <w:b/>
                <w:bCs/>
                <w:sz w:val="18"/>
                <w:szCs w:val="18"/>
              </w:rPr>
              <w:t>desenvolvimiento</w:t>
            </w:r>
            <w:r w:rsidRPr="00C26E88">
              <w:rPr>
                <w:rFonts w:asciiTheme="minorHAnsi" w:hAnsiTheme="minorHAnsi"/>
                <w:b/>
                <w:bCs/>
                <w:sz w:val="18"/>
                <w:szCs w:val="18"/>
              </w:rPr>
              <w:t xml:space="preserve"> profesional y </w:t>
            </w:r>
            <w:r w:rsidR="006966CB" w:rsidRPr="00C26E88">
              <w:rPr>
                <w:rFonts w:asciiTheme="minorHAnsi" w:hAnsiTheme="minorHAnsi"/>
                <w:b/>
                <w:bCs/>
                <w:sz w:val="18"/>
                <w:szCs w:val="18"/>
              </w:rPr>
              <w:t>cuáles</w:t>
            </w:r>
            <w:r w:rsidRPr="00C26E88">
              <w:rPr>
                <w:rFonts w:asciiTheme="minorHAnsi" w:hAnsiTheme="minorHAnsi"/>
                <w:b/>
                <w:bCs/>
                <w:sz w:val="18"/>
                <w:szCs w:val="18"/>
              </w:rPr>
              <w:t xml:space="preserve"> no?</w:t>
            </w:r>
          </w:p>
        </w:tc>
      </w:tr>
      <w:tr w:rsidR="00F434F1" w:rsidRPr="00C26E88" w14:paraId="2C965F90" w14:textId="77777777" w:rsidTr="001A1B31">
        <w:trPr>
          <w:trHeight w:val="315"/>
          <w:jc w:val="center"/>
        </w:trPr>
        <w:tc>
          <w:tcPr>
            <w:tcW w:w="2977" w:type="dxa"/>
            <w:noWrap/>
            <w:hideMark/>
          </w:tcPr>
          <w:p w14:paraId="4D66A735" w14:textId="45AE0D6A" w:rsidR="00F434F1" w:rsidRPr="00C26E88" w:rsidRDefault="006966CB" w:rsidP="00547807">
            <w:pPr>
              <w:spacing w:line="360" w:lineRule="auto"/>
              <w:rPr>
                <w:rFonts w:asciiTheme="minorHAnsi" w:hAnsiTheme="minorHAnsi"/>
                <w:b/>
                <w:bCs/>
                <w:sz w:val="18"/>
                <w:szCs w:val="18"/>
              </w:rPr>
            </w:pPr>
            <w:r w:rsidRPr="00C26E88">
              <w:rPr>
                <w:rFonts w:asciiTheme="minorHAnsi" w:hAnsiTheme="minorHAnsi"/>
                <w:b/>
                <w:bCs/>
                <w:sz w:val="18"/>
                <w:szCs w:val="18"/>
              </w:rPr>
              <w:t>Programación</w:t>
            </w:r>
          </w:p>
        </w:tc>
        <w:tc>
          <w:tcPr>
            <w:tcW w:w="1019" w:type="dxa"/>
            <w:noWrap/>
            <w:hideMark/>
          </w:tcPr>
          <w:p w14:paraId="76298560"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31EEAE02"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0215DED7" w14:textId="77777777" w:rsidTr="001A1B31">
        <w:trPr>
          <w:trHeight w:val="300"/>
          <w:jc w:val="center"/>
        </w:trPr>
        <w:tc>
          <w:tcPr>
            <w:tcW w:w="2977" w:type="dxa"/>
            <w:noWrap/>
            <w:hideMark/>
          </w:tcPr>
          <w:p w14:paraId="1FDCF32D"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7A69D358"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81%</w:t>
            </w:r>
          </w:p>
        </w:tc>
        <w:tc>
          <w:tcPr>
            <w:tcW w:w="997" w:type="dxa"/>
            <w:noWrap/>
            <w:hideMark/>
          </w:tcPr>
          <w:p w14:paraId="48DDDA8B"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13</w:t>
            </w:r>
          </w:p>
        </w:tc>
      </w:tr>
      <w:tr w:rsidR="00F434F1" w:rsidRPr="00C26E88" w14:paraId="6614B3D3" w14:textId="77777777" w:rsidTr="001A1B31">
        <w:trPr>
          <w:trHeight w:val="300"/>
          <w:jc w:val="center"/>
        </w:trPr>
        <w:tc>
          <w:tcPr>
            <w:tcW w:w="2977" w:type="dxa"/>
            <w:noWrap/>
            <w:hideMark/>
          </w:tcPr>
          <w:p w14:paraId="1C129781"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104AE897"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19%</w:t>
            </w:r>
          </w:p>
        </w:tc>
        <w:tc>
          <w:tcPr>
            <w:tcW w:w="997" w:type="dxa"/>
            <w:noWrap/>
            <w:hideMark/>
          </w:tcPr>
          <w:p w14:paraId="24C9A03B"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3</w:t>
            </w:r>
          </w:p>
        </w:tc>
      </w:tr>
      <w:tr w:rsidR="00F434F1" w:rsidRPr="00C26E88" w14:paraId="065BB2D6" w14:textId="77777777" w:rsidTr="001A1B31">
        <w:trPr>
          <w:trHeight w:val="300"/>
          <w:jc w:val="center"/>
        </w:trPr>
        <w:tc>
          <w:tcPr>
            <w:tcW w:w="2977" w:type="dxa"/>
            <w:noWrap/>
            <w:hideMark/>
          </w:tcPr>
          <w:p w14:paraId="43438EED" w14:textId="77777777" w:rsidR="00F434F1" w:rsidRPr="00C26E88" w:rsidRDefault="00F434F1" w:rsidP="00547807">
            <w:pPr>
              <w:spacing w:line="360" w:lineRule="auto"/>
              <w:rPr>
                <w:rFonts w:asciiTheme="minorHAnsi" w:hAnsiTheme="minorHAnsi"/>
                <w:b/>
                <w:bCs/>
                <w:sz w:val="18"/>
                <w:szCs w:val="18"/>
              </w:rPr>
            </w:pPr>
            <w:r w:rsidRPr="00C26E88">
              <w:rPr>
                <w:rFonts w:asciiTheme="minorHAnsi" w:hAnsiTheme="minorHAnsi"/>
                <w:b/>
                <w:bCs/>
                <w:sz w:val="18"/>
                <w:szCs w:val="18"/>
              </w:rPr>
              <w:t>Base de Datos</w:t>
            </w:r>
          </w:p>
        </w:tc>
        <w:tc>
          <w:tcPr>
            <w:tcW w:w="1019" w:type="dxa"/>
            <w:noWrap/>
            <w:hideMark/>
          </w:tcPr>
          <w:p w14:paraId="11CEFBCF"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4C9EE248"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066EAAE8" w14:textId="77777777" w:rsidTr="001A1B31">
        <w:trPr>
          <w:trHeight w:val="300"/>
          <w:jc w:val="center"/>
        </w:trPr>
        <w:tc>
          <w:tcPr>
            <w:tcW w:w="2977" w:type="dxa"/>
            <w:noWrap/>
            <w:hideMark/>
          </w:tcPr>
          <w:p w14:paraId="06E86495"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1C675B62"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100%</w:t>
            </w:r>
          </w:p>
        </w:tc>
        <w:tc>
          <w:tcPr>
            <w:tcW w:w="997" w:type="dxa"/>
            <w:noWrap/>
            <w:hideMark/>
          </w:tcPr>
          <w:p w14:paraId="44297B5E"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16</w:t>
            </w:r>
          </w:p>
        </w:tc>
      </w:tr>
      <w:tr w:rsidR="00F434F1" w:rsidRPr="00C26E88" w14:paraId="16A1A9EC" w14:textId="77777777" w:rsidTr="001A1B31">
        <w:trPr>
          <w:trHeight w:val="315"/>
          <w:jc w:val="center"/>
        </w:trPr>
        <w:tc>
          <w:tcPr>
            <w:tcW w:w="2977" w:type="dxa"/>
            <w:noWrap/>
            <w:hideMark/>
          </w:tcPr>
          <w:p w14:paraId="5E9F2D05"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1B8EEF23"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0%</w:t>
            </w:r>
          </w:p>
        </w:tc>
        <w:tc>
          <w:tcPr>
            <w:tcW w:w="997" w:type="dxa"/>
            <w:noWrap/>
            <w:hideMark/>
          </w:tcPr>
          <w:p w14:paraId="5578CEC8"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0</w:t>
            </w:r>
          </w:p>
        </w:tc>
      </w:tr>
      <w:tr w:rsidR="00F434F1" w:rsidRPr="00C26E88" w14:paraId="5A69F364" w14:textId="77777777" w:rsidTr="001A1B31">
        <w:trPr>
          <w:trHeight w:val="300"/>
          <w:jc w:val="center"/>
        </w:trPr>
        <w:tc>
          <w:tcPr>
            <w:tcW w:w="2977" w:type="dxa"/>
            <w:noWrap/>
            <w:hideMark/>
          </w:tcPr>
          <w:p w14:paraId="53007F5A" w14:textId="43F9AB0E" w:rsidR="00F434F1" w:rsidRPr="00C26E88" w:rsidRDefault="00973C86" w:rsidP="00547807">
            <w:pPr>
              <w:spacing w:line="360" w:lineRule="auto"/>
              <w:rPr>
                <w:rFonts w:asciiTheme="minorHAnsi" w:hAnsiTheme="minorHAnsi"/>
                <w:b/>
                <w:bCs/>
                <w:sz w:val="18"/>
                <w:szCs w:val="18"/>
              </w:rPr>
            </w:pPr>
            <w:r w:rsidRPr="00C26E88">
              <w:rPr>
                <w:rFonts w:asciiTheme="minorHAnsi" w:hAnsiTheme="minorHAnsi"/>
                <w:b/>
                <w:bCs/>
                <w:sz w:val="18"/>
                <w:szCs w:val="18"/>
              </w:rPr>
              <w:t>Ingeniería</w:t>
            </w:r>
            <w:r w:rsidR="00F434F1" w:rsidRPr="00C26E88">
              <w:rPr>
                <w:rFonts w:asciiTheme="minorHAnsi" w:hAnsiTheme="minorHAnsi"/>
                <w:b/>
                <w:bCs/>
                <w:sz w:val="18"/>
                <w:szCs w:val="18"/>
              </w:rPr>
              <w:t xml:space="preserve"> de Software</w:t>
            </w:r>
          </w:p>
        </w:tc>
        <w:tc>
          <w:tcPr>
            <w:tcW w:w="1019" w:type="dxa"/>
            <w:noWrap/>
            <w:hideMark/>
          </w:tcPr>
          <w:p w14:paraId="55227783"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264FB1EF"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53ECF274" w14:textId="77777777" w:rsidTr="001A1B31">
        <w:trPr>
          <w:trHeight w:val="300"/>
          <w:jc w:val="center"/>
        </w:trPr>
        <w:tc>
          <w:tcPr>
            <w:tcW w:w="2977" w:type="dxa"/>
            <w:noWrap/>
            <w:hideMark/>
          </w:tcPr>
          <w:p w14:paraId="2DAB2DCD"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1B08EF96"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81%</w:t>
            </w:r>
          </w:p>
        </w:tc>
        <w:tc>
          <w:tcPr>
            <w:tcW w:w="997" w:type="dxa"/>
            <w:noWrap/>
            <w:hideMark/>
          </w:tcPr>
          <w:p w14:paraId="40DC065D"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13</w:t>
            </w:r>
          </w:p>
        </w:tc>
      </w:tr>
      <w:tr w:rsidR="00F434F1" w:rsidRPr="00C26E88" w14:paraId="7711CBDC" w14:textId="77777777" w:rsidTr="001A1B31">
        <w:trPr>
          <w:trHeight w:val="300"/>
          <w:jc w:val="center"/>
        </w:trPr>
        <w:tc>
          <w:tcPr>
            <w:tcW w:w="2977" w:type="dxa"/>
            <w:noWrap/>
            <w:hideMark/>
          </w:tcPr>
          <w:p w14:paraId="441E2FB8"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55198F0B"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19%</w:t>
            </w:r>
          </w:p>
        </w:tc>
        <w:tc>
          <w:tcPr>
            <w:tcW w:w="997" w:type="dxa"/>
            <w:noWrap/>
            <w:hideMark/>
          </w:tcPr>
          <w:p w14:paraId="509173BC"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3</w:t>
            </w:r>
          </w:p>
        </w:tc>
      </w:tr>
      <w:tr w:rsidR="00F434F1" w:rsidRPr="00C26E88" w14:paraId="7ADE055A" w14:textId="77777777" w:rsidTr="001A1B31">
        <w:trPr>
          <w:trHeight w:val="300"/>
          <w:jc w:val="center"/>
        </w:trPr>
        <w:tc>
          <w:tcPr>
            <w:tcW w:w="2977" w:type="dxa"/>
            <w:noWrap/>
            <w:hideMark/>
          </w:tcPr>
          <w:p w14:paraId="00C6AB97" w14:textId="77777777" w:rsidR="00F434F1" w:rsidRPr="00C26E88" w:rsidRDefault="00F434F1" w:rsidP="00547807">
            <w:pPr>
              <w:spacing w:line="360" w:lineRule="auto"/>
              <w:rPr>
                <w:rFonts w:asciiTheme="minorHAnsi" w:hAnsiTheme="minorHAnsi"/>
                <w:b/>
                <w:bCs/>
                <w:sz w:val="18"/>
                <w:szCs w:val="18"/>
              </w:rPr>
            </w:pPr>
            <w:r w:rsidRPr="00C26E88">
              <w:rPr>
                <w:rFonts w:asciiTheme="minorHAnsi" w:hAnsiTheme="minorHAnsi"/>
                <w:b/>
                <w:bCs/>
                <w:sz w:val="18"/>
                <w:szCs w:val="18"/>
              </w:rPr>
              <w:t>Inteligencia artificial</w:t>
            </w:r>
          </w:p>
        </w:tc>
        <w:tc>
          <w:tcPr>
            <w:tcW w:w="1019" w:type="dxa"/>
            <w:noWrap/>
            <w:hideMark/>
          </w:tcPr>
          <w:p w14:paraId="60B16C49"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119421B6"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24CDEE87" w14:textId="77777777" w:rsidTr="001A1B31">
        <w:trPr>
          <w:trHeight w:val="315"/>
          <w:jc w:val="center"/>
        </w:trPr>
        <w:tc>
          <w:tcPr>
            <w:tcW w:w="2977" w:type="dxa"/>
            <w:noWrap/>
            <w:hideMark/>
          </w:tcPr>
          <w:p w14:paraId="32803D6A"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7CC0DEC0"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31%</w:t>
            </w:r>
          </w:p>
        </w:tc>
        <w:tc>
          <w:tcPr>
            <w:tcW w:w="997" w:type="dxa"/>
            <w:noWrap/>
            <w:hideMark/>
          </w:tcPr>
          <w:p w14:paraId="0E2E6463"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5</w:t>
            </w:r>
          </w:p>
        </w:tc>
      </w:tr>
      <w:tr w:rsidR="00F434F1" w:rsidRPr="00C26E88" w14:paraId="665E5F15" w14:textId="77777777" w:rsidTr="001A1B31">
        <w:trPr>
          <w:trHeight w:val="300"/>
          <w:jc w:val="center"/>
        </w:trPr>
        <w:tc>
          <w:tcPr>
            <w:tcW w:w="2977" w:type="dxa"/>
            <w:noWrap/>
            <w:hideMark/>
          </w:tcPr>
          <w:p w14:paraId="0B446C3D"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5AF926AB"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69%</w:t>
            </w:r>
          </w:p>
        </w:tc>
        <w:tc>
          <w:tcPr>
            <w:tcW w:w="997" w:type="dxa"/>
            <w:noWrap/>
            <w:hideMark/>
          </w:tcPr>
          <w:p w14:paraId="234D450A"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11</w:t>
            </w:r>
          </w:p>
        </w:tc>
      </w:tr>
      <w:tr w:rsidR="00F434F1" w:rsidRPr="00C26E88" w14:paraId="24600A66" w14:textId="77777777" w:rsidTr="001A1B31">
        <w:trPr>
          <w:trHeight w:val="300"/>
          <w:jc w:val="center"/>
        </w:trPr>
        <w:tc>
          <w:tcPr>
            <w:tcW w:w="2977" w:type="dxa"/>
            <w:noWrap/>
            <w:hideMark/>
          </w:tcPr>
          <w:p w14:paraId="4D728949" w14:textId="77777777" w:rsidR="00F434F1" w:rsidRPr="00C26E88" w:rsidRDefault="00F434F1" w:rsidP="00547807">
            <w:pPr>
              <w:spacing w:line="360" w:lineRule="auto"/>
              <w:rPr>
                <w:rFonts w:asciiTheme="minorHAnsi" w:hAnsiTheme="minorHAnsi"/>
                <w:b/>
                <w:bCs/>
                <w:sz w:val="18"/>
                <w:szCs w:val="18"/>
              </w:rPr>
            </w:pPr>
            <w:r w:rsidRPr="00C26E88">
              <w:rPr>
                <w:rFonts w:asciiTheme="minorHAnsi" w:hAnsiTheme="minorHAnsi"/>
                <w:b/>
                <w:bCs/>
                <w:sz w:val="18"/>
                <w:szCs w:val="18"/>
              </w:rPr>
              <w:t>Sistemas Operativos</w:t>
            </w:r>
          </w:p>
        </w:tc>
        <w:tc>
          <w:tcPr>
            <w:tcW w:w="1019" w:type="dxa"/>
            <w:noWrap/>
            <w:hideMark/>
          </w:tcPr>
          <w:p w14:paraId="3E099B7F"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119F3925"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2D2A6141" w14:textId="77777777" w:rsidTr="001A1B31">
        <w:trPr>
          <w:trHeight w:val="300"/>
          <w:jc w:val="center"/>
        </w:trPr>
        <w:tc>
          <w:tcPr>
            <w:tcW w:w="2977" w:type="dxa"/>
            <w:noWrap/>
            <w:hideMark/>
          </w:tcPr>
          <w:p w14:paraId="137BA940"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0A18A697"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81%</w:t>
            </w:r>
          </w:p>
        </w:tc>
        <w:tc>
          <w:tcPr>
            <w:tcW w:w="997" w:type="dxa"/>
            <w:noWrap/>
            <w:hideMark/>
          </w:tcPr>
          <w:p w14:paraId="6EBB9404"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13</w:t>
            </w:r>
          </w:p>
        </w:tc>
      </w:tr>
      <w:tr w:rsidR="00F434F1" w:rsidRPr="00C26E88" w14:paraId="160E0EC6" w14:textId="77777777" w:rsidTr="001A1B31">
        <w:trPr>
          <w:trHeight w:val="300"/>
          <w:jc w:val="center"/>
        </w:trPr>
        <w:tc>
          <w:tcPr>
            <w:tcW w:w="2977" w:type="dxa"/>
            <w:noWrap/>
            <w:hideMark/>
          </w:tcPr>
          <w:p w14:paraId="4DE1C192"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68CBD867"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19%</w:t>
            </w:r>
          </w:p>
        </w:tc>
        <w:tc>
          <w:tcPr>
            <w:tcW w:w="997" w:type="dxa"/>
            <w:noWrap/>
            <w:hideMark/>
          </w:tcPr>
          <w:p w14:paraId="6F39C381"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3</w:t>
            </w:r>
          </w:p>
        </w:tc>
      </w:tr>
      <w:tr w:rsidR="00F434F1" w:rsidRPr="00C26E88" w14:paraId="58982E4C" w14:textId="77777777" w:rsidTr="001A1B31">
        <w:trPr>
          <w:trHeight w:val="300"/>
          <w:jc w:val="center"/>
        </w:trPr>
        <w:tc>
          <w:tcPr>
            <w:tcW w:w="2977" w:type="dxa"/>
            <w:noWrap/>
            <w:hideMark/>
          </w:tcPr>
          <w:p w14:paraId="34596C6A" w14:textId="77777777" w:rsidR="00F434F1" w:rsidRPr="00C26E88" w:rsidRDefault="00F434F1" w:rsidP="00547807">
            <w:pPr>
              <w:spacing w:line="360" w:lineRule="auto"/>
              <w:rPr>
                <w:rFonts w:asciiTheme="minorHAnsi" w:hAnsiTheme="minorHAnsi"/>
                <w:b/>
                <w:bCs/>
                <w:sz w:val="18"/>
                <w:szCs w:val="18"/>
              </w:rPr>
            </w:pPr>
            <w:r w:rsidRPr="00C26E88">
              <w:rPr>
                <w:rFonts w:asciiTheme="minorHAnsi" w:hAnsiTheme="minorHAnsi"/>
                <w:b/>
                <w:bCs/>
                <w:sz w:val="18"/>
                <w:szCs w:val="18"/>
              </w:rPr>
              <w:t>Proyectos</w:t>
            </w:r>
          </w:p>
        </w:tc>
        <w:tc>
          <w:tcPr>
            <w:tcW w:w="1019" w:type="dxa"/>
            <w:noWrap/>
            <w:hideMark/>
          </w:tcPr>
          <w:p w14:paraId="65A0F7F8"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6B55E0A6"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6D28D82A" w14:textId="77777777" w:rsidTr="001A1B31">
        <w:trPr>
          <w:trHeight w:val="300"/>
          <w:jc w:val="center"/>
        </w:trPr>
        <w:tc>
          <w:tcPr>
            <w:tcW w:w="2977" w:type="dxa"/>
            <w:noWrap/>
            <w:hideMark/>
          </w:tcPr>
          <w:p w14:paraId="61350C53"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4B26A983"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88%</w:t>
            </w:r>
          </w:p>
        </w:tc>
        <w:tc>
          <w:tcPr>
            <w:tcW w:w="997" w:type="dxa"/>
            <w:noWrap/>
            <w:hideMark/>
          </w:tcPr>
          <w:p w14:paraId="2541ECDE"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14</w:t>
            </w:r>
          </w:p>
        </w:tc>
      </w:tr>
      <w:tr w:rsidR="00F434F1" w:rsidRPr="00C26E88" w14:paraId="15834F34" w14:textId="77777777" w:rsidTr="001A1B31">
        <w:trPr>
          <w:trHeight w:val="315"/>
          <w:jc w:val="center"/>
        </w:trPr>
        <w:tc>
          <w:tcPr>
            <w:tcW w:w="2977" w:type="dxa"/>
            <w:noWrap/>
            <w:hideMark/>
          </w:tcPr>
          <w:p w14:paraId="52F9A317"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4DF28F7B"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13%</w:t>
            </w:r>
          </w:p>
        </w:tc>
        <w:tc>
          <w:tcPr>
            <w:tcW w:w="997" w:type="dxa"/>
            <w:noWrap/>
            <w:hideMark/>
          </w:tcPr>
          <w:p w14:paraId="6D7751A0"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2</w:t>
            </w:r>
          </w:p>
        </w:tc>
      </w:tr>
      <w:tr w:rsidR="00F434F1" w:rsidRPr="00C26E88" w14:paraId="30ABE1AA" w14:textId="77777777" w:rsidTr="001A1B31">
        <w:trPr>
          <w:trHeight w:val="300"/>
          <w:jc w:val="center"/>
        </w:trPr>
        <w:tc>
          <w:tcPr>
            <w:tcW w:w="2977" w:type="dxa"/>
            <w:noWrap/>
            <w:hideMark/>
          </w:tcPr>
          <w:p w14:paraId="69823CE7" w14:textId="06C26AA3" w:rsidR="00F434F1" w:rsidRPr="00C26E88" w:rsidRDefault="00F434F1" w:rsidP="00547807">
            <w:pPr>
              <w:spacing w:line="360" w:lineRule="auto"/>
              <w:rPr>
                <w:rFonts w:asciiTheme="minorHAnsi" w:hAnsiTheme="minorHAnsi"/>
                <w:b/>
                <w:bCs/>
                <w:sz w:val="18"/>
                <w:szCs w:val="18"/>
              </w:rPr>
            </w:pPr>
            <w:r w:rsidRPr="00C26E88">
              <w:rPr>
                <w:rFonts w:asciiTheme="minorHAnsi" w:hAnsiTheme="minorHAnsi"/>
                <w:b/>
                <w:bCs/>
                <w:sz w:val="18"/>
                <w:szCs w:val="18"/>
              </w:rPr>
              <w:t>Redes de Co</w:t>
            </w:r>
            <w:r w:rsidR="006D3F4C" w:rsidRPr="00C26E88">
              <w:rPr>
                <w:rFonts w:asciiTheme="minorHAnsi" w:hAnsiTheme="minorHAnsi"/>
                <w:b/>
                <w:bCs/>
                <w:sz w:val="18"/>
                <w:szCs w:val="18"/>
              </w:rPr>
              <w:t>m</w:t>
            </w:r>
            <w:r w:rsidRPr="00C26E88">
              <w:rPr>
                <w:rFonts w:asciiTheme="minorHAnsi" w:hAnsiTheme="minorHAnsi"/>
                <w:b/>
                <w:bCs/>
                <w:sz w:val="18"/>
                <w:szCs w:val="18"/>
              </w:rPr>
              <w:t>putadoras</w:t>
            </w:r>
          </w:p>
        </w:tc>
        <w:tc>
          <w:tcPr>
            <w:tcW w:w="1019" w:type="dxa"/>
            <w:noWrap/>
            <w:hideMark/>
          </w:tcPr>
          <w:p w14:paraId="446760E7"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4CFD68D7"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13484247" w14:textId="77777777" w:rsidTr="001A1B31">
        <w:trPr>
          <w:trHeight w:val="300"/>
          <w:jc w:val="center"/>
        </w:trPr>
        <w:tc>
          <w:tcPr>
            <w:tcW w:w="2977" w:type="dxa"/>
            <w:noWrap/>
            <w:hideMark/>
          </w:tcPr>
          <w:p w14:paraId="4CFCFD44"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208CF09F"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88%</w:t>
            </w:r>
          </w:p>
        </w:tc>
        <w:tc>
          <w:tcPr>
            <w:tcW w:w="997" w:type="dxa"/>
            <w:noWrap/>
            <w:hideMark/>
          </w:tcPr>
          <w:p w14:paraId="59F7D236"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14</w:t>
            </w:r>
          </w:p>
        </w:tc>
      </w:tr>
      <w:tr w:rsidR="00F434F1" w:rsidRPr="00C26E88" w14:paraId="6A857ACB" w14:textId="77777777" w:rsidTr="001A1B31">
        <w:trPr>
          <w:trHeight w:val="300"/>
          <w:jc w:val="center"/>
        </w:trPr>
        <w:tc>
          <w:tcPr>
            <w:tcW w:w="2977" w:type="dxa"/>
            <w:noWrap/>
            <w:hideMark/>
          </w:tcPr>
          <w:p w14:paraId="56235D68"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25C340CA"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13%</w:t>
            </w:r>
          </w:p>
        </w:tc>
        <w:tc>
          <w:tcPr>
            <w:tcW w:w="997" w:type="dxa"/>
            <w:noWrap/>
            <w:hideMark/>
          </w:tcPr>
          <w:p w14:paraId="4E994F56"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2</w:t>
            </w:r>
          </w:p>
        </w:tc>
      </w:tr>
      <w:tr w:rsidR="00F434F1" w:rsidRPr="00C26E88" w14:paraId="0055909D" w14:textId="77777777" w:rsidTr="001A1B31">
        <w:trPr>
          <w:trHeight w:val="300"/>
          <w:jc w:val="center"/>
        </w:trPr>
        <w:tc>
          <w:tcPr>
            <w:tcW w:w="2977" w:type="dxa"/>
            <w:noWrap/>
            <w:hideMark/>
          </w:tcPr>
          <w:p w14:paraId="1DC4B4CF" w14:textId="77777777" w:rsidR="00F434F1" w:rsidRPr="00C26E88" w:rsidRDefault="00F434F1" w:rsidP="00547807">
            <w:pPr>
              <w:spacing w:line="360" w:lineRule="auto"/>
              <w:rPr>
                <w:rFonts w:asciiTheme="minorHAnsi" w:hAnsiTheme="minorHAnsi"/>
                <w:b/>
                <w:bCs/>
                <w:sz w:val="18"/>
                <w:szCs w:val="18"/>
              </w:rPr>
            </w:pPr>
            <w:r w:rsidRPr="00C26E88">
              <w:rPr>
                <w:rFonts w:asciiTheme="minorHAnsi" w:hAnsiTheme="minorHAnsi"/>
                <w:b/>
                <w:bCs/>
                <w:sz w:val="18"/>
                <w:szCs w:val="18"/>
              </w:rPr>
              <w:t>Arquitectura de Computadores</w:t>
            </w:r>
          </w:p>
        </w:tc>
        <w:tc>
          <w:tcPr>
            <w:tcW w:w="1019" w:type="dxa"/>
            <w:noWrap/>
            <w:hideMark/>
          </w:tcPr>
          <w:p w14:paraId="1E5934BB"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porcentaje</w:t>
            </w:r>
          </w:p>
        </w:tc>
        <w:tc>
          <w:tcPr>
            <w:tcW w:w="997" w:type="dxa"/>
            <w:noWrap/>
            <w:hideMark/>
          </w:tcPr>
          <w:p w14:paraId="5F48A101" w14:textId="77777777" w:rsidR="00F434F1" w:rsidRPr="00C26E88" w:rsidRDefault="00F434F1" w:rsidP="00547807">
            <w:pPr>
              <w:spacing w:line="360" w:lineRule="auto"/>
              <w:rPr>
                <w:rFonts w:asciiTheme="minorHAnsi" w:hAnsiTheme="minorHAnsi"/>
                <w:b/>
                <w:bCs/>
                <w:i/>
                <w:iCs/>
                <w:sz w:val="18"/>
                <w:szCs w:val="18"/>
              </w:rPr>
            </w:pPr>
            <w:r w:rsidRPr="00C26E88">
              <w:rPr>
                <w:rFonts w:asciiTheme="minorHAnsi" w:hAnsiTheme="minorHAnsi"/>
                <w:b/>
                <w:bCs/>
                <w:i/>
                <w:iCs/>
                <w:sz w:val="18"/>
                <w:szCs w:val="18"/>
              </w:rPr>
              <w:t>resultados</w:t>
            </w:r>
          </w:p>
        </w:tc>
      </w:tr>
      <w:tr w:rsidR="00F434F1" w:rsidRPr="00C26E88" w14:paraId="22E13DE4" w14:textId="77777777" w:rsidTr="001A1B31">
        <w:trPr>
          <w:trHeight w:val="300"/>
          <w:jc w:val="center"/>
        </w:trPr>
        <w:tc>
          <w:tcPr>
            <w:tcW w:w="2977" w:type="dxa"/>
            <w:noWrap/>
            <w:hideMark/>
          </w:tcPr>
          <w:p w14:paraId="6D998411"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si aporta</w:t>
            </w:r>
          </w:p>
        </w:tc>
        <w:tc>
          <w:tcPr>
            <w:tcW w:w="1019" w:type="dxa"/>
            <w:noWrap/>
            <w:hideMark/>
          </w:tcPr>
          <w:p w14:paraId="356C6063"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50%</w:t>
            </w:r>
          </w:p>
        </w:tc>
        <w:tc>
          <w:tcPr>
            <w:tcW w:w="997" w:type="dxa"/>
            <w:noWrap/>
            <w:hideMark/>
          </w:tcPr>
          <w:p w14:paraId="19BA8085"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8</w:t>
            </w:r>
          </w:p>
        </w:tc>
      </w:tr>
      <w:tr w:rsidR="00F434F1" w:rsidRPr="00C26E88" w14:paraId="0B350DCE" w14:textId="77777777" w:rsidTr="001A1B31">
        <w:trPr>
          <w:trHeight w:val="300"/>
          <w:jc w:val="center"/>
        </w:trPr>
        <w:tc>
          <w:tcPr>
            <w:tcW w:w="2977" w:type="dxa"/>
            <w:noWrap/>
            <w:hideMark/>
          </w:tcPr>
          <w:p w14:paraId="361029EC" w14:textId="77777777" w:rsidR="00F434F1" w:rsidRPr="00C26E88" w:rsidRDefault="00F434F1" w:rsidP="00547807">
            <w:pPr>
              <w:spacing w:line="360" w:lineRule="auto"/>
              <w:rPr>
                <w:rFonts w:asciiTheme="minorHAnsi" w:hAnsiTheme="minorHAnsi"/>
                <w:color w:val="000000"/>
                <w:sz w:val="18"/>
                <w:szCs w:val="18"/>
              </w:rPr>
            </w:pPr>
            <w:r w:rsidRPr="00C26E88">
              <w:rPr>
                <w:rFonts w:asciiTheme="minorHAnsi" w:hAnsiTheme="minorHAnsi"/>
                <w:color w:val="000000"/>
                <w:sz w:val="18"/>
                <w:szCs w:val="18"/>
              </w:rPr>
              <w:t>no aporta</w:t>
            </w:r>
          </w:p>
        </w:tc>
        <w:tc>
          <w:tcPr>
            <w:tcW w:w="1019" w:type="dxa"/>
            <w:noWrap/>
            <w:hideMark/>
          </w:tcPr>
          <w:p w14:paraId="25251143" w14:textId="77777777" w:rsidR="00F434F1" w:rsidRPr="00C26E88" w:rsidRDefault="00F434F1" w:rsidP="00547807">
            <w:pPr>
              <w:spacing w:line="360" w:lineRule="auto"/>
              <w:jc w:val="center"/>
              <w:rPr>
                <w:rFonts w:asciiTheme="minorHAnsi" w:hAnsiTheme="minorHAnsi"/>
                <w:sz w:val="18"/>
                <w:szCs w:val="18"/>
              </w:rPr>
            </w:pPr>
            <w:r w:rsidRPr="00C26E88">
              <w:rPr>
                <w:rFonts w:asciiTheme="minorHAnsi" w:hAnsiTheme="minorHAnsi"/>
                <w:sz w:val="18"/>
                <w:szCs w:val="18"/>
              </w:rPr>
              <w:t>50%</w:t>
            </w:r>
          </w:p>
        </w:tc>
        <w:tc>
          <w:tcPr>
            <w:tcW w:w="997" w:type="dxa"/>
            <w:noWrap/>
            <w:hideMark/>
          </w:tcPr>
          <w:p w14:paraId="1A13F89B" w14:textId="77777777" w:rsidR="00F434F1" w:rsidRPr="00C26E88" w:rsidRDefault="00F434F1" w:rsidP="00547807">
            <w:pPr>
              <w:spacing w:line="360" w:lineRule="auto"/>
              <w:jc w:val="right"/>
              <w:rPr>
                <w:rFonts w:asciiTheme="minorHAnsi" w:hAnsiTheme="minorHAnsi"/>
                <w:color w:val="000000"/>
                <w:sz w:val="18"/>
                <w:szCs w:val="18"/>
              </w:rPr>
            </w:pPr>
            <w:r w:rsidRPr="00C26E88">
              <w:rPr>
                <w:rFonts w:asciiTheme="minorHAnsi" w:hAnsiTheme="minorHAnsi"/>
                <w:color w:val="000000"/>
                <w:sz w:val="18"/>
                <w:szCs w:val="18"/>
              </w:rPr>
              <w:t>8</w:t>
            </w:r>
          </w:p>
        </w:tc>
      </w:tr>
    </w:tbl>
    <w:p w14:paraId="0C3E1C06"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D5F53DB" w14:textId="77777777" w:rsidR="00F434F1" w:rsidRPr="00C26E88" w:rsidRDefault="00F434F1" w:rsidP="00547807">
      <w:pPr>
        <w:spacing w:line="360" w:lineRule="auto"/>
        <w:jc w:val="both"/>
        <w:rPr>
          <w:rFonts w:asciiTheme="minorHAnsi" w:hAnsiTheme="minorHAnsi"/>
          <w:szCs w:val="23"/>
        </w:rPr>
      </w:pPr>
    </w:p>
    <w:p w14:paraId="1D20BEFE" w14:textId="77777777" w:rsidR="00F434F1" w:rsidRPr="00C26E88" w:rsidRDefault="00F434F1" w:rsidP="00547807">
      <w:pPr>
        <w:spacing w:line="360" w:lineRule="auto"/>
        <w:jc w:val="center"/>
        <w:rPr>
          <w:rFonts w:asciiTheme="minorHAnsi" w:hAnsiTheme="minorHAnsi"/>
          <w:szCs w:val="23"/>
        </w:rPr>
      </w:pPr>
      <w:r w:rsidRPr="00C26E88">
        <w:rPr>
          <w:rFonts w:asciiTheme="minorHAnsi" w:hAnsiTheme="minorHAnsi"/>
          <w:noProof/>
          <w:szCs w:val="23"/>
          <w:lang w:val="es-ES" w:eastAsia="es-ES"/>
        </w:rPr>
        <w:drawing>
          <wp:inline distT="0" distB="0" distL="0" distR="0" wp14:anchorId="07124664" wp14:editId="632314A9">
            <wp:extent cx="4572000" cy="2743200"/>
            <wp:effectExtent l="19050" t="0" r="19050" b="0"/>
            <wp:docPr id="312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45C5CF19"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C4BE63A" w14:textId="77777777" w:rsidR="00F434F1" w:rsidRPr="00C26E88" w:rsidRDefault="00F434F1" w:rsidP="00547807">
      <w:pPr>
        <w:spacing w:line="360" w:lineRule="auto"/>
        <w:jc w:val="both"/>
        <w:rPr>
          <w:rFonts w:asciiTheme="minorHAnsi" w:hAnsiTheme="minorHAnsi"/>
          <w:szCs w:val="23"/>
        </w:rPr>
      </w:pPr>
    </w:p>
    <w:p w14:paraId="171FF4AB" w14:textId="77777777" w:rsidR="00F434F1" w:rsidRPr="00C26E88" w:rsidRDefault="00F434F1" w:rsidP="00547807">
      <w:pPr>
        <w:spacing w:line="360" w:lineRule="auto"/>
        <w:jc w:val="both"/>
        <w:rPr>
          <w:rFonts w:asciiTheme="minorHAnsi" w:hAnsiTheme="minorHAnsi"/>
          <w:b/>
          <w:szCs w:val="23"/>
        </w:rPr>
      </w:pPr>
      <w:r w:rsidRPr="00C26E88">
        <w:rPr>
          <w:rFonts w:asciiTheme="minorHAnsi" w:hAnsiTheme="minorHAnsi"/>
          <w:b/>
          <w:szCs w:val="23"/>
        </w:rPr>
        <w:t xml:space="preserve"> F6. Indique cuales son las funciones principales que desempeña en su trabajo</w:t>
      </w:r>
      <w:proofErr w:type="gramStart"/>
      <w:r w:rsidRPr="00C26E88">
        <w:rPr>
          <w:rFonts w:asciiTheme="minorHAnsi" w:hAnsiTheme="minorHAnsi"/>
          <w:b/>
          <w:szCs w:val="23"/>
        </w:rPr>
        <w:t>?</w:t>
      </w:r>
      <w:proofErr w:type="gramEnd"/>
    </w:p>
    <w:p w14:paraId="3FFA0C47" w14:textId="254FFE74" w:rsidR="00F434F1" w:rsidRPr="00C26E88" w:rsidRDefault="00F434F1" w:rsidP="00547807">
      <w:pPr>
        <w:spacing w:line="360" w:lineRule="auto"/>
        <w:jc w:val="both"/>
        <w:rPr>
          <w:rFonts w:asciiTheme="minorHAnsi" w:hAnsiTheme="minorHAnsi"/>
          <w:i/>
          <w:szCs w:val="23"/>
        </w:rPr>
      </w:pPr>
      <w:r w:rsidRPr="00C26E88">
        <w:rPr>
          <w:rFonts w:asciiTheme="minorHAnsi" w:hAnsiTheme="minorHAnsi"/>
          <w:szCs w:val="23"/>
        </w:rPr>
        <w:t xml:space="preserve">En el área de </w:t>
      </w:r>
      <w:r w:rsidRPr="00C26E88">
        <w:rPr>
          <w:rFonts w:asciiTheme="minorHAnsi" w:hAnsiTheme="minorHAnsi"/>
          <w:b/>
          <w:szCs w:val="23"/>
        </w:rPr>
        <w:t>Desarrollo de Software</w:t>
      </w:r>
      <w:r w:rsidRPr="00C26E88">
        <w:rPr>
          <w:rFonts w:asciiTheme="minorHAnsi" w:hAnsiTheme="minorHAnsi"/>
          <w:szCs w:val="23"/>
        </w:rPr>
        <w:t xml:space="preserve"> la principal función que desempeñan los graduados de </w:t>
      </w:r>
      <w:r w:rsidR="00F72664">
        <w:rPr>
          <w:rFonts w:asciiTheme="minorHAnsi" w:hAnsiTheme="minorHAnsi"/>
          <w:szCs w:val="23"/>
        </w:rPr>
        <w:t>Tecnologías de la Información</w:t>
      </w:r>
      <w:r w:rsidR="007B0EBF">
        <w:rPr>
          <w:rFonts w:asciiTheme="minorHAnsi" w:hAnsiTheme="minorHAnsi"/>
          <w:szCs w:val="23"/>
        </w:rPr>
        <w:t xml:space="preserve"> </w:t>
      </w:r>
      <w:r w:rsidRPr="00C26E88">
        <w:rPr>
          <w:rFonts w:asciiTheme="minorHAnsi" w:hAnsiTheme="minorHAnsi"/>
          <w:szCs w:val="23"/>
        </w:rPr>
        <w:t>en sus trabajos  es "</w:t>
      </w:r>
      <w:r w:rsidRPr="00C26E88">
        <w:rPr>
          <w:rFonts w:asciiTheme="minorHAnsi" w:hAnsiTheme="minorHAnsi"/>
        </w:rPr>
        <w:t xml:space="preserve"> </w:t>
      </w:r>
      <w:r w:rsidRPr="00C26E88">
        <w:rPr>
          <w:rFonts w:asciiTheme="minorHAnsi" w:hAnsiTheme="minorHAnsi"/>
          <w:szCs w:val="23"/>
        </w:rPr>
        <w:t>R</w:t>
      </w:r>
      <w:r w:rsidRPr="00C26E88">
        <w:rPr>
          <w:rFonts w:asciiTheme="minorHAnsi" w:hAnsiTheme="minorHAnsi"/>
          <w:i/>
          <w:szCs w:val="23"/>
        </w:rPr>
        <w:t>elevamiento, análisis, diseño, implementación, pruebas y mantenimiento de los sistemas informáticos</w:t>
      </w:r>
      <w:r w:rsidRPr="00C26E88">
        <w:rPr>
          <w:rFonts w:asciiTheme="minorHAnsi" w:hAnsiTheme="minorHAnsi"/>
          <w:szCs w:val="23"/>
        </w:rPr>
        <w:t xml:space="preserve">" con el 50%; En el área de  </w:t>
      </w:r>
      <w:r w:rsidRPr="00C26E88">
        <w:rPr>
          <w:rFonts w:asciiTheme="minorHAnsi" w:hAnsiTheme="minorHAnsi"/>
          <w:b/>
          <w:szCs w:val="23"/>
        </w:rPr>
        <w:t xml:space="preserve">Infraestructura IT </w:t>
      </w:r>
      <w:r w:rsidRPr="00C26E88">
        <w:rPr>
          <w:rFonts w:asciiTheme="minorHAnsi" w:hAnsiTheme="minorHAnsi"/>
          <w:szCs w:val="23"/>
        </w:rPr>
        <w:t>las principales funciones que desempeñan los graduados son</w:t>
      </w:r>
      <w:r w:rsidRPr="00C26E88">
        <w:rPr>
          <w:rFonts w:asciiTheme="minorHAnsi" w:hAnsiTheme="minorHAnsi"/>
          <w:b/>
          <w:szCs w:val="23"/>
        </w:rPr>
        <w:t xml:space="preserve"> </w:t>
      </w:r>
      <w:r w:rsidRPr="00C26E88">
        <w:rPr>
          <w:rFonts w:asciiTheme="minorHAnsi" w:hAnsiTheme="minorHAnsi"/>
          <w:i/>
          <w:szCs w:val="23"/>
        </w:rPr>
        <w:t xml:space="preserve">" Diseño de la arquitectura y definición de la infraestructura de redes de una organización, Mantenimiento, monitoreo y reparación de la infraestructura de redes de una organización con el 56%  ; </w:t>
      </w:r>
      <w:r w:rsidRPr="00C26E88">
        <w:rPr>
          <w:rFonts w:asciiTheme="minorHAnsi" w:hAnsiTheme="minorHAnsi"/>
          <w:szCs w:val="23"/>
        </w:rPr>
        <w:t xml:space="preserve">en el área de </w:t>
      </w:r>
      <w:r w:rsidRPr="00C26E88">
        <w:rPr>
          <w:rFonts w:asciiTheme="minorHAnsi" w:hAnsiTheme="minorHAnsi"/>
          <w:b/>
          <w:szCs w:val="23"/>
        </w:rPr>
        <w:t>Proyectos Tecnológicos</w:t>
      </w:r>
      <w:r w:rsidRPr="00C26E88">
        <w:rPr>
          <w:rFonts w:asciiTheme="minorHAnsi" w:hAnsiTheme="minorHAnsi"/>
          <w:szCs w:val="23"/>
        </w:rPr>
        <w:t xml:space="preserve"> las funciones con mayor relevancia para los graduados  es mayoritariamente baja entre estas funciones las q mayor aceptación tuvieron son </w:t>
      </w:r>
      <w:r w:rsidRPr="00C26E88">
        <w:rPr>
          <w:rFonts w:asciiTheme="minorHAnsi" w:hAnsiTheme="minorHAnsi"/>
          <w:i/>
          <w:szCs w:val="23"/>
        </w:rPr>
        <w:t>"</w:t>
      </w:r>
      <w:r w:rsidRPr="00C26E88">
        <w:rPr>
          <w:rFonts w:asciiTheme="minorHAnsi" w:hAnsiTheme="minorHAnsi"/>
          <w:i/>
        </w:rPr>
        <w:t xml:space="preserve"> </w:t>
      </w:r>
      <w:r w:rsidRPr="00C26E88">
        <w:rPr>
          <w:rFonts w:asciiTheme="minorHAnsi" w:hAnsiTheme="minorHAnsi"/>
          <w:i/>
          <w:szCs w:val="23"/>
        </w:rPr>
        <w:t>Gerenciamiento del Proyecto, incluyendo Alcance, Costo, Tiempos, Calidad, Integración, Riesgos, Comunicaciones, RRHH "</w:t>
      </w:r>
      <w:r w:rsidRPr="00C26E88">
        <w:rPr>
          <w:rFonts w:asciiTheme="minorHAnsi" w:hAnsiTheme="minorHAnsi"/>
          <w:szCs w:val="23"/>
        </w:rPr>
        <w:t xml:space="preserve"> con el  50%; en el área de </w:t>
      </w:r>
      <w:r w:rsidRPr="00C26E88">
        <w:rPr>
          <w:rFonts w:asciiTheme="minorHAnsi" w:hAnsiTheme="minorHAnsi"/>
          <w:b/>
          <w:szCs w:val="23"/>
        </w:rPr>
        <w:t xml:space="preserve">Soporte de Hardware y Software  </w:t>
      </w:r>
      <w:r w:rsidRPr="00C26E88">
        <w:rPr>
          <w:rFonts w:asciiTheme="minorHAnsi" w:hAnsiTheme="minorHAnsi"/>
          <w:szCs w:val="23"/>
        </w:rPr>
        <w:t>las funciones con mayor relevancia son</w:t>
      </w:r>
      <w:r w:rsidRPr="00C26E88">
        <w:rPr>
          <w:rFonts w:asciiTheme="minorHAnsi" w:hAnsiTheme="minorHAnsi"/>
          <w:b/>
          <w:szCs w:val="23"/>
        </w:rPr>
        <w:t xml:space="preserve"> " </w:t>
      </w:r>
      <w:r w:rsidRPr="00C26E88">
        <w:rPr>
          <w:rFonts w:asciiTheme="minorHAnsi" w:hAnsiTheme="minorHAnsi"/>
          <w:i/>
          <w:szCs w:val="23"/>
        </w:rPr>
        <w:t xml:space="preserve">Ayuda a los usuarios a solucionar sus problemas y responde a las solicitudes de información en los distintos ámbitos de las TI (hardware, software, telecomunicaciones e infraestructura, Gestiona el software y los equipos de cómputo" </w:t>
      </w:r>
      <w:r w:rsidRPr="00C26E88">
        <w:rPr>
          <w:rFonts w:asciiTheme="minorHAnsi" w:hAnsiTheme="minorHAnsi"/>
          <w:szCs w:val="23"/>
        </w:rPr>
        <w:t>con el 63%.</w:t>
      </w:r>
    </w:p>
    <w:p w14:paraId="76B5D68F" w14:textId="77777777" w:rsidR="00F434F1" w:rsidRPr="00C26E88" w:rsidRDefault="00F434F1" w:rsidP="00547807">
      <w:pPr>
        <w:spacing w:line="360" w:lineRule="auto"/>
        <w:rPr>
          <w:rFonts w:asciiTheme="minorHAnsi" w:hAnsiTheme="minorHAnsi"/>
          <w:szCs w:val="23"/>
        </w:rPr>
      </w:pPr>
    </w:p>
    <w:p w14:paraId="2809E401" w14:textId="77777777" w:rsidR="001A1B31" w:rsidRPr="00C26E88" w:rsidRDefault="001A1B31" w:rsidP="00547807">
      <w:pPr>
        <w:spacing w:line="360" w:lineRule="auto"/>
        <w:rPr>
          <w:rFonts w:asciiTheme="minorHAnsi" w:hAnsiTheme="minorHAnsi"/>
          <w:szCs w:val="23"/>
        </w:rPr>
        <w:sectPr w:rsidR="001A1B31" w:rsidRPr="00C26E88" w:rsidSect="002F6D3D">
          <w:headerReference w:type="default" r:id="rId106"/>
          <w:footerReference w:type="default" r:id="rId107"/>
          <w:type w:val="continuous"/>
          <w:pgSz w:w="11906" w:h="16838" w:code="9"/>
          <w:pgMar w:top="1417" w:right="1701" w:bottom="1417" w:left="1701" w:header="708" w:footer="708" w:gutter="0"/>
          <w:cols w:space="708"/>
          <w:docGrid w:linePitch="360"/>
        </w:sectPr>
      </w:pPr>
    </w:p>
    <w:tbl>
      <w:tblPr>
        <w:tblW w:w="12783" w:type="dxa"/>
        <w:jc w:val="center"/>
        <w:tblCellMar>
          <w:left w:w="70" w:type="dxa"/>
          <w:right w:w="70" w:type="dxa"/>
        </w:tblCellMar>
        <w:tblLook w:val="04A0" w:firstRow="1" w:lastRow="0" w:firstColumn="1" w:lastColumn="0" w:noHBand="0" w:noVBand="1"/>
      </w:tblPr>
      <w:tblGrid>
        <w:gridCol w:w="1565"/>
        <w:gridCol w:w="854"/>
        <w:gridCol w:w="847"/>
        <w:gridCol w:w="1417"/>
        <w:gridCol w:w="854"/>
        <w:gridCol w:w="847"/>
        <w:gridCol w:w="1276"/>
        <w:gridCol w:w="854"/>
        <w:gridCol w:w="834"/>
        <w:gridCol w:w="1714"/>
        <w:gridCol w:w="854"/>
        <w:gridCol w:w="867"/>
      </w:tblGrid>
      <w:tr w:rsidR="00F434F1" w:rsidRPr="00C26E88" w14:paraId="2B111353" w14:textId="77777777" w:rsidTr="001A1B31">
        <w:trPr>
          <w:trHeight w:val="300"/>
          <w:jc w:val="center"/>
        </w:trPr>
        <w:tc>
          <w:tcPr>
            <w:tcW w:w="12783" w:type="dxa"/>
            <w:gridSpan w:val="12"/>
            <w:tcBorders>
              <w:top w:val="single" w:sz="4" w:space="0" w:color="auto"/>
              <w:left w:val="single" w:sz="4" w:space="0" w:color="auto"/>
              <w:bottom w:val="single" w:sz="4" w:space="0" w:color="auto"/>
              <w:right w:val="single" w:sz="4" w:space="0" w:color="auto"/>
            </w:tcBorders>
            <w:shd w:val="clear" w:color="000000" w:fill="B2A1C7"/>
            <w:vAlign w:val="center"/>
            <w:hideMark/>
          </w:tcPr>
          <w:p w14:paraId="2CE011A1" w14:textId="77777777" w:rsidR="00F434F1" w:rsidRPr="00C26E88" w:rsidRDefault="00F434F1" w:rsidP="00547807">
            <w:pPr>
              <w:spacing w:line="360" w:lineRule="auto"/>
              <w:jc w:val="center"/>
              <w:rPr>
                <w:rFonts w:asciiTheme="minorHAnsi" w:hAnsiTheme="minorHAnsi"/>
                <w:b/>
                <w:bCs/>
                <w:sz w:val="16"/>
                <w:szCs w:val="16"/>
              </w:rPr>
            </w:pPr>
            <w:r w:rsidRPr="00C26E88">
              <w:rPr>
                <w:rFonts w:asciiTheme="minorHAnsi" w:hAnsiTheme="minorHAnsi"/>
                <w:b/>
                <w:bCs/>
                <w:sz w:val="16"/>
                <w:szCs w:val="16"/>
              </w:rPr>
              <w:t>F6. Indique cuales son las funciones principales que desempeña en su trabajo</w:t>
            </w:r>
            <w:proofErr w:type="gramStart"/>
            <w:r w:rsidRPr="00C26E88">
              <w:rPr>
                <w:rFonts w:asciiTheme="minorHAnsi" w:hAnsiTheme="minorHAnsi"/>
                <w:b/>
                <w:bCs/>
                <w:sz w:val="16"/>
                <w:szCs w:val="16"/>
              </w:rPr>
              <w:t>?</w:t>
            </w:r>
            <w:proofErr w:type="gramEnd"/>
          </w:p>
        </w:tc>
      </w:tr>
      <w:tr w:rsidR="00F434F1" w:rsidRPr="00C26E88" w14:paraId="13881A47" w14:textId="77777777" w:rsidTr="001A1B31">
        <w:trPr>
          <w:trHeight w:val="300"/>
          <w:jc w:val="center"/>
        </w:trPr>
        <w:tc>
          <w:tcPr>
            <w:tcW w:w="1565" w:type="dxa"/>
            <w:tcBorders>
              <w:top w:val="nil"/>
              <w:left w:val="single" w:sz="4" w:space="0" w:color="auto"/>
              <w:bottom w:val="single" w:sz="4" w:space="0" w:color="auto"/>
              <w:right w:val="single" w:sz="4" w:space="0" w:color="auto"/>
            </w:tcBorders>
            <w:shd w:val="clear" w:color="000000" w:fill="93CDDD"/>
            <w:noWrap/>
            <w:vAlign w:val="bottom"/>
            <w:hideMark/>
          </w:tcPr>
          <w:p w14:paraId="491F15B8" w14:textId="4BEB5C66"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 xml:space="preserve">Desarrollo </w:t>
            </w:r>
            <w:r w:rsidR="00973C86" w:rsidRPr="00C26E88">
              <w:rPr>
                <w:rFonts w:asciiTheme="minorHAnsi" w:hAnsiTheme="minorHAnsi"/>
                <w:b/>
                <w:bCs/>
                <w:i/>
                <w:iCs/>
                <w:sz w:val="16"/>
                <w:szCs w:val="16"/>
              </w:rPr>
              <w:t>de</w:t>
            </w:r>
            <w:r w:rsidRPr="00C26E88">
              <w:rPr>
                <w:rFonts w:asciiTheme="minorHAnsi" w:hAnsiTheme="minorHAnsi"/>
                <w:b/>
                <w:bCs/>
                <w:i/>
                <w:iCs/>
                <w:sz w:val="16"/>
                <w:szCs w:val="16"/>
              </w:rPr>
              <w:t xml:space="preserve"> Software</w:t>
            </w:r>
          </w:p>
        </w:tc>
        <w:tc>
          <w:tcPr>
            <w:tcW w:w="854" w:type="dxa"/>
            <w:tcBorders>
              <w:top w:val="nil"/>
              <w:left w:val="nil"/>
              <w:bottom w:val="single" w:sz="4" w:space="0" w:color="auto"/>
              <w:right w:val="single" w:sz="4" w:space="0" w:color="auto"/>
            </w:tcBorders>
            <w:shd w:val="clear" w:color="000000" w:fill="93CDDD"/>
            <w:noWrap/>
            <w:vAlign w:val="bottom"/>
            <w:hideMark/>
          </w:tcPr>
          <w:p w14:paraId="48910105"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porcentaje</w:t>
            </w:r>
          </w:p>
        </w:tc>
        <w:tc>
          <w:tcPr>
            <w:tcW w:w="847" w:type="dxa"/>
            <w:tcBorders>
              <w:top w:val="nil"/>
              <w:left w:val="nil"/>
              <w:bottom w:val="single" w:sz="4" w:space="0" w:color="auto"/>
              <w:right w:val="single" w:sz="4" w:space="0" w:color="auto"/>
            </w:tcBorders>
            <w:shd w:val="clear" w:color="000000" w:fill="93CDDD"/>
            <w:noWrap/>
            <w:vAlign w:val="bottom"/>
            <w:hideMark/>
          </w:tcPr>
          <w:p w14:paraId="7DE0FA19"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c>
          <w:tcPr>
            <w:tcW w:w="1417" w:type="dxa"/>
            <w:tcBorders>
              <w:top w:val="nil"/>
              <w:left w:val="nil"/>
              <w:bottom w:val="nil"/>
              <w:right w:val="single" w:sz="4" w:space="0" w:color="auto"/>
            </w:tcBorders>
            <w:shd w:val="clear" w:color="000000" w:fill="D99795"/>
            <w:noWrap/>
            <w:vAlign w:val="bottom"/>
            <w:hideMark/>
          </w:tcPr>
          <w:p w14:paraId="3AE796C1" w14:textId="77777777" w:rsidR="00F434F1" w:rsidRPr="00C26E88" w:rsidRDefault="00F434F1" w:rsidP="00547807">
            <w:pPr>
              <w:spacing w:line="360" w:lineRule="auto"/>
              <w:rPr>
                <w:rFonts w:asciiTheme="minorHAnsi" w:hAnsiTheme="minorHAnsi"/>
                <w:b/>
                <w:bCs/>
                <w:color w:val="000000"/>
                <w:sz w:val="16"/>
                <w:szCs w:val="16"/>
              </w:rPr>
            </w:pPr>
            <w:r w:rsidRPr="00C26E88">
              <w:rPr>
                <w:rFonts w:asciiTheme="minorHAnsi" w:hAnsiTheme="minorHAnsi"/>
                <w:b/>
                <w:bCs/>
                <w:color w:val="000000"/>
                <w:sz w:val="16"/>
                <w:szCs w:val="16"/>
              </w:rPr>
              <w:t>Infraestructura TI</w:t>
            </w:r>
          </w:p>
        </w:tc>
        <w:tc>
          <w:tcPr>
            <w:tcW w:w="854" w:type="dxa"/>
            <w:tcBorders>
              <w:top w:val="nil"/>
              <w:left w:val="nil"/>
              <w:bottom w:val="nil"/>
              <w:right w:val="single" w:sz="4" w:space="0" w:color="auto"/>
            </w:tcBorders>
            <w:shd w:val="clear" w:color="000000" w:fill="D99795"/>
            <w:noWrap/>
            <w:vAlign w:val="bottom"/>
            <w:hideMark/>
          </w:tcPr>
          <w:p w14:paraId="618F45C0"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porcentaje</w:t>
            </w:r>
          </w:p>
        </w:tc>
        <w:tc>
          <w:tcPr>
            <w:tcW w:w="847" w:type="dxa"/>
            <w:tcBorders>
              <w:top w:val="nil"/>
              <w:left w:val="nil"/>
              <w:bottom w:val="nil"/>
              <w:right w:val="single" w:sz="4" w:space="0" w:color="auto"/>
            </w:tcBorders>
            <w:shd w:val="clear" w:color="000000" w:fill="D99795"/>
            <w:noWrap/>
            <w:vAlign w:val="bottom"/>
            <w:hideMark/>
          </w:tcPr>
          <w:p w14:paraId="5073B635"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c>
          <w:tcPr>
            <w:tcW w:w="1276" w:type="dxa"/>
            <w:tcBorders>
              <w:top w:val="nil"/>
              <w:left w:val="nil"/>
              <w:bottom w:val="nil"/>
              <w:right w:val="single" w:sz="4" w:space="0" w:color="auto"/>
            </w:tcBorders>
            <w:shd w:val="clear" w:color="000000" w:fill="92D050"/>
            <w:noWrap/>
            <w:vAlign w:val="bottom"/>
            <w:hideMark/>
          </w:tcPr>
          <w:p w14:paraId="0221F8D5" w14:textId="03362378" w:rsidR="00F434F1" w:rsidRPr="00C26E88" w:rsidRDefault="00F434F1" w:rsidP="00547807">
            <w:pPr>
              <w:spacing w:line="360" w:lineRule="auto"/>
              <w:rPr>
                <w:rFonts w:asciiTheme="minorHAnsi" w:hAnsiTheme="minorHAnsi"/>
                <w:b/>
                <w:bCs/>
                <w:color w:val="000000"/>
                <w:sz w:val="16"/>
                <w:szCs w:val="16"/>
              </w:rPr>
            </w:pPr>
            <w:r w:rsidRPr="00C26E88">
              <w:rPr>
                <w:rFonts w:asciiTheme="minorHAnsi" w:hAnsiTheme="minorHAnsi"/>
                <w:b/>
                <w:bCs/>
                <w:color w:val="000000"/>
                <w:sz w:val="16"/>
                <w:szCs w:val="16"/>
              </w:rPr>
              <w:t xml:space="preserve">Proyectos </w:t>
            </w:r>
            <w:r w:rsidR="00A90833" w:rsidRPr="00C26E88">
              <w:rPr>
                <w:rFonts w:asciiTheme="minorHAnsi" w:hAnsiTheme="minorHAnsi"/>
                <w:b/>
                <w:bCs/>
                <w:color w:val="000000"/>
                <w:sz w:val="16"/>
                <w:szCs w:val="16"/>
              </w:rPr>
              <w:t>Tecnológicos</w:t>
            </w:r>
          </w:p>
        </w:tc>
        <w:tc>
          <w:tcPr>
            <w:tcW w:w="854" w:type="dxa"/>
            <w:tcBorders>
              <w:top w:val="nil"/>
              <w:left w:val="nil"/>
              <w:bottom w:val="nil"/>
              <w:right w:val="single" w:sz="4" w:space="0" w:color="auto"/>
            </w:tcBorders>
            <w:shd w:val="clear" w:color="000000" w:fill="92D050"/>
            <w:noWrap/>
            <w:vAlign w:val="bottom"/>
            <w:hideMark/>
          </w:tcPr>
          <w:p w14:paraId="6C53B43B"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porcentaje</w:t>
            </w:r>
          </w:p>
        </w:tc>
        <w:tc>
          <w:tcPr>
            <w:tcW w:w="834" w:type="dxa"/>
            <w:tcBorders>
              <w:top w:val="nil"/>
              <w:left w:val="nil"/>
              <w:bottom w:val="nil"/>
              <w:right w:val="single" w:sz="4" w:space="0" w:color="auto"/>
            </w:tcBorders>
            <w:shd w:val="clear" w:color="000000" w:fill="92D050"/>
            <w:noWrap/>
            <w:vAlign w:val="bottom"/>
            <w:hideMark/>
          </w:tcPr>
          <w:p w14:paraId="623625C2"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c>
          <w:tcPr>
            <w:tcW w:w="1714" w:type="dxa"/>
            <w:tcBorders>
              <w:top w:val="nil"/>
              <w:left w:val="nil"/>
              <w:bottom w:val="nil"/>
              <w:right w:val="single" w:sz="4" w:space="0" w:color="auto"/>
            </w:tcBorders>
            <w:shd w:val="clear" w:color="000000" w:fill="FAC090"/>
            <w:noWrap/>
            <w:vAlign w:val="bottom"/>
            <w:hideMark/>
          </w:tcPr>
          <w:p w14:paraId="52536AA7" w14:textId="61FFED89" w:rsidR="00F434F1" w:rsidRPr="00C26E88" w:rsidRDefault="00A90833" w:rsidP="00547807">
            <w:pPr>
              <w:spacing w:line="360" w:lineRule="auto"/>
              <w:rPr>
                <w:rFonts w:asciiTheme="minorHAnsi" w:hAnsiTheme="minorHAnsi"/>
                <w:b/>
                <w:bCs/>
                <w:color w:val="000000"/>
                <w:sz w:val="16"/>
                <w:szCs w:val="16"/>
              </w:rPr>
            </w:pPr>
            <w:r w:rsidRPr="00C26E88">
              <w:rPr>
                <w:rFonts w:asciiTheme="minorHAnsi" w:hAnsiTheme="minorHAnsi"/>
                <w:b/>
                <w:bCs/>
                <w:color w:val="000000"/>
                <w:sz w:val="16"/>
                <w:szCs w:val="16"/>
              </w:rPr>
              <w:t>Soporte de H</w:t>
            </w:r>
            <w:r w:rsidR="00F434F1" w:rsidRPr="00C26E88">
              <w:rPr>
                <w:rFonts w:asciiTheme="minorHAnsi" w:hAnsiTheme="minorHAnsi"/>
                <w:b/>
                <w:bCs/>
                <w:color w:val="000000"/>
                <w:sz w:val="16"/>
                <w:szCs w:val="16"/>
              </w:rPr>
              <w:t xml:space="preserve">ardware y </w:t>
            </w:r>
            <w:r w:rsidRPr="00C26E88">
              <w:rPr>
                <w:rFonts w:asciiTheme="minorHAnsi" w:hAnsiTheme="minorHAnsi"/>
                <w:b/>
                <w:bCs/>
                <w:color w:val="000000"/>
                <w:sz w:val="16"/>
                <w:szCs w:val="16"/>
              </w:rPr>
              <w:t>Software</w:t>
            </w:r>
          </w:p>
        </w:tc>
        <w:tc>
          <w:tcPr>
            <w:tcW w:w="854" w:type="dxa"/>
            <w:tcBorders>
              <w:top w:val="nil"/>
              <w:left w:val="nil"/>
              <w:bottom w:val="nil"/>
              <w:right w:val="single" w:sz="4" w:space="0" w:color="auto"/>
            </w:tcBorders>
            <w:shd w:val="clear" w:color="000000" w:fill="FAC090"/>
            <w:noWrap/>
            <w:vAlign w:val="bottom"/>
            <w:hideMark/>
          </w:tcPr>
          <w:p w14:paraId="652F6713"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porcentaje</w:t>
            </w:r>
          </w:p>
        </w:tc>
        <w:tc>
          <w:tcPr>
            <w:tcW w:w="867" w:type="dxa"/>
            <w:tcBorders>
              <w:top w:val="nil"/>
              <w:left w:val="nil"/>
              <w:bottom w:val="nil"/>
              <w:right w:val="single" w:sz="4" w:space="0" w:color="auto"/>
            </w:tcBorders>
            <w:shd w:val="clear" w:color="000000" w:fill="FAC090"/>
            <w:noWrap/>
            <w:vAlign w:val="bottom"/>
            <w:hideMark/>
          </w:tcPr>
          <w:p w14:paraId="66923F02" w14:textId="77777777" w:rsidR="00F434F1" w:rsidRPr="00C26E88" w:rsidRDefault="00F434F1" w:rsidP="00547807">
            <w:pPr>
              <w:spacing w:line="360" w:lineRule="auto"/>
              <w:rPr>
                <w:rFonts w:asciiTheme="minorHAnsi" w:hAnsiTheme="minorHAnsi"/>
                <w:b/>
                <w:bCs/>
                <w:i/>
                <w:iCs/>
                <w:sz w:val="16"/>
                <w:szCs w:val="16"/>
              </w:rPr>
            </w:pPr>
            <w:r w:rsidRPr="00C26E88">
              <w:rPr>
                <w:rFonts w:asciiTheme="minorHAnsi" w:hAnsiTheme="minorHAnsi"/>
                <w:b/>
                <w:bCs/>
                <w:i/>
                <w:iCs/>
                <w:sz w:val="16"/>
                <w:szCs w:val="16"/>
              </w:rPr>
              <w:t>resultados</w:t>
            </w:r>
          </w:p>
        </w:tc>
      </w:tr>
      <w:tr w:rsidR="00F434F1" w:rsidRPr="00C26E88" w14:paraId="7C5B6C12" w14:textId="77777777" w:rsidTr="001A1B31">
        <w:trPr>
          <w:trHeight w:val="2475"/>
          <w:jc w:val="center"/>
        </w:trPr>
        <w:tc>
          <w:tcPr>
            <w:tcW w:w="1565" w:type="dxa"/>
            <w:tcBorders>
              <w:top w:val="nil"/>
              <w:left w:val="single" w:sz="4" w:space="0" w:color="auto"/>
              <w:bottom w:val="single" w:sz="4" w:space="0" w:color="auto"/>
              <w:right w:val="single" w:sz="4" w:space="0" w:color="auto"/>
            </w:tcBorders>
            <w:shd w:val="clear" w:color="auto" w:fill="auto"/>
            <w:vAlign w:val="bottom"/>
            <w:hideMark/>
          </w:tcPr>
          <w:p w14:paraId="6764D482" w14:textId="77777777" w:rsidR="00F434F1" w:rsidRPr="00C26E88" w:rsidRDefault="00F434F1" w:rsidP="00547807">
            <w:pPr>
              <w:spacing w:line="360" w:lineRule="auto"/>
              <w:rPr>
                <w:rFonts w:asciiTheme="minorHAnsi" w:hAnsiTheme="minorHAnsi"/>
                <w:color w:val="000000"/>
                <w:sz w:val="16"/>
                <w:szCs w:val="16"/>
              </w:rPr>
            </w:pPr>
            <w:r w:rsidRPr="00C26E88">
              <w:rPr>
                <w:rFonts w:asciiTheme="minorHAnsi" w:hAnsiTheme="minorHAnsi"/>
                <w:color w:val="000000"/>
                <w:sz w:val="16"/>
                <w:szCs w:val="16"/>
              </w:rPr>
              <w:t>Relevamiento, análisis, diseño, implementación, pruebas y mantenimiento de los sistemas informáticos</w:t>
            </w:r>
          </w:p>
        </w:tc>
        <w:tc>
          <w:tcPr>
            <w:tcW w:w="854" w:type="dxa"/>
            <w:tcBorders>
              <w:top w:val="nil"/>
              <w:left w:val="nil"/>
              <w:bottom w:val="single" w:sz="4" w:space="0" w:color="auto"/>
              <w:right w:val="single" w:sz="4" w:space="0" w:color="auto"/>
            </w:tcBorders>
            <w:shd w:val="clear" w:color="auto" w:fill="auto"/>
            <w:noWrap/>
            <w:vAlign w:val="bottom"/>
            <w:hideMark/>
          </w:tcPr>
          <w:p w14:paraId="22395A57"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50%</w:t>
            </w:r>
          </w:p>
        </w:tc>
        <w:tc>
          <w:tcPr>
            <w:tcW w:w="847" w:type="dxa"/>
            <w:tcBorders>
              <w:top w:val="nil"/>
              <w:left w:val="nil"/>
              <w:bottom w:val="single" w:sz="4" w:space="0" w:color="auto"/>
              <w:right w:val="nil"/>
            </w:tcBorders>
            <w:shd w:val="clear" w:color="auto" w:fill="auto"/>
            <w:vAlign w:val="bottom"/>
            <w:hideMark/>
          </w:tcPr>
          <w:p w14:paraId="0D4B90A7"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F9105D"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Diseño de la arquitectura y definición de la infraestructura de redes de una organización</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3BF59461"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56%</w:t>
            </w:r>
          </w:p>
        </w:tc>
        <w:tc>
          <w:tcPr>
            <w:tcW w:w="847" w:type="dxa"/>
            <w:tcBorders>
              <w:top w:val="single" w:sz="4" w:space="0" w:color="auto"/>
              <w:left w:val="nil"/>
              <w:bottom w:val="single" w:sz="4" w:space="0" w:color="auto"/>
              <w:right w:val="nil"/>
            </w:tcBorders>
            <w:shd w:val="clear" w:color="auto" w:fill="auto"/>
            <w:noWrap/>
            <w:vAlign w:val="bottom"/>
            <w:hideMark/>
          </w:tcPr>
          <w:p w14:paraId="574A29D9"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345727"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Gerenciamiento del Proyecto, incluyendo Alcance, Costo, Tiempos, Calidad, Integración, Riesgos, Comunicaciones, RRHH y Compras</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1A004D89"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50%</w:t>
            </w:r>
          </w:p>
        </w:tc>
        <w:tc>
          <w:tcPr>
            <w:tcW w:w="834" w:type="dxa"/>
            <w:tcBorders>
              <w:top w:val="single" w:sz="4" w:space="0" w:color="auto"/>
              <w:left w:val="nil"/>
              <w:bottom w:val="single" w:sz="4" w:space="0" w:color="auto"/>
              <w:right w:val="nil"/>
            </w:tcBorders>
            <w:shd w:val="clear" w:color="auto" w:fill="auto"/>
            <w:noWrap/>
            <w:vAlign w:val="bottom"/>
            <w:hideMark/>
          </w:tcPr>
          <w:p w14:paraId="18AB367F"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8</w:t>
            </w:r>
          </w:p>
        </w:tc>
        <w:tc>
          <w:tcPr>
            <w:tcW w:w="171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5662AD"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Ayuda a los usuarios a solucionar sus problemas y responde a las solicitudes de información en los distintos ámbitos de las TI (hardware, software, telecomunicaciones e infraestructura).</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3C147E0F"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63%</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934DEFC"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10</w:t>
            </w:r>
          </w:p>
        </w:tc>
      </w:tr>
      <w:tr w:rsidR="00F434F1" w:rsidRPr="00C26E88" w14:paraId="6503F4BE" w14:textId="77777777" w:rsidTr="001A1B31">
        <w:trPr>
          <w:trHeight w:val="1815"/>
          <w:jc w:val="center"/>
        </w:trPr>
        <w:tc>
          <w:tcPr>
            <w:tcW w:w="1565" w:type="dxa"/>
            <w:tcBorders>
              <w:top w:val="nil"/>
              <w:left w:val="single" w:sz="4" w:space="0" w:color="auto"/>
              <w:bottom w:val="single" w:sz="4" w:space="0" w:color="auto"/>
              <w:right w:val="single" w:sz="4" w:space="0" w:color="auto"/>
            </w:tcBorders>
            <w:shd w:val="clear" w:color="auto" w:fill="auto"/>
            <w:vAlign w:val="bottom"/>
            <w:hideMark/>
          </w:tcPr>
          <w:p w14:paraId="5A4DD890" w14:textId="77777777" w:rsidR="00F434F1" w:rsidRPr="00C26E88" w:rsidRDefault="00F434F1" w:rsidP="00547807">
            <w:pPr>
              <w:spacing w:line="360" w:lineRule="auto"/>
              <w:rPr>
                <w:rFonts w:asciiTheme="minorHAnsi" w:hAnsiTheme="minorHAnsi"/>
                <w:color w:val="000000"/>
                <w:sz w:val="16"/>
                <w:szCs w:val="16"/>
              </w:rPr>
            </w:pPr>
            <w:r w:rsidRPr="00C26E88">
              <w:rPr>
                <w:rFonts w:asciiTheme="minorHAnsi" w:hAnsiTheme="minorHAnsi"/>
                <w:color w:val="000000"/>
                <w:sz w:val="16"/>
                <w:szCs w:val="16"/>
              </w:rPr>
              <w:t>Supervisión de la programación, documentación, actualización, pruebas y mantenimiento de los sistemas informáticos</w:t>
            </w:r>
          </w:p>
        </w:tc>
        <w:tc>
          <w:tcPr>
            <w:tcW w:w="854" w:type="dxa"/>
            <w:tcBorders>
              <w:top w:val="nil"/>
              <w:left w:val="nil"/>
              <w:bottom w:val="single" w:sz="4" w:space="0" w:color="auto"/>
              <w:right w:val="single" w:sz="4" w:space="0" w:color="auto"/>
            </w:tcBorders>
            <w:shd w:val="clear" w:color="auto" w:fill="auto"/>
            <w:noWrap/>
            <w:vAlign w:val="bottom"/>
            <w:hideMark/>
          </w:tcPr>
          <w:p w14:paraId="7779E70C"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38%</w:t>
            </w:r>
          </w:p>
        </w:tc>
        <w:tc>
          <w:tcPr>
            <w:tcW w:w="847" w:type="dxa"/>
            <w:tcBorders>
              <w:top w:val="nil"/>
              <w:left w:val="nil"/>
              <w:bottom w:val="single" w:sz="4" w:space="0" w:color="auto"/>
              <w:right w:val="nil"/>
            </w:tcBorders>
            <w:shd w:val="clear" w:color="auto" w:fill="auto"/>
            <w:vAlign w:val="bottom"/>
            <w:hideMark/>
          </w:tcPr>
          <w:p w14:paraId="1AA1B64A"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6</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48DB0355"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Mantenimiento, monitoreo y reparación de la infraestructura de redes de una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151BB48A"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56%</w:t>
            </w:r>
          </w:p>
        </w:tc>
        <w:tc>
          <w:tcPr>
            <w:tcW w:w="847" w:type="dxa"/>
            <w:tcBorders>
              <w:top w:val="nil"/>
              <w:left w:val="nil"/>
              <w:bottom w:val="single" w:sz="4" w:space="0" w:color="auto"/>
              <w:right w:val="nil"/>
            </w:tcBorders>
            <w:shd w:val="clear" w:color="auto" w:fill="auto"/>
            <w:noWrap/>
            <w:vAlign w:val="bottom"/>
            <w:hideMark/>
          </w:tcPr>
          <w:p w14:paraId="62E9D1BF"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9</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F206E65"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Propuesta y participación en el diseño de la soluciones asociadas a los requerimientos</w:t>
            </w:r>
          </w:p>
        </w:tc>
        <w:tc>
          <w:tcPr>
            <w:tcW w:w="854" w:type="dxa"/>
            <w:tcBorders>
              <w:top w:val="nil"/>
              <w:left w:val="nil"/>
              <w:bottom w:val="single" w:sz="4" w:space="0" w:color="auto"/>
              <w:right w:val="single" w:sz="4" w:space="0" w:color="auto"/>
            </w:tcBorders>
            <w:shd w:val="clear" w:color="auto" w:fill="auto"/>
            <w:noWrap/>
            <w:vAlign w:val="bottom"/>
            <w:hideMark/>
          </w:tcPr>
          <w:p w14:paraId="5A37E2A5"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44%</w:t>
            </w:r>
          </w:p>
        </w:tc>
        <w:tc>
          <w:tcPr>
            <w:tcW w:w="834" w:type="dxa"/>
            <w:tcBorders>
              <w:top w:val="nil"/>
              <w:left w:val="nil"/>
              <w:bottom w:val="single" w:sz="4" w:space="0" w:color="auto"/>
              <w:right w:val="nil"/>
            </w:tcBorders>
            <w:shd w:val="clear" w:color="auto" w:fill="auto"/>
            <w:noWrap/>
            <w:vAlign w:val="bottom"/>
            <w:hideMark/>
          </w:tcPr>
          <w:p w14:paraId="2CFEB87F"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7</w:t>
            </w:r>
          </w:p>
        </w:tc>
        <w:tc>
          <w:tcPr>
            <w:tcW w:w="1714" w:type="dxa"/>
            <w:tcBorders>
              <w:top w:val="nil"/>
              <w:left w:val="single" w:sz="4" w:space="0" w:color="auto"/>
              <w:bottom w:val="single" w:sz="4" w:space="0" w:color="auto"/>
              <w:right w:val="single" w:sz="4" w:space="0" w:color="auto"/>
            </w:tcBorders>
            <w:shd w:val="clear" w:color="auto" w:fill="auto"/>
            <w:vAlign w:val="center"/>
            <w:hideMark/>
          </w:tcPr>
          <w:p w14:paraId="42F8B0D6"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Gestiona el software y los equipos de cómputo</w:t>
            </w:r>
          </w:p>
        </w:tc>
        <w:tc>
          <w:tcPr>
            <w:tcW w:w="854" w:type="dxa"/>
            <w:tcBorders>
              <w:top w:val="nil"/>
              <w:left w:val="nil"/>
              <w:bottom w:val="single" w:sz="4" w:space="0" w:color="auto"/>
              <w:right w:val="single" w:sz="4" w:space="0" w:color="auto"/>
            </w:tcBorders>
            <w:shd w:val="clear" w:color="auto" w:fill="auto"/>
            <w:noWrap/>
            <w:vAlign w:val="bottom"/>
            <w:hideMark/>
          </w:tcPr>
          <w:p w14:paraId="59A4CD45"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63%</w:t>
            </w:r>
          </w:p>
        </w:tc>
        <w:tc>
          <w:tcPr>
            <w:tcW w:w="867" w:type="dxa"/>
            <w:tcBorders>
              <w:top w:val="nil"/>
              <w:left w:val="nil"/>
              <w:bottom w:val="single" w:sz="4" w:space="0" w:color="auto"/>
              <w:right w:val="single" w:sz="4" w:space="0" w:color="auto"/>
            </w:tcBorders>
            <w:shd w:val="clear" w:color="auto" w:fill="auto"/>
            <w:noWrap/>
            <w:vAlign w:val="bottom"/>
            <w:hideMark/>
          </w:tcPr>
          <w:p w14:paraId="2263AD81"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10</w:t>
            </w:r>
          </w:p>
        </w:tc>
      </w:tr>
      <w:tr w:rsidR="00F434F1" w:rsidRPr="00C26E88" w14:paraId="34F27E45" w14:textId="77777777" w:rsidTr="001A1B31">
        <w:trPr>
          <w:trHeight w:val="2025"/>
          <w:jc w:val="center"/>
        </w:trPr>
        <w:tc>
          <w:tcPr>
            <w:tcW w:w="1565" w:type="dxa"/>
            <w:tcBorders>
              <w:top w:val="nil"/>
              <w:left w:val="single" w:sz="4" w:space="0" w:color="auto"/>
              <w:bottom w:val="single" w:sz="4" w:space="0" w:color="auto"/>
              <w:right w:val="single" w:sz="4" w:space="0" w:color="auto"/>
            </w:tcBorders>
            <w:shd w:val="clear" w:color="auto" w:fill="auto"/>
            <w:vAlign w:val="bottom"/>
            <w:hideMark/>
          </w:tcPr>
          <w:p w14:paraId="63D116C8" w14:textId="77777777" w:rsidR="00F434F1" w:rsidRPr="00C26E88" w:rsidRDefault="00F434F1" w:rsidP="00547807">
            <w:pPr>
              <w:spacing w:line="360" w:lineRule="auto"/>
              <w:rPr>
                <w:rFonts w:asciiTheme="minorHAnsi" w:hAnsiTheme="minorHAnsi"/>
                <w:color w:val="000000"/>
                <w:sz w:val="16"/>
                <w:szCs w:val="16"/>
              </w:rPr>
            </w:pPr>
            <w:r w:rsidRPr="00C26E88">
              <w:rPr>
                <w:rFonts w:asciiTheme="minorHAnsi" w:hAnsiTheme="minorHAnsi"/>
                <w:color w:val="000000"/>
                <w:sz w:val="16"/>
                <w:szCs w:val="16"/>
              </w:rPr>
              <w:t>Control del cumplimiento del cronograma de desarrollo del proyecto.</w:t>
            </w:r>
          </w:p>
        </w:tc>
        <w:tc>
          <w:tcPr>
            <w:tcW w:w="854" w:type="dxa"/>
            <w:tcBorders>
              <w:top w:val="nil"/>
              <w:left w:val="nil"/>
              <w:bottom w:val="single" w:sz="4" w:space="0" w:color="auto"/>
              <w:right w:val="single" w:sz="4" w:space="0" w:color="auto"/>
            </w:tcBorders>
            <w:shd w:val="clear" w:color="auto" w:fill="auto"/>
            <w:noWrap/>
            <w:vAlign w:val="bottom"/>
            <w:hideMark/>
          </w:tcPr>
          <w:p w14:paraId="6763D6DD"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44%</w:t>
            </w:r>
          </w:p>
        </w:tc>
        <w:tc>
          <w:tcPr>
            <w:tcW w:w="847" w:type="dxa"/>
            <w:tcBorders>
              <w:top w:val="nil"/>
              <w:left w:val="nil"/>
              <w:bottom w:val="single" w:sz="4" w:space="0" w:color="auto"/>
              <w:right w:val="nil"/>
            </w:tcBorders>
            <w:shd w:val="clear" w:color="auto" w:fill="auto"/>
            <w:vAlign w:val="bottom"/>
            <w:hideMark/>
          </w:tcPr>
          <w:p w14:paraId="7C36BED0"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7</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5B432C4B"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Implementación y mantenimiento de  servidores y servicios de red comunes dentro de la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3B072777"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50%</w:t>
            </w:r>
          </w:p>
        </w:tc>
        <w:tc>
          <w:tcPr>
            <w:tcW w:w="847" w:type="dxa"/>
            <w:tcBorders>
              <w:top w:val="nil"/>
              <w:left w:val="nil"/>
              <w:bottom w:val="single" w:sz="4" w:space="0" w:color="auto"/>
              <w:right w:val="nil"/>
            </w:tcBorders>
            <w:shd w:val="clear" w:color="auto" w:fill="auto"/>
            <w:noWrap/>
            <w:vAlign w:val="bottom"/>
            <w:hideMark/>
          </w:tcPr>
          <w:p w14:paraId="1C81E17D"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8</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DB44968"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Delegación adecuada de  tareas del proyecto, para cumplir el mismo en tiempo y forma</w:t>
            </w:r>
          </w:p>
        </w:tc>
        <w:tc>
          <w:tcPr>
            <w:tcW w:w="854" w:type="dxa"/>
            <w:tcBorders>
              <w:top w:val="nil"/>
              <w:left w:val="nil"/>
              <w:bottom w:val="single" w:sz="4" w:space="0" w:color="auto"/>
              <w:right w:val="single" w:sz="4" w:space="0" w:color="auto"/>
            </w:tcBorders>
            <w:shd w:val="clear" w:color="auto" w:fill="auto"/>
            <w:noWrap/>
            <w:vAlign w:val="bottom"/>
            <w:hideMark/>
          </w:tcPr>
          <w:p w14:paraId="4871022F"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44%</w:t>
            </w:r>
          </w:p>
        </w:tc>
        <w:tc>
          <w:tcPr>
            <w:tcW w:w="834" w:type="dxa"/>
            <w:tcBorders>
              <w:top w:val="nil"/>
              <w:left w:val="nil"/>
              <w:bottom w:val="single" w:sz="4" w:space="0" w:color="auto"/>
              <w:right w:val="nil"/>
            </w:tcBorders>
            <w:shd w:val="clear" w:color="auto" w:fill="auto"/>
            <w:noWrap/>
            <w:vAlign w:val="bottom"/>
            <w:hideMark/>
          </w:tcPr>
          <w:p w14:paraId="326D9207"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7</w:t>
            </w:r>
          </w:p>
        </w:tc>
        <w:tc>
          <w:tcPr>
            <w:tcW w:w="1714" w:type="dxa"/>
            <w:tcBorders>
              <w:top w:val="nil"/>
              <w:left w:val="single" w:sz="4" w:space="0" w:color="auto"/>
              <w:bottom w:val="single" w:sz="4" w:space="0" w:color="auto"/>
              <w:right w:val="single" w:sz="4" w:space="0" w:color="auto"/>
            </w:tcBorders>
            <w:shd w:val="clear" w:color="auto" w:fill="auto"/>
            <w:vAlign w:val="center"/>
            <w:hideMark/>
          </w:tcPr>
          <w:p w14:paraId="3087DEED"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Ofrece toda una serie de servicios que los usuarios pueden solicitar cuando sea necesario (instalación, traslado o desinstalación de equipos y software, distribución de derechos de acceso, archivado y restauración de datos, formaciones personalizadas, etc.)</w:t>
            </w:r>
          </w:p>
        </w:tc>
        <w:tc>
          <w:tcPr>
            <w:tcW w:w="854" w:type="dxa"/>
            <w:tcBorders>
              <w:top w:val="nil"/>
              <w:left w:val="nil"/>
              <w:bottom w:val="single" w:sz="4" w:space="0" w:color="auto"/>
              <w:right w:val="single" w:sz="4" w:space="0" w:color="auto"/>
            </w:tcBorders>
            <w:shd w:val="clear" w:color="auto" w:fill="auto"/>
            <w:noWrap/>
            <w:vAlign w:val="bottom"/>
            <w:hideMark/>
          </w:tcPr>
          <w:p w14:paraId="677FEF67"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56%</w:t>
            </w:r>
          </w:p>
        </w:tc>
        <w:tc>
          <w:tcPr>
            <w:tcW w:w="867" w:type="dxa"/>
            <w:tcBorders>
              <w:top w:val="nil"/>
              <w:left w:val="nil"/>
              <w:bottom w:val="single" w:sz="4" w:space="0" w:color="auto"/>
              <w:right w:val="single" w:sz="4" w:space="0" w:color="auto"/>
            </w:tcBorders>
            <w:shd w:val="clear" w:color="auto" w:fill="auto"/>
            <w:noWrap/>
            <w:vAlign w:val="bottom"/>
            <w:hideMark/>
          </w:tcPr>
          <w:p w14:paraId="3210434C"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9</w:t>
            </w:r>
          </w:p>
        </w:tc>
      </w:tr>
      <w:tr w:rsidR="00F434F1" w:rsidRPr="00C26E88" w14:paraId="413D7CF6" w14:textId="77777777" w:rsidTr="001A1B31">
        <w:trPr>
          <w:trHeight w:val="3165"/>
          <w:jc w:val="center"/>
        </w:trPr>
        <w:tc>
          <w:tcPr>
            <w:tcW w:w="1565" w:type="dxa"/>
            <w:tcBorders>
              <w:top w:val="nil"/>
              <w:left w:val="single" w:sz="4" w:space="0" w:color="auto"/>
              <w:bottom w:val="single" w:sz="4" w:space="0" w:color="auto"/>
              <w:right w:val="single" w:sz="4" w:space="0" w:color="auto"/>
            </w:tcBorders>
            <w:shd w:val="clear" w:color="auto" w:fill="auto"/>
            <w:vAlign w:val="bottom"/>
            <w:hideMark/>
          </w:tcPr>
          <w:p w14:paraId="55E2F7BB" w14:textId="77777777" w:rsidR="00F434F1" w:rsidRPr="00C26E88" w:rsidRDefault="00F434F1" w:rsidP="00547807">
            <w:pPr>
              <w:spacing w:line="360" w:lineRule="auto"/>
              <w:rPr>
                <w:rFonts w:asciiTheme="minorHAnsi" w:hAnsiTheme="minorHAnsi"/>
                <w:color w:val="000000"/>
                <w:sz w:val="16"/>
                <w:szCs w:val="16"/>
              </w:rPr>
            </w:pPr>
            <w:r w:rsidRPr="00C26E88">
              <w:rPr>
                <w:rFonts w:asciiTheme="minorHAnsi" w:hAnsiTheme="minorHAnsi"/>
                <w:color w:val="000000"/>
                <w:sz w:val="16"/>
                <w:szCs w:val="16"/>
              </w:rPr>
              <w:t>Definición de la configuración de los componentes de las aplicaciones de acuerdo a la estructura del problema planteado, los requerimientos funcionales, los no-funcionales y las necesidades de negocios de la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7F469287"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25%</w:t>
            </w:r>
          </w:p>
        </w:tc>
        <w:tc>
          <w:tcPr>
            <w:tcW w:w="847" w:type="dxa"/>
            <w:tcBorders>
              <w:top w:val="nil"/>
              <w:left w:val="nil"/>
              <w:bottom w:val="single" w:sz="4" w:space="0" w:color="auto"/>
              <w:right w:val="nil"/>
            </w:tcBorders>
            <w:shd w:val="clear" w:color="auto" w:fill="auto"/>
            <w:vAlign w:val="bottom"/>
            <w:hideMark/>
          </w:tcPr>
          <w:p w14:paraId="51703DD4"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4</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5A00C05C"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Diseño, implementación y mantenimiento de sistemas de monitoreo y respaldo para la infraestructura de redes de una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69E07B29"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44%</w:t>
            </w:r>
          </w:p>
        </w:tc>
        <w:tc>
          <w:tcPr>
            <w:tcW w:w="847" w:type="dxa"/>
            <w:tcBorders>
              <w:top w:val="nil"/>
              <w:left w:val="nil"/>
              <w:bottom w:val="single" w:sz="4" w:space="0" w:color="auto"/>
              <w:right w:val="nil"/>
            </w:tcBorders>
            <w:shd w:val="clear" w:color="auto" w:fill="auto"/>
            <w:noWrap/>
            <w:vAlign w:val="bottom"/>
            <w:hideMark/>
          </w:tcPr>
          <w:p w14:paraId="63E1C9C1"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7</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805E699"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Realización de permanentes reuniones con la gerencia del proyecto y con el equipo de trabajo para detectar / prevenir a tiempo posibles desvíos y tomar medidas correctivas.</w:t>
            </w:r>
          </w:p>
        </w:tc>
        <w:tc>
          <w:tcPr>
            <w:tcW w:w="854" w:type="dxa"/>
            <w:tcBorders>
              <w:top w:val="nil"/>
              <w:left w:val="nil"/>
              <w:bottom w:val="single" w:sz="4" w:space="0" w:color="auto"/>
              <w:right w:val="single" w:sz="4" w:space="0" w:color="auto"/>
            </w:tcBorders>
            <w:shd w:val="clear" w:color="auto" w:fill="auto"/>
            <w:noWrap/>
            <w:vAlign w:val="bottom"/>
            <w:hideMark/>
          </w:tcPr>
          <w:p w14:paraId="456C7497"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25%</w:t>
            </w:r>
          </w:p>
        </w:tc>
        <w:tc>
          <w:tcPr>
            <w:tcW w:w="834" w:type="dxa"/>
            <w:tcBorders>
              <w:top w:val="nil"/>
              <w:left w:val="nil"/>
              <w:bottom w:val="single" w:sz="4" w:space="0" w:color="auto"/>
              <w:right w:val="nil"/>
            </w:tcBorders>
            <w:shd w:val="clear" w:color="auto" w:fill="auto"/>
            <w:noWrap/>
            <w:vAlign w:val="bottom"/>
            <w:hideMark/>
          </w:tcPr>
          <w:p w14:paraId="6CC1AC1B"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4</w:t>
            </w:r>
          </w:p>
        </w:tc>
        <w:tc>
          <w:tcPr>
            <w:tcW w:w="1714" w:type="dxa"/>
            <w:tcBorders>
              <w:top w:val="nil"/>
              <w:left w:val="single" w:sz="4" w:space="0" w:color="auto"/>
              <w:bottom w:val="single" w:sz="4" w:space="0" w:color="auto"/>
              <w:right w:val="single" w:sz="4" w:space="0" w:color="auto"/>
            </w:tcBorders>
            <w:shd w:val="clear" w:color="auto" w:fill="auto"/>
            <w:vAlign w:val="center"/>
            <w:hideMark/>
          </w:tcPr>
          <w:p w14:paraId="5CF46D2F"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Garantiza una arquitectura de TI de cliente coherente y de alto rendimiento y se encarga de proyectos relacionados con el estudio y la implementación de nuevos equipos, sistemas operativos y software para estaciones de trabajo</w:t>
            </w:r>
          </w:p>
        </w:tc>
        <w:tc>
          <w:tcPr>
            <w:tcW w:w="854" w:type="dxa"/>
            <w:tcBorders>
              <w:top w:val="nil"/>
              <w:left w:val="nil"/>
              <w:bottom w:val="single" w:sz="4" w:space="0" w:color="auto"/>
              <w:right w:val="single" w:sz="4" w:space="0" w:color="auto"/>
            </w:tcBorders>
            <w:shd w:val="clear" w:color="auto" w:fill="auto"/>
            <w:noWrap/>
            <w:vAlign w:val="bottom"/>
            <w:hideMark/>
          </w:tcPr>
          <w:p w14:paraId="280D9B23"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44%</w:t>
            </w:r>
          </w:p>
        </w:tc>
        <w:tc>
          <w:tcPr>
            <w:tcW w:w="867" w:type="dxa"/>
            <w:tcBorders>
              <w:top w:val="nil"/>
              <w:left w:val="nil"/>
              <w:bottom w:val="single" w:sz="4" w:space="0" w:color="auto"/>
              <w:right w:val="single" w:sz="4" w:space="0" w:color="auto"/>
            </w:tcBorders>
            <w:shd w:val="clear" w:color="auto" w:fill="auto"/>
            <w:noWrap/>
            <w:vAlign w:val="bottom"/>
            <w:hideMark/>
          </w:tcPr>
          <w:p w14:paraId="2D05593E"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7</w:t>
            </w:r>
          </w:p>
        </w:tc>
      </w:tr>
      <w:tr w:rsidR="00F434F1" w:rsidRPr="00C26E88" w14:paraId="051DDEC4" w14:textId="77777777" w:rsidTr="001A1B31">
        <w:trPr>
          <w:trHeight w:val="3375"/>
          <w:jc w:val="center"/>
        </w:trPr>
        <w:tc>
          <w:tcPr>
            <w:tcW w:w="1565" w:type="dxa"/>
            <w:tcBorders>
              <w:top w:val="nil"/>
              <w:left w:val="single" w:sz="4" w:space="0" w:color="auto"/>
              <w:bottom w:val="single" w:sz="4" w:space="0" w:color="auto"/>
              <w:right w:val="single" w:sz="4" w:space="0" w:color="auto"/>
            </w:tcBorders>
            <w:shd w:val="clear" w:color="auto" w:fill="auto"/>
            <w:vAlign w:val="bottom"/>
            <w:hideMark/>
          </w:tcPr>
          <w:p w14:paraId="6EEFB03F" w14:textId="77777777" w:rsidR="00F434F1" w:rsidRPr="00C26E88" w:rsidRDefault="00F434F1" w:rsidP="00547807">
            <w:pPr>
              <w:spacing w:line="360" w:lineRule="auto"/>
              <w:rPr>
                <w:rFonts w:asciiTheme="minorHAnsi" w:hAnsiTheme="minorHAnsi"/>
                <w:color w:val="000000"/>
                <w:sz w:val="16"/>
                <w:szCs w:val="16"/>
              </w:rPr>
            </w:pPr>
            <w:r w:rsidRPr="00C26E88">
              <w:rPr>
                <w:rFonts w:asciiTheme="minorHAnsi" w:hAnsiTheme="minorHAnsi"/>
                <w:color w:val="000000"/>
                <w:sz w:val="16"/>
                <w:szCs w:val="16"/>
              </w:rPr>
              <w:t>Aseguramiento del código y la arquitectura lógica contra posibles ataques y brechas de seguridad</w:t>
            </w:r>
          </w:p>
        </w:tc>
        <w:tc>
          <w:tcPr>
            <w:tcW w:w="854" w:type="dxa"/>
            <w:tcBorders>
              <w:top w:val="nil"/>
              <w:left w:val="nil"/>
              <w:bottom w:val="single" w:sz="4" w:space="0" w:color="auto"/>
              <w:right w:val="single" w:sz="4" w:space="0" w:color="auto"/>
            </w:tcBorders>
            <w:shd w:val="clear" w:color="auto" w:fill="auto"/>
            <w:noWrap/>
            <w:vAlign w:val="bottom"/>
            <w:hideMark/>
          </w:tcPr>
          <w:p w14:paraId="7C495AA4"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19%</w:t>
            </w:r>
          </w:p>
        </w:tc>
        <w:tc>
          <w:tcPr>
            <w:tcW w:w="847" w:type="dxa"/>
            <w:tcBorders>
              <w:top w:val="nil"/>
              <w:left w:val="nil"/>
              <w:bottom w:val="single" w:sz="4" w:space="0" w:color="auto"/>
              <w:right w:val="nil"/>
            </w:tcBorders>
            <w:shd w:val="clear" w:color="auto" w:fill="auto"/>
            <w:vAlign w:val="bottom"/>
            <w:hideMark/>
          </w:tcPr>
          <w:p w14:paraId="25274C3A"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3</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6FA41047"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Aseguramiento de  la calidad y la performance en el funcionamiento de la infraestructura de redes y servicios de la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04117160"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25%</w:t>
            </w:r>
          </w:p>
        </w:tc>
        <w:tc>
          <w:tcPr>
            <w:tcW w:w="847" w:type="dxa"/>
            <w:tcBorders>
              <w:top w:val="nil"/>
              <w:left w:val="nil"/>
              <w:bottom w:val="single" w:sz="4" w:space="0" w:color="auto"/>
              <w:right w:val="nil"/>
            </w:tcBorders>
            <w:shd w:val="clear" w:color="auto" w:fill="auto"/>
            <w:noWrap/>
            <w:vAlign w:val="bottom"/>
            <w:hideMark/>
          </w:tcPr>
          <w:p w14:paraId="2C3733D6"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4</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CCC68EA"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Detección de  necesidades de capacitación del equipo del proyecto para lograr una formación adecuada, alineada a las necesidades del proyecto y al desarrollo profesional de los colaboradores.</w:t>
            </w:r>
          </w:p>
        </w:tc>
        <w:tc>
          <w:tcPr>
            <w:tcW w:w="854" w:type="dxa"/>
            <w:tcBorders>
              <w:top w:val="nil"/>
              <w:left w:val="nil"/>
              <w:bottom w:val="single" w:sz="4" w:space="0" w:color="auto"/>
              <w:right w:val="single" w:sz="4" w:space="0" w:color="auto"/>
            </w:tcBorders>
            <w:shd w:val="clear" w:color="auto" w:fill="auto"/>
            <w:noWrap/>
            <w:vAlign w:val="bottom"/>
            <w:hideMark/>
          </w:tcPr>
          <w:p w14:paraId="28E1C07C"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13%</w:t>
            </w:r>
          </w:p>
        </w:tc>
        <w:tc>
          <w:tcPr>
            <w:tcW w:w="834" w:type="dxa"/>
            <w:tcBorders>
              <w:top w:val="nil"/>
              <w:left w:val="nil"/>
              <w:bottom w:val="single" w:sz="4" w:space="0" w:color="auto"/>
              <w:right w:val="nil"/>
            </w:tcBorders>
            <w:shd w:val="clear" w:color="auto" w:fill="auto"/>
            <w:noWrap/>
            <w:vAlign w:val="bottom"/>
            <w:hideMark/>
          </w:tcPr>
          <w:p w14:paraId="77A228F7"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2</w:t>
            </w:r>
          </w:p>
        </w:tc>
        <w:tc>
          <w:tcPr>
            <w:tcW w:w="1714" w:type="dxa"/>
            <w:tcBorders>
              <w:top w:val="nil"/>
              <w:left w:val="single" w:sz="4" w:space="0" w:color="auto"/>
              <w:bottom w:val="single" w:sz="4" w:space="0" w:color="auto"/>
              <w:right w:val="single" w:sz="4" w:space="0" w:color="auto"/>
            </w:tcBorders>
            <w:shd w:val="clear" w:color="auto" w:fill="auto"/>
            <w:vAlign w:val="center"/>
            <w:hideMark/>
          </w:tcPr>
          <w:p w14:paraId="230A765B"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Realiza pruebas para garantizar que las aplicaciones específicas del Centro, desarrolladas internamente, se implementan con éxito</w:t>
            </w:r>
          </w:p>
        </w:tc>
        <w:tc>
          <w:tcPr>
            <w:tcW w:w="854" w:type="dxa"/>
            <w:tcBorders>
              <w:top w:val="nil"/>
              <w:left w:val="nil"/>
              <w:bottom w:val="single" w:sz="4" w:space="0" w:color="auto"/>
              <w:right w:val="single" w:sz="4" w:space="0" w:color="auto"/>
            </w:tcBorders>
            <w:shd w:val="clear" w:color="auto" w:fill="auto"/>
            <w:noWrap/>
            <w:vAlign w:val="bottom"/>
            <w:hideMark/>
          </w:tcPr>
          <w:p w14:paraId="636B46D1"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13%</w:t>
            </w:r>
          </w:p>
        </w:tc>
        <w:tc>
          <w:tcPr>
            <w:tcW w:w="867" w:type="dxa"/>
            <w:tcBorders>
              <w:top w:val="nil"/>
              <w:left w:val="nil"/>
              <w:bottom w:val="single" w:sz="4" w:space="0" w:color="auto"/>
              <w:right w:val="single" w:sz="4" w:space="0" w:color="auto"/>
            </w:tcBorders>
            <w:shd w:val="clear" w:color="auto" w:fill="auto"/>
            <w:noWrap/>
            <w:vAlign w:val="bottom"/>
            <w:hideMark/>
          </w:tcPr>
          <w:p w14:paraId="25889DE3"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2</w:t>
            </w:r>
          </w:p>
        </w:tc>
      </w:tr>
      <w:tr w:rsidR="00F434F1" w:rsidRPr="00C26E88" w14:paraId="7D3D4B57" w14:textId="77777777" w:rsidTr="001A1B31">
        <w:trPr>
          <w:trHeight w:val="2250"/>
          <w:jc w:val="center"/>
        </w:trPr>
        <w:tc>
          <w:tcPr>
            <w:tcW w:w="1565" w:type="dxa"/>
            <w:tcBorders>
              <w:top w:val="nil"/>
              <w:left w:val="single" w:sz="4" w:space="0" w:color="auto"/>
              <w:bottom w:val="single" w:sz="4" w:space="0" w:color="auto"/>
              <w:right w:val="single" w:sz="4" w:space="0" w:color="auto"/>
            </w:tcBorders>
            <w:shd w:val="clear" w:color="auto" w:fill="auto"/>
            <w:vAlign w:val="bottom"/>
            <w:hideMark/>
          </w:tcPr>
          <w:p w14:paraId="65F7BBC0" w14:textId="77777777" w:rsidR="00F434F1" w:rsidRPr="00C26E88" w:rsidRDefault="00F434F1" w:rsidP="00547807">
            <w:pPr>
              <w:spacing w:line="360" w:lineRule="auto"/>
              <w:rPr>
                <w:rFonts w:asciiTheme="minorHAnsi" w:hAnsiTheme="minorHAnsi"/>
                <w:color w:val="000000"/>
                <w:sz w:val="16"/>
                <w:szCs w:val="16"/>
              </w:rPr>
            </w:pPr>
            <w:r w:rsidRPr="00C26E88">
              <w:rPr>
                <w:rFonts w:asciiTheme="minorHAnsi" w:hAnsiTheme="minorHAnsi"/>
                <w:color w:val="000000"/>
                <w:sz w:val="16"/>
                <w:szCs w:val="16"/>
              </w:rPr>
              <w:t>Analizar los controles de calidad para realizar un levantamiento de las mejoras de los procesos</w:t>
            </w:r>
          </w:p>
        </w:tc>
        <w:tc>
          <w:tcPr>
            <w:tcW w:w="854" w:type="dxa"/>
            <w:tcBorders>
              <w:top w:val="nil"/>
              <w:left w:val="nil"/>
              <w:bottom w:val="single" w:sz="4" w:space="0" w:color="auto"/>
              <w:right w:val="single" w:sz="4" w:space="0" w:color="auto"/>
            </w:tcBorders>
            <w:shd w:val="clear" w:color="auto" w:fill="auto"/>
            <w:noWrap/>
            <w:vAlign w:val="bottom"/>
            <w:hideMark/>
          </w:tcPr>
          <w:p w14:paraId="6BEA9794"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19%</w:t>
            </w:r>
          </w:p>
        </w:tc>
        <w:tc>
          <w:tcPr>
            <w:tcW w:w="847" w:type="dxa"/>
            <w:tcBorders>
              <w:top w:val="nil"/>
              <w:left w:val="nil"/>
              <w:bottom w:val="single" w:sz="4" w:space="0" w:color="auto"/>
              <w:right w:val="nil"/>
            </w:tcBorders>
            <w:shd w:val="clear" w:color="auto" w:fill="auto"/>
            <w:vAlign w:val="bottom"/>
            <w:hideMark/>
          </w:tcPr>
          <w:p w14:paraId="21C5F903"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3</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42EE9F76"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Diseño, implementación y mantenimiento de las políticas y medidas de seguridad informática y de comunicaciones dentro de una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5768549F"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19%</w:t>
            </w:r>
          </w:p>
        </w:tc>
        <w:tc>
          <w:tcPr>
            <w:tcW w:w="847" w:type="dxa"/>
            <w:tcBorders>
              <w:top w:val="nil"/>
              <w:left w:val="nil"/>
              <w:bottom w:val="single" w:sz="4" w:space="0" w:color="auto"/>
              <w:right w:val="nil"/>
            </w:tcBorders>
            <w:shd w:val="clear" w:color="auto" w:fill="auto"/>
            <w:noWrap/>
            <w:vAlign w:val="bottom"/>
            <w:hideMark/>
          </w:tcPr>
          <w:p w14:paraId="58834109"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3</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E62D7FA"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Aseguramiento de la calidad del proyecto</w:t>
            </w:r>
          </w:p>
        </w:tc>
        <w:tc>
          <w:tcPr>
            <w:tcW w:w="854" w:type="dxa"/>
            <w:tcBorders>
              <w:top w:val="nil"/>
              <w:left w:val="nil"/>
              <w:bottom w:val="single" w:sz="4" w:space="0" w:color="auto"/>
              <w:right w:val="single" w:sz="4" w:space="0" w:color="auto"/>
            </w:tcBorders>
            <w:shd w:val="clear" w:color="auto" w:fill="auto"/>
            <w:noWrap/>
            <w:vAlign w:val="bottom"/>
            <w:hideMark/>
          </w:tcPr>
          <w:p w14:paraId="71046643"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25%</w:t>
            </w:r>
          </w:p>
        </w:tc>
        <w:tc>
          <w:tcPr>
            <w:tcW w:w="834" w:type="dxa"/>
            <w:tcBorders>
              <w:top w:val="nil"/>
              <w:left w:val="nil"/>
              <w:bottom w:val="single" w:sz="4" w:space="0" w:color="auto"/>
              <w:right w:val="single" w:sz="4" w:space="0" w:color="auto"/>
            </w:tcBorders>
            <w:shd w:val="clear" w:color="auto" w:fill="auto"/>
            <w:noWrap/>
            <w:vAlign w:val="bottom"/>
            <w:hideMark/>
          </w:tcPr>
          <w:p w14:paraId="50D40D61"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4</w:t>
            </w:r>
          </w:p>
        </w:tc>
        <w:tc>
          <w:tcPr>
            <w:tcW w:w="1714" w:type="dxa"/>
            <w:tcBorders>
              <w:top w:val="nil"/>
              <w:left w:val="nil"/>
              <w:bottom w:val="nil"/>
              <w:right w:val="nil"/>
            </w:tcBorders>
            <w:shd w:val="clear" w:color="auto" w:fill="auto"/>
            <w:noWrap/>
            <w:vAlign w:val="bottom"/>
            <w:hideMark/>
          </w:tcPr>
          <w:p w14:paraId="72121196" w14:textId="77777777" w:rsidR="00F434F1" w:rsidRPr="00C26E88" w:rsidRDefault="00F434F1" w:rsidP="00547807">
            <w:pPr>
              <w:spacing w:line="360" w:lineRule="auto"/>
              <w:rPr>
                <w:rFonts w:asciiTheme="minorHAnsi" w:hAnsiTheme="minorHAnsi"/>
                <w:color w:val="000000"/>
                <w:sz w:val="16"/>
                <w:szCs w:val="16"/>
              </w:rPr>
            </w:pPr>
          </w:p>
        </w:tc>
        <w:tc>
          <w:tcPr>
            <w:tcW w:w="854" w:type="dxa"/>
            <w:tcBorders>
              <w:top w:val="nil"/>
              <w:left w:val="nil"/>
              <w:bottom w:val="nil"/>
              <w:right w:val="nil"/>
            </w:tcBorders>
            <w:shd w:val="clear" w:color="auto" w:fill="auto"/>
            <w:noWrap/>
            <w:vAlign w:val="bottom"/>
            <w:hideMark/>
          </w:tcPr>
          <w:p w14:paraId="3A398F0B" w14:textId="77777777" w:rsidR="00F434F1" w:rsidRPr="00C26E88" w:rsidRDefault="00F434F1" w:rsidP="00547807">
            <w:pPr>
              <w:spacing w:line="360" w:lineRule="auto"/>
              <w:rPr>
                <w:rFonts w:asciiTheme="minorHAnsi" w:hAnsiTheme="minorHAnsi"/>
                <w:color w:val="000000"/>
                <w:sz w:val="16"/>
                <w:szCs w:val="16"/>
              </w:rPr>
            </w:pPr>
          </w:p>
        </w:tc>
        <w:tc>
          <w:tcPr>
            <w:tcW w:w="867" w:type="dxa"/>
            <w:tcBorders>
              <w:top w:val="nil"/>
              <w:left w:val="nil"/>
              <w:bottom w:val="nil"/>
              <w:right w:val="nil"/>
            </w:tcBorders>
            <w:shd w:val="clear" w:color="auto" w:fill="auto"/>
            <w:noWrap/>
            <w:vAlign w:val="bottom"/>
            <w:hideMark/>
          </w:tcPr>
          <w:p w14:paraId="4D317409" w14:textId="77777777" w:rsidR="00F434F1" w:rsidRPr="00C26E88" w:rsidRDefault="00F434F1" w:rsidP="00547807">
            <w:pPr>
              <w:spacing w:line="360" w:lineRule="auto"/>
              <w:rPr>
                <w:rFonts w:asciiTheme="minorHAnsi" w:hAnsiTheme="minorHAnsi"/>
                <w:color w:val="000000"/>
                <w:sz w:val="16"/>
                <w:szCs w:val="16"/>
              </w:rPr>
            </w:pPr>
          </w:p>
        </w:tc>
      </w:tr>
      <w:tr w:rsidR="00F434F1" w:rsidRPr="00C26E88" w14:paraId="2BC3EC91" w14:textId="77777777" w:rsidTr="001A1B31">
        <w:trPr>
          <w:trHeight w:val="1575"/>
          <w:jc w:val="center"/>
        </w:trPr>
        <w:tc>
          <w:tcPr>
            <w:tcW w:w="1565" w:type="dxa"/>
            <w:tcBorders>
              <w:top w:val="nil"/>
              <w:left w:val="nil"/>
              <w:bottom w:val="nil"/>
              <w:right w:val="nil"/>
            </w:tcBorders>
            <w:shd w:val="clear" w:color="auto" w:fill="auto"/>
            <w:noWrap/>
            <w:vAlign w:val="bottom"/>
            <w:hideMark/>
          </w:tcPr>
          <w:p w14:paraId="33805326" w14:textId="77777777" w:rsidR="00F434F1" w:rsidRPr="00C26E88" w:rsidRDefault="00F434F1" w:rsidP="00547807">
            <w:pPr>
              <w:spacing w:line="360" w:lineRule="auto"/>
              <w:rPr>
                <w:rFonts w:asciiTheme="minorHAnsi" w:hAnsiTheme="minorHAnsi"/>
                <w:color w:val="000000"/>
                <w:sz w:val="16"/>
                <w:szCs w:val="16"/>
              </w:rPr>
            </w:pPr>
          </w:p>
        </w:tc>
        <w:tc>
          <w:tcPr>
            <w:tcW w:w="854" w:type="dxa"/>
            <w:tcBorders>
              <w:top w:val="nil"/>
              <w:left w:val="nil"/>
              <w:bottom w:val="nil"/>
              <w:right w:val="nil"/>
            </w:tcBorders>
            <w:shd w:val="clear" w:color="auto" w:fill="auto"/>
            <w:noWrap/>
            <w:vAlign w:val="bottom"/>
            <w:hideMark/>
          </w:tcPr>
          <w:p w14:paraId="5D02AD19" w14:textId="77777777" w:rsidR="00F434F1" w:rsidRPr="00C26E88" w:rsidRDefault="00F434F1" w:rsidP="00547807">
            <w:pPr>
              <w:spacing w:line="360" w:lineRule="auto"/>
              <w:rPr>
                <w:rFonts w:asciiTheme="minorHAnsi" w:hAnsiTheme="minorHAnsi"/>
                <w:color w:val="000000"/>
                <w:sz w:val="16"/>
                <w:szCs w:val="16"/>
              </w:rPr>
            </w:pPr>
          </w:p>
        </w:tc>
        <w:tc>
          <w:tcPr>
            <w:tcW w:w="847" w:type="dxa"/>
            <w:tcBorders>
              <w:top w:val="nil"/>
              <w:left w:val="nil"/>
              <w:bottom w:val="nil"/>
              <w:right w:val="nil"/>
            </w:tcBorders>
            <w:shd w:val="clear" w:color="auto" w:fill="auto"/>
            <w:noWrap/>
            <w:vAlign w:val="bottom"/>
            <w:hideMark/>
          </w:tcPr>
          <w:p w14:paraId="4AB77F2F" w14:textId="77777777" w:rsidR="00F434F1" w:rsidRPr="00C26E88" w:rsidRDefault="00F434F1" w:rsidP="00547807">
            <w:pPr>
              <w:spacing w:line="360" w:lineRule="auto"/>
              <w:rPr>
                <w:rFonts w:asciiTheme="minorHAnsi" w:hAnsiTheme="minorHAnsi"/>
                <w:color w:val="000000"/>
                <w:sz w:val="16"/>
                <w:szCs w:val="16"/>
              </w:rPr>
            </w:pP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7C970583"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Diseño, implementación, mantenimiento y administración de las bases de datos de una organización</w:t>
            </w:r>
          </w:p>
        </w:tc>
        <w:tc>
          <w:tcPr>
            <w:tcW w:w="854" w:type="dxa"/>
            <w:tcBorders>
              <w:top w:val="nil"/>
              <w:left w:val="nil"/>
              <w:bottom w:val="single" w:sz="4" w:space="0" w:color="auto"/>
              <w:right w:val="single" w:sz="4" w:space="0" w:color="auto"/>
            </w:tcBorders>
            <w:shd w:val="clear" w:color="auto" w:fill="auto"/>
            <w:noWrap/>
            <w:vAlign w:val="bottom"/>
            <w:hideMark/>
          </w:tcPr>
          <w:p w14:paraId="48BB71D1"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25%</w:t>
            </w:r>
          </w:p>
        </w:tc>
        <w:tc>
          <w:tcPr>
            <w:tcW w:w="847" w:type="dxa"/>
            <w:tcBorders>
              <w:top w:val="nil"/>
              <w:left w:val="nil"/>
              <w:bottom w:val="single" w:sz="4" w:space="0" w:color="auto"/>
              <w:right w:val="nil"/>
            </w:tcBorders>
            <w:shd w:val="clear" w:color="auto" w:fill="auto"/>
            <w:noWrap/>
            <w:vAlign w:val="bottom"/>
            <w:hideMark/>
          </w:tcPr>
          <w:p w14:paraId="5A0A493F"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4</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7A8EC6C"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Evaluación de  proyectos</w:t>
            </w:r>
          </w:p>
        </w:tc>
        <w:tc>
          <w:tcPr>
            <w:tcW w:w="854" w:type="dxa"/>
            <w:tcBorders>
              <w:top w:val="nil"/>
              <w:left w:val="nil"/>
              <w:bottom w:val="single" w:sz="4" w:space="0" w:color="auto"/>
              <w:right w:val="single" w:sz="4" w:space="0" w:color="auto"/>
            </w:tcBorders>
            <w:shd w:val="clear" w:color="auto" w:fill="auto"/>
            <w:noWrap/>
            <w:vAlign w:val="bottom"/>
            <w:hideMark/>
          </w:tcPr>
          <w:p w14:paraId="0682D2B7"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31%</w:t>
            </w:r>
          </w:p>
        </w:tc>
        <w:tc>
          <w:tcPr>
            <w:tcW w:w="834" w:type="dxa"/>
            <w:tcBorders>
              <w:top w:val="nil"/>
              <w:left w:val="nil"/>
              <w:bottom w:val="single" w:sz="4" w:space="0" w:color="auto"/>
              <w:right w:val="single" w:sz="4" w:space="0" w:color="auto"/>
            </w:tcBorders>
            <w:shd w:val="clear" w:color="auto" w:fill="auto"/>
            <w:noWrap/>
            <w:vAlign w:val="bottom"/>
            <w:hideMark/>
          </w:tcPr>
          <w:p w14:paraId="63DA6409"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5</w:t>
            </w:r>
          </w:p>
        </w:tc>
        <w:tc>
          <w:tcPr>
            <w:tcW w:w="1714" w:type="dxa"/>
            <w:tcBorders>
              <w:top w:val="nil"/>
              <w:left w:val="nil"/>
              <w:bottom w:val="nil"/>
              <w:right w:val="nil"/>
            </w:tcBorders>
            <w:shd w:val="clear" w:color="auto" w:fill="auto"/>
            <w:noWrap/>
            <w:vAlign w:val="bottom"/>
            <w:hideMark/>
          </w:tcPr>
          <w:p w14:paraId="4C3C97E4" w14:textId="77777777" w:rsidR="00F434F1" w:rsidRPr="00C26E88" w:rsidRDefault="00F434F1" w:rsidP="00547807">
            <w:pPr>
              <w:spacing w:line="360" w:lineRule="auto"/>
              <w:rPr>
                <w:rFonts w:asciiTheme="minorHAnsi" w:hAnsiTheme="minorHAnsi"/>
                <w:color w:val="000000"/>
                <w:sz w:val="16"/>
                <w:szCs w:val="16"/>
              </w:rPr>
            </w:pPr>
          </w:p>
        </w:tc>
        <w:tc>
          <w:tcPr>
            <w:tcW w:w="854" w:type="dxa"/>
            <w:tcBorders>
              <w:top w:val="nil"/>
              <w:left w:val="nil"/>
              <w:bottom w:val="nil"/>
              <w:right w:val="nil"/>
            </w:tcBorders>
            <w:shd w:val="clear" w:color="auto" w:fill="auto"/>
            <w:noWrap/>
            <w:vAlign w:val="bottom"/>
            <w:hideMark/>
          </w:tcPr>
          <w:p w14:paraId="4B9BF1E0" w14:textId="77777777" w:rsidR="00F434F1" w:rsidRPr="00C26E88" w:rsidRDefault="00F434F1" w:rsidP="00547807">
            <w:pPr>
              <w:spacing w:line="360" w:lineRule="auto"/>
              <w:rPr>
                <w:rFonts w:asciiTheme="minorHAnsi" w:hAnsiTheme="minorHAnsi"/>
                <w:color w:val="000000"/>
                <w:sz w:val="16"/>
                <w:szCs w:val="16"/>
              </w:rPr>
            </w:pPr>
          </w:p>
        </w:tc>
        <w:tc>
          <w:tcPr>
            <w:tcW w:w="867" w:type="dxa"/>
            <w:tcBorders>
              <w:top w:val="nil"/>
              <w:left w:val="nil"/>
              <w:bottom w:val="nil"/>
              <w:right w:val="nil"/>
            </w:tcBorders>
            <w:shd w:val="clear" w:color="auto" w:fill="auto"/>
            <w:noWrap/>
            <w:vAlign w:val="bottom"/>
            <w:hideMark/>
          </w:tcPr>
          <w:p w14:paraId="389AF55E" w14:textId="77777777" w:rsidR="00F434F1" w:rsidRPr="00C26E88" w:rsidRDefault="00F434F1" w:rsidP="00547807">
            <w:pPr>
              <w:spacing w:line="360" w:lineRule="auto"/>
              <w:rPr>
                <w:rFonts w:asciiTheme="minorHAnsi" w:hAnsiTheme="minorHAnsi"/>
                <w:color w:val="000000"/>
                <w:sz w:val="16"/>
                <w:szCs w:val="16"/>
              </w:rPr>
            </w:pPr>
          </w:p>
        </w:tc>
      </w:tr>
      <w:tr w:rsidR="00F434F1" w:rsidRPr="00C26E88" w14:paraId="32DBA4E7" w14:textId="77777777" w:rsidTr="001A1B31">
        <w:trPr>
          <w:trHeight w:val="450"/>
          <w:jc w:val="center"/>
        </w:trPr>
        <w:tc>
          <w:tcPr>
            <w:tcW w:w="1565" w:type="dxa"/>
            <w:tcBorders>
              <w:top w:val="nil"/>
              <w:left w:val="nil"/>
              <w:bottom w:val="nil"/>
              <w:right w:val="nil"/>
            </w:tcBorders>
            <w:shd w:val="clear" w:color="auto" w:fill="auto"/>
            <w:noWrap/>
            <w:vAlign w:val="bottom"/>
            <w:hideMark/>
          </w:tcPr>
          <w:p w14:paraId="16575337" w14:textId="77777777" w:rsidR="00F434F1" w:rsidRPr="00C26E88" w:rsidRDefault="00F434F1" w:rsidP="00547807">
            <w:pPr>
              <w:spacing w:line="360" w:lineRule="auto"/>
              <w:rPr>
                <w:rFonts w:asciiTheme="minorHAnsi" w:hAnsiTheme="minorHAnsi"/>
                <w:color w:val="000000"/>
                <w:sz w:val="16"/>
                <w:szCs w:val="16"/>
              </w:rPr>
            </w:pPr>
          </w:p>
        </w:tc>
        <w:tc>
          <w:tcPr>
            <w:tcW w:w="854" w:type="dxa"/>
            <w:tcBorders>
              <w:top w:val="nil"/>
              <w:left w:val="nil"/>
              <w:bottom w:val="nil"/>
              <w:right w:val="nil"/>
            </w:tcBorders>
            <w:shd w:val="clear" w:color="auto" w:fill="auto"/>
            <w:noWrap/>
            <w:vAlign w:val="bottom"/>
            <w:hideMark/>
          </w:tcPr>
          <w:p w14:paraId="2F2024F8" w14:textId="77777777" w:rsidR="00F434F1" w:rsidRPr="00C26E88" w:rsidRDefault="00F434F1" w:rsidP="00547807">
            <w:pPr>
              <w:spacing w:line="360" w:lineRule="auto"/>
              <w:rPr>
                <w:rFonts w:asciiTheme="minorHAnsi" w:hAnsiTheme="minorHAnsi"/>
                <w:color w:val="000000"/>
                <w:sz w:val="16"/>
                <w:szCs w:val="16"/>
              </w:rPr>
            </w:pPr>
          </w:p>
        </w:tc>
        <w:tc>
          <w:tcPr>
            <w:tcW w:w="847" w:type="dxa"/>
            <w:tcBorders>
              <w:top w:val="nil"/>
              <w:left w:val="nil"/>
              <w:bottom w:val="nil"/>
              <w:right w:val="nil"/>
            </w:tcBorders>
            <w:shd w:val="clear" w:color="auto" w:fill="auto"/>
            <w:noWrap/>
            <w:vAlign w:val="bottom"/>
            <w:hideMark/>
          </w:tcPr>
          <w:p w14:paraId="7F371C93" w14:textId="77777777" w:rsidR="00F434F1" w:rsidRPr="00C26E88" w:rsidRDefault="00F434F1" w:rsidP="00547807">
            <w:pPr>
              <w:spacing w:line="360" w:lineRule="auto"/>
              <w:rPr>
                <w:rFonts w:asciiTheme="minorHAnsi" w:hAnsiTheme="minorHAnsi"/>
                <w:color w:val="000000"/>
                <w:sz w:val="16"/>
                <w:szCs w:val="16"/>
              </w:rPr>
            </w:pPr>
          </w:p>
        </w:tc>
        <w:tc>
          <w:tcPr>
            <w:tcW w:w="1417" w:type="dxa"/>
            <w:tcBorders>
              <w:top w:val="nil"/>
              <w:left w:val="nil"/>
              <w:bottom w:val="nil"/>
              <w:right w:val="nil"/>
            </w:tcBorders>
            <w:shd w:val="clear" w:color="auto" w:fill="auto"/>
            <w:noWrap/>
            <w:vAlign w:val="bottom"/>
            <w:hideMark/>
          </w:tcPr>
          <w:p w14:paraId="0050357B" w14:textId="77777777" w:rsidR="00F434F1" w:rsidRPr="00C26E88" w:rsidRDefault="00F434F1" w:rsidP="00547807">
            <w:pPr>
              <w:spacing w:line="360" w:lineRule="auto"/>
              <w:rPr>
                <w:rFonts w:asciiTheme="minorHAnsi" w:hAnsiTheme="minorHAnsi"/>
                <w:color w:val="000000"/>
                <w:sz w:val="16"/>
                <w:szCs w:val="16"/>
              </w:rPr>
            </w:pPr>
          </w:p>
        </w:tc>
        <w:tc>
          <w:tcPr>
            <w:tcW w:w="854" w:type="dxa"/>
            <w:tcBorders>
              <w:top w:val="nil"/>
              <w:left w:val="nil"/>
              <w:bottom w:val="nil"/>
              <w:right w:val="nil"/>
            </w:tcBorders>
            <w:shd w:val="clear" w:color="auto" w:fill="auto"/>
            <w:noWrap/>
            <w:vAlign w:val="bottom"/>
            <w:hideMark/>
          </w:tcPr>
          <w:p w14:paraId="20206FC0" w14:textId="77777777" w:rsidR="00F434F1" w:rsidRPr="00C26E88" w:rsidRDefault="00F434F1" w:rsidP="00547807">
            <w:pPr>
              <w:spacing w:line="360" w:lineRule="auto"/>
              <w:rPr>
                <w:rFonts w:asciiTheme="minorHAnsi" w:hAnsiTheme="minorHAnsi"/>
                <w:color w:val="000000"/>
                <w:sz w:val="16"/>
                <w:szCs w:val="16"/>
              </w:rPr>
            </w:pPr>
          </w:p>
        </w:tc>
        <w:tc>
          <w:tcPr>
            <w:tcW w:w="847" w:type="dxa"/>
            <w:tcBorders>
              <w:top w:val="nil"/>
              <w:left w:val="nil"/>
              <w:bottom w:val="nil"/>
              <w:right w:val="nil"/>
            </w:tcBorders>
            <w:shd w:val="clear" w:color="auto" w:fill="auto"/>
            <w:noWrap/>
            <w:vAlign w:val="bottom"/>
            <w:hideMark/>
          </w:tcPr>
          <w:p w14:paraId="176BD7D8" w14:textId="77777777" w:rsidR="00F434F1" w:rsidRPr="00C26E88" w:rsidRDefault="00F434F1" w:rsidP="00547807">
            <w:pPr>
              <w:spacing w:line="360" w:lineRule="auto"/>
              <w:rPr>
                <w:rFonts w:asciiTheme="minorHAnsi" w:hAnsiTheme="minorHAnsi"/>
                <w:color w:val="000000"/>
                <w:sz w:val="16"/>
                <w:szCs w:val="16"/>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F443916" w14:textId="77777777" w:rsidR="00F434F1" w:rsidRPr="00C26E88" w:rsidRDefault="00F434F1" w:rsidP="00547807">
            <w:pPr>
              <w:spacing w:line="360" w:lineRule="auto"/>
              <w:rPr>
                <w:rFonts w:asciiTheme="minorHAnsi" w:hAnsiTheme="minorHAnsi"/>
                <w:b/>
                <w:bCs/>
                <w:sz w:val="16"/>
                <w:szCs w:val="16"/>
              </w:rPr>
            </w:pPr>
            <w:r w:rsidRPr="00C26E88">
              <w:rPr>
                <w:rFonts w:asciiTheme="minorHAnsi" w:hAnsiTheme="minorHAnsi"/>
                <w:b/>
                <w:bCs/>
                <w:sz w:val="16"/>
                <w:szCs w:val="16"/>
              </w:rPr>
              <w:t>Evaluación de riesgos</w:t>
            </w:r>
          </w:p>
        </w:tc>
        <w:tc>
          <w:tcPr>
            <w:tcW w:w="854" w:type="dxa"/>
            <w:tcBorders>
              <w:top w:val="nil"/>
              <w:left w:val="nil"/>
              <w:bottom w:val="single" w:sz="4" w:space="0" w:color="auto"/>
              <w:right w:val="single" w:sz="4" w:space="0" w:color="auto"/>
            </w:tcBorders>
            <w:shd w:val="clear" w:color="auto" w:fill="auto"/>
            <w:noWrap/>
            <w:vAlign w:val="bottom"/>
            <w:hideMark/>
          </w:tcPr>
          <w:p w14:paraId="174EBCA3" w14:textId="77777777" w:rsidR="00F434F1" w:rsidRPr="00C26E88" w:rsidRDefault="00F434F1" w:rsidP="00547807">
            <w:pPr>
              <w:spacing w:line="360" w:lineRule="auto"/>
              <w:jc w:val="center"/>
              <w:rPr>
                <w:rFonts w:asciiTheme="minorHAnsi" w:hAnsiTheme="minorHAnsi"/>
                <w:color w:val="000000"/>
                <w:sz w:val="16"/>
                <w:szCs w:val="16"/>
              </w:rPr>
            </w:pPr>
            <w:r w:rsidRPr="00C26E88">
              <w:rPr>
                <w:rFonts w:asciiTheme="minorHAnsi" w:hAnsiTheme="minorHAnsi"/>
                <w:color w:val="000000"/>
                <w:sz w:val="16"/>
                <w:szCs w:val="16"/>
              </w:rPr>
              <w:t>19%</w:t>
            </w:r>
          </w:p>
        </w:tc>
        <w:tc>
          <w:tcPr>
            <w:tcW w:w="834" w:type="dxa"/>
            <w:tcBorders>
              <w:top w:val="nil"/>
              <w:left w:val="nil"/>
              <w:bottom w:val="single" w:sz="4" w:space="0" w:color="auto"/>
              <w:right w:val="single" w:sz="4" w:space="0" w:color="auto"/>
            </w:tcBorders>
            <w:shd w:val="clear" w:color="auto" w:fill="auto"/>
            <w:noWrap/>
            <w:vAlign w:val="bottom"/>
            <w:hideMark/>
          </w:tcPr>
          <w:p w14:paraId="42A7832B" w14:textId="77777777" w:rsidR="00F434F1" w:rsidRPr="00C26E88" w:rsidRDefault="00F434F1" w:rsidP="00547807">
            <w:pPr>
              <w:spacing w:line="360" w:lineRule="auto"/>
              <w:jc w:val="right"/>
              <w:rPr>
                <w:rFonts w:asciiTheme="minorHAnsi" w:hAnsiTheme="minorHAnsi"/>
                <w:color w:val="000000"/>
                <w:sz w:val="16"/>
                <w:szCs w:val="16"/>
              </w:rPr>
            </w:pPr>
            <w:r w:rsidRPr="00C26E88">
              <w:rPr>
                <w:rFonts w:asciiTheme="minorHAnsi" w:hAnsiTheme="minorHAnsi"/>
                <w:color w:val="000000"/>
                <w:sz w:val="16"/>
                <w:szCs w:val="16"/>
              </w:rPr>
              <w:t>3</w:t>
            </w:r>
          </w:p>
        </w:tc>
        <w:tc>
          <w:tcPr>
            <w:tcW w:w="1714" w:type="dxa"/>
            <w:tcBorders>
              <w:top w:val="nil"/>
              <w:left w:val="nil"/>
              <w:bottom w:val="nil"/>
              <w:right w:val="nil"/>
            </w:tcBorders>
            <w:shd w:val="clear" w:color="auto" w:fill="auto"/>
            <w:noWrap/>
            <w:vAlign w:val="bottom"/>
            <w:hideMark/>
          </w:tcPr>
          <w:p w14:paraId="2F5FED2D" w14:textId="77777777" w:rsidR="00F434F1" w:rsidRPr="00C26E88" w:rsidRDefault="00F434F1" w:rsidP="00547807">
            <w:pPr>
              <w:spacing w:line="360" w:lineRule="auto"/>
              <w:rPr>
                <w:rFonts w:asciiTheme="minorHAnsi" w:hAnsiTheme="minorHAnsi"/>
                <w:color w:val="000000"/>
                <w:sz w:val="16"/>
                <w:szCs w:val="16"/>
              </w:rPr>
            </w:pPr>
          </w:p>
        </w:tc>
        <w:tc>
          <w:tcPr>
            <w:tcW w:w="854" w:type="dxa"/>
            <w:tcBorders>
              <w:top w:val="nil"/>
              <w:left w:val="nil"/>
              <w:bottom w:val="nil"/>
              <w:right w:val="nil"/>
            </w:tcBorders>
            <w:shd w:val="clear" w:color="auto" w:fill="auto"/>
            <w:noWrap/>
            <w:vAlign w:val="bottom"/>
            <w:hideMark/>
          </w:tcPr>
          <w:p w14:paraId="0E1AA80C" w14:textId="77777777" w:rsidR="00F434F1" w:rsidRPr="00C26E88" w:rsidRDefault="00F434F1" w:rsidP="00547807">
            <w:pPr>
              <w:spacing w:line="360" w:lineRule="auto"/>
              <w:rPr>
                <w:rFonts w:asciiTheme="minorHAnsi" w:hAnsiTheme="minorHAnsi"/>
                <w:color w:val="000000"/>
                <w:sz w:val="16"/>
                <w:szCs w:val="16"/>
              </w:rPr>
            </w:pPr>
          </w:p>
        </w:tc>
        <w:tc>
          <w:tcPr>
            <w:tcW w:w="867" w:type="dxa"/>
            <w:tcBorders>
              <w:top w:val="nil"/>
              <w:left w:val="nil"/>
              <w:bottom w:val="nil"/>
              <w:right w:val="nil"/>
            </w:tcBorders>
            <w:shd w:val="clear" w:color="auto" w:fill="auto"/>
            <w:noWrap/>
            <w:vAlign w:val="bottom"/>
            <w:hideMark/>
          </w:tcPr>
          <w:p w14:paraId="2FAD9FE3" w14:textId="77777777" w:rsidR="00F434F1" w:rsidRPr="00C26E88" w:rsidRDefault="00F434F1" w:rsidP="00547807">
            <w:pPr>
              <w:spacing w:line="360" w:lineRule="auto"/>
              <w:rPr>
                <w:rFonts w:asciiTheme="minorHAnsi" w:hAnsiTheme="minorHAnsi"/>
                <w:color w:val="000000"/>
                <w:sz w:val="16"/>
                <w:szCs w:val="16"/>
              </w:rPr>
            </w:pPr>
          </w:p>
        </w:tc>
      </w:tr>
    </w:tbl>
    <w:p w14:paraId="2F51F8CD" w14:textId="77777777" w:rsidR="00F434F1" w:rsidRPr="00C26E88" w:rsidRDefault="00F434F1" w:rsidP="00547807">
      <w:pPr>
        <w:spacing w:line="360" w:lineRule="auto"/>
        <w:jc w:val="both"/>
        <w:rPr>
          <w:rFonts w:asciiTheme="minorHAnsi" w:hAnsiTheme="minorHAnsi"/>
          <w:szCs w:val="23"/>
        </w:rPr>
      </w:pPr>
    </w:p>
    <w:p w14:paraId="7A3EE2AE"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6C2A3DD" w14:textId="77777777" w:rsidR="00F434F1" w:rsidRPr="00C26E88" w:rsidRDefault="00F434F1" w:rsidP="00547807">
      <w:pPr>
        <w:spacing w:line="360" w:lineRule="auto"/>
        <w:jc w:val="both"/>
        <w:rPr>
          <w:rFonts w:asciiTheme="minorHAnsi" w:hAnsiTheme="minorHAnsi"/>
          <w:szCs w:val="23"/>
        </w:rPr>
      </w:pPr>
    </w:p>
    <w:p w14:paraId="24155BDC" w14:textId="77777777" w:rsidR="00F434F1" w:rsidRPr="00C26E88" w:rsidRDefault="00F434F1" w:rsidP="00547807">
      <w:pPr>
        <w:spacing w:line="360" w:lineRule="auto"/>
        <w:rPr>
          <w:rFonts w:asciiTheme="minorHAnsi" w:hAnsiTheme="minorHAnsi"/>
          <w:b/>
          <w:szCs w:val="23"/>
        </w:rPr>
      </w:pPr>
    </w:p>
    <w:p w14:paraId="1A3EC03B" w14:textId="77777777" w:rsidR="001A1B31" w:rsidRPr="00C26E88" w:rsidRDefault="001A1B31" w:rsidP="00547807">
      <w:pPr>
        <w:spacing w:line="360" w:lineRule="auto"/>
        <w:rPr>
          <w:rFonts w:asciiTheme="minorHAnsi" w:hAnsiTheme="minorHAnsi"/>
          <w:b/>
          <w:szCs w:val="23"/>
        </w:rPr>
        <w:sectPr w:rsidR="001A1B31" w:rsidRPr="00C26E88" w:rsidSect="002F6D3D">
          <w:headerReference w:type="default" r:id="rId108"/>
          <w:footerReference w:type="default" r:id="rId109"/>
          <w:type w:val="continuous"/>
          <w:pgSz w:w="16838" w:h="11906" w:orient="landscape" w:code="9"/>
          <w:pgMar w:top="1417" w:right="1701" w:bottom="1417" w:left="1701" w:header="709" w:footer="709" w:gutter="0"/>
          <w:cols w:space="708"/>
          <w:docGrid w:linePitch="360"/>
        </w:sectPr>
      </w:pPr>
    </w:p>
    <w:p w14:paraId="41561DBA" w14:textId="77777777" w:rsidR="00F434F1" w:rsidRPr="00C26E88" w:rsidRDefault="00F434F1" w:rsidP="00547807">
      <w:pPr>
        <w:spacing w:line="360" w:lineRule="auto"/>
        <w:jc w:val="center"/>
        <w:rPr>
          <w:rFonts w:asciiTheme="minorHAnsi" w:hAnsiTheme="minorHAnsi"/>
          <w:b/>
          <w:szCs w:val="23"/>
        </w:rPr>
      </w:pPr>
      <w:r w:rsidRPr="00C26E88">
        <w:rPr>
          <w:rFonts w:asciiTheme="minorHAnsi" w:hAnsiTheme="minorHAnsi"/>
          <w:b/>
          <w:noProof/>
          <w:szCs w:val="23"/>
          <w:lang w:val="es-ES" w:eastAsia="es-ES"/>
        </w:rPr>
        <w:drawing>
          <wp:inline distT="0" distB="0" distL="0" distR="0" wp14:anchorId="53DC8949" wp14:editId="4E8B92F4">
            <wp:extent cx="3581400" cy="2047875"/>
            <wp:effectExtent l="19050" t="0" r="19050" b="0"/>
            <wp:docPr id="312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49921F96"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A2F746C" w14:textId="77777777" w:rsidR="001A1B31" w:rsidRPr="00C26E88" w:rsidRDefault="001A1B31" w:rsidP="00547807">
      <w:pPr>
        <w:spacing w:line="360" w:lineRule="auto"/>
        <w:jc w:val="center"/>
        <w:rPr>
          <w:rFonts w:asciiTheme="minorHAnsi" w:hAnsiTheme="minorHAnsi"/>
          <w:b/>
          <w:szCs w:val="23"/>
        </w:rPr>
      </w:pPr>
    </w:p>
    <w:p w14:paraId="1FBF3047" w14:textId="77777777" w:rsidR="00F434F1" w:rsidRPr="00C26E88" w:rsidRDefault="00F434F1" w:rsidP="00547807">
      <w:pPr>
        <w:spacing w:line="360" w:lineRule="auto"/>
        <w:jc w:val="center"/>
        <w:rPr>
          <w:rFonts w:asciiTheme="minorHAnsi" w:hAnsiTheme="minorHAnsi"/>
          <w:b/>
          <w:szCs w:val="23"/>
        </w:rPr>
      </w:pPr>
      <w:r w:rsidRPr="00C26E88">
        <w:rPr>
          <w:rFonts w:asciiTheme="minorHAnsi" w:hAnsiTheme="minorHAnsi"/>
          <w:b/>
          <w:noProof/>
          <w:szCs w:val="23"/>
          <w:lang w:val="es-ES" w:eastAsia="es-ES"/>
        </w:rPr>
        <w:drawing>
          <wp:inline distT="0" distB="0" distL="0" distR="0" wp14:anchorId="5B9187E2" wp14:editId="7916E2DB">
            <wp:extent cx="3686175" cy="1895475"/>
            <wp:effectExtent l="19050" t="0" r="9525" b="0"/>
            <wp:docPr id="312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7B8B8378"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5D29ADB" w14:textId="77777777" w:rsidR="001A1B31" w:rsidRPr="00C26E88" w:rsidRDefault="001A1B31" w:rsidP="00547807">
      <w:pPr>
        <w:spacing w:line="360" w:lineRule="auto"/>
        <w:jc w:val="center"/>
        <w:rPr>
          <w:rFonts w:asciiTheme="minorHAnsi" w:hAnsiTheme="minorHAnsi"/>
          <w:b/>
          <w:szCs w:val="23"/>
        </w:rPr>
      </w:pPr>
    </w:p>
    <w:p w14:paraId="04ABE71E" w14:textId="77777777" w:rsidR="00F434F1" w:rsidRPr="00C26E88" w:rsidRDefault="00F434F1" w:rsidP="00547807">
      <w:pPr>
        <w:spacing w:line="360" w:lineRule="auto"/>
        <w:jc w:val="center"/>
        <w:rPr>
          <w:rFonts w:asciiTheme="minorHAnsi" w:hAnsiTheme="minorHAnsi"/>
          <w:b/>
          <w:szCs w:val="23"/>
        </w:rPr>
      </w:pPr>
      <w:r w:rsidRPr="00C26E88">
        <w:rPr>
          <w:rFonts w:asciiTheme="minorHAnsi" w:hAnsiTheme="minorHAnsi"/>
          <w:b/>
          <w:noProof/>
          <w:szCs w:val="23"/>
          <w:lang w:val="es-ES" w:eastAsia="es-ES"/>
        </w:rPr>
        <w:drawing>
          <wp:inline distT="0" distB="0" distL="0" distR="0" wp14:anchorId="7E09F220" wp14:editId="5E9ABE84">
            <wp:extent cx="3600450" cy="2019299"/>
            <wp:effectExtent l="19050" t="0" r="19050" b="1"/>
            <wp:docPr id="312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4B9651CA"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23F9079" w14:textId="77777777" w:rsidR="001A1B31" w:rsidRPr="00C26E88" w:rsidRDefault="001A1B31" w:rsidP="00547807">
      <w:pPr>
        <w:spacing w:line="360" w:lineRule="auto"/>
        <w:jc w:val="center"/>
        <w:rPr>
          <w:rFonts w:asciiTheme="minorHAnsi" w:hAnsiTheme="minorHAnsi"/>
          <w:b/>
          <w:szCs w:val="23"/>
        </w:rPr>
      </w:pPr>
    </w:p>
    <w:p w14:paraId="51CE1CC6" w14:textId="77777777" w:rsidR="00F434F1" w:rsidRPr="00C26E88" w:rsidRDefault="00F434F1" w:rsidP="00547807">
      <w:pPr>
        <w:spacing w:line="360" w:lineRule="auto"/>
        <w:jc w:val="center"/>
        <w:rPr>
          <w:rFonts w:asciiTheme="minorHAnsi" w:hAnsiTheme="minorHAnsi"/>
          <w:b/>
          <w:szCs w:val="23"/>
        </w:rPr>
      </w:pPr>
      <w:r w:rsidRPr="00C26E88">
        <w:rPr>
          <w:rFonts w:asciiTheme="minorHAnsi" w:hAnsiTheme="minorHAnsi"/>
          <w:b/>
          <w:noProof/>
          <w:szCs w:val="23"/>
          <w:lang w:val="es-ES" w:eastAsia="es-ES"/>
        </w:rPr>
        <w:drawing>
          <wp:inline distT="0" distB="0" distL="0" distR="0" wp14:anchorId="718BC8C2" wp14:editId="1AA1AF84">
            <wp:extent cx="3638550" cy="1952625"/>
            <wp:effectExtent l="19050" t="0" r="19050" b="0"/>
            <wp:docPr id="312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2400C34D"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0CC986F" w14:textId="77777777" w:rsidR="001A1B31" w:rsidRPr="00C26E88" w:rsidRDefault="001A1B31" w:rsidP="00547807">
      <w:pPr>
        <w:spacing w:line="360" w:lineRule="auto"/>
        <w:jc w:val="center"/>
        <w:rPr>
          <w:rFonts w:asciiTheme="minorHAnsi" w:hAnsiTheme="minorHAnsi"/>
          <w:b/>
          <w:szCs w:val="23"/>
        </w:rPr>
      </w:pPr>
    </w:p>
    <w:p w14:paraId="6B32BE94" w14:textId="77777777" w:rsidR="00F434F1" w:rsidRPr="00C26E88" w:rsidRDefault="00F434F1" w:rsidP="00547807">
      <w:pPr>
        <w:spacing w:line="360" w:lineRule="auto"/>
        <w:jc w:val="both"/>
        <w:rPr>
          <w:rFonts w:asciiTheme="minorHAnsi" w:hAnsiTheme="minorHAnsi"/>
          <w:b/>
          <w:szCs w:val="23"/>
        </w:rPr>
      </w:pPr>
    </w:p>
    <w:p w14:paraId="14C62E20" w14:textId="08E15BEB" w:rsidR="00F434F1" w:rsidRPr="00C26E88" w:rsidRDefault="008F4C25" w:rsidP="00547807">
      <w:pPr>
        <w:spacing w:line="360" w:lineRule="auto"/>
        <w:jc w:val="both"/>
        <w:rPr>
          <w:rFonts w:asciiTheme="minorHAnsi" w:hAnsiTheme="minorHAnsi"/>
          <w:sz w:val="23"/>
          <w:szCs w:val="23"/>
        </w:rPr>
      </w:pPr>
      <w:r w:rsidRPr="00C26E88">
        <w:rPr>
          <w:rFonts w:asciiTheme="minorHAnsi" w:hAnsiTheme="minorHAnsi"/>
          <w:b/>
          <w:sz w:val="26"/>
          <w:szCs w:val="26"/>
        </w:rPr>
        <w:t>1.2.</w:t>
      </w:r>
      <w:r w:rsidR="00F434F1" w:rsidRPr="00C26E88">
        <w:rPr>
          <w:rFonts w:asciiTheme="minorHAnsi" w:hAnsiTheme="minorHAnsi"/>
          <w:b/>
          <w:sz w:val="26"/>
          <w:szCs w:val="26"/>
        </w:rPr>
        <w:t>- Estado Civil.</w:t>
      </w:r>
      <w:r w:rsidRPr="00C26E88">
        <w:rPr>
          <w:rFonts w:asciiTheme="minorHAnsi" w:hAnsiTheme="minorHAnsi"/>
          <w:b/>
          <w:sz w:val="26"/>
          <w:szCs w:val="26"/>
        </w:rPr>
        <w:t xml:space="preserve">- </w:t>
      </w:r>
      <w:r w:rsidRPr="00C26E88">
        <w:rPr>
          <w:rFonts w:asciiTheme="minorHAnsi" w:hAnsiTheme="minorHAnsi"/>
          <w:sz w:val="26"/>
          <w:szCs w:val="26"/>
        </w:rPr>
        <w:t>Las</w:t>
      </w:r>
      <w:r w:rsidR="00F434F1" w:rsidRPr="00C26E88">
        <w:rPr>
          <w:rFonts w:asciiTheme="minorHAnsi" w:hAnsiTheme="minorHAnsi"/>
          <w:sz w:val="23"/>
          <w:szCs w:val="23"/>
        </w:rPr>
        <w:t xml:space="preserve"> dos terceras partes de los graduados de Ingeniería en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00F434F1" w:rsidRPr="00C26E88">
        <w:rPr>
          <w:rFonts w:asciiTheme="minorHAnsi" w:hAnsiTheme="minorHAnsi"/>
          <w:sz w:val="23"/>
          <w:szCs w:val="23"/>
        </w:rPr>
        <w:t>son solteros con el 50%, mientras que el 44% son casados, y con un porcentaje mínimo del 6% Unión libre</w:t>
      </w:r>
    </w:p>
    <w:tbl>
      <w:tblPr>
        <w:tblStyle w:val="Tablaconcuadrcula"/>
        <w:tblW w:w="3600" w:type="dxa"/>
        <w:jc w:val="center"/>
        <w:tblLook w:val="04A0" w:firstRow="1" w:lastRow="0" w:firstColumn="1" w:lastColumn="0" w:noHBand="0" w:noVBand="1"/>
      </w:tblPr>
      <w:tblGrid>
        <w:gridCol w:w="2286"/>
        <w:gridCol w:w="837"/>
        <w:gridCol w:w="477"/>
      </w:tblGrid>
      <w:tr w:rsidR="00F434F1" w:rsidRPr="00C26E88" w14:paraId="7E680EFD" w14:textId="77777777" w:rsidTr="000160A3">
        <w:trPr>
          <w:trHeight w:val="300"/>
          <w:jc w:val="center"/>
        </w:trPr>
        <w:tc>
          <w:tcPr>
            <w:tcW w:w="3600" w:type="dxa"/>
            <w:gridSpan w:val="3"/>
            <w:noWrap/>
            <w:hideMark/>
          </w:tcPr>
          <w:p w14:paraId="11E44CEE"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Estado Civil</w:t>
            </w:r>
          </w:p>
        </w:tc>
      </w:tr>
      <w:tr w:rsidR="00F434F1" w:rsidRPr="00C26E88" w14:paraId="139C9C16" w14:textId="77777777" w:rsidTr="000160A3">
        <w:trPr>
          <w:trHeight w:val="300"/>
          <w:jc w:val="center"/>
        </w:trPr>
        <w:tc>
          <w:tcPr>
            <w:tcW w:w="2286" w:type="dxa"/>
            <w:noWrap/>
            <w:hideMark/>
          </w:tcPr>
          <w:p w14:paraId="7913F984"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Soltero</w:t>
            </w:r>
          </w:p>
        </w:tc>
        <w:tc>
          <w:tcPr>
            <w:tcW w:w="837" w:type="dxa"/>
            <w:noWrap/>
            <w:hideMark/>
          </w:tcPr>
          <w:p w14:paraId="0E5835AA"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50%</w:t>
            </w:r>
          </w:p>
        </w:tc>
        <w:tc>
          <w:tcPr>
            <w:tcW w:w="477" w:type="dxa"/>
            <w:noWrap/>
            <w:hideMark/>
          </w:tcPr>
          <w:p w14:paraId="690F863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8</w:t>
            </w:r>
          </w:p>
        </w:tc>
      </w:tr>
      <w:tr w:rsidR="00F434F1" w:rsidRPr="00C26E88" w14:paraId="1E34B49D" w14:textId="77777777" w:rsidTr="000160A3">
        <w:trPr>
          <w:trHeight w:val="300"/>
          <w:jc w:val="center"/>
        </w:trPr>
        <w:tc>
          <w:tcPr>
            <w:tcW w:w="2286" w:type="dxa"/>
            <w:noWrap/>
            <w:hideMark/>
          </w:tcPr>
          <w:p w14:paraId="7A1CC2FE"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Casado</w:t>
            </w:r>
          </w:p>
        </w:tc>
        <w:tc>
          <w:tcPr>
            <w:tcW w:w="837" w:type="dxa"/>
            <w:noWrap/>
            <w:hideMark/>
          </w:tcPr>
          <w:p w14:paraId="3C7183A8"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44%</w:t>
            </w:r>
          </w:p>
        </w:tc>
        <w:tc>
          <w:tcPr>
            <w:tcW w:w="477" w:type="dxa"/>
            <w:noWrap/>
            <w:hideMark/>
          </w:tcPr>
          <w:p w14:paraId="69D4A7C2"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7</w:t>
            </w:r>
          </w:p>
        </w:tc>
      </w:tr>
      <w:tr w:rsidR="00F434F1" w:rsidRPr="00C26E88" w14:paraId="3C6E601B" w14:textId="77777777" w:rsidTr="000160A3">
        <w:trPr>
          <w:trHeight w:val="300"/>
          <w:jc w:val="center"/>
        </w:trPr>
        <w:tc>
          <w:tcPr>
            <w:tcW w:w="2286" w:type="dxa"/>
            <w:noWrap/>
            <w:hideMark/>
          </w:tcPr>
          <w:p w14:paraId="6701BD87" w14:textId="273E556E" w:rsidR="00F434F1" w:rsidRPr="00C26E88" w:rsidRDefault="00973C86"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Unión</w:t>
            </w:r>
            <w:r w:rsidR="00F434F1" w:rsidRPr="00C26E88">
              <w:rPr>
                <w:rFonts w:asciiTheme="minorHAnsi" w:hAnsiTheme="minorHAnsi" w:cs="Arial"/>
                <w:b/>
                <w:bCs/>
                <w:sz w:val="20"/>
                <w:szCs w:val="20"/>
              </w:rPr>
              <w:t xml:space="preserve"> Libre</w:t>
            </w:r>
          </w:p>
        </w:tc>
        <w:tc>
          <w:tcPr>
            <w:tcW w:w="837" w:type="dxa"/>
            <w:noWrap/>
            <w:hideMark/>
          </w:tcPr>
          <w:p w14:paraId="48D0E3B8"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w:t>
            </w:r>
          </w:p>
        </w:tc>
        <w:tc>
          <w:tcPr>
            <w:tcW w:w="477" w:type="dxa"/>
            <w:noWrap/>
            <w:hideMark/>
          </w:tcPr>
          <w:p w14:paraId="10BCF778"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p>
        </w:tc>
      </w:tr>
      <w:tr w:rsidR="00F434F1" w:rsidRPr="00C26E88" w14:paraId="6CD64164" w14:textId="77777777" w:rsidTr="000160A3">
        <w:trPr>
          <w:trHeight w:val="300"/>
          <w:jc w:val="center"/>
        </w:trPr>
        <w:tc>
          <w:tcPr>
            <w:tcW w:w="2286" w:type="dxa"/>
            <w:noWrap/>
            <w:hideMark/>
          </w:tcPr>
          <w:p w14:paraId="7169B769" w14:textId="77777777" w:rsidR="00F434F1" w:rsidRPr="00C26E88" w:rsidRDefault="00F434F1" w:rsidP="00547807">
            <w:pPr>
              <w:spacing w:line="360" w:lineRule="auto"/>
              <w:rPr>
                <w:rFonts w:asciiTheme="minorHAnsi" w:hAnsiTheme="minorHAnsi"/>
                <w:color w:val="000000"/>
              </w:rPr>
            </w:pPr>
            <w:r w:rsidRPr="00C26E88">
              <w:rPr>
                <w:rFonts w:asciiTheme="minorHAnsi" w:hAnsiTheme="minorHAnsi"/>
                <w:color w:val="000000"/>
              </w:rPr>
              <w:t> </w:t>
            </w:r>
          </w:p>
        </w:tc>
        <w:tc>
          <w:tcPr>
            <w:tcW w:w="837" w:type="dxa"/>
            <w:noWrap/>
            <w:hideMark/>
          </w:tcPr>
          <w:p w14:paraId="7FAE1B8B" w14:textId="77777777" w:rsidR="00F434F1" w:rsidRPr="00C26E88" w:rsidRDefault="00F434F1" w:rsidP="00547807">
            <w:pPr>
              <w:spacing w:line="360" w:lineRule="auto"/>
              <w:rPr>
                <w:rFonts w:asciiTheme="minorHAnsi" w:hAnsiTheme="minorHAnsi"/>
                <w:color w:val="000000"/>
              </w:rPr>
            </w:pPr>
            <w:r w:rsidRPr="00C26E88">
              <w:rPr>
                <w:rFonts w:asciiTheme="minorHAnsi" w:hAnsiTheme="minorHAnsi"/>
                <w:color w:val="000000"/>
              </w:rPr>
              <w:t> </w:t>
            </w:r>
          </w:p>
        </w:tc>
        <w:tc>
          <w:tcPr>
            <w:tcW w:w="477" w:type="dxa"/>
            <w:noWrap/>
            <w:hideMark/>
          </w:tcPr>
          <w:p w14:paraId="5563B2FC" w14:textId="77777777" w:rsidR="00F434F1" w:rsidRPr="00C26E88" w:rsidRDefault="00F434F1" w:rsidP="00547807">
            <w:pPr>
              <w:spacing w:line="360" w:lineRule="auto"/>
              <w:rPr>
                <w:rFonts w:asciiTheme="minorHAnsi" w:hAnsiTheme="minorHAnsi"/>
                <w:color w:val="000000"/>
              </w:rPr>
            </w:pPr>
            <w:r w:rsidRPr="00C26E88">
              <w:rPr>
                <w:rFonts w:asciiTheme="minorHAnsi" w:hAnsiTheme="minorHAnsi"/>
                <w:color w:val="000000"/>
              </w:rPr>
              <w:t> </w:t>
            </w:r>
          </w:p>
        </w:tc>
      </w:tr>
      <w:tr w:rsidR="00F434F1" w:rsidRPr="00C26E88" w14:paraId="6229D1A7" w14:textId="77777777" w:rsidTr="000160A3">
        <w:trPr>
          <w:trHeight w:val="300"/>
          <w:jc w:val="center"/>
        </w:trPr>
        <w:tc>
          <w:tcPr>
            <w:tcW w:w="2286" w:type="dxa"/>
            <w:noWrap/>
            <w:hideMark/>
          </w:tcPr>
          <w:p w14:paraId="72977CFB" w14:textId="77777777" w:rsidR="00F434F1" w:rsidRPr="00C26E88" w:rsidRDefault="00F434F1" w:rsidP="00547807">
            <w:pPr>
              <w:spacing w:line="360" w:lineRule="auto"/>
              <w:rPr>
                <w:rFonts w:asciiTheme="minorHAnsi" w:hAnsiTheme="minorHAnsi"/>
                <w:color w:val="000000"/>
              </w:rPr>
            </w:pPr>
          </w:p>
        </w:tc>
        <w:tc>
          <w:tcPr>
            <w:tcW w:w="837" w:type="dxa"/>
            <w:noWrap/>
            <w:hideMark/>
          </w:tcPr>
          <w:p w14:paraId="38A29980" w14:textId="77777777" w:rsidR="00F434F1" w:rsidRPr="00C26E88" w:rsidRDefault="00F434F1" w:rsidP="00547807">
            <w:pPr>
              <w:spacing w:line="360" w:lineRule="auto"/>
              <w:rPr>
                <w:rFonts w:asciiTheme="minorHAnsi" w:hAnsiTheme="minorHAnsi"/>
                <w:color w:val="000000"/>
              </w:rPr>
            </w:pPr>
          </w:p>
        </w:tc>
        <w:tc>
          <w:tcPr>
            <w:tcW w:w="477" w:type="dxa"/>
            <w:noWrap/>
            <w:hideMark/>
          </w:tcPr>
          <w:p w14:paraId="50E7A821"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4C5126CE"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95CE16F" w14:textId="77777777" w:rsidR="00F434F1" w:rsidRPr="00C26E88" w:rsidRDefault="00F434F1" w:rsidP="00547807">
      <w:pPr>
        <w:spacing w:line="360" w:lineRule="auto"/>
        <w:jc w:val="both"/>
        <w:rPr>
          <w:rFonts w:asciiTheme="minorHAnsi" w:hAnsiTheme="minorHAnsi"/>
          <w:b/>
          <w:sz w:val="28"/>
          <w:szCs w:val="23"/>
        </w:rPr>
      </w:pPr>
    </w:p>
    <w:p w14:paraId="7B41637F"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lang w:val="es-ES" w:eastAsia="es-ES"/>
        </w:rPr>
        <w:drawing>
          <wp:inline distT="0" distB="0" distL="0" distR="0" wp14:anchorId="47D72A4D" wp14:editId="247EB387">
            <wp:extent cx="2087152" cy="1325366"/>
            <wp:effectExtent l="19050" t="0" r="27398" b="8134"/>
            <wp:docPr id="312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604A91C3"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1692E8DD" w14:textId="77777777" w:rsidR="00F434F1" w:rsidRPr="00C26E88" w:rsidRDefault="00F434F1" w:rsidP="00547807">
      <w:pPr>
        <w:spacing w:line="360" w:lineRule="auto"/>
        <w:jc w:val="both"/>
        <w:rPr>
          <w:rFonts w:asciiTheme="minorHAnsi" w:hAnsiTheme="minorHAnsi"/>
          <w:b/>
          <w:sz w:val="26"/>
          <w:szCs w:val="26"/>
        </w:rPr>
      </w:pPr>
    </w:p>
    <w:p w14:paraId="1CFC2527" w14:textId="77777777" w:rsidR="00F434F1" w:rsidRPr="00C26E88" w:rsidRDefault="00F434F1" w:rsidP="00547807">
      <w:pPr>
        <w:spacing w:line="360" w:lineRule="auto"/>
        <w:jc w:val="both"/>
        <w:rPr>
          <w:rFonts w:asciiTheme="minorHAnsi" w:hAnsiTheme="minorHAnsi"/>
          <w:b/>
          <w:sz w:val="26"/>
          <w:szCs w:val="26"/>
        </w:rPr>
      </w:pPr>
    </w:p>
    <w:p w14:paraId="102A0BDB" w14:textId="39700A2B"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 w:val="26"/>
          <w:szCs w:val="26"/>
        </w:rPr>
        <w:t xml:space="preserve">1.3. Edad: </w:t>
      </w:r>
      <w:r w:rsidRPr="00C26E88">
        <w:rPr>
          <w:rFonts w:asciiTheme="minorHAnsi" w:hAnsiTheme="minorHAnsi"/>
          <w:sz w:val="23"/>
          <w:szCs w:val="23"/>
        </w:rPr>
        <w:t xml:space="preserve">La mayoría de los graduados de Ingeniería en </w:t>
      </w:r>
      <w:r w:rsidR="007B0EBF">
        <w:rPr>
          <w:rFonts w:asciiTheme="minorHAnsi" w:hAnsiTheme="minorHAnsi"/>
          <w:sz w:val="23"/>
          <w:szCs w:val="23"/>
        </w:rPr>
        <w:t>Tecnologías de la Información</w:t>
      </w:r>
      <w:r w:rsidRPr="00C26E88">
        <w:rPr>
          <w:rFonts w:asciiTheme="minorHAnsi" w:hAnsiTheme="minorHAnsi"/>
          <w:sz w:val="23"/>
          <w:szCs w:val="23"/>
        </w:rPr>
        <w:t xml:space="preserve"> de la UNACH oscila entre la </w:t>
      </w:r>
      <w:r w:rsidR="007A6FC5" w:rsidRPr="00C26E88">
        <w:rPr>
          <w:rFonts w:asciiTheme="minorHAnsi" w:hAnsiTheme="minorHAnsi"/>
          <w:sz w:val="23"/>
          <w:szCs w:val="23"/>
        </w:rPr>
        <w:t>edad de 26 a 30 años con un 63%</w:t>
      </w:r>
      <w:r w:rsidRPr="00C26E88">
        <w:rPr>
          <w:rFonts w:asciiTheme="minorHAnsi" w:hAnsiTheme="minorHAnsi"/>
          <w:sz w:val="23"/>
          <w:szCs w:val="23"/>
        </w:rPr>
        <w:t>.</w:t>
      </w:r>
    </w:p>
    <w:p w14:paraId="38159D5C" w14:textId="77777777" w:rsidR="00F434F1" w:rsidRPr="00C26E88" w:rsidRDefault="00F434F1" w:rsidP="00547807">
      <w:pPr>
        <w:spacing w:line="360" w:lineRule="auto"/>
        <w:jc w:val="both"/>
        <w:rPr>
          <w:rFonts w:asciiTheme="minorHAnsi" w:hAnsiTheme="minorHAnsi"/>
          <w:b/>
          <w:sz w:val="26"/>
          <w:szCs w:val="26"/>
        </w:rPr>
      </w:pPr>
    </w:p>
    <w:tbl>
      <w:tblPr>
        <w:tblStyle w:val="Tablaconcuadrcula"/>
        <w:tblW w:w="3600" w:type="dxa"/>
        <w:jc w:val="center"/>
        <w:tblLook w:val="04A0" w:firstRow="1" w:lastRow="0" w:firstColumn="1" w:lastColumn="0" w:noHBand="0" w:noVBand="1"/>
      </w:tblPr>
      <w:tblGrid>
        <w:gridCol w:w="1610"/>
        <w:gridCol w:w="1268"/>
        <w:gridCol w:w="722"/>
      </w:tblGrid>
      <w:tr w:rsidR="00F434F1" w:rsidRPr="00C26E88" w14:paraId="09E2ABFD" w14:textId="77777777" w:rsidTr="000160A3">
        <w:trPr>
          <w:trHeight w:val="300"/>
          <w:jc w:val="center"/>
        </w:trPr>
        <w:tc>
          <w:tcPr>
            <w:tcW w:w="3600" w:type="dxa"/>
            <w:gridSpan w:val="3"/>
            <w:noWrap/>
            <w:hideMark/>
          </w:tcPr>
          <w:p w14:paraId="3042B33B"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Edad</w:t>
            </w:r>
          </w:p>
        </w:tc>
      </w:tr>
      <w:tr w:rsidR="00F434F1" w:rsidRPr="00C26E88" w14:paraId="6746F154" w14:textId="77777777" w:rsidTr="000160A3">
        <w:trPr>
          <w:trHeight w:val="300"/>
          <w:jc w:val="center"/>
        </w:trPr>
        <w:tc>
          <w:tcPr>
            <w:tcW w:w="1610" w:type="dxa"/>
            <w:noWrap/>
            <w:hideMark/>
          </w:tcPr>
          <w:p w14:paraId="57ECBC4F"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20-25</w:t>
            </w:r>
          </w:p>
        </w:tc>
        <w:tc>
          <w:tcPr>
            <w:tcW w:w="1268" w:type="dxa"/>
            <w:noWrap/>
            <w:hideMark/>
          </w:tcPr>
          <w:p w14:paraId="300113C4"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13%</w:t>
            </w:r>
          </w:p>
        </w:tc>
        <w:tc>
          <w:tcPr>
            <w:tcW w:w="722" w:type="dxa"/>
            <w:noWrap/>
            <w:hideMark/>
          </w:tcPr>
          <w:p w14:paraId="346023B7"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2</w:t>
            </w:r>
          </w:p>
        </w:tc>
      </w:tr>
      <w:tr w:rsidR="00F434F1" w:rsidRPr="00C26E88" w14:paraId="5FEE819A" w14:textId="77777777" w:rsidTr="000160A3">
        <w:trPr>
          <w:trHeight w:val="300"/>
          <w:jc w:val="center"/>
        </w:trPr>
        <w:tc>
          <w:tcPr>
            <w:tcW w:w="1610" w:type="dxa"/>
            <w:noWrap/>
            <w:hideMark/>
          </w:tcPr>
          <w:p w14:paraId="27A51928"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26-30</w:t>
            </w:r>
          </w:p>
        </w:tc>
        <w:tc>
          <w:tcPr>
            <w:tcW w:w="1268" w:type="dxa"/>
            <w:noWrap/>
            <w:hideMark/>
          </w:tcPr>
          <w:p w14:paraId="03C2CDC1"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63%</w:t>
            </w:r>
          </w:p>
        </w:tc>
        <w:tc>
          <w:tcPr>
            <w:tcW w:w="722" w:type="dxa"/>
            <w:noWrap/>
            <w:hideMark/>
          </w:tcPr>
          <w:p w14:paraId="635C1DC2"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10</w:t>
            </w:r>
          </w:p>
        </w:tc>
      </w:tr>
      <w:tr w:rsidR="00F434F1" w:rsidRPr="00C26E88" w14:paraId="0CDFA558" w14:textId="77777777" w:rsidTr="000160A3">
        <w:trPr>
          <w:trHeight w:val="300"/>
          <w:jc w:val="center"/>
        </w:trPr>
        <w:tc>
          <w:tcPr>
            <w:tcW w:w="1610" w:type="dxa"/>
            <w:noWrap/>
            <w:hideMark/>
          </w:tcPr>
          <w:p w14:paraId="5BEEE0E3"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31-35</w:t>
            </w:r>
          </w:p>
        </w:tc>
        <w:tc>
          <w:tcPr>
            <w:tcW w:w="1268" w:type="dxa"/>
            <w:noWrap/>
            <w:hideMark/>
          </w:tcPr>
          <w:p w14:paraId="76364C8A"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19%</w:t>
            </w:r>
          </w:p>
        </w:tc>
        <w:tc>
          <w:tcPr>
            <w:tcW w:w="722" w:type="dxa"/>
            <w:noWrap/>
            <w:hideMark/>
          </w:tcPr>
          <w:p w14:paraId="1C232F70"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3</w:t>
            </w:r>
          </w:p>
        </w:tc>
      </w:tr>
      <w:tr w:rsidR="00F434F1" w:rsidRPr="00C26E88" w14:paraId="29ADFB15" w14:textId="77777777" w:rsidTr="000160A3">
        <w:trPr>
          <w:trHeight w:val="300"/>
          <w:jc w:val="center"/>
        </w:trPr>
        <w:tc>
          <w:tcPr>
            <w:tcW w:w="1610" w:type="dxa"/>
            <w:noWrap/>
            <w:hideMark/>
          </w:tcPr>
          <w:p w14:paraId="7AD6E9A5"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36-40</w:t>
            </w:r>
          </w:p>
        </w:tc>
        <w:tc>
          <w:tcPr>
            <w:tcW w:w="1268" w:type="dxa"/>
            <w:noWrap/>
            <w:hideMark/>
          </w:tcPr>
          <w:p w14:paraId="21CE667D"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w:t>
            </w:r>
          </w:p>
        </w:tc>
        <w:tc>
          <w:tcPr>
            <w:tcW w:w="722" w:type="dxa"/>
            <w:noWrap/>
            <w:hideMark/>
          </w:tcPr>
          <w:p w14:paraId="063E938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p>
        </w:tc>
      </w:tr>
      <w:tr w:rsidR="00F434F1" w:rsidRPr="00C26E88" w14:paraId="76D934E6" w14:textId="77777777" w:rsidTr="000160A3">
        <w:trPr>
          <w:trHeight w:val="300"/>
          <w:jc w:val="center"/>
        </w:trPr>
        <w:tc>
          <w:tcPr>
            <w:tcW w:w="1610" w:type="dxa"/>
            <w:noWrap/>
            <w:hideMark/>
          </w:tcPr>
          <w:p w14:paraId="12861D16" w14:textId="77777777" w:rsidR="00F434F1" w:rsidRPr="00C26E88" w:rsidRDefault="00F434F1" w:rsidP="00547807">
            <w:pPr>
              <w:spacing w:line="360" w:lineRule="auto"/>
              <w:rPr>
                <w:rFonts w:asciiTheme="minorHAnsi" w:hAnsiTheme="minorHAnsi"/>
                <w:color w:val="000000"/>
              </w:rPr>
            </w:pPr>
          </w:p>
        </w:tc>
        <w:tc>
          <w:tcPr>
            <w:tcW w:w="1268" w:type="dxa"/>
            <w:noWrap/>
            <w:hideMark/>
          </w:tcPr>
          <w:p w14:paraId="3E16A145"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 </w:t>
            </w:r>
          </w:p>
        </w:tc>
        <w:tc>
          <w:tcPr>
            <w:tcW w:w="722" w:type="dxa"/>
            <w:noWrap/>
            <w:hideMark/>
          </w:tcPr>
          <w:p w14:paraId="0535AA76"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27C6D962"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5CF5910" w14:textId="77777777" w:rsidR="00F434F1" w:rsidRPr="00C26E88" w:rsidRDefault="00F434F1" w:rsidP="00547807">
      <w:pPr>
        <w:spacing w:line="360" w:lineRule="auto"/>
        <w:jc w:val="center"/>
        <w:rPr>
          <w:rFonts w:asciiTheme="minorHAnsi" w:hAnsiTheme="minorHAnsi"/>
          <w:b/>
          <w:sz w:val="28"/>
          <w:szCs w:val="23"/>
        </w:rPr>
      </w:pPr>
    </w:p>
    <w:p w14:paraId="7E9877E0" w14:textId="77777777" w:rsidR="00F434F1" w:rsidRPr="00C26E88" w:rsidRDefault="00F434F1" w:rsidP="00547807">
      <w:pPr>
        <w:spacing w:line="360" w:lineRule="auto"/>
        <w:jc w:val="center"/>
        <w:rPr>
          <w:rFonts w:asciiTheme="minorHAnsi" w:hAnsiTheme="minorHAnsi"/>
          <w:b/>
          <w:noProof/>
          <w:sz w:val="28"/>
          <w:szCs w:val="23"/>
        </w:rPr>
      </w:pPr>
    </w:p>
    <w:p w14:paraId="3A3BCE00"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lang w:val="es-ES" w:eastAsia="es-ES"/>
        </w:rPr>
        <w:drawing>
          <wp:inline distT="0" distB="0" distL="0" distR="0" wp14:anchorId="2BB9F692" wp14:editId="1834FF2E">
            <wp:extent cx="2590586" cy="1615697"/>
            <wp:effectExtent l="19050" t="0" r="19264" b="3553"/>
            <wp:docPr id="312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128E3B87"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4710954" w14:textId="77777777" w:rsidR="007A6FC5" w:rsidRPr="00C26E88" w:rsidRDefault="007A6FC5" w:rsidP="00547807">
      <w:pPr>
        <w:spacing w:line="360" w:lineRule="auto"/>
        <w:jc w:val="both"/>
        <w:rPr>
          <w:rFonts w:asciiTheme="minorHAnsi" w:hAnsiTheme="minorHAnsi"/>
          <w:b/>
          <w:sz w:val="26"/>
          <w:szCs w:val="26"/>
        </w:rPr>
      </w:pPr>
    </w:p>
    <w:p w14:paraId="235AB922" w14:textId="1A42D9E8" w:rsidR="00F434F1" w:rsidRPr="00C26E88" w:rsidRDefault="00F434F1" w:rsidP="00547807">
      <w:pPr>
        <w:spacing w:line="360" w:lineRule="auto"/>
        <w:jc w:val="both"/>
        <w:rPr>
          <w:rFonts w:asciiTheme="minorHAnsi" w:hAnsiTheme="minorHAnsi"/>
          <w:b/>
          <w:sz w:val="26"/>
          <w:szCs w:val="26"/>
        </w:rPr>
      </w:pPr>
      <w:r w:rsidRPr="00C26E88">
        <w:rPr>
          <w:rFonts w:asciiTheme="minorHAnsi" w:hAnsiTheme="minorHAnsi"/>
          <w:b/>
          <w:sz w:val="26"/>
          <w:szCs w:val="26"/>
        </w:rPr>
        <w:t xml:space="preserve">1.4 Ciudad donde Vive. </w:t>
      </w:r>
      <w:r w:rsidRPr="00C26E88">
        <w:rPr>
          <w:rFonts w:asciiTheme="minorHAnsi" w:hAnsiTheme="minorHAnsi"/>
          <w:sz w:val="23"/>
          <w:szCs w:val="23"/>
        </w:rPr>
        <w:t xml:space="preserve">El 100% de los graduados de Ingeniería en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Pr="00C26E88">
        <w:rPr>
          <w:rFonts w:asciiTheme="minorHAnsi" w:hAnsiTheme="minorHAnsi"/>
          <w:sz w:val="23"/>
          <w:szCs w:val="23"/>
        </w:rPr>
        <w:t>de la UNACH viven en la ciudad de Riobamba.</w:t>
      </w:r>
    </w:p>
    <w:tbl>
      <w:tblPr>
        <w:tblStyle w:val="Tablaconcuadrcula"/>
        <w:tblW w:w="3600" w:type="dxa"/>
        <w:jc w:val="center"/>
        <w:tblLook w:val="04A0" w:firstRow="1" w:lastRow="0" w:firstColumn="1" w:lastColumn="0" w:noHBand="0" w:noVBand="1"/>
      </w:tblPr>
      <w:tblGrid>
        <w:gridCol w:w="2252"/>
        <w:gridCol w:w="859"/>
        <w:gridCol w:w="489"/>
      </w:tblGrid>
      <w:tr w:rsidR="00F434F1" w:rsidRPr="00C26E88" w14:paraId="5A5EA220" w14:textId="77777777" w:rsidTr="000160A3">
        <w:trPr>
          <w:trHeight w:val="300"/>
          <w:jc w:val="center"/>
        </w:trPr>
        <w:tc>
          <w:tcPr>
            <w:tcW w:w="3600" w:type="dxa"/>
            <w:gridSpan w:val="3"/>
            <w:hideMark/>
          </w:tcPr>
          <w:p w14:paraId="6A7D0CBD"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Ciudad donde Vive</w:t>
            </w:r>
          </w:p>
        </w:tc>
      </w:tr>
      <w:tr w:rsidR="00F434F1" w:rsidRPr="00C26E88" w14:paraId="1B4FD744" w14:textId="77777777" w:rsidTr="000160A3">
        <w:trPr>
          <w:trHeight w:val="300"/>
          <w:jc w:val="center"/>
        </w:trPr>
        <w:tc>
          <w:tcPr>
            <w:tcW w:w="2252" w:type="dxa"/>
            <w:noWrap/>
            <w:hideMark/>
          </w:tcPr>
          <w:p w14:paraId="7B7E7BF0"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Riobamba</w:t>
            </w:r>
          </w:p>
        </w:tc>
        <w:tc>
          <w:tcPr>
            <w:tcW w:w="859" w:type="dxa"/>
            <w:noWrap/>
            <w:hideMark/>
          </w:tcPr>
          <w:p w14:paraId="3E65AFFB"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100%</w:t>
            </w:r>
          </w:p>
        </w:tc>
        <w:tc>
          <w:tcPr>
            <w:tcW w:w="489" w:type="dxa"/>
            <w:noWrap/>
            <w:hideMark/>
          </w:tcPr>
          <w:p w14:paraId="5E1D0B8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r w:rsidR="00F434F1" w:rsidRPr="00C26E88" w14:paraId="4FABDEB0" w14:textId="77777777" w:rsidTr="000160A3">
        <w:trPr>
          <w:trHeight w:val="300"/>
          <w:jc w:val="center"/>
        </w:trPr>
        <w:tc>
          <w:tcPr>
            <w:tcW w:w="2252" w:type="dxa"/>
            <w:noWrap/>
            <w:hideMark/>
          </w:tcPr>
          <w:p w14:paraId="61021F65" w14:textId="77777777" w:rsidR="00F434F1" w:rsidRPr="00C26E88" w:rsidRDefault="00F434F1" w:rsidP="00547807">
            <w:pPr>
              <w:spacing w:line="360" w:lineRule="auto"/>
              <w:rPr>
                <w:rFonts w:asciiTheme="minorHAnsi" w:hAnsiTheme="minorHAnsi"/>
                <w:color w:val="000000"/>
              </w:rPr>
            </w:pPr>
          </w:p>
        </w:tc>
        <w:tc>
          <w:tcPr>
            <w:tcW w:w="859" w:type="dxa"/>
            <w:noWrap/>
            <w:hideMark/>
          </w:tcPr>
          <w:p w14:paraId="297B61C6" w14:textId="77777777" w:rsidR="00F434F1" w:rsidRPr="00C26E88" w:rsidRDefault="00F434F1" w:rsidP="00547807">
            <w:pPr>
              <w:spacing w:line="360" w:lineRule="auto"/>
              <w:rPr>
                <w:rFonts w:asciiTheme="minorHAnsi" w:hAnsiTheme="minorHAnsi"/>
                <w:color w:val="000000"/>
              </w:rPr>
            </w:pPr>
          </w:p>
        </w:tc>
        <w:tc>
          <w:tcPr>
            <w:tcW w:w="489" w:type="dxa"/>
            <w:noWrap/>
            <w:hideMark/>
          </w:tcPr>
          <w:p w14:paraId="7D62BAF9"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758E62FC"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F8AE613" w14:textId="6C9EE603" w:rsidR="001A1B31" w:rsidRPr="00C26E88" w:rsidRDefault="001A1B31">
      <w:pPr>
        <w:spacing w:after="160" w:line="259" w:lineRule="auto"/>
        <w:rPr>
          <w:rFonts w:asciiTheme="minorHAnsi" w:hAnsiTheme="minorHAnsi"/>
          <w:b/>
          <w:sz w:val="28"/>
          <w:szCs w:val="23"/>
        </w:rPr>
      </w:pPr>
      <w:r w:rsidRPr="00C26E88">
        <w:rPr>
          <w:rFonts w:asciiTheme="minorHAnsi" w:hAnsiTheme="minorHAnsi"/>
          <w:b/>
          <w:sz w:val="28"/>
          <w:szCs w:val="23"/>
        </w:rPr>
        <w:br w:type="page"/>
      </w:r>
    </w:p>
    <w:p w14:paraId="26EAFC33" w14:textId="77777777" w:rsidR="00F434F1" w:rsidRPr="00C26E88" w:rsidRDefault="00F434F1" w:rsidP="00547807">
      <w:pPr>
        <w:spacing w:line="360" w:lineRule="auto"/>
        <w:jc w:val="center"/>
        <w:rPr>
          <w:rFonts w:asciiTheme="minorHAnsi" w:hAnsiTheme="minorHAnsi"/>
          <w:b/>
          <w:sz w:val="28"/>
          <w:szCs w:val="23"/>
        </w:rPr>
      </w:pPr>
    </w:p>
    <w:p w14:paraId="5EA91C1A"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lang w:val="es-ES" w:eastAsia="es-ES"/>
        </w:rPr>
        <w:drawing>
          <wp:inline distT="0" distB="0" distL="0" distR="0" wp14:anchorId="442E4DC5" wp14:editId="2840F3D4">
            <wp:extent cx="2714625" cy="2305050"/>
            <wp:effectExtent l="0" t="0" r="9525" b="19050"/>
            <wp:docPr id="312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31504D2C"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B28A50B" w14:textId="77777777" w:rsidR="001A1B31" w:rsidRPr="00C26E88" w:rsidRDefault="001A1B31" w:rsidP="00547807">
      <w:pPr>
        <w:spacing w:line="360" w:lineRule="auto"/>
        <w:jc w:val="center"/>
        <w:rPr>
          <w:rFonts w:asciiTheme="minorHAnsi" w:hAnsiTheme="minorHAnsi"/>
          <w:b/>
          <w:sz w:val="28"/>
          <w:szCs w:val="23"/>
        </w:rPr>
      </w:pPr>
    </w:p>
    <w:p w14:paraId="7CC66384" w14:textId="77777777" w:rsidR="00F434F1" w:rsidRPr="00C26E88" w:rsidRDefault="00F434F1" w:rsidP="00547807">
      <w:pPr>
        <w:spacing w:line="360" w:lineRule="auto"/>
        <w:jc w:val="both"/>
        <w:rPr>
          <w:rFonts w:asciiTheme="minorHAnsi" w:hAnsiTheme="minorHAnsi"/>
          <w:b/>
          <w:sz w:val="26"/>
          <w:szCs w:val="26"/>
        </w:rPr>
      </w:pPr>
      <w:r w:rsidRPr="00C26E88">
        <w:rPr>
          <w:rFonts w:asciiTheme="minorHAnsi" w:hAnsiTheme="minorHAnsi"/>
          <w:b/>
          <w:sz w:val="26"/>
          <w:szCs w:val="26"/>
        </w:rPr>
        <w:t>2.- Formación Académica</w:t>
      </w:r>
    </w:p>
    <w:p w14:paraId="61E4BC28" w14:textId="11AE5B4C"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Cs w:val="23"/>
        </w:rPr>
        <w:t xml:space="preserve">2.1.- Grados de Titulación. </w:t>
      </w:r>
      <w:r w:rsidRPr="00C26E88">
        <w:rPr>
          <w:rFonts w:asciiTheme="minorHAnsi" w:hAnsiTheme="minorHAnsi"/>
          <w:sz w:val="23"/>
          <w:szCs w:val="23"/>
        </w:rPr>
        <w:t>El 81% de</w:t>
      </w:r>
      <w:r w:rsidRPr="00C26E88">
        <w:rPr>
          <w:rFonts w:asciiTheme="minorHAnsi" w:hAnsiTheme="minorHAnsi"/>
          <w:b/>
          <w:szCs w:val="23"/>
        </w:rPr>
        <w:t xml:space="preserve"> </w:t>
      </w:r>
      <w:r w:rsidRPr="00C26E88">
        <w:rPr>
          <w:rFonts w:asciiTheme="minorHAnsi" w:hAnsiTheme="minorHAnsi"/>
          <w:sz w:val="23"/>
          <w:szCs w:val="23"/>
        </w:rPr>
        <w:t xml:space="preserve">Los graduados de Ingeniería de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Pr="00C26E88">
        <w:rPr>
          <w:rFonts w:asciiTheme="minorHAnsi" w:hAnsiTheme="minorHAnsi"/>
          <w:sz w:val="23"/>
          <w:szCs w:val="23"/>
        </w:rPr>
        <w:t>de la UNACH tienen el estudio de postgrado,  y en  un porcentaje mínimo del 19% poseen una especialización</w:t>
      </w:r>
    </w:p>
    <w:tbl>
      <w:tblPr>
        <w:tblStyle w:val="Tablaconcuadrcula"/>
        <w:tblW w:w="3820" w:type="dxa"/>
        <w:jc w:val="center"/>
        <w:tblLook w:val="04A0" w:firstRow="1" w:lastRow="0" w:firstColumn="1" w:lastColumn="0" w:noHBand="0" w:noVBand="1"/>
      </w:tblPr>
      <w:tblGrid>
        <w:gridCol w:w="2671"/>
        <w:gridCol w:w="732"/>
        <w:gridCol w:w="460"/>
      </w:tblGrid>
      <w:tr w:rsidR="00F434F1" w:rsidRPr="00C26E88" w14:paraId="3F697F86" w14:textId="77777777" w:rsidTr="000160A3">
        <w:trPr>
          <w:trHeight w:val="300"/>
          <w:jc w:val="center"/>
        </w:trPr>
        <w:tc>
          <w:tcPr>
            <w:tcW w:w="3820" w:type="dxa"/>
            <w:gridSpan w:val="3"/>
            <w:hideMark/>
          </w:tcPr>
          <w:p w14:paraId="1F133874"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Nivel de Estudio</w:t>
            </w:r>
          </w:p>
        </w:tc>
      </w:tr>
      <w:tr w:rsidR="00F434F1" w:rsidRPr="00C26E88" w14:paraId="536A6FE1" w14:textId="77777777" w:rsidTr="000160A3">
        <w:trPr>
          <w:trHeight w:val="300"/>
          <w:jc w:val="center"/>
        </w:trPr>
        <w:tc>
          <w:tcPr>
            <w:tcW w:w="2671" w:type="dxa"/>
            <w:noWrap/>
            <w:hideMark/>
          </w:tcPr>
          <w:p w14:paraId="4D4E1929"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Pregrado</w:t>
            </w:r>
          </w:p>
        </w:tc>
        <w:tc>
          <w:tcPr>
            <w:tcW w:w="732" w:type="dxa"/>
            <w:noWrap/>
            <w:hideMark/>
          </w:tcPr>
          <w:p w14:paraId="48281FCC"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81%</w:t>
            </w:r>
          </w:p>
        </w:tc>
        <w:tc>
          <w:tcPr>
            <w:tcW w:w="417" w:type="dxa"/>
            <w:noWrap/>
            <w:hideMark/>
          </w:tcPr>
          <w:p w14:paraId="4658B026"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13</w:t>
            </w:r>
          </w:p>
        </w:tc>
      </w:tr>
      <w:tr w:rsidR="00F434F1" w:rsidRPr="00C26E88" w14:paraId="407E8E79" w14:textId="77777777" w:rsidTr="000160A3">
        <w:trPr>
          <w:trHeight w:val="300"/>
          <w:jc w:val="center"/>
        </w:trPr>
        <w:tc>
          <w:tcPr>
            <w:tcW w:w="2671" w:type="dxa"/>
            <w:noWrap/>
            <w:hideMark/>
          </w:tcPr>
          <w:p w14:paraId="3552EEEB"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Especialización</w:t>
            </w:r>
          </w:p>
        </w:tc>
        <w:tc>
          <w:tcPr>
            <w:tcW w:w="732" w:type="dxa"/>
            <w:noWrap/>
            <w:hideMark/>
          </w:tcPr>
          <w:p w14:paraId="49A48197"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19%</w:t>
            </w:r>
          </w:p>
        </w:tc>
        <w:tc>
          <w:tcPr>
            <w:tcW w:w="417" w:type="dxa"/>
            <w:noWrap/>
            <w:hideMark/>
          </w:tcPr>
          <w:p w14:paraId="470C5DFD"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3</w:t>
            </w:r>
          </w:p>
        </w:tc>
      </w:tr>
      <w:tr w:rsidR="00F434F1" w:rsidRPr="00C26E88" w14:paraId="42B9D0EF" w14:textId="77777777" w:rsidTr="000160A3">
        <w:trPr>
          <w:trHeight w:val="300"/>
          <w:jc w:val="center"/>
        </w:trPr>
        <w:tc>
          <w:tcPr>
            <w:tcW w:w="2671" w:type="dxa"/>
            <w:noWrap/>
            <w:hideMark/>
          </w:tcPr>
          <w:p w14:paraId="522C9072" w14:textId="77777777" w:rsidR="00F434F1" w:rsidRPr="00C26E88" w:rsidRDefault="00F434F1" w:rsidP="00547807">
            <w:pPr>
              <w:spacing w:line="360" w:lineRule="auto"/>
              <w:rPr>
                <w:rFonts w:asciiTheme="minorHAnsi" w:hAnsiTheme="minorHAnsi"/>
                <w:color w:val="000000"/>
              </w:rPr>
            </w:pPr>
          </w:p>
        </w:tc>
        <w:tc>
          <w:tcPr>
            <w:tcW w:w="732" w:type="dxa"/>
            <w:noWrap/>
            <w:hideMark/>
          </w:tcPr>
          <w:p w14:paraId="12AE531D" w14:textId="77777777" w:rsidR="00F434F1" w:rsidRPr="00C26E88" w:rsidRDefault="00F434F1" w:rsidP="00547807">
            <w:pPr>
              <w:spacing w:line="360" w:lineRule="auto"/>
              <w:rPr>
                <w:rFonts w:asciiTheme="minorHAnsi" w:hAnsiTheme="minorHAnsi"/>
                <w:color w:val="000000"/>
              </w:rPr>
            </w:pPr>
          </w:p>
        </w:tc>
        <w:tc>
          <w:tcPr>
            <w:tcW w:w="417" w:type="dxa"/>
            <w:noWrap/>
            <w:hideMark/>
          </w:tcPr>
          <w:p w14:paraId="44B73004"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5ED6DFDC"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9280A8B"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lang w:val="es-ES" w:eastAsia="es-ES"/>
        </w:rPr>
        <w:drawing>
          <wp:inline distT="0" distB="0" distL="0" distR="0" wp14:anchorId="6CDA0A72" wp14:editId="03CF95D4">
            <wp:extent cx="3076575" cy="2238375"/>
            <wp:effectExtent l="19050" t="0" r="9525" b="0"/>
            <wp:docPr id="312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43A59D92" w14:textId="77777777" w:rsidR="001A1B31" w:rsidRPr="00C26E88" w:rsidRDefault="001A1B31" w:rsidP="001A1B31">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456DE93" w14:textId="77777777" w:rsidR="001A1B31" w:rsidRPr="00C26E88" w:rsidRDefault="001A1B31" w:rsidP="00547807">
      <w:pPr>
        <w:spacing w:line="360" w:lineRule="auto"/>
        <w:jc w:val="center"/>
        <w:rPr>
          <w:rFonts w:asciiTheme="minorHAnsi" w:hAnsiTheme="minorHAnsi"/>
          <w:b/>
          <w:sz w:val="28"/>
          <w:szCs w:val="23"/>
        </w:rPr>
      </w:pPr>
    </w:p>
    <w:p w14:paraId="10298264" w14:textId="68F1270F" w:rsidR="00F434F1" w:rsidRPr="00C26E88" w:rsidRDefault="007D70D0" w:rsidP="00547807">
      <w:pPr>
        <w:spacing w:line="360" w:lineRule="auto"/>
        <w:jc w:val="both"/>
        <w:rPr>
          <w:rFonts w:asciiTheme="minorHAnsi" w:hAnsiTheme="minorHAnsi"/>
          <w:sz w:val="23"/>
          <w:szCs w:val="23"/>
        </w:rPr>
      </w:pPr>
      <w:r w:rsidRPr="00C26E88">
        <w:rPr>
          <w:rFonts w:asciiTheme="minorHAnsi" w:hAnsiTheme="minorHAnsi"/>
          <w:b/>
          <w:szCs w:val="23"/>
        </w:rPr>
        <w:t xml:space="preserve">2.2 Vinculación del </w:t>
      </w:r>
      <w:r w:rsidR="00F434F1" w:rsidRPr="00C26E88">
        <w:rPr>
          <w:rFonts w:asciiTheme="minorHAnsi" w:hAnsiTheme="minorHAnsi"/>
          <w:b/>
          <w:szCs w:val="23"/>
        </w:rPr>
        <w:t xml:space="preserve">proyecto de Graduación. </w:t>
      </w:r>
      <w:r w:rsidR="00F434F1" w:rsidRPr="00C26E88">
        <w:rPr>
          <w:rFonts w:asciiTheme="minorHAnsi" w:hAnsiTheme="minorHAnsi"/>
          <w:sz w:val="23"/>
          <w:szCs w:val="23"/>
        </w:rPr>
        <w:t xml:space="preserve">La principal fuente de vinculación con proyectos de graduación de la Carrera de Ingeniería en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00F434F1" w:rsidRPr="00C26E88">
        <w:rPr>
          <w:rFonts w:asciiTheme="minorHAnsi" w:hAnsiTheme="minorHAnsi"/>
          <w:sz w:val="23"/>
          <w:szCs w:val="23"/>
        </w:rPr>
        <w:t>es la UNACH con un 63%, y el sector público y privado con el 13%.</w:t>
      </w:r>
    </w:p>
    <w:p w14:paraId="04BA6AE5" w14:textId="77777777" w:rsidR="00460528" w:rsidRPr="00C26E88" w:rsidRDefault="00460528" w:rsidP="00547807">
      <w:pPr>
        <w:spacing w:line="360" w:lineRule="auto"/>
        <w:jc w:val="both"/>
        <w:rPr>
          <w:rFonts w:asciiTheme="minorHAnsi" w:hAnsiTheme="minorHAnsi"/>
          <w:sz w:val="23"/>
          <w:szCs w:val="23"/>
        </w:rPr>
      </w:pPr>
    </w:p>
    <w:tbl>
      <w:tblPr>
        <w:tblStyle w:val="Tablaconcuadrcula"/>
        <w:tblW w:w="4240" w:type="dxa"/>
        <w:jc w:val="center"/>
        <w:tblLook w:val="04A0" w:firstRow="1" w:lastRow="0" w:firstColumn="1" w:lastColumn="0" w:noHBand="0" w:noVBand="1"/>
      </w:tblPr>
      <w:tblGrid>
        <w:gridCol w:w="2917"/>
        <w:gridCol w:w="843"/>
        <w:gridCol w:w="480"/>
      </w:tblGrid>
      <w:tr w:rsidR="00F434F1" w:rsidRPr="00C26E88" w14:paraId="647D4D3B" w14:textId="77777777" w:rsidTr="000160A3">
        <w:trPr>
          <w:trHeight w:val="300"/>
          <w:jc w:val="center"/>
        </w:trPr>
        <w:tc>
          <w:tcPr>
            <w:tcW w:w="4240" w:type="dxa"/>
            <w:gridSpan w:val="3"/>
            <w:hideMark/>
          </w:tcPr>
          <w:p w14:paraId="237BEE9A"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Quién lo vinculó con su proyecto de Graduación</w:t>
            </w:r>
            <w:proofErr w:type="gramStart"/>
            <w:r w:rsidRPr="00C26E88">
              <w:rPr>
                <w:rFonts w:asciiTheme="minorHAnsi" w:hAnsiTheme="minorHAnsi" w:cs="Arial"/>
                <w:b/>
                <w:bCs/>
                <w:sz w:val="20"/>
                <w:szCs w:val="20"/>
              </w:rPr>
              <w:t>?</w:t>
            </w:r>
            <w:proofErr w:type="gramEnd"/>
          </w:p>
        </w:tc>
      </w:tr>
      <w:tr w:rsidR="00F434F1" w:rsidRPr="00C26E88" w14:paraId="085B6ABB" w14:textId="77777777" w:rsidTr="000160A3">
        <w:trPr>
          <w:trHeight w:val="300"/>
          <w:jc w:val="center"/>
        </w:trPr>
        <w:tc>
          <w:tcPr>
            <w:tcW w:w="2917" w:type="dxa"/>
            <w:noWrap/>
            <w:hideMark/>
          </w:tcPr>
          <w:p w14:paraId="3608AE9F"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Universidad</w:t>
            </w:r>
          </w:p>
        </w:tc>
        <w:tc>
          <w:tcPr>
            <w:tcW w:w="843" w:type="dxa"/>
            <w:noWrap/>
            <w:hideMark/>
          </w:tcPr>
          <w:p w14:paraId="061FC99B"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63%</w:t>
            </w:r>
          </w:p>
        </w:tc>
        <w:tc>
          <w:tcPr>
            <w:tcW w:w="480" w:type="dxa"/>
            <w:noWrap/>
            <w:hideMark/>
          </w:tcPr>
          <w:p w14:paraId="0C85E97F"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10</w:t>
            </w:r>
          </w:p>
        </w:tc>
      </w:tr>
      <w:tr w:rsidR="00F434F1" w:rsidRPr="00C26E88" w14:paraId="4FBEECB0" w14:textId="77777777" w:rsidTr="000160A3">
        <w:trPr>
          <w:trHeight w:val="300"/>
          <w:jc w:val="center"/>
        </w:trPr>
        <w:tc>
          <w:tcPr>
            <w:tcW w:w="2917" w:type="dxa"/>
            <w:noWrap/>
            <w:hideMark/>
          </w:tcPr>
          <w:p w14:paraId="361A4740"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Sector Publico</w:t>
            </w:r>
          </w:p>
        </w:tc>
        <w:tc>
          <w:tcPr>
            <w:tcW w:w="843" w:type="dxa"/>
            <w:noWrap/>
            <w:hideMark/>
          </w:tcPr>
          <w:p w14:paraId="292C2862"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13%</w:t>
            </w:r>
          </w:p>
        </w:tc>
        <w:tc>
          <w:tcPr>
            <w:tcW w:w="480" w:type="dxa"/>
            <w:noWrap/>
            <w:hideMark/>
          </w:tcPr>
          <w:p w14:paraId="1E16120B"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2</w:t>
            </w:r>
          </w:p>
        </w:tc>
      </w:tr>
      <w:tr w:rsidR="00F434F1" w:rsidRPr="00C26E88" w14:paraId="3B992DF2" w14:textId="77777777" w:rsidTr="000160A3">
        <w:trPr>
          <w:trHeight w:val="300"/>
          <w:jc w:val="center"/>
        </w:trPr>
        <w:tc>
          <w:tcPr>
            <w:tcW w:w="2917" w:type="dxa"/>
            <w:noWrap/>
            <w:hideMark/>
          </w:tcPr>
          <w:p w14:paraId="6A8AFAB8"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Sector Privado</w:t>
            </w:r>
          </w:p>
        </w:tc>
        <w:tc>
          <w:tcPr>
            <w:tcW w:w="843" w:type="dxa"/>
            <w:noWrap/>
            <w:hideMark/>
          </w:tcPr>
          <w:p w14:paraId="70C15C6D"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w:t>
            </w:r>
          </w:p>
        </w:tc>
        <w:tc>
          <w:tcPr>
            <w:tcW w:w="480" w:type="dxa"/>
            <w:noWrap/>
            <w:hideMark/>
          </w:tcPr>
          <w:p w14:paraId="4503BDE7"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p>
        </w:tc>
      </w:tr>
      <w:tr w:rsidR="00F434F1" w:rsidRPr="00C26E88" w14:paraId="1C5D0BE6" w14:textId="77777777" w:rsidTr="000160A3">
        <w:trPr>
          <w:trHeight w:val="300"/>
          <w:jc w:val="center"/>
        </w:trPr>
        <w:tc>
          <w:tcPr>
            <w:tcW w:w="2917" w:type="dxa"/>
            <w:noWrap/>
            <w:hideMark/>
          </w:tcPr>
          <w:p w14:paraId="7E846D62"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Nadie</w:t>
            </w:r>
          </w:p>
        </w:tc>
        <w:tc>
          <w:tcPr>
            <w:tcW w:w="843" w:type="dxa"/>
            <w:noWrap/>
            <w:hideMark/>
          </w:tcPr>
          <w:p w14:paraId="39654BF4"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13%</w:t>
            </w:r>
          </w:p>
        </w:tc>
        <w:tc>
          <w:tcPr>
            <w:tcW w:w="480" w:type="dxa"/>
            <w:noWrap/>
            <w:hideMark/>
          </w:tcPr>
          <w:p w14:paraId="7E1F9326"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2</w:t>
            </w:r>
          </w:p>
        </w:tc>
      </w:tr>
      <w:tr w:rsidR="00F434F1" w:rsidRPr="00C26E88" w14:paraId="06B24DC3" w14:textId="77777777" w:rsidTr="000160A3">
        <w:trPr>
          <w:trHeight w:val="300"/>
          <w:jc w:val="center"/>
        </w:trPr>
        <w:tc>
          <w:tcPr>
            <w:tcW w:w="2917" w:type="dxa"/>
            <w:noWrap/>
            <w:hideMark/>
          </w:tcPr>
          <w:p w14:paraId="389E2A08"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No Responde</w:t>
            </w:r>
          </w:p>
        </w:tc>
        <w:tc>
          <w:tcPr>
            <w:tcW w:w="843" w:type="dxa"/>
            <w:noWrap/>
            <w:hideMark/>
          </w:tcPr>
          <w:p w14:paraId="26BF4694"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w:t>
            </w:r>
          </w:p>
        </w:tc>
        <w:tc>
          <w:tcPr>
            <w:tcW w:w="480" w:type="dxa"/>
            <w:noWrap/>
            <w:hideMark/>
          </w:tcPr>
          <w:p w14:paraId="13037528"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p>
        </w:tc>
      </w:tr>
    </w:tbl>
    <w:p w14:paraId="0D9F6F77"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E280971" w14:textId="20FEFCBC" w:rsidR="00A90833" w:rsidRPr="00C26E88" w:rsidRDefault="00A90833" w:rsidP="00547807">
      <w:pPr>
        <w:spacing w:line="360" w:lineRule="auto"/>
        <w:jc w:val="center"/>
        <w:rPr>
          <w:rFonts w:asciiTheme="minorHAnsi" w:hAnsiTheme="minorHAnsi"/>
          <w:b/>
          <w:sz w:val="28"/>
          <w:szCs w:val="23"/>
        </w:rPr>
      </w:pPr>
      <w:r w:rsidRPr="00C26E88">
        <w:rPr>
          <w:rFonts w:asciiTheme="minorHAnsi" w:hAnsiTheme="minorHAnsi"/>
          <w:b/>
          <w:noProof/>
          <w:sz w:val="28"/>
          <w:szCs w:val="23"/>
          <w:lang w:val="es-ES" w:eastAsia="es-ES"/>
        </w:rPr>
        <w:drawing>
          <wp:inline distT="0" distB="0" distL="0" distR="0" wp14:anchorId="7132731D" wp14:editId="37770FEE">
            <wp:extent cx="3238500" cy="2305050"/>
            <wp:effectExtent l="19050" t="0" r="19050" b="0"/>
            <wp:docPr id="31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37DDC5EA"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B93A307" w14:textId="067449FD" w:rsidR="00F434F1" w:rsidRPr="00C26E88" w:rsidRDefault="00F434F1" w:rsidP="00547807">
      <w:pPr>
        <w:spacing w:line="360" w:lineRule="auto"/>
        <w:jc w:val="both"/>
        <w:rPr>
          <w:rFonts w:asciiTheme="minorHAnsi" w:hAnsiTheme="minorHAnsi"/>
          <w:b/>
          <w:szCs w:val="23"/>
        </w:rPr>
      </w:pPr>
      <w:r w:rsidRPr="00C26E88">
        <w:rPr>
          <w:rFonts w:asciiTheme="minorHAnsi" w:hAnsiTheme="minorHAnsi"/>
          <w:b/>
          <w:szCs w:val="23"/>
        </w:rPr>
        <w:t xml:space="preserve">2.3 Realización de Estudios: </w:t>
      </w:r>
      <w:r w:rsidRPr="00C26E88">
        <w:rPr>
          <w:rFonts w:asciiTheme="minorHAnsi" w:hAnsiTheme="minorHAnsi"/>
          <w:sz w:val="23"/>
          <w:szCs w:val="23"/>
        </w:rPr>
        <w:t>En</w:t>
      </w:r>
      <w:r w:rsidRPr="00C26E88">
        <w:rPr>
          <w:rFonts w:asciiTheme="minorHAnsi" w:hAnsiTheme="minorHAnsi"/>
          <w:b/>
          <w:szCs w:val="23"/>
        </w:rPr>
        <w:t xml:space="preserve"> </w:t>
      </w:r>
      <w:r w:rsidRPr="00C26E88">
        <w:rPr>
          <w:rFonts w:asciiTheme="minorHAnsi" w:hAnsiTheme="minorHAnsi"/>
          <w:sz w:val="23"/>
          <w:szCs w:val="23"/>
        </w:rPr>
        <w:t xml:space="preserve">su mayoría los graduados de Ingeniería en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Pr="00C26E88">
        <w:rPr>
          <w:rFonts w:asciiTheme="minorHAnsi" w:hAnsiTheme="minorHAnsi"/>
          <w:sz w:val="23"/>
          <w:szCs w:val="23"/>
        </w:rPr>
        <w:t>de la UNACH si tienen planeado realiza algún otro tipo de estudio con un 69%,</w:t>
      </w:r>
      <w:r w:rsidR="00ED018A" w:rsidRPr="00C26E88">
        <w:rPr>
          <w:rFonts w:asciiTheme="minorHAnsi" w:hAnsiTheme="minorHAnsi"/>
          <w:sz w:val="23"/>
          <w:szCs w:val="23"/>
        </w:rPr>
        <w:t xml:space="preserve"> </w:t>
      </w:r>
      <w:r w:rsidRPr="00C26E88">
        <w:rPr>
          <w:rFonts w:asciiTheme="minorHAnsi" w:hAnsiTheme="minorHAnsi"/>
          <w:sz w:val="23"/>
          <w:szCs w:val="23"/>
        </w:rPr>
        <w:t>mientras que el 31% no desea realizar estudios de postgrado.</w:t>
      </w:r>
    </w:p>
    <w:tbl>
      <w:tblPr>
        <w:tblStyle w:val="Tablaconcuadrcula"/>
        <w:tblW w:w="3600" w:type="dxa"/>
        <w:jc w:val="center"/>
        <w:tblLook w:val="04A0" w:firstRow="1" w:lastRow="0" w:firstColumn="1" w:lastColumn="0" w:noHBand="0" w:noVBand="1"/>
      </w:tblPr>
      <w:tblGrid>
        <w:gridCol w:w="1081"/>
        <w:gridCol w:w="1605"/>
        <w:gridCol w:w="914"/>
      </w:tblGrid>
      <w:tr w:rsidR="00F434F1" w:rsidRPr="00C26E88" w14:paraId="137B2FA5" w14:textId="77777777" w:rsidTr="000160A3">
        <w:trPr>
          <w:trHeight w:val="300"/>
          <w:jc w:val="center"/>
        </w:trPr>
        <w:tc>
          <w:tcPr>
            <w:tcW w:w="3600" w:type="dxa"/>
            <w:gridSpan w:val="3"/>
            <w:hideMark/>
          </w:tcPr>
          <w:p w14:paraId="19E22391"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Tiene planeado realizar o ha empezado algún otro tipo de estudios</w:t>
            </w:r>
            <w:proofErr w:type="gramStart"/>
            <w:r w:rsidRPr="00C26E88">
              <w:rPr>
                <w:rFonts w:asciiTheme="minorHAnsi" w:hAnsiTheme="minorHAnsi" w:cs="Arial"/>
                <w:b/>
                <w:bCs/>
                <w:sz w:val="20"/>
                <w:szCs w:val="20"/>
              </w:rPr>
              <w:t>?</w:t>
            </w:r>
            <w:proofErr w:type="gramEnd"/>
          </w:p>
        </w:tc>
      </w:tr>
      <w:tr w:rsidR="00F434F1" w:rsidRPr="00C26E88" w14:paraId="1428FC12" w14:textId="77777777" w:rsidTr="000160A3">
        <w:trPr>
          <w:trHeight w:val="300"/>
          <w:jc w:val="center"/>
        </w:trPr>
        <w:tc>
          <w:tcPr>
            <w:tcW w:w="1081" w:type="dxa"/>
            <w:noWrap/>
            <w:hideMark/>
          </w:tcPr>
          <w:p w14:paraId="77DF88BB"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Si</w:t>
            </w:r>
          </w:p>
        </w:tc>
        <w:tc>
          <w:tcPr>
            <w:tcW w:w="1605" w:type="dxa"/>
            <w:noWrap/>
            <w:hideMark/>
          </w:tcPr>
          <w:p w14:paraId="558D6C30"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69%</w:t>
            </w:r>
          </w:p>
        </w:tc>
        <w:tc>
          <w:tcPr>
            <w:tcW w:w="914" w:type="dxa"/>
            <w:noWrap/>
            <w:hideMark/>
          </w:tcPr>
          <w:p w14:paraId="2D7C49D3"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11</w:t>
            </w:r>
          </w:p>
        </w:tc>
      </w:tr>
      <w:tr w:rsidR="00F434F1" w:rsidRPr="00C26E88" w14:paraId="5498F88E" w14:textId="77777777" w:rsidTr="000160A3">
        <w:trPr>
          <w:trHeight w:val="300"/>
          <w:jc w:val="center"/>
        </w:trPr>
        <w:tc>
          <w:tcPr>
            <w:tcW w:w="1081" w:type="dxa"/>
            <w:noWrap/>
            <w:hideMark/>
          </w:tcPr>
          <w:p w14:paraId="035AFEE8"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No</w:t>
            </w:r>
          </w:p>
        </w:tc>
        <w:tc>
          <w:tcPr>
            <w:tcW w:w="1605" w:type="dxa"/>
            <w:noWrap/>
            <w:hideMark/>
          </w:tcPr>
          <w:p w14:paraId="54F1BEE1"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31%</w:t>
            </w:r>
          </w:p>
        </w:tc>
        <w:tc>
          <w:tcPr>
            <w:tcW w:w="914" w:type="dxa"/>
            <w:noWrap/>
            <w:hideMark/>
          </w:tcPr>
          <w:p w14:paraId="5934AB3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5</w:t>
            </w:r>
          </w:p>
        </w:tc>
      </w:tr>
      <w:tr w:rsidR="00F434F1" w:rsidRPr="00C26E88" w14:paraId="459D7282" w14:textId="77777777" w:rsidTr="000160A3">
        <w:trPr>
          <w:trHeight w:val="300"/>
          <w:jc w:val="center"/>
        </w:trPr>
        <w:tc>
          <w:tcPr>
            <w:tcW w:w="1081" w:type="dxa"/>
            <w:noWrap/>
            <w:hideMark/>
          </w:tcPr>
          <w:p w14:paraId="0B84336F" w14:textId="77777777" w:rsidR="00F434F1" w:rsidRPr="00C26E88" w:rsidRDefault="00F434F1" w:rsidP="00547807">
            <w:pPr>
              <w:spacing w:line="360" w:lineRule="auto"/>
              <w:rPr>
                <w:rFonts w:asciiTheme="minorHAnsi" w:hAnsiTheme="minorHAnsi"/>
                <w:color w:val="000000"/>
              </w:rPr>
            </w:pPr>
          </w:p>
        </w:tc>
        <w:tc>
          <w:tcPr>
            <w:tcW w:w="1605" w:type="dxa"/>
            <w:noWrap/>
            <w:hideMark/>
          </w:tcPr>
          <w:p w14:paraId="69B5E69D" w14:textId="77777777" w:rsidR="00F434F1" w:rsidRPr="00C26E88" w:rsidRDefault="00F434F1" w:rsidP="00547807">
            <w:pPr>
              <w:spacing w:line="360" w:lineRule="auto"/>
              <w:rPr>
                <w:rFonts w:asciiTheme="minorHAnsi" w:hAnsiTheme="minorHAnsi"/>
                <w:color w:val="000000"/>
              </w:rPr>
            </w:pPr>
          </w:p>
        </w:tc>
        <w:tc>
          <w:tcPr>
            <w:tcW w:w="914" w:type="dxa"/>
            <w:noWrap/>
            <w:hideMark/>
          </w:tcPr>
          <w:p w14:paraId="025D053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51FE7A93"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43EBE2B" w14:textId="77777777" w:rsidR="00F434F1" w:rsidRPr="00C26E88" w:rsidRDefault="00F434F1" w:rsidP="00547807">
      <w:pPr>
        <w:spacing w:line="360" w:lineRule="auto"/>
        <w:jc w:val="center"/>
        <w:rPr>
          <w:rFonts w:asciiTheme="minorHAnsi" w:hAnsiTheme="minorHAnsi"/>
          <w:b/>
          <w:sz w:val="28"/>
          <w:szCs w:val="23"/>
        </w:rPr>
      </w:pPr>
    </w:p>
    <w:p w14:paraId="36125967"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lang w:val="es-ES" w:eastAsia="es-ES"/>
        </w:rPr>
        <w:drawing>
          <wp:inline distT="0" distB="0" distL="0" distR="0" wp14:anchorId="2077F63E" wp14:editId="352E5D59">
            <wp:extent cx="3190875" cy="1647825"/>
            <wp:effectExtent l="19050" t="0" r="9525" b="0"/>
            <wp:docPr id="3130"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2AB127B4"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0DA9C89" w14:textId="77777777" w:rsidR="00ED018A" w:rsidRPr="00C26E88" w:rsidRDefault="00ED018A" w:rsidP="00547807">
      <w:pPr>
        <w:spacing w:line="360" w:lineRule="auto"/>
        <w:jc w:val="both"/>
        <w:rPr>
          <w:rFonts w:asciiTheme="minorHAnsi" w:hAnsiTheme="minorHAnsi"/>
          <w:b/>
          <w:szCs w:val="23"/>
        </w:rPr>
      </w:pPr>
    </w:p>
    <w:p w14:paraId="78FC9FD4" w14:textId="364712BA"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Cs w:val="23"/>
        </w:rPr>
        <w:t>2.4 Tipo de Estudio</w:t>
      </w:r>
      <w:r w:rsidRPr="00C26E88">
        <w:rPr>
          <w:rFonts w:asciiTheme="minorHAnsi" w:hAnsiTheme="minorHAnsi"/>
          <w:sz w:val="23"/>
          <w:szCs w:val="23"/>
        </w:rPr>
        <w:t xml:space="preserve">. El 13% de los graduados de Ingeniería en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Pr="00C26E88">
        <w:rPr>
          <w:rFonts w:asciiTheme="minorHAnsi" w:hAnsiTheme="minorHAnsi"/>
          <w:sz w:val="23"/>
          <w:szCs w:val="23"/>
        </w:rPr>
        <w:t xml:space="preserve">no realizaran estudios de postgrado de ningún tipo, en tanto que el 75% </w:t>
      </w:r>
      <w:r w:rsidR="00ED018A" w:rsidRPr="00C26E88">
        <w:rPr>
          <w:rFonts w:asciiTheme="minorHAnsi" w:hAnsiTheme="minorHAnsi"/>
          <w:sz w:val="23"/>
          <w:szCs w:val="23"/>
        </w:rPr>
        <w:t>realizaran maestrías</w:t>
      </w:r>
      <w:r w:rsidRPr="00C26E88">
        <w:rPr>
          <w:rFonts w:asciiTheme="minorHAnsi" w:hAnsiTheme="minorHAnsi"/>
          <w:sz w:val="23"/>
          <w:szCs w:val="23"/>
        </w:rPr>
        <w:t>, y un 13% realizara estudios de Doctorado y un 6% realizara estudios de Idiomas.</w:t>
      </w:r>
    </w:p>
    <w:p w14:paraId="0E8C78F0" w14:textId="77777777" w:rsidR="00F434F1" w:rsidRPr="00C26E88" w:rsidRDefault="00F434F1" w:rsidP="00547807">
      <w:pPr>
        <w:spacing w:line="360" w:lineRule="auto"/>
        <w:jc w:val="both"/>
        <w:rPr>
          <w:rFonts w:asciiTheme="minorHAnsi" w:hAnsiTheme="minorHAnsi"/>
          <w:sz w:val="23"/>
          <w:szCs w:val="23"/>
        </w:rPr>
      </w:pPr>
    </w:p>
    <w:p w14:paraId="3E083879" w14:textId="77777777" w:rsidR="00F434F1" w:rsidRPr="00C26E88" w:rsidRDefault="00F434F1" w:rsidP="00547807">
      <w:pPr>
        <w:spacing w:line="360" w:lineRule="auto"/>
        <w:jc w:val="both"/>
        <w:rPr>
          <w:rFonts w:asciiTheme="minorHAnsi" w:hAnsiTheme="minorHAnsi"/>
          <w:sz w:val="23"/>
          <w:szCs w:val="23"/>
        </w:rPr>
      </w:pPr>
    </w:p>
    <w:tbl>
      <w:tblPr>
        <w:tblStyle w:val="Tablaconcuadrcula"/>
        <w:tblW w:w="3620" w:type="dxa"/>
        <w:jc w:val="center"/>
        <w:tblLook w:val="04A0" w:firstRow="1" w:lastRow="0" w:firstColumn="1" w:lastColumn="0" w:noHBand="0" w:noVBand="1"/>
      </w:tblPr>
      <w:tblGrid>
        <w:gridCol w:w="2209"/>
        <w:gridCol w:w="899"/>
        <w:gridCol w:w="512"/>
      </w:tblGrid>
      <w:tr w:rsidR="00F434F1" w:rsidRPr="00C26E88" w14:paraId="1CF62539" w14:textId="77777777" w:rsidTr="000160A3">
        <w:trPr>
          <w:trHeight w:val="300"/>
          <w:jc w:val="center"/>
        </w:trPr>
        <w:tc>
          <w:tcPr>
            <w:tcW w:w="3620" w:type="dxa"/>
            <w:gridSpan w:val="3"/>
            <w:hideMark/>
          </w:tcPr>
          <w:p w14:paraId="5C6B5704"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¿Qué tipo de estudio realizaría?</w:t>
            </w:r>
          </w:p>
        </w:tc>
      </w:tr>
      <w:tr w:rsidR="00F434F1" w:rsidRPr="00C26E88" w14:paraId="281795D8" w14:textId="77777777" w:rsidTr="000160A3">
        <w:trPr>
          <w:trHeight w:val="300"/>
          <w:jc w:val="center"/>
        </w:trPr>
        <w:tc>
          <w:tcPr>
            <w:tcW w:w="2209" w:type="dxa"/>
            <w:noWrap/>
            <w:hideMark/>
          </w:tcPr>
          <w:p w14:paraId="29FEBD59"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Maestría</w:t>
            </w:r>
          </w:p>
        </w:tc>
        <w:tc>
          <w:tcPr>
            <w:tcW w:w="899" w:type="dxa"/>
            <w:noWrap/>
            <w:hideMark/>
          </w:tcPr>
          <w:p w14:paraId="2CB2B74E"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75%</w:t>
            </w:r>
          </w:p>
        </w:tc>
        <w:tc>
          <w:tcPr>
            <w:tcW w:w="512" w:type="dxa"/>
            <w:noWrap/>
            <w:hideMark/>
          </w:tcPr>
          <w:p w14:paraId="5F2EF91C"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12</w:t>
            </w:r>
          </w:p>
        </w:tc>
      </w:tr>
      <w:tr w:rsidR="00F434F1" w:rsidRPr="00C26E88" w14:paraId="6CF6B7BA" w14:textId="77777777" w:rsidTr="000160A3">
        <w:trPr>
          <w:trHeight w:val="300"/>
          <w:jc w:val="center"/>
        </w:trPr>
        <w:tc>
          <w:tcPr>
            <w:tcW w:w="2209" w:type="dxa"/>
            <w:noWrap/>
            <w:hideMark/>
          </w:tcPr>
          <w:p w14:paraId="2BDC3DD0"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Doctorado</w:t>
            </w:r>
          </w:p>
        </w:tc>
        <w:tc>
          <w:tcPr>
            <w:tcW w:w="899" w:type="dxa"/>
            <w:noWrap/>
            <w:hideMark/>
          </w:tcPr>
          <w:p w14:paraId="3B3C0CD6"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13%</w:t>
            </w:r>
          </w:p>
        </w:tc>
        <w:tc>
          <w:tcPr>
            <w:tcW w:w="512" w:type="dxa"/>
            <w:noWrap/>
            <w:hideMark/>
          </w:tcPr>
          <w:p w14:paraId="09C53108"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2</w:t>
            </w:r>
          </w:p>
        </w:tc>
      </w:tr>
      <w:tr w:rsidR="00F434F1" w:rsidRPr="00C26E88" w14:paraId="2599FB1C" w14:textId="77777777" w:rsidTr="000160A3">
        <w:trPr>
          <w:trHeight w:val="300"/>
          <w:jc w:val="center"/>
        </w:trPr>
        <w:tc>
          <w:tcPr>
            <w:tcW w:w="2209" w:type="dxa"/>
            <w:noWrap/>
            <w:hideMark/>
          </w:tcPr>
          <w:p w14:paraId="4FF340C6"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Idiomas</w:t>
            </w:r>
          </w:p>
        </w:tc>
        <w:tc>
          <w:tcPr>
            <w:tcW w:w="899" w:type="dxa"/>
            <w:noWrap/>
            <w:hideMark/>
          </w:tcPr>
          <w:p w14:paraId="4208BC7A"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w:t>
            </w:r>
          </w:p>
        </w:tc>
        <w:tc>
          <w:tcPr>
            <w:tcW w:w="512" w:type="dxa"/>
            <w:noWrap/>
            <w:hideMark/>
          </w:tcPr>
          <w:p w14:paraId="64337846"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p>
        </w:tc>
      </w:tr>
      <w:tr w:rsidR="00F434F1" w:rsidRPr="00C26E88" w14:paraId="5CAA557B" w14:textId="77777777" w:rsidTr="000160A3">
        <w:trPr>
          <w:trHeight w:val="300"/>
          <w:jc w:val="center"/>
        </w:trPr>
        <w:tc>
          <w:tcPr>
            <w:tcW w:w="2209" w:type="dxa"/>
            <w:noWrap/>
            <w:hideMark/>
          </w:tcPr>
          <w:p w14:paraId="1F43274F"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Ninguno</w:t>
            </w:r>
          </w:p>
        </w:tc>
        <w:tc>
          <w:tcPr>
            <w:tcW w:w="899" w:type="dxa"/>
            <w:noWrap/>
            <w:hideMark/>
          </w:tcPr>
          <w:p w14:paraId="6E47B5C6"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w:t>
            </w:r>
          </w:p>
        </w:tc>
        <w:tc>
          <w:tcPr>
            <w:tcW w:w="512" w:type="dxa"/>
            <w:noWrap/>
            <w:hideMark/>
          </w:tcPr>
          <w:p w14:paraId="50154FFC"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p>
        </w:tc>
      </w:tr>
      <w:tr w:rsidR="00F434F1" w:rsidRPr="00C26E88" w14:paraId="1650F99E" w14:textId="77777777" w:rsidTr="000160A3">
        <w:trPr>
          <w:trHeight w:val="300"/>
          <w:jc w:val="center"/>
        </w:trPr>
        <w:tc>
          <w:tcPr>
            <w:tcW w:w="2209" w:type="dxa"/>
            <w:noWrap/>
            <w:hideMark/>
          </w:tcPr>
          <w:p w14:paraId="0D9E2ED9" w14:textId="77777777" w:rsidR="00F434F1" w:rsidRPr="00C26E88" w:rsidRDefault="00F434F1" w:rsidP="00547807">
            <w:pPr>
              <w:spacing w:line="360" w:lineRule="auto"/>
              <w:rPr>
                <w:rFonts w:asciiTheme="minorHAnsi" w:hAnsiTheme="minorHAnsi"/>
                <w:color w:val="000000"/>
              </w:rPr>
            </w:pPr>
          </w:p>
        </w:tc>
        <w:tc>
          <w:tcPr>
            <w:tcW w:w="899" w:type="dxa"/>
            <w:noWrap/>
            <w:hideMark/>
          </w:tcPr>
          <w:p w14:paraId="0877E22C" w14:textId="77777777" w:rsidR="00F434F1" w:rsidRPr="00C26E88" w:rsidRDefault="00F434F1" w:rsidP="00547807">
            <w:pPr>
              <w:spacing w:line="360" w:lineRule="auto"/>
              <w:rPr>
                <w:rFonts w:asciiTheme="minorHAnsi" w:hAnsiTheme="minorHAnsi" w:cs="Arial"/>
                <w:b/>
                <w:bCs/>
                <w:sz w:val="20"/>
                <w:szCs w:val="20"/>
              </w:rPr>
            </w:pPr>
          </w:p>
        </w:tc>
        <w:tc>
          <w:tcPr>
            <w:tcW w:w="512" w:type="dxa"/>
            <w:noWrap/>
            <w:hideMark/>
          </w:tcPr>
          <w:p w14:paraId="7A2C7352"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694CF71C"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3B84DA5F" w14:textId="77777777" w:rsidR="00F434F1" w:rsidRPr="00C26E88" w:rsidRDefault="00F434F1" w:rsidP="00547807">
      <w:pPr>
        <w:spacing w:line="360" w:lineRule="auto"/>
        <w:jc w:val="center"/>
        <w:rPr>
          <w:rFonts w:asciiTheme="minorHAnsi" w:hAnsiTheme="minorHAnsi"/>
          <w:b/>
          <w:sz w:val="28"/>
          <w:szCs w:val="23"/>
        </w:rPr>
      </w:pPr>
    </w:p>
    <w:p w14:paraId="72BA3C49"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lang w:val="es-ES" w:eastAsia="es-ES"/>
        </w:rPr>
        <w:drawing>
          <wp:inline distT="0" distB="0" distL="0" distR="0" wp14:anchorId="4EBFFB58" wp14:editId="361A3AE8">
            <wp:extent cx="3190875" cy="1866899"/>
            <wp:effectExtent l="19050" t="0" r="9525" b="1"/>
            <wp:docPr id="3131"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43DD6C96"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8B0DB64" w14:textId="209B877E" w:rsidR="000160A3" w:rsidRPr="00C26E88" w:rsidRDefault="000160A3">
      <w:pPr>
        <w:spacing w:after="160" w:line="259" w:lineRule="auto"/>
        <w:rPr>
          <w:rFonts w:asciiTheme="minorHAnsi" w:hAnsiTheme="minorHAnsi"/>
          <w:b/>
          <w:sz w:val="28"/>
          <w:szCs w:val="23"/>
        </w:rPr>
      </w:pPr>
      <w:r w:rsidRPr="00C26E88">
        <w:rPr>
          <w:rFonts w:asciiTheme="minorHAnsi" w:hAnsiTheme="minorHAnsi"/>
          <w:b/>
          <w:sz w:val="28"/>
          <w:szCs w:val="23"/>
        </w:rPr>
        <w:br w:type="page"/>
      </w:r>
    </w:p>
    <w:p w14:paraId="6DA7AB30" w14:textId="77777777" w:rsidR="00F434F1" w:rsidRPr="00C26E88" w:rsidRDefault="00F434F1" w:rsidP="00547807">
      <w:pPr>
        <w:spacing w:line="360" w:lineRule="auto"/>
        <w:jc w:val="both"/>
        <w:rPr>
          <w:rFonts w:asciiTheme="minorHAnsi" w:hAnsiTheme="minorHAnsi"/>
          <w:b/>
          <w:sz w:val="28"/>
          <w:szCs w:val="23"/>
        </w:rPr>
      </w:pPr>
      <w:r w:rsidRPr="00C26E88">
        <w:rPr>
          <w:rFonts w:asciiTheme="minorHAnsi" w:hAnsiTheme="minorHAnsi"/>
          <w:b/>
          <w:sz w:val="28"/>
          <w:szCs w:val="23"/>
        </w:rPr>
        <w:t>3.- Información Laboral  y de Ejercicio Profesional</w:t>
      </w:r>
    </w:p>
    <w:p w14:paraId="545F3537" w14:textId="5FA63CAA"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Cs w:val="23"/>
        </w:rPr>
        <w:t xml:space="preserve">3.1.- Trabajo Actual: </w:t>
      </w:r>
      <w:r w:rsidRPr="00C26E88">
        <w:rPr>
          <w:rFonts w:asciiTheme="minorHAnsi" w:hAnsiTheme="minorHAnsi"/>
          <w:sz w:val="23"/>
          <w:szCs w:val="23"/>
        </w:rPr>
        <w:t xml:space="preserve">La situación laboral de los graduados de Ingeniería de </w:t>
      </w:r>
      <w:r w:rsidR="00F72664">
        <w:rPr>
          <w:rFonts w:asciiTheme="minorHAnsi" w:hAnsiTheme="minorHAnsi"/>
          <w:sz w:val="23"/>
          <w:szCs w:val="23"/>
        </w:rPr>
        <w:t>Tecnologías de la Información</w:t>
      </w:r>
      <w:r w:rsidR="007B0EBF">
        <w:rPr>
          <w:rFonts w:asciiTheme="minorHAnsi" w:hAnsiTheme="minorHAnsi"/>
          <w:sz w:val="23"/>
          <w:szCs w:val="23"/>
        </w:rPr>
        <w:t xml:space="preserve"> </w:t>
      </w:r>
      <w:r w:rsidRPr="00C26E88">
        <w:rPr>
          <w:rFonts w:asciiTheme="minorHAnsi" w:hAnsiTheme="minorHAnsi"/>
          <w:sz w:val="23"/>
          <w:szCs w:val="23"/>
        </w:rPr>
        <w:t>de acuerdo a la muestra de graduados encuestados, es de un porcentaje del 69% se encuentra insertado laboralmente. Es decir, que el 31% no se encuentra laborando.</w:t>
      </w:r>
    </w:p>
    <w:p w14:paraId="6DAAE29E" w14:textId="77777777" w:rsidR="00A90833" w:rsidRPr="00C26E88" w:rsidRDefault="00A90833" w:rsidP="00547807">
      <w:pPr>
        <w:spacing w:line="360" w:lineRule="auto"/>
        <w:jc w:val="both"/>
        <w:rPr>
          <w:rFonts w:asciiTheme="minorHAnsi" w:hAnsiTheme="minorHAnsi"/>
          <w:b/>
          <w:szCs w:val="23"/>
        </w:rPr>
      </w:pPr>
    </w:p>
    <w:tbl>
      <w:tblPr>
        <w:tblStyle w:val="Tablaconcuadrcula"/>
        <w:tblW w:w="3600" w:type="dxa"/>
        <w:jc w:val="center"/>
        <w:tblLook w:val="04A0" w:firstRow="1" w:lastRow="0" w:firstColumn="1" w:lastColumn="0" w:noHBand="0" w:noVBand="1"/>
      </w:tblPr>
      <w:tblGrid>
        <w:gridCol w:w="1082"/>
        <w:gridCol w:w="1605"/>
        <w:gridCol w:w="913"/>
      </w:tblGrid>
      <w:tr w:rsidR="00F434F1" w:rsidRPr="00C26E88" w14:paraId="28E76D87" w14:textId="77777777" w:rsidTr="000160A3">
        <w:trPr>
          <w:trHeight w:val="300"/>
          <w:jc w:val="center"/>
        </w:trPr>
        <w:tc>
          <w:tcPr>
            <w:tcW w:w="3600" w:type="dxa"/>
            <w:gridSpan w:val="3"/>
            <w:hideMark/>
          </w:tcPr>
          <w:p w14:paraId="638964A8"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Actualmente posee Trabajo</w:t>
            </w:r>
          </w:p>
        </w:tc>
      </w:tr>
      <w:tr w:rsidR="00F434F1" w:rsidRPr="00C26E88" w14:paraId="4096B2A3" w14:textId="77777777" w:rsidTr="000160A3">
        <w:trPr>
          <w:trHeight w:val="300"/>
          <w:jc w:val="center"/>
        </w:trPr>
        <w:tc>
          <w:tcPr>
            <w:tcW w:w="1082" w:type="dxa"/>
            <w:noWrap/>
            <w:hideMark/>
          </w:tcPr>
          <w:p w14:paraId="5161AE7B"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Si</w:t>
            </w:r>
          </w:p>
        </w:tc>
        <w:tc>
          <w:tcPr>
            <w:tcW w:w="1605" w:type="dxa"/>
            <w:noWrap/>
            <w:hideMark/>
          </w:tcPr>
          <w:p w14:paraId="2B6F87BE"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69%</w:t>
            </w:r>
          </w:p>
        </w:tc>
        <w:tc>
          <w:tcPr>
            <w:tcW w:w="913" w:type="dxa"/>
            <w:noWrap/>
            <w:hideMark/>
          </w:tcPr>
          <w:p w14:paraId="70B73C71"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11</w:t>
            </w:r>
          </w:p>
        </w:tc>
      </w:tr>
      <w:tr w:rsidR="00F434F1" w:rsidRPr="00C26E88" w14:paraId="271F5613" w14:textId="77777777" w:rsidTr="000160A3">
        <w:trPr>
          <w:trHeight w:val="300"/>
          <w:jc w:val="center"/>
        </w:trPr>
        <w:tc>
          <w:tcPr>
            <w:tcW w:w="1082" w:type="dxa"/>
            <w:noWrap/>
            <w:hideMark/>
          </w:tcPr>
          <w:p w14:paraId="704FED28"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No</w:t>
            </w:r>
          </w:p>
        </w:tc>
        <w:tc>
          <w:tcPr>
            <w:tcW w:w="1605" w:type="dxa"/>
            <w:noWrap/>
            <w:hideMark/>
          </w:tcPr>
          <w:p w14:paraId="4549FE7C"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31%</w:t>
            </w:r>
          </w:p>
        </w:tc>
        <w:tc>
          <w:tcPr>
            <w:tcW w:w="913" w:type="dxa"/>
            <w:noWrap/>
            <w:hideMark/>
          </w:tcPr>
          <w:p w14:paraId="42B4A4B4"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5</w:t>
            </w:r>
          </w:p>
        </w:tc>
      </w:tr>
      <w:tr w:rsidR="00F434F1" w:rsidRPr="00C26E88" w14:paraId="527FAB5D" w14:textId="77777777" w:rsidTr="000160A3">
        <w:trPr>
          <w:trHeight w:val="300"/>
          <w:jc w:val="center"/>
        </w:trPr>
        <w:tc>
          <w:tcPr>
            <w:tcW w:w="1082" w:type="dxa"/>
            <w:noWrap/>
            <w:hideMark/>
          </w:tcPr>
          <w:p w14:paraId="7835D1B8" w14:textId="77777777" w:rsidR="00F434F1" w:rsidRPr="00C26E88" w:rsidRDefault="00F434F1" w:rsidP="00547807">
            <w:pPr>
              <w:spacing w:line="360" w:lineRule="auto"/>
              <w:rPr>
                <w:rFonts w:asciiTheme="minorHAnsi" w:hAnsiTheme="minorHAnsi"/>
                <w:color w:val="000000"/>
              </w:rPr>
            </w:pPr>
          </w:p>
        </w:tc>
        <w:tc>
          <w:tcPr>
            <w:tcW w:w="1605" w:type="dxa"/>
            <w:noWrap/>
            <w:hideMark/>
          </w:tcPr>
          <w:p w14:paraId="43BB703C" w14:textId="77777777" w:rsidR="00F434F1" w:rsidRPr="00C26E88" w:rsidRDefault="00F434F1" w:rsidP="00547807">
            <w:pPr>
              <w:spacing w:line="360" w:lineRule="auto"/>
              <w:rPr>
                <w:rFonts w:asciiTheme="minorHAnsi" w:hAnsiTheme="minorHAnsi"/>
                <w:color w:val="000000"/>
              </w:rPr>
            </w:pPr>
          </w:p>
        </w:tc>
        <w:tc>
          <w:tcPr>
            <w:tcW w:w="913" w:type="dxa"/>
            <w:noWrap/>
            <w:hideMark/>
          </w:tcPr>
          <w:p w14:paraId="08CD9953"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4D7DD183"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06DE010E" w14:textId="77777777" w:rsidR="00F434F1" w:rsidRPr="00C26E88" w:rsidRDefault="00F434F1" w:rsidP="00547807">
      <w:pPr>
        <w:spacing w:line="360" w:lineRule="auto"/>
        <w:jc w:val="center"/>
        <w:rPr>
          <w:rFonts w:asciiTheme="minorHAnsi" w:hAnsiTheme="minorHAnsi"/>
          <w:b/>
          <w:sz w:val="28"/>
          <w:szCs w:val="23"/>
        </w:rPr>
      </w:pPr>
    </w:p>
    <w:p w14:paraId="0DDB29A4" w14:textId="77777777" w:rsidR="00F434F1" w:rsidRPr="00C26E88" w:rsidRDefault="00F434F1" w:rsidP="00547807">
      <w:pPr>
        <w:spacing w:line="360" w:lineRule="auto"/>
        <w:jc w:val="center"/>
        <w:rPr>
          <w:rFonts w:asciiTheme="minorHAnsi" w:hAnsiTheme="minorHAnsi"/>
          <w:sz w:val="28"/>
          <w:szCs w:val="23"/>
        </w:rPr>
      </w:pPr>
      <w:r w:rsidRPr="00C26E88">
        <w:rPr>
          <w:rFonts w:asciiTheme="minorHAnsi" w:hAnsiTheme="minorHAnsi"/>
          <w:noProof/>
          <w:sz w:val="28"/>
          <w:szCs w:val="23"/>
          <w:lang w:val="es-ES" w:eastAsia="es-ES"/>
        </w:rPr>
        <w:drawing>
          <wp:inline distT="0" distB="0" distL="0" distR="0" wp14:anchorId="2752AB40" wp14:editId="29808F57">
            <wp:extent cx="2230991" cy="1736332"/>
            <wp:effectExtent l="19050" t="0" r="16909" b="0"/>
            <wp:docPr id="313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7564118C"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EDB7D55" w14:textId="77777777" w:rsidR="000160A3" w:rsidRPr="00C26E88" w:rsidRDefault="000160A3" w:rsidP="00547807">
      <w:pPr>
        <w:spacing w:line="360" w:lineRule="auto"/>
        <w:jc w:val="center"/>
        <w:rPr>
          <w:rFonts w:asciiTheme="minorHAnsi" w:hAnsiTheme="minorHAnsi"/>
          <w:sz w:val="28"/>
          <w:szCs w:val="23"/>
        </w:rPr>
      </w:pPr>
    </w:p>
    <w:p w14:paraId="2BD92ADB" w14:textId="6BCD6266"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Cs w:val="23"/>
        </w:rPr>
        <w:t>3.2.- Tipo de Institución en la que labora.</w:t>
      </w:r>
      <w:r w:rsidRPr="00C26E88">
        <w:rPr>
          <w:rFonts w:asciiTheme="minorHAnsi" w:hAnsiTheme="minorHAnsi"/>
          <w:sz w:val="23"/>
          <w:szCs w:val="23"/>
        </w:rPr>
        <w:t xml:space="preserve"> Respecto al tipo de institución en la que los graduados de Ingeniería de </w:t>
      </w:r>
      <w:r w:rsidR="00F72664">
        <w:rPr>
          <w:rFonts w:asciiTheme="minorHAnsi" w:hAnsiTheme="minorHAnsi"/>
          <w:sz w:val="23"/>
          <w:szCs w:val="23"/>
        </w:rPr>
        <w:t>Tecnologías de la Información</w:t>
      </w:r>
      <w:r w:rsidR="007242B9">
        <w:rPr>
          <w:rFonts w:asciiTheme="minorHAnsi" w:hAnsiTheme="minorHAnsi"/>
          <w:sz w:val="23"/>
          <w:szCs w:val="23"/>
        </w:rPr>
        <w:t xml:space="preserve"> </w:t>
      </w:r>
      <w:r w:rsidRPr="00C26E88">
        <w:rPr>
          <w:rFonts w:asciiTheme="minorHAnsi" w:hAnsiTheme="minorHAnsi"/>
          <w:sz w:val="23"/>
          <w:szCs w:val="23"/>
        </w:rPr>
        <w:t>de la UNACH se encuentran laborando, se observa que el sector privado posee el 50%, y con una tendencia del 31% en el sector Publico.</w:t>
      </w:r>
    </w:p>
    <w:p w14:paraId="454DE8D4" w14:textId="77777777" w:rsidR="00F434F1" w:rsidRPr="00C26E88" w:rsidRDefault="00F434F1" w:rsidP="00547807">
      <w:pPr>
        <w:spacing w:line="360" w:lineRule="auto"/>
        <w:jc w:val="both"/>
        <w:rPr>
          <w:rFonts w:asciiTheme="minorHAnsi" w:hAnsiTheme="minorHAnsi"/>
          <w:sz w:val="23"/>
          <w:szCs w:val="23"/>
        </w:rPr>
      </w:pPr>
    </w:p>
    <w:tbl>
      <w:tblPr>
        <w:tblStyle w:val="Tablaconcuadrcula"/>
        <w:tblW w:w="3609" w:type="dxa"/>
        <w:jc w:val="center"/>
        <w:tblLook w:val="04A0" w:firstRow="1" w:lastRow="0" w:firstColumn="1" w:lastColumn="0" w:noHBand="0" w:noVBand="1"/>
      </w:tblPr>
      <w:tblGrid>
        <w:gridCol w:w="2496"/>
        <w:gridCol w:w="851"/>
        <w:gridCol w:w="338"/>
      </w:tblGrid>
      <w:tr w:rsidR="00F434F1" w:rsidRPr="00C26E88" w14:paraId="1E9B04A2" w14:textId="77777777" w:rsidTr="000160A3">
        <w:trPr>
          <w:trHeight w:val="300"/>
          <w:jc w:val="center"/>
        </w:trPr>
        <w:tc>
          <w:tcPr>
            <w:tcW w:w="3609" w:type="dxa"/>
            <w:gridSpan w:val="3"/>
            <w:hideMark/>
          </w:tcPr>
          <w:p w14:paraId="58E9DB9D" w14:textId="151FFDB9" w:rsidR="00F434F1" w:rsidRPr="00C26E88" w:rsidRDefault="00A90833"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w:t>
            </w:r>
            <w:r w:rsidR="00F434F1" w:rsidRPr="00C26E88">
              <w:rPr>
                <w:rFonts w:asciiTheme="minorHAnsi" w:hAnsiTheme="minorHAnsi" w:cs="Arial"/>
                <w:b/>
                <w:bCs/>
                <w:sz w:val="20"/>
                <w:szCs w:val="20"/>
              </w:rPr>
              <w:t xml:space="preserve">A </w:t>
            </w:r>
            <w:r w:rsidRPr="00C26E88">
              <w:rPr>
                <w:rFonts w:asciiTheme="minorHAnsi" w:hAnsiTheme="minorHAnsi" w:cs="Arial"/>
                <w:b/>
                <w:bCs/>
                <w:sz w:val="20"/>
                <w:szCs w:val="20"/>
              </w:rPr>
              <w:t>qué</w:t>
            </w:r>
            <w:r w:rsidR="00F434F1" w:rsidRPr="00C26E88">
              <w:rPr>
                <w:rFonts w:asciiTheme="minorHAnsi" w:hAnsiTheme="minorHAnsi" w:cs="Arial"/>
                <w:b/>
                <w:bCs/>
                <w:sz w:val="20"/>
                <w:szCs w:val="20"/>
              </w:rPr>
              <w:t xml:space="preserve"> sector pertenece su lugar de Trabajo</w:t>
            </w:r>
            <w:r w:rsidRPr="00C26E88">
              <w:rPr>
                <w:rFonts w:asciiTheme="minorHAnsi" w:hAnsiTheme="minorHAnsi" w:cs="Arial"/>
                <w:b/>
                <w:bCs/>
                <w:sz w:val="20"/>
                <w:szCs w:val="20"/>
              </w:rPr>
              <w:t>?</w:t>
            </w:r>
          </w:p>
        </w:tc>
      </w:tr>
      <w:tr w:rsidR="00F434F1" w:rsidRPr="00C26E88" w14:paraId="0B5E4DDD" w14:textId="77777777" w:rsidTr="000160A3">
        <w:trPr>
          <w:trHeight w:val="300"/>
          <w:jc w:val="center"/>
        </w:trPr>
        <w:tc>
          <w:tcPr>
            <w:tcW w:w="2496" w:type="dxa"/>
            <w:noWrap/>
            <w:hideMark/>
          </w:tcPr>
          <w:p w14:paraId="3C0D7239" w14:textId="77777777" w:rsidR="00F434F1" w:rsidRPr="00C26E88" w:rsidRDefault="00F434F1" w:rsidP="00547807">
            <w:pPr>
              <w:spacing w:line="360" w:lineRule="auto"/>
              <w:rPr>
                <w:rFonts w:asciiTheme="minorHAnsi" w:hAnsiTheme="minorHAnsi" w:cs="Arial"/>
                <w:sz w:val="20"/>
                <w:szCs w:val="20"/>
              </w:rPr>
            </w:pPr>
            <w:r w:rsidRPr="00C26E88">
              <w:rPr>
                <w:rFonts w:asciiTheme="minorHAnsi" w:hAnsiTheme="minorHAnsi" w:cs="Arial"/>
                <w:sz w:val="20"/>
                <w:szCs w:val="20"/>
              </w:rPr>
              <w:t>Privado</w:t>
            </w:r>
          </w:p>
        </w:tc>
        <w:tc>
          <w:tcPr>
            <w:tcW w:w="851" w:type="dxa"/>
            <w:noWrap/>
            <w:hideMark/>
          </w:tcPr>
          <w:p w14:paraId="6AE3D776" w14:textId="77777777" w:rsidR="00F434F1" w:rsidRPr="00C26E88" w:rsidRDefault="00F434F1" w:rsidP="00547807">
            <w:pPr>
              <w:spacing w:line="360" w:lineRule="auto"/>
              <w:jc w:val="right"/>
              <w:rPr>
                <w:rFonts w:asciiTheme="minorHAnsi" w:hAnsiTheme="minorHAnsi" w:cs="Arial"/>
                <w:sz w:val="20"/>
                <w:szCs w:val="20"/>
              </w:rPr>
            </w:pPr>
            <w:r w:rsidRPr="00C26E88">
              <w:rPr>
                <w:rFonts w:asciiTheme="minorHAnsi" w:hAnsiTheme="minorHAnsi" w:cs="Arial"/>
                <w:sz w:val="20"/>
                <w:szCs w:val="20"/>
              </w:rPr>
              <w:t>50%</w:t>
            </w:r>
          </w:p>
        </w:tc>
        <w:tc>
          <w:tcPr>
            <w:tcW w:w="262" w:type="dxa"/>
            <w:noWrap/>
            <w:hideMark/>
          </w:tcPr>
          <w:p w14:paraId="41CDB324"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8</w:t>
            </w:r>
          </w:p>
        </w:tc>
      </w:tr>
      <w:tr w:rsidR="00F434F1" w:rsidRPr="00C26E88" w14:paraId="4FE61DAB" w14:textId="77777777" w:rsidTr="000160A3">
        <w:trPr>
          <w:trHeight w:val="300"/>
          <w:jc w:val="center"/>
        </w:trPr>
        <w:tc>
          <w:tcPr>
            <w:tcW w:w="2496" w:type="dxa"/>
            <w:noWrap/>
            <w:hideMark/>
          </w:tcPr>
          <w:p w14:paraId="3BDDCC56" w14:textId="77777777" w:rsidR="00F434F1" w:rsidRPr="00C26E88" w:rsidRDefault="00F434F1" w:rsidP="00547807">
            <w:pPr>
              <w:spacing w:line="360" w:lineRule="auto"/>
              <w:rPr>
                <w:rFonts w:asciiTheme="minorHAnsi" w:hAnsiTheme="minorHAnsi" w:cs="Arial"/>
                <w:sz w:val="20"/>
                <w:szCs w:val="20"/>
              </w:rPr>
            </w:pPr>
            <w:r w:rsidRPr="00C26E88">
              <w:rPr>
                <w:rFonts w:asciiTheme="minorHAnsi" w:hAnsiTheme="minorHAnsi" w:cs="Arial"/>
                <w:sz w:val="20"/>
                <w:szCs w:val="20"/>
              </w:rPr>
              <w:t>Público</w:t>
            </w:r>
          </w:p>
        </w:tc>
        <w:tc>
          <w:tcPr>
            <w:tcW w:w="851" w:type="dxa"/>
            <w:noWrap/>
            <w:hideMark/>
          </w:tcPr>
          <w:p w14:paraId="46F4C9CC" w14:textId="77777777" w:rsidR="00F434F1" w:rsidRPr="00C26E88" w:rsidRDefault="00F434F1" w:rsidP="00547807">
            <w:pPr>
              <w:spacing w:line="360" w:lineRule="auto"/>
              <w:jc w:val="right"/>
              <w:rPr>
                <w:rFonts w:asciiTheme="minorHAnsi" w:hAnsiTheme="minorHAnsi" w:cs="Arial"/>
                <w:sz w:val="20"/>
                <w:szCs w:val="20"/>
              </w:rPr>
            </w:pPr>
            <w:r w:rsidRPr="00C26E88">
              <w:rPr>
                <w:rFonts w:asciiTheme="minorHAnsi" w:hAnsiTheme="minorHAnsi" w:cs="Arial"/>
                <w:sz w:val="20"/>
                <w:szCs w:val="20"/>
              </w:rPr>
              <w:t>31%</w:t>
            </w:r>
          </w:p>
        </w:tc>
        <w:tc>
          <w:tcPr>
            <w:tcW w:w="262" w:type="dxa"/>
            <w:noWrap/>
            <w:hideMark/>
          </w:tcPr>
          <w:p w14:paraId="37EE66AF"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5</w:t>
            </w:r>
          </w:p>
        </w:tc>
      </w:tr>
      <w:tr w:rsidR="00F434F1" w:rsidRPr="00C26E88" w14:paraId="797D2BEF" w14:textId="77777777" w:rsidTr="000160A3">
        <w:trPr>
          <w:trHeight w:val="300"/>
          <w:jc w:val="center"/>
        </w:trPr>
        <w:tc>
          <w:tcPr>
            <w:tcW w:w="2496" w:type="dxa"/>
            <w:noWrap/>
            <w:hideMark/>
          </w:tcPr>
          <w:p w14:paraId="4A0CF7A5" w14:textId="77777777" w:rsidR="00F434F1" w:rsidRPr="00C26E88" w:rsidRDefault="00F434F1" w:rsidP="00547807">
            <w:pPr>
              <w:spacing w:line="360" w:lineRule="auto"/>
              <w:rPr>
                <w:rFonts w:asciiTheme="minorHAnsi" w:hAnsiTheme="minorHAnsi"/>
                <w:color w:val="000000"/>
              </w:rPr>
            </w:pPr>
            <w:r w:rsidRPr="00C26E88">
              <w:rPr>
                <w:rFonts w:asciiTheme="minorHAnsi" w:hAnsiTheme="minorHAnsi"/>
                <w:color w:val="000000"/>
              </w:rPr>
              <w:t>No Responde</w:t>
            </w:r>
          </w:p>
        </w:tc>
        <w:tc>
          <w:tcPr>
            <w:tcW w:w="851" w:type="dxa"/>
            <w:noWrap/>
            <w:hideMark/>
          </w:tcPr>
          <w:p w14:paraId="6E855C91" w14:textId="77777777" w:rsidR="00F434F1" w:rsidRPr="00C26E88" w:rsidRDefault="00F434F1" w:rsidP="00547807">
            <w:pPr>
              <w:spacing w:line="360" w:lineRule="auto"/>
              <w:jc w:val="right"/>
              <w:rPr>
                <w:rFonts w:asciiTheme="minorHAnsi" w:hAnsiTheme="minorHAnsi" w:cs="Arial"/>
                <w:sz w:val="20"/>
                <w:szCs w:val="20"/>
              </w:rPr>
            </w:pPr>
            <w:r w:rsidRPr="00C26E88">
              <w:rPr>
                <w:rFonts w:asciiTheme="minorHAnsi" w:hAnsiTheme="minorHAnsi" w:cs="Arial"/>
                <w:sz w:val="20"/>
                <w:szCs w:val="20"/>
              </w:rPr>
              <w:t>19%</w:t>
            </w:r>
          </w:p>
        </w:tc>
        <w:tc>
          <w:tcPr>
            <w:tcW w:w="262" w:type="dxa"/>
            <w:noWrap/>
            <w:hideMark/>
          </w:tcPr>
          <w:p w14:paraId="0D3D0889"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3</w:t>
            </w:r>
          </w:p>
        </w:tc>
      </w:tr>
    </w:tbl>
    <w:p w14:paraId="1B0228D0"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20B6A8E" w14:textId="77777777" w:rsidR="00F434F1" w:rsidRPr="00C26E88" w:rsidRDefault="00F434F1" w:rsidP="00547807">
      <w:pPr>
        <w:spacing w:line="360" w:lineRule="auto"/>
        <w:jc w:val="center"/>
        <w:rPr>
          <w:rFonts w:asciiTheme="minorHAnsi" w:hAnsiTheme="minorHAnsi"/>
          <w:b/>
          <w:sz w:val="28"/>
          <w:szCs w:val="23"/>
        </w:rPr>
      </w:pPr>
    </w:p>
    <w:p w14:paraId="1B03B7CF"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lang w:val="es-ES" w:eastAsia="es-ES"/>
        </w:rPr>
        <w:drawing>
          <wp:inline distT="0" distB="0" distL="0" distR="0" wp14:anchorId="4407D552" wp14:editId="7B8F8706">
            <wp:extent cx="2886075" cy="1657350"/>
            <wp:effectExtent l="19050" t="0" r="9525" b="0"/>
            <wp:docPr id="313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3CE47E44"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8AF3B17" w14:textId="77777777" w:rsidR="00F434F1" w:rsidRPr="00C26E88" w:rsidRDefault="00F434F1" w:rsidP="00547807">
      <w:pPr>
        <w:spacing w:line="360" w:lineRule="auto"/>
        <w:jc w:val="center"/>
        <w:rPr>
          <w:rFonts w:asciiTheme="minorHAnsi" w:hAnsiTheme="minorHAnsi"/>
          <w:b/>
          <w:sz w:val="28"/>
          <w:szCs w:val="23"/>
        </w:rPr>
      </w:pPr>
    </w:p>
    <w:p w14:paraId="757AD8B7" w14:textId="77777777"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Cs w:val="23"/>
        </w:rPr>
        <w:t xml:space="preserve">3.3.- Tipo de Contrato. </w:t>
      </w:r>
      <w:r w:rsidRPr="00C26E88">
        <w:rPr>
          <w:rFonts w:asciiTheme="minorHAnsi" w:hAnsiTheme="minorHAnsi"/>
          <w:sz w:val="23"/>
          <w:szCs w:val="23"/>
        </w:rPr>
        <w:t>El 50% de los graduados que se encuentran laborando cuentan con un contrato indefinido, mientras que el 31% poseen contratos por tiempo limitado, y el 19% corresponde a otro tipo de contrato.</w:t>
      </w:r>
    </w:p>
    <w:p w14:paraId="04D8CBF6" w14:textId="77777777" w:rsidR="00F434F1" w:rsidRPr="00C26E88" w:rsidRDefault="00F434F1" w:rsidP="00547807">
      <w:pPr>
        <w:spacing w:line="360" w:lineRule="auto"/>
        <w:jc w:val="both"/>
        <w:rPr>
          <w:rFonts w:asciiTheme="minorHAnsi" w:hAnsiTheme="minorHAnsi"/>
          <w:sz w:val="23"/>
          <w:szCs w:val="23"/>
        </w:rPr>
      </w:pPr>
    </w:p>
    <w:p w14:paraId="0C154A01" w14:textId="77777777" w:rsidR="00F434F1" w:rsidRPr="00C26E88" w:rsidRDefault="00F434F1" w:rsidP="00547807">
      <w:pPr>
        <w:spacing w:line="360" w:lineRule="auto"/>
        <w:jc w:val="both"/>
        <w:rPr>
          <w:rFonts w:asciiTheme="minorHAnsi" w:hAnsiTheme="minorHAnsi"/>
          <w:b/>
          <w:szCs w:val="23"/>
        </w:rPr>
      </w:pPr>
    </w:p>
    <w:tbl>
      <w:tblPr>
        <w:tblStyle w:val="Tablaconcuadrcula"/>
        <w:tblW w:w="3633" w:type="dxa"/>
        <w:jc w:val="center"/>
        <w:tblLook w:val="04A0" w:firstRow="1" w:lastRow="0" w:firstColumn="1" w:lastColumn="0" w:noHBand="0" w:noVBand="1"/>
      </w:tblPr>
      <w:tblGrid>
        <w:gridCol w:w="2632"/>
        <w:gridCol w:w="617"/>
        <w:gridCol w:w="460"/>
      </w:tblGrid>
      <w:tr w:rsidR="00F434F1" w:rsidRPr="00C26E88" w14:paraId="3F3671FF" w14:textId="77777777" w:rsidTr="000160A3">
        <w:trPr>
          <w:trHeight w:val="300"/>
          <w:jc w:val="center"/>
        </w:trPr>
        <w:tc>
          <w:tcPr>
            <w:tcW w:w="3633" w:type="dxa"/>
            <w:gridSpan w:val="3"/>
            <w:hideMark/>
          </w:tcPr>
          <w:p w14:paraId="27C4AD3B"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Tipo de contrato que tiene</w:t>
            </w:r>
          </w:p>
        </w:tc>
      </w:tr>
      <w:tr w:rsidR="00F434F1" w:rsidRPr="00C26E88" w14:paraId="45ACC84B" w14:textId="77777777" w:rsidTr="000160A3">
        <w:trPr>
          <w:trHeight w:val="300"/>
          <w:jc w:val="center"/>
        </w:trPr>
        <w:tc>
          <w:tcPr>
            <w:tcW w:w="2632" w:type="dxa"/>
            <w:noWrap/>
            <w:hideMark/>
          </w:tcPr>
          <w:p w14:paraId="26C01B01"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Indefinido</w:t>
            </w:r>
          </w:p>
        </w:tc>
        <w:tc>
          <w:tcPr>
            <w:tcW w:w="617" w:type="dxa"/>
            <w:noWrap/>
            <w:hideMark/>
          </w:tcPr>
          <w:p w14:paraId="32D8C743"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50%</w:t>
            </w:r>
          </w:p>
        </w:tc>
        <w:tc>
          <w:tcPr>
            <w:tcW w:w="384" w:type="dxa"/>
            <w:noWrap/>
            <w:hideMark/>
          </w:tcPr>
          <w:p w14:paraId="41611D4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8</w:t>
            </w:r>
          </w:p>
        </w:tc>
      </w:tr>
      <w:tr w:rsidR="00F434F1" w:rsidRPr="00C26E88" w14:paraId="6AC5F3F3" w14:textId="77777777" w:rsidTr="000160A3">
        <w:trPr>
          <w:trHeight w:val="300"/>
          <w:jc w:val="center"/>
        </w:trPr>
        <w:tc>
          <w:tcPr>
            <w:tcW w:w="2632" w:type="dxa"/>
            <w:noWrap/>
            <w:hideMark/>
          </w:tcPr>
          <w:p w14:paraId="108CB220"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Duración Limitada</w:t>
            </w:r>
          </w:p>
        </w:tc>
        <w:tc>
          <w:tcPr>
            <w:tcW w:w="617" w:type="dxa"/>
            <w:noWrap/>
            <w:hideMark/>
          </w:tcPr>
          <w:p w14:paraId="009A370B"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31%</w:t>
            </w:r>
          </w:p>
        </w:tc>
        <w:tc>
          <w:tcPr>
            <w:tcW w:w="384" w:type="dxa"/>
            <w:noWrap/>
            <w:hideMark/>
          </w:tcPr>
          <w:p w14:paraId="373E4410"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5</w:t>
            </w:r>
          </w:p>
        </w:tc>
      </w:tr>
      <w:tr w:rsidR="00F434F1" w:rsidRPr="00C26E88" w14:paraId="62BE216D" w14:textId="77777777" w:rsidTr="000160A3">
        <w:trPr>
          <w:trHeight w:val="300"/>
          <w:jc w:val="center"/>
        </w:trPr>
        <w:tc>
          <w:tcPr>
            <w:tcW w:w="2632" w:type="dxa"/>
            <w:noWrap/>
            <w:hideMark/>
          </w:tcPr>
          <w:p w14:paraId="472CAA49"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Otro</w:t>
            </w:r>
          </w:p>
        </w:tc>
        <w:tc>
          <w:tcPr>
            <w:tcW w:w="617" w:type="dxa"/>
            <w:noWrap/>
            <w:hideMark/>
          </w:tcPr>
          <w:p w14:paraId="178D99D9"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19%</w:t>
            </w:r>
          </w:p>
        </w:tc>
        <w:tc>
          <w:tcPr>
            <w:tcW w:w="384" w:type="dxa"/>
            <w:noWrap/>
            <w:hideMark/>
          </w:tcPr>
          <w:p w14:paraId="2E53DFD1"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3</w:t>
            </w:r>
          </w:p>
        </w:tc>
      </w:tr>
      <w:tr w:rsidR="00F434F1" w:rsidRPr="00C26E88" w14:paraId="41139908" w14:textId="77777777" w:rsidTr="000160A3">
        <w:trPr>
          <w:trHeight w:val="300"/>
          <w:jc w:val="center"/>
        </w:trPr>
        <w:tc>
          <w:tcPr>
            <w:tcW w:w="2632" w:type="dxa"/>
            <w:noWrap/>
            <w:hideMark/>
          </w:tcPr>
          <w:p w14:paraId="33153DE5" w14:textId="77777777" w:rsidR="00F434F1" w:rsidRPr="00C26E88" w:rsidRDefault="00F434F1" w:rsidP="00547807">
            <w:pPr>
              <w:spacing w:line="360" w:lineRule="auto"/>
              <w:rPr>
                <w:rFonts w:asciiTheme="minorHAnsi" w:hAnsiTheme="minorHAnsi"/>
                <w:color w:val="000000"/>
              </w:rPr>
            </w:pPr>
          </w:p>
        </w:tc>
        <w:tc>
          <w:tcPr>
            <w:tcW w:w="617" w:type="dxa"/>
            <w:noWrap/>
            <w:hideMark/>
          </w:tcPr>
          <w:p w14:paraId="50F4583A" w14:textId="77777777" w:rsidR="00F434F1" w:rsidRPr="00C26E88" w:rsidRDefault="00F434F1" w:rsidP="00547807">
            <w:pPr>
              <w:spacing w:line="360" w:lineRule="auto"/>
              <w:rPr>
                <w:rFonts w:asciiTheme="minorHAnsi" w:hAnsiTheme="minorHAnsi"/>
                <w:color w:val="000000"/>
              </w:rPr>
            </w:pPr>
          </w:p>
        </w:tc>
        <w:tc>
          <w:tcPr>
            <w:tcW w:w="384" w:type="dxa"/>
            <w:noWrap/>
            <w:hideMark/>
          </w:tcPr>
          <w:p w14:paraId="48E98156"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24CCD437"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27E2AB1D" w14:textId="77777777" w:rsidR="00F434F1" w:rsidRPr="00C26E88" w:rsidRDefault="00F434F1" w:rsidP="00547807">
      <w:pPr>
        <w:spacing w:line="360" w:lineRule="auto"/>
        <w:jc w:val="center"/>
        <w:rPr>
          <w:rFonts w:asciiTheme="minorHAnsi" w:hAnsiTheme="minorHAnsi"/>
          <w:b/>
          <w:sz w:val="28"/>
          <w:szCs w:val="23"/>
        </w:rPr>
      </w:pPr>
    </w:p>
    <w:p w14:paraId="3DCB3DE5"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lang w:val="es-ES" w:eastAsia="es-ES"/>
        </w:rPr>
        <w:drawing>
          <wp:inline distT="0" distB="0" distL="0" distR="0" wp14:anchorId="4C3BE205" wp14:editId="305AC8F0">
            <wp:extent cx="3267075" cy="2009775"/>
            <wp:effectExtent l="19050" t="0" r="9525" b="0"/>
            <wp:docPr id="313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5ACA2DA7"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0F60FD4" w14:textId="77777777" w:rsidR="000160A3" w:rsidRPr="00C26E88" w:rsidRDefault="000160A3" w:rsidP="00547807">
      <w:pPr>
        <w:spacing w:line="360" w:lineRule="auto"/>
        <w:jc w:val="center"/>
        <w:rPr>
          <w:rFonts w:asciiTheme="minorHAnsi" w:hAnsiTheme="minorHAnsi"/>
          <w:b/>
          <w:sz w:val="28"/>
          <w:szCs w:val="23"/>
        </w:rPr>
      </w:pPr>
    </w:p>
    <w:p w14:paraId="3912432C" w14:textId="4144DF36" w:rsidR="00F434F1" w:rsidRPr="00C26E88" w:rsidRDefault="00F434F1" w:rsidP="00547807">
      <w:pPr>
        <w:spacing w:line="360" w:lineRule="auto"/>
        <w:jc w:val="both"/>
        <w:rPr>
          <w:rFonts w:asciiTheme="minorHAnsi" w:hAnsiTheme="minorHAnsi"/>
          <w:sz w:val="23"/>
          <w:szCs w:val="23"/>
        </w:rPr>
      </w:pPr>
      <w:r w:rsidRPr="00C26E88">
        <w:rPr>
          <w:rFonts w:asciiTheme="minorHAnsi" w:hAnsiTheme="minorHAnsi"/>
          <w:b/>
          <w:szCs w:val="23"/>
        </w:rPr>
        <w:t xml:space="preserve">3.4.- Remuneraciones. </w:t>
      </w:r>
      <w:r w:rsidR="006D3F4C" w:rsidRPr="00C26E88">
        <w:rPr>
          <w:rFonts w:asciiTheme="minorHAnsi" w:hAnsiTheme="minorHAnsi"/>
          <w:szCs w:val="23"/>
        </w:rPr>
        <w:t xml:space="preserve">Considerando que la Remuneración Unificada Básica Mínima (RUBM) al momento de realizar las encuestas es de: 340 dólares, </w:t>
      </w:r>
      <w:r w:rsidRPr="00C26E88">
        <w:rPr>
          <w:rFonts w:asciiTheme="minorHAnsi" w:hAnsiTheme="minorHAnsi"/>
          <w:sz w:val="23"/>
          <w:szCs w:val="23"/>
        </w:rPr>
        <w:t xml:space="preserve">los graduados de Ingeniería en </w:t>
      </w:r>
      <w:r w:rsidR="00F72664">
        <w:rPr>
          <w:rFonts w:asciiTheme="minorHAnsi" w:hAnsiTheme="minorHAnsi"/>
          <w:sz w:val="23"/>
          <w:szCs w:val="23"/>
        </w:rPr>
        <w:t>Tecnologías de la Información</w:t>
      </w:r>
      <w:r w:rsidR="007242B9">
        <w:rPr>
          <w:rFonts w:asciiTheme="minorHAnsi" w:hAnsiTheme="minorHAnsi"/>
          <w:sz w:val="23"/>
          <w:szCs w:val="23"/>
        </w:rPr>
        <w:t xml:space="preserve"> </w:t>
      </w:r>
      <w:r w:rsidRPr="00C26E88">
        <w:rPr>
          <w:rFonts w:asciiTheme="minorHAnsi" w:hAnsiTheme="minorHAnsi"/>
          <w:sz w:val="23"/>
          <w:szCs w:val="23"/>
        </w:rPr>
        <w:t xml:space="preserve">de la UNACH en su mayoría corresponde a 1 - 2 remuneraciones </w:t>
      </w:r>
      <w:r w:rsidR="006D3F4C" w:rsidRPr="00C26E88">
        <w:rPr>
          <w:rFonts w:asciiTheme="minorHAnsi" w:hAnsiTheme="minorHAnsi"/>
          <w:sz w:val="23"/>
          <w:szCs w:val="23"/>
        </w:rPr>
        <w:t xml:space="preserve">(RUBM) </w:t>
      </w:r>
      <w:r w:rsidRPr="00C26E88">
        <w:rPr>
          <w:rFonts w:asciiTheme="minorHAnsi" w:hAnsiTheme="minorHAnsi"/>
          <w:sz w:val="23"/>
          <w:szCs w:val="23"/>
        </w:rPr>
        <w:t>con un 50%,  de este porcentaje corresponde el 19% a remuneraciones de 2-4</w:t>
      </w:r>
      <w:r w:rsidR="006D3F4C" w:rsidRPr="00C26E88">
        <w:rPr>
          <w:rFonts w:asciiTheme="minorHAnsi" w:hAnsiTheme="minorHAnsi"/>
          <w:sz w:val="23"/>
          <w:szCs w:val="23"/>
        </w:rPr>
        <w:t>(RUBM)</w:t>
      </w:r>
      <w:r w:rsidRPr="00C26E88">
        <w:rPr>
          <w:rFonts w:asciiTheme="minorHAnsi" w:hAnsiTheme="minorHAnsi"/>
          <w:sz w:val="23"/>
          <w:szCs w:val="23"/>
        </w:rPr>
        <w:t>. Un porcentaje mínimo  del 13% percibe remuneraciones 4-6</w:t>
      </w:r>
      <w:r w:rsidR="006D3F4C" w:rsidRPr="00C26E88">
        <w:rPr>
          <w:rFonts w:asciiTheme="minorHAnsi" w:hAnsiTheme="minorHAnsi"/>
          <w:sz w:val="23"/>
          <w:szCs w:val="23"/>
        </w:rPr>
        <w:t xml:space="preserve"> (RUBM)</w:t>
      </w:r>
      <w:r w:rsidRPr="00C26E88">
        <w:rPr>
          <w:rFonts w:asciiTheme="minorHAnsi" w:hAnsiTheme="minorHAnsi"/>
          <w:sz w:val="23"/>
          <w:szCs w:val="23"/>
        </w:rPr>
        <w:t>.</w:t>
      </w:r>
    </w:p>
    <w:p w14:paraId="0CA7C5AE" w14:textId="77777777" w:rsidR="00F434F1" w:rsidRPr="00C26E88" w:rsidRDefault="00F434F1" w:rsidP="00547807">
      <w:pPr>
        <w:spacing w:line="360" w:lineRule="auto"/>
        <w:jc w:val="both"/>
        <w:rPr>
          <w:rFonts w:asciiTheme="minorHAnsi" w:hAnsiTheme="minorHAnsi"/>
          <w:b/>
          <w:szCs w:val="23"/>
        </w:rPr>
      </w:pPr>
    </w:p>
    <w:tbl>
      <w:tblPr>
        <w:tblStyle w:val="Tablaconcuadrcula"/>
        <w:tblW w:w="3855" w:type="dxa"/>
        <w:jc w:val="center"/>
        <w:tblLook w:val="04A0" w:firstRow="1" w:lastRow="0" w:firstColumn="1" w:lastColumn="0" w:noHBand="0" w:noVBand="1"/>
      </w:tblPr>
      <w:tblGrid>
        <w:gridCol w:w="2855"/>
        <w:gridCol w:w="814"/>
        <w:gridCol w:w="338"/>
      </w:tblGrid>
      <w:tr w:rsidR="00F434F1" w:rsidRPr="00C26E88" w14:paraId="01B4A223" w14:textId="77777777" w:rsidTr="000160A3">
        <w:trPr>
          <w:trHeight w:val="300"/>
          <w:jc w:val="center"/>
        </w:trPr>
        <w:tc>
          <w:tcPr>
            <w:tcW w:w="3855" w:type="dxa"/>
            <w:gridSpan w:val="3"/>
            <w:hideMark/>
          </w:tcPr>
          <w:p w14:paraId="1B575DC2"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Rango de Ingresos</w:t>
            </w:r>
          </w:p>
        </w:tc>
      </w:tr>
      <w:tr w:rsidR="00F434F1" w:rsidRPr="00C26E88" w14:paraId="070AAAB1" w14:textId="77777777" w:rsidTr="000160A3">
        <w:trPr>
          <w:trHeight w:val="300"/>
          <w:jc w:val="center"/>
        </w:trPr>
        <w:tc>
          <w:tcPr>
            <w:tcW w:w="2855" w:type="dxa"/>
            <w:noWrap/>
            <w:hideMark/>
          </w:tcPr>
          <w:p w14:paraId="09BCD735"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1-2 Remuneraciones</w:t>
            </w:r>
          </w:p>
        </w:tc>
        <w:tc>
          <w:tcPr>
            <w:tcW w:w="738" w:type="dxa"/>
            <w:noWrap/>
            <w:hideMark/>
          </w:tcPr>
          <w:p w14:paraId="2C98D277"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50%</w:t>
            </w:r>
          </w:p>
        </w:tc>
        <w:tc>
          <w:tcPr>
            <w:tcW w:w="262" w:type="dxa"/>
            <w:noWrap/>
            <w:hideMark/>
          </w:tcPr>
          <w:p w14:paraId="7DCEF144"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8</w:t>
            </w:r>
          </w:p>
        </w:tc>
      </w:tr>
      <w:tr w:rsidR="00F434F1" w:rsidRPr="00C26E88" w14:paraId="444C5F43" w14:textId="77777777" w:rsidTr="000160A3">
        <w:trPr>
          <w:trHeight w:val="300"/>
          <w:jc w:val="center"/>
        </w:trPr>
        <w:tc>
          <w:tcPr>
            <w:tcW w:w="2855" w:type="dxa"/>
            <w:noWrap/>
            <w:hideMark/>
          </w:tcPr>
          <w:p w14:paraId="3F42F03D"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2-4 Remuneraciones</w:t>
            </w:r>
          </w:p>
        </w:tc>
        <w:tc>
          <w:tcPr>
            <w:tcW w:w="738" w:type="dxa"/>
            <w:noWrap/>
            <w:hideMark/>
          </w:tcPr>
          <w:p w14:paraId="060726E3" w14:textId="48D7BCC6"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r w:rsidR="006D3F4C" w:rsidRPr="00C26E88">
              <w:rPr>
                <w:rFonts w:asciiTheme="minorHAnsi" w:hAnsiTheme="minorHAnsi"/>
                <w:color w:val="000000"/>
              </w:rPr>
              <w:t>8.5</w:t>
            </w:r>
            <w:r w:rsidRPr="00C26E88">
              <w:rPr>
                <w:rFonts w:asciiTheme="minorHAnsi" w:hAnsiTheme="minorHAnsi"/>
                <w:color w:val="000000"/>
              </w:rPr>
              <w:t>%</w:t>
            </w:r>
          </w:p>
        </w:tc>
        <w:tc>
          <w:tcPr>
            <w:tcW w:w="262" w:type="dxa"/>
            <w:noWrap/>
            <w:hideMark/>
          </w:tcPr>
          <w:p w14:paraId="5B6B73F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3</w:t>
            </w:r>
          </w:p>
        </w:tc>
      </w:tr>
      <w:tr w:rsidR="00F434F1" w:rsidRPr="00C26E88" w14:paraId="51333792" w14:textId="77777777" w:rsidTr="000160A3">
        <w:trPr>
          <w:trHeight w:val="300"/>
          <w:jc w:val="center"/>
        </w:trPr>
        <w:tc>
          <w:tcPr>
            <w:tcW w:w="2855" w:type="dxa"/>
            <w:noWrap/>
            <w:hideMark/>
          </w:tcPr>
          <w:p w14:paraId="40EF5E56"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4-6 Remuneraciones</w:t>
            </w:r>
          </w:p>
        </w:tc>
        <w:tc>
          <w:tcPr>
            <w:tcW w:w="738" w:type="dxa"/>
            <w:noWrap/>
            <w:hideMark/>
          </w:tcPr>
          <w:p w14:paraId="3A02F0A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13%</w:t>
            </w:r>
          </w:p>
        </w:tc>
        <w:tc>
          <w:tcPr>
            <w:tcW w:w="262" w:type="dxa"/>
            <w:noWrap/>
            <w:hideMark/>
          </w:tcPr>
          <w:p w14:paraId="1DD6B6E5"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2</w:t>
            </w:r>
          </w:p>
        </w:tc>
      </w:tr>
      <w:tr w:rsidR="00F434F1" w:rsidRPr="00C26E88" w14:paraId="6A312140" w14:textId="77777777" w:rsidTr="000160A3">
        <w:trPr>
          <w:trHeight w:val="300"/>
          <w:jc w:val="center"/>
        </w:trPr>
        <w:tc>
          <w:tcPr>
            <w:tcW w:w="2855" w:type="dxa"/>
            <w:noWrap/>
            <w:hideMark/>
          </w:tcPr>
          <w:p w14:paraId="34E7C7B6"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6-8 Remuneraciones</w:t>
            </w:r>
          </w:p>
        </w:tc>
        <w:tc>
          <w:tcPr>
            <w:tcW w:w="738" w:type="dxa"/>
            <w:noWrap/>
            <w:hideMark/>
          </w:tcPr>
          <w:p w14:paraId="3AE56BA2"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0%</w:t>
            </w:r>
          </w:p>
        </w:tc>
        <w:tc>
          <w:tcPr>
            <w:tcW w:w="262" w:type="dxa"/>
            <w:noWrap/>
            <w:hideMark/>
          </w:tcPr>
          <w:p w14:paraId="0E5EE984"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0</w:t>
            </w:r>
          </w:p>
        </w:tc>
      </w:tr>
      <w:tr w:rsidR="00F434F1" w:rsidRPr="00C26E88" w14:paraId="74254B8F" w14:textId="77777777" w:rsidTr="000160A3">
        <w:trPr>
          <w:trHeight w:val="300"/>
          <w:jc w:val="center"/>
        </w:trPr>
        <w:tc>
          <w:tcPr>
            <w:tcW w:w="2855" w:type="dxa"/>
            <w:noWrap/>
            <w:hideMark/>
          </w:tcPr>
          <w:p w14:paraId="79D58C35"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No responde</w:t>
            </w:r>
          </w:p>
        </w:tc>
        <w:tc>
          <w:tcPr>
            <w:tcW w:w="738" w:type="dxa"/>
            <w:noWrap/>
            <w:hideMark/>
          </w:tcPr>
          <w:p w14:paraId="1070C60B" w14:textId="1771E09B"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w:t>
            </w:r>
            <w:r w:rsidR="006D3F4C" w:rsidRPr="00C26E88">
              <w:rPr>
                <w:rFonts w:asciiTheme="minorHAnsi" w:hAnsiTheme="minorHAnsi"/>
                <w:color w:val="000000"/>
              </w:rPr>
              <w:t>8.5</w:t>
            </w:r>
            <w:r w:rsidRPr="00C26E88">
              <w:rPr>
                <w:rFonts w:asciiTheme="minorHAnsi" w:hAnsiTheme="minorHAnsi"/>
                <w:color w:val="000000"/>
              </w:rPr>
              <w:t>%</w:t>
            </w:r>
          </w:p>
        </w:tc>
        <w:tc>
          <w:tcPr>
            <w:tcW w:w="262" w:type="dxa"/>
            <w:noWrap/>
            <w:hideMark/>
          </w:tcPr>
          <w:p w14:paraId="516A3FFA"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3</w:t>
            </w:r>
          </w:p>
        </w:tc>
      </w:tr>
    </w:tbl>
    <w:p w14:paraId="19464041"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5D0A2CF" w14:textId="77777777" w:rsidR="00F434F1" w:rsidRPr="00C26E88" w:rsidRDefault="00F434F1" w:rsidP="00547807">
      <w:pPr>
        <w:spacing w:line="360" w:lineRule="auto"/>
        <w:jc w:val="center"/>
        <w:rPr>
          <w:rFonts w:asciiTheme="minorHAnsi" w:hAnsiTheme="minorHAnsi"/>
          <w:b/>
          <w:sz w:val="28"/>
          <w:szCs w:val="23"/>
        </w:rPr>
      </w:pPr>
    </w:p>
    <w:p w14:paraId="4002D4C3"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lang w:val="es-ES" w:eastAsia="es-ES"/>
        </w:rPr>
        <w:drawing>
          <wp:inline distT="0" distB="0" distL="0" distR="0" wp14:anchorId="25DB60FA" wp14:editId="6C241CBA">
            <wp:extent cx="3676650" cy="1933575"/>
            <wp:effectExtent l="19050" t="0" r="19050" b="0"/>
            <wp:docPr id="3135"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371BB643"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7A91674" w14:textId="77777777" w:rsidR="00F434F1" w:rsidRPr="00C26E88" w:rsidRDefault="00F434F1" w:rsidP="00547807">
      <w:pPr>
        <w:spacing w:line="360" w:lineRule="auto"/>
        <w:ind w:left="4248" w:hanging="4248"/>
        <w:jc w:val="both"/>
        <w:rPr>
          <w:rFonts w:asciiTheme="minorHAnsi" w:hAnsiTheme="minorHAnsi"/>
          <w:b/>
          <w:szCs w:val="23"/>
        </w:rPr>
      </w:pPr>
    </w:p>
    <w:p w14:paraId="3CCF4345" w14:textId="77777777" w:rsidR="00F434F1" w:rsidRPr="00C26E88" w:rsidRDefault="00F434F1" w:rsidP="00547807">
      <w:pPr>
        <w:spacing w:line="360" w:lineRule="auto"/>
        <w:jc w:val="both"/>
        <w:rPr>
          <w:rFonts w:asciiTheme="minorHAnsi" w:hAnsiTheme="minorHAnsi"/>
          <w:b/>
          <w:szCs w:val="23"/>
        </w:rPr>
      </w:pPr>
    </w:p>
    <w:p w14:paraId="765493D1" w14:textId="0A33F3B6" w:rsidR="00F434F1" w:rsidRPr="00C26E88" w:rsidRDefault="00F434F1" w:rsidP="00547807">
      <w:pPr>
        <w:spacing w:line="360" w:lineRule="auto"/>
        <w:jc w:val="both"/>
        <w:rPr>
          <w:rFonts w:asciiTheme="minorHAnsi" w:hAnsiTheme="minorHAnsi"/>
          <w:b/>
          <w:szCs w:val="23"/>
        </w:rPr>
      </w:pPr>
      <w:r w:rsidRPr="00C26E88">
        <w:rPr>
          <w:rFonts w:asciiTheme="minorHAnsi" w:hAnsiTheme="minorHAnsi"/>
          <w:b/>
          <w:szCs w:val="23"/>
        </w:rPr>
        <w:t xml:space="preserve">3.5.- Tipo de Afiliación. </w:t>
      </w:r>
      <w:r w:rsidRPr="00C26E88">
        <w:rPr>
          <w:rFonts w:asciiTheme="minorHAnsi" w:hAnsiTheme="minorHAnsi"/>
          <w:sz w:val="23"/>
          <w:szCs w:val="23"/>
        </w:rPr>
        <w:t xml:space="preserve">El siguiente grafico </w:t>
      </w:r>
      <w:r w:rsidR="00973C86" w:rsidRPr="00C26E88">
        <w:rPr>
          <w:rFonts w:asciiTheme="minorHAnsi" w:hAnsiTheme="minorHAnsi"/>
          <w:sz w:val="23"/>
          <w:szCs w:val="23"/>
        </w:rPr>
        <w:t>ilustra</w:t>
      </w:r>
      <w:r w:rsidRPr="00C26E88">
        <w:rPr>
          <w:rFonts w:asciiTheme="minorHAnsi" w:hAnsiTheme="minorHAnsi"/>
          <w:sz w:val="23"/>
          <w:szCs w:val="23"/>
        </w:rPr>
        <w:t xml:space="preserve"> que un 75% de los graduados de Ingeniería de </w:t>
      </w:r>
      <w:r w:rsidR="00F72664">
        <w:rPr>
          <w:rFonts w:asciiTheme="minorHAnsi" w:hAnsiTheme="minorHAnsi"/>
          <w:sz w:val="23"/>
          <w:szCs w:val="23"/>
        </w:rPr>
        <w:t>Tecnologías de la Información</w:t>
      </w:r>
      <w:r w:rsidR="007242B9">
        <w:rPr>
          <w:rFonts w:asciiTheme="minorHAnsi" w:hAnsiTheme="minorHAnsi"/>
          <w:sz w:val="23"/>
          <w:szCs w:val="23"/>
        </w:rPr>
        <w:t xml:space="preserve"> </w:t>
      </w:r>
      <w:r w:rsidRPr="00C26E88">
        <w:rPr>
          <w:rFonts w:asciiTheme="minorHAnsi" w:hAnsiTheme="minorHAnsi"/>
          <w:sz w:val="23"/>
          <w:szCs w:val="23"/>
        </w:rPr>
        <w:t>de la UNACH, cuentan con una afiliación al Instituto Ecuatoriano de Seguridad Social, mientras que un 25% no se encuentra afiliados.</w:t>
      </w:r>
    </w:p>
    <w:tbl>
      <w:tblPr>
        <w:tblStyle w:val="Tablaconcuadrcula"/>
        <w:tblW w:w="3600" w:type="dxa"/>
        <w:jc w:val="center"/>
        <w:tblLook w:val="04A0" w:firstRow="1" w:lastRow="0" w:firstColumn="1" w:lastColumn="0" w:noHBand="0" w:noVBand="1"/>
      </w:tblPr>
      <w:tblGrid>
        <w:gridCol w:w="2016"/>
        <w:gridCol w:w="1009"/>
        <w:gridCol w:w="575"/>
      </w:tblGrid>
      <w:tr w:rsidR="00F434F1" w:rsidRPr="00C26E88" w14:paraId="125D4EB9" w14:textId="77777777" w:rsidTr="000160A3">
        <w:trPr>
          <w:trHeight w:val="300"/>
          <w:jc w:val="center"/>
        </w:trPr>
        <w:tc>
          <w:tcPr>
            <w:tcW w:w="3600" w:type="dxa"/>
            <w:gridSpan w:val="3"/>
            <w:hideMark/>
          </w:tcPr>
          <w:p w14:paraId="25B7AC64"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Tipo de Afiliación</w:t>
            </w:r>
          </w:p>
        </w:tc>
      </w:tr>
      <w:tr w:rsidR="00F434F1" w:rsidRPr="00C26E88" w14:paraId="5C8CFDFA" w14:textId="77777777" w:rsidTr="000160A3">
        <w:trPr>
          <w:trHeight w:val="300"/>
          <w:jc w:val="center"/>
        </w:trPr>
        <w:tc>
          <w:tcPr>
            <w:tcW w:w="2016" w:type="dxa"/>
            <w:noWrap/>
            <w:hideMark/>
          </w:tcPr>
          <w:p w14:paraId="20A1D33F"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IESS</w:t>
            </w:r>
          </w:p>
        </w:tc>
        <w:tc>
          <w:tcPr>
            <w:tcW w:w="1009" w:type="dxa"/>
            <w:noWrap/>
            <w:hideMark/>
          </w:tcPr>
          <w:p w14:paraId="7B31C8A9"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75%</w:t>
            </w:r>
          </w:p>
        </w:tc>
        <w:tc>
          <w:tcPr>
            <w:tcW w:w="575" w:type="dxa"/>
            <w:noWrap/>
            <w:hideMark/>
          </w:tcPr>
          <w:p w14:paraId="3FEC051D"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12</w:t>
            </w:r>
          </w:p>
        </w:tc>
      </w:tr>
      <w:tr w:rsidR="00F434F1" w:rsidRPr="00C26E88" w14:paraId="2A931D82" w14:textId="77777777" w:rsidTr="000160A3">
        <w:trPr>
          <w:trHeight w:val="300"/>
          <w:jc w:val="center"/>
        </w:trPr>
        <w:tc>
          <w:tcPr>
            <w:tcW w:w="2016" w:type="dxa"/>
            <w:noWrap/>
            <w:hideMark/>
          </w:tcPr>
          <w:p w14:paraId="27F854DC"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ISFA</w:t>
            </w:r>
          </w:p>
        </w:tc>
        <w:tc>
          <w:tcPr>
            <w:tcW w:w="1009" w:type="dxa"/>
            <w:noWrap/>
            <w:hideMark/>
          </w:tcPr>
          <w:p w14:paraId="7CDC4B1E"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0%</w:t>
            </w:r>
          </w:p>
        </w:tc>
        <w:tc>
          <w:tcPr>
            <w:tcW w:w="575" w:type="dxa"/>
            <w:noWrap/>
            <w:hideMark/>
          </w:tcPr>
          <w:p w14:paraId="2A3ABDE1"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0</w:t>
            </w:r>
          </w:p>
        </w:tc>
      </w:tr>
      <w:tr w:rsidR="00F434F1" w:rsidRPr="00C26E88" w14:paraId="0FD2425C" w14:textId="77777777" w:rsidTr="000160A3">
        <w:trPr>
          <w:trHeight w:val="300"/>
          <w:jc w:val="center"/>
        </w:trPr>
        <w:tc>
          <w:tcPr>
            <w:tcW w:w="2016" w:type="dxa"/>
            <w:noWrap/>
            <w:hideMark/>
          </w:tcPr>
          <w:p w14:paraId="68DFC39D" w14:textId="77777777" w:rsidR="00F434F1" w:rsidRPr="00C26E88" w:rsidRDefault="00F434F1" w:rsidP="00547807">
            <w:pPr>
              <w:spacing w:line="360" w:lineRule="auto"/>
              <w:rPr>
                <w:rFonts w:asciiTheme="minorHAnsi" w:hAnsiTheme="minorHAnsi" w:cs="Arial"/>
                <w:b/>
                <w:bCs/>
                <w:sz w:val="20"/>
                <w:szCs w:val="20"/>
              </w:rPr>
            </w:pPr>
            <w:r w:rsidRPr="00C26E88">
              <w:rPr>
                <w:rFonts w:asciiTheme="minorHAnsi" w:hAnsiTheme="minorHAnsi" w:cs="Arial"/>
                <w:b/>
                <w:bCs/>
                <w:sz w:val="20"/>
                <w:szCs w:val="20"/>
              </w:rPr>
              <w:t>Ninguno</w:t>
            </w:r>
          </w:p>
        </w:tc>
        <w:tc>
          <w:tcPr>
            <w:tcW w:w="1009" w:type="dxa"/>
            <w:noWrap/>
            <w:hideMark/>
          </w:tcPr>
          <w:p w14:paraId="6B60517F" w14:textId="77777777" w:rsidR="00F434F1" w:rsidRPr="00C26E88" w:rsidRDefault="00F434F1" w:rsidP="00547807">
            <w:pPr>
              <w:spacing w:line="360" w:lineRule="auto"/>
              <w:jc w:val="right"/>
              <w:rPr>
                <w:rFonts w:asciiTheme="minorHAnsi" w:hAnsiTheme="minorHAnsi" w:cs="Arial"/>
                <w:b/>
                <w:bCs/>
                <w:sz w:val="20"/>
                <w:szCs w:val="20"/>
              </w:rPr>
            </w:pPr>
            <w:r w:rsidRPr="00C26E88">
              <w:rPr>
                <w:rFonts w:asciiTheme="minorHAnsi" w:hAnsiTheme="minorHAnsi" w:cs="Arial"/>
                <w:b/>
                <w:bCs/>
                <w:sz w:val="20"/>
                <w:szCs w:val="20"/>
              </w:rPr>
              <w:t>25%</w:t>
            </w:r>
          </w:p>
        </w:tc>
        <w:tc>
          <w:tcPr>
            <w:tcW w:w="575" w:type="dxa"/>
            <w:noWrap/>
            <w:hideMark/>
          </w:tcPr>
          <w:p w14:paraId="692371D1"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4</w:t>
            </w:r>
          </w:p>
        </w:tc>
      </w:tr>
      <w:tr w:rsidR="00F434F1" w:rsidRPr="00C26E88" w14:paraId="4AB731F2" w14:textId="77777777" w:rsidTr="000160A3">
        <w:trPr>
          <w:trHeight w:val="300"/>
          <w:jc w:val="center"/>
        </w:trPr>
        <w:tc>
          <w:tcPr>
            <w:tcW w:w="2016" w:type="dxa"/>
            <w:noWrap/>
            <w:hideMark/>
          </w:tcPr>
          <w:p w14:paraId="10487853" w14:textId="77777777" w:rsidR="00F434F1" w:rsidRPr="00C26E88" w:rsidRDefault="00F434F1" w:rsidP="00547807">
            <w:pPr>
              <w:spacing w:line="360" w:lineRule="auto"/>
              <w:rPr>
                <w:rFonts w:asciiTheme="minorHAnsi" w:hAnsiTheme="minorHAnsi"/>
                <w:color w:val="000000"/>
              </w:rPr>
            </w:pPr>
          </w:p>
        </w:tc>
        <w:tc>
          <w:tcPr>
            <w:tcW w:w="1009" w:type="dxa"/>
            <w:noWrap/>
            <w:hideMark/>
          </w:tcPr>
          <w:p w14:paraId="473CC4C5" w14:textId="77777777" w:rsidR="00F434F1" w:rsidRPr="00C26E88" w:rsidRDefault="00F434F1" w:rsidP="00547807">
            <w:pPr>
              <w:spacing w:line="360" w:lineRule="auto"/>
              <w:rPr>
                <w:rFonts w:asciiTheme="minorHAnsi" w:hAnsiTheme="minorHAnsi"/>
                <w:color w:val="000000"/>
              </w:rPr>
            </w:pPr>
          </w:p>
        </w:tc>
        <w:tc>
          <w:tcPr>
            <w:tcW w:w="575" w:type="dxa"/>
            <w:noWrap/>
            <w:hideMark/>
          </w:tcPr>
          <w:p w14:paraId="01559163"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3D2BE81B"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7103E67B" w14:textId="77777777" w:rsidR="00F434F1" w:rsidRPr="00C26E88" w:rsidRDefault="00F434F1" w:rsidP="00547807">
      <w:pPr>
        <w:spacing w:line="360" w:lineRule="auto"/>
        <w:jc w:val="center"/>
        <w:rPr>
          <w:rFonts w:asciiTheme="minorHAnsi" w:hAnsiTheme="minorHAnsi"/>
          <w:b/>
          <w:sz w:val="28"/>
          <w:szCs w:val="23"/>
        </w:rPr>
      </w:pPr>
    </w:p>
    <w:p w14:paraId="3DADF29F"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lang w:val="es-ES" w:eastAsia="es-ES"/>
        </w:rPr>
        <w:drawing>
          <wp:inline distT="0" distB="0" distL="0" distR="0" wp14:anchorId="406EF778" wp14:editId="7C187FA5">
            <wp:extent cx="3009900" cy="2124075"/>
            <wp:effectExtent l="19050" t="0" r="19050" b="0"/>
            <wp:docPr id="313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79984709"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58741D63" w14:textId="77777777" w:rsidR="000160A3" w:rsidRPr="00C26E88" w:rsidRDefault="000160A3" w:rsidP="00547807">
      <w:pPr>
        <w:spacing w:line="360" w:lineRule="auto"/>
        <w:jc w:val="center"/>
        <w:rPr>
          <w:rFonts w:asciiTheme="minorHAnsi" w:hAnsiTheme="minorHAnsi"/>
          <w:b/>
          <w:sz w:val="28"/>
          <w:szCs w:val="23"/>
        </w:rPr>
      </w:pPr>
    </w:p>
    <w:p w14:paraId="55419401" w14:textId="77777777" w:rsidR="00F434F1" w:rsidRPr="00C26E88" w:rsidRDefault="00F434F1" w:rsidP="00547807">
      <w:pPr>
        <w:spacing w:line="360" w:lineRule="auto"/>
        <w:jc w:val="both"/>
        <w:rPr>
          <w:rFonts w:asciiTheme="minorHAnsi" w:hAnsiTheme="minorHAnsi"/>
          <w:b/>
          <w:szCs w:val="23"/>
        </w:rPr>
      </w:pPr>
      <w:r w:rsidRPr="00C26E88">
        <w:rPr>
          <w:rFonts w:asciiTheme="minorHAnsi" w:hAnsiTheme="minorHAnsi"/>
          <w:b/>
          <w:szCs w:val="23"/>
        </w:rPr>
        <w:t xml:space="preserve">4.- Considera suficiente y adecuada la preparación profesional que ha recibido en la UNACH.  </w:t>
      </w:r>
      <w:r w:rsidRPr="00C26E88">
        <w:rPr>
          <w:rFonts w:asciiTheme="minorHAnsi" w:hAnsiTheme="minorHAnsi"/>
          <w:sz w:val="23"/>
          <w:szCs w:val="23"/>
        </w:rPr>
        <w:t xml:space="preserve">La información que se desarrolla a continuación releva que un 69% de graduados califican a la formación en competencias y habilidades complementarias a la profesión, como </w:t>
      </w:r>
      <w:r w:rsidRPr="00C26E88">
        <w:rPr>
          <w:rFonts w:asciiTheme="minorHAnsi" w:hAnsiTheme="minorHAnsi"/>
          <w:i/>
          <w:iCs/>
          <w:sz w:val="23"/>
          <w:szCs w:val="23"/>
        </w:rPr>
        <w:t xml:space="preserve">Adecuada, </w:t>
      </w:r>
      <w:r w:rsidRPr="00C26E88">
        <w:rPr>
          <w:rFonts w:asciiTheme="minorHAnsi" w:hAnsiTheme="minorHAnsi"/>
          <w:sz w:val="23"/>
          <w:szCs w:val="23"/>
        </w:rPr>
        <w:t xml:space="preserve">y un porcentaje del 31% de graduados califica como inadecuada la formación de la </w:t>
      </w:r>
      <w:proofErr w:type="gramStart"/>
      <w:r w:rsidRPr="00C26E88">
        <w:rPr>
          <w:rFonts w:asciiTheme="minorHAnsi" w:hAnsiTheme="minorHAnsi"/>
          <w:sz w:val="23"/>
          <w:szCs w:val="23"/>
        </w:rPr>
        <w:t>UNACH .</w:t>
      </w:r>
      <w:proofErr w:type="gramEnd"/>
    </w:p>
    <w:tbl>
      <w:tblPr>
        <w:tblStyle w:val="Tablaconcuadrcula"/>
        <w:tblW w:w="3606" w:type="dxa"/>
        <w:jc w:val="center"/>
        <w:tblLook w:val="04A0" w:firstRow="1" w:lastRow="0" w:firstColumn="1" w:lastColumn="0" w:noHBand="0" w:noVBand="1"/>
      </w:tblPr>
      <w:tblGrid>
        <w:gridCol w:w="2349"/>
        <w:gridCol w:w="797"/>
        <w:gridCol w:w="460"/>
      </w:tblGrid>
      <w:tr w:rsidR="00F434F1" w:rsidRPr="00C26E88" w14:paraId="23F36C0A" w14:textId="77777777" w:rsidTr="000160A3">
        <w:trPr>
          <w:trHeight w:val="300"/>
          <w:jc w:val="center"/>
        </w:trPr>
        <w:tc>
          <w:tcPr>
            <w:tcW w:w="3606" w:type="dxa"/>
            <w:gridSpan w:val="3"/>
            <w:hideMark/>
          </w:tcPr>
          <w:p w14:paraId="4FD7C6D3" w14:textId="77777777" w:rsidR="00F434F1" w:rsidRPr="00C26E88" w:rsidRDefault="00F434F1" w:rsidP="00547807">
            <w:pPr>
              <w:spacing w:line="360" w:lineRule="auto"/>
              <w:jc w:val="center"/>
              <w:rPr>
                <w:rFonts w:asciiTheme="minorHAnsi" w:hAnsiTheme="minorHAnsi" w:cs="Arial"/>
                <w:b/>
                <w:bCs/>
                <w:sz w:val="20"/>
                <w:szCs w:val="20"/>
              </w:rPr>
            </w:pPr>
            <w:r w:rsidRPr="00C26E88">
              <w:rPr>
                <w:rFonts w:asciiTheme="minorHAnsi" w:hAnsiTheme="minorHAnsi" w:cs="Arial"/>
                <w:b/>
                <w:bCs/>
                <w:sz w:val="20"/>
                <w:szCs w:val="20"/>
              </w:rPr>
              <w:t>¿Considera suficiente y adecuada la preparación profesional que ha recibido en la UNACH?</w:t>
            </w:r>
          </w:p>
        </w:tc>
      </w:tr>
      <w:tr w:rsidR="00F434F1" w:rsidRPr="00C26E88" w14:paraId="3185EEDF" w14:textId="77777777" w:rsidTr="000160A3">
        <w:trPr>
          <w:trHeight w:val="300"/>
          <w:jc w:val="center"/>
        </w:trPr>
        <w:tc>
          <w:tcPr>
            <w:tcW w:w="2349" w:type="dxa"/>
            <w:noWrap/>
            <w:hideMark/>
          </w:tcPr>
          <w:p w14:paraId="4C8477E0" w14:textId="77777777" w:rsidR="00F434F1" w:rsidRPr="00C26E88" w:rsidRDefault="00F434F1" w:rsidP="00547807">
            <w:pPr>
              <w:spacing w:line="360" w:lineRule="auto"/>
              <w:rPr>
                <w:rFonts w:asciiTheme="minorHAnsi" w:hAnsiTheme="minorHAnsi" w:cs="Arial"/>
                <w:sz w:val="20"/>
                <w:szCs w:val="20"/>
              </w:rPr>
            </w:pPr>
            <w:r w:rsidRPr="00C26E88">
              <w:rPr>
                <w:rFonts w:asciiTheme="minorHAnsi" w:hAnsiTheme="minorHAnsi" w:cs="Arial"/>
                <w:sz w:val="20"/>
                <w:szCs w:val="20"/>
              </w:rPr>
              <w:t>Si</w:t>
            </w:r>
          </w:p>
        </w:tc>
        <w:tc>
          <w:tcPr>
            <w:tcW w:w="797" w:type="dxa"/>
            <w:noWrap/>
            <w:hideMark/>
          </w:tcPr>
          <w:p w14:paraId="10F7A7B7" w14:textId="77777777" w:rsidR="00F434F1" w:rsidRPr="00C26E88" w:rsidRDefault="00F434F1" w:rsidP="00547807">
            <w:pPr>
              <w:spacing w:line="360" w:lineRule="auto"/>
              <w:jc w:val="right"/>
              <w:rPr>
                <w:rFonts w:asciiTheme="minorHAnsi" w:hAnsiTheme="minorHAnsi" w:cs="Arial"/>
                <w:sz w:val="20"/>
                <w:szCs w:val="20"/>
              </w:rPr>
            </w:pPr>
            <w:r w:rsidRPr="00C26E88">
              <w:rPr>
                <w:rFonts w:asciiTheme="minorHAnsi" w:hAnsiTheme="minorHAnsi" w:cs="Arial"/>
                <w:sz w:val="20"/>
                <w:szCs w:val="20"/>
              </w:rPr>
              <w:t>69%</w:t>
            </w:r>
          </w:p>
        </w:tc>
        <w:tc>
          <w:tcPr>
            <w:tcW w:w="460" w:type="dxa"/>
            <w:noWrap/>
            <w:hideMark/>
          </w:tcPr>
          <w:p w14:paraId="07E9DB12"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11</w:t>
            </w:r>
          </w:p>
        </w:tc>
      </w:tr>
      <w:tr w:rsidR="00F434F1" w:rsidRPr="00C26E88" w14:paraId="5743D693" w14:textId="77777777" w:rsidTr="000160A3">
        <w:trPr>
          <w:trHeight w:val="300"/>
          <w:jc w:val="center"/>
        </w:trPr>
        <w:tc>
          <w:tcPr>
            <w:tcW w:w="2349" w:type="dxa"/>
            <w:noWrap/>
            <w:hideMark/>
          </w:tcPr>
          <w:p w14:paraId="7A29B6BA" w14:textId="77777777" w:rsidR="00F434F1" w:rsidRPr="00C26E88" w:rsidRDefault="00F434F1" w:rsidP="00547807">
            <w:pPr>
              <w:spacing w:line="360" w:lineRule="auto"/>
              <w:rPr>
                <w:rFonts w:asciiTheme="minorHAnsi" w:hAnsiTheme="minorHAnsi" w:cs="Arial"/>
                <w:sz w:val="20"/>
                <w:szCs w:val="20"/>
              </w:rPr>
            </w:pPr>
            <w:r w:rsidRPr="00C26E88">
              <w:rPr>
                <w:rFonts w:asciiTheme="minorHAnsi" w:hAnsiTheme="minorHAnsi" w:cs="Arial"/>
                <w:sz w:val="20"/>
                <w:szCs w:val="20"/>
              </w:rPr>
              <w:t>No</w:t>
            </w:r>
          </w:p>
        </w:tc>
        <w:tc>
          <w:tcPr>
            <w:tcW w:w="797" w:type="dxa"/>
            <w:noWrap/>
            <w:hideMark/>
          </w:tcPr>
          <w:p w14:paraId="2D53F5FB" w14:textId="77777777" w:rsidR="00F434F1" w:rsidRPr="00C26E88" w:rsidRDefault="00F434F1" w:rsidP="00547807">
            <w:pPr>
              <w:spacing w:line="360" w:lineRule="auto"/>
              <w:jc w:val="right"/>
              <w:rPr>
                <w:rFonts w:asciiTheme="minorHAnsi" w:hAnsiTheme="minorHAnsi" w:cs="Arial"/>
                <w:sz w:val="20"/>
                <w:szCs w:val="20"/>
              </w:rPr>
            </w:pPr>
            <w:r w:rsidRPr="00C26E88">
              <w:rPr>
                <w:rFonts w:asciiTheme="minorHAnsi" w:hAnsiTheme="minorHAnsi" w:cs="Arial"/>
                <w:sz w:val="20"/>
                <w:szCs w:val="20"/>
              </w:rPr>
              <w:t>31%</w:t>
            </w:r>
          </w:p>
        </w:tc>
        <w:tc>
          <w:tcPr>
            <w:tcW w:w="460" w:type="dxa"/>
            <w:noWrap/>
            <w:hideMark/>
          </w:tcPr>
          <w:p w14:paraId="09107421"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5</w:t>
            </w:r>
          </w:p>
        </w:tc>
      </w:tr>
      <w:tr w:rsidR="00F434F1" w:rsidRPr="00C26E88" w14:paraId="3F0DE36D" w14:textId="77777777" w:rsidTr="000160A3">
        <w:trPr>
          <w:trHeight w:val="300"/>
          <w:jc w:val="center"/>
        </w:trPr>
        <w:tc>
          <w:tcPr>
            <w:tcW w:w="2349" w:type="dxa"/>
            <w:noWrap/>
            <w:hideMark/>
          </w:tcPr>
          <w:p w14:paraId="608BB545" w14:textId="438E56A5" w:rsidR="00F434F1" w:rsidRPr="00C26E88" w:rsidRDefault="00CC08EF" w:rsidP="00547807">
            <w:pPr>
              <w:spacing w:line="360" w:lineRule="auto"/>
              <w:rPr>
                <w:rFonts w:asciiTheme="minorHAnsi" w:hAnsiTheme="minorHAnsi" w:cs="Arial"/>
                <w:sz w:val="20"/>
                <w:szCs w:val="20"/>
              </w:rPr>
            </w:pPr>
            <w:r w:rsidRPr="00C26E88">
              <w:rPr>
                <w:rFonts w:asciiTheme="minorHAnsi" w:hAnsiTheme="minorHAnsi" w:cs="Arial"/>
                <w:sz w:val="20"/>
                <w:szCs w:val="20"/>
              </w:rPr>
              <w:t>Más</w:t>
            </w:r>
            <w:r w:rsidR="00F434F1" w:rsidRPr="00C26E88">
              <w:rPr>
                <w:rFonts w:asciiTheme="minorHAnsi" w:hAnsiTheme="minorHAnsi" w:cs="Arial"/>
                <w:sz w:val="20"/>
                <w:szCs w:val="20"/>
              </w:rPr>
              <w:t xml:space="preserve"> o Menos</w:t>
            </w:r>
          </w:p>
        </w:tc>
        <w:tc>
          <w:tcPr>
            <w:tcW w:w="797" w:type="dxa"/>
            <w:noWrap/>
            <w:hideMark/>
          </w:tcPr>
          <w:p w14:paraId="6AB5F92C" w14:textId="77777777" w:rsidR="00F434F1" w:rsidRPr="00C26E88" w:rsidRDefault="00F434F1" w:rsidP="00547807">
            <w:pPr>
              <w:spacing w:line="360" w:lineRule="auto"/>
              <w:jc w:val="right"/>
              <w:rPr>
                <w:rFonts w:asciiTheme="minorHAnsi" w:hAnsiTheme="minorHAnsi" w:cs="Arial"/>
                <w:sz w:val="20"/>
                <w:szCs w:val="20"/>
              </w:rPr>
            </w:pPr>
            <w:r w:rsidRPr="00C26E88">
              <w:rPr>
                <w:rFonts w:asciiTheme="minorHAnsi" w:hAnsiTheme="minorHAnsi" w:cs="Arial"/>
                <w:sz w:val="20"/>
                <w:szCs w:val="20"/>
              </w:rPr>
              <w:t>0%</w:t>
            </w:r>
          </w:p>
        </w:tc>
        <w:tc>
          <w:tcPr>
            <w:tcW w:w="460" w:type="dxa"/>
            <w:noWrap/>
            <w:hideMark/>
          </w:tcPr>
          <w:p w14:paraId="6224F668"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0</w:t>
            </w:r>
          </w:p>
        </w:tc>
      </w:tr>
      <w:tr w:rsidR="00F434F1" w:rsidRPr="00C26E88" w14:paraId="1C88F6E3" w14:textId="77777777" w:rsidTr="000160A3">
        <w:trPr>
          <w:trHeight w:val="300"/>
          <w:jc w:val="center"/>
        </w:trPr>
        <w:tc>
          <w:tcPr>
            <w:tcW w:w="2349" w:type="dxa"/>
            <w:noWrap/>
            <w:hideMark/>
          </w:tcPr>
          <w:p w14:paraId="12DA98CE" w14:textId="77777777" w:rsidR="00F434F1" w:rsidRPr="00C26E88" w:rsidRDefault="00F434F1" w:rsidP="00547807">
            <w:pPr>
              <w:spacing w:line="360" w:lineRule="auto"/>
              <w:rPr>
                <w:rFonts w:asciiTheme="minorHAnsi" w:hAnsiTheme="minorHAnsi"/>
                <w:color w:val="000000"/>
              </w:rPr>
            </w:pPr>
          </w:p>
        </w:tc>
        <w:tc>
          <w:tcPr>
            <w:tcW w:w="797" w:type="dxa"/>
            <w:noWrap/>
            <w:hideMark/>
          </w:tcPr>
          <w:p w14:paraId="6724BFE5" w14:textId="77777777" w:rsidR="00F434F1" w:rsidRPr="00C26E88" w:rsidRDefault="00F434F1" w:rsidP="00547807">
            <w:pPr>
              <w:spacing w:line="360" w:lineRule="auto"/>
              <w:rPr>
                <w:rFonts w:asciiTheme="minorHAnsi" w:hAnsiTheme="minorHAnsi"/>
                <w:color w:val="000000"/>
              </w:rPr>
            </w:pPr>
          </w:p>
        </w:tc>
        <w:tc>
          <w:tcPr>
            <w:tcW w:w="460" w:type="dxa"/>
            <w:noWrap/>
            <w:hideMark/>
          </w:tcPr>
          <w:p w14:paraId="07E2A2B7" w14:textId="77777777" w:rsidR="00F434F1" w:rsidRPr="00C26E88" w:rsidRDefault="00F434F1" w:rsidP="00547807">
            <w:pPr>
              <w:spacing w:line="360" w:lineRule="auto"/>
              <w:jc w:val="right"/>
              <w:rPr>
                <w:rFonts w:asciiTheme="minorHAnsi" w:hAnsiTheme="minorHAnsi"/>
                <w:color w:val="000000"/>
              </w:rPr>
            </w:pPr>
            <w:r w:rsidRPr="00C26E88">
              <w:rPr>
                <w:rFonts w:asciiTheme="minorHAnsi" w:hAnsiTheme="minorHAnsi"/>
                <w:color w:val="000000"/>
              </w:rPr>
              <w:t>16</w:t>
            </w:r>
          </w:p>
        </w:tc>
      </w:tr>
    </w:tbl>
    <w:p w14:paraId="61EA2FEF"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4D7422FA" w14:textId="77777777" w:rsidR="00F434F1" w:rsidRPr="00C26E88" w:rsidRDefault="00F434F1" w:rsidP="00547807">
      <w:pPr>
        <w:spacing w:line="360" w:lineRule="auto"/>
        <w:jc w:val="center"/>
        <w:rPr>
          <w:rFonts w:asciiTheme="minorHAnsi" w:hAnsiTheme="minorHAnsi"/>
          <w:b/>
          <w:sz w:val="28"/>
          <w:szCs w:val="23"/>
        </w:rPr>
      </w:pPr>
    </w:p>
    <w:p w14:paraId="7B6EB9B7" w14:textId="77777777" w:rsidR="00F434F1" w:rsidRPr="00C26E88" w:rsidRDefault="00F434F1" w:rsidP="00547807">
      <w:pPr>
        <w:spacing w:line="360" w:lineRule="auto"/>
        <w:jc w:val="center"/>
        <w:rPr>
          <w:rFonts w:asciiTheme="minorHAnsi" w:hAnsiTheme="minorHAnsi"/>
          <w:b/>
          <w:sz w:val="28"/>
          <w:szCs w:val="23"/>
        </w:rPr>
      </w:pPr>
      <w:r w:rsidRPr="00C26E88">
        <w:rPr>
          <w:rFonts w:asciiTheme="minorHAnsi" w:hAnsiTheme="minorHAnsi"/>
          <w:b/>
          <w:noProof/>
          <w:sz w:val="28"/>
          <w:szCs w:val="23"/>
          <w:lang w:val="es-ES" w:eastAsia="es-ES"/>
        </w:rPr>
        <w:drawing>
          <wp:inline distT="0" distB="0" distL="0" distR="0" wp14:anchorId="52E5E0F7" wp14:editId="57F43FAB">
            <wp:extent cx="2914650" cy="2228850"/>
            <wp:effectExtent l="19050" t="0" r="19050" b="0"/>
            <wp:docPr id="3137"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703DD3D7" w14:textId="77777777" w:rsidR="000160A3" w:rsidRPr="00C26E88" w:rsidRDefault="000160A3" w:rsidP="000160A3">
      <w:pPr>
        <w:spacing w:line="360" w:lineRule="auto"/>
        <w:ind w:left="360"/>
        <w:contextualSpacing/>
        <w:jc w:val="center"/>
        <w:rPr>
          <w:rFonts w:asciiTheme="minorHAnsi" w:eastAsia="Calibri" w:hAnsiTheme="minorHAnsi" w:cs="Arial"/>
          <w:sz w:val="18"/>
        </w:rPr>
      </w:pPr>
      <w:r w:rsidRPr="00C26E88">
        <w:rPr>
          <w:rFonts w:asciiTheme="minorHAnsi" w:eastAsia="Calibri" w:hAnsiTheme="minorHAnsi" w:cs="Arial"/>
          <w:sz w:val="18"/>
        </w:rPr>
        <w:t>Fuente: Equipo de Investigación</w:t>
      </w:r>
    </w:p>
    <w:p w14:paraId="61D7AD12" w14:textId="77777777" w:rsidR="00F434F1" w:rsidRPr="00C26E88" w:rsidRDefault="00F434F1" w:rsidP="00547807">
      <w:pPr>
        <w:spacing w:line="360" w:lineRule="auto"/>
        <w:jc w:val="center"/>
        <w:rPr>
          <w:rFonts w:asciiTheme="minorHAnsi" w:hAnsiTheme="minorHAnsi"/>
          <w:b/>
          <w:sz w:val="28"/>
          <w:szCs w:val="23"/>
        </w:rPr>
      </w:pPr>
    </w:p>
    <w:p w14:paraId="2A1774AA" w14:textId="77777777" w:rsidR="00F434F1" w:rsidRPr="00C26E88" w:rsidRDefault="00F434F1" w:rsidP="00547807">
      <w:pPr>
        <w:spacing w:line="360" w:lineRule="auto"/>
        <w:jc w:val="center"/>
        <w:rPr>
          <w:rFonts w:asciiTheme="minorHAnsi" w:hAnsiTheme="minorHAnsi"/>
          <w:b/>
          <w:sz w:val="28"/>
          <w:szCs w:val="23"/>
        </w:rPr>
      </w:pPr>
    </w:p>
    <w:p w14:paraId="60E37187" w14:textId="55BD2722" w:rsidR="007F7C49" w:rsidRPr="00C26E88" w:rsidRDefault="003F0458" w:rsidP="00547807">
      <w:pPr>
        <w:spacing w:line="360" w:lineRule="auto"/>
        <w:rPr>
          <w:rFonts w:asciiTheme="minorHAnsi" w:hAnsiTheme="minorHAnsi"/>
          <w:b/>
          <w:lang w:val="es-ES_tradnl"/>
        </w:rPr>
      </w:pPr>
      <w:r w:rsidRPr="00C26E88">
        <w:rPr>
          <w:rFonts w:asciiTheme="minorHAnsi" w:hAnsiTheme="minorHAnsi"/>
          <w:b/>
          <w:lang w:val="es-ES_tradnl"/>
        </w:rPr>
        <w:t>Conclusiones</w:t>
      </w:r>
      <w:r w:rsidR="002B38BF" w:rsidRPr="00C26E88">
        <w:rPr>
          <w:rFonts w:asciiTheme="minorHAnsi" w:hAnsiTheme="minorHAnsi"/>
          <w:b/>
          <w:lang w:val="es-ES_tradnl"/>
        </w:rPr>
        <w:t xml:space="preserve"> </w:t>
      </w:r>
    </w:p>
    <w:p w14:paraId="0F5F6BD0" w14:textId="77777777" w:rsidR="008F4C25" w:rsidRPr="00C26E88" w:rsidRDefault="008F4C25" w:rsidP="00547807">
      <w:pPr>
        <w:spacing w:line="360" w:lineRule="auto"/>
        <w:rPr>
          <w:rFonts w:asciiTheme="minorHAnsi" w:hAnsiTheme="minorHAnsi"/>
          <w:b/>
          <w:lang w:val="es-ES_tradnl"/>
        </w:rPr>
      </w:pPr>
    </w:p>
    <w:p w14:paraId="2CBA5BE2" w14:textId="6BA6F465" w:rsidR="00EE5501" w:rsidRPr="00C26E88" w:rsidRDefault="00E4304E" w:rsidP="00547807">
      <w:pPr>
        <w:pStyle w:val="Prrafodelista"/>
        <w:numPr>
          <w:ilvl w:val="0"/>
          <w:numId w:val="43"/>
        </w:numPr>
        <w:spacing w:after="200" w:line="360" w:lineRule="auto"/>
      </w:pPr>
      <w:r w:rsidRPr="00C26E88">
        <w:t xml:space="preserve">Del total de las egresados encuestados, el 69% responde a la presente encuesta a través de su cuenta de Facebook, lo que </w:t>
      </w:r>
    </w:p>
    <w:p w14:paraId="35C2C1E9" w14:textId="33959EE5" w:rsidR="00111839" w:rsidRPr="00C26E88" w:rsidRDefault="00E4304E" w:rsidP="00547807">
      <w:pPr>
        <w:pStyle w:val="Prrafodelista"/>
        <w:numPr>
          <w:ilvl w:val="0"/>
          <w:numId w:val="43"/>
        </w:numPr>
        <w:spacing w:after="200" w:line="360" w:lineRule="auto"/>
        <w:jc w:val="both"/>
        <w:rPr>
          <w:szCs w:val="23"/>
        </w:rPr>
      </w:pPr>
      <w:r w:rsidRPr="00C26E88">
        <w:t xml:space="preserve">El 81% de los egresados ejerce la </w:t>
      </w:r>
      <w:r w:rsidR="007D498B" w:rsidRPr="00C26E88">
        <w:t>profesión</w:t>
      </w:r>
      <w:r w:rsidRPr="00C26E88">
        <w:t xml:space="preserve"> lo que significa que </w:t>
      </w:r>
      <w:r w:rsidR="007D498B" w:rsidRPr="00C26E88">
        <w:t xml:space="preserve">es alta la demanda de </w:t>
      </w:r>
      <w:r w:rsidR="00871B37" w:rsidRPr="00C26E88">
        <w:t xml:space="preserve">los </w:t>
      </w:r>
      <w:r w:rsidR="007D498B" w:rsidRPr="00C26E88">
        <w:t>profesionales</w:t>
      </w:r>
      <w:r w:rsidR="00871B37" w:rsidRPr="00C26E88">
        <w:t xml:space="preserve"> graduados por la carrera de </w:t>
      </w:r>
      <w:r w:rsidR="0080075C">
        <w:t xml:space="preserve">Ingeniería en Tecnologías de la </w:t>
      </w:r>
      <w:proofErr w:type="gramStart"/>
      <w:r w:rsidR="0080075C">
        <w:t xml:space="preserve">Información </w:t>
      </w:r>
      <w:r w:rsidR="00871B37" w:rsidRPr="00C26E88">
        <w:t>.</w:t>
      </w:r>
      <w:proofErr w:type="gramEnd"/>
      <w:r w:rsidR="00871B37" w:rsidRPr="00C26E88">
        <w:t xml:space="preserve"> Además el tiempo promedio en conseguir trabajo</w:t>
      </w:r>
      <w:r w:rsidR="0027545B" w:rsidRPr="00C26E88">
        <w:t xml:space="preserve">, </w:t>
      </w:r>
      <w:r w:rsidR="00871B37" w:rsidRPr="00C26E88">
        <w:t>se encuentra entre el 44%(antes de</w:t>
      </w:r>
      <w:r w:rsidR="00F25F96" w:rsidRPr="00C26E88">
        <w:t xml:space="preserve"> </w:t>
      </w:r>
      <w:r w:rsidR="00871B37" w:rsidRPr="00C26E88">
        <w:t>graduarse) y el 31% en los primeros seis meses de graduados, lo que significa que aparte de ser solicitados laboralmente su inserción ha sido rápida</w:t>
      </w:r>
      <w:r w:rsidR="00111839" w:rsidRPr="00C26E88">
        <w:t>.</w:t>
      </w:r>
    </w:p>
    <w:p w14:paraId="5DE1793A" w14:textId="4F732276" w:rsidR="00111839" w:rsidRPr="00C26E88" w:rsidRDefault="0017167D" w:rsidP="00547807">
      <w:pPr>
        <w:pStyle w:val="Prrafodelista"/>
        <w:numPr>
          <w:ilvl w:val="0"/>
          <w:numId w:val="43"/>
        </w:numPr>
        <w:spacing w:after="200" w:line="360" w:lineRule="auto"/>
        <w:jc w:val="both"/>
        <w:rPr>
          <w:szCs w:val="23"/>
        </w:rPr>
      </w:pPr>
      <w:r w:rsidRPr="00C26E88">
        <w:rPr>
          <w:szCs w:val="23"/>
        </w:rPr>
        <w:t>La información sobre las asignaturas impartidas y su incidencia en el ejercicio profesional: Base de Datos con el 100%, Sistemas Operativos, Programación , Ingeniería del Software con el 81%, Proyectos y Redes de Computadoras con el 88%; Arquitectura de Computador posee el 50% de aportación</w:t>
      </w:r>
      <w:r w:rsidR="00F25F96" w:rsidRPr="00C26E88">
        <w:rPr>
          <w:szCs w:val="23"/>
        </w:rPr>
        <w:t xml:space="preserve"> e Inteligencia Artificial con el 31%</w:t>
      </w:r>
      <w:r w:rsidRPr="00C26E88">
        <w:rPr>
          <w:szCs w:val="23"/>
        </w:rPr>
        <w:t xml:space="preserve">, han permitido definir los núcleos temáticos a considerar en el rediseño curricular de la carrera de </w:t>
      </w:r>
      <w:r w:rsidR="0080075C">
        <w:rPr>
          <w:szCs w:val="23"/>
        </w:rPr>
        <w:t xml:space="preserve">Ingeniería en Tecnologías de la Información </w:t>
      </w:r>
      <w:r w:rsidRPr="00C26E88">
        <w:rPr>
          <w:szCs w:val="23"/>
        </w:rPr>
        <w:t xml:space="preserve">, otros que requieren ser reforzados y otros que definitivamente requieren ser </w:t>
      </w:r>
      <w:r w:rsidR="00F25F96" w:rsidRPr="00C26E88">
        <w:rPr>
          <w:szCs w:val="23"/>
        </w:rPr>
        <w:t xml:space="preserve">reemplazados </w:t>
      </w:r>
      <w:r w:rsidRPr="00C26E88">
        <w:rPr>
          <w:szCs w:val="23"/>
        </w:rPr>
        <w:t xml:space="preserve">del currículo. </w:t>
      </w:r>
    </w:p>
    <w:p w14:paraId="17C42461" w14:textId="4058E41C" w:rsidR="00111839" w:rsidRPr="00C26E88" w:rsidRDefault="00F25F96" w:rsidP="00547807">
      <w:pPr>
        <w:pStyle w:val="Prrafodelista"/>
        <w:numPr>
          <w:ilvl w:val="0"/>
          <w:numId w:val="43"/>
        </w:numPr>
        <w:spacing w:after="200" w:line="360" w:lineRule="auto"/>
        <w:jc w:val="both"/>
        <w:rPr>
          <w:szCs w:val="23"/>
        </w:rPr>
      </w:pPr>
      <w:r w:rsidRPr="00C26E88">
        <w:rPr>
          <w:szCs w:val="23"/>
        </w:rPr>
        <w:t xml:space="preserve">Los núcleos temáticos a ser adoptados lo definen las funciones que vienen realizando los profesionales graduados de la carrera de </w:t>
      </w:r>
      <w:r w:rsidR="0080075C">
        <w:rPr>
          <w:szCs w:val="23"/>
        </w:rPr>
        <w:t xml:space="preserve">Ingeniería en Tecnologías de la Información </w:t>
      </w:r>
      <w:r w:rsidRPr="00C26E88">
        <w:rPr>
          <w:szCs w:val="23"/>
        </w:rPr>
        <w:t>, siendo algunos de ellos: e</w:t>
      </w:r>
      <w:r w:rsidR="003F0458" w:rsidRPr="00C26E88">
        <w:rPr>
          <w:szCs w:val="23"/>
        </w:rPr>
        <w:t>n el área de Desarrollo de Software</w:t>
      </w:r>
      <w:r w:rsidRPr="00C26E88">
        <w:rPr>
          <w:szCs w:val="23"/>
        </w:rPr>
        <w:t>: “</w:t>
      </w:r>
      <w:r w:rsidR="003F0458" w:rsidRPr="00C26E88">
        <w:rPr>
          <w:szCs w:val="23"/>
        </w:rPr>
        <w:t>Relevamiento, análisis, diseño, implementación, pruebas y mantenimiento de los sistemas informáticos" con el 50%; En el área de  Infraestructura IT</w:t>
      </w:r>
      <w:r w:rsidRPr="00C26E88">
        <w:rPr>
          <w:szCs w:val="23"/>
        </w:rPr>
        <w:t xml:space="preserve">: </w:t>
      </w:r>
      <w:r w:rsidR="003F0458" w:rsidRPr="00C26E88">
        <w:rPr>
          <w:szCs w:val="23"/>
        </w:rPr>
        <w:t>" Diseño de la arquitectura y definición de la infraestructura de redes de una organización, Mantenimiento, monitoreo y reparación de la infraestructura de redes de una organización con el 56%  ; en el área de Proyectos Tecnológicos</w:t>
      </w:r>
      <w:r w:rsidRPr="00C26E88">
        <w:rPr>
          <w:szCs w:val="23"/>
        </w:rPr>
        <w:t xml:space="preserve">: </w:t>
      </w:r>
      <w:r w:rsidR="003F0458" w:rsidRPr="00C26E88">
        <w:rPr>
          <w:szCs w:val="23"/>
        </w:rPr>
        <w:t>" Gerenciamiento del Proyecto, incluyendo Alcance, Costo, Tiempos, Calidad, Integración, Riesgos, Comunicaciones, RRHH " con el  50%; en el área de</w:t>
      </w:r>
      <w:r w:rsidR="008F4C25" w:rsidRPr="00C26E88">
        <w:rPr>
          <w:szCs w:val="23"/>
        </w:rPr>
        <w:t xml:space="preserve"> Soporte de Hardware y Software</w:t>
      </w:r>
      <w:r w:rsidRPr="00C26E88">
        <w:rPr>
          <w:szCs w:val="23"/>
        </w:rPr>
        <w:t xml:space="preserve">: </w:t>
      </w:r>
      <w:r w:rsidR="003F0458" w:rsidRPr="00C26E88">
        <w:rPr>
          <w:szCs w:val="23"/>
        </w:rPr>
        <w:t>" Ayuda a los usuarios a solucionar sus problemas y responde a las solicitudes de información en los distintos ámbitos de las TI (hardware, software, telecomunicaciones e infraestructura, Gestiona el software y los equipos de cómputo" con el 63%.</w:t>
      </w:r>
    </w:p>
    <w:p w14:paraId="40CAB4F5" w14:textId="77777777" w:rsidR="00111839" w:rsidRPr="00C26E88" w:rsidRDefault="00CA3A67" w:rsidP="00547807">
      <w:pPr>
        <w:pStyle w:val="Prrafodelista"/>
        <w:numPr>
          <w:ilvl w:val="0"/>
          <w:numId w:val="43"/>
        </w:numPr>
        <w:spacing w:after="200" w:line="360" w:lineRule="auto"/>
        <w:jc w:val="both"/>
        <w:rPr>
          <w:szCs w:val="23"/>
        </w:rPr>
      </w:pPr>
      <w:r w:rsidRPr="00C26E88">
        <w:rPr>
          <w:szCs w:val="23"/>
        </w:rPr>
        <w:t>El total de los</w:t>
      </w:r>
      <w:r w:rsidRPr="00C26E88">
        <w:rPr>
          <w:sz w:val="23"/>
          <w:szCs w:val="23"/>
        </w:rPr>
        <w:t xml:space="preserve"> graduados encuestados viven en la ciudad de Riobamba y son parte de la población económicamente </w:t>
      </w:r>
      <w:r w:rsidR="008E31C9" w:rsidRPr="00C26E88">
        <w:rPr>
          <w:sz w:val="23"/>
          <w:szCs w:val="23"/>
        </w:rPr>
        <w:t>activa</w:t>
      </w:r>
      <w:r w:rsidR="00111839" w:rsidRPr="00C26E88">
        <w:rPr>
          <w:sz w:val="23"/>
          <w:szCs w:val="23"/>
        </w:rPr>
        <w:t>, lo que significa que la carrera responde a la necesidad social de contar con profesionales que contribuyan al desarrollo local</w:t>
      </w:r>
      <w:r w:rsidR="008E31C9" w:rsidRPr="00C26E88">
        <w:rPr>
          <w:sz w:val="23"/>
          <w:szCs w:val="23"/>
        </w:rPr>
        <w:t xml:space="preserve">. </w:t>
      </w:r>
    </w:p>
    <w:p w14:paraId="4747EF6D" w14:textId="28DB2572" w:rsidR="00111839" w:rsidRPr="00C26E88" w:rsidRDefault="008E31C9" w:rsidP="00547807">
      <w:pPr>
        <w:pStyle w:val="Prrafodelista"/>
        <w:numPr>
          <w:ilvl w:val="0"/>
          <w:numId w:val="43"/>
        </w:numPr>
        <w:spacing w:after="200" w:line="360" w:lineRule="auto"/>
        <w:jc w:val="both"/>
        <w:rPr>
          <w:szCs w:val="23"/>
        </w:rPr>
      </w:pPr>
      <w:r w:rsidRPr="00C26E88">
        <w:rPr>
          <w:sz w:val="23"/>
          <w:szCs w:val="23"/>
        </w:rPr>
        <w:t xml:space="preserve">La tendencia a una actualización </w:t>
      </w:r>
      <w:r w:rsidR="0069623A" w:rsidRPr="00C26E88">
        <w:rPr>
          <w:sz w:val="23"/>
          <w:szCs w:val="23"/>
        </w:rPr>
        <w:t>académica</w:t>
      </w:r>
      <w:r w:rsidRPr="00C26E88">
        <w:rPr>
          <w:sz w:val="23"/>
          <w:szCs w:val="23"/>
        </w:rPr>
        <w:t xml:space="preserve"> a través de un postgrado o especialización, es la que domina al 100</w:t>
      </w:r>
      <w:r w:rsidR="003F0458" w:rsidRPr="00C26E88">
        <w:rPr>
          <w:sz w:val="23"/>
          <w:szCs w:val="23"/>
        </w:rPr>
        <w:t>% de</w:t>
      </w:r>
      <w:r w:rsidR="003F0458" w:rsidRPr="00C26E88">
        <w:rPr>
          <w:b/>
          <w:szCs w:val="23"/>
        </w:rPr>
        <w:t xml:space="preserve"> </w:t>
      </w:r>
      <w:r w:rsidRPr="00C26E88">
        <w:rPr>
          <w:b/>
          <w:szCs w:val="23"/>
        </w:rPr>
        <w:t>l</w:t>
      </w:r>
      <w:r w:rsidR="003F0458" w:rsidRPr="00C26E88">
        <w:rPr>
          <w:sz w:val="23"/>
          <w:szCs w:val="23"/>
        </w:rPr>
        <w:t xml:space="preserve">os graduados de Ingeniería de </w:t>
      </w:r>
      <w:r w:rsidR="00F72664">
        <w:rPr>
          <w:sz w:val="23"/>
          <w:szCs w:val="23"/>
        </w:rPr>
        <w:t xml:space="preserve">Tecnologías de la </w:t>
      </w:r>
      <w:proofErr w:type="spellStart"/>
      <w:r w:rsidR="00F72664">
        <w:rPr>
          <w:sz w:val="23"/>
          <w:szCs w:val="23"/>
        </w:rPr>
        <w:t>Información</w:t>
      </w:r>
      <w:r w:rsidR="003F0458" w:rsidRPr="00C26E88">
        <w:rPr>
          <w:sz w:val="23"/>
          <w:szCs w:val="23"/>
        </w:rPr>
        <w:t>de</w:t>
      </w:r>
      <w:proofErr w:type="spellEnd"/>
      <w:r w:rsidR="003F0458" w:rsidRPr="00C26E88">
        <w:rPr>
          <w:sz w:val="23"/>
          <w:szCs w:val="23"/>
        </w:rPr>
        <w:t xml:space="preserve"> la UNACH</w:t>
      </w:r>
      <w:r w:rsidRPr="00C26E88">
        <w:rPr>
          <w:sz w:val="23"/>
          <w:szCs w:val="23"/>
        </w:rPr>
        <w:t xml:space="preserve">. La mayoría de proyectos de graduación realizados responden a una necesidad social propia de la Universidad Nacional de Chimborazo con una incidencia del 63% y al sector público y privado con el 13%. </w:t>
      </w:r>
    </w:p>
    <w:p w14:paraId="5AF31239" w14:textId="1E0EC153" w:rsidR="0058771F" w:rsidRPr="0088154B" w:rsidRDefault="0069623A" w:rsidP="0088154B">
      <w:pPr>
        <w:pStyle w:val="Prrafodelista"/>
        <w:numPr>
          <w:ilvl w:val="0"/>
          <w:numId w:val="43"/>
        </w:numPr>
        <w:spacing w:after="200" w:line="360" w:lineRule="auto"/>
        <w:jc w:val="both"/>
        <w:rPr>
          <w:sz w:val="23"/>
          <w:szCs w:val="23"/>
        </w:rPr>
      </w:pPr>
      <w:r w:rsidRPr="00C26E88">
        <w:rPr>
          <w:sz w:val="23"/>
          <w:szCs w:val="23"/>
        </w:rPr>
        <w:t xml:space="preserve">La información dada por los graduados sobre la suficiente y adecuada preparación profesional responde al 69%, lo que demuestra que se requiere elevar el </w:t>
      </w:r>
      <w:r w:rsidR="00111839" w:rsidRPr="00C26E88">
        <w:rPr>
          <w:sz w:val="23"/>
          <w:szCs w:val="23"/>
        </w:rPr>
        <w:t>porcentaje</w:t>
      </w:r>
      <w:r w:rsidRPr="00C26E88">
        <w:rPr>
          <w:sz w:val="23"/>
          <w:szCs w:val="23"/>
        </w:rPr>
        <w:t xml:space="preserve"> de aceptación </w:t>
      </w:r>
      <w:r w:rsidR="00111839" w:rsidRPr="00C26E88">
        <w:rPr>
          <w:sz w:val="23"/>
          <w:szCs w:val="23"/>
        </w:rPr>
        <w:t xml:space="preserve">a través de una actualización curricular, convenios y proyectos de vinculación que permitan mejorar la oferta educativa. </w:t>
      </w:r>
      <w:bookmarkStart w:id="44" w:name="_Toc421596609"/>
    </w:p>
    <w:p w14:paraId="0C095E9F" w14:textId="77777777" w:rsidR="0058771F" w:rsidRPr="00C26E88" w:rsidRDefault="0058771F" w:rsidP="00547807">
      <w:pPr>
        <w:spacing w:after="160" w:line="360" w:lineRule="auto"/>
        <w:rPr>
          <w:rFonts w:asciiTheme="minorHAnsi" w:hAnsiTheme="minorHAnsi" w:cstheme="majorBidi"/>
          <w:b/>
          <w:color w:val="2E74B5" w:themeColor="accent1" w:themeShade="BF"/>
          <w:sz w:val="48"/>
          <w:szCs w:val="48"/>
        </w:rPr>
      </w:pPr>
      <w:r w:rsidRPr="00C26E88">
        <w:rPr>
          <w:rFonts w:asciiTheme="minorHAnsi" w:hAnsiTheme="minorHAnsi"/>
          <w:b/>
          <w:sz w:val="48"/>
          <w:szCs w:val="48"/>
        </w:rPr>
        <w:br w:type="page"/>
      </w:r>
    </w:p>
    <w:p w14:paraId="5A5088F4" w14:textId="6CFB9ED6" w:rsidR="00927D53" w:rsidRPr="00454972" w:rsidRDefault="00927D53" w:rsidP="00A90833">
      <w:pPr>
        <w:pStyle w:val="Ttulo1"/>
        <w:spacing w:line="360" w:lineRule="auto"/>
        <w:rPr>
          <w:rFonts w:asciiTheme="minorHAnsi" w:eastAsia="Times New Roman" w:hAnsiTheme="minorHAnsi"/>
          <w:b/>
          <w:sz w:val="18"/>
        </w:rPr>
      </w:pPr>
      <w:r w:rsidRPr="00454972">
        <w:rPr>
          <w:rFonts w:asciiTheme="minorHAnsi" w:eastAsia="Times New Roman" w:hAnsiTheme="minorHAnsi"/>
          <w:b/>
          <w:sz w:val="28"/>
          <w:szCs w:val="48"/>
        </w:rPr>
        <w:t>CONCLUSIONES</w:t>
      </w:r>
      <w:bookmarkEnd w:id="44"/>
      <w:r w:rsidRPr="00454972">
        <w:rPr>
          <w:rFonts w:asciiTheme="minorHAnsi" w:eastAsia="Times New Roman" w:hAnsiTheme="minorHAnsi"/>
          <w:b/>
          <w:sz w:val="28"/>
          <w:szCs w:val="48"/>
        </w:rPr>
        <w:t xml:space="preserve"> </w:t>
      </w:r>
    </w:p>
    <w:p w14:paraId="41CA7264" w14:textId="06193F79" w:rsidR="001A5124" w:rsidRDefault="00E7276D" w:rsidP="00547807">
      <w:pPr>
        <w:pStyle w:val="Sinespaciado"/>
        <w:numPr>
          <w:ilvl w:val="0"/>
          <w:numId w:val="29"/>
        </w:numPr>
        <w:spacing w:line="360" w:lineRule="auto"/>
        <w:jc w:val="both"/>
        <w:rPr>
          <w:rFonts w:asciiTheme="minorHAnsi" w:hAnsiTheme="minorHAnsi"/>
          <w:sz w:val="24"/>
          <w:szCs w:val="24"/>
        </w:rPr>
      </w:pPr>
      <w:r w:rsidRPr="00C26E88">
        <w:rPr>
          <w:rFonts w:asciiTheme="minorHAnsi" w:hAnsiTheme="minorHAnsi"/>
          <w:sz w:val="24"/>
          <w:szCs w:val="24"/>
        </w:rPr>
        <w:t xml:space="preserve">El análisis de las problemas, tensiones objetivos y políticas del </w:t>
      </w:r>
      <w:r w:rsidR="001A5124" w:rsidRPr="00C26E88">
        <w:rPr>
          <w:rFonts w:asciiTheme="minorHAnsi" w:hAnsiTheme="minorHAnsi"/>
          <w:sz w:val="24"/>
          <w:szCs w:val="24"/>
        </w:rPr>
        <w:t>Plan Nacional del Buen Vivir</w:t>
      </w:r>
      <w:r w:rsidRPr="00C26E88">
        <w:rPr>
          <w:rFonts w:asciiTheme="minorHAnsi" w:hAnsiTheme="minorHAnsi"/>
          <w:sz w:val="24"/>
          <w:szCs w:val="24"/>
        </w:rPr>
        <w:t>, los planes regionales y locales, así como de la matriz productiva, de conocimiento y saberes</w:t>
      </w:r>
      <w:r w:rsidR="00971473">
        <w:rPr>
          <w:rFonts w:asciiTheme="minorHAnsi" w:hAnsiTheme="minorHAnsi"/>
          <w:sz w:val="24"/>
          <w:szCs w:val="24"/>
        </w:rPr>
        <w:t xml:space="preserve"> y</w:t>
      </w:r>
      <w:r w:rsidR="00DF663D">
        <w:rPr>
          <w:rFonts w:asciiTheme="minorHAnsi" w:hAnsiTheme="minorHAnsi"/>
          <w:sz w:val="24"/>
          <w:szCs w:val="24"/>
        </w:rPr>
        <w:t xml:space="preserve"> de los resultados obtenidos por el análisis de la carrera en la Red Ecuatoriana de Carreras de Ingeniería de Sistemas, Informática y Computación</w:t>
      </w:r>
      <w:r w:rsidR="009E7712" w:rsidRPr="00C26E88">
        <w:rPr>
          <w:rFonts w:asciiTheme="minorHAnsi" w:hAnsiTheme="minorHAnsi"/>
          <w:sz w:val="24"/>
          <w:szCs w:val="24"/>
        </w:rPr>
        <w:t xml:space="preserve">, </w:t>
      </w:r>
      <w:r w:rsidRPr="00C26E88">
        <w:rPr>
          <w:rFonts w:asciiTheme="minorHAnsi" w:hAnsiTheme="minorHAnsi"/>
          <w:sz w:val="24"/>
          <w:szCs w:val="24"/>
        </w:rPr>
        <w:t>permiti</w:t>
      </w:r>
      <w:r w:rsidR="00DF663D">
        <w:rPr>
          <w:rFonts w:asciiTheme="minorHAnsi" w:hAnsiTheme="minorHAnsi"/>
          <w:sz w:val="24"/>
          <w:szCs w:val="24"/>
        </w:rPr>
        <w:t>ó</w:t>
      </w:r>
      <w:r w:rsidRPr="00C26E88">
        <w:rPr>
          <w:rFonts w:asciiTheme="minorHAnsi" w:hAnsiTheme="minorHAnsi"/>
          <w:sz w:val="24"/>
          <w:szCs w:val="24"/>
        </w:rPr>
        <w:t xml:space="preserve"> </w:t>
      </w:r>
      <w:r w:rsidR="00DF663D">
        <w:rPr>
          <w:rFonts w:asciiTheme="minorHAnsi" w:hAnsiTheme="minorHAnsi"/>
          <w:sz w:val="24"/>
          <w:szCs w:val="24"/>
        </w:rPr>
        <w:t xml:space="preserve">que la carrera de Ingeniería en </w:t>
      </w:r>
      <w:r w:rsidR="00F72664">
        <w:rPr>
          <w:rFonts w:asciiTheme="minorHAnsi" w:hAnsiTheme="minorHAnsi"/>
          <w:sz w:val="24"/>
          <w:szCs w:val="24"/>
        </w:rPr>
        <w:t>Tecnologías de la Información</w:t>
      </w:r>
      <w:r w:rsidR="007242B9">
        <w:rPr>
          <w:rFonts w:asciiTheme="minorHAnsi" w:hAnsiTheme="minorHAnsi"/>
          <w:sz w:val="24"/>
          <w:szCs w:val="24"/>
        </w:rPr>
        <w:t xml:space="preserve"> </w:t>
      </w:r>
      <w:r w:rsidR="00DF663D">
        <w:rPr>
          <w:rFonts w:asciiTheme="minorHAnsi" w:hAnsiTheme="minorHAnsi"/>
          <w:sz w:val="24"/>
          <w:szCs w:val="24"/>
        </w:rPr>
        <w:t xml:space="preserve">que actualmente se encuentra funcionando en la Universidad Nacional de Chimborazo, opte por </w:t>
      </w:r>
      <w:r w:rsidRPr="00C26E88">
        <w:rPr>
          <w:rFonts w:asciiTheme="minorHAnsi" w:hAnsiTheme="minorHAnsi"/>
          <w:sz w:val="24"/>
          <w:szCs w:val="24"/>
        </w:rPr>
        <w:t xml:space="preserve">definir </w:t>
      </w:r>
      <w:r w:rsidR="00DF663D">
        <w:rPr>
          <w:rFonts w:asciiTheme="minorHAnsi" w:hAnsiTheme="minorHAnsi"/>
          <w:sz w:val="24"/>
          <w:szCs w:val="24"/>
        </w:rPr>
        <w:t>su denominación y</w:t>
      </w:r>
      <w:r w:rsidR="006921B8">
        <w:rPr>
          <w:rFonts w:asciiTheme="minorHAnsi" w:hAnsiTheme="minorHAnsi"/>
          <w:sz w:val="24"/>
          <w:szCs w:val="24"/>
        </w:rPr>
        <w:t xml:space="preserve"> rediseñar su </w:t>
      </w:r>
      <w:r w:rsidR="00DF663D">
        <w:rPr>
          <w:rFonts w:asciiTheme="minorHAnsi" w:hAnsiTheme="minorHAnsi"/>
          <w:sz w:val="24"/>
          <w:szCs w:val="24"/>
        </w:rPr>
        <w:t xml:space="preserve"> currículo hacia </w:t>
      </w:r>
      <w:r w:rsidRPr="00C26E88">
        <w:rPr>
          <w:rFonts w:asciiTheme="minorHAnsi" w:hAnsiTheme="minorHAnsi"/>
          <w:sz w:val="24"/>
          <w:szCs w:val="24"/>
        </w:rPr>
        <w:t>la carrera de Ingeniería en Tecnologías de la Información</w:t>
      </w:r>
      <w:r w:rsidR="00772379">
        <w:rPr>
          <w:rFonts w:asciiTheme="minorHAnsi" w:hAnsiTheme="minorHAnsi"/>
          <w:sz w:val="24"/>
          <w:szCs w:val="24"/>
        </w:rPr>
        <w:t xml:space="preserve">, para </w:t>
      </w:r>
      <w:r w:rsidR="006921B8">
        <w:rPr>
          <w:rFonts w:asciiTheme="minorHAnsi" w:hAnsiTheme="minorHAnsi"/>
          <w:sz w:val="24"/>
          <w:szCs w:val="24"/>
        </w:rPr>
        <w:t xml:space="preserve">de esta manera ampliar </w:t>
      </w:r>
      <w:r w:rsidR="00772379">
        <w:rPr>
          <w:rFonts w:asciiTheme="minorHAnsi" w:hAnsiTheme="minorHAnsi"/>
          <w:sz w:val="24"/>
          <w:szCs w:val="24"/>
        </w:rPr>
        <w:t xml:space="preserve">su oferta académica y brindar </w:t>
      </w:r>
      <w:r w:rsidR="006921B8">
        <w:rPr>
          <w:rFonts w:asciiTheme="minorHAnsi" w:hAnsiTheme="minorHAnsi"/>
          <w:sz w:val="24"/>
          <w:szCs w:val="24"/>
        </w:rPr>
        <w:t>más oportunidades de acceso a los estudios de tercer nivel</w:t>
      </w:r>
      <w:r w:rsidR="00DF663D">
        <w:rPr>
          <w:rFonts w:asciiTheme="minorHAnsi" w:hAnsiTheme="minorHAnsi"/>
          <w:sz w:val="24"/>
          <w:szCs w:val="24"/>
        </w:rPr>
        <w:t xml:space="preserve">. </w:t>
      </w:r>
    </w:p>
    <w:p w14:paraId="3DC57360" w14:textId="6256A30B" w:rsidR="00913B24" w:rsidRDefault="00DF663D" w:rsidP="00913B24">
      <w:pPr>
        <w:pStyle w:val="Sinespaciado"/>
        <w:numPr>
          <w:ilvl w:val="0"/>
          <w:numId w:val="29"/>
        </w:numPr>
        <w:spacing w:line="360" w:lineRule="auto"/>
        <w:jc w:val="both"/>
        <w:rPr>
          <w:rFonts w:asciiTheme="minorHAnsi" w:hAnsiTheme="minorHAnsi"/>
          <w:sz w:val="24"/>
          <w:szCs w:val="24"/>
        </w:rPr>
      </w:pPr>
      <w:r>
        <w:rPr>
          <w:rFonts w:asciiTheme="minorHAnsi" w:hAnsiTheme="minorHAnsi"/>
          <w:sz w:val="24"/>
          <w:szCs w:val="24"/>
        </w:rPr>
        <w:t>De</w:t>
      </w:r>
      <w:r w:rsidR="00971473">
        <w:rPr>
          <w:rFonts w:asciiTheme="minorHAnsi" w:hAnsiTheme="minorHAnsi"/>
          <w:sz w:val="24"/>
          <w:szCs w:val="24"/>
        </w:rPr>
        <w:t xml:space="preserve">l </w:t>
      </w:r>
      <w:r w:rsidR="00772379">
        <w:rPr>
          <w:rFonts w:asciiTheme="minorHAnsi" w:hAnsiTheme="minorHAnsi"/>
          <w:sz w:val="24"/>
          <w:szCs w:val="24"/>
        </w:rPr>
        <w:t xml:space="preserve">análisis de las </w:t>
      </w:r>
      <w:r w:rsidR="00971473" w:rsidRPr="00971473">
        <w:rPr>
          <w:rFonts w:asciiTheme="minorHAnsi" w:hAnsiTheme="minorHAnsi"/>
          <w:sz w:val="24"/>
          <w:szCs w:val="24"/>
        </w:rPr>
        <w:t>tendencias de la ciencia, la tecnología, la formación profesional y los actores y sectores</w:t>
      </w:r>
      <w:r w:rsidR="00772379">
        <w:rPr>
          <w:rFonts w:asciiTheme="minorHAnsi" w:hAnsiTheme="minorHAnsi"/>
          <w:sz w:val="24"/>
          <w:szCs w:val="24"/>
        </w:rPr>
        <w:t xml:space="preserve"> y de </w:t>
      </w:r>
      <w:r w:rsidR="00971473">
        <w:rPr>
          <w:rFonts w:asciiTheme="minorHAnsi" w:hAnsiTheme="minorHAnsi"/>
          <w:sz w:val="24"/>
          <w:szCs w:val="24"/>
        </w:rPr>
        <w:t>los resultados del estudio del</w:t>
      </w:r>
      <w:r w:rsidR="006921B8">
        <w:rPr>
          <w:rFonts w:asciiTheme="minorHAnsi" w:hAnsiTheme="minorHAnsi"/>
          <w:sz w:val="24"/>
          <w:szCs w:val="24"/>
        </w:rPr>
        <w:t xml:space="preserve"> mercado laboral, campo ocupacional, perfil profesional e inserción laboral </w:t>
      </w:r>
      <w:proofErr w:type="spellStart"/>
      <w:r w:rsidR="00971473">
        <w:rPr>
          <w:rFonts w:asciiTheme="minorHAnsi" w:hAnsiTheme="minorHAnsi"/>
          <w:sz w:val="24"/>
          <w:szCs w:val="24"/>
        </w:rPr>
        <w:t>nda</w:t>
      </w:r>
      <w:proofErr w:type="spellEnd"/>
      <w:r w:rsidR="00971473">
        <w:rPr>
          <w:rFonts w:asciiTheme="minorHAnsi" w:hAnsiTheme="minorHAnsi"/>
          <w:sz w:val="24"/>
          <w:szCs w:val="24"/>
        </w:rPr>
        <w:t xml:space="preserve"> ocupacional</w:t>
      </w:r>
      <w:r w:rsidR="006921B8">
        <w:rPr>
          <w:rFonts w:asciiTheme="minorHAnsi" w:hAnsiTheme="minorHAnsi"/>
          <w:sz w:val="24"/>
          <w:szCs w:val="24"/>
        </w:rPr>
        <w:t xml:space="preserve">, </w:t>
      </w:r>
      <w:r w:rsidR="00971473">
        <w:rPr>
          <w:rFonts w:asciiTheme="minorHAnsi" w:hAnsiTheme="minorHAnsi"/>
          <w:sz w:val="24"/>
          <w:szCs w:val="24"/>
        </w:rPr>
        <w:t xml:space="preserve">, se determinó </w:t>
      </w:r>
      <w:r w:rsidR="00772379">
        <w:rPr>
          <w:rFonts w:asciiTheme="minorHAnsi" w:hAnsiTheme="minorHAnsi"/>
          <w:sz w:val="24"/>
          <w:szCs w:val="24"/>
        </w:rPr>
        <w:t xml:space="preserve">que se requerirán profesionales, expertos en </w:t>
      </w:r>
      <w:r w:rsidR="006921B8">
        <w:rPr>
          <w:rFonts w:asciiTheme="minorHAnsi" w:hAnsiTheme="minorHAnsi"/>
          <w:sz w:val="24"/>
          <w:szCs w:val="24"/>
        </w:rPr>
        <w:t xml:space="preserve">el diseño y administración de bases de datos, con una formación integral, basada en principios y valores como </w:t>
      </w:r>
      <w:r w:rsidR="006921B8" w:rsidRPr="006921B8">
        <w:rPr>
          <w:rFonts w:asciiTheme="minorHAnsi" w:hAnsiTheme="minorHAnsi"/>
          <w:sz w:val="24"/>
          <w:szCs w:val="24"/>
        </w:rPr>
        <w:t>responsabilidad, actitud y compromiso ético</w:t>
      </w:r>
      <w:r w:rsidR="006921B8">
        <w:rPr>
          <w:rFonts w:asciiTheme="minorHAnsi" w:hAnsiTheme="minorHAnsi"/>
          <w:sz w:val="24"/>
          <w:szCs w:val="24"/>
        </w:rPr>
        <w:t xml:space="preserve">, respondiendo con pertinencia a la necesidades de la sociedad de hoy. </w:t>
      </w:r>
    </w:p>
    <w:p w14:paraId="2BB01979" w14:textId="3C0E4EC7" w:rsidR="00C23C13" w:rsidRPr="00C26E88" w:rsidRDefault="00C23C13" w:rsidP="00547807">
      <w:pPr>
        <w:pStyle w:val="Prrafodelista"/>
        <w:numPr>
          <w:ilvl w:val="0"/>
          <w:numId w:val="29"/>
        </w:numPr>
        <w:spacing w:after="0" w:line="360" w:lineRule="auto"/>
        <w:jc w:val="both"/>
        <w:rPr>
          <w:sz w:val="24"/>
          <w:szCs w:val="24"/>
        </w:rPr>
      </w:pPr>
      <w:r w:rsidRPr="00C26E88">
        <w:rPr>
          <w:sz w:val="24"/>
          <w:szCs w:val="24"/>
        </w:rPr>
        <w:t xml:space="preserve">De la encuesta realizada a profesionales y afines a la carrera de </w:t>
      </w:r>
      <w:r w:rsidR="0080075C">
        <w:rPr>
          <w:sz w:val="24"/>
          <w:szCs w:val="24"/>
        </w:rPr>
        <w:t xml:space="preserve">Ingeniería en Tecnologías de la Información </w:t>
      </w:r>
      <w:r w:rsidRPr="00C26E88">
        <w:rPr>
          <w:sz w:val="24"/>
          <w:szCs w:val="24"/>
        </w:rPr>
        <w:t>, en las áreas en las que más se desempeña son: Administración de Redes (45.8%), Administración de Base de Datos (41.7%), Desarrollo de Software (37.5%), seguido de Mantenimiento de Hardware (33.3%) y Otros (33.3%), lo que significa que el currículo de la carrera responde al perfil del Ingeniero en Tecnologías de la Información dando respuesta al Reglamento de Armonización de Títulos del Consejo de Educación Superior</w:t>
      </w:r>
      <w:r w:rsidR="009C511D" w:rsidRPr="00C26E88">
        <w:rPr>
          <w:sz w:val="24"/>
          <w:szCs w:val="24"/>
        </w:rPr>
        <w:t xml:space="preserve"> y los </w:t>
      </w:r>
      <w:r w:rsidR="009C511D" w:rsidRPr="00C26E88">
        <w:rPr>
          <w:rFonts w:eastAsia="Times New Roman" w:cs="Times New Roman"/>
          <w:sz w:val="24"/>
          <w:szCs w:val="24"/>
          <w:lang w:eastAsia="es-ES"/>
        </w:rPr>
        <w:t>aspectos legales y normativos como son: la Constitución Política de la República del Ecuador</w:t>
      </w:r>
      <w:sdt>
        <w:sdtPr>
          <w:rPr>
            <w:rFonts w:eastAsia="Times New Roman" w:cs="Times New Roman"/>
            <w:sz w:val="24"/>
            <w:szCs w:val="24"/>
            <w:lang w:eastAsia="es-ES"/>
          </w:rPr>
          <w:id w:val="-780639799"/>
          <w:citation/>
        </w:sdtPr>
        <w:sdtContent>
          <w:r w:rsidR="009C511D" w:rsidRPr="00C26E88">
            <w:rPr>
              <w:rFonts w:eastAsia="Times New Roman" w:cs="Times New Roman"/>
              <w:sz w:val="24"/>
              <w:szCs w:val="24"/>
              <w:lang w:eastAsia="es-ES"/>
            </w:rPr>
            <w:fldChar w:fldCharType="begin"/>
          </w:r>
          <w:r w:rsidR="009C511D" w:rsidRPr="00C26E88">
            <w:rPr>
              <w:rFonts w:eastAsia="Times New Roman" w:cs="Times New Roman"/>
              <w:sz w:val="24"/>
              <w:szCs w:val="24"/>
              <w:lang w:eastAsia="es-ES"/>
            </w:rPr>
            <w:instrText xml:space="preserve"> CITATION Asa08 \l 12298 </w:instrText>
          </w:r>
          <w:r w:rsidR="009C511D" w:rsidRPr="00C26E88">
            <w:rPr>
              <w:rFonts w:eastAsia="Times New Roman" w:cs="Times New Roman"/>
              <w:sz w:val="24"/>
              <w:szCs w:val="24"/>
              <w:lang w:eastAsia="es-ES"/>
            </w:rPr>
            <w:fldChar w:fldCharType="separate"/>
          </w:r>
          <w:r w:rsidR="002E0C36" w:rsidRPr="00C26E88">
            <w:rPr>
              <w:rFonts w:eastAsia="Times New Roman" w:cs="Times New Roman"/>
              <w:noProof/>
              <w:sz w:val="24"/>
              <w:szCs w:val="24"/>
              <w:lang w:eastAsia="es-ES"/>
            </w:rPr>
            <w:t xml:space="preserve"> (Asamblea Constituyente del Ecuador, 2008)</w:t>
          </w:r>
          <w:r w:rsidR="009C511D" w:rsidRPr="00C26E88">
            <w:rPr>
              <w:rFonts w:eastAsia="Times New Roman" w:cs="Times New Roman"/>
              <w:sz w:val="24"/>
              <w:szCs w:val="24"/>
              <w:lang w:eastAsia="es-ES"/>
            </w:rPr>
            <w:fldChar w:fldCharType="end"/>
          </w:r>
        </w:sdtContent>
      </w:sdt>
      <w:r w:rsidR="009C511D" w:rsidRPr="00C26E88">
        <w:rPr>
          <w:rFonts w:eastAsia="Times New Roman" w:cs="Times New Roman"/>
          <w:sz w:val="24"/>
          <w:szCs w:val="24"/>
          <w:lang w:eastAsia="es-ES"/>
        </w:rPr>
        <w:t xml:space="preserve">, la Ley Orgánica de Educación Superior, Consejo de Educación Superior, </w:t>
      </w:r>
      <w:r w:rsidR="009C511D" w:rsidRPr="00C26E88">
        <w:rPr>
          <w:sz w:val="24"/>
          <w:szCs w:val="24"/>
          <w:lang w:eastAsia="es-ES"/>
        </w:rPr>
        <w:t>Consejo de Evaluación, Acreditación y Aseguramiento de la Calidad de la Educación Superior y normativas propias de la Universidad Nacional de Chimborazo</w:t>
      </w:r>
      <w:r w:rsidRPr="00C26E88">
        <w:rPr>
          <w:sz w:val="24"/>
          <w:szCs w:val="24"/>
        </w:rPr>
        <w:t xml:space="preserve">.  </w:t>
      </w:r>
    </w:p>
    <w:p w14:paraId="1DCDF91F" w14:textId="77777777" w:rsidR="006933BF" w:rsidRPr="00C26E88" w:rsidRDefault="006933BF" w:rsidP="00547807">
      <w:pPr>
        <w:pStyle w:val="Prrafodelista"/>
        <w:numPr>
          <w:ilvl w:val="0"/>
          <w:numId w:val="29"/>
        </w:numPr>
        <w:spacing w:after="0" w:line="360" w:lineRule="auto"/>
        <w:jc w:val="both"/>
        <w:rPr>
          <w:sz w:val="24"/>
          <w:szCs w:val="24"/>
        </w:rPr>
      </w:pPr>
      <w:r w:rsidRPr="00C26E88">
        <w:rPr>
          <w:sz w:val="24"/>
          <w:szCs w:val="24"/>
        </w:rPr>
        <w:t>En cuanto a requerimientos de cambios en los conocimientos de los profesionales el 61% de los encuestados manifestaron que definitivamente si se requerirá un cambio, seguido de un 28% que manifestó que la probabilidad es alta, sólo un 1% manifestó que la probabilidad es baja</w:t>
      </w:r>
      <w:r w:rsidR="009C511D" w:rsidRPr="00C26E88">
        <w:rPr>
          <w:sz w:val="24"/>
          <w:szCs w:val="24"/>
        </w:rPr>
        <w:t xml:space="preserve">, lo que significa que </w:t>
      </w:r>
      <w:r w:rsidR="00417AC3" w:rsidRPr="00C26E88">
        <w:rPr>
          <w:sz w:val="24"/>
          <w:szCs w:val="24"/>
        </w:rPr>
        <w:t xml:space="preserve">el rediseño y la carrera de Tecnologías de la Información </w:t>
      </w:r>
      <w:r w:rsidR="00A10FED" w:rsidRPr="00C26E88">
        <w:rPr>
          <w:sz w:val="24"/>
          <w:szCs w:val="24"/>
        </w:rPr>
        <w:t>responde a las necesidades, problemas y tensiones del Plan Nacional del Buen Vivir</w:t>
      </w:r>
      <w:r w:rsidRPr="00C26E88">
        <w:rPr>
          <w:sz w:val="24"/>
          <w:szCs w:val="24"/>
        </w:rPr>
        <w:t>.</w:t>
      </w:r>
    </w:p>
    <w:p w14:paraId="01DADCA7" w14:textId="11A4BAD5" w:rsidR="006933BF" w:rsidRPr="00C26E88" w:rsidRDefault="006933BF" w:rsidP="00547807">
      <w:pPr>
        <w:pStyle w:val="Prrafodelista"/>
        <w:numPr>
          <w:ilvl w:val="0"/>
          <w:numId w:val="29"/>
        </w:numPr>
        <w:spacing w:after="0" w:line="360" w:lineRule="auto"/>
        <w:jc w:val="both"/>
        <w:rPr>
          <w:sz w:val="24"/>
          <w:szCs w:val="24"/>
        </w:rPr>
      </w:pPr>
      <w:r w:rsidRPr="00C26E88">
        <w:rPr>
          <w:sz w:val="24"/>
          <w:szCs w:val="24"/>
        </w:rPr>
        <w:t xml:space="preserve">En relación a la necesidad de profesionales de Ingeniería en </w:t>
      </w:r>
      <w:r w:rsidR="00F72664">
        <w:rPr>
          <w:sz w:val="24"/>
          <w:szCs w:val="24"/>
        </w:rPr>
        <w:t>Tecnologías de la Información</w:t>
      </w:r>
      <w:r w:rsidR="007242B9">
        <w:rPr>
          <w:sz w:val="24"/>
          <w:szCs w:val="24"/>
        </w:rPr>
        <w:t xml:space="preserve"> </w:t>
      </w:r>
      <w:r w:rsidRPr="00C26E88">
        <w:rPr>
          <w:sz w:val="24"/>
          <w:szCs w:val="24"/>
        </w:rPr>
        <w:t>en el futuro para la empresa, un 61% manifestó que si se requerirá, seguido de una probabilidad alta (35%) y ninguna empresa manifestó que “no requerirán”.</w:t>
      </w:r>
    </w:p>
    <w:p w14:paraId="444FA399" w14:textId="77777777" w:rsidR="006933BF" w:rsidRPr="00C26E88" w:rsidRDefault="006933BF" w:rsidP="00547807">
      <w:pPr>
        <w:pStyle w:val="Prrafodelista"/>
        <w:numPr>
          <w:ilvl w:val="0"/>
          <w:numId w:val="29"/>
        </w:numPr>
        <w:spacing w:after="0" w:line="360" w:lineRule="auto"/>
        <w:jc w:val="both"/>
        <w:rPr>
          <w:sz w:val="24"/>
          <w:szCs w:val="24"/>
        </w:rPr>
      </w:pPr>
      <w:r w:rsidRPr="00C26E88">
        <w:rPr>
          <w:sz w:val="24"/>
          <w:szCs w:val="24"/>
        </w:rPr>
        <w:t xml:space="preserve">En cuanto a los conocimientos que debe conocer el profesional los más frecuentes son el “Desarrollo de Software”, “Aplicaciones Móviles” y “Administración de Base de Datos”, </w:t>
      </w:r>
      <w:r w:rsidR="00A937DA" w:rsidRPr="00C26E88">
        <w:rPr>
          <w:sz w:val="24"/>
          <w:szCs w:val="24"/>
        </w:rPr>
        <w:t>“</w:t>
      </w:r>
      <w:r w:rsidRPr="00C26E88">
        <w:rPr>
          <w:sz w:val="24"/>
          <w:szCs w:val="24"/>
        </w:rPr>
        <w:t>Infraestructura</w:t>
      </w:r>
      <w:proofErr w:type="gramStart"/>
      <w:r w:rsidRPr="00C26E88">
        <w:rPr>
          <w:sz w:val="24"/>
          <w:szCs w:val="24"/>
        </w:rPr>
        <w:t>” ,</w:t>
      </w:r>
      <w:proofErr w:type="gramEnd"/>
      <w:r w:rsidRPr="00C26E88">
        <w:rPr>
          <w:sz w:val="24"/>
          <w:szCs w:val="24"/>
        </w:rPr>
        <w:t xml:space="preserve"> mientras que al final se encuentran “Procesamiento - Minería de Datos”  y “Mantenimiento de Hardware”.</w:t>
      </w:r>
    </w:p>
    <w:p w14:paraId="3E43EF83" w14:textId="77777777" w:rsidR="006933BF" w:rsidRPr="00C26E88" w:rsidRDefault="006933BF" w:rsidP="00547807">
      <w:pPr>
        <w:pStyle w:val="Prrafodelista"/>
        <w:numPr>
          <w:ilvl w:val="0"/>
          <w:numId w:val="29"/>
        </w:numPr>
        <w:spacing w:after="0" w:line="360" w:lineRule="auto"/>
        <w:jc w:val="both"/>
        <w:rPr>
          <w:sz w:val="24"/>
          <w:szCs w:val="24"/>
        </w:rPr>
      </w:pPr>
      <w:r w:rsidRPr="00C26E88">
        <w:rPr>
          <w:sz w:val="24"/>
          <w:szCs w:val="24"/>
        </w:rPr>
        <w:t xml:space="preserve">Los nuevos conocimientos que requerirá el profesional para el despeño laboral, los que más se mencionan son: “Seguridad”, “Cloud and </w:t>
      </w:r>
      <w:proofErr w:type="spellStart"/>
      <w:r w:rsidRPr="00C26E88">
        <w:rPr>
          <w:sz w:val="24"/>
          <w:szCs w:val="24"/>
        </w:rPr>
        <w:t>Client</w:t>
      </w:r>
      <w:proofErr w:type="spellEnd"/>
      <w:r w:rsidRPr="00C26E88">
        <w:rPr>
          <w:sz w:val="24"/>
          <w:szCs w:val="24"/>
        </w:rPr>
        <w:t>” y “TI en la Web” mientras que los que menos se mencionan son: “Infraestructura”, “Big Data” y “Sistemas Ricos en Contexto”.</w:t>
      </w:r>
    </w:p>
    <w:p w14:paraId="4F4857A5" w14:textId="77777777" w:rsidR="006933BF" w:rsidRPr="00C26E88" w:rsidRDefault="006933BF" w:rsidP="00547807">
      <w:pPr>
        <w:pStyle w:val="Prrafodelista"/>
        <w:numPr>
          <w:ilvl w:val="0"/>
          <w:numId w:val="29"/>
        </w:numPr>
        <w:spacing w:after="0" w:line="360" w:lineRule="auto"/>
        <w:jc w:val="both"/>
        <w:rPr>
          <w:sz w:val="24"/>
          <w:szCs w:val="24"/>
        </w:rPr>
      </w:pPr>
      <w:r w:rsidRPr="00C26E88">
        <w:rPr>
          <w:sz w:val="24"/>
          <w:szCs w:val="24"/>
        </w:rPr>
        <w:t>Las habilidades que requerirá el profesional para el futuro desempeño son: “Trabajo en equipo”, “Aprender” y “Tomar decisiones” mientras que con puntaje bajo se tiene a la “Autocrítica”, la de “Motivar y conducir a las metas comunes” y la de “</w:t>
      </w:r>
      <w:r w:rsidRPr="00C26E88">
        <w:rPr>
          <w:color w:val="000000"/>
          <w:sz w:val="24"/>
          <w:szCs w:val="24"/>
        </w:rPr>
        <w:t>Negociación</w:t>
      </w:r>
      <w:r w:rsidRPr="00C26E88">
        <w:rPr>
          <w:sz w:val="24"/>
          <w:szCs w:val="24"/>
        </w:rPr>
        <w:t>”, de igual manera todas las habilidades cuentan con un puntaje alto.</w:t>
      </w:r>
    </w:p>
    <w:p w14:paraId="255733BA" w14:textId="77777777" w:rsidR="006933BF" w:rsidRPr="00C26E88" w:rsidRDefault="006933BF" w:rsidP="00547807">
      <w:pPr>
        <w:pStyle w:val="Prrafodelista"/>
        <w:numPr>
          <w:ilvl w:val="0"/>
          <w:numId w:val="29"/>
        </w:numPr>
        <w:spacing w:after="0" w:line="360" w:lineRule="auto"/>
        <w:jc w:val="both"/>
        <w:rPr>
          <w:sz w:val="24"/>
          <w:szCs w:val="24"/>
        </w:rPr>
      </w:pPr>
      <w:r w:rsidRPr="00C26E88">
        <w:rPr>
          <w:sz w:val="24"/>
          <w:szCs w:val="24"/>
        </w:rPr>
        <w:t>Los valores que deberán fortalecerse para el futuro profesional destacan: “Compromiso con la Ética de la profesión”, “</w:t>
      </w:r>
      <w:r w:rsidRPr="00C26E88">
        <w:rPr>
          <w:color w:val="000000"/>
          <w:sz w:val="24"/>
          <w:szCs w:val="24"/>
        </w:rPr>
        <w:t>Compromiso con la calidad</w:t>
      </w:r>
      <w:r w:rsidRPr="00C26E88">
        <w:rPr>
          <w:sz w:val="24"/>
          <w:szCs w:val="24"/>
        </w:rPr>
        <w:t>” al final se encuentran “</w:t>
      </w:r>
      <w:r w:rsidRPr="00C26E88">
        <w:rPr>
          <w:color w:val="000000"/>
          <w:sz w:val="24"/>
          <w:szCs w:val="24"/>
        </w:rPr>
        <w:t>Compromiso con su medio socio-cultural</w:t>
      </w:r>
      <w:r w:rsidRPr="00C26E88">
        <w:rPr>
          <w:sz w:val="24"/>
          <w:szCs w:val="24"/>
        </w:rPr>
        <w:t>” y “</w:t>
      </w:r>
      <w:r w:rsidRPr="00C26E88">
        <w:rPr>
          <w:color w:val="000000"/>
          <w:sz w:val="24"/>
          <w:szCs w:val="24"/>
        </w:rPr>
        <w:t>Práctica democrática</w:t>
      </w:r>
      <w:r w:rsidRPr="00C26E88">
        <w:rPr>
          <w:sz w:val="24"/>
          <w:szCs w:val="24"/>
        </w:rPr>
        <w:t>”, la mayoría de valores tienen un puntaje relativamente alto.</w:t>
      </w:r>
    </w:p>
    <w:p w14:paraId="1D6837CC" w14:textId="77777777" w:rsidR="00BC6F40" w:rsidRPr="00C26E88" w:rsidRDefault="00BC6F40" w:rsidP="00547807">
      <w:pPr>
        <w:pStyle w:val="Prrafodelista"/>
        <w:numPr>
          <w:ilvl w:val="0"/>
          <w:numId w:val="29"/>
        </w:numPr>
        <w:spacing w:line="360" w:lineRule="auto"/>
        <w:jc w:val="both"/>
        <w:rPr>
          <w:sz w:val="24"/>
          <w:szCs w:val="24"/>
        </w:rPr>
      </w:pPr>
      <w:r w:rsidRPr="00C26E88">
        <w:rPr>
          <w:sz w:val="24"/>
          <w:szCs w:val="24"/>
        </w:rPr>
        <w:t>En relación a las funciones que realizará el egresado serán en las siguientes áreas de ocupación: área de Desarrollo de software sobresale: “</w:t>
      </w:r>
      <w:r w:rsidRPr="00C26E88">
        <w:rPr>
          <w:color w:val="000000"/>
          <w:sz w:val="24"/>
          <w:szCs w:val="24"/>
        </w:rPr>
        <w:t>Relevamiento, análisis, diseño, implementación, pruebas y mantenimiento de los sistemas informáticos</w:t>
      </w:r>
      <w:r w:rsidRPr="00C26E88">
        <w:rPr>
          <w:sz w:val="24"/>
          <w:szCs w:val="24"/>
        </w:rPr>
        <w:t>”, con un 79.2%, seguido de: “</w:t>
      </w:r>
      <w:r w:rsidRPr="00C26E88">
        <w:rPr>
          <w:color w:val="000000"/>
          <w:sz w:val="24"/>
          <w:szCs w:val="24"/>
        </w:rPr>
        <w:t>Supervisión de la programación, documentación, actualización, pruebas y mantenimiento de los sistemas informáticos.</w:t>
      </w:r>
      <w:r w:rsidRPr="00C26E88">
        <w:rPr>
          <w:sz w:val="24"/>
          <w:szCs w:val="24"/>
        </w:rPr>
        <w:t>” Con un 58.3%.En el área Infraestructura TI: “</w:t>
      </w:r>
      <w:r w:rsidRPr="00C26E88">
        <w:rPr>
          <w:color w:val="000000"/>
          <w:sz w:val="24"/>
          <w:szCs w:val="24"/>
        </w:rPr>
        <w:t>Mantenimiento, monitoreo y reparación de la infraestructura de redes de una organización.</w:t>
      </w:r>
      <w:r w:rsidRPr="00C26E88">
        <w:rPr>
          <w:sz w:val="24"/>
          <w:szCs w:val="24"/>
        </w:rPr>
        <w:t>”, y “</w:t>
      </w:r>
      <w:r w:rsidRPr="00C26E88">
        <w:rPr>
          <w:color w:val="000000"/>
          <w:sz w:val="24"/>
          <w:szCs w:val="24"/>
        </w:rPr>
        <w:t>Diseño, implementación y mantenimiento de las políticas y medidas de seguridad informática y de comunicaciones dentro de una organización.</w:t>
      </w:r>
      <w:r w:rsidRPr="00C26E88">
        <w:rPr>
          <w:sz w:val="24"/>
          <w:szCs w:val="24"/>
        </w:rPr>
        <w:t>”, con un 63.9 %. En Proyectos Tecnológicos: “</w:t>
      </w:r>
      <w:r w:rsidRPr="00C26E88">
        <w:rPr>
          <w:color w:val="000000"/>
          <w:sz w:val="24"/>
          <w:szCs w:val="24"/>
        </w:rPr>
        <w:t>Aseguramiento de la calidad del proyecto.</w:t>
      </w:r>
      <w:r w:rsidRPr="00C26E88">
        <w:rPr>
          <w:sz w:val="24"/>
          <w:szCs w:val="24"/>
        </w:rPr>
        <w:t>” Con un 63.9%, “</w:t>
      </w:r>
      <w:r w:rsidRPr="00C26E88">
        <w:rPr>
          <w:color w:val="000000"/>
          <w:sz w:val="24"/>
          <w:szCs w:val="24"/>
        </w:rPr>
        <w:t>Detección de  necesidades de capacitación del equipo del proyecto para lograr una formación adecuada, alineada a las necesidades del proyecto y al desarrollo profesional de los colaboradores.</w:t>
      </w:r>
      <w:r w:rsidRPr="00C26E88">
        <w:rPr>
          <w:sz w:val="24"/>
          <w:szCs w:val="24"/>
        </w:rPr>
        <w:t>” y “Evaluación de Proyectos” con un 62.5%. En relación al Soporte de Hardware y Software: “</w:t>
      </w:r>
      <w:r w:rsidRPr="00C26E88">
        <w:rPr>
          <w:color w:val="000000"/>
          <w:sz w:val="24"/>
          <w:szCs w:val="24"/>
        </w:rPr>
        <w:t>Ayuda a los usuarios a solucionar sus problemas y responde a las solicitudes de información en los distintos ámbitos de las TI (hardware, software, telecomunicaciones e infraestructura).</w:t>
      </w:r>
      <w:r w:rsidRPr="00C26E88">
        <w:rPr>
          <w:sz w:val="24"/>
          <w:szCs w:val="24"/>
        </w:rPr>
        <w:t>” Con un 79.2 % y “</w:t>
      </w:r>
      <w:r w:rsidRPr="00C26E88">
        <w:rPr>
          <w:color w:val="000000"/>
          <w:sz w:val="24"/>
          <w:szCs w:val="24"/>
        </w:rPr>
        <w:t>Gestiona el software y los equipos de cómputo.</w:t>
      </w:r>
      <w:r w:rsidRPr="00C26E88">
        <w:rPr>
          <w:sz w:val="24"/>
          <w:szCs w:val="24"/>
        </w:rPr>
        <w:t>”, con un 62.5%</w:t>
      </w:r>
    </w:p>
    <w:p w14:paraId="42313CB0" w14:textId="77777777" w:rsidR="00BC6F40" w:rsidRPr="00C26E88" w:rsidRDefault="00BC6F40" w:rsidP="00547807">
      <w:pPr>
        <w:pStyle w:val="Prrafodelista"/>
        <w:spacing w:after="0" w:line="360" w:lineRule="auto"/>
        <w:jc w:val="both"/>
      </w:pPr>
    </w:p>
    <w:p w14:paraId="75F212E3" w14:textId="77777777" w:rsidR="00C23C13" w:rsidRPr="00C26E88" w:rsidRDefault="00C23C13" w:rsidP="00547807">
      <w:pPr>
        <w:pStyle w:val="Prrafodelista"/>
        <w:spacing w:after="0" w:line="360" w:lineRule="auto"/>
        <w:jc w:val="both"/>
      </w:pPr>
    </w:p>
    <w:p w14:paraId="62CB7E55" w14:textId="77777777" w:rsidR="00C23C13" w:rsidRPr="00C26E88" w:rsidRDefault="00C23C13" w:rsidP="00547807">
      <w:pPr>
        <w:spacing w:after="160" w:line="360" w:lineRule="auto"/>
        <w:rPr>
          <w:rFonts w:asciiTheme="minorHAnsi" w:hAnsiTheme="minorHAnsi" w:cstheme="majorBidi"/>
          <w:b/>
          <w:color w:val="2E74B5" w:themeColor="accent1" w:themeShade="BF"/>
          <w:sz w:val="48"/>
          <w:szCs w:val="48"/>
        </w:rPr>
      </w:pPr>
      <w:r w:rsidRPr="00C26E88">
        <w:rPr>
          <w:rFonts w:asciiTheme="minorHAnsi" w:hAnsiTheme="minorHAnsi"/>
          <w:b/>
          <w:sz w:val="48"/>
          <w:szCs w:val="48"/>
        </w:rPr>
        <w:br w:type="page"/>
      </w:r>
    </w:p>
    <w:bookmarkStart w:id="45" w:name="_Toc421596610" w:displacedByCustomXml="next"/>
    <w:sdt>
      <w:sdtPr>
        <w:rPr>
          <w:rFonts w:asciiTheme="minorHAnsi" w:eastAsia="Times New Roman" w:hAnsiTheme="minorHAnsi" w:cs="Times New Roman"/>
          <w:color w:val="auto"/>
          <w:sz w:val="24"/>
          <w:szCs w:val="24"/>
          <w:lang w:val="es-ES"/>
        </w:rPr>
        <w:id w:val="-233626111"/>
        <w:docPartObj>
          <w:docPartGallery w:val="Bibliographies"/>
          <w:docPartUnique/>
        </w:docPartObj>
      </w:sdtPr>
      <w:sdtEndPr>
        <w:rPr>
          <w:lang w:val="es-EC"/>
        </w:rPr>
      </w:sdtEndPr>
      <w:sdtContent>
        <w:p w14:paraId="109D83D8" w14:textId="7D2AC849" w:rsidR="00155736" w:rsidRPr="00454972" w:rsidRDefault="00155736" w:rsidP="00A90833">
          <w:pPr>
            <w:pStyle w:val="Ttulo1"/>
            <w:spacing w:line="360" w:lineRule="auto"/>
            <w:rPr>
              <w:rFonts w:asciiTheme="minorHAnsi" w:hAnsiTheme="minorHAnsi"/>
              <w:b/>
              <w:sz w:val="28"/>
              <w:szCs w:val="48"/>
            </w:rPr>
          </w:pPr>
          <w:r w:rsidRPr="00454972">
            <w:rPr>
              <w:rFonts w:asciiTheme="minorHAnsi" w:eastAsia="Times New Roman" w:hAnsiTheme="minorHAnsi"/>
              <w:b/>
              <w:sz w:val="28"/>
              <w:szCs w:val="48"/>
            </w:rPr>
            <w:t>REFERENCIAS</w:t>
          </w:r>
          <w:bookmarkEnd w:id="45"/>
        </w:p>
        <w:sdt>
          <w:sdtPr>
            <w:rPr>
              <w:rFonts w:asciiTheme="minorHAnsi" w:hAnsiTheme="minorHAnsi"/>
            </w:rPr>
            <w:id w:val="-573587230"/>
            <w:bibliography/>
          </w:sdtPr>
          <w:sdtContent>
            <w:p w14:paraId="05D7BAA2" w14:textId="77777777" w:rsidR="00155736" w:rsidRPr="00C26E88" w:rsidRDefault="00155736" w:rsidP="00547807">
              <w:pPr>
                <w:pStyle w:val="Bibliografa"/>
                <w:spacing w:line="360" w:lineRule="auto"/>
                <w:ind w:left="720" w:hanging="720"/>
                <w:rPr>
                  <w:rFonts w:asciiTheme="minorHAnsi" w:hAnsiTheme="minorHAnsi"/>
                </w:rPr>
              </w:pPr>
            </w:p>
            <w:p w14:paraId="401F7F11" w14:textId="77777777" w:rsidR="002E0C36" w:rsidRPr="00C26E88" w:rsidRDefault="00155736" w:rsidP="00547807">
              <w:pPr>
                <w:pStyle w:val="Bibliografa"/>
                <w:spacing w:line="360" w:lineRule="auto"/>
                <w:ind w:left="720" w:hanging="720"/>
                <w:rPr>
                  <w:rFonts w:asciiTheme="minorHAnsi" w:hAnsiTheme="minorHAnsi"/>
                  <w:noProof/>
                </w:rPr>
              </w:pPr>
              <w:r w:rsidRPr="00C26E88">
                <w:rPr>
                  <w:rFonts w:asciiTheme="minorHAnsi" w:hAnsiTheme="minorHAnsi"/>
                </w:rPr>
                <w:fldChar w:fldCharType="begin"/>
              </w:r>
              <w:r w:rsidRPr="00C26E88">
                <w:rPr>
                  <w:rFonts w:asciiTheme="minorHAnsi" w:hAnsiTheme="minorHAnsi"/>
                </w:rPr>
                <w:instrText>BIBLIOGRAPHY</w:instrText>
              </w:r>
              <w:r w:rsidRPr="00C26E88">
                <w:rPr>
                  <w:rFonts w:asciiTheme="minorHAnsi" w:hAnsiTheme="minorHAnsi"/>
                </w:rPr>
                <w:fldChar w:fldCharType="separate"/>
              </w:r>
              <w:r w:rsidR="002E0C36" w:rsidRPr="00C26E88">
                <w:rPr>
                  <w:rFonts w:asciiTheme="minorHAnsi" w:hAnsiTheme="minorHAnsi"/>
                  <w:noProof/>
                </w:rPr>
                <w:t xml:space="preserve">Agencia Nacional de Regulación, C. y. (2013). </w:t>
              </w:r>
              <w:r w:rsidR="002E0C36" w:rsidRPr="00C26E88">
                <w:rPr>
                  <w:rFonts w:asciiTheme="minorHAnsi" w:hAnsiTheme="minorHAnsi"/>
                  <w:i/>
                  <w:iCs/>
                  <w:noProof/>
                </w:rPr>
                <w:t>Manual de Descripción, Valoración y Clasificación de Puestos.</w:t>
              </w:r>
              <w:r w:rsidR="002E0C36" w:rsidRPr="00C26E88">
                <w:rPr>
                  <w:rFonts w:asciiTheme="minorHAnsi" w:hAnsiTheme="minorHAnsi"/>
                  <w:noProof/>
                </w:rPr>
                <w:t xml:space="preserve"> </w:t>
              </w:r>
            </w:p>
            <w:p w14:paraId="135A7B15"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Asamblea Constituyente. (2010). </w:t>
              </w:r>
              <w:r w:rsidRPr="00C26E88">
                <w:rPr>
                  <w:rFonts w:asciiTheme="minorHAnsi" w:hAnsiTheme="minorHAnsi"/>
                  <w:i/>
                  <w:iCs/>
                  <w:noProof/>
                </w:rPr>
                <w:t>Ley Orgánica de Educación Superior.</w:t>
              </w:r>
              <w:r w:rsidRPr="00C26E88">
                <w:rPr>
                  <w:rFonts w:asciiTheme="minorHAnsi" w:hAnsiTheme="minorHAnsi"/>
                  <w:noProof/>
                </w:rPr>
                <w:t xml:space="preserve"> Quito: Registro Oficial.</w:t>
              </w:r>
            </w:p>
            <w:p w14:paraId="1130882F"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Asamblea Constituyente del Ecuador. (2008). </w:t>
              </w:r>
              <w:r w:rsidRPr="00C26E88">
                <w:rPr>
                  <w:rFonts w:asciiTheme="minorHAnsi" w:hAnsiTheme="minorHAnsi"/>
                  <w:i/>
                  <w:iCs/>
                  <w:noProof/>
                </w:rPr>
                <w:t>Constitución Política de la Republica del Ecuador.</w:t>
              </w:r>
              <w:r w:rsidRPr="00C26E88">
                <w:rPr>
                  <w:rFonts w:asciiTheme="minorHAnsi" w:hAnsiTheme="minorHAnsi"/>
                  <w:noProof/>
                </w:rPr>
                <w:t xml:space="preserve"> Montecristi: Asamblea Constituyente.</w:t>
              </w:r>
            </w:p>
            <w:p w14:paraId="0DE5255B"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Asociación Ecuatoriana de Software. (2011). </w:t>
              </w:r>
              <w:r w:rsidRPr="00C26E88">
                <w:rPr>
                  <w:rFonts w:asciiTheme="minorHAnsi" w:hAnsiTheme="minorHAnsi"/>
                  <w:i/>
                  <w:iCs/>
                  <w:noProof/>
                </w:rPr>
                <w:t>Estudio de Mercado del Sector de Software y Hardware en Ecuador.</w:t>
              </w:r>
              <w:r w:rsidRPr="00C26E88">
                <w:rPr>
                  <w:rFonts w:asciiTheme="minorHAnsi" w:hAnsiTheme="minorHAnsi"/>
                  <w:noProof/>
                </w:rPr>
                <w:t xml:space="preserve"> Quito.</w:t>
              </w:r>
            </w:p>
            <w:p w14:paraId="2AD6C2F7"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Centro de Promoción y Empleo para el Sector Informal Urbano. (02 de 03 de 2015). </w:t>
              </w:r>
              <w:r w:rsidRPr="00C26E88">
                <w:rPr>
                  <w:rFonts w:asciiTheme="minorHAnsi" w:hAnsiTheme="minorHAnsi"/>
                  <w:i/>
                  <w:iCs/>
                  <w:noProof/>
                </w:rPr>
                <w:t>CEPESIU.</w:t>
              </w:r>
              <w:r w:rsidRPr="00C26E88">
                <w:rPr>
                  <w:rFonts w:asciiTheme="minorHAnsi" w:hAnsiTheme="minorHAnsi"/>
                  <w:noProof/>
                </w:rPr>
                <w:t xml:space="preserve"> Obtenido de http://www.cepesiu.org/p/inicio/</w:t>
              </w:r>
            </w:p>
            <w:p w14:paraId="0C024C55"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COBO, C., &amp; MORAVEC, J. (2011). </w:t>
              </w:r>
              <w:r w:rsidRPr="00C26E88">
                <w:rPr>
                  <w:rFonts w:asciiTheme="minorHAnsi" w:hAnsiTheme="minorHAnsi"/>
                  <w:i/>
                  <w:iCs/>
                  <w:noProof/>
                </w:rPr>
                <w:t>Aprendizaje Invisible. Hacia una Ecología de la Educación.</w:t>
              </w:r>
              <w:r w:rsidRPr="00C26E88">
                <w:rPr>
                  <w:rFonts w:asciiTheme="minorHAnsi" w:hAnsiTheme="minorHAnsi"/>
                  <w:noProof/>
                </w:rPr>
                <w:t xml:space="preserve"> Barcelona: Col·leccióTransmedia XXI.</w:t>
              </w:r>
            </w:p>
            <w:p w14:paraId="4F37211C"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Consejo de Educación Superior. (2013). </w:t>
              </w:r>
              <w:r w:rsidRPr="00C26E88">
                <w:rPr>
                  <w:rFonts w:asciiTheme="minorHAnsi" w:hAnsiTheme="minorHAnsi"/>
                  <w:i/>
                  <w:iCs/>
                  <w:noProof/>
                </w:rPr>
                <w:t>Reglamento de Regimen Académico RPC-SE-13-No.051-2013.</w:t>
              </w:r>
              <w:r w:rsidRPr="00C26E88">
                <w:rPr>
                  <w:rFonts w:asciiTheme="minorHAnsi" w:hAnsiTheme="minorHAnsi"/>
                  <w:noProof/>
                </w:rPr>
                <w:t xml:space="preserve"> Quito: Consejo de Educación Superior.</w:t>
              </w:r>
            </w:p>
            <w:p w14:paraId="10FE0CE9"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Consejo de Educación Superior. (2014). </w:t>
              </w:r>
              <w:r w:rsidRPr="00C26E88">
                <w:rPr>
                  <w:rFonts w:asciiTheme="minorHAnsi" w:hAnsiTheme="minorHAnsi"/>
                  <w:i/>
                  <w:iCs/>
                  <w:noProof/>
                </w:rPr>
                <w:t>Reglamento de unificación y armonización de la nomenclatura de titulos profesionales nacionales que confieren las instituciones de Educación Superior del Ecuador.</w:t>
              </w:r>
              <w:r w:rsidRPr="00C26E88">
                <w:rPr>
                  <w:rFonts w:asciiTheme="minorHAnsi" w:hAnsiTheme="minorHAnsi"/>
                  <w:noProof/>
                </w:rPr>
                <w:t xml:space="preserve"> Quito: CES.</w:t>
              </w:r>
            </w:p>
            <w:p w14:paraId="7D420309"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Curicama, M. (2009). </w:t>
              </w:r>
              <w:r w:rsidRPr="00C26E88">
                <w:rPr>
                  <w:rFonts w:asciiTheme="minorHAnsi" w:hAnsiTheme="minorHAnsi"/>
                  <w:i/>
                  <w:iCs/>
                  <w:noProof/>
                </w:rPr>
                <w:t>Plan Estratégico de Gobierno Segunda Minga.</w:t>
              </w:r>
              <w:r w:rsidRPr="00C26E88">
                <w:rPr>
                  <w:rFonts w:asciiTheme="minorHAnsi" w:hAnsiTheme="minorHAnsi"/>
                  <w:noProof/>
                </w:rPr>
                <w:t xml:space="preserve"> Riobamba.</w:t>
              </w:r>
            </w:p>
            <w:p w14:paraId="687B598B"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Dirección de Proyectos de la Ilustre Municipalidad de Riobamba. (2008). </w:t>
              </w:r>
              <w:r w:rsidRPr="00C26E88">
                <w:rPr>
                  <w:rFonts w:asciiTheme="minorHAnsi" w:hAnsiTheme="minorHAnsi"/>
                  <w:i/>
                  <w:iCs/>
                  <w:noProof/>
                </w:rPr>
                <w:t>Plan Estratégico de Desarrollo Cantonal Riobamba 2020.</w:t>
              </w:r>
              <w:r w:rsidRPr="00C26E88">
                <w:rPr>
                  <w:rFonts w:asciiTheme="minorHAnsi" w:hAnsiTheme="minorHAnsi"/>
                  <w:noProof/>
                </w:rPr>
                <w:t xml:space="preserve"> Riobamba.</w:t>
              </w:r>
            </w:p>
            <w:p w14:paraId="5F270B47"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Gibbons, M., &amp; Limoges, C. (2010). </w:t>
              </w:r>
              <w:r w:rsidRPr="00C26E88">
                <w:rPr>
                  <w:rFonts w:asciiTheme="minorHAnsi" w:hAnsiTheme="minorHAnsi"/>
                  <w:i/>
                  <w:iCs/>
                  <w:noProof/>
                </w:rPr>
                <w:t>La nueva Producción del conocimiento. La nueva dinámica de la ciencia y la investigación en las ciudades contemporáneas.</w:t>
              </w:r>
              <w:r w:rsidRPr="00C26E88">
                <w:rPr>
                  <w:rFonts w:asciiTheme="minorHAnsi" w:hAnsiTheme="minorHAnsi"/>
                  <w:noProof/>
                </w:rPr>
                <w:t xml:space="preserve"> Barcelona: Pomores-Corredos S.A.</w:t>
              </w:r>
            </w:p>
            <w:p w14:paraId="77E87E34" w14:textId="77777777" w:rsidR="002E0C36" w:rsidRPr="00C26E88" w:rsidRDefault="002E0C36" w:rsidP="00547807">
              <w:pPr>
                <w:pStyle w:val="Bibliografa"/>
                <w:spacing w:line="360" w:lineRule="auto"/>
                <w:ind w:left="720" w:hanging="720"/>
                <w:rPr>
                  <w:rFonts w:asciiTheme="minorHAnsi" w:hAnsiTheme="minorHAnsi"/>
                  <w:noProof/>
                  <w:lang w:val="en-US"/>
                </w:rPr>
              </w:pPr>
              <w:r w:rsidRPr="00C26E88">
                <w:rPr>
                  <w:rFonts w:asciiTheme="minorHAnsi" w:hAnsiTheme="minorHAnsi"/>
                  <w:noProof/>
                </w:rPr>
                <w:t xml:space="preserve">Granados, E. L. (2014). </w:t>
              </w:r>
              <w:r w:rsidRPr="00C26E88">
                <w:rPr>
                  <w:rFonts w:asciiTheme="minorHAnsi" w:hAnsiTheme="minorHAnsi"/>
                  <w:i/>
                  <w:iCs/>
                  <w:noProof/>
                </w:rPr>
                <w:t>El currículo de la Educación Superior desde la Complejidad Sistemica.</w:t>
              </w:r>
              <w:r w:rsidRPr="00C26E88">
                <w:rPr>
                  <w:rFonts w:asciiTheme="minorHAnsi" w:hAnsiTheme="minorHAnsi"/>
                  <w:noProof/>
                </w:rPr>
                <w:t xml:space="preserve"> </w:t>
              </w:r>
              <w:r w:rsidRPr="00C26E88">
                <w:rPr>
                  <w:rFonts w:asciiTheme="minorHAnsi" w:hAnsiTheme="minorHAnsi"/>
                  <w:noProof/>
                  <w:lang w:val="en-US"/>
                </w:rPr>
                <w:t>Quito: CES.</w:t>
              </w:r>
            </w:p>
            <w:p w14:paraId="2D3E81CF"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lang w:val="en-US"/>
                </w:rPr>
                <w:t xml:space="preserve">IEEE y ACM. (2006). </w:t>
              </w:r>
              <w:r w:rsidRPr="00C26E88">
                <w:rPr>
                  <w:rFonts w:asciiTheme="minorHAnsi" w:hAnsiTheme="minorHAnsi"/>
                  <w:i/>
                  <w:iCs/>
                  <w:noProof/>
                  <w:lang w:val="en-US"/>
                </w:rPr>
                <w:t>Computing Curricula 2005 - The Overview Report.</w:t>
              </w:r>
              <w:r w:rsidRPr="00C26E88">
                <w:rPr>
                  <w:rFonts w:asciiTheme="minorHAnsi" w:hAnsiTheme="minorHAnsi"/>
                  <w:noProof/>
                  <w:lang w:val="en-US"/>
                </w:rPr>
                <w:t xml:space="preserve"> </w:t>
              </w:r>
              <w:r w:rsidRPr="00C26E88">
                <w:rPr>
                  <w:rFonts w:asciiTheme="minorHAnsi" w:hAnsiTheme="minorHAnsi"/>
                  <w:noProof/>
                </w:rPr>
                <w:t>Estados Unidos: ACM.</w:t>
              </w:r>
            </w:p>
            <w:p w14:paraId="5206B1D9"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Instituto Internacional de la UNESCO para la Educación Superior de América Latina y el Caribe. (2008). </w:t>
              </w:r>
              <w:r w:rsidRPr="00C26E88">
                <w:rPr>
                  <w:rFonts w:asciiTheme="minorHAnsi" w:hAnsiTheme="minorHAnsi"/>
                  <w:i/>
                  <w:iCs/>
                  <w:noProof/>
                </w:rPr>
                <w:t>Tendencias de la Educación Superior en América Latina y el Caribe.</w:t>
              </w:r>
              <w:r w:rsidRPr="00C26E88">
                <w:rPr>
                  <w:rFonts w:asciiTheme="minorHAnsi" w:hAnsiTheme="minorHAnsi"/>
                  <w:noProof/>
                </w:rPr>
                <w:t xml:space="preserve"> Caracas: UNESCO.</w:t>
              </w:r>
            </w:p>
            <w:p w14:paraId="65E1AEE4"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Instituto Nacional de Estadísticas y Censos. (2012). </w:t>
              </w:r>
              <w:r w:rsidRPr="00C26E88">
                <w:rPr>
                  <w:rFonts w:asciiTheme="minorHAnsi" w:hAnsiTheme="minorHAnsi"/>
                  <w:i/>
                  <w:iCs/>
                  <w:noProof/>
                </w:rPr>
                <w:t>Fascículo Provincial Chimborazo.</w:t>
              </w:r>
              <w:r w:rsidRPr="00C26E88">
                <w:rPr>
                  <w:rFonts w:asciiTheme="minorHAnsi" w:hAnsiTheme="minorHAnsi"/>
                  <w:noProof/>
                </w:rPr>
                <w:t xml:space="preserve"> INEC.</w:t>
              </w:r>
            </w:p>
            <w:p w14:paraId="1DFF5199"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Medina, M. (1985). </w:t>
              </w:r>
              <w:r w:rsidRPr="00C26E88">
                <w:rPr>
                  <w:rFonts w:asciiTheme="minorHAnsi" w:hAnsiTheme="minorHAnsi"/>
                  <w:i/>
                  <w:iCs/>
                  <w:noProof/>
                </w:rPr>
                <w:t>De la techne a la tecnología.</w:t>
              </w:r>
              <w:r w:rsidRPr="00C26E88">
                <w:rPr>
                  <w:rFonts w:asciiTheme="minorHAnsi" w:hAnsiTheme="minorHAnsi"/>
                  <w:noProof/>
                </w:rPr>
                <w:t xml:space="preserve"> Tirant Lo Blanch.</w:t>
              </w:r>
            </w:p>
            <w:p w14:paraId="66EA1C38"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Ministerio de Coordinación de la Producción, Empleo y Competitividad . (2011). </w:t>
              </w:r>
              <w:r w:rsidRPr="00C26E88">
                <w:rPr>
                  <w:rFonts w:asciiTheme="minorHAnsi" w:hAnsiTheme="minorHAnsi"/>
                  <w:i/>
                  <w:iCs/>
                  <w:noProof/>
                </w:rPr>
                <w:t>Agendas para la transformación productiva territorial: Provincia de Chimborazo.</w:t>
              </w:r>
              <w:r w:rsidRPr="00C26E88">
                <w:rPr>
                  <w:rFonts w:asciiTheme="minorHAnsi" w:hAnsiTheme="minorHAnsi"/>
                  <w:noProof/>
                </w:rPr>
                <w:t xml:space="preserve"> </w:t>
              </w:r>
            </w:p>
            <w:p w14:paraId="3E496EAE"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Ministerio de Telecomunicaciones y Sociedad de la Información. (2013). </w:t>
              </w:r>
              <w:r w:rsidRPr="00C26E88">
                <w:rPr>
                  <w:rFonts w:asciiTheme="minorHAnsi" w:hAnsiTheme="minorHAnsi"/>
                  <w:i/>
                  <w:iCs/>
                  <w:noProof/>
                </w:rPr>
                <w:t>INFORME DE PROSPECTIVA DEL SECTOR TIC ESCENARIOS FUTUROS Y NICHOS DE OPORTUNIDAD.</w:t>
              </w:r>
              <w:r w:rsidRPr="00C26E88">
                <w:rPr>
                  <w:rFonts w:asciiTheme="minorHAnsi" w:hAnsiTheme="minorHAnsi"/>
                  <w:noProof/>
                </w:rPr>
                <w:t xml:space="preserve"> QUITO.</w:t>
              </w:r>
            </w:p>
            <w:p w14:paraId="2227D6FD"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Naciones Unidas Consejo Económico Social. (2014). </w:t>
              </w:r>
              <w:r w:rsidRPr="00C26E88">
                <w:rPr>
                  <w:rFonts w:asciiTheme="minorHAnsi" w:hAnsiTheme="minorHAnsi"/>
                  <w:i/>
                  <w:iCs/>
                  <w:noProof/>
                </w:rPr>
                <w:t>Tecnologías de la información y las comunicaciones para el desarrollo social y económico incluyente.</w:t>
              </w:r>
              <w:r w:rsidRPr="00C26E88">
                <w:rPr>
                  <w:rFonts w:asciiTheme="minorHAnsi" w:hAnsiTheme="minorHAnsi"/>
                  <w:noProof/>
                </w:rPr>
                <w:t xml:space="preserve"> Ginebra: Comisión de Ciencia y Tecnología para el desarrollo.</w:t>
              </w:r>
            </w:p>
            <w:p w14:paraId="6D6F7037"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Olivé, L. (2006). </w:t>
              </w:r>
              <w:r w:rsidRPr="00C26E88">
                <w:rPr>
                  <w:rFonts w:asciiTheme="minorHAnsi" w:hAnsiTheme="minorHAnsi"/>
                  <w:i/>
                  <w:iCs/>
                  <w:noProof/>
                </w:rPr>
                <w:t>Los desafíos de la sociedad del conocimiento: cultura científico-tecnológica, diversidad cultural y exclusión.</w:t>
              </w:r>
              <w:r w:rsidRPr="00C26E88">
                <w:rPr>
                  <w:rFonts w:asciiTheme="minorHAnsi" w:hAnsiTheme="minorHAnsi"/>
                  <w:noProof/>
                </w:rPr>
                <w:t xml:space="preserve"> Sevilla.</w:t>
              </w:r>
            </w:p>
            <w:p w14:paraId="6730D2AF"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Organización de las Naciones Unidad para la Educación, la Ciencia y la Cultura. (2013). </w:t>
              </w:r>
              <w:r w:rsidRPr="00C26E88">
                <w:rPr>
                  <w:rFonts w:asciiTheme="minorHAnsi" w:hAnsiTheme="minorHAnsi"/>
                  <w:i/>
                  <w:iCs/>
                  <w:noProof/>
                </w:rPr>
                <w:t>REVISIÓN DE LA CLASIFICACIÓN INTERNACIONAL NORMALIZADA DE LA EDUCACIÓN: CAMPOS DE LA EDUCACIÓN Y LA FORMACIÓN (CINE-F).</w:t>
              </w:r>
              <w:r w:rsidRPr="00C26E88">
                <w:rPr>
                  <w:rFonts w:asciiTheme="minorHAnsi" w:hAnsiTheme="minorHAnsi"/>
                  <w:noProof/>
                </w:rPr>
                <w:t xml:space="preserve"> París: UNESCO.</w:t>
              </w:r>
            </w:p>
            <w:p w14:paraId="570F6235"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Robbins, S., &amp; Judge, T. (2009). </w:t>
              </w:r>
              <w:r w:rsidRPr="00C26E88">
                <w:rPr>
                  <w:rFonts w:asciiTheme="minorHAnsi" w:hAnsiTheme="minorHAnsi"/>
                  <w:i/>
                  <w:iCs/>
                  <w:noProof/>
                </w:rPr>
                <w:t>Comportamiento Organizacional.</w:t>
              </w:r>
              <w:r w:rsidRPr="00C26E88">
                <w:rPr>
                  <w:rFonts w:asciiTheme="minorHAnsi" w:hAnsiTheme="minorHAnsi"/>
                  <w:noProof/>
                </w:rPr>
                <w:t xml:space="preserve"> México: PEARSON EDUCACIÓN.</w:t>
              </w:r>
            </w:p>
            <w:p w14:paraId="043774E8"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SENACYT. (2010). </w:t>
              </w:r>
              <w:r w:rsidRPr="00C26E88">
                <w:rPr>
                  <w:rFonts w:asciiTheme="minorHAnsi" w:hAnsiTheme="minorHAnsi"/>
                  <w:i/>
                  <w:iCs/>
                  <w:noProof/>
                </w:rPr>
                <w:t>Plan Nacional Ciencia y Tecnología, Innonvación y Saberes Ancestrales.</w:t>
              </w:r>
              <w:r w:rsidRPr="00C26E88">
                <w:rPr>
                  <w:rFonts w:asciiTheme="minorHAnsi" w:hAnsiTheme="minorHAnsi"/>
                  <w:noProof/>
                </w:rPr>
                <w:t xml:space="preserve"> Quito-Ecuador.</w:t>
              </w:r>
            </w:p>
            <w:p w14:paraId="5E8CA01A"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SENACYT. (2010). </w:t>
              </w:r>
              <w:r w:rsidRPr="00C26E88">
                <w:rPr>
                  <w:rFonts w:asciiTheme="minorHAnsi" w:hAnsiTheme="minorHAnsi"/>
                  <w:i/>
                  <w:iCs/>
                  <w:noProof/>
                </w:rPr>
                <w:t>Plan Nacional Ciencia, Tecnología, Innovación y Saberes Ancestrales.</w:t>
              </w:r>
              <w:r w:rsidRPr="00C26E88">
                <w:rPr>
                  <w:rFonts w:asciiTheme="minorHAnsi" w:hAnsiTheme="minorHAnsi"/>
                  <w:noProof/>
                </w:rPr>
                <w:t xml:space="preserve"> Quito.</w:t>
              </w:r>
            </w:p>
            <w:p w14:paraId="53E6EBA6"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Senplades. (2010). </w:t>
              </w:r>
              <w:r w:rsidRPr="00C26E88">
                <w:rPr>
                  <w:rFonts w:asciiTheme="minorHAnsi" w:hAnsiTheme="minorHAnsi"/>
                  <w:i/>
                  <w:iCs/>
                  <w:noProof/>
                </w:rPr>
                <w:t>Propuesta de Desarrollo y Lineamientos para el Ordenamiento Territorial.</w:t>
              </w:r>
              <w:r w:rsidRPr="00C26E88">
                <w:rPr>
                  <w:rFonts w:asciiTheme="minorHAnsi" w:hAnsiTheme="minorHAnsi"/>
                  <w:noProof/>
                </w:rPr>
                <w:t xml:space="preserve"> Quito.</w:t>
              </w:r>
            </w:p>
            <w:p w14:paraId="5CEB0FDA"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SENPLADES. (2011). </w:t>
              </w:r>
              <w:r w:rsidRPr="00C26E88">
                <w:rPr>
                  <w:rFonts w:asciiTheme="minorHAnsi" w:hAnsiTheme="minorHAnsi"/>
                  <w:i/>
                  <w:iCs/>
                  <w:noProof/>
                </w:rPr>
                <w:t>Resumen Agenda Zonal 3.</w:t>
              </w:r>
              <w:r w:rsidRPr="00C26E88">
                <w:rPr>
                  <w:rFonts w:asciiTheme="minorHAnsi" w:hAnsiTheme="minorHAnsi"/>
                  <w:noProof/>
                </w:rPr>
                <w:t xml:space="preserve"> Quito: SENPLADES.</w:t>
              </w:r>
            </w:p>
            <w:p w14:paraId="40CC0226"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SENPLADES. (2013). </w:t>
              </w:r>
              <w:r w:rsidRPr="00C26E88">
                <w:rPr>
                  <w:rFonts w:asciiTheme="minorHAnsi" w:hAnsiTheme="minorHAnsi"/>
                  <w:i/>
                  <w:iCs/>
                  <w:noProof/>
                </w:rPr>
                <w:t>Matriz de Tensiones y Problemas de la Zona 3.</w:t>
              </w:r>
              <w:r w:rsidRPr="00C26E88">
                <w:rPr>
                  <w:rFonts w:asciiTheme="minorHAnsi" w:hAnsiTheme="minorHAnsi"/>
                  <w:noProof/>
                </w:rPr>
                <w:t xml:space="preserve"> Quito: Senplades.</w:t>
              </w:r>
            </w:p>
            <w:p w14:paraId="6D7B517B"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SENPLADES. (2013). </w:t>
              </w:r>
              <w:r w:rsidRPr="00C26E88">
                <w:rPr>
                  <w:rFonts w:asciiTheme="minorHAnsi" w:hAnsiTheme="minorHAnsi"/>
                  <w:i/>
                  <w:iCs/>
                  <w:noProof/>
                </w:rPr>
                <w:t>Plan Nacional para el Buen Vivir 2013 - 2017.</w:t>
              </w:r>
              <w:r w:rsidRPr="00C26E88">
                <w:rPr>
                  <w:rFonts w:asciiTheme="minorHAnsi" w:hAnsiTheme="minorHAnsi"/>
                  <w:noProof/>
                </w:rPr>
                <w:t xml:space="preserve"> Quito: SENPLADES.</w:t>
              </w:r>
            </w:p>
            <w:p w14:paraId="2EF1C82E"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SENPLADES. (2013). </w:t>
              </w:r>
              <w:r w:rsidRPr="00C26E88">
                <w:rPr>
                  <w:rFonts w:asciiTheme="minorHAnsi" w:hAnsiTheme="minorHAnsi"/>
                  <w:i/>
                  <w:iCs/>
                  <w:noProof/>
                </w:rPr>
                <w:t>Tensiones y Problemas del PNBV.</w:t>
              </w:r>
              <w:r w:rsidRPr="00C26E88">
                <w:rPr>
                  <w:rFonts w:asciiTheme="minorHAnsi" w:hAnsiTheme="minorHAnsi"/>
                  <w:noProof/>
                </w:rPr>
                <w:t xml:space="preserve"> Quito.</w:t>
              </w:r>
            </w:p>
            <w:p w14:paraId="0C996727"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Sobrinho, J. D. (2008). </w:t>
              </w:r>
              <w:r w:rsidRPr="00C26E88">
                <w:rPr>
                  <w:rFonts w:asciiTheme="minorHAnsi" w:hAnsiTheme="minorHAnsi"/>
                  <w:i/>
                  <w:iCs/>
                  <w:noProof/>
                </w:rPr>
                <w:t>CALIDAD, PERTINENCIA Y RESPONSABILIDAD SOCIAL DE LA UNIVERSIDAD LATINOAMERICANA Y CARIBEÑA.</w:t>
              </w:r>
              <w:r w:rsidRPr="00C26E88">
                <w:rPr>
                  <w:rFonts w:asciiTheme="minorHAnsi" w:hAnsiTheme="minorHAnsi"/>
                  <w:noProof/>
                </w:rPr>
                <w:t xml:space="preserve"> </w:t>
              </w:r>
            </w:p>
            <w:p w14:paraId="7416FFDB"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lang w:val="en-US"/>
                </w:rPr>
                <w:t xml:space="preserve">UNESCO. (2005). </w:t>
              </w:r>
              <w:r w:rsidRPr="00C26E88">
                <w:rPr>
                  <w:rFonts w:asciiTheme="minorHAnsi" w:hAnsiTheme="minorHAnsi"/>
                  <w:i/>
                  <w:iCs/>
                  <w:noProof/>
                  <w:lang w:val="en-US"/>
                </w:rPr>
                <w:t>Towards Knowledge Societies: UNESCO World Report.</w:t>
              </w:r>
              <w:r w:rsidRPr="00C26E88">
                <w:rPr>
                  <w:rFonts w:asciiTheme="minorHAnsi" w:hAnsiTheme="minorHAnsi"/>
                  <w:noProof/>
                  <w:lang w:val="en-US"/>
                </w:rPr>
                <w:t xml:space="preserve"> </w:t>
              </w:r>
              <w:r w:rsidRPr="00C26E88">
                <w:rPr>
                  <w:rFonts w:asciiTheme="minorHAnsi" w:hAnsiTheme="minorHAnsi"/>
                  <w:noProof/>
                </w:rPr>
                <w:t>París.</w:t>
              </w:r>
            </w:p>
            <w:p w14:paraId="316279B5"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rPr>
                <w:t xml:space="preserve">UNESCO. (2013). </w:t>
              </w:r>
              <w:r w:rsidRPr="00C26E88">
                <w:rPr>
                  <w:rFonts w:asciiTheme="minorHAnsi" w:hAnsiTheme="minorHAnsi"/>
                  <w:i/>
                  <w:iCs/>
                  <w:noProof/>
                </w:rPr>
                <w:t>Situación Educativa de América Latina y el Caribe: Hacia una educación de calidad para todos al 2015.</w:t>
              </w:r>
              <w:r w:rsidRPr="00C26E88">
                <w:rPr>
                  <w:rFonts w:asciiTheme="minorHAnsi" w:hAnsiTheme="minorHAnsi"/>
                  <w:noProof/>
                </w:rPr>
                <w:t xml:space="preserve"> Santiago de Chile: UNESCO.</w:t>
              </w:r>
            </w:p>
            <w:p w14:paraId="29E3E60E" w14:textId="77777777" w:rsidR="002E0C36" w:rsidRPr="00C26E88" w:rsidRDefault="002E0C36" w:rsidP="00547807">
              <w:pPr>
                <w:pStyle w:val="Bibliografa"/>
                <w:spacing w:line="360" w:lineRule="auto"/>
                <w:ind w:left="720" w:hanging="720"/>
                <w:rPr>
                  <w:rFonts w:asciiTheme="minorHAnsi" w:hAnsiTheme="minorHAnsi"/>
                  <w:noProof/>
                  <w:lang w:val="en-US"/>
                </w:rPr>
              </w:pPr>
              <w:r w:rsidRPr="00C26E88">
                <w:rPr>
                  <w:rFonts w:asciiTheme="minorHAnsi" w:hAnsiTheme="minorHAnsi"/>
                  <w:noProof/>
                </w:rPr>
                <w:t xml:space="preserve">UNIVERSIDAD NACIONAL DE CHIMBORAZO. (2014). </w:t>
              </w:r>
              <w:r w:rsidRPr="00C26E88">
                <w:rPr>
                  <w:rFonts w:asciiTheme="minorHAnsi" w:hAnsiTheme="minorHAnsi"/>
                  <w:i/>
                  <w:iCs/>
                  <w:noProof/>
                </w:rPr>
                <w:t>MODELO EDUCATIVO, PEDAGÓGICO Y DIDÁCTICO.</w:t>
              </w:r>
              <w:r w:rsidRPr="00C26E88">
                <w:rPr>
                  <w:rFonts w:asciiTheme="minorHAnsi" w:hAnsiTheme="minorHAnsi"/>
                  <w:noProof/>
                </w:rPr>
                <w:t xml:space="preserve"> </w:t>
              </w:r>
              <w:r w:rsidRPr="00C26E88">
                <w:rPr>
                  <w:rFonts w:asciiTheme="minorHAnsi" w:hAnsiTheme="minorHAnsi"/>
                  <w:noProof/>
                  <w:lang w:val="en-US"/>
                </w:rPr>
                <w:t>RIOBAMBA.</w:t>
              </w:r>
            </w:p>
            <w:p w14:paraId="26FD5DA3" w14:textId="77777777" w:rsidR="002E0C36" w:rsidRPr="00C26E88" w:rsidRDefault="002E0C36" w:rsidP="00547807">
              <w:pPr>
                <w:pStyle w:val="Bibliografa"/>
                <w:spacing w:line="360" w:lineRule="auto"/>
                <w:ind w:left="720" w:hanging="720"/>
                <w:rPr>
                  <w:rFonts w:asciiTheme="minorHAnsi" w:hAnsiTheme="minorHAnsi"/>
                  <w:noProof/>
                </w:rPr>
              </w:pPr>
              <w:r w:rsidRPr="00C26E88">
                <w:rPr>
                  <w:rFonts w:asciiTheme="minorHAnsi" w:hAnsiTheme="minorHAnsi"/>
                  <w:noProof/>
                  <w:lang w:val="en-US"/>
                </w:rPr>
                <w:t xml:space="preserve">Wehn, R. M. (1998). </w:t>
              </w:r>
              <w:r w:rsidRPr="00C26E88">
                <w:rPr>
                  <w:rFonts w:asciiTheme="minorHAnsi" w:hAnsiTheme="minorHAnsi"/>
                  <w:i/>
                  <w:iCs/>
                  <w:noProof/>
                  <w:lang w:val="en-US"/>
                </w:rPr>
                <w:t>Knowledge Societies: Information Technology for Sustainable Development.</w:t>
              </w:r>
              <w:r w:rsidRPr="00C26E88">
                <w:rPr>
                  <w:rFonts w:asciiTheme="minorHAnsi" w:hAnsiTheme="minorHAnsi"/>
                  <w:noProof/>
                  <w:lang w:val="en-US"/>
                </w:rPr>
                <w:t xml:space="preserve"> </w:t>
              </w:r>
              <w:r w:rsidRPr="00C26E88">
                <w:rPr>
                  <w:rFonts w:asciiTheme="minorHAnsi" w:hAnsiTheme="minorHAnsi"/>
                  <w:noProof/>
                </w:rPr>
                <w:t>Oxford: Naciones Unidas, Oxford University Press.</w:t>
              </w:r>
            </w:p>
            <w:p w14:paraId="60FDF2AE" w14:textId="77777777" w:rsidR="00155736" w:rsidRPr="00C26E88" w:rsidRDefault="00155736" w:rsidP="00547807">
              <w:pPr>
                <w:spacing w:line="360" w:lineRule="auto"/>
                <w:rPr>
                  <w:rFonts w:asciiTheme="minorHAnsi" w:hAnsiTheme="minorHAnsi"/>
                </w:rPr>
              </w:pPr>
              <w:r w:rsidRPr="00C26E88">
                <w:rPr>
                  <w:rFonts w:asciiTheme="minorHAnsi" w:hAnsiTheme="minorHAnsi"/>
                  <w:b/>
                  <w:bCs/>
                </w:rPr>
                <w:fldChar w:fldCharType="end"/>
              </w:r>
            </w:p>
          </w:sdtContent>
        </w:sdt>
      </w:sdtContent>
    </w:sdt>
    <w:p w14:paraId="0953ED75" w14:textId="77777777" w:rsidR="00155736" w:rsidRPr="00C26E88" w:rsidRDefault="00155736" w:rsidP="00547807">
      <w:pPr>
        <w:spacing w:after="160" w:line="360" w:lineRule="auto"/>
        <w:rPr>
          <w:rFonts w:asciiTheme="minorHAnsi" w:hAnsiTheme="minorHAnsi" w:cstheme="majorBidi"/>
          <w:b/>
          <w:color w:val="2E74B5" w:themeColor="accent1" w:themeShade="BF"/>
          <w:sz w:val="48"/>
          <w:szCs w:val="48"/>
        </w:rPr>
      </w:pPr>
    </w:p>
    <w:p w14:paraId="73C958B9" w14:textId="77777777" w:rsidR="00155736" w:rsidRPr="00C26E88" w:rsidRDefault="00155736" w:rsidP="00547807">
      <w:pPr>
        <w:spacing w:after="160" w:line="360" w:lineRule="auto"/>
        <w:rPr>
          <w:rFonts w:asciiTheme="minorHAnsi" w:hAnsiTheme="minorHAnsi" w:cstheme="majorBidi"/>
          <w:b/>
          <w:color w:val="2E74B5" w:themeColor="accent1" w:themeShade="BF"/>
          <w:sz w:val="48"/>
          <w:szCs w:val="48"/>
        </w:rPr>
      </w:pPr>
      <w:r w:rsidRPr="00C26E88">
        <w:rPr>
          <w:rFonts w:asciiTheme="minorHAnsi" w:hAnsiTheme="minorHAnsi"/>
          <w:b/>
          <w:sz w:val="48"/>
          <w:szCs w:val="48"/>
        </w:rPr>
        <w:br w:type="page"/>
      </w:r>
    </w:p>
    <w:p w14:paraId="0E5DAC64" w14:textId="77777777" w:rsidR="00927D53" w:rsidRPr="00454972" w:rsidRDefault="00927D53" w:rsidP="00E83E44">
      <w:pPr>
        <w:pStyle w:val="Ttulo1"/>
        <w:spacing w:line="360" w:lineRule="auto"/>
        <w:rPr>
          <w:rFonts w:asciiTheme="minorHAnsi" w:eastAsia="Times New Roman" w:hAnsiTheme="minorHAnsi"/>
          <w:b/>
          <w:sz w:val="28"/>
          <w:szCs w:val="48"/>
        </w:rPr>
      </w:pPr>
      <w:bookmarkStart w:id="46" w:name="_Toc421596611"/>
      <w:r w:rsidRPr="00454972">
        <w:rPr>
          <w:rFonts w:asciiTheme="minorHAnsi" w:eastAsia="Times New Roman" w:hAnsiTheme="minorHAnsi"/>
          <w:b/>
          <w:sz w:val="28"/>
          <w:szCs w:val="48"/>
        </w:rPr>
        <w:t>ANEXOS</w:t>
      </w:r>
      <w:bookmarkEnd w:id="46"/>
    </w:p>
    <w:p w14:paraId="43FCCC7B" w14:textId="77777777" w:rsidR="00773BC2" w:rsidRPr="00C26E88" w:rsidRDefault="00773BC2" w:rsidP="00547807">
      <w:pPr>
        <w:pStyle w:val="Prrafodelista"/>
        <w:spacing w:line="360" w:lineRule="auto"/>
        <w:rPr>
          <w:lang w:val="es-ES_tradnl"/>
        </w:rPr>
      </w:pPr>
    </w:p>
    <w:p w14:paraId="076A2581" w14:textId="0E2D8A5A" w:rsidR="0029066E" w:rsidRPr="00C26E88" w:rsidRDefault="0029066E" w:rsidP="00547807">
      <w:pPr>
        <w:pStyle w:val="Prrafodelista"/>
        <w:numPr>
          <w:ilvl w:val="0"/>
          <w:numId w:val="53"/>
        </w:numPr>
        <w:spacing w:line="360" w:lineRule="auto"/>
      </w:pPr>
      <w:r w:rsidRPr="00C26E88">
        <w:t>ENCUESTA</w:t>
      </w:r>
    </w:p>
    <w:sectPr w:rsidR="0029066E" w:rsidRPr="00C26E88" w:rsidSect="002F6D3D">
      <w:headerReference w:type="default" r:id="rId127"/>
      <w:type w:val="continuous"/>
      <w:pgSz w:w="11906" w:h="16838" w:code="9"/>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80F966" w14:textId="77777777" w:rsidR="00C74E6A" w:rsidRDefault="00C74E6A" w:rsidP="007E4019">
      <w:r>
        <w:separator/>
      </w:r>
    </w:p>
  </w:endnote>
  <w:endnote w:type="continuationSeparator" w:id="0">
    <w:p w14:paraId="369DBF9E" w14:textId="77777777" w:rsidR="00C74E6A" w:rsidRDefault="00C74E6A" w:rsidP="007E4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rlito-Bold">
    <w:panose1 w:val="00000000000000000000"/>
    <w:charset w:val="00"/>
    <w:family w:val="auto"/>
    <w:notTrueType/>
    <w:pitch w:val="default"/>
    <w:sig w:usb0="00000003" w:usb1="00000000" w:usb2="00000000" w:usb3="00000000" w:csb0="00000001" w:csb1="00000000"/>
  </w:font>
  <w:font w:name="UtopiaStd-Regular">
    <w:altName w:val="Arial Unicode MS"/>
    <w:panose1 w:val="00000000000000000000"/>
    <w:charset w:val="80"/>
    <w:family w:val="roman"/>
    <w:notTrueType/>
    <w:pitch w:val="default"/>
    <w:sig w:usb0="00000000" w:usb1="08070000" w:usb2="00000010" w:usb3="00000000" w:csb0="00020001" w:csb1="00000000"/>
  </w:font>
  <w:font w:name="CenturyGothic">
    <w:panose1 w:val="00000000000000000000"/>
    <w:charset w:val="00"/>
    <w:family w:val="swiss"/>
    <w:notTrueType/>
    <w:pitch w:val="default"/>
    <w:sig w:usb0="00000003" w:usb1="00000000" w:usb2="00000000" w:usb3="00000000" w:csb0="00000001" w:csb1="00000000"/>
  </w:font>
  <w:font w:name="dejavusans">
    <w:charset w:val="00"/>
    <w:family w:val="auto"/>
    <w:pitch w:val="default"/>
  </w:font>
  <w:font w:name="Unit-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614826"/>
      <w:docPartObj>
        <w:docPartGallery w:val="Page Numbers (Bottom of Page)"/>
        <w:docPartUnique/>
      </w:docPartObj>
    </w:sdtPr>
    <w:sdtContent>
      <w:p w14:paraId="5286BA49" w14:textId="050B7921" w:rsidR="00C74E6A" w:rsidRDefault="00C74E6A">
        <w:pPr>
          <w:pStyle w:val="Piedepgina"/>
          <w:jc w:val="right"/>
        </w:pPr>
        <w:r>
          <w:fldChar w:fldCharType="begin"/>
        </w:r>
        <w:r>
          <w:instrText>PAGE   \* MERGEFORMAT</w:instrText>
        </w:r>
        <w:r>
          <w:fldChar w:fldCharType="separate"/>
        </w:r>
        <w:r w:rsidR="00840FA9" w:rsidRPr="00840FA9">
          <w:rPr>
            <w:noProof/>
            <w:lang w:val="es-ES"/>
          </w:rPr>
          <w:t>88</w:t>
        </w:r>
        <w:r>
          <w:fldChar w:fldCharType="end"/>
        </w:r>
      </w:p>
    </w:sdtContent>
  </w:sdt>
  <w:p w14:paraId="6E0FD0D9" w14:textId="77777777" w:rsidR="00C74E6A" w:rsidRDefault="00C74E6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0079634"/>
      <w:docPartObj>
        <w:docPartGallery w:val="Page Numbers (Bottom of Page)"/>
        <w:docPartUnique/>
      </w:docPartObj>
    </w:sdtPr>
    <w:sdtContent>
      <w:p w14:paraId="5EB930A9" w14:textId="0C1F6576" w:rsidR="00C74E6A" w:rsidRDefault="00C74E6A">
        <w:pPr>
          <w:pStyle w:val="Piedepgina"/>
          <w:jc w:val="right"/>
        </w:pPr>
        <w:r>
          <w:fldChar w:fldCharType="begin"/>
        </w:r>
        <w:r>
          <w:instrText>PAGE   \* MERGEFORMAT</w:instrText>
        </w:r>
        <w:r>
          <w:fldChar w:fldCharType="separate"/>
        </w:r>
        <w:r w:rsidR="00840FA9" w:rsidRPr="00840FA9">
          <w:rPr>
            <w:noProof/>
            <w:lang w:val="es-ES"/>
          </w:rPr>
          <w:t>168</w:t>
        </w:r>
        <w:r>
          <w:fldChar w:fldCharType="end"/>
        </w:r>
      </w:p>
    </w:sdtContent>
  </w:sdt>
  <w:p w14:paraId="407141E7" w14:textId="77777777" w:rsidR="00C74E6A" w:rsidRDefault="00C74E6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1058501"/>
      <w:docPartObj>
        <w:docPartGallery w:val="Page Numbers (Bottom of Page)"/>
        <w:docPartUnique/>
      </w:docPartObj>
    </w:sdtPr>
    <w:sdtContent>
      <w:p w14:paraId="11F4FEAD" w14:textId="31944F5D" w:rsidR="00C74E6A" w:rsidRDefault="00C74E6A">
        <w:pPr>
          <w:pStyle w:val="Piedepgina"/>
          <w:jc w:val="right"/>
        </w:pPr>
        <w:r>
          <w:fldChar w:fldCharType="begin"/>
        </w:r>
        <w:r>
          <w:instrText>PAGE   \* MERGEFORMAT</w:instrText>
        </w:r>
        <w:r>
          <w:fldChar w:fldCharType="separate"/>
        </w:r>
        <w:r w:rsidR="00840FA9" w:rsidRPr="00840FA9">
          <w:rPr>
            <w:noProof/>
            <w:lang w:val="es-ES"/>
          </w:rPr>
          <w:t>191</w:t>
        </w:r>
        <w:r>
          <w:fldChar w:fldCharType="end"/>
        </w:r>
      </w:p>
    </w:sdtContent>
  </w:sdt>
  <w:p w14:paraId="70942324" w14:textId="77777777" w:rsidR="00C74E6A" w:rsidRPr="00142185" w:rsidRDefault="00C74E6A" w:rsidP="0014218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81D135" w14:textId="77777777" w:rsidR="00C74E6A" w:rsidRDefault="00C74E6A" w:rsidP="007E4019">
      <w:r>
        <w:separator/>
      </w:r>
    </w:p>
  </w:footnote>
  <w:footnote w:type="continuationSeparator" w:id="0">
    <w:p w14:paraId="29EE4061" w14:textId="77777777" w:rsidR="00C74E6A" w:rsidRDefault="00C74E6A" w:rsidP="007E4019">
      <w:r>
        <w:continuationSeparator/>
      </w:r>
    </w:p>
  </w:footnote>
  <w:footnote w:id="1">
    <w:p w14:paraId="7C902E1A" w14:textId="77777777" w:rsidR="00C74E6A" w:rsidRPr="00741C1A" w:rsidRDefault="00C74E6A" w:rsidP="001548DF">
      <w:pPr>
        <w:pStyle w:val="Textonotapie"/>
      </w:pPr>
      <w:r>
        <w:rPr>
          <w:rStyle w:val="Refdenotaalpie"/>
        </w:rPr>
        <w:footnoteRef/>
      </w:r>
      <w:r w:rsidRPr="00741C1A">
        <w:t xml:space="preserve"> </w:t>
      </w:r>
      <w:r w:rsidRPr="00510506">
        <w:rPr>
          <w:b/>
          <w:bCs/>
        </w:rPr>
        <w:t>J. Piaget (1967):</w:t>
      </w:r>
      <w:r w:rsidRPr="00741C1A">
        <w:t xml:space="preserve"> </w:t>
      </w:r>
      <w:r w:rsidRPr="00741C1A">
        <w:rPr>
          <w:i/>
          <w:iCs/>
        </w:rPr>
        <w:t>Lógica y conocimiento científico</w:t>
      </w:r>
      <w:r w:rsidRPr="00741C1A">
        <w:t xml:space="preserve">, Paris, </w:t>
      </w:r>
      <w:proofErr w:type="spellStart"/>
      <w:r w:rsidRPr="00741C1A">
        <w:t>Encyclopédie</w:t>
      </w:r>
      <w:proofErr w:type="spellEnd"/>
      <w:r w:rsidRPr="00741C1A">
        <w:t xml:space="preserve"> </w:t>
      </w:r>
      <w:proofErr w:type="spellStart"/>
      <w:r w:rsidRPr="00741C1A">
        <w:t>Pléiade</w:t>
      </w:r>
      <w:proofErr w:type="spellEnd"/>
      <w:r w:rsidRPr="00741C1A">
        <w:t>, p</w:t>
      </w:r>
      <w:r>
        <w:t>.</w:t>
      </w:r>
      <w:r w:rsidRPr="00741C1A">
        <w:t xml:space="preserve"> 6</w:t>
      </w:r>
      <w:r>
        <w:t>.</w:t>
      </w:r>
    </w:p>
  </w:footnote>
  <w:footnote w:id="2">
    <w:p w14:paraId="4245950E" w14:textId="77777777" w:rsidR="00C74E6A" w:rsidRPr="00D67836" w:rsidRDefault="00C74E6A" w:rsidP="001548DF">
      <w:pPr>
        <w:pStyle w:val="Textonotapie"/>
        <w:jc w:val="both"/>
        <w:rPr>
          <w:i/>
          <w:iCs/>
        </w:rPr>
      </w:pPr>
      <w:r>
        <w:rPr>
          <w:rStyle w:val="Refdenotaalpie"/>
        </w:rPr>
        <w:footnoteRef/>
      </w:r>
      <w:r>
        <w:t xml:space="preserve"> </w:t>
      </w:r>
      <w:r w:rsidRPr="00510506">
        <w:rPr>
          <w:b/>
          <w:bCs/>
        </w:rPr>
        <w:t xml:space="preserve">E. </w:t>
      </w:r>
      <w:proofErr w:type="spellStart"/>
      <w:r w:rsidRPr="00510506">
        <w:rPr>
          <w:b/>
          <w:bCs/>
        </w:rPr>
        <w:t>Morin</w:t>
      </w:r>
      <w:proofErr w:type="spellEnd"/>
      <w:r w:rsidRPr="00510506">
        <w:rPr>
          <w:b/>
          <w:bCs/>
        </w:rPr>
        <w:t xml:space="preserve"> (2000):</w:t>
      </w:r>
      <w:r>
        <w:t xml:space="preserve"> </w:t>
      </w:r>
      <w:r w:rsidRPr="00DE4561">
        <w:rPr>
          <w:i/>
          <w:iCs/>
        </w:rPr>
        <w:t>Los siete saberes necesarios para la educación del futuro</w:t>
      </w:r>
      <w:r>
        <w:t xml:space="preserve">, Paris, </w:t>
      </w:r>
      <w:proofErr w:type="spellStart"/>
      <w:r>
        <w:t>Seuil</w:t>
      </w:r>
      <w:proofErr w:type="spellEnd"/>
      <w:r>
        <w:t xml:space="preserve">, p. 11: </w:t>
      </w:r>
      <w:r w:rsidRPr="00D67836">
        <w:rPr>
          <w:i/>
          <w:iCs/>
        </w:rPr>
        <w:t>«</w:t>
      </w:r>
      <w:r w:rsidRPr="00D67836">
        <w:rPr>
          <w:i/>
          <w:iCs/>
          <w:color w:val="7B6329"/>
        </w:rPr>
        <w:t> </w:t>
      </w:r>
      <w:r w:rsidRPr="00D67836">
        <w:rPr>
          <w:i/>
          <w:iCs/>
        </w:rPr>
        <w:t>Es notable que la educación encaminada a comunicar los conocimientos sea ciega sobre lo que es el conocimiento humano, sus dispositivos, sus enfermedades, sus dificultades, sus propensiones al error como a la ilusión, y no se preocupa de ninguna manera de hacer conocer lo que es conocer. »</w:t>
      </w:r>
    </w:p>
  </w:footnote>
  <w:footnote w:id="3">
    <w:p w14:paraId="02740C70" w14:textId="77777777" w:rsidR="00C74E6A" w:rsidRPr="00C57A06" w:rsidRDefault="00C74E6A" w:rsidP="001548DF">
      <w:pPr>
        <w:pStyle w:val="Textonotapie"/>
      </w:pPr>
      <w:r>
        <w:rPr>
          <w:rStyle w:val="Refdenotaalpie"/>
        </w:rPr>
        <w:footnoteRef/>
      </w:r>
      <w:r w:rsidRPr="00C57A06">
        <w:t xml:space="preserve"> </w:t>
      </w:r>
      <w:r w:rsidRPr="00510506">
        <w:rPr>
          <w:b/>
          <w:bCs/>
        </w:rPr>
        <w:t xml:space="preserve">F. </w:t>
      </w:r>
      <w:proofErr w:type="spellStart"/>
      <w:r w:rsidRPr="00510506">
        <w:rPr>
          <w:b/>
          <w:bCs/>
        </w:rPr>
        <w:t>Fukuyama</w:t>
      </w:r>
      <w:proofErr w:type="spellEnd"/>
      <w:r w:rsidRPr="00510506">
        <w:rPr>
          <w:b/>
          <w:bCs/>
        </w:rPr>
        <w:t xml:space="preserve"> (1989):</w:t>
      </w:r>
      <w:r w:rsidRPr="00C57A06">
        <w:t xml:space="preserve"> </w:t>
      </w:r>
      <w:r>
        <w:t>“</w:t>
      </w:r>
      <w:r w:rsidRPr="00C57A06">
        <w:t>¿El fin de la historia?</w:t>
      </w:r>
      <w:r>
        <w:t>”</w:t>
      </w:r>
      <w:r w:rsidRPr="00C57A06">
        <w:t>,</w:t>
      </w:r>
      <w:r>
        <w:t xml:space="preserve"> </w:t>
      </w:r>
      <w:proofErr w:type="spellStart"/>
      <w:r w:rsidRPr="00C57A06">
        <w:rPr>
          <w:i/>
          <w:iCs/>
        </w:rPr>
        <w:t>The</w:t>
      </w:r>
      <w:proofErr w:type="spellEnd"/>
      <w:r w:rsidRPr="00C57A06">
        <w:rPr>
          <w:i/>
          <w:iCs/>
        </w:rPr>
        <w:t xml:space="preserve"> Nacional </w:t>
      </w:r>
      <w:proofErr w:type="spellStart"/>
      <w:r w:rsidRPr="00C57A06">
        <w:rPr>
          <w:i/>
          <w:iCs/>
        </w:rPr>
        <w:t>Interest</w:t>
      </w:r>
      <w:proofErr w:type="spellEnd"/>
      <w:r>
        <w:t>, Washington.</w:t>
      </w:r>
    </w:p>
  </w:footnote>
  <w:footnote w:id="4">
    <w:p w14:paraId="390DC9B4" w14:textId="77777777" w:rsidR="00C74E6A" w:rsidRPr="00546A84" w:rsidRDefault="00C74E6A" w:rsidP="001548DF">
      <w:pPr>
        <w:pStyle w:val="Textonotapie"/>
      </w:pPr>
      <w:r>
        <w:rPr>
          <w:rStyle w:val="Refdenotaalpie"/>
        </w:rPr>
        <w:footnoteRef/>
      </w:r>
      <w:r w:rsidRPr="00546A84">
        <w:t xml:space="preserve"> </w:t>
      </w:r>
      <w:r>
        <w:rPr>
          <w:b/>
          <w:bCs/>
        </w:rPr>
        <w:t>J-</w:t>
      </w:r>
      <w:r w:rsidRPr="00510506">
        <w:rPr>
          <w:b/>
          <w:bCs/>
        </w:rPr>
        <w:t xml:space="preserve">L. Le </w:t>
      </w:r>
      <w:proofErr w:type="spellStart"/>
      <w:r w:rsidRPr="00510506">
        <w:rPr>
          <w:b/>
          <w:bCs/>
        </w:rPr>
        <w:t>Moigne</w:t>
      </w:r>
      <w:proofErr w:type="spellEnd"/>
      <w:r w:rsidRPr="00510506">
        <w:rPr>
          <w:b/>
          <w:bCs/>
        </w:rPr>
        <w:t xml:space="preserve"> (1995):</w:t>
      </w:r>
      <w:r w:rsidRPr="00546A84">
        <w:t xml:space="preserve"> </w:t>
      </w:r>
      <w:r w:rsidRPr="00546A84">
        <w:rPr>
          <w:i/>
          <w:iCs/>
        </w:rPr>
        <w:t xml:space="preserve">Las </w:t>
      </w:r>
      <w:proofErr w:type="spellStart"/>
      <w:r w:rsidRPr="00546A84">
        <w:rPr>
          <w:i/>
          <w:iCs/>
        </w:rPr>
        <w:t>epistemológias</w:t>
      </w:r>
      <w:proofErr w:type="spellEnd"/>
      <w:r w:rsidRPr="00546A84">
        <w:rPr>
          <w:i/>
          <w:iCs/>
        </w:rPr>
        <w:t xml:space="preserve"> constructivistas</w:t>
      </w:r>
      <w:r w:rsidRPr="00546A84">
        <w:t>, Paris, QSJ, p. 13</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9FA1A" w14:textId="77777777" w:rsidR="00C74E6A" w:rsidRDefault="00C74E6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B8825" w14:textId="77777777" w:rsidR="00C74E6A" w:rsidRPr="00545E39" w:rsidRDefault="00C74E6A" w:rsidP="00545E3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E0180" w14:textId="77777777" w:rsidR="00C74E6A" w:rsidRDefault="00C74E6A">
    <w:pPr>
      <w:pStyle w:val="Encabezado"/>
    </w:pPr>
  </w:p>
  <w:p w14:paraId="12BC5801" w14:textId="77777777" w:rsidR="00C74E6A" w:rsidRDefault="00C74E6A">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086DD" w14:textId="77777777" w:rsidR="00C74E6A" w:rsidRDefault="00C74E6A">
    <w:pPr>
      <w:pStyle w:val="Encabezado"/>
    </w:pPr>
  </w:p>
  <w:p w14:paraId="79628E98" w14:textId="77777777" w:rsidR="00C74E6A" w:rsidRDefault="00C74E6A">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13001" w14:textId="77777777" w:rsidR="00C74E6A" w:rsidRPr="00104D8B" w:rsidRDefault="00C74E6A" w:rsidP="00104D8B">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7B04C" w14:textId="77777777" w:rsidR="00C74E6A" w:rsidRPr="00104D8B" w:rsidRDefault="00C74E6A" w:rsidP="00104D8B">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97E5B" w14:textId="77777777" w:rsidR="00C74E6A" w:rsidRDefault="00C74E6A">
    <w:pPr>
      <w:pStyle w:val="Encabezado"/>
    </w:pPr>
  </w:p>
  <w:p w14:paraId="66711A22" w14:textId="77777777" w:rsidR="00C74E6A" w:rsidRDefault="00C74E6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270A2"/>
    <w:multiLevelType w:val="hybridMultilevel"/>
    <w:tmpl w:val="A5FAD4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4F446FC"/>
    <w:multiLevelType w:val="hybridMultilevel"/>
    <w:tmpl w:val="0B2E2D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2C6AFD"/>
    <w:multiLevelType w:val="hybridMultilevel"/>
    <w:tmpl w:val="960CD40A"/>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
    <w:nsid w:val="069B0C87"/>
    <w:multiLevelType w:val="hybridMultilevel"/>
    <w:tmpl w:val="C2F0E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36325D"/>
    <w:multiLevelType w:val="hybridMultilevel"/>
    <w:tmpl w:val="4FF603FE"/>
    <w:lvl w:ilvl="0" w:tplc="864CBC5A">
      <w:start w:val="1"/>
      <w:numFmt w:val="lowerLetter"/>
      <w:lvlText w:val="%1)"/>
      <w:lvlJc w:val="left"/>
      <w:pPr>
        <w:ind w:left="1800" w:hanging="360"/>
      </w:pPr>
      <w:rPr>
        <w:rFonts w:hint="default"/>
      </w:rPr>
    </w:lvl>
    <w:lvl w:ilvl="1" w:tplc="300A0019" w:tentative="1">
      <w:start w:val="1"/>
      <w:numFmt w:val="lowerLetter"/>
      <w:lvlText w:val="%2."/>
      <w:lvlJc w:val="left"/>
      <w:pPr>
        <w:ind w:left="2520" w:hanging="360"/>
      </w:pPr>
    </w:lvl>
    <w:lvl w:ilvl="2" w:tplc="300A001B" w:tentative="1">
      <w:start w:val="1"/>
      <w:numFmt w:val="lowerRoman"/>
      <w:lvlText w:val="%3."/>
      <w:lvlJc w:val="right"/>
      <w:pPr>
        <w:ind w:left="3240" w:hanging="180"/>
      </w:pPr>
    </w:lvl>
    <w:lvl w:ilvl="3" w:tplc="300A000F" w:tentative="1">
      <w:start w:val="1"/>
      <w:numFmt w:val="decimal"/>
      <w:lvlText w:val="%4."/>
      <w:lvlJc w:val="left"/>
      <w:pPr>
        <w:ind w:left="3960" w:hanging="360"/>
      </w:pPr>
    </w:lvl>
    <w:lvl w:ilvl="4" w:tplc="300A0019" w:tentative="1">
      <w:start w:val="1"/>
      <w:numFmt w:val="lowerLetter"/>
      <w:lvlText w:val="%5."/>
      <w:lvlJc w:val="left"/>
      <w:pPr>
        <w:ind w:left="4680" w:hanging="360"/>
      </w:pPr>
    </w:lvl>
    <w:lvl w:ilvl="5" w:tplc="300A001B" w:tentative="1">
      <w:start w:val="1"/>
      <w:numFmt w:val="lowerRoman"/>
      <w:lvlText w:val="%6."/>
      <w:lvlJc w:val="right"/>
      <w:pPr>
        <w:ind w:left="5400" w:hanging="180"/>
      </w:pPr>
    </w:lvl>
    <w:lvl w:ilvl="6" w:tplc="300A000F" w:tentative="1">
      <w:start w:val="1"/>
      <w:numFmt w:val="decimal"/>
      <w:lvlText w:val="%7."/>
      <w:lvlJc w:val="left"/>
      <w:pPr>
        <w:ind w:left="6120" w:hanging="360"/>
      </w:pPr>
    </w:lvl>
    <w:lvl w:ilvl="7" w:tplc="300A0019" w:tentative="1">
      <w:start w:val="1"/>
      <w:numFmt w:val="lowerLetter"/>
      <w:lvlText w:val="%8."/>
      <w:lvlJc w:val="left"/>
      <w:pPr>
        <w:ind w:left="6840" w:hanging="360"/>
      </w:pPr>
    </w:lvl>
    <w:lvl w:ilvl="8" w:tplc="300A001B" w:tentative="1">
      <w:start w:val="1"/>
      <w:numFmt w:val="lowerRoman"/>
      <w:lvlText w:val="%9."/>
      <w:lvlJc w:val="right"/>
      <w:pPr>
        <w:ind w:left="7560" w:hanging="180"/>
      </w:pPr>
    </w:lvl>
  </w:abstractNum>
  <w:abstractNum w:abstractNumId="5">
    <w:nsid w:val="094552A6"/>
    <w:multiLevelType w:val="hybridMultilevel"/>
    <w:tmpl w:val="F10CEF0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6">
    <w:nsid w:val="09D677E3"/>
    <w:multiLevelType w:val="hybridMultilevel"/>
    <w:tmpl w:val="241A5A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0AB20341"/>
    <w:multiLevelType w:val="hybridMultilevel"/>
    <w:tmpl w:val="AC3E70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0C7D4566"/>
    <w:multiLevelType w:val="hybridMultilevel"/>
    <w:tmpl w:val="4D7E412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0D5C2FFA"/>
    <w:multiLevelType w:val="hybridMultilevel"/>
    <w:tmpl w:val="F5160C30"/>
    <w:lvl w:ilvl="0" w:tplc="77985E7A">
      <w:start w:val="1"/>
      <w:numFmt w:val="lowerLetter"/>
      <w:lvlText w:val="%1)"/>
      <w:lvlJc w:val="left"/>
      <w:pPr>
        <w:ind w:left="1800" w:hanging="360"/>
      </w:pPr>
      <w:rPr>
        <w:rFonts w:hint="default"/>
      </w:rPr>
    </w:lvl>
    <w:lvl w:ilvl="1" w:tplc="300A0019" w:tentative="1">
      <w:start w:val="1"/>
      <w:numFmt w:val="lowerLetter"/>
      <w:lvlText w:val="%2."/>
      <w:lvlJc w:val="left"/>
      <w:pPr>
        <w:ind w:left="2520" w:hanging="360"/>
      </w:pPr>
    </w:lvl>
    <w:lvl w:ilvl="2" w:tplc="300A001B" w:tentative="1">
      <w:start w:val="1"/>
      <w:numFmt w:val="lowerRoman"/>
      <w:lvlText w:val="%3."/>
      <w:lvlJc w:val="right"/>
      <w:pPr>
        <w:ind w:left="3240" w:hanging="180"/>
      </w:pPr>
    </w:lvl>
    <w:lvl w:ilvl="3" w:tplc="300A000F" w:tentative="1">
      <w:start w:val="1"/>
      <w:numFmt w:val="decimal"/>
      <w:lvlText w:val="%4."/>
      <w:lvlJc w:val="left"/>
      <w:pPr>
        <w:ind w:left="3960" w:hanging="360"/>
      </w:pPr>
    </w:lvl>
    <w:lvl w:ilvl="4" w:tplc="300A0019" w:tentative="1">
      <w:start w:val="1"/>
      <w:numFmt w:val="lowerLetter"/>
      <w:lvlText w:val="%5."/>
      <w:lvlJc w:val="left"/>
      <w:pPr>
        <w:ind w:left="4680" w:hanging="360"/>
      </w:pPr>
    </w:lvl>
    <w:lvl w:ilvl="5" w:tplc="300A001B" w:tentative="1">
      <w:start w:val="1"/>
      <w:numFmt w:val="lowerRoman"/>
      <w:lvlText w:val="%6."/>
      <w:lvlJc w:val="right"/>
      <w:pPr>
        <w:ind w:left="5400" w:hanging="180"/>
      </w:pPr>
    </w:lvl>
    <w:lvl w:ilvl="6" w:tplc="300A000F" w:tentative="1">
      <w:start w:val="1"/>
      <w:numFmt w:val="decimal"/>
      <w:lvlText w:val="%7."/>
      <w:lvlJc w:val="left"/>
      <w:pPr>
        <w:ind w:left="6120" w:hanging="360"/>
      </w:pPr>
    </w:lvl>
    <w:lvl w:ilvl="7" w:tplc="300A0019" w:tentative="1">
      <w:start w:val="1"/>
      <w:numFmt w:val="lowerLetter"/>
      <w:lvlText w:val="%8."/>
      <w:lvlJc w:val="left"/>
      <w:pPr>
        <w:ind w:left="6840" w:hanging="360"/>
      </w:pPr>
    </w:lvl>
    <w:lvl w:ilvl="8" w:tplc="300A001B" w:tentative="1">
      <w:start w:val="1"/>
      <w:numFmt w:val="lowerRoman"/>
      <w:lvlText w:val="%9."/>
      <w:lvlJc w:val="right"/>
      <w:pPr>
        <w:ind w:left="7560" w:hanging="180"/>
      </w:pPr>
    </w:lvl>
  </w:abstractNum>
  <w:abstractNum w:abstractNumId="10">
    <w:nsid w:val="17747C0B"/>
    <w:multiLevelType w:val="hybridMultilevel"/>
    <w:tmpl w:val="A0345584"/>
    <w:lvl w:ilvl="0" w:tplc="9C06040C">
      <w:start w:val="1"/>
      <w:numFmt w:val="lowerLetter"/>
      <w:lvlText w:val="%1)"/>
      <w:lvlJc w:val="left"/>
      <w:pPr>
        <w:ind w:left="1776" w:hanging="360"/>
      </w:pPr>
      <w:rPr>
        <w:rFont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11">
    <w:nsid w:val="177B007A"/>
    <w:multiLevelType w:val="hybridMultilevel"/>
    <w:tmpl w:val="52E6D1D2"/>
    <w:lvl w:ilvl="0" w:tplc="1009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181B6880"/>
    <w:multiLevelType w:val="hybridMultilevel"/>
    <w:tmpl w:val="46BE4C5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nsid w:val="1CBD34B5"/>
    <w:multiLevelType w:val="hybridMultilevel"/>
    <w:tmpl w:val="7F5EDB06"/>
    <w:lvl w:ilvl="0" w:tplc="A250695E">
      <w:start w:val="1"/>
      <w:numFmt w:val="bullet"/>
      <w:lvlText w:val="-"/>
      <w:lvlJc w:val="left"/>
      <w:pPr>
        <w:ind w:left="360" w:hanging="360"/>
      </w:pPr>
      <w:rPr>
        <w:rFonts w:ascii="Calibri" w:eastAsiaTheme="minorHAnsi" w:hAnsi="Calibri" w:cstheme="minorBidi"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4">
    <w:nsid w:val="20272F04"/>
    <w:multiLevelType w:val="hybridMultilevel"/>
    <w:tmpl w:val="AB3E0B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2262485A"/>
    <w:multiLevelType w:val="hybridMultilevel"/>
    <w:tmpl w:val="B596B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26B81C68"/>
    <w:multiLevelType w:val="hybridMultilevel"/>
    <w:tmpl w:val="E3D4CE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2762135B"/>
    <w:multiLevelType w:val="hybridMultilevel"/>
    <w:tmpl w:val="87A43E1A"/>
    <w:lvl w:ilvl="0" w:tplc="10090001">
      <w:start w:val="1"/>
      <w:numFmt w:val="bullet"/>
      <w:lvlText w:val=""/>
      <w:lvlJc w:val="left"/>
      <w:pPr>
        <w:ind w:left="473" w:hanging="360"/>
      </w:pPr>
      <w:rPr>
        <w:rFonts w:ascii="Symbol" w:hAnsi="Symbol" w:hint="default"/>
      </w:rPr>
    </w:lvl>
    <w:lvl w:ilvl="1" w:tplc="300A0003" w:tentative="1">
      <w:start w:val="1"/>
      <w:numFmt w:val="bullet"/>
      <w:lvlText w:val="o"/>
      <w:lvlJc w:val="left"/>
      <w:pPr>
        <w:ind w:left="1193" w:hanging="360"/>
      </w:pPr>
      <w:rPr>
        <w:rFonts w:ascii="Courier New" w:hAnsi="Courier New" w:cs="Courier New" w:hint="default"/>
      </w:rPr>
    </w:lvl>
    <w:lvl w:ilvl="2" w:tplc="300A0005" w:tentative="1">
      <w:start w:val="1"/>
      <w:numFmt w:val="bullet"/>
      <w:lvlText w:val=""/>
      <w:lvlJc w:val="left"/>
      <w:pPr>
        <w:ind w:left="1913" w:hanging="360"/>
      </w:pPr>
      <w:rPr>
        <w:rFonts w:ascii="Wingdings" w:hAnsi="Wingdings" w:hint="default"/>
      </w:rPr>
    </w:lvl>
    <w:lvl w:ilvl="3" w:tplc="300A0001" w:tentative="1">
      <w:start w:val="1"/>
      <w:numFmt w:val="bullet"/>
      <w:lvlText w:val=""/>
      <w:lvlJc w:val="left"/>
      <w:pPr>
        <w:ind w:left="2633" w:hanging="360"/>
      </w:pPr>
      <w:rPr>
        <w:rFonts w:ascii="Symbol" w:hAnsi="Symbol" w:hint="default"/>
      </w:rPr>
    </w:lvl>
    <w:lvl w:ilvl="4" w:tplc="300A0003" w:tentative="1">
      <w:start w:val="1"/>
      <w:numFmt w:val="bullet"/>
      <w:lvlText w:val="o"/>
      <w:lvlJc w:val="left"/>
      <w:pPr>
        <w:ind w:left="3353" w:hanging="360"/>
      </w:pPr>
      <w:rPr>
        <w:rFonts w:ascii="Courier New" w:hAnsi="Courier New" w:cs="Courier New" w:hint="default"/>
      </w:rPr>
    </w:lvl>
    <w:lvl w:ilvl="5" w:tplc="300A0005" w:tentative="1">
      <w:start w:val="1"/>
      <w:numFmt w:val="bullet"/>
      <w:lvlText w:val=""/>
      <w:lvlJc w:val="left"/>
      <w:pPr>
        <w:ind w:left="4073" w:hanging="360"/>
      </w:pPr>
      <w:rPr>
        <w:rFonts w:ascii="Wingdings" w:hAnsi="Wingdings" w:hint="default"/>
      </w:rPr>
    </w:lvl>
    <w:lvl w:ilvl="6" w:tplc="300A0001" w:tentative="1">
      <w:start w:val="1"/>
      <w:numFmt w:val="bullet"/>
      <w:lvlText w:val=""/>
      <w:lvlJc w:val="left"/>
      <w:pPr>
        <w:ind w:left="4793" w:hanging="360"/>
      </w:pPr>
      <w:rPr>
        <w:rFonts w:ascii="Symbol" w:hAnsi="Symbol" w:hint="default"/>
      </w:rPr>
    </w:lvl>
    <w:lvl w:ilvl="7" w:tplc="300A0003" w:tentative="1">
      <w:start w:val="1"/>
      <w:numFmt w:val="bullet"/>
      <w:lvlText w:val="o"/>
      <w:lvlJc w:val="left"/>
      <w:pPr>
        <w:ind w:left="5513" w:hanging="360"/>
      </w:pPr>
      <w:rPr>
        <w:rFonts w:ascii="Courier New" w:hAnsi="Courier New" w:cs="Courier New" w:hint="default"/>
      </w:rPr>
    </w:lvl>
    <w:lvl w:ilvl="8" w:tplc="300A0005" w:tentative="1">
      <w:start w:val="1"/>
      <w:numFmt w:val="bullet"/>
      <w:lvlText w:val=""/>
      <w:lvlJc w:val="left"/>
      <w:pPr>
        <w:ind w:left="6233" w:hanging="360"/>
      </w:pPr>
      <w:rPr>
        <w:rFonts w:ascii="Wingdings" w:hAnsi="Wingdings" w:hint="default"/>
      </w:rPr>
    </w:lvl>
  </w:abstractNum>
  <w:abstractNum w:abstractNumId="18">
    <w:nsid w:val="29EC7A79"/>
    <w:multiLevelType w:val="hybridMultilevel"/>
    <w:tmpl w:val="D4BCEBFE"/>
    <w:lvl w:ilvl="0" w:tplc="300A0011">
      <w:start w:val="1"/>
      <w:numFmt w:val="decimal"/>
      <w:lvlText w:val="%1)"/>
      <w:lvlJc w:val="left"/>
      <w:pPr>
        <w:ind w:left="720" w:hanging="360"/>
      </w:pPr>
      <w:rPr>
        <w:rFonts w:hint="default"/>
      </w:rPr>
    </w:lvl>
    <w:lvl w:ilvl="1" w:tplc="A250695E">
      <w:start w:val="1"/>
      <w:numFmt w:val="bullet"/>
      <w:lvlText w:val="-"/>
      <w:lvlJc w:val="left"/>
      <w:pPr>
        <w:ind w:left="1440" w:hanging="360"/>
      </w:pPr>
      <w:rPr>
        <w:rFonts w:ascii="Calibri" w:eastAsiaTheme="minorHAnsi" w:hAnsi="Calibri" w:cstheme="minorBidi" w:hint="default"/>
      </w:r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2A3D2D7B"/>
    <w:multiLevelType w:val="hybridMultilevel"/>
    <w:tmpl w:val="E54879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303514A3"/>
    <w:multiLevelType w:val="hybridMultilevel"/>
    <w:tmpl w:val="CB6A1A3A"/>
    <w:lvl w:ilvl="0" w:tplc="7C368AA0">
      <w:start w:val="1"/>
      <w:numFmt w:val="bullet"/>
      <w:lvlText w:val="•"/>
      <w:lvlJc w:val="left"/>
      <w:pPr>
        <w:tabs>
          <w:tab w:val="num" w:pos="720"/>
        </w:tabs>
        <w:ind w:left="720" w:hanging="360"/>
      </w:pPr>
      <w:rPr>
        <w:rFonts w:ascii="Times New Roman" w:hAnsi="Times New Roman" w:hint="default"/>
      </w:rPr>
    </w:lvl>
    <w:lvl w:ilvl="1" w:tplc="991436CA" w:tentative="1">
      <w:start w:val="1"/>
      <w:numFmt w:val="bullet"/>
      <w:lvlText w:val="•"/>
      <w:lvlJc w:val="left"/>
      <w:pPr>
        <w:tabs>
          <w:tab w:val="num" w:pos="1440"/>
        </w:tabs>
        <w:ind w:left="1440" w:hanging="360"/>
      </w:pPr>
      <w:rPr>
        <w:rFonts w:ascii="Times New Roman" w:hAnsi="Times New Roman" w:hint="default"/>
      </w:rPr>
    </w:lvl>
    <w:lvl w:ilvl="2" w:tplc="360CC574" w:tentative="1">
      <w:start w:val="1"/>
      <w:numFmt w:val="bullet"/>
      <w:lvlText w:val="•"/>
      <w:lvlJc w:val="left"/>
      <w:pPr>
        <w:tabs>
          <w:tab w:val="num" w:pos="2160"/>
        </w:tabs>
        <w:ind w:left="2160" w:hanging="360"/>
      </w:pPr>
      <w:rPr>
        <w:rFonts w:ascii="Times New Roman" w:hAnsi="Times New Roman" w:hint="default"/>
      </w:rPr>
    </w:lvl>
    <w:lvl w:ilvl="3" w:tplc="9F840CF4" w:tentative="1">
      <w:start w:val="1"/>
      <w:numFmt w:val="bullet"/>
      <w:lvlText w:val="•"/>
      <w:lvlJc w:val="left"/>
      <w:pPr>
        <w:tabs>
          <w:tab w:val="num" w:pos="2880"/>
        </w:tabs>
        <w:ind w:left="2880" w:hanging="360"/>
      </w:pPr>
      <w:rPr>
        <w:rFonts w:ascii="Times New Roman" w:hAnsi="Times New Roman" w:hint="default"/>
      </w:rPr>
    </w:lvl>
    <w:lvl w:ilvl="4" w:tplc="61100272" w:tentative="1">
      <w:start w:val="1"/>
      <w:numFmt w:val="bullet"/>
      <w:lvlText w:val="•"/>
      <w:lvlJc w:val="left"/>
      <w:pPr>
        <w:tabs>
          <w:tab w:val="num" w:pos="3600"/>
        </w:tabs>
        <w:ind w:left="3600" w:hanging="360"/>
      </w:pPr>
      <w:rPr>
        <w:rFonts w:ascii="Times New Roman" w:hAnsi="Times New Roman" w:hint="default"/>
      </w:rPr>
    </w:lvl>
    <w:lvl w:ilvl="5" w:tplc="4BA0AA42" w:tentative="1">
      <w:start w:val="1"/>
      <w:numFmt w:val="bullet"/>
      <w:lvlText w:val="•"/>
      <w:lvlJc w:val="left"/>
      <w:pPr>
        <w:tabs>
          <w:tab w:val="num" w:pos="4320"/>
        </w:tabs>
        <w:ind w:left="4320" w:hanging="360"/>
      </w:pPr>
      <w:rPr>
        <w:rFonts w:ascii="Times New Roman" w:hAnsi="Times New Roman" w:hint="default"/>
      </w:rPr>
    </w:lvl>
    <w:lvl w:ilvl="6" w:tplc="4B8A424A" w:tentative="1">
      <w:start w:val="1"/>
      <w:numFmt w:val="bullet"/>
      <w:lvlText w:val="•"/>
      <w:lvlJc w:val="left"/>
      <w:pPr>
        <w:tabs>
          <w:tab w:val="num" w:pos="5040"/>
        </w:tabs>
        <w:ind w:left="5040" w:hanging="360"/>
      </w:pPr>
      <w:rPr>
        <w:rFonts w:ascii="Times New Roman" w:hAnsi="Times New Roman" w:hint="default"/>
      </w:rPr>
    </w:lvl>
    <w:lvl w:ilvl="7" w:tplc="69A2F868" w:tentative="1">
      <w:start w:val="1"/>
      <w:numFmt w:val="bullet"/>
      <w:lvlText w:val="•"/>
      <w:lvlJc w:val="left"/>
      <w:pPr>
        <w:tabs>
          <w:tab w:val="num" w:pos="5760"/>
        </w:tabs>
        <w:ind w:left="5760" w:hanging="360"/>
      </w:pPr>
      <w:rPr>
        <w:rFonts w:ascii="Times New Roman" w:hAnsi="Times New Roman" w:hint="default"/>
      </w:rPr>
    </w:lvl>
    <w:lvl w:ilvl="8" w:tplc="3A7AC440" w:tentative="1">
      <w:start w:val="1"/>
      <w:numFmt w:val="bullet"/>
      <w:lvlText w:val="•"/>
      <w:lvlJc w:val="left"/>
      <w:pPr>
        <w:tabs>
          <w:tab w:val="num" w:pos="6480"/>
        </w:tabs>
        <w:ind w:left="6480" w:hanging="360"/>
      </w:pPr>
      <w:rPr>
        <w:rFonts w:ascii="Times New Roman" w:hAnsi="Times New Roman" w:hint="default"/>
      </w:rPr>
    </w:lvl>
  </w:abstractNum>
  <w:abstractNum w:abstractNumId="21">
    <w:nsid w:val="30F31A51"/>
    <w:multiLevelType w:val="hybridMultilevel"/>
    <w:tmpl w:val="77D47F50"/>
    <w:lvl w:ilvl="0" w:tplc="CF407EF2">
      <w:start w:val="4"/>
      <w:numFmt w:val="bullet"/>
      <w:lvlText w:val="-"/>
      <w:lvlJc w:val="left"/>
      <w:pPr>
        <w:ind w:left="720" w:hanging="360"/>
      </w:pPr>
      <w:rPr>
        <w:rFonts w:ascii="Calibri" w:eastAsia="Times New Roman" w:hAnsi="Calibri"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33BC6997"/>
    <w:multiLevelType w:val="hybridMultilevel"/>
    <w:tmpl w:val="17CA20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3A6454BA"/>
    <w:multiLevelType w:val="hybridMultilevel"/>
    <w:tmpl w:val="65BE9AF6"/>
    <w:lvl w:ilvl="0" w:tplc="A250695E">
      <w:start w:val="1"/>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3FA30F8C"/>
    <w:multiLevelType w:val="hybridMultilevel"/>
    <w:tmpl w:val="552840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4061105F"/>
    <w:multiLevelType w:val="hybridMultilevel"/>
    <w:tmpl w:val="7144DC56"/>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26">
    <w:nsid w:val="436E11FD"/>
    <w:multiLevelType w:val="hybridMultilevel"/>
    <w:tmpl w:val="62667E20"/>
    <w:lvl w:ilvl="0" w:tplc="2736B842">
      <w:start w:val="1"/>
      <w:numFmt w:val="lowerLetter"/>
      <w:lvlText w:val="%1)"/>
      <w:lvlJc w:val="left"/>
      <w:pPr>
        <w:ind w:left="1776" w:hanging="360"/>
      </w:pPr>
      <w:rPr>
        <w:rFont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27">
    <w:nsid w:val="472A622B"/>
    <w:multiLevelType w:val="hybridMultilevel"/>
    <w:tmpl w:val="763A0F72"/>
    <w:lvl w:ilvl="0" w:tplc="300A0017">
      <w:start w:val="1"/>
      <w:numFmt w:val="lowerLetter"/>
      <w:lvlText w:val="%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nsid w:val="4A264929"/>
    <w:multiLevelType w:val="hybridMultilevel"/>
    <w:tmpl w:val="D00E3322"/>
    <w:lvl w:ilvl="0" w:tplc="ECC608F0">
      <w:start w:val="1"/>
      <w:numFmt w:val="lowerRoman"/>
      <w:lvlText w:val="%1)"/>
      <w:lvlJc w:val="left"/>
      <w:pPr>
        <w:ind w:left="1080" w:hanging="720"/>
      </w:pPr>
      <w:rPr>
        <w:rFonts w:asciiTheme="minorHAnsi" w:eastAsiaTheme="minorHAnsi" w:hAnsiTheme="minorHAnsi" w:cstheme="minorBid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4C3D1452"/>
    <w:multiLevelType w:val="hybridMultilevel"/>
    <w:tmpl w:val="5F92D94A"/>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nsid w:val="4CB920D7"/>
    <w:multiLevelType w:val="hybridMultilevel"/>
    <w:tmpl w:val="FA78868A"/>
    <w:lvl w:ilvl="0" w:tplc="A250695E">
      <w:start w:val="1"/>
      <w:numFmt w:val="bullet"/>
      <w:lvlText w:val="-"/>
      <w:lvlJc w:val="left"/>
      <w:pPr>
        <w:ind w:left="780" w:hanging="360"/>
      </w:pPr>
      <w:rPr>
        <w:rFonts w:ascii="Calibri" w:eastAsiaTheme="minorHAnsi" w:hAnsi="Calibri" w:cstheme="minorBidi" w:hint="default"/>
      </w:rPr>
    </w:lvl>
    <w:lvl w:ilvl="1" w:tplc="300A0003">
      <w:start w:val="1"/>
      <w:numFmt w:val="bullet"/>
      <w:lvlText w:val="o"/>
      <w:lvlJc w:val="left"/>
      <w:pPr>
        <w:ind w:left="1500" w:hanging="360"/>
      </w:pPr>
      <w:rPr>
        <w:rFonts w:ascii="Courier New" w:hAnsi="Courier New" w:cs="Courier New" w:hint="default"/>
      </w:rPr>
    </w:lvl>
    <w:lvl w:ilvl="2" w:tplc="300A0005">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abstractNum w:abstractNumId="31">
    <w:nsid w:val="4DD22C61"/>
    <w:multiLevelType w:val="hybridMultilevel"/>
    <w:tmpl w:val="9814A9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C00E16"/>
    <w:multiLevelType w:val="hybridMultilevel"/>
    <w:tmpl w:val="0ECE3154"/>
    <w:lvl w:ilvl="0" w:tplc="E10C3510">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nsid w:val="54D129D7"/>
    <w:multiLevelType w:val="hybridMultilevel"/>
    <w:tmpl w:val="736C505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nsid w:val="581B5C7C"/>
    <w:multiLevelType w:val="hybridMultilevel"/>
    <w:tmpl w:val="791A3FC6"/>
    <w:lvl w:ilvl="0" w:tplc="A250695E">
      <w:start w:val="1"/>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nsid w:val="5B215683"/>
    <w:multiLevelType w:val="hybridMultilevel"/>
    <w:tmpl w:val="0B984904"/>
    <w:lvl w:ilvl="0" w:tplc="59D82764">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nsid w:val="5E442560"/>
    <w:multiLevelType w:val="hybridMultilevel"/>
    <w:tmpl w:val="04E66B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nsid w:val="5EC97D01"/>
    <w:multiLevelType w:val="hybridMultilevel"/>
    <w:tmpl w:val="C17C4F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612819A4"/>
    <w:multiLevelType w:val="hybridMultilevel"/>
    <w:tmpl w:val="5416358E"/>
    <w:lvl w:ilvl="0" w:tplc="085603FE">
      <w:start w:val="1"/>
      <w:numFmt w:val="decimal"/>
      <w:lvlText w:val="%1."/>
      <w:lvlJc w:val="left"/>
      <w:pPr>
        <w:ind w:left="720" w:hanging="360"/>
      </w:pPr>
      <w:rPr>
        <w:rFonts w:hint="default"/>
        <w:b w: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9">
    <w:nsid w:val="624E1759"/>
    <w:multiLevelType w:val="hybridMultilevel"/>
    <w:tmpl w:val="FB76938E"/>
    <w:lvl w:ilvl="0" w:tplc="4AD8D374">
      <w:start w:val="1"/>
      <w:numFmt w:val="decimal"/>
      <w:lvlText w:val="%1."/>
      <w:lvlJc w:val="left"/>
      <w:pPr>
        <w:ind w:left="360" w:hanging="360"/>
      </w:pPr>
      <w:rPr>
        <w:rFonts w:asciiTheme="minorHAnsi" w:hAnsiTheme="minorHAnsi" w:hint="default"/>
        <w:b/>
        <w:sz w:val="22"/>
        <w:szCs w:val="22"/>
      </w:r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40">
    <w:nsid w:val="628F4B37"/>
    <w:multiLevelType w:val="hybridMultilevel"/>
    <w:tmpl w:val="67FA50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nsid w:val="642D56EB"/>
    <w:multiLevelType w:val="hybridMultilevel"/>
    <w:tmpl w:val="9C0C03C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nsid w:val="66EB13EF"/>
    <w:multiLevelType w:val="hybridMultilevel"/>
    <w:tmpl w:val="A112BD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nsid w:val="6708781A"/>
    <w:multiLevelType w:val="hybridMultilevel"/>
    <w:tmpl w:val="8448261E"/>
    <w:lvl w:ilvl="0" w:tplc="EF565E0E">
      <w:start w:val="1"/>
      <w:numFmt w:val="decimal"/>
      <w:lvlText w:val="%1."/>
      <w:lvlJc w:val="left"/>
      <w:pPr>
        <w:ind w:left="360" w:hanging="360"/>
      </w:pPr>
      <w:rPr>
        <w:b/>
      </w:r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44">
    <w:nsid w:val="6851469D"/>
    <w:multiLevelType w:val="hybridMultilevel"/>
    <w:tmpl w:val="7E8A09F8"/>
    <w:lvl w:ilvl="0" w:tplc="EF565E0E">
      <w:start w:val="1"/>
      <w:numFmt w:val="decimal"/>
      <w:lvlText w:val="%1."/>
      <w:lvlJc w:val="left"/>
      <w:pPr>
        <w:ind w:left="360" w:hanging="360"/>
      </w:pPr>
      <w:rPr>
        <w:b/>
      </w:r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45">
    <w:nsid w:val="6CE603BA"/>
    <w:multiLevelType w:val="hybridMultilevel"/>
    <w:tmpl w:val="4F5AB726"/>
    <w:lvl w:ilvl="0" w:tplc="EF565E0E">
      <w:start w:val="1"/>
      <w:numFmt w:val="decimal"/>
      <w:lvlText w:val="%1."/>
      <w:lvlJc w:val="left"/>
      <w:pPr>
        <w:ind w:left="360" w:hanging="360"/>
      </w:pPr>
      <w:rPr>
        <w:b/>
      </w:r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46">
    <w:nsid w:val="6E2E20E2"/>
    <w:multiLevelType w:val="hybridMultilevel"/>
    <w:tmpl w:val="8EACE1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nsid w:val="721C62E7"/>
    <w:multiLevelType w:val="hybridMultilevel"/>
    <w:tmpl w:val="133EA6E2"/>
    <w:lvl w:ilvl="0" w:tplc="A250695E">
      <w:start w:val="1"/>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nsid w:val="72A56ECF"/>
    <w:multiLevelType w:val="hybridMultilevel"/>
    <w:tmpl w:val="CFD84EBA"/>
    <w:lvl w:ilvl="0" w:tplc="4A1C628C">
      <w:start w:val="2"/>
      <w:numFmt w:val="bullet"/>
      <w:lvlText w:val="-"/>
      <w:lvlJc w:val="left"/>
      <w:pPr>
        <w:ind w:left="720" w:hanging="360"/>
      </w:pPr>
      <w:rPr>
        <w:rFonts w:ascii="Calibri" w:eastAsiaTheme="minorHAnsi" w:hAnsi="Calibri" w:cstheme="minorBidi" w:hint="default"/>
      </w:rPr>
    </w:lvl>
    <w:lvl w:ilvl="1" w:tplc="300A0001">
      <w:start w:val="1"/>
      <w:numFmt w:val="bullet"/>
      <w:lvlText w:val=""/>
      <w:lvlJc w:val="left"/>
      <w:pPr>
        <w:ind w:left="1440" w:hanging="360"/>
      </w:pPr>
      <w:rPr>
        <w:rFonts w:ascii="Symbol" w:hAnsi="Symbol"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nsid w:val="75DA01ED"/>
    <w:multiLevelType w:val="hybridMultilevel"/>
    <w:tmpl w:val="4F5AB726"/>
    <w:lvl w:ilvl="0" w:tplc="EF565E0E">
      <w:start w:val="1"/>
      <w:numFmt w:val="decimal"/>
      <w:lvlText w:val="%1."/>
      <w:lvlJc w:val="left"/>
      <w:pPr>
        <w:ind w:left="360" w:hanging="360"/>
      </w:pPr>
      <w:rPr>
        <w:b/>
      </w:r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50">
    <w:nsid w:val="78B50F50"/>
    <w:multiLevelType w:val="hybridMultilevel"/>
    <w:tmpl w:val="28966FD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nsid w:val="7F9712CB"/>
    <w:multiLevelType w:val="hybridMultilevel"/>
    <w:tmpl w:val="77E407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2">
    <w:nsid w:val="7FA82967"/>
    <w:multiLevelType w:val="hybridMultilevel"/>
    <w:tmpl w:val="1D06B3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3">
    <w:nsid w:val="7FC90DE6"/>
    <w:multiLevelType w:val="hybridMultilevel"/>
    <w:tmpl w:val="D23A851A"/>
    <w:lvl w:ilvl="0" w:tplc="4A1C628C">
      <w:start w:val="2"/>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42"/>
  </w:num>
  <w:num w:numId="2">
    <w:abstractNumId w:val="48"/>
  </w:num>
  <w:num w:numId="3">
    <w:abstractNumId w:val="32"/>
  </w:num>
  <w:num w:numId="4">
    <w:abstractNumId w:val="20"/>
  </w:num>
  <w:num w:numId="5">
    <w:abstractNumId w:val="0"/>
  </w:num>
  <w:num w:numId="6">
    <w:abstractNumId w:val="14"/>
  </w:num>
  <w:num w:numId="7">
    <w:abstractNumId w:val="10"/>
  </w:num>
  <w:num w:numId="8">
    <w:abstractNumId w:val="26"/>
  </w:num>
  <w:num w:numId="9">
    <w:abstractNumId w:val="9"/>
  </w:num>
  <w:num w:numId="10">
    <w:abstractNumId w:val="4"/>
  </w:num>
  <w:num w:numId="11">
    <w:abstractNumId w:val="12"/>
  </w:num>
  <w:num w:numId="12">
    <w:abstractNumId w:val="27"/>
  </w:num>
  <w:num w:numId="13">
    <w:abstractNumId w:val="5"/>
  </w:num>
  <w:num w:numId="14">
    <w:abstractNumId w:val="25"/>
  </w:num>
  <w:num w:numId="15">
    <w:abstractNumId w:val="50"/>
  </w:num>
  <w:num w:numId="16">
    <w:abstractNumId w:val="38"/>
  </w:num>
  <w:num w:numId="17">
    <w:abstractNumId w:val="53"/>
  </w:num>
  <w:num w:numId="18">
    <w:abstractNumId w:val="34"/>
  </w:num>
  <w:num w:numId="19">
    <w:abstractNumId w:val="13"/>
  </w:num>
  <w:num w:numId="20">
    <w:abstractNumId w:val="47"/>
  </w:num>
  <w:num w:numId="21">
    <w:abstractNumId w:val="18"/>
  </w:num>
  <w:num w:numId="22">
    <w:abstractNumId w:val="23"/>
  </w:num>
  <w:num w:numId="23">
    <w:abstractNumId w:val="30"/>
  </w:num>
  <w:num w:numId="24">
    <w:abstractNumId w:val="1"/>
  </w:num>
  <w:num w:numId="25">
    <w:abstractNumId w:val="41"/>
  </w:num>
  <w:num w:numId="26">
    <w:abstractNumId w:val="28"/>
  </w:num>
  <w:num w:numId="27">
    <w:abstractNumId w:val="11"/>
  </w:num>
  <w:num w:numId="28">
    <w:abstractNumId w:val="17"/>
  </w:num>
  <w:num w:numId="29">
    <w:abstractNumId w:val="3"/>
  </w:num>
  <w:num w:numId="30">
    <w:abstractNumId w:val="46"/>
  </w:num>
  <w:num w:numId="31">
    <w:abstractNumId w:val="15"/>
  </w:num>
  <w:num w:numId="32">
    <w:abstractNumId w:val="19"/>
  </w:num>
  <w:num w:numId="33">
    <w:abstractNumId w:val="51"/>
  </w:num>
  <w:num w:numId="34">
    <w:abstractNumId w:val="31"/>
  </w:num>
  <w:num w:numId="35">
    <w:abstractNumId w:val="39"/>
  </w:num>
  <w:num w:numId="36">
    <w:abstractNumId w:val="43"/>
  </w:num>
  <w:num w:numId="37">
    <w:abstractNumId w:val="44"/>
  </w:num>
  <w:num w:numId="38">
    <w:abstractNumId w:val="45"/>
  </w:num>
  <w:num w:numId="39">
    <w:abstractNumId w:val="49"/>
  </w:num>
  <w:num w:numId="40">
    <w:abstractNumId w:val="33"/>
  </w:num>
  <w:num w:numId="41">
    <w:abstractNumId w:val="35"/>
  </w:num>
  <w:num w:numId="42">
    <w:abstractNumId w:val="29"/>
  </w:num>
  <w:num w:numId="43">
    <w:abstractNumId w:val="2"/>
  </w:num>
  <w:num w:numId="44">
    <w:abstractNumId w:val="52"/>
  </w:num>
  <w:num w:numId="45">
    <w:abstractNumId w:val="40"/>
  </w:num>
  <w:num w:numId="46">
    <w:abstractNumId w:val="22"/>
  </w:num>
  <w:num w:numId="47">
    <w:abstractNumId w:val="7"/>
  </w:num>
  <w:num w:numId="48">
    <w:abstractNumId w:val="6"/>
  </w:num>
  <w:num w:numId="49">
    <w:abstractNumId w:val="16"/>
  </w:num>
  <w:num w:numId="50">
    <w:abstractNumId w:val="24"/>
  </w:num>
  <w:num w:numId="51">
    <w:abstractNumId w:val="37"/>
  </w:num>
  <w:num w:numId="52">
    <w:abstractNumId w:val="21"/>
  </w:num>
  <w:num w:numId="53">
    <w:abstractNumId w:val="36"/>
  </w:num>
  <w:num w:numId="54">
    <w:abstractNumId w:va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ABD"/>
    <w:rsid w:val="00001D87"/>
    <w:rsid w:val="00001E4A"/>
    <w:rsid w:val="00002454"/>
    <w:rsid w:val="00002BB1"/>
    <w:rsid w:val="000033B3"/>
    <w:rsid w:val="0000385D"/>
    <w:rsid w:val="00004B72"/>
    <w:rsid w:val="00005934"/>
    <w:rsid w:val="00006BED"/>
    <w:rsid w:val="0000734E"/>
    <w:rsid w:val="000074E7"/>
    <w:rsid w:val="00010AE5"/>
    <w:rsid w:val="00011750"/>
    <w:rsid w:val="000120BA"/>
    <w:rsid w:val="00013BE8"/>
    <w:rsid w:val="0001407C"/>
    <w:rsid w:val="00015155"/>
    <w:rsid w:val="000160A3"/>
    <w:rsid w:val="0002033C"/>
    <w:rsid w:val="00023C75"/>
    <w:rsid w:val="00030055"/>
    <w:rsid w:val="00033806"/>
    <w:rsid w:val="000359D7"/>
    <w:rsid w:val="00040220"/>
    <w:rsid w:val="00041361"/>
    <w:rsid w:val="00041C68"/>
    <w:rsid w:val="00041D46"/>
    <w:rsid w:val="00042DEA"/>
    <w:rsid w:val="0004466F"/>
    <w:rsid w:val="00045E7C"/>
    <w:rsid w:val="000470FD"/>
    <w:rsid w:val="0005015A"/>
    <w:rsid w:val="000505C2"/>
    <w:rsid w:val="0005162A"/>
    <w:rsid w:val="00052A1D"/>
    <w:rsid w:val="00053B92"/>
    <w:rsid w:val="00054E08"/>
    <w:rsid w:val="00055448"/>
    <w:rsid w:val="00056C93"/>
    <w:rsid w:val="00057078"/>
    <w:rsid w:val="000606BE"/>
    <w:rsid w:val="00060C72"/>
    <w:rsid w:val="000668C3"/>
    <w:rsid w:val="0006730D"/>
    <w:rsid w:val="00072694"/>
    <w:rsid w:val="00072D55"/>
    <w:rsid w:val="00073BF2"/>
    <w:rsid w:val="000749D5"/>
    <w:rsid w:val="00074B46"/>
    <w:rsid w:val="0007754A"/>
    <w:rsid w:val="000779F5"/>
    <w:rsid w:val="000800AF"/>
    <w:rsid w:val="000804D1"/>
    <w:rsid w:val="00080DBD"/>
    <w:rsid w:val="00081A9E"/>
    <w:rsid w:val="00082CE9"/>
    <w:rsid w:val="00085B1A"/>
    <w:rsid w:val="00090ED7"/>
    <w:rsid w:val="00091D60"/>
    <w:rsid w:val="000940C7"/>
    <w:rsid w:val="00094400"/>
    <w:rsid w:val="00095DC3"/>
    <w:rsid w:val="000A06DB"/>
    <w:rsid w:val="000A366F"/>
    <w:rsid w:val="000A3829"/>
    <w:rsid w:val="000A3967"/>
    <w:rsid w:val="000A6621"/>
    <w:rsid w:val="000A668C"/>
    <w:rsid w:val="000A6764"/>
    <w:rsid w:val="000A7A83"/>
    <w:rsid w:val="000B1F2C"/>
    <w:rsid w:val="000B2677"/>
    <w:rsid w:val="000B29C7"/>
    <w:rsid w:val="000B34FD"/>
    <w:rsid w:val="000B417F"/>
    <w:rsid w:val="000B4B3D"/>
    <w:rsid w:val="000B5BD3"/>
    <w:rsid w:val="000B7F4B"/>
    <w:rsid w:val="000C0A54"/>
    <w:rsid w:val="000C37BC"/>
    <w:rsid w:val="000C7BDD"/>
    <w:rsid w:val="000D0339"/>
    <w:rsid w:val="000D0DFA"/>
    <w:rsid w:val="000D2B49"/>
    <w:rsid w:val="000D38D2"/>
    <w:rsid w:val="000D3A20"/>
    <w:rsid w:val="000D43CB"/>
    <w:rsid w:val="000D5189"/>
    <w:rsid w:val="000D646A"/>
    <w:rsid w:val="000D6562"/>
    <w:rsid w:val="000D6B6A"/>
    <w:rsid w:val="000D6CFB"/>
    <w:rsid w:val="000D7FE0"/>
    <w:rsid w:val="000E0CAF"/>
    <w:rsid w:val="000E0EEB"/>
    <w:rsid w:val="000E1E41"/>
    <w:rsid w:val="000E1FF6"/>
    <w:rsid w:val="000E2538"/>
    <w:rsid w:val="000E3B3F"/>
    <w:rsid w:val="000E46F7"/>
    <w:rsid w:val="000E4A27"/>
    <w:rsid w:val="000E4C72"/>
    <w:rsid w:val="000E5377"/>
    <w:rsid w:val="000E5821"/>
    <w:rsid w:val="000F0234"/>
    <w:rsid w:val="000F0EDE"/>
    <w:rsid w:val="000F2747"/>
    <w:rsid w:val="000F5F93"/>
    <w:rsid w:val="000F7015"/>
    <w:rsid w:val="0010146E"/>
    <w:rsid w:val="00101758"/>
    <w:rsid w:val="001037E1"/>
    <w:rsid w:val="00104D8B"/>
    <w:rsid w:val="00105589"/>
    <w:rsid w:val="001058DC"/>
    <w:rsid w:val="00105D6D"/>
    <w:rsid w:val="0010665D"/>
    <w:rsid w:val="001068FE"/>
    <w:rsid w:val="00106E10"/>
    <w:rsid w:val="00110AA0"/>
    <w:rsid w:val="00111839"/>
    <w:rsid w:val="00112CB1"/>
    <w:rsid w:val="0011338A"/>
    <w:rsid w:val="001144CD"/>
    <w:rsid w:val="00114840"/>
    <w:rsid w:val="001165D7"/>
    <w:rsid w:val="00117DD9"/>
    <w:rsid w:val="00120931"/>
    <w:rsid w:val="0012258F"/>
    <w:rsid w:val="0012260C"/>
    <w:rsid w:val="0012326B"/>
    <w:rsid w:val="001254C5"/>
    <w:rsid w:val="001261F7"/>
    <w:rsid w:val="001278C9"/>
    <w:rsid w:val="001326EB"/>
    <w:rsid w:val="00132760"/>
    <w:rsid w:val="0013389B"/>
    <w:rsid w:val="00134A96"/>
    <w:rsid w:val="00135CE3"/>
    <w:rsid w:val="00136FD8"/>
    <w:rsid w:val="00140BAD"/>
    <w:rsid w:val="00141192"/>
    <w:rsid w:val="00142185"/>
    <w:rsid w:val="00145044"/>
    <w:rsid w:val="00146024"/>
    <w:rsid w:val="0014611C"/>
    <w:rsid w:val="0014620D"/>
    <w:rsid w:val="0014728D"/>
    <w:rsid w:val="00147771"/>
    <w:rsid w:val="00153FCF"/>
    <w:rsid w:val="001548DF"/>
    <w:rsid w:val="00154E28"/>
    <w:rsid w:val="00155736"/>
    <w:rsid w:val="00160FE9"/>
    <w:rsid w:val="00163ED8"/>
    <w:rsid w:val="00164AD5"/>
    <w:rsid w:val="001654D5"/>
    <w:rsid w:val="00165708"/>
    <w:rsid w:val="00165E43"/>
    <w:rsid w:val="00166E30"/>
    <w:rsid w:val="0017167D"/>
    <w:rsid w:val="00171EE0"/>
    <w:rsid w:val="001722D9"/>
    <w:rsid w:val="00173029"/>
    <w:rsid w:val="0017391D"/>
    <w:rsid w:val="001767BB"/>
    <w:rsid w:val="0017689B"/>
    <w:rsid w:val="001768A4"/>
    <w:rsid w:val="0017692A"/>
    <w:rsid w:val="00177B46"/>
    <w:rsid w:val="0018083E"/>
    <w:rsid w:val="00182AE4"/>
    <w:rsid w:val="001841CF"/>
    <w:rsid w:val="00185BCD"/>
    <w:rsid w:val="0018657E"/>
    <w:rsid w:val="001875BA"/>
    <w:rsid w:val="00195ABF"/>
    <w:rsid w:val="00197208"/>
    <w:rsid w:val="001A0FF2"/>
    <w:rsid w:val="001A1388"/>
    <w:rsid w:val="001A144C"/>
    <w:rsid w:val="001A1829"/>
    <w:rsid w:val="001A1B31"/>
    <w:rsid w:val="001A1E10"/>
    <w:rsid w:val="001A2855"/>
    <w:rsid w:val="001A2CC1"/>
    <w:rsid w:val="001A2ECE"/>
    <w:rsid w:val="001A3FED"/>
    <w:rsid w:val="001A5124"/>
    <w:rsid w:val="001B0CA3"/>
    <w:rsid w:val="001B14BB"/>
    <w:rsid w:val="001B1B76"/>
    <w:rsid w:val="001B22BB"/>
    <w:rsid w:val="001B3F26"/>
    <w:rsid w:val="001B5195"/>
    <w:rsid w:val="001B548C"/>
    <w:rsid w:val="001B6392"/>
    <w:rsid w:val="001B696E"/>
    <w:rsid w:val="001B79A3"/>
    <w:rsid w:val="001C205A"/>
    <w:rsid w:val="001C44CC"/>
    <w:rsid w:val="001C711C"/>
    <w:rsid w:val="001C73EB"/>
    <w:rsid w:val="001C7994"/>
    <w:rsid w:val="001D238D"/>
    <w:rsid w:val="001D3AA0"/>
    <w:rsid w:val="001D46D5"/>
    <w:rsid w:val="001D4B32"/>
    <w:rsid w:val="001D5E3C"/>
    <w:rsid w:val="001D6000"/>
    <w:rsid w:val="001D75B1"/>
    <w:rsid w:val="001E1591"/>
    <w:rsid w:val="001E5CBF"/>
    <w:rsid w:val="001E7E97"/>
    <w:rsid w:val="001F0912"/>
    <w:rsid w:val="001F42B0"/>
    <w:rsid w:val="001F66D8"/>
    <w:rsid w:val="001F6785"/>
    <w:rsid w:val="001F71EA"/>
    <w:rsid w:val="001F7CB7"/>
    <w:rsid w:val="002006DB"/>
    <w:rsid w:val="00201714"/>
    <w:rsid w:val="0020305B"/>
    <w:rsid w:val="00203B6D"/>
    <w:rsid w:val="00204504"/>
    <w:rsid w:val="0020518F"/>
    <w:rsid w:val="0020579F"/>
    <w:rsid w:val="0020692F"/>
    <w:rsid w:val="0020790D"/>
    <w:rsid w:val="00215E9D"/>
    <w:rsid w:val="002204C2"/>
    <w:rsid w:val="00221129"/>
    <w:rsid w:val="00221C02"/>
    <w:rsid w:val="00223792"/>
    <w:rsid w:val="002239C6"/>
    <w:rsid w:val="00224B13"/>
    <w:rsid w:val="00225276"/>
    <w:rsid w:val="002256B8"/>
    <w:rsid w:val="00230CA6"/>
    <w:rsid w:val="0023243F"/>
    <w:rsid w:val="0023344C"/>
    <w:rsid w:val="0023392E"/>
    <w:rsid w:val="00233D9F"/>
    <w:rsid w:val="00234AB7"/>
    <w:rsid w:val="00235F48"/>
    <w:rsid w:val="00237CB3"/>
    <w:rsid w:val="00241586"/>
    <w:rsid w:val="0024178F"/>
    <w:rsid w:val="00242400"/>
    <w:rsid w:val="002424E0"/>
    <w:rsid w:val="0024384B"/>
    <w:rsid w:val="00244226"/>
    <w:rsid w:val="00247217"/>
    <w:rsid w:val="00253349"/>
    <w:rsid w:val="00253490"/>
    <w:rsid w:val="00262432"/>
    <w:rsid w:val="00262548"/>
    <w:rsid w:val="0026326E"/>
    <w:rsid w:val="00263938"/>
    <w:rsid w:val="0026421E"/>
    <w:rsid w:val="00271552"/>
    <w:rsid w:val="00272FED"/>
    <w:rsid w:val="0027372F"/>
    <w:rsid w:val="002748F9"/>
    <w:rsid w:val="00274A32"/>
    <w:rsid w:val="0027545B"/>
    <w:rsid w:val="00276486"/>
    <w:rsid w:val="00282482"/>
    <w:rsid w:val="00282E7E"/>
    <w:rsid w:val="002838AD"/>
    <w:rsid w:val="00284975"/>
    <w:rsid w:val="0028549D"/>
    <w:rsid w:val="0029066E"/>
    <w:rsid w:val="00290843"/>
    <w:rsid w:val="00290C46"/>
    <w:rsid w:val="00291004"/>
    <w:rsid w:val="002914AA"/>
    <w:rsid w:val="00291651"/>
    <w:rsid w:val="00292081"/>
    <w:rsid w:val="00292537"/>
    <w:rsid w:val="0029260E"/>
    <w:rsid w:val="00292ECA"/>
    <w:rsid w:val="0029390C"/>
    <w:rsid w:val="0029531B"/>
    <w:rsid w:val="00295DF0"/>
    <w:rsid w:val="002968E0"/>
    <w:rsid w:val="002A09B6"/>
    <w:rsid w:val="002A1930"/>
    <w:rsid w:val="002A1F2B"/>
    <w:rsid w:val="002A28B8"/>
    <w:rsid w:val="002A6A32"/>
    <w:rsid w:val="002A6F1E"/>
    <w:rsid w:val="002A7746"/>
    <w:rsid w:val="002B08C1"/>
    <w:rsid w:val="002B0CA0"/>
    <w:rsid w:val="002B1B31"/>
    <w:rsid w:val="002B1CB4"/>
    <w:rsid w:val="002B2E2C"/>
    <w:rsid w:val="002B2E3B"/>
    <w:rsid w:val="002B38BF"/>
    <w:rsid w:val="002C0309"/>
    <w:rsid w:val="002C32D1"/>
    <w:rsid w:val="002C3682"/>
    <w:rsid w:val="002C3C1F"/>
    <w:rsid w:val="002C4BAC"/>
    <w:rsid w:val="002C55F1"/>
    <w:rsid w:val="002C5921"/>
    <w:rsid w:val="002C5D63"/>
    <w:rsid w:val="002C701A"/>
    <w:rsid w:val="002C7685"/>
    <w:rsid w:val="002D6F74"/>
    <w:rsid w:val="002D7198"/>
    <w:rsid w:val="002D781B"/>
    <w:rsid w:val="002E0C36"/>
    <w:rsid w:val="002E2FE6"/>
    <w:rsid w:val="002F0369"/>
    <w:rsid w:val="002F1104"/>
    <w:rsid w:val="002F1947"/>
    <w:rsid w:val="002F5EFF"/>
    <w:rsid w:val="002F6D3D"/>
    <w:rsid w:val="002F7E6C"/>
    <w:rsid w:val="003017EE"/>
    <w:rsid w:val="003027C2"/>
    <w:rsid w:val="00302BC9"/>
    <w:rsid w:val="00302F8E"/>
    <w:rsid w:val="00304BC9"/>
    <w:rsid w:val="0030660F"/>
    <w:rsid w:val="00307EF0"/>
    <w:rsid w:val="0031074A"/>
    <w:rsid w:val="00310B52"/>
    <w:rsid w:val="00311C58"/>
    <w:rsid w:val="0031212D"/>
    <w:rsid w:val="00312E79"/>
    <w:rsid w:val="003131D5"/>
    <w:rsid w:val="00314AF2"/>
    <w:rsid w:val="00315032"/>
    <w:rsid w:val="00315177"/>
    <w:rsid w:val="00315959"/>
    <w:rsid w:val="00316427"/>
    <w:rsid w:val="00316507"/>
    <w:rsid w:val="00317452"/>
    <w:rsid w:val="00317C29"/>
    <w:rsid w:val="00320679"/>
    <w:rsid w:val="00326232"/>
    <w:rsid w:val="003267F9"/>
    <w:rsid w:val="0032753A"/>
    <w:rsid w:val="00330CF6"/>
    <w:rsid w:val="0033265E"/>
    <w:rsid w:val="00333163"/>
    <w:rsid w:val="00336532"/>
    <w:rsid w:val="00336DCF"/>
    <w:rsid w:val="00336FD7"/>
    <w:rsid w:val="0033734C"/>
    <w:rsid w:val="00341B31"/>
    <w:rsid w:val="00341B66"/>
    <w:rsid w:val="00343016"/>
    <w:rsid w:val="00344DA5"/>
    <w:rsid w:val="00345AE2"/>
    <w:rsid w:val="0034799D"/>
    <w:rsid w:val="0035242B"/>
    <w:rsid w:val="003601D3"/>
    <w:rsid w:val="00360270"/>
    <w:rsid w:val="00360CAE"/>
    <w:rsid w:val="00361A8F"/>
    <w:rsid w:val="00361D5C"/>
    <w:rsid w:val="0036205B"/>
    <w:rsid w:val="00362913"/>
    <w:rsid w:val="00366830"/>
    <w:rsid w:val="003706DF"/>
    <w:rsid w:val="003713F0"/>
    <w:rsid w:val="00376FB3"/>
    <w:rsid w:val="00377665"/>
    <w:rsid w:val="00380581"/>
    <w:rsid w:val="00383166"/>
    <w:rsid w:val="00383E31"/>
    <w:rsid w:val="0038593E"/>
    <w:rsid w:val="00390C2B"/>
    <w:rsid w:val="00394A67"/>
    <w:rsid w:val="00394CAE"/>
    <w:rsid w:val="00395747"/>
    <w:rsid w:val="00395F6D"/>
    <w:rsid w:val="00396225"/>
    <w:rsid w:val="003A0DC8"/>
    <w:rsid w:val="003A2279"/>
    <w:rsid w:val="003A25C3"/>
    <w:rsid w:val="003A2643"/>
    <w:rsid w:val="003A5AD2"/>
    <w:rsid w:val="003B627E"/>
    <w:rsid w:val="003C0A5C"/>
    <w:rsid w:val="003C148F"/>
    <w:rsid w:val="003C1947"/>
    <w:rsid w:val="003C29E7"/>
    <w:rsid w:val="003C2DC5"/>
    <w:rsid w:val="003C31FE"/>
    <w:rsid w:val="003D01A4"/>
    <w:rsid w:val="003D0671"/>
    <w:rsid w:val="003D27EE"/>
    <w:rsid w:val="003D5592"/>
    <w:rsid w:val="003E1673"/>
    <w:rsid w:val="003E16D4"/>
    <w:rsid w:val="003E1FAA"/>
    <w:rsid w:val="003E38D8"/>
    <w:rsid w:val="003E4B12"/>
    <w:rsid w:val="003E54C1"/>
    <w:rsid w:val="003E6E29"/>
    <w:rsid w:val="003F0458"/>
    <w:rsid w:val="003F13F4"/>
    <w:rsid w:val="003F1933"/>
    <w:rsid w:val="003F3BAC"/>
    <w:rsid w:val="003F40B4"/>
    <w:rsid w:val="003F6020"/>
    <w:rsid w:val="004015D9"/>
    <w:rsid w:val="004027FE"/>
    <w:rsid w:val="004029D3"/>
    <w:rsid w:val="00403D9A"/>
    <w:rsid w:val="00404A9D"/>
    <w:rsid w:val="0040503A"/>
    <w:rsid w:val="004052C3"/>
    <w:rsid w:val="004056D6"/>
    <w:rsid w:val="00406D5A"/>
    <w:rsid w:val="00411BB9"/>
    <w:rsid w:val="00412B00"/>
    <w:rsid w:val="0041379A"/>
    <w:rsid w:val="004149CD"/>
    <w:rsid w:val="00415065"/>
    <w:rsid w:val="00416785"/>
    <w:rsid w:val="00417AC3"/>
    <w:rsid w:val="00421447"/>
    <w:rsid w:val="00421B72"/>
    <w:rsid w:val="00422012"/>
    <w:rsid w:val="004221AF"/>
    <w:rsid w:val="00422383"/>
    <w:rsid w:val="004263C9"/>
    <w:rsid w:val="00426B8D"/>
    <w:rsid w:val="00426C2F"/>
    <w:rsid w:val="00430A05"/>
    <w:rsid w:val="0043108F"/>
    <w:rsid w:val="0043190A"/>
    <w:rsid w:val="00431BBF"/>
    <w:rsid w:val="004320F5"/>
    <w:rsid w:val="00432905"/>
    <w:rsid w:val="00436443"/>
    <w:rsid w:val="0043677B"/>
    <w:rsid w:val="00440BD4"/>
    <w:rsid w:val="004431E8"/>
    <w:rsid w:val="004445D6"/>
    <w:rsid w:val="00451D44"/>
    <w:rsid w:val="00453999"/>
    <w:rsid w:val="00454252"/>
    <w:rsid w:val="00454972"/>
    <w:rsid w:val="00454E67"/>
    <w:rsid w:val="0045558A"/>
    <w:rsid w:val="004557F8"/>
    <w:rsid w:val="00455ED5"/>
    <w:rsid w:val="00456668"/>
    <w:rsid w:val="0045673F"/>
    <w:rsid w:val="00457FA3"/>
    <w:rsid w:val="00460100"/>
    <w:rsid w:val="00460528"/>
    <w:rsid w:val="00461D6E"/>
    <w:rsid w:val="00463A46"/>
    <w:rsid w:val="00463A55"/>
    <w:rsid w:val="00463CFD"/>
    <w:rsid w:val="00466384"/>
    <w:rsid w:val="00467813"/>
    <w:rsid w:val="0047506F"/>
    <w:rsid w:val="00476568"/>
    <w:rsid w:val="004777E6"/>
    <w:rsid w:val="00477D31"/>
    <w:rsid w:val="00483584"/>
    <w:rsid w:val="004836C4"/>
    <w:rsid w:val="00484547"/>
    <w:rsid w:val="00486C9E"/>
    <w:rsid w:val="00487053"/>
    <w:rsid w:val="004870F9"/>
    <w:rsid w:val="00487B81"/>
    <w:rsid w:val="004906F4"/>
    <w:rsid w:val="00490B11"/>
    <w:rsid w:val="004916A8"/>
    <w:rsid w:val="004927DF"/>
    <w:rsid w:val="00494052"/>
    <w:rsid w:val="00494107"/>
    <w:rsid w:val="004943D8"/>
    <w:rsid w:val="00494BAA"/>
    <w:rsid w:val="00494E1C"/>
    <w:rsid w:val="00495B67"/>
    <w:rsid w:val="00496325"/>
    <w:rsid w:val="004977B7"/>
    <w:rsid w:val="00497FA2"/>
    <w:rsid w:val="004A19FE"/>
    <w:rsid w:val="004A214E"/>
    <w:rsid w:val="004A2188"/>
    <w:rsid w:val="004A22F2"/>
    <w:rsid w:val="004A3C47"/>
    <w:rsid w:val="004A41A4"/>
    <w:rsid w:val="004A4296"/>
    <w:rsid w:val="004A4933"/>
    <w:rsid w:val="004A5407"/>
    <w:rsid w:val="004A5464"/>
    <w:rsid w:val="004B0963"/>
    <w:rsid w:val="004B0DFA"/>
    <w:rsid w:val="004B1669"/>
    <w:rsid w:val="004B29B3"/>
    <w:rsid w:val="004B29BE"/>
    <w:rsid w:val="004B34DD"/>
    <w:rsid w:val="004B36D8"/>
    <w:rsid w:val="004B5E35"/>
    <w:rsid w:val="004C0124"/>
    <w:rsid w:val="004C1A13"/>
    <w:rsid w:val="004C22B7"/>
    <w:rsid w:val="004C298C"/>
    <w:rsid w:val="004C3635"/>
    <w:rsid w:val="004C458E"/>
    <w:rsid w:val="004D14AF"/>
    <w:rsid w:val="004D187E"/>
    <w:rsid w:val="004D5688"/>
    <w:rsid w:val="004D5945"/>
    <w:rsid w:val="004D73E7"/>
    <w:rsid w:val="004E0B77"/>
    <w:rsid w:val="004E373D"/>
    <w:rsid w:val="004E3EA4"/>
    <w:rsid w:val="004E4172"/>
    <w:rsid w:val="004E4781"/>
    <w:rsid w:val="004E65F4"/>
    <w:rsid w:val="004E6ACC"/>
    <w:rsid w:val="004E6DC6"/>
    <w:rsid w:val="004F00A9"/>
    <w:rsid w:val="004F355D"/>
    <w:rsid w:val="004F364A"/>
    <w:rsid w:val="004F397D"/>
    <w:rsid w:val="004F438B"/>
    <w:rsid w:val="004F45E5"/>
    <w:rsid w:val="004F638D"/>
    <w:rsid w:val="005018F6"/>
    <w:rsid w:val="00501B4A"/>
    <w:rsid w:val="00504384"/>
    <w:rsid w:val="00506961"/>
    <w:rsid w:val="00507BFA"/>
    <w:rsid w:val="00510C57"/>
    <w:rsid w:val="00511AA3"/>
    <w:rsid w:val="005129E6"/>
    <w:rsid w:val="00512F31"/>
    <w:rsid w:val="005139AD"/>
    <w:rsid w:val="00515D08"/>
    <w:rsid w:val="00520085"/>
    <w:rsid w:val="00520A67"/>
    <w:rsid w:val="00520BC8"/>
    <w:rsid w:val="005221DD"/>
    <w:rsid w:val="005249BA"/>
    <w:rsid w:val="005253C9"/>
    <w:rsid w:val="00530C74"/>
    <w:rsid w:val="00531041"/>
    <w:rsid w:val="005332EC"/>
    <w:rsid w:val="00533D04"/>
    <w:rsid w:val="00534CAE"/>
    <w:rsid w:val="0053662C"/>
    <w:rsid w:val="00536FD1"/>
    <w:rsid w:val="005405C6"/>
    <w:rsid w:val="00540AC9"/>
    <w:rsid w:val="00541981"/>
    <w:rsid w:val="005421C9"/>
    <w:rsid w:val="005422F8"/>
    <w:rsid w:val="00543515"/>
    <w:rsid w:val="00545D13"/>
    <w:rsid w:val="00545E39"/>
    <w:rsid w:val="0054698C"/>
    <w:rsid w:val="00547630"/>
    <w:rsid w:val="00547807"/>
    <w:rsid w:val="00547A55"/>
    <w:rsid w:val="00550ADD"/>
    <w:rsid w:val="005520E5"/>
    <w:rsid w:val="005522EA"/>
    <w:rsid w:val="00552BDF"/>
    <w:rsid w:val="005543F3"/>
    <w:rsid w:val="00554B90"/>
    <w:rsid w:val="005555FE"/>
    <w:rsid w:val="00555DDE"/>
    <w:rsid w:val="005609D1"/>
    <w:rsid w:val="0056590C"/>
    <w:rsid w:val="005670B8"/>
    <w:rsid w:val="0056718E"/>
    <w:rsid w:val="005702C3"/>
    <w:rsid w:val="0057463E"/>
    <w:rsid w:val="00574764"/>
    <w:rsid w:val="005810A8"/>
    <w:rsid w:val="005842F3"/>
    <w:rsid w:val="00585A80"/>
    <w:rsid w:val="005864C9"/>
    <w:rsid w:val="005868C5"/>
    <w:rsid w:val="0058771F"/>
    <w:rsid w:val="00587736"/>
    <w:rsid w:val="0059367D"/>
    <w:rsid w:val="005944DF"/>
    <w:rsid w:val="00594D25"/>
    <w:rsid w:val="005955DD"/>
    <w:rsid w:val="005976D0"/>
    <w:rsid w:val="00597C1D"/>
    <w:rsid w:val="005A083E"/>
    <w:rsid w:val="005A127E"/>
    <w:rsid w:val="005B06BE"/>
    <w:rsid w:val="005B32E5"/>
    <w:rsid w:val="005B40C2"/>
    <w:rsid w:val="005B4BD9"/>
    <w:rsid w:val="005B533D"/>
    <w:rsid w:val="005B67D8"/>
    <w:rsid w:val="005C1860"/>
    <w:rsid w:val="005C33F4"/>
    <w:rsid w:val="005C36FC"/>
    <w:rsid w:val="005C5872"/>
    <w:rsid w:val="005C68D4"/>
    <w:rsid w:val="005C77C7"/>
    <w:rsid w:val="005D1DCE"/>
    <w:rsid w:val="005D1E43"/>
    <w:rsid w:val="005D5172"/>
    <w:rsid w:val="005D54B8"/>
    <w:rsid w:val="005D5A65"/>
    <w:rsid w:val="005D74AF"/>
    <w:rsid w:val="005E00C6"/>
    <w:rsid w:val="005E00D5"/>
    <w:rsid w:val="005E032E"/>
    <w:rsid w:val="005E1886"/>
    <w:rsid w:val="005E25BD"/>
    <w:rsid w:val="005E2A7C"/>
    <w:rsid w:val="005E4361"/>
    <w:rsid w:val="005E43A0"/>
    <w:rsid w:val="005E5E69"/>
    <w:rsid w:val="005E6643"/>
    <w:rsid w:val="005E7BCF"/>
    <w:rsid w:val="005F0290"/>
    <w:rsid w:val="005F0EC0"/>
    <w:rsid w:val="005F0F7B"/>
    <w:rsid w:val="005F1905"/>
    <w:rsid w:val="005F1D27"/>
    <w:rsid w:val="005F1D3F"/>
    <w:rsid w:val="005F1E28"/>
    <w:rsid w:val="005F23A9"/>
    <w:rsid w:val="005F46D7"/>
    <w:rsid w:val="005F7A71"/>
    <w:rsid w:val="00600F11"/>
    <w:rsid w:val="00601FA1"/>
    <w:rsid w:val="00602350"/>
    <w:rsid w:val="00602C0F"/>
    <w:rsid w:val="00602DD9"/>
    <w:rsid w:val="0060538A"/>
    <w:rsid w:val="006079FC"/>
    <w:rsid w:val="00612550"/>
    <w:rsid w:val="00612D9F"/>
    <w:rsid w:val="00613BFE"/>
    <w:rsid w:val="006147D5"/>
    <w:rsid w:val="006202BA"/>
    <w:rsid w:val="00621A87"/>
    <w:rsid w:val="00622068"/>
    <w:rsid w:val="006225DC"/>
    <w:rsid w:val="00622C57"/>
    <w:rsid w:val="00622ED5"/>
    <w:rsid w:val="006233E7"/>
    <w:rsid w:val="006248B3"/>
    <w:rsid w:val="00626A57"/>
    <w:rsid w:val="00626EE1"/>
    <w:rsid w:val="00627680"/>
    <w:rsid w:val="00635AD2"/>
    <w:rsid w:val="00635CEE"/>
    <w:rsid w:val="00635EBE"/>
    <w:rsid w:val="0063740F"/>
    <w:rsid w:val="00637C42"/>
    <w:rsid w:val="006437BB"/>
    <w:rsid w:val="006441D2"/>
    <w:rsid w:val="00646C53"/>
    <w:rsid w:val="0065094D"/>
    <w:rsid w:val="00651166"/>
    <w:rsid w:val="00653E4A"/>
    <w:rsid w:val="0065513B"/>
    <w:rsid w:val="006558C2"/>
    <w:rsid w:val="00656136"/>
    <w:rsid w:val="006569A8"/>
    <w:rsid w:val="0066255C"/>
    <w:rsid w:val="00663991"/>
    <w:rsid w:val="00663A07"/>
    <w:rsid w:val="00663EFC"/>
    <w:rsid w:val="006657FE"/>
    <w:rsid w:val="0067017B"/>
    <w:rsid w:val="006711DE"/>
    <w:rsid w:val="00671331"/>
    <w:rsid w:val="006749AB"/>
    <w:rsid w:val="006762D3"/>
    <w:rsid w:val="0067763F"/>
    <w:rsid w:val="00682963"/>
    <w:rsid w:val="0068361E"/>
    <w:rsid w:val="00683884"/>
    <w:rsid w:val="0068394B"/>
    <w:rsid w:val="00685B18"/>
    <w:rsid w:val="00686062"/>
    <w:rsid w:val="00686478"/>
    <w:rsid w:val="006905C8"/>
    <w:rsid w:val="006918A3"/>
    <w:rsid w:val="006921B8"/>
    <w:rsid w:val="006933BF"/>
    <w:rsid w:val="00694892"/>
    <w:rsid w:val="00694A76"/>
    <w:rsid w:val="00694D10"/>
    <w:rsid w:val="006959F3"/>
    <w:rsid w:val="0069623A"/>
    <w:rsid w:val="006966CB"/>
    <w:rsid w:val="00696DC1"/>
    <w:rsid w:val="00697110"/>
    <w:rsid w:val="006A0A26"/>
    <w:rsid w:val="006A232A"/>
    <w:rsid w:val="006A2DDA"/>
    <w:rsid w:val="006A54D1"/>
    <w:rsid w:val="006A7A86"/>
    <w:rsid w:val="006B0AF6"/>
    <w:rsid w:val="006B307A"/>
    <w:rsid w:val="006B4F91"/>
    <w:rsid w:val="006B60D7"/>
    <w:rsid w:val="006B729D"/>
    <w:rsid w:val="006B7820"/>
    <w:rsid w:val="006C2E45"/>
    <w:rsid w:val="006C455B"/>
    <w:rsid w:val="006C528B"/>
    <w:rsid w:val="006C5337"/>
    <w:rsid w:val="006D0484"/>
    <w:rsid w:val="006D12B4"/>
    <w:rsid w:val="006D29BB"/>
    <w:rsid w:val="006D3F4C"/>
    <w:rsid w:val="006D6BB1"/>
    <w:rsid w:val="006E16EF"/>
    <w:rsid w:val="006E2775"/>
    <w:rsid w:val="006E591E"/>
    <w:rsid w:val="006F2D6C"/>
    <w:rsid w:val="006F6B28"/>
    <w:rsid w:val="0070072C"/>
    <w:rsid w:val="00700EE7"/>
    <w:rsid w:val="007058EA"/>
    <w:rsid w:val="007059D9"/>
    <w:rsid w:val="00705D4E"/>
    <w:rsid w:val="00706707"/>
    <w:rsid w:val="0070689E"/>
    <w:rsid w:val="00707A10"/>
    <w:rsid w:val="007114F1"/>
    <w:rsid w:val="00711A19"/>
    <w:rsid w:val="0071208D"/>
    <w:rsid w:val="00713A38"/>
    <w:rsid w:val="0071564C"/>
    <w:rsid w:val="00717C0F"/>
    <w:rsid w:val="007201B8"/>
    <w:rsid w:val="00722842"/>
    <w:rsid w:val="007242B9"/>
    <w:rsid w:val="007303E6"/>
    <w:rsid w:val="00736E4B"/>
    <w:rsid w:val="00737C51"/>
    <w:rsid w:val="00743849"/>
    <w:rsid w:val="00745DE9"/>
    <w:rsid w:val="00746062"/>
    <w:rsid w:val="00746D2A"/>
    <w:rsid w:val="00750475"/>
    <w:rsid w:val="00751041"/>
    <w:rsid w:val="00752432"/>
    <w:rsid w:val="00752764"/>
    <w:rsid w:val="00753D22"/>
    <w:rsid w:val="007547D8"/>
    <w:rsid w:val="0075574D"/>
    <w:rsid w:val="007560E0"/>
    <w:rsid w:val="007571F2"/>
    <w:rsid w:val="00762C23"/>
    <w:rsid w:val="00763914"/>
    <w:rsid w:val="007646B1"/>
    <w:rsid w:val="00764E32"/>
    <w:rsid w:val="00764F7F"/>
    <w:rsid w:val="0076526A"/>
    <w:rsid w:val="007658C5"/>
    <w:rsid w:val="0076788B"/>
    <w:rsid w:val="00767D26"/>
    <w:rsid w:val="00771CA3"/>
    <w:rsid w:val="00772379"/>
    <w:rsid w:val="007729B4"/>
    <w:rsid w:val="00773BC2"/>
    <w:rsid w:val="007750DB"/>
    <w:rsid w:val="007752F4"/>
    <w:rsid w:val="00775E1E"/>
    <w:rsid w:val="00775E3A"/>
    <w:rsid w:val="00780C58"/>
    <w:rsid w:val="007810AB"/>
    <w:rsid w:val="0078223D"/>
    <w:rsid w:val="007850B0"/>
    <w:rsid w:val="00786D44"/>
    <w:rsid w:val="007870CB"/>
    <w:rsid w:val="00790DDA"/>
    <w:rsid w:val="00791A56"/>
    <w:rsid w:val="007949F6"/>
    <w:rsid w:val="007A246B"/>
    <w:rsid w:val="007A3A3F"/>
    <w:rsid w:val="007A6FC5"/>
    <w:rsid w:val="007A7176"/>
    <w:rsid w:val="007A76BD"/>
    <w:rsid w:val="007A7F3F"/>
    <w:rsid w:val="007B0EBF"/>
    <w:rsid w:val="007B0FF4"/>
    <w:rsid w:val="007B6772"/>
    <w:rsid w:val="007B75D8"/>
    <w:rsid w:val="007B79CB"/>
    <w:rsid w:val="007B7B97"/>
    <w:rsid w:val="007C02ED"/>
    <w:rsid w:val="007C2097"/>
    <w:rsid w:val="007C2A1B"/>
    <w:rsid w:val="007C315D"/>
    <w:rsid w:val="007C31DA"/>
    <w:rsid w:val="007C3353"/>
    <w:rsid w:val="007C4379"/>
    <w:rsid w:val="007C5ECF"/>
    <w:rsid w:val="007C5F7B"/>
    <w:rsid w:val="007D1F5E"/>
    <w:rsid w:val="007D498B"/>
    <w:rsid w:val="007D5CAF"/>
    <w:rsid w:val="007D67A5"/>
    <w:rsid w:val="007D69B0"/>
    <w:rsid w:val="007D70D0"/>
    <w:rsid w:val="007D7520"/>
    <w:rsid w:val="007D7AFF"/>
    <w:rsid w:val="007D7EE7"/>
    <w:rsid w:val="007E0E60"/>
    <w:rsid w:val="007E4019"/>
    <w:rsid w:val="007E423F"/>
    <w:rsid w:val="007E4678"/>
    <w:rsid w:val="007E51B7"/>
    <w:rsid w:val="007E55C5"/>
    <w:rsid w:val="007E5FC6"/>
    <w:rsid w:val="007F1EB8"/>
    <w:rsid w:val="007F3161"/>
    <w:rsid w:val="007F35F6"/>
    <w:rsid w:val="007F46E8"/>
    <w:rsid w:val="007F4EB2"/>
    <w:rsid w:val="007F5D26"/>
    <w:rsid w:val="007F5F4F"/>
    <w:rsid w:val="007F7C49"/>
    <w:rsid w:val="0080075C"/>
    <w:rsid w:val="0080142D"/>
    <w:rsid w:val="008016D7"/>
    <w:rsid w:val="00801F11"/>
    <w:rsid w:val="00802594"/>
    <w:rsid w:val="00802682"/>
    <w:rsid w:val="00802BF7"/>
    <w:rsid w:val="00802C75"/>
    <w:rsid w:val="008035DA"/>
    <w:rsid w:val="00804AE4"/>
    <w:rsid w:val="008075CF"/>
    <w:rsid w:val="00821988"/>
    <w:rsid w:val="008263C1"/>
    <w:rsid w:val="0082780C"/>
    <w:rsid w:val="008305D3"/>
    <w:rsid w:val="008332CA"/>
    <w:rsid w:val="00833526"/>
    <w:rsid w:val="00833CF0"/>
    <w:rsid w:val="008347D1"/>
    <w:rsid w:val="00835022"/>
    <w:rsid w:val="00837086"/>
    <w:rsid w:val="008408E8"/>
    <w:rsid w:val="00840FA9"/>
    <w:rsid w:val="00843EE3"/>
    <w:rsid w:val="00844044"/>
    <w:rsid w:val="00846E65"/>
    <w:rsid w:val="00850C20"/>
    <w:rsid w:val="00852D37"/>
    <w:rsid w:val="00853925"/>
    <w:rsid w:val="00854435"/>
    <w:rsid w:val="008550EF"/>
    <w:rsid w:val="00856413"/>
    <w:rsid w:val="00860902"/>
    <w:rsid w:val="008614FD"/>
    <w:rsid w:val="0086205C"/>
    <w:rsid w:val="0086320A"/>
    <w:rsid w:val="00865381"/>
    <w:rsid w:val="008664A6"/>
    <w:rsid w:val="00870146"/>
    <w:rsid w:val="00871B37"/>
    <w:rsid w:val="0087337E"/>
    <w:rsid w:val="00874FDB"/>
    <w:rsid w:val="00876CF1"/>
    <w:rsid w:val="0087709B"/>
    <w:rsid w:val="0088045E"/>
    <w:rsid w:val="0088154B"/>
    <w:rsid w:val="0088333B"/>
    <w:rsid w:val="0088780C"/>
    <w:rsid w:val="00890ED0"/>
    <w:rsid w:val="00891D05"/>
    <w:rsid w:val="00893246"/>
    <w:rsid w:val="008A1F13"/>
    <w:rsid w:val="008B11B5"/>
    <w:rsid w:val="008B1953"/>
    <w:rsid w:val="008B1C0B"/>
    <w:rsid w:val="008B284D"/>
    <w:rsid w:val="008B2E20"/>
    <w:rsid w:val="008B3AFD"/>
    <w:rsid w:val="008B3E34"/>
    <w:rsid w:val="008B7F85"/>
    <w:rsid w:val="008C054C"/>
    <w:rsid w:val="008C0B31"/>
    <w:rsid w:val="008C0D22"/>
    <w:rsid w:val="008C1B6A"/>
    <w:rsid w:val="008C2852"/>
    <w:rsid w:val="008C37CD"/>
    <w:rsid w:val="008C391D"/>
    <w:rsid w:val="008C4247"/>
    <w:rsid w:val="008C5955"/>
    <w:rsid w:val="008C5BFB"/>
    <w:rsid w:val="008C6148"/>
    <w:rsid w:val="008C65B7"/>
    <w:rsid w:val="008C6848"/>
    <w:rsid w:val="008D0022"/>
    <w:rsid w:val="008D05B9"/>
    <w:rsid w:val="008D14A2"/>
    <w:rsid w:val="008D17B6"/>
    <w:rsid w:val="008D198C"/>
    <w:rsid w:val="008D29ED"/>
    <w:rsid w:val="008D29FF"/>
    <w:rsid w:val="008D3CC0"/>
    <w:rsid w:val="008D4302"/>
    <w:rsid w:val="008D5B04"/>
    <w:rsid w:val="008D63AE"/>
    <w:rsid w:val="008E0594"/>
    <w:rsid w:val="008E16AC"/>
    <w:rsid w:val="008E31C9"/>
    <w:rsid w:val="008E3EF2"/>
    <w:rsid w:val="008E414C"/>
    <w:rsid w:val="008E5AE3"/>
    <w:rsid w:val="008E5CB7"/>
    <w:rsid w:val="008E5E27"/>
    <w:rsid w:val="008F12F9"/>
    <w:rsid w:val="008F4A6C"/>
    <w:rsid w:val="008F4C25"/>
    <w:rsid w:val="008F5C41"/>
    <w:rsid w:val="008F67DB"/>
    <w:rsid w:val="008F7004"/>
    <w:rsid w:val="009017C3"/>
    <w:rsid w:val="00905993"/>
    <w:rsid w:val="00905F24"/>
    <w:rsid w:val="009061D8"/>
    <w:rsid w:val="00906916"/>
    <w:rsid w:val="00907213"/>
    <w:rsid w:val="00913B24"/>
    <w:rsid w:val="00913E83"/>
    <w:rsid w:val="00914DB1"/>
    <w:rsid w:val="009156D6"/>
    <w:rsid w:val="0091631F"/>
    <w:rsid w:val="00916572"/>
    <w:rsid w:val="009166A0"/>
    <w:rsid w:val="0091774A"/>
    <w:rsid w:val="00917B7F"/>
    <w:rsid w:val="00917BA9"/>
    <w:rsid w:val="0092288E"/>
    <w:rsid w:val="00922924"/>
    <w:rsid w:val="00922C74"/>
    <w:rsid w:val="00924B31"/>
    <w:rsid w:val="009266F5"/>
    <w:rsid w:val="00927D53"/>
    <w:rsid w:val="00930BC7"/>
    <w:rsid w:val="009323D2"/>
    <w:rsid w:val="00933AA4"/>
    <w:rsid w:val="00933DBB"/>
    <w:rsid w:val="00936776"/>
    <w:rsid w:val="00937910"/>
    <w:rsid w:val="00937FC8"/>
    <w:rsid w:val="00941DDB"/>
    <w:rsid w:val="00943DAB"/>
    <w:rsid w:val="00945A1C"/>
    <w:rsid w:val="00947605"/>
    <w:rsid w:val="00950355"/>
    <w:rsid w:val="00951360"/>
    <w:rsid w:val="0095180F"/>
    <w:rsid w:val="00951F9B"/>
    <w:rsid w:val="00952114"/>
    <w:rsid w:val="009526D5"/>
    <w:rsid w:val="00954809"/>
    <w:rsid w:val="00955B90"/>
    <w:rsid w:val="00957B9F"/>
    <w:rsid w:val="00960326"/>
    <w:rsid w:val="00961E0F"/>
    <w:rsid w:val="0096232A"/>
    <w:rsid w:val="00966CE8"/>
    <w:rsid w:val="00966E08"/>
    <w:rsid w:val="0096710C"/>
    <w:rsid w:val="00970619"/>
    <w:rsid w:val="009707E7"/>
    <w:rsid w:val="00970E97"/>
    <w:rsid w:val="00971473"/>
    <w:rsid w:val="00972495"/>
    <w:rsid w:val="009734E3"/>
    <w:rsid w:val="00973C86"/>
    <w:rsid w:val="009745A5"/>
    <w:rsid w:val="009746D9"/>
    <w:rsid w:val="00976821"/>
    <w:rsid w:val="00977C0B"/>
    <w:rsid w:val="009817C4"/>
    <w:rsid w:val="00981B6B"/>
    <w:rsid w:val="00981CBF"/>
    <w:rsid w:val="009822E0"/>
    <w:rsid w:val="00982CC3"/>
    <w:rsid w:val="00983061"/>
    <w:rsid w:val="00984B3A"/>
    <w:rsid w:val="00984E5D"/>
    <w:rsid w:val="00990463"/>
    <w:rsid w:val="0099128A"/>
    <w:rsid w:val="00991B8D"/>
    <w:rsid w:val="00995B5C"/>
    <w:rsid w:val="00996C09"/>
    <w:rsid w:val="00997F22"/>
    <w:rsid w:val="009A0092"/>
    <w:rsid w:val="009A10DE"/>
    <w:rsid w:val="009A1FAA"/>
    <w:rsid w:val="009A2F9B"/>
    <w:rsid w:val="009A34AA"/>
    <w:rsid w:val="009A3566"/>
    <w:rsid w:val="009A5B0A"/>
    <w:rsid w:val="009A6CEE"/>
    <w:rsid w:val="009A7494"/>
    <w:rsid w:val="009A7E60"/>
    <w:rsid w:val="009B0B50"/>
    <w:rsid w:val="009B11D3"/>
    <w:rsid w:val="009B2181"/>
    <w:rsid w:val="009B343B"/>
    <w:rsid w:val="009B3FD3"/>
    <w:rsid w:val="009B438D"/>
    <w:rsid w:val="009C0790"/>
    <w:rsid w:val="009C402D"/>
    <w:rsid w:val="009C4B8A"/>
    <w:rsid w:val="009C511D"/>
    <w:rsid w:val="009C5C69"/>
    <w:rsid w:val="009C6F09"/>
    <w:rsid w:val="009C7F7B"/>
    <w:rsid w:val="009D0402"/>
    <w:rsid w:val="009D1824"/>
    <w:rsid w:val="009D2DAF"/>
    <w:rsid w:val="009D4917"/>
    <w:rsid w:val="009D5BCE"/>
    <w:rsid w:val="009D6B40"/>
    <w:rsid w:val="009E12B7"/>
    <w:rsid w:val="009E4C36"/>
    <w:rsid w:val="009E632D"/>
    <w:rsid w:val="009E7712"/>
    <w:rsid w:val="009E7D79"/>
    <w:rsid w:val="009F2CCE"/>
    <w:rsid w:val="009F2D64"/>
    <w:rsid w:val="009F4435"/>
    <w:rsid w:val="009F6E19"/>
    <w:rsid w:val="009F7E0E"/>
    <w:rsid w:val="00A027FF"/>
    <w:rsid w:val="00A033EC"/>
    <w:rsid w:val="00A046EB"/>
    <w:rsid w:val="00A04B54"/>
    <w:rsid w:val="00A077F7"/>
    <w:rsid w:val="00A1039D"/>
    <w:rsid w:val="00A10FED"/>
    <w:rsid w:val="00A13D3A"/>
    <w:rsid w:val="00A1684D"/>
    <w:rsid w:val="00A174BB"/>
    <w:rsid w:val="00A23BDB"/>
    <w:rsid w:val="00A25720"/>
    <w:rsid w:val="00A27AF9"/>
    <w:rsid w:val="00A3482F"/>
    <w:rsid w:val="00A34F57"/>
    <w:rsid w:val="00A36591"/>
    <w:rsid w:val="00A37079"/>
    <w:rsid w:val="00A40631"/>
    <w:rsid w:val="00A40C16"/>
    <w:rsid w:val="00A40DCA"/>
    <w:rsid w:val="00A41ABD"/>
    <w:rsid w:val="00A42F79"/>
    <w:rsid w:val="00A43860"/>
    <w:rsid w:val="00A43E3D"/>
    <w:rsid w:val="00A4772A"/>
    <w:rsid w:val="00A50613"/>
    <w:rsid w:val="00A50C21"/>
    <w:rsid w:val="00A52728"/>
    <w:rsid w:val="00A5681C"/>
    <w:rsid w:val="00A579C9"/>
    <w:rsid w:val="00A60C2C"/>
    <w:rsid w:val="00A615F9"/>
    <w:rsid w:val="00A63E42"/>
    <w:rsid w:val="00A64834"/>
    <w:rsid w:val="00A65C12"/>
    <w:rsid w:val="00A713DB"/>
    <w:rsid w:val="00A72FB4"/>
    <w:rsid w:val="00A74CFB"/>
    <w:rsid w:val="00A74E69"/>
    <w:rsid w:val="00A76301"/>
    <w:rsid w:val="00A80170"/>
    <w:rsid w:val="00A821F3"/>
    <w:rsid w:val="00A82462"/>
    <w:rsid w:val="00A870C4"/>
    <w:rsid w:val="00A87C0F"/>
    <w:rsid w:val="00A90833"/>
    <w:rsid w:val="00A91F37"/>
    <w:rsid w:val="00A93642"/>
    <w:rsid w:val="00A937DA"/>
    <w:rsid w:val="00A9616B"/>
    <w:rsid w:val="00AA0BB9"/>
    <w:rsid w:val="00AA0EA6"/>
    <w:rsid w:val="00AA11B9"/>
    <w:rsid w:val="00AA1304"/>
    <w:rsid w:val="00AA1753"/>
    <w:rsid w:val="00AA42CE"/>
    <w:rsid w:val="00AB1DA3"/>
    <w:rsid w:val="00AB1F03"/>
    <w:rsid w:val="00AB2BA2"/>
    <w:rsid w:val="00AB4728"/>
    <w:rsid w:val="00AB7068"/>
    <w:rsid w:val="00AB77E6"/>
    <w:rsid w:val="00AC07E0"/>
    <w:rsid w:val="00AC1543"/>
    <w:rsid w:val="00AC15D7"/>
    <w:rsid w:val="00AC1A1E"/>
    <w:rsid w:val="00AC3D19"/>
    <w:rsid w:val="00AC3DE6"/>
    <w:rsid w:val="00AC41CB"/>
    <w:rsid w:val="00AC472F"/>
    <w:rsid w:val="00AC4CFD"/>
    <w:rsid w:val="00AC52D6"/>
    <w:rsid w:val="00AC71D7"/>
    <w:rsid w:val="00AC7948"/>
    <w:rsid w:val="00AC7E77"/>
    <w:rsid w:val="00AD001B"/>
    <w:rsid w:val="00AD142E"/>
    <w:rsid w:val="00AD1A03"/>
    <w:rsid w:val="00AD2EF7"/>
    <w:rsid w:val="00AD5565"/>
    <w:rsid w:val="00AD7DFA"/>
    <w:rsid w:val="00AE02FB"/>
    <w:rsid w:val="00AE0624"/>
    <w:rsid w:val="00AE5272"/>
    <w:rsid w:val="00AE5529"/>
    <w:rsid w:val="00AE5FD8"/>
    <w:rsid w:val="00AE7B6A"/>
    <w:rsid w:val="00AE7D38"/>
    <w:rsid w:val="00AF0EED"/>
    <w:rsid w:val="00AF25BE"/>
    <w:rsid w:val="00AF3AAC"/>
    <w:rsid w:val="00AF44DB"/>
    <w:rsid w:val="00AF514A"/>
    <w:rsid w:val="00AF646E"/>
    <w:rsid w:val="00AF6E5F"/>
    <w:rsid w:val="00AF6E85"/>
    <w:rsid w:val="00AF7615"/>
    <w:rsid w:val="00B0094D"/>
    <w:rsid w:val="00B0266F"/>
    <w:rsid w:val="00B02D2E"/>
    <w:rsid w:val="00B036B7"/>
    <w:rsid w:val="00B07D1A"/>
    <w:rsid w:val="00B10B5B"/>
    <w:rsid w:val="00B10C1C"/>
    <w:rsid w:val="00B10E81"/>
    <w:rsid w:val="00B11CCB"/>
    <w:rsid w:val="00B137CB"/>
    <w:rsid w:val="00B148F7"/>
    <w:rsid w:val="00B1604C"/>
    <w:rsid w:val="00B169DE"/>
    <w:rsid w:val="00B16AB1"/>
    <w:rsid w:val="00B24766"/>
    <w:rsid w:val="00B25A77"/>
    <w:rsid w:val="00B26FFA"/>
    <w:rsid w:val="00B30516"/>
    <w:rsid w:val="00B30E77"/>
    <w:rsid w:val="00B3119D"/>
    <w:rsid w:val="00B315D0"/>
    <w:rsid w:val="00B324AD"/>
    <w:rsid w:val="00B34BBA"/>
    <w:rsid w:val="00B363BF"/>
    <w:rsid w:val="00B36693"/>
    <w:rsid w:val="00B36F80"/>
    <w:rsid w:val="00B40614"/>
    <w:rsid w:val="00B4364A"/>
    <w:rsid w:val="00B4445A"/>
    <w:rsid w:val="00B44863"/>
    <w:rsid w:val="00B44A0B"/>
    <w:rsid w:val="00B44DB4"/>
    <w:rsid w:val="00B45687"/>
    <w:rsid w:val="00B46D3F"/>
    <w:rsid w:val="00B47CF9"/>
    <w:rsid w:val="00B53A70"/>
    <w:rsid w:val="00B54898"/>
    <w:rsid w:val="00B56025"/>
    <w:rsid w:val="00B56A21"/>
    <w:rsid w:val="00B573C7"/>
    <w:rsid w:val="00B57C0D"/>
    <w:rsid w:val="00B60863"/>
    <w:rsid w:val="00B609DD"/>
    <w:rsid w:val="00B6234E"/>
    <w:rsid w:val="00B6254C"/>
    <w:rsid w:val="00B62950"/>
    <w:rsid w:val="00B6321F"/>
    <w:rsid w:val="00B65E14"/>
    <w:rsid w:val="00B66ED9"/>
    <w:rsid w:val="00B66F2E"/>
    <w:rsid w:val="00B670E9"/>
    <w:rsid w:val="00B70B69"/>
    <w:rsid w:val="00B711A6"/>
    <w:rsid w:val="00B715CD"/>
    <w:rsid w:val="00B72BC4"/>
    <w:rsid w:val="00B73817"/>
    <w:rsid w:val="00B74025"/>
    <w:rsid w:val="00B742E3"/>
    <w:rsid w:val="00B75F5B"/>
    <w:rsid w:val="00B87082"/>
    <w:rsid w:val="00B87A3A"/>
    <w:rsid w:val="00B87B8F"/>
    <w:rsid w:val="00B91561"/>
    <w:rsid w:val="00B93A39"/>
    <w:rsid w:val="00B93AB4"/>
    <w:rsid w:val="00B969C7"/>
    <w:rsid w:val="00B96DDD"/>
    <w:rsid w:val="00BA0C78"/>
    <w:rsid w:val="00BA1DC8"/>
    <w:rsid w:val="00BA2525"/>
    <w:rsid w:val="00BA2902"/>
    <w:rsid w:val="00BA45B8"/>
    <w:rsid w:val="00BB09E1"/>
    <w:rsid w:val="00BB20F6"/>
    <w:rsid w:val="00BB38FD"/>
    <w:rsid w:val="00BB3BCE"/>
    <w:rsid w:val="00BB7047"/>
    <w:rsid w:val="00BC044F"/>
    <w:rsid w:val="00BC04AA"/>
    <w:rsid w:val="00BC1CC1"/>
    <w:rsid w:val="00BC2C26"/>
    <w:rsid w:val="00BC3693"/>
    <w:rsid w:val="00BC4CF7"/>
    <w:rsid w:val="00BC6F40"/>
    <w:rsid w:val="00BD181C"/>
    <w:rsid w:val="00BD1E3D"/>
    <w:rsid w:val="00BD24CB"/>
    <w:rsid w:val="00BD537A"/>
    <w:rsid w:val="00BE0000"/>
    <w:rsid w:val="00BE0353"/>
    <w:rsid w:val="00BE11B4"/>
    <w:rsid w:val="00BE22CF"/>
    <w:rsid w:val="00BE2E4F"/>
    <w:rsid w:val="00BE5D1F"/>
    <w:rsid w:val="00BE6410"/>
    <w:rsid w:val="00BF00FA"/>
    <w:rsid w:val="00BF022D"/>
    <w:rsid w:val="00BF55A3"/>
    <w:rsid w:val="00BF58FA"/>
    <w:rsid w:val="00BF5B18"/>
    <w:rsid w:val="00BF5B3D"/>
    <w:rsid w:val="00BF75F0"/>
    <w:rsid w:val="00BF7BF1"/>
    <w:rsid w:val="00C011E0"/>
    <w:rsid w:val="00C01609"/>
    <w:rsid w:val="00C0164F"/>
    <w:rsid w:val="00C03BC4"/>
    <w:rsid w:val="00C0410E"/>
    <w:rsid w:val="00C04B35"/>
    <w:rsid w:val="00C04D9C"/>
    <w:rsid w:val="00C05BDA"/>
    <w:rsid w:val="00C06A02"/>
    <w:rsid w:val="00C077A1"/>
    <w:rsid w:val="00C077FE"/>
    <w:rsid w:val="00C10BBE"/>
    <w:rsid w:val="00C10F92"/>
    <w:rsid w:val="00C11039"/>
    <w:rsid w:val="00C1240A"/>
    <w:rsid w:val="00C13632"/>
    <w:rsid w:val="00C137F5"/>
    <w:rsid w:val="00C17110"/>
    <w:rsid w:val="00C17D28"/>
    <w:rsid w:val="00C21B96"/>
    <w:rsid w:val="00C22C59"/>
    <w:rsid w:val="00C23C13"/>
    <w:rsid w:val="00C26E88"/>
    <w:rsid w:val="00C30CBE"/>
    <w:rsid w:val="00C3543D"/>
    <w:rsid w:val="00C354E7"/>
    <w:rsid w:val="00C354FD"/>
    <w:rsid w:val="00C40703"/>
    <w:rsid w:val="00C40935"/>
    <w:rsid w:val="00C433CC"/>
    <w:rsid w:val="00C44C94"/>
    <w:rsid w:val="00C4593C"/>
    <w:rsid w:val="00C470CB"/>
    <w:rsid w:val="00C50605"/>
    <w:rsid w:val="00C5104D"/>
    <w:rsid w:val="00C52078"/>
    <w:rsid w:val="00C52FDC"/>
    <w:rsid w:val="00C53394"/>
    <w:rsid w:val="00C538B5"/>
    <w:rsid w:val="00C547AD"/>
    <w:rsid w:val="00C551C4"/>
    <w:rsid w:val="00C556C6"/>
    <w:rsid w:val="00C55BE8"/>
    <w:rsid w:val="00C5643F"/>
    <w:rsid w:val="00C57B05"/>
    <w:rsid w:val="00C61D26"/>
    <w:rsid w:val="00C63590"/>
    <w:rsid w:val="00C6413B"/>
    <w:rsid w:val="00C66B56"/>
    <w:rsid w:val="00C67FB8"/>
    <w:rsid w:val="00C72585"/>
    <w:rsid w:val="00C7281D"/>
    <w:rsid w:val="00C733F8"/>
    <w:rsid w:val="00C74E6A"/>
    <w:rsid w:val="00C76065"/>
    <w:rsid w:val="00C76F4B"/>
    <w:rsid w:val="00C76F5B"/>
    <w:rsid w:val="00C7709B"/>
    <w:rsid w:val="00C83264"/>
    <w:rsid w:val="00C85011"/>
    <w:rsid w:val="00C904F6"/>
    <w:rsid w:val="00C906D1"/>
    <w:rsid w:val="00C91194"/>
    <w:rsid w:val="00C94F6A"/>
    <w:rsid w:val="00C9711D"/>
    <w:rsid w:val="00C972ED"/>
    <w:rsid w:val="00CA02D3"/>
    <w:rsid w:val="00CA09D2"/>
    <w:rsid w:val="00CA22B3"/>
    <w:rsid w:val="00CA3A67"/>
    <w:rsid w:val="00CA48AE"/>
    <w:rsid w:val="00CA4D9D"/>
    <w:rsid w:val="00CA7BE4"/>
    <w:rsid w:val="00CB1D7E"/>
    <w:rsid w:val="00CB37C2"/>
    <w:rsid w:val="00CB414C"/>
    <w:rsid w:val="00CB46FF"/>
    <w:rsid w:val="00CB72F3"/>
    <w:rsid w:val="00CB7805"/>
    <w:rsid w:val="00CB78BE"/>
    <w:rsid w:val="00CC08EF"/>
    <w:rsid w:val="00CC0D9F"/>
    <w:rsid w:val="00CC1E38"/>
    <w:rsid w:val="00CC4972"/>
    <w:rsid w:val="00CC4A1D"/>
    <w:rsid w:val="00CC4B38"/>
    <w:rsid w:val="00CD04CF"/>
    <w:rsid w:val="00CD0624"/>
    <w:rsid w:val="00CD1BA2"/>
    <w:rsid w:val="00CD6FCE"/>
    <w:rsid w:val="00CD7DC5"/>
    <w:rsid w:val="00CE2357"/>
    <w:rsid w:val="00CE4ADE"/>
    <w:rsid w:val="00CE5A7B"/>
    <w:rsid w:val="00CE5B3A"/>
    <w:rsid w:val="00CF4A07"/>
    <w:rsid w:val="00CF4DB4"/>
    <w:rsid w:val="00D00C0F"/>
    <w:rsid w:val="00D01FE6"/>
    <w:rsid w:val="00D021F9"/>
    <w:rsid w:val="00D0256C"/>
    <w:rsid w:val="00D048FA"/>
    <w:rsid w:val="00D05AD8"/>
    <w:rsid w:val="00D062B6"/>
    <w:rsid w:val="00D067CC"/>
    <w:rsid w:val="00D10C0F"/>
    <w:rsid w:val="00D111FA"/>
    <w:rsid w:val="00D128E4"/>
    <w:rsid w:val="00D13B63"/>
    <w:rsid w:val="00D1668B"/>
    <w:rsid w:val="00D16A2F"/>
    <w:rsid w:val="00D16F41"/>
    <w:rsid w:val="00D17111"/>
    <w:rsid w:val="00D21178"/>
    <w:rsid w:val="00D222A0"/>
    <w:rsid w:val="00D23C44"/>
    <w:rsid w:val="00D2475E"/>
    <w:rsid w:val="00D25DE2"/>
    <w:rsid w:val="00D26E03"/>
    <w:rsid w:val="00D2752F"/>
    <w:rsid w:val="00D30E33"/>
    <w:rsid w:val="00D32071"/>
    <w:rsid w:val="00D3312F"/>
    <w:rsid w:val="00D34BA4"/>
    <w:rsid w:val="00D35584"/>
    <w:rsid w:val="00D368BA"/>
    <w:rsid w:val="00D36CE9"/>
    <w:rsid w:val="00D41BCB"/>
    <w:rsid w:val="00D428F0"/>
    <w:rsid w:val="00D433AD"/>
    <w:rsid w:val="00D43C5D"/>
    <w:rsid w:val="00D46017"/>
    <w:rsid w:val="00D468F9"/>
    <w:rsid w:val="00D47C02"/>
    <w:rsid w:val="00D50A20"/>
    <w:rsid w:val="00D513E9"/>
    <w:rsid w:val="00D529BB"/>
    <w:rsid w:val="00D53DC3"/>
    <w:rsid w:val="00D54C2F"/>
    <w:rsid w:val="00D5649E"/>
    <w:rsid w:val="00D566F2"/>
    <w:rsid w:val="00D57798"/>
    <w:rsid w:val="00D57F63"/>
    <w:rsid w:val="00D61F6F"/>
    <w:rsid w:val="00D64105"/>
    <w:rsid w:val="00D66CFB"/>
    <w:rsid w:val="00D67B84"/>
    <w:rsid w:val="00D71884"/>
    <w:rsid w:val="00D71DAD"/>
    <w:rsid w:val="00D723D0"/>
    <w:rsid w:val="00D72C7D"/>
    <w:rsid w:val="00D74035"/>
    <w:rsid w:val="00D743D9"/>
    <w:rsid w:val="00D74919"/>
    <w:rsid w:val="00D74A3F"/>
    <w:rsid w:val="00D752D9"/>
    <w:rsid w:val="00D77F69"/>
    <w:rsid w:val="00D802B1"/>
    <w:rsid w:val="00D805B7"/>
    <w:rsid w:val="00D81AD4"/>
    <w:rsid w:val="00D81D11"/>
    <w:rsid w:val="00D8362C"/>
    <w:rsid w:val="00D840EF"/>
    <w:rsid w:val="00D84C0E"/>
    <w:rsid w:val="00D84EF4"/>
    <w:rsid w:val="00D87657"/>
    <w:rsid w:val="00D900CA"/>
    <w:rsid w:val="00D91988"/>
    <w:rsid w:val="00D91EBE"/>
    <w:rsid w:val="00D93250"/>
    <w:rsid w:val="00D950E8"/>
    <w:rsid w:val="00D96126"/>
    <w:rsid w:val="00D97EBD"/>
    <w:rsid w:val="00DA0095"/>
    <w:rsid w:val="00DA0F17"/>
    <w:rsid w:val="00DA2114"/>
    <w:rsid w:val="00DA2184"/>
    <w:rsid w:val="00DA2AC7"/>
    <w:rsid w:val="00DA3D58"/>
    <w:rsid w:val="00DA3F31"/>
    <w:rsid w:val="00DA40B5"/>
    <w:rsid w:val="00DA5CD9"/>
    <w:rsid w:val="00DA6473"/>
    <w:rsid w:val="00DA688E"/>
    <w:rsid w:val="00DB3130"/>
    <w:rsid w:val="00DB32FB"/>
    <w:rsid w:val="00DB3A97"/>
    <w:rsid w:val="00DB3FCC"/>
    <w:rsid w:val="00DB4673"/>
    <w:rsid w:val="00DB48D3"/>
    <w:rsid w:val="00DC1306"/>
    <w:rsid w:val="00DC1A3F"/>
    <w:rsid w:val="00DC3610"/>
    <w:rsid w:val="00DC4122"/>
    <w:rsid w:val="00DC48DD"/>
    <w:rsid w:val="00DC5B71"/>
    <w:rsid w:val="00DC749E"/>
    <w:rsid w:val="00DC756B"/>
    <w:rsid w:val="00DD0571"/>
    <w:rsid w:val="00DD0EA3"/>
    <w:rsid w:val="00DD1127"/>
    <w:rsid w:val="00DD1554"/>
    <w:rsid w:val="00DD3603"/>
    <w:rsid w:val="00DD5C2D"/>
    <w:rsid w:val="00DD5E10"/>
    <w:rsid w:val="00DD5E7B"/>
    <w:rsid w:val="00DE5525"/>
    <w:rsid w:val="00DF18C4"/>
    <w:rsid w:val="00DF1C00"/>
    <w:rsid w:val="00DF2586"/>
    <w:rsid w:val="00DF5C42"/>
    <w:rsid w:val="00DF663D"/>
    <w:rsid w:val="00DF68CF"/>
    <w:rsid w:val="00DF70A5"/>
    <w:rsid w:val="00E00697"/>
    <w:rsid w:val="00E01BFD"/>
    <w:rsid w:val="00E06385"/>
    <w:rsid w:val="00E065E6"/>
    <w:rsid w:val="00E06A91"/>
    <w:rsid w:val="00E20B54"/>
    <w:rsid w:val="00E244B3"/>
    <w:rsid w:val="00E269B5"/>
    <w:rsid w:val="00E27D20"/>
    <w:rsid w:val="00E30A23"/>
    <w:rsid w:val="00E320CE"/>
    <w:rsid w:val="00E37EB9"/>
    <w:rsid w:val="00E41A61"/>
    <w:rsid w:val="00E42B0F"/>
    <w:rsid w:val="00E4304E"/>
    <w:rsid w:val="00E43FDF"/>
    <w:rsid w:val="00E44009"/>
    <w:rsid w:val="00E45EC7"/>
    <w:rsid w:val="00E46567"/>
    <w:rsid w:val="00E4680B"/>
    <w:rsid w:val="00E4688A"/>
    <w:rsid w:val="00E468F6"/>
    <w:rsid w:val="00E477E2"/>
    <w:rsid w:val="00E47A4E"/>
    <w:rsid w:val="00E5015C"/>
    <w:rsid w:val="00E50300"/>
    <w:rsid w:val="00E52C2D"/>
    <w:rsid w:val="00E5684D"/>
    <w:rsid w:val="00E56A16"/>
    <w:rsid w:val="00E574CB"/>
    <w:rsid w:val="00E6344D"/>
    <w:rsid w:val="00E643DB"/>
    <w:rsid w:val="00E64674"/>
    <w:rsid w:val="00E6535B"/>
    <w:rsid w:val="00E712B3"/>
    <w:rsid w:val="00E7276D"/>
    <w:rsid w:val="00E74A4C"/>
    <w:rsid w:val="00E74B5B"/>
    <w:rsid w:val="00E75AF5"/>
    <w:rsid w:val="00E777B1"/>
    <w:rsid w:val="00E82462"/>
    <w:rsid w:val="00E83E44"/>
    <w:rsid w:val="00E841CF"/>
    <w:rsid w:val="00E846A2"/>
    <w:rsid w:val="00E84C8D"/>
    <w:rsid w:val="00E860F5"/>
    <w:rsid w:val="00E90FFE"/>
    <w:rsid w:val="00E927BD"/>
    <w:rsid w:val="00E9281A"/>
    <w:rsid w:val="00E92A8D"/>
    <w:rsid w:val="00E961DA"/>
    <w:rsid w:val="00E968AC"/>
    <w:rsid w:val="00E968C2"/>
    <w:rsid w:val="00E97466"/>
    <w:rsid w:val="00EA0E72"/>
    <w:rsid w:val="00EA2166"/>
    <w:rsid w:val="00EA2935"/>
    <w:rsid w:val="00EA52F3"/>
    <w:rsid w:val="00EA54EE"/>
    <w:rsid w:val="00EA571D"/>
    <w:rsid w:val="00EA5A50"/>
    <w:rsid w:val="00EB5361"/>
    <w:rsid w:val="00EB7171"/>
    <w:rsid w:val="00EB781E"/>
    <w:rsid w:val="00EB7EF8"/>
    <w:rsid w:val="00EC0E95"/>
    <w:rsid w:val="00EC0F9C"/>
    <w:rsid w:val="00EC285B"/>
    <w:rsid w:val="00EC3B9C"/>
    <w:rsid w:val="00EC61AA"/>
    <w:rsid w:val="00EC6F20"/>
    <w:rsid w:val="00EC7307"/>
    <w:rsid w:val="00EC780A"/>
    <w:rsid w:val="00EC781C"/>
    <w:rsid w:val="00ED018A"/>
    <w:rsid w:val="00ED03DE"/>
    <w:rsid w:val="00ED16B5"/>
    <w:rsid w:val="00ED1FF2"/>
    <w:rsid w:val="00ED2A69"/>
    <w:rsid w:val="00ED2EA8"/>
    <w:rsid w:val="00ED3024"/>
    <w:rsid w:val="00ED44E4"/>
    <w:rsid w:val="00ED57B5"/>
    <w:rsid w:val="00ED5880"/>
    <w:rsid w:val="00ED70D6"/>
    <w:rsid w:val="00EE0142"/>
    <w:rsid w:val="00EE1D59"/>
    <w:rsid w:val="00EE49A2"/>
    <w:rsid w:val="00EE49A4"/>
    <w:rsid w:val="00EE4C69"/>
    <w:rsid w:val="00EE5501"/>
    <w:rsid w:val="00EE5AB4"/>
    <w:rsid w:val="00EE69F1"/>
    <w:rsid w:val="00EE7C84"/>
    <w:rsid w:val="00EE7CA8"/>
    <w:rsid w:val="00EF03AD"/>
    <w:rsid w:val="00EF277F"/>
    <w:rsid w:val="00EF2917"/>
    <w:rsid w:val="00EF6BBE"/>
    <w:rsid w:val="00EF74B2"/>
    <w:rsid w:val="00F00046"/>
    <w:rsid w:val="00F06852"/>
    <w:rsid w:val="00F07B94"/>
    <w:rsid w:val="00F07DC9"/>
    <w:rsid w:val="00F10A3A"/>
    <w:rsid w:val="00F11732"/>
    <w:rsid w:val="00F12A38"/>
    <w:rsid w:val="00F12C37"/>
    <w:rsid w:val="00F1450A"/>
    <w:rsid w:val="00F15BE4"/>
    <w:rsid w:val="00F20C1C"/>
    <w:rsid w:val="00F21C25"/>
    <w:rsid w:val="00F22172"/>
    <w:rsid w:val="00F2418D"/>
    <w:rsid w:val="00F25CD2"/>
    <w:rsid w:val="00F25F96"/>
    <w:rsid w:val="00F270C5"/>
    <w:rsid w:val="00F27D94"/>
    <w:rsid w:val="00F31F3B"/>
    <w:rsid w:val="00F32184"/>
    <w:rsid w:val="00F32BE0"/>
    <w:rsid w:val="00F3541A"/>
    <w:rsid w:val="00F37021"/>
    <w:rsid w:val="00F371A6"/>
    <w:rsid w:val="00F40252"/>
    <w:rsid w:val="00F41C86"/>
    <w:rsid w:val="00F4211E"/>
    <w:rsid w:val="00F434F1"/>
    <w:rsid w:val="00F439A2"/>
    <w:rsid w:val="00F44EF3"/>
    <w:rsid w:val="00F464AD"/>
    <w:rsid w:val="00F468B7"/>
    <w:rsid w:val="00F47799"/>
    <w:rsid w:val="00F5142B"/>
    <w:rsid w:val="00F52FC2"/>
    <w:rsid w:val="00F539D4"/>
    <w:rsid w:val="00F53F7A"/>
    <w:rsid w:val="00F54904"/>
    <w:rsid w:val="00F56283"/>
    <w:rsid w:val="00F56684"/>
    <w:rsid w:val="00F56E83"/>
    <w:rsid w:val="00F6238B"/>
    <w:rsid w:val="00F62430"/>
    <w:rsid w:val="00F62D01"/>
    <w:rsid w:val="00F6426D"/>
    <w:rsid w:val="00F65A14"/>
    <w:rsid w:val="00F662FA"/>
    <w:rsid w:val="00F6699D"/>
    <w:rsid w:val="00F66CA4"/>
    <w:rsid w:val="00F70FC3"/>
    <w:rsid w:val="00F7142B"/>
    <w:rsid w:val="00F71D05"/>
    <w:rsid w:val="00F72664"/>
    <w:rsid w:val="00F75CED"/>
    <w:rsid w:val="00F7674F"/>
    <w:rsid w:val="00F773D2"/>
    <w:rsid w:val="00F83AFD"/>
    <w:rsid w:val="00F84490"/>
    <w:rsid w:val="00F902C4"/>
    <w:rsid w:val="00F903EA"/>
    <w:rsid w:val="00F9277B"/>
    <w:rsid w:val="00F935EE"/>
    <w:rsid w:val="00F93B02"/>
    <w:rsid w:val="00F93EFD"/>
    <w:rsid w:val="00F93F21"/>
    <w:rsid w:val="00F94C2F"/>
    <w:rsid w:val="00F959D7"/>
    <w:rsid w:val="00F972DA"/>
    <w:rsid w:val="00FA03D2"/>
    <w:rsid w:val="00FA1151"/>
    <w:rsid w:val="00FA2270"/>
    <w:rsid w:val="00FA288F"/>
    <w:rsid w:val="00FA485B"/>
    <w:rsid w:val="00FA4F3E"/>
    <w:rsid w:val="00FA59DB"/>
    <w:rsid w:val="00FB2913"/>
    <w:rsid w:val="00FB39F7"/>
    <w:rsid w:val="00FB433B"/>
    <w:rsid w:val="00FB47EC"/>
    <w:rsid w:val="00FB6A9C"/>
    <w:rsid w:val="00FB7899"/>
    <w:rsid w:val="00FC1671"/>
    <w:rsid w:val="00FC5EB7"/>
    <w:rsid w:val="00FC6592"/>
    <w:rsid w:val="00FD0366"/>
    <w:rsid w:val="00FD25BB"/>
    <w:rsid w:val="00FD3C96"/>
    <w:rsid w:val="00FD4219"/>
    <w:rsid w:val="00FD521C"/>
    <w:rsid w:val="00FD667E"/>
    <w:rsid w:val="00FD7EDA"/>
    <w:rsid w:val="00FE47E8"/>
    <w:rsid w:val="00FE6148"/>
    <w:rsid w:val="00FE68EA"/>
    <w:rsid w:val="00FE6A6E"/>
    <w:rsid w:val="00FF2388"/>
    <w:rsid w:val="00FF241B"/>
    <w:rsid w:val="00FF3006"/>
    <w:rsid w:val="00FF5069"/>
    <w:rsid w:val="00FF6D82"/>
    <w:rsid w:val="00FF71C1"/>
    <w:rsid w:val="00FF73B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D92CB"/>
  <w15:docId w15:val="{A0274AA0-3FC3-4C53-8C00-95A5E57FF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4674"/>
    <w:pPr>
      <w:spacing w:after="0" w:line="240" w:lineRule="auto"/>
    </w:pPr>
    <w:rPr>
      <w:rFonts w:ascii="Times New Roman" w:eastAsia="Times New Roman" w:hAnsi="Times New Roman" w:cs="Times New Roman"/>
      <w:sz w:val="24"/>
      <w:szCs w:val="24"/>
      <w:lang w:eastAsia="es-EC"/>
    </w:rPr>
  </w:style>
  <w:style w:type="paragraph" w:styleId="Ttulo1">
    <w:name w:val="heading 1"/>
    <w:basedOn w:val="Normal"/>
    <w:next w:val="Normal"/>
    <w:link w:val="Ttulo1Car"/>
    <w:uiPriority w:val="9"/>
    <w:qFormat/>
    <w:rsid w:val="00520A6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620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40BD4"/>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41ABD"/>
    <w:pPr>
      <w:spacing w:after="160" w:line="259" w:lineRule="auto"/>
      <w:ind w:left="720"/>
      <w:contextualSpacing/>
    </w:pPr>
    <w:rPr>
      <w:rFonts w:asciiTheme="minorHAnsi" w:eastAsiaTheme="minorHAnsi" w:hAnsiTheme="minorHAnsi" w:cstheme="minorBidi"/>
      <w:sz w:val="22"/>
      <w:szCs w:val="22"/>
    </w:rPr>
  </w:style>
  <w:style w:type="character" w:customStyle="1" w:styleId="Ttulo1Car">
    <w:name w:val="Título 1 Car"/>
    <w:basedOn w:val="Fuentedeprrafopredeter"/>
    <w:link w:val="Ttulo1"/>
    <w:uiPriority w:val="9"/>
    <w:rsid w:val="00520A67"/>
    <w:rPr>
      <w:rFonts w:asciiTheme="majorHAnsi" w:eastAsiaTheme="majorEastAsia" w:hAnsiTheme="majorHAnsi" w:cstheme="majorBidi"/>
      <w:color w:val="2E74B5" w:themeColor="accent1" w:themeShade="BF"/>
      <w:sz w:val="32"/>
      <w:szCs w:val="32"/>
      <w:lang w:val="en-US"/>
    </w:rPr>
  </w:style>
  <w:style w:type="paragraph" w:styleId="TtulodeTDC">
    <w:name w:val="TOC Heading"/>
    <w:basedOn w:val="Ttulo1"/>
    <w:next w:val="Normal"/>
    <w:uiPriority w:val="39"/>
    <w:unhideWhenUsed/>
    <w:qFormat/>
    <w:rsid w:val="009817C4"/>
    <w:pPr>
      <w:spacing w:line="259" w:lineRule="auto"/>
      <w:outlineLvl w:val="9"/>
    </w:pPr>
  </w:style>
  <w:style w:type="paragraph" w:styleId="TDC1">
    <w:name w:val="toc 1"/>
    <w:basedOn w:val="Normal"/>
    <w:next w:val="Normal"/>
    <w:autoRedefine/>
    <w:uiPriority w:val="39"/>
    <w:unhideWhenUsed/>
    <w:rsid w:val="009817C4"/>
    <w:pPr>
      <w:spacing w:after="100"/>
    </w:pPr>
  </w:style>
  <w:style w:type="character" w:styleId="Hipervnculo">
    <w:name w:val="Hyperlink"/>
    <w:basedOn w:val="Fuentedeprrafopredeter"/>
    <w:uiPriority w:val="99"/>
    <w:unhideWhenUsed/>
    <w:rsid w:val="009817C4"/>
    <w:rPr>
      <w:color w:val="0563C1" w:themeColor="hyperlink"/>
      <w:u w:val="single"/>
    </w:rPr>
  </w:style>
  <w:style w:type="paragraph" w:styleId="Sinespaciado">
    <w:name w:val="No Spacing"/>
    <w:uiPriority w:val="1"/>
    <w:qFormat/>
    <w:rsid w:val="009817C4"/>
    <w:pPr>
      <w:spacing w:after="0" w:line="240" w:lineRule="auto"/>
    </w:pPr>
    <w:rPr>
      <w:rFonts w:ascii="Times New Roman" w:eastAsia="Times New Roman" w:hAnsi="Times New Roman" w:cs="Times New Roman"/>
      <w:sz w:val="20"/>
      <w:szCs w:val="20"/>
      <w:lang w:eastAsia="es-ES"/>
    </w:rPr>
  </w:style>
  <w:style w:type="paragraph" w:customStyle="1" w:styleId="Default">
    <w:name w:val="Default"/>
    <w:rsid w:val="008C4247"/>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4221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36205B"/>
    <w:rPr>
      <w:rFonts w:asciiTheme="majorHAnsi" w:eastAsiaTheme="majorEastAsia" w:hAnsiTheme="majorHAnsi" w:cstheme="majorBidi"/>
      <w:color w:val="2E74B5" w:themeColor="accent1" w:themeShade="BF"/>
      <w:sz w:val="26"/>
      <w:szCs w:val="26"/>
      <w:lang w:val="en-US"/>
    </w:rPr>
  </w:style>
  <w:style w:type="paragraph" w:styleId="TDC2">
    <w:name w:val="toc 2"/>
    <w:basedOn w:val="Normal"/>
    <w:next w:val="Normal"/>
    <w:autoRedefine/>
    <w:uiPriority w:val="39"/>
    <w:unhideWhenUsed/>
    <w:rsid w:val="0027372F"/>
    <w:pPr>
      <w:spacing w:after="100"/>
      <w:ind w:left="200"/>
    </w:pPr>
  </w:style>
  <w:style w:type="character" w:customStyle="1" w:styleId="Ttulo3Car">
    <w:name w:val="Título 3 Car"/>
    <w:basedOn w:val="Fuentedeprrafopredeter"/>
    <w:link w:val="Ttulo3"/>
    <w:uiPriority w:val="9"/>
    <w:rsid w:val="00440BD4"/>
    <w:rPr>
      <w:rFonts w:asciiTheme="majorHAnsi" w:eastAsiaTheme="majorEastAsia" w:hAnsiTheme="majorHAnsi" w:cstheme="majorBidi"/>
      <w:color w:val="1F4D78" w:themeColor="accent1" w:themeShade="7F"/>
      <w:sz w:val="24"/>
      <w:szCs w:val="24"/>
      <w:lang w:val="en-US"/>
    </w:rPr>
  </w:style>
  <w:style w:type="paragraph" w:styleId="TDC3">
    <w:name w:val="toc 3"/>
    <w:basedOn w:val="Normal"/>
    <w:next w:val="Normal"/>
    <w:autoRedefine/>
    <w:uiPriority w:val="39"/>
    <w:unhideWhenUsed/>
    <w:rsid w:val="001D6000"/>
    <w:pPr>
      <w:spacing w:after="100"/>
      <w:ind w:left="400"/>
    </w:pPr>
  </w:style>
  <w:style w:type="paragraph" w:styleId="NormalWeb">
    <w:name w:val="Normal (Web)"/>
    <w:basedOn w:val="Normal"/>
    <w:uiPriority w:val="99"/>
    <w:unhideWhenUsed/>
    <w:rsid w:val="00FF241B"/>
    <w:pPr>
      <w:spacing w:before="100" w:beforeAutospacing="1" w:after="100" w:afterAutospacing="1"/>
    </w:pPr>
  </w:style>
  <w:style w:type="table" w:customStyle="1" w:styleId="Tabladecuadrcula4-nfasis11">
    <w:name w:val="Tabla de cuadrícula 4 - Énfasis 11"/>
    <w:basedOn w:val="Tablanormal"/>
    <w:uiPriority w:val="49"/>
    <w:rsid w:val="007571F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6concolores-nfasis11">
    <w:name w:val="Tabla de cuadrícula 6 con colores - Énfasis 11"/>
    <w:basedOn w:val="Tablanormal"/>
    <w:uiPriority w:val="51"/>
    <w:rsid w:val="007571F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lista4-nfasis11">
    <w:name w:val="Tabla de lista 4 - Énfasis 11"/>
    <w:basedOn w:val="Tablanormal"/>
    <w:uiPriority w:val="49"/>
    <w:rsid w:val="007571F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5yl5">
    <w:name w:val="_5yl5"/>
    <w:basedOn w:val="Fuentedeprrafopredeter"/>
    <w:rsid w:val="00AD5565"/>
  </w:style>
  <w:style w:type="paragraph" w:styleId="Encabezado">
    <w:name w:val="header"/>
    <w:basedOn w:val="Normal"/>
    <w:link w:val="EncabezadoCar"/>
    <w:uiPriority w:val="99"/>
    <w:unhideWhenUsed/>
    <w:rsid w:val="007E4019"/>
    <w:pPr>
      <w:tabs>
        <w:tab w:val="center" w:pos="4252"/>
        <w:tab w:val="right" w:pos="8504"/>
      </w:tabs>
    </w:pPr>
  </w:style>
  <w:style w:type="character" w:customStyle="1" w:styleId="EncabezadoCar">
    <w:name w:val="Encabezado Car"/>
    <w:basedOn w:val="Fuentedeprrafopredeter"/>
    <w:link w:val="Encabezado"/>
    <w:uiPriority w:val="99"/>
    <w:rsid w:val="007E4019"/>
    <w:rPr>
      <w:rFonts w:ascii="Times New Roman" w:eastAsia="Times New Roman" w:hAnsi="Times New Roman" w:cs="Times New Roman"/>
      <w:sz w:val="20"/>
      <w:szCs w:val="20"/>
    </w:rPr>
  </w:style>
  <w:style w:type="paragraph" w:styleId="Piedepgina">
    <w:name w:val="footer"/>
    <w:basedOn w:val="Normal"/>
    <w:link w:val="PiedepginaCar"/>
    <w:uiPriority w:val="99"/>
    <w:unhideWhenUsed/>
    <w:rsid w:val="007E4019"/>
    <w:pPr>
      <w:tabs>
        <w:tab w:val="center" w:pos="4252"/>
        <w:tab w:val="right" w:pos="8504"/>
      </w:tabs>
    </w:pPr>
  </w:style>
  <w:style w:type="character" w:customStyle="1" w:styleId="PiedepginaCar">
    <w:name w:val="Pie de página Car"/>
    <w:basedOn w:val="Fuentedeprrafopredeter"/>
    <w:link w:val="Piedepgina"/>
    <w:uiPriority w:val="99"/>
    <w:rsid w:val="007E4019"/>
    <w:rPr>
      <w:rFonts w:ascii="Times New Roman" w:eastAsia="Times New Roman" w:hAnsi="Times New Roman" w:cs="Times New Roman"/>
      <w:sz w:val="20"/>
      <w:szCs w:val="20"/>
    </w:rPr>
  </w:style>
  <w:style w:type="paragraph" w:styleId="Textodeglobo">
    <w:name w:val="Balloon Text"/>
    <w:basedOn w:val="Normal"/>
    <w:link w:val="TextodegloboCar"/>
    <w:uiPriority w:val="99"/>
    <w:semiHidden/>
    <w:unhideWhenUsed/>
    <w:rsid w:val="00013BE8"/>
    <w:rPr>
      <w:rFonts w:ascii="Tahoma" w:hAnsi="Tahoma" w:cs="Tahoma"/>
      <w:sz w:val="16"/>
      <w:szCs w:val="16"/>
    </w:rPr>
  </w:style>
  <w:style w:type="character" w:customStyle="1" w:styleId="TextodegloboCar">
    <w:name w:val="Texto de globo Car"/>
    <w:basedOn w:val="Fuentedeprrafopredeter"/>
    <w:link w:val="Textodeglobo"/>
    <w:uiPriority w:val="99"/>
    <w:semiHidden/>
    <w:rsid w:val="00013BE8"/>
    <w:rPr>
      <w:rFonts w:ascii="Tahoma" w:eastAsia="Times New Roman" w:hAnsi="Tahoma" w:cs="Tahoma"/>
      <w:sz w:val="16"/>
      <w:szCs w:val="16"/>
    </w:rPr>
  </w:style>
  <w:style w:type="table" w:customStyle="1" w:styleId="Tabladecuadrcula4-nfasis61">
    <w:name w:val="Tabla de cuadrícula 4 - Énfasis 61"/>
    <w:basedOn w:val="Tablanormal"/>
    <w:uiPriority w:val="49"/>
    <w:rsid w:val="00001E4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4-nfasis51">
    <w:name w:val="Tabla de cuadrícula 4 - Énfasis 51"/>
    <w:basedOn w:val="Tablanormal"/>
    <w:uiPriority w:val="49"/>
    <w:rsid w:val="00E065E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cuadrcula5oscura-nfasis61">
    <w:name w:val="Tabla de cuadrícula 5 oscura - Énfasis 61"/>
    <w:basedOn w:val="Tablanormal"/>
    <w:uiPriority w:val="50"/>
    <w:rsid w:val="00E065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Tabladecuadrcula6concolores-nfasis51">
    <w:name w:val="Tabla de cuadrícula 6 con colores - Énfasis 51"/>
    <w:basedOn w:val="Tablanormal"/>
    <w:uiPriority w:val="51"/>
    <w:rsid w:val="00833CF0"/>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extonotapie">
    <w:name w:val="footnote text"/>
    <w:basedOn w:val="Normal"/>
    <w:link w:val="TextonotapieCar"/>
    <w:uiPriority w:val="99"/>
    <w:semiHidden/>
    <w:rsid w:val="00D723D0"/>
    <w:rPr>
      <w:rFonts w:eastAsia="SimSun"/>
      <w:lang w:val="es-ES" w:eastAsia="zh-CN"/>
    </w:rPr>
  </w:style>
  <w:style w:type="character" w:customStyle="1" w:styleId="TextonotapieCar">
    <w:name w:val="Texto nota pie Car"/>
    <w:basedOn w:val="Fuentedeprrafopredeter"/>
    <w:link w:val="Textonotapie"/>
    <w:uiPriority w:val="99"/>
    <w:semiHidden/>
    <w:rsid w:val="00D723D0"/>
    <w:rPr>
      <w:rFonts w:ascii="Times New Roman" w:eastAsia="SimSun" w:hAnsi="Times New Roman" w:cs="Times New Roman"/>
      <w:sz w:val="20"/>
      <w:szCs w:val="20"/>
      <w:lang w:val="es-ES" w:eastAsia="zh-CN"/>
    </w:rPr>
  </w:style>
  <w:style w:type="character" w:styleId="Refdenotaalpie">
    <w:name w:val="footnote reference"/>
    <w:basedOn w:val="Fuentedeprrafopredeter"/>
    <w:uiPriority w:val="99"/>
    <w:semiHidden/>
    <w:rsid w:val="00D723D0"/>
    <w:rPr>
      <w:vertAlign w:val="superscript"/>
    </w:rPr>
  </w:style>
  <w:style w:type="character" w:styleId="Refdecomentario">
    <w:name w:val="annotation reference"/>
    <w:basedOn w:val="Fuentedeprrafopredeter"/>
    <w:uiPriority w:val="99"/>
    <w:semiHidden/>
    <w:unhideWhenUsed/>
    <w:rsid w:val="008C6148"/>
    <w:rPr>
      <w:sz w:val="16"/>
      <w:szCs w:val="16"/>
    </w:rPr>
  </w:style>
  <w:style w:type="paragraph" w:styleId="Textocomentario">
    <w:name w:val="annotation text"/>
    <w:basedOn w:val="Normal"/>
    <w:link w:val="TextocomentarioCar"/>
    <w:uiPriority w:val="99"/>
    <w:semiHidden/>
    <w:unhideWhenUsed/>
    <w:rsid w:val="008C6148"/>
  </w:style>
  <w:style w:type="character" w:customStyle="1" w:styleId="TextocomentarioCar">
    <w:name w:val="Texto comentario Car"/>
    <w:basedOn w:val="Fuentedeprrafopredeter"/>
    <w:link w:val="Textocomentario"/>
    <w:uiPriority w:val="99"/>
    <w:semiHidden/>
    <w:rsid w:val="008C6148"/>
    <w:rPr>
      <w:rFonts w:ascii="Times New Roman" w:eastAsia="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8C6148"/>
    <w:rPr>
      <w:b/>
      <w:bCs/>
    </w:rPr>
  </w:style>
  <w:style w:type="character" w:customStyle="1" w:styleId="AsuntodelcomentarioCar">
    <w:name w:val="Asunto del comentario Car"/>
    <w:basedOn w:val="TextocomentarioCar"/>
    <w:link w:val="Asuntodelcomentario"/>
    <w:uiPriority w:val="99"/>
    <w:semiHidden/>
    <w:rsid w:val="008C6148"/>
    <w:rPr>
      <w:rFonts w:ascii="Times New Roman" w:eastAsia="Times New Roman" w:hAnsi="Times New Roman" w:cs="Times New Roman"/>
      <w:b/>
      <w:bCs/>
      <w:sz w:val="20"/>
      <w:szCs w:val="20"/>
    </w:rPr>
  </w:style>
  <w:style w:type="table" w:customStyle="1" w:styleId="Tabladecuadrcula5oscura-nfasis51">
    <w:name w:val="Tabla de cuadrícula 5 oscura - Énfasis 51"/>
    <w:basedOn w:val="Tablanormal"/>
    <w:uiPriority w:val="50"/>
    <w:rsid w:val="00421B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footnotedescription">
    <w:name w:val="footnote description"/>
    <w:next w:val="Normal"/>
    <w:link w:val="footnotedescriptionChar"/>
    <w:hidden/>
    <w:rsid w:val="008B2E20"/>
    <w:pPr>
      <w:spacing w:after="0" w:line="240" w:lineRule="auto"/>
    </w:pPr>
    <w:rPr>
      <w:rFonts w:ascii="Times New Roman" w:eastAsia="Times New Roman" w:hAnsi="Times New Roman" w:cs="Times New Roman"/>
      <w:color w:val="000000"/>
      <w:sz w:val="20"/>
      <w:lang w:eastAsia="es-EC"/>
    </w:rPr>
  </w:style>
  <w:style w:type="character" w:customStyle="1" w:styleId="footnotedescriptionChar">
    <w:name w:val="footnote description Char"/>
    <w:link w:val="footnotedescription"/>
    <w:rsid w:val="008B2E20"/>
    <w:rPr>
      <w:rFonts w:ascii="Times New Roman" w:eastAsia="Times New Roman" w:hAnsi="Times New Roman" w:cs="Times New Roman"/>
      <w:color w:val="000000"/>
      <w:sz w:val="20"/>
      <w:lang w:eastAsia="es-EC"/>
    </w:rPr>
  </w:style>
  <w:style w:type="character" w:customStyle="1" w:styleId="footnotemark">
    <w:name w:val="footnote mark"/>
    <w:hidden/>
    <w:rsid w:val="008B2E20"/>
    <w:rPr>
      <w:rFonts w:ascii="Times New Roman" w:eastAsia="Times New Roman" w:hAnsi="Times New Roman" w:cs="Times New Roman"/>
      <w:color w:val="000000"/>
      <w:sz w:val="20"/>
      <w:vertAlign w:val="superscript"/>
    </w:rPr>
  </w:style>
  <w:style w:type="character" w:customStyle="1" w:styleId="apple-converted-space">
    <w:name w:val="apple-converted-space"/>
    <w:basedOn w:val="Fuentedeprrafopredeter"/>
    <w:rsid w:val="008B2E20"/>
  </w:style>
  <w:style w:type="paragraph" w:styleId="Textonotaalfinal">
    <w:name w:val="endnote text"/>
    <w:basedOn w:val="Normal"/>
    <w:link w:val="TextonotaalfinalCar"/>
    <w:uiPriority w:val="99"/>
    <w:semiHidden/>
    <w:unhideWhenUsed/>
    <w:rsid w:val="008B2E20"/>
    <w:rPr>
      <w:rFonts w:asciiTheme="minorHAnsi" w:eastAsiaTheme="minorHAnsi" w:hAnsiTheme="minorHAnsi" w:cstheme="minorBidi"/>
      <w:lang w:val="en-CA"/>
    </w:rPr>
  </w:style>
  <w:style w:type="character" w:customStyle="1" w:styleId="TextonotaalfinalCar">
    <w:name w:val="Texto nota al final Car"/>
    <w:basedOn w:val="Fuentedeprrafopredeter"/>
    <w:link w:val="Textonotaalfinal"/>
    <w:uiPriority w:val="99"/>
    <w:semiHidden/>
    <w:rsid w:val="008B2E20"/>
    <w:rPr>
      <w:sz w:val="20"/>
      <w:szCs w:val="20"/>
      <w:lang w:val="en-CA"/>
    </w:rPr>
  </w:style>
  <w:style w:type="character" w:styleId="Refdenotaalfinal">
    <w:name w:val="endnote reference"/>
    <w:basedOn w:val="Fuentedeprrafopredeter"/>
    <w:uiPriority w:val="99"/>
    <w:semiHidden/>
    <w:unhideWhenUsed/>
    <w:rsid w:val="008B2E20"/>
    <w:rPr>
      <w:vertAlign w:val="superscript"/>
    </w:rPr>
  </w:style>
  <w:style w:type="paragraph" w:styleId="Descripcin">
    <w:name w:val="caption"/>
    <w:basedOn w:val="Normal"/>
    <w:next w:val="Normal"/>
    <w:uiPriority w:val="35"/>
    <w:unhideWhenUsed/>
    <w:qFormat/>
    <w:rsid w:val="008B2E20"/>
    <w:pPr>
      <w:spacing w:after="200"/>
    </w:pPr>
    <w:rPr>
      <w:rFonts w:asciiTheme="minorHAnsi" w:eastAsiaTheme="minorHAnsi" w:hAnsiTheme="minorHAnsi" w:cstheme="minorBidi"/>
      <w:b/>
      <w:bCs/>
      <w:color w:val="5B9BD5" w:themeColor="accent1"/>
      <w:sz w:val="18"/>
      <w:szCs w:val="18"/>
      <w:lang w:val="en-CA"/>
    </w:rPr>
  </w:style>
  <w:style w:type="table" w:customStyle="1" w:styleId="TableGrid">
    <w:name w:val="TableGrid"/>
    <w:rsid w:val="008B2E20"/>
    <w:pPr>
      <w:spacing w:after="0" w:line="240" w:lineRule="auto"/>
    </w:pPr>
    <w:rPr>
      <w:rFonts w:eastAsiaTheme="minorEastAsia"/>
      <w:lang w:eastAsia="es-EC"/>
    </w:rPr>
    <w:tblPr>
      <w:tblCellMar>
        <w:top w:w="0" w:type="dxa"/>
        <w:left w:w="0" w:type="dxa"/>
        <w:bottom w:w="0" w:type="dxa"/>
        <w:right w:w="0" w:type="dxa"/>
      </w:tblCellMar>
    </w:tblPr>
  </w:style>
  <w:style w:type="character" w:styleId="Textoennegrita">
    <w:name w:val="Strong"/>
    <w:basedOn w:val="Fuentedeprrafopredeter"/>
    <w:uiPriority w:val="22"/>
    <w:qFormat/>
    <w:rsid w:val="008B2E20"/>
    <w:rPr>
      <w:b/>
      <w:bCs/>
    </w:rPr>
  </w:style>
  <w:style w:type="table" w:customStyle="1" w:styleId="Tabladecuadrcula6concolores-nfasis31">
    <w:name w:val="Tabla de cuadrícula 6 con colores - Énfasis 31"/>
    <w:basedOn w:val="Tablanormal"/>
    <w:uiPriority w:val="51"/>
    <w:rsid w:val="00EC730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st1">
    <w:name w:val="st1"/>
    <w:basedOn w:val="Fuentedeprrafopredeter"/>
    <w:rsid w:val="00534CAE"/>
  </w:style>
  <w:style w:type="character" w:styleId="nfasis">
    <w:name w:val="Emphasis"/>
    <w:basedOn w:val="Fuentedeprrafopredeter"/>
    <w:uiPriority w:val="20"/>
    <w:qFormat/>
    <w:rsid w:val="00622068"/>
    <w:rPr>
      <w:i/>
      <w:iCs/>
    </w:rPr>
  </w:style>
  <w:style w:type="table" w:customStyle="1" w:styleId="Tabladecuadrcula2-nfasis51">
    <w:name w:val="Tabla de cuadrícula 2 - Énfasis 51"/>
    <w:basedOn w:val="Tablanormal"/>
    <w:uiPriority w:val="47"/>
    <w:rsid w:val="00870146"/>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t">
    <w:name w:val="st"/>
    <w:basedOn w:val="Fuentedeprrafopredeter"/>
    <w:rsid w:val="00BF5B18"/>
  </w:style>
  <w:style w:type="table" w:customStyle="1" w:styleId="Tabladecuadrcula4-nfasis41">
    <w:name w:val="Tabla de cuadrícula 4 - Énfasis 41"/>
    <w:basedOn w:val="Tablanormal"/>
    <w:uiPriority w:val="49"/>
    <w:rsid w:val="00B10E8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cuadrcula4-nfasis31">
    <w:name w:val="Tabla de cuadrícula 4 - Énfasis 31"/>
    <w:basedOn w:val="Tablanormal"/>
    <w:uiPriority w:val="49"/>
    <w:rsid w:val="00BF022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4-nfasis12">
    <w:name w:val="Tabla de cuadrícula 4 - Énfasis 12"/>
    <w:basedOn w:val="Tablanormal"/>
    <w:uiPriority w:val="49"/>
    <w:rsid w:val="00D16F4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uesto">
    <w:name w:val="Title"/>
    <w:basedOn w:val="Normal"/>
    <w:next w:val="Normal"/>
    <w:link w:val="PuestoCar"/>
    <w:uiPriority w:val="10"/>
    <w:qFormat/>
    <w:rsid w:val="00981CBF"/>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PuestoCar">
    <w:name w:val="Puesto Car"/>
    <w:basedOn w:val="Fuentedeprrafopredeter"/>
    <w:link w:val="Puesto"/>
    <w:uiPriority w:val="10"/>
    <w:rsid w:val="00981CBF"/>
    <w:rPr>
      <w:rFonts w:asciiTheme="majorHAnsi" w:eastAsiaTheme="majorEastAsia" w:hAnsiTheme="majorHAnsi" w:cstheme="majorBidi"/>
      <w:color w:val="323E4F" w:themeColor="text2" w:themeShade="BF"/>
      <w:spacing w:val="5"/>
      <w:kern w:val="28"/>
      <w:sz w:val="52"/>
      <w:szCs w:val="52"/>
    </w:rPr>
  </w:style>
  <w:style w:type="paragraph" w:styleId="Bibliografa">
    <w:name w:val="Bibliography"/>
    <w:basedOn w:val="Normal"/>
    <w:next w:val="Normal"/>
    <w:uiPriority w:val="37"/>
    <w:unhideWhenUsed/>
    <w:rsid w:val="00155736"/>
  </w:style>
  <w:style w:type="paragraph" w:styleId="Textoindependiente">
    <w:name w:val="Body Text"/>
    <w:basedOn w:val="Normal"/>
    <w:link w:val="TextoindependienteCar"/>
    <w:uiPriority w:val="99"/>
    <w:unhideWhenUsed/>
    <w:rsid w:val="007F5D26"/>
    <w:pPr>
      <w:spacing w:after="120" w:line="276" w:lineRule="auto"/>
    </w:pPr>
    <w:rPr>
      <w:rFonts w:ascii="Calibri" w:eastAsia="Calibri" w:hAnsi="Calibri"/>
      <w:sz w:val="22"/>
      <w:szCs w:val="22"/>
      <w:lang w:val="es-ES" w:eastAsia="en-US"/>
    </w:rPr>
  </w:style>
  <w:style w:type="character" w:customStyle="1" w:styleId="TextoindependienteCar">
    <w:name w:val="Texto independiente Car"/>
    <w:basedOn w:val="Fuentedeprrafopredeter"/>
    <w:link w:val="Textoindependiente"/>
    <w:uiPriority w:val="99"/>
    <w:rsid w:val="007F5D26"/>
    <w:rPr>
      <w:rFonts w:ascii="Calibri" w:eastAsia="Calibri" w:hAnsi="Calibri" w:cs="Times New Roman"/>
      <w:lang w:val="es-ES"/>
    </w:rPr>
  </w:style>
  <w:style w:type="numbering" w:customStyle="1" w:styleId="Sinlista1">
    <w:name w:val="Sin lista1"/>
    <w:next w:val="Sinlista"/>
    <w:uiPriority w:val="99"/>
    <w:semiHidden/>
    <w:unhideWhenUsed/>
    <w:rsid w:val="00E37EB9"/>
  </w:style>
  <w:style w:type="table" w:styleId="Cuadrculaclara-nfasis5">
    <w:name w:val="Light Grid Accent 5"/>
    <w:basedOn w:val="Tablanormal"/>
    <w:uiPriority w:val="62"/>
    <w:rsid w:val="007D69B0"/>
    <w:pPr>
      <w:spacing w:after="0" w:line="240" w:lineRule="auto"/>
    </w:pPr>
    <w:rPr>
      <w:lang w:val="es-ES"/>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staclara">
    <w:name w:val="Light List"/>
    <w:basedOn w:val="Tablanormal"/>
    <w:uiPriority w:val="61"/>
    <w:rsid w:val="00D067C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8343">
      <w:bodyDiv w:val="1"/>
      <w:marLeft w:val="0"/>
      <w:marRight w:val="0"/>
      <w:marTop w:val="0"/>
      <w:marBottom w:val="0"/>
      <w:divBdr>
        <w:top w:val="none" w:sz="0" w:space="0" w:color="auto"/>
        <w:left w:val="none" w:sz="0" w:space="0" w:color="auto"/>
        <w:bottom w:val="none" w:sz="0" w:space="0" w:color="auto"/>
        <w:right w:val="none" w:sz="0" w:space="0" w:color="auto"/>
      </w:divBdr>
    </w:div>
    <w:div w:id="17126241">
      <w:bodyDiv w:val="1"/>
      <w:marLeft w:val="0"/>
      <w:marRight w:val="0"/>
      <w:marTop w:val="0"/>
      <w:marBottom w:val="0"/>
      <w:divBdr>
        <w:top w:val="none" w:sz="0" w:space="0" w:color="auto"/>
        <w:left w:val="none" w:sz="0" w:space="0" w:color="auto"/>
        <w:bottom w:val="none" w:sz="0" w:space="0" w:color="auto"/>
        <w:right w:val="none" w:sz="0" w:space="0" w:color="auto"/>
      </w:divBdr>
    </w:div>
    <w:div w:id="22899456">
      <w:bodyDiv w:val="1"/>
      <w:marLeft w:val="0"/>
      <w:marRight w:val="0"/>
      <w:marTop w:val="0"/>
      <w:marBottom w:val="0"/>
      <w:divBdr>
        <w:top w:val="none" w:sz="0" w:space="0" w:color="auto"/>
        <w:left w:val="none" w:sz="0" w:space="0" w:color="auto"/>
        <w:bottom w:val="none" w:sz="0" w:space="0" w:color="auto"/>
        <w:right w:val="none" w:sz="0" w:space="0" w:color="auto"/>
      </w:divBdr>
    </w:div>
    <w:div w:id="37975564">
      <w:bodyDiv w:val="1"/>
      <w:marLeft w:val="0"/>
      <w:marRight w:val="0"/>
      <w:marTop w:val="0"/>
      <w:marBottom w:val="0"/>
      <w:divBdr>
        <w:top w:val="none" w:sz="0" w:space="0" w:color="auto"/>
        <w:left w:val="none" w:sz="0" w:space="0" w:color="auto"/>
        <w:bottom w:val="none" w:sz="0" w:space="0" w:color="auto"/>
        <w:right w:val="none" w:sz="0" w:space="0" w:color="auto"/>
      </w:divBdr>
    </w:div>
    <w:div w:id="38942111">
      <w:bodyDiv w:val="1"/>
      <w:marLeft w:val="0"/>
      <w:marRight w:val="0"/>
      <w:marTop w:val="0"/>
      <w:marBottom w:val="0"/>
      <w:divBdr>
        <w:top w:val="none" w:sz="0" w:space="0" w:color="auto"/>
        <w:left w:val="none" w:sz="0" w:space="0" w:color="auto"/>
        <w:bottom w:val="none" w:sz="0" w:space="0" w:color="auto"/>
        <w:right w:val="none" w:sz="0" w:space="0" w:color="auto"/>
      </w:divBdr>
    </w:div>
    <w:div w:id="57360219">
      <w:bodyDiv w:val="1"/>
      <w:marLeft w:val="0"/>
      <w:marRight w:val="0"/>
      <w:marTop w:val="0"/>
      <w:marBottom w:val="0"/>
      <w:divBdr>
        <w:top w:val="none" w:sz="0" w:space="0" w:color="auto"/>
        <w:left w:val="none" w:sz="0" w:space="0" w:color="auto"/>
        <w:bottom w:val="none" w:sz="0" w:space="0" w:color="auto"/>
        <w:right w:val="none" w:sz="0" w:space="0" w:color="auto"/>
      </w:divBdr>
    </w:div>
    <w:div w:id="62290427">
      <w:bodyDiv w:val="1"/>
      <w:marLeft w:val="0"/>
      <w:marRight w:val="0"/>
      <w:marTop w:val="0"/>
      <w:marBottom w:val="0"/>
      <w:divBdr>
        <w:top w:val="none" w:sz="0" w:space="0" w:color="auto"/>
        <w:left w:val="none" w:sz="0" w:space="0" w:color="auto"/>
        <w:bottom w:val="none" w:sz="0" w:space="0" w:color="auto"/>
        <w:right w:val="none" w:sz="0" w:space="0" w:color="auto"/>
      </w:divBdr>
    </w:div>
    <w:div w:id="68314872">
      <w:bodyDiv w:val="1"/>
      <w:marLeft w:val="0"/>
      <w:marRight w:val="0"/>
      <w:marTop w:val="0"/>
      <w:marBottom w:val="0"/>
      <w:divBdr>
        <w:top w:val="none" w:sz="0" w:space="0" w:color="auto"/>
        <w:left w:val="none" w:sz="0" w:space="0" w:color="auto"/>
        <w:bottom w:val="none" w:sz="0" w:space="0" w:color="auto"/>
        <w:right w:val="none" w:sz="0" w:space="0" w:color="auto"/>
      </w:divBdr>
    </w:div>
    <w:div w:id="69927699">
      <w:bodyDiv w:val="1"/>
      <w:marLeft w:val="0"/>
      <w:marRight w:val="0"/>
      <w:marTop w:val="0"/>
      <w:marBottom w:val="0"/>
      <w:divBdr>
        <w:top w:val="none" w:sz="0" w:space="0" w:color="auto"/>
        <w:left w:val="none" w:sz="0" w:space="0" w:color="auto"/>
        <w:bottom w:val="none" w:sz="0" w:space="0" w:color="auto"/>
        <w:right w:val="none" w:sz="0" w:space="0" w:color="auto"/>
      </w:divBdr>
    </w:div>
    <w:div w:id="73138213">
      <w:bodyDiv w:val="1"/>
      <w:marLeft w:val="0"/>
      <w:marRight w:val="0"/>
      <w:marTop w:val="0"/>
      <w:marBottom w:val="0"/>
      <w:divBdr>
        <w:top w:val="none" w:sz="0" w:space="0" w:color="auto"/>
        <w:left w:val="none" w:sz="0" w:space="0" w:color="auto"/>
        <w:bottom w:val="none" w:sz="0" w:space="0" w:color="auto"/>
        <w:right w:val="none" w:sz="0" w:space="0" w:color="auto"/>
      </w:divBdr>
    </w:div>
    <w:div w:id="74670498">
      <w:bodyDiv w:val="1"/>
      <w:marLeft w:val="0"/>
      <w:marRight w:val="0"/>
      <w:marTop w:val="0"/>
      <w:marBottom w:val="0"/>
      <w:divBdr>
        <w:top w:val="none" w:sz="0" w:space="0" w:color="auto"/>
        <w:left w:val="none" w:sz="0" w:space="0" w:color="auto"/>
        <w:bottom w:val="none" w:sz="0" w:space="0" w:color="auto"/>
        <w:right w:val="none" w:sz="0" w:space="0" w:color="auto"/>
      </w:divBdr>
    </w:div>
    <w:div w:id="98841121">
      <w:bodyDiv w:val="1"/>
      <w:marLeft w:val="0"/>
      <w:marRight w:val="0"/>
      <w:marTop w:val="0"/>
      <w:marBottom w:val="0"/>
      <w:divBdr>
        <w:top w:val="none" w:sz="0" w:space="0" w:color="auto"/>
        <w:left w:val="none" w:sz="0" w:space="0" w:color="auto"/>
        <w:bottom w:val="none" w:sz="0" w:space="0" w:color="auto"/>
        <w:right w:val="none" w:sz="0" w:space="0" w:color="auto"/>
      </w:divBdr>
    </w:div>
    <w:div w:id="101875681">
      <w:bodyDiv w:val="1"/>
      <w:marLeft w:val="0"/>
      <w:marRight w:val="0"/>
      <w:marTop w:val="0"/>
      <w:marBottom w:val="0"/>
      <w:divBdr>
        <w:top w:val="none" w:sz="0" w:space="0" w:color="auto"/>
        <w:left w:val="none" w:sz="0" w:space="0" w:color="auto"/>
        <w:bottom w:val="none" w:sz="0" w:space="0" w:color="auto"/>
        <w:right w:val="none" w:sz="0" w:space="0" w:color="auto"/>
      </w:divBdr>
    </w:div>
    <w:div w:id="107089987">
      <w:bodyDiv w:val="1"/>
      <w:marLeft w:val="0"/>
      <w:marRight w:val="0"/>
      <w:marTop w:val="0"/>
      <w:marBottom w:val="0"/>
      <w:divBdr>
        <w:top w:val="none" w:sz="0" w:space="0" w:color="auto"/>
        <w:left w:val="none" w:sz="0" w:space="0" w:color="auto"/>
        <w:bottom w:val="none" w:sz="0" w:space="0" w:color="auto"/>
        <w:right w:val="none" w:sz="0" w:space="0" w:color="auto"/>
      </w:divBdr>
    </w:div>
    <w:div w:id="115223194">
      <w:bodyDiv w:val="1"/>
      <w:marLeft w:val="0"/>
      <w:marRight w:val="0"/>
      <w:marTop w:val="0"/>
      <w:marBottom w:val="0"/>
      <w:divBdr>
        <w:top w:val="none" w:sz="0" w:space="0" w:color="auto"/>
        <w:left w:val="none" w:sz="0" w:space="0" w:color="auto"/>
        <w:bottom w:val="none" w:sz="0" w:space="0" w:color="auto"/>
        <w:right w:val="none" w:sz="0" w:space="0" w:color="auto"/>
      </w:divBdr>
    </w:div>
    <w:div w:id="116334371">
      <w:bodyDiv w:val="1"/>
      <w:marLeft w:val="0"/>
      <w:marRight w:val="0"/>
      <w:marTop w:val="0"/>
      <w:marBottom w:val="0"/>
      <w:divBdr>
        <w:top w:val="none" w:sz="0" w:space="0" w:color="auto"/>
        <w:left w:val="none" w:sz="0" w:space="0" w:color="auto"/>
        <w:bottom w:val="none" w:sz="0" w:space="0" w:color="auto"/>
        <w:right w:val="none" w:sz="0" w:space="0" w:color="auto"/>
      </w:divBdr>
    </w:div>
    <w:div w:id="122508336">
      <w:bodyDiv w:val="1"/>
      <w:marLeft w:val="0"/>
      <w:marRight w:val="0"/>
      <w:marTop w:val="0"/>
      <w:marBottom w:val="0"/>
      <w:divBdr>
        <w:top w:val="none" w:sz="0" w:space="0" w:color="auto"/>
        <w:left w:val="none" w:sz="0" w:space="0" w:color="auto"/>
        <w:bottom w:val="none" w:sz="0" w:space="0" w:color="auto"/>
        <w:right w:val="none" w:sz="0" w:space="0" w:color="auto"/>
      </w:divBdr>
    </w:div>
    <w:div w:id="129441761">
      <w:bodyDiv w:val="1"/>
      <w:marLeft w:val="0"/>
      <w:marRight w:val="0"/>
      <w:marTop w:val="0"/>
      <w:marBottom w:val="0"/>
      <w:divBdr>
        <w:top w:val="none" w:sz="0" w:space="0" w:color="auto"/>
        <w:left w:val="none" w:sz="0" w:space="0" w:color="auto"/>
        <w:bottom w:val="none" w:sz="0" w:space="0" w:color="auto"/>
        <w:right w:val="none" w:sz="0" w:space="0" w:color="auto"/>
      </w:divBdr>
    </w:div>
    <w:div w:id="134682673">
      <w:bodyDiv w:val="1"/>
      <w:marLeft w:val="0"/>
      <w:marRight w:val="0"/>
      <w:marTop w:val="0"/>
      <w:marBottom w:val="0"/>
      <w:divBdr>
        <w:top w:val="none" w:sz="0" w:space="0" w:color="auto"/>
        <w:left w:val="none" w:sz="0" w:space="0" w:color="auto"/>
        <w:bottom w:val="none" w:sz="0" w:space="0" w:color="auto"/>
        <w:right w:val="none" w:sz="0" w:space="0" w:color="auto"/>
      </w:divBdr>
    </w:div>
    <w:div w:id="144670341">
      <w:bodyDiv w:val="1"/>
      <w:marLeft w:val="0"/>
      <w:marRight w:val="0"/>
      <w:marTop w:val="0"/>
      <w:marBottom w:val="0"/>
      <w:divBdr>
        <w:top w:val="none" w:sz="0" w:space="0" w:color="auto"/>
        <w:left w:val="none" w:sz="0" w:space="0" w:color="auto"/>
        <w:bottom w:val="none" w:sz="0" w:space="0" w:color="auto"/>
        <w:right w:val="none" w:sz="0" w:space="0" w:color="auto"/>
      </w:divBdr>
    </w:div>
    <w:div w:id="155001220">
      <w:bodyDiv w:val="1"/>
      <w:marLeft w:val="0"/>
      <w:marRight w:val="0"/>
      <w:marTop w:val="0"/>
      <w:marBottom w:val="0"/>
      <w:divBdr>
        <w:top w:val="none" w:sz="0" w:space="0" w:color="auto"/>
        <w:left w:val="none" w:sz="0" w:space="0" w:color="auto"/>
        <w:bottom w:val="none" w:sz="0" w:space="0" w:color="auto"/>
        <w:right w:val="none" w:sz="0" w:space="0" w:color="auto"/>
      </w:divBdr>
    </w:div>
    <w:div w:id="175076466">
      <w:bodyDiv w:val="1"/>
      <w:marLeft w:val="0"/>
      <w:marRight w:val="0"/>
      <w:marTop w:val="0"/>
      <w:marBottom w:val="0"/>
      <w:divBdr>
        <w:top w:val="none" w:sz="0" w:space="0" w:color="auto"/>
        <w:left w:val="none" w:sz="0" w:space="0" w:color="auto"/>
        <w:bottom w:val="none" w:sz="0" w:space="0" w:color="auto"/>
        <w:right w:val="none" w:sz="0" w:space="0" w:color="auto"/>
      </w:divBdr>
    </w:div>
    <w:div w:id="183859559">
      <w:bodyDiv w:val="1"/>
      <w:marLeft w:val="0"/>
      <w:marRight w:val="0"/>
      <w:marTop w:val="0"/>
      <w:marBottom w:val="0"/>
      <w:divBdr>
        <w:top w:val="none" w:sz="0" w:space="0" w:color="auto"/>
        <w:left w:val="none" w:sz="0" w:space="0" w:color="auto"/>
        <w:bottom w:val="none" w:sz="0" w:space="0" w:color="auto"/>
        <w:right w:val="none" w:sz="0" w:space="0" w:color="auto"/>
      </w:divBdr>
    </w:div>
    <w:div w:id="187452368">
      <w:bodyDiv w:val="1"/>
      <w:marLeft w:val="0"/>
      <w:marRight w:val="0"/>
      <w:marTop w:val="0"/>
      <w:marBottom w:val="0"/>
      <w:divBdr>
        <w:top w:val="none" w:sz="0" w:space="0" w:color="auto"/>
        <w:left w:val="none" w:sz="0" w:space="0" w:color="auto"/>
        <w:bottom w:val="none" w:sz="0" w:space="0" w:color="auto"/>
        <w:right w:val="none" w:sz="0" w:space="0" w:color="auto"/>
      </w:divBdr>
    </w:div>
    <w:div w:id="188686741">
      <w:bodyDiv w:val="1"/>
      <w:marLeft w:val="0"/>
      <w:marRight w:val="0"/>
      <w:marTop w:val="0"/>
      <w:marBottom w:val="0"/>
      <w:divBdr>
        <w:top w:val="none" w:sz="0" w:space="0" w:color="auto"/>
        <w:left w:val="none" w:sz="0" w:space="0" w:color="auto"/>
        <w:bottom w:val="none" w:sz="0" w:space="0" w:color="auto"/>
        <w:right w:val="none" w:sz="0" w:space="0" w:color="auto"/>
      </w:divBdr>
    </w:div>
    <w:div w:id="194124671">
      <w:bodyDiv w:val="1"/>
      <w:marLeft w:val="0"/>
      <w:marRight w:val="0"/>
      <w:marTop w:val="0"/>
      <w:marBottom w:val="0"/>
      <w:divBdr>
        <w:top w:val="none" w:sz="0" w:space="0" w:color="auto"/>
        <w:left w:val="none" w:sz="0" w:space="0" w:color="auto"/>
        <w:bottom w:val="none" w:sz="0" w:space="0" w:color="auto"/>
        <w:right w:val="none" w:sz="0" w:space="0" w:color="auto"/>
      </w:divBdr>
    </w:div>
    <w:div w:id="201285426">
      <w:bodyDiv w:val="1"/>
      <w:marLeft w:val="0"/>
      <w:marRight w:val="0"/>
      <w:marTop w:val="0"/>
      <w:marBottom w:val="0"/>
      <w:divBdr>
        <w:top w:val="none" w:sz="0" w:space="0" w:color="auto"/>
        <w:left w:val="none" w:sz="0" w:space="0" w:color="auto"/>
        <w:bottom w:val="none" w:sz="0" w:space="0" w:color="auto"/>
        <w:right w:val="none" w:sz="0" w:space="0" w:color="auto"/>
      </w:divBdr>
    </w:div>
    <w:div w:id="203754783">
      <w:bodyDiv w:val="1"/>
      <w:marLeft w:val="0"/>
      <w:marRight w:val="0"/>
      <w:marTop w:val="0"/>
      <w:marBottom w:val="0"/>
      <w:divBdr>
        <w:top w:val="none" w:sz="0" w:space="0" w:color="auto"/>
        <w:left w:val="none" w:sz="0" w:space="0" w:color="auto"/>
        <w:bottom w:val="none" w:sz="0" w:space="0" w:color="auto"/>
        <w:right w:val="none" w:sz="0" w:space="0" w:color="auto"/>
      </w:divBdr>
    </w:div>
    <w:div w:id="209853327">
      <w:bodyDiv w:val="1"/>
      <w:marLeft w:val="0"/>
      <w:marRight w:val="0"/>
      <w:marTop w:val="0"/>
      <w:marBottom w:val="0"/>
      <w:divBdr>
        <w:top w:val="none" w:sz="0" w:space="0" w:color="auto"/>
        <w:left w:val="none" w:sz="0" w:space="0" w:color="auto"/>
        <w:bottom w:val="none" w:sz="0" w:space="0" w:color="auto"/>
        <w:right w:val="none" w:sz="0" w:space="0" w:color="auto"/>
      </w:divBdr>
    </w:div>
    <w:div w:id="210852446">
      <w:bodyDiv w:val="1"/>
      <w:marLeft w:val="0"/>
      <w:marRight w:val="0"/>
      <w:marTop w:val="0"/>
      <w:marBottom w:val="0"/>
      <w:divBdr>
        <w:top w:val="none" w:sz="0" w:space="0" w:color="auto"/>
        <w:left w:val="none" w:sz="0" w:space="0" w:color="auto"/>
        <w:bottom w:val="none" w:sz="0" w:space="0" w:color="auto"/>
        <w:right w:val="none" w:sz="0" w:space="0" w:color="auto"/>
      </w:divBdr>
    </w:div>
    <w:div w:id="236860924">
      <w:bodyDiv w:val="1"/>
      <w:marLeft w:val="0"/>
      <w:marRight w:val="0"/>
      <w:marTop w:val="0"/>
      <w:marBottom w:val="0"/>
      <w:divBdr>
        <w:top w:val="none" w:sz="0" w:space="0" w:color="auto"/>
        <w:left w:val="none" w:sz="0" w:space="0" w:color="auto"/>
        <w:bottom w:val="none" w:sz="0" w:space="0" w:color="auto"/>
        <w:right w:val="none" w:sz="0" w:space="0" w:color="auto"/>
      </w:divBdr>
    </w:div>
    <w:div w:id="250285233">
      <w:bodyDiv w:val="1"/>
      <w:marLeft w:val="0"/>
      <w:marRight w:val="0"/>
      <w:marTop w:val="0"/>
      <w:marBottom w:val="0"/>
      <w:divBdr>
        <w:top w:val="none" w:sz="0" w:space="0" w:color="auto"/>
        <w:left w:val="none" w:sz="0" w:space="0" w:color="auto"/>
        <w:bottom w:val="none" w:sz="0" w:space="0" w:color="auto"/>
        <w:right w:val="none" w:sz="0" w:space="0" w:color="auto"/>
      </w:divBdr>
    </w:div>
    <w:div w:id="251164755">
      <w:bodyDiv w:val="1"/>
      <w:marLeft w:val="0"/>
      <w:marRight w:val="0"/>
      <w:marTop w:val="0"/>
      <w:marBottom w:val="0"/>
      <w:divBdr>
        <w:top w:val="none" w:sz="0" w:space="0" w:color="auto"/>
        <w:left w:val="none" w:sz="0" w:space="0" w:color="auto"/>
        <w:bottom w:val="none" w:sz="0" w:space="0" w:color="auto"/>
        <w:right w:val="none" w:sz="0" w:space="0" w:color="auto"/>
      </w:divBdr>
    </w:div>
    <w:div w:id="256868262">
      <w:bodyDiv w:val="1"/>
      <w:marLeft w:val="0"/>
      <w:marRight w:val="0"/>
      <w:marTop w:val="0"/>
      <w:marBottom w:val="0"/>
      <w:divBdr>
        <w:top w:val="none" w:sz="0" w:space="0" w:color="auto"/>
        <w:left w:val="none" w:sz="0" w:space="0" w:color="auto"/>
        <w:bottom w:val="none" w:sz="0" w:space="0" w:color="auto"/>
        <w:right w:val="none" w:sz="0" w:space="0" w:color="auto"/>
      </w:divBdr>
    </w:div>
    <w:div w:id="271789199">
      <w:bodyDiv w:val="1"/>
      <w:marLeft w:val="0"/>
      <w:marRight w:val="0"/>
      <w:marTop w:val="0"/>
      <w:marBottom w:val="0"/>
      <w:divBdr>
        <w:top w:val="none" w:sz="0" w:space="0" w:color="auto"/>
        <w:left w:val="none" w:sz="0" w:space="0" w:color="auto"/>
        <w:bottom w:val="none" w:sz="0" w:space="0" w:color="auto"/>
        <w:right w:val="none" w:sz="0" w:space="0" w:color="auto"/>
      </w:divBdr>
    </w:div>
    <w:div w:id="273682241">
      <w:bodyDiv w:val="1"/>
      <w:marLeft w:val="0"/>
      <w:marRight w:val="0"/>
      <w:marTop w:val="0"/>
      <w:marBottom w:val="0"/>
      <w:divBdr>
        <w:top w:val="none" w:sz="0" w:space="0" w:color="auto"/>
        <w:left w:val="none" w:sz="0" w:space="0" w:color="auto"/>
        <w:bottom w:val="none" w:sz="0" w:space="0" w:color="auto"/>
        <w:right w:val="none" w:sz="0" w:space="0" w:color="auto"/>
      </w:divBdr>
    </w:div>
    <w:div w:id="282661593">
      <w:bodyDiv w:val="1"/>
      <w:marLeft w:val="0"/>
      <w:marRight w:val="0"/>
      <w:marTop w:val="0"/>
      <w:marBottom w:val="0"/>
      <w:divBdr>
        <w:top w:val="none" w:sz="0" w:space="0" w:color="auto"/>
        <w:left w:val="none" w:sz="0" w:space="0" w:color="auto"/>
        <w:bottom w:val="none" w:sz="0" w:space="0" w:color="auto"/>
        <w:right w:val="none" w:sz="0" w:space="0" w:color="auto"/>
      </w:divBdr>
    </w:div>
    <w:div w:id="289750515">
      <w:bodyDiv w:val="1"/>
      <w:marLeft w:val="0"/>
      <w:marRight w:val="0"/>
      <w:marTop w:val="0"/>
      <w:marBottom w:val="0"/>
      <w:divBdr>
        <w:top w:val="none" w:sz="0" w:space="0" w:color="auto"/>
        <w:left w:val="none" w:sz="0" w:space="0" w:color="auto"/>
        <w:bottom w:val="none" w:sz="0" w:space="0" w:color="auto"/>
        <w:right w:val="none" w:sz="0" w:space="0" w:color="auto"/>
      </w:divBdr>
    </w:div>
    <w:div w:id="314526277">
      <w:bodyDiv w:val="1"/>
      <w:marLeft w:val="0"/>
      <w:marRight w:val="0"/>
      <w:marTop w:val="0"/>
      <w:marBottom w:val="0"/>
      <w:divBdr>
        <w:top w:val="none" w:sz="0" w:space="0" w:color="auto"/>
        <w:left w:val="none" w:sz="0" w:space="0" w:color="auto"/>
        <w:bottom w:val="none" w:sz="0" w:space="0" w:color="auto"/>
        <w:right w:val="none" w:sz="0" w:space="0" w:color="auto"/>
      </w:divBdr>
    </w:div>
    <w:div w:id="315497047">
      <w:bodyDiv w:val="1"/>
      <w:marLeft w:val="0"/>
      <w:marRight w:val="0"/>
      <w:marTop w:val="0"/>
      <w:marBottom w:val="0"/>
      <w:divBdr>
        <w:top w:val="none" w:sz="0" w:space="0" w:color="auto"/>
        <w:left w:val="none" w:sz="0" w:space="0" w:color="auto"/>
        <w:bottom w:val="none" w:sz="0" w:space="0" w:color="auto"/>
        <w:right w:val="none" w:sz="0" w:space="0" w:color="auto"/>
      </w:divBdr>
    </w:div>
    <w:div w:id="318004070">
      <w:bodyDiv w:val="1"/>
      <w:marLeft w:val="0"/>
      <w:marRight w:val="0"/>
      <w:marTop w:val="0"/>
      <w:marBottom w:val="0"/>
      <w:divBdr>
        <w:top w:val="none" w:sz="0" w:space="0" w:color="auto"/>
        <w:left w:val="none" w:sz="0" w:space="0" w:color="auto"/>
        <w:bottom w:val="none" w:sz="0" w:space="0" w:color="auto"/>
        <w:right w:val="none" w:sz="0" w:space="0" w:color="auto"/>
      </w:divBdr>
      <w:divsChild>
        <w:div w:id="2107651241">
          <w:marLeft w:val="0"/>
          <w:marRight w:val="0"/>
          <w:marTop w:val="0"/>
          <w:marBottom w:val="0"/>
          <w:divBdr>
            <w:top w:val="none" w:sz="0" w:space="0" w:color="auto"/>
            <w:left w:val="none" w:sz="0" w:space="0" w:color="auto"/>
            <w:bottom w:val="none" w:sz="0" w:space="0" w:color="auto"/>
            <w:right w:val="none" w:sz="0" w:space="0" w:color="auto"/>
          </w:divBdr>
        </w:div>
        <w:div w:id="1133014869">
          <w:marLeft w:val="0"/>
          <w:marRight w:val="0"/>
          <w:marTop w:val="0"/>
          <w:marBottom w:val="0"/>
          <w:divBdr>
            <w:top w:val="none" w:sz="0" w:space="0" w:color="auto"/>
            <w:left w:val="none" w:sz="0" w:space="0" w:color="auto"/>
            <w:bottom w:val="none" w:sz="0" w:space="0" w:color="auto"/>
            <w:right w:val="none" w:sz="0" w:space="0" w:color="auto"/>
          </w:divBdr>
        </w:div>
        <w:div w:id="1176381210">
          <w:marLeft w:val="0"/>
          <w:marRight w:val="0"/>
          <w:marTop w:val="0"/>
          <w:marBottom w:val="0"/>
          <w:divBdr>
            <w:top w:val="none" w:sz="0" w:space="0" w:color="auto"/>
            <w:left w:val="none" w:sz="0" w:space="0" w:color="auto"/>
            <w:bottom w:val="none" w:sz="0" w:space="0" w:color="auto"/>
            <w:right w:val="none" w:sz="0" w:space="0" w:color="auto"/>
          </w:divBdr>
        </w:div>
        <w:div w:id="430005791">
          <w:marLeft w:val="0"/>
          <w:marRight w:val="0"/>
          <w:marTop w:val="0"/>
          <w:marBottom w:val="0"/>
          <w:divBdr>
            <w:top w:val="none" w:sz="0" w:space="0" w:color="auto"/>
            <w:left w:val="none" w:sz="0" w:space="0" w:color="auto"/>
            <w:bottom w:val="none" w:sz="0" w:space="0" w:color="auto"/>
            <w:right w:val="none" w:sz="0" w:space="0" w:color="auto"/>
          </w:divBdr>
        </w:div>
        <w:div w:id="1767538070">
          <w:marLeft w:val="0"/>
          <w:marRight w:val="0"/>
          <w:marTop w:val="0"/>
          <w:marBottom w:val="0"/>
          <w:divBdr>
            <w:top w:val="none" w:sz="0" w:space="0" w:color="auto"/>
            <w:left w:val="none" w:sz="0" w:space="0" w:color="auto"/>
            <w:bottom w:val="none" w:sz="0" w:space="0" w:color="auto"/>
            <w:right w:val="none" w:sz="0" w:space="0" w:color="auto"/>
          </w:divBdr>
        </w:div>
        <w:div w:id="2120635204">
          <w:marLeft w:val="0"/>
          <w:marRight w:val="0"/>
          <w:marTop w:val="0"/>
          <w:marBottom w:val="0"/>
          <w:divBdr>
            <w:top w:val="none" w:sz="0" w:space="0" w:color="auto"/>
            <w:left w:val="none" w:sz="0" w:space="0" w:color="auto"/>
            <w:bottom w:val="none" w:sz="0" w:space="0" w:color="auto"/>
            <w:right w:val="none" w:sz="0" w:space="0" w:color="auto"/>
          </w:divBdr>
        </w:div>
        <w:div w:id="98112767">
          <w:marLeft w:val="0"/>
          <w:marRight w:val="0"/>
          <w:marTop w:val="0"/>
          <w:marBottom w:val="0"/>
          <w:divBdr>
            <w:top w:val="none" w:sz="0" w:space="0" w:color="auto"/>
            <w:left w:val="none" w:sz="0" w:space="0" w:color="auto"/>
            <w:bottom w:val="none" w:sz="0" w:space="0" w:color="auto"/>
            <w:right w:val="none" w:sz="0" w:space="0" w:color="auto"/>
          </w:divBdr>
        </w:div>
        <w:div w:id="249966826">
          <w:marLeft w:val="0"/>
          <w:marRight w:val="0"/>
          <w:marTop w:val="0"/>
          <w:marBottom w:val="0"/>
          <w:divBdr>
            <w:top w:val="none" w:sz="0" w:space="0" w:color="auto"/>
            <w:left w:val="none" w:sz="0" w:space="0" w:color="auto"/>
            <w:bottom w:val="none" w:sz="0" w:space="0" w:color="auto"/>
            <w:right w:val="none" w:sz="0" w:space="0" w:color="auto"/>
          </w:divBdr>
        </w:div>
        <w:div w:id="643777913">
          <w:marLeft w:val="0"/>
          <w:marRight w:val="0"/>
          <w:marTop w:val="0"/>
          <w:marBottom w:val="0"/>
          <w:divBdr>
            <w:top w:val="none" w:sz="0" w:space="0" w:color="auto"/>
            <w:left w:val="none" w:sz="0" w:space="0" w:color="auto"/>
            <w:bottom w:val="none" w:sz="0" w:space="0" w:color="auto"/>
            <w:right w:val="none" w:sz="0" w:space="0" w:color="auto"/>
          </w:divBdr>
        </w:div>
        <w:div w:id="1018854085">
          <w:marLeft w:val="0"/>
          <w:marRight w:val="0"/>
          <w:marTop w:val="0"/>
          <w:marBottom w:val="0"/>
          <w:divBdr>
            <w:top w:val="none" w:sz="0" w:space="0" w:color="auto"/>
            <w:left w:val="none" w:sz="0" w:space="0" w:color="auto"/>
            <w:bottom w:val="none" w:sz="0" w:space="0" w:color="auto"/>
            <w:right w:val="none" w:sz="0" w:space="0" w:color="auto"/>
          </w:divBdr>
        </w:div>
        <w:div w:id="303121860">
          <w:marLeft w:val="0"/>
          <w:marRight w:val="0"/>
          <w:marTop w:val="0"/>
          <w:marBottom w:val="0"/>
          <w:divBdr>
            <w:top w:val="none" w:sz="0" w:space="0" w:color="auto"/>
            <w:left w:val="none" w:sz="0" w:space="0" w:color="auto"/>
            <w:bottom w:val="none" w:sz="0" w:space="0" w:color="auto"/>
            <w:right w:val="none" w:sz="0" w:space="0" w:color="auto"/>
          </w:divBdr>
        </w:div>
      </w:divsChild>
    </w:div>
    <w:div w:id="318196392">
      <w:bodyDiv w:val="1"/>
      <w:marLeft w:val="0"/>
      <w:marRight w:val="0"/>
      <w:marTop w:val="0"/>
      <w:marBottom w:val="0"/>
      <w:divBdr>
        <w:top w:val="none" w:sz="0" w:space="0" w:color="auto"/>
        <w:left w:val="none" w:sz="0" w:space="0" w:color="auto"/>
        <w:bottom w:val="none" w:sz="0" w:space="0" w:color="auto"/>
        <w:right w:val="none" w:sz="0" w:space="0" w:color="auto"/>
      </w:divBdr>
    </w:div>
    <w:div w:id="327638039">
      <w:bodyDiv w:val="1"/>
      <w:marLeft w:val="0"/>
      <w:marRight w:val="0"/>
      <w:marTop w:val="0"/>
      <w:marBottom w:val="0"/>
      <w:divBdr>
        <w:top w:val="none" w:sz="0" w:space="0" w:color="auto"/>
        <w:left w:val="none" w:sz="0" w:space="0" w:color="auto"/>
        <w:bottom w:val="none" w:sz="0" w:space="0" w:color="auto"/>
        <w:right w:val="none" w:sz="0" w:space="0" w:color="auto"/>
      </w:divBdr>
    </w:div>
    <w:div w:id="328096530">
      <w:bodyDiv w:val="1"/>
      <w:marLeft w:val="0"/>
      <w:marRight w:val="0"/>
      <w:marTop w:val="0"/>
      <w:marBottom w:val="0"/>
      <w:divBdr>
        <w:top w:val="none" w:sz="0" w:space="0" w:color="auto"/>
        <w:left w:val="none" w:sz="0" w:space="0" w:color="auto"/>
        <w:bottom w:val="none" w:sz="0" w:space="0" w:color="auto"/>
        <w:right w:val="none" w:sz="0" w:space="0" w:color="auto"/>
      </w:divBdr>
    </w:div>
    <w:div w:id="342250439">
      <w:bodyDiv w:val="1"/>
      <w:marLeft w:val="0"/>
      <w:marRight w:val="0"/>
      <w:marTop w:val="0"/>
      <w:marBottom w:val="0"/>
      <w:divBdr>
        <w:top w:val="none" w:sz="0" w:space="0" w:color="auto"/>
        <w:left w:val="none" w:sz="0" w:space="0" w:color="auto"/>
        <w:bottom w:val="none" w:sz="0" w:space="0" w:color="auto"/>
        <w:right w:val="none" w:sz="0" w:space="0" w:color="auto"/>
      </w:divBdr>
    </w:div>
    <w:div w:id="361173213">
      <w:bodyDiv w:val="1"/>
      <w:marLeft w:val="0"/>
      <w:marRight w:val="0"/>
      <w:marTop w:val="0"/>
      <w:marBottom w:val="0"/>
      <w:divBdr>
        <w:top w:val="none" w:sz="0" w:space="0" w:color="auto"/>
        <w:left w:val="none" w:sz="0" w:space="0" w:color="auto"/>
        <w:bottom w:val="none" w:sz="0" w:space="0" w:color="auto"/>
        <w:right w:val="none" w:sz="0" w:space="0" w:color="auto"/>
      </w:divBdr>
    </w:div>
    <w:div w:id="371031111">
      <w:bodyDiv w:val="1"/>
      <w:marLeft w:val="0"/>
      <w:marRight w:val="0"/>
      <w:marTop w:val="0"/>
      <w:marBottom w:val="0"/>
      <w:divBdr>
        <w:top w:val="none" w:sz="0" w:space="0" w:color="auto"/>
        <w:left w:val="none" w:sz="0" w:space="0" w:color="auto"/>
        <w:bottom w:val="none" w:sz="0" w:space="0" w:color="auto"/>
        <w:right w:val="none" w:sz="0" w:space="0" w:color="auto"/>
      </w:divBdr>
    </w:div>
    <w:div w:id="373434338">
      <w:bodyDiv w:val="1"/>
      <w:marLeft w:val="0"/>
      <w:marRight w:val="0"/>
      <w:marTop w:val="0"/>
      <w:marBottom w:val="0"/>
      <w:divBdr>
        <w:top w:val="none" w:sz="0" w:space="0" w:color="auto"/>
        <w:left w:val="none" w:sz="0" w:space="0" w:color="auto"/>
        <w:bottom w:val="none" w:sz="0" w:space="0" w:color="auto"/>
        <w:right w:val="none" w:sz="0" w:space="0" w:color="auto"/>
      </w:divBdr>
    </w:div>
    <w:div w:id="377969998">
      <w:bodyDiv w:val="1"/>
      <w:marLeft w:val="0"/>
      <w:marRight w:val="0"/>
      <w:marTop w:val="0"/>
      <w:marBottom w:val="0"/>
      <w:divBdr>
        <w:top w:val="none" w:sz="0" w:space="0" w:color="auto"/>
        <w:left w:val="none" w:sz="0" w:space="0" w:color="auto"/>
        <w:bottom w:val="none" w:sz="0" w:space="0" w:color="auto"/>
        <w:right w:val="none" w:sz="0" w:space="0" w:color="auto"/>
      </w:divBdr>
    </w:div>
    <w:div w:id="387730512">
      <w:bodyDiv w:val="1"/>
      <w:marLeft w:val="0"/>
      <w:marRight w:val="0"/>
      <w:marTop w:val="0"/>
      <w:marBottom w:val="0"/>
      <w:divBdr>
        <w:top w:val="none" w:sz="0" w:space="0" w:color="auto"/>
        <w:left w:val="none" w:sz="0" w:space="0" w:color="auto"/>
        <w:bottom w:val="none" w:sz="0" w:space="0" w:color="auto"/>
        <w:right w:val="none" w:sz="0" w:space="0" w:color="auto"/>
      </w:divBdr>
    </w:div>
    <w:div w:id="389236024">
      <w:bodyDiv w:val="1"/>
      <w:marLeft w:val="0"/>
      <w:marRight w:val="0"/>
      <w:marTop w:val="0"/>
      <w:marBottom w:val="0"/>
      <w:divBdr>
        <w:top w:val="none" w:sz="0" w:space="0" w:color="auto"/>
        <w:left w:val="none" w:sz="0" w:space="0" w:color="auto"/>
        <w:bottom w:val="none" w:sz="0" w:space="0" w:color="auto"/>
        <w:right w:val="none" w:sz="0" w:space="0" w:color="auto"/>
      </w:divBdr>
    </w:div>
    <w:div w:id="409087981">
      <w:bodyDiv w:val="1"/>
      <w:marLeft w:val="0"/>
      <w:marRight w:val="0"/>
      <w:marTop w:val="0"/>
      <w:marBottom w:val="0"/>
      <w:divBdr>
        <w:top w:val="none" w:sz="0" w:space="0" w:color="auto"/>
        <w:left w:val="none" w:sz="0" w:space="0" w:color="auto"/>
        <w:bottom w:val="none" w:sz="0" w:space="0" w:color="auto"/>
        <w:right w:val="none" w:sz="0" w:space="0" w:color="auto"/>
      </w:divBdr>
    </w:div>
    <w:div w:id="416483325">
      <w:bodyDiv w:val="1"/>
      <w:marLeft w:val="0"/>
      <w:marRight w:val="0"/>
      <w:marTop w:val="0"/>
      <w:marBottom w:val="0"/>
      <w:divBdr>
        <w:top w:val="none" w:sz="0" w:space="0" w:color="auto"/>
        <w:left w:val="none" w:sz="0" w:space="0" w:color="auto"/>
        <w:bottom w:val="none" w:sz="0" w:space="0" w:color="auto"/>
        <w:right w:val="none" w:sz="0" w:space="0" w:color="auto"/>
      </w:divBdr>
    </w:div>
    <w:div w:id="418523392">
      <w:bodyDiv w:val="1"/>
      <w:marLeft w:val="0"/>
      <w:marRight w:val="0"/>
      <w:marTop w:val="0"/>
      <w:marBottom w:val="0"/>
      <w:divBdr>
        <w:top w:val="none" w:sz="0" w:space="0" w:color="auto"/>
        <w:left w:val="none" w:sz="0" w:space="0" w:color="auto"/>
        <w:bottom w:val="none" w:sz="0" w:space="0" w:color="auto"/>
        <w:right w:val="none" w:sz="0" w:space="0" w:color="auto"/>
      </w:divBdr>
    </w:div>
    <w:div w:id="424426493">
      <w:bodyDiv w:val="1"/>
      <w:marLeft w:val="0"/>
      <w:marRight w:val="0"/>
      <w:marTop w:val="0"/>
      <w:marBottom w:val="0"/>
      <w:divBdr>
        <w:top w:val="none" w:sz="0" w:space="0" w:color="auto"/>
        <w:left w:val="none" w:sz="0" w:space="0" w:color="auto"/>
        <w:bottom w:val="none" w:sz="0" w:space="0" w:color="auto"/>
        <w:right w:val="none" w:sz="0" w:space="0" w:color="auto"/>
      </w:divBdr>
      <w:divsChild>
        <w:div w:id="1553930897">
          <w:marLeft w:val="0"/>
          <w:marRight w:val="0"/>
          <w:marTop w:val="0"/>
          <w:marBottom w:val="0"/>
          <w:divBdr>
            <w:top w:val="none" w:sz="0" w:space="0" w:color="auto"/>
            <w:left w:val="none" w:sz="0" w:space="0" w:color="auto"/>
            <w:bottom w:val="none" w:sz="0" w:space="0" w:color="auto"/>
            <w:right w:val="none" w:sz="0" w:space="0" w:color="auto"/>
          </w:divBdr>
        </w:div>
        <w:div w:id="877668329">
          <w:marLeft w:val="0"/>
          <w:marRight w:val="0"/>
          <w:marTop w:val="0"/>
          <w:marBottom w:val="0"/>
          <w:divBdr>
            <w:top w:val="none" w:sz="0" w:space="0" w:color="auto"/>
            <w:left w:val="none" w:sz="0" w:space="0" w:color="auto"/>
            <w:bottom w:val="none" w:sz="0" w:space="0" w:color="auto"/>
            <w:right w:val="none" w:sz="0" w:space="0" w:color="auto"/>
          </w:divBdr>
        </w:div>
        <w:div w:id="552545280">
          <w:marLeft w:val="0"/>
          <w:marRight w:val="0"/>
          <w:marTop w:val="0"/>
          <w:marBottom w:val="0"/>
          <w:divBdr>
            <w:top w:val="none" w:sz="0" w:space="0" w:color="auto"/>
            <w:left w:val="none" w:sz="0" w:space="0" w:color="auto"/>
            <w:bottom w:val="none" w:sz="0" w:space="0" w:color="auto"/>
            <w:right w:val="none" w:sz="0" w:space="0" w:color="auto"/>
          </w:divBdr>
        </w:div>
      </w:divsChild>
    </w:div>
    <w:div w:id="425466936">
      <w:bodyDiv w:val="1"/>
      <w:marLeft w:val="0"/>
      <w:marRight w:val="0"/>
      <w:marTop w:val="0"/>
      <w:marBottom w:val="0"/>
      <w:divBdr>
        <w:top w:val="none" w:sz="0" w:space="0" w:color="auto"/>
        <w:left w:val="none" w:sz="0" w:space="0" w:color="auto"/>
        <w:bottom w:val="none" w:sz="0" w:space="0" w:color="auto"/>
        <w:right w:val="none" w:sz="0" w:space="0" w:color="auto"/>
      </w:divBdr>
      <w:divsChild>
        <w:div w:id="1848715403">
          <w:marLeft w:val="547"/>
          <w:marRight w:val="0"/>
          <w:marTop w:val="96"/>
          <w:marBottom w:val="0"/>
          <w:divBdr>
            <w:top w:val="none" w:sz="0" w:space="0" w:color="auto"/>
            <w:left w:val="none" w:sz="0" w:space="0" w:color="auto"/>
            <w:bottom w:val="none" w:sz="0" w:space="0" w:color="auto"/>
            <w:right w:val="none" w:sz="0" w:space="0" w:color="auto"/>
          </w:divBdr>
        </w:div>
        <w:div w:id="1966160744">
          <w:marLeft w:val="547"/>
          <w:marRight w:val="0"/>
          <w:marTop w:val="96"/>
          <w:marBottom w:val="0"/>
          <w:divBdr>
            <w:top w:val="none" w:sz="0" w:space="0" w:color="auto"/>
            <w:left w:val="none" w:sz="0" w:space="0" w:color="auto"/>
            <w:bottom w:val="none" w:sz="0" w:space="0" w:color="auto"/>
            <w:right w:val="none" w:sz="0" w:space="0" w:color="auto"/>
          </w:divBdr>
        </w:div>
        <w:div w:id="112525951">
          <w:marLeft w:val="547"/>
          <w:marRight w:val="0"/>
          <w:marTop w:val="96"/>
          <w:marBottom w:val="0"/>
          <w:divBdr>
            <w:top w:val="none" w:sz="0" w:space="0" w:color="auto"/>
            <w:left w:val="none" w:sz="0" w:space="0" w:color="auto"/>
            <w:bottom w:val="none" w:sz="0" w:space="0" w:color="auto"/>
            <w:right w:val="none" w:sz="0" w:space="0" w:color="auto"/>
          </w:divBdr>
        </w:div>
        <w:div w:id="1477646422">
          <w:marLeft w:val="547"/>
          <w:marRight w:val="0"/>
          <w:marTop w:val="96"/>
          <w:marBottom w:val="0"/>
          <w:divBdr>
            <w:top w:val="none" w:sz="0" w:space="0" w:color="auto"/>
            <w:left w:val="none" w:sz="0" w:space="0" w:color="auto"/>
            <w:bottom w:val="none" w:sz="0" w:space="0" w:color="auto"/>
            <w:right w:val="none" w:sz="0" w:space="0" w:color="auto"/>
          </w:divBdr>
        </w:div>
      </w:divsChild>
    </w:div>
    <w:div w:id="431822970">
      <w:bodyDiv w:val="1"/>
      <w:marLeft w:val="0"/>
      <w:marRight w:val="0"/>
      <w:marTop w:val="0"/>
      <w:marBottom w:val="0"/>
      <w:divBdr>
        <w:top w:val="none" w:sz="0" w:space="0" w:color="auto"/>
        <w:left w:val="none" w:sz="0" w:space="0" w:color="auto"/>
        <w:bottom w:val="none" w:sz="0" w:space="0" w:color="auto"/>
        <w:right w:val="none" w:sz="0" w:space="0" w:color="auto"/>
      </w:divBdr>
    </w:div>
    <w:div w:id="450827890">
      <w:bodyDiv w:val="1"/>
      <w:marLeft w:val="0"/>
      <w:marRight w:val="0"/>
      <w:marTop w:val="0"/>
      <w:marBottom w:val="0"/>
      <w:divBdr>
        <w:top w:val="none" w:sz="0" w:space="0" w:color="auto"/>
        <w:left w:val="none" w:sz="0" w:space="0" w:color="auto"/>
        <w:bottom w:val="none" w:sz="0" w:space="0" w:color="auto"/>
        <w:right w:val="none" w:sz="0" w:space="0" w:color="auto"/>
      </w:divBdr>
    </w:div>
    <w:div w:id="456022894">
      <w:bodyDiv w:val="1"/>
      <w:marLeft w:val="0"/>
      <w:marRight w:val="0"/>
      <w:marTop w:val="0"/>
      <w:marBottom w:val="0"/>
      <w:divBdr>
        <w:top w:val="none" w:sz="0" w:space="0" w:color="auto"/>
        <w:left w:val="none" w:sz="0" w:space="0" w:color="auto"/>
        <w:bottom w:val="none" w:sz="0" w:space="0" w:color="auto"/>
        <w:right w:val="none" w:sz="0" w:space="0" w:color="auto"/>
      </w:divBdr>
    </w:div>
    <w:div w:id="456291748">
      <w:bodyDiv w:val="1"/>
      <w:marLeft w:val="0"/>
      <w:marRight w:val="0"/>
      <w:marTop w:val="0"/>
      <w:marBottom w:val="0"/>
      <w:divBdr>
        <w:top w:val="none" w:sz="0" w:space="0" w:color="auto"/>
        <w:left w:val="none" w:sz="0" w:space="0" w:color="auto"/>
        <w:bottom w:val="none" w:sz="0" w:space="0" w:color="auto"/>
        <w:right w:val="none" w:sz="0" w:space="0" w:color="auto"/>
      </w:divBdr>
    </w:div>
    <w:div w:id="457649243">
      <w:bodyDiv w:val="1"/>
      <w:marLeft w:val="0"/>
      <w:marRight w:val="0"/>
      <w:marTop w:val="0"/>
      <w:marBottom w:val="0"/>
      <w:divBdr>
        <w:top w:val="none" w:sz="0" w:space="0" w:color="auto"/>
        <w:left w:val="none" w:sz="0" w:space="0" w:color="auto"/>
        <w:bottom w:val="none" w:sz="0" w:space="0" w:color="auto"/>
        <w:right w:val="none" w:sz="0" w:space="0" w:color="auto"/>
      </w:divBdr>
    </w:div>
    <w:div w:id="462579590">
      <w:bodyDiv w:val="1"/>
      <w:marLeft w:val="0"/>
      <w:marRight w:val="0"/>
      <w:marTop w:val="0"/>
      <w:marBottom w:val="0"/>
      <w:divBdr>
        <w:top w:val="none" w:sz="0" w:space="0" w:color="auto"/>
        <w:left w:val="none" w:sz="0" w:space="0" w:color="auto"/>
        <w:bottom w:val="none" w:sz="0" w:space="0" w:color="auto"/>
        <w:right w:val="none" w:sz="0" w:space="0" w:color="auto"/>
      </w:divBdr>
    </w:div>
    <w:div w:id="467864628">
      <w:bodyDiv w:val="1"/>
      <w:marLeft w:val="0"/>
      <w:marRight w:val="0"/>
      <w:marTop w:val="0"/>
      <w:marBottom w:val="0"/>
      <w:divBdr>
        <w:top w:val="none" w:sz="0" w:space="0" w:color="auto"/>
        <w:left w:val="none" w:sz="0" w:space="0" w:color="auto"/>
        <w:bottom w:val="none" w:sz="0" w:space="0" w:color="auto"/>
        <w:right w:val="none" w:sz="0" w:space="0" w:color="auto"/>
      </w:divBdr>
    </w:div>
    <w:div w:id="470445857">
      <w:bodyDiv w:val="1"/>
      <w:marLeft w:val="0"/>
      <w:marRight w:val="0"/>
      <w:marTop w:val="0"/>
      <w:marBottom w:val="0"/>
      <w:divBdr>
        <w:top w:val="none" w:sz="0" w:space="0" w:color="auto"/>
        <w:left w:val="none" w:sz="0" w:space="0" w:color="auto"/>
        <w:bottom w:val="none" w:sz="0" w:space="0" w:color="auto"/>
        <w:right w:val="none" w:sz="0" w:space="0" w:color="auto"/>
      </w:divBdr>
    </w:div>
    <w:div w:id="524707757">
      <w:bodyDiv w:val="1"/>
      <w:marLeft w:val="0"/>
      <w:marRight w:val="0"/>
      <w:marTop w:val="0"/>
      <w:marBottom w:val="0"/>
      <w:divBdr>
        <w:top w:val="none" w:sz="0" w:space="0" w:color="auto"/>
        <w:left w:val="none" w:sz="0" w:space="0" w:color="auto"/>
        <w:bottom w:val="none" w:sz="0" w:space="0" w:color="auto"/>
        <w:right w:val="none" w:sz="0" w:space="0" w:color="auto"/>
      </w:divBdr>
    </w:div>
    <w:div w:id="525414042">
      <w:bodyDiv w:val="1"/>
      <w:marLeft w:val="0"/>
      <w:marRight w:val="0"/>
      <w:marTop w:val="0"/>
      <w:marBottom w:val="0"/>
      <w:divBdr>
        <w:top w:val="none" w:sz="0" w:space="0" w:color="auto"/>
        <w:left w:val="none" w:sz="0" w:space="0" w:color="auto"/>
        <w:bottom w:val="none" w:sz="0" w:space="0" w:color="auto"/>
        <w:right w:val="none" w:sz="0" w:space="0" w:color="auto"/>
      </w:divBdr>
    </w:div>
    <w:div w:id="530653512">
      <w:bodyDiv w:val="1"/>
      <w:marLeft w:val="0"/>
      <w:marRight w:val="0"/>
      <w:marTop w:val="0"/>
      <w:marBottom w:val="0"/>
      <w:divBdr>
        <w:top w:val="none" w:sz="0" w:space="0" w:color="auto"/>
        <w:left w:val="none" w:sz="0" w:space="0" w:color="auto"/>
        <w:bottom w:val="none" w:sz="0" w:space="0" w:color="auto"/>
        <w:right w:val="none" w:sz="0" w:space="0" w:color="auto"/>
      </w:divBdr>
    </w:div>
    <w:div w:id="536547328">
      <w:bodyDiv w:val="1"/>
      <w:marLeft w:val="0"/>
      <w:marRight w:val="0"/>
      <w:marTop w:val="0"/>
      <w:marBottom w:val="0"/>
      <w:divBdr>
        <w:top w:val="none" w:sz="0" w:space="0" w:color="auto"/>
        <w:left w:val="none" w:sz="0" w:space="0" w:color="auto"/>
        <w:bottom w:val="none" w:sz="0" w:space="0" w:color="auto"/>
        <w:right w:val="none" w:sz="0" w:space="0" w:color="auto"/>
      </w:divBdr>
    </w:div>
    <w:div w:id="539391654">
      <w:bodyDiv w:val="1"/>
      <w:marLeft w:val="0"/>
      <w:marRight w:val="0"/>
      <w:marTop w:val="0"/>
      <w:marBottom w:val="0"/>
      <w:divBdr>
        <w:top w:val="none" w:sz="0" w:space="0" w:color="auto"/>
        <w:left w:val="none" w:sz="0" w:space="0" w:color="auto"/>
        <w:bottom w:val="none" w:sz="0" w:space="0" w:color="auto"/>
        <w:right w:val="none" w:sz="0" w:space="0" w:color="auto"/>
      </w:divBdr>
    </w:div>
    <w:div w:id="560214553">
      <w:bodyDiv w:val="1"/>
      <w:marLeft w:val="0"/>
      <w:marRight w:val="0"/>
      <w:marTop w:val="0"/>
      <w:marBottom w:val="0"/>
      <w:divBdr>
        <w:top w:val="none" w:sz="0" w:space="0" w:color="auto"/>
        <w:left w:val="none" w:sz="0" w:space="0" w:color="auto"/>
        <w:bottom w:val="none" w:sz="0" w:space="0" w:color="auto"/>
        <w:right w:val="none" w:sz="0" w:space="0" w:color="auto"/>
      </w:divBdr>
      <w:divsChild>
        <w:div w:id="1799251758">
          <w:marLeft w:val="0"/>
          <w:marRight w:val="0"/>
          <w:marTop w:val="0"/>
          <w:marBottom w:val="0"/>
          <w:divBdr>
            <w:top w:val="none" w:sz="0" w:space="0" w:color="auto"/>
            <w:left w:val="none" w:sz="0" w:space="0" w:color="auto"/>
            <w:bottom w:val="none" w:sz="0" w:space="0" w:color="auto"/>
            <w:right w:val="none" w:sz="0" w:space="0" w:color="auto"/>
          </w:divBdr>
        </w:div>
        <w:div w:id="2080861413">
          <w:marLeft w:val="0"/>
          <w:marRight w:val="0"/>
          <w:marTop w:val="0"/>
          <w:marBottom w:val="0"/>
          <w:divBdr>
            <w:top w:val="none" w:sz="0" w:space="0" w:color="auto"/>
            <w:left w:val="none" w:sz="0" w:space="0" w:color="auto"/>
            <w:bottom w:val="none" w:sz="0" w:space="0" w:color="auto"/>
            <w:right w:val="none" w:sz="0" w:space="0" w:color="auto"/>
          </w:divBdr>
        </w:div>
        <w:div w:id="601494204">
          <w:marLeft w:val="0"/>
          <w:marRight w:val="0"/>
          <w:marTop w:val="0"/>
          <w:marBottom w:val="0"/>
          <w:divBdr>
            <w:top w:val="none" w:sz="0" w:space="0" w:color="auto"/>
            <w:left w:val="none" w:sz="0" w:space="0" w:color="auto"/>
            <w:bottom w:val="none" w:sz="0" w:space="0" w:color="auto"/>
            <w:right w:val="none" w:sz="0" w:space="0" w:color="auto"/>
          </w:divBdr>
        </w:div>
        <w:div w:id="827483586">
          <w:marLeft w:val="0"/>
          <w:marRight w:val="0"/>
          <w:marTop w:val="0"/>
          <w:marBottom w:val="0"/>
          <w:divBdr>
            <w:top w:val="none" w:sz="0" w:space="0" w:color="auto"/>
            <w:left w:val="none" w:sz="0" w:space="0" w:color="auto"/>
            <w:bottom w:val="none" w:sz="0" w:space="0" w:color="auto"/>
            <w:right w:val="none" w:sz="0" w:space="0" w:color="auto"/>
          </w:divBdr>
        </w:div>
        <w:div w:id="1803114620">
          <w:marLeft w:val="0"/>
          <w:marRight w:val="0"/>
          <w:marTop w:val="0"/>
          <w:marBottom w:val="0"/>
          <w:divBdr>
            <w:top w:val="none" w:sz="0" w:space="0" w:color="auto"/>
            <w:left w:val="none" w:sz="0" w:space="0" w:color="auto"/>
            <w:bottom w:val="none" w:sz="0" w:space="0" w:color="auto"/>
            <w:right w:val="none" w:sz="0" w:space="0" w:color="auto"/>
          </w:divBdr>
        </w:div>
        <w:div w:id="877664032">
          <w:marLeft w:val="0"/>
          <w:marRight w:val="0"/>
          <w:marTop w:val="0"/>
          <w:marBottom w:val="0"/>
          <w:divBdr>
            <w:top w:val="none" w:sz="0" w:space="0" w:color="auto"/>
            <w:left w:val="none" w:sz="0" w:space="0" w:color="auto"/>
            <w:bottom w:val="none" w:sz="0" w:space="0" w:color="auto"/>
            <w:right w:val="none" w:sz="0" w:space="0" w:color="auto"/>
          </w:divBdr>
        </w:div>
        <w:div w:id="593628881">
          <w:marLeft w:val="0"/>
          <w:marRight w:val="0"/>
          <w:marTop w:val="0"/>
          <w:marBottom w:val="0"/>
          <w:divBdr>
            <w:top w:val="none" w:sz="0" w:space="0" w:color="auto"/>
            <w:left w:val="none" w:sz="0" w:space="0" w:color="auto"/>
            <w:bottom w:val="none" w:sz="0" w:space="0" w:color="auto"/>
            <w:right w:val="none" w:sz="0" w:space="0" w:color="auto"/>
          </w:divBdr>
        </w:div>
        <w:div w:id="2110005586">
          <w:marLeft w:val="0"/>
          <w:marRight w:val="0"/>
          <w:marTop w:val="0"/>
          <w:marBottom w:val="0"/>
          <w:divBdr>
            <w:top w:val="none" w:sz="0" w:space="0" w:color="auto"/>
            <w:left w:val="none" w:sz="0" w:space="0" w:color="auto"/>
            <w:bottom w:val="none" w:sz="0" w:space="0" w:color="auto"/>
            <w:right w:val="none" w:sz="0" w:space="0" w:color="auto"/>
          </w:divBdr>
        </w:div>
        <w:div w:id="1511598283">
          <w:marLeft w:val="0"/>
          <w:marRight w:val="0"/>
          <w:marTop w:val="0"/>
          <w:marBottom w:val="0"/>
          <w:divBdr>
            <w:top w:val="none" w:sz="0" w:space="0" w:color="auto"/>
            <w:left w:val="none" w:sz="0" w:space="0" w:color="auto"/>
            <w:bottom w:val="none" w:sz="0" w:space="0" w:color="auto"/>
            <w:right w:val="none" w:sz="0" w:space="0" w:color="auto"/>
          </w:divBdr>
        </w:div>
        <w:div w:id="406617683">
          <w:marLeft w:val="0"/>
          <w:marRight w:val="0"/>
          <w:marTop w:val="0"/>
          <w:marBottom w:val="0"/>
          <w:divBdr>
            <w:top w:val="none" w:sz="0" w:space="0" w:color="auto"/>
            <w:left w:val="none" w:sz="0" w:space="0" w:color="auto"/>
            <w:bottom w:val="none" w:sz="0" w:space="0" w:color="auto"/>
            <w:right w:val="none" w:sz="0" w:space="0" w:color="auto"/>
          </w:divBdr>
        </w:div>
        <w:div w:id="1563177521">
          <w:marLeft w:val="0"/>
          <w:marRight w:val="0"/>
          <w:marTop w:val="0"/>
          <w:marBottom w:val="0"/>
          <w:divBdr>
            <w:top w:val="none" w:sz="0" w:space="0" w:color="auto"/>
            <w:left w:val="none" w:sz="0" w:space="0" w:color="auto"/>
            <w:bottom w:val="none" w:sz="0" w:space="0" w:color="auto"/>
            <w:right w:val="none" w:sz="0" w:space="0" w:color="auto"/>
          </w:divBdr>
        </w:div>
        <w:div w:id="630094552">
          <w:marLeft w:val="0"/>
          <w:marRight w:val="0"/>
          <w:marTop w:val="0"/>
          <w:marBottom w:val="0"/>
          <w:divBdr>
            <w:top w:val="none" w:sz="0" w:space="0" w:color="auto"/>
            <w:left w:val="none" w:sz="0" w:space="0" w:color="auto"/>
            <w:bottom w:val="none" w:sz="0" w:space="0" w:color="auto"/>
            <w:right w:val="none" w:sz="0" w:space="0" w:color="auto"/>
          </w:divBdr>
        </w:div>
        <w:div w:id="1882395139">
          <w:marLeft w:val="0"/>
          <w:marRight w:val="0"/>
          <w:marTop w:val="0"/>
          <w:marBottom w:val="0"/>
          <w:divBdr>
            <w:top w:val="none" w:sz="0" w:space="0" w:color="auto"/>
            <w:left w:val="none" w:sz="0" w:space="0" w:color="auto"/>
            <w:bottom w:val="none" w:sz="0" w:space="0" w:color="auto"/>
            <w:right w:val="none" w:sz="0" w:space="0" w:color="auto"/>
          </w:divBdr>
        </w:div>
        <w:div w:id="2129427486">
          <w:marLeft w:val="0"/>
          <w:marRight w:val="0"/>
          <w:marTop w:val="0"/>
          <w:marBottom w:val="0"/>
          <w:divBdr>
            <w:top w:val="none" w:sz="0" w:space="0" w:color="auto"/>
            <w:left w:val="none" w:sz="0" w:space="0" w:color="auto"/>
            <w:bottom w:val="none" w:sz="0" w:space="0" w:color="auto"/>
            <w:right w:val="none" w:sz="0" w:space="0" w:color="auto"/>
          </w:divBdr>
        </w:div>
        <w:div w:id="1202474460">
          <w:marLeft w:val="0"/>
          <w:marRight w:val="0"/>
          <w:marTop w:val="0"/>
          <w:marBottom w:val="0"/>
          <w:divBdr>
            <w:top w:val="none" w:sz="0" w:space="0" w:color="auto"/>
            <w:left w:val="none" w:sz="0" w:space="0" w:color="auto"/>
            <w:bottom w:val="none" w:sz="0" w:space="0" w:color="auto"/>
            <w:right w:val="none" w:sz="0" w:space="0" w:color="auto"/>
          </w:divBdr>
        </w:div>
        <w:div w:id="262810990">
          <w:marLeft w:val="0"/>
          <w:marRight w:val="0"/>
          <w:marTop w:val="0"/>
          <w:marBottom w:val="0"/>
          <w:divBdr>
            <w:top w:val="none" w:sz="0" w:space="0" w:color="auto"/>
            <w:left w:val="none" w:sz="0" w:space="0" w:color="auto"/>
            <w:bottom w:val="none" w:sz="0" w:space="0" w:color="auto"/>
            <w:right w:val="none" w:sz="0" w:space="0" w:color="auto"/>
          </w:divBdr>
        </w:div>
        <w:div w:id="1544366030">
          <w:marLeft w:val="0"/>
          <w:marRight w:val="0"/>
          <w:marTop w:val="0"/>
          <w:marBottom w:val="0"/>
          <w:divBdr>
            <w:top w:val="none" w:sz="0" w:space="0" w:color="auto"/>
            <w:left w:val="none" w:sz="0" w:space="0" w:color="auto"/>
            <w:bottom w:val="none" w:sz="0" w:space="0" w:color="auto"/>
            <w:right w:val="none" w:sz="0" w:space="0" w:color="auto"/>
          </w:divBdr>
        </w:div>
        <w:div w:id="459879920">
          <w:marLeft w:val="0"/>
          <w:marRight w:val="0"/>
          <w:marTop w:val="0"/>
          <w:marBottom w:val="0"/>
          <w:divBdr>
            <w:top w:val="none" w:sz="0" w:space="0" w:color="auto"/>
            <w:left w:val="none" w:sz="0" w:space="0" w:color="auto"/>
            <w:bottom w:val="none" w:sz="0" w:space="0" w:color="auto"/>
            <w:right w:val="none" w:sz="0" w:space="0" w:color="auto"/>
          </w:divBdr>
        </w:div>
        <w:div w:id="1585802372">
          <w:marLeft w:val="0"/>
          <w:marRight w:val="0"/>
          <w:marTop w:val="0"/>
          <w:marBottom w:val="0"/>
          <w:divBdr>
            <w:top w:val="none" w:sz="0" w:space="0" w:color="auto"/>
            <w:left w:val="none" w:sz="0" w:space="0" w:color="auto"/>
            <w:bottom w:val="none" w:sz="0" w:space="0" w:color="auto"/>
            <w:right w:val="none" w:sz="0" w:space="0" w:color="auto"/>
          </w:divBdr>
        </w:div>
      </w:divsChild>
    </w:div>
    <w:div w:id="560990586">
      <w:bodyDiv w:val="1"/>
      <w:marLeft w:val="0"/>
      <w:marRight w:val="0"/>
      <w:marTop w:val="0"/>
      <w:marBottom w:val="0"/>
      <w:divBdr>
        <w:top w:val="none" w:sz="0" w:space="0" w:color="auto"/>
        <w:left w:val="none" w:sz="0" w:space="0" w:color="auto"/>
        <w:bottom w:val="none" w:sz="0" w:space="0" w:color="auto"/>
        <w:right w:val="none" w:sz="0" w:space="0" w:color="auto"/>
      </w:divBdr>
      <w:divsChild>
        <w:div w:id="57826018">
          <w:marLeft w:val="0"/>
          <w:marRight w:val="0"/>
          <w:marTop w:val="0"/>
          <w:marBottom w:val="0"/>
          <w:divBdr>
            <w:top w:val="none" w:sz="0" w:space="0" w:color="auto"/>
            <w:left w:val="none" w:sz="0" w:space="0" w:color="auto"/>
            <w:bottom w:val="none" w:sz="0" w:space="0" w:color="auto"/>
            <w:right w:val="none" w:sz="0" w:space="0" w:color="auto"/>
          </w:divBdr>
        </w:div>
        <w:div w:id="707223501">
          <w:marLeft w:val="0"/>
          <w:marRight w:val="0"/>
          <w:marTop w:val="0"/>
          <w:marBottom w:val="0"/>
          <w:divBdr>
            <w:top w:val="none" w:sz="0" w:space="0" w:color="auto"/>
            <w:left w:val="none" w:sz="0" w:space="0" w:color="auto"/>
            <w:bottom w:val="none" w:sz="0" w:space="0" w:color="auto"/>
            <w:right w:val="none" w:sz="0" w:space="0" w:color="auto"/>
          </w:divBdr>
        </w:div>
        <w:div w:id="1484933795">
          <w:marLeft w:val="0"/>
          <w:marRight w:val="0"/>
          <w:marTop w:val="0"/>
          <w:marBottom w:val="0"/>
          <w:divBdr>
            <w:top w:val="none" w:sz="0" w:space="0" w:color="auto"/>
            <w:left w:val="none" w:sz="0" w:space="0" w:color="auto"/>
            <w:bottom w:val="none" w:sz="0" w:space="0" w:color="auto"/>
            <w:right w:val="none" w:sz="0" w:space="0" w:color="auto"/>
          </w:divBdr>
        </w:div>
        <w:div w:id="2002586524">
          <w:marLeft w:val="0"/>
          <w:marRight w:val="0"/>
          <w:marTop w:val="0"/>
          <w:marBottom w:val="0"/>
          <w:divBdr>
            <w:top w:val="none" w:sz="0" w:space="0" w:color="auto"/>
            <w:left w:val="none" w:sz="0" w:space="0" w:color="auto"/>
            <w:bottom w:val="none" w:sz="0" w:space="0" w:color="auto"/>
            <w:right w:val="none" w:sz="0" w:space="0" w:color="auto"/>
          </w:divBdr>
        </w:div>
        <w:div w:id="1551452780">
          <w:marLeft w:val="0"/>
          <w:marRight w:val="0"/>
          <w:marTop w:val="0"/>
          <w:marBottom w:val="0"/>
          <w:divBdr>
            <w:top w:val="none" w:sz="0" w:space="0" w:color="auto"/>
            <w:left w:val="none" w:sz="0" w:space="0" w:color="auto"/>
            <w:bottom w:val="none" w:sz="0" w:space="0" w:color="auto"/>
            <w:right w:val="none" w:sz="0" w:space="0" w:color="auto"/>
          </w:divBdr>
        </w:div>
      </w:divsChild>
    </w:div>
    <w:div w:id="565651632">
      <w:bodyDiv w:val="1"/>
      <w:marLeft w:val="0"/>
      <w:marRight w:val="0"/>
      <w:marTop w:val="0"/>
      <w:marBottom w:val="0"/>
      <w:divBdr>
        <w:top w:val="none" w:sz="0" w:space="0" w:color="auto"/>
        <w:left w:val="none" w:sz="0" w:space="0" w:color="auto"/>
        <w:bottom w:val="none" w:sz="0" w:space="0" w:color="auto"/>
        <w:right w:val="none" w:sz="0" w:space="0" w:color="auto"/>
      </w:divBdr>
    </w:div>
    <w:div w:id="571282268">
      <w:bodyDiv w:val="1"/>
      <w:marLeft w:val="0"/>
      <w:marRight w:val="0"/>
      <w:marTop w:val="0"/>
      <w:marBottom w:val="0"/>
      <w:divBdr>
        <w:top w:val="none" w:sz="0" w:space="0" w:color="auto"/>
        <w:left w:val="none" w:sz="0" w:space="0" w:color="auto"/>
        <w:bottom w:val="none" w:sz="0" w:space="0" w:color="auto"/>
        <w:right w:val="none" w:sz="0" w:space="0" w:color="auto"/>
      </w:divBdr>
    </w:div>
    <w:div w:id="575896220">
      <w:bodyDiv w:val="1"/>
      <w:marLeft w:val="0"/>
      <w:marRight w:val="0"/>
      <w:marTop w:val="0"/>
      <w:marBottom w:val="0"/>
      <w:divBdr>
        <w:top w:val="none" w:sz="0" w:space="0" w:color="auto"/>
        <w:left w:val="none" w:sz="0" w:space="0" w:color="auto"/>
        <w:bottom w:val="none" w:sz="0" w:space="0" w:color="auto"/>
        <w:right w:val="none" w:sz="0" w:space="0" w:color="auto"/>
      </w:divBdr>
      <w:divsChild>
        <w:div w:id="875237731">
          <w:marLeft w:val="0"/>
          <w:marRight w:val="0"/>
          <w:marTop w:val="0"/>
          <w:marBottom w:val="0"/>
          <w:divBdr>
            <w:top w:val="none" w:sz="0" w:space="0" w:color="auto"/>
            <w:left w:val="none" w:sz="0" w:space="0" w:color="auto"/>
            <w:bottom w:val="none" w:sz="0" w:space="0" w:color="auto"/>
            <w:right w:val="none" w:sz="0" w:space="0" w:color="auto"/>
          </w:divBdr>
        </w:div>
        <w:div w:id="60830823">
          <w:marLeft w:val="0"/>
          <w:marRight w:val="0"/>
          <w:marTop w:val="0"/>
          <w:marBottom w:val="0"/>
          <w:divBdr>
            <w:top w:val="none" w:sz="0" w:space="0" w:color="auto"/>
            <w:left w:val="none" w:sz="0" w:space="0" w:color="auto"/>
            <w:bottom w:val="none" w:sz="0" w:space="0" w:color="auto"/>
            <w:right w:val="none" w:sz="0" w:space="0" w:color="auto"/>
          </w:divBdr>
        </w:div>
        <w:div w:id="1735620070">
          <w:marLeft w:val="0"/>
          <w:marRight w:val="0"/>
          <w:marTop w:val="0"/>
          <w:marBottom w:val="0"/>
          <w:divBdr>
            <w:top w:val="none" w:sz="0" w:space="0" w:color="auto"/>
            <w:left w:val="none" w:sz="0" w:space="0" w:color="auto"/>
            <w:bottom w:val="none" w:sz="0" w:space="0" w:color="auto"/>
            <w:right w:val="none" w:sz="0" w:space="0" w:color="auto"/>
          </w:divBdr>
        </w:div>
      </w:divsChild>
    </w:div>
    <w:div w:id="593392517">
      <w:bodyDiv w:val="1"/>
      <w:marLeft w:val="0"/>
      <w:marRight w:val="0"/>
      <w:marTop w:val="0"/>
      <w:marBottom w:val="0"/>
      <w:divBdr>
        <w:top w:val="none" w:sz="0" w:space="0" w:color="auto"/>
        <w:left w:val="none" w:sz="0" w:space="0" w:color="auto"/>
        <w:bottom w:val="none" w:sz="0" w:space="0" w:color="auto"/>
        <w:right w:val="none" w:sz="0" w:space="0" w:color="auto"/>
      </w:divBdr>
    </w:div>
    <w:div w:id="606935402">
      <w:bodyDiv w:val="1"/>
      <w:marLeft w:val="0"/>
      <w:marRight w:val="0"/>
      <w:marTop w:val="0"/>
      <w:marBottom w:val="0"/>
      <w:divBdr>
        <w:top w:val="none" w:sz="0" w:space="0" w:color="auto"/>
        <w:left w:val="none" w:sz="0" w:space="0" w:color="auto"/>
        <w:bottom w:val="none" w:sz="0" w:space="0" w:color="auto"/>
        <w:right w:val="none" w:sz="0" w:space="0" w:color="auto"/>
      </w:divBdr>
      <w:divsChild>
        <w:div w:id="229731720">
          <w:marLeft w:val="446"/>
          <w:marRight w:val="0"/>
          <w:marTop w:val="0"/>
          <w:marBottom w:val="0"/>
          <w:divBdr>
            <w:top w:val="none" w:sz="0" w:space="0" w:color="auto"/>
            <w:left w:val="none" w:sz="0" w:space="0" w:color="auto"/>
            <w:bottom w:val="none" w:sz="0" w:space="0" w:color="auto"/>
            <w:right w:val="none" w:sz="0" w:space="0" w:color="auto"/>
          </w:divBdr>
        </w:div>
        <w:div w:id="1616786113">
          <w:marLeft w:val="446"/>
          <w:marRight w:val="0"/>
          <w:marTop w:val="0"/>
          <w:marBottom w:val="0"/>
          <w:divBdr>
            <w:top w:val="none" w:sz="0" w:space="0" w:color="auto"/>
            <w:left w:val="none" w:sz="0" w:space="0" w:color="auto"/>
            <w:bottom w:val="none" w:sz="0" w:space="0" w:color="auto"/>
            <w:right w:val="none" w:sz="0" w:space="0" w:color="auto"/>
          </w:divBdr>
        </w:div>
      </w:divsChild>
    </w:div>
    <w:div w:id="646981323">
      <w:bodyDiv w:val="1"/>
      <w:marLeft w:val="0"/>
      <w:marRight w:val="0"/>
      <w:marTop w:val="0"/>
      <w:marBottom w:val="0"/>
      <w:divBdr>
        <w:top w:val="none" w:sz="0" w:space="0" w:color="auto"/>
        <w:left w:val="none" w:sz="0" w:space="0" w:color="auto"/>
        <w:bottom w:val="none" w:sz="0" w:space="0" w:color="auto"/>
        <w:right w:val="none" w:sz="0" w:space="0" w:color="auto"/>
      </w:divBdr>
    </w:div>
    <w:div w:id="662046534">
      <w:bodyDiv w:val="1"/>
      <w:marLeft w:val="0"/>
      <w:marRight w:val="0"/>
      <w:marTop w:val="0"/>
      <w:marBottom w:val="0"/>
      <w:divBdr>
        <w:top w:val="none" w:sz="0" w:space="0" w:color="auto"/>
        <w:left w:val="none" w:sz="0" w:space="0" w:color="auto"/>
        <w:bottom w:val="none" w:sz="0" w:space="0" w:color="auto"/>
        <w:right w:val="none" w:sz="0" w:space="0" w:color="auto"/>
      </w:divBdr>
    </w:div>
    <w:div w:id="663360741">
      <w:bodyDiv w:val="1"/>
      <w:marLeft w:val="0"/>
      <w:marRight w:val="0"/>
      <w:marTop w:val="0"/>
      <w:marBottom w:val="0"/>
      <w:divBdr>
        <w:top w:val="none" w:sz="0" w:space="0" w:color="auto"/>
        <w:left w:val="none" w:sz="0" w:space="0" w:color="auto"/>
        <w:bottom w:val="none" w:sz="0" w:space="0" w:color="auto"/>
        <w:right w:val="none" w:sz="0" w:space="0" w:color="auto"/>
      </w:divBdr>
    </w:div>
    <w:div w:id="667171406">
      <w:bodyDiv w:val="1"/>
      <w:marLeft w:val="0"/>
      <w:marRight w:val="0"/>
      <w:marTop w:val="0"/>
      <w:marBottom w:val="0"/>
      <w:divBdr>
        <w:top w:val="none" w:sz="0" w:space="0" w:color="auto"/>
        <w:left w:val="none" w:sz="0" w:space="0" w:color="auto"/>
        <w:bottom w:val="none" w:sz="0" w:space="0" w:color="auto"/>
        <w:right w:val="none" w:sz="0" w:space="0" w:color="auto"/>
      </w:divBdr>
    </w:div>
    <w:div w:id="672801489">
      <w:bodyDiv w:val="1"/>
      <w:marLeft w:val="0"/>
      <w:marRight w:val="0"/>
      <w:marTop w:val="0"/>
      <w:marBottom w:val="0"/>
      <w:divBdr>
        <w:top w:val="none" w:sz="0" w:space="0" w:color="auto"/>
        <w:left w:val="none" w:sz="0" w:space="0" w:color="auto"/>
        <w:bottom w:val="none" w:sz="0" w:space="0" w:color="auto"/>
        <w:right w:val="none" w:sz="0" w:space="0" w:color="auto"/>
      </w:divBdr>
    </w:div>
    <w:div w:id="678966249">
      <w:bodyDiv w:val="1"/>
      <w:marLeft w:val="0"/>
      <w:marRight w:val="0"/>
      <w:marTop w:val="0"/>
      <w:marBottom w:val="0"/>
      <w:divBdr>
        <w:top w:val="none" w:sz="0" w:space="0" w:color="auto"/>
        <w:left w:val="none" w:sz="0" w:space="0" w:color="auto"/>
        <w:bottom w:val="none" w:sz="0" w:space="0" w:color="auto"/>
        <w:right w:val="none" w:sz="0" w:space="0" w:color="auto"/>
      </w:divBdr>
      <w:divsChild>
        <w:div w:id="1314145176">
          <w:marLeft w:val="0"/>
          <w:marRight w:val="0"/>
          <w:marTop w:val="0"/>
          <w:marBottom w:val="0"/>
          <w:divBdr>
            <w:top w:val="none" w:sz="0" w:space="0" w:color="auto"/>
            <w:left w:val="none" w:sz="0" w:space="0" w:color="auto"/>
            <w:bottom w:val="none" w:sz="0" w:space="0" w:color="auto"/>
            <w:right w:val="none" w:sz="0" w:space="0" w:color="auto"/>
          </w:divBdr>
        </w:div>
        <w:div w:id="981665219">
          <w:marLeft w:val="0"/>
          <w:marRight w:val="0"/>
          <w:marTop w:val="0"/>
          <w:marBottom w:val="0"/>
          <w:divBdr>
            <w:top w:val="none" w:sz="0" w:space="0" w:color="auto"/>
            <w:left w:val="none" w:sz="0" w:space="0" w:color="auto"/>
            <w:bottom w:val="none" w:sz="0" w:space="0" w:color="auto"/>
            <w:right w:val="none" w:sz="0" w:space="0" w:color="auto"/>
          </w:divBdr>
        </w:div>
        <w:div w:id="66420505">
          <w:marLeft w:val="0"/>
          <w:marRight w:val="0"/>
          <w:marTop w:val="0"/>
          <w:marBottom w:val="0"/>
          <w:divBdr>
            <w:top w:val="none" w:sz="0" w:space="0" w:color="auto"/>
            <w:left w:val="none" w:sz="0" w:space="0" w:color="auto"/>
            <w:bottom w:val="none" w:sz="0" w:space="0" w:color="auto"/>
            <w:right w:val="none" w:sz="0" w:space="0" w:color="auto"/>
          </w:divBdr>
        </w:div>
        <w:div w:id="24406182">
          <w:marLeft w:val="0"/>
          <w:marRight w:val="0"/>
          <w:marTop w:val="0"/>
          <w:marBottom w:val="0"/>
          <w:divBdr>
            <w:top w:val="none" w:sz="0" w:space="0" w:color="auto"/>
            <w:left w:val="none" w:sz="0" w:space="0" w:color="auto"/>
            <w:bottom w:val="none" w:sz="0" w:space="0" w:color="auto"/>
            <w:right w:val="none" w:sz="0" w:space="0" w:color="auto"/>
          </w:divBdr>
        </w:div>
        <w:div w:id="1378747578">
          <w:marLeft w:val="0"/>
          <w:marRight w:val="0"/>
          <w:marTop w:val="0"/>
          <w:marBottom w:val="0"/>
          <w:divBdr>
            <w:top w:val="none" w:sz="0" w:space="0" w:color="auto"/>
            <w:left w:val="none" w:sz="0" w:space="0" w:color="auto"/>
            <w:bottom w:val="none" w:sz="0" w:space="0" w:color="auto"/>
            <w:right w:val="none" w:sz="0" w:space="0" w:color="auto"/>
          </w:divBdr>
        </w:div>
        <w:div w:id="1841457198">
          <w:marLeft w:val="0"/>
          <w:marRight w:val="0"/>
          <w:marTop w:val="0"/>
          <w:marBottom w:val="0"/>
          <w:divBdr>
            <w:top w:val="none" w:sz="0" w:space="0" w:color="auto"/>
            <w:left w:val="none" w:sz="0" w:space="0" w:color="auto"/>
            <w:bottom w:val="none" w:sz="0" w:space="0" w:color="auto"/>
            <w:right w:val="none" w:sz="0" w:space="0" w:color="auto"/>
          </w:divBdr>
        </w:div>
        <w:div w:id="1714697202">
          <w:marLeft w:val="0"/>
          <w:marRight w:val="0"/>
          <w:marTop w:val="0"/>
          <w:marBottom w:val="0"/>
          <w:divBdr>
            <w:top w:val="none" w:sz="0" w:space="0" w:color="auto"/>
            <w:left w:val="none" w:sz="0" w:space="0" w:color="auto"/>
            <w:bottom w:val="none" w:sz="0" w:space="0" w:color="auto"/>
            <w:right w:val="none" w:sz="0" w:space="0" w:color="auto"/>
          </w:divBdr>
        </w:div>
        <w:div w:id="1743915973">
          <w:marLeft w:val="0"/>
          <w:marRight w:val="0"/>
          <w:marTop w:val="0"/>
          <w:marBottom w:val="0"/>
          <w:divBdr>
            <w:top w:val="none" w:sz="0" w:space="0" w:color="auto"/>
            <w:left w:val="none" w:sz="0" w:space="0" w:color="auto"/>
            <w:bottom w:val="none" w:sz="0" w:space="0" w:color="auto"/>
            <w:right w:val="none" w:sz="0" w:space="0" w:color="auto"/>
          </w:divBdr>
        </w:div>
        <w:div w:id="94526153">
          <w:marLeft w:val="0"/>
          <w:marRight w:val="0"/>
          <w:marTop w:val="0"/>
          <w:marBottom w:val="0"/>
          <w:divBdr>
            <w:top w:val="none" w:sz="0" w:space="0" w:color="auto"/>
            <w:left w:val="none" w:sz="0" w:space="0" w:color="auto"/>
            <w:bottom w:val="none" w:sz="0" w:space="0" w:color="auto"/>
            <w:right w:val="none" w:sz="0" w:space="0" w:color="auto"/>
          </w:divBdr>
        </w:div>
        <w:div w:id="77094604">
          <w:marLeft w:val="0"/>
          <w:marRight w:val="0"/>
          <w:marTop w:val="0"/>
          <w:marBottom w:val="0"/>
          <w:divBdr>
            <w:top w:val="none" w:sz="0" w:space="0" w:color="auto"/>
            <w:left w:val="none" w:sz="0" w:space="0" w:color="auto"/>
            <w:bottom w:val="none" w:sz="0" w:space="0" w:color="auto"/>
            <w:right w:val="none" w:sz="0" w:space="0" w:color="auto"/>
          </w:divBdr>
        </w:div>
        <w:div w:id="1833137821">
          <w:marLeft w:val="0"/>
          <w:marRight w:val="0"/>
          <w:marTop w:val="0"/>
          <w:marBottom w:val="0"/>
          <w:divBdr>
            <w:top w:val="none" w:sz="0" w:space="0" w:color="auto"/>
            <w:left w:val="none" w:sz="0" w:space="0" w:color="auto"/>
            <w:bottom w:val="none" w:sz="0" w:space="0" w:color="auto"/>
            <w:right w:val="none" w:sz="0" w:space="0" w:color="auto"/>
          </w:divBdr>
        </w:div>
        <w:div w:id="2137746935">
          <w:marLeft w:val="0"/>
          <w:marRight w:val="0"/>
          <w:marTop w:val="0"/>
          <w:marBottom w:val="0"/>
          <w:divBdr>
            <w:top w:val="none" w:sz="0" w:space="0" w:color="auto"/>
            <w:left w:val="none" w:sz="0" w:space="0" w:color="auto"/>
            <w:bottom w:val="none" w:sz="0" w:space="0" w:color="auto"/>
            <w:right w:val="none" w:sz="0" w:space="0" w:color="auto"/>
          </w:divBdr>
        </w:div>
        <w:div w:id="1258714844">
          <w:marLeft w:val="0"/>
          <w:marRight w:val="0"/>
          <w:marTop w:val="0"/>
          <w:marBottom w:val="0"/>
          <w:divBdr>
            <w:top w:val="none" w:sz="0" w:space="0" w:color="auto"/>
            <w:left w:val="none" w:sz="0" w:space="0" w:color="auto"/>
            <w:bottom w:val="none" w:sz="0" w:space="0" w:color="auto"/>
            <w:right w:val="none" w:sz="0" w:space="0" w:color="auto"/>
          </w:divBdr>
        </w:div>
        <w:div w:id="6836827">
          <w:marLeft w:val="0"/>
          <w:marRight w:val="0"/>
          <w:marTop w:val="0"/>
          <w:marBottom w:val="0"/>
          <w:divBdr>
            <w:top w:val="none" w:sz="0" w:space="0" w:color="auto"/>
            <w:left w:val="none" w:sz="0" w:space="0" w:color="auto"/>
            <w:bottom w:val="none" w:sz="0" w:space="0" w:color="auto"/>
            <w:right w:val="none" w:sz="0" w:space="0" w:color="auto"/>
          </w:divBdr>
        </w:div>
        <w:div w:id="343678188">
          <w:marLeft w:val="0"/>
          <w:marRight w:val="0"/>
          <w:marTop w:val="0"/>
          <w:marBottom w:val="0"/>
          <w:divBdr>
            <w:top w:val="none" w:sz="0" w:space="0" w:color="auto"/>
            <w:left w:val="none" w:sz="0" w:space="0" w:color="auto"/>
            <w:bottom w:val="none" w:sz="0" w:space="0" w:color="auto"/>
            <w:right w:val="none" w:sz="0" w:space="0" w:color="auto"/>
          </w:divBdr>
        </w:div>
        <w:div w:id="619840851">
          <w:marLeft w:val="0"/>
          <w:marRight w:val="0"/>
          <w:marTop w:val="0"/>
          <w:marBottom w:val="0"/>
          <w:divBdr>
            <w:top w:val="none" w:sz="0" w:space="0" w:color="auto"/>
            <w:left w:val="none" w:sz="0" w:space="0" w:color="auto"/>
            <w:bottom w:val="none" w:sz="0" w:space="0" w:color="auto"/>
            <w:right w:val="none" w:sz="0" w:space="0" w:color="auto"/>
          </w:divBdr>
        </w:div>
        <w:div w:id="1479960728">
          <w:marLeft w:val="0"/>
          <w:marRight w:val="0"/>
          <w:marTop w:val="0"/>
          <w:marBottom w:val="0"/>
          <w:divBdr>
            <w:top w:val="none" w:sz="0" w:space="0" w:color="auto"/>
            <w:left w:val="none" w:sz="0" w:space="0" w:color="auto"/>
            <w:bottom w:val="none" w:sz="0" w:space="0" w:color="auto"/>
            <w:right w:val="none" w:sz="0" w:space="0" w:color="auto"/>
          </w:divBdr>
        </w:div>
        <w:div w:id="978732898">
          <w:marLeft w:val="0"/>
          <w:marRight w:val="0"/>
          <w:marTop w:val="0"/>
          <w:marBottom w:val="0"/>
          <w:divBdr>
            <w:top w:val="none" w:sz="0" w:space="0" w:color="auto"/>
            <w:left w:val="none" w:sz="0" w:space="0" w:color="auto"/>
            <w:bottom w:val="none" w:sz="0" w:space="0" w:color="auto"/>
            <w:right w:val="none" w:sz="0" w:space="0" w:color="auto"/>
          </w:divBdr>
        </w:div>
      </w:divsChild>
    </w:div>
    <w:div w:id="682363095">
      <w:bodyDiv w:val="1"/>
      <w:marLeft w:val="0"/>
      <w:marRight w:val="0"/>
      <w:marTop w:val="0"/>
      <w:marBottom w:val="0"/>
      <w:divBdr>
        <w:top w:val="none" w:sz="0" w:space="0" w:color="auto"/>
        <w:left w:val="none" w:sz="0" w:space="0" w:color="auto"/>
        <w:bottom w:val="none" w:sz="0" w:space="0" w:color="auto"/>
        <w:right w:val="none" w:sz="0" w:space="0" w:color="auto"/>
      </w:divBdr>
    </w:div>
    <w:div w:id="683020375">
      <w:bodyDiv w:val="1"/>
      <w:marLeft w:val="0"/>
      <w:marRight w:val="0"/>
      <w:marTop w:val="0"/>
      <w:marBottom w:val="0"/>
      <w:divBdr>
        <w:top w:val="none" w:sz="0" w:space="0" w:color="auto"/>
        <w:left w:val="none" w:sz="0" w:space="0" w:color="auto"/>
        <w:bottom w:val="none" w:sz="0" w:space="0" w:color="auto"/>
        <w:right w:val="none" w:sz="0" w:space="0" w:color="auto"/>
      </w:divBdr>
    </w:div>
    <w:div w:id="684013006">
      <w:bodyDiv w:val="1"/>
      <w:marLeft w:val="0"/>
      <w:marRight w:val="0"/>
      <w:marTop w:val="0"/>
      <w:marBottom w:val="0"/>
      <w:divBdr>
        <w:top w:val="none" w:sz="0" w:space="0" w:color="auto"/>
        <w:left w:val="none" w:sz="0" w:space="0" w:color="auto"/>
        <w:bottom w:val="none" w:sz="0" w:space="0" w:color="auto"/>
        <w:right w:val="none" w:sz="0" w:space="0" w:color="auto"/>
      </w:divBdr>
    </w:div>
    <w:div w:id="691494510">
      <w:bodyDiv w:val="1"/>
      <w:marLeft w:val="0"/>
      <w:marRight w:val="0"/>
      <w:marTop w:val="0"/>
      <w:marBottom w:val="0"/>
      <w:divBdr>
        <w:top w:val="none" w:sz="0" w:space="0" w:color="auto"/>
        <w:left w:val="none" w:sz="0" w:space="0" w:color="auto"/>
        <w:bottom w:val="none" w:sz="0" w:space="0" w:color="auto"/>
        <w:right w:val="none" w:sz="0" w:space="0" w:color="auto"/>
      </w:divBdr>
    </w:div>
    <w:div w:id="713163573">
      <w:bodyDiv w:val="1"/>
      <w:marLeft w:val="0"/>
      <w:marRight w:val="0"/>
      <w:marTop w:val="0"/>
      <w:marBottom w:val="0"/>
      <w:divBdr>
        <w:top w:val="none" w:sz="0" w:space="0" w:color="auto"/>
        <w:left w:val="none" w:sz="0" w:space="0" w:color="auto"/>
        <w:bottom w:val="none" w:sz="0" w:space="0" w:color="auto"/>
        <w:right w:val="none" w:sz="0" w:space="0" w:color="auto"/>
      </w:divBdr>
    </w:div>
    <w:div w:id="717515349">
      <w:bodyDiv w:val="1"/>
      <w:marLeft w:val="0"/>
      <w:marRight w:val="0"/>
      <w:marTop w:val="0"/>
      <w:marBottom w:val="0"/>
      <w:divBdr>
        <w:top w:val="none" w:sz="0" w:space="0" w:color="auto"/>
        <w:left w:val="none" w:sz="0" w:space="0" w:color="auto"/>
        <w:bottom w:val="none" w:sz="0" w:space="0" w:color="auto"/>
        <w:right w:val="none" w:sz="0" w:space="0" w:color="auto"/>
      </w:divBdr>
    </w:div>
    <w:div w:id="718362491">
      <w:bodyDiv w:val="1"/>
      <w:marLeft w:val="0"/>
      <w:marRight w:val="0"/>
      <w:marTop w:val="0"/>
      <w:marBottom w:val="0"/>
      <w:divBdr>
        <w:top w:val="none" w:sz="0" w:space="0" w:color="auto"/>
        <w:left w:val="none" w:sz="0" w:space="0" w:color="auto"/>
        <w:bottom w:val="none" w:sz="0" w:space="0" w:color="auto"/>
        <w:right w:val="none" w:sz="0" w:space="0" w:color="auto"/>
      </w:divBdr>
    </w:div>
    <w:div w:id="726953327">
      <w:bodyDiv w:val="1"/>
      <w:marLeft w:val="0"/>
      <w:marRight w:val="0"/>
      <w:marTop w:val="0"/>
      <w:marBottom w:val="0"/>
      <w:divBdr>
        <w:top w:val="none" w:sz="0" w:space="0" w:color="auto"/>
        <w:left w:val="none" w:sz="0" w:space="0" w:color="auto"/>
        <w:bottom w:val="none" w:sz="0" w:space="0" w:color="auto"/>
        <w:right w:val="none" w:sz="0" w:space="0" w:color="auto"/>
      </w:divBdr>
    </w:div>
    <w:div w:id="727152232">
      <w:bodyDiv w:val="1"/>
      <w:marLeft w:val="0"/>
      <w:marRight w:val="0"/>
      <w:marTop w:val="0"/>
      <w:marBottom w:val="0"/>
      <w:divBdr>
        <w:top w:val="none" w:sz="0" w:space="0" w:color="auto"/>
        <w:left w:val="none" w:sz="0" w:space="0" w:color="auto"/>
        <w:bottom w:val="none" w:sz="0" w:space="0" w:color="auto"/>
        <w:right w:val="none" w:sz="0" w:space="0" w:color="auto"/>
      </w:divBdr>
    </w:div>
    <w:div w:id="731583962">
      <w:bodyDiv w:val="1"/>
      <w:marLeft w:val="0"/>
      <w:marRight w:val="0"/>
      <w:marTop w:val="0"/>
      <w:marBottom w:val="0"/>
      <w:divBdr>
        <w:top w:val="none" w:sz="0" w:space="0" w:color="auto"/>
        <w:left w:val="none" w:sz="0" w:space="0" w:color="auto"/>
        <w:bottom w:val="none" w:sz="0" w:space="0" w:color="auto"/>
        <w:right w:val="none" w:sz="0" w:space="0" w:color="auto"/>
      </w:divBdr>
    </w:div>
    <w:div w:id="734939940">
      <w:bodyDiv w:val="1"/>
      <w:marLeft w:val="0"/>
      <w:marRight w:val="0"/>
      <w:marTop w:val="0"/>
      <w:marBottom w:val="0"/>
      <w:divBdr>
        <w:top w:val="none" w:sz="0" w:space="0" w:color="auto"/>
        <w:left w:val="none" w:sz="0" w:space="0" w:color="auto"/>
        <w:bottom w:val="none" w:sz="0" w:space="0" w:color="auto"/>
        <w:right w:val="none" w:sz="0" w:space="0" w:color="auto"/>
      </w:divBdr>
    </w:div>
    <w:div w:id="738096329">
      <w:bodyDiv w:val="1"/>
      <w:marLeft w:val="0"/>
      <w:marRight w:val="0"/>
      <w:marTop w:val="0"/>
      <w:marBottom w:val="0"/>
      <w:divBdr>
        <w:top w:val="none" w:sz="0" w:space="0" w:color="auto"/>
        <w:left w:val="none" w:sz="0" w:space="0" w:color="auto"/>
        <w:bottom w:val="none" w:sz="0" w:space="0" w:color="auto"/>
        <w:right w:val="none" w:sz="0" w:space="0" w:color="auto"/>
      </w:divBdr>
    </w:div>
    <w:div w:id="740567091">
      <w:bodyDiv w:val="1"/>
      <w:marLeft w:val="0"/>
      <w:marRight w:val="0"/>
      <w:marTop w:val="0"/>
      <w:marBottom w:val="0"/>
      <w:divBdr>
        <w:top w:val="none" w:sz="0" w:space="0" w:color="auto"/>
        <w:left w:val="none" w:sz="0" w:space="0" w:color="auto"/>
        <w:bottom w:val="none" w:sz="0" w:space="0" w:color="auto"/>
        <w:right w:val="none" w:sz="0" w:space="0" w:color="auto"/>
      </w:divBdr>
    </w:div>
    <w:div w:id="740831322">
      <w:bodyDiv w:val="1"/>
      <w:marLeft w:val="0"/>
      <w:marRight w:val="0"/>
      <w:marTop w:val="0"/>
      <w:marBottom w:val="0"/>
      <w:divBdr>
        <w:top w:val="none" w:sz="0" w:space="0" w:color="auto"/>
        <w:left w:val="none" w:sz="0" w:space="0" w:color="auto"/>
        <w:bottom w:val="none" w:sz="0" w:space="0" w:color="auto"/>
        <w:right w:val="none" w:sz="0" w:space="0" w:color="auto"/>
      </w:divBdr>
    </w:div>
    <w:div w:id="742803127">
      <w:bodyDiv w:val="1"/>
      <w:marLeft w:val="0"/>
      <w:marRight w:val="0"/>
      <w:marTop w:val="0"/>
      <w:marBottom w:val="0"/>
      <w:divBdr>
        <w:top w:val="none" w:sz="0" w:space="0" w:color="auto"/>
        <w:left w:val="none" w:sz="0" w:space="0" w:color="auto"/>
        <w:bottom w:val="none" w:sz="0" w:space="0" w:color="auto"/>
        <w:right w:val="none" w:sz="0" w:space="0" w:color="auto"/>
      </w:divBdr>
    </w:div>
    <w:div w:id="742989635">
      <w:bodyDiv w:val="1"/>
      <w:marLeft w:val="0"/>
      <w:marRight w:val="0"/>
      <w:marTop w:val="0"/>
      <w:marBottom w:val="0"/>
      <w:divBdr>
        <w:top w:val="none" w:sz="0" w:space="0" w:color="auto"/>
        <w:left w:val="none" w:sz="0" w:space="0" w:color="auto"/>
        <w:bottom w:val="none" w:sz="0" w:space="0" w:color="auto"/>
        <w:right w:val="none" w:sz="0" w:space="0" w:color="auto"/>
      </w:divBdr>
    </w:div>
    <w:div w:id="745306378">
      <w:bodyDiv w:val="1"/>
      <w:marLeft w:val="0"/>
      <w:marRight w:val="0"/>
      <w:marTop w:val="0"/>
      <w:marBottom w:val="0"/>
      <w:divBdr>
        <w:top w:val="none" w:sz="0" w:space="0" w:color="auto"/>
        <w:left w:val="none" w:sz="0" w:space="0" w:color="auto"/>
        <w:bottom w:val="none" w:sz="0" w:space="0" w:color="auto"/>
        <w:right w:val="none" w:sz="0" w:space="0" w:color="auto"/>
      </w:divBdr>
      <w:divsChild>
        <w:div w:id="1106123308">
          <w:marLeft w:val="547"/>
          <w:marRight w:val="0"/>
          <w:marTop w:val="82"/>
          <w:marBottom w:val="0"/>
          <w:divBdr>
            <w:top w:val="none" w:sz="0" w:space="0" w:color="auto"/>
            <w:left w:val="none" w:sz="0" w:space="0" w:color="auto"/>
            <w:bottom w:val="none" w:sz="0" w:space="0" w:color="auto"/>
            <w:right w:val="none" w:sz="0" w:space="0" w:color="auto"/>
          </w:divBdr>
        </w:div>
      </w:divsChild>
    </w:div>
    <w:div w:id="747768700">
      <w:bodyDiv w:val="1"/>
      <w:marLeft w:val="0"/>
      <w:marRight w:val="0"/>
      <w:marTop w:val="0"/>
      <w:marBottom w:val="0"/>
      <w:divBdr>
        <w:top w:val="none" w:sz="0" w:space="0" w:color="auto"/>
        <w:left w:val="none" w:sz="0" w:space="0" w:color="auto"/>
        <w:bottom w:val="none" w:sz="0" w:space="0" w:color="auto"/>
        <w:right w:val="none" w:sz="0" w:space="0" w:color="auto"/>
      </w:divBdr>
    </w:div>
    <w:div w:id="758598828">
      <w:bodyDiv w:val="1"/>
      <w:marLeft w:val="0"/>
      <w:marRight w:val="0"/>
      <w:marTop w:val="0"/>
      <w:marBottom w:val="0"/>
      <w:divBdr>
        <w:top w:val="none" w:sz="0" w:space="0" w:color="auto"/>
        <w:left w:val="none" w:sz="0" w:space="0" w:color="auto"/>
        <w:bottom w:val="none" w:sz="0" w:space="0" w:color="auto"/>
        <w:right w:val="none" w:sz="0" w:space="0" w:color="auto"/>
      </w:divBdr>
    </w:div>
    <w:div w:id="765999059">
      <w:bodyDiv w:val="1"/>
      <w:marLeft w:val="0"/>
      <w:marRight w:val="0"/>
      <w:marTop w:val="0"/>
      <w:marBottom w:val="0"/>
      <w:divBdr>
        <w:top w:val="none" w:sz="0" w:space="0" w:color="auto"/>
        <w:left w:val="none" w:sz="0" w:space="0" w:color="auto"/>
        <w:bottom w:val="none" w:sz="0" w:space="0" w:color="auto"/>
        <w:right w:val="none" w:sz="0" w:space="0" w:color="auto"/>
      </w:divBdr>
    </w:div>
    <w:div w:id="770666905">
      <w:bodyDiv w:val="1"/>
      <w:marLeft w:val="0"/>
      <w:marRight w:val="0"/>
      <w:marTop w:val="0"/>
      <w:marBottom w:val="0"/>
      <w:divBdr>
        <w:top w:val="none" w:sz="0" w:space="0" w:color="auto"/>
        <w:left w:val="none" w:sz="0" w:space="0" w:color="auto"/>
        <w:bottom w:val="none" w:sz="0" w:space="0" w:color="auto"/>
        <w:right w:val="none" w:sz="0" w:space="0" w:color="auto"/>
      </w:divBdr>
    </w:div>
    <w:div w:id="787243674">
      <w:bodyDiv w:val="1"/>
      <w:marLeft w:val="0"/>
      <w:marRight w:val="0"/>
      <w:marTop w:val="0"/>
      <w:marBottom w:val="0"/>
      <w:divBdr>
        <w:top w:val="none" w:sz="0" w:space="0" w:color="auto"/>
        <w:left w:val="none" w:sz="0" w:space="0" w:color="auto"/>
        <w:bottom w:val="none" w:sz="0" w:space="0" w:color="auto"/>
        <w:right w:val="none" w:sz="0" w:space="0" w:color="auto"/>
      </w:divBdr>
      <w:divsChild>
        <w:div w:id="775365189">
          <w:marLeft w:val="0"/>
          <w:marRight w:val="0"/>
          <w:marTop w:val="0"/>
          <w:marBottom w:val="0"/>
          <w:divBdr>
            <w:top w:val="none" w:sz="0" w:space="0" w:color="auto"/>
            <w:left w:val="none" w:sz="0" w:space="0" w:color="auto"/>
            <w:bottom w:val="none" w:sz="0" w:space="0" w:color="auto"/>
            <w:right w:val="none" w:sz="0" w:space="0" w:color="auto"/>
          </w:divBdr>
        </w:div>
        <w:div w:id="848058645">
          <w:marLeft w:val="0"/>
          <w:marRight w:val="0"/>
          <w:marTop w:val="0"/>
          <w:marBottom w:val="0"/>
          <w:divBdr>
            <w:top w:val="none" w:sz="0" w:space="0" w:color="auto"/>
            <w:left w:val="none" w:sz="0" w:space="0" w:color="auto"/>
            <w:bottom w:val="none" w:sz="0" w:space="0" w:color="auto"/>
            <w:right w:val="none" w:sz="0" w:space="0" w:color="auto"/>
          </w:divBdr>
        </w:div>
      </w:divsChild>
    </w:div>
    <w:div w:id="788889090">
      <w:bodyDiv w:val="1"/>
      <w:marLeft w:val="0"/>
      <w:marRight w:val="0"/>
      <w:marTop w:val="0"/>
      <w:marBottom w:val="0"/>
      <w:divBdr>
        <w:top w:val="none" w:sz="0" w:space="0" w:color="auto"/>
        <w:left w:val="none" w:sz="0" w:space="0" w:color="auto"/>
        <w:bottom w:val="none" w:sz="0" w:space="0" w:color="auto"/>
        <w:right w:val="none" w:sz="0" w:space="0" w:color="auto"/>
      </w:divBdr>
    </w:div>
    <w:div w:id="792944417">
      <w:bodyDiv w:val="1"/>
      <w:marLeft w:val="0"/>
      <w:marRight w:val="0"/>
      <w:marTop w:val="0"/>
      <w:marBottom w:val="0"/>
      <w:divBdr>
        <w:top w:val="none" w:sz="0" w:space="0" w:color="auto"/>
        <w:left w:val="none" w:sz="0" w:space="0" w:color="auto"/>
        <w:bottom w:val="none" w:sz="0" w:space="0" w:color="auto"/>
        <w:right w:val="none" w:sz="0" w:space="0" w:color="auto"/>
      </w:divBdr>
    </w:div>
    <w:div w:id="796097974">
      <w:bodyDiv w:val="1"/>
      <w:marLeft w:val="0"/>
      <w:marRight w:val="0"/>
      <w:marTop w:val="0"/>
      <w:marBottom w:val="0"/>
      <w:divBdr>
        <w:top w:val="none" w:sz="0" w:space="0" w:color="auto"/>
        <w:left w:val="none" w:sz="0" w:space="0" w:color="auto"/>
        <w:bottom w:val="none" w:sz="0" w:space="0" w:color="auto"/>
        <w:right w:val="none" w:sz="0" w:space="0" w:color="auto"/>
      </w:divBdr>
    </w:div>
    <w:div w:id="803159928">
      <w:bodyDiv w:val="1"/>
      <w:marLeft w:val="0"/>
      <w:marRight w:val="0"/>
      <w:marTop w:val="0"/>
      <w:marBottom w:val="0"/>
      <w:divBdr>
        <w:top w:val="none" w:sz="0" w:space="0" w:color="auto"/>
        <w:left w:val="none" w:sz="0" w:space="0" w:color="auto"/>
        <w:bottom w:val="none" w:sz="0" w:space="0" w:color="auto"/>
        <w:right w:val="none" w:sz="0" w:space="0" w:color="auto"/>
      </w:divBdr>
      <w:divsChild>
        <w:div w:id="328487779">
          <w:marLeft w:val="0"/>
          <w:marRight w:val="0"/>
          <w:marTop w:val="0"/>
          <w:marBottom w:val="0"/>
          <w:divBdr>
            <w:top w:val="none" w:sz="0" w:space="0" w:color="auto"/>
            <w:left w:val="none" w:sz="0" w:space="0" w:color="auto"/>
            <w:bottom w:val="none" w:sz="0" w:space="0" w:color="auto"/>
            <w:right w:val="none" w:sz="0" w:space="0" w:color="auto"/>
          </w:divBdr>
          <w:divsChild>
            <w:div w:id="295840967">
              <w:marLeft w:val="0"/>
              <w:marRight w:val="0"/>
              <w:marTop w:val="0"/>
              <w:marBottom w:val="0"/>
              <w:divBdr>
                <w:top w:val="none" w:sz="0" w:space="0" w:color="auto"/>
                <w:left w:val="none" w:sz="0" w:space="0" w:color="auto"/>
                <w:bottom w:val="none" w:sz="0" w:space="0" w:color="auto"/>
                <w:right w:val="none" w:sz="0" w:space="0" w:color="auto"/>
              </w:divBdr>
            </w:div>
            <w:div w:id="1895461155">
              <w:marLeft w:val="0"/>
              <w:marRight w:val="0"/>
              <w:marTop w:val="0"/>
              <w:marBottom w:val="0"/>
              <w:divBdr>
                <w:top w:val="none" w:sz="0" w:space="0" w:color="auto"/>
                <w:left w:val="none" w:sz="0" w:space="0" w:color="auto"/>
                <w:bottom w:val="none" w:sz="0" w:space="0" w:color="auto"/>
                <w:right w:val="none" w:sz="0" w:space="0" w:color="auto"/>
              </w:divBdr>
            </w:div>
            <w:div w:id="1975986339">
              <w:marLeft w:val="0"/>
              <w:marRight w:val="0"/>
              <w:marTop w:val="0"/>
              <w:marBottom w:val="0"/>
              <w:divBdr>
                <w:top w:val="none" w:sz="0" w:space="0" w:color="auto"/>
                <w:left w:val="none" w:sz="0" w:space="0" w:color="auto"/>
                <w:bottom w:val="none" w:sz="0" w:space="0" w:color="auto"/>
                <w:right w:val="none" w:sz="0" w:space="0" w:color="auto"/>
              </w:divBdr>
            </w:div>
            <w:div w:id="266743772">
              <w:marLeft w:val="0"/>
              <w:marRight w:val="0"/>
              <w:marTop w:val="0"/>
              <w:marBottom w:val="0"/>
              <w:divBdr>
                <w:top w:val="none" w:sz="0" w:space="0" w:color="auto"/>
                <w:left w:val="none" w:sz="0" w:space="0" w:color="auto"/>
                <w:bottom w:val="none" w:sz="0" w:space="0" w:color="auto"/>
                <w:right w:val="none" w:sz="0" w:space="0" w:color="auto"/>
              </w:divBdr>
            </w:div>
            <w:div w:id="608322039">
              <w:marLeft w:val="0"/>
              <w:marRight w:val="0"/>
              <w:marTop w:val="0"/>
              <w:marBottom w:val="0"/>
              <w:divBdr>
                <w:top w:val="none" w:sz="0" w:space="0" w:color="auto"/>
                <w:left w:val="none" w:sz="0" w:space="0" w:color="auto"/>
                <w:bottom w:val="none" w:sz="0" w:space="0" w:color="auto"/>
                <w:right w:val="none" w:sz="0" w:space="0" w:color="auto"/>
              </w:divBdr>
            </w:div>
            <w:div w:id="979185589">
              <w:marLeft w:val="0"/>
              <w:marRight w:val="0"/>
              <w:marTop w:val="0"/>
              <w:marBottom w:val="0"/>
              <w:divBdr>
                <w:top w:val="none" w:sz="0" w:space="0" w:color="auto"/>
                <w:left w:val="none" w:sz="0" w:space="0" w:color="auto"/>
                <w:bottom w:val="none" w:sz="0" w:space="0" w:color="auto"/>
                <w:right w:val="none" w:sz="0" w:space="0" w:color="auto"/>
              </w:divBdr>
            </w:div>
            <w:div w:id="1176725102">
              <w:marLeft w:val="0"/>
              <w:marRight w:val="0"/>
              <w:marTop w:val="0"/>
              <w:marBottom w:val="0"/>
              <w:divBdr>
                <w:top w:val="none" w:sz="0" w:space="0" w:color="auto"/>
                <w:left w:val="none" w:sz="0" w:space="0" w:color="auto"/>
                <w:bottom w:val="none" w:sz="0" w:space="0" w:color="auto"/>
                <w:right w:val="none" w:sz="0" w:space="0" w:color="auto"/>
              </w:divBdr>
            </w:div>
            <w:div w:id="1014771864">
              <w:marLeft w:val="0"/>
              <w:marRight w:val="0"/>
              <w:marTop w:val="0"/>
              <w:marBottom w:val="0"/>
              <w:divBdr>
                <w:top w:val="none" w:sz="0" w:space="0" w:color="auto"/>
                <w:left w:val="none" w:sz="0" w:space="0" w:color="auto"/>
                <w:bottom w:val="none" w:sz="0" w:space="0" w:color="auto"/>
                <w:right w:val="none" w:sz="0" w:space="0" w:color="auto"/>
              </w:divBdr>
            </w:div>
            <w:div w:id="1216236597">
              <w:marLeft w:val="0"/>
              <w:marRight w:val="0"/>
              <w:marTop w:val="0"/>
              <w:marBottom w:val="0"/>
              <w:divBdr>
                <w:top w:val="none" w:sz="0" w:space="0" w:color="auto"/>
                <w:left w:val="none" w:sz="0" w:space="0" w:color="auto"/>
                <w:bottom w:val="none" w:sz="0" w:space="0" w:color="auto"/>
                <w:right w:val="none" w:sz="0" w:space="0" w:color="auto"/>
              </w:divBdr>
            </w:div>
            <w:div w:id="519976113">
              <w:marLeft w:val="0"/>
              <w:marRight w:val="0"/>
              <w:marTop w:val="0"/>
              <w:marBottom w:val="0"/>
              <w:divBdr>
                <w:top w:val="none" w:sz="0" w:space="0" w:color="auto"/>
                <w:left w:val="none" w:sz="0" w:space="0" w:color="auto"/>
                <w:bottom w:val="none" w:sz="0" w:space="0" w:color="auto"/>
                <w:right w:val="none" w:sz="0" w:space="0" w:color="auto"/>
              </w:divBdr>
            </w:div>
            <w:div w:id="279268855">
              <w:marLeft w:val="0"/>
              <w:marRight w:val="0"/>
              <w:marTop w:val="0"/>
              <w:marBottom w:val="0"/>
              <w:divBdr>
                <w:top w:val="none" w:sz="0" w:space="0" w:color="auto"/>
                <w:left w:val="none" w:sz="0" w:space="0" w:color="auto"/>
                <w:bottom w:val="none" w:sz="0" w:space="0" w:color="auto"/>
                <w:right w:val="none" w:sz="0" w:space="0" w:color="auto"/>
              </w:divBdr>
            </w:div>
            <w:div w:id="506411903">
              <w:marLeft w:val="0"/>
              <w:marRight w:val="0"/>
              <w:marTop w:val="0"/>
              <w:marBottom w:val="0"/>
              <w:divBdr>
                <w:top w:val="none" w:sz="0" w:space="0" w:color="auto"/>
                <w:left w:val="none" w:sz="0" w:space="0" w:color="auto"/>
                <w:bottom w:val="none" w:sz="0" w:space="0" w:color="auto"/>
                <w:right w:val="none" w:sz="0" w:space="0" w:color="auto"/>
              </w:divBdr>
            </w:div>
            <w:div w:id="31811818">
              <w:marLeft w:val="0"/>
              <w:marRight w:val="0"/>
              <w:marTop w:val="0"/>
              <w:marBottom w:val="0"/>
              <w:divBdr>
                <w:top w:val="none" w:sz="0" w:space="0" w:color="auto"/>
                <w:left w:val="none" w:sz="0" w:space="0" w:color="auto"/>
                <w:bottom w:val="none" w:sz="0" w:space="0" w:color="auto"/>
                <w:right w:val="none" w:sz="0" w:space="0" w:color="auto"/>
              </w:divBdr>
            </w:div>
            <w:div w:id="1988511624">
              <w:marLeft w:val="0"/>
              <w:marRight w:val="0"/>
              <w:marTop w:val="0"/>
              <w:marBottom w:val="0"/>
              <w:divBdr>
                <w:top w:val="none" w:sz="0" w:space="0" w:color="auto"/>
                <w:left w:val="none" w:sz="0" w:space="0" w:color="auto"/>
                <w:bottom w:val="none" w:sz="0" w:space="0" w:color="auto"/>
                <w:right w:val="none" w:sz="0" w:space="0" w:color="auto"/>
              </w:divBdr>
            </w:div>
            <w:div w:id="1520043368">
              <w:marLeft w:val="0"/>
              <w:marRight w:val="0"/>
              <w:marTop w:val="0"/>
              <w:marBottom w:val="0"/>
              <w:divBdr>
                <w:top w:val="none" w:sz="0" w:space="0" w:color="auto"/>
                <w:left w:val="none" w:sz="0" w:space="0" w:color="auto"/>
                <w:bottom w:val="none" w:sz="0" w:space="0" w:color="auto"/>
                <w:right w:val="none" w:sz="0" w:space="0" w:color="auto"/>
              </w:divBdr>
            </w:div>
            <w:div w:id="1612973706">
              <w:marLeft w:val="0"/>
              <w:marRight w:val="0"/>
              <w:marTop w:val="0"/>
              <w:marBottom w:val="0"/>
              <w:divBdr>
                <w:top w:val="none" w:sz="0" w:space="0" w:color="auto"/>
                <w:left w:val="none" w:sz="0" w:space="0" w:color="auto"/>
                <w:bottom w:val="none" w:sz="0" w:space="0" w:color="auto"/>
                <w:right w:val="none" w:sz="0" w:space="0" w:color="auto"/>
              </w:divBdr>
            </w:div>
            <w:div w:id="1738475736">
              <w:marLeft w:val="0"/>
              <w:marRight w:val="0"/>
              <w:marTop w:val="0"/>
              <w:marBottom w:val="0"/>
              <w:divBdr>
                <w:top w:val="none" w:sz="0" w:space="0" w:color="auto"/>
                <w:left w:val="none" w:sz="0" w:space="0" w:color="auto"/>
                <w:bottom w:val="none" w:sz="0" w:space="0" w:color="auto"/>
                <w:right w:val="none" w:sz="0" w:space="0" w:color="auto"/>
              </w:divBdr>
            </w:div>
            <w:div w:id="1386559700">
              <w:marLeft w:val="0"/>
              <w:marRight w:val="0"/>
              <w:marTop w:val="0"/>
              <w:marBottom w:val="0"/>
              <w:divBdr>
                <w:top w:val="none" w:sz="0" w:space="0" w:color="auto"/>
                <w:left w:val="none" w:sz="0" w:space="0" w:color="auto"/>
                <w:bottom w:val="none" w:sz="0" w:space="0" w:color="auto"/>
                <w:right w:val="none" w:sz="0" w:space="0" w:color="auto"/>
              </w:divBdr>
            </w:div>
            <w:div w:id="645012752">
              <w:marLeft w:val="0"/>
              <w:marRight w:val="0"/>
              <w:marTop w:val="0"/>
              <w:marBottom w:val="0"/>
              <w:divBdr>
                <w:top w:val="none" w:sz="0" w:space="0" w:color="auto"/>
                <w:left w:val="none" w:sz="0" w:space="0" w:color="auto"/>
                <w:bottom w:val="none" w:sz="0" w:space="0" w:color="auto"/>
                <w:right w:val="none" w:sz="0" w:space="0" w:color="auto"/>
              </w:divBdr>
            </w:div>
            <w:div w:id="1959681953">
              <w:marLeft w:val="0"/>
              <w:marRight w:val="0"/>
              <w:marTop w:val="0"/>
              <w:marBottom w:val="0"/>
              <w:divBdr>
                <w:top w:val="none" w:sz="0" w:space="0" w:color="auto"/>
                <w:left w:val="none" w:sz="0" w:space="0" w:color="auto"/>
                <w:bottom w:val="none" w:sz="0" w:space="0" w:color="auto"/>
                <w:right w:val="none" w:sz="0" w:space="0" w:color="auto"/>
              </w:divBdr>
            </w:div>
            <w:div w:id="1368289653">
              <w:marLeft w:val="0"/>
              <w:marRight w:val="0"/>
              <w:marTop w:val="0"/>
              <w:marBottom w:val="0"/>
              <w:divBdr>
                <w:top w:val="none" w:sz="0" w:space="0" w:color="auto"/>
                <w:left w:val="none" w:sz="0" w:space="0" w:color="auto"/>
                <w:bottom w:val="none" w:sz="0" w:space="0" w:color="auto"/>
                <w:right w:val="none" w:sz="0" w:space="0" w:color="auto"/>
              </w:divBdr>
            </w:div>
            <w:div w:id="1101610328">
              <w:marLeft w:val="0"/>
              <w:marRight w:val="0"/>
              <w:marTop w:val="0"/>
              <w:marBottom w:val="0"/>
              <w:divBdr>
                <w:top w:val="none" w:sz="0" w:space="0" w:color="auto"/>
                <w:left w:val="none" w:sz="0" w:space="0" w:color="auto"/>
                <w:bottom w:val="none" w:sz="0" w:space="0" w:color="auto"/>
                <w:right w:val="none" w:sz="0" w:space="0" w:color="auto"/>
              </w:divBdr>
            </w:div>
            <w:div w:id="1614825356">
              <w:marLeft w:val="0"/>
              <w:marRight w:val="0"/>
              <w:marTop w:val="0"/>
              <w:marBottom w:val="0"/>
              <w:divBdr>
                <w:top w:val="none" w:sz="0" w:space="0" w:color="auto"/>
                <w:left w:val="none" w:sz="0" w:space="0" w:color="auto"/>
                <w:bottom w:val="none" w:sz="0" w:space="0" w:color="auto"/>
                <w:right w:val="none" w:sz="0" w:space="0" w:color="auto"/>
              </w:divBdr>
            </w:div>
            <w:div w:id="1532261189">
              <w:marLeft w:val="0"/>
              <w:marRight w:val="0"/>
              <w:marTop w:val="0"/>
              <w:marBottom w:val="0"/>
              <w:divBdr>
                <w:top w:val="none" w:sz="0" w:space="0" w:color="auto"/>
                <w:left w:val="none" w:sz="0" w:space="0" w:color="auto"/>
                <w:bottom w:val="none" w:sz="0" w:space="0" w:color="auto"/>
                <w:right w:val="none" w:sz="0" w:space="0" w:color="auto"/>
              </w:divBdr>
            </w:div>
            <w:div w:id="896472512">
              <w:marLeft w:val="0"/>
              <w:marRight w:val="0"/>
              <w:marTop w:val="0"/>
              <w:marBottom w:val="0"/>
              <w:divBdr>
                <w:top w:val="none" w:sz="0" w:space="0" w:color="auto"/>
                <w:left w:val="none" w:sz="0" w:space="0" w:color="auto"/>
                <w:bottom w:val="none" w:sz="0" w:space="0" w:color="auto"/>
                <w:right w:val="none" w:sz="0" w:space="0" w:color="auto"/>
              </w:divBdr>
            </w:div>
            <w:div w:id="62291641">
              <w:marLeft w:val="0"/>
              <w:marRight w:val="0"/>
              <w:marTop w:val="0"/>
              <w:marBottom w:val="0"/>
              <w:divBdr>
                <w:top w:val="none" w:sz="0" w:space="0" w:color="auto"/>
                <w:left w:val="none" w:sz="0" w:space="0" w:color="auto"/>
                <w:bottom w:val="none" w:sz="0" w:space="0" w:color="auto"/>
                <w:right w:val="none" w:sz="0" w:space="0" w:color="auto"/>
              </w:divBdr>
            </w:div>
            <w:div w:id="1039814507">
              <w:marLeft w:val="0"/>
              <w:marRight w:val="0"/>
              <w:marTop w:val="0"/>
              <w:marBottom w:val="0"/>
              <w:divBdr>
                <w:top w:val="none" w:sz="0" w:space="0" w:color="auto"/>
                <w:left w:val="none" w:sz="0" w:space="0" w:color="auto"/>
                <w:bottom w:val="none" w:sz="0" w:space="0" w:color="auto"/>
                <w:right w:val="none" w:sz="0" w:space="0" w:color="auto"/>
              </w:divBdr>
            </w:div>
            <w:div w:id="18200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93640">
      <w:bodyDiv w:val="1"/>
      <w:marLeft w:val="0"/>
      <w:marRight w:val="0"/>
      <w:marTop w:val="0"/>
      <w:marBottom w:val="0"/>
      <w:divBdr>
        <w:top w:val="none" w:sz="0" w:space="0" w:color="auto"/>
        <w:left w:val="none" w:sz="0" w:space="0" w:color="auto"/>
        <w:bottom w:val="none" w:sz="0" w:space="0" w:color="auto"/>
        <w:right w:val="none" w:sz="0" w:space="0" w:color="auto"/>
      </w:divBdr>
    </w:div>
    <w:div w:id="814643949">
      <w:bodyDiv w:val="1"/>
      <w:marLeft w:val="0"/>
      <w:marRight w:val="0"/>
      <w:marTop w:val="0"/>
      <w:marBottom w:val="0"/>
      <w:divBdr>
        <w:top w:val="none" w:sz="0" w:space="0" w:color="auto"/>
        <w:left w:val="none" w:sz="0" w:space="0" w:color="auto"/>
        <w:bottom w:val="none" w:sz="0" w:space="0" w:color="auto"/>
        <w:right w:val="none" w:sz="0" w:space="0" w:color="auto"/>
      </w:divBdr>
    </w:div>
    <w:div w:id="828443504">
      <w:bodyDiv w:val="1"/>
      <w:marLeft w:val="0"/>
      <w:marRight w:val="0"/>
      <w:marTop w:val="0"/>
      <w:marBottom w:val="0"/>
      <w:divBdr>
        <w:top w:val="none" w:sz="0" w:space="0" w:color="auto"/>
        <w:left w:val="none" w:sz="0" w:space="0" w:color="auto"/>
        <w:bottom w:val="none" w:sz="0" w:space="0" w:color="auto"/>
        <w:right w:val="none" w:sz="0" w:space="0" w:color="auto"/>
      </w:divBdr>
    </w:div>
    <w:div w:id="829173082">
      <w:bodyDiv w:val="1"/>
      <w:marLeft w:val="0"/>
      <w:marRight w:val="0"/>
      <w:marTop w:val="0"/>
      <w:marBottom w:val="0"/>
      <w:divBdr>
        <w:top w:val="none" w:sz="0" w:space="0" w:color="auto"/>
        <w:left w:val="none" w:sz="0" w:space="0" w:color="auto"/>
        <w:bottom w:val="none" w:sz="0" w:space="0" w:color="auto"/>
        <w:right w:val="none" w:sz="0" w:space="0" w:color="auto"/>
      </w:divBdr>
    </w:div>
    <w:div w:id="831289923">
      <w:bodyDiv w:val="1"/>
      <w:marLeft w:val="0"/>
      <w:marRight w:val="0"/>
      <w:marTop w:val="0"/>
      <w:marBottom w:val="0"/>
      <w:divBdr>
        <w:top w:val="none" w:sz="0" w:space="0" w:color="auto"/>
        <w:left w:val="none" w:sz="0" w:space="0" w:color="auto"/>
        <w:bottom w:val="none" w:sz="0" w:space="0" w:color="auto"/>
        <w:right w:val="none" w:sz="0" w:space="0" w:color="auto"/>
      </w:divBdr>
    </w:div>
    <w:div w:id="848259065">
      <w:bodyDiv w:val="1"/>
      <w:marLeft w:val="0"/>
      <w:marRight w:val="0"/>
      <w:marTop w:val="0"/>
      <w:marBottom w:val="0"/>
      <w:divBdr>
        <w:top w:val="none" w:sz="0" w:space="0" w:color="auto"/>
        <w:left w:val="none" w:sz="0" w:space="0" w:color="auto"/>
        <w:bottom w:val="none" w:sz="0" w:space="0" w:color="auto"/>
        <w:right w:val="none" w:sz="0" w:space="0" w:color="auto"/>
      </w:divBdr>
    </w:div>
    <w:div w:id="855073488">
      <w:bodyDiv w:val="1"/>
      <w:marLeft w:val="0"/>
      <w:marRight w:val="0"/>
      <w:marTop w:val="0"/>
      <w:marBottom w:val="0"/>
      <w:divBdr>
        <w:top w:val="none" w:sz="0" w:space="0" w:color="auto"/>
        <w:left w:val="none" w:sz="0" w:space="0" w:color="auto"/>
        <w:bottom w:val="none" w:sz="0" w:space="0" w:color="auto"/>
        <w:right w:val="none" w:sz="0" w:space="0" w:color="auto"/>
      </w:divBdr>
    </w:div>
    <w:div w:id="876313943">
      <w:bodyDiv w:val="1"/>
      <w:marLeft w:val="0"/>
      <w:marRight w:val="0"/>
      <w:marTop w:val="0"/>
      <w:marBottom w:val="0"/>
      <w:divBdr>
        <w:top w:val="none" w:sz="0" w:space="0" w:color="auto"/>
        <w:left w:val="none" w:sz="0" w:space="0" w:color="auto"/>
        <w:bottom w:val="none" w:sz="0" w:space="0" w:color="auto"/>
        <w:right w:val="none" w:sz="0" w:space="0" w:color="auto"/>
      </w:divBdr>
    </w:div>
    <w:div w:id="883712212">
      <w:bodyDiv w:val="1"/>
      <w:marLeft w:val="0"/>
      <w:marRight w:val="0"/>
      <w:marTop w:val="0"/>
      <w:marBottom w:val="0"/>
      <w:divBdr>
        <w:top w:val="none" w:sz="0" w:space="0" w:color="auto"/>
        <w:left w:val="none" w:sz="0" w:space="0" w:color="auto"/>
        <w:bottom w:val="none" w:sz="0" w:space="0" w:color="auto"/>
        <w:right w:val="none" w:sz="0" w:space="0" w:color="auto"/>
      </w:divBdr>
    </w:div>
    <w:div w:id="884218331">
      <w:bodyDiv w:val="1"/>
      <w:marLeft w:val="0"/>
      <w:marRight w:val="0"/>
      <w:marTop w:val="0"/>
      <w:marBottom w:val="0"/>
      <w:divBdr>
        <w:top w:val="none" w:sz="0" w:space="0" w:color="auto"/>
        <w:left w:val="none" w:sz="0" w:space="0" w:color="auto"/>
        <w:bottom w:val="none" w:sz="0" w:space="0" w:color="auto"/>
        <w:right w:val="none" w:sz="0" w:space="0" w:color="auto"/>
      </w:divBdr>
    </w:div>
    <w:div w:id="891885534">
      <w:bodyDiv w:val="1"/>
      <w:marLeft w:val="0"/>
      <w:marRight w:val="0"/>
      <w:marTop w:val="0"/>
      <w:marBottom w:val="0"/>
      <w:divBdr>
        <w:top w:val="none" w:sz="0" w:space="0" w:color="auto"/>
        <w:left w:val="none" w:sz="0" w:space="0" w:color="auto"/>
        <w:bottom w:val="none" w:sz="0" w:space="0" w:color="auto"/>
        <w:right w:val="none" w:sz="0" w:space="0" w:color="auto"/>
      </w:divBdr>
    </w:div>
    <w:div w:id="910122574">
      <w:bodyDiv w:val="1"/>
      <w:marLeft w:val="0"/>
      <w:marRight w:val="0"/>
      <w:marTop w:val="0"/>
      <w:marBottom w:val="0"/>
      <w:divBdr>
        <w:top w:val="none" w:sz="0" w:space="0" w:color="auto"/>
        <w:left w:val="none" w:sz="0" w:space="0" w:color="auto"/>
        <w:bottom w:val="none" w:sz="0" w:space="0" w:color="auto"/>
        <w:right w:val="none" w:sz="0" w:space="0" w:color="auto"/>
      </w:divBdr>
    </w:div>
    <w:div w:id="918248770">
      <w:bodyDiv w:val="1"/>
      <w:marLeft w:val="0"/>
      <w:marRight w:val="0"/>
      <w:marTop w:val="0"/>
      <w:marBottom w:val="0"/>
      <w:divBdr>
        <w:top w:val="none" w:sz="0" w:space="0" w:color="auto"/>
        <w:left w:val="none" w:sz="0" w:space="0" w:color="auto"/>
        <w:bottom w:val="none" w:sz="0" w:space="0" w:color="auto"/>
        <w:right w:val="none" w:sz="0" w:space="0" w:color="auto"/>
      </w:divBdr>
    </w:div>
    <w:div w:id="928732504">
      <w:bodyDiv w:val="1"/>
      <w:marLeft w:val="0"/>
      <w:marRight w:val="0"/>
      <w:marTop w:val="0"/>
      <w:marBottom w:val="0"/>
      <w:divBdr>
        <w:top w:val="none" w:sz="0" w:space="0" w:color="auto"/>
        <w:left w:val="none" w:sz="0" w:space="0" w:color="auto"/>
        <w:bottom w:val="none" w:sz="0" w:space="0" w:color="auto"/>
        <w:right w:val="none" w:sz="0" w:space="0" w:color="auto"/>
      </w:divBdr>
    </w:div>
    <w:div w:id="941567113">
      <w:bodyDiv w:val="1"/>
      <w:marLeft w:val="0"/>
      <w:marRight w:val="0"/>
      <w:marTop w:val="0"/>
      <w:marBottom w:val="0"/>
      <w:divBdr>
        <w:top w:val="none" w:sz="0" w:space="0" w:color="auto"/>
        <w:left w:val="none" w:sz="0" w:space="0" w:color="auto"/>
        <w:bottom w:val="none" w:sz="0" w:space="0" w:color="auto"/>
        <w:right w:val="none" w:sz="0" w:space="0" w:color="auto"/>
      </w:divBdr>
    </w:div>
    <w:div w:id="954795145">
      <w:bodyDiv w:val="1"/>
      <w:marLeft w:val="0"/>
      <w:marRight w:val="0"/>
      <w:marTop w:val="0"/>
      <w:marBottom w:val="0"/>
      <w:divBdr>
        <w:top w:val="none" w:sz="0" w:space="0" w:color="auto"/>
        <w:left w:val="none" w:sz="0" w:space="0" w:color="auto"/>
        <w:bottom w:val="none" w:sz="0" w:space="0" w:color="auto"/>
        <w:right w:val="none" w:sz="0" w:space="0" w:color="auto"/>
      </w:divBdr>
    </w:div>
    <w:div w:id="956066912">
      <w:bodyDiv w:val="1"/>
      <w:marLeft w:val="0"/>
      <w:marRight w:val="0"/>
      <w:marTop w:val="0"/>
      <w:marBottom w:val="0"/>
      <w:divBdr>
        <w:top w:val="none" w:sz="0" w:space="0" w:color="auto"/>
        <w:left w:val="none" w:sz="0" w:space="0" w:color="auto"/>
        <w:bottom w:val="none" w:sz="0" w:space="0" w:color="auto"/>
        <w:right w:val="none" w:sz="0" w:space="0" w:color="auto"/>
      </w:divBdr>
    </w:div>
    <w:div w:id="967509039">
      <w:bodyDiv w:val="1"/>
      <w:marLeft w:val="0"/>
      <w:marRight w:val="0"/>
      <w:marTop w:val="0"/>
      <w:marBottom w:val="0"/>
      <w:divBdr>
        <w:top w:val="none" w:sz="0" w:space="0" w:color="auto"/>
        <w:left w:val="none" w:sz="0" w:space="0" w:color="auto"/>
        <w:bottom w:val="none" w:sz="0" w:space="0" w:color="auto"/>
        <w:right w:val="none" w:sz="0" w:space="0" w:color="auto"/>
      </w:divBdr>
    </w:div>
    <w:div w:id="970012946">
      <w:bodyDiv w:val="1"/>
      <w:marLeft w:val="0"/>
      <w:marRight w:val="0"/>
      <w:marTop w:val="0"/>
      <w:marBottom w:val="0"/>
      <w:divBdr>
        <w:top w:val="none" w:sz="0" w:space="0" w:color="auto"/>
        <w:left w:val="none" w:sz="0" w:space="0" w:color="auto"/>
        <w:bottom w:val="none" w:sz="0" w:space="0" w:color="auto"/>
        <w:right w:val="none" w:sz="0" w:space="0" w:color="auto"/>
      </w:divBdr>
    </w:div>
    <w:div w:id="981497039">
      <w:bodyDiv w:val="1"/>
      <w:marLeft w:val="0"/>
      <w:marRight w:val="0"/>
      <w:marTop w:val="0"/>
      <w:marBottom w:val="0"/>
      <w:divBdr>
        <w:top w:val="none" w:sz="0" w:space="0" w:color="auto"/>
        <w:left w:val="none" w:sz="0" w:space="0" w:color="auto"/>
        <w:bottom w:val="none" w:sz="0" w:space="0" w:color="auto"/>
        <w:right w:val="none" w:sz="0" w:space="0" w:color="auto"/>
      </w:divBdr>
      <w:divsChild>
        <w:div w:id="1347902622">
          <w:marLeft w:val="562"/>
          <w:marRight w:val="0"/>
          <w:marTop w:val="0"/>
          <w:marBottom w:val="0"/>
          <w:divBdr>
            <w:top w:val="none" w:sz="0" w:space="0" w:color="auto"/>
            <w:left w:val="none" w:sz="0" w:space="0" w:color="auto"/>
            <w:bottom w:val="none" w:sz="0" w:space="0" w:color="auto"/>
            <w:right w:val="none" w:sz="0" w:space="0" w:color="auto"/>
          </w:divBdr>
        </w:div>
      </w:divsChild>
    </w:div>
    <w:div w:id="982855543">
      <w:bodyDiv w:val="1"/>
      <w:marLeft w:val="0"/>
      <w:marRight w:val="0"/>
      <w:marTop w:val="0"/>
      <w:marBottom w:val="0"/>
      <w:divBdr>
        <w:top w:val="none" w:sz="0" w:space="0" w:color="auto"/>
        <w:left w:val="none" w:sz="0" w:space="0" w:color="auto"/>
        <w:bottom w:val="none" w:sz="0" w:space="0" w:color="auto"/>
        <w:right w:val="none" w:sz="0" w:space="0" w:color="auto"/>
      </w:divBdr>
    </w:div>
    <w:div w:id="997804851">
      <w:bodyDiv w:val="1"/>
      <w:marLeft w:val="0"/>
      <w:marRight w:val="0"/>
      <w:marTop w:val="0"/>
      <w:marBottom w:val="0"/>
      <w:divBdr>
        <w:top w:val="none" w:sz="0" w:space="0" w:color="auto"/>
        <w:left w:val="none" w:sz="0" w:space="0" w:color="auto"/>
        <w:bottom w:val="none" w:sz="0" w:space="0" w:color="auto"/>
        <w:right w:val="none" w:sz="0" w:space="0" w:color="auto"/>
      </w:divBdr>
    </w:div>
    <w:div w:id="997883771">
      <w:bodyDiv w:val="1"/>
      <w:marLeft w:val="0"/>
      <w:marRight w:val="0"/>
      <w:marTop w:val="0"/>
      <w:marBottom w:val="0"/>
      <w:divBdr>
        <w:top w:val="none" w:sz="0" w:space="0" w:color="auto"/>
        <w:left w:val="none" w:sz="0" w:space="0" w:color="auto"/>
        <w:bottom w:val="none" w:sz="0" w:space="0" w:color="auto"/>
        <w:right w:val="none" w:sz="0" w:space="0" w:color="auto"/>
      </w:divBdr>
    </w:div>
    <w:div w:id="1002783349">
      <w:bodyDiv w:val="1"/>
      <w:marLeft w:val="0"/>
      <w:marRight w:val="0"/>
      <w:marTop w:val="0"/>
      <w:marBottom w:val="0"/>
      <w:divBdr>
        <w:top w:val="none" w:sz="0" w:space="0" w:color="auto"/>
        <w:left w:val="none" w:sz="0" w:space="0" w:color="auto"/>
        <w:bottom w:val="none" w:sz="0" w:space="0" w:color="auto"/>
        <w:right w:val="none" w:sz="0" w:space="0" w:color="auto"/>
      </w:divBdr>
    </w:div>
    <w:div w:id="1003627243">
      <w:bodyDiv w:val="1"/>
      <w:marLeft w:val="0"/>
      <w:marRight w:val="0"/>
      <w:marTop w:val="0"/>
      <w:marBottom w:val="0"/>
      <w:divBdr>
        <w:top w:val="none" w:sz="0" w:space="0" w:color="auto"/>
        <w:left w:val="none" w:sz="0" w:space="0" w:color="auto"/>
        <w:bottom w:val="none" w:sz="0" w:space="0" w:color="auto"/>
        <w:right w:val="none" w:sz="0" w:space="0" w:color="auto"/>
      </w:divBdr>
    </w:div>
    <w:div w:id="1014768840">
      <w:bodyDiv w:val="1"/>
      <w:marLeft w:val="0"/>
      <w:marRight w:val="0"/>
      <w:marTop w:val="0"/>
      <w:marBottom w:val="0"/>
      <w:divBdr>
        <w:top w:val="none" w:sz="0" w:space="0" w:color="auto"/>
        <w:left w:val="none" w:sz="0" w:space="0" w:color="auto"/>
        <w:bottom w:val="none" w:sz="0" w:space="0" w:color="auto"/>
        <w:right w:val="none" w:sz="0" w:space="0" w:color="auto"/>
      </w:divBdr>
    </w:div>
    <w:div w:id="1028334226">
      <w:bodyDiv w:val="1"/>
      <w:marLeft w:val="0"/>
      <w:marRight w:val="0"/>
      <w:marTop w:val="0"/>
      <w:marBottom w:val="0"/>
      <w:divBdr>
        <w:top w:val="none" w:sz="0" w:space="0" w:color="auto"/>
        <w:left w:val="none" w:sz="0" w:space="0" w:color="auto"/>
        <w:bottom w:val="none" w:sz="0" w:space="0" w:color="auto"/>
        <w:right w:val="none" w:sz="0" w:space="0" w:color="auto"/>
      </w:divBdr>
    </w:div>
    <w:div w:id="1032072633">
      <w:bodyDiv w:val="1"/>
      <w:marLeft w:val="0"/>
      <w:marRight w:val="0"/>
      <w:marTop w:val="0"/>
      <w:marBottom w:val="0"/>
      <w:divBdr>
        <w:top w:val="none" w:sz="0" w:space="0" w:color="auto"/>
        <w:left w:val="none" w:sz="0" w:space="0" w:color="auto"/>
        <w:bottom w:val="none" w:sz="0" w:space="0" w:color="auto"/>
        <w:right w:val="none" w:sz="0" w:space="0" w:color="auto"/>
      </w:divBdr>
    </w:div>
    <w:div w:id="1048069163">
      <w:bodyDiv w:val="1"/>
      <w:marLeft w:val="0"/>
      <w:marRight w:val="0"/>
      <w:marTop w:val="0"/>
      <w:marBottom w:val="0"/>
      <w:divBdr>
        <w:top w:val="none" w:sz="0" w:space="0" w:color="auto"/>
        <w:left w:val="none" w:sz="0" w:space="0" w:color="auto"/>
        <w:bottom w:val="none" w:sz="0" w:space="0" w:color="auto"/>
        <w:right w:val="none" w:sz="0" w:space="0" w:color="auto"/>
      </w:divBdr>
    </w:div>
    <w:div w:id="1053192791">
      <w:bodyDiv w:val="1"/>
      <w:marLeft w:val="0"/>
      <w:marRight w:val="0"/>
      <w:marTop w:val="0"/>
      <w:marBottom w:val="0"/>
      <w:divBdr>
        <w:top w:val="none" w:sz="0" w:space="0" w:color="auto"/>
        <w:left w:val="none" w:sz="0" w:space="0" w:color="auto"/>
        <w:bottom w:val="none" w:sz="0" w:space="0" w:color="auto"/>
        <w:right w:val="none" w:sz="0" w:space="0" w:color="auto"/>
      </w:divBdr>
    </w:div>
    <w:div w:id="1060859250">
      <w:bodyDiv w:val="1"/>
      <w:marLeft w:val="0"/>
      <w:marRight w:val="0"/>
      <w:marTop w:val="0"/>
      <w:marBottom w:val="0"/>
      <w:divBdr>
        <w:top w:val="none" w:sz="0" w:space="0" w:color="auto"/>
        <w:left w:val="none" w:sz="0" w:space="0" w:color="auto"/>
        <w:bottom w:val="none" w:sz="0" w:space="0" w:color="auto"/>
        <w:right w:val="none" w:sz="0" w:space="0" w:color="auto"/>
      </w:divBdr>
    </w:div>
    <w:div w:id="1069041140">
      <w:bodyDiv w:val="1"/>
      <w:marLeft w:val="0"/>
      <w:marRight w:val="0"/>
      <w:marTop w:val="0"/>
      <w:marBottom w:val="0"/>
      <w:divBdr>
        <w:top w:val="none" w:sz="0" w:space="0" w:color="auto"/>
        <w:left w:val="none" w:sz="0" w:space="0" w:color="auto"/>
        <w:bottom w:val="none" w:sz="0" w:space="0" w:color="auto"/>
        <w:right w:val="none" w:sz="0" w:space="0" w:color="auto"/>
      </w:divBdr>
    </w:div>
    <w:div w:id="1079521436">
      <w:bodyDiv w:val="1"/>
      <w:marLeft w:val="0"/>
      <w:marRight w:val="0"/>
      <w:marTop w:val="0"/>
      <w:marBottom w:val="0"/>
      <w:divBdr>
        <w:top w:val="none" w:sz="0" w:space="0" w:color="auto"/>
        <w:left w:val="none" w:sz="0" w:space="0" w:color="auto"/>
        <w:bottom w:val="none" w:sz="0" w:space="0" w:color="auto"/>
        <w:right w:val="none" w:sz="0" w:space="0" w:color="auto"/>
      </w:divBdr>
    </w:div>
    <w:div w:id="1100873983">
      <w:bodyDiv w:val="1"/>
      <w:marLeft w:val="0"/>
      <w:marRight w:val="0"/>
      <w:marTop w:val="0"/>
      <w:marBottom w:val="0"/>
      <w:divBdr>
        <w:top w:val="none" w:sz="0" w:space="0" w:color="auto"/>
        <w:left w:val="none" w:sz="0" w:space="0" w:color="auto"/>
        <w:bottom w:val="none" w:sz="0" w:space="0" w:color="auto"/>
        <w:right w:val="none" w:sz="0" w:space="0" w:color="auto"/>
      </w:divBdr>
    </w:div>
    <w:div w:id="1102143100">
      <w:bodyDiv w:val="1"/>
      <w:marLeft w:val="0"/>
      <w:marRight w:val="0"/>
      <w:marTop w:val="0"/>
      <w:marBottom w:val="0"/>
      <w:divBdr>
        <w:top w:val="none" w:sz="0" w:space="0" w:color="auto"/>
        <w:left w:val="none" w:sz="0" w:space="0" w:color="auto"/>
        <w:bottom w:val="none" w:sz="0" w:space="0" w:color="auto"/>
        <w:right w:val="none" w:sz="0" w:space="0" w:color="auto"/>
      </w:divBdr>
    </w:div>
    <w:div w:id="1103115453">
      <w:bodyDiv w:val="1"/>
      <w:marLeft w:val="0"/>
      <w:marRight w:val="0"/>
      <w:marTop w:val="0"/>
      <w:marBottom w:val="0"/>
      <w:divBdr>
        <w:top w:val="none" w:sz="0" w:space="0" w:color="auto"/>
        <w:left w:val="none" w:sz="0" w:space="0" w:color="auto"/>
        <w:bottom w:val="none" w:sz="0" w:space="0" w:color="auto"/>
        <w:right w:val="none" w:sz="0" w:space="0" w:color="auto"/>
      </w:divBdr>
    </w:div>
    <w:div w:id="1128160499">
      <w:bodyDiv w:val="1"/>
      <w:marLeft w:val="0"/>
      <w:marRight w:val="0"/>
      <w:marTop w:val="0"/>
      <w:marBottom w:val="0"/>
      <w:divBdr>
        <w:top w:val="none" w:sz="0" w:space="0" w:color="auto"/>
        <w:left w:val="none" w:sz="0" w:space="0" w:color="auto"/>
        <w:bottom w:val="none" w:sz="0" w:space="0" w:color="auto"/>
        <w:right w:val="none" w:sz="0" w:space="0" w:color="auto"/>
      </w:divBdr>
    </w:div>
    <w:div w:id="1128283626">
      <w:bodyDiv w:val="1"/>
      <w:marLeft w:val="0"/>
      <w:marRight w:val="0"/>
      <w:marTop w:val="0"/>
      <w:marBottom w:val="0"/>
      <w:divBdr>
        <w:top w:val="none" w:sz="0" w:space="0" w:color="auto"/>
        <w:left w:val="none" w:sz="0" w:space="0" w:color="auto"/>
        <w:bottom w:val="none" w:sz="0" w:space="0" w:color="auto"/>
        <w:right w:val="none" w:sz="0" w:space="0" w:color="auto"/>
      </w:divBdr>
    </w:div>
    <w:div w:id="1132673533">
      <w:bodyDiv w:val="1"/>
      <w:marLeft w:val="0"/>
      <w:marRight w:val="0"/>
      <w:marTop w:val="0"/>
      <w:marBottom w:val="0"/>
      <w:divBdr>
        <w:top w:val="none" w:sz="0" w:space="0" w:color="auto"/>
        <w:left w:val="none" w:sz="0" w:space="0" w:color="auto"/>
        <w:bottom w:val="none" w:sz="0" w:space="0" w:color="auto"/>
        <w:right w:val="none" w:sz="0" w:space="0" w:color="auto"/>
      </w:divBdr>
    </w:div>
    <w:div w:id="1148589263">
      <w:bodyDiv w:val="1"/>
      <w:marLeft w:val="0"/>
      <w:marRight w:val="0"/>
      <w:marTop w:val="0"/>
      <w:marBottom w:val="0"/>
      <w:divBdr>
        <w:top w:val="none" w:sz="0" w:space="0" w:color="auto"/>
        <w:left w:val="none" w:sz="0" w:space="0" w:color="auto"/>
        <w:bottom w:val="none" w:sz="0" w:space="0" w:color="auto"/>
        <w:right w:val="none" w:sz="0" w:space="0" w:color="auto"/>
      </w:divBdr>
    </w:div>
    <w:div w:id="1175530387">
      <w:bodyDiv w:val="1"/>
      <w:marLeft w:val="0"/>
      <w:marRight w:val="0"/>
      <w:marTop w:val="0"/>
      <w:marBottom w:val="0"/>
      <w:divBdr>
        <w:top w:val="none" w:sz="0" w:space="0" w:color="auto"/>
        <w:left w:val="none" w:sz="0" w:space="0" w:color="auto"/>
        <w:bottom w:val="none" w:sz="0" w:space="0" w:color="auto"/>
        <w:right w:val="none" w:sz="0" w:space="0" w:color="auto"/>
      </w:divBdr>
    </w:div>
    <w:div w:id="1179082208">
      <w:bodyDiv w:val="1"/>
      <w:marLeft w:val="0"/>
      <w:marRight w:val="0"/>
      <w:marTop w:val="0"/>
      <w:marBottom w:val="0"/>
      <w:divBdr>
        <w:top w:val="none" w:sz="0" w:space="0" w:color="auto"/>
        <w:left w:val="none" w:sz="0" w:space="0" w:color="auto"/>
        <w:bottom w:val="none" w:sz="0" w:space="0" w:color="auto"/>
        <w:right w:val="none" w:sz="0" w:space="0" w:color="auto"/>
      </w:divBdr>
    </w:div>
    <w:div w:id="1179853237">
      <w:bodyDiv w:val="1"/>
      <w:marLeft w:val="0"/>
      <w:marRight w:val="0"/>
      <w:marTop w:val="0"/>
      <w:marBottom w:val="0"/>
      <w:divBdr>
        <w:top w:val="none" w:sz="0" w:space="0" w:color="auto"/>
        <w:left w:val="none" w:sz="0" w:space="0" w:color="auto"/>
        <w:bottom w:val="none" w:sz="0" w:space="0" w:color="auto"/>
        <w:right w:val="none" w:sz="0" w:space="0" w:color="auto"/>
      </w:divBdr>
    </w:div>
    <w:div w:id="1182235668">
      <w:bodyDiv w:val="1"/>
      <w:marLeft w:val="0"/>
      <w:marRight w:val="0"/>
      <w:marTop w:val="0"/>
      <w:marBottom w:val="0"/>
      <w:divBdr>
        <w:top w:val="none" w:sz="0" w:space="0" w:color="auto"/>
        <w:left w:val="none" w:sz="0" w:space="0" w:color="auto"/>
        <w:bottom w:val="none" w:sz="0" w:space="0" w:color="auto"/>
        <w:right w:val="none" w:sz="0" w:space="0" w:color="auto"/>
      </w:divBdr>
    </w:div>
    <w:div w:id="1191147475">
      <w:bodyDiv w:val="1"/>
      <w:marLeft w:val="0"/>
      <w:marRight w:val="0"/>
      <w:marTop w:val="0"/>
      <w:marBottom w:val="0"/>
      <w:divBdr>
        <w:top w:val="none" w:sz="0" w:space="0" w:color="auto"/>
        <w:left w:val="none" w:sz="0" w:space="0" w:color="auto"/>
        <w:bottom w:val="none" w:sz="0" w:space="0" w:color="auto"/>
        <w:right w:val="none" w:sz="0" w:space="0" w:color="auto"/>
      </w:divBdr>
      <w:divsChild>
        <w:div w:id="1618636643">
          <w:marLeft w:val="547"/>
          <w:marRight w:val="0"/>
          <w:marTop w:val="0"/>
          <w:marBottom w:val="0"/>
          <w:divBdr>
            <w:top w:val="none" w:sz="0" w:space="0" w:color="auto"/>
            <w:left w:val="none" w:sz="0" w:space="0" w:color="auto"/>
            <w:bottom w:val="none" w:sz="0" w:space="0" w:color="auto"/>
            <w:right w:val="none" w:sz="0" w:space="0" w:color="auto"/>
          </w:divBdr>
        </w:div>
      </w:divsChild>
    </w:div>
    <w:div w:id="1199396755">
      <w:bodyDiv w:val="1"/>
      <w:marLeft w:val="0"/>
      <w:marRight w:val="0"/>
      <w:marTop w:val="0"/>
      <w:marBottom w:val="0"/>
      <w:divBdr>
        <w:top w:val="none" w:sz="0" w:space="0" w:color="auto"/>
        <w:left w:val="none" w:sz="0" w:space="0" w:color="auto"/>
        <w:bottom w:val="none" w:sz="0" w:space="0" w:color="auto"/>
        <w:right w:val="none" w:sz="0" w:space="0" w:color="auto"/>
      </w:divBdr>
    </w:div>
    <w:div w:id="1216354364">
      <w:bodyDiv w:val="1"/>
      <w:marLeft w:val="0"/>
      <w:marRight w:val="0"/>
      <w:marTop w:val="0"/>
      <w:marBottom w:val="0"/>
      <w:divBdr>
        <w:top w:val="none" w:sz="0" w:space="0" w:color="auto"/>
        <w:left w:val="none" w:sz="0" w:space="0" w:color="auto"/>
        <w:bottom w:val="none" w:sz="0" w:space="0" w:color="auto"/>
        <w:right w:val="none" w:sz="0" w:space="0" w:color="auto"/>
      </w:divBdr>
    </w:div>
    <w:div w:id="1227378885">
      <w:bodyDiv w:val="1"/>
      <w:marLeft w:val="0"/>
      <w:marRight w:val="0"/>
      <w:marTop w:val="0"/>
      <w:marBottom w:val="0"/>
      <w:divBdr>
        <w:top w:val="none" w:sz="0" w:space="0" w:color="auto"/>
        <w:left w:val="none" w:sz="0" w:space="0" w:color="auto"/>
        <w:bottom w:val="none" w:sz="0" w:space="0" w:color="auto"/>
        <w:right w:val="none" w:sz="0" w:space="0" w:color="auto"/>
      </w:divBdr>
    </w:div>
    <w:div w:id="1232039427">
      <w:bodyDiv w:val="1"/>
      <w:marLeft w:val="0"/>
      <w:marRight w:val="0"/>
      <w:marTop w:val="0"/>
      <w:marBottom w:val="0"/>
      <w:divBdr>
        <w:top w:val="none" w:sz="0" w:space="0" w:color="auto"/>
        <w:left w:val="none" w:sz="0" w:space="0" w:color="auto"/>
        <w:bottom w:val="none" w:sz="0" w:space="0" w:color="auto"/>
        <w:right w:val="none" w:sz="0" w:space="0" w:color="auto"/>
      </w:divBdr>
    </w:div>
    <w:div w:id="1232421814">
      <w:bodyDiv w:val="1"/>
      <w:marLeft w:val="0"/>
      <w:marRight w:val="0"/>
      <w:marTop w:val="0"/>
      <w:marBottom w:val="0"/>
      <w:divBdr>
        <w:top w:val="none" w:sz="0" w:space="0" w:color="auto"/>
        <w:left w:val="none" w:sz="0" w:space="0" w:color="auto"/>
        <w:bottom w:val="none" w:sz="0" w:space="0" w:color="auto"/>
        <w:right w:val="none" w:sz="0" w:space="0" w:color="auto"/>
      </w:divBdr>
    </w:div>
    <w:div w:id="1244611105">
      <w:bodyDiv w:val="1"/>
      <w:marLeft w:val="0"/>
      <w:marRight w:val="0"/>
      <w:marTop w:val="0"/>
      <w:marBottom w:val="0"/>
      <w:divBdr>
        <w:top w:val="none" w:sz="0" w:space="0" w:color="auto"/>
        <w:left w:val="none" w:sz="0" w:space="0" w:color="auto"/>
        <w:bottom w:val="none" w:sz="0" w:space="0" w:color="auto"/>
        <w:right w:val="none" w:sz="0" w:space="0" w:color="auto"/>
      </w:divBdr>
    </w:div>
    <w:div w:id="1258637859">
      <w:bodyDiv w:val="1"/>
      <w:marLeft w:val="0"/>
      <w:marRight w:val="0"/>
      <w:marTop w:val="0"/>
      <w:marBottom w:val="0"/>
      <w:divBdr>
        <w:top w:val="none" w:sz="0" w:space="0" w:color="auto"/>
        <w:left w:val="none" w:sz="0" w:space="0" w:color="auto"/>
        <w:bottom w:val="none" w:sz="0" w:space="0" w:color="auto"/>
        <w:right w:val="none" w:sz="0" w:space="0" w:color="auto"/>
      </w:divBdr>
    </w:div>
    <w:div w:id="1272739011">
      <w:bodyDiv w:val="1"/>
      <w:marLeft w:val="0"/>
      <w:marRight w:val="0"/>
      <w:marTop w:val="0"/>
      <w:marBottom w:val="0"/>
      <w:divBdr>
        <w:top w:val="none" w:sz="0" w:space="0" w:color="auto"/>
        <w:left w:val="none" w:sz="0" w:space="0" w:color="auto"/>
        <w:bottom w:val="none" w:sz="0" w:space="0" w:color="auto"/>
        <w:right w:val="none" w:sz="0" w:space="0" w:color="auto"/>
      </w:divBdr>
    </w:div>
    <w:div w:id="1275208174">
      <w:bodyDiv w:val="1"/>
      <w:marLeft w:val="0"/>
      <w:marRight w:val="0"/>
      <w:marTop w:val="0"/>
      <w:marBottom w:val="0"/>
      <w:divBdr>
        <w:top w:val="none" w:sz="0" w:space="0" w:color="auto"/>
        <w:left w:val="none" w:sz="0" w:space="0" w:color="auto"/>
        <w:bottom w:val="none" w:sz="0" w:space="0" w:color="auto"/>
        <w:right w:val="none" w:sz="0" w:space="0" w:color="auto"/>
      </w:divBdr>
    </w:div>
    <w:div w:id="1288707608">
      <w:bodyDiv w:val="1"/>
      <w:marLeft w:val="0"/>
      <w:marRight w:val="0"/>
      <w:marTop w:val="0"/>
      <w:marBottom w:val="0"/>
      <w:divBdr>
        <w:top w:val="none" w:sz="0" w:space="0" w:color="auto"/>
        <w:left w:val="none" w:sz="0" w:space="0" w:color="auto"/>
        <w:bottom w:val="none" w:sz="0" w:space="0" w:color="auto"/>
        <w:right w:val="none" w:sz="0" w:space="0" w:color="auto"/>
      </w:divBdr>
    </w:div>
    <w:div w:id="1289430318">
      <w:bodyDiv w:val="1"/>
      <w:marLeft w:val="0"/>
      <w:marRight w:val="0"/>
      <w:marTop w:val="0"/>
      <w:marBottom w:val="0"/>
      <w:divBdr>
        <w:top w:val="none" w:sz="0" w:space="0" w:color="auto"/>
        <w:left w:val="none" w:sz="0" w:space="0" w:color="auto"/>
        <w:bottom w:val="none" w:sz="0" w:space="0" w:color="auto"/>
        <w:right w:val="none" w:sz="0" w:space="0" w:color="auto"/>
      </w:divBdr>
    </w:div>
    <w:div w:id="1290628328">
      <w:bodyDiv w:val="1"/>
      <w:marLeft w:val="0"/>
      <w:marRight w:val="0"/>
      <w:marTop w:val="0"/>
      <w:marBottom w:val="0"/>
      <w:divBdr>
        <w:top w:val="none" w:sz="0" w:space="0" w:color="auto"/>
        <w:left w:val="none" w:sz="0" w:space="0" w:color="auto"/>
        <w:bottom w:val="none" w:sz="0" w:space="0" w:color="auto"/>
        <w:right w:val="none" w:sz="0" w:space="0" w:color="auto"/>
      </w:divBdr>
    </w:div>
    <w:div w:id="1291131849">
      <w:bodyDiv w:val="1"/>
      <w:marLeft w:val="0"/>
      <w:marRight w:val="0"/>
      <w:marTop w:val="0"/>
      <w:marBottom w:val="0"/>
      <w:divBdr>
        <w:top w:val="none" w:sz="0" w:space="0" w:color="auto"/>
        <w:left w:val="none" w:sz="0" w:space="0" w:color="auto"/>
        <w:bottom w:val="none" w:sz="0" w:space="0" w:color="auto"/>
        <w:right w:val="none" w:sz="0" w:space="0" w:color="auto"/>
      </w:divBdr>
    </w:div>
    <w:div w:id="1300187523">
      <w:bodyDiv w:val="1"/>
      <w:marLeft w:val="0"/>
      <w:marRight w:val="0"/>
      <w:marTop w:val="0"/>
      <w:marBottom w:val="0"/>
      <w:divBdr>
        <w:top w:val="none" w:sz="0" w:space="0" w:color="auto"/>
        <w:left w:val="none" w:sz="0" w:space="0" w:color="auto"/>
        <w:bottom w:val="none" w:sz="0" w:space="0" w:color="auto"/>
        <w:right w:val="none" w:sz="0" w:space="0" w:color="auto"/>
      </w:divBdr>
    </w:div>
    <w:div w:id="1304846835">
      <w:bodyDiv w:val="1"/>
      <w:marLeft w:val="0"/>
      <w:marRight w:val="0"/>
      <w:marTop w:val="0"/>
      <w:marBottom w:val="0"/>
      <w:divBdr>
        <w:top w:val="none" w:sz="0" w:space="0" w:color="auto"/>
        <w:left w:val="none" w:sz="0" w:space="0" w:color="auto"/>
        <w:bottom w:val="none" w:sz="0" w:space="0" w:color="auto"/>
        <w:right w:val="none" w:sz="0" w:space="0" w:color="auto"/>
      </w:divBdr>
    </w:div>
    <w:div w:id="1311715608">
      <w:bodyDiv w:val="1"/>
      <w:marLeft w:val="0"/>
      <w:marRight w:val="0"/>
      <w:marTop w:val="0"/>
      <w:marBottom w:val="0"/>
      <w:divBdr>
        <w:top w:val="none" w:sz="0" w:space="0" w:color="auto"/>
        <w:left w:val="none" w:sz="0" w:space="0" w:color="auto"/>
        <w:bottom w:val="none" w:sz="0" w:space="0" w:color="auto"/>
        <w:right w:val="none" w:sz="0" w:space="0" w:color="auto"/>
      </w:divBdr>
    </w:div>
    <w:div w:id="1316108434">
      <w:bodyDiv w:val="1"/>
      <w:marLeft w:val="0"/>
      <w:marRight w:val="0"/>
      <w:marTop w:val="0"/>
      <w:marBottom w:val="0"/>
      <w:divBdr>
        <w:top w:val="none" w:sz="0" w:space="0" w:color="auto"/>
        <w:left w:val="none" w:sz="0" w:space="0" w:color="auto"/>
        <w:bottom w:val="none" w:sz="0" w:space="0" w:color="auto"/>
        <w:right w:val="none" w:sz="0" w:space="0" w:color="auto"/>
      </w:divBdr>
      <w:divsChild>
        <w:div w:id="1327515464">
          <w:marLeft w:val="547"/>
          <w:marRight w:val="0"/>
          <w:marTop w:val="120"/>
          <w:marBottom w:val="0"/>
          <w:divBdr>
            <w:top w:val="none" w:sz="0" w:space="0" w:color="auto"/>
            <w:left w:val="none" w:sz="0" w:space="0" w:color="auto"/>
            <w:bottom w:val="none" w:sz="0" w:space="0" w:color="auto"/>
            <w:right w:val="none" w:sz="0" w:space="0" w:color="auto"/>
          </w:divBdr>
        </w:div>
        <w:div w:id="2007243437">
          <w:marLeft w:val="547"/>
          <w:marRight w:val="0"/>
          <w:marTop w:val="120"/>
          <w:marBottom w:val="0"/>
          <w:divBdr>
            <w:top w:val="none" w:sz="0" w:space="0" w:color="auto"/>
            <w:left w:val="none" w:sz="0" w:space="0" w:color="auto"/>
            <w:bottom w:val="none" w:sz="0" w:space="0" w:color="auto"/>
            <w:right w:val="none" w:sz="0" w:space="0" w:color="auto"/>
          </w:divBdr>
        </w:div>
        <w:div w:id="896939103">
          <w:marLeft w:val="547"/>
          <w:marRight w:val="0"/>
          <w:marTop w:val="120"/>
          <w:marBottom w:val="0"/>
          <w:divBdr>
            <w:top w:val="none" w:sz="0" w:space="0" w:color="auto"/>
            <w:left w:val="none" w:sz="0" w:space="0" w:color="auto"/>
            <w:bottom w:val="none" w:sz="0" w:space="0" w:color="auto"/>
            <w:right w:val="none" w:sz="0" w:space="0" w:color="auto"/>
          </w:divBdr>
        </w:div>
        <w:div w:id="1559634746">
          <w:marLeft w:val="547"/>
          <w:marRight w:val="0"/>
          <w:marTop w:val="120"/>
          <w:marBottom w:val="0"/>
          <w:divBdr>
            <w:top w:val="none" w:sz="0" w:space="0" w:color="auto"/>
            <w:left w:val="none" w:sz="0" w:space="0" w:color="auto"/>
            <w:bottom w:val="none" w:sz="0" w:space="0" w:color="auto"/>
            <w:right w:val="none" w:sz="0" w:space="0" w:color="auto"/>
          </w:divBdr>
        </w:div>
        <w:div w:id="112021820">
          <w:marLeft w:val="547"/>
          <w:marRight w:val="0"/>
          <w:marTop w:val="120"/>
          <w:marBottom w:val="0"/>
          <w:divBdr>
            <w:top w:val="none" w:sz="0" w:space="0" w:color="auto"/>
            <w:left w:val="none" w:sz="0" w:space="0" w:color="auto"/>
            <w:bottom w:val="none" w:sz="0" w:space="0" w:color="auto"/>
            <w:right w:val="none" w:sz="0" w:space="0" w:color="auto"/>
          </w:divBdr>
        </w:div>
        <w:div w:id="75441685">
          <w:marLeft w:val="547"/>
          <w:marRight w:val="0"/>
          <w:marTop w:val="120"/>
          <w:marBottom w:val="0"/>
          <w:divBdr>
            <w:top w:val="none" w:sz="0" w:space="0" w:color="auto"/>
            <w:left w:val="none" w:sz="0" w:space="0" w:color="auto"/>
            <w:bottom w:val="none" w:sz="0" w:space="0" w:color="auto"/>
            <w:right w:val="none" w:sz="0" w:space="0" w:color="auto"/>
          </w:divBdr>
        </w:div>
        <w:div w:id="1703701796">
          <w:marLeft w:val="547"/>
          <w:marRight w:val="0"/>
          <w:marTop w:val="120"/>
          <w:marBottom w:val="0"/>
          <w:divBdr>
            <w:top w:val="none" w:sz="0" w:space="0" w:color="auto"/>
            <w:left w:val="none" w:sz="0" w:space="0" w:color="auto"/>
            <w:bottom w:val="none" w:sz="0" w:space="0" w:color="auto"/>
            <w:right w:val="none" w:sz="0" w:space="0" w:color="auto"/>
          </w:divBdr>
        </w:div>
        <w:div w:id="2053191812">
          <w:marLeft w:val="547"/>
          <w:marRight w:val="0"/>
          <w:marTop w:val="120"/>
          <w:marBottom w:val="0"/>
          <w:divBdr>
            <w:top w:val="none" w:sz="0" w:space="0" w:color="auto"/>
            <w:left w:val="none" w:sz="0" w:space="0" w:color="auto"/>
            <w:bottom w:val="none" w:sz="0" w:space="0" w:color="auto"/>
            <w:right w:val="none" w:sz="0" w:space="0" w:color="auto"/>
          </w:divBdr>
        </w:div>
        <w:div w:id="1506096455">
          <w:marLeft w:val="547"/>
          <w:marRight w:val="0"/>
          <w:marTop w:val="120"/>
          <w:marBottom w:val="0"/>
          <w:divBdr>
            <w:top w:val="none" w:sz="0" w:space="0" w:color="auto"/>
            <w:left w:val="none" w:sz="0" w:space="0" w:color="auto"/>
            <w:bottom w:val="none" w:sz="0" w:space="0" w:color="auto"/>
            <w:right w:val="none" w:sz="0" w:space="0" w:color="auto"/>
          </w:divBdr>
        </w:div>
        <w:div w:id="656226493">
          <w:marLeft w:val="547"/>
          <w:marRight w:val="0"/>
          <w:marTop w:val="120"/>
          <w:marBottom w:val="0"/>
          <w:divBdr>
            <w:top w:val="none" w:sz="0" w:space="0" w:color="auto"/>
            <w:left w:val="none" w:sz="0" w:space="0" w:color="auto"/>
            <w:bottom w:val="none" w:sz="0" w:space="0" w:color="auto"/>
            <w:right w:val="none" w:sz="0" w:space="0" w:color="auto"/>
          </w:divBdr>
        </w:div>
      </w:divsChild>
    </w:div>
    <w:div w:id="1317876556">
      <w:bodyDiv w:val="1"/>
      <w:marLeft w:val="0"/>
      <w:marRight w:val="0"/>
      <w:marTop w:val="0"/>
      <w:marBottom w:val="0"/>
      <w:divBdr>
        <w:top w:val="none" w:sz="0" w:space="0" w:color="auto"/>
        <w:left w:val="none" w:sz="0" w:space="0" w:color="auto"/>
        <w:bottom w:val="none" w:sz="0" w:space="0" w:color="auto"/>
        <w:right w:val="none" w:sz="0" w:space="0" w:color="auto"/>
      </w:divBdr>
    </w:div>
    <w:div w:id="1333988999">
      <w:bodyDiv w:val="1"/>
      <w:marLeft w:val="0"/>
      <w:marRight w:val="0"/>
      <w:marTop w:val="0"/>
      <w:marBottom w:val="0"/>
      <w:divBdr>
        <w:top w:val="none" w:sz="0" w:space="0" w:color="auto"/>
        <w:left w:val="none" w:sz="0" w:space="0" w:color="auto"/>
        <w:bottom w:val="none" w:sz="0" w:space="0" w:color="auto"/>
        <w:right w:val="none" w:sz="0" w:space="0" w:color="auto"/>
      </w:divBdr>
      <w:divsChild>
        <w:div w:id="1036614135">
          <w:marLeft w:val="0"/>
          <w:marRight w:val="0"/>
          <w:marTop w:val="0"/>
          <w:marBottom w:val="0"/>
          <w:divBdr>
            <w:top w:val="none" w:sz="0" w:space="0" w:color="auto"/>
            <w:left w:val="none" w:sz="0" w:space="0" w:color="auto"/>
            <w:bottom w:val="none" w:sz="0" w:space="0" w:color="auto"/>
            <w:right w:val="none" w:sz="0" w:space="0" w:color="auto"/>
          </w:divBdr>
        </w:div>
        <w:div w:id="477108956">
          <w:marLeft w:val="0"/>
          <w:marRight w:val="0"/>
          <w:marTop w:val="0"/>
          <w:marBottom w:val="0"/>
          <w:divBdr>
            <w:top w:val="none" w:sz="0" w:space="0" w:color="auto"/>
            <w:left w:val="none" w:sz="0" w:space="0" w:color="auto"/>
            <w:bottom w:val="none" w:sz="0" w:space="0" w:color="auto"/>
            <w:right w:val="none" w:sz="0" w:space="0" w:color="auto"/>
          </w:divBdr>
        </w:div>
        <w:div w:id="1945916502">
          <w:marLeft w:val="0"/>
          <w:marRight w:val="0"/>
          <w:marTop w:val="0"/>
          <w:marBottom w:val="0"/>
          <w:divBdr>
            <w:top w:val="none" w:sz="0" w:space="0" w:color="auto"/>
            <w:left w:val="none" w:sz="0" w:space="0" w:color="auto"/>
            <w:bottom w:val="none" w:sz="0" w:space="0" w:color="auto"/>
            <w:right w:val="none" w:sz="0" w:space="0" w:color="auto"/>
          </w:divBdr>
        </w:div>
        <w:div w:id="192109630">
          <w:marLeft w:val="0"/>
          <w:marRight w:val="0"/>
          <w:marTop w:val="0"/>
          <w:marBottom w:val="0"/>
          <w:divBdr>
            <w:top w:val="none" w:sz="0" w:space="0" w:color="auto"/>
            <w:left w:val="none" w:sz="0" w:space="0" w:color="auto"/>
            <w:bottom w:val="none" w:sz="0" w:space="0" w:color="auto"/>
            <w:right w:val="none" w:sz="0" w:space="0" w:color="auto"/>
          </w:divBdr>
        </w:div>
        <w:div w:id="1749034438">
          <w:marLeft w:val="0"/>
          <w:marRight w:val="0"/>
          <w:marTop w:val="0"/>
          <w:marBottom w:val="0"/>
          <w:divBdr>
            <w:top w:val="none" w:sz="0" w:space="0" w:color="auto"/>
            <w:left w:val="none" w:sz="0" w:space="0" w:color="auto"/>
            <w:bottom w:val="none" w:sz="0" w:space="0" w:color="auto"/>
            <w:right w:val="none" w:sz="0" w:space="0" w:color="auto"/>
          </w:divBdr>
        </w:div>
        <w:div w:id="941844136">
          <w:marLeft w:val="0"/>
          <w:marRight w:val="0"/>
          <w:marTop w:val="0"/>
          <w:marBottom w:val="0"/>
          <w:divBdr>
            <w:top w:val="none" w:sz="0" w:space="0" w:color="auto"/>
            <w:left w:val="none" w:sz="0" w:space="0" w:color="auto"/>
            <w:bottom w:val="none" w:sz="0" w:space="0" w:color="auto"/>
            <w:right w:val="none" w:sz="0" w:space="0" w:color="auto"/>
          </w:divBdr>
        </w:div>
        <w:div w:id="1890415595">
          <w:marLeft w:val="0"/>
          <w:marRight w:val="0"/>
          <w:marTop w:val="0"/>
          <w:marBottom w:val="0"/>
          <w:divBdr>
            <w:top w:val="none" w:sz="0" w:space="0" w:color="auto"/>
            <w:left w:val="none" w:sz="0" w:space="0" w:color="auto"/>
            <w:bottom w:val="none" w:sz="0" w:space="0" w:color="auto"/>
            <w:right w:val="none" w:sz="0" w:space="0" w:color="auto"/>
          </w:divBdr>
        </w:div>
        <w:div w:id="803886197">
          <w:marLeft w:val="0"/>
          <w:marRight w:val="0"/>
          <w:marTop w:val="0"/>
          <w:marBottom w:val="0"/>
          <w:divBdr>
            <w:top w:val="none" w:sz="0" w:space="0" w:color="auto"/>
            <w:left w:val="none" w:sz="0" w:space="0" w:color="auto"/>
            <w:bottom w:val="none" w:sz="0" w:space="0" w:color="auto"/>
            <w:right w:val="none" w:sz="0" w:space="0" w:color="auto"/>
          </w:divBdr>
        </w:div>
        <w:div w:id="901326696">
          <w:marLeft w:val="0"/>
          <w:marRight w:val="0"/>
          <w:marTop w:val="0"/>
          <w:marBottom w:val="0"/>
          <w:divBdr>
            <w:top w:val="none" w:sz="0" w:space="0" w:color="auto"/>
            <w:left w:val="none" w:sz="0" w:space="0" w:color="auto"/>
            <w:bottom w:val="none" w:sz="0" w:space="0" w:color="auto"/>
            <w:right w:val="none" w:sz="0" w:space="0" w:color="auto"/>
          </w:divBdr>
        </w:div>
        <w:div w:id="1370957844">
          <w:marLeft w:val="0"/>
          <w:marRight w:val="0"/>
          <w:marTop w:val="0"/>
          <w:marBottom w:val="0"/>
          <w:divBdr>
            <w:top w:val="none" w:sz="0" w:space="0" w:color="auto"/>
            <w:left w:val="none" w:sz="0" w:space="0" w:color="auto"/>
            <w:bottom w:val="none" w:sz="0" w:space="0" w:color="auto"/>
            <w:right w:val="none" w:sz="0" w:space="0" w:color="auto"/>
          </w:divBdr>
        </w:div>
        <w:div w:id="251814980">
          <w:marLeft w:val="0"/>
          <w:marRight w:val="0"/>
          <w:marTop w:val="0"/>
          <w:marBottom w:val="0"/>
          <w:divBdr>
            <w:top w:val="none" w:sz="0" w:space="0" w:color="auto"/>
            <w:left w:val="none" w:sz="0" w:space="0" w:color="auto"/>
            <w:bottom w:val="none" w:sz="0" w:space="0" w:color="auto"/>
            <w:right w:val="none" w:sz="0" w:space="0" w:color="auto"/>
          </w:divBdr>
        </w:div>
        <w:div w:id="793837639">
          <w:marLeft w:val="0"/>
          <w:marRight w:val="0"/>
          <w:marTop w:val="0"/>
          <w:marBottom w:val="0"/>
          <w:divBdr>
            <w:top w:val="none" w:sz="0" w:space="0" w:color="auto"/>
            <w:left w:val="none" w:sz="0" w:space="0" w:color="auto"/>
            <w:bottom w:val="none" w:sz="0" w:space="0" w:color="auto"/>
            <w:right w:val="none" w:sz="0" w:space="0" w:color="auto"/>
          </w:divBdr>
        </w:div>
        <w:div w:id="743453357">
          <w:marLeft w:val="0"/>
          <w:marRight w:val="0"/>
          <w:marTop w:val="0"/>
          <w:marBottom w:val="0"/>
          <w:divBdr>
            <w:top w:val="none" w:sz="0" w:space="0" w:color="auto"/>
            <w:left w:val="none" w:sz="0" w:space="0" w:color="auto"/>
            <w:bottom w:val="none" w:sz="0" w:space="0" w:color="auto"/>
            <w:right w:val="none" w:sz="0" w:space="0" w:color="auto"/>
          </w:divBdr>
        </w:div>
        <w:div w:id="505481950">
          <w:marLeft w:val="0"/>
          <w:marRight w:val="0"/>
          <w:marTop w:val="0"/>
          <w:marBottom w:val="0"/>
          <w:divBdr>
            <w:top w:val="none" w:sz="0" w:space="0" w:color="auto"/>
            <w:left w:val="none" w:sz="0" w:space="0" w:color="auto"/>
            <w:bottom w:val="none" w:sz="0" w:space="0" w:color="auto"/>
            <w:right w:val="none" w:sz="0" w:space="0" w:color="auto"/>
          </w:divBdr>
        </w:div>
        <w:div w:id="1968779173">
          <w:marLeft w:val="0"/>
          <w:marRight w:val="0"/>
          <w:marTop w:val="0"/>
          <w:marBottom w:val="0"/>
          <w:divBdr>
            <w:top w:val="none" w:sz="0" w:space="0" w:color="auto"/>
            <w:left w:val="none" w:sz="0" w:space="0" w:color="auto"/>
            <w:bottom w:val="none" w:sz="0" w:space="0" w:color="auto"/>
            <w:right w:val="none" w:sz="0" w:space="0" w:color="auto"/>
          </w:divBdr>
        </w:div>
        <w:div w:id="1795368059">
          <w:marLeft w:val="0"/>
          <w:marRight w:val="0"/>
          <w:marTop w:val="0"/>
          <w:marBottom w:val="0"/>
          <w:divBdr>
            <w:top w:val="none" w:sz="0" w:space="0" w:color="auto"/>
            <w:left w:val="none" w:sz="0" w:space="0" w:color="auto"/>
            <w:bottom w:val="none" w:sz="0" w:space="0" w:color="auto"/>
            <w:right w:val="none" w:sz="0" w:space="0" w:color="auto"/>
          </w:divBdr>
        </w:div>
        <w:div w:id="613830669">
          <w:marLeft w:val="0"/>
          <w:marRight w:val="0"/>
          <w:marTop w:val="0"/>
          <w:marBottom w:val="0"/>
          <w:divBdr>
            <w:top w:val="none" w:sz="0" w:space="0" w:color="auto"/>
            <w:left w:val="none" w:sz="0" w:space="0" w:color="auto"/>
            <w:bottom w:val="none" w:sz="0" w:space="0" w:color="auto"/>
            <w:right w:val="none" w:sz="0" w:space="0" w:color="auto"/>
          </w:divBdr>
        </w:div>
        <w:div w:id="811362606">
          <w:marLeft w:val="0"/>
          <w:marRight w:val="0"/>
          <w:marTop w:val="0"/>
          <w:marBottom w:val="0"/>
          <w:divBdr>
            <w:top w:val="none" w:sz="0" w:space="0" w:color="auto"/>
            <w:left w:val="none" w:sz="0" w:space="0" w:color="auto"/>
            <w:bottom w:val="none" w:sz="0" w:space="0" w:color="auto"/>
            <w:right w:val="none" w:sz="0" w:space="0" w:color="auto"/>
          </w:divBdr>
        </w:div>
        <w:div w:id="710350351">
          <w:marLeft w:val="0"/>
          <w:marRight w:val="0"/>
          <w:marTop w:val="0"/>
          <w:marBottom w:val="0"/>
          <w:divBdr>
            <w:top w:val="none" w:sz="0" w:space="0" w:color="auto"/>
            <w:left w:val="none" w:sz="0" w:space="0" w:color="auto"/>
            <w:bottom w:val="none" w:sz="0" w:space="0" w:color="auto"/>
            <w:right w:val="none" w:sz="0" w:space="0" w:color="auto"/>
          </w:divBdr>
        </w:div>
        <w:div w:id="1007829605">
          <w:marLeft w:val="0"/>
          <w:marRight w:val="0"/>
          <w:marTop w:val="0"/>
          <w:marBottom w:val="0"/>
          <w:divBdr>
            <w:top w:val="none" w:sz="0" w:space="0" w:color="auto"/>
            <w:left w:val="none" w:sz="0" w:space="0" w:color="auto"/>
            <w:bottom w:val="none" w:sz="0" w:space="0" w:color="auto"/>
            <w:right w:val="none" w:sz="0" w:space="0" w:color="auto"/>
          </w:divBdr>
        </w:div>
        <w:div w:id="819928662">
          <w:marLeft w:val="0"/>
          <w:marRight w:val="0"/>
          <w:marTop w:val="0"/>
          <w:marBottom w:val="0"/>
          <w:divBdr>
            <w:top w:val="none" w:sz="0" w:space="0" w:color="auto"/>
            <w:left w:val="none" w:sz="0" w:space="0" w:color="auto"/>
            <w:bottom w:val="none" w:sz="0" w:space="0" w:color="auto"/>
            <w:right w:val="none" w:sz="0" w:space="0" w:color="auto"/>
          </w:divBdr>
        </w:div>
        <w:div w:id="1571041828">
          <w:marLeft w:val="0"/>
          <w:marRight w:val="0"/>
          <w:marTop w:val="0"/>
          <w:marBottom w:val="0"/>
          <w:divBdr>
            <w:top w:val="none" w:sz="0" w:space="0" w:color="auto"/>
            <w:left w:val="none" w:sz="0" w:space="0" w:color="auto"/>
            <w:bottom w:val="none" w:sz="0" w:space="0" w:color="auto"/>
            <w:right w:val="none" w:sz="0" w:space="0" w:color="auto"/>
          </w:divBdr>
        </w:div>
        <w:div w:id="771364416">
          <w:marLeft w:val="0"/>
          <w:marRight w:val="0"/>
          <w:marTop w:val="0"/>
          <w:marBottom w:val="0"/>
          <w:divBdr>
            <w:top w:val="none" w:sz="0" w:space="0" w:color="auto"/>
            <w:left w:val="none" w:sz="0" w:space="0" w:color="auto"/>
            <w:bottom w:val="none" w:sz="0" w:space="0" w:color="auto"/>
            <w:right w:val="none" w:sz="0" w:space="0" w:color="auto"/>
          </w:divBdr>
        </w:div>
        <w:div w:id="846284258">
          <w:marLeft w:val="0"/>
          <w:marRight w:val="0"/>
          <w:marTop w:val="0"/>
          <w:marBottom w:val="0"/>
          <w:divBdr>
            <w:top w:val="none" w:sz="0" w:space="0" w:color="auto"/>
            <w:left w:val="none" w:sz="0" w:space="0" w:color="auto"/>
            <w:bottom w:val="none" w:sz="0" w:space="0" w:color="auto"/>
            <w:right w:val="none" w:sz="0" w:space="0" w:color="auto"/>
          </w:divBdr>
        </w:div>
        <w:div w:id="310252922">
          <w:marLeft w:val="0"/>
          <w:marRight w:val="0"/>
          <w:marTop w:val="0"/>
          <w:marBottom w:val="0"/>
          <w:divBdr>
            <w:top w:val="none" w:sz="0" w:space="0" w:color="auto"/>
            <w:left w:val="none" w:sz="0" w:space="0" w:color="auto"/>
            <w:bottom w:val="none" w:sz="0" w:space="0" w:color="auto"/>
            <w:right w:val="none" w:sz="0" w:space="0" w:color="auto"/>
          </w:divBdr>
        </w:div>
        <w:div w:id="43524216">
          <w:marLeft w:val="0"/>
          <w:marRight w:val="0"/>
          <w:marTop w:val="0"/>
          <w:marBottom w:val="0"/>
          <w:divBdr>
            <w:top w:val="none" w:sz="0" w:space="0" w:color="auto"/>
            <w:left w:val="none" w:sz="0" w:space="0" w:color="auto"/>
            <w:bottom w:val="none" w:sz="0" w:space="0" w:color="auto"/>
            <w:right w:val="none" w:sz="0" w:space="0" w:color="auto"/>
          </w:divBdr>
        </w:div>
        <w:div w:id="596207940">
          <w:marLeft w:val="0"/>
          <w:marRight w:val="0"/>
          <w:marTop w:val="0"/>
          <w:marBottom w:val="0"/>
          <w:divBdr>
            <w:top w:val="none" w:sz="0" w:space="0" w:color="auto"/>
            <w:left w:val="none" w:sz="0" w:space="0" w:color="auto"/>
            <w:bottom w:val="none" w:sz="0" w:space="0" w:color="auto"/>
            <w:right w:val="none" w:sz="0" w:space="0" w:color="auto"/>
          </w:divBdr>
        </w:div>
        <w:div w:id="1941140523">
          <w:marLeft w:val="0"/>
          <w:marRight w:val="0"/>
          <w:marTop w:val="0"/>
          <w:marBottom w:val="0"/>
          <w:divBdr>
            <w:top w:val="none" w:sz="0" w:space="0" w:color="auto"/>
            <w:left w:val="none" w:sz="0" w:space="0" w:color="auto"/>
            <w:bottom w:val="none" w:sz="0" w:space="0" w:color="auto"/>
            <w:right w:val="none" w:sz="0" w:space="0" w:color="auto"/>
          </w:divBdr>
        </w:div>
        <w:div w:id="1298491258">
          <w:marLeft w:val="0"/>
          <w:marRight w:val="0"/>
          <w:marTop w:val="0"/>
          <w:marBottom w:val="0"/>
          <w:divBdr>
            <w:top w:val="none" w:sz="0" w:space="0" w:color="auto"/>
            <w:left w:val="none" w:sz="0" w:space="0" w:color="auto"/>
            <w:bottom w:val="none" w:sz="0" w:space="0" w:color="auto"/>
            <w:right w:val="none" w:sz="0" w:space="0" w:color="auto"/>
          </w:divBdr>
        </w:div>
        <w:div w:id="1428696081">
          <w:marLeft w:val="0"/>
          <w:marRight w:val="0"/>
          <w:marTop w:val="0"/>
          <w:marBottom w:val="0"/>
          <w:divBdr>
            <w:top w:val="none" w:sz="0" w:space="0" w:color="auto"/>
            <w:left w:val="none" w:sz="0" w:space="0" w:color="auto"/>
            <w:bottom w:val="none" w:sz="0" w:space="0" w:color="auto"/>
            <w:right w:val="none" w:sz="0" w:space="0" w:color="auto"/>
          </w:divBdr>
        </w:div>
        <w:div w:id="241959535">
          <w:marLeft w:val="0"/>
          <w:marRight w:val="0"/>
          <w:marTop w:val="0"/>
          <w:marBottom w:val="0"/>
          <w:divBdr>
            <w:top w:val="none" w:sz="0" w:space="0" w:color="auto"/>
            <w:left w:val="none" w:sz="0" w:space="0" w:color="auto"/>
            <w:bottom w:val="none" w:sz="0" w:space="0" w:color="auto"/>
            <w:right w:val="none" w:sz="0" w:space="0" w:color="auto"/>
          </w:divBdr>
        </w:div>
        <w:div w:id="1746955746">
          <w:marLeft w:val="0"/>
          <w:marRight w:val="0"/>
          <w:marTop w:val="0"/>
          <w:marBottom w:val="0"/>
          <w:divBdr>
            <w:top w:val="none" w:sz="0" w:space="0" w:color="auto"/>
            <w:left w:val="none" w:sz="0" w:space="0" w:color="auto"/>
            <w:bottom w:val="none" w:sz="0" w:space="0" w:color="auto"/>
            <w:right w:val="none" w:sz="0" w:space="0" w:color="auto"/>
          </w:divBdr>
        </w:div>
        <w:div w:id="742026378">
          <w:marLeft w:val="0"/>
          <w:marRight w:val="0"/>
          <w:marTop w:val="0"/>
          <w:marBottom w:val="0"/>
          <w:divBdr>
            <w:top w:val="none" w:sz="0" w:space="0" w:color="auto"/>
            <w:left w:val="none" w:sz="0" w:space="0" w:color="auto"/>
            <w:bottom w:val="none" w:sz="0" w:space="0" w:color="auto"/>
            <w:right w:val="none" w:sz="0" w:space="0" w:color="auto"/>
          </w:divBdr>
        </w:div>
        <w:div w:id="58601473">
          <w:marLeft w:val="0"/>
          <w:marRight w:val="0"/>
          <w:marTop w:val="0"/>
          <w:marBottom w:val="0"/>
          <w:divBdr>
            <w:top w:val="none" w:sz="0" w:space="0" w:color="auto"/>
            <w:left w:val="none" w:sz="0" w:space="0" w:color="auto"/>
            <w:bottom w:val="none" w:sz="0" w:space="0" w:color="auto"/>
            <w:right w:val="none" w:sz="0" w:space="0" w:color="auto"/>
          </w:divBdr>
        </w:div>
        <w:div w:id="717433911">
          <w:marLeft w:val="0"/>
          <w:marRight w:val="0"/>
          <w:marTop w:val="0"/>
          <w:marBottom w:val="0"/>
          <w:divBdr>
            <w:top w:val="none" w:sz="0" w:space="0" w:color="auto"/>
            <w:left w:val="none" w:sz="0" w:space="0" w:color="auto"/>
            <w:bottom w:val="none" w:sz="0" w:space="0" w:color="auto"/>
            <w:right w:val="none" w:sz="0" w:space="0" w:color="auto"/>
          </w:divBdr>
        </w:div>
        <w:div w:id="1171409429">
          <w:marLeft w:val="0"/>
          <w:marRight w:val="0"/>
          <w:marTop w:val="0"/>
          <w:marBottom w:val="0"/>
          <w:divBdr>
            <w:top w:val="none" w:sz="0" w:space="0" w:color="auto"/>
            <w:left w:val="none" w:sz="0" w:space="0" w:color="auto"/>
            <w:bottom w:val="none" w:sz="0" w:space="0" w:color="auto"/>
            <w:right w:val="none" w:sz="0" w:space="0" w:color="auto"/>
          </w:divBdr>
        </w:div>
        <w:div w:id="784887840">
          <w:marLeft w:val="0"/>
          <w:marRight w:val="0"/>
          <w:marTop w:val="0"/>
          <w:marBottom w:val="0"/>
          <w:divBdr>
            <w:top w:val="none" w:sz="0" w:space="0" w:color="auto"/>
            <w:left w:val="none" w:sz="0" w:space="0" w:color="auto"/>
            <w:bottom w:val="none" w:sz="0" w:space="0" w:color="auto"/>
            <w:right w:val="none" w:sz="0" w:space="0" w:color="auto"/>
          </w:divBdr>
        </w:div>
        <w:div w:id="944076714">
          <w:marLeft w:val="0"/>
          <w:marRight w:val="0"/>
          <w:marTop w:val="0"/>
          <w:marBottom w:val="0"/>
          <w:divBdr>
            <w:top w:val="none" w:sz="0" w:space="0" w:color="auto"/>
            <w:left w:val="none" w:sz="0" w:space="0" w:color="auto"/>
            <w:bottom w:val="none" w:sz="0" w:space="0" w:color="auto"/>
            <w:right w:val="none" w:sz="0" w:space="0" w:color="auto"/>
          </w:divBdr>
        </w:div>
        <w:div w:id="1904557151">
          <w:marLeft w:val="0"/>
          <w:marRight w:val="0"/>
          <w:marTop w:val="0"/>
          <w:marBottom w:val="0"/>
          <w:divBdr>
            <w:top w:val="none" w:sz="0" w:space="0" w:color="auto"/>
            <w:left w:val="none" w:sz="0" w:space="0" w:color="auto"/>
            <w:bottom w:val="none" w:sz="0" w:space="0" w:color="auto"/>
            <w:right w:val="none" w:sz="0" w:space="0" w:color="auto"/>
          </w:divBdr>
        </w:div>
        <w:div w:id="718282446">
          <w:marLeft w:val="0"/>
          <w:marRight w:val="0"/>
          <w:marTop w:val="0"/>
          <w:marBottom w:val="0"/>
          <w:divBdr>
            <w:top w:val="none" w:sz="0" w:space="0" w:color="auto"/>
            <w:left w:val="none" w:sz="0" w:space="0" w:color="auto"/>
            <w:bottom w:val="none" w:sz="0" w:space="0" w:color="auto"/>
            <w:right w:val="none" w:sz="0" w:space="0" w:color="auto"/>
          </w:divBdr>
        </w:div>
        <w:div w:id="1716200071">
          <w:marLeft w:val="0"/>
          <w:marRight w:val="0"/>
          <w:marTop w:val="0"/>
          <w:marBottom w:val="0"/>
          <w:divBdr>
            <w:top w:val="none" w:sz="0" w:space="0" w:color="auto"/>
            <w:left w:val="none" w:sz="0" w:space="0" w:color="auto"/>
            <w:bottom w:val="none" w:sz="0" w:space="0" w:color="auto"/>
            <w:right w:val="none" w:sz="0" w:space="0" w:color="auto"/>
          </w:divBdr>
        </w:div>
        <w:div w:id="820195166">
          <w:marLeft w:val="0"/>
          <w:marRight w:val="0"/>
          <w:marTop w:val="0"/>
          <w:marBottom w:val="0"/>
          <w:divBdr>
            <w:top w:val="none" w:sz="0" w:space="0" w:color="auto"/>
            <w:left w:val="none" w:sz="0" w:space="0" w:color="auto"/>
            <w:bottom w:val="none" w:sz="0" w:space="0" w:color="auto"/>
            <w:right w:val="none" w:sz="0" w:space="0" w:color="auto"/>
          </w:divBdr>
        </w:div>
        <w:div w:id="1338968796">
          <w:marLeft w:val="0"/>
          <w:marRight w:val="0"/>
          <w:marTop w:val="0"/>
          <w:marBottom w:val="0"/>
          <w:divBdr>
            <w:top w:val="none" w:sz="0" w:space="0" w:color="auto"/>
            <w:left w:val="none" w:sz="0" w:space="0" w:color="auto"/>
            <w:bottom w:val="none" w:sz="0" w:space="0" w:color="auto"/>
            <w:right w:val="none" w:sz="0" w:space="0" w:color="auto"/>
          </w:divBdr>
        </w:div>
        <w:div w:id="697508738">
          <w:marLeft w:val="0"/>
          <w:marRight w:val="0"/>
          <w:marTop w:val="0"/>
          <w:marBottom w:val="0"/>
          <w:divBdr>
            <w:top w:val="none" w:sz="0" w:space="0" w:color="auto"/>
            <w:left w:val="none" w:sz="0" w:space="0" w:color="auto"/>
            <w:bottom w:val="none" w:sz="0" w:space="0" w:color="auto"/>
            <w:right w:val="none" w:sz="0" w:space="0" w:color="auto"/>
          </w:divBdr>
        </w:div>
        <w:div w:id="1170952300">
          <w:marLeft w:val="0"/>
          <w:marRight w:val="0"/>
          <w:marTop w:val="0"/>
          <w:marBottom w:val="0"/>
          <w:divBdr>
            <w:top w:val="none" w:sz="0" w:space="0" w:color="auto"/>
            <w:left w:val="none" w:sz="0" w:space="0" w:color="auto"/>
            <w:bottom w:val="none" w:sz="0" w:space="0" w:color="auto"/>
            <w:right w:val="none" w:sz="0" w:space="0" w:color="auto"/>
          </w:divBdr>
        </w:div>
        <w:div w:id="1400326109">
          <w:marLeft w:val="0"/>
          <w:marRight w:val="0"/>
          <w:marTop w:val="0"/>
          <w:marBottom w:val="0"/>
          <w:divBdr>
            <w:top w:val="none" w:sz="0" w:space="0" w:color="auto"/>
            <w:left w:val="none" w:sz="0" w:space="0" w:color="auto"/>
            <w:bottom w:val="none" w:sz="0" w:space="0" w:color="auto"/>
            <w:right w:val="none" w:sz="0" w:space="0" w:color="auto"/>
          </w:divBdr>
        </w:div>
        <w:div w:id="404109262">
          <w:marLeft w:val="0"/>
          <w:marRight w:val="0"/>
          <w:marTop w:val="0"/>
          <w:marBottom w:val="0"/>
          <w:divBdr>
            <w:top w:val="none" w:sz="0" w:space="0" w:color="auto"/>
            <w:left w:val="none" w:sz="0" w:space="0" w:color="auto"/>
            <w:bottom w:val="none" w:sz="0" w:space="0" w:color="auto"/>
            <w:right w:val="none" w:sz="0" w:space="0" w:color="auto"/>
          </w:divBdr>
        </w:div>
        <w:div w:id="2035956449">
          <w:marLeft w:val="0"/>
          <w:marRight w:val="0"/>
          <w:marTop w:val="0"/>
          <w:marBottom w:val="0"/>
          <w:divBdr>
            <w:top w:val="none" w:sz="0" w:space="0" w:color="auto"/>
            <w:left w:val="none" w:sz="0" w:space="0" w:color="auto"/>
            <w:bottom w:val="none" w:sz="0" w:space="0" w:color="auto"/>
            <w:right w:val="none" w:sz="0" w:space="0" w:color="auto"/>
          </w:divBdr>
        </w:div>
        <w:div w:id="1513757009">
          <w:marLeft w:val="0"/>
          <w:marRight w:val="0"/>
          <w:marTop w:val="0"/>
          <w:marBottom w:val="0"/>
          <w:divBdr>
            <w:top w:val="none" w:sz="0" w:space="0" w:color="auto"/>
            <w:left w:val="none" w:sz="0" w:space="0" w:color="auto"/>
            <w:bottom w:val="none" w:sz="0" w:space="0" w:color="auto"/>
            <w:right w:val="none" w:sz="0" w:space="0" w:color="auto"/>
          </w:divBdr>
        </w:div>
        <w:div w:id="1387995233">
          <w:marLeft w:val="0"/>
          <w:marRight w:val="0"/>
          <w:marTop w:val="0"/>
          <w:marBottom w:val="0"/>
          <w:divBdr>
            <w:top w:val="none" w:sz="0" w:space="0" w:color="auto"/>
            <w:left w:val="none" w:sz="0" w:space="0" w:color="auto"/>
            <w:bottom w:val="none" w:sz="0" w:space="0" w:color="auto"/>
            <w:right w:val="none" w:sz="0" w:space="0" w:color="auto"/>
          </w:divBdr>
        </w:div>
        <w:div w:id="1226599119">
          <w:marLeft w:val="0"/>
          <w:marRight w:val="0"/>
          <w:marTop w:val="0"/>
          <w:marBottom w:val="0"/>
          <w:divBdr>
            <w:top w:val="none" w:sz="0" w:space="0" w:color="auto"/>
            <w:left w:val="none" w:sz="0" w:space="0" w:color="auto"/>
            <w:bottom w:val="none" w:sz="0" w:space="0" w:color="auto"/>
            <w:right w:val="none" w:sz="0" w:space="0" w:color="auto"/>
          </w:divBdr>
        </w:div>
        <w:div w:id="979070067">
          <w:marLeft w:val="0"/>
          <w:marRight w:val="0"/>
          <w:marTop w:val="0"/>
          <w:marBottom w:val="0"/>
          <w:divBdr>
            <w:top w:val="none" w:sz="0" w:space="0" w:color="auto"/>
            <w:left w:val="none" w:sz="0" w:space="0" w:color="auto"/>
            <w:bottom w:val="none" w:sz="0" w:space="0" w:color="auto"/>
            <w:right w:val="none" w:sz="0" w:space="0" w:color="auto"/>
          </w:divBdr>
        </w:div>
        <w:div w:id="297227230">
          <w:marLeft w:val="0"/>
          <w:marRight w:val="0"/>
          <w:marTop w:val="0"/>
          <w:marBottom w:val="0"/>
          <w:divBdr>
            <w:top w:val="none" w:sz="0" w:space="0" w:color="auto"/>
            <w:left w:val="none" w:sz="0" w:space="0" w:color="auto"/>
            <w:bottom w:val="none" w:sz="0" w:space="0" w:color="auto"/>
            <w:right w:val="none" w:sz="0" w:space="0" w:color="auto"/>
          </w:divBdr>
        </w:div>
        <w:div w:id="103814501">
          <w:marLeft w:val="0"/>
          <w:marRight w:val="0"/>
          <w:marTop w:val="0"/>
          <w:marBottom w:val="0"/>
          <w:divBdr>
            <w:top w:val="none" w:sz="0" w:space="0" w:color="auto"/>
            <w:left w:val="none" w:sz="0" w:space="0" w:color="auto"/>
            <w:bottom w:val="none" w:sz="0" w:space="0" w:color="auto"/>
            <w:right w:val="none" w:sz="0" w:space="0" w:color="auto"/>
          </w:divBdr>
        </w:div>
        <w:div w:id="1674842054">
          <w:marLeft w:val="0"/>
          <w:marRight w:val="0"/>
          <w:marTop w:val="0"/>
          <w:marBottom w:val="0"/>
          <w:divBdr>
            <w:top w:val="none" w:sz="0" w:space="0" w:color="auto"/>
            <w:left w:val="none" w:sz="0" w:space="0" w:color="auto"/>
            <w:bottom w:val="none" w:sz="0" w:space="0" w:color="auto"/>
            <w:right w:val="none" w:sz="0" w:space="0" w:color="auto"/>
          </w:divBdr>
        </w:div>
        <w:div w:id="451939654">
          <w:marLeft w:val="0"/>
          <w:marRight w:val="0"/>
          <w:marTop w:val="0"/>
          <w:marBottom w:val="0"/>
          <w:divBdr>
            <w:top w:val="none" w:sz="0" w:space="0" w:color="auto"/>
            <w:left w:val="none" w:sz="0" w:space="0" w:color="auto"/>
            <w:bottom w:val="none" w:sz="0" w:space="0" w:color="auto"/>
            <w:right w:val="none" w:sz="0" w:space="0" w:color="auto"/>
          </w:divBdr>
        </w:div>
        <w:div w:id="1248687925">
          <w:marLeft w:val="0"/>
          <w:marRight w:val="0"/>
          <w:marTop w:val="0"/>
          <w:marBottom w:val="0"/>
          <w:divBdr>
            <w:top w:val="none" w:sz="0" w:space="0" w:color="auto"/>
            <w:left w:val="none" w:sz="0" w:space="0" w:color="auto"/>
            <w:bottom w:val="none" w:sz="0" w:space="0" w:color="auto"/>
            <w:right w:val="none" w:sz="0" w:space="0" w:color="auto"/>
          </w:divBdr>
        </w:div>
        <w:div w:id="1190219381">
          <w:marLeft w:val="0"/>
          <w:marRight w:val="0"/>
          <w:marTop w:val="0"/>
          <w:marBottom w:val="0"/>
          <w:divBdr>
            <w:top w:val="none" w:sz="0" w:space="0" w:color="auto"/>
            <w:left w:val="none" w:sz="0" w:space="0" w:color="auto"/>
            <w:bottom w:val="none" w:sz="0" w:space="0" w:color="auto"/>
            <w:right w:val="none" w:sz="0" w:space="0" w:color="auto"/>
          </w:divBdr>
        </w:div>
        <w:div w:id="2015380869">
          <w:marLeft w:val="0"/>
          <w:marRight w:val="0"/>
          <w:marTop w:val="0"/>
          <w:marBottom w:val="0"/>
          <w:divBdr>
            <w:top w:val="none" w:sz="0" w:space="0" w:color="auto"/>
            <w:left w:val="none" w:sz="0" w:space="0" w:color="auto"/>
            <w:bottom w:val="none" w:sz="0" w:space="0" w:color="auto"/>
            <w:right w:val="none" w:sz="0" w:space="0" w:color="auto"/>
          </w:divBdr>
        </w:div>
        <w:div w:id="612786354">
          <w:marLeft w:val="0"/>
          <w:marRight w:val="0"/>
          <w:marTop w:val="0"/>
          <w:marBottom w:val="0"/>
          <w:divBdr>
            <w:top w:val="none" w:sz="0" w:space="0" w:color="auto"/>
            <w:left w:val="none" w:sz="0" w:space="0" w:color="auto"/>
            <w:bottom w:val="none" w:sz="0" w:space="0" w:color="auto"/>
            <w:right w:val="none" w:sz="0" w:space="0" w:color="auto"/>
          </w:divBdr>
        </w:div>
        <w:div w:id="969940695">
          <w:marLeft w:val="0"/>
          <w:marRight w:val="0"/>
          <w:marTop w:val="0"/>
          <w:marBottom w:val="0"/>
          <w:divBdr>
            <w:top w:val="none" w:sz="0" w:space="0" w:color="auto"/>
            <w:left w:val="none" w:sz="0" w:space="0" w:color="auto"/>
            <w:bottom w:val="none" w:sz="0" w:space="0" w:color="auto"/>
            <w:right w:val="none" w:sz="0" w:space="0" w:color="auto"/>
          </w:divBdr>
        </w:div>
        <w:div w:id="953557161">
          <w:marLeft w:val="0"/>
          <w:marRight w:val="0"/>
          <w:marTop w:val="0"/>
          <w:marBottom w:val="0"/>
          <w:divBdr>
            <w:top w:val="none" w:sz="0" w:space="0" w:color="auto"/>
            <w:left w:val="none" w:sz="0" w:space="0" w:color="auto"/>
            <w:bottom w:val="none" w:sz="0" w:space="0" w:color="auto"/>
            <w:right w:val="none" w:sz="0" w:space="0" w:color="auto"/>
          </w:divBdr>
        </w:div>
        <w:div w:id="332881998">
          <w:marLeft w:val="0"/>
          <w:marRight w:val="0"/>
          <w:marTop w:val="0"/>
          <w:marBottom w:val="0"/>
          <w:divBdr>
            <w:top w:val="none" w:sz="0" w:space="0" w:color="auto"/>
            <w:left w:val="none" w:sz="0" w:space="0" w:color="auto"/>
            <w:bottom w:val="none" w:sz="0" w:space="0" w:color="auto"/>
            <w:right w:val="none" w:sz="0" w:space="0" w:color="auto"/>
          </w:divBdr>
        </w:div>
        <w:div w:id="919020665">
          <w:marLeft w:val="0"/>
          <w:marRight w:val="0"/>
          <w:marTop w:val="0"/>
          <w:marBottom w:val="0"/>
          <w:divBdr>
            <w:top w:val="none" w:sz="0" w:space="0" w:color="auto"/>
            <w:left w:val="none" w:sz="0" w:space="0" w:color="auto"/>
            <w:bottom w:val="none" w:sz="0" w:space="0" w:color="auto"/>
            <w:right w:val="none" w:sz="0" w:space="0" w:color="auto"/>
          </w:divBdr>
        </w:div>
        <w:div w:id="1507016489">
          <w:marLeft w:val="0"/>
          <w:marRight w:val="0"/>
          <w:marTop w:val="0"/>
          <w:marBottom w:val="0"/>
          <w:divBdr>
            <w:top w:val="none" w:sz="0" w:space="0" w:color="auto"/>
            <w:left w:val="none" w:sz="0" w:space="0" w:color="auto"/>
            <w:bottom w:val="none" w:sz="0" w:space="0" w:color="auto"/>
            <w:right w:val="none" w:sz="0" w:space="0" w:color="auto"/>
          </w:divBdr>
        </w:div>
        <w:div w:id="818769753">
          <w:marLeft w:val="0"/>
          <w:marRight w:val="0"/>
          <w:marTop w:val="0"/>
          <w:marBottom w:val="0"/>
          <w:divBdr>
            <w:top w:val="none" w:sz="0" w:space="0" w:color="auto"/>
            <w:left w:val="none" w:sz="0" w:space="0" w:color="auto"/>
            <w:bottom w:val="none" w:sz="0" w:space="0" w:color="auto"/>
            <w:right w:val="none" w:sz="0" w:space="0" w:color="auto"/>
          </w:divBdr>
        </w:div>
        <w:div w:id="1652904200">
          <w:marLeft w:val="0"/>
          <w:marRight w:val="0"/>
          <w:marTop w:val="0"/>
          <w:marBottom w:val="0"/>
          <w:divBdr>
            <w:top w:val="none" w:sz="0" w:space="0" w:color="auto"/>
            <w:left w:val="none" w:sz="0" w:space="0" w:color="auto"/>
            <w:bottom w:val="none" w:sz="0" w:space="0" w:color="auto"/>
            <w:right w:val="none" w:sz="0" w:space="0" w:color="auto"/>
          </w:divBdr>
        </w:div>
        <w:div w:id="1313949827">
          <w:marLeft w:val="0"/>
          <w:marRight w:val="0"/>
          <w:marTop w:val="0"/>
          <w:marBottom w:val="0"/>
          <w:divBdr>
            <w:top w:val="none" w:sz="0" w:space="0" w:color="auto"/>
            <w:left w:val="none" w:sz="0" w:space="0" w:color="auto"/>
            <w:bottom w:val="none" w:sz="0" w:space="0" w:color="auto"/>
            <w:right w:val="none" w:sz="0" w:space="0" w:color="auto"/>
          </w:divBdr>
        </w:div>
        <w:div w:id="1922638498">
          <w:marLeft w:val="0"/>
          <w:marRight w:val="0"/>
          <w:marTop w:val="0"/>
          <w:marBottom w:val="0"/>
          <w:divBdr>
            <w:top w:val="none" w:sz="0" w:space="0" w:color="auto"/>
            <w:left w:val="none" w:sz="0" w:space="0" w:color="auto"/>
            <w:bottom w:val="none" w:sz="0" w:space="0" w:color="auto"/>
            <w:right w:val="none" w:sz="0" w:space="0" w:color="auto"/>
          </w:divBdr>
        </w:div>
        <w:div w:id="584802772">
          <w:marLeft w:val="0"/>
          <w:marRight w:val="0"/>
          <w:marTop w:val="0"/>
          <w:marBottom w:val="0"/>
          <w:divBdr>
            <w:top w:val="none" w:sz="0" w:space="0" w:color="auto"/>
            <w:left w:val="none" w:sz="0" w:space="0" w:color="auto"/>
            <w:bottom w:val="none" w:sz="0" w:space="0" w:color="auto"/>
            <w:right w:val="none" w:sz="0" w:space="0" w:color="auto"/>
          </w:divBdr>
        </w:div>
        <w:div w:id="468480054">
          <w:marLeft w:val="0"/>
          <w:marRight w:val="0"/>
          <w:marTop w:val="0"/>
          <w:marBottom w:val="0"/>
          <w:divBdr>
            <w:top w:val="none" w:sz="0" w:space="0" w:color="auto"/>
            <w:left w:val="none" w:sz="0" w:space="0" w:color="auto"/>
            <w:bottom w:val="none" w:sz="0" w:space="0" w:color="auto"/>
            <w:right w:val="none" w:sz="0" w:space="0" w:color="auto"/>
          </w:divBdr>
        </w:div>
        <w:div w:id="2144812317">
          <w:marLeft w:val="0"/>
          <w:marRight w:val="0"/>
          <w:marTop w:val="0"/>
          <w:marBottom w:val="0"/>
          <w:divBdr>
            <w:top w:val="none" w:sz="0" w:space="0" w:color="auto"/>
            <w:left w:val="none" w:sz="0" w:space="0" w:color="auto"/>
            <w:bottom w:val="none" w:sz="0" w:space="0" w:color="auto"/>
            <w:right w:val="none" w:sz="0" w:space="0" w:color="auto"/>
          </w:divBdr>
        </w:div>
        <w:div w:id="278612402">
          <w:marLeft w:val="0"/>
          <w:marRight w:val="0"/>
          <w:marTop w:val="0"/>
          <w:marBottom w:val="0"/>
          <w:divBdr>
            <w:top w:val="none" w:sz="0" w:space="0" w:color="auto"/>
            <w:left w:val="none" w:sz="0" w:space="0" w:color="auto"/>
            <w:bottom w:val="none" w:sz="0" w:space="0" w:color="auto"/>
            <w:right w:val="none" w:sz="0" w:space="0" w:color="auto"/>
          </w:divBdr>
        </w:div>
        <w:div w:id="1033306148">
          <w:marLeft w:val="0"/>
          <w:marRight w:val="0"/>
          <w:marTop w:val="0"/>
          <w:marBottom w:val="0"/>
          <w:divBdr>
            <w:top w:val="none" w:sz="0" w:space="0" w:color="auto"/>
            <w:left w:val="none" w:sz="0" w:space="0" w:color="auto"/>
            <w:bottom w:val="none" w:sz="0" w:space="0" w:color="auto"/>
            <w:right w:val="none" w:sz="0" w:space="0" w:color="auto"/>
          </w:divBdr>
        </w:div>
        <w:div w:id="1629244703">
          <w:marLeft w:val="0"/>
          <w:marRight w:val="0"/>
          <w:marTop w:val="0"/>
          <w:marBottom w:val="0"/>
          <w:divBdr>
            <w:top w:val="none" w:sz="0" w:space="0" w:color="auto"/>
            <w:left w:val="none" w:sz="0" w:space="0" w:color="auto"/>
            <w:bottom w:val="none" w:sz="0" w:space="0" w:color="auto"/>
            <w:right w:val="none" w:sz="0" w:space="0" w:color="auto"/>
          </w:divBdr>
        </w:div>
        <w:div w:id="1110705724">
          <w:marLeft w:val="0"/>
          <w:marRight w:val="0"/>
          <w:marTop w:val="0"/>
          <w:marBottom w:val="0"/>
          <w:divBdr>
            <w:top w:val="none" w:sz="0" w:space="0" w:color="auto"/>
            <w:left w:val="none" w:sz="0" w:space="0" w:color="auto"/>
            <w:bottom w:val="none" w:sz="0" w:space="0" w:color="auto"/>
            <w:right w:val="none" w:sz="0" w:space="0" w:color="auto"/>
          </w:divBdr>
        </w:div>
        <w:div w:id="1043599406">
          <w:marLeft w:val="0"/>
          <w:marRight w:val="0"/>
          <w:marTop w:val="0"/>
          <w:marBottom w:val="0"/>
          <w:divBdr>
            <w:top w:val="none" w:sz="0" w:space="0" w:color="auto"/>
            <w:left w:val="none" w:sz="0" w:space="0" w:color="auto"/>
            <w:bottom w:val="none" w:sz="0" w:space="0" w:color="auto"/>
            <w:right w:val="none" w:sz="0" w:space="0" w:color="auto"/>
          </w:divBdr>
        </w:div>
        <w:div w:id="1087265428">
          <w:marLeft w:val="0"/>
          <w:marRight w:val="0"/>
          <w:marTop w:val="0"/>
          <w:marBottom w:val="0"/>
          <w:divBdr>
            <w:top w:val="none" w:sz="0" w:space="0" w:color="auto"/>
            <w:left w:val="none" w:sz="0" w:space="0" w:color="auto"/>
            <w:bottom w:val="none" w:sz="0" w:space="0" w:color="auto"/>
            <w:right w:val="none" w:sz="0" w:space="0" w:color="auto"/>
          </w:divBdr>
        </w:div>
        <w:div w:id="1885485087">
          <w:marLeft w:val="0"/>
          <w:marRight w:val="0"/>
          <w:marTop w:val="0"/>
          <w:marBottom w:val="0"/>
          <w:divBdr>
            <w:top w:val="none" w:sz="0" w:space="0" w:color="auto"/>
            <w:left w:val="none" w:sz="0" w:space="0" w:color="auto"/>
            <w:bottom w:val="none" w:sz="0" w:space="0" w:color="auto"/>
            <w:right w:val="none" w:sz="0" w:space="0" w:color="auto"/>
          </w:divBdr>
        </w:div>
        <w:div w:id="73819745">
          <w:marLeft w:val="0"/>
          <w:marRight w:val="0"/>
          <w:marTop w:val="0"/>
          <w:marBottom w:val="0"/>
          <w:divBdr>
            <w:top w:val="none" w:sz="0" w:space="0" w:color="auto"/>
            <w:left w:val="none" w:sz="0" w:space="0" w:color="auto"/>
            <w:bottom w:val="none" w:sz="0" w:space="0" w:color="auto"/>
            <w:right w:val="none" w:sz="0" w:space="0" w:color="auto"/>
          </w:divBdr>
        </w:div>
        <w:div w:id="904686380">
          <w:marLeft w:val="0"/>
          <w:marRight w:val="0"/>
          <w:marTop w:val="0"/>
          <w:marBottom w:val="0"/>
          <w:divBdr>
            <w:top w:val="none" w:sz="0" w:space="0" w:color="auto"/>
            <w:left w:val="none" w:sz="0" w:space="0" w:color="auto"/>
            <w:bottom w:val="none" w:sz="0" w:space="0" w:color="auto"/>
            <w:right w:val="none" w:sz="0" w:space="0" w:color="auto"/>
          </w:divBdr>
        </w:div>
        <w:div w:id="280260487">
          <w:marLeft w:val="0"/>
          <w:marRight w:val="0"/>
          <w:marTop w:val="0"/>
          <w:marBottom w:val="0"/>
          <w:divBdr>
            <w:top w:val="none" w:sz="0" w:space="0" w:color="auto"/>
            <w:left w:val="none" w:sz="0" w:space="0" w:color="auto"/>
            <w:bottom w:val="none" w:sz="0" w:space="0" w:color="auto"/>
            <w:right w:val="none" w:sz="0" w:space="0" w:color="auto"/>
          </w:divBdr>
        </w:div>
        <w:div w:id="804469758">
          <w:marLeft w:val="0"/>
          <w:marRight w:val="0"/>
          <w:marTop w:val="0"/>
          <w:marBottom w:val="0"/>
          <w:divBdr>
            <w:top w:val="none" w:sz="0" w:space="0" w:color="auto"/>
            <w:left w:val="none" w:sz="0" w:space="0" w:color="auto"/>
            <w:bottom w:val="none" w:sz="0" w:space="0" w:color="auto"/>
            <w:right w:val="none" w:sz="0" w:space="0" w:color="auto"/>
          </w:divBdr>
        </w:div>
        <w:div w:id="127671914">
          <w:marLeft w:val="0"/>
          <w:marRight w:val="0"/>
          <w:marTop w:val="0"/>
          <w:marBottom w:val="0"/>
          <w:divBdr>
            <w:top w:val="none" w:sz="0" w:space="0" w:color="auto"/>
            <w:left w:val="none" w:sz="0" w:space="0" w:color="auto"/>
            <w:bottom w:val="none" w:sz="0" w:space="0" w:color="auto"/>
            <w:right w:val="none" w:sz="0" w:space="0" w:color="auto"/>
          </w:divBdr>
        </w:div>
        <w:div w:id="1615937273">
          <w:marLeft w:val="0"/>
          <w:marRight w:val="0"/>
          <w:marTop w:val="0"/>
          <w:marBottom w:val="0"/>
          <w:divBdr>
            <w:top w:val="none" w:sz="0" w:space="0" w:color="auto"/>
            <w:left w:val="none" w:sz="0" w:space="0" w:color="auto"/>
            <w:bottom w:val="none" w:sz="0" w:space="0" w:color="auto"/>
            <w:right w:val="none" w:sz="0" w:space="0" w:color="auto"/>
          </w:divBdr>
        </w:div>
        <w:div w:id="1648129479">
          <w:marLeft w:val="0"/>
          <w:marRight w:val="0"/>
          <w:marTop w:val="0"/>
          <w:marBottom w:val="0"/>
          <w:divBdr>
            <w:top w:val="none" w:sz="0" w:space="0" w:color="auto"/>
            <w:left w:val="none" w:sz="0" w:space="0" w:color="auto"/>
            <w:bottom w:val="none" w:sz="0" w:space="0" w:color="auto"/>
            <w:right w:val="none" w:sz="0" w:space="0" w:color="auto"/>
          </w:divBdr>
        </w:div>
        <w:div w:id="262539187">
          <w:marLeft w:val="0"/>
          <w:marRight w:val="0"/>
          <w:marTop w:val="0"/>
          <w:marBottom w:val="0"/>
          <w:divBdr>
            <w:top w:val="none" w:sz="0" w:space="0" w:color="auto"/>
            <w:left w:val="none" w:sz="0" w:space="0" w:color="auto"/>
            <w:bottom w:val="none" w:sz="0" w:space="0" w:color="auto"/>
            <w:right w:val="none" w:sz="0" w:space="0" w:color="auto"/>
          </w:divBdr>
        </w:div>
        <w:div w:id="2038701674">
          <w:marLeft w:val="0"/>
          <w:marRight w:val="0"/>
          <w:marTop w:val="0"/>
          <w:marBottom w:val="0"/>
          <w:divBdr>
            <w:top w:val="none" w:sz="0" w:space="0" w:color="auto"/>
            <w:left w:val="none" w:sz="0" w:space="0" w:color="auto"/>
            <w:bottom w:val="none" w:sz="0" w:space="0" w:color="auto"/>
            <w:right w:val="none" w:sz="0" w:space="0" w:color="auto"/>
          </w:divBdr>
        </w:div>
        <w:div w:id="1193152069">
          <w:marLeft w:val="0"/>
          <w:marRight w:val="0"/>
          <w:marTop w:val="0"/>
          <w:marBottom w:val="0"/>
          <w:divBdr>
            <w:top w:val="none" w:sz="0" w:space="0" w:color="auto"/>
            <w:left w:val="none" w:sz="0" w:space="0" w:color="auto"/>
            <w:bottom w:val="none" w:sz="0" w:space="0" w:color="auto"/>
            <w:right w:val="none" w:sz="0" w:space="0" w:color="auto"/>
          </w:divBdr>
        </w:div>
        <w:div w:id="1946228692">
          <w:marLeft w:val="0"/>
          <w:marRight w:val="0"/>
          <w:marTop w:val="0"/>
          <w:marBottom w:val="0"/>
          <w:divBdr>
            <w:top w:val="none" w:sz="0" w:space="0" w:color="auto"/>
            <w:left w:val="none" w:sz="0" w:space="0" w:color="auto"/>
            <w:bottom w:val="none" w:sz="0" w:space="0" w:color="auto"/>
            <w:right w:val="none" w:sz="0" w:space="0" w:color="auto"/>
          </w:divBdr>
        </w:div>
        <w:div w:id="987440890">
          <w:marLeft w:val="0"/>
          <w:marRight w:val="0"/>
          <w:marTop w:val="0"/>
          <w:marBottom w:val="0"/>
          <w:divBdr>
            <w:top w:val="none" w:sz="0" w:space="0" w:color="auto"/>
            <w:left w:val="none" w:sz="0" w:space="0" w:color="auto"/>
            <w:bottom w:val="none" w:sz="0" w:space="0" w:color="auto"/>
            <w:right w:val="none" w:sz="0" w:space="0" w:color="auto"/>
          </w:divBdr>
        </w:div>
        <w:div w:id="1608728899">
          <w:marLeft w:val="0"/>
          <w:marRight w:val="0"/>
          <w:marTop w:val="0"/>
          <w:marBottom w:val="0"/>
          <w:divBdr>
            <w:top w:val="none" w:sz="0" w:space="0" w:color="auto"/>
            <w:left w:val="none" w:sz="0" w:space="0" w:color="auto"/>
            <w:bottom w:val="none" w:sz="0" w:space="0" w:color="auto"/>
            <w:right w:val="none" w:sz="0" w:space="0" w:color="auto"/>
          </w:divBdr>
        </w:div>
        <w:div w:id="1162500087">
          <w:marLeft w:val="0"/>
          <w:marRight w:val="0"/>
          <w:marTop w:val="0"/>
          <w:marBottom w:val="0"/>
          <w:divBdr>
            <w:top w:val="none" w:sz="0" w:space="0" w:color="auto"/>
            <w:left w:val="none" w:sz="0" w:space="0" w:color="auto"/>
            <w:bottom w:val="none" w:sz="0" w:space="0" w:color="auto"/>
            <w:right w:val="none" w:sz="0" w:space="0" w:color="auto"/>
          </w:divBdr>
        </w:div>
        <w:div w:id="1277059640">
          <w:marLeft w:val="0"/>
          <w:marRight w:val="0"/>
          <w:marTop w:val="0"/>
          <w:marBottom w:val="0"/>
          <w:divBdr>
            <w:top w:val="none" w:sz="0" w:space="0" w:color="auto"/>
            <w:left w:val="none" w:sz="0" w:space="0" w:color="auto"/>
            <w:bottom w:val="none" w:sz="0" w:space="0" w:color="auto"/>
            <w:right w:val="none" w:sz="0" w:space="0" w:color="auto"/>
          </w:divBdr>
        </w:div>
        <w:div w:id="457648289">
          <w:marLeft w:val="0"/>
          <w:marRight w:val="0"/>
          <w:marTop w:val="0"/>
          <w:marBottom w:val="0"/>
          <w:divBdr>
            <w:top w:val="none" w:sz="0" w:space="0" w:color="auto"/>
            <w:left w:val="none" w:sz="0" w:space="0" w:color="auto"/>
            <w:bottom w:val="none" w:sz="0" w:space="0" w:color="auto"/>
            <w:right w:val="none" w:sz="0" w:space="0" w:color="auto"/>
          </w:divBdr>
        </w:div>
        <w:div w:id="797187055">
          <w:marLeft w:val="0"/>
          <w:marRight w:val="0"/>
          <w:marTop w:val="0"/>
          <w:marBottom w:val="0"/>
          <w:divBdr>
            <w:top w:val="none" w:sz="0" w:space="0" w:color="auto"/>
            <w:left w:val="none" w:sz="0" w:space="0" w:color="auto"/>
            <w:bottom w:val="none" w:sz="0" w:space="0" w:color="auto"/>
            <w:right w:val="none" w:sz="0" w:space="0" w:color="auto"/>
          </w:divBdr>
        </w:div>
        <w:div w:id="1057439687">
          <w:marLeft w:val="0"/>
          <w:marRight w:val="0"/>
          <w:marTop w:val="0"/>
          <w:marBottom w:val="0"/>
          <w:divBdr>
            <w:top w:val="none" w:sz="0" w:space="0" w:color="auto"/>
            <w:left w:val="none" w:sz="0" w:space="0" w:color="auto"/>
            <w:bottom w:val="none" w:sz="0" w:space="0" w:color="auto"/>
            <w:right w:val="none" w:sz="0" w:space="0" w:color="auto"/>
          </w:divBdr>
        </w:div>
        <w:div w:id="1339580337">
          <w:marLeft w:val="0"/>
          <w:marRight w:val="0"/>
          <w:marTop w:val="0"/>
          <w:marBottom w:val="0"/>
          <w:divBdr>
            <w:top w:val="none" w:sz="0" w:space="0" w:color="auto"/>
            <w:left w:val="none" w:sz="0" w:space="0" w:color="auto"/>
            <w:bottom w:val="none" w:sz="0" w:space="0" w:color="auto"/>
            <w:right w:val="none" w:sz="0" w:space="0" w:color="auto"/>
          </w:divBdr>
        </w:div>
        <w:div w:id="923880626">
          <w:marLeft w:val="0"/>
          <w:marRight w:val="0"/>
          <w:marTop w:val="0"/>
          <w:marBottom w:val="0"/>
          <w:divBdr>
            <w:top w:val="none" w:sz="0" w:space="0" w:color="auto"/>
            <w:left w:val="none" w:sz="0" w:space="0" w:color="auto"/>
            <w:bottom w:val="none" w:sz="0" w:space="0" w:color="auto"/>
            <w:right w:val="none" w:sz="0" w:space="0" w:color="auto"/>
          </w:divBdr>
        </w:div>
        <w:div w:id="1968004276">
          <w:marLeft w:val="0"/>
          <w:marRight w:val="0"/>
          <w:marTop w:val="0"/>
          <w:marBottom w:val="0"/>
          <w:divBdr>
            <w:top w:val="none" w:sz="0" w:space="0" w:color="auto"/>
            <w:left w:val="none" w:sz="0" w:space="0" w:color="auto"/>
            <w:bottom w:val="none" w:sz="0" w:space="0" w:color="auto"/>
            <w:right w:val="none" w:sz="0" w:space="0" w:color="auto"/>
          </w:divBdr>
        </w:div>
        <w:div w:id="311061938">
          <w:marLeft w:val="0"/>
          <w:marRight w:val="0"/>
          <w:marTop w:val="0"/>
          <w:marBottom w:val="0"/>
          <w:divBdr>
            <w:top w:val="none" w:sz="0" w:space="0" w:color="auto"/>
            <w:left w:val="none" w:sz="0" w:space="0" w:color="auto"/>
            <w:bottom w:val="none" w:sz="0" w:space="0" w:color="auto"/>
            <w:right w:val="none" w:sz="0" w:space="0" w:color="auto"/>
          </w:divBdr>
        </w:div>
        <w:div w:id="1869491448">
          <w:marLeft w:val="0"/>
          <w:marRight w:val="0"/>
          <w:marTop w:val="0"/>
          <w:marBottom w:val="0"/>
          <w:divBdr>
            <w:top w:val="none" w:sz="0" w:space="0" w:color="auto"/>
            <w:left w:val="none" w:sz="0" w:space="0" w:color="auto"/>
            <w:bottom w:val="none" w:sz="0" w:space="0" w:color="auto"/>
            <w:right w:val="none" w:sz="0" w:space="0" w:color="auto"/>
          </w:divBdr>
        </w:div>
        <w:div w:id="1109857487">
          <w:marLeft w:val="0"/>
          <w:marRight w:val="0"/>
          <w:marTop w:val="0"/>
          <w:marBottom w:val="0"/>
          <w:divBdr>
            <w:top w:val="none" w:sz="0" w:space="0" w:color="auto"/>
            <w:left w:val="none" w:sz="0" w:space="0" w:color="auto"/>
            <w:bottom w:val="none" w:sz="0" w:space="0" w:color="auto"/>
            <w:right w:val="none" w:sz="0" w:space="0" w:color="auto"/>
          </w:divBdr>
        </w:div>
        <w:div w:id="1537037348">
          <w:marLeft w:val="0"/>
          <w:marRight w:val="0"/>
          <w:marTop w:val="0"/>
          <w:marBottom w:val="0"/>
          <w:divBdr>
            <w:top w:val="none" w:sz="0" w:space="0" w:color="auto"/>
            <w:left w:val="none" w:sz="0" w:space="0" w:color="auto"/>
            <w:bottom w:val="none" w:sz="0" w:space="0" w:color="auto"/>
            <w:right w:val="none" w:sz="0" w:space="0" w:color="auto"/>
          </w:divBdr>
        </w:div>
        <w:div w:id="205263667">
          <w:marLeft w:val="0"/>
          <w:marRight w:val="0"/>
          <w:marTop w:val="0"/>
          <w:marBottom w:val="0"/>
          <w:divBdr>
            <w:top w:val="none" w:sz="0" w:space="0" w:color="auto"/>
            <w:left w:val="none" w:sz="0" w:space="0" w:color="auto"/>
            <w:bottom w:val="none" w:sz="0" w:space="0" w:color="auto"/>
            <w:right w:val="none" w:sz="0" w:space="0" w:color="auto"/>
          </w:divBdr>
        </w:div>
        <w:div w:id="362173448">
          <w:marLeft w:val="0"/>
          <w:marRight w:val="0"/>
          <w:marTop w:val="0"/>
          <w:marBottom w:val="0"/>
          <w:divBdr>
            <w:top w:val="none" w:sz="0" w:space="0" w:color="auto"/>
            <w:left w:val="none" w:sz="0" w:space="0" w:color="auto"/>
            <w:bottom w:val="none" w:sz="0" w:space="0" w:color="auto"/>
            <w:right w:val="none" w:sz="0" w:space="0" w:color="auto"/>
          </w:divBdr>
        </w:div>
        <w:div w:id="1288588487">
          <w:marLeft w:val="0"/>
          <w:marRight w:val="0"/>
          <w:marTop w:val="0"/>
          <w:marBottom w:val="0"/>
          <w:divBdr>
            <w:top w:val="none" w:sz="0" w:space="0" w:color="auto"/>
            <w:left w:val="none" w:sz="0" w:space="0" w:color="auto"/>
            <w:bottom w:val="none" w:sz="0" w:space="0" w:color="auto"/>
            <w:right w:val="none" w:sz="0" w:space="0" w:color="auto"/>
          </w:divBdr>
        </w:div>
        <w:div w:id="144593012">
          <w:marLeft w:val="0"/>
          <w:marRight w:val="0"/>
          <w:marTop w:val="0"/>
          <w:marBottom w:val="0"/>
          <w:divBdr>
            <w:top w:val="none" w:sz="0" w:space="0" w:color="auto"/>
            <w:left w:val="none" w:sz="0" w:space="0" w:color="auto"/>
            <w:bottom w:val="none" w:sz="0" w:space="0" w:color="auto"/>
            <w:right w:val="none" w:sz="0" w:space="0" w:color="auto"/>
          </w:divBdr>
        </w:div>
        <w:div w:id="355234480">
          <w:marLeft w:val="0"/>
          <w:marRight w:val="0"/>
          <w:marTop w:val="0"/>
          <w:marBottom w:val="0"/>
          <w:divBdr>
            <w:top w:val="none" w:sz="0" w:space="0" w:color="auto"/>
            <w:left w:val="none" w:sz="0" w:space="0" w:color="auto"/>
            <w:bottom w:val="none" w:sz="0" w:space="0" w:color="auto"/>
            <w:right w:val="none" w:sz="0" w:space="0" w:color="auto"/>
          </w:divBdr>
        </w:div>
        <w:div w:id="45765108">
          <w:marLeft w:val="0"/>
          <w:marRight w:val="0"/>
          <w:marTop w:val="0"/>
          <w:marBottom w:val="0"/>
          <w:divBdr>
            <w:top w:val="none" w:sz="0" w:space="0" w:color="auto"/>
            <w:left w:val="none" w:sz="0" w:space="0" w:color="auto"/>
            <w:bottom w:val="none" w:sz="0" w:space="0" w:color="auto"/>
            <w:right w:val="none" w:sz="0" w:space="0" w:color="auto"/>
          </w:divBdr>
        </w:div>
        <w:div w:id="279842935">
          <w:marLeft w:val="0"/>
          <w:marRight w:val="0"/>
          <w:marTop w:val="0"/>
          <w:marBottom w:val="0"/>
          <w:divBdr>
            <w:top w:val="none" w:sz="0" w:space="0" w:color="auto"/>
            <w:left w:val="none" w:sz="0" w:space="0" w:color="auto"/>
            <w:bottom w:val="none" w:sz="0" w:space="0" w:color="auto"/>
            <w:right w:val="none" w:sz="0" w:space="0" w:color="auto"/>
          </w:divBdr>
        </w:div>
        <w:div w:id="772896485">
          <w:marLeft w:val="0"/>
          <w:marRight w:val="0"/>
          <w:marTop w:val="0"/>
          <w:marBottom w:val="0"/>
          <w:divBdr>
            <w:top w:val="none" w:sz="0" w:space="0" w:color="auto"/>
            <w:left w:val="none" w:sz="0" w:space="0" w:color="auto"/>
            <w:bottom w:val="none" w:sz="0" w:space="0" w:color="auto"/>
            <w:right w:val="none" w:sz="0" w:space="0" w:color="auto"/>
          </w:divBdr>
        </w:div>
        <w:div w:id="1422020167">
          <w:marLeft w:val="0"/>
          <w:marRight w:val="0"/>
          <w:marTop w:val="0"/>
          <w:marBottom w:val="0"/>
          <w:divBdr>
            <w:top w:val="none" w:sz="0" w:space="0" w:color="auto"/>
            <w:left w:val="none" w:sz="0" w:space="0" w:color="auto"/>
            <w:bottom w:val="none" w:sz="0" w:space="0" w:color="auto"/>
            <w:right w:val="none" w:sz="0" w:space="0" w:color="auto"/>
          </w:divBdr>
        </w:div>
        <w:div w:id="472139604">
          <w:marLeft w:val="0"/>
          <w:marRight w:val="0"/>
          <w:marTop w:val="0"/>
          <w:marBottom w:val="0"/>
          <w:divBdr>
            <w:top w:val="none" w:sz="0" w:space="0" w:color="auto"/>
            <w:left w:val="none" w:sz="0" w:space="0" w:color="auto"/>
            <w:bottom w:val="none" w:sz="0" w:space="0" w:color="auto"/>
            <w:right w:val="none" w:sz="0" w:space="0" w:color="auto"/>
          </w:divBdr>
        </w:div>
        <w:div w:id="1835535012">
          <w:marLeft w:val="0"/>
          <w:marRight w:val="0"/>
          <w:marTop w:val="0"/>
          <w:marBottom w:val="0"/>
          <w:divBdr>
            <w:top w:val="none" w:sz="0" w:space="0" w:color="auto"/>
            <w:left w:val="none" w:sz="0" w:space="0" w:color="auto"/>
            <w:bottom w:val="none" w:sz="0" w:space="0" w:color="auto"/>
            <w:right w:val="none" w:sz="0" w:space="0" w:color="auto"/>
          </w:divBdr>
        </w:div>
        <w:div w:id="972948119">
          <w:marLeft w:val="0"/>
          <w:marRight w:val="0"/>
          <w:marTop w:val="0"/>
          <w:marBottom w:val="0"/>
          <w:divBdr>
            <w:top w:val="none" w:sz="0" w:space="0" w:color="auto"/>
            <w:left w:val="none" w:sz="0" w:space="0" w:color="auto"/>
            <w:bottom w:val="none" w:sz="0" w:space="0" w:color="auto"/>
            <w:right w:val="none" w:sz="0" w:space="0" w:color="auto"/>
          </w:divBdr>
        </w:div>
        <w:div w:id="1954943447">
          <w:marLeft w:val="0"/>
          <w:marRight w:val="0"/>
          <w:marTop w:val="0"/>
          <w:marBottom w:val="0"/>
          <w:divBdr>
            <w:top w:val="none" w:sz="0" w:space="0" w:color="auto"/>
            <w:left w:val="none" w:sz="0" w:space="0" w:color="auto"/>
            <w:bottom w:val="none" w:sz="0" w:space="0" w:color="auto"/>
            <w:right w:val="none" w:sz="0" w:space="0" w:color="auto"/>
          </w:divBdr>
        </w:div>
        <w:div w:id="1713000124">
          <w:marLeft w:val="0"/>
          <w:marRight w:val="0"/>
          <w:marTop w:val="0"/>
          <w:marBottom w:val="0"/>
          <w:divBdr>
            <w:top w:val="none" w:sz="0" w:space="0" w:color="auto"/>
            <w:left w:val="none" w:sz="0" w:space="0" w:color="auto"/>
            <w:bottom w:val="none" w:sz="0" w:space="0" w:color="auto"/>
            <w:right w:val="none" w:sz="0" w:space="0" w:color="auto"/>
          </w:divBdr>
        </w:div>
        <w:div w:id="403256651">
          <w:marLeft w:val="0"/>
          <w:marRight w:val="0"/>
          <w:marTop w:val="0"/>
          <w:marBottom w:val="0"/>
          <w:divBdr>
            <w:top w:val="none" w:sz="0" w:space="0" w:color="auto"/>
            <w:left w:val="none" w:sz="0" w:space="0" w:color="auto"/>
            <w:bottom w:val="none" w:sz="0" w:space="0" w:color="auto"/>
            <w:right w:val="none" w:sz="0" w:space="0" w:color="auto"/>
          </w:divBdr>
        </w:div>
        <w:div w:id="464784001">
          <w:marLeft w:val="0"/>
          <w:marRight w:val="0"/>
          <w:marTop w:val="0"/>
          <w:marBottom w:val="0"/>
          <w:divBdr>
            <w:top w:val="none" w:sz="0" w:space="0" w:color="auto"/>
            <w:left w:val="none" w:sz="0" w:space="0" w:color="auto"/>
            <w:bottom w:val="none" w:sz="0" w:space="0" w:color="auto"/>
            <w:right w:val="none" w:sz="0" w:space="0" w:color="auto"/>
          </w:divBdr>
        </w:div>
        <w:div w:id="231237721">
          <w:marLeft w:val="0"/>
          <w:marRight w:val="0"/>
          <w:marTop w:val="0"/>
          <w:marBottom w:val="0"/>
          <w:divBdr>
            <w:top w:val="none" w:sz="0" w:space="0" w:color="auto"/>
            <w:left w:val="none" w:sz="0" w:space="0" w:color="auto"/>
            <w:bottom w:val="none" w:sz="0" w:space="0" w:color="auto"/>
            <w:right w:val="none" w:sz="0" w:space="0" w:color="auto"/>
          </w:divBdr>
        </w:div>
        <w:div w:id="1266619210">
          <w:marLeft w:val="0"/>
          <w:marRight w:val="0"/>
          <w:marTop w:val="0"/>
          <w:marBottom w:val="0"/>
          <w:divBdr>
            <w:top w:val="none" w:sz="0" w:space="0" w:color="auto"/>
            <w:left w:val="none" w:sz="0" w:space="0" w:color="auto"/>
            <w:bottom w:val="none" w:sz="0" w:space="0" w:color="auto"/>
            <w:right w:val="none" w:sz="0" w:space="0" w:color="auto"/>
          </w:divBdr>
        </w:div>
        <w:div w:id="233901381">
          <w:marLeft w:val="0"/>
          <w:marRight w:val="0"/>
          <w:marTop w:val="0"/>
          <w:marBottom w:val="0"/>
          <w:divBdr>
            <w:top w:val="none" w:sz="0" w:space="0" w:color="auto"/>
            <w:left w:val="none" w:sz="0" w:space="0" w:color="auto"/>
            <w:bottom w:val="none" w:sz="0" w:space="0" w:color="auto"/>
            <w:right w:val="none" w:sz="0" w:space="0" w:color="auto"/>
          </w:divBdr>
        </w:div>
        <w:div w:id="606814296">
          <w:marLeft w:val="0"/>
          <w:marRight w:val="0"/>
          <w:marTop w:val="0"/>
          <w:marBottom w:val="0"/>
          <w:divBdr>
            <w:top w:val="none" w:sz="0" w:space="0" w:color="auto"/>
            <w:left w:val="none" w:sz="0" w:space="0" w:color="auto"/>
            <w:bottom w:val="none" w:sz="0" w:space="0" w:color="auto"/>
            <w:right w:val="none" w:sz="0" w:space="0" w:color="auto"/>
          </w:divBdr>
        </w:div>
        <w:div w:id="174341884">
          <w:marLeft w:val="0"/>
          <w:marRight w:val="0"/>
          <w:marTop w:val="0"/>
          <w:marBottom w:val="0"/>
          <w:divBdr>
            <w:top w:val="none" w:sz="0" w:space="0" w:color="auto"/>
            <w:left w:val="none" w:sz="0" w:space="0" w:color="auto"/>
            <w:bottom w:val="none" w:sz="0" w:space="0" w:color="auto"/>
            <w:right w:val="none" w:sz="0" w:space="0" w:color="auto"/>
          </w:divBdr>
        </w:div>
        <w:div w:id="1845970009">
          <w:marLeft w:val="0"/>
          <w:marRight w:val="0"/>
          <w:marTop w:val="0"/>
          <w:marBottom w:val="0"/>
          <w:divBdr>
            <w:top w:val="none" w:sz="0" w:space="0" w:color="auto"/>
            <w:left w:val="none" w:sz="0" w:space="0" w:color="auto"/>
            <w:bottom w:val="none" w:sz="0" w:space="0" w:color="auto"/>
            <w:right w:val="none" w:sz="0" w:space="0" w:color="auto"/>
          </w:divBdr>
        </w:div>
        <w:div w:id="669992890">
          <w:marLeft w:val="0"/>
          <w:marRight w:val="0"/>
          <w:marTop w:val="0"/>
          <w:marBottom w:val="0"/>
          <w:divBdr>
            <w:top w:val="none" w:sz="0" w:space="0" w:color="auto"/>
            <w:left w:val="none" w:sz="0" w:space="0" w:color="auto"/>
            <w:bottom w:val="none" w:sz="0" w:space="0" w:color="auto"/>
            <w:right w:val="none" w:sz="0" w:space="0" w:color="auto"/>
          </w:divBdr>
        </w:div>
        <w:div w:id="1065102997">
          <w:marLeft w:val="0"/>
          <w:marRight w:val="0"/>
          <w:marTop w:val="0"/>
          <w:marBottom w:val="0"/>
          <w:divBdr>
            <w:top w:val="none" w:sz="0" w:space="0" w:color="auto"/>
            <w:left w:val="none" w:sz="0" w:space="0" w:color="auto"/>
            <w:bottom w:val="none" w:sz="0" w:space="0" w:color="auto"/>
            <w:right w:val="none" w:sz="0" w:space="0" w:color="auto"/>
          </w:divBdr>
        </w:div>
        <w:div w:id="729889054">
          <w:marLeft w:val="0"/>
          <w:marRight w:val="0"/>
          <w:marTop w:val="0"/>
          <w:marBottom w:val="0"/>
          <w:divBdr>
            <w:top w:val="none" w:sz="0" w:space="0" w:color="auto"/>
            <w:left w:val="none" w:sz="0" w:space="0" w:color="auto"/>
            <w:bottom w:val="none" w:sz="0" w:space="0" w:color="auto"/>
            <w:right w:val="none" w:sz="0" w:space="0" w:color="auto"/>
          </w:divBdr>
        </w:div>
        <w:div w:id="1535383832">
          <w:marLeft w:val="0"/>
          <w:marRight w:val="0"/>
          <w:marTop w:val="0"/>
          <w:marBottom w:val="0"/>
          <w:divBdr>
            <w:top w:val="none" w:sz="0" w:space="0" w:color="auto"/>
            <w:left w:val="none" w:sz="0" w:space="0" w:color="auto"/>
            <w:bottom w:val="none" w:sz="0" w:space="0" w:color="auto"/>
            <w:right w:val="none" w:sz="0" w:space="0" w:color="auto"/>
          </w:divBdr>
        </w:div>
        <w:div w:id="1270579051">
          <w:marLeft w:val="0"/>
          <w:marRight w:val="0"/>
          <w:marTop w:val="0"/>
          <w:marBottom w:val="0"/>
          <w:divBdr>
            <w:top w:val="none" w:sz="0" w:space="0" w:color="auto"/>
            <w:left w:val="none" w:sz="0" w:space="0" w:color="auto"/>
            <w:bottom w:val="none" w:sz="0" w:space="0" w:color="auto"/>
            <w:right w:val="none" w:sz="0" w:space="0" w:color="auto"/>
          </w:divBdr>
        </w:div>
        <w:div w:id="1443528197">
          <w:marLeft w:val="0"/>
          <w:marRight w:val="0"/>
          <w:marTop w:val="0"/>
          <w:marBottom w:val="0"/>
          <w:divBdr>
            <w:top w:val="none" w:sz="0" w:space="0" w:color="auto"/>
            <w:left w:val="none" w:sz="0" w:space="0" w:color="auto"/>
            <w:bottom w:val="none" w:sz="0" w:space="0" w:color="auto"/>
            <w:right w:val="none" w:sz="0" w:space="0" w:color="auto"/>
          </w:divBdr>
        </w:div>
        <w:div w:id="925579621">
          <w:marLeft w:val="0"/>
          <w:marRight w:val="0"/>
          <w:marTop w:val="0"/>
          <w:marBottom w:val="0"/>
          <w:divBdr>
            <w:top w:val="none" w:sz="0" w:space="0" w:color="auto"/>
            <w:left w:val="none" w:sz="0" w:space="0" w:color="auto"/>
            <w:bottom w:val="none" w:sz="0" w:space="0" w:color="auto"/>
            <w:right w:val="none" w:sz="0" w:space="0" w:color="auto"/>
          </w:divBdr>
        </w:div>
        <w:div w:id="1952979853">
          <w:marLeft w:val="0"/>
          <w:marRight w:val="0"/>
          <w:marTop w:val="0"/>
          <w:marBottom w:val="0"/>
          <w:divBdr>
            <w:top w:val="none" w:sz="0" w:space="0" w:color="auto"/>
            <w:left w:val="none" w:sz="0" w:space="0" w:color="auto"/>
            <w:bottom w:val="none" w:sz="0" w:space="0" w:color="auto"/>
            <w:right w:val="none" w:sz="0" w:space="0" w:color="auto"/>
          </w:divBdr>
        </w:div>
        <w:div w:id="1874615015">
          <w:marLeft w:val="0"/>
          <w:marRight w:val="0"/>
          <w:marTop w:val="0"/>
          <w:marBottom w:val="0"/>
          <w:divBdr>
            <w:top w:val="none" w:sz="0" w:space="0" w:color="auto"/>
            <w:left w:val="none" w:sz="0" w:space="0" w:color="auto"/>
            <w:bottom w:val="none" w:sz="0" w:space="0" w:color="auto"/>
            <w:right w:val="none" w:sz="0" w:space="0" w:color="auto"/>
          </w:divBdr>
        </w:div>
        <w:div w:id="1617911084">
          <w:marLeft w:val="0"/>
          <w:marRight w:val="0"/>
          <w:marTop w:val="0"/>
          <w:marBottom w:val="0"/>
          <w:divBdr>
            <w:top w:val="none" w:sz="0" w:space="0" w:color="auto"/>
            <w:left w:val="none" w:sz="0" w:space="0" w:color="auto"/>
            <w:bottom w:val="none" w:sz="0" w:space="0" w:color="auto"/>
            <w:right w:val="none" w:sz="0" w:space="0" w:color="auto"/>
          </w:divBdr>
        </w:div>
        <w:div w:id="95636585">
          <w:marLeft w:val="0"/>
          <w:marRight w:val="0"/>
          <w:marTop w:val="0"/>
          <w:marBottom w:val="0"/>
          <w:divBdr>
            <w:top w:val="none" w:sz="0" w:space="0" w:color="auto"/>
            <w:left w:val="none" w:sz="0" w:space="0" w:color="auto"/>
            <w:bottom w:val="none" w:sz="0" w:space="0" w:color="auto"/>
            <w:right w:val="none" w:sz="0" w:space="0" w:color="auto"/>
          </w:divBdr>
        </w:div>
        <w:div w:id="2029523733">
          <w:marLeft w:val="0"/>
          <w:marRight w:val="0"/>
          <w:marTop w:val="0"/>
          <w:marBottom w:val="0"/>
          <w:divBdr>
            <w:top w:val="none" w:sz="0" w:space="0" w:color="auto"/>
            <w:left w:val="none" w:sz="0" w:space="0" w:color="auto"/>
            <w:bottom w:val="none" w:sz="0" w:space="0" w:color="auto"/>
            <w:right w:val="none" w:sz="0" w:space="0" w:color="auto"/>
          </w:divBdr>
        </w:div>
        <w:div w:id="128473163">
          <w:marLeft w:val="0"/>
          <w:marRight w:val="0"/>
          <w:marTop w:val="0"/>
          <w:marBottom w:val="0"/>
          <w:divBdr>
            <w:top w:val="none" w:sz="0" w:space="0" w:color="auto"/>
            <w:left w:val="none" w:sz="0" w:space="0" w:color="auto"/>
            <w:bottom w:val="none" w:sz="0" w:space="0" w:color="auto"/>
            <w:right w:val="none" w:sz="0" w:space="0" w:color="auto"/>
          </w:divBdr>
        </w:div>
        <w:div w:id="1725521320">
          <w:marLeft w:val="0"/>
          <w:marRight w:val="0"/>
          <w:marTop w:val="0"/>
          <w:marBottom w:val="0"/>
          <w:divBdr>
            <w:top w:val="none" w:sz="0" w:space="0" w:color="auto"/>
            <w:left w:val="none" w:sz="0" w:space="0" w:color="auto"/>
            <w:bottom w:val="none" w:sz="0" w:space="0" w:color="auto"/>
            <w:right w:val="none" w:sz="0" w:space="0" w:color="auto"/>
          </w:divBdr>
        </w:div>
        <w:div w:id="635719425">
          <w:marLeft w:val="0"/>
          <w:marRight w:val="0"/>
          <w:marTop w:val="0"/>
          <w:marBottom w:val="0"/>
          <w:divBdr>
            <w:top w:val="none" w:sz="0" w:space="0" w:color="auto"/>
            <w:left w:val="none" w:sz="0" w:space="0" w:color="auto"/>
            <w:bottom w:val="none" w:sz="0" w:space="0" w:color="auto"/>
            <w:right w:val="none" w:sz="0" w:space="0" w:color="auto"/>
          </w:divBdr>
        </w:div>
        <w:div w:id="2049835263">
          <w:marLeft w:val="0"/>
          <w:marRight w:val="0"/>
          <w:marTop w:val="0"/>
          <w:marBottom w:val="0"/>
          <w:divBdr>
            <w:top w:val="none" w:sz="0" w:space="0" w:color="auto"/>
            <w:left w:val="none" w:sz="0" w:space="0" w:color="auto"/>
            <w:bottom w:val="none" w:sz="0" w:space="0" w:color="auto"/>
            <w:right w:val="none" w:sz="0" w:space="0" w:color="auto"/>
          </w:divBdr>
        </w:div>
        <w:div w:id="1157260670">
          <w:marLeft w:val="0"/>
          <w:marRight w:val="0"/>
          <w:marTop w:val="0"/>
          <w:marBottom w:val="0"/>
          <w:divBdr>
            <w:top w:val="none" w:sz="0" w:space="0" w:color="auto"/>
            <w:left w:val="none" w:sz="0" w:space="0" w:color="auto"/>
            <w:bottom w:val="none" w:sz="0" w:space="0" w:color="auto"/>
            <w:right w:val="none" w:sz="0" w:space="0" w:color="auto"/>
          </w:divBdr>
        </w:div>
        <w:div w:id="819614118">
          <w:marLeft w:val="0"/>
          <w:marRight w:val="0"/>
          <w:marTop w:val="0"/>
          <w:marBottom w:val="0"/>
          <w:divBdr>
            <w:top w:val="none" w:sz="0" w:space="0" w:color="auto"/>
            <w:left w:val="none" w:sz="0" w:space="0" w:color="auto"/>
            <w:bottom w:val="none" w:sz="0" w:space="0" w:color="auto"/>
            <w:right w:val="none" w:sz="0" w:space="0" w:color="auto"/>
          </w:divBdr>
        </w:div>
        <w:div w:id="1659768692">
          <w:marLeft w:val="0"/>
          <w:marRight w:val="0"/>
          <w:marTop w:val="0"/>
          <w:marBottom w:val="0"/>
          <w:divBdr>
            <w:top w:val="none" w:sz="0" w:space="0" w:color="auto"/>
            <w:left w:val="none" w:sz="0" w:space="0" w:color="auto"/>
            <w:bottom w:val="none" w:sz="0" w:space="0" w:color="auto"/>
            <w:right w:val="none" w:sz="0" w:space="0" w:color="auto"/>
          </w:divBdr>
        </w:div>
        <w:div w:id="1713916677">
          <w:marLeft w:val="0"/>
          <w:marRight w:val="0"/>
          <w:marTop w:val="0"/>
          <w:marBottom w:val="0"/>
          <w:divBdr>
            <w:top w:val="none" w:sz="0" w:space="0" w:color="auto"/>
            <w:left w:val="none" w:sz="0" w:space="0" w:color="auto"/>
            <w:bottom w:val="none" w:sz="0" w:space="0" w:color="auto"/>
            <w:right w:val="none" w:sz="0" w:space="0" w:color="auto"/>
          </w:divBdr>
        </w:div>
        <w:div w:id="257296534">
          <w:marLeft w:val="0"/>
          <w:marRight w:val="0"/>
          <w:marTop w:val="0"/>
          <w:marBottom w:val="0"/>
          <w:divBdr>
            <w:top w:val="none" w:sz="0" w:space="0" w:color="auto"/>
            <w:left w:val="none" w:sz="0" w:space="0" w:color="auto"/>
            <w:bottom w:val="none" w:sz="0" w:space="0" w:color="auto"/>
            <w:right w:val="none" w:sz="0" w:space="0" w:color="auto"/>
          </w:divBdr>
        </w:div>
        <w:div w:id="1606381815">
          <w:marLeft w:val="0"/>
          <w:marRight w:val="0"/>
          <w:marTop w:val="0"/>
          <w:marBottom w:val="0"/>
          <w:divBdr>
            <w:top w:val="none" w:sz="0" w:space="0" w:color="auto"/>
            <w:left w:val="none" w:sz="0" w:space="0" w:color="auto"/>
            <w:bottom w:val="none" w:sz="0" w:space="0" w:color="auto"/>
            <w:right w:val="none" w:sz="0" w:space="0" w:color="auto"/>
          </w:divBdr>
        </w:div>
        <w:div w:id="1522426294">
          <w:marLeft w:val="0"/>
          <w:marRight w:val="0"/>
          <w:marTop w:val="0"/>
          <w:marBottom w:val="0"/>
          <w:divBdr>
            <w:top w:val="none" w:sz="0" w:space="0" w:color="auto"/>
            <w:left w:val="none" w:sz="0" w:space="0" w:color="auto"/>
            <w:bottom w:val="none" w:sz="0" w:space="0" w:color="auto"/>
            <w:right w:val="none" w:sz="0" w:space="0" w:color="auto"/>
          </w:divBdr>
        </w:div>
        <w:div w:id="664939122">
          <w:marLeft w:val="0"/>
          <w:marRight w:val="0"/>
          <w:marTop w:val="0"/>
          <w:marBottom w:val="0"/>
          <w:divBdr>
            <w:top w:val="none" w:sz="0" w:space="0" w:color="auto"/>
            <w:left w:val="none" w:sz="0" w:space="0" w:color="auto"/>
            <w:bottom w:val="none" w:sz="0" w:space="0" w:color="auto"/>
            <w:right w:val="none" w:sz="0" w:space="0" w:color="auto"/>
          </w:divBdr>
        </w:div>
        <w:div w:id="1805847649">
          <w:marLeft w:val="0"/>
          <w:marRight w:val="0"/>
          <w:marTop w:val="0"/>
          <w:marBottom w:val="0"/>
          <w:divBdr>
            <w:top w:val="none" w:sz="0" w:space="0" w:color="auto"/>
            <w:left w:val="none" w:sz="0" w:space="0" w:color="auto"/>
            <w:bottom w:val="none" w:sz="0" w:space="0" w:color="auto"/>
            <w:right w:val="none" w:sz="0" w:space="0" w:color="auto"/>
          </w:divBdr>
        </w:div>
        <w:div w:id="1739091494">
          <w:marLeft w:val="0"/>
          <w:marRight w:val="0"/>
          <w:marTop w:val="0"/>
          <w:marBottom w:val="0"/>
          <w:divBdr>
            <w:top w:val="none" w:sz="0" w:space="0" w:color="auto"/>
            <w:left w:val="none" w:sz="0" w:space="0" w:color="auto"/>
            <w:bottom w:val="none" w:sz="0" w:space="0" w:color="auto"/>
            <w:right w:val="none" w:sz="0" w:space="0" w:color="auto"/>
          </w:divBdr>
        </w:div>
        <w:div w:id="1174302468">
          <w:marLeft w:val="0"/>
          <w:marRight w:val="0"/>
          <w:marTop w:val="0"/>
          <w:marBottom w:val="0"/>
          <w:divBdr>
            <w:top w:val="none" w:sz="0" w:space="0" w:color="auto"/>
            <w:left w:val="none" w:sz="0" w:space="0" w:color="auto"/>
            <w:bottom w:val="none" w:sz="0" w:space="0" w:color="auto"/>
            <w:right w:val="none" w:sz="0" w:space="0" w:color="auto"/>
          </w:divBdr>
        </w:div>
        <w:div w:id="195581891">
          <w:marLeft w:val="0"/>
          <w:marRight w:val="0"/>
          <w:marTop w:val="0"/>
          <w:marBottom w:val="0"/>
          <w:divBdr>
            <w:top w:val="none" w:sz="0" w:space="0" w:color="auto"/>
            <w:left w:val="none" w:sz="0" w:space="0" w:color="auto"/>
            <w:bottom w:val="none" w:sz="0" w:space="0" w:color="auto"/>
            <w:right w:val="none" w:sz="0" w:space="0" w:color="auto"/>
          </w:divBdr>
        </w:div>
        <w:div w:id="1863206072">
          <w:marLeft w:val="0"/>
          <w:marRight w:val="0"/>
          <w:marTop w:val="0"/>
          <w:marBottom w:val="0"/>
          <w:divBdr>
            <w:top w:val="none" w:sz="0" w:space="0" w:color="auto"/>
            <w:left w:val="none" w:sz="0" w:space="0" w:color="auto"/>
            <w:bottom w:val="none" w:sz="0" w:space="0" w:color="auto"/>
            <w:right w:val="none" w:sz="0" w:space="0" w:color="auto"/>
          </w:divBdr>
        </w:div>
        <w:div w:id="1626541855">
          <w:marLeft w:val="0"/>
          <w:marRight w:val="0"/>
          <w:marTop w:val="0"/>
          <w:marBottom w:val="0"/>
          <w:divBdr>
            <w:top w:val="none" w:sz="0" w:space="0" w:color="auto"/>
            <w:left w:val="none" w:sz="0" w:space="0" w:color="auto"/>
            <w:bottom w:val="none" w:sz="0" w:space="0" w:color="auto"/>
            <w:right w:val="none" w:sz="0" w:space="0" w:color="auto"/>
          </w:divBdr>
        </w:div>
        <w:div w:id="650715173">
          <w:marLeft w:val="0"/>
          <w:marRight w:val="0"/>
          <w:marTop w:val="0"/>
          <w:marBottom w:val="0"/>
          <w:divBdr>
            <w:top w:val="none" w:sz="0" w:space="0" w:color="auto"/>
            <w:left w:val="none" w:sz="0" w:space="0" w:color="auto"/>
            <w:bottom w:val="none" w:sz="0" w:space="0" w:color="auto"/>
            <w:right w:val="none" w:sz="0" w:space="0" w:color="auto"/>
          </w:divBdr>
        </w:div>
        <w:div w:id="1051809904">
          <w:marLeft w:val="0"/>
          <w:marRight w:val="0"/>
          <w:marTop w:val="0"/>
          <w:marBottom w:val="0"/>
          <w:divBdr>
            <w:top w:val="none" w:sz="0" w:space="0" w:color="auto"/>
            <w:left w:val="none" w:sz="0" w:space="0" w:color="auto"/>
            <w:bottom w:val="none" w:sz="0" w:space="0" w:color="auto"/>
            <w:right w:val="none" w:sz="0" w:space="0" w:color="auto"/>
          </w:divBdr>
        </w:div>
        <w:div w:id="1517886609">
          <w:marLeft w:val="0"/>
          <w:marRight w:val="0"/>
          <w:marTop w:val="0"/>
          <w:marBottom w:val="0"/>
          <w:divBdr>
            <w:top w:val="none" w:sz="0" w:space="0" w:color="auto"/>
            <w:left w:val="none" w:sz="0" w:space="0" w:color="auto"/>
            <w:bottom w:val="none" w:sz="0" w:space="0" w:color="auto"/>
            <w:right w:val="none" w:sz="0" w:space="0" w:color="auto"/>
          </w:divBdr>
        </w:div>
        <w:div w:id="1716663186">
          <w:marLeft w:val="0"/>
          <w:marRight w:val="0"/>
          <w:marTop w:val="0"/>
          <w:marBottom w:val="0"/>
          <w:divBdr>
            <w:top w:val="none" w:sz="0" w:space="0" w:color="auto"/>
            <w:left w:val="none" w:sz="0" w:space="0" w:color="auto"/>
            <w:bottom w:val="none" w:sz="0" w:space="0" w:color="auto"/>
            <w:right w:val="none" w:sz="0" w:space="0" w:color="auto"/>
          </w:divBdr>
        </w:div>
        <w:div w:id="1899172495">
          <w:marLeft w:val="0"/>
          <w:marRight w:val="0"/>
          <w:marTop w:val="0"/>
          <w:marBottom w:val="0"/>
          <w:divBdr>
            <w:top w:val="none" w:sz="0" w:space="0" w:color="auto"/>
            <w:left w:val="none" w:sz="0" w:space="0" w:color="auto"/>
            <w:bottom w:val="none" w:sz="0" w:space="0" w:color="auto"/>
            <w:right w:val="none" w:sz="0" w:space="0" w:color="auto"/>
          </w:divBdr>
        </w:div>
        <w:div w:id="11734759">
          <w:marLeft w:val="0"/>
          <w:marRight w:val="0"/>
          <w:marTop w:val="0"/>
          <w:marBottom w:val="0"/>
          <w:divBdr>
            <w:top w:val="none" w:sz="0" w:space="0" w:color="auto"/>
            <w:left w:val="none" w:sz="0" w:space="0" w:color="auto"/>
            <w:bottom w:val="none" w:sz="0" w:space="0" w:color="auto"/>
            <w:right w:val="none" w:sz="0" w:space="0" w:color="auto"/>
          </w:divBdr>
        </w:div>
        <w:div w:id="1275986731">
          <w:marLeft w:val="0"/>
          <w:marRight w:val="0"/>
          <w:marTop w:val="0"/>
          <w:marBottom w:val="0"/>
          <w:divBdr>
            <w:top w:val="none" w:sz="0" w:space="0" w:color="auto"/>
            <w:left w:val="none" w:sz="0" w:space="0" w:color="auto"/>
            <w:bottom w:val="none" w:sz="0" w:space="0" w:color="auto"/>
            <w:right w:val="none" w:sz="0" w:space="0" w:color="auto"/>
          </w:divBdr>
        </w:div>
        <w:div w:id="86467014">
          <w:marLeft w:val="0"/>
          <w:marRight w:val="0"/>
          <w:marTop w:val="0"/>
          <w:marBottom w:val="0"/>
          <w:divBdr>
            <w:top w:val="none" w:sz="0" w:space="0" w:color="auto"/>
            <w:left w:val="none" w:sz="0" w:space="0" w:color="auto"/>
            <w:bottom w:val="none" w:sz="0" w:space="0" w:color="auto"/>
            <w:right w:val="none" w:sz="0" w:space="0" w:color="auto"/>
          </w:divBdr>
        </w:div>
        <w:div w:id="137305298">
          <w:marLeft w:val="0"/>
          <w:marRight w:val="0"/>
          <w:marTop w:val="0"/>
          <w:marBottom w:val="0"/>
          <w:divBdr>
            <w:top w:val="none" w:sz="0" w:space="0" w:color="auto"/>
            <w:left w:val="none" w:sz="0" w:space="0" w:color="auto"/>
            <w:bottom w:val="none" w:sz="0" w:space="0" w:color="auto"/>
            <w:right w:val="none" w:sz="0" w:space="0" w:color="auto"/>
          </w:divBdr>
        </w:div>
        <w:div w:id="690256365">
          <w:marLeft w:val="0"/>
          <w:marRight w:val="0"/>
          <w:marTop w:val="0"/>
          <w:marBottom w:val="0"/>
          <w:divBdr>
            <w:top w:val="none" w:sz="0" w:space="0" w:color="auto"/>
            <w:left w:val="none" w:sz="0" w:space="0" w:color="auto"/>
            <w:bottom w:val="none" w:sz="0" w:space="0" w:color="auto"/>
            <w:right w:val="none" w:sz="0" w:space="0" w:color="auto"/>
          </w:divBdr>
        </w:div>
        <w:div w:id="826169385">
          <w:marLeft w:val="0"/>
          <w:marRight w:val="0"/>
          <w:marTop w:val="0"/>
          <w:marBottom w:val="0"/>
          <w:divBdr>
            <w:top w:val="none" w:sz="0" w:space="0" w:color="auto"/>
            <w:left w:val="none" w:sz="0" w:space="0" w:color="auto"/>
            <w:bottom w:val="none" w:sz="0" w:space="0" w:color="auto"/>
            <w:right w:val="none" w:sz="0" w:space="0" w:color="auto"/>
          </w:divBdr>
        </w:div>
        <w:div w:id="751319411">
          <w:marLeft w:val="0"/>
          <w:marRight w:val="0"/>
          <w:marTop w:val="0"/>
          <w:marBottom w:val="0"/>
          <w:divBdr>
            <w:top w:val="none" w:sz="0" w:space="0" w:color="auto"/>
            <w:left w:val="none" w:sz="0" w:space="0" w:color="auto"/>
            <w:bottom w:val="none" w:sz="0" w:space="0" w:color="auto"/>
            <w:right w:val="none" w:sz="0" w:space="0" w:color="auto"/>
          </w:divBdr>
        </w:div>
        <w:div w:id="40443067">
          <w:marLeft w:val="0"/>
          <w:marRight w:val="0"/>
          <w:marTop w:val="0"/>
          <w:marBottom w:val="0"/>
          <w:divBdr>
            <w:top w:val="none" w:sz="0" w:space="0" w:color="auto"/>
            <w:left w:val="none" w:sz="0" w:space="0" w:color="auto"/>
            <w:bottom w:val="none" w:sz="0" w:space="0" w:color="auto"/>
            <w:right w:val="none" w:sz="0" w:space="0" w:color="auto"/>
          </w:divBdr>
        </w:div>
        <w:div w:id="869147316">
          <w:marLeft w:val="0"/>
          <w:marRight w:val="0"/>
          <w:marTop w:val="0"/>
          <w:marBottom w:val="0"/>
          <w:divBdr>
            <w:top w:val="none" w:sz="0" w:space="0" w:color="auto"/>
            <w:left w:val="none" w:sz="0" w:space="0" w:color="auto"/>
            <w:bottom w:val="none" w:sz="0" w:space="0" w:color="auto"/>
            <w:right w:val="none" w:sz="0" w:space="0" w:color="auto"/>
          </w:divBdr>
        </w:div>
        <w:div w:id="1577544627">
          <w:marLeft w:val="0"/>
          <w:marRight w:val="0"/>
          <w:marTop w:val="0"/>
          <w:marBottom w:val="0"/>
          <w:divBdr>
            <w:top w:val="none" w:sz="0" w:space="0" w:color="auto"/>
            <w:left w:val="none" w:sz="0" w:space="0" w:color="auto"/>
            <w:bottom w:val="none" w:sz="0" w:space="0" w:color="auto"/>
            <w:right w:val="none" w:sz="0" w:space="0" w:color="auto"/>
          </w:divBdr>
        </w:div>
        <w:div w:id="1544555580">
          <w:marLeft w:val="0"/>
          <w:marRight w:val="0"/>
          <w:marTop w:val="0"/>
          <w:marBottom w:val="0"/>
          <w:divBdr>
            <w:top w:val="none" w:sz="0" w:space="0" w:color="auto"/>
            <w:left w:val="none" w:sz="0" w:space="0" w:color="auto"/>
            <w:bottom w:val="none" w:sz="0" w:space="0" w:color="auto"/>
            <w:right w:val="none" w:sz="0" w:space="0" w:color="auto"/>
          </w:divBdr>
        </w:div>
        <w:div w:id="1660235069">
          <w:marLeft w:val="0"/>
          <w:marRight w:val="0"/>
          <w:marTop w:val="0"/>
          <w:marBottom w:val="0"/>
          <w:divBdr>
            <w:top w:val="none" w:sz="0" w:space="0" w:color="auto"/>
            <w:left w:val="none" w:sz="0" w:space="0" w:color="auto"/>
            <w:bottom w:val="none" w:sz="0" w:space="0" w:color="auto"/>
            <w:right w:val="none" w:sz="0" w:space="0" w:color="auto"/>
          </w:divBdr>
        </w:div>
        <w:div w:id="479418209">
          <w:marLeft w:val="0"/>
          <w:marRight w:val="0"/>
          <w:marTop w:val="0"/>
          <w:marBottom w:val="0"/>
          <w:divBdr>
            <w:top w:val="none" w:sz="0" w:space="0" w:color="auto"/>
            <w:left w:val="none" w:sz="0" w:space="0" w:color="auto"/>
            <w:bottom w:val="none" w:sz="0" w:space="0" w:color="auto"/>
            <w:right w:val="none" w:sz="0" w:space="0" w:color="auto"/>
          </w:divBdr>
        </w:div>
        <w:div w:id="1318847130">
          <w:marLeft w:val="0"/>
          <w:marRight w:val="0"/>
          <w:marTop w:val="0"/>
          <w:marBottom w:val="0"/>
          <w:divBdr>
            <w:top w:val="none" w:sz="0" w:space="0" w:color="auto"/>
            <w:left w:val="none" w:sz="0" w:space="0" w:color="auto"/>
            <w:bottom w:val="none" w:sz="0" w:space="0" w:color="auto"/>
            <w:right w:val="none" w:sz="0" w:space="0" w:color="auto"/>
          </w:divBdr>
        </w:div>
        <w:div w:id="1719742855">
          <w:marLeft w:val="0"/>
          <w:marRight w:val="0"/>
          <w:marTop w:val="0"/>
          <w:marBottom w:val="0"/>
          <w:divBdr>
            <w:top w:val="none" w:sz="0" w:space="0" w:color="auto"/>
            <w:left w:val="none" w:sz="0" w:space="0" w:color="auto"/>
            <w:bottom w:val="none" w:sz="0" w:space="0" w:color="auto"/>
            <w:right w:val="none" w:sz="0" w:space="0" w:color="auto"/>
          </w:divBdr>
        </w:div>
        <w:div w:id="653605635">
          <w:marLeft w:val="0"/>
          <w:marRight w:val="0"/>
          <w:marTop w:val="0"/>
          <w:marBottom w:val="0"/>
          <w:divBdr>
            <w:top w:val="none" w:sz="0" w:space="0" w:color="auto"/>
            <w:left w:val="none" w:sz="0" w:space="0" w:color="auto"/>
            <w:bottom w:val="none" w:sz="0" w:space="0" w:color="auto"/>
            <w:right w:val="none" w:sz="0" w:space="0" w:color="auto"/>
          </w:divBdr>
        </w:div>
        <w:div w:id="203445428">
          <w:marLeft w:val="0"/>
          <w:marRight w:val="0"/>
          <w:marTop w:val="0"/>
          <w:marBottom w:val="0"/>
          <w:divBdr>
            <w:top w:val="none" w:sz="0" w:space="0" w:color="auto"/>
            <w:left w:val="none" w:sz="0" w:space="0" w:color="auto"/>
            <w:bottom w:val="none" w:sz="0" w:space="0" w:color="auto"/>
            <w:right w:val="none" w:sz="0" w:space="0" w:color="auto"/>
          </w:divBdr>
        </w:div>
        <w:div w:id="817914146">
          <w:marLeft w:val="0"/>
          <w:marRight w:val="0"/>
          <w:marTop w:val="0"/>
          <w:marBottom w:val="0"/>
          <w:divBdr>
            <w:top w:val="none" w:sz="0" w:space="0" w:color="auto"/>
            <w:left w:val="none" w:sz="0" w:space="0" w:color="auto"/>
            <w:bottom w:val="none" w:sz="0" w:space="0" w:color="auto"/>
            <w:right w:val="none" w:sz="0" w:space="0" w:color="auto"/>
          </w:divBdr>
        </w:div>
        <w:div w:id="66000130">
          <w:marLeft w:val="0"/>
          <w:marRight w:val="0"/>
          <w:marTop w:val="0"/>
          <w:marBottom w:val="0"/>
          <w:divBdr>
            <w:top w:val="none" w:sz="0" w:space="0" w:color="auto"/>
            <w:left w:val="none" w:sz="0" w:space="0" w:color="auto"/>
            <w:bottom w:val="none" w:sz="0" w:space="0" w:color="auto"/>
            <w:right w:val="none" w:sz="0" w:space="0" w:color="auto"/>
          </w:divBdr>
        </w:div>
        <w:div w:id="192615447">
          <w:marLeft w:val="0"/>
          <w:marRight w:val="0"/>
          <w:marTop w:val="0"/>
          <w:marBottom w:val="0"/>
          <w:divBdr>
            <w:top w:val="none" w:sz="0" w:space="0" w:color="auto"/>
            <w:left w:val="none" w:sz="0" w:space="0" w:color="auto"/>
            <w:bottom w:val="none" w:sz="0" w:space="0" w:color="auto"/>
            <w:right w:val="none" w:sz="0" w:space="0" w:color="auto"/>
          </w:divBdr>
        </w:div>
        <w:div w:id="1181165817">
          <w:marLeft w:val="0"/>
          <w:marRight w:val="0"/>
          <w:marTop w:val="0"/>
          <w:marBottom w:val="0"/>
          <w:divBdr>
            <w:top w:val="none" w:sz="0" w:space="0" w:color="auto"/>
            <w:left w:val="none" w:sz="0" w:space="0" w:color="auto"/>
            <w:bottom w:val="none" w:sz="0" w:space="0" w:color="auto"/>
            <w:right w:val="none" w:sz="0" w:space="0" w:color="auto"/>
          </w:divBdr>
        </w:div>
        <w:div w:id="2136948343">
          <w:marLeft w:val="0"/>
          <w:marRight w:val="0"/>
          <w:marTop w:val="0"/>
          <w:marBottom w:val="0"/>
          <w:divBdr>
            <w:top w:val="none" w:sz="0" w:space="0" w:color="auto"/>
            <w:left w:val="none" w:sz="0" w:space="0" w:color="auto"/>
            <w:bottom w:val="none" w:sz="0" w:space="0" w:color="auto"/>
            <w:right w:val="none" w:sz="0" w:space="0" w:color="auto"/>
          </w:divBdr>
        </w:div>
        <w:div w:id="2119596537">
          <w:marLeft w:val="0"/>
          <w:marRight w:val="0"/>
          <w:marTop w:val="0"/>
          <w:marBottom w:val="0"/>
          <w:divBdr>
            <w:top w:val="none" w:sz="0" w:space="0" w:color="auto"/>
            <w:left w:val="none" w:sz="0" w:space="0" w:color="auto"/>
            <w:bottom w:val="none" w:sz="0" w:space="0" w:color="auto"/>
            <w:right w:val="none" w:sz="0" w:space="0" w:color="auto"/>
          </w:divBdr>
        </w:div>
        <w:div w:id="1744835561">
          <w:marLeft w:val="0"/>
          <w:marRight w:val="0"/>
          <w:marTop w:val="0"/>
          <w:marBottom w:val="0"/>
          <w:divBdr>
            <w:top w:val="none" w:sz="0" w:space="0" w:color="auto"/>
            <w:left w:val="none" w:sz="0" w:space="0" w:color="auto"/>
            <w:bottom w:val="none" w:sz="0" w:space="0" w:color="auto"/>
            <w:right w:val="none" w:sz="0" w:space="0" w:color="auto"/>
          </w:divBdr>
        </w:div>
        <w:div w:id="1473475451">
          <w:marLeft w:val="0"/>
          <w:marRight w:val="0"/>
          <w:marTop w:val="0"/>
          <w:marBottom w:val="0"/>
          <w:divBdr>
            <w:top w:val="none" w:sz="0" w:space="0" w:color="auto"/>
            <w:left w:val="none" w:sz="0" w:space="0" w:color="auto"/>
            <w:bottom w:val="none" w:sz="0" w:space="0" w:color="auto"/>
            <w:right w:val="none" w:sz="0" w:space="0" w:color="auto"/>
          </w:divBdr>
        </w:div>
        <w:div w:id="1898936224">
          <w:marLeft w:val="0"/>
          <w:marRight w:val="0"/>
          <w:marTop w:val="0"/>
          <w:marBottom w:val="0"/>
          <w:divBdr>
            <w:top w:val="none" w:sz="0" w:space="0" w:color="auto"/>
            <w:left w:val="none" w:sz="0" w:space="0" w:color="auto"/>
            <w:bottom w:val="none" w:sz="0" w:space="0" w:color="auto"/>
            <w:right w:val="none" w:sz="0" w:space="0" w:color="auto"/>
          </w:divBdr>
        </w:div>
        <w:div w:id="1385563141">
          <w:marLeft w:val="0"/>
          <w:marRight w:val="0"/>
          <w:marTop w:val="0"/>
          <w:marBottom w:val="0"/>
          <w:divBdr>
            <w:top w:val="none" w:sz="0" w:space="0" w:color="auto"/>
            <w:left w:val="none" w:sz="0" w:space="0" w:color="auto"/>
            <w:bottom w:val="none" w:sz="0" w:space="0" w:color="auto"/>
            <w:right w:val="none" w:sz="0" w:space="0" w:color="auto"/>
          </w:divBdr>
        </w:div>
        <w:div w:id="700857539">
          <w:marLeft w:val="0"/>
          <w:marRight w:val="0"/>
          <w:marTop w:val="0"/>
          <w:marBottom w:val="0"/>
          <w:divBdr>
            <w:top w:val="none" w:sz="0" w:space="0" w:color="auto"/>
            <w:left w:val="none" w:sz="0" w:space="0" w:color="auto"/>
            <w:bottom w:val="none" w:sz="0" w:space="0" w:color="auto"/>
            <w:right w:val="none" w:sz="0" w:space="0" w:color="auto"/>
          </w:divBdr>
        </w:div>
        <w:div w:id="557133028">
          <w:marLeft w:val="0"/>
          <w:marRight w:val="0"/>
          <w:marTop w:val="0"/>
          <w:marBottom w:val="0"/>
          <w:divBdr>
            <w:top w:val="none" w:sz="0" w:space="0" w:color="auto"/>
            <w:left w:val="none" w:sz="0" w:space="0" w:color="auto"/>
            <w:bottom w:val="none" w:sz="0" w:space="0" w:color="auto"/>
            <w:right w:val="none" w:sz="0" w:space="0" w:color="auto"/>
          </w:divBdr>
        </w:div>
        <w:div w:id="1250894053">
          <w:marLeft w:val="0"/>
          <w:marRight w:val="0"/>
          <w:marTop w:val="0"/>
          <w:marBottom w:val="0"/>
          <w:divBdr>
            <w:top w:val="none" w:sz="0" w:space="0" w:color="auto"/>
            <w:left w:val="none" w:sz="0" w:space="0" w:color="auto"/>
            <w:bottom w:val="none" w:sz="0" w:space="0" w:color="auto"/>
            <w:right w:val="none" w:sz="0" w:space="0" w:color="auto"/>
          </w:divBdr>
        </w:div>
        <w:div w:id="2128544265">
          <w:marLeft w:val="0"/>
          <w:marRight w:val="0"/>
          <w:marTop w:val="0"/>
          <w:marBottom w:val="0"/>
          <w:divBdr>
            <w:top w:val="none" w:sz="0" w:space="0" w:color="auto"/>
            <w:left w:val="none" w:sz="0" w:space="0" w:color="auto"/>
            <w:bottom w:val="none" w:sz="0" w:space="0" w:color="auto"/>
            <w:right w:val="none" w:sz="0" w:space="0" w:color="auto"/>
          </w:divBdr>
        </w:div>
        <w:div w:id="546452786">
          <w:marLeft w:val="0"/>
          <w:marRight w:val="0"/>
          <w:marTop w:val="0"/>
          <w:marBottom w:val="0"/>
          <w:divBdr>
            <w:top w:val="none" w:sz="0" w:space="0" w:color="auto"/>
            <w:left w:val="none" w:sz="0" w:space="0" w:color="auto"/>
            <w:bottom w:val="none" w:sz="0" w:space="0" w:color="auto"/>
            <w:right w:val="none" w:sz="0" w:space="0" w:color="auto"/>
          </w:divBdr>
        </w:div>
        <w:div w:id="1505051824">
          <w:marLeft w:val="0"/>
          <w:marRight w:val="0"/>
          <w:marTop w:val="0"/>
          <w:marBottom w:val="0"/>
          <w:divBdr>
            <w:top w:val="none" w:sz="0" w:space="0" w:color="auto"/>
            <w:left w:val="none" w:sz="0" w:space="0" w:color="auto"/>
            <w:bottom w:val="none" w:sz="0" w:space="0" w:color="auto"/>
            <w:right w:val="none" w:sz="0" w:space="0" w:color="auto"/>
          </w:divBdr>
        </w:div>
        <w:div w:id="780608373">
          <w:marLeft w:val="0"/>
          <w:marRight w:val="0"/>
          <w:marTop w:val="0"/>
          <w:marBottom w:val="0"/>
          <w:divBdr>
            <w:top w:val="none" w:sz="0" w:space="0" w:color="auto"/>
            <w:left w:val="none" w:sz="0" w:space="0" w:color="auto"/>
            <w:bottom w:val="none" w:sz="0" w:space="0" w:color="auto"/>
            <w:right w:val="none" w:sz="0" w:space="0" w:color="auto"/>
          </w:divBdr>
        </w:div>
        <w:div w:id="1103646559">
          <w:marLeft w:val="0"/>
          <w:marRight w:val="0"/>
          <w:marTop w:val="0"/>
          <w:marBottom w:val="0"/>
          <w:divBdr>
            <w:top w:val="none" w:sz="0" w:space="0" w:color="auto"/>
            <w:left w:val="none" w:sz="0" w:space="0" w:color="auto"/>
            <w:bottom w:val="none" w:sz="0" w:space="0" w:color="auto"/>
            <w:right w:val="none" w:sz="0" w:space="0" w:color="auto"/>
          </w:divBdr>
        </w:div>
        <w:div w:id="415637990">
          <w:marLeft w:val="0"/>
          <w:marRight w:val="0"/>
          <w:marTop w:val="0"/>
          <w:marBottom w:val="0"/>
          <w:divBdr>
            <w:top w:val="none" w:sz="0" w:space="0" w:color="auto"/>
            <w:left w:val="none" w:sz="0" w:space="0" w:color="auto"/>
            <w:bottom w:val="none" w:sz="0" w:space="0" w:color="auto"/>
            <w:right w:val="none" w:sz="0" w:space="0" w:color="auto"/>
          </w:divBdr>
        </w:div>
        <w:div w:id="2084836256">
          <w:marLeft w:val="0"/>
          <w:marRight w:val="0"/>
          <w:marTop w:val="0"/>
          <w:marBottom w:val="0"/>
          <w:divBdr>
            <w:top w:val="none" w:sz="0" w:space="0" w:color="auto"/>
            <w:left w:val="none" w:sz="0" w:space="0" w:color="auto"/>
            <w:bottom w:val="none" w:sz="0" w:space="0" w:color="auto"/>
            <w:right w:val="none" w:sz="0" w:space="0" w:color="auto"/>
          </w:divBdr>
        </w:div>
        <w:div w:id="1888296542">
          <w:marLeft w:val="0"/>
          <w:marRight w:val="0"/>
          <w:marTop w:val="0"/>
          <w:marBottom w:val="0"/>
          <w:divBdr>
            <w:top w:val="none" w:sz="0" w:space="0" w:color="auto"/>
            <w:left w:val="none" w:sz="0" w:space="0" w:color="auto"/>
            <w:bottom w:val="none" w:sz="0" w:space="0" w:color="auto"/>
            <w:right w:val="none" w:sz="0" w:space="0" w:color="auto"/>
          </w:divBdr>
        </w:div>
        <w:div w:id="338503034">
          <w:marLeft w:val="0"/>
          <w:marRight w:val="0"/>
          <w:marTop w:val="0"/>
          <w:marBottom w:val="0"/>
          <w:divBdr>
            <w:top w:val="none" w:sz="0" w:space="0" w:color="auto"/>
            <w:left w:val="none" w:sz="0" w:space="0" w:color="auto"/>
            <w:bottom w:val="none" w:sz="0" w:space="0" w:color="auto"/>
            <w:right w:val="none" w:sz="0" w:space="0" w:color="auto"/>
          </w:divBdr>
        </w:div>
        <w:div w:id="1202979805">
          <w:marLeft w:val="0"/>
          <w:marRight w:val="0"/>
          <w:marTop w:val="0"/>
          <w:marBottom w:val="0"/>
          <w:divBdr>
            <w:top w:val="none" w:sz="0" w:space="0" w:color="auto"/>
            <w:left w:val="none" w:sz="0" w:space="0" w:color="auto"/>
            <w:bottom w:val="none" w:sz="0" w:space="0" w:color="auto"/>
            <w:right w:val="none" w:sz="0" w:space="0" w:color="auto"/>
          </w:divBdr>
        </w:div>
        <w:div w:id="1107772949">
          <w:marLeft w:val="0"/>
          <w:marRight w:val="0"/>
          <w:marTop w:val="0"/>
          <w:marBottom w:val="0"/>
          <w:divBdr>
            <w:top w:val="none" w:sz="0" w:space="0" w:color="auto"/>
            <w:left w:val="none" w:sz="0" w:space="0" w:color="auto"/>
            <w:bottom w:val="none" w:sz="0" w:space="0" w:color="auto"/>
            <w:right w:val="none" w:sz="0" w:space="0" w:color="auto"/>
          </w:divBdr>
        </w:div>
        <w:div w:id="971060805">
          <w:marLeft w:val="0"/>
          <w:marRight w:val="0"/>
          <w:marTop w:val="0"/>
          <w:marBottom w:val="0"/>
          <w:divBdr>
            <w:top w:val="none" w:sz="0" w:space="0" w:color="auto"/>
            <w:left w:val="none" w:sz="0" w:space="0" w:color="auto"/>
            <w:bottom w:val="none" w:sz="0" w:space="0" w:color="auto"/>
            <w:right w:val="none" w:sz="0" w:space="0" w:color="auto"/>
          </w:divBdr>
        </w:div>
        <w:div w:id="169415859">
          <w:marLeft w:val="0"/>
          <w:marRight w:val="0"/>
          <w:marTop w:val="0"/>
          <w:marBottom w:val="0"/>
          <w:divBdr>
            <w:top w:val="none" w:sz="0" w:space="0" w:color="auto"/>
            <w:left w:val="none" w:sz="0" w:space="0" w:color="auto"/>
            <w:bottom w:val="none" w:sz="0" w:space="0" w:color="auto"/>
            <w:right w:val="none" w:sz="0" w:space="0" w:color="auto"/>
          </w:divBdr>
        </w:div>
        <w:div w:id="689835168">
          <w:marLeft w:val="0"/>
          <w:marRight w:val="0"/>
          <w:marTop w:val="0"/>
          <w:marBottom w:val="0"/>
          <w:divBdr>
            <w:top w:val="none" w:sz="0" w:space="0" w:color="auto"/>
            <w:left w:val="none" w:sz="0" w:space="0" w:color="auto"/>
            <w:bottom w:val="none" w:sz="0" w:space="0" w:color="auto"/>
            <w:right w:val="none" w:sz="0" w:space="0" w:color="auto"/>
          </w:divBdr>
        </w:div>
        <w:div w:id="1693338751">
          <w:marLeft w:val="0"/>
          <w:marRight w:val="0"/>
          <w:marTop w:val="0"/>
          <w:marBottom w:val="0"/>
          <w:divBdr>
            <w:top w:val="none" w:sz="0" w:space="0" w:color="auto"/>
            <w:left w:val="none" w:sz="0" w:space="0" w:color="auto"/>
            <w:bottom w:val="none" w:sz="0" w:space="0" w:color="auto"/>
            <w:right w:val="none" w:sz="0" w:space="0" w:color="auto"/>
          </w:divBdr>
        </w:div>
        <w:div w:id="1262373660">
          <w:marLeft w:val="0"/>
          <w:marRight w:val="0"/>
          <w:marTop w:val="0"/>
          <w:marBottom w:val="0"/>
          <w:divBdr>
            <w:top w:val="none" w:sz="0" w:space="0" w:color="auto"/>
            <w:left w:val="none" w:sz="0" w:space="0" w:color="auto"/>
            <w:bottom w:val="none" w:sz="0" w:space="0" w:color="auto"/>
            <w:right w:val="none" w:sz="0" w:space="0" w:color="auto"/>
          </w:divBdr>
        </w:div>
        <w:div w:id="338625648">
          <w:marLeft w:val="0"/>
          <w:marRight w:val="0"/>
          <w:marTop w:val="0"/>
          <w:marBottom w:val="0"/>
          <w:divBdr>
            <w:top w:val="none" w:sz="0" w:space="0" w:color="auto"/>
            <w:left w:val="none" w:sz="0" w:space="0" w:color="auto"/>
            <w:bottom w:val="none" w:sz="0" w:space="0" w:color="auto"/>
            <w:right w:val="none" w:sz="0" w:space="0" w:color="auto"/>
          </w:divBdr>
        </w:div>
        <w:div w:id="1054112594">
          <w:marLeft w:val="0"/>
          <w:marRight w:val="0"/>
          <w:marTop w:val="0"/>
          <w:marBottom w:val="0"/>
          <w:divBdr>
            <w:top w:val="none" w:sz="0" w:space="0" w:color="auto"/>
            <w:left w:val="none" w:sz="0" w:space="0" w:color="auto"/>
            <w:bottom w:val="none" w:sz="0" w:space="0" w:color="auto"/>
            <w:right w:val="none" w:sz="0" w:space="0" w:color="auto"/>
          </w:divBdr>
        </w:div>
        <w:div w:id="705325582">
          <w:marLeft w:val="0"/>
          <w:marRight w:val="0"/>
          <w:marTop w:val="0"/>
          <w:marBottom w:val="0"/>
          <w:divBdr>
            <w:top w:val="none" w:sz="0" w:space="0" w:color="auto"/>
            <w:left w:val="none" w:sz="0" w:space="0" w:color="auto"/>
            <w:bottom w:val="none" w:sz="0" w:space="0" w:color="auto"/>
            <w:right w:val="none" w:sz="0" w:space="0" w:color="auto"/>
          </w:divBdr>
        </w:div>
        <w:div w:id="1024207879">
          <w:marLeft w:val="0"/>
          <w:marRight w:val="0"/>
          <w:marTop w:val="0"/>
          <w:marBottom w:val="0"/>
          <w:divBdr>
            <w:top w:val="none" w:sz="0" w:space="0" w:color="auto"/>
            <w:left w:val="none" w:sz="0" w:space="0" w:color="auto"/>
            <w:bottom w:val="none" w:sz="0" w:space="0" w:color="auto"/>
            <w:right w:val="none" w:sz="0" w:space="0" w:color="auto"/>
          </w:divBdr>
        </w:div>
        <w:div w:id="732044365">
          <w:marLeft w:val="0"/>
          <w:marRight w:val="0"/>
          <w:marTop w:val="0"/>
          <w:marBottom w:val="0"/>
          <w:divBdr>
            <w:top w:val="none" w:sz="0" w:space="0" w:color="auto"/>
            <w:left w:val="none" w:sz="0" w:space="0" w:color="auto"/>
            <w:bottom w:val="none" w:sz="0" w:space="0" w:color="auto"/>
            <w:right w:val="none" w:sz="0" w:space="0" w:color="auto"/>
          </w:divBdr>
        </w:div>
        <w:div w:id="1460223432">
          <w:marLeft w:val="0"/>
          <w:marRight w:val="0"/>
          <w:marTop w:val="0"/>
          <w:marBottom w:val="0"/>
          <w:divBdr>
            <w:top w:val="none" w:sz="0" w:space="0" w:color="auto"/>
            <w:left w:val="none" w:sz="0" w:space="0" w:color="auto"/>
            <w:bottom w:val="none" w:sz="0" w:space="0" w:color="auto"/>
            <w:right w:val="none" w:sz="0" w:space="0" w:color="auto"/>
          </w:divBdr>
        </w:div>
        <w:div w:id="916012939">
          <w:marLeft w:val="0"/>
          <w:marRight w:val="0"/>
          <w:marTop w:val="0"/>
          <w:marBottom w:val="0"/>
          <w:divBdr>
            <w:top w:val="none" w:sz="0" w:space="0" w:color="auto"/>
            <w:left w:val="none" w:sz="0" w:space="0" w:color="auto"/>
            <w:bottom w:val="none" w:sz="0" w:space="0" w:color="auto"/>
            <w:right w:val="none" w:sz="0" w:space="0" w:color="auto"/>
          </w:divBdr>
        </w:div>
        <w:div w:id="1593271965">
          <w:marLeft w:val="0"/>
          <w:marRight w:val="0"/>
          <w:marTop w:val="0"/>
          <w:marBottom w:val="0"/>
          <w:divBdr>
            <w:top w:val="none" w:sz="0" w:space="0" w:color="auto"/>
            <w:left w:val="none" w:sz="0" w:space="0" w:color="auto"/>
            <w:bottom w:val="none" w:sz="0" w:space="0" w:color="auto"/>
            <w:right w:val="none" w:sz="0" w:space="0" w:color="auto"/>
          </w:divBdr>
        </w:div>
        <w:div w:id="984772206">
          <w:marLeft w:val="0"/>
          <w:marRight w:val="0"/>
          <w:marTop w:val="0"/>
          <w:marBottom w:val="0"/>
          <w:divBdr>
            <w:top w:val="none" w:sz="0" w:space="0" w:color="auto"/>
            <w:left w:val="none" w:sz="0" w:space="0" w:color="auto"/>
            <w:bottom w:val="none" w:sz="0" w:space="0" w:color="auto"/>
            <w:right w:val="none" w:sz="0" w:space="0" w:color="auto"/>
          </w:divBdr>
        </w:div>
        <w:div w:id="702629282">
          <w:marLeft w:val="0"/>
          <w:marRight w:val="0"/>
          <w:marTop w:val="0"/>
          <w:marBottom w:val="0"/>
          <w:divBdr>
            <w:top w:val="none" w:sz="0" w:space="0" w:color="auto"/>
            <w:left w:val="none" w:sz="0" w:space="0" w:color="auto"/>
            <w:bottom w:val="none" w:sz="0" w:space="0" w:color="auto"/>
            <w:right w:val="none" w:sz="0" w:space="0" w:color="auto"/>
          </w:divBdr>
        </w:div>
        <w:div w:id="108623541">
          <w:marLeft w:val="0"/>
          <w:marRight w:val="0"/>
          <w:marTop w:val="0"/>
          <w:marBottom w:val="0"/>
          <w:divBdr>
            <w:top w:val="none" w:sz="0" w:space="0" w:color="auto"/>
            <w:left w:val="none" w:sz="0" w:space="0" w:color="auto"/>
            <w:bottom w:val="none" w:sz="0" w:space="0" w:color="auto"/>
            <w:right w:val="none" w:sz="0" w:space="0" w:color="auto"/>
          </w:divBdr>
        </w:div>
        <w:div w:id="400058783">
          <w:marLeft w:val="0"/>
          <w:marRight w:val="0"/>
          <w:marTop w:val="0"/>
          <w:marBottom w:val="0"/>
          <w:divBdr>
            <w:top w:val="none" w:sz="0" w:space="0" w:color="auto"/>
            <w:left w:val="none" w:sz="0" w:space="0" w:color="auto"/>
            <w:bottom w:val="none" w:sz="0" w:space="0" w:color="auto"/>
            <w:right w:val="none" w:sz="0" w:space="0" w:color="auto"/>
          </w:divBdr>
        </w:div>
        <w:div w:id="418212987">
          <w:marLeft w:val="0"/>
          <w:marRight w:val="0"/>
          <w:marTop w:val="0"/>
          <w:marBottom w:val="0"/>
          <w:divBdr>
            <w:top w:val="none" w:sz="0" w:space="0" w:color="auto"/>
            <w:left w:val="none" w:sz="0" w:space="0" w:color="auto"/>
            <w:bottom w:val="none" w:sz="0" w:space="0" w:color="auto"/>
            <w:right w:val="none" w:sz="0" w:space="0" w:color="auto"/>
          </w:divBdr>
        </w:div>
        <w:div w:id="1137913586">
          <w:marLeft w:val="0"/>
          <w:marRight w:val="0"/>
          <w:marTop w:val="0"/>
          <w:marBottom w:val="0"/>
          <w:divBdr>
            <w:top w:val="none" w:sz="0" w:space="0" w:color="auto"/>
            <w:left w:val="none" w:sz="0" w:space="0" w:color="auto"/>
            <w:bottom w:val="none" w:sz="0" w:space="0" w:color="auto"/>
            <w:right w:val="none" w:sz="0" w:space="0" w:color="auto"/>
          </w:divBdr>
        </w:div>
        <w:div w:id="119416838">
          <w:marLeft w:val="0"/>
          <w:marRight w:val="0"/>
          <w:marTop w:val="0"/>
          <w:marBottom w:val="0"/>
          <w:divBdr>
            <w:top w:val="none" w:sz="0" w:space="0" w:color="auto"/>
            <w:left w:val="none" w:sz="0" w:space="0" w:color="auto"/>
            <w:bottom w:val="none" w:sz="0" w:space="0" w:color="auto"/>
            <w:right w:val="none" w:sz="0" w:space="0" w:color="auto"/>
          </w:divBdr>
        </w:div>
        <w:div w:id="317618300">
          <w:marLeft w:val="0"/>
          <w:marRight w:val="0"/>
          <w:marTop w:val="0"/>
          <w:marBottom w:val="0"/>
          <w:divBdr>
            <w:top w:val="none" w:sz="0" w:space="0" w:color="auto"/>
            <w:left w:val="none" w:sz="0" w:space="0" w:color="auto"/>
            <w:bottom w:val="none" w:sz="0" w:space="0" w:color="auto"/>
            <w:right w:val="none" w:sz="0" w:space="0" w:color="auto"/>
          </w:divBdr>
        </w:div>
        <w:div w:id="1208369719">
          <w:marLeft w:val="0"/>
          <w:marRight w:val="0"/>
          <w:marTop w:val="0"/>
          <w:marBottom w:val="0"/>
          <w:divBdr>
            <w:top w:val="none" w:sz="0" w:space="0" w:color="auto"/>
            <w:left w:val="none" w:sz="0" w:space="0" w:color="auto"/>
            <w:bottom w:val="none" w:sz="0" w:space="0" w:color="auto"/>
            <w:right w:val="none" w:sz="0" w:space="0" w:color="auto"/>
          </w:divBdr>
        </w:div>
      </w:divsChild>
    </w:div>
    <w:div w:id="1342856261">
      <w:bodyDiv w:val="1"/>
      <w:marLeft w:val="0"/>
      <w:marRight w:val="0"/>
      <w:marTop w:val="0"/>
      <w:marBottom w:val="0"/>
      <w:divBdr>
        <w:top w:val="none" w:sz="0" w:space="0" w:color="auto"/>
        <w:left w:val="none" w:sz="0" w:space="0" w:color="auto"/>
        <w:bottom w:val="none" w:sz="0" w:space="0" w:color="auto"/>
        <w:right w:val="none" w:sz="0" w:space="0" w:color="auto"/>
      </w:divBdr>
    </w:div>
    <w:div w:id="1349675949">
      <w:bodyDiv w:val="1"/>
      <w:marLeft w:val="0"/>
      <w:marRight w:val="0"/>
      <w:marTop w:val="0"/>
      <w:marBottom w:val="0"/>
      <w:divBdr>
        <w:top w:val="none" w:sz="0" w:space="0" w:color="auto"/>
        <w:left w:val="none" w:sz="0" w:space="0" w:color="auto"/>
        <w:bottom w:val="none" w:sz="0" w:space="0" w:color="auto"/>
        <w:right w:val="none" w:sz="0" w:space="0" w:color="auto"/>
      </w:divBdr>
    </w:div>
    <w:div w:id="1351025425">
      <w:bodyDiv w:val="1"/>
      <w:marLeft w:val="0"/>
      <w:marRight w:val="0"/>
      <w:marTop w:val="0"/>
      <w:marBottom w:val="0"/>
      <w:divBdr>
        <w:top w:val="none" w:sz="0" w:space="0" w:color="auto"/>
        <w:left w:val="none" w:sz="0" w:space="0" w:color="auto"/>
        <w:bottom w:val="none" w:sz="0" w:space="0" w:color="auto"/>
        <w:right w:val="none" w:sz="0" w:space="0" w:color="auto"/>
      </w:divBdr>
    </w:div>
    <w:div w:id="1355959994">
      <w:bodyDiv w:val="1"/>
      <w:marLeft w:val="0"/>
      <w:marRight w:val="0"/>
      <w:marTop w:val="0"/>
      <w:marBottom w:val="0"/>
      <w:divBdr>
        <w:top w:val="none" w:sz="0" w:space="0" w:color="auto"/>
        <w:left w:val="none" w:sz="0" w:space="0" w:color="auto"/>
        <w:bottom w:val="none" w:sz="0" w:space="0" w:color="auto"/>
        <w:right w:val="none" w:sz="0" w:space="0" w:color="auto"/>
      </w:divBdr>
    </w:div>
    <w:div w:id="1376393359">
      <w:bodyDiv w:val="1"/>
      <w:marLeft w:val="0"/>
      <w:marRight w:val="0"/>
      <w:marTop w:val="0"/>
      <w:marBottom w:val="0"/>
      <w:divBdr>
        <w:top w:val="none" w:sz="0" w:space="0" w:color="auto"/>
        <w:left w:val="none" w:sz="0" w:space="0" w:color="auto"/>
        <w:bottom w:val="none" w:sz="0" w:space="0" w:color="auto"/>
        <w:right w:val="none" w:sz="0" w:space="0" w:color="auto"/>
      </w:divBdr>
    </w:div>
    <w:div w:id="1386224712">
      <w:bodyDiv w:val="1"/>
      <w:marLeft w:val="0"/>
      <w:marRight w:val="0"/>
      <w:marTop w:val="0"/>
      <w:marBottom w:val="0"/>
      <w:divBdr>
        <w:top w:val="none" w:sz="0" w:space="0" w:color="auto"/>
        <w:left w:val="none" w:sz="0" w:space="0" w:color="auto"/>
        <w:bottom w:val="none" w:sz="0" w:space="0" w:color="auto"/>
        <w:right w:val="none" w:sz="0" w:space="0" w:color="auto"/>
      </w:divBdr>
    </w:div>
    <w:div w:id="1387025735">
      <w:bodyDiv w:val="1"/>
      <w:marLeft w:val="0"/>
      <w:marRight w:val="0"/>
      <w:marTop w:val="0"/>
      <w:marBottom w:val="0"/>
      <w:divBdr>
        <w:top w:val="none" w:sz="0" w:space="0" w:color="auto"/>
        <w:left w:val="none" w:sz="0" w:space="0" w:color="auto"/>
        <w:bottom w:val="none" w:sz="0" w:space="0" w:color="auto"/>
        <w:right w:val="none" w:sz="0" w:space="0" w:color="auto"/>
      </w:divBdr>
    </w:div>
    <w:div w:id="1403328598">
      <w:bodyDiv w:val="1"/>
      <w:marLeft w:val="0"/>
      <w:marRight w:val="0"/>
      <w:marTop w:val="0"/>
      <w:marBottom w:val="0"/>
      <w:divBdr>
        <w:top w:val="none" w:sz="0" w:space="0" w:color="auto"/>
        <w:left w:val="none" w:sz="0" w:space="0" w:color="auto"/>
        <w:bottom w:val="none" w:sz="0" w:space="0" w:color="auto"/>
        <w:right w:val="none" w:sz="0" w:space="0" w:color="auto"/>
      </w:divBdr>
    </w:div>
    <w:div w:id="1431050663">
      <w:bodyDiv w:val="1"/>
      <w:marLeft w:val="0"/>
      <w:marRight w:val="0"/>
      <w:marTop w:val="0"/>
      <w:marBottom w:val="0"/>
      <w:divBdr>
        <w:top w:val="none" w:sz="0" w:space="0" w:color="auto"/>
        <w:left w:val="none" w:sz="0" w:space="0" w:color="auto"/>
        <w:bottom w:val="none" w:sz="0" w:space="0" w:color="auto"/>
        <w:right w:val="none" w:sz="0" w:space="0" w:color="auto"/>
      </w:divBdr>
    </w:div>
    <w:div w:id="1440881182">
      <w:bodyDiv w:val="1"/>
      <w:marLeft w:val="0"/>
      <w:marRight w:val="0"/>
      <w:marTop w:val="0"/>
      <w:marBottom w:val="0"/>
      <w:divBdr>
        <w:top w:val="none" w:sz="0" w:space="0" w:color="auto"/>
        <w:left w:val="none" w:sz="0" w:space="0" w:color="auto"/>
        <w:bottom w:val="none" w:sz="0" w:space="0" w:color="auto"/>
        <w:right w:val="none" w:sz="0" w:space="0" w:color="auto"/>
      </w:divBdr>
    </w:div>
    <w:div w:id="1457719114">
      <w:bodyDiv w:val="1"/>
      <w:marLeft w:val="0"/>
      <w:marRight w:val="0"/>
      <w:marTop w:val="0"/>
      <w:marBottom w:val="0"/>
      <w:divBdr>
        <w:top w:val="none" w:sz="0" w:space="0" w:color="auto"/>
        <w:left w:val="none" w:sz="0" w:space="0" w:color="auto"/>
        <w:bottom w:val="none" w:sz="0" w:space="0" w:color="auto"/>
        <w:right w:val="none" w:sz="0" w:space="0" w:color="auto"/>
      </w:divBdr>
    </w:div>
    <w:div w:id="1468546655">
      <w:bodyDiv w:val="1"/>
      <w:marLeft w:val="0"/>
      <w:marRight w:val="0"/>
      <w:marTop w:val="0"/>
      <w:marBottom w:val="0"/>
      <w:divBdr>
        <w:top w:val="none" w:sz="0" w:space="0" w:color="auto"/>
        <w:left w:val="none" w:sz="0" w:space="0" w:color="auto"/>
        <w:bottom w:val="none" w:sz="0" w:space="0" w:color="auto"/>
        <w:right w:val="none" w:sz="0" w:space="0" w:color="auto"/>
      </w:divBdr>
    </w:div>
    <w:div w:id="1470973055">
      <w:bodyDiv w:val="1"/>
      <w:marLeft w:val="0"/>
      <w:marRight w:val="0"/>
      <w:marTop w:val="0"/>
      <w:marBottom w:val="0"/>
      <w:divBdr>
        <w:top w:val="none" w:sz="0" w:space="0" w:color="auto"/>
        <w:left w:val="none" w:sz="0" w:space="0" w:color="auto"/>
        <w:bottom w:val="none" w:sz="0" w:space="0" w:color="auto"/>
        <w:right w:val="none" w:sz="0" w:space="0" w:color="auto"/>
      </w:divBdr>
      <w:divsChild>
        <w:div w:id="898712097">
          <w:marLeft w:val="0"/>
          <w:marRight w:val="0"/>
          <w:marTop w:val="0"/>
          <w:marBottom w:val="0"/>
          <w:divBdr>
            <w:top w:val="none" w:sz="0" w:space="0" w:color="auto"/>
            <w:left w:val="none" w:sz="0" w:space="0" w:color="auto"/>
            <w:bottom w:val="none" w:sz="0" w:space="0" w:color="auto"/>
            <w:right w:val="none" w:sz="0" w:space="0" w:color="auto"/>
          </w:divBdr>
        </w:div>
        <w:div w:id="279537052">
          <w:marLeft w:val="0"/>
          <w:marRight w:val="0"/>
          <w:marTop w:val="0"/>
          <w:marBottom w:val="0"/>
          <w:divBdr>
            <w:top w:val="none" w:sz="0" w:space="0" w:color="auto"/>
            <w:left w:val="none" w:sz="0" w:space="0" w:color="auto"/>
            <w:bottom w:val="none" w:sz="0" w:space="0" w:color="auto"/>
            <w:right w:val="none" w:sz="0" w:space="0" w:color="auto"/>
          </w:divBdr>
        </w:div>
        <w:div w:id="894699156">
          <w:marLeft w:val="0"/>
          <w:marRight w:val="0"/>
          <w:marTop w:val="0"/>
          <w:marBottom w:val="0"/>
          <w:divBdr>
            <w:top w:val="none" w:sz="0" w:space="0" w:color="auto"/>
            <w:left w:val="none" w:sz="0" w:space="0" w:color="auto"/>
            <w:bottom w:val="none" w:sz="0" w:space="0" w:color="auto"/>
            <w:right w:val="none" w:sz="0" w:space="0" w:color="auto"/>
          </w:divBdr>
        </w:div>
        <w:div w:id="1732650626">
          <w:marLeft w:val="0"/>
          <w:marRight w:val="0"/>
          <w:marTop w:val="0"/>
          <w:marBottom w:val="0"/>
          <w:divBdr>
            <w:top w:val="none" w:sz="0" w:space="0" w:color="auto"/>
            <w:left w:val="none" w:sz="0" w:space="0" w:color="auto"/>
            <w:bottom w:val="none" w:sz="0" w:space="0" w:color="auto"/>
            <w:right w:val="none" w:sz="0" w:space="0" w:color="auto"/>
          </w:divBdr>
        </w:div>
        <w:div w:id="1535776447">
          <w:marLeft w:val="0"/>
          <w:marRight w:val="0"/>
          <w:marTop w:val="0"/>
          <w:marBottom w:val="0"/>
          <w:divBdr>
            <w:top w:val="none" w:sz="0" w:space="0" w:color="auto"/>
            <w:left w:val="none" w:sz="0" w:space="0" w:color="auto"/>
            <w:bottom w:val="none" w:sz="0" w:space="0" w:color="auto"/>
            <w:right w:val="none" w:sz="0" w:space="0" w:color="auto"/>
          </w:divBdr>
        </w:div>
        <w:div w:id="689187575">
          <w:marLeft w:val="0"/>
          <w:marRight w:val="0"/>
          <w:marTop w:val="0"/>
          <w:marBottom w:val="0"/>
          <w:divBdr>
            <w:top w:val="none" w:sz="0" w:space="0" w:color="auto"/>
            <w:left w:val="none" w:sz="0" w:space="0" w:color="auto"/>
            <w:bottom w:val="none" w:sz="0" w:space="0" w:color="auto"/>
            <w:right w:val="none" w:sz="0" w:space="0" w:color="auto"/>
          </w:divBdr>
        </w:div>
      </w:divsChild>
    </w:div>
    <w:div w:id="1477796233">
      <w:bodyDiv w:val="1"/>
      <w:marLeft w:val="0"/>
      <w:marRight w:val="0"/>
      <w:marTop w:val="0"/>
      <w:marBottom w:val="0"/>
      <w:divBdr>
        <w:top w:val="none" w:sz="0" w:space="0" w:color="auto"/>
        <w:left w:val="none" w:sz="0" w:space="0" w:color="auto"/>
        <w:bottom w:val="none" w:sz="0" w:space="0" w:color="auto"/>
        <w:right w:val="none" w:sz="0" w:space="0" w:color="auto"/>
      </w:divBdr>
    </w:div>
    <w:div w:id="1480077219">
      <w:bodyDiv w:val="1"/>
      <w:marLeft w:val="0"/>
      <w:marRight w:val="0"/>
      <w:marTop w:val="0"/>
      <w:marBottom w:val="0"/>
      <w:divBdr>
        <w:top w:val="none" w:sz="0" w:space="0" w:color="auto"/>
        <w:left w:val="none" w:sz="0" w:space="0" w:color="auto"/>
        <w:bottom w:val="none" w:sz="0" w:space="0" w:color="auto"/>
        <w:right w:val="none" w:sz="0" w:space="0" w:color="auto"/>
      </w:divBdr>
    </w:div>
    <w:div w:id="1481776467">
      <w:bodyDiv w:val="1"/>
      <w:marLeft w:val="0"/>
      <w:marRight w:val="0"/>
      <w:marTop w:val="0"/>
      <w:marBottom w:val="0"/>
      <w:divBdr>
        <w:top w:val="none" w:sz="0" w:space="0" w:color="auto"/>
        <w:left w:val="none" w:sz="0" w:space="0" w:color="auto"/>
        <w:bottom w:val="none" w:sz="0" w:space="0" w:color="auto"/>
        <w:right w:val="none" w:sz="0" w:space="0" w:color="auto"/>
      </w:divBdr>
    </w:div>
    <w:div w:id="1484421252">
      <w:bodyDiv w:val="1"/>
      <w:marLeft w:val="0"/>
      <w:marRight w:val="0"/>
      <w:marTop w:val="0"/>
      <w:marBottom w:val="0"/>
      <w:divBdr>
        <w:top w:val="none" w:sz="0" w:space="0" w:color="auto"/>
        <w:left w:val="none" w:sz="0" w:space="0" w:color="auto"/>
        <w:bottom w:val="none" w:sz="0" w:space="0" w:color="auto"/>
        <w:right w:val="none" w:sz="0" w:space="0" w:color="auto"/>
      </w:divBdr>
    </w:div>
    <w:div w:id="1503159811">
      <w:bodyDiv w:val="1"/>
      <w:marLeft w:val="0"/>
      <w:marRight w:val="0"/>
      <w:marTop w:val="0"/>
      <w:marBottom w:val="0"/>
      <w:divBdr>
        <w:top w:val="none" w:sz="0" w:space="0" w:color="auto"/>
        <w:left w:val="none" w:sz="0" w:space="0" w:color="auto"/>
        <w:bottom w:val="none" w:sz="0" w:space="0" w:color="auto"/>
        <w:right w:val="none" w:sz="0" w:space="0" w:color="auto"/>
      </w:divBdr>
    </w:div>
    <w:div w:id="1511942297">
      <w:bodyDiv w:val="1"/>
      <w:marLeft w:val="0"/>
      <w:marRight w:val="0"/>
      <w:marTop w:val="0"/>
      <w:marBottom w:val="0"/>
      <w:divBdr>
        <w:top w:val="none" w:sz="0" w:space="0" w:color="auto"/>
        <w:left w:val="none" w:sz="0" w:space="0" w:color="auto"/>
        <w:bottom w:val="none" w:sz="0" w:space="0" w:color="auto"/>
        <w:right w:val="none" w:sz="0" w:space="0" w:color="auto"/>
      </w:divBdr>
    </w:div>
    <w:div w:id="1514295400">
      <w:bodyDiv w:val="1"/>
      <w:marLeft w:val="0"/>
      <w:marRight w:val="0"/>
      <w:marTop w:val="0"/>
      <w:marBottom w:val="0"/>
      <w:divBdr>
        <w:top w:val="none" w:sz="0" w:space="0" w:color="auto"/>
        <w:left w:val="none" w:sz="0" w:space="0" w:color="auto"/>
        <w:bottom w:val="none" w:sz="0" w:space="0" w:color="auto"/>
        <w:right w:val="none" w:sz="0" w:space="0" w:color="auto"/>
      </w:divBdr>
    </w:div>
    <w:div w:id="1518038148">
      <w:bodyDiv w:val="1"/>
      <w:marLeft w:val="0"/>
      <w:marRight w:val="0"/>
      <w:marTop w:val="0"/>
      <w:marBottom w:val="0"/>
      <w:divBdr>
        <w:top w:val="none" w:sz="0" w:space="0" w:color="auto"/>
        <w:left w:val="none" w:sz="0" w:space="0" w:color="auto"/>
        <w:bottom w:val="none" w:sz="0" w:space="0" w:color="auto"/>
        <w:right w:val="none" w:sz="0" w:space="0" w:color="auto"/>
      </w:divBdr>
    </w:div>
    <w:div w:id="1522351757">
      <w:bodyDiv w:val="1"/>
      <w:marLeft w:val="0"/>
      <w:marRight w:val="0"/>
      <w:marTop w:val="0"/>
      <w:marBottom w:val="0"/>
      <w:divBdr>
        <w:top w:val="none" w:sz="0" w:space="0" w:color="auto"/>
        <w:left w:val="none" w:sz="0" w:space="0" w:color="auto"/>
        <w:bottom w:val="none" w:sz="0" w:space="0" w:color="auto"/>
        <w:right w:val="none" w:sz="0" w:space="0" w:color="auto"/>
      </w:divBdr>
    </w:div>
    <w:div w:id="1524708407">
      <w:bodyDiv w:val="1"/>
      <w:marLeft w:val="0"/>
      <w:marRight w:val="0"/>
      <w:marTop w:val="0"/>
      <w:marBottom w:val="0"/>
      <w:divBdr>
        <w:top w:val="none" w:sz="0" w:space="0" w:color="auto"/>
        <w:left w:val="none" w:sz="0" w:space="0" w:color="auto"/>
        <w:bottom w:val="none" w:sz="0" w:space="0" w:color="auto"/>
        <w:right w:val="none" w:sz="0" w:space="0" w:color="auto"/>
      </w:divBdr>
    </w:div>
    <w:div w:id="1527449875">
      <w:bodyDiv w:val="1"/>
      <w:marLeft w:val="0"/>
      <w:marRight w:val="0"/>
      <w:marTop w:val="0"/>
      <w:marBottom w:val="0"/>
      <w:divBdr>
        <w:top w:val="none" w:sz="0" w:space="0" w:color="auto"/>
        <w:left w:val="none" w:sz="0" w:space="0" w:color="auto"/>
        <w:bottom w:val="none" w:sz="0" w:space="0" w:color="auto"/>
        <w:right w:val="none" w:sz="0" w:space="0" w:color="auto"/>
      </w:divBdr>
    </w:div>
    <w:div w:id="1527719015">
      <w:bodyDiv w:val="1"/>
      <w:marLeft w:val="0"/>
      <w:marRight w:val="0"/>
      <w:marTop w:val="0"/>
      <w:marBottom w:val="0"/>
      <w:divBdr>
        <w:top w:val="none" w:sz="0" w:space="0" w:color="auto"/>
        <w:left w:val="none" w:sz="0" w:space="0" w:color="auto"/>
        <w:bottom w:val="none" w:sz="0" w:space="0" w:color="auto"/>
        <w:right w:val="none" w:sz="0" w:space="0" w:color="auto"/>
      </w:divBdr>
    </w:div>
    <w:div w:id="1532307237">
      <w:bodyDiv w:val="1"/>
      <w:marLeft w:val="0"/>
      <w:marRight w:val="0"/>
      <w:marTop w:val="0"/>
      <w:marBottom w:val="0"/>
      <w:divBdr>
        <w:top w:val="none" w:sz="0" w:space="0" w:color="auto"/>
        <w:left w:val="none" w:sz="0" w:space="0" w:color="auto"/>
        <w:bottom w:val="none" w:sz="0" w:space="0" w:color="auto"/>
        <w:right w:val="none" w:sz="0" w:space="0" w:color="auto"/>
      </w:divBdr>
    </w:div>
    <w:div w:id="1534884518">
      <w:bodyDiv w:val="1"/>
      <w:marLeft w:val="0"/>
      <w:marRight w:val="0"/>
      <w:marTop w:val="0"/>
      <w:marBottom w:val="0"/>
      <w:divBdr>
        <w:top w:val="none" w:sz="0" w:space="0" w:color="auto"/>
        <w:left w:val="none" w:sz="0" w:space="0" w:color="auto"/>
        <w:bottom w:val="none" w:sz="0" w:space="0" w:color="auto"/>
        <w:right w:val="none" w:sz="0" w:space="0" w:color="auto"/>
      </w:divBdr>
      <w:divsChild>
        <w:div w:id="384061675">
          <w:marLeft w:val="562"/>
          <w:marRight w:val="0"/>
          <w:marTop w:val="0"/>
          <w:marBottom w:val="0"/>
          <w:divBdr>
            <w:top w:val="none" w:sz="0" w:space="0" w:color="auto"/>
            <w:left w:val="none" w:sz="0" w:space="0" w:color="auto"/>
            <w:bottom w:val="none" w:sz="0" w:space="0" w:color="auto"/>
            <w:right w:val="none" w:sz="0" w:space="0" w:color="auto"/>
          </w:divBdr>
        </w:div>
      </w:divsChild>
    </w:div>
    <w:div w:id="1536846963">
      <w:bodyDiv w:val="1"/>
      <w:marLeft w:val="0"/>
      <w:marRight w:val="0"/>
      <w:marTop w:val="0"/>
      <w:marBottom w:val="0"/>
      <w:divBdr>
        <w:top w:val="none" w:sz="0" w:space="0" w:color="auto"/>
        <w:left w:val="none" w:sz="0" w:space="0" w:color="auto"/>
        <w:bottom w:val="none" w:sz="0" w:space="0" w:color="auto"/>
        <w:right w:val="none" w:sz="0" w:space="0" w:color="auto"/>
      </w:divBdr>
    </w:div>
    <w:div w:id="1540699190">
      <w:bodyDiv w:val="1"/>
      <w:marLeft w:val="0"/>
      <w:marRight w:val="0"/>
      <w:marTop w:val="0"/>
      <w:marBottom w:val="0"/>
      <w:divBdr>
        <w:top w:val="none" w:sz="0" w:space="0" w:color="auto"/>
        <w:left w:val="none" w:sz="0" w:space="0" w:color="auto"/>
        <w:bottom w:val="none" w:sz="0" w:space="0" w:color="auto"/>
        <w:right w:val="none" w:sz="0" w:space="0" w:color="auto"/>
      </w:divBdr>
    </w:div>
    <w:div w:id="1541016689">
      <w:bodyDiv w:val="1"/>
      <w:marLeft w:val="0"/>
      <w:marRight w:val="0"/>
      <w:marTop w:val="0"/>
      <w:marBottom w:val="0"/>
      <w:divBdr>
        <w:top w:val="none" w:sz="0" w:space="0" w:color="auto"/>
        <w:left w:val="none" w:sz="0" w:space="0" w:color="auto"/>
        <w:bottom w:val="none" w:sz="0" w:space="0" w:color="auto"/>
        <w:right w:val="none" w:sz="0" w:space="0" w:color="auto"/>
      </w:divBdr>
    </w:div>
    <w:div w:id="1541086277">
      <w:bodyDiv w:val="1"/>
      <w:marLeft w:val="0"/>
      <w:marRight w:val="0"/>
      <w:marTop w:val="0"/>
      <w:marBottom w:val="0"/>
      <w:divBdr>
        <w:top w:val="none" w:sz="0" w:space="0" w:color="auto"/>
        <w:left w:val="none" w:sz="0" w:space="0" w:color="auto"/>
        <w:bottom w:val="none" w:sz="0" w:space="0" w:color="auto"/>
        <w:right w:val="none" w:sz="0" w:space="0" w:color="auto"/>
      </w:divBdr>
    </w:div>
    <w:div w:id="1547911928">
      <w:bodyDiv w:val="1"/>
      <w:marLeft w:val="0"/>
      <w:marRight w:val="0"/>
      <w:marTop w:val="0"/>
      <w:marBottom w:val="0"/>
      <w:divBdr>
        <w:top w:val="none" w:sz="0" w:space="0" w:color="auto"/>
        <w:left w:val="none" w:sz="0" w:space="0" w:color="auto"/>
        <w:bottom w:val="none" w:sz="0" w:space="0" w:color="auto"/>
        <w:right w:val="none" w:sz="0" w:space="0" w:color="auto"/>
      </w:divBdr>
    </w:div>
    <w:div w:id="1548645355">
      <w:bodyDiv w:val="1"/>
      <w:marLeft w:val="0"/>
      <w:marRight w:val="0"/>
      <w:marTop w:val="0"/>
      <w:marBottom w:val="0"/>
      <w:divBdr>
        <w:top w:val="none" w:sz="0" w:space="0" w:color="auto"/>
        <w:left w:val="none" w:sz="0" w:space="0" w:color="auto"/>
        <w:bottom w:val="none" w:sz="0" w:space="0" w:color="auto"/>
        <w:right w:val="none" w:sz="0" w:space="0" w:color="auto"/>
      </w:divBdr>
    </w:div>
    <w:div w:id="1550846389">
      <w:bodyDiv w:val="1"/>
      <w:marLeft w:val="0"/>
      <w:marRight w:val="0"/>
      <w:marTop w:val="0"/>
      <w:marBottom w:val="0"/>
      <w:divBdr>
        <w:top w:val="none" w:sz="0" w:space="0" w:color="auto"/>
        <w:left w:val="none" w:sz="0" w:space="0" w:color="auto"/>
        <w:bottom w:val="none" w:sz="0" w:space="0" w:color="auto"/>
        <w:right w:val="none" w:sz="0" w:space="0" w:color="auto"/>
      </w:divBdr>
    </w:div>
    <w:div w:id="1552426549">
      <w:bodyDiv w:val="1"/>
      <w:marLeft w:val="0"/>
      <w:marRight w:val="0"/>
      <w:marTop w:val="0"/>
      <w:marBottom w:val="0"/>
      <w:divBdr>
        <w:top w:val="none" w:sz="0" w:space="0" w:color="auto"/>
        <w:left w:val="none" w:sz="0" w:space="0" w:color="auto"/>
        <w:bottom w:val="none" w:sz="0" w:space="0" w:color="auto"/>
        <w:right w:val="none" w:sz="0" w:space="0" w:color="auto"/>
      </w:divBdr>
    </w:div>
    <w:div w:id="1557549142">
      <w:bodyDiv w:val="1"/>
      <w:marLeft w:val="0"/>
      <w:marRight w:val="0"/>
      <w:marTop w:val="0"/>
      <w:marBottom w:val="0"/>
      <w:divBdr>
        <w:top w:val="none" w:sz="0" w:space="0" w:color="auto"/>
        <w:left w:val="none" w:sz="0" w:space="0" w:color="auto"/>
        <w:bottom w:val="none" w:sz="0" w:space="0" w:color="auto"/>
        <w:right w:val="none" w:sz="0" w:space="0" w:color="auto"/>
      </w:divBdr>
      <w:divsChild>
        <w:div w:id="2141604965">
          <w:marLeft w:val="0"/>
          <w:marRight w:val="0"/>
          <w:marTop w:val="0"/>
          <w:marBottom w:val="0"/>
          <w:divBdr>
            <w:top w:val="none" w:sz="0" w:space="0" w:color="auto"/>
            <w:left w:val="none" w:sz="0" w:space="0" w:color="auto"/>
            <w:bottom w:val="none" w:sz="0" w:space="0" w:color="auto"/>
            <w:right w:val="none" w:sz="0" w:space="0" w:color="auto"/>
          </w:divBdr>
        </w:div>
        <w:div w:id="1538860085">
          <w:marLeft w:val="0"/>
          <w:marRight w:val="0"/>
          <w:marTop w:val="0"/>
          <w:marBottom w:val="0"/>
          <w:divBdr>
            <w:top w:val="none" w:sz="0" w:space="0" w:color="auto"/>
            <w:left w:val="none" w:sz="0" w:space="0" w:color="auto"/>
            <w:bottom w:val="none" w:sz="0" w:space="0" w:color="auto"/>
            <w:right w:val="none" w:sz="0" w:space="0" w:color="auto"/>
          </w:divBdr>
        </w:div>
        <w:div w:id="452598533">
          <w:marLeft w:val="0"/>
          <w:marRight w:val="0"/>
          <w:marTop w:val="0"/>
          <w:marBottom w:val="0"/>
          <w:divBdr>
            <w:top w:val="none" w:sz="0" w:space="0" w:color="auto"/>
            <w:left w:val="none" w:sz="0" w:space="0" w:color="auto"/>
            <w:bottom w:val="none" w:sz="0" w:space="0" w:color="auto"/>
            <w:right w:val="none" w:sz="0" w:space="0" w:color="auto"/>
          </w:divBdr>
        </w:div>
        <w:div w:id="592393132">
          <w:marLeft w:val="0"/>
          <w:marRight w:val="0"/>
          <w:marTop w:val="0"/>
          <w:marBottom w:val="0"/>
          <w:divBdr>
            <w:top w:val="none" w:sz="0" w:space="0" w:color="auto"/>
            <w:left w:val="none" w:sz="0" w:space="0" w:color="auto"/>
            <w:bottom w:val="none" w:sz="0" w:space="0" w:color="auto"/>
            <w:right w:val="none" w:sz="0" w:space="0" w:color="auto"/>
          </w:divBdr>
        </w:div>
        <w:div w:id="1636374089">
          <w:marLeft w:val="0"/>
          <w:marRight w:val="0"/>
          <w:marTop w:val="0"/>
          <w:marBottom w:val="0"/>
          <w:divBdr>
            <w:top w:val="none" w:sz="0" w:space="0" w:color="auto"/>
            <w:left w:val="none" w:sz="0" w:space="0" w:color="auto"/>
            <w:bottom w:val="none" w:sz="0" w:space="0" w:color="auto"/>
            <w:right w:val="none" w:sz="0" w:space="0" w:color="auto"/>
          </w:divBdr>
        </w:div>
        <w:div w:id="2080209116">
          <w:marLeft w:val="0"/>
          <w:marRight w:val="0"/>
          <w:marTop w:val="0"/>
          <w:marBottom w:val="0"/>
          <w:divBdr>
            <w:top w:val="none" w:sz="0" w:space="0" w:color="auto"/>
            <w:left w:val="none" w:sz="0" w:space="0" w:color="auto"/>
            <w:bottom w:val="none" w:sz="0" w:space="0" w:color="auto"/>
            <w:right w:val="none" w:sz="0" w:space="0" w:color="auto"/>
          </w:divBdr>
        </w:div>
        <w:div w:id="752287991">
          <w:marLeft w:val="0"/>
          <w:marRight w:val="0"/>
          <w:marTop w:val="0"/>
          <w:marBottom w:val="0"/>
          <w:divBdr>
            <w:top w:val="none" w:sz="0" w:space="0" w:color="auto"/>
            <w:left w:val="none" w:sz="0" w:space="0" w:color="auto"/>
            <w:bottom w:val="none" w:sz="0" w:space="0" w:color="auto"/>
            <w:right w:val="none" w:sz="0" w:space="0" w:color="auto"/>
          </w:divBdr>
        </w:div>
        <w:div w:id="95902562">
          <w:marLeft w:val="0"/>
          <w:marRight w:val="0"/>
          <w:marTop w:val="0"/>
          <w:marBottom w:val="0"/>
          <w:divBdr>
            <w:top w:val="none" w:sz="0" w:space="0" w:color="auto"/>
            <w:left w:val="none" w:sz="0" w:space="0" w:color="auto"/>
            <w:bottom w:val="none" w:sz="0" w:space="0" w:color="auto"/>
            <w:right w:val="none" w:sz="0" w:space="0" w:color="auto"/>
          </w:divBdr>
        </w:div>
        <w:div w:id="1710956041">
          <w:marLeft w:val="0"/>
          <w:marRight w:val="0"/>
          <w:marTop w:val="0"/>
          <w:marBottom w:val="0"/>
          <w:divBdr>
            <w:top w:val="none" w:sz="0" w:space="0" w:color="auto"/>
            <w:left w:val="none" w:sz="0" w:space="0" w:color="auto"/>
            <w:bottom w:val="none" w:sz="0" w:space="0" w:color="auto"/>
            <w:right w:val="none" w:sz="0" w:space="0" w:color="auto"/>
          </w:divBdr>
        </w:div>
        <w:div w:id="1517815080">
          <w:marLeft w:val="0"/>
          <w:marRight w:val="0"/>
          <w:marTop w:val="0"/>
          <w:marBottom w:val="0"/>
          <w:divBdr>
            <w:top w:val="none" w:sz="0" w:space="0" w:color="auto"/>
            <w:left w:val="none" w:sz="0" w:space="0" w:color="auto"/>
            <w:bottom w:val="none" w:sz="0" w:space="0" w:color="auto"/>
            <w:right w:val="none" w:sz="0" w:space="0" w:color="auto"/>
          </w:divBdr>
        </w:div>
        <w:div w:id="1258900434">
          <w:marLeft w:val="0"/>
          <w:marRight w:val="0"/>
          <w:marTop w:val="0"/>
          <w:marBottom w:val="0"/>
          <w:divBdr>
            <w:top w:val="none" w:sz="0" w:space="0" w:color="auto"/>
            <w:left w:val="none" w:sz="0" w:space="0" w:color="auto"/>
            <w:bottom w:val="none" w:sz="0" w:space="0" w:color="auto"/>
            <w:right w:val="none" w:sz="0" w:space="0" w:color="auto"/>
          </w:divBdr>
        </w:div>
      </w:divsChild>
    </w:div>
    <w:div w:id="1563827645">
      <w:bodyDiv w:val="1"/>
      <w:marLeft w:val="0"/>
      <w:marRight w:val="0"/>
      <w:marTop w:val="0"/>
      <w:marBottom w:val="0"/>
      <w:divBdr>
        <w:top w:val="none" w:sz="0" w:space="0" w:color="auto"/>
        <w:left w:val="none" w:sz="0" w:space="0" w:color="auto"/>
        <w:bottom w:val="none" w:sz="0" w:space="0" w:color="auto"/>
        <w:right w:val="none" w:sz="0" w:space="0" w:color="auto"/>
      </w:divBdr>
    </w:div>
    <w:div w:id="1566336845">
      <w:bodyDiv w:val="1"/>
      <w:marLeft w:val="0"/>
      <w:marRight w:val="0"/>
      <w:marTop w:val="0"/>
      <w:marBottom w:val="0"/>
      <w:divBdr>
        <w:top w:val="none" w:sz="0" w:space="0" w:color="auto"/>
        <w:left w:val="none" w:sz="0" w:space="0" w:color="auto"/>
        <w:bottom w:val="none" w:sz="0" w:space="0" w:color="auto"/>
        <w:right w:val="none" w:sz="0" w:space="0" w:color="auto"/>
      </w:divBdr>
    </w:div>
    <w:div w:id="1574776624">
      <w:bodyDiv w:val="1"/>
      <w:marLeft w:val="0"/>
      <w:marRight w:val="0"/>
      <w:marTop w:val="0"/>
      <w:marBottom w:val="0"/>
      <w:divBdr>
        <w:top w:val="none" w:sz="0" w:space="0" w:color="auto"/>
        <w:left w:val="none" w:sz="0" w:space="0" w:color="auto"/>
        <w:bottom w:val="none" w:sz="0" w:space="0" w:color="auto"/>
        <w:right w:val="none" w:sz="0" w:space="0" w:color="auto"/>
      </w:divBdr>
      <w:divsChild>
        <w:div w:id="244925594">
          <w:marLeft w:val="0"/>
          <w:marRight w:val="0"/>
          <w:marTop w:val="0"/>
          <w:marBottom w:val="0"/>
          <w:divBdr>
            <w:top w:val="none" w:sz="0" w:space="0" w:color="auto"/>
            <w:left w:val="none" w:sz="0" w:space="0" w:color="auto"/>
            <w:bottom w:val="none" w:sz="0" w:space="0" w:color="auto"/>
            <w:right w:val="none" w:sz="0" w:space="0" w:color="auto"/>
          </w:divBdr>
        </w:div>
      </w:divsChild>
    </w:div>
    <w:div w:id="1576620766">
      <w:bodyDiv w:val="1"/>
      <w:marLeft w:val="0"/>
      <w:marRight w:val="0"/>
      <w:marTop w:val="0"/>
      <w:marBottom w:val="0"/>
      <w:divBdr>
        <w:top w:val="none" w:sz="0" w:space="0" w:color="auto"/>
        <w:left w:val="none" w:sz="0" w:space="0" w:color="auto"/>
        <w:bottom w:val="none" w:sz="0" w:space="0" w:color="auto"/>
        <w:right w:val="none" w:sz="0" w:space="0" w:color="auto"/>
      </w:divBdr>
    </w:div>
    <w:div w:id="1578054810">
      <w:bodyDiv w:val="1"/>
      <w:marLeft w:val="0"/>
      <w:marRight w:val="0"/>
      <w:marTop w:val="0"/>
      <w:marBottom w:val="0"/>
      <w:divBdr>
        <w:top w:val="none" w:sz="0" w:space="0" w:color="auto"/>
        <w:left w:val="none" w:sz="0" w:space="0" w:color="auto"/>
        <w:bottom w:val="none" w:sz="0" w:space="0" w:color="auto"/>
        <w:right w:val="none" w:sz="0" w:space="0" w:color="auto"/>
      </w:divBdr>
    </w:div>
    <w:div w:id="1580407081">
      <w:bodyDiv w:val="1"/>
      <w:marLeft w:val="0"/>
      <w:marRight w:val="0"/>
      <w:marTop w:val="0"/>
      <w:marBottom w:val="0"/>
      <w:divBdr>
        <w:top w:val="none" w:sz="0" w:space="0" w:color="auto"/>
        <w:left w:val="none" w:sz="0" w:space="0" w:color="auto"/>
        <w:bottom w:val="none" w:sz="0" w:space="0" w:color="auto"/>
        <w:right w:val="none" w:sz="0" w:space="0" w:color="auto"/>
      </w:divBdr>
    </w:div>
    <w:div w:id="1589192687">
      <w:bodyDiv w:val="1"/>
      <w:marLeft w:val="0"/>
      <w:marRight w:val="0"/>
      <w:marTop w:val="0"/>
      <w:marBottom w:val="0"/>
      <w:divBdr>
        <w:top w:val="none" w:sz="0" w:space="0" w:color="auto"/>
        <w:left w:val="none" w:sz="0" w:space="0" w:color="auto"/>
        <w:bottom w:val="none" w:sz="0" w:space="0" w:color="auto"/>
        <w:right w:val="none" w:sz="0" w:space="0" w:color="auto"/>
      </w:divBdr>
    </w:div>
    <w:div w:id="1597399253">
      <w:bodyDiv w:val="1"/>
      <w:marLeft w:val="0"/>
      <w:marRight w:val="0"/>
      <w:marTop w:val="0"/>
      <w:marBottom w:val="0"/>
      <w:divBdr>
        <w:top w:val="none" w:sz="0" w:space="0" w:color="auto"/>
        <w:left w:val="none" w:sz="0" w:space="0" w:color="auto"/>
        <w:bottom w:val="none" w:sz="0" w:space="0" w:color="auto"/>
        <w:right w:val="none" w:sz="0" w:space="0" w:color="auto"/>
      </w:divBdr>
    </w:div>
    <w:div w:id="1607885778">
      <w:bodyDiv w:val="1"/>
      <w:marLeft w:val="0"/>
      <w:marRight w:val="0"/>
      <w:marTop w:val="0"/>
      <w:marBottom w:val="0"/>
      <w:divBdr>
        <w:top w:val="none" w:sz="0" w:space="0" w:color="auto"/>
        <w:left w:val="none" w:sz="0" w:space="0" w:color="auto"/>
        <w:bottom w:val="none" w:sz="0" w:space="0" w:color="auto"/>
        <w:right w:val="none" w:sz="0" w:space="0" w:color="auto"/>
      </w:divBdr>
      <w:divsChild>
        <w:div w:id="1838569549">
          <w:marLeft w:val="0"/>
          <w:marRight w:val="0"/>
          <w:marTop w:val="0"/>
          <w:marBottom w:val="0"/>
          <w:divBdr>
            <w:top w:val="none" w:sz="0" w:space="0" w:color="auto"/>
            <w:left w:val="none" w:sz="0" w:space="0" w:color="auto"/>
            <w:bottom w:val="none" w:sz="0" w:space="0" w:color="auto"/>
            <w:right w:val="none" w:sz="0" w:space="0" w:color="auto"/>
          </w:divBdr>
        </w:div>
        <w:div w:id="383260959">
          <w:marLeft w:val="0"/>
          <w:marRight w:val="0"/>
          <w:marTop w:val="0"/>
          <w:marBottom w:val="0"/>
          <w:divBdr>
            <w:top w:val="none" w:sz="0" w:space="0" w:color="auto"/>
            <w:left w:val="none" w:sz="0" w:space="0" w:color="auto"/>
            <w:bottom w:val="none" w:sz="0" w:space="0" w:color="auto"/>
            <w:right w:val="none" w:sz="0" w:space="0" w:color="auto"/>
          </w:divBdr>
        </w:div>
        <w:div w:id="1190411046">
          <w:marLeft w:val="0"/>
          <w:marRight w:val="0"/>
          <w:marTop w:val="0"/>
          <w:marBottom w:val="0"/>
          <w:divBdr>
            <w:top w:val="none" w:sz="0" w:space="0" w:color="auto"/>
            <w:left w:val="none" w:sz="0" w:space="0" w:color="auto"/>
            <w:bottom w:val="none" w:sz="0" w:space="0" w:color="auto"/>
            <w:right w:val="none" w:sz="0" w:space="0" w:color="auto"/>
          </w:divBdr>
        </w:div>
        <w:div w:id="757361743">
          <w:marLeft w:val="0"/>
          <w:marRight w:val="0"/>
          <w:marTop w:val="0"/>
          <w:marBottom w:val="0"/>
          <w:divBdr>
            <w:top w:val="none" w:sz="0" w:space="0" w:color="auto"/>
            <w:left w:val="none" w:sz="0" w:space="0" w:color="auto"/>
            <w:bottom w:val="none" w:sz="0" w:space="0" w:color="auto"/>
            <w:right w:val="none" w:sz="0" w:space="0" w:color="auto"/>
          </w:divBdr>
        </w:div>
        <w:div w:id="815341042">
          <w:marLeft w:val="0"/>
          <w:marRight w:val="0"/>
          <w:marTop w:val="0"/>
          <w:marBottom w:val="0"/>
          <w:divBdr>
            <w:top w:val="none" w:sz="0" w:space="0" w:color="auto"/>
            <w:left w:val="none" w:sz="0" w:space="0" w:color="auto"/>
            <w:bottom w:val="none" w:sz="0" w:space="0" w:color="auto"/>
            <w:right w:val="none" w:sz="0" w:space="0" w:color="auto"/>
          </w:divBdr>
        </w:div>
        <w:div w:id="1701592878">
          <w:marLeft w:val="0"/>
          <w:marRight w:val="0"/>
          <w:marTop w:val="0"/>
          <w:marBottom w:val="0"/>
          <w:divBdr>
            <w:top w:val="none" w:sz="0" w:space="0" w:color="auto"/>
            <w:left w:val="none" w:sz="0" w:space="0" w:color="auto"/>
            <w:bottom w:val="none" w:sz="0" w:space="0" w:color="auto"/>
            <w:right w:val="none" w:sz="0" w:space="0" w:color="auto"/>
          </w:divBdr>
        </w:div>
        <w:div w:id="1371301964">
          <w:marLeft w:val="0"/>
          <w:marRight w:val="0"/>
          <w:marTop w:val="0"/>
          <w:marBottom w:val="0"/>
          <w:divBdr>
            <w:top w:val="none" w:sz="0" w:space="0" w:color="auto"/>
            <w:left w:val="none" w:sz="0" w:space="0" w:color="auto"/>
            <w:bottom w:val="none" w:sz="0" w:space="0" w:color="auto"/>
            <w:right w:val="none" w:sz="0" w:space="0" w:color="auto"/>
          </w:divBdr>
        </w:div>
        <w:div w:id="1194610855">
          <w:marLeft w:val="0"/>
          <w:marRight w:val="0"/>
          <w:marTop w:val="0"/>
          <w:marBottom w:val="0"/>
          <w:divBdr>
            <w:top w:val="none" w:sz="0" w:space="0" w:color="auto"/>
            <w:left w:val="none" w:sz="0" w:space="0" w:color="auto"/>
            <w:bottom w:val="none" w:sz="0" w:space="0" w:color="auto"/>
            <w:right w:val="none" w:sz="0" w:space="0" w:color="auto"/>
          </w:divBdr>
        </w:div>
        <w:div w:id="929236976">
          <w:marLeft w:val="0"/>
          <w:marRight w:val="0"/>
          <w:marTop w:val="0"/>
          <w:marBottom w:val="0"/>
          <w:divBdr>
            <w:top w:val="none" w:sz="0" w:space="0" w:color="auto"/>
            <w:left w:val="none" w:sz="0" w:space="0" w:color="auto"/>
            <w:bottom w:val="none" w:sz="0" w:space="0" w:color="auto"/>
            <w:right w:val="none" w:sz="0" w:space="0" w:color="auto"/>
          </w:divBdr>
        </w:div>
        <w:div w:id="208958509">
          <w:marLeft w:val="0"/>
          <w:marRight w:val="0"/>
          <w:marTop w:val="0"/>
          <w:marBottom w:val="0"/>
          <w:divBdr>
            <w:top w:val="none" w:sz="0" w:space="0" w:color="auto"/>
            <w:left w:val="none" w:sz="0" w:space="0" w:color="auto"/>
            <w:bottom w:val="none" w:sz="0" w:space="0" w:color="auto"/>
            <w:right w:val="none" w:sz="0" w:space="0" w:color="auto"/>
          </w:divBdr>
        </w:div>
        <w:div w:id="198126165">
          <w:marLeft w:val="0"/>
          <w:marRight w:val="0"/>
          <w:marTop w:val="0"/>
          <w:marBottom w:val="0"/>
          <w:divBdr>
            <w:top w:val="none" w:sz="0" w:space="0" w:color="auto"/>
            <w:left w:val="none" w:sz="0" w:space="0" w:color="auto"/>
            <w:bottom w:val="none" w:sz="0" w:space="0" w:color="auto"/>
            <w:right w:val="none" w:sz="0" w:space="0" w:color="auto"/>
          </w:divBdr>
        </w:div>
        <w:div w:id="462774351">
          <w:marLeft w:val="0"/>
          <w:marRight w:val="0"/>
          <w:marTop w:val="0"/>
          <w:marBottom w:val="0"/>
          <w:divBdr>
            <w:top w:val="none" w:sz="0" w:space="0" w:color="auto"/>
            <w:left w:val="none" w:sz="0" w:space="0" w:color="auto"/>
            <w:bottom w:val="none" w:sz="0" w:space="0" w:color="auto"/>
            <w:right w:val="none" w:sz="0" w:space="0" w:color="auto"/>
          </w:divBdr>
        </w:div>
        <w:div w:id="1761679388">
          <w:marLeft w:val="0"/>
          <w:marRight w:val="0"/>
          <w:marTop w:val="0"/>
          <w:marBottom w:val="0"/>
          <w:divBdr>
            <w:top w:val="none" w:sz="0" w:space="0" w:color="auto"/>
            <w:left w:val="none" w:sz="0" w:space="0" w:color="auto"/>
            <w:bottom w:val="none" w:sz="0" w:space="0" w:color="auto"/>
            <w:right w:val="none" w:sz="0" w:space="0" w:color="auto"/>
          </w:divBdr>
        </w:div>
        <w:div w:id="24522094">
          <w:marLeft w:val="0"/>
          <w:marRight w:val="0"/>
          <w:marTop w:val="0"/>
          <w:marBottom w:val="0"/>
          <w:divBdr>
            <w:top w:val="none" w:sz="0" w:space="0" w:color="auto"/>
            <w:left w:val="none" w:sz="0" w:space="0" w:color="auto"/>
            <w:bottom w:val="none" w:sz="0" w:space="0" w:color="auto"/>
            <w:right w:val="none" w:sz="0" w:space="0" w:color="auto"/>
          </w:divBdr>
        </w:div>
      </w:divsChild>
    </w:div>
    <w:div w:id="1610160564">
      <w:bodyDiv w:val="1"/>
      <w:marLeft w:val="0"/>
      <w:marRight w:val="0"/>
      <w:marTop w:val="0"/>
      <w:marBottom w:val="0"/>
      <w:divBdr>
        <w:top w:val="none" w:sz="0" w:space="0" w:color="auto"/>
        <w:left w:val="none" w:sz="0" w:space="0" w:color="auto"/>
        <w:bottom w:val="none" w:sz="0" w:space="0" w:color="auto"/>
        <w:right w:val="none" w:sz="0" w:space="0" w:color="auto"/>
      </w:divBdr>
    </w:div>
    <w:div w:id="1620604280">
      <w:bodyDiv w:val="1"/>
      <w:marLeft w:val="0"/>
      <w:marRight w:val="0"/>
      <w:marTop w:val="0"/>
      <w:marBottom w:val="0"/>
      <w:divBdr>
        <w:top w:val="none" w:sz="0" w:space="0" w:color="auto"/>
        <w:left w:val="none" w:sz="0" w:space="0" w:color="auto"/>
        <w:bottom w:val="none" w:sz="0" w:space="0" w:color="auto"/>
        <w:right w:val="none" w:sz="0" w:space="0" w:color="auto"/>
      </w:divBdr>
    </w:div>
    <w:div w:id="1626697049">
      <w:bodyDiv w:val="1"/>
      <w:marLeft w:val="0"/>
      <w:marRight w:val="0"/>
      <w:marTop w:val="0"/>
      <w:marBottom w:val="0"/>
      <w:divBdr>
        <w:top w:val="none" w:sz="0" w:space="0" w:color="auto"/>
        <w:left w:val="none" w:sz="0" w:space="0" w:color="auto"/>
        <w:bottom w:val="none" w:sz="0" w:space="0" w:color="auto"/>
        <w:right w:val="none" w:sz="0" w:space="0" w:color="auto"/>
      </w:divBdr>
    </w:div>
    <w:div w:id="1629161808">
      <w:bodyDiv w:val="1"/>
      <w:marLeft w:val="0"/>
      <w:marRight w:val="0"/>
      <w:marTop w:val="0"/>
      <w:marBottom w:val="0"/>
      <w:divBdr>
        <w:top w:val="none" w:sz="0" w:space="0" w:color="auto"/>
        <w:left w:val="none" w:sz="0" w:space="0" w:color="auto"/>
        <w:bottom w:val="none" w:sz="0" w:space="0" w:color="auto"/>
        <w:right w:val="none" w:sz="0" w:space="0" w:color="auto"/>
      </w:divBdr>
      <w:divsChild>
        <w:div w:id="918053577">
          <w:marLeft w:val="1166"/>
          <w:marRight w:val="0"/>
          <w:marTop w:val="106"/>
          <w:marBottom w:val="0"/>
          <w:divBdr>
            <w:top w:val="none" w:sz="0" w:space="0" w:color="auto"/>
            <w:left w:val="none" w:sz="0" w:space="0" w:color="auto"/>
            <w:bottom w:val="none" w:sz="0" w:space="0" w:color="auto"/>
            <w:right w:val="none" w:sz="0" w:space="0" w:color="auto"/>
          </w:divBdr>
        </w:div>
        <w:div w:id="1452355260">
          <w:marLeft w:val="1166"/>
          <w:marRight w:val="0"/>
          <w:marTop w:val="106"/>
          <w:marBottom w:val="0"/>
          <w:divBdr>
            <w:top w:val="none" w:sz="0" w:space="0" w:color="auto"/>
            <w:left w:val="none" w:sz="0" w:space="0" w:color="auto"/>
            <w:bottom w:val="none" w:sz="0" w:space="0" w:color="auto"/>
            <w:right w:val="none" w:sz="0" w:space="0" w:color="auto"/>
          </w:divBdr>
        </w:div>
        <w:div w:id="743259644">
          <w:marLeft w:val="1166"/>
          <w:marRight w:val="0"/>
          <w:marTop w:val="106"/>
          <w:marBottom w:val="0"/>
          <w:divBdr>
            <w:top w:val="none" w:sz="0" w:space="0" w:color="auto"/>
            <w:left w:val="none" w:sz="0" w:space="0" w:color="auto"/>
            <w:bottom w:val="none" w:sz="0" w:space="0" w:color="auto"/>
            <w:right w:val="none" w:sz="0" w:space="0" w:color="auto"/>
          </w:divBdr>
        </w:div>
        <w:div w:id="1954167887">
          <w:marLeft w:val="1166"/>
          <w:marRight w:val="0"/>
          <w:marTop w:val="106"/>
          <w:marBottom w:val="0"/>
          <w:divBdr>
            <w:top w:val="none" w:sz="0" w:space="0" w:color="auto"/>
            <w:left w:val="none" w:sz="0" w:space="0" w:color="auto"/>
            <w:bottom w:val="none" w:sz="0" w:space="0" w:color="auto"/>
            <w:right w:val="none" w:sz="0" w:space="0" w:color="auto"/>
          </w:divBdr>
        </w:div>
        <w:div w:id="2007049738">
          <w:marLeft w:val="1166"/>
          <w:marRight w:val="0"/>
          <w:marTop w:val="106"/>
          <w:marBottom w:val="0"/>
          <w:divBdr>
            <w:top w:val="none" w:sz="0" w:space="0" w:color="auto"/>
            <w:left w:val="none" w:sz="0" w:space="0" w:color="auto"/>
            <w:bottom w:val="none" w:sz="0" w:space="0" w:color="auto"/>
            <w:right w:val="none" w:sz="0" w:space="0" w:color="auto"/>
          </w:divBdr>
        </w:div>
      </w:divsChild>
    </w:div>
    <w:div w:id="1637418641">
      <w:bodyDiv w:val="1"/>
      <w:marLeft w:val="0"/>
      <w:marRight w:val="0"/>
      <w:marTop w:val="0"/>
      <w:marBottom w:val="0"/>
      <w:divBdr>
        <w:top w:val="none" w:sz="0" w:space="0" w:color="auto"/>
        <w:left w:val="none" w:sz="0" w:space="0" w:color="auto"/>
        <w:bottom w:val="none" w:sz="0" w:space="0" w:color="auto"/>
        <w:right w:val="none" w:sz="0" w:space="0" w:color="auto"/>
      </w:divBdr>
      <w:divsChild>
        <w:div w:id="442264759">
          <w:marLeft w:val="562"/>
          <w:marRight w:val="0"/>
          <w:marTop w:val="0"/>
          <w:marBottom w:val="0"/>
          <w:divBdr>
            <w:top w:val="none" w:sz="0" w:space="0" w:color="auto"/>
            <w:left w:val="none" w:sz="0" w:space="0" w:color="auto"/>
            <w:bottom w:val="none" w:sz="0" w:space="0" w:color="auto"/>
            <w:right w:val="none" w:sz="0" w:space="0" w:color="auto"/>
          </w:divBdr>
        </w:div>
      </w:divsChild>
    </w:div>
    <w:div w:id="1654138993">
      <w:bodyDiv w:val="1"/>
      <w:marLeft w:val="0"/>
      <w:marRight w:val="0"/>
      <w:marTop w:val="0"/>
      <w:marBottom w:val="0"/>
      <w:divBdr>
        <w:top w:val="none" w:sz="0" w:space="0" w:color="auto"/>
        <w:left w:val="none" w:sz="0" w:space="0" w:color="auto"/>
        <w:bottom w:val="none" w:sz="0" w:space="0" w:color="auto"/>
        <w:right w:val="none" w:sz="0" w:space="0" w:color="auto"/>
      </w:divBdr>
    </w:div>
    <w:div w:id="1665813627">
      <w:bodyDiv w:val="1"/>
      <w:marLeft w:val="0"/>
      <w:marRight w:val="0"/>
      <w:marTop w:val="0"/>
      <w:marBottom w:val="0"/>
      <w:divBdr>
        <w:top w:val="none" w:sz="0" w:space="0" w:color="auto"/>
        <w:left w:val="none" w:sz="0" w:space="0" w:color="auto"/>
        <w:bottom w:val="none" w:sz="0" w:space="0" w:color="auto"/>
        <w:right w:val="none" w:sz="0" w:space="0" w:color="auto"/>
      </w:divBdr>
    </w:div>
    <w:div w:id="1674796738">
      <w:bodyDiv w:val="1"/>
      <w:marLeft w:val="0"/>
      <w:marRight w:val="0"/>
      <w:marTop w:val="0"/>
      <w:marBottom w:val="0"/>
      <w:divBdr>
        <w:top w:val="none" w:sz="0" w:space="0" w:color="auto"/>
        <w:left w:val="none" w:sz="0" w:space="0" w:color="auto"/>
        <w:bottom w:val="none" w:sz="0" w:space="0" w:color="auto"/>
        <w:right w:val="none" w:sz="0" w:space="0" w:color="auto"/>
      </w:divBdr>
    </w:div>
    <w:div w:id="1679694567">
      <w:bodyDiv w:val="1"/>
      <w:marLeft w:val="0"/>
      <w:marRight w:val="0"/>
      <w:marTop w:val="0"/>
      <w:marBottom w:val="0"/>
      <w:divBdr>
        <w:top w:val="none" w:sz="0" w:space="0" w:color="auto"/>
        <w:left w:val="none" w:sz="0" w:space="0" w:color="auto"/>
        <w:bottom w:val="none" w:sz="0" w:space="0" w:color="auto"/>
        <w:right w:val="none" w:sz="0" w:space="0" w:color="auto"/>
      </w:divBdr>
    </w:div>
    <w:div w:id="1683429525">
      <w:bodyDiv w:val="1"/>
      <w:marLeft w:val="0"/>
      <w:marRight w:val="0"/>
      <w:marTop w:val="0"/>
      <w:marBottom w:val="0"/>
      <w:divBdr>
        <w:top w:val="none" w:sz="0" w:space="0" w:color="auto"/>
        <w:left w:val="none" w:sz="0" w:space="0" w:color="auto"/>
        <w:bottom w:val="none" w:sz="0" w:space="0" w:color="auto"/>
        <w:right w:val="none" w:sz="0" w:space="0" w:color="auto"/>
      </w:divBdr>
    </w:div>
    <w:div w:id="1688484964">
      <w:bodyDiv w:val="1"/>
      <w:marLeft w:val="0"/>
      <w:marRight w:val="0"/>
      <w:marTop w:val="0"/>
      <w:marBottom w:val="0"/>
      <w:divBdr>
        <w:top w:val="none" w:sz="0" w:space="0" w:color="auto"/>
        <w:left w:val="none" w:sz="0" w:space="0" w:color="auto"/>
        <w:bottom w:val="none" w:sz="0" w:space="0" w:color="auto"/>
        <w:right w:val="none" w:sz="0" w:space="0" w:color="auto"/>
      </w:divBdr>
    </w:div>
    <w:div w:id="1692610612">
      <w:bodyDiv w:val="1"/>
      <w:marLeft w:val="0"/>
      <w:marRight w:val="0"/>
      <w:marTop w:val="0"/>
      <w:marBottom w:val="0"/>
      <w:divBdr>
        <w:top w:val="none" w:sz="0" w:space="0" w:color="auto"/>
        <w:left w:val="none" w:sz="0" w:space="0" w:color="auto"/>
        <w:bottom w:val="none" w:sz="0" w:space="0" w:color="auto"/>
        <w:right w:val="none" w:sz="0" w:space="0" w:color="auto"/>
      </w:divBdr>
    </w:div>
    <w:div w:id="1705331144">
      <w:bodyDiv w:val="1"/>
      <w:marLeft w:val="0"/>
      <w:marRight w:val="0"/>
      <w:marTop w:val="0"/>
      <w:marBottom w:val="0"/>
      <w:divBdr>
        <w:top w:val="none" w:sz="0" w:space="0" w:color="auto"/>
        <w:left w:val="none" w:sz="0" w:space="0" w:color="auto"/>
        <w:bottom w:val="none" w:sz="0" w:space="0" w:color="auto"/>
        <w:right w:val="none" w:sz="0" w:space="0" w:color="auto"/>
      </w:divBdr>
    </w:div>
    <w:div w:id="1708487870">
      <w:bodyDiv w:val="1"/>
      <w:marLeft w:val="0"/>
      <w:marRight w:val="0"/>
      <w:marTop w:val="0"/>
      <w:marBottom w:val="0"/>
      <w:divBdr>
        <w:top w:val="none" w:sz="0" w:space="0" w:color="auto"/>
        <w:left w:val="none" w:sz="0" w:space="0" w:color="auto"/>
        <w:bottom w:val="none" w:sz="0" w:space="0" w:color="auto"/>
        <w:right w:val="none" w:sz="0" w:space="0" w:color="auto"/>
      </w:divBdr>
    </w:div>
    <w:div w:id="1712415106">
      <w:bodyDiv w:val="1"/>
      <w:marLeft w:val="0"/>
      <w:marRight w:val="0"/>
      <w:marTop w:val="0"/>
      <w:marBottom w:val="0"/>
      <w:divBdr>
        <w:top w:val="none" w:sz="0" w:space="0" w:color="auto"/>
        <w:left w:val="none" w:sz="0" w:space="0" w:color="auto"/>
        <w:bottom w:val="none" w:sz="0" w:space="0" w:color="auto"/>
        <w:right w:val="none" w:sz="0" w:space="0" w:color="auto"/>
      </w:divBdr>
    </w:div>
    <w:div w:id="1721243801">
      <w:bodyDiv w:val="1"/>
      <w:marLeft w:val="0"/>
      <w:marRight w:val="0"/>
      <w:marTop w:val="0"/>
      <w:marBottom w:val="0"/>
      <w:divBdr>
        <w:top w:val="none" w:sz="0" w:space="0" w:color="auto"/>
        <w:left w:val="none" w:sz="0" w:space="0" w:color="auto"/>
        <w:bottom w:val="none" w:sz="0" w:space="0" w:color="auto"/>
        <w:right w:val="none" w:sz="0" w:space="0" w:color="auto"/>
      </w:divBdr>
    </w:div>
    <w:div w:id="1728339654">
      <w:bodyDiv w:val="1"/>
      <w:marLeft w:val="0"/>
      <w:marRight w:val="0"/>
      <w:marTop w:val="0"/>
      <w:marBottom w:val="0"/>
      <w:divBdr>
        <w:top w:val="none" w:sz="0" w:space="0" w:color="auto"/>
        <w:left w:val="none" w:sz="0" w:space="0" w:color="auto"/>
        <w:bottom w:val="none" w:sz="0" w:space="0" w:color="auto"/>
        <w:right w:val="none" w:sz="0" w:space="0" w:color="auto"/>
      </w:divBdr>
    </w:div>
    <w:div w:id="1734617715">
      <w:bodyDiv w:val="1"/>
      <w:marLeft w:val="0"/>
      <w:marRight w:val="0"/>
      <w:marTop w:val="0"/>
      <w:marBottom w:val="0"/>
      <w:divBdr>
        <w:top w:val="none" w:sz="0" w:space="0" w:color="auto"/>
        <w:left w:val="none" w:sz="0" w:space="0" w:color="auto"/>
        <w:bottom w:val="none" w:sz="0" w:space="0" w:color="auto"/>
        <w:right w:val="none" w:sz="0" w:space="0" w:color="auto"/>
      </w:divBdr>
    </w:div>
    <w:div w:id="1737194885">
      <w:bodyDiv w:val="1"/>
      <w:marLeft w:val="0"/>
      <w:marRight w:val="0"/>
      <w:marTop w:val="0"/>
      <w:marBottom w:val="0"/>
      <w:divBdr>
        <w:top w:val="none" w:sz="0" w:space="0" w:color="auto"/>
        <w:left w:val="none" w:sz="0" w:space="0" w:color="auto"/>
        <w:bottom w:val="none" w:sz="0" w:space="0" w:color="auto"/>
        <w:right w:val="none" w:sz="0" w:space="0" w:color="auto"/>
      </w:divBdr>
    </w:div>
    <w:div w:id="1750926545">
      <w:bodyDiv w:val="1"/>
      <w:marLeft w:val="0"/>
      <w:marRight w:val="0"/>
      <w:marTop w:val="0"/>
      <w:marBottom w:val="0"/>
      <w:divBdr>
        <w:top w:val="none" w:sz="0" w:space="0" w:color="auto"/>
        <w:left w:val="none" w:sz="0" w:space="0" w:color="auto"/>
        <w:bottom w:val="none" w:sz="0" w:space="0" w:color="auto"/>
        <w:right w:val="none" w:sz="0" w:space="0" w:color="auto"/>
      </w:divBdr>
    </w:div>
    <w:div w:id="1753239323">
      <w:bodyDiv w:val="1"/>
      <w:marLeft w:val="0"/>
      <w:marRight w:val="0"/>
      <w:marTop w:val="0"/>
      <w:marBottom w:val="0"/>
      <w:divBdr>
        <w:top w:val="none" w:sz="0" w:space="0" w:color="auto"/>
        <w:left w:val="none" w:sz="0" w:space="0" w:color="auto"/>
        <w:bottom w:val="none" w:sz="0" w:space="0" w:color="auto"/>
        <w:right w:val="none" w:sz="0" w:space="0" w:color="auto"/>
      </w:divBdr>
    </w:div>
    <w:div w:id="1755784688">
      <w:bodyDiv w:val="1"/>
      <w:marLeft w:val="0"/>
      <w:marRight w:val="0"/>
      <w:marTop w:val="0"/>
      <w:marBottom w:val="0"/>
      <w:divBdr>
        <w:top w:val="none" w:sz="0" w:space="0" w:color="auto"/>
        <w:left w:val="none" w:sz="0" w:space="0" w:color="auto"/>
        <w:bottom w:val="none" w:sz="0" w:space="0" w:color="auto"/>
        <w:right w:val="none" w:sz="0" w:space="0" w:color="auto"/>
      </w:divBdr>
    </w:div>
    <w:div w:id="1770198602">
      <w:bodyDiv w:val="1"/>
      <w:marLeft w:val="0"/>
      <w:marRight w:val="0"/>
      <w:marTop w:val="0"/>
      <w:marBottom w:val="0"/>
      <w:divBdr>
        <w:top w:val="none" w:sz="0" w:space="0" w:color="auto"/>
        <w:left w:val="none" w:sz="0" w:space="0" w:color="auto"/>
        <w:bottom w:val="none" w:sz="0" w:space="0" w:color="auto"/>
        <w:right w:val="none" w:sz="0" w:space="0" w:color="auto"/>
      </w:divBdr>
    </w:div>
    <w:div w:id="1779644464">
      <w:bodyDiv w:val="1"/>
      <w:marLeft w:val="0"/>
      <w:marRight w:val="0"/>
      <w:marTop w:val="0"/>
      <w:marBottom w:val="0"/>
      <w:divBdr>
        <w:top w:val="none" w:sz="0" w:space="0" w:color="auto"/>
        <w:left w:val="none" w:sz="0" w:space="0" w:color="auto"/>
        <w:bottom w:val="none" w:sz="0" w:space="0" w:color="auto"/>
        <w:right w:val="none" w:sz="0" w:space="0" w:color="auto"/>
      </w:divBdr>
    </w:div>
    <w:div w:id="1785535609">
      <w:bodyDiv w:val="1"/>
      <w:marLeft w:val="0"/>
      <w:marRight w:val="0"/>
      <w:marTop w:val="0"/>
      <w:marBottom w:val="0"/>
      <w:divBdr>
        <w:top w:val="none" w:sz="0" w:space="0" w:color="auto"/>
        <w:left w:val="none" w:sz="0" w:space="0" w:color="auto"/>
        <w:bottom w:val="none" w:sz="0" w:space="0" w:color="auto"/>
        <w:right w:val="none" w:sz="0" w:space="0" w:color="auto"/>
      </w:divBdr>
    </w:div>
    <w:div w:id="1785996950">
      <w:bodyDiv w:val="1"/>
      <w:marLeft w:val="0"/>
      <w:marRight w:val="0"/>
      <w:marTop w:val="0"/>
      <w:marBottom w:val="0"/>
      <w:divBdr>
        <w:top w:val="none" w:sz="0" w:space="0" w:color="auto"/>
        <w:left w:val="none" w:sz="0" w:space="0" w:color="auto"/>
        <w:bottom w:val="none" w:sz="0" w:space="0" w:color="auto"/>
        <w:right w:val="none" w:sz="0" w:space="0" w:color="auto"/>
      </w:divBdr>
    </w:div>
    <w:div w:id="1799370352">
      <w:bodyDiv w:val="1"/>
      <w:marLeft w:val="0"/>
      <w:marRight w:val="0"/>
      <w:marTop w:val="0"/>
      <w:marBottom w:val="0"/>
      <w:divBdr>
        <w:top w:val="none" w:sz="0" w:space="0" w:color="auto"/>
        <w:left w:val="none" w:sz="0" w:space="0" w:color="auto"/>
        <w:bottom w:val="none" w:sz="0" w:space="0" w:color="auto"/>
        <w:right w:val="none" w:sz="0" w:space="0" w:color="auto"/>
      </w:divBdr>
    </w:div>
    <w:div w:id="1800369935">
      <w:bodyDiv w:val="1"/>
      <w:marLeft w:val="0"/>
      <w:marRight w:val="0"/>
      <w:marTop w:val="0"/>
      <w:marBottom w:val="0"/>
      <w:divBdr>
        <w:top w:val="none" w:sz="0" w:space="0" w:color="auto"/>
        <w:left w:val="none" w:sz="0" w:space="0" w:color="auto"/>
        <w:bottom w:val="none" w:sz="0" w:space="0" w:color="auto"/>
        <w:right w:val="none" w:sz="0" w:space="0" w:color="auto"/>
      </w:divBdr>
      <w:divsChild>
        <w:div w:id="1941254634">
          <w:marLeft w:val="562"/>
          <w:marRight w:val="0"/>
          <w:marTop w:val="0"/>
          <w:marBottom w:val="0"/>
          <w:divBdr>
            <w:top w:val="none" w:sz="0" w:space="0" w:color="auto"/>
            <w:left w:val="none" w:sz="0" w:space="0" w:color="auto"/>
            <w:bottom w:val="none" w:sz="0" w:space="0" w:color="auto"/>
            <w:right w:val="none" w:sz="0" w:space="0" w:color="auto"/>
          </w:divBdr>
        </w:div>
      </w:divsChild>
    </w:div>
    <w:div w:id="1807700882">
      <w:bodyDiv w:val="1"/>
      <w:marLeft w:val="0"/>
      <w:marRight w:val="0"/>
      <w:marTop w:val="0"/>
      <w:marBottom w:val="0"/>
      <w:divBdr>
        <w:top w:val="none" w:sz="0" w:space="0" w:color="auto"/>
        <w:left w:val="none" w:sz="0" w:space="0" w:color="auto"/>
        <w:bottom w:val="none" w:sz="0" w:space="0" w:color="auto"/>
        <w:right w:val="none" w:sz="0" w:space="0" w:color="auto"/>
      </w:divBdr>
    </w:div>
    <w:div w:id="1810777472">
      <w:bodyDiv w:val="1"/>
      <w:marLeft w:val="0"/>
      <w:marRight w:val="0"/>
      <w:marTop w:val="0"/>
      <w:marBottom w:val="0"/>
      <w:divBdr>
        <w:top w:val="none" w:sz="0" w:space="0" w:color="auto"/>
        <w:left w:val="none" w:sz="0" w:space="0" w:color="auto"/>
        <w:bottom w:val="none" w:sz="0" w:space="0" w:color="auto"/>
        <w:right w:val="none" w:sz="0" w:space="0" w:color="auto"/>
      </w:divBdr>
    </w:div>
    <w:div w:id="1829831002">
      <w:bodyDiv w:val="1"/>
      <w:marLeft w:val="0"/>
      <w:marRight w:val="0"/>
      <w:marTop w:val="0"/>
      <w:marBottom w:val="0"/>
      <w:divBdr>
        <w:top w:val="none" w:sz="0" w:space="0" w:color="auto"/>
        <w:left w:val="none" w:sz="0" w:space="0" w:color="auto"/>
        <w:bottom w:val="none" w:sz="0" w:space="0" w:color="auto"/>
        <w:right w:val="none" w:sz="0" w:space="0" w:color="auto"/>
      </w:divBdr>
    </w:div>
    <w:div w:id="1835101709">
      <w:bodyDiv w:val="1"/>
      <w:marLeft w:val="0"/>
      <w:marRight w:val="0"/>
      <w:marTop w:val="0"/>
      <w:marBottom w:val="0"/>
      <w:divBdr>
        <w:top w:val="none" w:sz="0" w:space="0" w:color="auto"/>
        <w:left w:val="none" w:sz="0" w:space="0" w:color="auto"/>
        <w:bottom w:val="none" w:sz="0" w:space="0" w:color="auto"/>
        <w:right w:val="none" w:sz="0" w:space="0" w:color="auto"/>
      </w:divBdr>
    </w:div>
    <w:div w:id="1842161255">
      <w:bodyDiv w:val="1"/>
      <w:marLeft w:val="0"/>
      <w:marRight w:val="0"/>
      <w:marTop w:val="0"/>
      <w:marBottom w:val="0"/>
      <w:divBdr>
        <w:top w:val="none" w:sz="0" w:space="0" w:color="auto"/>
        <w:left w:val="none" w:sz="0" w:space="0" w:color="auto"/>
        <w:bottom w:val="none" w:sz="0" w:space="0" w:color="auto"/>
        <w:right w:val="none" w:sz="0" w:space="0" w:color="auto"/>
      </w:divBdr>
    </w:div>
    <w:div w:id="1848863901">
      <w:bodyDiv w:val="1"/>
      <w:marLeft w:val="0"/>
      <w:marRight w:val="0"/>
      <w:marTop w:val="0"/>
      <w:marBottom w:val="0"/>
      <w:divBdr>
        <w:top w:val="none" w:sz="0" w:space="0" w:color="auto"/>
        <w:left w:val="none" w:sz="0" w:space="0" w:color="auto"/>
        <w:bottom w:val="none" w:sz="0" w:space="0" w:color="auto"/>
        <w:right w:val="none" w:sz="0" w:space="0" w:color="auto"/>
      </w:divBdr>
    </w:div>
    <w:div w:id="1850025660">
      <w:bodyDiv w:val="1"/>
      <w:marLeft w:val="0"/>
      <w:marRight w:val="0"/>
      <w:marTop w:val="0"/>
      <w:marBottom w:val="0"/>
      <w:divBdr>
        <w:top w:val="none" w:sz="0" w:space="0" w:color="auto"/>
        <w:left w:val="none" w:sz="0" w:space="0" w:color="auto"/>
        <w:bottom w:val="none" w:sz="0" w:space="0" w:color="auto"/>
        <w:right w:val="none" w:sz="0" w:space="0" w:color="auto"/>
      </w:divBdr>
    </w:div>
    <w:div w:id="1850749076">
      <w:bodyDiv w:val="1"/>
      <w:marLeft w:val="0"/>
      <w:marRight w:val="0"/>
      <w:marTop w:val="0"/>
      <w:marBottom w:val="0"/>
      <w:divBdr>
        <w:top w:val="none" w:sz="0" w:space="0" w:color="auto"/>
        <w:left w:val="none" w:sz="0" w:space="0" w:color="auto"/>
        <w:bottom w:val="none" w:sz="0" w:space="0" w:color="auto"/>
        <w:right w:val="none" w:sz="0" w:space="0" w:color="auto"/>
      </w:divBdr>
    </w:div>
    <w:div w:id="1854562403">
      <w:bodyDiv w:val="1"/>
      <w:marLeft w:val="0"/>
      <w:marRight w:val="0"/>
      <w:marTop w:val="0"/>
      <w:marBottom w:val="0"/>
      <w:divBdr>
        <w:top w:val="none" w:sz="0" w:space="0" w:color="auto"/>
        <w:left w:val="none" w:sz="0" w:space="0" w:color="auto"/>
        <w:bottom w:val="none" w:sz="0" w:space="0" w:color="auto"/>
        <w:right w:val="none" w:sz="0" w:space="0" w:color="auto"/>
      </w:divBdr>
    </w:div>
    <w:div w:id="1856530028">
      <w:bodyDiv w:val="1"/>
      <w:marLeft w:val="0"/>
      <w:marRight w:val="0"/>
      <w:marTop w:val="0"/>
      <w:marBottom w:val="0"/>
      <w:divBdr>
        <w:top w:val="none" w:sz="0" w:space="0" w:color="auto"/>
        <w:left w:val="none" w:sz="0" w:space="0" w:color="auto"/>
        <w:bottom w:val="none" w:sz="0" w:space="0" w:color="auto"/>
        <w:right w:val="none" w:sz="0" w:space="0" w:color="auto"/>
      </w:divBdr>
    </w:div>
    <w:div w:id="1874147748">
      <w:bodyDiv w:val="1"/>
      <w:marLeft w:val="0"/>
      <w:marRight w:val="0"/>
      <w:marTop w:val="0"/>
      <w:marBottom w:val="0"/>
      <w:divBdr>
        <w:top w:val="none" w:sz="0" w:space="0" w:color="auto"/>
        <w:left w:val="none" w:sz="0" w:space="0" w:color="auto"/>
        <w:bottom w:val="none" w:sz="0" w:space="0" w:color="auto"/>
        <w:right w:val="none" w:sz="0" w:space="0" w:color="auto"/>
      </w:divBdr>
    </w:div>
    <w:div w:id="1880239207">
      <w:bodyDiv w:val="1"/>
      <w:marLeft w:val="0"/>
      <w:marRight w:val="0"/>
      <w:marTop w:val="0"/>
      <w:marBottom w:val="0"/>
      <w:divBdr>
        <w:top w:val="none" w:sz="0" w:space="0" w:color="auto"/>
        <w:left w:val="none" w:sz="0" w:space="0" w:color="auto"/>
        <w:bottom w:val="none" w:sz="0" w:space="0" w:color="auto"/>
        <w:right w:val="none" w:sz="0" w:space="0" w:color="auto"/>
      </w:divBdr>
    </w:div>
    <w:div w:id="1884055368">
      <w:bodyDiv w:val="1"/>
      <w:marLeft w:val="0"/>
      <w:marRight w:val="0"/>
      <w:marTop w:val="0"/>
      <w:marBottom w:val="0"/>
      <w:divBdr>
        <w:top w:val="none" w:sz="0" w:space="0" w:color="auto"/>
        <w:left w:val="none" w:sz="0" w:space="0" w:color="auto"/>
        <w:bottom w:val="none" w:sz="0" w:space="0" w:color="auto"/>
        <w:right w:val="none" w:sz="0" w:space="0" w:color="auto"/>
      </w:divBdr>
    </w:div>
    <w:div w:id="1892423690">
      <w:bodyDiv w:val="1"/>
      <w:marLeft w:val="0"/>
      <w:marRight w:val="0"/>
      <w:marTop w:val="0"/>
      <w:marBottom w:val="0"/>
      <w:divBdr>
        <w:top w:val="none" w:sz="0" w:space="0" w:color="auto"/>
        <w:left w:val="none" w:sz="0" w:space="0" w:color="auto"/>
        <w:bottom w:val="none" w:sz="0" w:space="0" w:color="auto"/>
        <w:right w:val="none" w:sz="0" w:space="0" w:color="auto"/>
      </w:divBdr>
    </w:div>
    <w:div w:id="1898781771">
      <w:bodyDiv w:val="1"/>
      <w:marLeft w:val="0"/>
      <w:marRight w:val="0"/>
      <w:marTop w:val="0"/>
      <w:marBottom w:val="0"/>
      <w:divBdr>
        <w:top w:val="none" w:sz="0" w:space="0" w:color="auto"/>
        <w:left w:val="none" w:sz="0" w:space="0" w:color="auto"/>
        <w:bottom w:val="none" w:sz="0" w:space="0" w:color="auto"/>
        <w:right w:val="none" w:sz="0" w:space="0" w:color="auto"/>
      </w:divBdr>
    </w:div>
    <w:div w:id="1901475120">
      <w:bodyDiv w:val="1"/>
      <w:marLeft w:val="0"/>
      <w:marRight w:val="0"/>
      <w:marTop w:val="0"/>
      <w:marBottom w:val="0"/>
      <w:divBdr>
        <w:top w:val="none" w:sz="0" w:space="0" w:color="auto"/>
        <w:left w:val="none" w:sz="0" w:space="0" w:color="auto"/>
        <w:bottom w:val="none" w:sz="0" w:space="0" w:color="auto"/>
        <w:right w:val="none" w:sz="0" w:space="0" w:color="auto"/>
      </w:divBdr>
    </w:div>
    <w:div w:id="1919091303">
      <w:bodyDiv w:val="1"/>
      <w:marLeft w:val="0"/>
      <w:marRight w:val="0"/>
      <w:marTop w:val="0"/>
      <w:marBottom w:val="0"/>
      <w:divBdr>
        <w:top w:val="none" w:sz="0" w:space="0" w:color="auto"/>
        <w:left w:val="none" w:sz="0" w:space="0" w:color="auto"/>
        <w:bottom w:val="none" w:sz="0" w:space="0" w:color="auto"/>
        <w:right w:val="none" w:sz="0" w:space="0" w:color="auto"/>
      </w:divBdr>
    </w:div>
    <w:div w:id="1920752222">
      <w:bodyDiv w:val="1"/>
      <w:marLeft w:val="0"/>
      <w:marRight w:val="0"/>
      <w:marTop w:val="0"/>
      <w:marBottom w:val="0"/>
      <w:divBdr>
        <w:top w:val="none" w:sz="0" w:space="0" w:color="auto"/>
        <w:left w:val="none" w:sz="0" w:space="0" w:color="auto"/>
        <w:bottom w:val="none" w:sz="0" w:space="0" w:color="auto"/>
        <w:right w:val="none" w:sz="0" w:space="0" w:color="auto"/>
      </w:divBdr>
    </w:div>
    <w:div w:id="1945917766">
      <w:bodyDiv w:val="1"/>
      <w:marLeft w:val="0"/>
      <w:marRight w:val="0"/>
      <w:marTop w:val="0"/>
      <w:marBottom w:val="0"/>
      <w:divBdr>
        <w:top w:val="none" w:sz="0" w:space="0" w:color="auto"/>
        <w:left w:val="none" w:sz="0" w:space="0" w:color="auto"/>
        <w:bottom w:val="none" w:sz="0" w:space="0" w:color="auto"/>
        <w:right w:val="none" w:sz="0" w:space="0" w:color="auto"/>
      </w:divBdr>
    </w:div>
    <w:div w:id="1946881072">
      <w:bodyDiv w:val="1"/>
      <w:marLeft w:val="0"/>
      <w:marRight w:val="0"/>
      <w:marTop w:val="0"/>
      <w:marBottom w:val="0"/>
      <w:divBdr>
        <w:top w:val="none" w:sz="0" w:space="0" w:color="auto"/>
        <w:left w:val="none" w:sz="0" w:space="0" w:color="auto"/>
        <w:bottom w:val="none" w:sz="0" w:space="0" w:color="auto"/>
        <w:right w:val="none" w:sz="0" w:space="0" w:color="auto"/>
      </w:divBdr>
    </w:div>
    <w:div w:id="1954825990">
      <w:bodyDiv w:val="1"/>
      <w:marLeft w:val="0"/>
      <w:marRight w:val="0"/>
      <w:marTop w:val="0"/>
      <w:marBottom w:val="0"/>
      <w:divBdr>
        <w:top w:val="none" w:sz="0" w:space="0" w:color="auto"/>
        <w:left w:val="none" w:sz="0" w:space="0" w:color="auto"/>
        <w:bottom w:val="none" w:sz="0" w:space="0" w:color="auto"/>
        <w:right w:val="none" w:sz="0" w:space="0" w:color="auto"/>
      </w:divBdr>
    </w:div>
    <w:div w:id="1963030101">
      <w:bodyDiv w:val="1"/>
      <w:marLeft w:val="0"/>
      <w:marRight w:val="0"/>
      <w:marTop w:val="0"/>
      <w:marBottom w:val="0"/>
      <w:divBdr>
        <w:top w:val="none" w:sz="0" w:space="0" w:color="auto"/>
        <w:left w:val="none" w:sz="0" w:space="0" w:color="auto"/>
        <w:bottom w:val="none" w:sz="0" w:space="0" w:color="auto"/>
        <w:right w:val="none" w:sz="0" w:space="0" w:color="auto"/>
      </w:divBdr>
    </w:div>
    <w:div w:id="1968270692">
      <w:bodyDiv w:val="1"/>
      <w:marLeft w:val="0"/>
      <w:marRight w:val="0"/>
      <w:marTop w:val="0"/>
      <w:marBottom w:val="0"/>
      <w:divBdr>
        <w:top w:val="none" w:sz="0" w:space="0" w:color="auto"/>
        <w:left w:val="none" w:sz="0" w:space="0" w:color="auto"/>
        <w:bottom w:val="none" w:sz="0" w:space="0" w:color="auto"/>
        <w:right w:val="none" w:sz="0" w:space="0" w:color="auto"/>
      </w:divBdr>
    </w:div>
    <w:div w:id="1974481754">
      <w:bodyDiv w:val="1"/>
      <w:marLeft w:val="0"/>
      <w:marRight w:val="0"/>
      <w:marTop w:val="0"/>
      <w:marBottom w:val="0"/>
      <w:divBdr>
        <w:top w:val="none" w:sz="0" w:space="0" w:color="auto"/>
        <w:left w:val="none" w:sz="0" w:space="0" w:color="auto"/>
        <w:bottom w:val="none" w:sz="0" w:space="0" w:color="auto"/>
        <w:right w:val="none" w:sz="0" w:space="0" w:color="auto"/>
      </w:divBdr>
    </w:div>
    <w:div w:id="1975256049">
      <w:bodyDiv w:val="1"/>
      <w:marLeft w:val="0"/>
      <w:marRight w:val="0"/>
      <w:marTop w:val="0"/>
      <w:marBottom w:val="0"/>
      <w:divBdr>
        <w:top w:val="none" w:sz="0" w:space="0" w:color="auto"/>
        <w:left w:val="none" w:sz="0" w:space="0" w:color="auto"/>
        <w:bottom w:val="none" w:sz="0" w:space="0" w:color="auto"/>
        <w:right w:val="none" w:sz="0" w:space="0" w:color="auto"/>
      </w:divBdr>
    </w:div>
    <w:div w:id="1982036238">
      <w:bodyDiv w:val="1"/>
      <w:marLeft w:val="0"/>
      <w:marRight w:val="0"/>
      <w:marTop w:val="0"/>
      <w:marBottom w:val="0"/>
      <w:divBdr>
        <w:top w:val="none" w:sz="0" w:space="0" w:color="auto"/>
        <w:left w:val="none" w:sz="0" w:space="0" w:color="auto"/>
        <w:bottom w:val="none" w:sz="0" w:space="0" w:color="auto"/>
        <w:right w:val="none" w:sz="0" w:space="0" w:color="auto"/>
      </w:divBdr>
    </w:div>
    <w:div w:id="1986085129">
      <w:bodyDiv w:val="1"/>
      <w:marLeft w:val="0"/>
      <w:marRight w:val="0"/>
      <w:marTop w:val="0"/>
      <w:marBottom w:val="0"/>
      <w:divBdr>
        <w:top w:val="none" w:sz="0" w:space="0" w:color="auto"/>
        <w:left w:val="none" w:sz="0" w:space="0" w:color="auto"/>
        <w:bottom w:val="none" w:sz="0" w:space="0" w:color="auto"/>
        <w:right w:val="none" w:sz="0" w:space="0" w:color="auto"/>
      </w:divBdr>
    </w:div>
    <w:div w:id="1991250834">
      <w:bodyDiv w:val="1"/>
      <w:marLeft w:val="0"/>
      <w:marRight w:val="0"/>
      <w:marTop w:val="0"/>
      <w:marBottom w:val="0"/>
      <w:divBdr>
        <w:top w:val="none" w:sz="0" w:space="0" w:color="auto"/>
        <w:left w:val="none" w:sz="0" w:space="0" w:color="auto"/>
        <w:bottom w:val="none" w:sz="0" w:space="0" w:color="auto"/>
        <w:right w:val="none" w:sz="0" w:space="0" w:color="auto"/>
      </w:divBdr>
    </w:div>
    <w:div w:id="1994524850">
      <w:bodyDiv w:val="1"/>
      <w:marLeft w:val="0"/>
      <w:marRight w:val="0"/>
      <w:marTop w:val="0"/>
      <w:marBottom w:val="0"/>
      <w:divBdr>
        <w:top w:val="none" w:sz="0" w:space="0" w:color="auto"/>
        <w:left w:val="none" w:sz="0" w:space="0" w:color="auto"/>
        <w:bottom w:val="none" w:sz="0" w:space="0" w:color="auto"/>
        <w:right w:val="none" w:sz="0" w:space="0" w:color="auto"/>
      </w:divBdr>
    </w:div>
    <w:div w:id="1996299293">
      <w:bodyDiv w:val="1"/>
      <w:marLeft w:val="0"/>
      <w:marRight w:val="0"/>
      <w:marTop w:val="0"/>
      <w:marBottom w:val="0"/>
      <w:divBdr>
        <w:top w:val="none" w:sz="0" w:space="0" w:color="auto"/>
        <w:left w:val="none" w:sz="0" w:space="0" w:color="auto"/>
        <w:bottom w:val="none" w:sz="0" w:space="0" w:color="auto"/>
        <w:right w:val="none" w:sz="0" w:space="0" w:color="auto"/>
      </w:divBdr>
    </w:div>
    <w:div w:id="1997684053">
      <w:bodyDiv w:val="1"/>
      <w:marLeft w:val="0"/>
      <w:marRight w:val="0"/>
      <w:marTop w:val="0"/>
      <w:marBottom w:val="0"/>
      <w:divBdr>
        <w:top w:val="none" w:sz="0" w:space="0" w:color="auto"/>
        <w:left w:val="none" w:sz="0" w:space="0" w:color="auto"/>
        <w:bottom w:val="none" w:sz="0" w:space="0" w:color="auto"/>
        <w:right w:val="none" w:sz="0" w:space="0" w:color="auto"/>
      </w:divBdr>
    </w:div>
    <w:div w:id="2004048037">
      <w:bodyDiv w:val="1"/>
      <w:marLeft w:val="0"/>
      <w:marRight w:val="0"/>
      <w:marTop w:val="0"/>
      <w:marBottom w:val="0"/>
      <w:divBdr>
        <w:top w:val="none" w:sz="0" w:space="0" w:color="auto"/>
        <w:left w:val="none" w:sz="0" w:space="0" w:color="auto"/>
        <w:bottom w:val="none" w:sz="0" w:space="0" w:color="auto"/>
        <w:right w:val="none" w:sz="0" w:space="0" w:color="auto"/>
      </w:divBdr>
    </w:div>
    <w:div w:id="2010011936">
      <w:bodyDiv w:val="1"/>
      <w:marLeft w:val="0"/>
      <w:marRight w:val="0"/>
      <w:marTop w:val="0"/>
      <w:marBottom w:val="0"/>
      <w:divBdr>
        <w:top w:val="none" w:sz="0" w:space="0" w:color="auto"/>
        <w:left w:val="none" w:sz="0" w:space="0" w:color="auto"/>
        <w:bottom w:val="none" w:sz="0" w:space="0" w:color="auto"/>
        <w:right w:val="none" w:sz="0" w:space="0" w:color="auto"/>
      </w:divBdr>
    </w:div>
    <w:div w:id="2010474894">
      <w:bodyDiv w:val="1"/>
      <w:marLeft w:val="0"/>
      <w:marRight w:val="0"/>
      <w:marTop w:val="0"/>
      <w:marBottom w:val="0"/>
      <w:divBdr>
        <w:top w:val="none" w:sz="0" w:space="0" w:color="auto"/>
        <w:left w:val="none" w:sz="0" w:space="0" w:color="auto"/>
        <w:bottom w:val="none" w:sz="0" w:space="0" w:color="auto"/>
        <w:right w:val="none" w:sz="0" w:space="0" w:color="auto"/>
      </w:divBdr>
    </w:div>
    <w:div w:id="2013070661">
      <w:bodyDiv w:val="1"/>
      <w:marLeft w:val="0"/>
      <w:marRight w:val="0"/>
      <w:marTop w:val="0"/>
      <w:marBottom w:val="0"/>
      <w:divBdr>
        <w:top w:val="none" w:sz="0" w:space="0" w:color="auto"/>
        <w:left w:val="none" w:sz="0" w:space="0" w:color="auto"/>
        <w:bottom w:val="none" w:sz="0" w:space="0" w:color="auto"/>
        <w:right w:val="none" w:sz="0" w:space="0" w:color="auto"/>
      </w:divBdr>
    </w:div>
    <w:div w:id="2013557683">
      <w:bodyDiv w:val="1"/>
      <w:marLeft w:val="0"/>
      <w:marRight w:val="0"/>
      <w:marTop w:val="0"/>
      <w:marBottom w:val="0"/>
      <w:divBdr>
        <w:top w:val="none" w:sz="0" w:space="0" w:color="auto"/>
        <w:left w:val="none" w:sz="0" w:space="0" w:color="auto"/>
        <w:bottom w:val="none" w:sz="0" w:space="0" w:color="auto"/>
        <w:right w:val="none" w:sz="0" w:space="0" w:color="auto"/>
      </w:divBdr>
    </w:div>
    <w:div w:id="2014649044">
      <w:bodyDiv w:val="1"/>
      <w:marLeft w:val="0"/>
      <w:marRight w:val="0"/>
      <w:marTop w:val="0"/>
      <w:marBottom w:val="0"/>
      <w:divBdr>
        <w:top w:val="none" w:sz="0" w:space="0" w:color="auto"/>
        <w:left w:val="none" w:sz="0" w:space="0" w:color="auto"/>
        <w:bottom w:val="none" w:sz="0" w:space="0" w:color="auto"/>
        <w:right w:val="none" w:sz="0" w:space="0" w:color="auto"/>
      </w:divBdr>
    </w:div>
    <w:div w:id="2015452489">
      <w:bodyDiv w:val="1"/>
      <w:marLeft w:val="0"/>
      <w:marRight w:val="0"/>
      <w:marTop w:val="0"/>
      <w:marBottom w:val="0"/>
      <w:divBdr>
        <w:top w:val="none" w:sz="0" w:space="0" w:color="auto"/>
        <w:left w:val="none" w:sz="0" w:space="0" w:color="auto"/>
        <w:bottom w:val="none" w:sz="0" w:space="0" w:color="auto"/>
        <w:right w:val="none" w:sz="0" w:space="0" w:color="auto"/>
      </w:divBdr>
    </w:div>
    <w:div w:id="2015918270">
      <w:bodyDiv w:val="1"/>
      <w:marLeft w:val="0"/>
      <w:marRight w:val="0"/>
      <w:marTop w:val="0"/>
      <w:marBottom w:val="0"/>
      <w:divBdr>
        <w:top w:val="none" w:sz="0" w:space="0" w:color="auto"/>
        <w:left w:val="none" w:sz="0" w:space="0" w:color="auto"/>
        <w:bottom w:val="none" w:sz="0" w:space="0" w:color="auto"/>
        <w:right w:val="none" w:sz="0" w:space="0" w:color="auto"/>
      </w:divBdr>
    </w:div>
    <w:div w:id="2022509593">
      <w:bodyDiv w:val="1"/>
      <w:marLeft w:val="0"/>
      <w:marRight w:val="0"/>
      <w:marTop w:val="0"/>
      <w:marBottom w:val="0"/>
      <w:divBdr>
        <w:top w:val="none" w:sz="0" w:space="0" w:color="auto"/>
        <w:left w:val="none" w:sz="0" w:space="0" w:color="auto"/>
        <w:bottom w:val="none" w:sz="0" w:space="0" w:color="auto"/>
        <w:right w:val="none" w:sz="0" w:space="0" w:color="auto"/>
      </w:divBdr>
    </w:div>
    <w:div w:id="2024549745">
      <w:bodyDiv w:val="1"/>
      <w:marLeft w:val="0"/>
      <w:marRight w:val="0"/>
      <w:marTop w:val="0"/>
      <w:marBottom w:val="0"/>
      <w:divBdr>
        <w:top w:val="none" w:sz="0" w:space="0" w:color="auto"/>
        <w:left w:val="none" w:sz="0" w:space="0" w:color="auto"/>
        <w:bottom w:val="none" w:sz="0" w:space="0" w:color="auto"/>
        <w:right w:val="none" w:sz="0" w:space="0" w:color="auto"/>
      </w:divBdr>
    </w:div>
    <w:div w:id="2036076244">
      <w:bodyDiv w:val="1"/>
      <w:marLeft w:val="0"/>
      <w:marRight w:val="0"/>
      <w:marTop w:val="0"/>
      <w:marBottom w:val="0"/>
      <w:divBdr>
        <w:top w:val="none" w:sz="0" w:space="0" w:color="auto"/>
        <w:left w:val="none" w:sz="0" w:space="0" w:color="auto"/>
        <w:bottom w:val="none" w:sz="0" w:space="0" w:color="auto"/>
        <w:right w:val="none" w:sz="0" w:space="0" w:color="auto"/>
      </w:divBdr>
    </w:div>
    <w:div w:id="2043750194">
      <w:bodyDiv w:val="1"/>
      <w:marLeft w:val="0"/>
      <w:marRight w:val="0"/>
      <w:marTop w:val="0"/>
      <w:marBottom w:val="0"/>
      <w:divBdr>
        <w:top w:val="none" w:sz="0" w:space="0" w:color="auto"/>
        <w:left w:val="none" w:sz="0" w:space="0" w:color="auto"/>
        <w:bottom w:val="none" w:sz="0" w:space="0" w:color="auto"/>
        <w:right w:val="none" w:sz="0" w:space="0" w:color="auto"/>
      </w:divBdr>
    </w:div>
    <w:div w:id="2048722097">
      <w:bodyDiv w:val="1"/>
      <w:marLeft w:val="0"/>
      <w:marRight w:val="0"/>
      <w:marTop w:val="0"/>
      <w:marBottom w:val="0"/>
      <w:divBdr>
        <w:top w:val="none" w:sz="0" w:space="0" w:color="auto"/>
        <w:left w:val="none" w:sz="0" w:space="0" w:color="auto"/>
        <w:bottom w:val="none" w:sz="0" w:space="0" w:color="auto"/>
        <w:right w:val="none" w:sz="0" w:space="0" w:color="auto"/>
      </w:divBdr>
    </w:div>
    <w:div w:id="2050295079">
      <w:bodyDiv w:val="1"/>
      <w:marLeft w:val="0"/>
      <w:marRight w:val="0"/>
      <w:marTop w:val="0"/>
      <w:marBottom w:val="0"/>
      <w:divBdr>
        <w:top w:val="none" w:sz="0" w:space="0" w:color="auto"/>
        <w:left w:val="none" w:sz="0" w:space="0" w:color="auto"/>
        <w:bottom w:val="none" w:sz="0" w:space="0" w:color="auto"/>
        <w:right w:val="none" w:sz="0" w:space="0" w:color="auto"/>
      </w:divBdr>
    </w:div>
    <w:div w:id="2078432986">
      <w:bodyDiv w:val="1"/>
      <w:marLeft w:val="0"/>
      <w:marRight w:val="0"/>
      <w:marTop w:val="0"/>
      <w:marBottom w:val="0"/>
      <w:divBdr>
        <w:top w:val="none" w:sz="0" w:space="0" w:color="auto"/>
        <w:left w:val="none" w:sz="0" w:space="0" w:color="auto"/>
        <w:bottom w:val="none" w:sz="0" w:space="0" w:color="auto"/>
        <w:right w:val="none" w:sz="0" w:space="0" w:color="auto"/>
      </w:divBdr>
    </w:div>
    <w:div w:id="2083404967">
      <w:bodyDiv w:val="1"/>
      <w:marLeft w:val="0"/>
      <w:marRight w:val="0"/>
      <w:marTop w:val="0"/>
      <w:marBottom w:val="0"/>
      <w:divBdr>
        <w:top w:val="none" w:sz="0" w:space="0" w:color="auto"/>
        <w:left w:val="none" w:sz="0" w:space="0" w:color="auto"/>
        <w:bottom w:val="none" w:sz="0" w:space="0" w:color="auto"/>
        <w:right w:val="none" w:sz="0" w:space="0" w:color="auto"/>
      </w:divBdr>
    </w:div>
    <w:div w:id="2093431145">
      <w:bodyDiv w:val="1"/>
      <w:marLeft w:val="0"/>
      <w:marRight w:val="0"/>
      <w:marTop w:val="0"/>
      <w:marBottom w:val="0"/>
      <w:divBdr>
        <w:top w:val="none" w:sz="0" w:space="0" w:color="auto"/>
        <w:left w:val="none" w:sz="0" w:space="0" w:color="auto"/>
        <w:bottom w:val="none" w:sz="0" w:space="0" w:color="auto"/>
        <w:right w:val="none" w:sz="0" w:space="0" w:color="auto"/>
      </w:divBdr>
    </w:div>
    <w:div w:id="2102792361">
      <w:bodyDiv w:val="1"/>
      <w:marLeft w:val="0"/>
      <w:marRight w:val="0"/>
      <w:marTop w:val="0"/>
      <w:marBottom w:val="0"/>
      <w:divBdr>
        <w:top w:val="none" w:sz="0" w:space="0" w:color="auto"/>
        <w:left w:val="none" w:sz="0" w:space="0" w:color="auto"/>
        <w:bottom w:val="none" w:sz="0" w:space="0" w:color="auto"/>
        <w:right w:val="none" w:sz="0" w:space="0" w:color="auto"/>
      </w:divBdr>
    </w:div>
    <w:div w:id="2109349632">
      <w:bodyDiv w:val="1"/>
      <w:marLeft w:val="0"/>
      <w:marRight w:val="0"/>
      <w:marTop w:val="0"/>
      <w:marBottom w:val="0"/>
      <w:divBdr>
        <w:top w:val="none" w:sz="0" w:space="0" w:color="auto"/>
        <w:left w:val="none" w:sz="0" w:space="0" w:color="auto"/>
        <w:bottom w:val="none" w:sz="0" w:space="0" w:color="auto"/>
        <w:right w:val="none" w:sz="0" w:space="0" w:color="auto"/>
      </w:divBdr>
    </w:div>
    <w:div w:id="2114669437">
      <w:bodyDiv w:val="1"/>
      <w:marLeft w:val="0"/>
      <w:marRight w:val="0"/>
      <w:marTop w:val="0"/>
      <w:marBottom w:val="0"/>
      <w:divBdr>
        <w:top w:val="none" w:sz="0" w:space="0" w:color="auto"/>
        <w:left w:val="none" w:sz="0" w:space="0" w:color="auto"/>
        <w:bottom w:val="none" w:sz="0" w:space="0" w:color="auto"/>
        <w:right w:val="none" w:sz="0" w:space="0" w:color="auto"/>
      </w:divBdr>
    </w:div>
    <w:div w:id="2125033356">
      <w:bodyDiv w:val="1"/>
      <w:marLeft w:val="0"/>
      <w:marRight w:val="0"/>
      <w:marTop w:val="0"/>
      <w:marBottom w:val="0"/>
      <w:divBdr>
        <w:top w:val="none" w:sz="0" w:space="0" w:color="auto"/>
        <w:left w:val="none" w:sz="0" w:space="0" w:color="auto"/>
        <w:bottom w:val="none" w:sz="0" w:space="0" w:color="auto"/>
        <w:right w:val="none" w:sz="0" w:space="0" w:color="auto"/>
      </w:divBdr>
    </w:div>
    <w:div w:id="2128573846">
      <w:bodyDiv w:val="1"/>
      <w:marLeft w:val="0"/>
      <w:marRight w:val="0"/>
      <w:marTop w:val="0"/>
      <w:marBottom w:val="0"/>
      <w:divBdr>
        <w:top w:val="none" w:sz="0" w:space="0" w:color="auto"/>
        <w:left w:val="none" w:sz="0" w:space="0" w:color="auto"/>
        <w:bottom w:val="none" w:sz="0" w:space="0" w:color="auto"/>
        <w:right w:val="none" w:sz="0" w:space="0" w:color="auto"/>
      </w:divBdr>
    </w:div>
    <w:div w:id="2130855216">
      <w:bodyDiv w:val="1"/>
      <w:marLeft w:val="0"/>
      <w:marRight w:val="0"/>
      <w:marTop w:val="0"/>
      <w:marBottom w:val="0"/>
      <w:divBdr>
        <w:top w:val="none" w:sz="0" w:space="0" w:color="auto"/>
        <w:left w:val="none" w:sz="0" w:space="0" w:color="auto"/>
        <w:bottom w:val="none" w:sz="0" w:space="0" w:color="auto"/>
        <w:right w:val="none" w:sz="0" w:space="0" w:color="auto"/>
      </w:divBdr>
    </w:div>
    <w:div w:id="2140569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pmoinformatica.com/2013/12/habilidades-necesitan-aprender.html" TargetMode="External"/><Relationship Id="rId117" Type="http://schemas.openxmlformats.org/officeDocument/2006/relationships/chart" Target="charts/chart33.xml"/><Relationship Id="rId21" Type="http://schemas.openxmlformats.org/officeDocument/2006/relationships/image" Target="media/image13.png"/><Relationship Id="rId42" Type="http://schemas.openxmlformats.org/officeDocument/2006/relationships/image" Target="media/image26.png"/><Relationship Id="rId47" Type="http://schemas.openxmlformats.org/officeDocument/2006/relationships/chart" Target="charts/chart2.xml"/><Relationship Id="rId63" Type="http://schemas.openxmlformats.org/officeDocument/2006/relationships/chart" Target="charts/chart14.xml"/><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png"/><Relationship Id="rId112" Type="http://schemas.openxmlformats.org/officeDocument/2006/relationships/chart" Target="charts/chart28.xml"/><Relationship Id="rId16" Type="http://schemas.openxmlformats.org/officeDocument/2006/relationships/image" Target="media/image8.png"/><Relationship Id="rId107" Type="http://schemas.openxmlformats.org/officeDocument/2006/relationships/footer" Target="footer2.xml"/><Relationship Id="rId11" Type="http://schemas.openxmlformats.org/officeDocument/2006/relationships/image" Target="media/image3.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chart" Target="charts/chart6.xml"/><Relationship Id="rId58" Type="http://schemas.openxmlformats.org/officeDocument/2006/relationships/chart" Target="charts/chart9.xml"/><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chart" Target="charts/chart22.xml"/><Relationship Id="rId123" Type="http://schemas.openxmlformats.org/officeDocument/2006/relationships/chart" Target="charts/chart39.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image" Target="media/image6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pmoinformatica.com/2013/08/guia-desarrollo-aplicaciones-moviles.html" TargetMode="External"/><Relationship Id="rId30" Type="http://schemas.openxmlformats.org/officeDocument/2006/relationships/hyperlink" Target="http://www.pmoinformatica.com/2014/01/consejos-seguridad-informatica.html"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1.xml"/><Relationship Id="rId56" Type="http://schemas.openxmlformats.org/officeDocument/2006/relationships/header" Target="header4.xml"/><Relationship Id="rId64" Type="http://schemas.openxmlformats.org/officeDocument/2006/relationships/chart" Target="charts/chart15.xml"/><Relationship Id="rId69" Type="http://schemas.openxmlformats.org/officeDocument/2006/relationships/image" Target="media/image34.png"/><Relationship Id="rId77" Type="http://schemas.openxmlformats.org/officeDocument/2006/relationships/image" Target="media/image42.png"/><Relationship Id="rId100" Type="http://schemas.openxmlformats.org/officeDocument/2006/relationships/chart" Target="charts/chart20.xml"/><Relationship Id="rId105" Type="http://schemas.openxmlformats.org/officeDocument/2006/relationships/chart" Target="charts/chart25.xml"/><Relationship Id="rId113" Type="http://schemas.openxmlformats.org/officeDocument/2006/relationships/chart" Target="charts/chart29.xml"/><Relationship Id="rId118" Type="http://schemas.openxmlformats.org/officeDocument/2006/relationships/chart" Target="charts/chart34.xml"/><Relationship Id="rId126" Type="http://schemas.openxmlformats.org/officeDocument/2006/relationships/chart" Target="charts/chart42.xml"/><Relationship Id="rId8" Type="http://schemas.openxmlformats.org/officeDocument/2006/relationships/image" Target="media/image1.jpeg"/><Relationship Id="rId51" Type="http://schemas.openxmlformats.org/officeDocument/2006/relationships/chart" Target="charts/chart4.xml"/><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image" Target="media/image58.png"/><Relationship Id="rId98" Type="http://schemas.openxmlformats.org/officeDocument/2006/relationships/chart" Target="charts/chart18.xml"/><Relationship Id="rId121" Type="http://schemas.openxmlformats.org/officeDocument/2006/relationships/chart" Target="charts/chart37.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pmoinformatica.com/2013/07/desarrollo-software-moviles-1era-parte.html"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hart" Target="charts/chart1.xml"/><Relationship Id="rId59" Type="http://schemas.openxmlformats.org/officeDocument/2006/relationships/chart" Target="charts/chart10.xml"/><Relationship Id="rId67" Type="http://schemas.openxmlformats.org/officeDocument/2006/relationships/image" Target="media/image32.png"/><Relationship Id="rId103" Type="http://schemas.openxmlformats.org/officeDocument/2006/relationships/chart" Target="charts/chart23.xml"/><Relationship Id="rId108" Type="http://schemas.openxmlformats.org/officeDocument/2006/relationships/header" Target="header6.xml"/><Relationship Id="rId116" Type="http://schemas.openxmlformats.org/officeDocument/2006/relationships/chart" Target="charts/chart32.xml"/><Relationship Id="rId124" Type="http://schemas.openxmlformats.org/officeDocument/2006/relationships/chart" Target="charts/chart40.xml"/><Relationship Id="rId12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5.png"/><Relationship Id="rId54" Type="http://schemas.openxmlformats.org/officeDocument/2006/relationships/header" Target="header3.xml"/><Relationship Id="rId62" Type="http://schemas.openxmlformats.org/officeDocument/2006/relationships/chart" Target="charts/chart13.xml"/><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chart" Target="charts/chart16.xml"/><Relationship Id="rId111" Type="http://schemas.openxmlformats.org/officeDocument/2006/relationships/chart" Target="charts/chart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pmoinformatica.com/2013/09/programar-telefonos-moviles-retos.html" TargetMode="External"/><Relationship Id="rId36" Type="http://schemas.openxmlformats.org/officeDocument/2006/relationships/image" Target="media/image20.png"/><Relationship Id="rId49" Type="http://schemas.openxmlformats.org/officeDocument/2006/relationships/header" Target="header2.xml"/><Relationship Id="rId57" Type="http://schemas.openxmlformats.org/officeDocument/2006/relationships/chart" Target="charts/chart8.xml"/><Relationship Id="rId106" Type="http://schemas.openxmlformats.org/officeDocument/2006/relationships/header" Target="header5.xml"/><Relationship Id="rId114" Type="http://schemas.openxmlformats.org/officeDocument/2006/relationships/chart" Target="charts/chart30.xml"/><Relationship Id="rId119" Type="http://schemas.openxmlformats.org/officeDocument/2006/relationships/chart" Target="charts/chart35.xml"/><Relationship Id="rId127" Type="http://schemas.openxmlformats.org/officeDocument/2006/relationships/header" Target="header7.xml"/><Relationship Id="rId10" Type="http://schemas.openxmlformats.org/officeDocument/2006/relationships/image" Target="media/image2.png"/><Relationship Id="rId31" Type="http://schemas.openxmlformats.org/officeDocument/2006/relationships/hyperlink" Target="http://www.slideshare.net/kmstechnology/software-technology-trends-in-2013-2014" TargetMode="External"/><Relationship Id="rId44" Type="http://schemas.openxmlformats.org/officeDocument/2006/relationships/image" Target="media/image28.png"/><Relationship Id="rId52" Type="http://schemas.openxmlformats.org/officeDocument/2006/relationships/chart" Target="charts/chart5.xml"/><Relationship Id="rId60" Type="http://schemas.openxmlformats.org/officeDocument/2006/relationships/chart" Target="charts/chart11.xml"/><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chart" Target="charts/chart19.xml"/><Relationship Id="rId101" Type="http://schemas.openxmlformats.org/officeDocument/2006/relationships/chart" Target="charts/chart21.xml"/><Relationship Id="rId122" Type="http://schemas.openxmlformats.org/officeDocument/2006/relationships/chart" Target="charts/chart3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3.png"/><Relationship Id="rId109" Type="http://schemas.openxmlformats.org/officeDocument/2006/relationships/footer" Target="footer3.xml"/><Relationship Id="rId34" Type="http://schemas.openxmlformats.org/officeDocument/2006/relationships/image" Target="media/image18.png"/><Relationship Id="rId50" Type="http://schemas.openxmlformats.org/officeDocument/2006/relationships/chart" Target="charts/chart3.xml"/><Relationship Id="rId55" Type="http://schemas.openxmlformats.org/officeDocument/2006/relationships/chart" Target="charts/chart7.xml"/><Relationship Id="rId76" Type="http://schemas.openxmlformats.org/officeDocument/2006/relationships/image" Target="media/image41.png"/><Relationship Id="rId97" Type="http://schemas.openxmlformats.org/officeDocument/2006/relationships/chart" Target="charts/chart17.xml"/><Relationship Id="rId104" Type="http://schemas.openxmlformats.org/officeDocument/2006/relationships/chart" Target="charts/chart24.xml"/><Relationship Id="rId120" Type="http://schemas.openxmlformats.org/officeDocument/2006/relationships/chart" Target="charts/chart36.xml"/><Relationship Id="rId125" Type="http://schemas.openxmlformats.org/officeDocument/2006/relationships/chart" Target="charts/chart41.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oficinaproyectosinformatica.blogspot.com/2012/07/itil-y-el-desarrollo-de-software.html" TargetMode="External"/><Relationship Id="rId24" Type="http://schemas.openxmlformats.org/officeDocument/2006/relationships/hyperlink" Target="http://www.slideshare.net/kmstechnology/software-technology-trends-in-2013-2014"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31.png"/><Relationship Id="rId87" Type="http://schemas.openxmlformats.org/officeDocument/2006/relationships/image" Target="media/image52.png"/><Relationship Id="rId110" Type="http://schemas.openxmlformats.org/officeDocument/2006/relationships/chart" Target="charts/chart26.xml"/><Relationship Id="rId115" Type="http://schemas.openxmlformats.org/officeDocument/2006/relationships/chart" Target="charts/chart31.xml"/><Relationship Id="rId61" Type="http://schemas.openxmlformats.org/officeDocument/2006/relationships/chart" Target="charts/chart12.xml"/><Relationship Id="rId82" Type="http://schemas.openxmlformats.org/officeDocument/2006/relationships/image" Target="media/image47.png"/></Relationships>
</file>

<file path=word/charts/_rels/chart1.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oleObject" Target="file:///C:\Users\Marcelo\AppData\Roaming\Microsoft\Excel\Tabulaci&#243;n%20Encuesta%201%20(version%201).xlsb" TargetMode="External"/><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2" Type="http://schemas.openxmlformats.org/officeDocument/2006/relationships/oleObject" Target="file:///C:\Users\Marcelo\AppData\Roaming\Microsoft\Excel\Tabulaci&#243;n%20Encuesta%201%20(version%201).xlsb" TargetMode="External"/><Relationship Id="rId1" Type="http://schemas.openxmlformats.org/officeDocument/2006/relationships/themeOverride" Target="../theme/themeOverride13.xml"/></Relationships>
</file>

<file path=word/charts/_rels/chart14.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v2.xlsx" TargetMode="External"/><Relationship Id="rId1" Type="http://schemas.openxmlformats.org/officeDocument/2006/relationships/themeOverride" Target="../theme/themeOverride14.xml"/></Relationships>
</file>

<file path=word/charts/_rels/chart15.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15.xml"/></Relationships>
</file>

<file path=word/charts/_rels/chart16.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2.xml"/></Relationships>
</file>

<file path=word/charts/_rels/chart20.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3.xml"/></Relationships>
</file>

<file path=word/charts/_rels/chart30.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4.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4.xml"/></Relationships>
</file>

<file path=word/charts/_rels/chart40.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Sam_maverick\Desktop\UNACH\Seguimiento%20a%20Graduados\seguimiento%20a%20graduados\informe%20estadisticas.xlsx" TargetMode="External"/></Relationships>
</file>

<file path=word/charts/_rels/chart5.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file:///E:\UNACH\SEPTIEMBRE%202014%20FEBRERO%202015\SISTEMAS\APOYO%20EN%20INDICADORES\Tabulaci&#243;n%20Encuesta%201.xlsx" TargetMode="External"/><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r>
              <a:rPr lang="es-EC"/>
              <a:t>1. A su criterio los futuros profesionales de la Carrera de Ingeniería en Tecnologías</a:t>
            </a:r>
            <a:r>
              <a:rPr lang="es-EC" baseline="0"/>
              <a:t> de la Información </a:t>
            </a:r>
            <a:r>
              <a:rPr lang="es-EC"/>
              <a:t>(5 años en adelante)</a:t>
            </a:r>
          </a:p>
        </c:rich>
      </c:tx>
      <c:layout>
        <c:manualLayout>
          <c:xMode val="edge"/>
          <c:yMode val="edge"/>
          <c:x val="0.12412278427567203"/>
          <c:y val="3.4837451611969016E-2"/>
        </c:manualLayout>
      </c:layout>
      <c:overlay val="0"/>
      <c:spPr>
        <a:noFill/>
        <a:ln>
          <a:noFill/>
        </a:ln>
        <a:effectLst/>
      </c:sp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'P1'!$D$4</c:f>
              <c:strCache>
                <c:ptCount val="1"/>
                <c:pt idx="0">
                  <c:v>%</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15:layout/>
              </c:ext>
            </c:extLst>
          </c:dLbls>
          <c:cat>
            <c:strRef>
              <c:f>'P1'!$C$5:$C$7</c:f>
              <c:strCache>
                <c:ptCount val="3"/>
                <c:pt idx="0">
                  <c:v>Serán muy necesarios para el desarrollo del país.</c:v>
                </c:pt>
                <c:pt idx="1">
                  <c:v>Serán necesarios para el desarrollo del país.</c:v>
                </c:pt>
                <c:pt idx="2">
                  <c:v>Serán poco necesarios para el desarrollo del país.</c:v>
                </c:pt>
              </c:strCache>
            </c:strRef>
          </c:cat>
          <c:val>
            <c:numRef>
              <c:f>'P1'!$D$5:$D$7</c:f>
              <c:numCache>
                <c:formatCode>0.0%</c:formatCode>
                <c:ptCount val="3"/>
                <c:pt idx="0">
                  <c:v>0.86111111111111116</c:v>
                </c:pt>
                <c:pt idx="1">
                  <c:v>0.1388888888888889</c:v>
                </c:pt>
                <c:pt idx="2">
                  <c:v>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lumMod val="95000"/>
            <a:alpha val="39000"/>
          </a:schemeClr>
        </a:solidFill>
        <a:ln>
          <a:noFill/>
        </a:ln>
        <a:effectLst/>
      </c:spPr>
      <c:txPr>
        <a:bodyPr rot="0" spcFirstLastPara="1" vertOverflow="ellipsis" vert="horz" wrap="square" anchor="ctr" anchorCtr="1"/>
        <a:lstStyle/>
        <a:p>
          <a:pPr>
            <a:defRPr sz="11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'p9 grafico'!$E$4</c:f>
              <c:strCache>
                <c:ptCount val="1"/>
                <c:pt idx="0">
                  <c:v>%</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'p9 grafico'!$C$5:$C$31</c:f>
              <c:strCache>
                <c:ptCount val="27"/>
                <c:pt idx="0">
                  <c:v>Desarrollo de Software: Item 1 </c:v>
                </c:pt>
                <c:pt idx="1">
                  <c:v>Desarrollo de Software: Item 2</c:v>
                </c:pt>
                <c:pt idx="2">
                  <c:v>Desarrollo de Software: Item 3</c:v>
                </c:pt>
                <c:pt idx="3">
                  <c:v>Desarrollo de Software: Item 4</c:v>
                </c:pt>
                <c:pt idx="4">
                  <c:v>Desarrollo de Software: Item 5</c:v>
                </c:pt>
                <c:pt idx="5">
                  <c:v>Desarrollo de Software: Item 6</c:v>
                </c:pt>
                <c:pt idx="6">
                  <c:v>Infraestructura de TI: Item 1 </c:v>
                </c:pt>
                <c:pt idx="7">
                  <c:v>Infraestructura de TI: Item 2</c:v>
                </c:pt>
                <c:pt idx="8">
                  <c:v>Infraestructura de TI: Item 3</c:v>
                </c:pt>
                <c:pt idx="9">
                  <c:v>Infraestructura de TI: Item 4</c:v>
                </c:pt>
                <c:pt idx="10">
                  <c:v>Infraestructura de TI: Item 5</c:v>
                </c:pt>
                <c:pt idx="11">
                  <c:v>Infraestructura de TI: Item 6</c:v>
                </c:pt>
                <c:pt idx="12">
                  <c:v>Infraestructura de TI: Item 7</c:v>
                </c:pt>
                <c:pt idx="13">
                  <c:v>Proyectos Tecnológicos: Item 1 </c:v>
                </c:pt>
                <c:pt idx="14">
                  <c:v>Proyectos Tecnológicos: Item 2</c:v>
                </c:pt>
                <c:pt idx="15">
                  <c:v>Proyectos Tecnológicos: Item 3</c:v>
                </c:pt>
                <c:pt idx="16">
                  <c:v>Proyectos Tecnológicos: Item 4</c:v>
                </c:pt>
                <c:pt idx="17">
                  <c:v>Proyectos Tecnológicos: Item 5</c:v>
                </c:pt>
                <c:pt idx="18">
                  <c:v>Proyectos Tecnológicos: Item 6</c:v>
                </c:pt>
                <c:pt idx="19">
                  <c:v>Proyectos Tecnológicos: Item 7</c:v>
                </c:pt>
                <c:pt idx="20">
                  <c:v>Proyectos Tecnológicos: Item 8</c:v>
                </c:pt>
                <c:pt idx="21">
                  <c:v>Soporte de Hw y Sw: Item 1 </c:v>
                </c:pt>
                <c:pt idx="22">
                  <c:v>Soporte de Hw y Sw: Item 2</c:v>
                </c:pt>
                <c:pt idx="23">
                  <c:v>Soporte de Hw y Sw: Item 3</c:v>
                </c:pt>
                <c:pt idx="24">
                  <c:v>Soporte de Hw y Sw: Item 4</c:v>
                </c:pt>
                <c:pt idx="25">
                  <c:v>Soporte de Hw y Sw: Item 5</c:v>
                </c:pt>
                <c:pt idx="26">
                  <c:v>Otros</c:v>
                </c:pt>
              </c:strCache>
            </c:strRef>
          </c:cat>
          <c:val>
            <c:numRef>
              <c:f>'p9 grafico'!$E$5:$E$31</c:f>
              <c:numCache>
                <c:formatCode>0.0%</c:formatCode>
                <c:ptCount val="27"/>
                <c:pt idx="0">
                  <c:v>0.79166666666666663</c:v>
                </c:pt>
                <c:pt idx="1">
                  <c:v>0.58333333333333337</c:v>
                </c:pt>
                <c:pt idx="2">
                  <c:v>0.4861111111111111</c:v>
                </c:pt>
                <c:pt idx="3">
                  <c:v>0.4861111111111111</c:v>
                </c:pt>
                <c:pt idx="4">
                  <c:v>0.54166666666666663</c:v>
                </c:pt>
                <c:pt idx="5">
                  <c:v>0.44444444444444442</c:v>
                </c:pt>
                <c:pt idx="6">
                  <c:v>0.625</c:v>
                </c:pt>
                <c:pt idx="7">
                  <c:v>0.63888888888888884</c:v>
                </c:pt>
                <c:pt idx="8">
                  <c:v>0.58333333333333337</c:v>
                </c:pt>
                <c:pt idx="9">
                  <c:v>0.58333333333333337</c:v>
                </c:pt>
                <c:pt idx="10">
                  <c:v>0.58333333333333337</c:v>
                </c:pt>
                <c:pt idx="11">
                  <c:v>0.63888888888888884</c:v>
                </c:pt>
                <c:pt idx="12">
                  <c:v>0.56944444444444442</c:v>
                </c:pt>
                <c:pt idx="13">
                  <c:v>0.55555555555555558</c:v>
                </c:pt>
                <c:pt idx="14">
                  <c:v>0.55555555555555558</c:v>
                </c:pt>
                <c:pt idx="15">
                  <c:v>0.58333333333333337</c:v>
                </c:pt>
                <c:pt idx="16">
                  <c:v>0.61111111111111116</c:v>
                </c:pt>
                <c:pt idx="17">
                  <c:v>0.625</c:v>
                </c:pt>
                <c:pt idx="18">
                  <c:v>0.63888888888888884</c:v>
                </c:pt>
                <c:pt idx="19">
                  <c:v>0.625</c:v>
                </c:pt>
                <c:pt idx="20">
                  <c:v>0.59722222222222221</c:v>
                </c:pt>
                <c:pt idx="21">
                  <c:v>0.79166666666666663</c:v>
                </c:pt>
                <c:pt idx="22">
                  <c:v>0.625</c:v>
                </c:pt>
                <c:pt idx="23">
                  <c:v>0.59722222222222221</c:v>
                </c:pt>
                <c:pt idx="24">
                  <c:v>0.56944444444444442</c:v>
                </c:pt>
                <c:pt idx="25">
                  <c:v>0.54166666666666663</c:v>
                </c:pt>
                <c:pt idx="26">
                  <c:v>6.9444444444444448E-2</c:v>
                </c:pt>
              </c:numCache>
            </c:numRef>
          </c:val>
        </c:ser>
        <c:dLbls>
          <c:showLegendKey val="0"/>
          <c:showVal val="0"/>
          <c:showCatName val="0"/>
          <c:showSerName val="0"/>
          <c:showPercent val="0"/>
          <c:showBubbleSize val="0"/>
        </c:dLbls>
        <c:gapWidth val="150"/>
        <c:shape val="box"/>
        <c:axId val="297091088"/>
        <c:axId val="297091480"/>
        <c:axId val="0"/>
      </c:bar3DChart>
      <c:catAx>
        <c:axId val="297091088"/>
        <c:scaling>
          <c:orientation val="minMax"/>
        </c:scaling>
        <c:delete val="0"/>
        <c:axPos val="b"/>
        <c:numFmt formatCode="General" sourceLinked="1"/>
        <c:majorTickMark val="none"/>
        <c:minorTickMark val="none"/>
        <c:tickLblPos val="nextTo"/>
        <c:spPr>
          <a:noFill/>
          <a:ln>
            <a:noFill/>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97091480"/>
        <c:crosses val="autoZero"/>
        <c:auto val="1"/>
        <c:lblAlgn val="ctr"/>
        <c:lblOffset val="100"/>
        <c:noMultiLvlLbl val="0"/>
      </c:catAx>
      <c:valAx>
        <c:axId val="29709148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97091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'p9 parte 1'!$C$5</c:f>
          <c:strCache>
            <c:ptCount val="1"/>
            <c:pt idx="0">
              <c:v>Desarrollo de Software</c:v>
            </c:pt>
          </c:strCache>
        </c:strRef>
      </c:tx>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'p9 parte 1'!$C$6:$C$11</c:f>
              <c:strCache>
                <c:ptCount val="6"/>
                <c:pt idx="0">
                  <c:v>1.        Relevamiento, análisis, diseño, implementación, pruebas y mantenimiento de los sistemas informáticos.</c:v>
                </c:pt>
                <c:pt idx="1">
                  <c:v>2.        Supervisión de la programación, documentación, actualización, pruebas y mantenimiento de los sistemas informáticos.</c:v>
                </c:pt>
                <c:pt idx="2">
                  <c:v>3.        Control del cumplimiento del cronograma de desarrollo del proyecto.</c:v>
                </c:pt>
                <c:pt idx="3">
                  <c:v>4.        Definición de la configuración de los componentes de las aplicaciones de acuerdo a la estructura del problema planteado, los requerimientos funcionales, los no-funcionales y las necesidades de negocios de la organización.</c:v>
                </c:pt>
                <c:pt idx="4">
                  <c:v>5.        Aseguramiento del código y la arquitectura lógica contra posibles ataques y brechas de seguridad.</c:v>
                </c:pt>
                <c:pt idx="5">
                  <c:v>6.        Analizar los controles de calidad para realizar un levantamiento de las mejoras de los procesos.</c:v>
                </c:pt>
              </c:strCache>
            </c:strRef>
          </c:cat>
          <c:val>
            <c:numRef>
              <c:f>'p9 parte 1'!$E$6:$E$11</c:f>
              <c:numCache>
                <c:formatCode>0.0%</c:formatCode>
                <c:ptCount val="6"/>
                <c:pt idx="0">
                  <c:v>0.79166666666666663</c:v>
                </c:pt>
                <c:pt idx="1">
                  <c:v>0.58333333333333337</c:v>
                </c:pt>
                <c:pt idx="2">
                  <c:v>0.4861111111111111</c:v>
                </c:pt>
                <c:pt idx="3">
                  <c:v>0.4861111111111111</c:v>
                </c:pt>
                <c:pt idx="4">
                  <c:v>0.54166666666666663</c:v>
                </c:pt>
                <c:pt idx="5">
                  <c:v>0.44444444444444442</c:v>
                </c:pt>
              </c:numCache>
            </c:numRef>
          </c:val>
        </c:ser>
        <c:dLbls>
          <c:showLegendKey val="0"/>
          <c:showVal val="0"/>
          <c:showCatName val="0"/>
          <c:showSerName val="0"/>
          <c:showPercent val="0"/>
          <c:showBubbleSize val="0"/>
        </c:dLbls>
        <c:gapWidth val="65"/>
        <c:shape val="box"/>
        <c:axId val="297092264"/>
        <c:axId val="297092656"/>
        <c:axId val="0"/>
      </c:bar3DChart>
      <c:catAx>
        <c:axId val="29709226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5400000" spcFirstLastPara="1" vertOverflow="ellipsis"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297092656"/>
        <c:crosses val="autoZero"/>
        <c:auto val="1"/>
        <c:lblAlgn val="ctr"/>
        <c:lblOffset val="100"/>
        <c:noMultiLvlLbl val="0"/>
      </c:catAx>
      <c:valAx>
        <c:axId val="297092656"/>
        <c:scaling>
          <c:orientation val="minMax"/>
        </c:scaling>
        <c:delete val="0"/>
        <c:axPos val="l"/>
        <c:majorGridlines>
          <c:spPr>
            <a:ln w="9525" cap="flat" cmpd="sng" algn="ctr">
              <a:solidFill>
                <a:schemeClr val="dk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crossAx val="297092264"/>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'p9 parte2'!$C$5</c:f>
          <c:strCache>
            <c:ptCount val="1"/>
            <c:pt idx="0">
              <c:v>Infraestructura TI</c:v>
            </c:pt>
          </c:strCache>
        </c:strRef>
      </c:tx>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'p9 parte2'!$C$6:$C$12</c:f>
              <c:strCache>
                <c:ptCount val="7"/>
                <c:pt idx="0">
                  <c:v>1.        Diseño de la arquitectura y  definición de la infraestructura de redes de una organización.</c:v>
                </c:pt>
                <c:pt idx="1">
                  <c:v>2.        Mantenimiento, monitoreo y reparación de la infraestructura de redes de una organización.</c:v>
                </c:pt>
                <c:pt idx="2">
                  <c:v>3.        Implementación y mantenimiento de  servidores y servicios de red comunes dentro de la organización.</c:v>
                </c:pt>
                <c:pt idx="3">
                  <c:v>4.        Diseño, implementación y mantenimiento de sistemas de monitoreo y respaldo para la infraestructura de redes de una organización.</c:v>
                </c:pt>
                <c:pt idx="4">
                  <c:v>5.        Aseguramiento de  la calidad y la performance en el funcionamiento de la infraestructura de redes y servicios de la organización.</c:v>
                </c:pt>
                <c:pt idx="5">
                  <c:v>6.        Diseño, implementación y mantenimiento de las políticas y medidas de seguridad informática y de comunicaciones dentro de una organización.</c:v>
                </c:pt>
                <c:pt idx="6">
                  <c:v>7.        Diseño, implementación, mantenimiento y administración de las bases de datos de una organización.</c:v>
                </c:pt>
              </c:strCache>
            </c:strRef>
          </c:cat>
          <c:val>
            <c:numRef>
              <c:f>'p9 parte2'!$E$6:$E$12</c:f>
              <c:numCache>
                <c:formatCode>0.0%</c:formatCode>
                <c:ptCount val="7"/>
                <c:pt idx="0">
                  <c:v>0.625</c:v>
                </c:pt>
                <c:pt idx="1">
                  <c:v>0.63888888888888884</c:v>
                </c:pt>
                <c:pt idx="2">
                  <c:v>0.58333333333333337</c:v>
                </c:pt>
                <c:pt idx="3">
                  <c:v>0.58333333333333337</c:v>
                </c:pt>
                <c:pt idx="4">
                  <c:v>0.58333333333333337</c:v>
                </c:pt>
                <c:pt idx="5">
                  <c:v>0.63888888888888884</c:v>
                </c:pt>
                <c:pt idx="6">
                  <c:v>0.56944444444444442</c:v>
                </c:pt>
              </c:numCache>
            </c:numRef>
          </c:val>
        </c:ser>
        <c:dLbls>
          <c:showLegendKey val="0"/>
          <c:showVal val="0"/>
          <c:showCatName val="0"/>
          <c:showSerName val="0"/>
          <c:showPercent val="0"/>
          <c:showBubbleSize val="0"/>
        </c:dLbls>
        <c:gapWidth val="65"/>
        <c:shape val="box"/>
        <c:axId val="297103768"/>
        <c:axId val="297104160"/>
        <c:axId val="0"/>
      </c:bar3DChart>
      <c:catAx>
        <c:axId val="29710376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5400000" spcFirstLastPara="1" vertOverflow="ellipsis" wrap="square" anchor="ctr" anchorCtr="1"/>
          <a:lstStyle/>
          <a:p>
            <a:pPr>
              <a:defRPr sz="800" b="0" i="0" u="none" strike="noStrike" kern="1200" cap="all" baseline="0">
                <a:solidFill>
                  <a:schemeClr val="dk1">
                    <a:lumMod val="75000"/>
                    <a:lumOff val="25000"/>
                  </a:schemeClr>
                </a:solidFill>
                <a:latin typeface="+mn-lt"/>
                <a:ea typeface="+mn-ea"/>
                <a:cs typeface="+mn-cs"/>
              </a:defRPr>
            </a:pPr>
            <a:endParaRPr lang="es-ES"/>
          </a:p>
        </c:txPr>
        <c:crossAx val="297104160"/>
        <c:crosses val="autoZero"/>
        <c:auto val="1"/>
        <c:lblAlgn val="ctr"/>
        <c:lblOffset val="100"/>
        <c:noMultiLvlLbl val="0"/>
      </c:catAx>
      <c:valAx>
        <c:axId val="297104160"/>
        <c:scaling>
          <c:orientation val="minMax"/>
        </c:scaling>
        <c:delete val="0"/>
        <c:axPos val="l"/>
        <c:majorGridlines>
          <c:spPr>
            <a:ln w="9525" cap="flat" cmpd="sng" algn="ctr">
              <a:solidFill>
                <a:schemeClr val="dk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crossAx val="297103768"/>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'p9 p3'!$C$5</c:f>
          <c:strCache>
            <c:ptCount val="1"/>
            <c:pt idx="0">
              <c:v>Proyectos Tecnológicos</c:v>
            </c:pt>
          </c:strCache>
        </c:strRef>
      </c:tx>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'p9 p3'!$C$6:$C$13</c:f>
              <c:strCache>
                <c:ptCount val="8"/>
                <c:pt idx="0">
                  <c:v>1.        Gerenciamiento del Proyecto, incluyendo Alcance, Costo, Tiempos, Calidad, Integración, Riesgos, Comunicaciones, RRHH y Compras.</c:v>
                </c:pt>
                <c:pt idx="1">
                  <c:v>2.        Propuesta y participación en el diseño de la soluciones asociadas a los requerimientos.</c:v>
                </c:pt>
                <c:pt idx="2">
                  <c:v>3.        Delegación adecuada de  tareas del proyecto, para cumplir el mismo en tiempo y forma.</c:v>
                </c:pt>
                <c:pt idx="3">
                  <c:v>4.        Realización de permanentes reuniones con la gerencia del proyecto y con el equipo de trabajo para detectar / prevenir a tiempo posibles desvíos y tomar medidas correctivas.</c:v>
                </c:pt>
                <c:pt idx="4">
                  <c:v>5.        Detección de  necesidades de capacitación del equipo del proyecto para lograr una formación adecuada, alineada a las necesidades del proyecto y al desarrollo profesional de los colaboradores.</c:v>
                </c:pt>
                <c:pt idx="5">
                  <c:v>6.        Aseguramiento de la calidad del proyecto.</c:v>
                </c:pt>
                <c:pt idx="6">
                  <c:v>7.        Evaluación de  proyectos.</c:v>
                </c:pt>
                <c:pt idx="7">
                  <c:v>8.        Evaluación de riesgos.</c:v>
                </c:pt>
              </c:strCache>
            </c:strRef>
          </c:cat>
          <c:val>
            <c:numRef>
              <c:f>'p9 p3'!$E$6:$E$13</c:f>
              <c:numCache>
                <c:formatCode>0.0%</c:formatCode>
                <c:ptCount val="8"/>
                <c:pt idx="0">
                  <c:v>0.55555555555555558</c:v>
                </c:pt>
                <c:pt idx="1">
                  <c:v>0.55555555555555558</c:v>
                </c:pt>
                <c:pt idx="2">
                  <c:v>0.58333333333333337</c:v>
                </c:pt>
                <c:pt idx="3">
                  <c:v>0.61111111111111116</c:v>
                </c:pt>
                <c:pt idx="4">
                  <c:v>0.625</c:v>
                </c:pt>
                <c:pt idx="5">
                  <c:v>0.63888888888888884</c:v>
                </c:pt>
                <c:pt idx="6">
                  <c:v>0.625</c:v>
                </c:pt>
                <c:pt idx="7">
                  <c:v>0.59722222222222221</c:v>
                </c:pt>
              </c:numCache>
            </c:numRef>
          </c:val>
        </c:ser>
        <c:dLbls>
          <c:showLegendKey val="0"/>
          <c:showVal val="0"/>
          <c:showCatName val="0"/>
          <c:showSerName val="0"/>
          <c:showPercent val="0"/>
          <c:showBubbleSize val="0"/>
        </c:dLbls>
        <c:gapWidth val="65"/>
        <c:shape val="box"/>
        <c:axId val="297104944"/>
        <c:axId val="300632576"/>
        <c:axId val="0"/>
      </c:bar3DChart>
      <c:catAx>
        <c:axId val="29710494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5400000" spcFirstLastPara="1" vertOverflow="ellipsis"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300632576"/>
        <c:crosses val="autoZero"/>
        <c:auto val="1"/>
        <c:lblAlgn val="ctr"/>
        <c:lblOffset val="100"/>
        <c:noMultiLvlLbl val="0"/>
      </c:catAx>
      <c:valAx>
        <c:axId val="300632576"/>
        <c:scaling>
          <c:orientation val="minMax"/>
        </c:scaling>
        <c:delete val="0"/>
        <c:axPos val="l"/>
        <c:majorGridlines>
          <c:spPr>
            <a:ln w="9525" cap="flat" cmpd="sng" algn="ctr">
              <a:solidFill>
                <a:schemeClr val="dk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crossAx val="297104944"/>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'p9 p4'!$C$5:$E$5</c:f>
          <c:strCache>
            <c:ptCount val="3"/>
            <c:pt idx="0">
              <c:v>Soporte de Hardware y Software</c:v>
            </c:pt>
          </c:strCache>
        </c:strRef>
      </c:tx>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'p9 p4'!$C$6:$C$11</c:f>
              <c:strCache>
                <c:ptCount val="6"/>
                <c:pt idx="0">
                  <c:v>1.        Ayuda a los usuarios a solucionar sus problemas y responde a las solicitudes de información en los distintos ámbitos de las TI (hardware, software, telecomunicaciones e infraestructura).</c:v>
                </c:pt>
                <c:pt idx="1">
                  <c:v>2.        Gestiona el software y los equipos de cómputo.</c:v>
                </c:pt>
                <c:pt idx="2">
                  <c:v>3.        Ofrece toda una serie de servicios que los usuarios pueden solicitar cuando sea necesario (instalación, traslado o desinstalación de equipos y software, distribución de derechos de acceso, archivado y restauración de datos, formaciones personali</c:v>
                </c:pt>
                <c:pt idx="3">
                  <c:v>4.        Garantiza una arquitectura de TI de cliente coherente y de alto rendimiento y se encarga de proyectos relacionados con el estudio y la implementación de nuevos equipos, sistemas operativos y software para estaciones de trabajo.</c:v>
                </c:pt>
                <c:pt idx="4">
                  <c:v>5.        Realiza pruebas para garantizar que las aplicaciones específicas del Centro, desarrolladas internamente, se implementan con éxito.</c:v>
                </c:pt>
                <c:pt idx="5">
                  <c:v>Otros</c:v>
                </c:pt>
              </c:strCache>
            </c:strRef>
          </c:cat>
          <c:val>
            <c:numRef>
              <c:f>'p9 p4'!$E$6:$E$11</c:f>
              <c:numCache>
                <c:formatCode>0.0%</c:formatCode>
                <c:ptCount val="6"/>
                <c:pt idx="0">
                  <c:v>0.79166666666666663</c:v>
                </c:pt>
                <c:pt idx="1">
                  <c:v>0.625</c:v>
                </c:pt>
                <c:pt idx="2">
                  <c:v>0.59722222222222221</c:v>
                </c:pt>
                <c:pt idx="3">
                  <c:v>0.56944444444444442</c:v>
                </c:pt>
                <c:pt idx="4">
                  <c:v>0.54166666666666663</c:v>
                </c:pt>
                <c:pt idx="5">
                  <c:v>6.9444444444444448E-2</c:v>
                </c:pt>
              </c:numCache>
            </c:numRef>
          </c:val>
        </c:ser>
        <c:dLbls>
          <c:showLegendKey val="0"/>
          <c:showVal val="0"/>
          <c:showCatName val="0"/>
          <c:showSerName val="0"/>
          <c:showPercent val="0"/>
          <c:showBubbleSize val="0"/>
        </c:dLbls>
        <c:gapWidth val="65"/>
        <c:shape val="box"/>
        <c:axId val="300633360"/>
        <c:axId val="300633752"/>
        <c:axId val="0"/>
      </c:bar3DChart>
      <c:catAx>
        <c:axId val="30063336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5400000" spcFirstLastPara="1" vertOverflow="ellipsis"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300633752"/>
        <c:crosses val="autoZero"/>
        <c:auto val="1"/>
        <c:lblAlgn val="ctr"/>
        <c:lblOffset val="100"/>
        <c:noMultiLvlLbl val="0"/>
      </c:catAx>
      <c:valAx>
        <c:axId val="300633752"/>
        <c:scaling>
          <c:orientation val="minMax"/>
        </c:scaling>
        <c:delete val="0"/>
        <c:axPos val="l"/>
        <c:majorGridlines>
          <c:spPr>
            <a:ln w="9525" cap="flat" cmpd="sng" algn="ctr">
              <a:solidFill>
                <a:schemeClr val="dk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crossAx val="300633360"/>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'p10'!$B$2</c:f>
          <c:strCache>
            <c:ptCount val="1"/>
            <c:pt idx="0">
              <c:v>10. ¿Qué competencias debe tener el profesional para su mejor desempeño laboral?</c:v>
            </c:pt>
          </c:strCache>
        </c:strRef>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4092325668593751E-2"/>
          <c:y val="0.12091295062273469"/>
          <c:w val="0.95324986702243619"/>
          <c:h val="0.41559377984044027"/>
        </c:manualLayout>
      </c:layout>
      <c:bar3DChart>
        <c:barDir val="col"/>
        <c:grouping val="clustered"/>
        <c:varyColors val="0"/>
        <c:ser>
          <c:idx val="0"/>
          <c:order val="0"/>
          <c:tx>
            <c:strRef>
              <c:f>'p10'!$E$5</c:f>
              <c:strCache>
                <c:ptCount val="1"/>
                <c:pt idx="0">
                  <c:v>%</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'p10'!$C$6:$C$37</c:f>
              <c:strCache>
                <c:ptCount val="32"/>
                <c:pt idx="0">
                  <c:v>Actitud crítica, de perfeccionamiento y actualización permanente.</c:v>
                </c:pt>
                <c:pt idx="1">
                  <c:v>Capacidad para trabajar en forma cooperativa y constructiva, en equipos multidisciplinarios. </c:v>
                </c:pt>
                <c:pt idx="2">
                  <c:v> Capacidad de abstracción. </c:v>
                </c:pt>
                <c:pt idx="3">
                  <c:v>Permanente capacidad para derivar de la práctica elaboraciones conceptuales. </c:v>
                </c:pt>
                <c:pt idx="4">
                  <c:v>Orientación al cliente. </c:v>
                </c:pt>
                <c:pt idx="5">
                  <c:v>Proactividad. </c:v>
                </c:pt>
                <c:pt idx="6">
                  <c:v>Flexibilidad. </c:v>
                </c:pt>
                <c:pt idx="7">
                  <c:v>Capacidad de análisis y solución de problemas. </c:v>
                </c:pt>
                <c:pt idx="8">
                  <c:v>Escucha y comunicación. </c:v>
                </c:pt>
                <c:pt idx="9">
                  <c:v>Capacidad de aprendizaje. </c:v>
                </c:pt>
                <c:pt idx="10">
                  <c:v>Capacidad para establecer prioridades </c:v>
                </c:pt>
                <c:pt idx="11">
                  <c:v>Autonomía. </c:v>
                </c:pt>
                <c:pt idx="12">
                  <c:v>Planificación y control . </c:v>
                </c:pt>
                <c:pt idx="13">
                  <c:v>Orientación a resultados. </c:v>
                </c:pt>
                <c:pt idx="14">
                  <c:v>Pensamientos de Integración</c:v>
                </c:pt>
                <c:pt idx="15">
                  <c:v>Capacidad para detectar riesgos. </c:v>
                </c:pt>
                <c:pt idx="16">
                  <c:v>Visión de negocio. </c:v>
                </c:pt>
                <c:pt idx="17">
                  <c:v>Guía y conducción de personas. </c:v>
                </c:pt>
                <c:pt idx="18">
                  <c:v>Coordinación con el cliente. </c:v>
                </c:pt>
                <c:pt idx="19">
                  <c:v>Dinamismo y Creatividad. </c:v>
                </c:pt>
                <c:pt idx="20">
                  <c:v>Planificación y control. </c:v>
                </c:pt>
                <c:pt idx="21">
                  <c:v>Pensamiento de integración. </c:v>
                </c:pt>
                <c:pt idx="22">
                  <c:v>Dinámicas relacionales de las Empresas. </c:v>
                </c:pt>
                <c:pt idx="23">
                  <c:v>Negociación. </c:v>
                </c:pt>
                <c:pt idx="24">
                  <c:v>Valores. </c:v>
                </c:pt>
                <c:pt idx="25">
                  <c:v>Tolerancia a la frustración. </c:v>
                </c:pt>
                <c:pt idx="26">
                  <c:v>Elaboración de Ofertas. </c:v>
                </c:pt>
                <c:pt idx="27">
                  <c:v>Capacidad para coordinar equipos de trabajo. </c:v>
                </c:pt>
                <c:pt idx="28">
                  <c:v>Capacidad para estimular a su personal a la proactividad y el trabajo en equipo. </c:v>
                </c:pt>
                <c:pt idx="29">
                  <c:v>Orientación de su trabajo al logro de los objetivos que se le plantean. </c:v>
                </c:pt>
                <c:pt idx="30">
                  <c:v>Capacidad para planificar, organizar, coordinar, dirigir e informar. </c:v>
                </c:pt>
                <c:pt idx="31">
                  <c:v>Capacidad de comunicar oportunamente al nivel superior los avances y resultados de su gestión. </c:v>
                </c:pt>
              </c:strCache>
            </c:strRef>
          </c:cat>
          <c:val>
            <c:numRef>
              <c:f>'p10'!$E$6:$E$37</c:f>
              <c:numCache>
                <c:formatCode>0.0%</c:formatCode>
                <c:ptCount val="32"/>
                <c:pt idx="0">
                  <c:v>0.84722222222222221</c:v>
                </c:pt>
                <c:pt idx="1">
                  <c:v>0.76388888888888884</c:v>
                </c:pt>
                <c:pt idx="2">
                  <c:v>0.55555555555555558</c:v>
                </c:pt>
                <c:pt idx="3">
                  <c:v>0.34722222222222221</c:v>
                </c:pt>
                <c:pt idx="4">
                  <c:v>0.68055555555555558</c:v>
                </c:pt>
                <c:pt idx="5">
                  <c:v>0.88888888888888884</c:v>
                </c:pt>
                <c:pt idx="6">
                  <c:v>0.59722222222222221</c:v>
                </c:pt>
                <c:pt idx="7">
                  <c:v>0.93055555555555558</c:v>
                </c:pt>
                <c:pt idx="8">
                  <c:v>0.77777777777777779</c:v>
                </c:pt>
                <c:pt idx="9">
                  <c:v>0.72222222222222221</c:v>
                </c:pt>
                <c:pt idx="10">
                  <c:v>0.69444444444444442</c:v>
                </c:pt>
                <c:pt idx="11">
                  <c:v>0.45833333333333331</c:v>
                </c:pt>
                <c:pt idx="12">
                  <c:v>0.77777777777777779</c:v>
                </c:pt>
                <c:pt idx="13">
                  <c:v>0.75</c:v>
                </c:pt>
                <c:pt idx="14">
                  <c:v>0.4861111111111111</c:v>
                </c:pt>
                <c:pt idx="15">
                  <c:v>0.66666666666666663</c:v>
                </c:pt>
                <c:pt idx="16">
                  <c:v>0.59722222222222221</c:v>
                </c:pt>
                <c:pt idx="17">
                  <c:v>0.45833333333333331</c:v>
                </c:pt>
                <c:pt idx="18">
                  <c:v>0.52777777777777779</c:v>
                </c:pt>
                <c:pt idx="19">
                  <c:v>0.70833333333333337</c:v>
                </c:pt>
                <c:pt idx="20">
                  <c:v>0.56944444444444442</c:v>
                </c:pt>
                <c:pt idx="21">
                  <c:v>0.40277777777777779</c:v>
                </c:pt>
                <c:pt idx="22">
                  <c:v>0.2638888888888889</c:v>
                </c:pt>
                <c:pt idx="23">
                  <c:v>0.33333333333333331</c:v>
                </c:pt>
                <c:pt idx="24">
                  <c:v>0.59722222222222221</c:v>
                </c:pt>
                <c:pt idx="25">
                  <c:v>0.59722222222222221</c:v>
                </c:pt>
                <c:pt idx="26">
                  <c:v>0.33333333333333331</c:v>
                </c:pt>
                <c:pt idx="27">
                  <c:v>0.77777777777777779</c:v>
                </c:pt>
                <c:pt idx="28">
                  <c:v>0.70833333333333337</c:v>
                </c:pt>
                <c:pt idx="29">
                  <c:v>0.65277777777777779</c:v>
                </c:pt>
                <c:pt idx="30">
                  <c:v>0.80555555555555558</c:v>
                </c:pt>
                <c:pt idx="31">
                  <c:v>0.65277777777777779</c:v>
                </c:pt>
              </c:numCache>
            </c:numRef>
          </c:val>
        </c:ser>
        <c:dLbls>
          <c:showLegendKey val="0"/>
          <c:showVal val="0"/>
          <c:showCatName val="0"/>
          <c:showSerName val="0"/>
          <c:showPercent val="0"/>
          <c:showBubbleSize val="0"/>
        </c:dLbls>
        <c:gapWidth val="150"/>
        <c:shape val="box"/>
        <c:axId val="300966608"/>
        <c:axId val="300967000"/>
        <c:axId val="0"/>
      </c:bar3DChart>
      <c:catAx>
        <c:axId val="300966608"/>
        <c:scaling>
          <c:orientation val="minMax"/>
        </c:scaling>
        <c:delete val="0"/>
        <c:axPos val="b"/>
        <c:numFmt formatCode="General" sourceLinked="1"/>
        <c:majorTickMark val="none"/>
        <c:minorTickMark val="none"/>
        <c:tickLblPos val="nextTo"/>
        <c:spPr>
          <a:noFill/>
          <a:ln>
            <a:noFill/>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crossAx val="300967000"/>
        <c:crosses val="autoZero"/>
        <c:auto val="1"/>
        <c:lblAlgn val="ctr"/>
        <c:lblOffset val="100"/>
        <c:noMultiLvlLbl val="0"/>
      </c:catAx>
      <c:valAx>
        <c:axId val="30096700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0966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Hoja2!$A$24:$A$26</c:f>
              <c:strCache>
                <c:ptCount val="3"/>
                <c:pt idx="0">
                  <c:v>facebook</c:v>
                </c:pt>
                <c:pt idx="1">
                  <c:v>twitter</c:v>
                </c:pt>
                <c:pt idx="2">
                  <c:v>No Responde</c:v>
                </c:pt>
              </c:strCache>
            </c:strRef>
          </c:cat>
          <c:val>
            <c:numRef>
              <c:f>Hoja2!$B$24:$B$26</c:f>
              <c:numCache>
                <c:formatCode>0%</c:formatCode>
                <c:ptCount val="3"/>
                <c:pt idx="0">
                  <c:v>0.6875</c:v>
                </c:pt>
                <c:pt idx="1">
                  <c:v>0.18750000000000003</c:v>
                </c:pt>
                <c:pt idx="2">
                  <c:v>0.125</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C" sz="1050"/>
              <a:t>Considera </a:t>
            </a:r>
            <a:r>
              <a:rPr lang="es-EC" sz="1050" baseline="0"/>
              <a:t> que labora en la profesión que estudio</a:t>
            </a:r>
            <a:endParaRPr lang="es-EC" sz="2000"/>
          </a:p>
        </c:rich>
      </c:tx>
      <c:layout/>
      <c:overlay val="0"/>
    </c:title>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Hoja2!$A$29:$A$30</c:f>
              <c:strCache>
                <c:ptCount val="2"/>
                <c:pt idx="0">
                  <c:v>si</c:v>
                </c:pt>
                <c:pt idx="1">
                  <c:v>no</c:v>
                </c:pt>
              </c:strCache>
            </c:strRef>
          </c:cat>
          <c:val>
            <c:numRef>
              <c:f>Hoja2!$B$29:$B$30</c:f>
              <c:numCache>
                <c:formatCode>0%</c:formatCode>
                <c:ptCount val="2"/>
                <c:pt idx="0">
                  <c:v>0.8125</c:v>
                </c:pt>
                <c:pt idx="1">
                  <c:v>0.18750000000000014</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C" sz="1100"/>
              <a:t>Tiempo</a:t>
            </a:r>
            <a:r>
              <a:rPr lang="es-EC" sz="1100" baseline="0"/>
              <a:t> Promedio en conseguir trabajo</a:t>
            </a:r>
            <a:endParaRPr lang="es-EC" sz="1100"/>
          </a:p>
        </c:rich>
      </c:tx>
      <c:layout/>
      <c:overlay val="0"/>
    </c:title>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Hoja2!$A$34:$A$37</c:f>
              <c:strCache>
                <c:ptCount val="4"/>
                <c:pt idx="0">
                  <c:v>antes de graduarse</c:v>
                </c:pt>
                <c:pt idx="1">
                  <c:v>7-12 meses</c:v>
                </c:pt>
                <c:pt idx="2">
                  <c:v>mas de un año</c:v>
                </c:pt>
                <c:pt idx="3">
                  <c:v>0-6 meses</c:v>
                </c:pt>
              </c:strCache>
            </c:strRef>
          </c:cat>
          <c:val>
            <c:numRef>
              <c:f>Hoja2!$B$34:$B$37</c:f>
              <c:numCache>
                <c:formatCode>0%</c:formatCode>
                <c:ptCount val="4"/>
                <c:pt idx="0">
                  <c:v>0.43750000000000028</c:v>
                </c:pt>
                <c:pt idx="1">
                  <c:v>0.125</c:v>
                </c:pt>
                <c:pt idx="2">
                  <c:v>0.125</c:v>
                </c:pt>
                <c:pt idx="3">
                  <c:v>0.31250000000000028</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C" sz="1050"/>
              <a:t>Posee actualmente un trabajo remunerado</a:t>
            </a:r>
          </a:p>
        </c:rich>
      </c:tx>
      <c:layout/>
      <c:overlay val="0"/>
    </c:title>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Hoja2!$A$41:$A$43</c:f>
              <c:strCache>
                <c:ptCount val="3"/>
                <c:pt idx="0">
                  <c:v>si, tiene un trabajo</c:v>
                </c:pt>
                <c:pt idx="1">
                  <c:v>Si tengo mas de  un trabajo</c:v>
                </c:pt>
                <c:pt idx="2">
                  <c:v>no</c:v>
                </c:pt>
              </c:strCache>
            </c:strRef>
          </c:cat>
          <c:val>
            <c:numRef>
              <c:f>Hoja2!$B$41:$B$43</c:f>
              <c:numCache>
                <c:formatCode>0%</c:formatCode>
                <c:ptCount val="3"/>
                <c:pt idx="0">
                  <c:v>0.75000000000000056</c:v>
                </c:pt>
                <c:pt idx="1">
                  <c:v>0</c:v>
                </c:pt>
                <c:pt idx="2">
                  <c:v>0.25</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r>
              <a:rPr lang="es-EC"/>
              <a:t>2. De su experiencia. ¿Cree usted que a futuro (5 años en adelante) se ampliarán los campos ocupacionales para los profesionales de la Carrera de Ingeniería en Tecnologías de la Información?</a:t>
            </a:r>
          </a:p>
        </c:rich>
      </c:tx>
      <c:layout/>
      <c:overlay val="0"/>
      <c:spPr>
        <a:noFill/>
        <a:ln>
          <a:noFill/>
        </a:ln>
        <a:effectLst/>
      </c:sp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'P2'!$D$4</c:f>
              <c:strCache>
                <c:ptCount val="1"/>
                <c:pt idx="0">
                  <c:v>%</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15:layout/>
              </c:ext>
            </c:extLst>
          </c:dLbls>
          <c:cat>
            <c:strRef>
              <c:f>'P2'!$C$5:$C$7</c:f>
              <c:strCache>
                <c:ptCount val="3"/>
                <c:pt idx="0">
                  <c:v>Tendrán mayores oportunidades de empleo que actualmente.</c:v>
                </c:pt>
                <c:pt idx="1">
                  <c:v>Tendrán iguales oportunidades de empleo que actualmente;</c:v>
                </c:pt>
                <c:pt idx="2">
                  <c:v>Tendrán menores oportunidades de empleo que actualmente.</c:v>
                </c:pt>
              </c:strCache>
            </c:strRef>
          </c:cat>
          <c:val>
            <c:numRef>
              <c:f>'P2'!$D$5:$D$7</c:f>
              <c:numCache>
                <c:formatCode>0.0%</c:formatCode>
                <c:ptCount val="3"/>
                <c:pt idx="0">
                  <c:v>0.70833333333333337</c:v>
                </c:pt>
                <c:pt idx="1">
                  <c:v>0.20833333333333334</c:v>
                </c:pt>
                <c:pt idx="2">
                  <c:v>8.3333333333333329E-2</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66298462241079614"/>
          <c:y val="0.31307941704723258"/>
          <c:w val="0.33031520949587917"/>
          <c:h val="0.4383144809794161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11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2">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C" sz="1100"/>
              <a:t>Tipo</a:t>
            </a:r>
            <a:r>
              <a:rPr lang="es-EC" sz="1100" baseline="0"/>
              <a:t> de Empresa en la cual se encuentra laborando</a:t>
            </a:r>
            <a:endParaRPr lang="es-EC" sz="1100"/>
          </a:p>
        </c:rich>
      </c:tx>
      <c:layout/>
      <c:overlay val="0"/>
    </c:title>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 si trabajan'!$A$25:$A$26</c:f>
              <c:strCache>
                <c:ptCount val="2"/>
                <c:pt idx="0">
                  <c:v>Publica </c:v>
                </c:pt>
                <c:pt idx="1">
                  <c:v>Privada</c:v>
                </c:pt>
              </c:strCache>
            </c:strRef>
          </c:cat>
          <c:val>
            <c:numRef>
              <c:f>'estadistica si trabajan'!$B$25:$B$26</c:f>
              <c:numCache>
                <c:formatCode>0%</c:formatCode>
                <c:ptCount val="2"/>
                <c:pt idx="0">
                  <c:v>0.33333333333333331</c:v>
                </c:pt>
                <c:pt idx="1">
                  <c:v>0.66666666666666663</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 si trabajan'!$A$20:$A$22</c:f>
              <c:strCache>
                <c:ptCount val="3"/>
                <c:pt idx="0">
                  <c:v>Duracion limitada</c:v>
                </c:pt>
                <c:pt idx="1">
                  <c:v>Indefinido</c:v>
                </c:pt>
                <c:pt idx="2">
                  <c:v>Ninguno</c:v>
                </c:pt>
              </c:strCache>
            </c:strRef>
          </c:cat>
          <c:val>
            <c:numRef>
              <c:f>'estadistica si trabajan'!$B$20:$B$22</c:f>
              <c:numCache>
                <c:formatCode>0%</c:formatCode>
                <c:ptCount val="3"/>
                <c:pt idx="0">
                  <c:v>0.5</c:v>
                </c:pt>
                <c:pt idx="1">
                  <c:v>0.41666666666666669</c:v>
                </c:pt>
                <c:pt idx="2">
                  <c:v>8.3333333333333329E-2</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 si trabajan'!$A$30:$A$31</c:f>
              <c:strCache>
                <c:ptCount val="2"/>
                <c:pt idx="0">
                  <c:v>Muy satisfactorio</c:v>
                </c:pt>
                <c:pt idx="1">
                  <c:v>Satisfactorio</c:v>
                </c:pt>
              </c:strCache>
            </c:strRef>
          </c:cat>
          <c:val>
            <c:numRef>
              <c:f>'estadistica si trabajan'!$B$30:$B$31</c:f>
              <c:numCache>
                <c:formatCode>0%</c:formatCode>
                <c:ptCount val="2"/>
                <c:pt idx="0">
                  <c:v>0.41666666666666669</c:v>
                </c:pt>
                <c:pt idx="1">
                  <c:v>0.58333333333333337</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 si trabajan'!$A$37:$A$39</c:f>
              <c:strCache>
                <c:ptCount val="3"/>
                <c:pt idx="0">
                  <c:v>1-2 rumb</c:v>
                </c:pt>
                <c:pt idx="1">
                  <c:v>2-4 rumb</c:v>
                </c:pt>
                <c:pt idx="2">
                  <c:v>4-6 rumb</c:v>
                </c:pt>
              </c:strCache>
            </c:strRef>
          </c:cat>
          <c:val>
            <c:numRef>
              <c:f>'estadistica si trabajan'!$B$37:$B$39</c:f>
              <c:numCache>
                <c:formatCode>0%</c:formatCode>
                <c:ptCount val="3"/>
                <c:pt idx="0">
                  <c:v>0.58333333333333337</c:v>
                </c:pt>
                <c:pt idx="1">
                  <c:v>0.25</c:v>
                </c:pt>
                <c:pt idx="2">
                  <c:v>0.16666666666666666</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C"/>
              <a:t>TIPO</a:t>
            </a:r>
            <a:r>
              <a:rPr lang="es-EC" baseline="0"/>
              <a:t> DE AFILIACIÓN</a:t>
            </a:r>
            <a:endParaRPr lang="es-EC"/>
          </a:p>
        </c:rich>
      </c:tx>
      <c:layout/>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'estadistica si trabajan'!$A$43</c:f>
              <c:strCache>
                <c:ptCount val="1"/>
                <c:pt idx="0">
                  <c:v>IESS</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val>
            <c:numRef>
              <c:f>'estadistica si trabajan'!$B$43</c:f>
              <c:numCache>
                <c:formatCode>0%</c:formatCode>
                <c:ptCount val="1"/>
                <c:pt idx="0">
                  <c:v>1</c:v>
                </c:pt>
              </c:numCache>
            </c:numRef>
          </c:val>
        </c:ser>
        <c:dLbls>
          <c:showLegendKey val="0"/>
          <c:showVal val="0"/>
          <c:showCatName val="0"/>
          <c:showSerName val="0"/>
          <c:showPercent val="0"/>
          <c:showBubbleSize val="0"/>
          <c:showLeaderLines val="1"/>
        </c:dLbls>
      </c:pie3DChart>
    </c:plotArea>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Hoja2!$A$62:$A$69</c:f>
              <c:strCache>
                <c:ptCount val="8"/>
                <c:pt idx="0">
                  <c:v>Programacion</c:v>
                </c:pt>
                <c:pt idx="1">
                  <c:v>Base de Datos</c:v>
                </c:pt>
                <c:pt idx="2">
                  <c:v>Ingenieria de Software</c:v>
                </c:pt>
                <c:pt idx="3">
                  <c:v>Inteligencia artificial</c:v>
                </c:pt>
                <c:pt idx="4">
                  <c:v>Sistemas Operativos</c:v>
                </c:pt>
                <c:pt idx="5">
                  <c:v>Proyectos</c:v>
                </c:pt>
                <c:pt idx="6">
                  <c:v>Redes de Coputadoras</c:v>
                </c:pt>
                <c:pt idx="7">
                  <c:v>Arquitectura de Computadores</c:v>
                </c:pt>
              </c:strCache>
            </c:strRef>
          </c:cat>
          <c:val>
            <c:numRef>
              <c:f>Hoja2!$B$62:$B$69</c:f>
              <c:numCache>
                <c:formatCode>0%</c:formatCode>
                <c:ptCount val="8"/>
                <c:pt idx="0">
                  <c:v>0.8125</c:v>
                </c:pt>
                <c:pt idx="1">
                  <c:v>1</c:v>
                </c:pt>
                <c:pt idx="2">
                  <c:v>0.8125</c:v>
                </c:pt>
                <c:pt idx="3">
                  <c:v>0.31250000000000028</c:v>
                </c:pt>
                <c:pt idx="4">
                  <c:v>0.8125</c:v>
                </c:pt>
                <c:pt idx="5">
                  <c:v>0.87500000000000056</c:v>
                </c:pt>
                <c:pt idx="6">
                  <c:v>0.87500000000000056</c:v>
                </c:pt>
                <c:pt idx="7">
                  <c:v>0.5</c:v>
                </c:pt>
              </c:numCache>
            </c:numRef>
          </c:val>
        </c:ser>
        <c:dLbls>
          <c:showLegendKey val="0"/>
          <c:showVal val="0"/>
          <c:showCatName val="0"/>
          <c:showSerName val="0"/>
          <c:showPercent val="0"/>
          <c:showBubbleSize val="0"/>
        </c:dLbls>
        <c:gapWidth val="150"/>
        <c:shape val="box"/>
        <c:axId val="300889192"/>
        <c:axId val="300889584"/>
        <c:axId val="0"/>
      </c:bar3DChart>
      <c:catAx>
        <c:axId val="300889192"/>
        <c:scaling>
          <c:orientation val="minMax"/>
        </c:scaling>
        <c:delete val="0"/>
        <c:axPos val="b"/>
        <c:numFmt formatCode="General" sourceLinked="0"/>
        <c:majorTickMark val="out"/>
        <c:minorTickMark val="none"/>
        <c:tickLblPos val="nextTo"/>
        <c:crossAx val="300889584"/>
        <c:crosses val="autoZero"/>
        <c:auto val="1"/>
        <c:lblAlgn val="ctr"/>
        <c:lblOffset val="100"/>
        <c:noMultiLvlLbl val="0"/>
      </c:catAx>
      <c:valAx>
        <c:axId val="300889584"/>
        <c:scaling>
          <c:orientation val="minMax"/>
        </c:scaling>
        <c:delete val="0"/>
        <c:axPos val="l"/>
        <c:majorGridlines/>
        <c:numFmt formatCode="0%" sourceLinked="1"/>
        <c:majorTickMark val="out"/>
        <c:minorTickMark val="none"/>
        <c:tickLblPos val="nextTo"/>
        <c:crossAx val="300889192"/>
        <c:crosses val="autoZero"/>
        <c:crossBetween val="between"/>
      </c:valAx>
    </c:plotArea>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C" sz="1100"/>
              <a:t>Desarrollo de software</a:t>
            </a:r>
          </a:p>
        </c:rich>
      </c:tx>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Hoja3!$C$25:$C$30</c:f>
              <c:strCache>
                <c:ptCount val="6"/>
                <c:pt idx="0">
                  <c:v>Relevamiento, análisis, diseño, implementación, pruebas y mantenimiento de los sistemas informáticos</c:v>
                </c:pt>
                <c:pt idx="1">
                  <c:v>Supervisión de la programación, documentación, actualización, pruebas y mantenimiento de los sistemas informáticos</c:v>
                </c:pt>
                <c:pt idx="2">
                  <c:v>Control del cumplimiento del cronograma de desarrollo del proyecto.</c:v>
                </c:pt>
                <c:pt idx="3">
                  <c:v>Definición de la configuración de los componentes de las aplicaciones de acuerdo a la estructura del problema planteado, los requerimientos funcionales, los no-funcionales y las necesidades de negocios de la organización</c:v>
                </c:pt>
                <c:pt idx="4">
                  <c:v>Aseguramiento del código y la arquitectura lógica contra posibles ataques y brechas de seguridad</c:v>
                </c:pt>
                <c:pt idx="5">
                  <c:v>Analizar los controles de calidad para realizar un levantamiento de las mejoras de los procesos</c:v>
                </c:pt>
              </c:strCache>
            </c:strRef>
          </c:cat>
          <c:val>
            <c:numRef>
              <c:f>Hoja3!$D$25:$D$30</c:f>
              <c:numCache>
                <c:formatCode>0%</c:formatCode>
                <c:ptCount val="6"/>
                <c:pt idx="0">
                  <c:v>0.5</c:v>
                </c:pt>
                <c:pt idx="1">
                  <c:v>0.37500000000000028</c:v>
                </c:pt>
                <c:pt idx="2">
                  <c:v>0.43750000000000028</c:v>
                </c:pt>
                <c:pt idx="3">
                  <c:v>0.25</c:v>
                </c:pt>
                <c:pt idx="4">
                  <c:v>0.18750000000000014</c:v>
                </c:pt>
                <c:pt idx="5">
                  <c:v>0.18750000000000014</c:v>
                </c:pt>
              </c:numCache>
            </c:numRef>
          </c:val>
        </c:ser>
        <c:dLbls>
          <c:showLegendKey val="0"/>
          <c:showVal val="0"/>
          <c:showCatName val="0"/>
          <c:showSerName val="0"/>
          <c:showPercent val="0"/>
          <c:showBubbleSize val="0"/>
        </c:dLbls>
        <c:gapWidth val="150"/>
        <c:shape val="box"/>
        <c:axId val="300890368"/>
        <c:axId val="194899840"/>
        <c:axId val="0"/>
      </c:bar3DChart>
      <c:catAx>
        <c:axId val="300890368"/>
        <c:scaling>
          <c:orientation val="minMax"/>
        </c:scaling>
        <c:delete val="0"/>
        <c:axPos val="b"/>
        <c:numFmt formatCode="General" sourceLinked="0"/>
        <c:majorTickMark val="out"/>
        <c:minorTickMark val="none"/>
        <c:tickLblPos val="nextTo"/>
        <c:crossAx val="194899840"/>
        <c:crosses val="autoZero"/>
        <c:auto val="1"/>
        <c:lblAlgn val="ctr"/>
        <c:lblOffset val="100"/>
        <c:noMultiLvlLbl val="0"/>
      </c:catAx>
      <c:valAx>
        <c:axId val="194899840"/>
        <c:scaling>
          <c:orientation val="minMax"/>
        </c:scaling>
        <c:delete val="0"/>
        <c:axPos val="l"/>
        <c:majorGridlines/>
        <c:numFmt formatCode="0%" sourceLinked="1"/>
        <c:majorTickMark val="out"/>
        <c:minorTickMark val="none"/>
        <c:tickLblPos val="nextTo"/>
        <c:crossAx val="300890368"/>
        <c:crosses val="autoZero"/>
        <c:crossBetween val="between"/>
      </c:valAx>
    </c:plotArea>
    <c:legend>
      <c:legendPos val="r"/>
      <c:layout/>
      <c:overlay val="0"/>
    </c:legend>
    <c:plotVisOnly val="1"/>
    <c:dispBlanksAs val="gap"/>
    <c:showDLblsOverMax val="0"/>
  </c:chart>
  <c:spPr>
    <a:solidFill>
      <a:schemeClr val="lt1"/>
    </a:solidFill>
    <a:ln w="25400" cap="flat" cmpd="sng" algn="ctr">
      <a:solidFill>
        <a:schemeClr val="accent6"/>
      </a:solidFill>
      <a:prstDash val="solid"/>
    </a:ln>
    <a:effectLst/>
  </c:spPr>
  <c:txPr>
    <a:bodyPr/>
    <a:lstStyle/>
    <a:p>
      <a:pPr>
        <a:defRPr>
          <a:solidFill>
            <a:schemeClr val="dk1"/>
          </a:solidFill>
          <a:latin typeface="+mn-lt"/>
          <a:ea typeface="+mn-ea"/>
          <a:cs typeface="+mn-cs"/>
        </a:defRPr>
      </a:pPr>
      <a:endParaRPr lang="es-E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30"/>
    </mc:Choice>
    <mc:Fallback>
      <c:style val="30"/>
    </mc:Fallback>
  </mc:AlternateContent>
  <c:chart>
    <c:title>
      <c:tx>
        <c:rich>
          <a:bodyPr/>
          <a:lstStyle/>
          <a:p>
            <a:pPr>
              <a:defRPr/>
            </a:pPr>
            <a:r>
              <a:rPr lang="es-EC"/>
              <a:t>Soporte Hardware y Software</a:t>
            </a:r>
          </a:p>
        </c:rich>
      </c:tx>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Hoja3!$L$25:$L$29</c:f>
              <c:strCache>
                <c:ptCount val="5"/>
                <c:pt idx="0">
                  <c:v>Ayuda a los usuarios a solucionar sus problemas y responde a las solicitudes de información en los distintos ámbitos de las TI (hardware, software, telecomunicaciones e infraestructura).</c:v>
                </c:pt>
                <c:pt idx="1">
                  <c:v>Gestiona el software y los equipos de cómputo</c:v>
                </c:pt>
                <c:pt idx="2">
                  <c:v>Ofrece toda una serie de servicios que los usuarios pueden solicitar cuando sea necesario (instalación, traslado o desinstalación de equipos y software, distribución de derechos de acceso, archivado y restauración de datos, formaciones personalizadas, etc</c:v>
                </c:pt>
                <c:pt idx="3">
                  <c:v>Garantiza una arquitectura de TI de cliente coherente y de alto rendimiento y se encarga de proyectos relacionados con el estudio y la implementación de nuevos equipos, sistemas operativos y software para estaciones de trabajo</c:v>
                </c:pt>
                <c:pt idx="4">
                  <c:v>Realiza pruebas para garantizar que las aplicaciones específicas del Centro, desarrolladas internamente, se implementan con éxito</c:v>
                </c:pt>
              </c:strCache>
            </c:strRef>
          </c:cat>
          <c:val>
            <c:numRef>
              <c:f>Hoja3!$M$25:$M$29</c:f>
              <c:numCache>
                <c:formatCode>0%</c:formatCode>
                <c:ptCount val="5"/>
                <c:pt idx="0">
                  <c:v>0.62500000000000056</c:v>
                </c:pt>
                <c:pt idx="1">
                  <c:v>0.62500000000000056</c:v>
                </c:pt>
                <c:pt idx="2">
                  <c:v>0.5625</c:v>
                </c:pt>
                <c:pt idx="3">
                  <c:v>0.43750000000000028</c:v>
                </c:pt>
                <c:pt idx="4">
                  <c:v>0.125</c:v>
                </c:pt>
              </c:numCache>
            </c:numRef>
          </c:val>
        </c:ser>
        <c:dLbls>
          <c:showLegendKey val="0"/>
          <c:showVal val="0"/>
          <c:showCatName val="0"/>
          <c:showSerName val="0"/>
          <c:showPercent val="0"/>
          <c:showBubbleSize val="0"/>
        </c:dLbls>
        <c:gapWidth val="150"/>
        <c:shape val="box"/>
        <c:axId val="194900624"/>
        <c:axId val="194901408"/>
        <c:axId val="0"/>
      </c:bar3DChart>
      <c:catAx>
        <c:axId val="194900624"/>
        <c:scaling>
          <c:orientation val="minMax"/>
        </c:scaling>
        <c:delete val="0"/>
        <c:axPos val="b"/>
        <c:numFmt formatCode="General" sourceLinked="0"/>
        <c:majorTickMark val="out"/>
        <c:minorTickMark val="none"/>
        <c:tickLblPos val="nextTo"/>
        <c:crossAx val="194901408"/>
        <c:crosses val="autoZero"/>
        <c:auto val="1"/>
        <c:lblAlgn val="ctr"/>
        <c:lblOffset val="100"/>
        <c:noMultiLvlLbl val="0"/>
      </c:catAx>
      <c:valAx>
        <c:axId val="194901408"/>
        <c:scaling>
          <c:orientation val="minMax"/>
        </c:scaling>
        <c:delete val="0"/>
        <c:axPos val="l"/>
        <c:majorGridlines/>
        <c:numFmt formatCode="0%" sourceLinked="1"/>
        <c:majorTickMark val="out"/>
        <c:minorTickMark val="none"/>
        <c:tickLblPos val="nextTo"/>
        <c:crossAx val="194900624"/>
        <c:crosses val="autoZero"/>
        <c:crossBetween val="between"/>
      </c:valAx>
    </c:plotArea>
    <c:legend>
      <c:legendPos val="r"/>
      <c:layout/>
      <c:overlay val="0"/>
    </c:legend>
    <c:plotVisOnly val="1"/>
    <c:dispBlanksAs val="gap"/>
    <c:showDLblsOverMax val="0"/>
  </c:chart>
  <c:spPr>
    <a:solidFill>
      <a:schemeClr val="lt1"/>
    </a:solidFill>
    <a:ln w="25400" cap="flat" cmpd="sng" algn="ctr">
      <a:solidFill>
        <a:schemeClr val="accent5"/>
      </a:solidFill>
      <a:prstDash val="solid"/>
    </a:ln>
    <a:effectLst/>
  </c:spPr>
  <c:txPr>
    <a:bodyPr/>
    <a:lstStyle/>
    <a:p>
      <a:pPr>
        <a:defRPr>
          <a:solidFill>
            <a:schemeClr val="dk1"/>
          </a:solidFill>
          <a:latin typeface="+mn-lt"/>
          <a:ea typeface="+mn-ea"/>
          <a:cs typeface="+mn-cs"/>
        </a:defRPr>
      </a:pPr>
      <a:endParaRPr lang="es-E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28"/>
    </mc:Choice>
    <mc:Fallback>
      <c:style val="28"/>
    </mc:Fallback>
  </mc:AlternateContent>
  <c:chart>
    <c:title>
      <c:tx>
        <c:rich>
          <a:bodyPr/>
          <a:lstStyle/>
          <a:p>
            <a:pPr>
              <a:defRPr/>
            </a:pPr>
            <a:r>
              <a:rPr lang="es-EC"/>
              <a:t>Proyectos Tecnologicos</a:t>
            </a:r>
          </a:p>
        </c:rich>
      </c:tx>
      <c:layout/>
      <c:overlay val="0"/>
    </c:title>
    <c:autoTitleDeleted val="0"/>
    <c:plotArea>
      <c:layout/>
      <c:barChart>
        <c:barDir val="col"/>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Hoja3!$I$25:$I$32</c:f>
              <c:strCache>
                <c:ptCount val="8"/>
                <c:pt idx="0">
                  <c:v>Gerenciamiento del Proyecto, incluyendo Alcance, Costo, Tiempos, Calidad, Integración, Riesgos, Comunicaciones, RRHH y Compras</c:v>
                </c:pt>
                <c:pt idx="1">
                  <c:v>Propuesta y participación en el diseño de la soluciones asociadas a los requerimientos</c:v>
                </c:pt>
                <c:pt idx="2">
                  <c:v>Delegación adecuada de  tareas del proyecto, para cumplir el mismo en tiempo y forma</c:v>
                </c:pt>
                <c:pt idx="3">
                  <c:v>Realización de permanentes reuniones con la gerencia del proyecto y con el equipo de trabajo para detectar / prevenir a tiempo posibles desvíos y tomar medidas correctivas.</c:v>
                </c:pt>
                <c:pt idx="4">
                  <c:v>Detección de  necesidades de capacitación del equipo del proyecto para lograr una formación adecuada, alineada a las necesidades del proyecto y al desarrollo profesional de los colaboradores.</c:v>
                </c:pt>
                <c:pt idx="5">
                  <c:v>Aseguramiento de la calidad del proyecto</c:v>
                </c:pt>
                <c:pt idx="6">
                  <c:v>Evaluación de  proyectos</c:v>
                </c:pt>
                <c:pt idx="7">
                  <c:v>Evaluación de riesgos</c:v>
                </c:pt>
              </c:strCache>
            </c:strRef>
          </c:cat>
          <c:val>
            <c:numRef>
              <c:f>Hoja3!$J$25:$J$32</c:f>
              <c:numCache>
                <c:formatCode>0%</c:formatCode>
                <c:ptCount val="8"/>
                <c:pt idx="0">
                  <c:v>0.5</c:v>
                </c:pt>
                <c:pt idx="1">
                  <c:v>0.43750000000000028</c:v>
                </c:pt>
                <c:pt idx="2">
                  <c:v>0.43750000000000028</c:v>
                </c:pt>
                <c:pt idx="3">
                  <c:v>0.25</c:v>
                </c:pt>
                <c:pt idx="4">
                  <c:v>0.125</c:v>
                </c:pt>
                <c:pt idx="5">
                  <c:v>0.25</c:v>
                </c:pt>
                <c:pt idx="6">
                  <c:v>0.31250000000000028</c:v>
                </c:pt>
                <c:pt idx="7">
                  <c:v>0.18750000000000014</c:v>
                </c:pt>
              </c:numCache>
            </c:numRef>
          </c:val>
        </c:ser>
        <c:dLbls>
          <c:showLegendKey val="0"/>
          <c:showVal val="0"/>
          <c:showCatName val="0"/>
          <c:showSerName val="0"/>
          <c:showPercent val="0"/>
          <c:showBubbleSize val="0"/>
        </c:dLbls>
        <c:gapWidth val="150"/>
        <c:axId val="194609408"/>
        <c:axId val="194610192"/>
      </c:barChart>
      <c:catAx>
        <c:axId val="194609408"/>
        <c:scaling>
          <c:orientation val="minMax"/>
        </c:scaling>
        <c:delete val="0"/>
        <c:axPos val="b"/>
        <c:numFmt formatCode="General" sourceLinked="0"/>
        <c:majorTickMark val="out"/>
        <c:minorTickMark val="none"/>
        <c:tickLblPos val="nextTo"/>
        <c:crossAx val="194610192"/>
        <c:crosses val="autoZero"/>
        <c:auto val="1"/>
        <c:lblAlgn val="ctr"/>
        <c:lblOffset val="100"/>
        <c:noMultiLvlLbl val="0"/>
      </c:catAx>
      <c:valAx>
        <c:axId val="194610192"/>
        <c:scaling>
          <c:orientation val="minMax"/>
        </c:scaling>
        <c:delete val="0"/>
        <c:axPos val="l"/>
        <c:majorGridlines/>
        <c:numFmt formatCode="0%" sourceLinked="1"/>
        <c:majorTickMark val="out"/>
        <c:minorTickMark val="none"/>
        <c:tickLblPos val="nextTo"/>
        <c:crossAx val="194609408"/>
        <c:crosses val="autoZero"/>
        <c:crossBetween val="between"/>
      </c:valAx>
    </c:plotArea>
    <c:legend>
      <c:legendPos val="r"/>
      <c:layout/>
      <c:overlay val="0"/>
    </c:legend>
    <c:plotVisOnly val="1"/>
    <c:dispBlanksAs val="gap"/>
    <c:showDLblsOverMax val="0"/>
  </c:chart>
  <c:spPr>
    <a:solidFill>
      <a:schemeClr val="lt1"/>
    </a:solidFill>
    <a:ln w="25400" cap="flat" cmpd="sng" algn="ctr">
      <a:solidFill>
        <a:schemeClr val="accent3"/>
      </a:solidFill>
      <a:prstDash val="solid"/>
    </a:ln>
    <a:effectLst/>
  </c:spPr>
  <c:txPr>
    <a:bodyPr/>
    <a:lstStyle/>
    <a:p>
      <a:pPr>
        <a:defRPr>
          <a:solidFill>
            <a:schemeClr val="dk1"/>
          </a:solidFill>
          <a:latin typeface="+mn-lt"/>
          <a:ea typeface="+mn-ea"/>
          <a:cs typeface="+mn-cs"/>
        </a:defRPr>
      </a:pPr>
      <a:endParaRPr lang="es-E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30"/>
    </mc:Choice>
    <mc:Fallback>
      <c:style val="30"/>
    </mc:Fallback>
  </mc:AlternateContent>
  <c:chart>
    <c:title>
      <c:tx>
        <c:rich>
          <a:bodyPr/>
          <a:lstStyle/>
          <a:p>
            <a:pPr>
              <a:defRPr/>
            </a:pPr>
            <a:r>
              <a:rPr lang="es-EC"/>
              <a:t>Infraestructura en TI</a:t>
            </a:r>
          </a:p>
        </c:rich>
      </c:tx>
      <c:layout/>
      <c:overlay val="0"/>
    </c:title>
    <c:autoTitleDeleted val="0"/>
    <c:plotArea>
      <c:layout/>
      <c:barChart>
        <c:barDir val="col"/>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Hoja3!$F$25:$F$31</c:f>
              <c:strCache>
                <c:ptCount val="7"/>
                <c:pt idx="0">
                  <c:v>Diseño de la arquitectura y definición de la infraestructura de redes de una organización</c:v>
                </c:pt>
                <c:pt idx="1">
                  <c:v>Mantenimiento, monitoreo y reparación de la infraestructura de redes de una organización</c:v>
                </c:pt>
                <c:pt idx="2">
                  <c:v>Implementación y mantenimiento de  servidores y servicios de red comunes dentro de la organización</c:v>
                </c:pt>
                <c:pt idx="3">
                  <c:v>Diseño, implementación y mantenimiento de sistemas de monitoreo y respaldo para la infraestructura de redes de una organización.</c:v>
                </c:pt>
                <c:pt idx="4">
                  <c:v>Aseguramiento de  la calidad y la performance en el funcionamiento de la infraestructura de redes y servicios de la organización</c:v>
                </c:pt>
                <c:pt idx="5">
                  <c:v>Diseño, implementación y mantenimiento de las políticas y medidas de seguridad informática y de comunicaciones dentro de una organización</c:v>
                </c:pt>
                <c:pt idx="6">
                  <c:v>Diseño, implementación, mantenimiento y administración de las bases de datos de una organización</c:v>
                </c:pt>
              </c:strCache>
            </c:strRef>
          </c:cat>
          <c:val>
            <c:numRef>
              <c:f>Hoja3!$G$25:$G$31</c:f>
              <c:numCache>
                <c:formatCode>0%</c:formatCode>
                <c:ptCount val="7"/>
                <c:pt idx="0">
                  <c:v>0.5625</c:v>
                </c:pt>
                <c:pt idx="1">
                  <c:v>0.5625</c:v>
                </c:pt>
                <c:pt idx="2">
                  <c:v>0.5</c:v>
                </c:pt>
                <c:pt idx="3">
                  <c:v>0.43750000000000028</c:v>
                </c:pt>
                <c:pt idx="4">
                  <c:v>0.25</c:v>
                </c:pt>
                <c:pt idx="5">
                  <c:v>0.18750000000000014</c:v>
                </c:pt>
                <c:pt idx="6">
                  <c:v>0.25</c:v>
                </c:pt>
              </c:numCache>
            </c:numRef>
          </c:val>
        </c:ser>
        <c:dLbls>
          <c:showLegendKey val="0"/>
          <c:showVal val="0"/>
          <c:showCatName val="0"/>
          <c:showSerName val="0"/>
          <c:showPercent val="0"/>
          <c:showBubbleSize val="0"/>
        </c:dLbls>
        <c:gapWidth val="150"/>
        <c:axId val="194646416"/>
        <c:axId val="194646808"/>
      </c:barChart>
      <c:catAx>
        <c:axId val="194646416"/>
        <c:scaling>
          <c:orientation val="minMax"/>
        </c:scaling>
        <c:delete val="0"/>
        <c:axPos val="b"/>
        <c:numFmt formatCode="General" sourceLinked="0"/>
        <c:majorTickMark val="out"/>
        <c:minorTickMark val="none"/>
        <c:tickLblPos val="nextTo"/>
        <c:crossAx val="194646808"/>
        <c:crosses val="autoZero"/>
        <c:auto val="1"/>
        <c:lblAlgn val="ctr"/>
        <c:lblOffset val="100"/>
        <c:noMultiLvlLbl val="0"/>
      </c:catAx>
      <c:valAx>
        <c:axId val="194646808"/>
        <c:scaling>
          <c:orientation val="minMax"/>
        </c:scaling>
        <c:delete val="0"/>
        <c:axPos val="l"/>
        <c:majorGridlines/>
        <c:numFmt formatCode="0%" sourceLinked="1"/>
        <c:majorTickMark val="out"/>
        <c:minorTickMark val="none"/>
        <c:tickLblPos val="nextTo"/>
        <c:crossAx val="194646416"/>
        <c:crosses val="autoZero"/>
        <c:crossBetween val="between"/>
      </c:valAx>
    </c:plotArea>
    <c:legend>
      <c:legendPos val="r"/>
      <c:layout/>
      <c:overlay val="0"/>
    </c:legend>
    <c:plotVisOnly val="1"/>
    <c:dispBlanksAs val="gap"/>
    <c:showDLblsOverMax val="0"/>
  </c:chart>
  <c:spPr>
    <a:solidFill>
      <a:schemeClr val="lt1"/>
    </a:solidFill>
    <a:ln w="25400" cap="flat" cmpd="sng" algn="ctr">
      <a:solidFill>
        <a:schemeClr val="accent1"/>
      </a:solidFill>
      <a:prstDash val="solid"/>
    </a:ln>
    <a:effectLst/>
  </c:spPr>
  <c:txPr>
    <a:bodyPr/>
    <a:lstStyle/>
    <a:p>
      <a:pPr>
        <a:defRPr>
          <a:solidFill>
            <a:schemeClr val="dk1"/>
          </a:solidFill>
          <a:latin typeface="+mn-lt"/>
          <a:ea typeface="+mn-ea"/>
          <a:cs typeface="+mn-cs"/>
        </a:defRPr>
      </a:pPr>
      <a:endParaRPr lang="es-E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'p3'!$B$2</c:f>
          <c:strCache>
            <c:ptCount val="1"/>
            <c:pt idx="0">
              <c:v>3. Priorice de 1 a 4 (siendo 1 el mínimo y 4 máximo), las fortalezas que considera usted, le apoyan de mejor manera al desempeño del profesional que labora en su empresa/institución</c:v>
            </c:pt>
          </c:strCache>
        </c:strRef>
      </c:tx>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'p3'!$H$4</c:f>
              <c:strCache>
                <c:ptCount val="1"/>
                <c:pt idx="0">
                  <c:v>1</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'p3'!$F$5:$F$14</c:f>
              <c:strCache>
                <c:ptCount val="10"/>
                <c:pt idx="0">
                  <c:v>Pertinencia</c:v>
                </c:pt>
                <c:pt idx="1">
                  <c:v>Integralidad</c:v>
                </c:pt>
                <c:pt idx="2">
                  <c:v>Conocimientos prácticos</c:v>
                </c:pt>
                <c:pt idx="3">
                  <c:v>Uso de tecnología</c:v>
                </c:pt>
                <c:pt idx="4">
                  <c:v>Capacidad de Investigación</c:v>
                </c:pt>
                <c:pt idx="5">
                  <c:v>Emprendimiento</c:v>
                </c:pt>
                <c:pt idx="6">
                  <c:v>Internalización</c:v>
                </c:pt>
                <c:pt idx="7">
                  <c:v>Título Profesional.</c:v>
                </c:pt>
                <c:pt idx="8">
                  <c:v>Experiencia.</c:v>
                </c:pt>
                <c:pt idx="9">
                  <c:v>Habilidades Sociales y Comunicativas.</c:v>
                </c:pt>
              </c:strCache>
            </c:strRef>
          </c:cat>
          <c:val>
            <c:numRef>
              <c:f>'p3'!$H$5:$H$14</c:f>
              <c:numCache>
                <c:formatCode>0.0%</c:formatCode>
                <c:ptCount val="10"/>
                <c:pt idx="0">
                  <c:v>8.3333333333333329E-2</c:v>
                </c:pt>
                <c:pt idx="1">
                  <c:v>1.3888888888888888E-2</c:v>
                </c:pt>
                <c:pt idx="2">
                  <c:v>2.7777777777777776E-2</c:v>
                </c:pt>
                <c:pt idx="3">
                  <c:v>1.3888888888888888E-2</c:v>
                </c:pt>
                <c:pt idx="4">
                  <c:v>0</c:v>
                </c:pt>
                <c:pt idx="5">
                  <c:v>0</c:v>
                </c:pt>
                <c:pt idx="6">
                  <c:v>5.5555555555555552E-2</c:v>
                </c:pt>
                <c:pt idx="7">
                  <c:v>9.7222222222222224E-2</c:v>
                </c:pt>
                <c:pt idx="8">
                  <c:v>1.3888888888888888E-2</c:v>
                </c:pt>
                <c:pt idx="9">
                  <c:v>1.3888888888888888E-2</c:v>
                </c:pt>
              </c:numCache>
            </c:numRef>
          </c:val>
        </c:ser>
        <c:ser>
          <c:idx val="1"/>
          <c:order val="1"/>
          <c:tx>
            <c:strRef>
              <c:f>'p3'!$J$4</c:f>
              <c:strCache>
                <c:ptCount val="1"/>
                <c:pt idx="0">
                  <c:v>2</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'p3'!$F$5:$F$14</c:f>
              <c:strCache>
                <c:ptCount val="10"/>
                <c:pt idx="0">
                  <c:v>Pertinencia</c:v>
                </c:pt>
                <c:pt idx="1">
                  <c:v>Integralidad</c:v>
                </c:pt>
                <c:pt idx="2">
                  <c:v>Conocimientos prácticos</c:v>
                </c:pt>
                <c:pt idx="3">
                  <c:v>Uso de tecnología</c:v>
                </c:pt>
                <c:pt idx="4">
                  <c:v>Capacidad de Investigación</c:v>
                </c:pt>
                <c:pt idx="5">
                  <c:v>Emprendimiento</c:v>
                </c:pt>
                <c:pt idx="6">
                  <c:v>Internalización</c:v>
                </c:pt>
                <c:pt idx="7">
                  <c:v>Título Profesional.</c:v>
                </c:pt>
                <c:pt idx="8">
                  <c:v>Experiencia.</c:v>
                </c:pt>
                <c:pt idx="9">
                  <c:v>Habilidades Sociales y Comunicativas.</c:v>
                </c:pt>
              </c:strCache>
            </c:strRef>
          </c:cat>
          <c:val>
            <c:numRef>
              <c:f>'p3'!$J$5:$J$14</c:f>
              <c:numCache>
                <c:formatCode>0.0%</c:formatCode>
                <c:ptCount val="10"/>
                <c:pt idx="0">
                  <c:v>0.1388888888888889</c:v>
                </c:pt>
                <c:pt idx="1">
                  <c:v>9.7222222222222224E-2</c:v>
                </c:pt>
                <c:pt idx="2">
                  <c:v>2.7777777777777776E-2</c:v>
                </c:pt>
                <c:pt idx="3">
                  <c:v>2.7777777777777776E-2</c:v>
                </c:pt>
                <c:pt idx="4">
                  <c:v>8.3333333333333329E-2</c:v>
                </c:pt>
                <c:pt idx="5">
                  <c:v>6.9444444444444448E-2</c:v>
                </c:pt>
                <c:pt idx="6">
                  <c:v>0.22222222222222221</c:v>
                </c:pt>
                <c:pt idx="7">
                  <c:v>0.125</c:v>
                </c:pt>
                <c:pt idx="8">
                  <c:v>6.9444444444444448E-2</c:v>
                </c:pt>
                <c:pt idx="9">
                  <c:v>8.3333333333333329E-2</c:v>
                </c:pt>
              </c:numCache>
            </c:numRef>
          </c:val>
        </c:ser>
        <c:ser>
          <c:idx val="2"/>
          <c:order val="2"/>
          <c:tx>
            <c:strRef>
              <c:f>'p3'!$L$4</c:f>
              <c:strCache>
                <c:ptCount val="1"/>
                <c:pt idx="0">
                  <c:v>3</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'p3'!$F$5:$F$14</c:f>
              <c:strCache>
                <c:ptCount val="10"/>
                <c:pt idx="0">
                  <c:v>Pertinencia</c:v>
                </c:pt>
                <c:pt idx="1">
                  <c:v>Integralidad</c:v>
                </c:pt>
                <c:pt idx="2">
                  <c:v>Conocimientos prácticos</c:v>
                </c:pt>
                <c:pt idx="3">
                  <c:v>Uso de tecnología</c:v>
                </c:pt>
                <c:pt idx="4">
                  <c:v>Capacidad de Investigación</c:v>
                </c:pt>
                <c:pt idx="5">
                  <c:v>Emprendimiento</c:v>
                </c:pt>
                <c:pt idx="6">
                  <c:v>Internalización</c:v>
                </c:pt>
                <c:pt idx="7">
                  <c:v>Título Profesional.</c:v>
                </c:pt>
                <c:pt idx="8">
                  <c:v>Experiencia.</c:v>
                </c:pt>
                <c:pt idx="9">
                  <c:v>Habilidades Sociales y Comunicativas.</c:v>
                </c:pt>
              </c:strCache>
            </c:strRef>
          </c:cat>
          <c:val>
            <c:numRef>
              <c:f>'p3'!$L$5:$L$14</c:f>
              <c:numCache>
                <c:formatCode>0.0%</c:formatCode>
                <c:ptCount val="10"/>
                <c:pt idx="0">
                  <c:v>0.47222222222222221</c:v>
                </c:pt>
                <c:pt idx="1">
                  <c:v>0.29166666666666669</c:v>
                </c:pt>
                <c:pt idx="2">
                  <c:v>0.25</c:v>
                </c:pt>
                <c:pt idx="3">
                  <c:v>0.18055555555555555</c:v>
                </c:pt>
                <c:pt idx="4">
                  <c:v>0.16666666666666666</c:v>
                </c:pt>
                <c:pt idx="5">
                  <c:v>0.34722222222222221</c:v>
                </c:pt>
                <c:pt idx="6">
                  <c:v>0.5</c:v>
                </c:pt>
                <c:pt idx="7">
                  <c:v>0.3888888888888889</c:v>
                </c:pt>
                <c:pt idx="8">
                  <c:v>0.29166666666666669</c:v>
                </c:pt>
                <c:pt idx="9">
                  <c:v>0.33333333333333331</c:v>
                </c:pt>
              </c:numCache>
            </c:numRef>
          </c:val>
        </c:ser>
        <c:ser>
          <c:idx val="3"/>
          <c:order val="3"/>
          <c:tx>
            <c:strRef>
              <c:f>'p3'!$N$4</c:f>
              <c:strCache>
                <c:ptCount val="1"/>
                <c:pt idx="0">
                  <c:v>4</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'p3'!$F$5:$F$14</c:f>
              <c:strCache>
                <c:ptCount val="10"/>
                <c:pt idx="0">
                  <c:v>Pertinencia</c:v>
                </c:pt>
                <c:pt idx="1">
                  <c:v>Integralidad</c:v>
                </c:pt>
                <c:pt idx="2">
                  <c:v>Conocimientos prácticos</c:v>
                </c:pt>
                <c:pt idx="3">
                  <c:v>Uso de tecnología</c:v>
                </c:pt>
                <c:pt idx="4">
                  <c:v>Capacidad de Investigación</c:v>
                </c:pt>
                <c:pt idx="5">
                  <c:v>Emprendimiento</c:v>
                </c:pt>
                <c:pt idx="6">
                  <c:v>Internalización</c:v>
                </c:pt>
                <c:pt idx="7">
                  <c:v>Título Profesional.</c:v>
                </c:pt>
                <c:pt idx="8">
                  <c:v>Experiencia.</c:v>
                </c:pt>
                <c:pt idx="9">
                  <c:v>Habilidades Sociales y Comunicativas.</c:v>
                </c:pt>
              </c:strCache>
            </c:strRef>
          </c:cat>
          <c:val>
            <c:numRef>
              <c:f>'p3'!$N$5:$N$14</c:f>
              <c:numCache>
                <c:formatCode>0.0%</c:formatCode>
                <c:ptCount val="10"/>
                <c:pt idx="0">
                  <c:v>0.30555555555555558</c:v>
                </c:pt>
                <c:pt idx="1">
                  <c:v>0.59722222222222221</c:v>
                </c:pt>
                <c:pt idx="2">
                  <c:v>0.69444444444444442</c:v>
                </c:pt>
                <c:pt idx="3">
                  <c:v>0.77777777777777779</c:v>
                </c:pt>
                <c:pt idx="4">
                  <c:v>0.75</c:v>
                </c:pt>
                <c:pt idx="5">
                  <c:v>0.58333333333333337</c:v>
                </c:pt>
                <c:pt idx="6">
                  <c:v>0.22222222222222221</c:v>
                </c:pt>
                <c:pt idx="7">
                  <c:v>0.3888888888888889</c:v>
                </c:pt>
                <c:pt idx="8">
                  <c:v>0.625</c:v>
                </c:pt>
                <c:pt idx="9">
                  <c:v>0.56944444444444442</c:v>
                </c:pt>
              </c:numCache>
            </c:numRef>
          </c:val>
        </c:ser>
        <c:dLbls>
          <c:showLegendKey val="0"/>
          <c:showVal val="0"/>
          <c:showCatName val="0"/>
          <c:showSerName val="0"/>
          <c:showPercent val="0"/>
          <c:showBubbleSize val="0"/>
        </c:dLbls>
        <c:gapWidth val="150"/>
        <c:shape val="box"/>
        <c:axId val="299519824"/>
        <c:axId val="197719560"/>
        <c:axId val="0"/>
      </c:bar3DChart>
      <c:catAx>
        <c:axId val="2995198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7719560"/>
        <c:crosses val="autoZero"/>
        <c:auto val="1"/>
        <c:lblAlgn val="ctr"/>
        <c:lblOffset val="100"/>
        <c:noMultiLvlLbl val="0"/>
      </c:catAx>
      <c:valAx>
        <c:axId val="19771956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99519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2">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estadisticas!$A$3:$A$5</c:f>
              <c:strCache>
                <c:ptCount val="3"/>
                <c:pt idx="0">
                  <c:v>Soltero</c:v>
                </c:pt>
                <c:pt idx="1">
                  <c:v>Casado</c:v>
                </c:pt>
                <c:pt idx="2">
                  <c:v>Union Libre</c:v>
                </c:pt>
              </c:strCache>
            </c:strRef>
          </c:cat>
          <c:val>
            <c:numRef>
              <c:f>estadisticas!$B$3:$B$5</c:f>
              <c:numCache>
                <c:formatCode>0%</c:formatCode>
                <c:ptCount val="3"/>
                <c:pt idx="0">
                  <c:v>0.5</c:v>
                </c:pt>
                <c:pt idx="1">
                  <c:v>0.43750000000000028</c:v>
                </c:pt>
                <c:pt idx="2">
                  <c:v>6.25E-2</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estadisticas!$D$3:$D$6</c:f>
              <c:strCache>
                <c:ptCount val="4"/>
                <c:pt idx="0">
                  <c:v>20-25</c:v>
                </c:pt>
                <c:pt idx="1">
                  <c:v>26-30</c:v>
                </c:pt>
                <c:pt idx="2">
                  <c:v>31-35</c:v>
                </c:pt>
                <c:pt idx="3">
                  <c:v>36-40</c:v>
                </c:pt>
              </c:strCache>
            </c:strRef>
          </c:cat>
          <c:val>
            <c:numRef>
              <c:f>estadisticas!$E$3:$E$6</c:f>
              <c:numCache>
                <c:formatCode>0%</c:formatCode>
                <c:ptCount val="4"/>
                <c:pt idx="0">
                  <c:v>0.125</c:v>
                </c:pt>
                <c:pt idx="1">
                  <c:v>0.62500000000000056</c:v>
                </c:pt>
                <c:pt idx="2">
                  <c:v>0.18750000000000014</c:v>
                </c:pt>
                <c:pt idx="3">
                  <c:v>6.25E-2</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dLbl>
              <c:idx val="2"/>
              <c:layout>
                <c:manualLayout>
                  <c:x val="0.33874586729290418"/>
                  <c:y val="-3.1168521290210624E-2"/>
                </c:manualLayout>
              </c:layou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1.680968826265138E-2"/>
                  <c:y val="-0.1096809179844255"/>
                </c:manualLayout>
              </c:layout>
              <c:showLegendKey val="0"/>
              <c:showVal val="1"/>
              <c:showCatName val="0"/>
              <c:showSerName val="0"/>
              <c:showPercent val="0"/>
              <c:showBubbleSize val="0"/>
              <c:extLst>
                <c:ext xmlns:c15="http://schemas.microsoft.com/office/drawing/2012/chart" uri="{CE6537A1-D6FC-4f65-9D91-7224C49458BB}">
                  <c15:layout/>
                </c:ext>
              </c:extLst>
            </c:dLbl>
            <c:dLbl>
              <c:idx val="4"/>
              <c:layout>
                <c:manualLayout>
                  <c:x val="0.12354118893033107"/>
                  <c:y val="-0.10830350751610594"/>
                </c:manualLayout>
              </c:layout>
              <c:showLegendKey val="0"/>
              <c:showVal val="1"/>
              <c:showCatName val="0"/>
              <c:showSerName val="0"/>
              <c:showPercent val="0"/>
              <c:showBubbleSize val="0"/>
              <c:extLst>
                <c:ext xmlns:c15="http://schemas.microsoft.com/office/drawing/2012/chart" uri="{CE6537A1-D6FC-4f65-9D91-7224C49458BB}">
                  <c15:layout/>
                </c:ext>
              </c:extLst>
            </c:dLbl>
            <c:dLbl>
              <c:idx val="5"/>
              <c:layout>
                <c:manualLayout>
                  <c:x val="-0.16651729060183268"/>
                  <c:y val="-5.5961909719962691E-2"/>
                </c:manualLayout>
              </c:layout>
              <c:showLegendKey val="0"/>
              <c:showVal val="1"/>
              <c:showCatName val="0"/>
              <c:showSerName val="0"/>
              <c:showPercent val="0"/>
              <c:showBubbleSize val="0"/>
              <c:extLst>
                <c:ext xmlns:c15="http://schemas.microsoft.com/office/drawing/2012/chart" uri="{CE6537A1-D6FC-4f65-9D91-7224C49458BB}">
                  <c15:layout/>
                </c:ext>
              </c:extLst>
            </c:dLbl>
            <c:dLbl>
              <c:idx val="6"/>
              <c:layout>
                <c:manualLayout>
                  <c:x val="0.10950610121103282"/>
                  <c:y val="4.6441508860979152E-3"/>
                </c:manualLayout>
              </c:layou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estadisticas!$G$3:$G$9</c:f>
              <c:strCache>
                <c:ptCount val="7"/>
                <c:pt idx="0">
                  <c:v>Riobamba</c:v>
                </c:pt>
                <c:pt idx="1">
                  <c:v>Quito</c:v>
                </c:pt>
                <c:pt idx="2">
                  <c:v>Guayaquil</c:v>
                </c:pt>
                <c:pt idx="3">
                  <c:v>Guano</c:v>
                </c:pt>
                <c:pt idx="4">
                  <c:v>cumanda</c:v>
                </c:pt>
                <c:pt idx="5">
                  <c:v>Colta</c:v>
                </c:pt>
                <c:pt idx="6">
                  <c:v>Cajabamba</c:v>
                </c:pt>
              </c:strCache>
            </c:strRef>
          </c:cat>
          <c:val>
            <c:numRef>
              <c:f>estadisticas!$H$3:$H$9</c:f>
              <c:numCache>
                <c:formatCode>0%</c:formatCode>
                <c:ptCount val="7"/>
                <c:pt idx="0">
                  <c:v>1</c:v>
                </c:pt>
                <c:pt idx="1">
                  <c:v>0</c:v>
                </c:pt>
                <c:pt idx="2">
                  <c:v>0</c:v>
                </c:pt>
                <c:pt idx="3">
                  <c:v>0</c:v>
                </c:pt>
                <c:pt idx="4">
                  <c:v>0</c:v>
                </c:pt>
                <c:pt idx="5">
                  <c:v>0</c:v>
                </c:pt>
                <c:pt idx="6">
                  <c:v>0</c:v>
                </c:pt>
              </c:numCache>
            </c:numRef>
          </c:val>
        </c:ser>
        <c:dLbls>
          <c:showLegendKey val="0"/>
          <c:showVal val="0"/>
          <c:showCatName val="0"/>
          <c:showSerName val="0"/>
          <c:showPercent val="0"/>
          <c:showBubbleSize val="0"/>
          <c:showLeaderLines val="1"/>
        </c:dLbls>
      </c:pie3DChart>
    </c:plotArea>
    <c:legend>
      <c:legendPos val="r"/>
      <c:legendEntry>
        <c:idx val="1"/>
        <c:delete val="1"/>
      </c:legendEntry>
      <c:legendEntry>
        <c:idx val="2"/>
        <c:delete val="1"/>
      </c:legendEntry>
      <c:legendEntry>
        <c:idx val="3"/>
        <c:delete val="1"/>
      </c:legendEntry>
      <c:legendEntry>
        <c:idx val="4"/>
        <c:delete val="1"/>
      </c:legendEntry>
      <c:legendEntry>
        <c:idx val="5"/>
        <c:delete val="1"/>
      </c:legendEntry>
      <c:legendEntry>
        <c:idx val="6"/>
        <c:delete val="1"/>
      </c:legendEntry>
      <c:layout/>
      <c:overlay val="0"/>
    </c:legend>
    <c:plotVisOnly val="1"/>
    <c:dispBlanksAs val="gap"/>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explosion val="1"/>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estadisticas!$J$3:$J$4</c:f>
              <c:strCache>
                <c:ptCount val="2"/>
                <c:pt idx="0">
                  <c:v>Pregrado</c:v>
                </c:pt>
                <c:pt idx="1">
                  <c:v>Especializacion</c:v>
                </c:pt>
              </c:strCache>
            </c:strRef>
          </c:cat>
          <c:val>
            <c:numRef>
              <c:f>estadisticas!$K$3:$K$4</c:f>
              <c:numCache>
                <c:formatCode>0%</c:formatCode>
                <c:ptCount val="2"/>
                <c:pt idx="0">
                  <c:v>0.8125</c:v>
                </c:pt>
                <c:pt idx="1">
                  <c:v>0.18750000000000008</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estadisticas!$M$3:$M$7</c:f>
              <c:strCache>
                <c:ptCount val="5"/>
                <c:pt idx="0">
                  <c:v>Universidad</c:v>
                </c:pt>
                <c:pt idx="1">
                  <c:v>Sector Publico</c:v>
                </c:pt>
                <c:pt idx="2">
                  <c:v>Sector Privado</c:v>
                </c:pt>
                <c:pt idx="3">
                  <c:v>Nadie</c:v>
                </c:pt>
                <c:pt idx="4">
                  <c:v>No Responde</c:v>
                </c:pt>
              </c:strCache>
            </c:strRef>
          </c:cat>
          <c:val>
            <c:numRef>
              <c:f>estadisticas!$N$3:$N$7</c:f>
              <c:numCache>
                <c:formatCode>0%</c:formatCode>
                <c:ptCount val="5"/>
                <c:pt idx="0">
                  <c:v>0.62500000000000011</c:v>
                </c:pt>
                <c:pt idx="1">
                  <c:v>0.125</c:v>
                </c:pt>
                <c:pt idx="2">
                  <c:v>6.25E-2</c:v>
                </c:pt>
                <c:pt idx="3">
                  <c:v>0.125</c:v>
                </c:pt>
                <c:pt idx="4">
                  <c:v>6.25E-2</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estadisticas!$P$3:$P$4</c:f>
              <c:strCache>
                <c:ptCount val="2"/>
                <c:pt idx="0">
                  <c:v>Si</c:v>
                </c:pt>
                <c:pt idx="1">
                  <c:v>No</c:v>
                </c:pt>
              </c:strCache>
            </c:strRef>
          </c:cat>
          <c:val>
            <c:numRef>
              <c:f>estadisticas!$Q$3:$Q$4</c:f>
              <c:numCache>
                <c:formatCode>0%</c:formatCode>
                <c:ptCount val="2"/>
                <c:pt idx="0">
                  <c:v>0.6875</c:v>
                </c:pt>
                <c:pt idx="1">
                  <c:v>0.31250000000000017</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estadisticas!$S$3:$S$6</c:f>
              <c:strCache>
                <c:ptCount val="4"/>
                <c:pt idx="0">
                  <c:v>Maestria</c:v>
                </c:pt>
                <c:pt idx="1">
                  <c:v>Doctorado</c:v>
                </c:pt>
                <c:pt idx="2">
                  <c:v>Idiomas</c:v>
                </c:pt>
                <c:pt idx="3">
                  <c:v>Ninguno</c:v>
                </c:pt>
              </c:strCache>
            </c:strRef>
          </c:cat>
          <c:val>
            <c:numRef>
              <c:f>estadisticas!$T$3:$T$6</c:f>
              <c:numCache>
                <c:formatCode>0%</c:formatCode>
                <c:ptCount val="4"/>
                <c:pt idx="0">
                  <c:v>0.75000000000000011</c:v>
                </c:pt>
                <c:pt idx="1">
                  <c:v>0.125</c:v>
                </c:pt>
                <c:pt idx="2">
                  <c:v>6.25E-2</c:v>
                </c:pt>
                <c:pt idx="3">
                  <c:v>6.25E-2</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0"/>
    </mc:Choice>
    <mc:Fallback>
      <c:style val="10"/>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estadisticas!$V$3:$V$4</c:f>
              <c:strCache>
                <c:ptCount val="2"/>
                <c:pt idx="0">
                  <c:v>Si</c:v>
                </c:pt>
                <c:pt idx="1">
                  <c:v>No</c:v>
                </c:pt>
              </c:strCache>
            </c:strRef>
          </c:cat>
          <c:val>
            <c:numRef>
              <c:f>estadisticas!$W$3:$W$4</c:f>
              <c:numCache>
                <c:formatCode>0%</c:formatCode>
                <c:ptCount val="2"/>
                <c:pt idx="0">
                  <c:v>0.6875</c:v>
                </c:pt>
                <c:pt idx="1">
                  <c:v>0.31250000000000028</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estadisticas!$AB$3:$AB$5</c:f>
              <c:strCache>
                <c:ptCount val="3"/>
                <c:pt idx="0">
                  <c:v>Privado</c:v>
                </c:pt>
                <c:pt idx="1">
                  <c:v>Público</c:v>
                </c:pt>
                <c:pt idx="2">
                  <c:v>No Responde</c:v>
                </c:pt>
              </c:strCache>
            </c:strRef>
          </c:cat>
          <c:val>
            <c:numRef>
              <c:f>estadisticas!$AC$3:$AC$5</c:f>
              <c:numCache>
                <c:formatCode>0%</c:formatCode>
                <c:ptCount val="3"/>
                <c:pt idx="0">
                  <c:v>0.5</c:v>
                </c:pt>
                <c:pt idx="1">
                  <c:v>0.31250000000000006</c:v>
                </c:pt>
                <c:pt idx="2">
                  <c:v>0.18750000000000003</c:v>
                </c:pt>
              </c:numCache>
            </c:numRef>
          </c:val>
        </c:ser>
        <c:ser>
          <c:idx val="1"/>
          <c:order val="1"/>
          <c:cat>
            <c:strRef>
              <c:f>estadisticas!$AB$3:$AB$5</c:f>
              <c:strCache>
                <c:ptCount val="3"/>
                <c:pt idx="0">
                  <c:v>Privado</c:v>
                </c:pt>
                <c:pt idx="1">
                  <c:v>Público</c:v>
                </c:pt>
                <c:pt idx="2">
                  <c:v>No Responde</c:v>
                </c:pt>
              </c:strCache>
            </c:strRef>
          </c:cat>
          <c:val>
            <c:numRef>
              <c:f>estadisticas!$AD$3:$AD$5</c:f>
              <c:numCache>
                <c:formatCode>General</c:formatCode>
                <c:ptCount val="3"/>
                <c:pt idx="0">
                  <c:v>8</c:v>
                </c:pt>
                <c:pt idx="1">
                  <c:v>5</c:v>
                </c:pt>
                <c:pt idx="2">
                  <c:v>3</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estadisticas!$AE$3:$AE$5</c:f>
              <c:strCache>
                <c:ptCount val="3"/>
                <c:pt idx="0">
                  <c:v>Indefinido</c:v>
                </c:pt>
                <c:pt idx="1">
                  <c:v>Duracion Limitada</c:v>
                </c:pt>
                <c:pt idx="2">
                  <c:v>Otro</c:v>
                </c:pt>
              </c:strCache>
            </c:strRef>
          </c:cat>
          <c:val>
            <c:numRef>
              <c:f>estadisticas!$AF$3:$AF$5</c:f>
              <c:numCache>
                <c:formatCode>0%</c:formatCode>
                <c:ptCount val="3"/>
                <c:pt idx="0">
                  <c:v>0.5</c:v>
                </c:pt>
                <c:pt idx="1">
                  <c:v>0.31250000000000028</c:v>
                </c:pt>
                <c:pt idx="2">
                  <c:v>0.18750000000000014</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'P4'!$B$2</c:f>
          <c:strCache>
            <c:ptCount val="1"/>
            <c:pt idx="0">
              <c:v>4. ¿En qué medida incide la cultura general en el desempeño profesional?</c:v>
            </c:pt>
          </c:strCache>
        </c:strRef>
      </c:tx>
      <c:layout/>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endParaRPr lang="es-E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'P4'!$D$4</c:f>
              <c:strCache>
                <c:ptCount val="1"/>
                <c:pt idx="0">
                  <c:v>%</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15:layout/>
              </c:ext>
            </c:extLst>
          </c:dLbls>
          <c:cat>
            <c:strRef>
              <c:f>'P4'!$B$5:$C$8</c:f>
              <c:strCache>
                <c:ptCount val="4"/>
                <c:pt idx="0">
                  <c:v>Totalmente</c:v>
                </c:pt>
                <c:pt idx="1">
                  <c:v>Medianamente</c:v>
                </c:pt>
                <c:pt idx="2">
                  <c:v>Escasamente</c:v>
                </c:pt>
                <c:pt idx="3">
                  <c:v>En nada</c:v>
                </c:pt>
              </c:strCache>
            </c:strRef>
          </c:cat>
          <c:val>
            <c:numRef>
              <c:f>'P4'!$D$5:$D$8</c:f>
              <c:numCache>
                <c:formatCode>0.0</c:formatCode>
                <c:ptCount val="4"/>
                <c:pt idx="0">
                  <c:v>50</c:v>
                </c:pt>
                <c:pt idx="1">
                  <c:v>48.611111111111114</c:v>
                </c:pt>
                <c:pt idx="2">
                  <c:v>0</c:v>
                </c:pt>
                <c:pt idx="3">
                  <c:v>1.3888888888888888</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lumMod val="95000"/>
            <a:alpha val="39000"/>
          </a:schemeClr>
        </a:solidFill>
        <a:ln>
          <a:noFill/>
        </a:ln>
        <a:effectLst/>
      </c:spPr>
      <c:txPr>
        <a:bodyPr rot="0" spcFirstLastPara="1" vertOverflow="ellipsis" vert="horz" wrap="square" anchor="ctr" anchorCtr="1"/>
        <a:lstStyle/>
        <a:p>
          <a:pPr>
            <a:defRPr sz="105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2">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estadisticas!$AH$3:$AH$7</c:f>
              <c:strCache>
                <c:ptCount val="5"/>
                <c:pt idx="0">
                  <c:v>1-2 Remuneraciones</c:v>
                </c:pt>
                <c:pt idx="1">
                  <c:v>2-4 Remuneraciones</c:v>
                </c:pt>
                <c:pt idx="2">
                  <c:v>4-6 Remuneraciones</c:v>
                </c:pt>
                <c:pt idx="3">
                  <c:v>6-8 Remuneraciones</c:v>
                </c:pt>
                <c:pt idx="4">
                  <c:v>No responde</c:v>
                </c:pt>
              </c:strCache>
            </c:strRef>
          </c:cat>
          <c:val>
            <c:numRef>
              <c:f>estadisticas!$AI$3:$AI$7</c:f>
              <c:numCache>
                <c:formatCode>0%</c:formatCode>
                <c:ptCount val="5"/>
                <c:pt idx="0">
                  <c:v>0.5</c:v>
                </c:pt>
                <c:pt idx="1">
                  <c:v>0.18750000000000003</c:v>
                </c:pt>
                <c:pt idx="2">
                  <c:v>0.125</c:v>
                </c:pt>
                <c:pt idx="3">
                  <c:v>0</c:v>
                </c:pt>
                <c:pt idx="4">
                  <c:v>0.18750000000000003</c:v>
                </c:pt>
              </c:numCache>
            </c:numRef>
          </c:val>
        </c:ser>
        <c:ser>
          <c:idx val="1"/>
          <c:order val="1"/>
          <c:cat>
            <c:strRef>
              <c:f>estadisticas!$AH$3:$AH$7</c:f>
              <c:strCache>
                <c:ptCount val="5"/>
                <c:pt idx="0">
                  <c:v>1-2 Remuneraciones</c:v>
                </c:pt>
                <c:pt idx="1">
                  <c:v>2-4 Remuneraciones</c:v>
                </c:pt>
                <c:pt idx="2">
                  <c:v>4-6 Remuneraciones</c:v>
                </c:pt>
                <c:pt idx="3">
                  <c:v>6-8 Remuneraciones</c:v>
                </c:pt>
                <c:pt idx="4">
                  <c:v>No responde</c:v>
                </c:pt>
              </c:strCache>
            </c:strRef>
          </c:cat>
          <c:val>
            <c:numRef>
              <c:f>estadisticas!$AJ$3:$AJ$7</c:f>
              <c:numCache>
                <c:formatCode>General</c:formatCode>
                <c:ptCount val="5"/>
                <c:pt idx="0">
                  <c:v>8</c:v>
                </c:pt>
                <c:pt idx="1">
                  <c:v>3</c:v>
                </c:pt>
                <c:pt idx="2">
                  <c:v>2</c:v>
                </c:pt>
                <c:pt idx="3">
                  <c:v>0</c:v>
                </c:pt>
                <c:pt idx="4">
                  <c:v>3</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estadisticas!$AK$3:$AK$5</c:f>
              <c:strCache>
                <c:ptCount val="3"/>
                <c:pt idx="0">
                  <c:v>IESS</c:v>
                </c:pt>
                <c:pt idx="1">
                  <c:v>ISFA</c:v>
                </c:pt>
                <c:pt idx="2">
                  <c:v>Ninguno</c:v>
                </c:pt>
              </c:strCache>
            </c:strRef>
          </c:cat>
          <c:val>
            <c:numRef>
              <c:f>estadisticas!$AL$3:$AL$5</c:f>
              <c:numCache>
                <c:formatCode>0%</c:formatCode>
                <c:ptCount val="3"/>
                <c:pt idx="0">
                  <c:v>0.75000000000000056</c:v>
                </c:pt>
                <c:pt idx="1">
                  <c:v>0</c:v>
                </c:pt>
                <c:pt idx="2">
                  <c:v>0.25</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34"/>
    </mc:Choice>
    <mc:Fallback>
      <c:style val="34"/>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estadisticas!$AN$3:$AN$5</c:f>
              <c:strCache>
                <c:ptCount val="3"/>
                <c:pt idx="0">
                  <c:v>Si</c:v>
                </c:pt>
                <c:pt idx="1">
                  <c:v>No</c:v>
                </c:pt>
                <c:pt idx="2">
                  <c:v>Mas o Menos</c:v>
                </c:pt>
              </c:strCache>
            </c:strRef>
          </c:cat>
          <c:val>
            <c:numRef>
              <c:f>estadisticas!$AO$3:$AO$5</c:f>
              <c:numCache>
                <c:formatCode>0%</c:formatCode>
                <c:ptCount val="3"/>
                <c:pt idx="0">
                  <c:v>0.6875</c:v>
                </c:pt>
                <c:pt idx="1">
                  <c:v>0.31250000000000017</c:v>
                </c:pt>
                <c:pt idx="2">
                  <c:v>0</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'p5'!$B$2</c:f>
          <c:strCache>
            <c:ptCount val="1"/>
            <c:pt idx="0">
              <c:v>5. De acuerdo al desempeño del profesional que labora en su empresa o institución. ¿Cómo califica su formación?</c:v>
            </c:pt>
          </c:strCache>
        </c:strRef>
      </c:tx>
      <c:layout/>
      <c:overlay val="0"/>
      <c:spPr>
        <a:noFill/>
        <a:ln>
          <a:noFill/>
        </a:ln>
        <a:effectLst/>
      </c:spPr>
      <c:txPr>
        <a:bodyPr rot="0" spcFirstLastPara="1" vertOverflow="ellipsis" vert="horz" wrap="square" anchor="ctr" anchorCtr="1"/>
        <a:lstStyle/>
        <a:p>
          <a:pPr>
            <a:defRPr sz="1500" b="1" i="0" u="none" strike="noStrike" kern="1200" baseline="0">
              <a:solidFill>
                <a:schemeClr val="dk1">
                  <a:lumMod val="75000"/>
                  <a:lumOff val="25000"/>
                </a:schemeClr>
              </a:solidFill>
              <a:latin typeface="+mn-lt"/>
              <a:ea typeface="+mn-ea"/>
              <a:cs typeface="+mn-cs"/>
            </a:defRPr>
          </a:pPr>
          <a:endParaRPr lang="es-E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'p5'!$D$4</c:f>
              <c:strCache>
                <c:ptCount val="1"/>
                <c:pt idx="0">
                  <c:v>%</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Lbls>
            <c:dLbl>
              <c:idx val="3"/>
              <c:layout>
                <c:manualLayout>
                  <c:x val="7.054577373500937E-3"/>
                  <c:y val="4.3950922120434589E-2"/>
                </c:manualLayout>
              </c:layout>
              <c:dLblPos val="bestFit"/>
              <c:showLegendKey val="0"/>
              <c:showVal val="1"/>
              <c:showCatName val="0"/>
              <c:showSerName val="0"/>
              <c:showPercent val="1"/>
              <c:showBubbleSize val="0"/>
              <c:extLst>
                <c:ext xmlns:c15="http://schemas.microsoft.com/office/drawing/2012/chart" uri="{CE6537A1-D6FC-4f65-9D91-7224C49458BB}">
                  <c15:layout/>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15:layout/>
              </c:ext>
            </c:extLst>
          </c:dLbls>
          <c:cat>
            <c:strRef>
              <c:f>'p5'!$C$5:$C$8</c:f>
              <c:strCache>
                <c:ptCount val="4"/>
                <c:pt idx="0">
                  <c:v>Muy apropiada</c:v>
                </c:pt>
                <c:pt idx="1">
                  <c:v>Apropiada</c:v>
                </c:pt>
                <c:pt idx="2">
                  <c:v>Regularmente</c:v>
                </c:pt>
                <c:pt idx="3">
                  <c:v>Inapropiada</c:v>
                </c:pt>
              </c:strCache>
            </c:strRef>
          </c:cat>
          <c:val>
            <c:numRef>
              <c:f>'p5'!$D$5:$D$8</c:f>
              <c:numCache>
                <c:formatCode>0.0</c:formatCode>
                <c:ptCount val="4"/>
                <c:pt idx="0">
                  <c:v>29.166666666666668</c:v>
                </c:pt>
                <c:pt idx="1">
                  <c:v>65.277777777777771</c:v>
                </c:pt>
                <c:pt idx="2">
                  <c:v>5.5555555555555554</c:v>
                </c:pt>
                <c:pt idx="3">
                  <c:v>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lumMod val="95000"/>
            <a:alpha val="39000"/>
          </a:schemeClr>
        </a:solidFill>
        <a:ln>
          <a:noFill/>
        </a:ln>
        <a:effectLst/>
      </c:spPr>
      <c:txPr>
        <a:bodyPr rot="0" spcFirstLastPara="1" vertOverflow="ellipsis" vert="horz" wrap="square" anchor="ctr" anchorCtr="1"/>
        <a:lstStyle/>
        <a:p>
          <a:pPr>
            <a:defRPr sz="105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r>
              <a:rPr lang="es-EC"/>
              <a:t>6. ¿Está satisfecho con el desempeño del Ingeniero en Tecnologías de la Información</a:t>
            </a:r>
            <a:r>
              <a:rPr lang="es-EC" baseline="0"/>
              <a:t> </a:t>
            </a:r>
            <a:r>
              <a:rPr lang="es-EC"/>
              <a:t>que trabaja en su empresa o institución?</a:t>
            </a:r>
          </a:p>
        </c:rich>
      </c:tx>
      <c:layout/>
      <c:overlay val="0"/>
      <c:spPr>
        <a:noFill/>
        <a:ln>
          <a:noFill/>
        </a:ln>
        <a:effectLst/>
      </c:sp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'p6'!$D$4</c:f>
              <c:strCache>
                <c:ptCount val="1"/>
                <c:pt idx="0">
                  <c:v>%</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15:layout/>
              </c:ext>
            </c:extLst>
          </c:dLbls>
          <c:cat>
            <c:strRef>
              <c:f>'p6'!$C$5:$C$8</c:f>
              <c:strCache>
                <c:ptCount val="4"/>
                <c:pt idx="0">
                  <c:v>Muy Satisfactorio</c:v>
                </c:pt>
                <c:pt idx="1">
                  <c:v>Satisfactorio</c:v>
                </c:pt>
                <c:pt idx="2">
                  <c:v>Poco satisfactorio</c:v>
                </c:pt>
                <c:pt idx="3">
                  <c:v>Insatisfactorio</c:v>
                </c:pt>
              </c:strCache>
            </c:strRef>
          </c:cat>
          <c:val>
            <c:numRef>
              <c:f>'p6'!$D$5:$D$8</c:f>
              <c:numCache>
                <c:formatCode>0.0</c:formatCode>
                <c:ptCount val="4"/>
                <c:pt idx="0">
                  <c:v>26.388888888888889</c:v>
                </c:pt>
                <c:pt idx="1">
                  <c:v>68.055555555555557</c:v>
                </c:pt>
                <c:pt idx="2">
                  <c:v>5.5555555555555554</c:v>
                </c:pt>
                <c:pt idx="3">
                  <c:v>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lumMod val="95000"/>
            <a:alpha val="39000"/>
          </a:schemeClr>
        </a:solidFill>
        <a:ln>
          <a:noFill/>
        </a:ln>
        <a:effectLst/>
      </c:spPr>
      <c:txPr>
        <a:bodyPr rot="0" spcFirstLastPara="1" vertOverflow="ellipsis" vert="horz" wrap="square" anchor="ctr" anchorCtr="1"/>
        <a:lstStyle/>
        <a:p>
          <a:pPr>
            <a:defRPr sz="105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'p7 parte1'!$B$2</c:f>
          <c:strCache>
            <c:ptCount val="1"/>
            <c:pt idx="0">
              <c:v>7. Valore el desempeño del profesional según los siguientes criterios. (1 bajo, 4 alto)</c:v>
            </c:pt>
          </c:strCache>
        </c:strRef>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'p7 parte1'!$E$4</c:f>
              <c:strCache>
                <c:ptCount val="1"/>
                <c:pt idx="0">
                  <c:v>1=bajo</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'p7 parte1'!$C$6:$C$13</c:f>
              <c:strCache>
                <c:ptCount val="8"/>
                <c:pt idx="0">
                  <c:v>Conoce y realiza bien las tareas de su especialidad</c:v>
                </c:pt>
                <c:pt idx="1">
                  <c:v>Posee habilidades básicas para el desempeño  laboral.</c:v>
                </c:pt>
                <c:pt idx="2">
                  <c:v>Tiene un perfil ocupacional múltiple y  completo. </c:v>
                </c:pt>
                <c:pt idx="3">
                  <c:v>Demuestra actitudes de autoformación, disciplina y emprendimiento</c:v>
                </c:pt>
                <c:pt idx="4">
                  <c:v>Relaciona adecuadamente la teoría y la práctica profesional.</c:v>
                </c:pt>
                <c:pt idx="5">
                  <c:v>Se actualiza permanentemente y profundiza los contenidos.</c:v>
                </c:pt>
                <c:pt idx="6">
                  <c:v>Se encuentra preparado para adecuarse a las  innovaciones que se producen en el campo de su profesión</c:v>
                </c:pt>
                <c:pt idx="7">
                  <c:v>Utiliza pertinentemente los recursos tecnológicos.</c:v>
                </c:pt>
              </c:strCache>
            </c:strRef>
          </c:cat>
          <c:val>
            <c:numRef>
              <c:f>'p7 parte1'!$E$6:$E$13</c:f>
              <c:numCache>
                <c:formatCode>0.0%</c:formatCode>
                <c:ptCount val="8"/>
                <c:pt idx="0">
                  <c:v>0</c:v>
                </c:pt>
                <c:pt idx="1">
                  <c:v>0</c:v>
                </c:pt>
                <c:pt idx="2">
                  <c:v>1.3888888888888888E-2</c:v>
                </c:pt>
                <c:pt idx="3">
                  <c:v>0</c:v>
                </c:pt>
                <c:pt idx="4">
                  <c:v>1.3888888888888888E-2</c:v>
                </c:pt>
                <c:pt idx="5">
                  <c:v>1.3888888888888888E-2</c:v>
                </c:pt>
                <c:pt idx="6">
                  <c:v>1.3888888888888888E-2</c:v>
                </c:pt>
                <c:pt idx="7">
                  <c:v>6.9444444444444448E-2</c:v>
                </c:pt>
              </c:numCache>
            </c:numRef>
          </c:val>
        </c:ser>
        <c:ser>
          <c:idx val="1"/>
          <c:order val="1"/>
          <c:tx>
            <c:strRef>
              <c:f>'p7 parte1'!$G$4</c:f>
              <c:strCache>
                <c:ptCount val="1"/>
                <c:pt idx="0">
                  <c:v>2 %</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'p7 parte1'!$C$6:$C$13</c:f>
              <c:strCache>
                <c:ptCount val="8"/>
                <c:pt idx="0">
                  <c:v>Conoce y realiza bien las tareas de su especialidad</c:v>
                </c:pt>
                <c:pt idx="1">
                  <c:v>Posee habilidades básicas para el desempeño  laboral.</c:v>
                </c:pt>
                <c:pt idx="2">
                  <c:v>Tiene un perfil ocupacional múltiple y  completo. </c:v>
                </c:pt>
                <c:pt idx="3">
                  <c:v>Demuestra actitudes de autoformación, disciplina y emprendimiento</c:v>
                </c:pt>
                <c:pt idx="4">
                  <c:v>Relaciona adecuadamente la teoría y la práctica profesional.</c:v>
                </c:pt>
                <c:pt idx="5">
                  <c:v>Se actualiza permanentemente y profundiza los contenidos.</c:v>
                </c:pt>
                <c:pt idx="6">
                  <c:v>Se encuentra preparado para adecuarse a las  innovaciones que se producen en el campo de su profesión</c:v>
                </c:pt>
                <c:pt idx="7">
                  <c:v>Utiliza pertinentemente los recursos tecnológicos.</c:v>
                </c:pt>
              </c:strCache>
            </c:strRef>
          </c:cat>
          <c:val>
            <c:numRef>
              <c:f>'p7 parte1'!$G$6:$G$13</c:f>
              <c:numCache>
                <c:formatCode>0.0%</c:formatCode>
                <c:ptCount val="8"/>
                <c:pt idx="0">
                  <c:v>5.5555555555555552E-2</c:v>
                </c:pt>
                <c:pt idx="1">
                  <c:v>6.9444444444444448E-2</c:v>
                </c:pt>
                <c:pt idx="2">
                  <c:v>0.18055555555555555</c:v>
                </c:pt>
                <c:pt idx="3">
                  <c:v>0.1388888888888889</c:v>
                </c:pt>
                <c:pt idx="4">
                  <c:v>6.9444444444444448E-2</c:v>
                </c:pt>
                <c:pt idx="5">
                  <c:v>0.125</c:v>
                </c:pt>
                <c:pt idx="6">
                  <c:v>0.16666666666666666</c:v>
                </c:pt>
                <c:pt idx="7">
                  <c:v>6.9444444444444448E-2</c:v>
                </c:pt>
              </c:numCache>
            </c:numRef>
          </c:val>
        </c:ser>
        <c:ser>
          <c:idx val="2"/>
          <c:order val="2"/>
          <c:tx>
            <c:strRef>
              <c:f>'p7 parte1'!$I$4</c:f>
              <c:strCache>
                <c:ptCount val="1"/>
                <c:pt idx="0">
                  <c:v> % 3</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'p7 parte1'!$C$6:$C$13</c:f>
              <c:strCache>
                <c:ptCount val="8"/>
                <c:pt idx="0">
                  <c:v>Conoce y realiza bien las tareas de su especialidad</c:v>
                </c:pt>
                <c:pt idx="1">
                  <c:v>Posee habilidades básicas para el desempeño  laboral.</c:v>
                </c:pt>
                <c:pt idx="2">
                  <c:v>Tiene un perfil ocupacional múltiple y  completo. </c:v>
                </c:pt>
                <c:pt idx="3">
                  <c:v>Demuestra actitudes de autoformación, disciplina y emprendimiento</c:v>
                </c:pt>
                <c:pt idx="4">
                  <c:v>Relaciona adecuadamente la teoría y la práctica profesional.</c:v>
                </c:pt>
                <c:pt idx="5">
                  <c:v>Se actualiza permanentemente y profundiza los contenidos.</c:v>
                </c:pt>
                <c:pt idx="6">
                  <c:v>Se encuentra preparado para adecuarse a las  innovaciones que se producen en el campo de su profesión</c:v>
                </c:pt>
                <c:pt idx="7">
                  <c:v>Utiliza pertinentemente los recursos tecnológicos.</c:v>
                </c:pt>
              </c:strCache>
            </c:strRef>
          </c:cat>
          <c:val>
            <c:numRef>
              <c:f>'p7 parte1'!$I$6:$I$13</c:f>
              <c:numCache>
                <c:formatCode>0.0%</c:formatCode>
                <c:ptCount val="8"/>
                <c:pt idx="0">
                  <c:v>0.5</c:v>
                </c:pt>
                <c:pt idx="1">
                  <c:v>0.40277777777777779</c:v>
                </c:pt>
                <c:pt idx="2">
                  <c:v>0.47222222222222221</c:v>
                </c:pt>
                <c:pt idx="3">
                  <c:v>0.33333333333333331</c:v>
                </c:pt>
                <c:pt idx="4">
                  <c:v>0.54166666666666663</c:v>
                </c:pt>
                <c:pt idx="5">
                  <c:v>0.4861111111111111</c:v>
                </c:pt>
                <c:pt idx="6">
                  <c:v>0.41666666666666669</c:v>
                </c:pt>
                <c:pt idx="7">
                  <c:v>0.40277777777777779</c:v>
                </c:pt>
              </c:numCache>
            </c:numRef>
          </c:val>
        </c:ser>
        <c:ser>
          <c:idx val="3"/>
          <c:order val="3"/>
          <c:tx>
            <c:strRef>
              <c:f>'p7 parte1'!$K$4</c:f>
              <c:strCache>
                <c:ptCount val="1"/>
                <c:pt idx="0">
                  <c:v>4=alto</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'p7 parte1'!$C$6:$C$13</c:f>
              <c:strCache>
                <c:ptCount val="8"/>
                <c:pt idx="0">
                  <c:v>Conoce y realiza bien las tareas de su especialidad</c:v>
                </c:pt>
                <c:pt idx="1">
                  <c:v>Posee habilidades básicas para el desempeño  laboral.</c:v>
                </c:pt>
                <c:pt idx="2">
                  <c:v>Tiene un perfil ocupacional múltiple y  completo. </c:v>
                </c:pt>
                <c:pt idx="3">
                  <c:v>Demuestra actitudes de autoformación, disciplina y emprendimiento</c:v>
                </c:pt>
                <c:pt idx="4">
                  <c:v>Relaciona adecuadamente la teoría y la práctica profesional.</c:v>
                </c:pt>
                <c:pt idx="5">
                  <c:v>Se actualiza permanentemente y profundiza los contenidos.</c:v>
                </c:pt>
                <c:pt idx="6">
                  <c:v>Se encuentra preparado para adecuarse a las  innovaciones que se producen en el campo de su profesión</c:v>
                </c:pt>
                <c:pt idx="7">
                  <c:v>Utiliza pertinentemente los recursos tecnológicos.</c:v>
                </c:pt>
              </c:strCache>
            </c:strRef>
          </c:cat>
          <c:val>
            <c:numRef>
              <c:f>'p7 parte1'!$K$6:$K$13</c:f>
              <c:numCache>
                <c:formatCode>0.0%</c:formatCode>
                <c:ptCount val="8"/>
                <c:pt idx="0">
                  <c:v>0.44444444444444442</c:v>
                </c:pt>
                <c:pt idx="1">
                  <c:v>0.52777777777777779</c:v>
                </c:pt>
                <c:pt idx="2">
                  <c:v>0.33333333333333331</c:v>
                </c:pt>
                <c:pt idx="3">
                  <c:v>0.52777777777777779</c:v>
                </c:pt>
                <c:pt idx="4">
                  <c:v>0.375</c:v>
                </c:pt>
                <c:pt idx="5">
                  <c:v>0.375</c:v>
                </c:pt>
                <c:pt idx="6">
                  <c:v>0.40277777777777779</c:v>
                </c:pt>
                <c:pt idx="7">
                  <c:v>0.45833333333333331</c:v>
                </c:pt>
              </c:numCache>
            </c:numRef>
          </c:val>
        </c:ser>
        <c:dLbls>
          <c:showLegendKey val="0"/>
          <c:showVal val="0"/>
          <c:showCatName val="0"/>
          <c:showSerName val="0"/>
          <c:showPercent val="0"/>
          <c:showBubbleSize val="0"/>
        </c:dLbls>
        <c:gapWidth val="150"/>
        <c:shape val="box"/>
        <c:axId val="303828216"/>
        <c:axId val="303828608"/>
        <c:axId val="0"/>
      </c:bar3DChart>
      <c:catAx>
        <c:axId val="3038282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3828608"/>
        <c:crosses val="autoZero"/>
        <c:auto val="1"/>
        <c:lblAlgn val="ctr"/>
        <c:lblOffset val="100"/>
        <c:noMultiLvlLbl val="0"/>
      </c:catAx>
      <c:valAx>
        <c:axId val="30382860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38282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'p7 parte 2'!$B$2</c:f>
          <c:strCache>
            <c:ptCount val="1"/>
            <c:pt idx="0">
              <c:v>7. Valore el desempeño del profesional según los siguientes criterios. (1 bajo, 4 alto)</c:v>
            </c:pt>
          </c:strCache>
        </c:strRef>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'p7 parte 2'!$E$4</c:f>
              <c:strCache>
                <c:ptCount val="1"/>
                <c:pt idx="0">
                  <c:v>1=bajo</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'p7 parte 2'!$C$5:$C$19</c:f>
              <c:strCache>
                <c:ptCount val="15"/>
                <c:pt idx="0">
                  <c:v>Liderazgo</c:v>
                </c:pt>
                <c:pt idx="1">
                  <c:v>Capacidad de análisis</c:v>
                </c:pt>
                <c:pt idx="2">
                  <c:v>Resolución de conflictos</c:v>
                </c:pt>
                <c:pt idx="3">
                  <c:v>Trabajo por objetivos</c:v>
                </c:pt>
                <c:pt idx="4">
                  <c:v>Dinamismo</c:v>
                </c:pt>
                <c:pt idx="5">
                  <c:v>Creatividad</c:v>
                </c:pt>
                <c:pt idx="6">
                  <c:v>Interés de aprender</c:v>
                </c:pt>
                <c:pt idx="7">
                  <c:v>Inteligencia emocional</c:v>
                </c:pt>
                <c:pt idx="8">
                  <c:v>Integridad</c:v>
                </c:pt>
                <c:pt idx="9">
                  <c:v>Orientación a resultados</c:v>
                </c:pt>
                <c:pt idx="10">
                  <c:v>Innovación</c:v>
                </c:pt>
                <c:pt idx="11">
                  <c:v>Visión estratégica</c:v>
                </c:pt>
                <c:pt idx="12">
                  <c:v>Trabajo en equipo</c:v>
                </c:pt>
                <c:pt idx="13">
                  <c:v>Utilización de TICS</c:v>
                </c:pt>
                <c:pt idx="14">
                  <c:v>Comunicación en forma efectiva</c:v>
                </c:pt>
              </c:strCache>
            </c:strRef>
          </c:cat>
          <c:val>
            <c:numRef>
              <c:f>'p7 parte 2'!$E$5:$E$19</c:f>
              <c:numCache>
                <c:formatCode>0.0%</c:formatCode>
                <c:ptCount val="15"/>
                <c:pt idx="0">
                  <c:v>0</c:v>
                </c:pt>
                <c:pt idx="1">
                  <c:v>1.3888888888888888E-2</c:v>
                </c:pt>
                <c:pt idx="2">
                  <c:v>1.3888888888888888E-2</c:v>
                </c:pt>
                <c:pt idx="3">
                  <c:v>1.3888888888888888E-2</c:v>
                </c:pt>
                <c:pt idx="4">
                  <c:v>0</c:v>
                </c:pt>
                <c:pt idx="5">
                  <c:v>1.3888888888888888E-2</c:v>
                </c:pt>
                <c:pt idx="6">
                  <c:v>1.3888888888888888E-2</c:v>
                </c:pt>
                <c:pt idx="7">
                  <c:v>1.3888888888888888E-2</c:v>
                </c:pt>
                <c:pt idx="8">
                  <c:v>0</c:v>
                </c:pt>
                <c:pt idx="9">
                  <c:v>1.3888888888888888E-2</c:v>
                </c:pt>
                <c:pt idx="10">
                  <c:v>2.7777777777777776E-2</c:v>
                </c:pt>
                <c:pt idx="11">
                  <c:v>2.7777777777777776E-2</c:v>
                </c:pt>
                <c:pt idx="12">
                  <c:v>2.7777777777777776E-2</c:v>
                </c:pt>
                <c:pt idx="13">
                  <c:v>4.1666666666666664E-2</c:v>
                </c:pt>
                <c:pt idx="14">
                  <c:v>1.3888888888888888E-2</c:v>
                </c:pt>
              </c:numCache>
            </c:numRef>
          </c:val>
        </c:ser>
        <c:ser>
          <c:idx val="1"/>
          <c:order val="1"/>
          <c:tx>
            <c:strRef>
              <c:f>'p7 parte 2'!$G$4</c:f>
              <c:strCache>
                <c:ptCount val="1"/>
                <c:pt idx="0">
                  <c:v>2 %</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'p7 parte 2'!$C$5:$C$19</c:f>
              <c:strCache>
                <c:ptCount val="15"/>
                <c:pt idx="0">
                  <c:v>Liderazgo</c:v>
                </c:pt>
                <c:pt idx="1">
                  <c:v>Capacidad de análisis</c:v>
                </c:pt>
                <c:pt idx="2">
                  <c:v>Resolución de conflictos</c:v>
                </c:pt>
                <c:pt idx="3">
                  <c:v>Trabajo por objetivos</c:v>
                </c:pt>
                <c:pt idx="4">
                  <c:v>Dinamismo</c:v>
                </c:pt>
                <c:pt idx="5">
                  <c:v>Creatividad</c:v>
                </c:pt>
                <c:pt idx="6">
                  <c:v>Interés de aprender</c:v>
                </c:pt>
                <c:pt idx="7">
                  <c:v>Inteligencia emocional</c:v>
                </c:pt>
                <c:pt idx="8">
                  <c:v>Integridad</c:v>
                </c:pt>
                <c:pt idx="9">
                  <c:v>Orientación a resultados</c:v>
                </c:pt>
                <c:pt idx="10">
                  <c:v>Innovación</c:v>
                </c:pt>
                <c:pt idx="11">
                  <c:v>Visión estratégica</c:v>
                </c:pt>
                <c:pt idx="12">
                  <c:v>Trabajo en equipo</c:v>
                </c:pt>
                <c:pt idx="13">
                  <c:v>Utilización de TICS</c:v>
                </c:pt>
                <c:pt idx="14">
                  <c:v>Comunicación en forma efectiva</c:v>
                </c:pt>
              </c:strCache>
            </c:strRef>
          </c:cat>
          <c:val>
            <c:numRef>
              <c:f>'p7 parte 2'!$G$5:$G$19</c:f>
              <c:numCache>
                <c:formatCode>0.0%</c:formatCode>
                <c:ptCount val="15"/>
                <c:pt idx="0">
                  <c:v>0.2361111111111111</c:v>
                </c:pt>
                <c:pt idx="1">
                  <c:v>6.9444444444444448E-2</c:v>
                </c:pt>
                <c:pt idx="2">
                  <c:v>0.125</c:v>
                </c:pt>
                <c:pt idx="3">
                  <c:v>0.125</c:v>
                </c:pt>
                <c:pt idx="4">
                  <c:v>0.1111111111111111</c:v>
                </c:pt>
                <c:pt idx="5">
                  <c:v>0.1111111111111111</c:v>
                </c:pt>
                <c:pt idx="6">
                  <c:v>5.5555555555555552E-2</c:v>
                </c:pt>
                <c:pt idx="7">
                  <c:v>0.15277777777777779</c:v>
                </c:pt>
                <c:pt idx="8">
                  <c:v>6.9444444444444448E-2</c:v>
                </c:pt>
                <c:pt idx="9">
                  <c:v>4.1666666666666664E-2</c:v>
                </c:pt>
                <c:pt idx="10">
                  <c:v>0.15277777777777779</c:v>
                </c:pt>
                <c:pt idx="11">
                  <c:v>0.18055555555555555</c:v>
                </c:pt>
                <c:pt idx="12">
                  <c:v>9.7222222222222224E-2</c:v>
                </c:pt>
                <c:pt idx="13">
                  <c:v>1.3888888888888888E-2</c:v>
                </c:pt>
                <c:pt idx="14">
                  <c:v>0.1388888888888889</c:v>
                </c:pt>
              </c:numCache>
            </c:numRef>
          </c:val>
        </c:ser>
        <c:ser>
          <c:idx val="2"/>
          <c:order val="2"/>
          <c:tx>
            <c:strRef>
              <c:f>'p7 parte 2'!$I$4</c:f>
              <c:strCache>
                <c:ptCount val="1"/>
                <c:pt idx="0">
                  <c:v> % 3</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'p7 parte 2'!$C$5:$C$19</c:f>
              <c:strCache>
                <c:ptCount val="15"/>
                <c:pt idx="0">
                  <c:v>Liderazgo</c:v>
                </c:pt>
                <c:pt idx="1">
                  <c:v>Capacidad de análisis</c:v>
                </c:pt>
                <c:pt idx="2">
                  <c:v>Resolución de conflictos</c:v>
                </c:pt>
                <c:pt idx="3">
                  <c:v>Trabajo por objetivos</c:v>
                </c:pt>
                <c:pt idx="4">
                  <c:v>Dinamismo</c:v>
                </c:pt>
                <c:pt idx="5">
                  <c:v>Creatividad</c:v>
                </c:pt>
                <c:pt idx="6">
                  <c:v>Interés de aprender</c:v>
                </c:pt>
                <c:pt idx="7">
                  <c:v>Inteligencia emocional</c:v>
                </c:pt>
                <c:pt idx="8">
                  <c:v>Integridad</c:v>
                </c:pt>
                <c:pt idx="9">
                  <c:v>Orientación a resultados</c:v>
                </c:pt>
                <c:pt idx="10">
                  <c:v>Innovación</c:v>
                </c:pt>
                <c:pt idx="11">
                  <c:v>Visión estratégica</c:v>
                </c:pt>
                <c:pt idx="12">
                  <c:v>Trabajo en equipo</c:v>
                </c:pt>
                <c:pt idx="13">
                  <c:v>Utilización de TICS</c:v>
                </c:pt>
                <c:pt idx="14">
                  <c:v>Comunicación en forma efectiva</c:v>
                </c:pt>
              </c:strCache>
            </c:strRef>
          </c:cat>
          <c:val>
            <c:numRef>
              <c:f>'p7 parte 2'!$I$5:$I$19</c:f>
              <c:numCache>
                <c:formatCode>0.0%</c:formatCode>
                <c:ptCount val="15"/>
                <c:pt idx="0">
                  <c:v>0.5</c:v>
                </c:pt>
                <c:pt idx="1">
                  <c:v>0.44444444444444442</c:v>
                </c:pt>
                <c:pt idx="2">
                  <c:v>0.43055555555555558</c:v>
                </c:pt>
                <c:pt idx="3">
                  <c:v>0.3611111111111111</c:v>
                </c:pt>
                <c:pt idx="4">
                  <c:v>0.52777777777777779</c:v>
                </c:pt>
                <c:pt idx="5">
                  <c:v>0.40277777777777779</c:v>
                </c:pt>
                <c:pt idx="6">
                  <c:v>0.375</c:v>
                </c:pt>
                <c:pt idx="7">
                  <c:v>0.45833333333333331</c:v>
                </c:pt>
                <c:pt idx="8">
                  <c:v>0.34722222222222221</c:v>
                </c:pt>
                <c:pt idx="9">
                  <c:v>0.44444444444444442</c:v>
                </c:pt>
                <c:pt idx="10">
                  <c:v>0.375</c:v>
                </c:pt>
                <c:pt idx="11">
                  <c:v>0.44444444444444442</c:v>
                </c:pt>
                <c:pt idx="12">
                  <c:v>0.375</c:v>
                </c:pt>
                <c:pt idx="13">
                  <c:v>0.3888888888888889</c:v>
                </c:pt>
                <c:pt idx="14">
                  <c:v>0.44444444444444442</c:v>
                </c:pt>
              </c:numCache>
            </c:numRef>
          </c:val>
        </c:ser>
        <c:ser>
          <c:idx val="3"/>
          <c:order val="3"/>
          <c:tx>
            <c:strRef>
              <c:f>'p7 parte 2'!$K$4</c:f>
              <c:strCache>
                <c:ptCount val="1"/>
                <c:pt idx="0">
                  <c:v>4=alto</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'p7 parte 2'!$C$5:$C$19</c:f>
              <c:strCache>
                <c:ptCount val="15"/>
                <c:pt idx="0">
                  <c:v>Liderazgo</c:v>
                </c:pt>
                <c:pt idx="1">
                  <c:v>Capacidad de análisis</c:v>
                </c:pt>
                <c:pt idx="2">
                  <c:v>Resolución de conflictos</c:v>
                </c:pt>
                <c:pt idx="3">
                  <c:v>Trabajo por objetivos</c:v>
                </c:pt>
                <c:pt idx="4">
                  <c:v>Dinamismo</c:v>
                </c:pt>
                <c:pt idx="5">
                  <c:v>Creatividad</c:v>
                </c:pt>
                <c:pt idx="6">
                  <c:v>Interés de aprender</c:v>
                </c:pt>
                <c:pt idx="7">
                  <c:v>Inteligencia emocional</c:v>
                </c:pt>
                <c:pt idx="8">
                  <c:v>Integridad</c:v>
                </c:pt>
                <c:pt idx="9">
                  <c:v>Orientación a resultados</c:v>
                </c:pt>
                <c:pt idx="10">
                  <c:v>Innovación</c:v>
                </c:pt>
                <c:pt idx="11">
                  <c:v>Visión estratégica</c:v>
                </c:pt>
                <c:pt idx="12">
                  <c:v>Trabajo en equipo</c:v>
                </c:pt>
                <c:pt idx="13">
                  <c:v>Utilización de TICS</c:v>
                </c:pt>
                <c:pt idx="14">
                  <c:v>Comunicación en forma efectiva</c:v>
                </c:pt>
              </c:strCache>
            </c:strRef>
          </c:cat>
          <c:val>
            <c:numRef>
              <c:f>'p7 parte 2'!$K$5:$K$19</c:f>
              <c:numCache>
                <c:formatCode>0.0%</c:formatCode>
                <c:ptCount val="15"/>
                <c:pt idx="0">
                  <c:v>0.2638888888888889</c:v>
                </c:pt>
                <c:pt idx="1">
                  <c:v>0.47222222222222221</c:v>
                </c:pt>
                <c:pt idx="2">
                  <c:v>0.43055555555555558</c:v>
                </c:pt>
                <c:pt idx="3">
                  <c:v>0.5</c:v>
                </c:pt>
                <c:pt idx="4">
                  <c:v>0.3611111111111111</c:v>
                </c:pt>
                <c:pt idx="5">
                  <c:v>0.47222222222222221</c:v>
                </c:pt>
                <c:pt idx="6">
                  <c:v>0.55555555555555558</c:v>
                </c:pt>
                <c:pt idx="7">
                  <c:v>0.375</c:v>
                </c:pt>
                <c:pt idx="8">
                  <c:v>0.58333333333333337</c:v>
                </c:pt>
                <c:pt idx="9">
                  <c:v>0.5</c:v>
                </c:pt>
                <c:pt idx="10">
                  <c:v>0.44444444444444442</c:v>
                </c:pt>
                <c:pt idx="11">
                  <c:v>0.34722222222222221</c:v>
                </c:pt>
                <c:pt idx="12">
                  <c:v>0.5</c:v>
                </c:pt>
                <c:pt idx="13">
                  <c:v>0.55555555555555558</c:v>
                </c:pt>
                <c:pt idx="14">
                  <c:v>0.40277777777777779</c:v>
                </c:pt>
              </c:numCache>
            </c:numRef>
          </c:val>
        </c:ser>
        <c:dLbls>
          <c:showLegendKey val="0"/>
          <c:showVal val="0"/>
          <c:showCatName val="0"/>
          <c:showSerName val="0"/>
          <c:showPercent val="0"/>
          <c:showBubbleSize val="0"/>
        </c:dLbls>
        <c:gapWidth val="150"/>
        <c:shape val="box"/>
        <c:axId val="303829392"/>
        <c:axId val="303103752"/>
        <c:axId val="0"/>
      </c:bar3DChart>
      <c:catAx>
        <c:axId val="3038293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3103752"/>
        <c:crosses val="autoZero"/>
        <c:auto val="1"/>
        <c:lblAlgn val="ctr"/>
        <c:lblOffset val="100"/>
        <c:noMultiLvlLbl val="0"/>
      </c:catAx>
      <c:valAx>
        <c:axId val="30310375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3829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'p8'!$E$5</c:f>
              <c:strCache>
                <c:ptCount val="1"/>
                <c:pt idx="0">
                  <c:v>% No conozco</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'p8'!$C$7:$C$19</c:f>
              <c:strCache>
                <c:ptCount val="13"/>
                <c:pt idx="0">
                  <c:v>Aplicar el conocimiento de tecnologías de la información, y de las organizaciones, para desarrollar soluciones informáticas.</c:v>
                </c:pt>
                <c:pt idx="1">
                  <c:v>Diseñar, implementar, y evaluar sistemas,   procesos, componentes, o programas, basándose en principios de ingeniería y estándares de calidad.</c:v>
                </c:pt>
                <c:pt idx="2">
                  <c:v>Aplicar fundamentos matemáticos, principios algorítmicos y teorías de Ciencias de la Computación en la modelación y diseño de soluciones informáticas.</c:v>
                </c:pt>
                <c:pt idx="3">
                  <c:v>Desempeñar diferentes roles en proyectos informáticos, en contextos multidisciplinarios y multiculturales, tanto locales como globalizados.</c:v>
                </c:pt>
                <c:pt idx="4">
                  <c:v>Analizar  un problema e  identificar  y  definir  los  requerimientos  de TI  apropiados  para su solución.</c:v>
                </c:pt>
                <c:pt idx="5">
                  <c:v>Usar técnicas, habilidades  y herramientas actuales necesarias para la práctica de la computación.</c:v>
                </c:pt>
                <c:pt idx="6">
                  <c:v>Usar  y  aplicar  conceptos y prácticas técnicas actuales en las TI</c:v>
                </c:pt>
                <c:pt idx="7">
                  <c:v>Analizar el impacto local y global de la computación sobre individuos, organizaciones y la sociedad.</c:v>
                </c:pt>
                <c:pt idx="8">
                  <c:v>Identificar  y  analizar  las  necesidades  de  usuarios  para  la  selección,  creación,  evaluación,  y administración de sistemas computacionales.</c:v>
                </c:pt>
                <c:pt idx="9">
                  <c:v>Integrar efectivamente las soluciones de TI en el entorno del usuario</c:v>
                </c:pt>
                <c:pt idx="10">
                  <c:v>Aplicar las mejores prácticas y estándares en la gestión de TI.</c:v>
                </c:pt>
                <c:pt idx="11">
                  <c:v>Comprender y aplicar los conceptos éticos, legales, económicos y financieros para la toma de decisiones y para la gestión de proyectos TI</c:v>
                </c:pt>
                <c:pt idx="12">
                  <c:v>Asimilar los cambios tecnológicos y sociales emergentes</c:v>
                </c:pt>
              </c:strCache>
            </c:strRef>
          </c:cat>
          <c:val>
            <c:numRef>
              <c:f>'p8'!$E$7:$E$19</c:f>
              <c:numCache>
                <c:formatCode>0.0%</c:formatCode>
                <c:ptCount val="13"/>
                <c:pt idx="0">
                  <c:v>1.3888888888888888E-2</c:v>
                </c:pt>
                <c:pt idx="1">
                  <c:v>1.3888888888888888E-2</c:v>
                </c:pt>
                <c:pt idx="2">
                  <c:v>4.1666666666666664E-2</c:v>
                </c:pt>
                <c:pt idx="3">
                  <c:v>1.3888888888888888E-2</c:v>
                </c:pt>
                <c:pt idx="4">
                  <c:v>1.3888888888888888E-2</c:v>
                </c:pt>
                <c:pt idx="5">
                  <c:v>1.3888888888888888E-2</c:v>
                </c:pt>
                <c:pt idx="6">
                  <c:v>1.3888888888888888E-2</c:v>
                </c:pt>
                <c:pt idx="7">
                  <c:v>2.7777777777777776E-2</c:v>
                </c:pt>
                <c:pt idx="8">
                  <c:v>2.7777777777777776E-2</c:v>
                </c:pt>
                <c:pt idx="9">
                  <c:v>2.7777777777777776E-2</c:v>
                </c:pt>
                <c:pt idx="10">
                  <c:v>1.3888888888888888E-2</c:v>
                </c:pt>
                <c:pt idx="11">
                  <c:v>1.3888888888888888E-2</c:v>
                </c:pt>
                <c:pt idx="12">
                  <c:v>1.3888888888888888E-2</c:v>
                </c:pt>
              </c:numCache>
            </c:numRef>
          </c:val>
        </c:ser>
        <c:ser>
          <c:idx val="1"/>
          <c:order val="1"/>
          <c:tx>
            <c:strRef>
              <c:f>'p8'!$G$5</c:f>
              <c:strCache>
                <c:ptCount val="1"/>
                <c:pt idx="0">
                  <c:v>% Poco importante</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'p8'!$C$7:$C$19</c:f>
              <c:strCache>
                <c:ptCount val="13"/>
                <c:pt idx="0">
                  <c:v>Aplicar el conocimiento de tecnologías de la información, y de las organizaciones, para desarrollar soluciones informáticas.</c:v>
                </c:pt>
                <c:pt idx="1">
                  <c:v>Diseñar, implementar, y evaluar sistemas,   procesos, componentes, o programas, basándose en principios de ingeniería y estándares de calidad.</c:v>
                </c:pt>
                <c:pt idx="2">
                  <c:v>Aplicar fundamentos matemáticos, principios algorítmicos y teorías de Ciencias de la Computación en la modelación y diseño de soluciones informáticas.</c:v>
                </c:pt>
                <c:pt idx="3">
                  <c:v>Desempeñar diferentes roles en proyectos informáticos, en contextos multidisciplinarios y multiculturales, tanto locales como globalizados.</c:v>
                </c:pt>
                <c:pt idx="4">
                  <c:v>Analizar  un problema e  identificar  y  definir  los  requerimientos  de TI  apropiados  para su solución.</c:v>
                </c:pt>
                <c:pt idx="5">
                  <c:v>Usar técnicas, habilidades  y herramientas actuales necesarias para la práctica de la computación.</c:v>
                </c:pt>
                <c:pt idx="6">
                  <c:v>Usar  y  aplicar  conceptos y prácticas técnicas actuales en las TI</c:v>
                </c:pt>
                <c:pt idx="7">
                  <c:v>Analizar el impacto local y global de la computación sobre individuos, organizaciones y la sociedad.</c:v>
                </c:pt>
                <c:pt idx="8">
                  <c:v>Identificar  y  analizar  las  necesidades  de  usuarios  para  la  selección,  creación,  evaluación,  y administración de sistemas computacionales.</c:v>
                </c:pt>
                <c:pt idx="9">
                  <c:v>Integrar efectivamente las soluciones de TI en el entorno del usuario</c:v>
                </c:pt>
                <c:pt idx="10">
                  <c:v>Aplicar las mejores prácticas y estándares en la gestión de TI.</c:v>
                </c:pt>
                <c:pt idx="11">
                  <c:v>Comprender y aplicar los conceptos éticos, legales, económicos y financieros para la toma de decisiones y para la gestión de proyectos TI</c:v>
                </c:pt>
                <c:pt idx="12">
                  <c:v>Asimilar los cambios tecnológicos y sociales emergentes</c:v>
                </c:pt>
              </c:strCache>
            </c:strRef>
          </c:cat>
          <c:val>
            <c:numRef>
              <c:f>'p8'!$G$7:$G$19</c:f>
              <c:numCache>
                <c:formatCode>0.0%</c:formatCode>
                <c:ptCount val="13"/>
                <c:pt idx="0">
                  <c:v>1.3888888888888888E-2</c:v>
                </c:pt>
                <c:pt idx="1">
                  <c:v>4.1666666666666664E-2</c:v>
                </c:pt>
                <c:pt idx="2">
                  <c:v>0.20833333333333334</c:v>
                </c:pt>
                <c:pt idx="3">
                  <c:v>4.1666666666666664E-2</c:v>
                </c:pt>
                <c:pt idx="4">
                  <c:v>1.3888888888888888E-2</c:v>
                </c:pt>
                <c:pt idx="5">
                  <c:v>1.3888888888888888E-2</c:v>
                </c:pt>
                <c:pt idx="6">
                  <c:v>2.7777777777777776E-2</c:v>
                </c:pt>
                <c:pt idx="7">
                  <c:v>0.1388888888888889</c:v>
                </c:pt>
                <c:pt idx="8">
                  <c:v>4.1666666666666664E-2</c:v>
                </c:pt>
                <c:pt idx="9">
                  <c:v>2.7777777777777776E-2</c:v>
                </c:pt>
                <c:pt idx="10">
                  <c:v>9.7222222222222224E-2</c:v>
                </c:pt>
                <c:pt idx="11">
                  <c:v>2.7777777777777776E-2</c:v>
                </c:pt>
                <c:pt idx="12">
                  <c:v>0.1111111111111111</c:v>
                </c:pt>
              </c:numCache>
            </c:numRef>
          </c:val>
        </c:ser>
        <c:ser>
          <c:idx val="2"/>
          <c:order val="2"/>
          <c:tx>
            <c:strRef>
              <c:f>'p8'!$I$5</c:f>
              <c:strCache>
                <c:ptCount val="1"/>
                <c:pt idx="0">
                  <c:v>% Es importante</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'p8'!$C$7:$C$19</c:f>
              <c:strCache>
                <c:ptCount val="13"/>
                <c:pt idx="0">
                  <c:v>Aplicar el conocimiento de tecnologías de la información, y de las organizaciones, para desarrollar soluciones informáticas.</c:v>
                </c:pt>
                <c:pt idx="1">
                  <c:v>Diseñar, implementar, y evaluar sistemas,   procesos, componentes, o programas, basándose en principios de ingeniería y estándares de calidad.</c:v>
                </c:pt>
                <c:pt idx="2">
                  <c:v>Aplicar fundamentos matemáticos, principios algorítmicos y teorías de Ciencias de la Computación en la modelación y diseño de soluciones informáticas.</c:v>
                </c:pt>
                <c:pt idx="3">
                  <c:v>Desempeñar diferentes roles en proyectos informáticos, en contextos multidisciplinarios y multiculturales, tanto locales como globalizados.</c:v>
                </c:pt>
                <c:pt idx="4">
                  <c:v>Analizar  un problema e  identificar  y  definir  los  requerimientos  de TI  apropiados  para su solución.</c:v>
                </c:pt>
                <c:pt idx="5">
                  <c:v>Usar técnicas, habilidades  y herramientas actuales necesarias para la práctica de la computación.</c:v>
                </c:pt>
                <c:pt idx="6">
                  <c:v>Usar  y  aplicar  conceptos y prácticas técnicas actuales en las TI</c:v>
                </c:pt>
                <c:pt idx="7">
                  <c:v>Analizar el impacto local y global de la computación sobre individuos, organizaciones y la sociedad.</c:v>
                </c:pt>
                <c:pt idx="8">
                  <c:v>Identificar  y  analizar  las  necesidades  de  usuarios  para  la  selección,  creación,  evaluación,  y administración de sistemas computacionales.</c:v>
                </c:pt>
                <c:pt idx="9">
                  <c:v>Integrar efectivamente las soluciones de TI en el entorno del usuario</c:v>
                </c:pt>
                <c:pt idx="10">
                  <c:v>Aplicar las mejores prácticas y estándares en la gestión de TI.</c:v>
                </c:pt>
                <c:pt idx="11">
                  <c:v>Comprender y aplicar los conceptos éticos, legales, económicos y financieros para la toma de decisiones y para la gestión de proyectos TI</c:v>
                </c:pt>
                <c:pt idx="12">
                  <c:v>Asimilar los cambios tecnológicos y sociales emergentes</c:v>
                </c:pt>
              </c:strCache>
            </c:strRef>
          </c:cat>
          <c:val>
            <c:numRef>
              <c:f>'p8'!$I$7:$I$19</c:f>
              <c:numCache>
                <c:formatCode>0.0%</c:formatCode>
                <c:ptCount val="13"/>
                <c:pt idx="0">
                  <c:v>0.45833333333333331</c:v>
                </c:pt>
                <c:pt idx="1">
                  <c:v>0.33333333333333331</c:v>
                </c:pt>
                <c:pt idx="2">
                  <c:v>0.55555555555555558</c:v>
                </c:pt>
                <c:pt idx="3">
                  <c:v>0.44444444444444442</c:v>
                </c:pt>
                <c:pt idx="4">
                  <c:v>0.2638888888888889</c:v>
                </c:pt>
                <c:pt idx="5">
                  <c:v>0.31944444444444442</c:v>
                </c:pt>
                <c:pt idx="6">
                  <c:v>0.44444444444444442</c:v>
                </c:pt>
                <c:pt idx="7">
                  <c:v>0.47222222222222221</c:v>
                </c:pt>
                <c:pt idx="8">
                  <c:v>0.3611111111111111</c:v>
                </c:pt>
                <c:pt idx="9">
                  <c:v>0.45833333333333331</c:v>
                </c:pt>
                <c:pt idx="10">
                  <c:v>0.31944444444444442</c:v>
                </c:pt>
                <c:pt idx="11">
                  <c:v>0.375</c:v>
                </c:pt>
                <c:pt idx="12">
                  <c:v>0.31944444444444442</c:v>
                </c:pt>
              </c:numCache>
            </c:numRef>
          </c:val>
        </c:ser>
        <c:ser>
          <c:idx val="3"/>
          <c:order val="3"/>
          <c:tx>
            <c:strRef>
              <c:f>'p8'!$K$5</c:f>
              <c:strCache>
                <c:ptCount val="1"/>
                <c:pt idx="0">
                  <c:v>% Es indespensable</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'p8'!$C$7:$C$19</c:f>
              <c:strCache>
                <c:ptCount val="13"/>
                <c:pt idx="0">
                  <c:v>Aplicar el conocimiento de tecnologías de la información, y de las organizaciones, para desarrollar soluciones informáticas.</c:v>
                </c:pt>
                <c:pt idx="1">
                  <c:v>Diseñar, implementar, y evaluar sistemas,   procesos, componentes, o programas, basándose en principios de ingeniería y estándares de calidad.</c:v>
                </c:pt>
                <c:pt idx="2">
                  <c:v>Aplicar fundamentos matemáticos, principios algorítmicos y teorías de Ciencias de la Computación en la modelación y diseño de soluciones informáticas.</c:v>
                </c:pt>
                <c:pt idx="3">
                  <c:v>Desempeñar diferentes roles en proyectos informáticos, en contextos multidisciplinarios y multiculturales, tanto locales como globalizados.</c:v>
                </c:pt>
                <c:pt idx="4">
                  <c:v>Analizar  un problema e  identificar  y  definir  los  requerimientos  de TI  apropiados  para su solución.</c:v>
                </c:pt>
                <c:pt idx="5">
                  <c:v>Usar técnicas, habilidades  y herramientas actuales necesarias para la práctica de la computación.</c:v>
                </c:pt>
                <c:pt idx="6">
                  <c:v>Usar  y  aplicar  conceptos y prácticas técnicas actuales en las TI</c:v>
                </c:pt>
                <c:pt idx="7">
                  <c:v>Analizar el impacto local y global de la computación sobre individuos, organizaciones y la sociedad.</c:v>
                </c:pt>
                <c:pt idx="8">
                  <c:v>Identificar  y  analizar  las  necesidades  de  usuarios  para  la  selección,  creación,  evaluación,  y administración de sistemas computacionales.</c:v>
                </c:pt>
                <c:pt idx="9">
                  <c:v>Integrar efectivamente las soluciones de TI en el entorno del usuario</c:v>
                </c:pt>
                <c:pt idx="10">
                  <c:v>Aplicar las mejores prácticas y estándares en la gestión de TI.</c:v>
                </c:pt>
                <c:pt idx="11">
                  <c:v>Comprender y aplicar los conceptos éticos, legales, económicos y financieros para la toma de decisiones y para la gestión de proyectos TI</c:v>
                </c:pt>
                <c:pt idx="12">
                  <c:v>Asimilar los cambios tecnológicos y sociales emergentes</c:v>
                </c:pt>
              </c:strCache>
            </c:strRef>
          </c:cat>
          <c:val>
            <c:numRef>
              <c:f>'p8'!$K$7:$K$19</c:f>
              <c:numCache>
                <c:formatCode>0.0%</c:formatCode>
                <c:ptCount val="13"/>
                <c:pt idx="0">
                  <c:v>0.51388888888888884</c:v>
                </c:pt>
                <c:pt idx="1">
                  <c:v>0.61111111111111116</c:v>
                </c:pt>
                <c:pt idx="2">
                  <c:v>0.19444444444444445</c:v>
                </c:pt>
                <c:pt idx="3">
                  <c:v>0.5</c:v>
                </c:pt>
                <c:pt idx="4">
                  <c:v>0.70833333333333337</c:v>
                </c:pt>
                <c:pt idx="5">
                  <c:v>0.65277777777777779</c:v>
                </c:pt>
                <c:pt idx="6">
                  <c:v>0.51388888888888884</c:v>
                </c:pt>
                <c:pt idx="7">
                  <c:v>0.3611111111111111</c:v>
                </c:pt>
                <c:pt idx="8">
                  <c:v>0.56944444444444442</c:v>
                </c:pt>
                <c:pt idx="9">
                  <c:v>0.4861111111111111</c:v>
                </c:pt>
                <c:pt idx="10">
                  <c:v>0.56944444444444442</c:v>
                </c:pt>
                <c:pt idx="11">
                  <c:v>0.58333333333333337</c:v>
                </c:pt>
                <c:pt idx="12">
                  <c:v>0.55555555555555558</c:v>
                </c:pt>
              </c:numCache>
            </c:numRef>
          </c:val>
        </c:ser>
        <c:dLbls>
          <c:showLegendKey val="0"/>
          <c:showVal val="0"/>
          <c:showCatName val="0"/>
          <c:showSerName val="0"/>
          <c:showPercent val="0"/>
          <c:showBubbleSize val="0"/>
        </c:dLbls>
        <c:gapWidth val="150"/>
        <c:shape val="box"/>
        <c:axId val="303104536"/>
        <c:axId val="303104928"/>
        <c:axId val="0"/>
      </c:bar3DChart>
      <c:catAx>
        <c:axId val="3031045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3104928"/>
        <c:crosses val="autoZero"/>
        <c:auto val="1"/>
        <c:lblAlgn val="ctr"/>
        <c:lblOffset val="100"/>
        <c:noMultiLvlLbl val="0"/>
      </c:catAx>
      <c:valAx>
        <c:axId val="3031049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031045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Con14</b:Tag>
    <b:SourceType>Report</b:SourceType>
    <b:Guid>{9BEC1A82-4328-46BC-ABBE-37D4A65BC5FA}</b:Guid>
    <b:Author>
      <b:Author>
        <b:Corporate>Consejo de Educación Superior</b:Corporate>
      </b:Author>
    </b:Author>
    <b:Title>Reglamento de unificación y armonización de la nomenclatura de titulos profesionales nacionales que confieren las instituciones de Educación Superior del Ecuador</b:Title>
    <b:Year>2014</b:Year>
    <b:Publisher>CES</b:Publisher>
    <b:City>Quito</b:City>
    <b:StandardNumber>RPC-SO-27-No.289-2014</b:StandardNumber>
    <b:RefOrder>35</b:RefOrder>
  </b:Source>
  <b:Source>
    <b:Tag>Ins08</b:Tag>
    <b:SourceType>Report</b:SourceType>
    <b:Guid>{72A7A8A5-5897-4B91-A07A-4061C0D4C7EA}</b:Guid>
    <b:Author>
      <b:Author>
        <b:Corporate>Instituto Internacional de la UNESCO para la Educación Superior de América Latina y el Caribe</b:Corporate>
      </b:Author>
    </b:Author>
    <b:Title>Tendencias de la Educación Superior en América Latina y el Caribe</b:Title>
    <b:Year>2008</b:Year>
    <b:Publisher>UNESCO</b:Publisher>
    <b:City>Caracas</b:City>
    <b:RefOrder>3</b:RefOrder>
  </b:Source>
  <b:Source>
    <b:Tag>IEE06</b:Tag>
    <b:SourceType>Report</b:SourceType>
    <b:Guid>{3F0EA821-8958-43A5-BBF4-1F8CF8E81313}</b:Guid>
    <b:Author>
      <b:Author>
        <b:Corporate>IEEE y ACM</b:Corporate>
      </b:Author>
    </b:Author>
    <b:Title>Computing Curricula 2005 - The Overview Report</b:Title>
    <b:Year>2006</b:Year>
    <b:Publisher>ACM</b:Publisher>
    <b:City>Estados Unidos</b:City>
    <b:RefOrder>32</b:RefOrder>
  </b:Source>
  <b:Source>
    <b:Tag>UNE13</b:Tag>
    <b:SourceType>Report</b:SourceType>
    <b:Guid>{6005CCF0-4CA7-4559-9204-9ED85480CD4E}</b:Guid>
    <b:Author>
      <b:Author>
        <b:Corporate>UNESCO</b:Corporate>
      </b:Author>
    </b:Author>
    <b:Title>Situación Educativa de América Latina y el Caribe: Hacia una educación de calidad para todos al 2015</b:Title>
    <b:Year>2013</b:Year>
    <b:Publisher>UNESCO</b:Publisher>
    <b:City>Santiago de Chile</b:City>
    <b:RefOrder>4</b:RefOrder>
  </b:Source>
  <b:Source>
    <b:Tag>SEN132</b:Tag>
    <b:SourceType>Report</b:SourceType>
    <b:Guid>{FFAFA864-D623-48CC-86BF-D53998C9BCE1}</b:Guid>
    <b:Author>
      <b:Author>
        <b:Corporate>SENPLADES</b:Corporate>
      </b:Author>
    </b:Author>
    <b:Title>Plan Nacional para el Buen Vivir 2013 - 2017</b:Title>
    <b:Year>2013</b:Year>
    <b:Publisher>SENPLADES</b:Publisher>
    <b:City>Quito</b:City>
    <b:RefOrder>13</b:RefOrder>
  </b:Source>
  <b:Source>
    <b:Tag>Asa08</b:Tag>
    <b:SourceType>Report</b:SourceType>
    <b:Guid>{74B644A5-08DE-4D62-BBBB-1FC399D7382C}</b:Guid>
    <b:Author>
      <b:Author>
        <b:Corporate>Asamblea Constituyente del Ecuador</b:Corporate>
      </b:Author>
    </b:Author>
    <b:Title>Constitución Política de la Republica del Ecuador</b:Title>
    <b:Year>2008</b:Year>
    <b:Publisher>Asamblea Constituyente</b:Publisher>
    <b:City>Montecristi</b:City>
    <b:RefOrder>2</b:RefOrder>
  </b:Source>
  <b:Source>
    <b:Tag>Asa10</b:Tag>
    <b:SourceType>Report</b:SourceType>
    <b:Guid>{243F36C9-B7BD-4520-8FDB-31C51EC2607A}</b:Guid>
    <b:Author>
      <b:Author>
        <b:Corporate>Asamblea Constituyente</b:Corporate>
      </b:Author>
    </b:Author>
    <b:Title>Ley Orgánica de Educación Superior</b:Title>
    <b:Year>2010</b:Year>
    <b:Publisher>Registro Oficial</b:Publisher>
    <b:City>Quito</b:City>
    <b:RefOrder>14</b:RefOrder>
  </b:Source>
  <b:Source>
    <b:Tag>Con13</b:Tag>
    <b:SourceType>Report</b:SourceType>
    <b:Guid>{32397AEA-DEB7-4541-AE0A-D5623D98AA9D}</b:Guid>
    <b:Author>
      <b:Author>
        <b:Corporate>Consejo de Educación Superior</b:Corporate>
      </b:Author>
    </b:Author>
    <b:Title>Reglamento de Regimen Académico RPC-SE-13-No.051-2013</b:Title>
    <b:Year>2013</b:Year>
    <b:Publisher>Consejo de Educación Superior</b:Publisher>
    <b:City>Quito</b:City>
    <b:RefOrder>9</b:RefOrder>
  </b:Source>
  <b:Source>
    <b:Tag>ELC</b:Tag>
    <b:SourceType>Report</b:SourceType>
    <b:Guid>{D10D896E-E148-42B1-B2C7-A054ACE46D37}</b:Guid>
    <b:Title>El currículo de la Educación Superior desde la Complejidad Sistemica</b:Title>
    <b:Author>
      <b:Author>
        <b:NameList>
          <b:Person>
            <b:Last>Granados</b:Last>
            <b:First>Elizabeth</b:First>
            <b:Middle>Larrea de</b:Middle>
          </b:Person>
        </b:NameList>
      </b:Author>
    </b:Author>
    <b:Year>2014</b:Year>
    <b:Publisher>CES</b:Publisher>
    <b:City>Quito</b:City>
    <b:RefOrder>7</b:RefOrder>
  </b:Source>
  <b:Source>
    <b:Tag>SEN133</b:Tag>
    <b:SourceType>Report</b:SourceType>
    <b:Guid>{C649CB2F-D0D0-40C1-A1BC-BF4ECB0405A6}</b:Guid>
    <b:Author>
      <b:Author>
        <b:Corporate>SENPLADES</b:Corporate>
      </b:Author>
    </b:Author>
    <b:Title>Resumen Agenda Zonal 3</b:Title>
    <b:Year>2011</b:Year>
    <b:Publisher>SENPLADES</b:Publisher>
    <b:City>Quito</b:City>
    <b:RefOrder>21</b:RefOrder>
  </b:Source>
  <b:Source>
    <b:Tag>SEN134</b:Tag>
    <b:SourceType>Report</b:SourceType>
    <b:Guid>{9399BC1A-B31E-4AEF-906F-712C936A890B}</b:Guid>
    <b:Author>
      <b:Author>
        <b:Corporate>SENPLADES</b:Corporate>
      </b:Author>
    </b:Author>
    <b:Title>Matriz de Tensiones y Problemas de la Zona 3</b:Title>
    <b:Year>2013</b:Year>
    <b:Publisher>Senplades</b:Publisher>
    <b:City>Quito</b:City>
    <b:RefOrder>36</b:RefOrder>
  </b:Source>
  <b:Source>
    <b:Tag>SEN10</b:Tag>
    <b:SourceType>Report</b:SourceType>
    <b:Guid>{4A1AE8CF-64A2-41C0-AC3B-0A0ED1056ABC}</b:Guid>
    <b:Author>
      <b:Author>
        <b:Corporate>SENACYT</b:Corporate>
      </b:Author>
    </b:Author>
    <b:Title>Plan Nacional Ciencia, Tecnología, Innovación y Saberes Ancestrales</b:Title>
    <b:Year>2010</b:Year>
    <b:City>Quito</b:City>
    <b:RefOrder>37</b:RefOrder>
  </b:Source>
  <b:Source>
    <b:Tag>Min111</b:Tag>
    <b:SourceType>Report</b:SourceType>
    <b:Guid>{76938A30-E403-4D09-9738-07D9B6388B96}</b:Guid>
    <b:Author>
      <b:Author>
        <b:Corporate>Ministerio de Coordinación de la Producción, Empleo y Competitividad </b:Corporate>
      </b:Author>
    </b:Author>
    <b:Title>Agendas para la transformación productiva territorial: Provincia de Chimborazo</b:Title>
    <b:Year>2011</b:Year>
    <b:RefOrder>23</b:RefOrder>
  </b:Source>
  <b:Source>
    <b:Tag>Ins12</b:Tag>
    <b:SourceType>Report</b:SourceType>
    <b:Guid>{CE32D459-20FC-4D51-9BF0-8988F297EF09}</b:Guid>
    <b:Author>
      <b:Author>
        <b:Corporate>Instituto Nacional de Estadísticas y Censos</b:Corporate>
      </b:Author>
    </b:Author>
    <b:Title>Fascículo Provincial Chimborazo</b:Title>
    <b:Year>2012</b:Year>
    <b:Publisher>INEC</b:Publisher>
    <b:RefOrder>24</b:RefOrder>
  </b:Source>
  <b:Source>
    <b:Tag>Cen15</b:Tag>
    <b:SourceType>DocumentFromInternetSite</b:SourceType>
    <b:Guid>{F24C7112-3B95-4FDD-A18C-7219F5F79625}</b:Guid>
    <b:Title>CEPESIU</b:Title>
    <b:Year>2015</b:Year>
    <b:Author>
      <b:Author>
        <b:Corporate>Centro de Promoción y Empleo para el Sector Informal Urbano</b:Corporate>
      </b:Author>
    </b:Author>
    <b:Month>03</b:Month>
    <b:Day>02</b:Day>
    <b:URL>http://www.cepesiu.org/p/inicio/</b:URL>
    <b:RefOrder>26</b:RefOrder>
  </b:Source>
  <b:Source>
    <b:Tag>Mar09</b:Tag>
    <b:SourceType>Report</b:SourceType>
    <b:Guid>{3A0D04A4-2499-43A4-99C8-4CEE96856DE4}</b:Guid>
    <b:Author>
      <b:Author>
        <b:NameList>
          <b:Person>
            <b:Last>Curicama</b:Last>
            <b:First>Mariano</b:First>
          </b:Person>
        </b:NameList>
      </b:Author>
    </b:Author>
    <b:Title>Plan Estratégico de Gobierno Segunda Minga</b:Title>
    <b:Year>2009</b:Year>
    <b:City>Riobamba</b:City>
    <b:RefOrder>25</b:RefOrder>
  </b:Source>
  <b:Source>
    <b:Tag>Dir08</b:Tag>
    <b:SourceType>Report</b:SourceType>
    <b:Guid>{9C700B4F-19B3-476C-9982-C6A43226CA98}</b:Guid>
    <b:Author>
      <b:Author>
        <b:Corporate>Dirección de Proyectos de la Ilustre Municipalidad de Riobamba</b:Corporate>
      </b:Author>
    </b:Author>
    <b:Title>Plan Estratégico de Desarrollo Cantonal Riobamba 2020</b:Title>
    <b:Year>2008</b:Year>
    <b:City>Riobamba</b:City>
    <b:RefOrder>27</b:RefOrder>
  </b:Source>
  <b:Source>
    <b:Tag>Aso11</b:Tag>
    <b:SourceType>Report</b:SourceType>
    <b:Guid>{A55FCFA3-DC3A-4006-95F6-4B98CE12F7B1}</b:Guid>
    <b:Author>
      <b:Author>
        <b:Corporate>Asociación Ecuatoriana de Software</b:Corporate>
      </b:Author>
    </b:Author>
    <b:Title>Estudio de Mercado del Sector de Software y Hardware en Ecuador</b:Title>
    <b:Year>2011</b:Year>
    <b:City>Quito</b:City>
    <b:RefOrder>20</b:RefOrder>
  </b:Source>
  <b:Source>
    <b:Tag>Jos08</b:Tag>
    <b:SourceType>Report</b:SourceType>
    <b:Guid>{7D404D8F-5628-4BB7-85B4-CE380445ADA2}</b:Guid>
    <b:Author>
      <b:Author>
        <b:NameList>
          <b:Person>
            <b:Last>Sobrinho</b:Last>
            <b:First>José</b:First>
            <b:Middle>Dias</b:Middle>
          </b:Person>
        </b:NameList>
      </b:Author>
    </b:Author>
    <b:Title>CALIDAD, PERTINENCIA Y RESPONSABILIDAD SOCIAL DE LA UNIVERSIDAD LATINOAMERICANA Y CARIBEÑA</b:Title>
    <b:Year>2008</b:Year>
    <b:RefOrder>6</b:RefOrder>
  </b:Source>
  <b:Source>
    <b:Tag>Med85</b:Tag>
    <b:SourceType>Book</b:SourceType>
    <b:Guid>{7C4652A6-9681-45AD-B4F7-2B04EA738B78}</b:Guid>
    <b:Author>
      <b:Author>
        <b:NameList>
          <b:Person>
            <b:Last>Medina</b:Last>
            <b:First>Manuel</b:First>
          </b:Person>
        </b:NameList>
      </b:Author>
    </b:Author>
    <b:Title>De la techne a la tecnología</b:Title>
    <b:Year>1985</b:Year>
    <b:Publisher>Tirant Lo Blanch</b:Publisher>
    <b:RefOrder>28</b:RefOrder>
  </b:Source>
  <b:Source>
    <b:Tag>Oli06</b:Tag>
    <b:SourceType>Report</b:SourceType>
    <b:Guid>{27BCDFF5-53A0-4C99-AFD2-2D377BC0E9B6}</b:Guid>
    <b:Title>Los desafíos de la sociedad del conocimiento: cultura científico-tecnológica, diversidad cultural y exclusión</b:Title>
    <b:Year>2006</b:Year>
    <b:City>Sevilla</b:City>
    <b:Author>
      <b:Author>
        <b:NameList>
          <b:Person>
            <b:Last>Olivé</b:Last>
            <b:First>León</b:First>
          </b:Person>
        </b:NameList>
      </b:Author>
    </b:Author>
    <b:JournalName>Revista Científica de Información y Comunicación</b:JournalName>
    <b:RefOrder>29</b:RefOrder>
  </b:Source>
  <b:Source>
    <b:Tag>Mic10</b:Tag>
    <b:SourceType>Book</b:SourceType>
    <b:Guid>{37C3FA90-759C-47E6-8745-D8BCD7F479F4}</b:Guid>
    <b:Title>La nueva Producción del conocimiento. La nueva dinámica de la ciencia y la investigación en las ciudades contemporáneas</b:Title>
    <b:Year>2010</b:Year>
    <b:Publisher>Pomores-Corredos S.A.</b:Publisher>
    <b:City>Barcelona</b:City>
    <b:Author>
      <b:Author>
        <b:NameList>
          <b:Person>
            <b:Last>Gibbons</b:Last>
            <b:First>Michael</b:First>
          </b:Person>
          <b:Person>
            <b:Last>Limoges</b:Last>
            <b:First>Camille</b:First>
          </b:Person>
        </b:NameList>
      </b:Author>
    </b:Author>
    <b:RefOrder>8</b:RefOrder>
  </b:Source>
  <b:Source>
    <b:Tag>COB</b:Tag>
    <b:SourceType>Book</b:SourceType>
    <b:Guid>{CBFEF7CF-0876-4BB2-87C2-E468B2406B7D}</b:Guid>
    <b:Title>Aprendizaje Invisible. Hacia una Ecología de la Educación</b:Title>
    <b:Author>
      <b:Author>
        <b:NameList>
          <b:Person>
            <b:Last>COBO</b:Last>
            <b:First>CRISTÓBAL </b:First>
          </b:Person>
          <b:Person>
            <b:Last>MORAVEC</b:Last>
            <b:First>JOHN</b:First>
          </b:Person>
        </b:NameList>
      </b:Author>
    </b:Author>
    <b:Year>2011</b:Year>
    <b:City>Barcelona</b:City>
    <b:Publisher>Col·leccióTransmedia XXI</b:Publisher>
    <b:RefOrder>30</b:RefOrder>
  </b:Source>
  <b:Source>
    <b:Tag>MarcadorDePosición1</b:Tag>
    <b:SourceType>Report</b:SourceType>
    <b:Guid>{B426A553-45F4-45C7-8FDB-B8295EDE7750}</b:Guid>
    <b:Title>Plan Nacional Ciencia y Tecnología, Innonvación y Saberes Ancestrales</b:Title>
    <b:Year>2010</b:Year>
    <b:City>Quito-Ecuador</b:City>
    <b:Author>
      <b:Author>
        <b:NameList>
          <b:Person>
            <b:Last>SENACYT</b:Last>
          </b:Person>
        </b:NameList>
      </b:Author>
    </b:Author>
    <b:RefOrder>31</b:RefOrder>
  </b:Source>
  <b:Source>
    <b:Tag>Ste09</b:Tag>
    <b:SourceType>Book</b:SourceType>
    <b:Guid>{73389A08-010A-4699-B138-9768FE64B5E9}</b:Guid>
    <b:Author>
      <b:Author>
        <b:NameList>
          <b:Person>
            <b:Last>Robbins</b:Last>
            <b:First>Stephen</b:First>
          </b:Person>
          <b:Person>
            <b:Last>Judge</b:Last>
            <b:First>Timothy</b:First>
          </b:Person>
        </b:NameList>
      </b:Author>
    </b:Author>
    <b:Title>Comportamiento Organizacional</b:Title>
    <b:Year>2009</b:Year>
    <b:City>México</b:City>
    <b:Publisher>PEARSON EDUCACIÓN</b:Publisher>
    <b:RefOrder>38</b:RefOrder>
  </b:Source>
  <b:Source>
    <b:Tag>UNI14</b:Tag>
    <b:SourceType>Report</b:SourceType>
    <b:Guid>{B6D2EAEA-040A-4AEC-BFA3-55E84CABB01B}</b:Guid>
    <b:Author>
      <b:Author>
        <b:Corporate>UNIVERSIDAD NACIONAL DE CHIMBORAZO</b:Corporate>
      </b:Author>
    </b:Author>
    <b:Title>MODELO EDUCATIVO, PEDAGÓGICO Y DIDÁCTICO</b:Title>
    <b:Year>2014</b:Year>
    <b:City>RIOBAMBA</b:City>
    <b:RefOrder>33</b:RefOrder>
  </b:Source>
  <b:Source>
    <b:Tag>SEN135</b:Tag>
    <b:SourceType>Report</b:SourceType>
    <b:Guid>{DBE46F02-4158-4288-9469-E16819651B0C}</b:Guid>
    <b:Author>
      <b:Author>
        <b:Corporate>SENPLADES</b:Corporate>
      </b:Author>
    </b:Author>
    <b:Title>Tensiones y Problemas del PNBV</b:Title>
    <b:Year>2013</b:Year>
    <b:City>Quito</b:City>
    <b:RefOrder>19</b:RefOrder>
  </b:Source>
  <b:Source>
    <b:Tag>MIN13</b:Tag>
    <b:SourceType>Report</b:SourceType>
    <b:Guid>{0007F81E-1F5B-4333-AC4A-54302EB35696}</b:Guid>
    <b:Author>
      <b:Author>
        <b:Corporate>Ministerio de Telecomunicaciones y Sociedad de la Información</b:Corporate>
      </b:Author>
    </b:Author>
    <b:Title>INFORME DE PROSPECTIVA DEL SECTOR TIC ESCENARIOS FUTUROS Y NICHOS DE OPORTUNIDAD</b:Title>
    <b:Year>2013</b:Year>
    <b:City>QUITO</b:City>
    <b:RefOrder>18</b:RefOrder>
  </b:Source>
  <b:Source>
    <b:Tag>Age13</b:Tag>
    <b:SourceType>Report</b:SourceType>
    <b:Guid>{92177285-C42C-448B-967E-D16E50B7AA02}</b:Guid>
    <b:Author>
      <b:Author>
        <b:NameList>
          <b:Person>
            <b:Last>Agencia Nacional de Regulación</b:Last>
            <b:First>Control</b:First>
            <b:Middle>y Vigilancia Sanitaria</b:Middle>
          </b:Person>
        </b:NameList>
      </b:Author>
    </b:Author>
    <b:Title>Manual de Descripción, Valoración y Clasificación de Puestos.</b:Title>
    <b:Year>2013</b:Year>
    <b:RefOrder>39</b:RefOrder>
  </b:Source>
  <b:Source>
    <b:Tag>Sen10</b:Tag>
    <b:SourceType>Report</b:SourceType>
    <b:Guid>{D776406D-E647-47AE-9E43-1AE03E86BBB6}</b:Guid>
    <b:Author>
      <b:Author>
        <b:Corporate>Senplades</b:Corporate>
      </b:Author>
    </b:Author>
    <b:Title>Propuesta de Desarrollo y Lineamientos para el Ordenamiento Territorial</b:Title>
    <b:Year>2010</b:Year>
    <b:City>Quito</b:City>
    <b:RefOrder>22</b:RefOrder>
  </b:Source>
  <b:Source>
    <b:Tag>Nac14</b:Tag>
    <b:SourceType>Report</b:SourceType>
    <b:Guid>{07AD6F35-F60F-412B-BEB0-A469254B601A}</b:Guid>
    <b:Author>
      <b:Author>
        <b:Corporate>Naciones Unidas Consejo Económico Social</b:Corporate>
      </b:Author>
    </b:Author>
    <b:Title>Tecnologías de la información y las comunicaciones para el desarrollo social y económico incluyente</b:Title>
    <b:Year>2014</b:Year>
    <b:Publisher>Comisión de Ciencia y Tecnología para el desarrollo</b:Publisher>
    <b:City>Ginebra</b:City>
    <b:RefOrder>17</b:RefOrder>
  </b:Source>
  <b:Source>
    <b:Tag>RMa98</b:Tag>
    <b:SourceType>Report</b:SourceType>
    <b:Guid>{9BCFBB6E-529C-4ECC-BACD-0F67F1E05EF6}</b:Guid>
    <b:Author>
      <b:Author>
        <b:NameList>
          <b:Person>
            <b:Last>Wehn</b:Last>
            <b:First>R.</b:First>
            <b:Middle>Mansell y U.</b:Middle>
          </b:Person>
        </b:NameList>
      </b:Author>
    </b:Author>
    <b:Title>Knowledge Societies: Information Technology for Sustainable Development</b:Title>
    <b:Year>1998</b:Year>
    <b:Publisher>Naciones Unidas, Oxford University Press</b:Publisher>
    <b:City>Oxford</b:City>
    <b:RefOrder>15</b:RefOrder>
  </b:Source>
  <b:Source>
    <b:Tag>UNE05</b:Tag>
    <b:SourceType>Report</b:SourceType>
    <b:Guid>{5103E4C1-4A83-4694-9920-701DB96DA337}</b:Guid>
    <b:Author>
      <b:Author>
        <b:Corporate>UNESCO</b:Corporate>
      </b:Author>
    </b:Author>
    <b:Title>Towards Knowledge Societies: UNESCO World Report</b:Title>
    <b:Year>2005</b:Year>
    <b:City>París</b:City>
    <b:RefOrder>16</b:RefOrder>
  </b:Source>
  <b:Source>
    <b:Tag>Axe03</b:Tag>
    <b:SourceType>Report</b:SourceType>
    <b:Guid>{152771E1-BF88-4899-A31A-6835D314A65A}</b:Guid>
    <b:Title>Tendencias de la educación superior al fin de siglo: escenarios de cambio</b:Title>
    <b:Year>2003</b:Year>
    <b:Author>
      <b:Author>
        <b:NameList>
          <b:Person>
            <b:Last>Didriksson</b:Last>
            <b:First>Axel</b:First>
          </b:Person>
        </b:NameList>
      </b:Author>
    </b:Author>
    <b:RefOrder>1</b:RefOrder>
  </b:Source>
  <b:Source>
    <b:Tag>Jos081</b:Tag>
    <b:SourceType>Report</b:SourceType>
    <b:Guid>{A4984EA2-74F2-49BC-B5C6-10C1688457C7}</b:Guid>
    <b:Author>
      <b:Author>
        <b:NameList>
          <b:Person>
            <b:Last>Sobrinho</b:Last>
            <b:First>José</b:First>
            <b:Middle>Dias</b:Middle>
          </b:Person>
        </b:NameList>
      </b:Author>
    </b:Author>
    <b:Title>CALIDAD, PERTINENCIA Y RESPONSABILIDAD SOCIAL DE LA UNIVERSIDAD LATINOAMERICANA Y CARIBEÑA</b:Title>
    <b:Year>2008</b:Year>
    <b:Publisher>UNESCO</b:Publisher>
    <b:City>Caracas</b:City>
    <b:RefOrder>5</b:RefOrder>
  </b:Source>
  <b:Source>
    <b:Tag>Org13</b:Tag>
    <b:SourceType>Report</b:SourceType>
    <b:Guid>{4A9AF440-250F-4D91-ADAD-B8B5DBE27B33}</b:Guid>
    <b:Author>
      <b:Author>
        <b:Corporate>Organización de las Naciones Unidas para la Educación, la Ciencia y la Cultura</b:Corporate>
      </b:Author>
    </b:Author>
    <b:Title>REVISIÓN DE LA CLASIFICACIÓN INTERNACIONAL NORMALIZADA DE LA EDUCACIÓN: CAMPOS DE LA EDUCACIÓN Y LA FORMACIÓN (CINE-F)</b:Title>
    <b:Year>2013</b:Year>
    <b:Publisher>UNESCO</b:Publisher>
    <b:City>París</b:City>
    <b:StandardNumber>37 C/11</b:StandardNumber>
    <b:RefOrder>34</b:RefOrder>
  </b:Source>
  <b:Source>
    <b:Tag>Gab</b:Tag>
    <b:SourceType>JournalArticle</b:SourceType>
    <b:Guid>{DFE99675-C2C1-417A-89C0-3DFECE07F045}</b:Guid>
    <b:Title>La informática como disciplina científica. Ensayo de mapeo disciplinar</b:Title>
    <b:Author>
      <b:Author>
        <b:NameList>
          <b:Person>
            <b:Last>Barchini</b:Last>
            <b:First>Gabriela</b:First>
            <b:Middle>E.</b:Middle>
          </b:Person>
        </b:NameList>
      </b:Author>
    </b:Author>
    <b:RefOrder>11</b:RefOrder>
  </b:Source>
  <b:Source>
    <b:Tag>ACM97</b:Tag>
    <b:SourceType>Report</b:SourceType>
    <b:Guid>{7EBB3343-7E0A-41B5-BC94-0E69A24FDE8D}</b:Guid>
    <b:Author>
      <b:Author>
        <b:Corporate>ACM</b:Corporate>
      </b:Author>
    </b:Author>
    <b:Title>Model Curriculum and Guidelines for Undergraduate Degree Programs in Information Systems</b:Title>
    <b:Year>1997</b:Year>
    <b:RefOrder>10</b:RefOrder>
  </b:Source>
  <b:Source>
    <b:Tag>Jai04</b:Tag>
    <b:SourceType>Report</b:SourceType>
    <b:Guid>{C63124A3-1382-4220-8DC8-85339E1C0D65}</b:Guid>
    <b:Author>
      <b:Author>
        <b:NameList>
          <b:Person>
            <b:Last>Sánchez</b:Last>
            <b:First>Jaime</b:First>
          </b:Person>
        </b:NameList>
      </b:Author>
    </b:Author>
    <b:Title>Bases Constructivistas para la Integración de TICS</b:Title>
    <b:Year>2004</b:Year>
    <b:City>Santiago de Chile</b:City>
    <b:RefOrder>12</b:RefOrder>
  </b:Source>
</b:Sources>
</file>

<file path=customXml/itemProps1.xml><?xml version="1.0" encoding="utf-8"?>
<ds:datastoreItem xmlns:ds="http://schemas.openxmlformats.org/officeDocument/2006/customXml" ds:itemID="{E60EA482-F215-4E7A-A11B-AE378A4FC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191</Pages>
  <Words>37991</Words>
  <Characters>208953</Characters>
  <Application>Microsoft Office Word</Application>
  <DocSecurity>0</DocSecurity>
  <Lines>1741</Lines>
  <Paragraphs>492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Magyta</dc:creator>
  <cp:lastModifiedBy>user</cp:lastModifiedBy>
  <cp:revision>7</cp:revision>
  <cp:lastPrinted>2015-12-09T17:26:00Z</cp:lastPrinted>
  <dcterms:created xsi:type="dcterms:W3CDTF">2015-12-09T17:17:00Z</dcterms:created>
  <dcterms:modified xsi:type="dcterms:W3CDTF">2015-12-09T17:40:00Z</dcterms:modified>
</cp:coreProperties>
</file>