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B702A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</w:t>
      </w:r>
      <w:r w:rsidR="006133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(1</w:t>
      </w:r>
      <w:r w:rsidRPr="00B702A9">
        <w:rPr>
          <w:rFonts w:ascii="Times New Roman" w:hAnsi="Times New Roman" w:cs="Times New Roman"/>
          <w:u w:val="single"/>
          <w:vertAlign w:val="superscript"/>
        </w:rPr>
        <w:t>st</w:t>
      </w:r>
      <w:r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310DD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anchor="History" w:history="1">
        <w:r w:rsidR="00F47261" w:rsidRPr="00F310DD">
          <w:rPr>
            <w:rStyle w:val="Hyperlink"/>
            <w:rFonts w:ascii="Times New Roman" w:hAnsi="Times New Roman" w:cs="Times New Roman"/>
          </w:rPr>
          <w:t>Hist</w:t>
        </w:r>
        <w:r w:rsidR="00F47261" w:rsidRPr="00F310DD">
          <w:rPr>
            <w:rStyle w:val="Hyperlink"/>
            <w:rFonts w:ascii="Times New Roman" w:hAnsi="Times New Roman" w:cs="Times New Roman"/>
          </w:rPr>
          <w:t>o</w:t>
        </w:r>
        <w:r w:rsidR="00F47261" w:rsidRPr="00F310DD">
          <w:rPr>
            <w:rStyle w:val="Hyperlink"/>
            <w:rFonts w:ascii="Times New Roman" w:hAnsi="Times New Roman" w:cs="Times New Roman"/>
          </w:rPr>
          <w:t>ry</w:t>
        </w:r>
      </w:hyperlink>
      <w:bookmarkStart w:id="0" w:name="_GoBack"/>
      <w:bookmarkEnd w:id="0"/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A16" w:rsidRDefault="00880A16" w:rsidP="00C24496">
      <w:r>
        <w:separator/>
      </w:r>
    </w:p>
  </w:endnote>
  <w:endnote w:type="continuationSeparator" w:id="0">
    <w:p w:rsidR="00880A16" w:rsidRDefault="00880A16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A16" w:rsidRDefault="00880A16" w:rsidP="00C24496">
      <w:r>
        <w:separator/>
      </w:r>
    </w:p>
  </w:footnote>
  <w:footnote w:type="continuationSeparator" w:id="0">
    <w:p w:rsidR="00880A16" w:rsidRDefault="00880A16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702A9">
      <w:rPr>
        <w:rFonts w:ascii="Times New Roman" w:hAnsi="Times New Roman" w:cs="Times New Roman"/>
      </w:rPr>
      <w:t>hapter 4</w:t>
    </w:r>
    <w:r>
      <w:rPr>
        <w:rFonts w:ascii="Times New Roman" w:hAnsi="Times New Roman" w:cs="Times New Roman"/>
      </w:rPr>
      <w:t xml:space="preserve">: The </w:t>
    </w:r>
    <w:r w:rsidR="00B702A9">
      <w:rPr>
        <w:rFonts w:ascii="Times New Roman" w:hAnsi="Times New Roman" w:cs="Times New Roman"/>
      </w:rPr>
      <w:t>First</w:t>
    </w:r>
    <w:r w:rsidR="00E14959">
      <w:rPr>
        <w:rFonts w:ascii="Times New Roman" w:hAnsi="Times New Roman" w:cs="Times New Roman"/>
      </w:rPr>
      <w:t xml:space="preserve">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9"/>
    <w:rsid w:val="000E37C7"/>
    <w:rsid w:val="003D6E9A"/>
    <w:rsid w:val="003F317C"/>
    <w:rsid w:val="00506EEA"/>
    <w:rsid w:val="00513E29"/>
    <w:rsid w:val="006133DB"/>
    <w:rsid w:val="00762485"/>
    <w:rsid w:val="0076616B"/>
    <w:rsid w:val="007C0A1B"/>
    <w:rsid w:val="00880A16"/>
    <w:rsid w:val="00B1613F"/>
    <w:rsid w:val="00B702A9"/>
    <w:rsid w:val="00B773B1"/>
    <w:rsid w:val="00B80C4E"/>
    <w:rsid w:val="00C167C2"/>
    <w:rsid w:val="00C24496"/>
    <w:rsid w:val="00C83882"/>
    <w:rsid w:val="00CA4BDB"/>
    <w:rsid w:val="00D64B65"/>
    <w:rsid w:val="00E14959"/>
    <w:rsid w:val="00F310DD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BBDFE"/>
  <w15:chartTrackingRefBased/>
  <w15:docId w15:val="{AB4C1A01-266D-C044-8260-B7351FC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rst_law_of_thermo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2018-09-17T17:06:00Z</dcterms:created>
  <dcterms:modified xsi:type="dcterms:W3CDTF">2018-09-17T18:12:00Z</dcterms:modified>
</cp:coreProperties>
</file>