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/>
        <w:commentReference w:id="0"/>
      </w:r>
      <w:r>
        <w:rPr/>
        <w:drawing>
          <wp:inline distT="0" distB="0" distL="0" distR="0">
            <wp:extent cx="2249170" cy="847725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17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</w:rPr>
      </w:pPr>
      <w:commentRangeStart w:id="1"/>
      <w:r>
        <w:rPr>
          <w:rFonts w:cs="Arial" w:ascii="Arial" w:hAnsi="Arial"/>
          <w:b/>
        </w:rPr>
        <w:t>CENTRO EDUCATIVO TECNICO LABORAL KINAL</w:t>
      </w:r>
    </w:p>
    <w:p>
      <w:pPr>
        <w:pStyle w:val="NoSpacing"/>
        <w:spacing w:lineRule="auto" w:line="27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5TO. PERITO EN INFORMATICA </w:t>
      </w:r>
      <w:commentRangeEnd w:id="1"/>
      <w:r>
        <w:commentReference w:id="1"/>
      </w: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/>
        <w:jc w:val="center"/>
        <w:rPr>
          <w:rFonts w:ascii="Arial" w:hAnsi="Arial" w:cs="Arial"/>
          <w:b/>
          <w:b/>
          <w:sz w:val="40"/>
        </w:rPr>
      </w:pPr>
      <w:r>
        <w:rPr>
          <w:rFonts w:cs="Arial" w:ascii="Arial" w:hAnsi="Arial"/>
          <w:b/>
          <w:sz w:val="40"/>
        </w:rPr>
        <w:t>Banco Oficial Kinal</w:t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spacing w:lineRule="auto" w:line="276"/>
        <w:jc w:val="center"/>
        <w:rPr>
          <w:rFonts w:ascii="Arial" w:hAnsi="Arial" w:cs="Arial"/>
          <w:sz w:val="28"/>
        </w:rPr>
      </w:pPr>
      <w:r>
        <w:rPr>
          <w:rFonts w:cs="Arial" w:ascii="Arial" w:hAnsi="Arial"/>
          <w:sz w:val="24"/>
        </w:rPr>
        <w:t>Alumno</w:t>
      </w:r>
    </w:p>
    <w:p>
      <w:pPr>
        <w:pStyle w:val="NoSpacing"/>
        <w:spacing w:lineRule="auto" w:line="276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Grupo 1</w:t>
      </w:r>
    </w:p>
    <w:p>
      <w:pPr>
        <w:pStyle w:val="NoSpacing"/>
        <w:spacing w:lineRule="auto" w:line="276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>
          <w:rFonts w:ascii="Arial" w:hAnsi="Arial" w:cs="Arial"/>
          <w:sz w:val="24"/>
        </w:rPr>
      </w:pPr>
      <w:commentRangeStart w:id="2"/>
      <w:r>
        <w:rPr>
          <w:rFonts w:cs="Arial" w:ascii="Arial" w:hAnsi="Arial"/>
          <w:sz w:val="24"/>
        </w:rPr>
        <w:t>Guatemala, 2 de Julio de 2024.</w:t>
      </w:r>
      <w:commentRangeEnd w:id="2"/>
      <w:r>
        <w:commentReference w:id="2"/>
      </w:r>
      <w:r>
        <w:rPr>
          <w:rFonts w:cs="Arial" w:ascii="Arial" w:hAnsi="Arial"/>
          <w:sz w:val="24"/>
        </w:rPr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lang w:val="es-ES"/>
            </w:rPr>
            <w:t>Contenido</w:t>
          </w:r>
        </w:p>
        <w:p>
          <w:pPr>
            <w:pStyle w:val="Contents1"/>
            <w:tabs>
              <w:tab w:val="clear" w:pos="708"/>
              <w:tab w:val="right" w:pos="8828" w:leader="dot"/>
            </w:tabs>
            <w:rPr>
              <w:rFonts w:eastAsia="" w:eastAsiaTheme="minorEastAsia"/>
              <w:kern w:val="2"/>
              <w:lang w:eastAsia="es-GT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71383576">
            <w:r>
              <w:rPr>
                <w:webHidden/>
                <w:rStyle w:val="IndexLink"/>
              </w:rPr>
              <w:t>Hoja De Datos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_Toc171383576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828" w:leader="dot"/>
            </w:tabs>
            <w:rPr>
              <w:rFonts w:eastAsia="" w:eastAsiaTheme="minorEastAsia"/>
              <w:kern w:val="2"/>
              <w:lang w:eastAsia="es-GT"/>
              <w14:ligatures w14:val="standardContextual"/>
            </w:rPr>
          </w:pPr>
          <w:hyperlink w:anchor="_Toc171383577">
            <w:r>
              <w:rPr>
                <w:webHidden/>
                <w:rStyle w:val="IndexLink"/>
              </w:rPr>
              <w:t>Modelo Entidades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_Toc171383577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828" w:leader="dot"/>
            </w:tabs>
            <w:rPr>
              <w:rFonts w:eastAsia="" w:eastAsiaTheme="minorEastAsia"/>
              <w:kern w:val="2"/>
              <w:lang w:eastAsia="es-GT"/>
              <w14:ligatures w14:val="standardContextual"/>
            </w:rPr>
          </w:pPr>
          <w:hyperlink w:anchor="_Toc171383578">
            <w:r>
              <w:rPr>
                <w:webHidden/>
                <w:rStyle w:val="IndexLink"/>
              </w:rPr>
              <w:t>Modelo Entidad 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_Toc171383578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828" w:leader="dot"/>
            </w:tabs>
            <w:rPr>
              <w:rFonts w:eastAsia="" w:eastAsiaTheme="minorEastAsia"/>
              <w:kern w:val="2"/>
              <w:lang w:eastAsia="es-GT"/>
              <w14:ligatures w14:val="standardContextual"/>
            </w:rPr>
          </w:pPr>
          <w:hyperlink w:anchor="_Toc171383579">
            <w:r>
              <w:rPr>
                <w:webHidden/>
                <w:rStyle w:val="IndexLink"/>
              </w:rPr>
              <w:t>Diagrama Entidad Relación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_Toc171383579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8828" w:leader="dot"/>
            </w:tabs>
            <w:rPr>
              <w:rFonts w:eastAsia="" w:eastAsiaTheme="minorEastAsia"/>
              <w:kern w:val="2"/>
              <w:lang w:eastAsia="es-GT"/>
              <w14:ligatures w14:val="standardContextual"/>
            </w:rPr>
          </w:pPr>
          <w:hyperlink w:anchor="_Toc171383580">
            <w:r>
              <w:rPr>
                <w:webHidden/>
                <w:rStyle w:val="IndexLink"/>
                <w:lang w:val="en-US"/>
              </w:rPr>
              <w:t>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_Toc171383580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>
          <w:u w:val="single"/>
        </w:rPr>
      </w:pPr>
      <w:r>
        <w:rPr>
          <w:u w:val="single"/>
        </w:rPr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jc w:val="center"/>
        <w:rPr/>
      </w:pPr>
      <w:r>
        <w:rPr/>
      </w:r>
    </w:p>
    <w:p>
      <w:pPr>
        <w:pStyle w:val="NoSpacing"/>
        <w:tabs>
          <w:tab w:val="clear" w:pos="708"/>
          <w:tab w:val="left" w:pos="5670" w:leader="none"/>
        </w:tabs>
        <w:spacing w:lineRule="auto" w:line="276"/>
        <w:rPr/>
      </w:pPr>
      <w:r>
        <w:rPr/>
      </w:r>
    </w:p>
    <w:p>
      <w:pPr>
        <w:pStyle w:val="Heading1"/>
        <w:rPr/>
      </w:pPr>
      <w:bookmarkStart w:id="0" w:name="_Toc171383576"/>
      <w:r>
        <w:rPr/>
        <w:t>Hoja De Datos</w:t>
      </w:r>
      <w:bookmarkEnd w:id="0"/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14"/>
        <w:gridCol w:w="4413"/>
      </w:tblGrid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Nombre/Apellido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Puesto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Nery Javier de la Cruz Huinil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Hector Mauricio Cordero Oliva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André Sebastián Figueroa Barrios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Diego André Chupina Méndez  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Desarrollador 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José Manuel Gramajo Pineda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José Francisco González Ordoñez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Pedro Sergio Javier Bautista Matheu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Paolo Isaac Consuegra Martinez</w:t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Desarrollador</w:t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41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>
          <w:rFonts w:cs="Calibri" w:ascii="Calibri" w:hAnsi="Calibri"/>
          <w:color w:val="000000"/>
          <w:shd w:fill="FFFFFF" w:val="clear"/>
        </w:rPr>
        <w:br/>
      </w:r>
      <w:r>
        <w:rPr/>
        <w:t>Modelo De Entidades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-356235</wp:posOffset>
            </wp:positionH>
            <wp:positionV relativeFrom="paragraph">
              <wp:posOffset>2540</wp:posOffset>
            </wp:positionV>
            <wp:extent cx="5718810" cy="3181350"/>
            <wp:effectExtent l="0" t="0" r="0" b="0"/>
            <wp:wrapNone/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ascii="Calibri" w:hAnsi="Calibri" w:eastAsia="MS Mincho" w:cs="" w:asciiTheme="minorHAnsi" w:cstheme="minorBidi" w:hAnsiTheme="minorHAnsi"/>
          <w:color w:val="auto"/>
          <w:sz w:val="22"/>
          <w:szCs w:val="22"/>
        </w:rPr>
      </w:pPr>
      <w:r>
        <w:rPr>
          <w:rFonts w:eastAsia="MS Mincho" w:cs="" w:cstheme="minorBidi" w:ascii="Calibri" w:hAnsi="Calibri"/>
          <w:color w:val="auto"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  <w:pStyle w:val="Heading1"/>
        <w:rPr>
          <w:rFonts w:ascii="Calibri" w:hAnsi="Calibri" w:eastAsia="MS Mincho" w:cs="" w:asciiTheme="minorHAnsi" w:cstheme="minorBidi" w:hAnsiTheme="minorHAnsi"/>
          <w:color w:val="auto"/>
          <w:sz w:val="22"/>
          <w:szCs w:val="22"/>
        </w:rPr>
      </w:pPr>
      <w:r>
        <w:rPr>
          <w:rFonts w:eastAsia="MS Mincho" w:cs="" w:cstheme="minorBidi" w:ascii="Calibri" w:hAnsi="Calibri"/>
          <w:color w:val="auto"/>
          <w:sz w:val="22"/>
          <w:szCs w:val="22"/>
        </w:rPr>
      </w:r>
    </w:p>
    <w:p>
      <w:pPr>
        <w:sectPr>
          <w:type w:val="nextPage"/>
          <w:pgSz w:orient="landscape" w:w="15840" w:h="122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360" w:charSpace="4096"/>
        </w:sectPr>
        <w:pStyle w:val="Heading1"/>
        <w:rPr/>
      </w:pPr>
      <w:r>
        <w:rPr/>
        <w:t>Modelo Entidad Relación</w:t>
      </w:r>
    </w:p>
    <w:p>
      <w:pPr>
        <w:pStyle w:val="Heading1"/>
        <w:rPr/>
      </w:pPr>
      <w:r>
        <w:rPr/>
        <w:drawing>
          <wp:inline distT="0" distB="0" distL="0" distR="0">
            <wp:extent cx="7219950" cy="616902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0" cy="616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behindDoc="1" distT="0" distB="0" distL="0" distR="0" simplePos="0" locked="0" layoutInCell="1" allowOverlap="1" relativeHeight="3">
            <wp:simplePos x="0" y="0"/>
            <wp:positionH relativeFrom="column">
              <wp:posOffset>3175</wp:posOffset>
            </wp:positionH>
            <wp:positionV relativeFrom="paragraph">
              <wp:posOffset>59055</wp:posOffset>
            </wp:positionV>
            <wp:extent cx="6736715" cy="9088120"/>
            <wp:effectExtent l="0" t="0" r="0" b="0"/>
            <wp:wrapNone/>
            <wp:docPr id="4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715" cy="908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iagrama Entidad Relación</w:t>
      </w:r>
      <w:r>
        <w:rPr>
          <w:u w:val="single"/>
        </w:rPr>
        <w:t xml:space="preserve">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Pedro Armas" w:date="2023-11-27T00:25:00Z" w:initials="PA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Debe de conservar el diseño y formato</w:t>
      </w:r>
    </w:p>
  </w:comment>
  <w:comment w:id="1" w:author="Pedro Armas" w:date="2023-11-27T00:25:00Z" w:initials="PA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No cambiar</w:t>
      </w:r>
    </w:p>
  </w:comment>
  <w:comment w:id="2" w:author="Pedro Armas" w:date="2023-11-27T00:24:00Z" w:initials="PA">
    <w:p>
      <w:r>
        <w:rPr>
          <w:rFonts w:ascii="Liberation Serif" w:hAnsi="Liberation Serif" w:eastAsia="Segoe UI" w:cs="Tahoma"/>
          <w:sz w:val="24"/>
          <w:szCs w:val="24"/>
          <w:lang w:val="en-US" w:eastAsia="en-US" w:bidi="en-US"/>
        </w:rPr>
        <w:t>Colocar la fecha de entrega para la tarea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G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G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pPr>
      <w:widowControl/>
      <w:bidi w:val="0"/>
      <w:spacing w:lineRule="auto" w:line="259" w:before="0" w:after="160"/>
      <w:jc w:val="left"/>
    </w:pPr>
    <w:rPr>
      <w:rFonts w:eastAsia="MS Mincho" w:ascii="Calibri" w:hAnsi="Calibri" w:cs="" w:asciiTheme="minorHAnsi" w:cstheme="minorBidi" w:hAnsiTheme="minorHAnsi"/>
      <w:color w:val="auto"/>
      <w:kern w:val="0"/>
      <w:sz w:val="22"/>
      <w:szCs w:val="22"/>
      <w:lang w:val="es-GT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bf65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52ac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eb52ac"/>
    <w:rPr>
      <w:rFonts w:eastAsia="MS Mincho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eb52ac"/>
    <w:rPr>
      <w:rFonts w:eastAsia="MS Mincho"/>
      <w:b/>
      <w:bCs/>
      <w:sz w:val="20"/>
      <w:szCs w:val="20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f65f4"/>
    <w:rPr>
      <w:rFonts w:ascii="Segoe UI" w:hAnsi="Segoe UI" w:eastAsia="MS Mincho" w:cs="Segoe UI"/>
      <w:sz w:val="18"/>
      <w:szCs w:val="18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bf65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ec1fb0"/>
    <w:rPr>
      <w:color w:val="0563C1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7b480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GT" w:eastAsia="en-US" w:bidi="ar-SA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eb52ac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eb52ac"/>
    <w:pPr/>
    <w:rPr>
      <w:b/>
      <w:bCs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f65f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f65f4"/>
    <w:pPr/>
    <w:rPr>
      <w:lang w:eastAsia="es-GT"/>
    </w:rPr>
  </w:style>
  <w:style w:type="paragraph" w:styleId="Contents1">
    <w:name w:val="TOC 1"/>
    <w:basedOn w:val="Normal"/>
    <w:next w:val="Normal"/>
    <w:autoRedefine/>
    <w:uiPriority w:val="39"/>
    <w:unhideWhenUsed/>
    <w:rsid w:val="00ec1fb0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f65f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4A25C-F7AE-4ECC-BF0B-D76FF331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Neat_Office/6.2.8.2$Windows_x86 LibreOffice_project/</Application>
  <Pages>6</Pages>
  <Words>96</Words>
  <Characters>609</Characters>
  <CharactersWithSpaces>677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2024-07-09T08:12:00Z</dcterms:created>
  <dc:creator>Pedro Armas</dc:creator>
  <dc:description/>
  <dc:language>en-US</dc:language>
  <cp:lastModifiedBy/>
  <dcterms:modified xsi:type="dcterms:W3CDTF">2024-07-10T01:01:41Z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