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EAEE" w14:textId="5D9DABD4" w:rsidR="004C7FD7" w:rsidRDefault="008D15BF">
      <w:pPr>
        <w:rPr>
          <w:lang w:val="en-US"/>
        </w:rPr>
      </w:pPr>
      <w:r>
        <w:rPr>
          <w:lang w:val="en-US"/>
        </w:rPr>
        <w:t>Introduction</w:t>
      </w:r>
    </w:p>
    <w:p w14:paraId="3FF3D747" w14:textId="77777777" w:rsidR="00EC353D" w:rsidRDefault="00EC353D">
      <w:pPr>
        <w:rPr>
          <w:lang w:val="en-US"/>
        </w:rPr>
      </w:pPr>
    </w:p>
    <w:p w14:paraId="134ADD76" w14:textId="77777777" w:rsidR="00EC353D" w:rsidRDefault="00EC353D">
      <w:pPr>
        <w:rPr>
          <w:lang w:val="en-US"/>
        </w:rPr>
      </w:pPr>
    </w:p>
    <w:p w14:paraId="4413727D" w14:textId="77777777" w:rsidR="00EC353D" w:rsidRDefault="00EC353D">
      <w:pPr>
        <w:rPr>
          <w:lang w:val="en-US"/>
        </w:rPr>
      </w:pPr>
    </w:p>
    <w:p w14:paraId="01081857" w14:textId="77777777" w:rsidR="00EC353D" w:rsidRDefault="00EC353D">
      <w:pPr>
        <w:rPr>
          <w:lang w:val="en-US"/>
        </w:rPr>
      </w:pPr>
    </w:p>
    <w:p w14:paraId="78452462" w14:textId="77777777" w:rsidR="00EC353D" w:rsidRDefault="00EC353D">
      <w:pPr>
        <w:rPr>
          <w:lang w:val="en-US"/>
        </w:rPr>
      </w:pPr>
    </w:p>
    <w:p w14:paraId="04D5D204" w14:textId="2E9A809F" w:rsidR="008D15BF" w:rsidRDefault="008D15BF">
      <w:pPr>
        <w:rPr>
          <w:lang w:val="en-US"/>
        </w:rPr>
      </w:pPr>
      <w:r>
        <w:rPr>
          <w:lang w:val="en-US"/>
        </w:rPr>
        <w:t>Materials and Methods</w:t>
      </w:r>
    </w:p>
    <w:p w14:paraId="12954684" w14:textId="7FC717BE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 culture</w:t>
      </w:r>
      <w:r w:rsidR="00EC353D">
        <w:rPr>
          <w:lang w:val="en-US"/>
        </w:rPr>
        <w:t>, strains</w:t>
      </w:r>
    </w:p>
    <w:p w14:paraId="56ADA825" w14:textId="693EB802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Absorption measurements + normalization and confidence interval</w:t>
      </w:r>
    </w:p>
    <w:p w14:paraId="41B5A21A" w14:textId="223C7B5A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WB</w:t>
      </w:r>
    </w:p>
    <w:p w14:paraId="0554F91A" w14:textId="7BB764BA" w:rsidR="005B5192" w:rsidRDefault="005B5192" w:rsidP="005B51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FULL VERSION: </w:t>
      </w:r>
      <w:bookmarkStart w:id="0" w:name="_GoBack"/>
      <w:bookmarkEnd w:id="0"/>
    </w:p>
    <w:p w14:paraId="7B7F73CC" w14:textId="74A6133A" w:rsidR="005B5192" w:rsidRDefault="005B5192" w:rsidP="005B5192">
      <w:pPr>
        <w:pStyle w:val="ListParagraph"/>
        <w:numPr>
          <w:ilvl w:val="1"/>
          <w:numId w:val="2"/>
        </w:numPr>
        <w:rPr>
          <w:lang w:val="en-US"/>
        </w:rPr>
      </w:pPr>
      <w:r w:rsidRPr="005B5192">
        <w:rPr>
          <w:lang w:val="en-US"/>
        </w:rPr>
        <w:t>\</w:t>
      </w:r>
      <w:proofErr w:type="spellStart"/>
      <w:r w:rsidRPr="005B5192">
        <w:rPr>
          <w:lang w:val="en-US"/>
        </w:rPr>
        <w:t>noindent</w:t>
      </w:r>
      <w:proofErr w:type="spellEnd"/>
      <w:r w:rsidRPr="005B5192">
        <w:rPr>
          <w:lang w:val="en-US"/>
        </w:rPr>
        <w:t xml:space="preserve"> \</w:t>
      </w:r>
      <w:proofErr w:type="spellStart"/>
      <w:proofErr w:type="gramStart"/>
      <w:r w:rsidRPr="005B5192">
        <w:rPr>
          <w:lang w:val="en-US"/>
        </w:rPr>
        <w:t>textbf</w:t>
      </w:r>
      <w:proofErr w:type="spellEnd"/>
      <w:r w:rsidRPr="005B5192">
        <w:rPr>
          <w:lang w:val="en-US"/>
        </w:rPr>
        <w:t>{</w:t>
      </w:r>
      <w:proofErr w:type="gramEnd"/>
      <w:r w:rsidRPr="005B5192">
        <w:rPr>
          <w:lang w:val="en-US"/>
        </w:rPr>
        <w:t xml:space="preserve">Western Blot} Cultures were inoculated in \ac{bg11} without </w:t>
      </w:r>
      <w:proofErr w:type="spellStart"/>
      <w:r w:rsidRPr="005B5192">
        <w:rPr>
          <w:lang w:val="en-US"/>
        </w:rPr>
        <w:t>antibiotica</w:t>
      </w:r>
      <w:proofErr w:type="spellEnd"/>
      <w:r w:rsidRPr="005B5192">
        <w:rPr>
          <w:lang w:val="en-US"/>
        </w:rPr>
        <w:t xml:space="preserve"> at an \ac{od}\</w:t>
      </w:r>
      <w:proofErr w:type="spellStart"/>
      <w:r w:rsidRPr="005B5192">
        <w:rPr>
          <w:lang w:val="en-US"/>
        </w:rPr>
        <w:t>textsubscript</w:t>
      </w:r>
      <w:proofErr w:type="spellEnd"/>
      <w:r w:rsidRPr="005B5192">
        <w:rPr>
          <w:lang w:val="en-US"/>
        </w:rPr>
        <w:t xml:space="preserve">{750} of 0.3 and grown over night. The next day, half of the cultures were harvested immediately and the other half was put under a 2h cold shock prior to harvest. Cells were harvested (2~min, 7500~g, 4°C) and the pellets were frozen in liquid nitrogen </w:t>
      </w:r>
      <w:proofErr w:type="gramStart"/>
      <w:r w:rsidRPr="005B5192">
        <w:rPr>
          <w:lang w:val="en-US"/>
        </w:rPr>
        <w:t>and  resuspended</w:t>
      </w:r>
      <w:proofErr w:type="gramEnd"/>
      <w:r w:rsidRPr="005B5192">
        <w:rPr>
          <w:lang w:val="en-US"/>
        </w:rPr>
        <w:t xml:space="preserve"> in 400~\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L \ac{pbs} supplemented with protease inhibitors (100 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g/mL \ac{aca}, 6.25 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g/mL benzamidine, 2.5 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g/mL \ac{</w:t>
      </w:r>
      <w:proofErr w:type="spellStart"/>
      <w:r w:rsidRPr="005B5192">
        <w:rPr>
          <w:lang w:val="en-US"/>
        </w:rPr>
        <w:t>aebsf</w:t>
      </w:r>
      <w:proofErr w:type="spellEnd"/>
      <w:r w:rsidRPr="005B5192">
        <w:rPr>
          <w:lang w:val="en-US"/>
        </w:rPr>
        <w:t>}). Cell lysis consisted of three cycles in a bead beater (500~\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L 0.25 - 0.5 mm glass beads, 10~min, 4~°C, 30~Hz) </w:t>
      </w:r>
      <w:proofErr w:type="gramStart"/>
      <w:r w:rsidRPr="005B5192">
        <w:rPr>
          <w:lang w:val="en-US"/>
        </w:rPr>
        <w:t xml:space="preserve">with  </w:t>
      </w:r>
      <w:proofErr w:type="spellStart"/>
      <w:r w:rsidRPr="005B5192">
        <w:rPr>
          <w:lang w:val="en-US"/>
        </w:rPr>
        <w:t>with</w:t>
      </w:r>
      <w:proofErr w:type="spellEnd"/>
      <w:proofErr w:type="gramEnd"/>
      <w:r w:rsidRPr="005B5192">
        <w:rPr>
          <w:lang w:val="en-US"/>
        </w:rPr>
        <w:t xml:space="preserve"> 5~min breaks to avoid overheating. Beads and unbroken cells were separated from the cell extract (2~min, 500~g, 4~°C) and he membrane and cytosolic fractions were separated (30~min, 20.000~g, 4~°C). The membrane pellet was resuspended in 500~\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L \ac{pbs}. The protein concentration was determined by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</w:t>
      </w:r>
      <w:proofErr w:type="gramStart"/>
      <w:r w:rsidRPr="005B5192">
        <w:rPr>
          <w:lang w:val="en-US"/>
        </w:rPr>
        <w:t>}{</w:t>
      </w:r>
      <w:proofErr w:type="spellStart"/>
      <w:proofErr w:type="gramEnd"/>
      <w:r w:rsidRPr="005B5192">
        <w:rPr>
          <w:lang w:val="en-US"/>
        </w:rPr>
        <w:t>DirectDetect</w:t>
      </w:r>
      <w:proofErr w:type="spellEnd"/>
      <w:r w:rsidRPr="005B5192">
        <w:rPr>
          <w:lang w:val="en-US"/>
        </w:rPr>
        <w:t xml:space="preserve"> system}. 9~\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g of protein in \ac{pbs} and loading dye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{red}{(</w:t>
      </w:r>
      <w:proofErr w:type="spellStart"/>
      <w:r w:rsidRPr="005B5192">
        <w:rPr>
          <w:lang w:val="en-US"/>
        </w:rPr>
        <w:t>reciepe</w:t>
      </w:r>
      <w:proofErr w:type="spellEnd"/>
      <w:r w:rsidRPr="005B5192">
        <w:rPr>
          <w:lang w:val="en-US"/>
        </w:rPr>
        <w:t>)} in a final volume of 40~\</w:t>
      </w:r>
      <w:proofErr w:type="spellStart"/>
      <w:r w:rsidRPr="005B5192">
        <w:rPr>
          <w:lang w:val="en-US"/>
        </w:rPr>
        <w:t>textmu</w:t>
      </w:r>
      <w:proofErr w:type="spellEnd"/>
      <w:r w:rsidRPr="005B5192">
        <w:rPr>
          <w:lang w:val="en-US"/>
        </w:rPr>
        <w:t xml:space="preserve"> L were </w:t>
      </w:r>
      <w:proofErr w:type="spellStart"/>
      <w:r w:rsidRPr="005B5192">
        <w:rPr>
          <w:lang w:val="en-US"/>
        </w:rPr>
        <w:t>denaturated</w:t>
      </w:r>
      <w:proofErr w:type="spellEnd"/>
      <w:r w:rsidRPr="005B5192">
        <w:rPr>
          <w:lang w:val="en-US"/>
        </w:rPr>
        <w:t xml:space="preserve"> for 10~min at 95~°C and loaded on 10~\% \ac{</w:t>
      </w:r>
      <w:proofErr w:type="spellStart"/>
      <w:r w:rsidRPr="005B5192">
        <w:rPr>
          <w:lang w:val="en-US"/>
        </w:rPr>
        <w:t>sds</w:t>
      </w:r>
      <w:proofErr w:type="spellEnd"/>
      <w:r w:rsidRPr="005B5192">
        <w:rPr>
          <w:lang w:val="en-US"/>
        </w:rPr>
        <w:t>} gels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{red}{(</w:t>
      </w:r>
      <w:proofErr w:type="spellStart"/>
      <w:r w:rsidRPr="005B5192">
        <w:rPr>
          <w:lang w:val="en-US"/>
        </w:rPr>
        <w:t>reciepe</w:t>
      </w:r>
      <w:proofErr w:type="spellEnd"/>
      <w:r w:rsidRPr="005B5192">
        <w:rPr>
          <w:lang w:val="en-US"/>
        </w:rPr>
        <w:t>?)}. The gels were run at 85~V until the samples reached the separating gel, then the voltage was increased to 190~V. For blotting, the \ac{</w:t>
      </w:r>
      <w:proofErr w:type="spellStart"/>
      <w:r w:rsidRPr="005B5192">
        <w:rPr>
          <w:lang w:val="en-US"/>
        </w:rPr>
        <w:t>sds</w:t>
      </w:r>
      <w:proofErr w:type="spellEnd"/>
      <w:r w:rsidRPr="005B5192">
        <w:rPr>
          <w:lang w:val="en-US"/>
        </w:rPr>
        <w:t xml:space="preserve">}-gels were equilibrated in cooled </w:t>
      </w:r>
      <w:proofErr w:type="spellStart"/>
      <w:r w:rsidRPr="005B5192">
        <w:rPr>
          <w:lang w:val="en-US"/>
        </w:rPr>
        <w:t>Towbin</w:t>
      </w:r>
      <w:proofErr w:type="spellEnd"/>
      <w:r w:rsidRPr="005B5192">
        <w:rPr>
          <w:lang w:val="en-US"/>
        </w:rPr>
        <w:t xml:space="preserve"> buffer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{red}{(</w:t>
      </w:r>
      <w:proofErr w:type="spellStart"/>
      <w:r w:rsidRPr="005B5192">
        <w:rPr>
          <w:lang w:val="en-US"/>
        </w:rPr>
        <w:t>reciepe</w:t>
      </w:r>
      <w:proofErr w:type="spellEnd"/>
      <w:r w:rsidRPr="005B5192">
        <w:rPr>
          <w:lang w:val="en-US"/>
        </w:rPr>
        <w:t>)} for 10~min, then blotted on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</w:t>
      </w:r>
      <w:proofErr w:type="gramStart"/>
      <w:r w:rsidRPr="005B5192">
        <w:rPr>
          <w:lang w:val="en-US"/>
        </w:rPr>
        <w:t>}{</w:t>
      </w:r>
      <w:proofErr w:type="gramEnd"/>
      <w:r w:rsidRPr="005B5192">
        <w:rPr>
          <w:lang w:val="en-US"/>
        </w:rPr>
        <w:t>(nitrocellulose ?)} membranes for 1h30 at 300~mA. The membrane was washed with \ac{</w:t>
      </w:r>
      <w:proofErr w:type="spellStart"/>
      <w:r w:rsidRPr="005B5192">
        <w:rPr>
          <w:lang w:val="en-US"/>
        </w:rPr>
        <w:t>tbst</w:t>
      </w:r>
      <w:proofErr w:type="spellEnd"/>
      <w:r w:rsidRPr="005B5192">
        <w:rPr>
          <w:lang w:val="en-US"/>
        </w:rPr>
        <w:t>} for 10~min, blocked with 5~\% milk powder in \ac{</w:t>
      </w:r>
      <w:proofErr w:type="spellStart"/>
      <w:r w:rsidRPr="005B5192">
        <w:rPr>
          <w:lang w:val="en-US"/>
        </w:rPr>
        <w:t>tbst</w:t>
      </w:r>
      <w:proofErr w:type="spellEnd"/>
      <w:r w:rsidRPr="005B5192">
        <w:rPr>
          <w:lang w:val="en-US"/>
        </w:rPr>
        <w:t>} for 45~min at room temperature washed three times with \ac{</w:t>
      </w:r>
      <w:proofErr w:type="spellStart"/>
      <w:r w:rsidRPr="005B5192">
        <w:rPr>
          <w:lang w:val="en-US"/>
        </w:rPr>
        <w:t>tbst</w:t>
      </w:r>
      <w:proofErr w:type="spellEnd"/>
      <w:r w:rsidRPr="005B5192">
        <w:rPr>
          <w:lang w:val="en-US"/>
        </w:rPr>
        <w:t>} for 10~min, incubated over night with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 xml:space="preserve">{red}{anti-GFP (1:4000, </w:t>
      </w:r>
      <w:proofErr w:type="spellStart"/>
      <w:r w:rsidRPr="005B5192">
        <w:rPr>
          <w:lang w:val="en-US"/>
        </w:rPr>
        <w:t>Hersteller</w:t>
      </w:r>
      <w:proofErr w:type="spellEnd"/>
      <w:r w:rsidRPr="005B5192">
        <w:rPr>
          <w:lang w:val="en-US"/>
        </w:rPr>
        <w:t>)}, washed three times with \ac{</w:t>
      </w:r>
      <w:proofErr w:type="spellStart"/>
      <w:r w:rsidRPr="005B5192">
        <w:rPr>
          <w:lang w:val="en-US"/>
        </w:rPr>
        <w:t>tbst</w:t>
      </w:r>
      <w:proofErr w:type="spellEnd"/>
      <w:r w:rsidRPr="005B5192">
        <w:rPr>
          <w:lang w:val="en-US"/>
        </w:rPr>
        <w:t>} for 10~min and incubated 2~h at room temperature with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 xml:space="preserve">{red}{anti-rabbit (1:40000, </w:t>
      </w:r>
      <w:proofErr w:type="spellStart"/>
      <w:r w:rsidRPr="005B5192">
        <w:rPr>
          <w:lang w:val="en-US"/>
        </w:rPr>
        <w:t>Hersteller</w:t>
      </w:r>
      <w:proofErr w:type="spellEnd"/>
      <w:r w:rsidRPr="005B5192">
        <w:rPr>
          <w:lang w:val="en-US"/>
        </w:rPr>
        <w:t>)}. The blots were developed using \ac{</w:t>
      </w:r>
      <w:proofErr w:type="spellStart"/>
      <w:r w:rsidRPr="005B5192">
        <w:rPr>
          <w:lang w:val="en-US"/>
        </w:rPr>
        <w:t>ecl</w:t>
      </w:r>
      <w:proofErr w:type="spellEnd"/>
      <w:r w:rsidRPr="005B5192">
        <w:rPr>
          <w:lang w:val="en-US"/>
        </w:rPr>
        <w:t>} (kit from \</w:t>
      </w:r>
      <w:proofErr w:type="spellStart"/>
      <w:r w:rsidRPr="005B5192">
        <w:rPr>
          <w:lang w:val="en-US"/>
        </w:rPr>
        <w:t>textcolor</w:t>
      </w:r>
      <w:proofErr w:type="spellEnd"/>
      <w:r w:rsidRPr="005B5192">
        <w:rPr>
          <w:lang w:val="en-US"/>
        </w:rPr>
        <w:t>{red}{</w:t>
      </w:r>
      <w:proofErr w:type="spellStart"/>
      <w:r w:rsidRPr="005B5192">
        <w:rPr>
          <w:lang w:val="en-US"/>
        </w:rPr>
        <w:t>Hersteller</w:t>
      </w:r>
      <w:proofErr w:type="spellEnd"/>
      <w:r w:rsidRPr="005B5192">
        <w:rPr>
          <w:lang w:val="en-US"/>
        </w:rPr>
        <w:t>}).\\</w:t>
      </w:r>
    </w:p>
    <w:p w14:paraId="337322A3" w14:textId="777BE38F" w:rsidR="00F816F5" w:rsidRPr="00F02025" w:rsidRDefault="00F816F5" w:rsidP="00F816F5">
      <w:pPr>
        <w:pStyle w:val="ListParagraph"/>
        <w:numPr>
          <w:ilvl w:val="0"/>
          <w:numId w:val="2"/>
        </w:numPr>
        <w:rPr>
          <w:lang w:val="de-DE"/>
        </w:rPr>
      </w:pPr>
      <w:r w:rsidRPr="00F02025">
        <w:rPr>
          <w:lang w:val="de-DE"/>
        </w:rPr>
        <w:t xml:space="preserve">In </w:t>
      </w:r>
      <w:proofErr w:type="spellStart"/>
      <w:r w:rsidRPr="00F02025">
        <w:rPr>
          <w:lang w:val="de-DE"/>
        </w:rPr>
        <w:t>depth</w:t>
      </w:r>
      <w:proofErr w:type="spellEnd"/>
      <w:r w:rsidRPr="00F02025">
        <w:rPr>
          <w:lang w:val="de-DE"/>
        </w:rPr>
        <w:t xml:space="preserve"> </w:t>
      </w:r>
      <w:proofErr w:type="spellStart"/>
      <w:r w:rsidRPr="00F02025">
        <w:rPr>
          <w:lang w:val="de-DE"/>
        </w:rPr>
        <w:t>analysis</w:t>
      </w:r>
      <w:proofErr w:type="spellEnd"/>
      <w:r w:rsidRPr="00F02025">
        <w:rPr>
          <w:lang w:val="de-DE"/>
        </w:rPr>
        <w:t xml:space="preserve"> </w:t>
      </w:r>
      <w:proofErr w:type="spellStart"/>
      <w:r w:rsidRPr="00F02025">
        <w:rPr>
          <w:lang w:val="de-DE"/>
        </w:rPr>
        <w:t>of</w:t>
      </w:r>
      <w:proofErr w:type="spellEnd"/>
      <w:r w:rsidRPr="00F02025">
        <w:rPr>
          <w:lang w:val="de-DE"/>
        </w:rPr>
        <w:t xml:space="preserve"> </w:t>
      </w:r>
      <w:proofErr w:type="spellStart"/>
      <w:r w:rsidR="00023D7A" w:rsidRPr="00F02025">
        <w:rPr>
          <w:lang w:val="de-DE"/>
        </w:rPr>
        <w:t>DESe</w:t>
      </w:r>
      <w:r w:rsidR="00F02025" w:rsidRPr="00F02025">
        <w:rPr>
          <w:lang w:val="de-DE"/>
        </w:rPr>
        <w:t>q</w:t>
      </w:r>
      <w:proofErr w:type="spellEnd"/>
      <w:r w:rsidR="00F02025" w:rsidRPr="00F02025">
        <w:rPr>
          <w:lang w:val="de-DE"/>
        </w:rPr>
        <w:t xml:space="preserve"> (bei </w:t>
      </w:r>
      <w:proofErr w:type="spellStart"/>
      <w:r w:rsidR="00F02025" w:rsidRPr="00F02025">
        <w:rPr>
          <w:lang w:val="de-DE"/>
        </w:rPr>
        <w:t>Ute’s</w:t>
      </w:r>
      <w:proofErr w:type="spellEnd"/>
      <w:r w:rsidR="00F02025" w:rsidRPr="00F02025">
        <w:rPr>
          <w:lang w:val="de-DE"/>
        </w:rPr>
        <w:t xml:space="preserve"> </w:t>
      </w:r>
      <w:proofErr w:type="spellStart"/>
      <w:r w:rsidR="00F02025" w:rsidRPr="00F02025">
        <w:rPr>
          <w:lang w:val="de-DE"/>
        </w:rPr>
        <w:t>paper</w:t>
      </w:r>
      <w:proofErr w:type="spellEnd"/>
      <w:r w:rsidR="00F02025" w:rsidRPr="00F02025">
        <w:rPr>
          <w:lang w:val="de-DE"/>
        </w:rPr>
        <w:t xml:space="preserve"> schauen</w:t>
      </w:r>
      <w:r w:rsidR="00F02025">
        <w:rPr>
          <w:lang w:val="de-DE"/>
        </w:rPr>
        <w:t xml:space="preserve">, wie sie es gemacht hat) + warum man welchen </w:t>
      </w:r>
      <w:proofErr w:type="spellStart"/>
      <w:r w:rsidR="00F02025">
        <w:rPr>
          <w:lang w:val="de-DE"/>
        </w:rPr>
        <w:t>tool</w:t>
      </w:r>
      <w:proofErr w:type="spellEnd"/>
      <w:r w:rsidR="00F02025">
        <w:rPr>
          <w:lang w:val="de-DE"/>
        </w:rPr>
        <w:t xml:space="preserve"> benutzt hat</w:t>
      </w:r>
    </w:p>
    <w:p w14:paraId="3D51D0C9" w14:textId="2FCBAB30" w:rsidR="00F816F5" w:rsidRDefault="00F816F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enrichement</w:t>
      </w:r>
      <w:proofErr w:type="spellEnd"/>
      <w:r>
        <w:rPr>
          <w:lang w:val="en-US"/>
        </w:rPr>
        <w:t xml:space="preserve"> analysis (function + parameter (LFC, </w:t>
      </w:r>
      <w:proofErr w:type="spellStart"/>
      <w:r>
        <w:rPr>
          <w:lang w:val="en-US"/>
        </w:rPr>
        <w:t>padj</w:t>
      </w:r>
      <w:proofErr w:type="spellEnd"/>
      <w:r>
        <w:rPr>
          <w:lang w:val="en-US"/>
        </w:rPr>
        <w:t>) used) + cite!</w:t>
      </w:r>
    </w:p>
    <w:p w14:paraId="7F78D65E" w14:textId="546451B4" w:rsidR="00F816F5" w:rsidRDefault="00F816F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bioinformatical analyses (parameters used)</w:t>
      </w:r>
    </w:p>
    <w:p w14:paraId="279F53CA" w14:textId="6C93A572" w:rsidR="00F02025" w:rsidRDefault="00F0202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Anno file (</w:t>
      </w:r>
      <w:proofErr w:type="spellStart"/>
      <w:r>
        <w:rPr>
          <w:lang w:val="en-US"/>
        </w:rPr>
        <w:t>Phillipp</w:t>
      </w:r>
      <w:proofErr w:type="spellEnd"/>
      <w:r>
        <w:rPr>
          <w:lang w:val="en-US"/>
        </w:rPr>
        <w:t xml:space="preserve">): paper </w:t>
      </w:r>
      <w:proofErr w:type="spellStart"/>
      <w:r>
        <w:rPr>
          <w:lang w:val="en-US"/>
        </w:rPr>
        <w:t>proteogenomics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zitieren</w:t>
      </w:r>
      <w:proofErr w:type="spellEnd"/>
    </w:p>
    <w:p w14:paraId="4D9A35BB" w14:textId="66D5DEC8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Multimer and </w:t>
      </w:r>
      <w:proofErr w:type="spellStart"/>
      <w:r>
        <w:rPr>
          <w:lang w:val="en-US"/>
        </w:rPr>
        <w:t>ColabFold</w:t>
      </w:r>
      <w:proofErr w:type="spellEnd"/>
      <w:r>
        <w:rPr>
          <w:lang w:val="en-US"/>
        </w:rPr>
        <w:t xml:space="preserve"> (parameters used,) + cite!</w:t>
      </w:r>
    </w:p>
    <w:p w14:paraId="35D085FC" w14:textId="360AB8E7" w:rsidR="00F02025" w:rsidRPr="00F816F5" w:rsidRDefault="00F0202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FISH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14:paraId="740ACE8F" w14:textId="77777777" w:rsidR="00EC353D" w:rsidRDefault="00EC353D">
      <w:pPr>
        <w:rPr>
          <w:lang w:val="en-US"/>
        </w:rPr>
      </w:pPr>
    </w:p>
    <w:p w14:paraId="58F67AE2" w14:textId="77777777" w:rsidR="00EC353D" w:rsidRDefault="00EC353D">
      <w:pPr>
        <w:rPr>
          <w:lang w:val="en-US"/>
        </w:rPr>
      </w:pPr>
    </w:p>
    <w:p w14:paraId="434144D5" w14:textId="77777777" w:rsidR="00EC353D" w:rsidRDefault="00EC353D">
      <w:pPr>
        <w:rPr>
          <w:lang w:val="en-US"/>
        </w:rPr>
      </w:pPr>
    </w:p>
    <w:p w14:paraId="5A371470" w14:textId="77777777" w:rsidR="00EC353D" w:rsidRDefault="00EC353D">
      <w:pPr>
        <w:rPr>
          <w:lang w:val="en-US"/>
        </w:rPr>
      </w:pPr>
    </w:p>
    <w:p w14:paraId="48AB3B6B" w14:textId="77777777" w:rsidR="00EC353D" w:rsidRDefault="00EC353D">
      <w:pPr>
        <w:rPr>
          <w:lang w:val="en-US"/>
        </w:rPr>
      </w:pPr>
    </w:p>
    <w:p w14:paraId="3C27054F" w14:textId="77777777" w:rsidR="00EC353D" w:rsidRDefault="00EC353D">
      <w:pPr>
        <w:rPr>
          <w:lang w:val="en-US"/>
        </w:rPr>
      </w:pPr>
    </w:p>
    <w:p w14:paraId="5E3A8315" w14:textId="77777777" w:rsidR="00EC353D" w:rsidRDefault="00EC353D">
      <w:pPr>
        <w:rPr>
          <w:lang w:val="en-US"/>
        </w:rPr>
      </w:pPr>
    </w:p>
    <w:p w14:paraId="17FAC49F" w14:textId="40036B5C" w:rsidR="008D15BF" w:rsidRDefault="008D15BF">
      <w:pPr>
        <w:rPr>
          <w:lang w:val="en-US"/>
        </w:rPr>
      </w:pPr>
      <w:r>
        <w:rPr>
          <w:lang w:val="en-US"/>
        </w:rPr>
        <w:t>Results</w:t>
      </w:r>
    </w:p>
    <w:p w14:paraId="338DF746" w14:textId="20F58E55" w:rsidR="008D15BF" w:rsidRDefault="008D15BF" w:rsidP="008D1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Phenotypical changes of </w:t>
      </w:r>
      <w:r>
        <w:rPr>
          <w:rFonts w:cstheme="minorHAnsi"/>
          <w:lang w:val="en-US"/>
        </w:rPr>
        <w:t>Δ</w:t>
      </w:r>
      <w:r>
        <w:rPr>
          <w:lang w:val="en-US"/>
        </w:rPr>
        <w:t xml:space="preserve">rbp1 mutants and RBP1 </w:t>
      </w:r>
      <w:proofErr w:type="spellStart"/>
      <w:r>
        <w:rPr>
          <w:lang w:val="en-US"/>
        </w:rPr>
        <w:t>complementants</w:t>
      </w:r>
      <w:proofErr w:type="spellEnd"/>
      <w:r>
        <w:rPr>
          <w:lang w:val="en-US"/>
        </w:rPr>
        <w:t xml:space="preserve"> under cold shock</w:t>
      </w:r>
    </w:p>
    <w:p w14:paraId="07620622" w14:textId="2EFE682A" w:rsidR="00D443BE" w:rsidRPr="00D443BE" w:rsidRDefault="00D443BE" w:rsidP="00D443B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Peaks nennen und e</w:t>
      </w:r>
      <w:r w:rsidRPr="00D443BE">
        <w:rPr>
          <w:lang w:val="de-DE"/>
        </w:rPr>
        <w:t xml:space="preserve">rklären, warum es 2 </w:t>
      </w:r>
      <w:proofErr w:type="spellStart"/>
      <w:r w:rsidRPr="00D443BE">
        <w:rPr>
          <w:lang w:val="de-DE"/>
        </w:rPr>
        <w:t>chlorophyll</w:t>
      </w:r>
      <w:proofErr w:type="spellEnd"/>
      <w:r w:rsidRPr="00D443BE">
        <w:rPr>
          <w:lang w:val="de-DE"/>
        </w:rPr>
        <w:t xml:space="preserve"> </w:t>
      </w:r>
      <w:proofErr w:type="spellStart"/>
      <w:r w:rsidRPr="00D443BE">
        <w:rPr>
          <w:lang w:val="de-DE"/>
        </w:rPr>
        <w:t>p</w:t>
      </w:r>
      <w:r>
        <w:rPr>
          <w:lang w:val="de-DE"/>
        </w:rPr>
        <w:t>eaks</w:t>
      </w:r>
      <w:proofErr w:type="spellEnd"/>
      <w:r>
        <w:rPr>
          <w:lang w:val="de-DE"/>
        </w:rPr>
        <w:t xml:space="preserve"> gibt</w:t>
      </w:r>
    </w:p>
    <w:p w14:paraId="0BD29937" w14:textId="60FDE962" w:rsidR="00F816F5" w:rsidRDefault="00F816F5" w:rsidP="008D1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depth analysis of DESeq2 dataset</w:t>
      </w:r>
    </w:p>
    <w:p w14:paraId="07EF42FA" w14:textId="753AA520" w:rsidR="00F816F5" w:rsidRDefault="00F816F5" w:rsidP="00F81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Venn diagrams</w:t>
      </w:r>
    </w:p>
    <w:p w14:paraId="65DDB63B" w14:textId="650E0601" w:rsidR="00F816F5" w:rsidRDefault="00F816F5" w:rsidP="00F81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enrichement</w:t>
      </w:r>
      <w:proofErr w:type="spellEnd"/>
      <w:r>
        <w:rPr>
          <w:lang w:val="en-US"/>
        </w:rPr>
        <w:t xml:space="preserve"> analysis</w:t>
      </w:r>
    </w:p>
    <w:p w14:paraId="66094E32" w14:textId="797CB47C" w:rsidR="00F816F5" w:rsidRDefault="00F816F5" w:rsidP="00F81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Protein interaction modelling using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Multimer</w:t>
      </w:r>
    </w:p>
    <w:p w14:paraId="4024F175" w14:textId="3CC7501E" w:rsidR="00F816F5" w:rsidRPr="008D15BF" w:rsidRDefault="00F816F5" w:rsidP="00F81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FISH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14:paraId="1A2E3897" w14:textId="15B1EDD0" w:rsidR="008D15BF" w:rsidRPr="008D15BF" w:rsidRDefault="008D15BF">
      <w:pPr>
        <w:rPr>
          <w:lang w:val="en-US"/>
        </w:rPr>
      </w:pPr>
      <w:r>
        <w:rPr>
          <w:lang w:val="en-US"/>
        </w:rPr>
        <w:t>Discussion</w:t>
      </w:r>
    </w:p>
    <w:sectPr w:rsidR="008D15BF" w:rsidRPr="008D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3F7E"/>
    <w:multiLevelType w:val="hybridMultilevel"/>
    <w:tmpl w:val="0BFAE358"/>
    <w:lvl w:ilvl="0" w:tplc="22F0B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100"/>
    <w:multiLevelType w:val="hybridMultilevel"/>
    <w:tmpl w:val="11FA0D3C"/>
    <w:lvl w:ilvl="0" w:tplc="E9028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86"/>
    <w:rsid w:val="00023D7A"/>
    <w:rsid w:val="00191B86"/>
    <w:rsid w:val="004C7FD7"/>
    <w:rsid w:val="005B5192"/>
    <w:rsid w:val="008D15BF"/>
    <w:rsid w:val="00D443BE"/>
    <w:rsid w:val="00EC353D"/>
    <w:rsid w:val="00F02025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2FF41"/>
  <w15:chartTrackingRefBased/>
  <w15:docId w15:val="{75BEBA05-D2A5-4FCF-ACED-6804177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Palandre</dc:creator>
  <cp:keywords/>
  <dc:description/>
  <cp:lastModifiedBy>Pauline Palandre</cp:lastModifiedBy>
  <cp:revision>3</cp:revision>
  <dcterms:created xsi:type="dcterms:W3CDTF">2024-04-29T07:42:00Z</dcterms:created>
  <dcterms:modified xsi:type="dcterms:W3CDTF">2024-05-07T15:44:00Z</dcterms:modified>
</cp:coreProperties>
</file>