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CANTIDAD DE HOJAS:</w:t>
      </w:r>
    </w:p>
    <w:tbl>
      <w:tblPr>
        <w:tblStyle w:val="Table1"/>
        <w:tblW w:w="9374.0" w:type="dxa"/>
        <w:jc w:val="center"/>
        <w:tblBorders>
          <w:top w:color="000000" w:space="0" w:sz="18" w:val="single"/>
          <w:left w:color="000000" w:space="0" w:sz="18" w:val="single"/>
          <w:bottom w:color="000000" w:space="0" w:sz="18" w:val="single"/>
          <w:right w:color="000000" w:space="0" w:sz="18" w:val="single"/>
        </w:tblBorders>
        <w:tblLayout w:type="fixed"/>
        <w:tblLook w:val="0000"/>
      </w:tblPr>
      <w:tblGrid>
        <w:gridCol w:w="23"/>
        <w:gridCol w:w="184"/>
        <w:gridCol w:w="1628"/>
        <w:gridCol w:w="6877"/>
        <w:gridCol w:w="502"/>
        <w:gridCol w:w="160"/>
        <w:tblGridChange w:id="0">
          <w:tblGrid>
            <w:gridCol w:w="23"/>
            <w:gridCol w:w="184"/>
            <w:gridCol w:w="1628"/>
            <w:gridCol w:w="6877"/>
            <w:gridCol w:w="502"/>
            <w:gridCol w:w="160"/>
          </w:tblGrid>
        </w:tblGridChange>
      </w:tblGrid>
      <w:tr>
        <w:trPr>
          <w:cantSplit w:val="0"/>
          <w:tblHeader w:val="0"/>
        </w:trPr>
        <w:tc>
          <w:tcPr>
            <w:gridSpan w:val="3"/>
            <w:vMerge w:val="restart"/>
            <w:tcBorders>
              <w:top w:color="000000" w:space="0" w:sz="18" w:val="single"/>
              <w:right w:color="000000" w:space="0" w:sz="0" w:val="nil"/>
            </w:tcBorders>
          </w:tcPr>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Fonts w:ascii="Droid Sans Mono" w:cs="Droid Sans Mono" w:eastAsia="Droid Sans Mono" w:hAnsi="Droid Sans Mono"/>
                <w:b w:val="1"/>
                <w:sz w:val="32"/>
                <w:szCs w:val="32"/>
              </w:rPr>
              <w:drawing>
                <wp:inline distB="0" distT="0" distL="0" distR="0">
                  <wp:extent cx="849630" cy="84963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49630" cy="8496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tc>
        <w:tc>
          <w:tcPr>
            <w:gridSpan w:val="3"/>
            <w:tcBorders>
              <w:top w:color="000000" w:space="0" w:sz="18" w:val="single"/>
              <w:left w:color="000000" w:space="0" w:sz="0" w:val="nil"/>
              <w:bottom w:color="000000" w:space="0" w:sz="0" w:val="nil"/>
            </w:tcBorders>
          </w:tcPr>
          <w:p w:rsidR="00000000" w:rsidDel="00000000" w:rsidP="00000000" w:rsidRDefault="00000000" w:rsidRPr="00000000" w14:paraId="0000000B">
            <w:pPr>
              <w:rPr>
                <w:rFonts w:ascii="GoudyOlSt BT" w:cs="GoudyOlSt BT" w:eastAsia="GoudyOlSt BT" w:hAnsi="GoudyOlSt BT"/>
                <w:b w:val="1"/>
                <w:sz w:val="32"/>
                <w:szCs w:val="3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Fonts w:ascii="GoudyOlSt BT" w:cs="GoudyOlSt BT" w:eastAsia="GoudyOlSt BT" w:hAnsi="GoudyOlSt BT"/>
                <w:b w:val="1"/>
                <w:sz w:val="32"/>
                <w:szCs w:val="32"/>
                <w:rtl w:val="0"/>
              </w:rPr>
              <w:t xml:space="preserve">UNIVERSIDAD DE BELGRANO</w:t>
            </w:r>
            <w:r w:rsidDel="00000000" w:rsidR="00000000" w:rsidRPr="00000000">
              <w:rPr>
                <w:rtl w:val="0"/>
              </w:rPr>
            </w:r>
          </w:p>
        </w:tc>
      </w:tr>
      <w:tr>
        <w:trPr>
          <w:cantSplit w:val="0"/>
          <w:tblHeader w:val="0"/>
        </w:trPr>
        <w:tc>
          <w:tcPr>
            <w:gridSpan w:val="3"/>
            <w:vMerge w:val="continue"/>
            <w:tcBorders>
              <w:top w:color="000000" w:space="0" w:sz="18" w:val="single"/>
              <w:righ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000000" w:space="0" w:sz="0" w:val="nil"/>
              <w:left w:color="000000" w:space="0" w:sz="0" w:val="nil"/>
              <w:bottom w:color="000000" w:space="0" w:sz="18" w:val="single"/>
            </w:tcBorders>
          </w:tcPr>
          <w:p w:rsidR="00000000" w:rsidDel="00000000" w:rsidP="00000000" w:rsidRDefault="00000000" w:rsidRPr="00000000" w14:paraId="00000012">
            <w:pPr>
              <w:jc w:val="center"/>
              <w:rPr>
                <w:rFonts w:ascii="Droid Sans Mono" w:cs="Droid Sans Mono" w:eastAsia="Droid Sans Mono" w:hAnsi="Droid Sans Mono"/>
                <w:b w:val="1"/>
                <w:sz w:val="32"/>
                <w:szCs w:val="32"/>
              </w:rPr>
            </w:pPr>
            <w:r w:rsidDel="00000000" w:rsidR="00000000" w:rsidRPr="00000000">
              <w:rPr>
                <w:rFonts w:ascii="Droid Sans Mono" w:cs="Droid Sans Mono" w:eastAsia="Droid Sans Mono" w:hAnsi="Droid Sans Mono"/>
                <w:b w:val="1"/>
                <w:sz w:val="32"/>
                <w:szCs w:val="32"/>
                <w:rtl w:val="0"/>
              </w:rPr>
              <w:t xml:space="preserve">Facultad de Ingeniería y </w:t>
            </w:r>
          </w:p>
          <w:p w:rsidR="00000000" w:rsidDel="00000000" w:rsidP="00000000" w:rsidRDefault="00000000" w:rsidRPr="00000000" w14:paraId="00000013">
            <w:pPr>
              <w:jc w:val="center"/>
              <w:rPr>
                <w:rFonts w:ascii="Droid Sans Mono" w:cs="Droid Sans Mono" w:eastAsia="Droid Sans Mono" w:hAnsi="Droid Sans Mono"/>
                <w:b w:val="1"/>
                <w:sz w:val="32"/>
                <w:szCs w:val="32"/>
              </w:rPr>
            </w:pPr>
            <w:r w:rsidDel="00000000" w:rsidR="00000000" w:rsidRPr="00000000">
              <w:rPr>
                <w:rFonts w:ascii="Droid Sans Mono" w:cs="Droid Sans Mono" w:eastAsia="Droid Sans Mono" w:hAnsi="Droid Sans Mono"/>
                <w:b w:val="1"/>
                <w:sz w:val="32"/>
                <w:szCs w:val="32"/>
                <w:rtl w:val="0"/>
              </w:rPr>
              <w:t xml:space="preserve">Tecnología Informática</w:t>
            </w:r>
          </w:p>
          <w:p w:rsidR="00000000" w:rsidDel="00000000" w:rsidP="00000000" w:rsidRDefault="00000000" w:rsidRPr="00000000" w14:paraId="00000014">
            <w:pPr>
              <w:jc w:val="center"/>
              <w:rPr>
                <w:rFonts w:ascii="Droid Sans Mono" w:cs="Droid Sans Mono" w:eastAsia="Droid Sans Mono" w:hAnsi="Droid Sans Mono"/>
                <w:b w:val="1"/>
                <w:sz w:val="32"/>
                <w:szCs w:val="32"/>
              </w:rPr>
            </w:pPr>
            <w:r w:rsidDel="00000000" w:rsidR="00000000" w:rsidRPr="00000000">
              <w:rPr>
                <w:rtl w:val="0"/>
              </w:rPr>
            </w:r>
          </w:p>
          <w:p w:rsidR="00000000" w:rsidDel="00000000" w:rsidP="00000000" w:rsidRDefault="00000000" w:rsidRPr="00000000" w14:paraId="00000015">
            <w:pPr>
              <w:jc w:val="center"/>
              <w:rPr>
                <w:rFonts w:ascii="Droid Sans Mono" w:cs="Droid Sans Mono" w:eastAsia="Droid Sans Mono" w:hAnsi="Droid Sans Mono"/>
                <w:sz w:val="24"/>
                <w:szCs w:val="24"/>
              </w:rPr>
            </w:pPr>
            <w:r w:rsidDel="00000000" w:rsidR="00000000" w:rsidRPr="00000000">
              <w:rPr>
                <w:rFonts w:ascii="Droid Sans Mono" w:cs="Droid Sans Mono" w:eastAsia="Droid Sans Mono" w:hAnsi="Droid Sans Mono"/>
                <w:sz w:val="24"/>
                <w:szCs w:val="24"/>
                <w:rtl w:val="0"/>
              </w:rPr>
              <w:t xml:space="preserve">LENGUAJES DE PROGRAMACIÓN (0050100023LENGP)</w:t>
            </w:r>
          </w:p>
          <w:p w:rsidR="00000000" w:rsidDel="00000000" w:rsidP="00000000" w:rsidRDefault="00000000" w:rsidRPr="00000000" w14:paraId="00000016">
            <w:pPr>
              <w:jc w:val="center"/>
              <w:rPr>
                <w:rFonts w:ascii="Droid Sans Mono" w:cs="Droid Sans Mono" w:eastAsia="Droid Sans Mono" w:hAnsi="Droid Sans Mono"/>
                <w:sz w:val="24"/>
                <w:szCs w:val="24"/>
              </w:rPr>
            </w:pPr>
            <w:r w:rsidDel="00000000" w:rsidR="00000000" w:rsidRPr="00000000">
              <w:rPr>
                <w:rtl w:val="0"/>
              </w:rPr>
            </w:r>
          </w:p>
          <w:p w:rsidR="00000000" w:rsidDel="00000000" w:rsidP="00000000" w:rsidRDefault="00000000" w:rsidRPr="00000000" w14:paraId="00000017">
            <w:pPr>
              <w:jc w:val="center"/>
              <w:rPr>
                <w:rFonts w:ascii="Droid Sans Mono" w:cs="Droid Sans Mono" w:eastAsia="Droid Sans Mono" w:hAnsi="Droid Sans Mono"/>
                <w:sz w:val="24"/>
                <w:szCs w:val="24"/>
              </w:rPr>
            </w:pPr>
            <w:r w:rsidDel="00000000" w:rsidR="00000000" w:rsidRPr="00000000">
              <w:rPr>
                <w:rFonts w:ascii="Droid Sans Mono" w:cs="Droid Sans Mono" w:eastAsia="Droid Sans Mono" w:hAnsi="Droid Sans Mono"/>
                <w:sz w:val="24"/>
                <w:szCs w:val="24"/>
                <w:rtl w:val="0"/>
              </w:rPr>
              <w:t xml:space="preserve">Profesor: Mag. Ing. Pablo Pandolfo</w:t>
            </w:r>
          </w:p>
          <w:p w:rsidR="00000000" w:rsidDel="00000000" w:rsidP="00000000" w:rsidRDefault="00000000" w:rsidRPr="00000000" w14:paraId="00000018">
            <w:pPr>
              <w:jc w:val="center"/>
              <w:rPr>
                <w:rFonts w:ascii="Droid Sans Mono" w:cs="Droid Sans Mono" w:eastAsia="Droid Sans Mono" w:hAnsi="Droid Sans Mono"/>
                <w:sz w:val="24"/>
                <w:szCs w:val="24"/>
              </w:rPr>
            </w:pPr>
            <w:r w:rsidDel="00000000" w:rsidR="00000000" w:rsidRPr="00000000">
              <w:rPr>
                <w:rtl w:val="0"/>
              </w:rPr>
            </w:r>
          </w:p>
        </w:tc>
      </w:tr>
      <w:tr>
        <w:trPr>
          <w:cantSplit w:val="0"/>
          <w:tblHeader w:val="0"/>
        </w:trPr>
        <w:tc>
          <w:tcPr>
            <w:gridSpan w:val="6"/>
            <w:tcBorders>
              <w:top w:color="000000" w:space="0" w:sz="18" w:val="single"/>
              <w:bottom w:color="000000" w:space="0" w:sz="18" w:val="single"/>
            </w:tcBorders>
          </w:tcPr>
          <w:p w:rsidR="00000000" w:rsidDel="00000000" w:rsidP="00000000" w:rsidRDefault="00000000" w:rsidRPr="00000000" w14:paraId="0000001B">
            <w:pPr>
              <w:jc w:val="center"/>
              <w:rPr>
                <w:rFonts w:ascii="Droid Sans Mono" w:cs="Droid Sans Mono" w:eastAsia="Droid Sans Mono" w:hAnsi="Droid Sans Mono"/>
                <w:sz w:val="28"/>
                <w:szCs w:val="28"/>
              </w:rPr>
            </w:pPr>
            <w:r w:rsidDel="00000000" w:rsidR="00000000" w:rsidRPr="00000000">
              <w:rPr>
                <w:rtl w:val="0"/>
              </w:rPr>
            </w:r>
          </w:p>
          <w:p w:rsidR="00000000" w:rsidDel="00000000" w:rsidP="00000000" w:rsidRDefault="00000000" w:rsidRPr="00000000" w14:paraId="0000001C">
            <w:pPr>
              <w:jc w:val="center"/>
              <w:rPr>
                <w:rFonts w:ascii="Droid Sans Mono" w:cs="Droid Sans Mono" w:eastAsia="Droid Sans Mono" w:hAnsi="Droid Sans Mono"/>
                <w:sz w:val="28"/>
                <w:szCs w:val="28"/>
              </w:rPr>
            </w:pPr>
            <w:r w:rsidDel="00000000" w:rsidR="00000000" w:rsidRPr="00000000">
              <w:rPr>
                <w:rFonts w:ascii="Droid Sans Mono" w:cs="Droid Sans Mono" w:eastAsia="Droid Sans Mono" w:hAnsi="Droid Sans Mono"/>
                <w:sz w:val="28"/>
                <w:szCs w:val="28"/>
                <w:rtl w:val="0"/>
              </w:rPr>
              <w:t xml:space="preserve">Examen Parcial octubre 2020</w:t>
            </w:r>
          </w:p>
          <w:p w:rsidR="00000000" w:rsidDel="00000000" w:rsidP="00000000" w:rsidRDefault="00000000" w:rsidRPr="00000000" w14:paraId="0000001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Droid Sans Mono" w:cs="Droid Sans Mono" w:eastAsia="Droid Sans Mono" w:hAnsi="Droid Sans Mono"/>
              </w:rPr>
            </w:pPr>
            <w:r w:rsidDel="00000000" w:rsidR="00000000" w:rsidRPr="00000000">
              <w:rPr>
                <w:rFonts w:ascii="Droid Sans Mono" w:cs="Droid Sans Mono" w:eastAsia="Droid Sans Mono" w:hAnsi="Droid Sans Mono"/>
                <w:sz w:val="24"/>
                <w:szCs w:val="24"/>
                <w:rtl w:val="0"/>
              </w:rPr>
              <w:t xml:space="preserve">ALUMNO:                 LU:        </w:t>
            </w:r>
            <w:r w:rsidDel="00000000" w:rsidR="00000000" w:rsidRPr="00000000">
              <w:rPr>
                <w:rFonts w:ascii="Droid Sans Mono" w:cs="Droid Sans Mono" w:eastAsia="Droid Sans Mono" w:hAnsi="Droid Sans Mono"/>
                <w:rtl w:val="0"/>
              </w:rPr>
              <w:t xml:space="preserve">FECHA:</w:t>
            </w:r>
          </w:p>
          <w:p w:rsidR="00000000" w:rsidDel="00000000" w:rsidP="00000000" w:rsidRDefault="00000000" w:rsidRPr="00000000" w14:paraId="0000001F">
            <w:pPr>
              <w:rPr>
                <w:rFonts w:ascii="Droid Sans Mono" w:cs="Droid Sans Mono" w:eastAsia="Droid Sans Mono" w:hAnsi="Droid Sans Mono"/>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Droid Sans Mono" w:cs="Droid Sans Mono" w:eastAsia="Droid Sans Mono" w:hAnsi="Droid Sans Mono"/>
                <w:sz w:val="24"/>
                <w:szCs w:val="24"/>
                <w:rtl w:val="0"/>
              </w:rPr>
              <w:t xml:space="preserve">CARRERA: </w:t>
            </w:r>
            <w:r w:rsidDel="00000000" w:rsidR="00000000" w:rsidRPr="00000000">
              <w:rPr>
                <w:rtl w:val="0"/>
              </w:rPr>
            </w:r>
          </w:p>
        </w:tc>
      </w:tr>
      <w:tr>
        <w:trPr>
          <w:cantSplit w:val="0"/>
          <w:trHeight w:val="2400" w:hRule="atLeast"/>
          <w:tblHeader w:val="0"/>
        </w:trPr>
        <w:tc>
          <w:tcPr>
            <w:gridSpan w:val="5"/>
            <w:tcBorders>
              <w:right w:color="000000" w:space="0" w:sz="0" w:val="nil"/>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4" w:right="0" w:firstLine="0"/>
              <w:jc w:val="both"/>
              <w:rPr>
                <w:rFonts w:ascii="Droid Sans Mono" w:cs="Droid Sans Mono" w:eastAsia="Droid Sans Mono" w:hAnsi="Droid Sans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4" w:right="0" w:firstLine="0"/>
              <w:jc w:val="both"/>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1"/>
                <w:i w:val="0"/>
                <w:smallCaps w:val="0"/>
                <w:strike w:val="0"/>
                <w:color w:val="000000"/>
                <w:sz w:val="20"/>
                <w:szCs w:val="20"/>
                <w:u w:val="none"/>
                <w:shd w:fill="auto" w:val="clear"/>
                <w:vertAlign w:val="baseline"/>
                <w:rtl w:val="0"/>
              </w:rPr>
              <w:t xml:space="preserve">NOTA: EL EXAMEN ESCRITO ES UN DOCUMENTO DE GRAN IMPORTANCIA PARA LA EVALUACIÓN DE LOS CONOCIMIENTOS ADQUIRIDOS, POR LO TANTO, SE SOLICITA LEER ATENTAMENTE LO SIGUIENTE: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24" w:right="0" w:hanging="340"/>
              <w:jc w:val="both"/>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Responda claramente cada punto, detallando con la mayor precisión posible lo solicitado.</w:t>
            </w:r>
          </w:p>
          <w:p w:rsidR="00000000" w:rsidDel="00000000" w:rsidP="00000000" w:rsidRDefault="00000000" w:rsidRPr="00000000" w14:paraId="00000029">
            <w:pPr>
              <w:numPr>
                <w:ilvl w:val="0"/>
                <w:numId w:val="2"/>
              </w:numPr>
              <w:ind w:left="624" w:hanging="340"/>
              <w:jc w:val="both"/>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Sea prolijo y ordenado en el desarrollo de los temas.</w:t>
            </w:r>
          </w:p>
          <w:p w:rsidR="00000000" w:rsidDel="00000000" w:rsidP="00000000" w:rsidRDefault="00000000" w:rsidRPr="00000000" w14:paraId="0000002A">
            <w:pPr>
              <w:numPr>
                <w:ilvl w:val="0"/>
                <w:numId w:val="2"/>
              </w:numPr>
              <w:ind w:left="624" w:hanging="340"/>
              <w:jc w:val="both"/>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Sea cuidadoso con las faltas de ortografía y sus oraciones.</w:t>
            </w:r>
          </w:p>
          <w:p w:rsidR="00000000" w:rsidDel="00000000" w:rsidP="00000000" w:rsidRDefault="00000000" w:rsidRPr="00000000" w14:paraId="0000002B">
            <w:pPr>
              <w:numPr>
                <w:ilvl w:val="0"/>
                <w:numId w:val="2"/>
              </w:numPr>
              <w:ind w:left="624" w:hanging="340"/>
              <w:jc w:val="both"/>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No desarrollar el examen en lápiz.</w:t>
            </w:r>
          </w:p>
          <w:p w:rsidR="00000000" w:rsidDel="00000000" w:rsidP="00000000" w:rsidRDefault="00000000" w:rsidRPr="00000000" w14:paraId="0000002C">
            <w:pPr>
              <w:numPr>
                <w:ilvl w:val="0"/>
                <w:numId w:val="2"/>
              </w:numPr>
              <w:ind w:left="624" w:hanging="340"/>
              <w:jc w:val="both"/>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Aprobación del examen: Con nota mayor o igual a 4 (cuatro)</w:t>
            </w:r>
          </w:p>
          <w:p w:rsidR="00000000" w:rsidDel="00000000" w:rsidP="00000000" w:rsidRDefault="00000000" w:rsidRPr="00000000" w14:paraId="0000002D">
            <w:pPr>
              <w:numPr>
                <w:ilvl w:val="0"/>
                <w:numId w:val="2"/>
              </w:numPr>
              <w:ind w:left="624" w:hanging="340"/>
              <w:jc w:val="both"/>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Condiciones de aprobación: 60% correcto.</w:t>
            </w:r>
          </w:p>
          <w:p w:rsidR="00000000" w:rsidDel="00000000" w:rsidP="00000000" w:rsidRDefault="00000000" w:rsidRPr="00000000" w14:paraId="0000002E">
            <w:pPr>
              <w:numPr>
                <w:ilvl w:val="0"/>
                <w:numId w:val="2"/>
              </w:numPr>
              <w:ind w:left="624" w:hanging="340"/>
              <w:jc w:val="both"/>
              <w:rPr>
                <w:b w:val="1"/>
              </w:rPr>
            </w:pPr>
            <w:r w:rsidDel="00000000" w:rsidR="00000000" w:rsidRPr="00000000">
              <w:rPr>
                <w:rFonts w:ascii="Droid Sans Mono" w:cs="Droid Sans Mono" w:eastAsia="Droid Sans Mono" w:hAnsi="Droid Sans Mono"/>
                <w:rtl w:val="0"/>
              </w:rPr>
              <w:t xml:space="preserve">Duración de examen: 3 horas.</w:t>
            </w:r>
            <w:r w:rsidDel="00000000" w:rsidR="00000000" w:rsidRPr="00000000">
              <w:rPr>
                <w:rtl w:val="0"/>
              </w:rPr>
            </w:r>
          </w:p>
          <w:p w:rsidR="00000000" w:rsidDel="00000000" w:rsidP="00000000" w:rsidRDefault="00000000" w:rsidRPr="00000000" w14:paraId="0000002F">
            <w:pPr>
              <w:ind w:left="624" w:firstLine="0"/>
              <w:jc w:val="both"/>
              <w:rPr>
                <w:b w:val="1"/>
              </w:rPr>
            </w:pPr>
            <w:r w:rsidDel="00000000" w:rsidR="00000000" w:rsidRPr="00000000">
              <w:rPr>
                <w:rtl w:val="0"/>
              </w:rPr>
            </w:r>
          </w:p>
        </w:tc>
        <w:tc>
          <w:tcPr>
            <w:tcBorders>
              <w:left w:color="000000" w:space="0" w:sz="0" w:val="nil"/>
            </w:tcBorders>
          </w:tcPr>
          <w:p w:rsidR="00000000" w:rsidDel="00000000" w:rsidP="00000000" w:rsidRDefault="00000000" w:rsidRPr="00000000" w14:paraId="00000034">
            <w:pPr>
              <w:rPr>
                <w:rFonts w:ascii="Arial" w:cs="Arial" w:eastAsia="Arial" w:hAnsi="Arial"/>
                <w:b w:val="1"/>
              </w:rPr>
            </w:pP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jc w:val="center"/>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18" w:val="single"/>
              <w:bottom w:color="000000" w:space="0" w:sz="18" w:val="single"/>
              <w:right w:color="000000" w:space="0" w:sz="0" w:val="nil"/>
            </w:tcBorders>
          </w:tcPr>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tc>
        <w:tc>
          <w:tcPr>
            <w:gridSpan w:val="2"/>
            <w:tcBorders>
              <w:top w:color="000000" w:space="0" w:sz="18" w:val="single"/>
              <w:left w:color="000000" w:space="0" w:sz="0" w:val="nil"/>
              <w:bottom w:color="000000" w:space="0" w:sz="18" w:val="single"/>
              <w:right w:color="000000" w:space="0" w:sz="0" w:val="nil"/>
            </w:tcBorders>
          </w:tcPr>
          <w:p w:rsidR="00000000" w:rsidDel="00000000" w:rsidP="00000000" w:rsidRDefault="00000000" w:rsidRPr="00000000" w14:paraId="00000047">
            <w:pPr>
              <w:ind w:left="34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Ejercicio 1 [2 puntos]</w:t>
            </w:r>
            <w:r w:rsidDel="00000000" w:rsidR="00000000" w:rsidRPr="00000000">
              <w:rPr>
                <w:rFonts w:ascii="Arial" w:cs="Arial" w:eastAsia="Arial" w:hAnsi="Arial"/>
                <w:sz w:val="22"/>
                <w:szCs w:val="22"/>
                <w:rtl w:val="0"/>
              </w:rPr>
              <w:t xml:space="preserve">: Resuélvase mediante programación lógica el siguiente problema: Se consulta por ejemplo: parse([comienzo, norte, norte, este, fin]) y tiene que devolver true si es aceptado por el AF que reconoce las palabras del lenguaje representado por la ER: comienzo (norte | sur | este | oeste)* fin</w:t>
            </w:r>
          </w:p>
          <w:p w:rsidR="00000000" w:rsidDel="00000000" w:rsidP="00000000" w:rsidRDefault="00000000" w:rsidRPr="00000000" w14:paraId="00000048">
            <w:pPr>
              <w:ind w:left="3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delta(0, comienzo, 1).</w:t>
            </w:r>
          </w:p>
          <w:p w:rsidR="00000000" w:rsidDel="00000000" w:rsidP="00000000" w:rsidRDefault="00000000" w:rsidRPr="00000000" w14:paraId="0000004A">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delta(1, norte, 1).</w:t>
            </w:r>
          </w:p>
          <w:p w:rsidR="00000000" w:rsidDel="00000000" w:rsidP="00000000" w:rsidRDefault="00000000" w:rsidRPr="00000000" w14:paraId="0000004B">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delta(1, sur, 1).</w:t>
            </w:r>
          </w:p>
          <w:p w:rsidR="00000000" w:rsidDel="00000000" w:rsidP="00000000" w:rsidRDefault="00000000" w:rsidRPr="00000000" w14:paraId="0000004C">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delta(1, este, 1).</w:t>
            </w:r>
          </w:p>
          <w:p w:rsidR="00000000" w:rsidDel="00000000" w:rsidP="00000000" w:rsidRDefault="00000000" w:rsidRPr="00000000" w14:paraId="0000004D">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delta(1, oeste, 1).</w:t>
            </w:r>
          </w:p>
          <w:p w:rsidR="00000000" w:rsidDel="00000000" w:rsidP="00000000" w:rsidRDefault="00000000" w:rsidRPr="00000000" w14:paraId="0000004E">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delta(1, fin, 2).</w:t>
            </w:r>
          </w:p>
          <w:p w:rsidR="00000000" w:rsidDel="00000000" w:rsidP="00000000" w:rsidRDefault="00000000" w:rsidRPr="00000000" w14:paraId="0000004F">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inicio(0).</w:t>
            </w:r>
          </w:p>
          <w:p w:rsidR="00000000" w:rsidDel="00000000" w:rsidP="00000000" w:rsidRDefault="00000000" w:rsidRPr="00000000" w14:paraId="00000050">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final(2).</w:t>
            </w:r>
          </w:p>
          <w:p w:rsidR="00000000" w:rsidDel="00000000" w:rsidP="00000000" w:rsidRDefault="00000000" w:rsidRPr="00000000" w14:paraId="00000051">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transición(X, []) :- final(X).</w:t>
            </w:r>
          </w:p>
          <w:p w:rsidR="00000000" w:rsidDel="00000000" w:rsidP="00000000" w:rsidRDefault="00000000" w:rsidRPr="00000000" w14:paraId="00000052">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transición(X, [A|B]) :- delta(X, A, Y), transición(Y, B).</w:t>
            </w:r>
          </w:p>
          <w:p w:rsidR="00000000" w:rsidDel="00000000" w:rsidP="00000000" w:rsidRDefault="00000000" w:rsidRPr="00000000" w14:paraId="00000053">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parse(L) :- inicio(S), transición(S, L).</w:t>
            </w:r>
          </w:p>
          <w:p w:rsidR="00000000" w:rsidDel="00000000" w:rsidP="00000000" w:rsidRDefault="00000000" w:rsidRPr="00000000" w14:paraId="00000054">
            <w:pPr>
              <w:ind w:left="3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56">
            <w:pPr>
              <w:ind w:left="34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Ejercicio 2 [2 puntos]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Diséñese</w:t>
            </w:r>
            <w:r w:rsidDel="00000000" w:rsidR="00000000" w:rsidRPr="00000000">
              <w:rPr>
                <w:rFonts w:ascii="Arial" w:cs="Arial" w:eastAsia="Arial" w:hAnsi="Arial"/>
                <w:sz w:val="22"/>
                <w:szCs w:val="22"/>
                <w:rtl w:val="0"/>
              </w:rPr>
              <w:t xml:space="preserve"> en BNF la gramática que genera las palabras del siguiente lenguaje: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expresión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puede ser un átomo o una lista.</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átomo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puede ser un número o un símbolo.</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una secuencia continua de uno o más dígitos decimales, precedido opcionalmente por un signo (+) o un signo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símbolo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una letra seguida de cero o más caracteres (</w:t>
            </w:r>
            <w:r w:rsidDel="00000000" w:rsidR="00000000" w:rsidRPr="00000000">
              <w:rPr>
                <w:rFonts w:ascii="Arial" w:cs="Arial" w:eastAsia="Arial" w:hAnsi="Arial"/>
                <w:sz w:val="22"/>
                <w:szCs w:val="22"/>
                <w:rtl w:val="0"/>
              </w:rPr>
              <w:t xml:space="preserve">dígitos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letras)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un par de paréntesis que abren y cierran. (con cero o más expresiones en medio separadas por punto y coma).</w:t>
            </w:r>
            <w:r w:rsidDel="00000000" w:rsidR="00000000" w:rsidRPr="00000000">
              <w:rPr>
                <w:rtl w:val="0"/>
              </w:rPr>
            </w:r>
          </w:p>
          <w:p w:rsidR="00000000" w:rsidDel="00000000" w:rsidP="00000000" w:rsidRDefault="00000000" w:rsidRPr="00000000" w14:paraId="0000005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&lt;expresión&gt; ::= &lt;atomo&gt; | &lt;lista&gt;</w:t>
            </w:r>
          </w:p>
          <w:p w:rsidR="00000000" w:rsidDel="00000000" w:rsidP="00000000" w:rsidRDefault="00000000" w:rsidRPr="00000000" w14:paraId="0000005E">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&lt;atomo&gt; ::=  + &lt;numero&gt; | - &lt;numero&gt; | &lt;numero&gt; | &lt;símbolo&gt;</w:t>
            </w:r>
          </w:p>
          <w:p w:rsidR="00000000" w:rsidDel="00000000" w:rsidP="00000000" w:rsidRDefault="00000000" w:rsidRPr="00000000" w14:paraId="0000005F">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&lt;numero&gt; ::= 0 &lt;numero&gt; | … | 9 &lt;numero&gt; | 0 | … | 9</w:t>
            </w:r>
          </w:p>
          <w:p w:rsidR="00000000" w:rsidDel="00000000" w:rsidP="00000000" w:rsidRDefault="00000000" w:rsidRPr="00000000" w14:paraId="00000060">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&lt;símbolo&gt; ::= &lt;letra&gt; | &lt;letra&gt; &lt;letras o dígitos&gt;</w:t>
            </w:r>
          </w:p>
          <w:p w:rsidR="00000000" w:rsidDel="00000000" w:rsidP="00000000" w:rsidRDefault="00000000" w:rsidRPr="00000000" w14:paraId="00000061">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&lt;letras o dígitos&gt; ::= &lt;letra&gt; &lt;letras o dígitos&gt; | &lt;numero&gt; &lt;letras o dígitos&gt; | &lt;letra&gt; | &lt;numero&gt;</w:t>
            </w:r>
          </w:p>
          <w:p w:rsidR="00000000" w:rsidDel="00000000" w:rsidP="00000000" w:rsidRDefault="00000000" w:rsidRPr="00000000" w14:paraId="00000062">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&lt;letra&gt; ::= A | … | Z | a | … | z</w:t>
            </w:r>
          </w:p>
          <w:p w:rsidR="00000000" w:rsidDel="00000000" w:rsidP="00000000" w:rsidRDefault="00000000" w:rsidRPr="00000000" w14:paraId="00000063">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&lt;lista&gt; ::= () | (&lt;expresiones&gt;) </w:t>
            </w:r>
          </w:p>
          <w:p w:rsidR="00000000" w:rsidDel="00000000" w:rsidP="00000000" w:rsidRDefault="00000000" w:rsidRPr="00000000" w14:paraId="00000064">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&lt;expresiones&gt; ::= &lt;expresión&gt; | &lt;expresión&gt; ; &lt;expresiones&gt;</w:t>
            </w:r>
          </w:p>
          <w:p w:rsidR="00000000" w:rsidDel="00000000" w:rsidP="00000000" w:rsidRDefault="00000000" w:rsidRPr="00000000" w14:paraId="00000065">
            <w:pPr>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6">
            <w:pPr>
              <w:ind w:left="34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Ejercicio 3 [2 puntos]</w:t>
            </w:r>
            <w:r w:rsidDel="00000000" w:rsidR="00000000" w:rsidRPr="00000000">
              <w:rPr>
                <w:rFonts w:ascii="Arial" w:cs="Arial" w:eastAsia="Arial" w:hAnsi="Arial"/>
                <w:sz w:val="22"/>
                <w:szCs w:val="22"/>
                <w:rtl w:val="0"/>
              </w:rPr>
              <w:t xml:space="preserve">: Escríbase la gramática BNF para el siguiente Diagrama de Sintaxis, el símbolo de inicio es &lt;statement&gt;. Luego, derívese verticalmente, mediante el árbol de análisis sintáctico una palabra del lenguaje. </w:t>
            </w:r>
          </w:p>
          <w:p w:rsidR="00000000" w:rsidDel="00000000" w:rsidP="00000000" w:rsidRDefault="00000000" w:rsidRPr="00000000" w14:paraId="00000067">
            <w:pPr>
              <w:ind w:left="34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8">
            <w:pPr>
              <w:ind w:left="340" w:firstLine="0"/>
              <w:jc w:val="both"/>
              <w:rPr>
                <w:rFonts w:ascii="Arial" w:cs="Arial" w:eastAsia="Arial" w:hAnsi="Arial"/>
                <w:sz w:val="22"/>
                <w:szCs w:val="22"/>
                <w:u w:val="single"/>
              </w:rPr>
            </w:pPr>
            <w:r w:rsidDel="00000000" w:rsidR="00000000" w:rsidRPr="00000000">
              <w:rPr>
                <w:rFonts w:ascii="Arial" w:cs="Arial" w:eastAsia="Arial" w:hAnsi="Arial"/>
                <w:sz w:val="22"/>
                <w:szCs w:val="22"/>
                <w:u w:val="single"/>
              </w:rPr>
              <w:drawing>
                <wp:inline distB="0" distT="0" distL="0" distR="0">
                  <wp:extent cx="5051482" cy="1687195"/>
                  <wp:effectExtent b="0" l="0" r="0" t="0"/>
                  <wp:docPr descr="Diagrama&#10;&#10;Descripción generada automáticamente" id="11" name="image1.png"/>
                  <a:graphic>
                    <a:graphicData uri="http://schemas.openxmlformats.org/drawingml/2006/picture">
                      <pic:pic>
                        <pic:nvPicPr>
                          <pic:cNvPr descr="Diagrama&#10;&#10;Descripción generada automáticamente" id="0" name="image1.png"/>
                          <pic:cNvPicPr preferRelativeResize="0"/>
                        </pic:nvPicPr>
                        <pic:blipFill>
                          <a:blip r:embed="rId8"/>
                          <a:srcRect b="7263" l="0" r="0" t="21524"/>
                          <a:stretch>
                            <a:fillRect/>
                          </a:stretch>
                        </pic:blipFill>
                        <pic:spPr>
                          <a:xfrm>
                            <a:off x="0" y="0"/>
                            <a:ext cx="5051482" cy="168719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34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A">
            <w:pPr>
              <w:ind w:left="34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B">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&lt;statement&gt; ::= new &lt;identifier&gt; : &lt;type&gt; </w:t>
            </w:r>
          </w:p>
          <w:p w:rsidR="00000000" w:rsidDel="00000000" w:rsidP="00000000" w:rsidRDefault="00000000" w:rsidRPr="00000000" w14:paraId="0000006C">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&lt;type&gt; ::= init &lt;expression&gt; &lt;type&gt; | alias &lt;expression&gt; &lt;type&gt; | in &lt;statement&gt; ni</w:t>
            </w:r>
          </w:p>
          <w:p w:rsidR="00000000" w:rsidDel="00000000" w:rsidP="00000000" w:rsidRDefault="00000000" w:rsidRPr="00000000" w14:paraId="0000006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ind w:left="34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Ejercicio 4 [1 punto]</w:t>
            </w:r>
            <w:r w:rsidDel="00000000" w:rsidR="00000000" w:rsidRPr="00000000">
              <w:rPr>
                <w:rFonts w:ascii="Arial" w:cs="Arial" w:eastAsia="Arial" w:hAnsi="Arial"/>
                <w:sz w:val="22"/>
                <w:szCs w:val="22"/>
                <w:rtl w:val="0"/>
              </w:rPr>
              <w:t xml:space="preserve">: Obténgase el lambda calculus de la expresión </w:t>
            </w:r>
            <w:r w:rsidDel="00000000" w:rsidR="00000000" w:rsidRPr="00000000">
              <w:rPr>
                <w:rFonts w:ascii="Arial" w:cs="Arial" w:eastAsia="Arial" w:hAnsi="Arial"/>
                <w:b w:val="1"/>
                <w:sz w:val="22"/>
                <w:szCs w:val="22"/>
                <w:rtl w:val="0"/>
              </w:rPr>
              <w:t xml:space="preserve">suc 2</w:t>
            </w:r>
            <w:r w:rsidDel="00000000" w:rsidR="00000000" w:rsidRPr="00000000">
              <w:rPr>
                <w:rFonts w:ascii="Arial" w:cs="Arial" w:eastAsia="Arial" w:hAnsi="Arial"/>
                <w:sz w:val="22"/>
                <w:szCs w:val="22"/>
                <w:rtl w:val="0"/>
              </w:rPr>
              <w:t xml:space="preserve"> sabiendo que suc (máquina sucesora o siguiente) es </w:t>
            </w:r>
            <w:r w:rsidDel="00000000" w:rsidR="00000000" w:rsidRPr="00000000">
              <w:rPr>
                <w:rFonts w:ascii="Symbol" w:cs="Symbol" w:eastAsia="Symbol" w:hAnsi="Symbol"/>
                <w:sz w:val="22"/>
                <w:szCs w:val="22"/>
                <w:rtl w:val="0"/>
              </w:rPr>
              <w:t xml:space="preserve">λ</w:t>
            </w:r>
            <w:r w:rsidDel="00000000" w:rsidR="00000000" w:rsidRPr="00000000">
              <w:rPr>
                <w:rFonts w:ascii="Arial" w:cs="Arial" w:eastAsia="Arial" w:hAnsi="Arial"/>
                <w:sz w:val="22"/>
                <w:szCs w:val="22"/>
                <w:rtl w:val="0"/>
              </w:rPr>
              <w:t xml:space="preserve">a. </w:t>
            </w:r>
            <w:r w:rsidDel="00000000" w:rsidR="00000000" w:rsidRPr="00000000">
              <w:rPr>
                <w:rFonts w:ascii="Symbol" w:cs="Symbol" w:eastAsia="Symbol" w:hAnsi="Symbol"/>
                <w:sz w:val="22"/>
                <w:szCs w:val="22"/>
                <w:rtl w:val="0"/>
              </w:rPr>
              <w:t xml:space="preserve">λ</w:t>
            </w:r>
            <w:r w:rsidDel="00000000" w:rsidR="00000000" w:rsidRPr="00000000">
              <w:rPr>
                <w:rFonts w:ascii="Arial" w:cs="Arial" w:eastAsia="Arial" w:hAnsi="Arial"/>
                <w:sz w:val="22"/>
                <w:szCs w:val="22"/>
                <w:rtl w:val="0"/>
              </w:rPr>
              <w:t xml:space="preserve">b. </w:t>
            </w:r>
            <w:r w:rsidDel="00000000" w:rsidR="00000000" w:rsidRPr="00000000">
              <w:rPr>
                <w:rFonts w:ascii="Symbol" w:cs="Symbol" w:eastAsia="Symbol" w:hAnsi="Symbol"/>
                <w:sz w:val="22"/>
                <w:szCs w:val="22"/>
                <w:rtl w:val="0"/>
              </w:rPr>
              <w:t xml:space="preserve">λ</w:t>
            </w:r>
            <w:r w:rsidDel="00000000" w:rsidR="00000000" w:rsidRPr="00000000">
              <w:rPr>
                <w:rFonts w:ascii="Arial" w:cs="Arial" w:eastAsia="Arial" w:hAnsi="Arial"/>
                <w:sz w:val="22"/>
                <w:szCs w:val="22"/>
                <w:rtl w:val="0"/>
              </w:rPr>
              <w:t xml:space="preserve">c. b(abc) y 2 es </w:t>
            </w:r>
            <w:r w:rsidDel="00000000" w:rsidR="00000000" w:rsidRPr="00000000">
              <w:rPr>
                <w:rFonts w:ascii="Symbol" w:cs="Symbol" w:eastAsia="Symbol" w:hAnsi="Symbol"/>
                <w:sz w:val="22"/>
                <w:szCs w:val="22"/>
                <w:rtl w:val="0"/>
              </w:rPr>
              <w:t xml:space="preserve">λ</w:t>
            </w:r>
            <w:r w:rsidDel="00000000" w:rsidR="00000000" w:rsidRPr="00000000">
              <w:rPr>
                <w:rFonts w:ascii="Arial" w:cs="Arial" w:eastAsia="Arial" w:hAnsi="Arial"/>
                <w:sz w:val="22"/>
                <w:szCs w:val="22"/>
                <w:rtl w:val="0"/>
              </w:rPr>
              <w:t xml:space="preserve">f. </w:t>
            </w:r>
            <w:r w:rsidDel="00000000" w:rsidR="00000000" w:rsidRPr="00000000">
              <w:rPr>
                <w:rFonts w:ascii="Symbol" w:cs="Symbol" w:eastAsia="Symbol" w:hAnsi="Symbol"/>
                <w:sz w:val="22"/>
                <w:szCs w:val="22"/>
                <w:rtl w:val="0"/>
              </w:rPr>
              <w:t xml:space="preserve">λ</w:t>
            </w:r>
            <w:r w:rsidDel="00000000" w:rsidR="00000000" w:rsidRPr="00000000">
              <w:rPr>
                <w:rFonts w:ascii="Arial" w:cs="Arial" w:eastAsia="Arial" w:hAnsi="Arial"/>
                <w:sz w:val="22"/>
                <w:szCs w:val="22"/>
                <w:rtl w:val="0"/>
              </w:rPr>
              <w:t xml:space="preserve">x. f(fx)</w:t>
            </w:r>
          </w:p>
          <w:p w:rsidR="00000000" w:rsidDel="00000000" w:rsidP="00000000" w:rsidRDefault="00000000" w:rsidRPr="00000000" w14:paraId="0000006F">
            <w:pPr>
              <w:ind w:left="3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ind w:left="340" w:firstLine="0"/>
              <w:jc w:val="both"/>
              <w:rPr>
                <w:rFonts w:ascii="Arial" w:cs="Arial" w:eastAsia="Arial" w:hAnsi="Arial"/>
                <w:b w:val="1"/>
                <w:sz w:val="22"/>
                <w:szCs w:val="22"/>
              </w:rPr>
            </w:pPr>
            <w:r w:rsidDel="00000000" w:rsidR="00000000" w:rsidRPr="00000000">
              <w:rPr>
                <w:rFonts w:ascii="Symbol" w:cs="Symbol" w:eastAsia="Symbol" w:hAnsi="Symbol"/>
                <w:b w:val="1"/>
                <w:sz w:val="22"/>
                <w:szCs w:val="22"/>
                <w:rtl w:val="0"/>
              </w:rPr>
              <w:t xml:space="preserve">λ</w:t>
            </w:r>
            <w:r w:rsidDel="00000000" w:rsidR="00000000" w:rsidRPr="00000000">
              <w:rPr>
                <w:rFonts w:ascii="Arial" w:cs="Arial" w:eastAsia="Arial" w:hAnsi="Arial"/>
                <w:b w:val="1"/>
                <w:sz w:val="22"/>
                <w:szCs w:val="22"/>
                <w:rtl w:val="0"/>
              </w:rPr>
              <w:t xml:space="preserve">b. </w:t>
            </w:r>
            <w:r w:rsidDel="00000000" w:rsidR="00000000" w:rsidRPr="00000000">
              <w:rPr>
                <w:rFonts w:ascii="Symbol" w:cs="Symbol" w:eastAsia="Symbol" w:hAnsi="Symbol"/>
                <w:b w:val="1"/>
                <w:sz w:val="22"/>
                <w:szCs w:val="22"/>
                <w:rtl w:val="0"/>
              </w:rPr>
              <w:t xml:space="preserve">λ</w:t>
            </w:r>
            <w:r w:rsidDel="00000000" w:rsidR="00000000" w:rsidRPr="00000000">
              <w:rPr>
                <w:rFonts w:ascii="Arial" w:cs="Arial" w:eastAsia="Arial" w:hAnsi="Arial"/>
                <w:b w:val="1"/>
                <w:sz w:val="22"/>
                <w:szCs w:val="22"/>
                <w:rtl w:val="0"/>
              </w:rPr>
              <w:t xml:space="preserve">c. b(</w:t>
            </w:r>
            <w:r w:rsidDel="00000000" w:rsidR="00000000" w:rsidRPr="00000000">
              <w:rPr>
                <w:rFonts w:ascii="Symbol" w:cs="Symbol" w:eastAsia="Symbol" w:hAnsi="Symbol"/>
                <w:b w:val="1"/>
                <w:sz w:val="22"/>
                <w:szCs w:val="22"/>
                <w:rtl w:val="0"/>
              </w:rPr>
              <w:t xml:space="preserve">λ</w:t>
            </w:r>
            <w:r w:rsidDel="00000000" w:rsidR="00000000" w:rsidRPr="00000000">
              <w:rPr>
                <w:rFonts w:ascii="Arial" w:cs="Arial" w:eastAsia="Arial" w:hAnsi="Arial"/>
                <w:b w:val="1"/>
                <w:sz w:val="22"/>
                <w:szCs w:val="22"/>
                <w:rtl w:val="0"/>
              </w:rPr>
              <w:t xml:space="preserve">f. </w:t>
            </w:r>
            <w:r w:rsidDel="00000000" w:rsidR="00000000" w:rsidRPr="00000000">
              <w:rPr>
                <w:rFonts w:ascii="Symbol" w:cs="Symbol" w:eastAsia="Symbol" w:hAnsi="Symbol"/>
                <w:b w:val="1"/>
                <w:sz w:val="22"/>
                <w:szCs w:val="22"/>
                <w:rtl w:val="0"/>
              </w:rPr>
              <w:t xml:space="preserve">λ</w:t>
            </w:r>
            <w:r w:rsidDel="00000000" w:rsidR="00000000" w:rsidRPr="00000000">
              <w:rPr>
                <w:rFonts w:ascii="Arial" w:cs="Arial" w:eastAsia="Arial" w:hAnsi="Arial"/>
                <w:b w:val="1"/>
                <w:sz w:val="22"/>
                <w:szCs w:val="22"/>
                <w:rtl w:val="0"/>
              </w:rPr>
              <w:t xml:space="preserve">x. f(fx) bc)</w:t>
            </w:r>
          </w:p>
          <w:p w:rsidR="00000000" w:rsidDel="00000000" w:rsidP="00000000" w:rsidRDefault="00000000" w:rsidRPr="00000000" w14:paraId="00000071">
            <w:pPr>
              <w:ind w:left="340" w:firstLine="0"/>
              <w:jc w:val="both"/>
              <w:rPr>
                <w:rFonts w:ascii="Arial" w:cs="Arial" w:eastAsia="Arial" w:hAnsi="Arial"/>
                <w:b w:val="1"/>
                <w:sz w:val="22"/>
                <w:szCs w:val="22"/>
              </w:rPr>
            </w:pPr>
            <w:r w:rsidDel="00000000" w:rsidR="00000000" w:rsidRPr="00000000">
              <w:rPr>
                <w:rFonts w:ascii="Symbol" w:cs="Symbol" w:eastAsia="Symbol" w:hAnsi="Symbol"/>
                <w:b w:val="1"/>
                <w:sz w:val="22"/>
                <w:szCs w:val="22"/>
                <w:rtl w:val="0"/>
              </w:rPr>
              <w:t xml:space="preserve">λ</w:t>
            </w:r>
            <w:r w:rsidDel="00000000" w:rsidR="00000000" w:rsidRPr="00000000">
              <w:rPr>
                <w:rFonts w:ascii="Arial" w:cs="Arial" w:eastAsia="Arial" w:hAnsi="Arial"/>
                <w:b w:val="1"/>
                <w:sz w:val="22"/>
                <w:szCs w:val="22"/>
                <w:rtl w:val="0"/>
              </w:rPr>
              <w:t xml:space="preserve">f. </w:t>
            </w:r>
            <w:r w:rsidDel="00000000" w:rsidR="00000000" w:rsidRPr="00000000">
              <w:rPr>
                <w:rFonts w:ascii="Symbol" w:cs="Symbol" w:eastAsia="Symbol" w:hAnsi="Symbol"/>
                <w:b w:val="1"/>
                <w:sz w:val="22"/>
                <w:szCs w:val="22"/>
                <w:rtl w:val="0"/>
              </w:rPr>
              <w:t xml:space="preserve">λ</w:t>
            </w:r>
            <w:r w:rsidDel="00000000" w:rsidR="00000000" w:rsidRPr="00000000">
              <w:rPr>
                <w:rFonts w:ascii="Arial" w:cs="Arial" w:eastAsia="Arial" w:hAnsi="Arial"/>
                <w:b w:val="1"/>
                <w:sz w:val="22"/>
                <w:szCs w:val="22"/>
                <w:rtl w:val="0"/>
              </w:rPr>
              <w:t xml:space="preserve">x. f(f(fx))</w:t>
            </w:r>
          </w:p>
          <w:p w:rsidR="00000000" w:rsidDel="00000000" w:rsidP="00000000" w:rsidRDefault="00000000" w:rsidRPr="00000000" w14:paraId="00000072">
            <w:pPr>
              <w:ind w:left="3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ind w:left="34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Ejercicio 5 [1 punto]</w:t>
            </w:r>
            <w:r w:rsidDel="00000000" w:rsidR="00000000" w:rsidRPr="00000000">
              <w:rPr>
                <w:rFonts w:ascii="Arial" w:cs="Arial" w:eastAsia="Arial" w:hAnsi="Arial"/>
                <w:sz w:val="22"/>
                <w:szCs w:val="22"/>
                <w:rtl w:val="0"/>
              </w:rPr>
              <w:t xml:space="preserve">: Calcúlese {P} y {Q} y describa computabilidad de C de la siguiente función: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z:=0; u:=x;</w:t>
              <w:br w:type="textWrapping"/>
              <w:t xml:space="preserve">REPEAT z:=z+y; u:= u-1</w:t>
              <w:br w:type="textWrapping"/>
              <w:t xml:space="preserve">UNTIL (u=0);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0077">
            <w:pPr>
              <w:ind w:left="3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 = {x&gt;0}</w:t>
            </w:r>
          </w:p>
          <w:p w:rsidR="00000000" w:rsidDel="00000000" w:rsidP="00000000" w:rsidRDefault="00000000" w:rsidRPr="00000000" w14:paraId="00000079">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 = {z=x*y Λ u=0}</w:t>
            </w:r>
          </w:p>
          <w:p w:rsidR="00000000" w:rsidDel="00000000" w:rsidP="00000000" w:rsidRDefault="00000000" w:rsidRPr="00000000" w14:paraId="0000007A">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 Calcula el producto de dos números enteros.</w:t>
            </w:r>
          </w:p>
          <w:p w:rsidR="00000000" w:rsidDel="00000000" w:rsidP="00000000" w:rsidRDefault="00000000" w:rsidRPr="00000000" w14:paraId="0000007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ind w:left="34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Ejercicio 6 [1 punto]</w:t>
            </w:r>
            <w:r w:rsidDel="00000000" w:rsidR="00000000" w:rsidRPr="00000000">
              <w:rPr>
                <w:rFonts w:ascii="Arial" w:cs="Arial" w:eastAsia="Arial" w:hAnsi="Arial"/>
                <w:sz w:val="22"/>
                <w:szCs w:val="22"/>
                <w:rtl w:val="0"/>
              </w:rPr>
              <w:t xml:space="preserve">: Resuélvase operacional y declarativamente el siguiente problema: “obtener los números impares de una lista de números”. ¿En cuál solución tengo mayor control sobre el algoritmo? ¿En cuál solución tengo mayor foco en lo que tengo que resolver? Justifique.</w:t>
            </w:r>
          </w:p>
          <w:p w:rsidR="00000000" w:rsidDel="00000000" w:rsidP="00000000" w:rsidRDefault="00000000" w:rsidRPr="00000000" w14:paraId="0000007D">
            <w:pPr>
              <w:ind w:left="3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type LISTA = array [1..longitudMaxima] of integer;</w:t>
            </w:r>
          </w:p>
          <w:p w:rsidR="00000000" w:rsidDel="00000000" w:rsidP="00000000" w:rsidRDefault="00000000" w:rsidRPr="00000000" w14:paraId="0000007F">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procedure impares (listaNumeros: LISTA, var listaImpares: LISTA)</w:t>
            </w:r>
          </w:p>
          <w:p w:rsidR="00000000" w:rsidDel="00000000" w:rsidP="00000000" w:rsidRDefault="00000000" w:rsidRPr="00000000" w14:paraId="00000080">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begin</w:t>
            </w:r>
          </w:p>
          <w:p w:rsidR="00000000" w:rsidDel="00000000" w:rsidP="00000000" w:rsidRDefault="00000000" w:rsidRPr="00000000" w14:paraId="00000081">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j </w:t>
            </w:r>
            <w:r w:rsidDel="00000000" w:rsidR="00000000" w:rsidRPr="00000000">
              <w:rPr>
                <w:rFonts w:ascii="Wingdings" w:cs="Wingdings" w:eastAsia="Wingdings" w:hAnsi="Wingdings"/>
                <w:b w:val="1"/>
                <w:sz w:val="22"/>
                <w:szCs w:val="22"/>
                <w:rtl w:val="0"/>
              </w:rPr>
              <w:t xml:space="preserve">&lt;-</w:t>
            </w:r>
            <w:r w:rsidDel="00000000" w:rsidR="00000000" w:rsidRPr="00000000">
              <w:rPr>
                <w:rFonts w:ascii="Arial" w:cs="Arial" w:eastAsia="Arial" w:hAnsi="Arial"/>
                <w:b w:val="1"/>
                <w:sz w:val="22"/>
                <w:szCs w:val="22"/>
                <w:rtl w:val="0"/>
              </w:rPr>
              <w:t xml:space="preserve"> 0;</w:t>
            </w:r>
          </w:p>
          <w:p w:rsidR="00000000" w:rsidDel="00000000" w:rsidP="00000000" w:rsidRDefault="00000000" w:rsidRPr="00000000" w14:paraId="00000082">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recorrer i de 1 a longitudMaxima</w:t>
            </w:r>
          </w:p>
          <w:p w:rsidR="00000000" w:rsidDel="00000000" w:rsidP="00000000" w:rsidRDefault="00000000" w:rsidRPr="00000000" w14:paraId="00000083">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begin</w:t>
            </w:r>
          </w:p>
          <w:p w:rsidR="00000000" w:rsidDel="00000000" w:rsidP="00000000" w:rsidRDefault="00000000" w:rsidRPr="00000000" w14:paraId="00000084">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if (listaNumeros[i] es impar)</w:t>
            </w:r>
          </w:p>
          <w:p w:rsidR="00000000" w:rsidDel="00000000" w:rsidP="00000000" w:rsidRDefault="00000000" w:rsidRPr="00000000" w14:paraId="00000085">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begin</w:t>
            </w:r>
          </w:p>
          <w:p w:rsidR="00000000" w:rsidDel="00000000" w:rsidP="00000000" w:rsidRDefault="00000000" w:rsidRPr="00000000" w14:paraId="0000008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listaImpares[j] = listaNumeros[i];</w:t>
            </w:r>
          </w:p>
          <w:p w:rsidR="00000000" w:rsidDel="00000000" w:rsidP="00000000" w:rsidRDefault="00000000" w:rsidRPr="00000000" w14:paraId="0000008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j </w:t>
            </w:r>
            <w:r w:rsidDel="00000000" w:rsidR="00000000" w:rsidRPr="00000000">
              <w:rPr>
                <w:rFonts w:ascii="Wingdings" w:cs="Wingdings" w:eastAsia="Wingdings" w:hAnsi="Wingdings"/>
                <w:b w:val="1"/>
                <w:sz w:val="22"/>
                <w:szCs w:val="22"/>
                <w:rtl w:val="0"/>
              </w:rPr>
              <w:t xml:space="preserve">&lt;-</w:t>
            </w:r>
            <w:r w:rsidDel="00000000" w:rsidR="00000000" w:rsidRPr="00000000">
              <w:rPr>
                <w:rFonts w:ascii="Arial" w:cs="Arial" w:eastAsia="Arial" w:hAnsi="Arial"/>
                <w:b w:val="1"/>
                <w:sz w:val="22"/>
                <w:szCs w:val="22"/>
                <w:rtl w:val="0"/>
              </w:rPr>
              <w:t xml:space="preserve"> j + 1;</w:t>
            </w:r>
          </w:p>
          <w:p w:rsidR="00000000" w:rsidDel="00000000" w:rsidP="00000000" w:rsidRDefault="00000000" w:rsidRPr="00000000" w14:paraId="00000088">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end</w:t>
            </w:r>
          </w:p>
          <w:p w:rsidR="00000000" w:rsidDel="00000000" w:rsidP="00000000" w:rsidRDefault="00000000" w:rsidRPr="00000000" w14:paraId="00000089">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end</w:t>
            </w:r>
          </w:p>
          <w:p w:rsidR="00000000" w:rsidDel="00000000" w:rsidP="00000000" w:rsidRDefault="00000000" w:rsidRPr="00000000" w14:paraId="0000008A">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end.</w:t>
            </w:r>
          </w:p>
          <w:p w:rsidR="00000000" w:rsidDel="00000000" w:rsidP="00000000" w:rsidRDefault="00000000" w:rsidRPr="00000000" w14:paraId="0000008B">
            <w:pPr>
              <w:ind w:left="34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C">
            <w:pPr>
              <w:ind w:left="34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D">
            <w:pPr>
              <w:ind w:left="3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impares A = [ x | x &lt;- A , odd x ]</w:t>
            </w:r>
          </w:p>
          <w:p w:rsidR="00000000" w:rsidDel="00000000" w:rsidP="00000000" w:rsidRDefault="00000000" w:rsidRPr="00000000" w14:paraId="0000008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ind w:left="34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Ejercicio 7 [1 punto]</w:t>
            </w:r>
            <w:r w:rsidDel="00000000" w:rsidR="00000000" w:rsidRPr="00000000">
              <w:rPr>
                <w:rFonts w:ascii="Arial" w:cs="Arial" w:eastAsia="Arial" w:hAnsi="Arial"/>
                <w:sz w:val="22"/>
                <w:szCs w:val="22"/>
                <w:rtl w:val="0"/>
              </w:rPr>
              <w:t xml:space="preserve">: Complétese el programa y la tabla (máxima heterogeneidad):</w:t>
            </w:r>
          </w:p>
          <w:p w:rsidR="00000000" w:rsidDel="00000000" w:rsidP="00000000" w:rsidRDefault="00000000" w:rsidRPr="00000000" w14:paraId="00000090">
            <w:pPr>
              <w:ind w:left="3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bl>
            <w:tblPr>
              <w:tblStyle w:val="Table2"/>
              <w:tblW w:w="7229.000000000001" w:type="dxa"/>
              <w:jc w:val="left"/>
              <w:tblInd w:w="3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6662"/>
              <w:tblGridChange w:id="0">
                <w:tblGrid>
                  <w:gridCol w:w="567"/>
                  <w:gridCol w:w="6662"/>
                </w:tblGrid>
              </w:tblGridChange>
            </w:tblGrid>
            <w:tr>
              <w:trPr>
                <w:cantSplit w:val="0"/>
                <w:trHeight w:val="280" w:hRule="atLeast"/>
                <w:tblHeader w:val="0"/>
              </w:trPr>
              <w:tc>
                <w:tcPr/>
                <w:p w:rsidR="00000000" w:rsidDel="00000000" w:rsidP="00000000" w:rsidRDefault="00000000" w:rsidRPr="00000000" w14:paraId="0000009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01</w:t>
                  </w:r>
                </w:p>
              </w:tc>
              <w:tc>
                <w:tcPr/>
                <w:p w:rsidR="00000000" w:rsidDel="00000000" w:rsidP="00000000" w:rsidRDefault="00000000" w:rsidRPr="00000000" w14:paraId="0000009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public class A {</w:t>
                  </w:r>
                </w:p>
              </w:tc>
            </w:tr>
            <w:tr>
              <w:trPr>
                <w:cantSplit w:val="0"/>
                <w:trHeight w:val="280" w:hRule="atLeast"/>
                <w:tblHeader w:val="0"/>
              </w:trPr>
              <w:tc>
                <w:tcPr/>
                <w:p w:rsidR="00000000" w:rsidDel="00000000" w:rsidP="00000000" w:rsidRDefault="00000000" w:rsidRPr="00000000" w14:paraId="0000009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w:t>
                  </w:r>
                </w:p>
              </w:tc>
              <w:tc>
                <w:tcPr/>
                <w:p w:rsidR="00000000" w:rsidDel="00000000" w:rsidP="00000000" w:rsidRDefault="00000000" w:rsidRPr="00000000" w14:paraId="0000009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public int a;</w:t>
                  </w:r>
                </w:p>
              </w:tc>
            </w:tr>
            <w:tr>
              <w:trPr>
                <w:cantSplit w:val="0"/>
                <w:trHeight w:val="280" w:hRule="atLeast"/>
                <w:tblHeader w:val="0"/>
              </w:trPr>
              <w:tc>
                <w:tcPr/>
                <w:p w:rsidR="00000000" w:rsidDel="00000000" w:rsidP="00000000" w:rsidRDefault="00000000" w:rsidRPr="00000000" w14:paraId="0000009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03</w:t>
                  </w:r>
                </w:p>
              </w:tc>
              <w:tc>
                <w:tcPr/>
                <w:p w:rsidR="00000000" w:rsidDel="00000000" w:rsidP="00000000" w:rsidRDefault="00000000" w:rsidRPr="00000000" w14:paraId="0000009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private boolean b = true;</w:t>
                  </w:r>
                </w:p>
              </w:tc>
            </w:tr>
            <w:tr>
              <w:trPr>
                <w:cantSplit w:val="0"/>
                <w:trHeight w:val="280" w:hRule="atLeast"/>
                <w:tblHeader w:val="0"/>
              </w:trPr>
              <w:tc>
                <w:tcPr/>
                <w:p w:rsidR="00000000" w:rsidDel="00000000" w:rsidP="00000000" w:rsidRDefault="00000000" w:rsidRPr="00000000" w14:paraId="0000009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p w:rsidR="00000000" w:rsidDel="00000000" w:rsidP="00000000" w:rsidRDefault="00000000" w:rsidRPr="00000000" w14:paraId="00000098">
                  <w:pPr>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public void m() { int c = 4; }</w:t>
                  </w:r>
                </w:p>
              </w:tc>
            </w:tr>
            <w:tr>
              <w:trPr>
                <w:cantSplit w:val="0"/>
                <w:trHeight w:val="280" w:hRule="atLeast"/>
                <w:tblHeader w:val="0"/>
              </w:trPr>
              <w:tc>
                <w:tcPr/>
                <w:p w:rsidR="00000000" w:rsidDel="00000000" w:rsidP="00000000" w:rsidRDefault="00000000" w:rsidRPr="00000000" w14:paraId="0000009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p w:rsidR="00000000" w:rsidDel="00000000" w:rsidP="00000000" w:rsidRDefault="00000000" w:rsidRPr="00000000" w14:paraId="0000009A">
                  <w:pPr>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9B">
            <w:pPr>
              <w:ind w:left="3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bl>
            <w:tblPr>
              <w:tblStyle w:val="Table3"/>
              <w:tblW w:w="6296.0" w:type="dxa"/>
              <w:jc w:val="left"/>
              <w:tblInd w:w="3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8"/>
              <w:gridCol w:w="1418"/>
              <w:gridCol w:w="1140"/>
              <w:gridCol w:w="2120"/>
              <w:tblGridChange w:id="0">
                <w:tblGrid>
                  <w:gridCol w:w="1618"/>
                  <w:gridCol w:w="1418"/>
                  <w:gridCol w:w="1140"/>
                  <w:gridCol w:w="2120"/>
                </w:tblGrid>
              </w:tblGridChange>
            </w:tblGrid>
            <w:tr>
              <w:trPr>
                <w:cantSplit w:val="0"/>
                <w:tblHeader w:val="0"/>
              </w:trPr>
              <w:tc>
                <w:tcPr/>
                <w:p w:rsidR="00000000" w:rsidDel="00000000" w:rsidP="00000000" w:rsidRDefault="00000000" w:rsidRPr="00000000" w14:paraId="0000009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identificador</w:t>
                  </w:r>
                </w:p>
              </w:tc>
              <w:tc>
                <w:tcPr/>
                <w:p w:rsidR="00000000" w:rsidDel="00000000" w:rsidP="00000000" w:rsidRDefault="00000000" w:rsidRPr="00000000" w14:paraId="0000009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l-valor</w:t>
                  </w:r>
                </w:p>
              </w:tc>
              <w:tc>
                <w:tcPr/>
                <w:p w:rsidR="00000000" w:rsidDel="00000000" w:rsidP="00000000" w:rsidRDefault="00000000" w:rsidRPr="00000000" w14:paraId="0000009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r-valor</w:t>
                  </w:r>
                </w:p>
              </w:tc>
              <w:tc>
                <w:tcPr/>
                <w:p w:rsidR="00000000" w:rsidDel="00000000" w:rsidP="00000000" w:rsidRDefault="00000000" w:rsidRPr="00000000" w14:paraId="0000009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Alcance</w:t>
                  </w:r>
                </w:p>
              </w:tc>
            </w:tr>
            <w:tr>
              <w:trPr>
                <w:cantSplit w:val="0"/>
                <w:tblHeader w:val="0"/>
              </w:trPr>
              <w:tc>
                <w:tcPr/>
                <w:p w:rsidR="00000000" w:rsidDel="00000000" w:rsidP="00000000" w:rsidRDefault="00000000" w:rsidRPr="00000000" w14:paraId="000000A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(linea 2)</w:t>
                  </w:r>
                </w:p>
              </w:tc>
              <w:tc>
                <w:tcPr/>
                <w:p w:rsidR="00000000" w:rsidDel="00000000" w:rsidP="00000000" w:rsidRDefault="00000000" w:rsidRPr="00000000" w14:paraId="000000A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automática</w:t>
                  </w:r>
                </w:p>
              </w:tc>
              <w:tc>
                <w:tcPr/>
                <w:p w:rsidR="00000000" w:rsidDel="00000000" w:rsidP="00000000" w:rsidRDefault="00000000" w:rsidRPr="00000000" w14:paraId="000000A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basura</w:t>
                  </w:r>
                </w:p>
              </w:tc>
              <w:tc>
                <w:tcPr/>
                <w:p w:rsidR="00000000" w:rsidDel="00000000" w:rsidP="00000000" w:rsidRDefault="00000000" w:rsidRPr="00000000" w14:paraId="000000A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global</w:t>
                  </w:r>
                </w:p>
              </w:tc>
            </w:tr>
            <w:tr>
              <w:trPr>
                <w:cantSplit w:val="0"/>
                <w:tblHeader w:val="0"/>
              </w:trPr>
              <w:tc>
                <w:tcPr/>
                <w:p w:rsidR="00000000" w:rsidDel="00000000" w:rsidP="00000000" w:rsidRDefault="00000000" w:rsidRPr="00000000" w14:paraId="000000A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(linea 3)</w:t>
                  </w:r>
                </w:p>
              </w:tc>
              <w:tc>
                <w:tcPr/>
                <w:p w:rsidR="00000000" w:rsidDel="00000000" w:rsidP="00000000" w:rsidRDefault="00000000" w:rsidRPr="00000000" w14:paraId="000000A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automática</w:t>
                  </w:r>
                </w:p>
              </w:tc>
              <w:tc>
                <w:tcPr/>
                <w:p w:rsidR="00000000" w:rsidDel="00000000" w:rsidP="00000000" w:rsidRDefault="00000000" w:rsidRPr="00000000" w14:paraId="000000A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true</w:t>
                  </w:r>
                </w:p>
              </w:tc>
              <w:tc>
                <w:tcPr/>
                <w:p w:rsidR="00000000" w:rsidDel="00000000" w:rsidP="00000000" w:rsidRDefault="00000000" w:rsidRPr="00000000" w14:paraId="000000A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dentro de la clase</w:t>
                  </w:r>
                </w:p>
              </w:tc>
            </w:tr>
            <w:tr>
              <w:trPr>
                <w:cantSplit w:val="0"/>
                <w:tblHeader w:val="0"/>
              </w:trPr>
              <w:tc>
                <w:tcPr/>
                <w:p w:rsidR="00000000" w:rsidDel="00000000" w:rsidP="00000000" w:rsidRDefault="00000000" w:rsidRPr="00000000" w14:paraId="000000A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 (linea 4)</w:t>
                  </w:r>
                </w:p>
              </w:tc>
              <w:tc>
                <w:tcPr/>
                <w:p w:rsidR="00000000" w:rsidDel="00000000" w:rsidP="00000000" w:rsidRDefault="00000000" w:rsidRPr="00000000" w14:paraId="000000A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automática</w:t>
                  </w:r>
                </w:p>
              </w:tc>
              <w:tc>
                <w:tcPr/>
                <w:p w:rsidR="00000000" w:rsidDel="00000000" w:rsidP="00000000" w:rsidRDefault="00000000" w:rsidRPr="00000000" w14:paraId="000000A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w:t>
                  </w:r>
                </w:p>
              </w:tc>
              <w:tc>
                <w:tcPr/>
                <w:p w:rsidR="00000000" w:rsidDel="00000000" w:rsidP="00000000" w:rsidRDefault="00000000" w:rsidRPr="00000000" w14:paraId="000000A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local al método m</w:t>
                  </w:r>
                </w:p>
              </w:tc>
            </w:tr>
          </w:tbl>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ind w:left="340" w:firstLine="0"/>
              <w:jc w:val="both"/>
              <w:rPr>
                <w:rFonts w:ascii="Arial" w:cs="Arial" w:eastAsia="Arial" w:hAnsi="Arial"/>
                <w:sz w:val="22"/>
                <w:szCs w:val="22"/>
              </w:rPr>
            </w:pPr>
            <w:r w:rsidDel="00000000" w:rsidR="00000000" w:rsidRPr="00000000">
              <w:rPr>
                <w:rtl w:val="0"/>
              </w:rPr>
            </w:r>
          </w:p>
        </w:tc>
        <w:tc>
          <w:tcPr>
            <w:tcBorders>
              <w:top w:color="000000" w:space="0" w:sz="18" w:val="single"/>
              <w:left w:color="000000" w:space="0" w:sz="0" w:val="nil"/>
              <w:bottom w:color="000000" w:space="0" w:sz="18" w:val="single"/>
            </w:tcBorders>
          </w:tcPr>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tl w:val="0"/>
              </w:rPr>
            </w:r>
          </w:p>
          <w:p w:rsidR="00000000" w:rsidDel="00000000" w:rsidP="00000000" w:rsidRDefault="00000000" w:rsidRPr="00000000" w14:paraId="000000B5">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B6">
      <w:pPr>
        <w:rPr>
          <w:rFonts w:ascii="Arial" w:cs="Arial" w:eastAsia="Arial" w:hAnsi="Arial"/>
          <w:b w:val="1"/>
        </w:rPr>
      </w:pPr>
      <w:r w:rsidDel="00000000" w:rsidR="00000000" w:rsidRPr="00000000">
        <w:rPr>
          <w:rtl w:val="0"/>
        </w:rPr>
      </w:r>
    </w:p>
    <w:sectPr>
      <w:headerReference r:id="rId9" w:type="default"/>
      <w:footerReference r:id="rId10" w:type="default"/>
      <w:pgSz w:h="15842" w:w="12242" w:orient="portrait"/>
      <w:pgMar w:bottom="1418" w:top="1418"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oudyOlSt BT"/>
  <w:font w:name="Symbol"/>
  <w:font w:name="Wingdings"/>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LENGUAJES DE PROGRAMACIÓN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0" w:hanging="360"/>
      </w:pPr>
      <w:rPr>
        <w:rFonts w:ascii="Noto Sans Symbols" w:cs="Noto Sans Symbols" w:eastAsia="Noto Sans Symbols" w:hAnsi="Noto Sans Symbols"/>
      </w:rPr>
    </w:lvl>
    <w:lvl w:ilvl="1">
      <w:start w:val="1"/>
      <w:numFmt w:val="bullet"/>
      <w:lvlText w:val="o"/>
      <w:lvlJc w:val="left"/>
      <w:pPr>
        <w:ind w:left="1780" w:hanging="360"/>
      </w:pPr>
      <w:rPr>
        <w:rFonts w:ascii="Courier New" w:cs="Courier New" w:eastAsia="Courier New" w:hAnsi="Courier New"/>
      </w:rPr>
    </w:lvl>
    <w:lvl w:ilvl="2">
      <w:start w:val="1"/>
      <w:numFmt w:val="bullet"/>
      <w:lvlText w:val="▪"/>
      <w:lvlJc w:val="left"/>
      <w:pPr>
        <w:ind w:left="2500" w:hanging="360"/>
      </w:pPr>
      <w:rPr>
        <w:rFonts w:ascii="Noto Sans Symbols" w:cs="Noto Sans Symbols" w:eastAsia="Noto Sans Symbols" w:hAnsi="Noto Sans Symbols"/>
      </w:rPr>
    </w:lvl>
    <w:lvl w:ilvl="3">
      <w:start w:val="1"/>
      <w:numFmt w:val="bullet"/>
      <w:lvlText w:val="●"/>
      <w:lvlJc w:val="left"/>
      <w:pPr>
        <w:ind w:left="3220" w:hanging="360"/>
      </w:pPr>
      <w:rPr>
        <w:rFonts w:ascii="Noto Sans Symbols" w:cs="Noto Sans Symbols" w:eastAsia="Noto Sans Symbols" w:hAnsi="Noto Sans Symbols"/>
      </w:rPr>
    </w:lvl>
    <w:lvl w:ilvl="4">
      <w:start w:val="1"/>
      <w:numFmt w:val="bullet"/>
      <w:lvlText w:val="o"/>
      <w:lvlJc w:val="left"/>
      <w:pPr>
        <w:ind w:left="3940" w:hanging="360"/>
      </w:pPr>
      <w:rPr>
        <w:rFonts w:ascii="Courier New" w:cs="Courier New" w:eastAsia="Courier New" w:hAnsi="Courier New"/>
      </w:rPr>
    </w:lvl>
    <w:lvl w:ilvl="5">
      <w:start w:val="1"/>
      <w:numFmt w:val="bullet"/>
      <w:lvlText w:val="▪"/>
      <w:lvlJc w:val="left"/>
      <w:pPr>
        <w:ind w:left="4660" w:hanging="360"/>
      </w:pPr>
      <w:rPr>
        <w:rFonts w:ascii="Noto Sans Symbols" w:cs="Noto Sans Symbols" w:eastAsia="Noto Sans Symbols" w:hAnsi="Noto Sans Symbols"/>
      </w:rPr>
    </w:lvl>
    <w:lvl w:ilvl="6">
      <w:start w:val="1"/>
      <w:numFmt w:val="bullet"/>
      <w:lvlText w:val="●"/>
      <w:lvlJc w:val="left"/>
      <w:pPr>
        <w:ind w:left="5380" w:hanging="360"/>
      </w:pPr>
      <w:rPr>
        <w:rFonts w:ascii="Noto Sans Symbols" w:cs="Noto Sans Symbols" w:eastAsia="Noto Sans Symbols" w:hAnsi="Noto Sans Symbols"/>
      </w:rPr>
    </w:lvl>
    <w:lvl w:ilvl="7">
      <w:start w:val="1"/>
      <w:numFmt w:val="bullet"/>
      <w:lvlText w:val="o"/>
      <w:lvlJc w:val="left"/>
      <w:pPr>
        <w:ind w:left="6100" w:hanging="360"/>
      </w:pPr>
      <w:rPr>
        <w:rFonts w:ascii="Courier New" w:cs="Courier New" w:eastAsia="Courier New" w:hAnsi="Courier New"/>
      </w:rPr>
    </w:lvl>
    <w:lvl w:ilvl="8">
      <w:start w:val="1"/>
      <w:numFmt w:val="bullet"/>
      <w:lvlText w:val="▪"/>
      <w:lvlJc w:val="left"/>
      <w:pPr>
        <w:ind w:left="6820" w:hanging="360"/>
      </w:pPr>
      <w:rPr>
        <w:rFonts w:ascii="Noto Sans Symbols" w:cs="Noto Sans Symbols" w:eastAsia="Noto Sans Symbols" w:hAnsi="Noto Sans Symbols"/>
      </w:rPr>
    </w:lvl>
  </w:abstractNum>
  <w:abstractNum w:abstractNumId="2">
    <w:lvl w:ilvl="0">
      <w:start w:val="1"/>
      <w:numFmt w:val="bullet"/>
      <w:lvlText w:val="●"/>
      <w:lvlJc w:val="left"/>
      <w:pPr>
        <w:ind w:left="624" w:hanging="340"/>
      </w:pPr>
      <w:rPr>
        <w:rFonts w:ascii="Noto Sans Symbols" w:cs="Noto Sans Symbols" w:eastAsia="Noto Sans Symbols" w:hAnsi="Noto Sans Symbols"/>
      </w:rPr>
    </w:lvl>
    <w:lvl w:ilvl="1">
      <w:start w:val="1"/>
      <w:numFmt w:val="decimal"/>
      <w:lvlText w:val="%2."/>
      <w:lvlJc w:val="left"/>
      <w:pPr>
        <w:ind w:left="340" w:hanging="340"/>
      </w:pPr>
      <w:rPr>
        <w:b w:val="0"/>
        <w:i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eastAsia="es-ES" w:val="es-ES_tradnl"/>
    </w:rPr>
  </w:style>
  <w:style w:type="paragraph" w:styleId="Ttulo2">
    <w:name w:val="heading 2"/>
    <w:basedOn w:val="Normal"/>
    <w:next w:val="Normal"/>
    <w:qFormat w:val="1"/>
    <w:pPr>
      <w:keepNext w:val="1"/>
      <w:spacing w:after="60" w:before="240"/>
      <w:outlineLvl w:val="1"/>
    </w:pPr>
    <w:rPr>
      <w:rFonts w:ascii="Arial" w:hAnsi="Arial"/>
      <w:b w:val="1"/>
      <w:i w:val="1"/>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rPr>
      <w:rFonts w:ascii="Arial" w:hAnsi="Arial"/>
      <w:b w:val="1"/>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Textoennegrita">
    <w:name w:val="Strong"/>
    <w:uiPriority w:val="22"/>
    <w:qFormat w:val="1"/>
    <w:rsid w:val="00976643"/>
    <w:rPr>
      <w:b w:val="1"/>
      <w:bCs w:val="1"/>
    </w:rPr>
  </w:style>
  <w:style w:type="paragraph" w:styleId="Prrafodelista">
    <w:name w:val="List Paragraph"/>
    <w:basedOn w:val="Normal"/>
    <w:uiPriority w:val="34"/>
    <w:qFormat w:val="1"/>
    <w:rsid w:val="00BB5CA6"/>
    <w:pPr>
      <w:ind w:left="708"/>
    </w:pPr>
  </w:style>
  <w:style w:type="table" w:styleId="Tablaconcuadrcula">
    <w:name w:val="Table Grid"/>
    <w:basedOn w:val="Tablanormal"/>
    <w:rsid w:val="0020428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1" w:customStyle="1">
    <w:name w:val="Párrafo de lista1"/>
    <w:basedOn w:val="Normal"/>
    <w:uiPriority w:val="34"/>
    <w:qFormat w:val="1"/>
    <w:rsid w:val="00C648B9"/>
    <w:pPr>
      <w:ind w:left="720"/>
      <w:contextualSpacing w:val="1"/>
    </w:pPr>
    <w:rPr>
      <w:rFonts w:ascii="Arial" w:cs="Arial" w:hAnsi="Arial"/>
      <w:b w:val="1"/>
      <w:lang w:val="es-ES"/>
    </w:rPr>
  </w:style>
  <w:style w:type="paragraph" w:styleId="NormalWeb">
    <w:name w:val="Normal (Web)"/>
    <w:basedOn w:val="Normal"/>
    <w:uiPriority w:val="99"/>
    <w:unhideWhenUsed w:val="1"/>
    <w:rsid w:val="00544587"/>
    <w:pPr>
      <w:spacing w:after="100" w:afterAutospacing="1" w:before="100" w:beforeAutospacing="1"/>
    </w:pPr>
    <w:rPr>
      <w:sz w:val="24"/>
      <w:szCs w:val="24"/>
      <w:lang w:eastAsia="es-ES_tradnl" w:val="es-AR"/>
    </w:rPr>
  </w:style>
  <w:style w:type="character" w:styleId="apple-converted-space" w:customStyle="1">
    <w:name w:val="apple-converted-space"/>
    <w:basedOn w:val="Fuentedeprrafopredeter"/>
    <w:rsid w:val="0054458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N2edxYPO58W64GlFU/ad13aeg==">AMUW2mWFK2xTtfKC01asLubDYCJT7sDj+l8xqw9TwU0dmg7fK9C2Scc92yvdZBOOkOZforp7+GI9r5FRCh67IqeBuilMiUcEkKr3PSRm9spcCqlnef13a5U=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2020-10-04T00:10:00Z</dcterms:created>
  <dc:creator>MSG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