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color w:val="000000"/>
        </w:rPr>
      </w:pPr>
      <w:r w:rsidDel="00000000" w:rsidR="00000000" w:rsidRPr="00000000">
        <w:rPr>
          <w:color w:val="000000"/>
          <w:rtl w:val="0"/>
        </w:rPr>
        <w:t xml:space="preserve">AÑO LECTIVO: 2025</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rtl w:val="0"/>
        </w:rPr>
      </w:r>
    </w:p>
    <w:tbl>
      <w:tblPr>
        <w:tblStyle w:val="Table1"/>
        <w:tblW w:w="9498.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color w:val="000000"/>
                <w:sz w:val="28"/>
                <w:szCs w:val="28"/>
                <w:rtl w:val="0"/>
              </w:rPr>
              <w:t xml:space="preserve">Asignatura:  </w:t>
            </w:r>
            <w:r w:rsidDel="00000000" w:rsidR="00000000" w:rsidRPr="00000000">
              <w:rPr>
                <w:sz w:val="28"/>
                <w:szCs w:val="28"/>
                <w:rtl w:val="0"/>
              </w:rPr>
              <w:t xml:space="preserve">Programación Web 2</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color w:val="000000"/>
                <w:sz w:val="28"/>
                <w:szCs w:val="28"/>
                <w:rtl w:val="0"/>
              </w:rPr>
              <w:t xml:space="preserve">Profesor: Mg. Ing. Pa</w:t>
            </w:r>
            <w:r w:rsidDel="00000000" w:rsidR="00000000" w:rsidRPr="00000000">
              <w:rPr>
                <w:sz w:val="28"/>
                <w:szCs w:val="28"/>
                <w:rtl w:val="0"/>
              </w:rPr>
              <w:t xml:space="preserve">blo Pandolfo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color w:val="000000"/>
                <w:sz w:val="28"/>
                <w:szCs w:val="28"/>
                <w:rtl w:val="0"/>
              </w:rPr>
              <w:t xml:space="preserve">Cuatrimestre: </w:t>
            </w:r>
            <w:r w:rsidDel="00000000" w:rsidR="00000000" w:rsidRPr="00000000">
              <w:rPr>
                <w:sz w:val="28"/>
                <w:szCs w:val="28"/>
                <w:rtl w:val="0"/>
              </w:rPr>
              <w:t xml:space="preserve">1er Cuat</w:t>
            </w:r>
            <w:r w:rsidDel="00000000" w:rsidR="00000000" w:rsidRPr="00000000">
              <w:rPr>
                <w:rtl w:val="0"/>
              </w:rPr>
            </w:r>
          </w:p>
        </w:tc>
      </w:tr>
    </w:tbl>
    <w:p w:rsidR="00000000" w:rsidDel="00000000" w:rsidP="00000000" w:rsidRDefault="00000000" w:rsidRPr="00000000" w14:paraId="00000006">
      <w:pPr>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07">
      <w:pPr>
        <w:spacing w:line="360" w:lineRule="auto"/>
        <w:ind w:hanging="284"/>
        <w:jc w:val="both"/>
        <w:rPr>
          <w:rFonts w:ascii="Arial" w:cs="Arial" w:eastAsia="Arial" w:hAnsi="Arial"/>
        </w:rPr>
      </w:pPr>
      <w:r w:rsidDel="00000000" w:rsidR="00000000" w:rsidRPr="00000000">
        <w:rPr>
          <w:rFonts w:ascii="Arial" w:cs="Arial" w:eastAsia="Arial" w:hAnsi="Arial"/>
          <w:rtl w:val="0"/>
        </w:rPr>
        <w:t xml:space="preserve">Parte </w:t>
      </w: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13375" cy="5449570"/>
            <wp:effectExtent b="0" l="0" r="0" t="0"/>
            <wp:wrapNone/>
            <wp:docPr id="8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Fonts w:ascii="Arial" w:cs="Arial" w:eastAsia="Arial" w:hAnsi="Arial"/>
          <w:rtl w:val="0"/>
        </w:rPr>
        <w:t xml:space="preserve">A</w:t>
      </w:r>
    </w:p>
    <w:p w:rsidR="00000000" w:rsidDel="00000000" w:rsidP="00000000" w:rsidRDefault="00000000" w:rsidRPr="00000000" w14:paraId="00000008">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OBJETIVOS</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¿Las actividades llevadas a cabo en el desarrollo de la materia, permitieron lograr los objetivos propuestos?</w:t>
      </w:r>
    </w:p>
    <w:p w:rsidR="00000000" w:rsidDel="00000000" w:rsidP="00000000" w:rsidRDefault="00000000" w:rsidRPr="00000000" w14:paraId="0000000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Las actividades desarrolladas durante la cursada permitieron alcanzar los objetivos propuestos, garantizando que los estudiantes comprendieran tanto el desarrollo de APIs en Python como la construcción de interfaces web con HTML y CSS..</w:t>
      </w:r>
    </w:p>
    <w:p w:rsidR="00000000" w:rsidDel="00000000" w:rsidP="00000000" w:rsidRDefault="00000000" w:rsidRPr="00000000" w14:paraId="0000000B">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¿Realizaría modificaciones/adecuaciones de los objetivos para el siguiente ciclo lectivo?</w:t>
      </w:r>
    </w:p>
    <w:p w:rsidR="00000000" w:rsidDel="00000000" w:rsidP="00000000" w:rsidRDefault="00000000" w:rsidRPr="00000000" w14:paraId="0000000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 se considera necesario modificar los objetivos generales. Se sugiere reforzar el objetivo específico de </w:t>
      </w:r>
      <w:r w:rsidDel="00000000" w:rsidR="00000000" w:rsidRPr="00000000">
        <w:rPr>
          <w:rFonts w:ascii="Arial" w:cs="Arial" w:eastAsia="Arial" w:hAnsi="Arial"/>
          <w:b w:val="1"/>
          <w:bCs w:val="1"/>
          <w:rtl w:val="0"/>
        </w:rPr>
        <w:t xml:space="preserve">integración de buenas prácticas de seguridad y documentación en APIs</w:t>
      </w:r>
      <w:r w:rsidDel="00000000" w:rsidR="00000000" w:rsidRPr="00000000">
        <w:rPr>
          <w:rFonts w:ascii="Arial" w:cs="Arial" w:eastAsia="Arial" w:hAnsi="Arial"/>
          <w:rtl w:val="0"/>
        </w:rPr>
        <w:t xml:space="preserve">, dado que son competencias cada vez más demandadas en el ámbito profesional.</w:t>
      </w:r>
    </w:p>
    <w:p w:rsidR="00000000" w:rsidDel="00000000" w:rsidP="00000000" w:rsidRDefault="00000000" w:rsidRPr="00000000" w14:paraId="0000000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13375" cy="5449570"/>
            <wp:effectExtent b="0" l="0" r="0" t="0"/>
            <wp:wrapNone/>
            <wp:docPr id="9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Fonts w:ascii="Arial" w:cs="Arial" w:eastAsia="Arial" w:hAnsi="Arial"/>
          <w:color w:val="000000"/>
          <w:rtl w:val="0"/>
        </w:rPr>
        <w:t xml:space="preserve">¿Todos los Objetivos propuestos se cumplieron? En caso de que alguno de los objetivos no se haya cumplido o sólo se haya cumplido parcialmente, especificar la causa probable y cuáles van a ser las medidas implementadas para que se logre en el próximo ciclo académico. </w:t>
      </w:r>
    </w:p>
    <w:p w:rsidR="00000000" w:rsidDel="00000000" w:rsidP="00000000" w:rsidRDefault="00000000" w:rsidRPr="00000000" w14:paraId="0000001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mayoría de los objetivos se cumplieron en su totalidad.</w:t>
      </w:r>
    </w:p>
    <w:p w:rsidR="00000000" w:rsidDel="00000000" w:rsidP="00000000" w:rsidRDefault="00000000" w:rsidRPr="00000000" w14:paraId="00000011">
      <w:pPr>
        <w:numPr>
          <w:ilvl w:val="0"/>
          <w:numId w:val="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Cumplimiento parcial:</w:t>
      </w:r>
      <w:r w:rsidDel="00000000" w:rsidR="00000000" w:rsidRPr="00000000">
        <w:rPr>
          <w:rFonts w:ascii="Arial" w:cs="Arial" w:eastAsia="Arial" w:hAnsi="Arial"/>
          <w:rtl w:val="0"/>
        </w:rPr>
        <w:t xml:space="preserve"> el objetivo de fomentar la </w:t>
      </w:r>
      <w:r w:rsidDel="00000000" w:rsidR="00000000" w:rsidRPr="00000000">
        <w:rPr>
          <w:rFonts w:ascii="Arial" w:cs="Arial" w:eastAsia="Arial" w:hAnsi="Arial"/>
          <w:b w:val="1"/>
          <w:bCs w:val="1"/>
          <w:rtl w:val="0"/>
        </w:rPr>
        <w:t xml:space="preserve">implementación de proyectos colaborativos con control de versiones</w:t>
      </w:r>
      <w:r w:rsidDel="00000000" w:rsidR="00000000" w:rsidRPr="00000000">
        <w:rPr>
          <w:rFonts w:ascii="Arial" w:cs="Arial" w:eastAsia="Arial" w:hAnsi="Arial"/>
          <w:rtl w:val="0"/>
        </w:rPr>
        <w:t xml:space="preserve"> se alcanzó de manera desigual.</w:t>
      </w:r>
    </w:p>
    <w:p w:rsidR="00000000" w:rsidDel="00000000" w:rsidP="00000000" w:rsidRDefault="00000000" w:rsidRPr="00000000" w14:paraId="00000012">
      <w:pPr>
        <w:numPr>
          <w:ilvl w:val="0"/>
          <w:numId w:val="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Causa probable:</w:t>
      </w:r>
      <w:r w:rsidDel="00000000" w:rsidR="00000000" w:rsidRPr="00000000">
        <w:rPr>
          <w:rFonts w:ascii="Arial" w:cs="Arial" w:eastAsia="Arial" w:hAnsi="Arial"/>
          <w:rtl w:val="0"/>
        </w:rPr>
        <w:t xml:space="preserve"> falta de experiencia previa en herramientas como Git/GitHub.</w:t>
      </w:r>
    </w:p>
    <w:p w:rsidR="00000000" w:rsidDel="00000000" w:rsidP="00000000" w:rsidRDefault="00000000" w:rsidRPr="00000000" w14:paraId="00000013">
      <w:pPr>
        <w:numPr>
          <w:ilvl w:val="0"/>
          <w:numId w:val="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Medidas:</w:t>
      </w:r>
      <w:r w:rsidDel="00000000" w:rsidR="00000000" w:rsidRPr="00000000">
        <w:rPr>
          <w:rFonts w:ascii="Arial" w:cs="Arial" w:eastAsia="Arial" w:hAnsi="Arial"/>
          <w:rtl w:val="0"/>
        </w:rPr>
        <w:t xml:space="preserve"> incluir talleres introductorios de control de versiones y guías prácticas de trabajo colaborativo.</w:t>
      </w:r>
    </w:p>
    <w:p w:rsidR="00000000" w:rsidDel="00000000" w:rsidP="00000000" w:rsidRDefault="00000000" w:rsidRPr="00000000" w14:paraId="00000014">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¿Realizaría modificaciones en los contenidos del programa analítico para la próxima cursada? Si su respuesta es afirmativa, indicar cuáles y justifique. </w:t>
      </w:r>
    </w:p>
    <w:p w:rsidR="00000000" w:rsidDel="00000000" w:rsidP="00000000" w:rsidRDefault="00000000" w:rsidRPr="00000000" w14:paraId="0000001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propone mantener los contenidos principales y agregar:</w:t>
      </w:r>
    </w:p>
    <w:p w:rsidR="00000000" w:rsidDel="00000000" w:rsidP="00000000" w:rsidRDefault="00000000" w:rsidRPr="00000000" w14:paraId="00000018">
      <w:pPr>
        <w:numPr>
          <w:ilvl w:val="0"/>
          <w:numId w:val="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Introducción a frameworks de backend (Flask/Django).</w:t>
      </w:r>
    </w:p>
    <w:p w:rsidR="00000000" w:rsidDel="00000000" w:rsidP="00000000" w:rsidRDefault="00000000" w:rsidRPr="00000000" w14:paraId="00000019">
      <w:pPr>
        <w:numPr>
          <w:ilvl w:val="0"/>
          <w:numId w:val="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Buenas prácticas de seguridad en APIs (autenticación, autorización, sanitización de datos).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Uso básico de JavaScript para enriquecer la interacción en frontend.</w:t>
      </w:r>
      <w:r w:rsidDel="00000000" w:rsidR="00000000" w:rsidRPr="00000000">
        <w:rPr>
          <w:rFonts w:ascii="Arial" w:cs="Arial" w:eastAsia="Arial" w:hAnsi="Arial"/>
          <w:rtl w:val="0"/>
        </w:rPr>
        <w:t xml:space="preserve">  </w:t>
      </w:r>
    </w:p>
    <w:p w:rsidR="00000000" w:rsidDel="00000000" w:rsidP="00000000" w:rsidRDefault="00000000" w:rsidRPr="00000000" w14:paraId="0000001B">
      <w:pPr>
        <w:numPr>
          <w:ilvl w:val="0"/>
          <w:numId w:val="6"/>
        </w:numPr>
        <w:spacing w:after="24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Esto permitirá que los estudiantes adquieran competencias más cercanas al entorno laboral actual.</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METODOLOGÍA DE TRABAJO</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Considera que la metodología de trabajo fue adecuada para lograr la mayor comprensión de los temas por parte de los alumnos</w:t>
      </w:r>
    </w:p>
    <w:p w:rsidR="00000000" w:rsidDel="00000000" w:rsidP="00000000" w:rsidRDefault="00000000" w:rsidRPr="00000000" w14:paraId="0000001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metodología (clases sincrónicas, materiales digitales, ejercicios prácticos, proyectos integradores) fue adecuada y favoreció la comprensión de los temas.</w:t>
      </w:r>
    </w:p>
    <w:p w:rsidR="00000000" w:rsidDel="00000000" w:rsidP="00000000" w:rsidRDefault="00000000" w:rsidRPr="00000000" w14:paraId="0000002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¿Realizaría alguna mejora/modificación en la Metodología para la próxima cursada? </w:t>
      </w:r>
    </w:p>
    <w:p w:rsidR="00000000" w:rsidDel="00000000" w:rsidP="00000000" w:rsidRDefault="00000000" w:rsidRPr="00000000" w14:paraId="0000002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recomienda:</w:t>
      </w:r>
    </w:p>
    <w:p w:rsidR="00000000" w:rsidDel="00000000" w:rsidP="00000000" w:rsidRDefault="00000000" w:rsidRPr="00000000" w14:paraId="00000023">
      <w:pPr>
        <w:numPr>
          <w:ilvl w:val="0"/>
          <w:numId w:val="8"/>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Mayor uso de </w:t>
      </w:r>
      <w:r w:rsidDel="00000000" w:rsidR="00000000" w:rsidRPr="00000000">
        <w:rPr>
          <w:rFonts w:ascii="Arial" w:cs="Arial" w:eastAsia="Arial" w:hAnsi="Arial"/>
          <w:b w:val="1"/>
          <w:bCs w:val="1"/>
          <w:rtl w:val="0"/>
        </w:rPr>
        <w:t xml:space="preserve">laboratorios virtuales</w:t>
      </w:r>
      <w:r w:rsidDel="00000000" w:rsidR="00000000" w:rsidRPr="00000000">
        <w:rPr>
          <w:rFonts w:ascii="Arial" w:cs="Arial" w:eastAsia="Arial" w:hAnsi="Arial"/>
          <w:rtl w:val="0"/>
        </w:rPr>
        <w:t xml:space="preserve"> con entornos preconfigurados para backend y frontend.</w:t>
      </w:r>
    </w:p>
    <w:p w:rsidR="00000000" w:rsidDel="00000000" w:rsidP="00000000" w:rsidRDefault="00000000" w:rsidRPr="00000000" w14:paraId="00000024">
      <w:pPr>
        <w:numPr>
          <w:ilvl w:val="0"/>
          <w:numId w:val="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Implementación de </w:t>
      </w:r>
      <w:r w:rsidDel="00000000" w:rsidR="00000000" w:rsidRPr="00000000">
        <w:rPr>
          <w:rFonts w:ascii="Arial" w:cs="Arial" w:eastAsia="Arial" w:hAnsi="Arial"/>
          <w:b w:val="1"/>
          <w:bCs w:val="1"/>
          <w:rtl w:val="0"/>
        </w:rPr>
        <w:t xml:space="preserve">proyectos iterativos</w:t>
      </w:r>
      <w:r w:rsidDel="00000000" w:rsidR="00000000" w:rsidRPr="00000000">
        <w:rPr>
          <w:rFonts w:ascii="Arial" w:cs="Arial" w:eastAsia="Arial" w:hAnsi="Arial"/>
          <w:rtl w:val="0"/>
        </w:rPr>
        <w:t xml:space="preserve"> que permitan aplicar progresivamente los contenidos.</w:t>
      </w:r>
    </w:p>
    <w:p w:rsidR="00000000" w:rsidDel="00000000" w:rsidP="00000000" w:rsidRDefault="00000000" w:rsidRPr="00000000" w14:paraId="00000025">
      <w:pPr>
        <w:numPr>
          <w:ilvl w:val="0"/>
          <w:numId w:val="8"/>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Espacios de </w:t>
      </w:r>
      <w:r w:rsidDel="00000000" w:rsidR="00000000" w:rsidRPr="00000000">
        <w:rPr>
          <w:rFonts w:ascii="Arial" w:cs="Arial" w:eastAsia="Arial" w:hAnsi="Arial"/>
          <w:b w:val="1"/>
          <w:bCs w:val="1"/>
          <w:rtl w:val="0"/>
        </w:rPr>
        <w:t xml:space="preserve">code review guiado</w:t>
      </w:r>
      <w:r w:rsidDel="00000000" w:rsidR="00000000" w:rsidRPr="00000000">
        <w:rPr>
          <w:rFonts w:ascii="Arial" w:cs="Arial" w:eastAsia="Arial" w:hAnsi="Arial"/>
          <w:rtl w:val="0"/>
        </w:rPr>
        <w:t xml:space="preserve">, para que los estudiantes aprendan a evaluar y mejorar código en equipo.</w:t>
      </w:r>
    </w:p>
    <w:p w:rsidR="00000000" w:rsidDel="00000000" w:rsidP="00000000" w:rsidRDefault="00000000" w:rsidRPr="00000000" w14:paraId="0000002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CALENDARIZACIÓN DE LA PROPUESTA</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13375" cy="5449570"/>
            <wp:effectExtent b="0" l="0" r="0" t="0"/>
            <wp:wrapNone/>
            <wp:docPr id="9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Fonts w:ascii="Arial" w:cs="Arial" w:eastAsia="Arial" w:hAnsi="Arial"/>
          <w:color w:val="000000"/>
          <w:rtl w:val="0"/>
        </w:rPr>
        <w:t xml:space="preserve">Indicar aquellas clases que se cumplieron parcialmente o no se realizaron, justificándolas. Todas las clases se dieron completas en tiempo y forma</w:t>
      </w:r>
    </w:p>
    <w:p w:rsidR="00000000" w:rsidDel="00000000" w:rsidP="00000000" w:rsidRDefault="00000000" w:rsidRPr="00000000" w14:paraId="0000002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Todas las clases se dictaron completas en tiempo y forma.</w:t>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RECURSOS DIDÁCTICOS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¿Se utilizaron todos los recursos didácticos propuestos? Si la respuesta es negativa, justifíquela.</w:t>
      </w:r>
    </w:p>
    <w:p w:rsidR="00000000" w:rsidDel="00000000" w:rsidP="00000000" w:rsidRDefault="00000000" w:rsidRPr="00000000" w14:paraId="0000002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utilizaron todos los recursos didácticos propuestos (apuntes, presentaciones, entornos de programación, foros).</w:t>
      </w:r>
    </w:p>
    <w:p w:rsidR="00000000" w:rsidDel="00000000" w:rsidP="00000000" w:rsidRDefault="00000000" w:rsidRPr="00000000" w14:paraId="0000002E">
      <w:pPr>
        <w:spacing w:line="360" w:lineRule="auto"/>
        <w:jc w:val="both"/>
        <w:rPr>
          <w:rFonts w:ascii="Arial" w:cs="Arial" w:eastAsia="Arial" w:hAnsi="Arial"/>
          <w:color w:val="000000"/>
        </w:rPr>
      </w:pPr>
      <w:r w:rsidDel="00000000" w:rsidR="00000000" w:rsidRPr="00000000">
        <w:rPr>
          <w:rFonts w:ascii="Arial" w:cs="Arial" w:eastAsia="Arial" w:hAnsi="Arial"/>
          <w:color w:val="000000"/>
        </w:rPr>
        <w:drawing>
          <wp:anchor allowOverlap="1" behindDoc="1" distB="0" distT="0" distL="0" distR="0" hidden="0" layoutInCell="1" locked="0" relativeHeight="0" simplePos="0">
            <wp:simplePos x="0" y="0"/>
            <wp:positionH relativeFrom="margin">
              <wp:posOffset>0</wp:posOffset>
            </wp:positionH>
            <wp:positionV relativeFrom="margin">
              <wp:posOffset>1344930</wp:posOffset>
            </wp:positionV>
            <wp:extent cx="5413375" cy="5449570"/>
            <wp:effectExtent b="0" l="0" r="0" t="0"/>
            <wp:wrapNone/>
            <wp:docPr id="9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tl w:val="0"/>
        </w:rPr>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¿Modificaría/agregaría algún recurso didáctico para el próximo año? Si su respuesta es afirmativa, indicar cuáles. </w:t>
      </w:r>
    </w:p>
    <w:p w:rsidR="00000000" w:rsidDel="00000000" w:rsidP="00000000" w:rsidRDefault="00000000" w:rsidRPr="00000000" w14:paraId="0000003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sugiere incorporar:</w:t>
      </w:r>
    </w:p>
    <w:p w:rsidR="00000000" w:rsidDel="00000000" w:rsidP="00000000" w:rsidRDefault="00000000" w:rsidRPr="00000000" w14:paraId="00000031">
      <w:pPr>
        <w:numPr>
          <w:ilvl w:val="0"/>
          <w:numId w:val="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Repositorio de ejemplos comentados en GitHub.</w:t>
      </w:r>
    </w:p>
    <w:p w:rsidR="00000000" w:rsidDel="00000000" w:rsidP="00000000" w:rsidRDefault="00000000" w:rsidRPr="00000000" w14:paraId="00000032">
      <w:pPr>
        <w:numPr>
          <w:ilvl w:val="0"/>
          <w:numId w:val="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Videos cortos de refuerzo</w:t>
      </w:r>
      <w:r w:rsidDel="00000000" w:rsidR="00000000" w:rsidRPr="00000000">
        <w:rPr>
          <w:rFonts w:ascii="Arial" w:cs="Arial" w:eastAsia="Arial" w:hAnsi="Arial"/>
          <w:rtl w:val="0"/>
        </w:rPr>
        <w:t xml:space="preserve"> sobre conceptos clave (APIs REST, CSS responsive).</w:t>
      </w:r>
    </w:p>
    <w:p w:rsidR="00000000" w:rsidDel="00000000" w:rsidP="00000000" w:rsidRDefault="00000000" w:rsidRPr="00000000" w14:paraId="00000033">
      <w:pPr>
        <w:numPr>
          <w:ilvl w:val="0"/>
          <w:numId w:val="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Entornos interactivos en línea (Replit, Jupyter Notebooks).</w:t>
      </w:r>
    </w:p>
    <w:p w:rsidR="00000000" w:rsidDel="00000000" w:rsidP="00000000" w:rsidRDefault="00000000" w:rsidRPr="00000000" w14:paraId="0000003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bCs w:val="1"/>
        </w:rPr>
      </w:pPr>
      <w:r w:rsidDel="00000000" w:rsidR="00000000" w:rsidRPr="00000000">
        <w:rPr>
          <w:rFonts w:ascii="Arial" w:cs="Arial" w:eastAsia="Arial" w:hAnsi="Arial"/>
          <w:b w:val="1"/>
          <w:bCs w:val="1"/>
          <w:rtl w:val="0"/>
        </w:rPr>
        <w:t xml:space="preserve">EVALUACIÓN</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 evaluación resultó apropiado para evaluar el desempeño de los alumnos luego del dictado de la materia?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sistema de evaluación (trabajos prácticos, parciales, proyecto integrador) resultó apropiado para medir el desempeño de los alumnos.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Rule="auto"/>
        <w:ind w:lef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line="360" w:lineRule="auto"/>
        <w:ind w:left="426" w:hanging="426"/>
        <w:jc w:val="both"/>
        <w:rPr>
          <w:rFonts w:ascii="Arial" w:cs="Arial" w:eastAsia="Arial" w:hAnsi="Arial"/>
          <w:color w:val="000000"/>
        </w:rPr>
      </w:pPr>
      <w:r w:rsidDel="00000000" w:rsidR="00000000" w:rsidRPr="00000000">
        <w:rPr>
          <w:rFonts w:ascii="Arial" w:cs="Arial" w:eastAsia="Arial" w:hAnsi="Arial"/>
          <w:color w:val="000000"/>
          <w:rtl w:val="0"/>
        </w:rPr>
        <w:t xml:space="preserve">¿Propondría algún cambio en el sistema de evaluación para el próximo año? Si su respuesta es afirmativa, indicar cuáles. </w:t>
      </w:r>
    </w:p>
    <w:p w:rsidR="00000000" w:rsidDel="00000000" w:rsidP="00000000" w:rsidRDefault="00000000" w:rsidRPr="00000000" w14:paraId="0000003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propone incluir:</w:t>
      </w:r>
    </w:p>
    <w:p w:rsidR="00000000" w:rsidDel="00000000" w:rsidP="00000000" w:rsidRDefault="00000000" w:rsidRPr="00000000" w14:paraId="0000003C">
      <w:pPr>
        <w:numPr>
          <w:ilvl w:val="0"/>
          <w:numId w:val="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Evaluación continua con entregas cortas y frecuentes</w:t>
      </w:r>
      <w:r w:rsidDel="00000000" w:rsidR="00000000" w:rsidRPr="00000000">
        <w:rPr>
          <w:rFonts w:ascii="Arial" w:cs="Arial" w:eastAsia="Arial" w:hAnsi="Arial"/>
          <w:rtl w:val="0"/>
        </w:rPr>
        <w:t xml:space="preserve">, para acompañar el proceso de aprendizaje.</w:t>
      </w:r>
    </w:p>
    <w:p w:rsidR="00000000" w:rsidDel="00000000" w:rsidP="00000000" w:rsidRDefault="00000000" w:rsidRPr="00000000" w14:paraId="0000003D">
      <w:pPr>
        <w:numPr>
          <w:ilvl w:val="0"/>
          <w:numId w:val="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Proyecto final con defensa oral virtual</w:t>
      </w:r>
      <w:r w:rsidDel="00000000" w:rsidR="00000000" w:rsidRPr="00000000">
        <w:rPr>
          <w:rFonts w:ascii="Arial" w:cs="Arial" w:eastAsia="Arial" w:hAnsi="Arial"/>
          <w:rtl w:val="0"/>
        </w:rPr>
        <w:t xml:space="preserve">, que permita evaluar tanto el código como la capacidad de explicación.</w:t>
      </w:r>
    </w:p>
    <w:p w:rsidR="00000000" w:rsidDel="00000000" w:rsidP="00000000" w:rsidRDefault="00000000" w:rsidRPr="00000000" w14:paraId="0000003E">
      <w:pPr>
        <w:spacing w:after="24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BIBLIOGRAFÍA</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pacing w:line="360" w:lineRule="auto"/>
        <w:ind w:left="426" w:hanging="426"/>
        <w:jc w:val="both"/>
        <w:rPr>
          <w:rFonts w:ascii="Arial" w:cs="Arial" w:eastAsia="Arial" w:hAnsi="Arial"/>
          <w:color w:val="000000"/>
        </w:rPr>
      </w:pPr>
      <w:r w:rsidDel="00000000" w:rsidR="00000000" w:rsidRPr="00000000">
        <w:rPr>
          <w:rFonts w:ascii="Arial" w:cs="Arial" w:eastAsia="Arial" w:hAnsi="Arial"/>
          <w:color w:val="000000"/>
          <w:rtl w:val="0"/>
        </w:rPr>
        <w:t xml:space="preserve">¿Modificaría/agregaría bibliografía para el próximo año? Si su respuesta es afirmativa, indicar cuál. </w:t>
      </w:r>
    </w:p>
    <w:p w:rsidR="00000000" w:rsidDel="00000000" w:rsidP="00000000" w:rsidRDefault="00000000" w:rsidRPr="00000000" w14:paraId="00000043">
      <w:pPr>
        <w:spacing w:after="240" w:before="240" w:line="360" w:lineRule="auto"/>
        <w:rPr>
          <w:rFonts w:ascii="Arial" w:cs="Arial" w:eastAsia="Arial" w:hAnsi="Arial"/>
        </w:rPr>
      </w:pPr>
      <w:r w:rsidDel="00000000" w:rsidR="00000000" w:rsidRPr="00000000">
        <w:rPr>
          <w:rFonts w:ascii="Arial" w:cs="Arial" w:eastAsia="Arial" w:hAnsi="Arial"/>
          <w:rtl w:val="0"/>
        </w:rPr>
        <w:t xml:space="preserve">Se recomienda mantener la bibliografía actual y agregar:</w:t>
      </w:r>
    </w:p>
    <w:p w:rsidR="00000000" w:rsidDel="00000000" w:rsidP="00000000" w:rsidRDefault="00000000" w:rsidRPr="00000000" w14:paraId="00000044">
      <w:pPr>
        <w:numPr>
          <w:ilvl w:val="0"/>
          <w:numId w:val="9"/>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Grinberg, M. </w:t>
      </w:r>
      <w:r w:rsidDel="00000000" w:rsidR="00000000" w:rsidRPr="00000000">
        <w:rPr>
          <w:rFonts w:ascii="Arial" w:cs="Arial" w:eastAsia="Arial" w:hAnsi="Arial"/>
          <w:i w:val="1"/>
          <w:iCs w:val="1"/>
          <w:rtl w:val="0"/>
        </w:rPr>
        <w:t xml:space="preserve">Flask Web Development</w:t>
      </w:r>
      <w:r w:rsidDel="00000000" w:rsidR="00000000" w:rsidRPr="00000000">
        <w:rPr>
          <w:rFonts w:ascii="Arial" w:cs="Arial" w:eastAsia="Arial" w:hAnsi="Arial"/>
          <w:rtl w:val="0"/>
        </w:rPr>
        <w:t xml:space="preserve"> (2nd Edition).</w:t>
      </w:r>
    </w:p>
    <w:p w:rsidR="00000000" w:rsidDel="00000000" w:rsidP="00000000" w:rsidRDefault="00000000" w:rsidRPr="00000000" w14:paraId="00000045">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Django Software Foundation: Documentación oficial.</w:t>
      </w:r>
    </w:p>
    <w:p w:rsidR="00000000" w:rsidDel="00000000" w:rsidP="00000000" w:rsidRDefault="00000000" w:rsidRPr="00000000" w14:paraId="00000046">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Duckett, J. </w:t>
      </w:r>
      <w:r w:rsidDel="00000000" w:rsidR="00000000" w:rsidRPr="00000000">
        <w:rPr>
          <w:rFonts w:ascii="Arial" w:cs="Arial" w:eastAsia="Arial" w:hAnsi="Arial"/>
          <w:i w:val="1"/>
          <w:iCs w:val="1"/>
          <w:rtl w:val="0"/>
        </w:rPr>
        <w:t xml:space="preserve">HTML &amp; CSS: Design and Build Websites</w:t>
      </w:r>
      <w:r w:rsidDel="00000000" w:rsidR="00000000" w:rsidRPr="00000000">
        <w:rPr>
          <w:rFonts w:ascii="Arial" w:cs="Arial" w:eastAsia="Arial" w:hAnsi="Arial"/>
          <w:rtl w:val="0"/>
        </w:rPr>
        <w:t xml:space="preserve">.</w:t>
      </w:r>
    </w:p>
    <w:p w:rsidR="00000000" w:rsidDel="00000000" w:rsidP="00000000" w:rsidRDefault="00000000" w:rsidRPr="00000000" w14:paraId="00000047">
      <w:pPr>
        <w:numPr>
          <w:ilvl w:val="0"/>
          <w:numId w:val="9"/>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Recursos abiertos sobre APIs REST y seguridad web.</w:t>
      </w:r>
      <w:r w:rsidDel="00000000" w:rsidR="00000000" w:rsidRPr="00000000">
        <w:rPr>
          <w:rFonts w:ascii="Arial" w:cs="Arial" w:eastAsia="Arial" w:hAnsi="Arial"/>
          <w:color w:val="000000"/>
        </w:rPr>
        <w:drawing>
          <wp:anchor allowOverlap="1" behindDoc="1" distB="0" distT="0" distL="0" distR="0" hidden="0" layoutInCell="1" locked="0" relativeHeight="0" simplePos="0">
            <wp:simplePos x="0" y="0"/>
            <wp:positionH relativeFrom="margin">
              <wp:posOffset>0</wp:posOffset>
            </wp:positionH>
            <wp:positionV relativeFrom="margin">
              <wp:posOffset>1344930</wp:posOffset>
            </wp:positionV>
            <wp:extent cx="5413375" cy="5449570"/>
            <wp:effectExtent b="0" l="0" r="0" t="0"/>
            <wp:wrapNone/>
            <wp:docPr id="9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tl w:val="0"/>
        </w:rPr>
      </w:r>
    </w:p>
    <w:p w:rsidR="00000000" w:rsidDel="00000000" w:rsidP="00000000" w:rsidRDefault="00000000" w:rsidRPr="00000000" w14:paraId="00000048">
      <w:pPr>
        <w:spacing w:after="0" w:line="240" w:lineRule="auto"/>
        <w:rPr>
          <w:rFonts w:ascii="inherit" w:cs="inherit" w:eastAsia="inherit" w:hAnsi="inherit"/>
          <w:color w:val="222222"/>
          <w:sz w:val="13"/>
          <w:szCs w:val="13"/>
        </w:rPr>
      </w:pPr>
      <w:r w:rsidDel="00000000" w:rsidR="00000000" w:rsidRPr="00000000">
        <w:rPr>
          <w:rtl w:val="0"/>
        </w:rPr>
      </w:r>
    </w:p>
    <w:p w:rsidR="00000000" w:rsidDel="00000000" w:rsidP="00000000" w:rsidRDefault="00000000" w:rsidRPr="00000000" w14:paraId="00000049">
      <w:pPr>
        <w:spacing w:after="0" w:line="240" w:lineRule="auto"/>
        <w:rPr>
          <w:rFonts w:ascii="inherit" w:cs="inherit" w:eastAsia="inherit" w:hAnsi="inherit"/>
          <w:color w:val="222222"/>
          <w:sz w:val="13"/>
          <w:szCs w:val="13"/>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rPr>
      </w:pPr>
      <w:r w:rsidDel="00000000" w:rsidR="00000000" w:rsidRPr="00000000">
        <w:rPr>
          <w:rFonts w:ascii="Arial" w:cs="Arial" w:eastAsia="Arial" w:hAnsi="Arial"/>
          <w:b w:val="1"/>
          <w:bCs w:val="1"/>
          <w:rtl w:val="0"/>
        </w:rPr>
        <w:t xml:space="preserve">OTRAS SUGERENCIAS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pacing w:line="360" w:lineRule="auto"/>
        <w:ind w:left="426" w:hanging="426"/>
        <w:jc w:val="both"/>
        <w:rPr>
          <w:rFonts w:ascii="Arial" w:cs="Arial" w:eastAsia="Arial" w:hAnsi="Arial"/>
          <w:color w:val="000000"/>
        </w:rPr>
      </w:pPr>
      <w:r w:rsidDel="00000000" w:rsidR="00000000" w:rsidRPr="00000000">
        <w:rPr>
          <w:rFonts w:ascii="Arial" w:cs="Arial" w:eastAsia="Arial" w:hAnsi="Arial"/>
          <w:color w:val="000000"/>
          <w:rtl w:val="0"/>
        </w:rPr>
        <w:t xml:space="preserve">Indique alguna sugerencia que considere pertinente para la mejora del desarrollo de la cátedra. </w:t>
      </w:r>
    </w:p>
    <w:p w:rsidR="00000000" w:rsidDel="00000000" w:rsidP="00000000" w:rsidRDefault="00000000" w:rsidRPr="00000000" w14:paraId="0000004C">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Promover la </w:t>
      </w:r>
      <w:r w:rsidDel="00000000" w:rsidR="00000000" w:rsidRPr="00000000">
        <w:rPr>
          <w:rFonts w:ascii="Arial" w:cs="Arial" w:eastAsia="Arial" w:hAnsi="Arial"/>
          <w:b w:val="1"/>
          <w:bCs w:val="1"/>
          <w:rtl w:val="0"/>
        </w:rPr>
        <w:t xml:space="preserve">integración de proyectos interdisciplinarios</w:t>
      </w:r>
      <w:r w:rsidDel="00000000" w:rsidR="00000000" w:rsidRPr="00000000">
        <w:rPr>
          <w:rFonts w:ascii="Arial" w:cs="Arial" w:eastAsia="Arial" w:hAnsi="Arial"/>
          <w:rtl w:val="0"/>
        </w:rPr>
        <w:t xml:space="preserve"> que vinculen backend y frontend con bases de datos y accesibilidad.</w:t>
      </w:r>
    </w:p>
    <w:p w:rsidR="00000000" w:rsidDel="00000000" w:rsidP="00000000" w:rsidRDefault="00000000" w:rsidRPr="00000000" w14:paraId="0000004D">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Fortalecer la </w:t>
      </w:r>
      <w:r w:rsidDel="00000000" w:rsidR="00000000" w:rsidRPr="00000000">
        <w:rPr>
          <w:rFonts w:ascii="Arial" w:cs="Arial" w:eastAsia="Arial" w:hAnsi="Arial"/>
          <w:b w:val="1"/>
          <w:bCs w:val="1"/>
          <w:rtl w:val="0"/>
        </w:rPr>
        <w:t xml:space="preserve">interacción sincrónica</w:t>
      </w:r>
      <w:r w:rsidDel="00000000" w:rsidR="00000000" w:rsidRPr="00000000">
        <w:rPr>
          <w:rFonts w:ascii="Arial" w:cs="Arial" w:eastAsia="Arial" w:hAnsi="Arial"/>
          <w:rtl w:val="0"/>
        </w:rPr>
        <w:t xml:space="preserve"> mediante sesiones de consulta y resolución de dudas.</w:t>
      </w:r>
    </w:p>
    <w:p w:rsidR="00000000" w:rsidDel="00000000" w:rsidP="00000000" w:rsidRDefault="00000000" w:rsidRPr="00000000" w14:paraId="0000004E">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Incentivar la </w:t>
      </w:r>
      <w:r w:rsidDel="00000000" w:rsidR="00000000" w:rsidRPr="00000000">
        <w:rPr>
          <w:rFonts w:ascii="Arial" w:cs="Arial" w:eastAsia="Arial" w:hAnsi="Arial"/>
          <w:b w:val="1"/>
          <w:bCs w:val="1"/>
          <w:rtl w:val="0"/>
        </w:rPr>
        <w:t xml:space="preserve">participación en comunidades de desarrollo web</w:t>
      </w:r>
      <w:r w:rsidDel="00000000" w:rsidR="00000000" w:rsidRPr="00000000">
        <w:rPr>
          <w:rFonts w:ascii="Arial" w:cs="Arial" w:eastAsia="Arial" w:hAnsi="Arial"/>
          <w:rtl w:val="0"/>
        </w:rPr>
        <w:t xml:space="preserve"> (foros, hackatones, proyectos open source).</w:t>
      </w:r>
    </w:p>
    <w:p w:rsidR="00000000" w:rsidDel="00000000" w:rsidP="00000000" w:rsidRDefault="00000000" w:rsidRPr="00000000" w14:paraId="0000004F">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Continuar con la modalidad virtual.</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left="360" w:firstLine="0"/>
        <w:jc w:val="both"/>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 Parte B) </w:t>
      </w:r>
      <w:r w:rsidDel="00000000" w:rsidR="00000000" w:rsidRPr="00000000">
        <w:rPr>
          <w:rFonts w:ascii="Arial" w:cs="Arial" w:eastAsia="Arial" w:hAnsi="Arial"/>
          <w:b w:val="1"/>
          <w:bCs w:val="1"/>
          <w:rtl w:val="0"/>
        </w:rPr>
        <w:t xml:space="preserve">Desempeño de Auxiliares de Docencia</w:t>
      </w:r>
      <w:r w:rsidDel="00000000" w:rsidR="00000000" w:rsidRPr="00000000">
        <w:rPr>
          <w:rtl w:val="0"/>
        </w:rPr>
      </w:r>
    </w:p>
    <w:tbl>
      <w:tblPr>
        <w:tblStyle w:val="Table2"/>
        <w:tblW w:w="9214.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rHeight w:val="603" w:hRule="atLeast"/>
          <w:tblHeader w:val="0"/>
        </w:trPr>
        <w:tc>
          <w:tcPr>
            <w:vAlign w:val="center"/>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Califica de </w:t>
            </w:r>
            <w:r w:rsidDel="00000000" w:rsidR="00000000" w:rsidRPr="00000000">
              <w:rPr>
                <w:rFonts w:ascii="Arial" w:cs="Arial" w:eastAsia="Arial" w:hAnsi="Arial"/>
                <w:b w:val="1"/>
                <w:bCs w:val="1"/>
                <w:rtl w:val="0"/>
              </w:rPr>
              <w:t xml:space="preserve">1 a 5</w:t>
            </w:r>
            <w:r w:rsidDel="00000000" w:rsidR="00000000" w:rsidRPr="00000000">
              <w:rPr>
                <w:rFonts w:ascii="Arial" w:cs="Arial" w:eastAsia="Arial" w:hAnsi="Arial"/>
                <w:rtl w:val="0"/>
              </w:rPr>
              <w:t xml:space="preserve">, teniendo en cuenta siguiente calificación: </w:t>
            </w:r>
          </w:p>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1: SOBRESALIENTE, 2: MUY BUENO, 3: BUENO, 4: REGULAR y 5: MALO.</w:t>
            </w:r>
          </w:p>
        </w:tc>
      </w:tr>
    </w:tbl>
    <w:p w:rsidR="00000000" w:rsidDel="00000000" w:rsidP="00000000" w:rsidRDefault="00000000" w:rsidRPr="00000000" w14:paraId="00000054">
      <w:pPr>
        <w:spacing w:line="360" w:lineRule="auto"/>
        <w:jc w:val="both"/>
        <w:rPr>
          <w:rFonts w:ascii="Arial" w:cs="Arial" w:eastAsia="Arial" w:hAnsi="Arial"/>
        </w:rPr>
      </w:pPr>
      <w:r w:rsidDel="00000000" w:rsidR="00000000" w:rsidRPr="00000000">
        <w:rPr>
          <w:rFonts w:ascii="Arial" w:cs="Arial" w:eastAsia="Arial" w:hAnsi="Arial"/>
        </w:rPr>
        <w:drawing>
          <wp:anchor allowOverlap="1" behindDoc="1" distB="0" distT="0" distL="0" distR="0" hidden="0" layoutInCell="1" locked="0" relativeHeight="0" simplePos="0">
            <wp:simplePos x="0" y="0"/>
            <wp:positionH relativeFrom="margin">
              <wp:posOffset>-6346</wp:posOffset>
            </wp:positionH>
            <wp:positionV relativeFrom="margin">
              <wp:posOffset>1558925</wp:posOffset>
            </wp:positionV>
            <wp:extent cx="5413375" cy="5449570"/>
            <wp:effectExtent b="0" l="0" r="0" t="0"/>
            <wp:wrapNone/>
            <wp:docPr id="9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Desempeño didáctico (habilidades para el desarrollo de actividades docentes asignadas: explicar, coordinar tareas, responder consultas, etc.)</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ind w:left="66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Calificación:  __</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___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Cumplimiento de Reglamento de cátedra, normas y requerimientos administrativos (incluye asistencia y puntualidad a clases y mesas examinadoras y participación en reuniones de cátedra, de área y de Departamento)</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360" w:lineRule="auto"/>
        <w:ind w:left="426" w:hanging="142"/>
        <w:jc w:val="both"/>
        <w:rPr>
          <w:rFonts w:ascii="Arial" w:cs="Arial" w:eastAsia="Arial" w:hAnsi="Arial"/>
          <w:color w:val="000000"/>
        </w:rPr>
      </w:pPr>
      <w:r w:rsidDel="00000000" w:rsidR="00000000" w:rsidRPr="00000000">
        <w:rPr>
          <w:rFonts w:ascii="Arial" w:cs="Arial" w:eastAsia="Arial" w:hAnsi="Arial"/>
          <w:color w:val="000000"/>
          <w:rtl w:val="0"/>
        </w:rPr>
        <w:t xml:space="preserve">Calificación: __</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___    </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Trato cordial y respetuoso con alumnos, pares y superiores.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     Calificación: __</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___    </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Capacidad de trabajo en equipo y adaptación a los cambios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     Calificación: __</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___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Capacidad de iniciativa, innovación y gestión</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2670"/>
        </w:tabs>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     Calificación: __</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___    </w:t>
        <w:tab/>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Disposición a la participación en actividades o proyectos institucionales (Ferias, exposiciones, etc.) </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     Calificación: __</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000000"/>
          <w:rtl w:val="0"/>
        </w:rPr>
        <w:t xml:space="preserve">___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Compromiso y cumplimiento de los Objetivos propuestos y de las tareas asignadas por el Profesor a cargo</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     Calificación: __1___    </w:t>
      </w:r>
    </w:p>
    <w:p w:rsidR="00000000" w:rsidDel="00000000" w:rsidP="00000000" w:rsidRDefault="00000000" w:rsidRPr="00000000" w14:paraId="00000070">
      <w:pPr>
        <w:spacing w:line="360" w:lineRule="auto"/>
        <w:jc w:val="both"/>
        <w:rPr>
          <w:rFonts w:ascii="Arial" w:cs="Arial" w:eastAsia="Arial" w:hAnsi="Arial"/>
        </w:rPr>
      </w:pPr>
      <w:bookmarkStart w:colFirst="0" w:colLast="0" w:name="_heading=h.79smbn6lcjql" w:id="0"/>
      <w:bookmarkEnd w:id="0"/>
      <w:r w:rsidDel="00000000" w:rsidR="00000000" w:rsidRPr="00000000">
        <w:rPr>
          <w:rFonts w:ascii="Arial" w:cs="Arial" w:eastAsia="Arial" w:hAnsi="Arial"/>
          <w:color w:val="000000"/>
        </w:rPr>
        <w:drawing>
          <wp:anchor allowOverlap="1" behindDoc="1" distB="0" distT="0" distL="0" distR="0" hidden="0" layoutInCell="1" locked="0" relativeHeight="0" simplePos="0">
            <wp:simplePos x="0" y="0"/>
            <wp:positionH relativeFrom="margin">
              <wp:posOffset>0</wp:posOffset>
            </wp:positionH>
            <wp:positionV relativeFrom="margin">
              <wp:posOffset>1090930</wp:posOffset>
            </wp:positionV>
            <wp:extent cx="5413375" cy="5449570"/>
            <wp:effectExtent b="0" l="0" r="0" t="0"/>
            <wp:wrapNone/>
            <wp:docPr id="9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3375" cy="544957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3549016</wp:posOffset>
                </wp:positionH>
                <wp:positionV relativeFrom="paragraph">
                  <wp:posOffset>285752</wp:posOffset>
                </wp:positionV>
                <wp:extent cx="352425" cy="304800"/>
                <wp:effectExtent b="0" l="0" r="0" t="0"/>
                <wp:wrapNone/>
                <wp:docPr id="87" name=""/>
                <a:graphic>
                  <a:graphicData uri="http://schemas.microsoft.com/office/word/2010/wordprocessingShape">
                    <wps:wsp>
                      <wps:cNvSpPr/>
                      <wps:cNvPr id="2" name="Shape 2"/>
                      <wps:spPr>
                        <a:xfrm>
                          <a:off x="5188838" y="3646650"/>
                          <a:ext cx="314325" cy="266700"/>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3549016</wp:posOffset>
                </wp:positionH>
                <wp:positionV relativeFrom="paragraph">
                  <wp:posOffset>285752</wp:posOffset>
                </wp:positionV>
                <wp:extent cx="352425" cy="304800"/>
                <wp:effectExtent b="0" l="0" r="0" t="0"/>
                <wp:wrapNone/>
                <wp:docPr id="8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52425" cy="3048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4225292</wp:posOffset>
                </wp:positionH>
                <wp:positionV relativeFrom="paragraph">
                  <wp:posOffset>285752</wp:posOffset>
                </wp:positionV>
                <wp:extent cx="352425" cy="304800"/>
                <wp:effectExtent b="0" l="0" r="0" t="0"/>
                <wp:wrapNone/>
                <wp:docPr id="88" name=""/>
                <a:graphic>
                  <a:graphicData uri="http://schemas.microsoft.com/office/word/2010/wordprocessingShape">
                    <wps:wsp>
                      <wps:cNvSpPr/>
                      <wps:cNvPr id="3" name="Shape 3"/>
                      <wps:spPr>
                        <a:xfrm>
                          <a:off x="5188838" y="3646650"/>
                          <a:ext cx="314325" cy="266700"/>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4225292</wp:posOffset>
                </wp:positionH>
                <wp:positionV relativeFrom="paragraph">
                  <wp:posOffset>285752</wp:posOffset>
                </wp:positionV>
                <wp:extent cx="352425" cy="304800"/>
                <wp:effectExtent b="0" l="0" r="0" t="0"/>
                <wp:wrapNone/>
                <wp:docPr id="8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52425" cy="304800"/>
                        </a:xfrm>
                        <a:prstGeom prst="rect"/>
                        <a:ln/>
                      </pic:spPr>
                    </pic:pic>
                  </a:graphicData>
                </a:graphic>
              </wp:anchor>
            </w:drawing>
          </mc:Fallback>
        </mc:AlternateConten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¿Realiza tareas de Investigación y/o de Extensión? </w:t>
      </w:r>
      <w:r w:rsidDel="00000000" w:rsidR="00000000" w:rsidRPr="00000000">
        <w:rPr>
          <w:rFonts w:ascii="Arial" w:cs="Arial" w:eastAsia="Arial" w:hAnsi="Arial"/>
          <w:b w:val="1"/>
          <w:bCs w:val="1"/>
          <w:color w:val="000000"/>
          <w:rtl w:val="0"/>
        </w:rPr>
        <w:t xml:space="preserve">Sí </w:t>
      </w:r>
      <w:r w:rsidDel="00000000" w:rsidR="00000000" w:rsidRPr="00000000">
        <w:rPr>
          <w:rFonts w:ascii="Arial" w:cs="Arial" w:eastAsia="Arial" w:hAnsi="Arial"/>
          <w:color w:val="000000"/>
          <w:rtl w:val="0"/>
        </w:rPr>
        <w:t xml:space="preserve">            No</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360" w:lineRule="auto"/>
        <w:ind w:left="28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ind w:left="284" w:firstLine="0"/>
        <w:jc w:val="both"/>
        <w:rPr>
          <w:rFonts w:ascii="Arial" w:cs="Arial" w:eastAsia="Arial" w:hAnsi="Arial"/>
          <w:color w:val="000000"/>
        </w:rPr>
      </w:pPr>
      <w:bookmarkStart w:colFirst="0" w:colLast="0" w:name="_heading=h.7mr9rinfp2sy" w:id="1"/>
      <w:bookmarkEnd w:id="1"/>
      <w:r w:rsidDel="00000000" w:rsidR="00000000" w:rsidRPr="00000000">
        <w:rPr>
          <w:rFonts w:ascii="Arial" w:cs="Arial" w:eastAsia="Arial" w:hAnsi="Arial"/>
          <w:color w:val="000000"/>
          <w:rtl w:val="0"/>
        </w:rPr>
        <w:t xml:space="preserve">En caso afirmativo, cuáles: Extensi</w:t>
      </w:r>
      <w:r w:rsidDel="00000000" w:rsidR="00000000" w:rsidRPr="00000000">
        <w:rPr>
          <w:rFonts w:ascii="Arial" w:cs="Arial" w:eastAsia="Arial" w:hAnsi="Arial"/>
          <w:rtl w:val="0"/>
        </w:rPr>
        <w:t xml:space="preserve">ón, Proyecto WAW - Widget de Accesibilidad Web.</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360" w:lineRule="auto"/>
        <w:ind w:left="28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360" w:lineRule="auto"/>
        <w:ind w:lef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pacing w:after="0" w:line="360" w:lineRule="auto"/>
        <w:ind w:left="284"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Síntesis de la opinión que le merece el Auxiliar de Docencia.</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ind w:left="28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Arial" w:cs="Arial" w:eastAsia="Arial" w:hAnsi="Arial"/>
        </w:rPr>
      </w:pPr>
      <w:r w:rsidDel="00000000" w:rsidR="00000000" w:rsidRPr="00000000">
        <w:rPr>
          <w:rFonts w:ascii="Arial" w:cs="Arial" w:eastAsia="Arial" w:hAnsi="Arial"/>
          <w:rtl w:val="0"/>
        </w:rPr>
        <w:t xml:space="preserve">Buen ayudante y muy responsable. Motiva y ayuda a los estudiantes a resolver problemas propuestos por la cátedra.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bl>
      <w:tblPr>
        <w:tblStyle w:val="Table3"/>
        <w:tblpPr w:leftFromText="141" w:rightFromText="141" w:topFromText="0" w:bottomFromText="0" w:vertAnchor="text" w:horzAnchor="text" w:tblpX="0" w:tblpY="2808"/>
        <w:tblW w:w="10702.0" w:type="dxa"/>
        <w:jc w:val="left"/>
        <w:tblLayout w:type="fixed"/>
        <w:tblLook w:val="0400"/>
      </w:tblPr>
      <w:tblGrid>
        <w:gridCol w:w="2259"/>
        <w:gridCol w:w="3830"/>
        <w:gridCol w:w="4613"/>
        <w:tblGridChange w:id="0">
          <w:tblGrid>
            <w:gridCol w:w="2259"/>
            <w:gridCol w:w="3830"/>
            <w:gridCol w:w="4613"/>
          </w:tblGrid>
        </w:tblGridChange>
      </w:tblGrid>
      <w:tr>
        <w:trPr>
          <w:cantSplit w:val="0"/>
          <w:trHeight w:val="197" w:hRule="atLeast"/>
          <w:tblHeader w:val="0"/>
        </w:trPr>
        <w:tc>
          <w:tcPr>
            <w:gridSpan w:val="3"/>
            <w:tcBorders>
              <w:top w:color="000000" w:space="0" w:sz="18" w:val="single"/>
              <w:left w:color="000000" w:space="0" w:sz="18" w:val="single"/>
              <w:bottom w:color="000000" w:space="0" w:sz="8" w:val="single"/>
              <w:right w:color="000000" w:space="0" w:sz="18" w:val="single"/>
            </w:tcBorders>
            <w:shd w:fill="auto" w:val="clear"/>
            <w:vAlign w:val="center"/>
          </w:tcPr>
          <w:p w:rsidR="00000000" w:rsidDel="00000000" w:rsidP="00000000" w:rsidRDefault="00000000" w:rsidRPr="00000000" w14:paraId="0000007A">
            <w:pPr>
              <w:spacing w:after="0" w:line="240" w:lineRule="auto"/>
              <w:rPr>
                <w:b w:val="1"/>
                <w:bCs w:val="1"/>
                <w:color w:val="000000"/>
                <w:sz w:val="20"/>
                <w:szCs w:val="20"/>
              </w:rPr>
            </w:pPr>
            <w:r w:rsidDel="00000000" w:rsidR="00000000" w:rsidRPr="00000000">
              <w:rPr>
                <w:b w:val="1"/>
                <w:bCs w:val="1"/>
                <w:color w:val="000000"/>
                <w:sz w:val="20"/>
                <w:szCs w:val="20"/>
                <w:rtl w:val="0"/>
              </w:rPr>
              <w:t xml:space="preserve">VIGENCIA DE PROGRAMA</w:t>
            </w:r>
          </w:p>
        </w:tc>
      </w:tr>
      <w:tr>
        <w:trPr>
          <w:cantSplit w:val="0"/>
          <w:trHeight w:val="197" w:hRule="atLeast"/>
          <w:tblHeader w:val="0"/>
        </w:trPr>
        <w:tc>
          <w:tcPr>
            <w:tcBorders>
              <w:top w:color="000000" w:space="0" w:sz="0" w:val="nil"/>
              <w:left w:color="000000" w:space="0" w:sz="18" w:val="single"/>
              <w:bottom w:color="000000" w:space="0" w:sz="8" w:val="single"/>
              <w:right w:color="000000" w:space="0" w:sz="8" w:val="single"/>
            </w:tcBorders>
            <w:shd w:fill="auto" w:val="clear"/>
            <w:vAlign w:val="center"/>
          </w:tcPr>
          <w:p w:rsidR="00000000" w:rsidDel="00000000" w:rsidP="00000000" w:rsidRDefault="00000000" w:rsidRPr="00000000" w14:paraId="0000007D">
            <w:pPr>
              <w:spacing w:after="0" w:line="240" w:lineRule="auto"/>
              <w:rPr>
                <w:color w:val="000000"/>
                <w:sz w:val="20"/>
                <w:szCs w:val="20"/>
              </w:rPr>
            </w:pPr>
            <w:r w:rsidDel="00000000" w:rsidR="00000000" w:rsidRPr="00000000">
              <w:rPr>
                <w:color w:val="000000"/>
                <w:sz w:val="20"/>
                <w:szCs w:val="20"/>
                <w:rtl w:val="0"/>
              </w:rPr>
              <w:t xml:space="preserve">Año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E">
            <w:pPr>
              <w:spacing w:after="0" w:line="240" w:lineRule="auto"/>
              <w:rPr>
                <w:color w:val="000000"/>
                <w:sz w:val="20"/>
                <w:szCs w:val="20"/>
              </w:rPr>
            </w:pPr>
            <w:r w:rsidDel="00000000" w:rsidR="00000000" w:rsidRPr="00000000">
              <w:rPr>
                <w:color w:val="000000"/>
                <w:sz w:val="20"/>
                <w:szCs w:val="20"/>
                <w:rtl w:val="0"/>
              </w:rPr>
              <w:t xml:space="preserve">Firma del Profesor Responsable</w:t>
            </w:r>
          </w:p>
        </w:tc>
        <w:tc>
          <w:tcPr>
            <w:tcBorders>
              <w:top w:color="000000" w:space="0" w:sz="0" w:val="nil"/>
              <w:left w:color="000000" w:space="0" w:sz="0" w:val="nil"/>
              <w:bottom w:color="000000" w:space="0" w:sz="8" w:val="single"/>
              <w:right w:color="000000" w:space="0" w:sz="18" w:val="single"/>
            </w:tcBorders>
            <w:shd w:fill="auto" w:val="clear"/>
            <w:vAlign w:val="center"/>
          </w:tcPr>
          <w:p w:rsidR="00000000" w:rsidDel="00000000" w:rsidP="00000000" w:rsidRDefault="00000000" w:rsidRPr="00000000" w14:paraId="0000007F">
            <w:pPr>
              <w:spacing w:after="0" w:line="240" w:lineRule="auto"/>
              <w:rPr>
                <w:color w:val="000000"/>
                <w:sz w:val="20"/>
                <w:szCs w:val="20"/>
              </w:rPr>
            </w:pPr>
            <w:r w:rsidDel="00000000" w:rsidR="00000000" w:rsidRPr="00000000">
              <w:rPr>
                <w:color w:val="000000"/>
                <w:sz w:val="20"/>
                <w:szCs w:val="20"/>
                <w:rtl w:val="0"/>
              </w:rPr>
              <w:t xml:space="preserve">Aclaración Firma</w:t>
            </w:r>
          </w:p>
        </w:tc>
      </w:tr>
      <w:tr>
        <w:trPr>
          <w:cantSplit w:val="0"/>
          <w:trHeight w:val="994" w:hRule="atLeast"/>
          <w:tblHeader w:val="0"/>
        </w:trPr>
        <w:tc>
          <w:tcPr>
            <w:vMerge w:val="restart"/>
            <w:tcBorders>
              <w:top w:color="000000" w:space="0" w:sz="0" w:val="nil"/>
              <w:left w:color="000000" w:space="0" w:sz="18" w:val="single"/>
              <w:bottom w:color="000000" w:space="0" w:sz="0" w:val="nil"/>
              <w:right w:color="000000" w:space="0" w:sz="8" w:val="single"/>
            </w:tcBorders>
            <w:shd w:fill="auto" w:val="clear"/>
            <w:vAlign w:val="center"/>
          </w:tcPr>
          <w:p w:rsidR="00000000" w:rsidDel="00000000" w:rsidP="00000000" w:rsidRDefault="00000000" w:rsidRPr="00000000" w14:paraId="00000080">
            <w:pPr>
              <w:spacing w:after="0" w:line="240" w:lineRule="auto"/>
              <w:rPr>
                <w:color w:val="000000"/>
              </w:rPr>
            </w:pPr>
            <w:r w:rsidDel="00000000" w:rsidR="00000000" w:rsidRPr="00000000">
              <w:rPr>
                <w:rtl w:val="0"/>
              </w:rPr>
            </w:r>
          </w:p>
          <w:p w:rsidR="00000000" w:rsidDel="00000000" w:rsidP="00000000" w:rsidRDefault="00000000" w:rsidRPr="00000000" w14:paraId="00000081">
            <w:pPr>
              <w:spacing w:after="0" w:line="240" w:lineRule="auto"/>
              <w:rPr>
                <w:color w:val="000000"/>
              </w:rPr>
            </w:pPr>
            <w:r w:rsidDel="00000000" w:rsidR="00000000" w:rsidRPr="00000000">
              <w:rPr>
                <w:rtl w:val="0"/>
              </w:rPr>
            </w:r>
          </w:p>
          <w:p w:rsidR="00000000" w:rsidDel="00000000" w:rsidP="00000000" w:rsidRDefault="00000000" w:rsidRPr="00000000" w14:paraId="00000082">
            <w:pPr>
              <w:spacing w:after="0" w:line="240" w:lineRule="auto"/>
              <w:rPr>
                <w:color w:val="000000"/>
              </w:rPr>
            </w:pPr>
            <w:r w:rsidDel="00000000" w:rsidR="00000000" w:rsidRPr="00000000">
              <w:rPr>
                <w:rtl w:val="0"/>
              </w:rPr>
            </w:r>
          </w:p>
          <w:p w:rsidR="00000000" w:rsidDel="00000000" w:rsidP="00000000" w:rsidRDefault="00000000" w:rsidRPr="00000000" w14:paraId="00000083">
            <w:pPr>
              <w:spacing w:after="0" w:line="240" w:lineRule="auto"/>
              <w:rPr>
                <w:color w:val="000000"/>
              </w:rPr>
            </w:pPr>
            <w:r w:rsidDel="00000000" w:rsidR="00000000" w:rsidRPr="00000000">
              <w:rPr>
                <w:rtl w:val="0"/>
              </w:rPr>
            </w:r>
          </w:p>
          <w:p w:rsidR="00000000" w:rsidDel="00000000" w:rsidP="00000000" w:rsidRDefault="00000000" w:rsidRPr="00000000" w14:paraId="00000084">
            <w:pPr>
              <w:spacing w:after="0" w:line="240" w:lineRule="auto"/>
              <w:jc w:val="center"/>
              <w:rPr>
                <w:color w:val="000000"/>
              </w:rPr>
            </w:pPr>
            <w:r w:rsidDel="00000000" w:rsidR="00000000" w:rsidRPr="00000000">
              <w:rPr>
                <w:color w:val="000000"/>
                <w:rtl w:val="0"/>
              </w:rPr>
              <w:t xml:space="preserve">2025</w:t>
            </w:r>
          </w:p>
          <w:p w:rsidR="00000000" w:rsidDel="00000000" w:rsidP="00000000" w:rsidRDefault="00000000" w:rsidRPr="00000000" w14:paraId="00000085">
            <w:pPr>
              <w:spacing w:after="0" w:line="240" w:lineRule="auto"/>
              <w:rPr>
                <w:color w:val="000000"/>
              </w:rPr>
            </w:pPr>
            <w:r w:rsidDel="00000000" w:rsidR="00000000" w:rsidRPr="00000000">
              <w:rPr>
                <w:rtl w:val="0"/>
              </w:rPr>
            </w:r>
          </w:p>
          <w:p w:rsidR="00000000" w:rsidDel="00000000" w:rsidP="00000000" w:rsidRDefault="00000000" w:rsidRPr="00000000" w14:paraId="00000086">
            <w:pPr>
              <w:spacing w:after="0" w:line="240" w:lineRule="auto"/>
              <w:rPr>
                <w:color w:val="000000"/>
              </w:rPr>
            </w:pPr>
            <w:r w:rsidDel="00000000" w:rsidR="00000000" w:rsidRPr="00000000">
              <w:rPr>
                <w:rtl w:val="0"/>
              </w:rPr>
            </w:r>
          </w:p>
          <w:p w:rsidR="00000000" w:rsidDel="00000000" w:rsidP="00000000" w:rsidRDefault="00000000" w:rsidRPr="00000000" w14:paraId="00000087">
            <w:pPr>
              <w:spacing w:after="0" w:line="240" w:lineRule="auto"/>
              <w:rPr>
                <w:color w:val="000000"/>
              </w:rPr>
            </w:pPr>
            <w:r w:rsidDel="00000000" w:rsidR="00000000" w:rsidRPr="00000000">
              <w:rPr>
                <w:rtl w:val="0"/>
              </w:rPr>
            </w:r>
          </w:p>
          <w:p w:rsidR="00000000" w:rsidDel="00000000" w:rsidP="00000000" w:rsidRDefault="00000000" w:rsidRPr="00000000" w14:paraId="00000088">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9">
            <w:pPr>
              <w:spacing w:after="0" w:line="240" w:lineRule="auto"/>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8" w:val="single"/>
              <w:bottom w:color="000000" w:space="0" w:sz="8" w:val="single"/>
              <w:right w:color="000000" w:space="0" w:sz="18" w:val="single"/>
            </w:tcBorders>
            <w:shd w:fill="auto" w:val="clear"/>
            <w:vAlign w:val="center"/>
          </w:tcPr>
          <w:p w:rsidR="00000000" w:rsidDel="00000000" w:rsidP="00000000" w:rsidRDefault="00000000" w:rsidRPr="00000000" w14:paraId="0000008A">
            <w:pPr>
              <w:spacing w:after="0" w:line="240" w:lineRule="auto"/>
              <w:rPr>
                <w:color w:val="000000"/>
                <w:sz w:val="20"/>
                <w:szCs w:val="20"/>
              </w:rPr>
            </w:pPr>
            <w:r w:rsidDel="00000000" w:rsidR="00000000" w:rsidRPr="00000000">
              <w:rPr>
                <w:color w:val="000000"/>
                <w:sz w:val="20"/>
                <w:szCs w:val="20"/>
                <w:rtl w:val="0"/>
              </w:rPr>
              <w:t xml:space="preserve"> </w:t>
            </w:r>
          </w:p>
        </w:tc>
      </w:tr>
      <w:tr>
        <w:trPr>
          <w:cantSplit w:val="0"/>
          <w:trHeight w:val="824" w:hRule="atLeast"/>
          <w:tblHeader w:val="0"/>
        </w:trPr>
        <w:tc>
          <w:tcPr>
            <w:vMerge w:val="continue"/>
            <w:tcBorders>
              <w:top w:color="000000" w:space="0" w:sz="0" w:val="nil"/>
              <w:left w:color="000000" w:space="0" w:sz="18" w:val="single"/>
              <w:bottom w:color="000000" w:space="0" w:sz="0" w:val="nil"/>
              <w:right w:color="000000" w:space="0" w:sz="8" w:val="single"/>
            </w:tcBorders>
            <w:shd w:fill="auto"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gridSpan w:val="2"/>
            <w:tcBorders>
              <w:top w:color="000000" w:space="0" w:sz="0" w:val="nil"/>
              <w:left w:color="000000" w:space="0" w:sz="0" w:val="nil"/>
              <w:bottom w:color="000000" w:space="0" w:sz="18" w:val="single"/>
              <w:right w:color="000000" w:space="0" w:sz="18" w:val="single"/>
            </w:tcBorders>
            <w:shd w:fill="auto" w:val="clear"/>
            <w:vAlign w:val="center"/>
          </w:tcPr>
          <w:p w:rsidR="00000000" w:rsidDel="00000000" w:rsidP="00000000" w:rsidRDefault="00000000" w:rsidRPr="00000000" w14:paraId="0000008C">
            <w:pPr>
              <w:spacing w:after="0" w:line="240" w:lineRule="auto"/>
              <w:rPr>
                <w:color w:val="000000"/>
              </w:rPr>
            </w:pPr>
            <w:r w:rsidDel="00000000" w:rsidR="00000000" w:rsidRPr="00000000">
              <w:rPr>
                <w:color w:val="000000"/>
                <w:rtl w:val="0"/>
              </w:rPr>
              <w:t xml:space="preserve"> Fecha:</w:t>
            </w:r>
          </w:p>
        </w:tc>
      </w:tr>
    </w:tbl>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pacing w:line="360" w:lineRule="auto"/>
        <w:ind w:left="502" w:hanging="502"/>
        <w:jc w:val="both"/>
        <w:rPr>
          <w:rFonts w:ascii="Arial" w:cs="Arial" w:eastAsia="Arial" w:hAnsi="Arial"/>
          <w:color w:val="000000"/>
        </w:rPr>
      </w:pPr>
      <w:r w:rsidDel="00000000" w:rsidR="00000000" w:rsidRPr="00000000">
        <w:rPr>
          <w:rFonts w:ascii="Arial" w:cs="Arial" w:eastAsia="Arial" w:hAnsi="Arial"/>
          <w:color w:val="000000"/>
          <w:rtl w:val="0"/>
        </w:rPr>
        <w:t xml:space="preserve">Explicite algún dato que considere de interés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360" w:lineRule="auto"/>
        <w:ind w:left="502"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tl w:val="0"/>
        </w:rPr>
      </w:r>
    </w:p>
    <w:sectPr>
      <w:headerReference r:id="rId9" w:type="default"/>
      <w:footerReference r:id="rId10" w:type="default"/>
      <w:pgSz w:h="16839" w:w="11907"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Verdana"/>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color="622423" w:space="1" w:sz="24" w:val="single"/>
        <w:left w:space="0" w:sz="0" w:val="nil"/>
        <w:bottom w:space="0" w:sz="0" w:val="nil"/>
        <w:right w:space="0" w:sz="0" w:val="nil"/>
        <w:between w:space="0" w:sz="0" w:val="nil"/>
      </w:pBdr>
      <w:tabs>
        <w:tab w:val="center" w:leader="none" w:pos="4419"/>
        <w:tab w:val="right" w:leader="none" w:pos="8838"/>
      </w:tabs>
      <w:spacing w:after="0" w:line="240" w:lineRule="auto"/>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Formulario: </w:t>
    </w:r>
    <w:r w:rsidDel="00000000" w:rsidR="00000000" w:rsidRPr="00000000">
      <w:rPr>
        <w:b w:val="1"/>
        <w:bCs w:val="1"/>
        <w:color w:val="000000"/>
        <w:sz w:val="20"/>
        <w:szCs w:val="20"/>
        <w:rtl w:val="0"/>
      </w:rPr>
      <w:t xml:space="preserve">ANEXO III-DISP. ACAD. 07/18</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4"/>
      <w:tblpPr w:leftFromText="141" w:rightFromText="141" w:topFromText="0" w:bottomFromText="200" w:vertAnchor="page" w:horzAnchor="margin" w:tblpX="-853" w:tblpY="388"/>
      <w:tblW w:w="107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1"/>
      <w:gridCol w:w="8931"/>
      <w:tblGridChange w:id="0">
        <w:tblGrid>
          <w:gridCol w:w="1771"/>
          <w:gridCol w:w="8931"/>
        </w:tblGrid>
      </w:tblGridChange>
    </w:tblGrid>
    <w:tr>
      <w:trPr>
        <w:cantSplit w:val="0"/>
        <w:trHeight w:val="20" w:hRule="atLeast"/>
        <w:tblHeader w:val="0"/>
      </w:trPr>
      <w:tc>
        <w:tcPr>
          <w:vAlign w:val="bottom"/>
        </w:tcPr>
        <w:p w:rsidR="00000000" w:rsidDel="00000000" w:rsidP="00000000" w:rsidRDefault="00000000" w:rsidRPr="00000000" w14:paraId="00000092">
          <w:pPr>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128905</wp:posOffset>
                </wp:positionH>
                <wp:positionV relativeFrom="paragraph">
                  <wp:posOffset>-560700</wp:posOffset>
                </wp:positionV>
                <wp:extent cx="771525" cy="676275"/>
                <wp:effectExtent b="0" l="0" r="0" t="0"/>
                <wp:wrapNone/>
                <wp:docPr id="9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1525" cy="676275"/>
                        </a:xfrm>
                        <a:prstGeom prst="rect"/>
                        <a:ln/>
                      </pic:spPr>
                    </pic:pic>
                  </a:graphicData>
                </a:graphic>
              </wp:anchor>
            </w:drawing>
          </w:r>
        </w:p>
      </w:tc>
      <w:tc>
        <w:tcPr>
          <w:vAlign w:val="center"/>
        </w:tcPr>
        <w:p w:rsidR="00000000" w:rsidDel="00000000" w:rsidP="00000000" w:rsidRDefault="00000000" w:rsidRPr="00000000" w14:paraId="00000093">
          <w:pPr>
            <w:spacing w:after="0" w:line="240" w:lineRule="auto"/>
            <w:jc w:val="center"/>
            <w:rPr>
              <w:b w:val="1"/>
              <w:bCs w:val="1"/>
              <w:color w:val="1f497d"/>
              <w:sz w:val="56"/>
              <w:szCs w:val="56"/>
            </w:rPr>
          </w:pPr>
          <w:r w:rsidDel="00000000" w:rsidR="00000000" w:rsidRPr="00000000">
            <w:rPr>
              <w:b w:val="1"/>
              <w:bCs w:val="1"/>
              <w:color w:val="1f497d"/>
              <w:sz w:val="56"/>
              <w:szCs w:val="56"/>
              <w:rtl w:val="0"/>
            </w:rPr>
            <w:t xml:space="preserve">Universidad Nacional del Oeste</w:t>
          </w:r>
        </w:p>
        <w:p w:rsidR="00000000" w:rsidDel="00000000" w:rsidP="00000000" w:rsidRDefault="00000000" w:rsidRPr="00000000" w14:paraId="00000094">
          <w:pPr>
            <w:spacing w:after="0" w:line="240" w:lineRule="auto"/>
            <w:jc w:val="center"/>
            <w:rPr>
              <w:color w:val="1f497d"/>
              <w:sz w:val="40"/>
              <w:szCs w:val="40"/>
            </w:rPr>
          </w:pPr>
          <w:r w:rsidDel="00000000" w:rsidR="00000000" w:rsidRPr="00000000">
            <w:rPr>
              <w:color w:val="1f497d"/>
              <w:sz w:val="40"/>
              <w:szCs w:val="40"/>
              <w:rtl w:val="0"/>
            </w:rPr>
            <w:t xml:space="preserve">PLAN ANUAL DE ACTIVIDADES EJECUTADO (PADAE)</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502" w:hanging="360"/>
      </w:pPr>
      <w:rPr/>
    </w:lvl>
    <w:lvl w:ilvl="1">
      <w:start w:val="1"/>
      <w:numFmt w:val="lowerLetter"/>
      <w:lvlText w:val="%2."/>
      <w:lvlJc w:val="left"/>
      <w:pPr>
        <w:ind w:left="1380" w:hanging="360"/>
      </w:pPr>
      <w:rPr/>
    </w:lvl>
    <w:lvl w:ilvl="2">
      <w:start w:val="1"/>
      <w:numFmt w:val="lowerRoman"/>
      <w:lvlText w:val="%3."/>
      <w:lvlJc w:val="right"/>
      <w:pPr>
        <w:ind w:left="2100" w:hanging="180"/>
      </w:pPr>
      <w:rPr/>
    </w:lvl>
    <w:lvl w:ilvl="3">
      <w:start w:val="1"/>
      <w:numFmt w:val="decimal"/>
      <w:lvlText w:val="%4."/>
      <w:lvlJc w:val="left"/>
      <w:pPr>
        <w:ind w:left="2820" w:hanging="360"/>
      </w:pPr>
      <w:rPr/>
    </w:lvl>
    <w:lvl w:ilvl="4">
      <w:start w:val="1"/>
      <w:numFmt w:val="lowerLetter"/>
      <w:lvlText w:val="%5."/>
      <w:lvlJc w:val="left"/>
      <w:pPr>
        <w:ind w:left="3540" w:hanging="360"/>
      </w:pPr>
      <w:rPr/>
    </w:lvl>
    <w:lvl w:ilvl="5">
      <w:start w:val="1"/>
      <w:numFmt w:val="lowerRoman"/>
      <w:lvlText w:val="%6."/>
      <w:lvlJc w:val="right"/>
      <w:pPr>
        <w:ind w:left="4260" w:hanging="180"/>
      </w:pPr>
      <w:rPr/>
    </w:lvl>
    <w:lvl w:ilvl="6">
      <w:start w:val="1"/>
      <w:numFmt w:val="decimal"/>
      <w:lvlText w:val="%7."/>
      <w:lvlJc w:val="left"/>
      <w:pPr>
        <w:ind w:left="4980" w:hanging="360"/>
      </w:pPr>
      <w:rPr/>
    </w:lvl>
    <w:lvl w:ilvl="7">
      <w:start w:val="1"/>
      <w:numFmt w:val="lowerLetter"/>
      <w:lvlText w:val="%8."/>
      <w:lvlJc w:val="left"/>
      <w:pPr>
        <w:ind w:left="5700" w:hanging="360"/>
      </w:pPr>
      <w:rPr/>
    </w:lvl>
    <w:lvl w:ilvl="8">
      <w:start w:val="1"/>
      <w:numFmt w:val="lowerRoman"/>
      <w:lvlText w:val="%9."/>
      <w:lvlJc w:val="right"/>
      <w:pPr>
        <w:ind w:left="642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rrafodelista">
    <w:name w:val="List Paragraph"/>
    <w:basedOn w:val="Normal"/>
    <w:uiPriority w:val="99"/>
    <w:qFormat w:val="1"/>
    <w:rsid w:val="00801176"/>
    <w:pPr>
      <w:ind w:left="720"/>
      <w:contextualSpacing w:val="1"/>
    </w:pPr>
  </w:style>
  <w:style w:type="paragraph" w:styleId="Sinespaciado">
    <w:name w:val="No Spacing"/>
    <w:uiPriority w:val="1"/>
    <w:qFormat w:val="1"/>
    <w:rsid w:val="00332708"/>
    <w:rPr>
      <w:lang w:eastAsia="en-US"/>
    </w:rPr>
  </w:style>
  <w:style w:type="table" w:styleId="Tablaconcuadrcula">
    <w:name w:val="Table Grid"/>
    <w:basedOn w:val="Tablanormal"/>
    <w:locked w:val="1"/>
    <w:rsid w:val="0061362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D427D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427D3"/>
    <w:rPr>
      <w:lang w:eastAsia="en-US"/>
    </w:rPr>
  </w:style>
  <w:style w:type="paragraph" w:styleId="Piedepgina">
    <w:name w:val="footer"/>
    <w:basedOn w:val="Normal"/>
    <w:link w:val="PiedepginaCar"/>
    <w:uiPriority w:val="99"/>
    <w:unhideWhenUsed w:val="1"/>
    <w:rsid w:val="00D427D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427D3"/>
    <w:rPr>
      <w:lang w:eastAsia="en-US"/>
    </w:rPr>
  </w:style>
  <w:style w:type="paragraph" w:styleId="Textodeglobo">
    <w:name w:val="Balloon Text"/>
    <w:basedOn w:val="Normal"/>
    <w:link w:val="TextodegloboCar"/>
    <w:uiPriority w:val="99"/>
    <w:semiHidden w:val="1"/>
    <w:unhideWhenUsed w:val="1"/>
    <w:rsid w:val="00D427D3"/>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D427D3"/>
    <w:rPr>
      <w:rFonts w:ascii="Tahoma" w:cs="Tahoma" w:hAnsi="Tahoma"/>
      <w:sz w:val="16"/>
      <w:szCs w:val="16"/>
      <w:lang w:eastAsia="en-US"/>
    </w:rPr>
  </w:style>
  <w:style w:type="paragraph" w:styleId="Textoindependiente">
    <w:name w:val="Body Text"/>
    <w:basedOn w:val="Normal"/>
    <w:link w:val="TextoindependienteCar"/>
    <w:rsid w:val="00F06DCE"/>
    <w:pPr>
      <w:suppressAutoHyphens w:val="1"/>
      <w:spacing w:after="0" w:line="100" w:lineRule="atLeast"/>
    </w:pPr>
    <w:rPr>
      <w:rFonts w:ascii="Verdana" w:eastAsia="Times New Roman" w:hAnsi="Verdana"/>
      <w:kern w:val="1"/>
      <w:sz w:val="24"/>
      <w:szCs w:val="20"/>
      <w:lang w:bidi="hi-IN" w:eastAsia="hi-IN" w:val="es-ES"/>
    </w:rPr>
  </w:style>
  <w:style w:type="character" w:styleId="TextoindependienteCar" w:customStyle="1">
    <w:name w:val="Texto independiente Car"/>
    <w:basedOn w:val="Fuentedeprrafopredeter"/>
    <w:link w:val="Textoindependiente"/>
    <w:rsid w:val="00F06DCE"/>
    <w:rPr>
      <w:rFonts w:ascii="Verdana" w:eastAsia="Times New Roman" w:hAnsi="Verdana"/>
      <w:kern w:val="1"/>
      <w:sz w:val="24"/>
      <w:szCs w:val="20"/>
      <w:lang w:bidi="hi-IN" w:eastAsia="hi-IN" w:val="es-ES"/>
    </w:rPr>
  </w:style>
  <w:style w:type="character" w:styleId="WW8Num2z0" w:customStyle="1">
    <w:name w:val="WW8Num2z0"/>
    <w:rsid w:val="00F06DCE"/>
    <w:rPr>
      <w:rFonts w:ascii="Symbol" w:hAnsi="Symbol"/>
    </w:rPr>
  </w:style>
  <w:style w:type="paragraph" w:styleId="Prrafodelista1" w:customStyle="1">
    <w:name w:val="Párrafo de lista1"/>
    <w:basedOn w:val="Normal"/>
    <w:rsid w:val="00F06DCE"/>
    <w:pPr>
      <w:suppressAutoHyphens w:val="1"/>
      <w:spacing w:after="0" w:line="240" w:lineRule="auto"/>
      <w:ind w:left="720"/>
    </w:pPr>
    <w:rPr>
      <w:rFonts w:ascii="Times New Roman" w:cs="Mangal" w:eastAsia="SimSun" w:hAnsi="Times New Roman"/>
      <w:kern w:val="1"/>
      <w:sz w:val="24"/>
      <w:szCs w:val="24"/>
      <w:lang w:bidi="hi-IN" w:eastAsia="hi-IN"/>
    </w:rPr>
  </w:style>
  <w:style w:type="character" w:styleId="Ttulo1Car" w:customStyle="1">
    <w:name w:val="Título 1 Car"/>
    <w:basedOn w:val="Fuentedeprrafopredeter"/>
    <w:uiPriority w:val="9"/>
    <w:rsid w:val="00C67A95"/>
    <w:rPr>
      <w:rFonts w:ascii="Times New Roman" w:eastAsia="Times New Roman" w:hAnsi="Times New Roman"/>
      <w:b w:val="1"/>
      <w:bCs w:val="1"/>
      <w:kern w:val="36"/>
      <w:sz w:val="48"/>
      <w:szCs w:val="48"/>
      <w:lang w:eastAsia="es-ES" w:val="es-ES"/>
    </w:rPr>
  </w:style>
  <w:style w:type="character" w:styleId="Hipervnculo">
    <w:name w:val="Hyperlink"/>
    <w:basedOn w:val="Fuentedeprrafopredeter"/>
    <w:uiPriority w:val="99"/>
    <w:semiHidden w:val="1"/>
    <w:unhideWhenUsed w:val="1"/>
    <w:rsid w:val="00C67A95"/>
    <w:rPr>
      <w:color w:val="0000ff"/>
      <w:u w:val="single"/>
    </w:rPr>
  </w:style>
  <w:style w:type="character" w:styleId="SubttuloCar" w:customStyle="1">
    <w:name w:val="Subtítulo Car"/>
    <w:basedOn w:val="Fuentedeprrafopredeter"/>
    <w:rsid w:val="000645C7"/>
    <w:rPr>
      <w:rFonts w:asciiTheme="majorHAnsi" w:cstheme="majorBidi" w:eastAsiaTheme="majorEastAsia" w:hAnsiTheme="majorHAnsi"/>
      <w:i w:val="1"/>
      <w:iCs w:val="1"/>
      <w:color w:val="4f81bd" w:themeColor="accent1"/>
      <w:spacing w:val="15"/>
      <w:sz w:val="24"/>
      <w:szCs w:val="24"/>
      <w:lang w:eastAsia="en-U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v9W3Vxow6Zo4jFLeppQ5UxNsw==">CgMxLjAyDmguNzlzbWJuNmxjanFsMg5oLjdtcjlyaW5mcDJzeTgAciExdmVWbUVxNUZkYmVmbTk4c0s3Q3ItMm94ZEhoWW03Q0w=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2025-12-16T09:44:00Z</dcterms:created>
  <dc:creator>Claudio</dc:creator>
</cp:coreProperties>
</file>