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Arial" w:cs="Arial" w:eastAsia="Arial" w:hAnsi="Arial"/>
          <w:b/>
          <w:bCs/>
          <w:color w:val="1A5276"/>
          <w:sz w:val="72"/>
          <w:szCs w:val="72"/>
        </w:rPr>
        <w:t xml:space="preserve">OpenTopo</w:t>
      </w:r>
    </w:p>
    <w:p>
      <w:pPr>
        <w:spacing w:after="100"/>
        <w:jc w:val="center"/>
      </w:pPr>
      <w:r>
        <w:rPr>
          <w:rFonts w:ascii="Arial" w:cs="Arial" w:eastAsia="Arial" w:hAnsi="Arial"/>
          <w:color w:val="2E86C1"/>
          <w:sz w:val="32"/>
          <w:szCs w:val="32"/>
        </w:rPr>
        <w:t xml:space="preserve">Open-Source GNSS Survey App for Android</w:t>
      </w:r>
    </w:p>
    <w:p>
      <w:pPr>
        <w:spacing w:after="200"/>
      </w:pPr>
    </w:p>
    <w:p>
      <w:pPr>
        <w:spacing w:after="80"/>
        <w:jc w:val="center"/>
      </w:pPr>
      <w:r>
        <w:rPr>
          <w:rFonts w:ascii="Arial" w:cs="Arial" w:eastAsia="Arial" w:hAnsi="Arial"/>
          <w:color w:val="2C3E50"/>
          <w:sz w:val="28"/>
          <w:szCs w:val="28"/>
        </w:rPr>
        <w:t xml:space="preserve">Software Specification Document</w:t>
      </w:r>
    </w:p>
    <w:p>
      <w:pPr>
        <w:spacing w:after="80"/>
        <w:jc w:val="center"/>
      </w:pPr>
      <w:r>
        <w:rPr>
          <w:rFonts w:ascii="Arial" w:cs="Arial" w:eastAsia="Arial" w:hAnsi="Arial"/>
          <w:color w:val="7F8C8D"/>
          <w:sz w:val="24"/>
          <w:szCs w:val="24"/>
        </w:rPr>
        <w:t xml:space="preserve">Version 0.1 — April 2026</w:t>
      </w:r>
    </w:p>
    <w:p>
      <w:pPr>
        <w:spacing w:after="800"/>
      </w:pPr>
    </w:p>
    <w:p>
      <w:pPr>
        <w:jc w:val="center"/>
      </w:pPr>
      <w:r>
        <w:rPr>
          <w:rFonts w:ascii="Arial" w:cs="Arial" w:eastAsia="Arial" w:hAnsi="Arial"/>
          <w:color w:val="2C3E50"/>
          <w:sz w:val="22"/>
          <w:szCs w:val="22"/>
        </w:rPr>
        <w:t xml:space="preserve">Author: Pierros Papadeas</w:t>
      </w:r>
    </w:p>
    <w:p>
      <w:pPr>
        <w:jc w:val="center"/>
      </w:pPr>
      <w:r>
        <w:rPr>
          <w:rFonts w:ascii="Arial" w:cs="Arial" w:eastAsia="Arial" w:hAnsi="Arial"/>
          <w:color w:val="2C3E50"/>
          <w:sz w:val="22"/>
          <w:szCs w:val="22"/>
        </w:rPr>
        <w:t xml:space="preserve">License: AGPL-3.0</w:t>
      </w:r>
    </w:p>
    <w:p>
      <w:pPr>
        <w:jc w:val="center"/>
      </w:pPr>
      <w:r>
        <w:rPr>
          <w:rFonts w:ascii="Arial" w:cs="Arial" w:eastAsia="Arial" w:hAnsi="Arial"/>
          <w:i/>
          <w:iCs/>
          <w:color w:val="2E86C1"/>
          <w:sz w:val="20"/>
          <w:szCs w:val="20"/>
        </w:rPr>
        <w:t xml:space="preserve">github.com/ppapadeas/opentopo</w:t>
      </w:r>
    </w:p>
    <w:p>
      <w:pPr>
        <w:sectPr>
          <w:pgSz w:w="11906" w:h="16838" w:orient="portrait"/>
          <w:pgMar w:top="2880" w:right="1440" w:bottom="1440" w:left="1440" w:header="708" w:footer="708" w:gutter="0"/>
          <w:pgNumType/>
          <w:docGrid w:linePitch="360"/>
        </w:sectPr>
      </w:pPr>
    </w:p>
    <w:p>
      <w:pPr>
        <w:pStyle w:val="Heading1"/>
      </w:pPr>
      <w:r>
        <w:t xml:space="preserve">1. Problem Statement</w:t>
      </w:r>
    </w:p>
    <w:p>
      <w:pPr>
        <w:spacing w:after="120"/>
      </w:pPr>
      <w:r>
        <w:rPr>
          <w:rFonts w:ascii="Arial" w:cs="Arial" w:eastAsia="Arial" w:hAnsi="Arial"/>
          <w:color w:val="2C3E50"/>
          <w:sz w:val="22"/>
          <w:szCs w:val="22"/>
        </w:rPr>
        <w:t xml:space="preserve">Greek surveyors and engineers using low-cost RTK GNSS receivers (ArduSimple, u-blox ZED-F9P, Emlid, etc.) on Android have no open-source application that correctly transforms WGS84/ETRS89 coordinates to GGRS87/EGSA87 (EPSG:2100). The transformation requires not just a Helmert datum shift, but also the HEPOS correction grid published by Ktimatologio S.A. Without the grid, residual errors of 0.5–2.0m exist across Greece, making the results unusable for cadastral and engineering survey work.</w:t>
      </w:r>
    </w:p>
    <w:p>
      <w:pPr>
        <w:spacing w:after="40"/>
      </w:pPr>
    </w:p>
    <w:p>
      <w:pPr>
        <w:spacing w:after="120"/>
      </w:pPr>
      <w:r>
        <w:rPr>
          <w:rFonts w:ascii="Arial" w:cs="Arial" w:eastAsia="Arial" w:hAnsi="Arial"/>
          <w:color w:val="2C3E50"/>
          <w:sz w:val="22"/>
          <w:szCs w:val="22"/>
        </w:rPr>
        <w:t xml:space="preserve">Commercial survey controllers (Leica, Trimble, Topcon) include the HEPOS grid transformation natively. The only Android apps that implement it are either closed-source (MyRTK), tied to specific hardware (Emlid Flow), or Windows-only (HEPOS Transformation Tool). There is no open-source, hardware-agnostic solution.</w:t>
      </w:r>
    </w:p>
    <w:p>
      <w:pPr>
        <w:pStyle w:val="Heading1"/>
      </w:pPr>
      <w:r>
        <w:t xml:space="preserve">2. Project Goals</w:t>
      </w:r>
    </w:p>
    <w:p>
      <w:pPr>
        <w:pStyle w:val="ListParagraph"/>
        <w:numPr>
          <w:ilvl w:val="0"/>
          <w:numId w:val="2"/>
        </w:numPr>
        <w:spacing w:after="60"/>
      </w:pPr>
      <w:r>
        <w:rPr>
          <w:rFonts w:ascii="Arial" w:cs="Arial" w:eastAsia="Arial" w:hAnsi="Arial"/>
          <w:b/>
          <w:bCs/>
          <w:color w:val="2C3E50"/>
          <w:sz w:val="22"/>
          <w:szCs w:val="22"/>
        </w:rPr>
        <w:t xml:space="preserve">Primary: </w:t>
      </w:r>
      <w:r>
        <w:rPr>
          <w:rFonts w:ascii="Arial" w:cs="Arial" w:eastAsia="Arial" w:hAnsi="Arial"/>
          <w:color w:val="2C3E50"/>
          <w:sz w:val="22"/>
          <w:szCs w:val="22"/>
        </w:rPr>
        <w:t xml:space="preserve">Deliver an Android app that connects to any NMEA-compatible GNSS receiver via Bluetooth or USB-OTG, applies RTK corrections via NTRIP, and transforms coordinates to GGRS87/EGSA87 using the full HEPOS model (7-parameter Helmert + dE/dN correction grid) with centimetre-level accuracy.</w:t>
      </w:r>
    </w:p>
    <w:p>
      <w:pPr>
        <w:pStyle w:val="ListParagraph"/>
        <w:numPr>
          <w:ilvl w:val="0"/>
          <w:numId w:val="2"/>
        </w:numPr>
        <w:spacing w:after="60"/>
      </w:pPr>
      <w:r>
        <w:rPr>
          <w:rFonts w:ascii="Arial" w:cs="Arial" w:eastAsia="Arial" w:hAnsi="Arial"/>
          <w:b/>
          <w:bCs/>
          <w:color w:val="2C3E50"/>
          <w:sz w:val="22"/>
          <w:szCs w:val="22"/>
        </w:rPr>
        <w:t xml:space="preserve">Secondary: </w:t>
      </w:r>
      <w:r>
        <w:rPr>
          <w:rFonts w:ascii="Arial" w:cs="Arial" w:eastAsia="Arial" w:hAnsi="Arial"/>
          <w:color w:val="2C3E50"/>
          <w:sz w:val="22"/>
          <w:szCs w:val="22"/>
        </w:rPr>
        <w:t xml:space="preserve">Provide a general-purpose open-source survey data collector (points, lines, polygons, attributes, stakeout, export) that other countries can extend with their own grid transformations.</w:t>
      </w:r>
    </w:p>
    <w:p>
      <w:pPr>
        <w:pStyle w:val="ListParagraph"/>
        <w:numPr>
          <w:ilvl w:val="0"/>
          <w:numId w:val="2"/>
        </w:numPr>
        <w:spacing w:after="60"/>
      </w:pPr>
      <w:r>
        <w:rPr>
          <w:rFonts w:ascii="Arial" w:cs="Arial" w:eastAsia="Arial" w:hAnsi="Arial"/>
          <w:b/>
          <w:bCs/>
          <w:color w:val="2C3E50"/>
          <w:sz w:val="22"/>
          <w:szCs w:val="22"/>
        </w:rPr>
        <w:t xml:space="preserve">Non-goal for v0.1: </w:t>
      </w:r>
      <w:r>
        <w:rPr>
          <w:rFonts w:ascii="Arial" w:cs="Arial" w:eastAsia="Arial" w:hAnsi="Arial"/>
          <w:color w:val="2C3E50"/>
          <w:sz w:val="22"/>
          <w:szCs w:val="22"/>
        </w:rPr>
        <w:t xml:space="preserve">Post-processing, base station configuration, total station integration, or iOS support.</w:t>
      </w:r>
    </w:p>
    <w:p>
      <w:pPr>
        <w:pStyle w:val="Heading1"/>
      </w:pPr>
      <w:r>
        <w:t xml:space="preserve">3. The HEPOS Transformation Model</w:t>
      </w:r>
    </w:p>
    <w:p>
      <w:pPr>
        <w:spacing w:after="120"/>
      </w:pPr>
      <w:r>
        <w:rPr>
          <w:rFonts w:ascii="Arial" w:cs="Arial" w:eastAsia="Arial" w:hAnsi="Arial"/>
          <w:color w:val="2C3E50"/>
          <w:sz w:val="22"/>
          <w:szCs w:val="22"/>
        </w:rPr>
        <w:t xml:space="preserve">The official HTRS07 → GGRS87 transformation published by Ktimatologio is a multi-step process. Understanding it is critical to the app’s core value.</w:t>
      </w:r>
    </w:p>
    <w:p>
      <w:pPr>
        <w:pStyle w:val="Heading2"/>
      </w:pPr>
      <w:r>
        <w:t xml:space="preserve">3.1 Step-by-step pipeline</w:t>
      </w:r>
    </w:p>
    <w:p>
      <w:pPr>
        <w:pStyle w:val="ListParagraph"/>
        <w:numPr>
          <w:ilvl w:val="0"/>
          <w:numId w:val="3"/>
        </w:numPr>
        <w:spacing w:after="60"/>
      </w:pPr>
      <w:r>
        <w:rPr>
          <w:rFonts w:ascii="Arial" w:cs="Arial" w:eastAsia="Arial" w:hAnsi="Arial"/>
          <w:b/>
          <w:bCs/>
          <w:color w:val="2C3E50"/>
          <w:sz w:val="22"/>
          <w:szCs w:val="22"/>
        </w:rPr>
        <w:t xml:space="preserve">Input: </w:t>
      </w:r>
      <w:r>
        <w:rPr>
          <w:rFonts w:ascii="Arial" w:cs="Arial" w:eastAsia="Arial" w:hAnsi="Arial"/>
          <w:color w:val="2C3E50"/>
          <w:sz w:val="22"/>
          <w:szCs w:val="22"/>
        </w:rPr>
        <w:t xml:space="preserve">WGS84/ETRS89 geographic coordinates (φ, λ, h) from the GNSS receiver. HEPOS NTRIP corrections are delivered in HTRS07, which is Greece’s realisation of ETRS89, and is effectively identical to WGS84 for our purposes.</w:t>
      </w:r>
    </w:p>
    <w:p>
      <w:pPr>
        <w:pStyle w:val="ListParagraph"/>
        <w:numPr>
          <w:ilvl w:val="0"/>
          <w:numId w:val="3"/>
        </w:numPr>
        <w:spacing w:after="60"/>
      </w:pPr>
      <w:r>
        <w:rPr>
          <w:rFonts w:ascii="Arial" w:cs="Arial" w:eastAsia="Arial" w:hAnsi="Arial"/>
          <w:b/>
          <w:bCs/>
          <w:color w:val="2C3E50"/>
          <w:sz w:val="22"/>
          <w:szCs w:val="22"/>
        </w:rPr>
        <w:t xml:space="preserve">7-parameter Helmert transformation: </w:t>
      </w:r>
      <w:r>
        <w:rPr>
          <w:rFonts w:ascii="Arial" w:cs="Arial" w:eastAsia="Arial" w:hAnsi="Arial"/>
          <w:color w:val="2C3E50"/>
          <w:sz w:val="22"/>
          <w:szCs w:val="22"/>
        </w:rPr>
        <w:t xml:space="preserve">Convert from HTRS07 geographic to approximate GGRS87 geographic using the Ktimatologio-published Helmert parameters (NOT the EPSG or HMGS parameters, which differ).</w:t>
      </w:r>
    </w:p>
    <w:p>
      <w:pPr>
        <w:pStyle w:val="ListParagraph"/>
        <w:numPr>
          <w:ilvl w:val="0"/>
          <w:numId w:val="3"/>
        </w:numPr>
        <w:spacing w:after="60"/>
      </w:pPr>
      <w:r>
        <w:rPr>
          <w:rFonts w:ascii="Arial" w:cs="Arial" w:eastAsia="Arial" w:hAnsi="Arial"/>
          <w:b/>
          <w:bCs/>
          <w:color w:val="2C3E50"/>
          <w:sz w:val="22"/>
          <w:szCs w:val="22"/>
        </w:rPr>
        <w:t xml:space="preserve">Transverse Mercator projection: </w:t>
      </w:r>
      <w:r>
        <w:rPr>
          <w:rFonts w:ascii="Arial" w:cs="Arial" w:eastAsia="Arial" w:hAnsi="Arial"/>
          <w:color w:val="2C3E50"/>
          <w:sz w:val="22"/>
          <w:szCs w:val="22"/>
        </w:rPr>
        <w:t xml:space="preserve">Project the approximate GGRS87 geographic coordinates to GGRS87/TM87 (Greek Grid) using the standard projection parameters: λ₀=24°, k₀=0.9996, FE=500000, FN=0, ellipsoid GRS80.</w:t>
      </w:r>
    </w:p>
    <w:p>
      <w:pPr>
        <w:pStyle w:val="ListParagraph"/>
        <w:numPr>
          <w:ilvl w:val="0"/>
          <w:numId w:val="3"/>
        </w:numPr>
        <w:spacing w:after="60"/>
      </w:pPr>
      <w:r>
        <w:rPr>
          <w:rFonts w:ascii="Arial" w:cs="Arial" w:eastAsia="Arial" w:hAnsi="Arial"/>
          <w:b/>
          <w:bCs/>
          <w:color w:val="2C3E50"/>
          <w:sz w:val="22"/>
          <w:szCs w:val="22"/>
        </w:rPr>
        <w:t xml:space="preserve">Parallel TM07 projection: </w:t>
      </w:r>
      <w:r>
        <w:rPr>
          <w:rFonts w:ascii="Arial" w:cs="Arial" w:eastAsia="Arial" w:hAnsi="Arial"/>
          <w:color w:val="2C3E50"/>
          <w:sz w:val="22"/>
          <w:szCs w:val="22"/>
        </w:rPr>
        <w:t xml:space="preserve">Separately project the HTRS07 geographic coordinates into the TM07 system (same projection parameters as TM87, but with false northing = −2,000,000m) to obtain the grid lookup coordinates.</w:t>
      </w:r>
    </w:p>
    <w:p>
      <w:pPr>
        <w:pStyle w:val="ListParagraph"/>
        <w:numPr>
          <w:ilvl w:val="0"/>
          <w:numId w:val="3"/>
        </w:numPr>
        <w:spacing w:after="60"/>
      </w:pPr>
      <w:r>
        <w:rPr>
          <w:rFonts w:ascii="Arial" w:cs="Arial" w:eastAsia="Arial" w:hAnsi="Arial"/>
          <w:b/>
          <w:bCs/>
          <w:color w:val="2C3E50"/>
          <w:sz w:val="22"/>
          <w:szCs w:val="22"/>
        </w:rPr>
        <w:t xml:space="preserve">Grid correction: </w:t>
      </w:r>
      <w:r>
        <w:rPr>
          <w:rFonts w:ascii="Arial" w:cs="Arial" w:eastAsia="Arial" w:hAnsi="Arial"/>
          <w:color w:val="2C3E50"/>
          <w:sz w:val="22"/>
          <w:szCs w:val="22"/>
        </w:rPr>
        <w:t xml:space="preserve">Using the TM07 coordinates from step 4, bilinearly interpolate the dE and dN correction grids (dE_2km_V1-0.grd, dN_2km_V1-0.grd) to obtain local corrections in centimetres.</w:t>
      </w:r>
    </w:p>
    <w:p>
      <w:pPr>
        <w:pStyle w:val="ListParagraph"/>
        <w:numPr>
          <w:ilvl w:val="0"/>
          <w:numId w:val="3"/>
        </w:numPr>
        <w:spacing w:after="60"/>
      </w:pPr>
      <w:r>
        <w:rPr>
          <w:rFonts w:ascii="Arial" w:cs="Arial" w:eastAsia="Arial" w:hAnsi="Arial"/>
          <w:b/>
          <w:bCs/>
          <w:color w:val="2C3E50"/>
          <w:sz w:val="22"/>
          <w:szCs w:val="22"/>
        </w:rPr>
        <w:t xml:space="preserve">Output: </w:t>
      </w:r>
      <w:r>
        <w:rPr>
          <w:rFonts w:ascii="Arial" w:cs="Arial" w:eastAsia="Arial" w:hAnsi="Arial"/>
          <w:color w:val="2C3E50"/>
          <w:sz w:val="22"/>
          <w:szCs w:val="22"/>
        </w:rPr>
        <w:t xml:space="preserve">Add the grid corrections (converted to metres) to the TM87 coordinates from step 3. The result is the final GGRS87/EGSA87 (E, N) coordinate pair with centimetre-level accuracy.</w:t>
      </w:r>
    </w:p>
    <w:p>
      <w:pPr>
        <w:pStyle w:val="Heading2"/>
      </w:pPr>
      <w:r>
        <w:t xml:space="preserve">3.2 Grid files</w:t>
      </w:r>
    </w:p>
    <w:p>
      <w:pPr>
        <w:spacing w:after="120"/>
      </w:pPr>
      <w:r>
        <w:rPr>
          <w:rFonts w:ascii="Arial" w:cs="Arial" w:eastAsia="Arial" w:hAnsi="Arial"/>
          <w:color w:val="2C3E50"/>
          <w:sz w:val="22"/>
          <w:szCs w:val="22"/>
        </w:rPr>
        <w:t xml:space="preserve">The correction grids are published by Ktimatologio S.A. at:</w:t>
      </w:r>
    </w:p>
    <w:p>
      <w:pPr>
        <w:spacing w:after="80" w:before="80"/>
        <w:ind w:left="360"/>
      </w:pPr>
      <w:r>
        <w:rPr>
          <w:rFonts w:ascii="Courier New" w:cs="Courier New" w:eastAsia="Courier New" w:hAnsi="Courier New"/>
          <w:color w:val="2C3E50"/>
          <w:sz w:val="18"/>
          <w:szCs w:val="18"/>
        </w:rPr>
        <w:t xml:space="preserve">https://cdn.ktimatologio.hast.gr/HEPOS_transformations_200219_484787931f.zip</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026"/>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Format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ASCII grid (Golden Software-like): ncols, nrows, cellsize, xorigin, yorigin, then row-major values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Grid dimensions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408 columns × 422 rows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Cell size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2000 (units TBD, see section 3.3)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Origin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X=1845619, Y=41600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Value unit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Centimetres (dE and dN corrections)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Value range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dE: −152 to +203 cm; dN: −247 to +123 cm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Files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dE_2km_V1-0.grd, dN_2km_V1-0.grd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Total size (both)</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~2.1 MB uncompressed (text), ~500 KB compressed</w:t>
            </w:r>
          </w:p>
        </w:tc>
      </w:tr>
    </w:tbl>
    <w:p>
      <w:pPr>
        <w:pStyle w:val="Heading2"/>
      </w:pPr>
      <w:r>
        <w:t xml:space="preserve">3.3 Grid coordinate system (critical open question)</w:t>
      </w:r>
    </w:p>
    <w:p>
      <w:pPr>
        <w:spacing w:after="120"/>
      </w:pPr>
      <w:r>
        <w:rPr>
          <w:rFonts w:ascii="Arial" w:cs="Arial" w:eastAsia="Arial" w:hAnsi="Arial"/>
          <w:color w:val="2C3E50"/>
          <w:sz w:val="22"/>
          <w:szCs w:val="22"/>
        </w:rPr>
        <w:t xml:space="preserve">The grid lookup coordinates are in the TM07 projected system. The exact relationship between the grid’s (X, Y) origin/cellsize and TM07 E/N must be reverse-engineered from the HEPOS documentation PDF (included in the zip) or from the HEPOS Transformation Tool binary. A PROJ mailing list post confirms:</w:t>
      </w:r>
    </w:p>
    <w:p>
      <w:pPr>
        <w:spacing w:after="20"/>
      </w:pPr>
    </w:p>
    <w:p>
      <w:pPr>
        <w:pStyle w:val="ListParagraph"/>
        <w:numPr>
          <w:ilvl w:val="0"/>
          <w:numId w:val="2"/>
        </w:numPr>
        <w:spacing w:after="60"/>
      </w:pPr>
      <w:r>
        <w:rPr>
          <w:rFonts w:ascii="Arial" w:cs="Arial" w:eastAsia="Arial" w:hAnsi="Arial"/>
          <w:color w:val="2C3E50"/>
          <w:sz w:val="22"/>
          <w:szCs w:val="22"/>
        </w:rPr>
        <w:t xml:space="preserve">The grid correction is indexed by TM07 coordinates, which use false northing = −2,000,000m</w:t>
      </w:r>
    </w:p>
    <w:p>
      <w:pPr>
        <w:pStyle w:val="ListParagraph"/>
        <w:numPr>
          <w:ilvl w:val="0"/>
          <w:numId w:val="2"/>
        </w:numPr>
        <w:spacing w:after="60"/>
      </w:pPr>
      <w:r>
        <w:rPr>
          <w:rFonts w:ascii="Arial" w:cs="Arial" w:eastAsia="Arial" w:hAnsi="Arial"/>
          <w:color w:val="2C3E50"/>
          <w:sz w:val="22"/>
          <w:szCs w:val="22"/>
        </w:rPr>
        <w:t xml:space="preserve">The grid is NOT indexed by the same (E, N) as the output GGRS87/TM87 coordinates</w:t>
      </w:r>
    </w:p>
    <w:p>
      <w:pPr>
        <w:pStyle w:val="ListParagraph"/>
        <w:numPr>
          <w:ilvl w:val="0"/>
          <w:numId w:val="2"/>
        </w:numPr>
        <w:spacing w:after="60"/>
      </w:pPr>
      <w:r>
        <w:rPr>
          <w:rFonts w:ascii="Arial" w:cs="Arial" w:eastAsia="Arial" w:hAnsi="Arial"/>
          <w:color w:val="2C3E50"/>
          <w:sz w:val="22"/>
          <w:szCs w:val="22"/>
        </w:rPr>
        <w:t xml:space="preserve">The HEPOS documentation PDF (Greek only) in the zip file contains the authoritative description</w:t>
      </w:r>
    </w:p>
    <w:p>
      <w:pPr>
        <w:spacing w:after="40"/>
      </w:pPr>
    </w:p>
    <w:p>
      <w:pPr>
        <w:spacing w:after="120"/>
      </w:pPr>
      <w:r>
        <w:rPr>
          <w:rFonts w:ascii="Arial" w:cs="Arial" w:eastAsia="Arial" w:hAnsi="Arial"/>
          <w:b/>
          <w:bCs/>
          <w:color w:val="2C3E50"/>
          <w:sz w:val="22"/>
          <w:szCs w:val="22"/>
        </w:rPr>
        <w:t xml:space="preserve">Action item: </w:t>
      </w:r>
      <w:r>
        <w:rPr>
          <w:rFonts w:ascii="Arial" w:cs="Arial" w:eastAsia="Arial" w:hAnsi="Arial"/>
          <w:color w:val="2C3E50"/>
          <w:sz w:val="22"/>
          <w:szCs w:val="22"/>
        </w:rPr>
        <w:t xml:space="preserve">Fully decode the grid coordinate mapping by reading the HEPOS model summary PDF and/or reverse-engineering the Windows HEPOS_TRANSFORM_Single-Point executable. Validate against at least 5 known trig points across Greece.</w:t>
      </w:r>
    </w:p>
    <w:p>
      <w:pPr>
        <w:pStyle w:val="Heading1"/>
      </w:pPr>
      <w:r>
        <w:t xml:space="preserve">4. Architecture Overview</w:t>
      </w:r>
    </w:p>
    <w:p>
      <w:pPr>
        <w:pStyle w:val="Heading2"/>
      </w:pPr>
      <w:r>
        <w:t xml:space="preserve">4.1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826"/>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Language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Kotlin</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Standard for modern Android, null-safe, concise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UI framework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Jetpack Compose</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Declarative, modern, good for map integration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Build system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Gradle (Kotlin DSL)</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Android standard, reproducible builds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Min SDK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API 26 (Android 8.0)</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Covers 95%+ of active devices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Target SDK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API 35 (latest)</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Required for Play Store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Map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MapLibre GL Native (Android)</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Open-source, offline tiles, vector rendering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Bluetooth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Android Bluetooth Classic (SPP)</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Standard for NMEA GNSS receivers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USB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Android USB Host API + usb-serial-for-android</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For USB-OTG GNSS connections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Room (SQLite)</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Local project/point storage, offline-first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License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AGPL-3.0</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Copyleft, keeps derivatives open</w:t>
            </w:r>
          </w:p>
        </w:tc>
      </w:tr>
    </w:tbl>
    <w:p>
      <w:pPr>
        <w:pStyle w:val="Heading2"/>
      </w:pPr>
      <w:r>
        <w:t xml:space="preserve">4.2 Module structure</w:t>
      </w:r>
    </w:p>
    <w:p>
      <w:pPr>
        <w:spacing w:after="80" w:before="80"/>
        <w:ind w:left="360"/>
      </w:pPr>
      <w:r>
        <w:rPr>
          <w:rFonts w:ascii="Courier New" w:cs="Courier New" w:eastAsia="Courier New" w:hAnsi="Courier New"/>
          <w:color w:val="2C3E50"/>
          <w:sz w:val="18"/>
          <w:szCs w:val="18"/>
        </w:rPr>
        <w:t xml:space="preserve">app/                          # Main Android application</w:t>
      </w:r>
    </w:p>
    <w:p>
      <w:pPr>
        <w:spacing w:after="80" w:before="80"/>
        <w:ind w:left="360"/>
      </w:pPr>
      <w:r>
        <w:rPr>
          <w:rFonts w:ascii="Courier New" w:cs="Courier New" w:eastAsia="Courier New" w:hAnsi="Courier New"/>
          <w:color w:val="2C3E50"/>
          <w:sz w:val="18"/>
          <w:szCs w:val="18"/>
        </w:rPr>
        <w:t xml:space="preserve">  ui/                         # Jetpack Compose screens</w:t>
      </w:r>
    </w:p>
    <w:p>
      <w:pPr>
        <w:spacing w:after="80" w:before="80"/>
        <w:ind w:left="360"/>
      </w:pPr>
      <w:r>
        <w:rPr>
          <w:rFonts w:ascii="Courier New" w:cs="Courier New" w:eastAsia="Courier New" w:hAnsi="Courier New"/>
          <w:color w:val="2C3E50"/>
          <w:sz w:val="18"/>
          <w:szCs w:val="18"/>
        </w:rPr>
        <w:t xml:space="preserve">  gnss/                       # Bluetooth/USB NMEA connection</w:t>
      </w:r>
    </w:p>
    <w:p>
      <w:pPr>
        <w:spacing w:after="80" w:before="80"/>
        <w:ind w:left="360"/>
      </w:pPr>
      <w:r>
        <w:rPr>
          <w:rFonts w:ascii="Courier New" w:cs="Courier New" w:eastAsia="Courier New" w:hAnsi="Courier New"/>
          <w:color w:val="2C3E50"/>
          <w:sz w:val="18"/>
          <w:szCs w:val="18"/>
        </w:rPr>
        <w:t xml:space="preserve">  ntrip/                      # NTRIP client</w:t>
      </w:r>
    </w:p>
    <w:p>
      <w:pPr>
        <w:spacing w:after="80" w:before="80"/>
        <w:ind w:left="360"/>
      </w:pPr>
      <w:r>
        <w:rPr>
          <w:rFonts w:ascii="Courier New" w:cs="Courier New" w:eastAsia="Courier New" w:hAnsi="Courier New"/>
          <w:color w:val="2C3E50"/>
          <w:sz w:val="18"/>
          <w:szCs w:val="18"/>
        </w:rPr>
        <w:t xml:space="preserve">  transform/                  # Coordinate transformation engine</w:t>
      </w:r>
    </w:p>
    <w:p>
      <w:pPr>
        <w:spacing w:after="80" w:before="80"/>
        <w:ind w:left="360"/>
      </w:pPr>
      <w:r>
        <w:rPr>
          <w:rFonts w:ascii="Courier New" w:cs="Courier New" w:eastAsia="Courier New" w:hAnsi="Courier New"/>
          <w:color w:val="2C3E50"/>
          <w:sz w:val="18"/>
          <w:szCs w:val="18"/>
        </w:rPr>
        <w:t xml:space="preserve">  survey/                     # Point/line/polygon recording, stakeout</w:t>
      </w:r>
    </w:p>
    <w:p>
      <w:pPr>
        <w:spacing w:after="80" w:before="80"/>
        <w:ind w:left="360"/>
      </w:pPr>
      <w:r>
        <w:rPr>
          <w:rFonts w:ascii="Courier New" w:cs="Courier New" w:eastAsia="Courier New" w:hAnsi="Courier New"/>
          <w:color w:val="2C3E50"/>
          <w:sz w:val="18"/>
          <w:szCs w:val="18"/>
        </w:rPr>
        <w:t xml:space="preserve">  export/                     # CSV, GeoJSON, DXF export</w:t>
      </w:r>
    </w:p>
    <w:p>
      <w:pPr>
        <w:spacing w:after="80" w:before="80"/>
        <w:ind w:left="360"/>
      </w:pPr>
      <w:r>
        <w:rPr>
          <w:rFonts w:ascii="Courier New" w:cs="Courier New" w:eastAsia="Courier New" w:hAnsi="Courier New"/>
          <w:color w:val="2C3E50"/>
          <w:sz w:val="18"/>
          <w:szCs w:val="18"/>
        </w:rPr>
        <w:t xml:space="preserve">  db/                         # Room database entities &amp; DAOs</w:t>
      </w:r>
    </w:p>
    <w:p>
      <w:pPr>
        <w:spacing w:after="80" w:before="80"/>
        <w:ind w:left="360"/>
      </w:pPr>
      <w:r>
        <w:rPr>
          <w:rFonts w:ascii="Courier New" w:cs="Courier New" w:eastAsia="Courier New" w:hAnsi="Courier New"/>
          <w:color w:val="2C3E50"/>
          <w:sz w:val="18"/>
          <w:szCs w:val="18"/>
        </w:rPr>
        <w:t xml:space="preserve">lib-transform/                # Pure Kotlin library (no Android deps)</w:t>
      </w:r>
    </w:p>
    <w:p>
      <w:pPr>
        <w:spacing w:after="80" w:before="80"/>
        <w:ind w:left="360"/>
      </w:pPr>
      <w:r>
        <w:rPr>
          <w:rFonts w:ascii="Courier New" w:cs="Courier New" w:eastAsia="Courier New" w:hAnsi="Courier New"/>
          <w:color w:val="2C3E50"/>
          <w:sz w:val="18"/>
          <w:szCs w:val="18"/>
        </w:rPr>
        <w:t xml:space="preserve">  helmert/                    # 7-parameter Helmert transform</w:t>
      </w:r>
    </w:p>
    <w:p>
      <w:pPr>
        <w:spacing w:after="80" w:before="80"/>
        <w:ind w:left="360"/>
      </w:pPr>
      <w:r>
        <w:rPr>
          <w:rFonts w:ascii="Courier New" w:cs="Courier New" w:eastAsia="Courier New" w:hAnsi="Courier New"/>
          <w:color w:val="2C3E50"/>
          <w:sz w:val="18"/>
          <w:szCs w:val="18"/>
        </w:rPr>
        <w:t xml:space="preserve">  projection/                 # Transverse Mercator implementation</w:t>
      </w:r>
    </w:p>
    <w:p>
      <w:pPr>
        <w:spacing w:after="80" w:before="80"/>
        <w:ind w:left="360"/>
      </w:pPr>
      <w:r>
        <w:rPr>
          <w:rFonts w:ascii="Courier New" w:cs="Courier New" w:eastAsia="Courier New" w:hAnsi="Courier New"/>
          <w:color w:val="2C3E50"/>
          <w:sz w:val="18"/>
          <w:szCs w:val="18"/>
        </w:rPr>
        <w:t xml:space="preserve">  grid/                       # Grid file parser &amp; bilinear interpolation</w:t>
      </w:r>
    </w:p>
    <w:p>
      <w:pPr>
        <w:spacing w:after="80" w:before="80"/>
        <w:ind w:left="360"/>
      </w:pPr>
      <w:r>
        <w:rPr>
          <w:rFonts w:ascii="Courier New" w:cs="Courier New" w:eastAsia="Courier New" w:hAnsi="Courier New"/>
          <w:color w:val="2C3E50"/>
          <w:sz w:val="18"/>
          <w:szCs w:val="18"/>
        </w:rPr>
        <w:t xml:space="preserve">  hepos/                      # HEPOS pipeline orchestrator</w:t>
      </w:r>
    </w:p>
    <w:p>
      <w:pPr>
        <w:spacing w:after="40"/>
      </w:pPr>
    </w:p>
    <w:p>
      <w:pPr>
        <w:spacing w:after="120"/>
      </w:pPr>
      <w:r>
        <w:rPr>
          <w:rFonts w:ascii="Arial" w:cs="Arial" w:eastAsia="Arial" w:hAnsi="Arial"/>
          <w:b/>
          <w:bCs/>
          <w:color w:val="2C3E50"/>
          <w:sz w:val="22"/>
          <w:szCs w:val="22"/>
        </w:rPr>
        <w:t xml:space="preserve">Key design decision: </w:t>
      </w:r>
      <w:r>
        <w:rPr>
          <w:rFonts w:ascii="Arial" w:cs="Arial" w:eastAsia="Arial" w:hAnsi="Arial"/>
          <w:color w:val="2C3E50"/>
          <w:sz w:val="22"/>
          <w:szCs w:val="22"/>
        </w:rPr>
        <w:t xml:space="preserve">The transformation engine (lib-transform) is a pure Kotlin library with no Android dependencies. This allows it to be unit-tested on JVM, reused in server-side applications, and potentially published as a standalone library for any JVM project needing Greek coordinate transformations.</w:t>
      </w:r>
    </w:p>
    <w:p>
      <w:pPr>
        <w:pStyle w:val="Heading1"/>
      </w:pPr>
      <w:r>
        <w:t xml:space="preserve">5. Feature Specification (v0.1 MVP)</w:t>
      </w:r>
    </w:p>
    <w:p>
      <w:pPr>
        <w:pStyle w:val="Heading2"/>
      </w:pPr>
      <w:r>
        <w:t xml:space="preserve">5.1 GNSS 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5226"/>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Bluetooth Classic (SPP)</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Scan, pair, connect to GNSS receivers. Parse NMEA 0183 stream (GGA, RMC, GSA, GSV, GST).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USB-OTG</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Connect via USB serial (CDC/ACM). Auto-detect baud rate (115200 default).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Receiver profiles</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Pre-configured profiles for ArduSimple, u-blox, Emlid. Custom profile with configurable NMEA sentences and baud 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Skyplot</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Satellite constellation display (GPS, GLONASS, Galileo, BeiDou) with SNR bars.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Mock location</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Option to set app as Android mock location provider.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P2</w:t>
            </w:r>
          </w:p>
        </w:tc>
      </w:tr>
    </w:tbl>
    <w:p>
      <w:pPr>
        <w:pStyle w:val="Heading2"/>
      </w:pPr>
      <w:r>
        <w:t xml:space="preserve">5.2 NTRIP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5226"/>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NTRIP v1/v2</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Connect to any NTRIP caster. Parse sourcetable. Select mountpoint.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GGA forwarding</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Send NMEA GGA to caster for VRS generation.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Preset casters</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Pre-configured entries for HEPOS, CivilPOS, Hexagon SmartNet Greece.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Auto-reconnect</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Reconnect on network loss with exponential backoff.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Status display</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Show connection state, data rate, age of correction, baseline length.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bl>
    <w:p>
      <w:pPr>
        <w:pStyle w:val="Heading2"/>
      </w:pPr>
      <w:r>
        <w:t xml:space="preserve">5.3 Coordinate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5226"/>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HEPOS full pipeline</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WGS84 → GGRS87/EGSA87 with Helmert + grid correction as described in Section 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Live display</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Show both WGS84 (lat/lon) and GGRS87 (E/N) coordinates in real time.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Accuracy propagation</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Display horizontal/vertical accuracy from GST sentence, propagated through transformation.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Custom Helmert</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Allow user-defined 7-parameter Helmert for other datums.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Custom grids</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Load user-provided correction grids (for other countries).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P2</w:t>
            </w:r>
          </w:p>
        </w:tc>
      </w:tr>
    </w:tbl>
    <w:p>
      <w:pPr>
        <w:pStyle w:val="Heading2"/>
      </w:pPr>
      <w:r>
        <w:t xml:space="preserve">5.4 Survey data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5226"/>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Projects</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Create/open/delete survey projects. Each project stores its CRS, points, and settings.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Point recording</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Record point with auto-incrementing ID, timestamp, coordinates (both CRS), accuracy, fix type, elevation. Optionally record a photo.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Point averaging</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Average N epochs before storing. Configurable (1, 5, 10, 30, 60 seconds).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Minimum quality filter</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Reject points below configurable accuracy threshold or without RTK fix.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Line/polygon recording</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Record vertices along a path. Auto-close polygons. Compute area.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Custom attributes</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Define custom text/numeric/dropdown fields per project layer.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Stakeout</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Navigate to a target point. Show distance, bearing, ΔE, ΔN, ΔZ.</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Import stakeout points</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Import target points from CSV or GeoJSON.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P1</w:t>
            </w:r>
          </w:p>
        </w:tc>
      </w:tr>
    </w:tbl>
    <w:p>
      <w:pPr>
        <w:pStyle w:val="Heading2"/>
      </w:pPr>
      <w:r>
        <w:t xml:space="preserve">5.5 Map display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5226"/>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Online basemap</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OpenStreetMap tiles via MapLibre.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Offline tiles</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Load MBTiles for offline areas.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WMS/WMTS layers</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Add custom WMS layers (e.g., Ktimatologio orthophoto).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Point display</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Show recorded points on map with labels.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GPS tracking</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Centre map on current position, show heading.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bl>
    <w:p>
      <w:pPr>
        <w:pStyle w:val="Heading2"/>
      </w:pPr>
      <w:r>
        <w:t xml:space="preserve">5.6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5226"/>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CSV</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ID, E, N, Z, Lat, Lon, H_acc, V_acc, Fix, DateTime, Remarks. Both GGRS87 and WGS84.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GeoJSON</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Feature collection with properties. CRS: EPSG:2100.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DXF</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Points as INSERT entities, optional polylines. Compatible with AutoCAD.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Shapefile</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SHP/DBF/SHX/PRJ bundle.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Share</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Android share intent for files (email, Drive, Bluetooth).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P0</w:t>
            </w:r>
          </w:p>
        </w:tc>
      </w:tr>
    </w:tbl>
    <w:p>
      <w:pPr>
        <w:pStyle w:val="Heading1"/>
      </w:pPr>
      <w:r>
        <w:t xml:space="preserve">6. Development Environment Setup</w:t>
      </w:r>
    </w:p>
    <w:p>
      <w:pPr>
        <w:spacing w:after="120"/>
      </w:pPr>
      <w:r>
        <w:rPr>
          <w:rFonts w:ascii="Arial" w:cs="Arial" w:eastAsia="Arial" w:hAnsi="Arial"/>
          <w:color w:val="2C3E50"/>
          <w:sz w:val="22"/>
          <w:szCs w:val="22"/>
        </w:rPr>
        <w:t xml:space="preserve">This section is a step-by-step guide for building the app from scratch on a Linux workstation (Ubuntu 24.04). No prior Android development experience is assumed.</w:t>
      </w:r>
    </w:p>
    <w:p>
      <w:pPr>
        <w:pStyle w:val="Heading2"/>
      </w:pPr>
      <w:r>
        <w:t xml:space="preserve">6.1 Prerequisites</w:t>
      </w:r>
    </w:p>
    <w:p>
      <w:pPr>
        <w:pStyle w:val="ListParagraph"/>
        <w:numPr>
          <w:ilvl w:val="0"/>
          <w:numId w:val="4"/>
        </w:numPr>
        <w:spacing w:after="60"/>
      </w:pPr>
      <w:r>
        <w:rPr>
          <w:rFonts w:ascii="Arial" w:cs="Arial" w:eastAsia="Arial" w:hAnsi="Arial"/>
          <w:b/>
          <w:bCs/>
          <w:color w:val="2C3E50"/>
          <w:sz w:val="22"/>
          <w:szCs w:val="22"/>
        </w:rPr>
        <w:t xml:space="preserve">Install Android Studio: </w:t>
      </w:r>
      <w:r>
        <w:rPr>
          <w:rFonts w:ascii="Arial" w:cs="Arial" w:eastAsia="Arial" w:hAnsi="Arial"/>
          <w:color w:val="2C3E50"/>
          <w:sz w:val="22"/>
          <w:szCs w:val="22"/>
        </w:rPr>
        <w:t xml:space="preserve">Download from developer.android.com/studio. On Ubuntu, extract the tar.gz to /opt/android-studio and run bin/studio.sh. On first launch, the setup wizard will download the Android SDK, platform tools, and emulator.</w:t>
      </w:r>
    </w:p>
    <w:p>
      <w:pPr>
        <w:pStyle w:val="ListParagraph"/>
        <w:numPr>
          <w:ilvl w:val="0"/>
          <w:numId w:val="4"/>
        </w:numPr>
        <w:spacing w:after="60"/>
      </w:pPr>
      <w:r>
        <w:rPr>
          <w:rFonts w:ascii="Arial" w:cs="Arial" w:eastAsia="Arial" w:hAnsi="Arial"/>
          <w:b/>
          <w:bCs/>
          <w:color w:val="2C3E50"/>
          <w:sz w:val="22"/>
          <w:szCs w:val="22"/>
        </w:rPr>
        <w:t xml:space="preserve">Install JDK 17: </w:t>
      </w:r>
      <w:r>
        <w:rPr>
          <w:rFonts w:ascii="Arial" w:cs="Arial" w:eastAsia="Arial" w:hAnsi="Arial"/>
          <w:color w:val="2C3E50"/>
          <w:sz w:val="22"/>
          <w:szCs w:val="22"/>
        </w:rPr>
        <w:t xml:space="preserve">Android Studio bundles a JDK, but for CLI builds: sudo apt install openjdk-17-jdk. Set JAVA_HOME=/usr/lib/jvm/java-17-openjdk-amd64.</w:t>
      </w:r>
    </w:p>
    <w:p>
      <w:pPr>
        <w:pStyle w:val="ListParagraph"/>
        <w:numPr>
          <w:ilvl w:val="0"/>
          <w:numId w:val="4"/>
        </w:numPr>
        <w:spacing w:after="60"/>
      </w:pPr>
      <w:r>
        <w:rPr>
          <w:rFonts w:ascii="Arial" w:cs="Arial" w:eastAsia="Arial" w:hAnsi="Arial"/>
          <w:b/>
          <w:bCs/>
          <w:color w:val="2C3E50"/>
          <w:sz w:val="22"/>
          <w:szCs w:val="22"/>
        </w:rPr>
        <w:t xml:space="preserve">Configure SDK: </w:t>
      </w:r>
      <w:r>
        <w:rPr>
          <w:rFonts w:ascii="Arial" w:cs="Arial" w:eastAsia="Arial" w:hAnsi="Arial"/>
          <w:color w:val="2C3E50"/>
          <w:sz w:val="22"/>
          <w:szCs w:val="22"/>
        </w:rPr>
        <w:t xml:space="preserve">In Android Studio → Settings → Languages &amp; Frameworks → Android SDK, install: SDK Platform API 35, SDK Build-Tools 35.0.0, NDK (if needed later), Android Emulator, and Google Play system images for testing.</w:t>
      </w:r>
    </w:p>
    <w:p>
      <w:pPr>
        <w:pStyle w:val="ListParagraph"/>
        <w:numPr>
          <w:ilvl w:val="0"/>
          <w:numId w:val="4"/>
        </w:numPr>
        <w:spacing w:after="60"/>
      </w:pPr>
      <w:r>
        <w:rPr>
          <w:rFonts w:ascii="Arial" w:cs="Arial" w:eastAsia="Arial" w:hAnsi="Arial"/>
          <w:b/>
          <w:bCs/>
          <w:color w:val="2C3E50"/>
          <w:sz w:val="22"/>
          <w:szCs w:val="22"/>
        </w:rPr>
        <w:t xml:space="preserve">Enable developer mode on your Android phone: </w:t>
      </w:r>
      <w:r>
        <w:rPr>
          <w:rFonts w:ascii="Arial" w:cs="Arial" w:eastAsia="Arial" w:hAnsi="Arial"/>
          <w:color w:val="2C3E50"/>
          <w:sz w:val="22"/>
          <w:szCs w:val="22"/>
        </w:rPr>
        <w:t xml:space="preserve">Settings → About Phone → tap Build Number 7 times. Then Settings → Developer Options → enable USB Debugging.</w:t>
      </w:r>
    </w:p>
    <w:p>
      <w:pPr>
        <w:pStyle w:val="ListParagraph"/>
        <w:numPr>
          <w:ilvl w:val="0"/>
          <w:numId w:val="4"/>
        </w:numPr>
        <w:spacing w:after="60"/>
      </w:pPr>
      <w:r>
        <w:rPr>
          <w:rFonts w:ascii="Arial" w:cs="Arial" w:eastAsia="Arial" w:hAnsi="Arial"/>
          <w:b/>
          <w:bCs/>
          <w:color w:val="2C3E50"/>
          <w:sz w:val="22"/>
          <w:szCs w:val="22"/>
        </w:rPr>
        <w:t xml:space="preserve">Install Git: </w:t>
      </w:r>
      <w:r>
        <w:rPr>
          <w:rFonts w:ascii="Arial" w:cs="Arial" w:eastAsia="Arial" w:hAnsi="Arial"/>
          <w:color w:val="2C3E50"/>
          <w:sz w:val="22"/>
          <w:szCs w:val="22"/>
        </w:rPr>
        <w:t xml:space="preserve">sudo apt install git. Configure: git config --global user.name and user.email.</w:t>
      </w:r>
    </w:p>
    <w:p>
      <w:pPr>
        <w:pStyle w:val="Heading2"/>
      </w:pPr>
      <w:r>
        <w:t xml:space="preserve">6.2 Create the project</w:t>
      </w:r>
    </w:p>
    <w:p>
      <w:pPr>
        <w:pStyle w:val="ListParagraph"/>
        <w:numPr>
          <w:ilvl w:val="0"/>
          <w:numId w:val="5"/>
        </w:numPr>
        <w:spacing w:after="60"/>
      </w:pPr>
      <w:r>
        <w:rPr>
          <w:rFonts w:ascii="Arial" w:cs="Arial" w:eastAsia="Arial" w:hAnsi="Arial"/>
          <w:b/>
          <w:bCs/>
          <w:color w:val="2C3E50"/>
          <w:sz w:val="22"/>
          <w:szCs w:val="22"/>
        </w:rPr>
        <w:t xml:space="preserve">New Project in Android Studio: </w:t>
      </w:r>
      <w:r>
        <w:rPr>
          <w:rFonts w:ascii="Arial" w:cs="Arial" w:eastAsia="Arial" w:hAnsi="Arial"/>
          <w:color w:val="2C3E50"/>
          <w:sz w:val="22"/>
          <w:szCs w:val="22"/>
        </w:rPr>
        <w:t xml:space="preserve">File → New → New Project → Empty Activity (Compose). Name: OpenTopo. Package: org.opentopo.app. Language: Kotlin. Minimum SDK: API 26. Build configuration language: Kotlin DSL.</w:t>
      </w:r>
    </w:p>
    <w:p>
      <w:pPr>
        <w:pStyle w:val="ListParagraph"/>
        <w:numPr>
          <w:ilvl w:val="0"/>
          <w:numId w:val="5"/>
        </w:numPr>
        <w:spacing w:after="60"/>
      </w:pPr>
      <w:r>
        <w:rPr>
          <w:rFonts w:ascii="Arial" w:cs="Arial" w:eastAsia="Arial" w:hAnsi="Arial"/>
          <w:b/>
          <w:bCs/>
          <w:color w:val="2C3E50"/>
          <w:sz w:val="22"/>
          <w:szCs w:val="22"/>
        </w:rPr>
        <w:t xml:space="preserve">Initialize Git: </w:t>
      </w:r>
      <w:r>
        <w:rPr>
          <w:rFonts w:ascii="Arial" w:cs="Arial" w:eastAsia="Arial" w:hAnsi="Arial"/>
          <w:color w:val="2C3E50"/>
          <w:sz w:val="22"/>
          <w:szCs w:val="22"/>
        </w:rPr>
        <w:t xml:space="preserve">In the project root: git init &amp;&amp; git add . &amp;&amp; git commit -m "Initial project scaffold". Create a GitHub repo and push.</w:t>
      </w:r>
    </w:p>
    <w:p>
      <w:pPr>
        <w:pStyle w:val="ListParagraph"/>
        <w:numPr>
          <w:ilvl w:val="0"/>
          <w:numId w:val="5"/>
        </w:numPr>
        <w:spacing w:after="60"/>
      </w:pPr>
      <w:r>
        <w:rPr>
          <w:rFonts w:ascii="Arial" w:cs="Arial" w:eastAsia="Arial" w:hAnsi="Arial"/>
          <w:b/>
          <w:bCs/>
          <w:color w:val="2C3E50"/>
          <w:sz w:val="22"/>
          <w:szCs w:val="22"/>
        </w:rPr>
        <w:t xml:space="preserve">Add the lib-transform module: </w:t>
      </w:r>
      <w:r>
        <w:rPr>
          <w:rFonts w:ascii="Arial" w:cs="Arial" w:eastAsia="Arial" w:hAnsi="Arial"/>
          <w:color w:val="2C3E50"/>
          <w:sz w:val="22"/>
          <w:szCs w:val="22"/>
        </w:rPr>
        <w:t xml:space="preserve">File → New → New Module → Java or Kotlin Library. Name: lib-transform. This pure-Kotlin module has zero Android dependencies.</w:t>
      </w:r>
    </w:p>
    <w:p>
      <w:pPr>
        <w:pStyle w:val="ListParagraph"/>
        <w:numPr>
          <w:ilvl w:val="0"/>
          <w:numId w:val="5"/>
        </w:numPr>
        <w:spacing w:after="60"/>
      </w:pPr>
      <w:r>
        <w:rPr>
          <w:rFonts w:ascii="Arial" w:cs="Arial" w:eastAsia="Arial" w:hAnsi="Arial"/>
          <w:b/>
          <w:bCs/>
          <w:color w:val="2C3E50"/>
          <w:sz w:val="22"/>
          <w:szCs w:val="22"/>
        </w:rPr>
        <w:t xml:space="preserve">Add dependencies to app/build.gradle.kts: </w:t>
      </w:r>
      <w:r>
        <w:rPr>
          <w:rFonts w:ascii="Arial" w:cs="Arial" w:eastAsia="Arial" w:hAnsi="Arial"/>
          <w:color w:val="2C3E50"/>
          <w:sz w:val="22"/>
          <w:szCs w:val="22"/>
        </w:rPr>
        <w:t xml:space="preserve">See Section 6.3 for the full dependency list.</w:t>
      </w:r>
    </w:p>
    <w:p>
      <w:pPr>
        <w:pStyle w:val="Heading2"/>
      </w:pPr>
      <w:r>
        <w:t xml:space="preserve">6.3 Key dependencies</w:t>
      </w:r>
    </w:p>
    <w:p>
      <w:pPr>
        <w:spacing w:after="80" w:before="80"/>
        <w:ind w:left="360"/>
      </w:pPr>
      <w:r>
        <w:rPr>
          <w:rFonts w:ascii="Courier New" w:cs="Courier New" w:eastAsia="Courier New" w:hAnsi="Courier New"/>
          <w:color w:val="2C3E50"/>
          <w:sz w:val="18"/>
          <w:szCs w:val="18"/>
        </w:rPr>
        <w:t xml:space="preserve">// app/build.gradle.kts</w:t>
      </w:r>
    </w:p>
    <w:p>
      <w:pPr>
        <w:spacing w:after="80" w:before="80"/>
        <w:ind w:left="360"/>
      </w:pPr>
      <w:r>
        <w:rPr>
          <w:rFonts w:ascii="Courier New" w:cs="Courier New" w:eastAsia="Courier New" w:hAnsi="Courier New"/>
          <w:color w:val="2C3E50"/>
          <w:sz w:val="18"/>
          <w:szCs w:val="18"/>
        </w:rPr>
        <w:t xml:space="preserve">dependencies {</w:t>
      </w:r>
    </w:p>
    <w:p>
      <w:pPr>
        <w:spacing w:after="80" w:before="80"/>
        <w:ind w:left="360"/>
      </w:pPr>
      <w:r>
        <w:rPr>
          <w:rFonts w:ascii="Courier New" w:cs="Courier New" w:eastAsia="Courier New" w:hAnsi="Courier New"/>
          <w:color w:val="2C3E50"/>
          <w:sz w:val="18"/>
          <w:szCs w:val="18"/>
        </w:rPr>
        <w:t xml:space="preserve">    implementation(project(":lib-transform"))</w:t>
      </w:r>
    </w:p>
    <w:p>
      <w:pPr>
        <w:spacing w:after="80" w:before="80"/>
        <w:ind w:left="360"/>
      </w:pPr>
      <w:r>
        <w:rPr>
          <w:rFonts w:ascii="Courier New" w:cs="Courier New" w:eastAsia="Courier New" w:hAnsi="Courier New"/>
          <w:color w:val="2C3E50"/>
          <w:sz w:val="18"/>
          <w:szCs w:val="18"/>
        </w:rPr>
        <w:t xml:space="preserve">    // Compose BOM</w:t>
      </w:r>
    </w:p>
    <w:p>
      <w:pPr>
        <w:spacing w:after="80" w:before="80"/>
        <w:ind w:left="360"/>
      </w:pPr>
      <w:r>
        <w:rPr>
          <w:rFonts w:ascii="Courier New" w:cs="Courier New" w:eastAsia="Courier New" w:hAnsi="Courier New"/>
          <w:color w:val="2C3E50"/>
          <w:sz w:val="18"/>
          <w:szCs w:val="18"/>
        </w:rPr>
        <w:t xml:space="preserve">    implementation(platform("androidx.compose:compose-bom:2024.12.01"))</w:t>
      </w:r>
    </w:p>
    <w:p>
      <w:pPr>
        <w:spacing w:after="80" w:before="80"/>
        <w:ind w:left="360"/>
      </w:pPr>
      <w:r>
        <w:rPr>
          <w:rFonts w:ascii="Courier New" w:cs="Courier New" w:eastAsia="Courier New" w:hAnsi="Courier New"/>
          <w:color w:val="2C3E50"/>
          <w:sz w:val="18"/>
          <w:szCs w:val="18"/>
        </w:rPr>
        <w:t xml:space="preserve">    implementation("androidx.compose.material3:material3")</w:t>
      </w:r>
    </w:p>
    <w:p>
      <w:pPr>
        <w:spacing w:after="80" w:before="80"/>
        <w:ind w:left="360"/>
      </w:pPr>
      <w:r>
        <w:rPr>
          <w:rFonts w:ascii="Courier New" w:cs="Courier New" w:eastAsia="Courier New" w:hAnsi="Courier New"/>
          <w:color w:val="2C3E50"/>
          <w:sz w:val="18"/>
          <w:szCs w:val="18"/>
        </w:rPr>
        <w:t xml:space="preserve">    implementation("androidx.activity:activity-compose:1.9.3")</w:t>
      </w:r>
    </w:p>
    <w:p>
      <w:pPr>
        <w:spacing w:after="80" w:before="80"/>
        <w:ind w:left="360"/>
      </w:pPr>
      <w:r>
        <w:rPr>
          <w:rFonts w:ascii="Courier New" w:cs="Courier New" w:eastAsia="Courier New" w:hAnsi="Courier New"/>
          <w:color w:val="2C3E50"/>
          <w:sz w:val="18"/>
          <w:szCs w:val="18"/>
        </w:rPr>
        <w:t xml:space="preserve">    // MapLibre</w:t>
      </w:r>
    </w:p>
    <w:p>
      <w:pPr>
        <w:spacing w:after="80" w:before="80"/>
        <w:ind w:left="360"/>
      </w:pPr>
      <w:r>
        <w:rPr>
          <w:rFonts w:ascii="Courier New" w:cs="Courier New" w:eastAsia="Courier New" w:hAnsi="Courier New"/>
          <w:color w:val="2C3E50"/>
          <w:sz w:val="18"/>
          <w:szCs w:val="18"/>
        </w:rPr>
        <w:t xml:space="preserve">    implementation("org.maplibre.gl:android-sdk:11.8.4")</w:t>
      </w:r>
    </w:p>
    <w:p>
      <w:pPr>
        <w:spacing w:after="80" w:before="80"/>
        <w:ind w:left="360"/>
      </w:pPr>
      <w:r>
        <w:rPr>
          <w:rFonts w:ascii="Courier New" w:cs="Courier New" w:eastAsia="Courier New" w:hAnsi="Courier New"/>
          <w:color w:val="2C3E50"/>
          <w:sz w:val="18"/>
          <w:szCs w:val="18"/>
        </w:rPr>
        <w:t xml:space="preserve">    // Room (database)</w:t>
      </w:r>
    </w:p>
    <w:p>
      <w:pPr>
        <w:spacing w:after="80" w:before="80"/>
        <w:ind w:left="360"/>
      </w:pPr>
      <w:r>
        <w:rPr>
          <w:rFonts w:ascii="Courier New" w:cs="Courier New" w:eastAsia="Courier New" w:hAnsi="Courier New"/>
          <w:color w:val="2C3E50"/>
          <w:sz w:val="18"/>
          <w:szCs w:val="18"/>
        </w:rPr>
        <w:t xml:space="preserve">    implementation("androidx.room:room-runtime:2.6.1")</w:t>
      </w:r>
    </w:p>
    <w:p>
      <w:pPr>
        <w:spacing w:after="80" w:before="80"/>
        <w:ind w:left="360"/>
      </w:pPr>
      <w:r>
        <w:rPr>
          <w:rFonts w:ascii="Courier New" w:cs="Courier New" w:eastAsia="Courier New" w:hAnsi="Courier New"/>
          <w:color w:val="2C3E50"/>
          <w:sz w:val="18"/>
          <w:szCs w:val="18"/>
        </w:rPr>
        <w:t xml:space="preserve">    implementation("androidx.room:room-ktx:2.6.1")</w:t>
      </w:r>
    </w:p>
    <w:p>
      <w:pPr>
        <w:spacing w:after="80" w:before="80"/>
        <w:ind w:left="360"/>
      </w:pPr>
      <w:r>
        <w:rPr>
          <w:rFonts w:ascii="Courier New" w:cs="Courier New" w:eastAsia="Courier New" w:hAnsi="Courier New"/>
          <w:color w:val="2C3E50"/>
          <w:sz w:val="18"/>
          <w:szCs w:val="18"/>
        </w:rPr>
        <w:t xml:space="preserve">    ksp("androidx.room:room-compiler:2.6.1")</w:t>
      </w:r>
    </w:p>
    <w:p>
      <w:pPr>
        <w:spacing w:after="80" w:before="80"/>
        <w:ind w:left="360"/>
      </w:pPr>
      <w:r>
        <w:rPr>
          <w:rFonts w:ascii="Courier New" w:cs="Courier New" w:eastAsia="Courier New" w:hAnsi="Courier New"/>
          <w:color w:val="2C3E50"/>
          <w:sz w:val="18"/>
          <w:szCs w:val="18"/>
        </w:rPr>
        <w:t xml:space="preserve">    // USB serial</w:t>
      </w:r>
    </w:p>
    <w:p>
      <w:pPr>
        <w:spacing w:after="80" w:before="80"/>
        <w:ind w:left="360"/>
      </w:pPr>
      <w:r>
        <w:rPr>
          <w:rFonts w:ascii="Courier New" w:cs="Courier New" w:eastAsia="Courier New" w:hAnsi="Courier New"/>
          <w:color w:val="2C3E50"/>
          <w:sz w:val="18"/>
          <w:szCs w:val="18"/>
        </w:rPr>
        <w:t xml:space="preserve">    implementation("com.github.mik3y:usb-serial-for-android:3.8.1")</w:t>
      </w:r>
    </w:p>
    <w:p>
      <w:pPr>
        <w:spacing w:after="80" w:before="80"/>
        <w:ind w:left="360"/>
      </w:pPr>
      <w:r>
        <w:rPr>
          <w:rFonts w:ascii="Courier New" w:cs="Courier New" w:eastAsia="Courier New" w:hAnsi="Courier New"/>
          <w:color w:val="2C3E50"/>
          <w:sz w:val="18"/>
          <w:szCs w:val="18"/>
        </w:rPr>
        <w:t xml:space="preserve">    // Coroutines</w:t>
      </w:r>
    </w:p>
    <w:p>
      <w:pPr>
        <w:spacing w:after="80" w:before="80"/>
        <w:ind w:left="360"/>
      </w:pPr>
      <w:r>
        <w:rPr>
          <w:rFonts w:ascii="Courier New" w:cs="Courier New" w:eastAsia="Courier New" w:hAnsi="Courier New"/>
          <w:color w:val="2C3E50"/>
          <w:sz w:val="18"/>
          <w:szCs w:val="18"/>
        </w:rPr>
        <w:t xml:space="preserve">    implementation("org.jetbrains.kotlinx:kotlinx-coroutines-android:1.8.1")</w:t>
      </w:r>
    </w:p>
    <w:p>
      <w:pPr>
        <w:spacing w:after="80" w:before="80"/>
        <w:ind w:left="360"/>
      </w:pPr>
      <w:r>
        <w:rPr>
          <w:rFonts w:ascii="Courier New" w:cs="Courier New" w:eastAsia="Courier New" w:hAnsi="Courier New"/>
          <w:color w:val="2C3E50"/>
          <w:sz w:val="18"/>
          <w:szCs w:val="18"/>
        </w:rPr>
        <w:t xml:space="preserve">    // Testing</w:t>
      </w:r>
    </w:p>
    <w:p>
      <w:pPr>
        <w:spacing w:after="80" w:before="80"/>
        <w:ind w:left="360"/>
      </w:pPr>
      <w:r>
        <w:rPr>
          <w:rFonts w:ascii="Courier New" w:cs="Courier New" w:eastAsia="Courier New" w:hAnsi="Courier New"/>
          <w:color w:val="2C3E50"/>
          <w:sz w:val="18"/>
          <w:szCs w:val="18"/>
        </w:rPr>
        <w:t xml:space="preserve">    testImplementation("junit:junit:4.13.2")</w:t>
      </w:r>
    </w:p>
    <w:p>
      <w:pPr>
        <w:spacing w:after="80" w:before="80"/>
        <w:ind w:left="360"/>
      </w:pPr>
      <w:r>
        <w:rPr>
          <w:rFonts w:ascii="Courier New" w:cs="Courier New" w:eastAsia="Courier New" w:hAnsi="Courier New"/>
          <w:color w:val="2C3E50"/>
          <w:sz w:val="18"/>
          <w:szCs w:val="18"/>
        </w:rPr>
        <w:t xml:space="preserve">    testImplementation("org.jetbrains.kotlin:kotlin-test")</w:t>
      </w:r>
    </w:p>
    <w:p>
      <w:pPr>
        <w:spacing w:after="80" w:before="80"/>
        <w:ind w:left="360"/>
      </w:pPr>
      <w:r>
        <w:rPr>
          <w:rFonts w:ascii="Courier New" w:cs="Courier New" w:eastAsia="Courier New" w:hAnsi="Courier New"/>
          <w:color w:val="2C3E50"/>
          <w:sz w:val="18"/>
          <w:szCs w:val="18"/>
        </w:rPr>
        <w:t xml:space="preserve">}</w:t>
      </w:r>
    </w:p>
    <w:p>
      <w:pPr>
        <w:pStyle w:val="Heading2"/>
      </w:pPr>
      <w:r>
        <w:t xml:space="preserve">6.4 Running &amp; debugging</w:t>
      </w:r>
    </w:p>
    <w:p>
      <w:pPr>
        <w:pStyle w:val="ListParagraph"/>
        <w:numPr>
          <w:ilvl w:val="0"/>
          <w:numId w:val="2"/>
        </w:numPr>
        <w:spacing w:after="60"/>
      </w:pPr>
      <w:r>
        <w:rPr>
          <w:rFonts w:ascii="Arial" w:cs="Arial" w:eastAsia="Arial" w:hAnsi="Arial"/>
          <w:b/>
          <w:bCs/>
          <w:color w:val="2C3E50"/>
          <w:sz w:val="22"/>
          <w:szCs w:val="22"/>
        </w:rPr>
        <w:t xml:space="preserve">On device: </w:t>
      </w:r>
      <w:r>
        <w:rPr>
          <w:rFonts w:ascii="Arial" w:cs="Arial" w:eastAsia="Arial" w:hAnsi="Arial"/>
          <w:color w:val="2C3E50"/>
          <w:sz w:val="22"/>
          <w:szCs w:val="22"/>
        </w:rPr>
        <w:t xml:space="preserve">Connect your phone via USB. In Android Studio, select the device in the toolbar and press Run (green play button). The app installs and launches automatically. Logcat panel shows real-time logs.</w:t>
      </w:r>
    </w:p>
    <w:p>
      <w:pPr>
        <w:pStyle w:val="ListParagraph"/>
        <w:numPr>
          <w:ilvl w:val="0"/>
          <w:numId w:val="2"/>
        </w:numPr>
        <w:spacing w:after="60"/>
      </w:pPr>
      <w:r>
        <w:rPr>
          <w:rFonts w:ascii="Arial" w:cs="Arial" w:eastAsia="Arial" w:hAnsi="Arial"/>
          <w:b/>
          <w:bCs/>
          <w:color w:val="2C3E50"/>
          <w:sz w:val="22"/>
          <w:szCs w:val="22"/>
        </w:rPr>
        <w:t xml:space="preserve">On emulator: </w:t>
      </w:r>
      <w:r>
        <w:rPr>
          <w:rFonts w:ascii="Arial" w:cs="Arial" w:eastAsia="Arial" w:hAnsi="Arial"/>
          <w:color w:val="2C3E50"/>
          <w:sz w:val="22"/>
          <w:szCs w:val="22"/>
        </w:rPr>
        <w:t xml:space="preserve">Useful for UI testing only. The emulator cannot connect to Bluetooth GNSS hardware. Create an AVD (Android Virtual Device) via Device Manager in Android Studio.</w:t>
      </w:r>
    </w:p>
    <w:p>
      <w:pPr>
        <w:pStyle w:val="ListParagraph"/>
        <w:numPr>
          <w:ilvl w:val="0"/>
          <w:numId w:val="2"/>
        </w:numPr>
        <w:spacing w:after="60"/>
      </w:pPr>
      <w:r>
        <w:rPr>
          <w:rFonts w:ascii="Arial" w:cs="Arial" w:eastAsia="Arial" w:hAnsi="Arial"/>
          <w:b/>
          <w:bCs/>
          <w:color w:val="2C3E50"/>
          <w:sz w:val="22"/>
          <w:szCs w:val="22"/>
        </w:rPr>
        <w:t xml:space="preserve">CLI build: </w:t>
      </w:r>
      <w:r>
        <w:rPr>
          <w:rFonts w:ascii="Arial" w:cs="Arial" w:eastAsia="Arial" w:hAnsi="Arial"/>
          <w:color w:val="2C3E50"/>
          <w:sz w:val="22"/>
          <w:szCs w:val="22"/>
        </w:rPr>
        <w:t xml:space="preserve">From project root: ./gradlew assembleDebug. The APK is at app/build/outputs/apk/debug/app-debug.apk. Install via: adb install app-debug.apk.</w:t>
      </w:r>
    </w:p>
    <w:p>
      <w:pPr>
        <w:pStyle w:val="ListParagraph"/>
        <w:numPr>
          <w:ilvl w:val="0"/>
          <w:numId w:val="2"/>
        </w:numPr>
        <w:spacing w:after="60"/>
      </w:pPr>
      <w:r>
        <w:rPr>
          <w:rFonts w:ascii="Arial" w:cs="Arial" w:eastAsia="Arial" w:hAnsi="Arial"/>
          <w:b/>
          <w:bCs/>
          <w:color w:val="2C3E50"/>
          <w:sz w:val="22"/>
          <w:szCs w:val="22"/>
        </w:rPr>
        <w:t xml:space="preserve">Unit tests: </w:t>
      </w:r>
      <w:r>
        <w:rPr>
          <w:rFonts w:ascii="Arial" w:cs="Arial" w:eastAsia="Arial" w:hAnsi="Arial"/>
          <w:color w:val="2C3E50"/>
          <w:sz w:val="22"/>
          <w:szCs w:val="22"/>
        </w:rPr>
        <w:t xml:space="preserve">./gradlew :lib-transform:test runs the pure-Kotlin transformation tests on JVM (no device needed). ./gradlew :app:testDebugUnitTest for app-level tests.</w:t>
      </w:r>
    </w:p>
    <w:p>
      <w:pPr>
        <w:pStyle w:val="ListParagraph"/>
        <w:numPr>
          <w:ilvl w:val="0"/>
          <w:numId w:val="2"/>
        </w:numPr>
        <w:spacing w:after="60"/>
      </w:pPr>
      <w:r>
        <w:rPr>
          <w:rFonts w:ascii="Arial" w:cs="Arial" w:eastAsia="Arial" w:hAnsi="Arial"/>
          <w:b/>
          <w:bCs/>
          <w:color w:val="2C3E50"/>
          <w:sz w:val="22"/>
          <w:szCs w:val="22"/>
        </w:rPr>
        <w:t xml:space="preserve">Connected tests: </w:t>
      </w:r>
      <w:r>
        <w:rPr>
          <w:rFonts w:ascii="Arial" w:cs="Arial" w:eastAsia="Arial" w:hAnsi="Arial"/>
          <w:color w:val="2C3E50"/>
          <w:sz w:val="22"/>
          <w:szCs w:val="22"/>
        </w:rPr>
        <w:t xml:space="preserve">./gradlew :app:connectedDebugAndroidTest runs tests on a connected device/emulator.</w:t>
      </w:r>
    </w:p>
    <w:p>
      <w:pPr>
        <w:pStyle w:val="Heading1"/>
      </w:pPr>
      <w:r>
        <w:t xml:space="preserve">7. Testing Strategy</w:t>
      </w:r>
    </w:p>
    <w:p>
      <w:pPr>
        <w:pStyle w:val="Heading2"/>
      </w:pPr>
      <w:r>
        <w:t xml:space="preserve">7.1 Transformation accuracy tests</w:t>
      </w:r>
    </w:p>
    <w:p>
      <w:pPr>
        <w:spacing w:after="120"/>
      </w:pPr>
      <w:r>
        <w:rPr>
          <w:rFonts w:ascii="Arial" w:cs="Arial" w:eastAsia="Arial" w:hAnsi="Arial"/>
          <w:color w:val="2C3E50"/>
          <w:sz w:val="22"/>
          <w:szCs w:val="22"/>
        </w:rPr>
        <w:t xml:space="preserve">The transformation engine is the most critical component. It must be validated against the official HEPOS Transformation Tool output.</w:t>
      </w:r>
    </w:p>
    <w:p>
      <w:pPr>
        <w:spacing w:after="20"/>
      </w:pPr>
    </w:p>
    <w:p>
      <w:pPr>
        <w:pStyle w:val="ListParagraph"/>
        <w:numPr>
          <w:ilvl w:val="0"/>
          <w:numId w:val="6"/>
        </w:numPr>
        <w:spacing w:after="60"/>
      </w:pPr>
      <w:r>
        <w:rPr>
          <w:rFonts w:ascii="Arial" w:cs="Arial" w:eastAsia="Arial" w:hAnsi="Arial"/>
          <w:b/>
          <w:bCs/>
          <w:color w:val="2C3E50"/>
          <w:sz w:val="22"/>
          <w:szCs w:val="22"/>
        </w:rPr>
        <w:t xml:space="preserve">Collect reference data: </w:t>
      </w:r>
      <w:r>
        <w:rPr>
          <w:rFonts w:ascii="Arial" w:cs="Arial" w:eastAsia="Arial" w:hAnsi="Arial"/>
          <w:color w:val="2C3E50"/>
          <w:sz w:val="22"/>
          <w:szCs w:val="22"/>
        </w:rPr>
        <w:t xml:space="preserve">Use the Windows HEPOS Transformation Tool (HEPOS_TT) to transform at least 20 points distributed across Greece (islands, mainland, Peloponnese, Crete, Thrace) from HTRS07 to GGRS87. Record input φ/λ and output E/N to mm precision.</w:t>
      </w:r>
    </w:p>
    <w:p>
      <w:pPr>
        <w:pStyle w:val="ListParagraph"/>
        <w:numPr>
          <w:ilvl w:val="0"/>
          <w:numId w:val="6"/>
        </w:numPr>
        <w:spacing w:after="60"/>
      </w:pPr>
      <w:r>
        <w:rPr>
          <w:rFonts w:ascii="Arial" w:cs="Arial" w:eastAsia="Arial" w:hAnsi="Arial"/>
          <w:b/>
          <w:bCs/>
          <w:color w:val="2C3E50"/>
          <w:sz w:val="22"/>
          <w:szCs w:val="22"/>
        </w:rPr>
        <w:t xml:space="preserve">Write JUnit tests: </w:t>
      </w:r>
      <w:r>
        <w:rPr>
          <w:rFonts w:ascii="Arial" w:cs="Arial" w:eastAsia="Arial" w:hAnsi="Arial"/>
          <w:color w:val="2C3E50"/>
          <w:sz w:val="22"/>
          <w:szCs w:val="22"/>
        </w:rPr>
        <w:t xml:space="preserve">For each reference point, assert that lib-transform’s output matches HEPOS_TT within ±2cm (the grid interpolation limit).</w:t>
      </w:r>
    </w:p>
    <w:p>
      <w:pPr>
        <w:pStyle w:val="ListParagraph"/>
        <w:numPr>
          <w:ilvl w:val="0"/>
          <w:numId w:val="6"/>
        </w:numPr>
        <w:spacing w:after="60"/>
      </w:pPr>
      <w:r>
        <w:rPr>
          <w:rFonts w:ascii="Arial" w:cs="Arial" w:eastAsia="Arial" w:hAnsi="Arial"/>
          <w:b/>
          <w:bCs/>
          <w:color w:val="2C3E50"/>
          <w:sz w:val="22"/>
          <w:szCs w:val="22"/>
        </w:rPr>
        <w:t xml:space="preserve">Field validation: </w:t>
      </w:r>
      <w:r>
        <w:rPr>
          <w:rFonts w:ascii="Arial" w:cs="Arial" w:eastAsia="Arial" w:hAnsi="Arial"/>
          <w:color w:val="2C3E50"/>
          <w:sz w:val="22"/>
          <w:szCs w:val="22"/>
        </w:rPr>
        <w:t xml:space="preserve">Visit at least 3 known trig points in the Kalamata area and verify that the app’s live GGRS87 coordinates match the published trig point coordinates within RTK accuracy (±3cm horizontal).</w:t>
      </w:r>
    </w:p>
    <w:p>
      <w:pPr>
        <w:pStyle w:val="Heading2"/>
      </w:pPr>
      <w:r>
        <w:t xml:space="preserve">7.2 GNSS connection tests</w:t>
      </w:r>
    </w:p>
    <w:p>
      <w:pPr>
        <w:pStyle w:val="ListParagraph"/>
        <w:numPr>
          <w:ilvl w:val="0"/>
          <w:numId w:val="2"/>
        </w:numPr>
        <w:spacing w:after="60"/>
      </w:pPr>
      <w:r>
        <w:rPr>
          <w:rFonts w:ascii="Arial" w:cs="Arial" w:eastAsia="Arial" w:hAnsi="Arial"/>
          <w:color w:val="2C3E50"/>
          <w:sz w:val="22"/>
          <w:szCs w:val="22"/>
        </w:rPr>
        <w:t xml:space="preserve">Bluetooth connect/disconnect/reconnect with ArduSimple</w:t>
      </w:r>
    </w:p>
    <w:p>
      <w:pPr>
        <w:pStyle w:val="ListParagraph"/>
        <w:numPr>
          <w:ilvl w:val="0"/>
          <w:numId w:val="2"/>
        </w:numPr>
        <w:spacing w:after="60"/>
      </w:pPr>
      <w:r>
        <w:rPr>
          <w:rFonts w:ascii="Arial" w:cs="Arial" w:eastAsia="Arial" w:hAnsi="Arial"/>
          <w:color w:val="2C3E50"/>
          <w:sz w:val="22"/>
          <w:szCs w:val="22"/>
        </w:rPr>
        <w:t xml:space="preserve">NMEA sentence parsing (malformed sentences, partial reads, buffer overflow)</w:t>
      </w:r>
    </w:p>
    <w:p>
      <w:pPr>
        <w:pStyle w:val="ListParagraph"/>
        <w:numPr>
          <w:ilvl w:val="0"/>
          <w:numId w:val="2"/>
        </w:numPr>
        <w:spacing w:after="60"/>
      </w:pPr>
      <w:r>
        <w:rPr>
          <w:rFonts w:ascii="Arial" w:cs="Arial" w:eastAsia="Arial" w:hAnsi="Arial"/>
          <w:color w:val="2C3E50"/>
          <w:sz w:val="22"/>
          <w:szCs w:val="22"/>
        </w:rPr>
        <w:t xml:space="preserve">USB-OTG with ArduSimple direct cable connection</w:t>
      </w:r>
    </w:p>
    <w:p>
      <w:pPr>
        <w:pStyle w:val="ListParagraph"/>
        <w:numPr>
          <w:ilvl w:val="0"/>
          <w:numId w:val="2"/>
        </w:numPr>
        <w:spacing w:after="60"/>
      </w:pPr>
      <w:r>
        <w:rPr>
          <w:rFonts w:ascii="Arial" w:cs="Arial" w:eastAsia="Arial" w:hAnsi="Arial"/>
          <w:color w:val="2C3E50"/>
          <w:sz w:val="22"/>
          <w:szCs w:val="22"/>
        </w:rPr>
        <w:t xml:space="preserve">NTRIP client: connection, VRS activation, data flow, network interruption recovery</w:t>
      </w:r>
    </w:p>
    <w:p>
      <w:pPr>
        <w:pStyle w:val="Heading2"/>
      </w:pPr>
      <w:r>
        <w:t xml:space="preserve">7.3 UI / integration tests</w:t>
      </w:r>
    </w:p>
    <w:p>
      <w:pPr>
        <w:pStyle w:val="ListParagraph"/>
        <w:numPr>
          <w:ilvl w:val="0"/>
          <w:numId w:val="2"/>
        </w:numPr>
        <w:spacing w:after="60"/>
      </w:pPr>
      <w:r>
        <w:rPr>
          <w:rFonts w:ascii="Arial" w:cs="Arial" w:eastAsia="Arial" w:hAnsi="Arial"/>
          <w:color w:val="2C3E50"/>
          <w:sz w:val="22"/>
          <w:szCs w:val="22"/>
        </w:rPr>
        <w:t xml:space="preserve">Point recording: verify coordinates stored match display</w:t>
      </w:r>
    </w:p>
    <w:p>
      <w:pPr>
        <w:pStyle w:val="ListParagraph"/>
        <w:numPr>
          <w:ilvl w:val="0"/>
          <w:numId w:val="2"/>
        </w:numPr>
        <w:spacing w:after="60"/>
      </w:pPr>
      <w:r>
        <w:rPr>
          <w:rFonts w:ascii="Arial" w:cs="Arial" w:eastAsia="Arial" w:hAnsi="Arial"/>
          <w:color w:val="2C3E50"/>
          <w:sz w:val="22"/>
          <w:szCs w:val="22"/>
        </w:rPr>
        <w:t xml:space="preserve">Stakeout: verify ΔE/ΔN/distance/bearing computation</w:t>
      </w:r>
    </w:p>
    <w:p>
      <w:pPr>
        <w:pStyle w:val="ListParagraph"/>
        <w:numPr>
          <w:ilvl w:val="0"/>
          <w:numId w:val="2"/>
        </w:numPr>
        <w:spacing w:after="60"/>
      </w:pPr>
      <w:r>
        <w:rPr>
          <w:rFonts w:ascii="Arial" w:cs="Arial" w:eastAsia="Arial" w:hAnsi="Arial"/>
          <w:color w:val="2C3E50"/>
          <w:sz w:val="22"/>
          <w:szCs w:val="22"/>
        </w:rPr>
        <w:t xml:space="preserve">Export: verify CSV/GeoJSON output is parseable and coordinates are correct</w:t>
      </w:r>
    </w:p>
    <w:p>
      <w:pPr>
        <w:pStyle w:val="ListParagraph"/>
        <w:numPr>
          <w:ilvl w:val="0"/>
          <w:numId w:val="2"/>
        </w:numPr>
        <w:spacing w:after="60"/>
      </w:pPr>
      <w:r>
        <w:rPr>
          <w:rFonts w:ascii="Arial" w:cs="Arial" w:eastAsia="Arial" w:hAnsi="Arial"/>
          <w:color w:val="2C3E50"/>
          <w:sz w:val="22"/>
          <w:szCs w:val="22"/>
        </w:rPr>
        <w:t xml:space="preserve">Offline operation: record points without network, export later</w:t>
      </w:r>
    </w:p>
    <w:p>
      <w:pPr>
        <w:pStyle w:val="Heading1"/>
      </w:pPr>
      <w:r>
        <w:t xml:space="preserve">8. Publishing to Google Play</w:t>
      </w:r>
    </w:p>
    <w:p>
      <w:pPr>
        <w:spacing w:after="120"/>
      </w:pPr>
      <w:r>
        <w:rPr>
          <w:rFonts w:ascii="Arial" w:cs="Arial" w:eastAsia="Arial" w:hAnsi="Arial"/>
          <w:color w:val="2C3E50"/>
          <w:sz w:val="22"/>
          <w:szCs w:val="22"/>
        </w:rPr>
        <w:t xml:space="preserve">This section covers the complete process from signed APK to public listing.</w:t>
      </w:r>
    </w:p>
    <w:p>
      <w:pPr>
        <w:pStyle w:val="Heading2"/>
      </w:pPr>
      <w:r>
        <w:t xml:space="preserve">8.1 One-time setup</w:t>
      </w:r>
    </w:p>
    <w:p>
      <w:pPr>
        <w:pStyle w:val="ListParagraph"/>
        <w:numPr>
          <w:ilvl w:val="0"/>
          <w:numId w:val="7"/>
        </w:numPr>
        <w:spacing w:after="60"/>
      </w:pPr>
      <w:r>
        <w:rPr>
          <w:rFonts w:ascii="Arial" w:cs="Arial" w:eastAsia="Arial" w:hAnsi="Arial"/>
          <w:b/>
          <w:bCs/>
          <w:color w:val="2C3E50"/>
          <w:sz w:val="22"/>
          <w:szCs w:val="22"/>
        </w:rPr>
        <w:t xml:space="preserve">Google Play Developer account: </w:t>
      </w:r>
      <w:r>
        <w:rPr>
          <w:rFonts w:ascii="Arial" w:cs="Arial" w:eastAsia="Arial" w:hAnsi="Arial"/>
          <w:color w:val="2C3E50"/>
          <w:sz w:val="22"/>
          <w:szCs w:val="22"/>
        </w:rPr>
        <w:t xml:space="preserve">Register at play.google.com/console. One-time fee of $25 USD. You’ll need a Google account.</w:t>
      </w:r>
    </w:p>
    <w:p>
      <w:pPr>
        <w:pStyle w:val="ListParagraph"/>
        <w:numPr>
          <w:ilvl w:val="0"/>
          <w:numId w:val="7"/>
        </w:numPr>
        <w:spacing w:after="60"/>
      </w:pPr>
      <w:r>
        <w:rPr>
          <w:rFonts w:ascii="Arial" w:cs="Arial" w:eastAsia="Arial" w:hAnsi="Arial"/>
          <w:b/>
          <w:bCs/>
          <w:color w:val="2C3E50"/>
          <w:sz w:val="22"/>
          <w:szCs w:val="22"/>
        </w:rPr>
        <w:t xml:space="preserve">Create a signing key: </w:t>
      </w:r>
      <w:r>
        <w:rPr>
          <w:rFonts w:ascii="Arial" w:cs="Arial" w:eastAsia="Arial" w:hAnsi="Arial"/>
          <w:color w:val="2C3E50"/>
          <w:sz w:val="22"/>
          <w:szCs w:val="22"/>
        </w:rPr>
        <w:t xml:space="preserve">Android apps must be cryptographically signed. Generate a keystore:</w:t>
      </w:r>
    </w:p>
    <w:p>
      <w:pPr>
        <w:spacing w:after="80" w:before="80"/>
        <w:ind w:left="360"/>
      </w:pPr>
      <w:r>
        <w:rPr>
          <w:rFonts w:ascii="Courier New" w:cs="Courier New" w:eastAsia="Courier New" w:hAnsi="Courier New"/>
          <w:color w:val="2C3E50"/>
          <w:sz w:val="18"/>
          <w:szCs w:val="18"/>
        </w:rPr>
        <w:t xml:space="preserve">keytool -genkey -v -keystore opentopo-release.jks \</w:t>
      </w:r>
    </w:p>
    <w:p>
      <w:pPr>
        <w:spacing w:after="80" w:before="80"/>
        <w:ind w:left="360"/>
      </w:pPr>
      <w:r>
        <w:rPr>
          <w:rFonts w:ascii="Courier New" w:cs="Courier New" w:eastAsia="Courier New" w:hAnsi="Courier New"/>
          <w:color w:val="2C3E50"/>
          <w:sz w:val="18"/>
          <w:szCs w:val="18"/>
        </w:rPr>
        <w:t xml:space="preserve">  -keyalg RSA -keysize 2048 -validity 10000 \</w:t>
      </w:r>
    </w:p>
    <w:p>
      <w:pPr>
        <w:spacing w:after="80" w:before="80"/>
        <w:ind w:left="360"/>
      </w:pPr>
      <w:r>
        <w:rPr>
          <w:rFonts w:ascii="Courier New" w:cs="Courier New" w:eastAsia="Courier New" w:hAnsi="Courier New"/>
          <w:color w:val="2C3E50"/>
          <w:sz w:val="18"/>
          <w:szCs w:val="18"/>
        </w:rPr>
        <w:t xml:space="preserve">  -alias opentopo</w:t>
      </w:r>
    </w:p>
    <w:p>
      <w:pPr>
        <w:spacing w:after="20"/>
      </w:pPr>
    </w:p>
    <w:p>
      <w:pPr>
        <w:spacing w:after="120"/>
      </w:pPr>
      <w:r>
        <w:rPr>
          <w:rFonts w:ascii="Arial" w:cs="Arial" w:eastAsia="Arial" w:hAnsi="Arial"/>
          <w:b/>
          <w:bCs/>
          <w:color w:val="2C3E50"/>
          <w:sz w:val="22"/>
          <w:szCs w:val="22"/>
        </w:rPr>
        <w:t xml:space="preserve">CRITICAL: </w:t>
      </w:r>
      <w:r>
        <w:rPr>
          <w:rFonts w:ascii="Arial" w:cs="Arial" w:eastAsia="Arial" w:hAnsi="Arial"/>
          <w:color w:val="2C3E50"/>
          <w:sz w:val="22"/>
          <w:szCs w:val="22"/>
        </w:rPr>
        <w:t xml:space="preserve">Back up this keystore file and password securely. If you lose it, you cannot update the app — you’d have to publish a new listing. Store in a password manager and keep an offline backup.</w:t>
      </w:r>
    </w:p>
    <w:p>
      <w:pPr>
        <w:pStyle w:val="ListParagraph"/>
        <w:numPr>
          <w:ilvl w:val="0"/>
          <w:numId w:val="7"/>
        </w:numPr>
        <w:spacing w:after="60"/>
      </w:pPr>
      <w:r>
        <w:rPr>
          <w:rFonts w:ascii="Arial" w:cs="Arial" w:eastAsia="Arial" w:hAnsi="Arial"/>
          <w:b/>
          <w:bCs/>
          <w:color w:val="2C3E50"/>
          <w:sz w:val="22"/>
          <w:szCs w:val="22"/>
        </w:rPr>
        <w:t xml:space="preserve">Configure signing in Gradle: </w:t>
      </w:r>
      <w:r>
        <w:rPr>
          <w:rFonts w:ascii="Arial" w:cs="Arial" w:eastAsia="Arial" w:hAnsi="Arial"/>
          <w:color w:val="2C3E50"/>
          <w:sz w:val="22"/>
          <w:szCs w:val="22"/>
        </w:rPr>
        <w:t xml:space="preserve">Create a local.properties or keystore.properties file (NEVER commit to git) with the keystore path and passwords. Reference in app/build.gradle.kts:</w:t>
      </w:r>
    </w:p>
    <w:p>
      <w:pPr>
        <w:spacing w:after="80" w:before="80"/>
        <w:ind w:left="360"/>
      </w:pPr>
      <w:r>
        <w:rPr>
          <w:rFonts w:ascii="Courier New" w:cs="Courier New" w:eastAsia="Courier New" w:hAnsi="Courier New"/>
          <w:color w:val="2C3E50"/>
          <w:sz w:val="18"/>
          <w:szCs w:val="18"/>
        </w:rPr>
        <w:t xml:space="preserve">android {</w:t>
      </w:r>
    </w:p>
    <w:p>
      <w:pPr>
        <w:spacing w:after="80" w:before="80"/>
        <w:ind w:left="360"/>
      </w:pPr>
      <w:r>
        <w:rPr>
          <w:rFonts w:ascii="Courier New" w:cs="Courier New" w:eastAsia="Courier New" w:hAnsi="Courier New"/>
          <w:color w:val="2C3E50"/>
          <w:sz w:val="18"/>
          <w:szCs w:val="18"/>
        </w:rPr>
        <w:t xml:space="preserve">    signingConfigs {</w:t>
      </w:r>
    </w:p>
    <w:p>
      <w:pPr>
        <w:spacing w:after="80" w:before="80"/>
        <w:ind w:left="360"/>
      </w:pPr>
      <w:r>
        <w:rPr>
          <w:rFonts w:ascii="Courier New" w:cs="Courier New" w:eastAsia="Courier New" w:hAnsi="Courier New"/>
          <w:color w:val="2C3E50"/>
          <w:sz w:val="18"/>
          <w:szCs w:val="18"/>
        </w:rPr>
        <w:t xml:space="preserve">        create("release") {</w:t>
      </w:r>
    </w:p>
    <w:p>
      <w:pPr>
        <w:spacing w:after="80" w:before="80"/>
        <w:ind w:left="360"/>
      </w:pPr>
      <w:r>
        <w:rPr>
          <w:rFonts w:ascii="Courier New" w:cs="Courier New" w:eastAsia="Courier New" w:hAnsi="Courier New"/>
          <w:color w:val="2C3E50"/>
          <w:sz w:val="18"/>
          <w:szCs w:val="18"/>
        </w:rPr>
        <w:t xml:space="preserve">            storeFile = file(keystoreProperties["storeFile"] as String)</w:t>
      </w:r>
    </w:p>
    <w:p>
      <w:pPr>
        <w:spacing w:after="80" w:before="80"/>
        <w:ind w:left="360"/>
      </w:pPr>
      <w:r>
        <w:rPr>
          <w:rFonts w:ascii="Courier New" w:cs="Courier New" w:eastAsia="Courier New" w:hAnsi="Courier New"/>
          <w:color w:val="2C3E50"/>
          <w:sz w:val="18"/>
          <w:szCs w:val="18"/>
        </w:rPr>
        <w:t xml:space="preserve">            storePassword = keystoreProperties["storePassword"] as String</w:t>
      </w:r>
    </w:p>
    <w:p>
      <w:pPr>
        <w:spacing w:after="80" w:before="80"/>
        <w:ind w:left="360"/>
      </w:pPr>
      <w:r>
        <w:rPr>
          <w:rFonts w:ascii="Courier New" w:cs="Courier New" w:eastAsia="Courier New" w:hAnsi="Courier New"/>
          <w:color w:val="2C3E50"/>
          <w:sz w:val="18"/>
          <w:szCs w:val="18"/>
        </w:rPr>
        <w:t xml:space="preserve">            keyAlias = keystoreProperties["keyAlias"] as String</w:t>
      </w:r>
    </w:p>
    <w:p>
      <w:pPr>
        <w:spacing w:after="80" w:before="80"/>
        <w:ind w:left="360"/>
      </w:pPr>
      <w:r>
        <w:rPr>
          <w:rFonts w:ascii="Courier New" w:cs="Courier New" w:eastAsia="Courier New" w:hAnsi="Courier New"/>
          <w:color w:val="2C3E50"/>
          <w:sz w:val="18"/>
          <w:szCs w:val="18"/>
        </w:rPr>
        <w:t xml:space="preserve">            keyPassword = keystoreProperties["keyPassword"] as String</w:t>
      </w:r>
    </w:p>
    <w:p>
      <w:pPr>
        <w:spacing w:after="80" w:before="80"/>
        <w:ind w:left="360"/>
      </w:pPr>
      <w:r>
        <w:rPr>
          <w:rFonts w:ascii="Courier New" w:cs="Courier New" w:eastAsia="Courier New" w:hAnsi="Courier New"/>
          <w:color w:val="2C3E50"/>
          <w:sz w:val="18"/>
          <w:szCs w:val="18"/>
        </w:rPr>
        <w:t xml:space="preserve">        }</w:t>
      </w:r>
    </w:p>
    <w:p>
      <w:pPr>
        <w:spacing w:after="80" w:before="80"/>
        <w:ind w:left="360"/>
      </w:pPr>
      <w:r>
        <w:rPr>
          <w:rFonts w:ascii="Courier New" w:cs="Courier New" w:eastAsia="Courier New" w:hAnsi="Courier New"/>
          <w:color w:val="2C3E50"/>
          <w:sz w:val="18"/>
          <w:szCs w:val="18"/>
        </w:rPr>
        <w:t xml:space="preserve">    }</w:t>
      </w:r>
    </w:p>
    <w:p>
      <w:pPr>
        <w:spacing w:after="80" w:before="80"/>
        <w:ind w:left="360"/>
      </w:pPr>
      <w:r>
        <w:rPr>
          <w:rFonts w:ascii="Courier New" w:cs="Courier New" w:eastAsia="Courier New" w:hAnsi="Courier New"/>
          <w:color w:val="2C3E50"/>
          <w:sz w:val="18"/>
          <w:szCs w:val="18"/>
        </w:rPr>
        <w:t xml:space="preserve">    buildTypes {</w:t>
      </w:r>
    </w:p>
    <w:p>
      <w:pPr>
        <w:spacing w:after="80" w:before="80"/>
        <w:ind w:left="360"/>
      </w:pPr>
      <w:r>
        <w:rPr>
          <w:rFonts w:ascii="Courier New" w:cs="Courier New" w:eastAsia="Courier New" w:hAnsi="Courier New"/>
          <w:color w:val="2C3E50"/>
          <w:sz w:val="18"/>
          <w:szCs w:val="18"/>
        </w:rPr>
        <w:t xml:space="preserve">        release {</w:t>
      </w:r>
    </w:p>
    <w:p>
      <w:pPr>
        <w:spacing w:after="80" w:before="80"/>
        <w:ind w:left="360"/>
      </w:pPr>
      <w:r>
        <w:rPr>
          <w:rFonts w:ascii="Courier New" w:cs="Courier New" w:eastAsia="Courier New" w:hAnsi="Courier New"/>
          <w:color w:val="2C3E50"/>
          <w:sz w:val="18"/>
          <w:szCs w:val="18"/>
        </w:rPr>
        <w:t xml:space="preserve">            signingConfig = signingConfigs.getByName("release")</w:t>
      </w:r>
    </w:p>
    <w:p>
      <w:pPr>
        <w:spacing w:after="80" w:before="80"/>
        <w:ind w:left="360"/>
      </w:pPr>
      <w:r>
        <w:rPr>
          <w:rFonts w:ascii="Courier New" w:cs="Courier New" w:eastAsia="Courier New" w:hAnsi="Courier New"/>
          <w:color w:val="2C3E50"/>
          <w:sz w:val="18"/>
          <w:szCs w:val="18"/>
        </w:rPr>
        <w:t xml:space="preserve">            isMinifyEnabled = true</w:t>
      </w:r>
    </w:p>
    <w:p>
      <w:pPr>
        <w:spacing w:after="80" w:before="80"/>
        <w:ind w:left="360"/>
      </w:pPr>
      <w:r>
        <w:rPr>
          <w:rFonts w:ascii="Courier New" w:cs="Courier New" w:eastAsia="Courier New" w:hAnsi="Courier New"/>
          <w:color w:val="2C3E50"/>
          <w:sz w:val="18"/>
          <w:szCs w:val="18"/>
        </w:rPr>
        <w:t xml:space="preserve">            proguardFiles(getDefaultProguardFile("proguard-android-optimize.txt"))</w:t>
      </w:r>
    </w:p>
    <w:p>
      <w:pPr>
        <w:spacing w:after="80" w:before="80"/>
        <w:ind w:left="360"/>
      </w:pPr>
      <w:r>
        <w:rPr>
          <w:rFonts w:ascii="Courier New" w:cs="Courier New" w:eastAsia="Courier New" w:hAnsi="Courier New"/>
          <w:color w:val="2C3E50"/>
          <w:sz w:val="18"/>
          <w:szCs w:val="18"/>
        </w:rPr>
        <w:t xml:space="preserve">        }</w:t>
      </w:r>
    </w:p>
    <w:p>
      <w:pPr>
        <w:spacing w:after="80" w:before="80"/>
        <w:ind w:left="360"/>
      </w:pPr>
      <w:r>
        <w:rPr>
          <w:rFonts w:ascii="Courier New" w:cs="Courier New" w:eastAsia="Courier New" w:hAnsi="Courier New"/>
          <w:color w:val="2C3E50"/>
          <w:sz w:val="18"/>
          <w:szCs w:val="18"/>
        </w:rPr>
        <w:t xml:space="preserve">    }</w:t>
      </w:r>
    </w:p>
    <w:p>
      <w:pPr>
        <w:spacing w:after="80" w:before="80"/>
        <w:ind w:left="360"/>
      </w:pPr>
      <w:r>
        <w:rPr>
          <w:rFonts w:ascii="Courier New" w:cs="Courier New" w:eastAsia="Courier New" w:hAnsi="Courier New"/>
          <w:color w:val="2C3E50"/>
          <w:sz w:val="18"/>
          <w:szCs w:val="18"/>
        </w:rPr>
        <w:t xml:space="preserve">}</w:t>
      </w:r>
    </w:p>
    <w:p>
      <w:pPr>
        <w:pStyle w:val="Heading2"/>
      </w:pPr>
      <w:r>
        <w:t xml:space="preserve">8.2 Build a release</w:t>
      </w:r>
    </w:p>
    <w:p>
      <w:pPr>
        <w:pStyle w:val="ListParagraph"/>
        <w:numPr>
          <w:ilvl w:val="0"/>
          <w:numId w:val="3"/>
        </w:numPr>
        <w:spacing w:after="60"/>
      </w:pPr>
      <w:r>
        <w:rPr>
          <w:rFonts w:ascii="Arial" w:cs="Arial" w:eastAsia="Arial" w:hAnsi="Arial"/>
          <w:color w:val="2C3E50"/>
          <w:sz w:val="22"/>
          <w:szCs w:val="22"/>
        </w:rPr>
        <w:t xml:space="preserve">Bump version in app/build.gradle.kts: versionCode (integer, increment each release) and versionName (semantic, e.g., "0.1.0").</w:t>
      </w:r>
    </w:p>
    <w:p>
      <w:pPr>
        <w:pStyle w:val="ListParagraph"/>
        <w:numPr>
          <w:ilvl w:val="0"/>
          <w:numId w:val="3"/>
        </w:numPr>
        <w:spacing w:after="60"/>
      </w:pPr>
      <w:r>
        <w:rPr>
          <w:rFonts w:ascii="Arial" w:cs="Arial" w:eastAsia="Arial" w:hAnsi="Arial"/>
          <w:color w:val="2C3E50"/>
          <w:sz w:val="22"/>
          <w:szCs w:val="22"/>
        </w:rPr>
        <w:t xml:space="preserve">Build AAB (Android App Bundle, required by Play Store): ./gradlew bundleRelease. Output: app/build/outputs/bundle/release/app-release.aab.</w:t>
      </w:r>
    </w:p>
    <w:p>
      <w:pPr>
        <w:pStyle w:val="ListParagraph"/>
        <w:numPr>
          <w:ilvl w:val="0"/>
          <w:numId w:val="3"/>
        </w:numPr>
        <w:spacing w:after="60"/>
      </w:pPr>
      <w:r>
        <w:rPr>
          <w:rFonts w:ascii="Arial" w:cs="Arial" w:eastAsia="Arial" w:hAnsi="Arial"/>
          <w:color w:val="2C3E50"/>
          <w:sz w:val="22"/>
          <w:szCs w:val="22"/>
        </w:rPr>
        <w:t xml:space="preserve">Alternatively build APK for sideloading/F-Droid: ./gradlew assembleRelease.</w:t>
      </w:r>
    </w:p>
    <w:p>
      <w:pPr>
        <w:pStyle w:val="Heading2"/>
      </w:pPr>
      <w:r>
        <w:t xml:space="preserve">8.3 Play Store listing</w:t>
      </w:r>
    </w:p>
    <w:p>
      <w:pPr>
        <w:pStyle w:val="ListParagraph"/>
        <w:numPr>
          <w:ilvl w:val="0"/>
          <w:numId w:val="2"/>
        </w:numPr>
        <w:spacing w:after="60"/>
      </w:pPr>
      <w:r>
        <w:rPr>
          <w:rFonts w:ascii="Arial" w:cs="Arial" w:eastAsia="Arial" w:hAnsi="Arial"/>
          <w:color w:val="2C3E50"/>
          <w:sz w:val="22"/>
          <w:szCs w:val="22"/>
        </w:rPr>
        <w:t xml:space="preserve">Create a new app in Google Play Console</w:t>
      </w:r>
    </w:p>
    <w:p>
      <w:pPr>
        <w:pStyle w:val="ListParagraph"/>
        <w:numPr>
          <w:ilvl w:val="0"/>
          <w:numId w:val="2"/>
        </w:numPr>
        <w:spacing w:after="60"/>
      </w:pPr>
      <w:r>
        <w:rPr>
          <w:rFonts w:ascii="Arial" w:cs="Arial" w:eastAsia="Arial" w:hAnsi="Arial"/>
          <w:color w:val="2C3E50"/>
          <w:sz w:val="22"/>
          <w:szCs w:val="22"/>
        </w:rPr>
        <w:t xml:space="preserve">Fill in: app name, short description, full description, category (Tools or Maps &amp; Navigation), contact email</w:t>
      </w:r>
    </w:p>
    <w:p>
      <w:pPr>
        <w:pStyle w:val="ListParagraph"/>
        <w:numPr>
          <w:ilvl w:val="0"/>
          <w:numId w:val="2"/>
        </w:numPr>
        <w:spacing w:after="60"/>
      </w:pPr>
      <w:r>
        <w:rPr>
          <w:rFonts w:ascii="Arial" w:cs="Arial" w:eastAsia="Arial" w:hAnsi="Arial"/>
          <w:color w:val="2C3E50"/>
          <w:sz w:val="22"/>
          <w:szCs w:val="22"/>
        </w:rPr>
        <w:t xml:space="preserve">Upload screenshots: at least 2 phone screenshots, optional tablet screenshots</w:t>
      </w:r>
    </w:p>
    <w:p>
      <w:pPr>
        <w:pStyle w:val="ListParagraph"/>
        <w:numPr>
          <w:ilvl w:val="0"/>
          <w:numId w:val="2"/>
        </w:numPr>
        <w:spacing w:after="60"/>
      </w:pPr>
      <w:r>
        <w:rPr>
          <w:rFonts w:ascii="Arial" w:cs="Arial" w:eastAsia="Arial" w:hAnsi="Arial"/>
          <w:color w:val="2C3E50"/>
          <w:sz w:val="22"/>
          <w:szCs w:val="22"/>
        </w:rPr>
        <w:t xml:space="preserve">Set content rating (complete the questionnaire — this app has no objectionable content, it will rate “Everyone”)</w:t>
      </w:r>
    </w:p>
    <w:p>
      <w:pPr>
        <w:pStyle w:val="ListParagraph"/>
        <w:numPr>
          <w:ilvl w:val="0"/>
          <w:numId w:val="2"/>
        </w:numPr>
        <w:spacing w:after="60"/>
      </w:pPr>
      <w:r>
        <w:rPr>
          <w:rFonts w:ascii="Arial" w:cs="Arial" w:eastAsia="Arial" w:hAnsi="Arial"/>
          <w:color w:val="2C3E50"/>
          <w:sz w:val="22"/>
          <w:szCs w:val="22"/>
        </w:rPr>
        <w:t xml:space="preserve">Set pricing: Free</w:t>
      </w:r>
    </w:p>
    <w:p>
      <w:pPr>
        <w:pStyle w:val="ListParagraph"/>
        <w:numPr>
          <w:ilvl w:val="0"/>
          <w:numId w:val="2"/>
        </w:numPr>
        <w:spacing w:after="60"/>
      </w:pPr>
      <w:r>
        <w:rPr>
          <w:rFonts w:ascii="Arial" w:cs="Arial" w:eastAsia="Arial" w:hAnsi="Arial"/>
          <w:color w:val="2C3E50"/>
          <w:sz w:val="22"/>
          <w:szCs w:val="22"/>
        </w:rPr>
        <w:t xml:space="preserve">Upload the .aab file to Production (or Internal Testing first — recommended)</w:t>
      </w:r>
    </w:p>
    <w:p>
      <w:pPr>
        <w:pStyle w:val="ListParagraph"/>
        <w:numPr>
          <w:ilvl w:val="0"/>
          <w:numId w:val="2"/>
        </w:numPr>
        <w:spacing w:after="60"/>
      </w:pPr>
      <w:r>
        <w:rPr>
          <w:rFonts w:ascii="Arial" w:cs="Arial" w:eastAsia="Arial" w:hAnsi="Arial"/>
          <w:color w:val="2C3E50"/>
          <w:sz w:val="22"/>
          <w:szCs w:val="22"/>
        </w:rPr>
        <w:t xml:space="preserve">Submit for review. First review takes 1–7 days.</w:t>
      </w:r>
    </w:p>
    <w:p>
      <w:pPr>
        <w:pStyle w:val="Heading2"/>
      </w:pPr>
      <w:r>
        <w:t xml:space="preserve">8.4 F-Droid (recommended for open-source)</w:t>
      </w:r>
    </w:p>
    <w:p>
      <w:pPr>
        <w:spacing w:after="120"/>
      </w:pPr>
      <w:r>
        <w:rPr>
          <w:rFonts w:ascii="Arial" w:cs="Arial" w:eastAsia="Arial" w:hAnsi="Arial"/>
          <w:color w:val="2C3E50"/>
          <w:sz w:val="22"/>
          <w:szCs w:val="22"/>
        </w:rPr>
        <w:t xml:space="preserve">F-Droid is the open-source Android app store. Since OpenTopo is AGPL-3.0, it’s a natural fit.</w:t>
      </w:r>
    </w:p>
    <w:p>
      <w:pPr>
        <w:pStyle w:val="ListParagraph"/>
        <w:numPr>
          <w:ilvl w:val="0"/>
          <w:numId w:val="2"/>
        </w:numPr>
        <w:spacing w:after="60"/>
      </w:pPr>
      <w:r>
        <w:rPr>
          <w:rFonts w:ascii="Arial" w:cs="Arial" w:eastAsia="Arial" w:hAnsi="Arial"/>
          <w:b/>
          <w:bCs/>
          <w:color w:val="2C3E50"/>
          <w:sz w:val="22"/>
          <w:szCs w:val="22"/>
        </w:rPr>
        <w:t xml:space="preserve">Requirements: </w:t>
      </w:r>
      <w:r>
        <w:rPr>
          <w:rFonts w:ascii="Arial" w:cs="Arial" w:eastAsia="Arial" w:hAnsi="Arial"/>
          <w:color w:val="2C3E50"/>
          <w:sz w:val="22"/>
          <w:szCs w:val="22"/>
        </w:rPr>
        <w:t xml:space="preserve">Reproducible builds from source, no proprietary dependencies, no tracking/analytics, buildable with standard Android SDK.</w:t>
      </w:r>
    </w:p>
    <w:p>
      <w:pPr>
        <w:pStyle w:val="ListParagraph"/>
        <w:numPr>
          <w:ilvl w:val="0"/>
          <w:numId w:val="2"/>
        </w:numPr>
        <w:spacing w:after="60"/>
      </w:pPr>
      <w:r>
        <w:rPr>
          <w:rFonts w:ascii="Arial" w:cs="Arial" w:eastAsia="Arial" w:hAnsi="Arial"/>
          <w:b/>
          <w:bCs/>
          <w:color w:val="2C3E50"/>
          <w:sz w:val="22"/>
          <w:szCs w:val="22"/>
        </w:rPr>
        <w:t xml:space="preserve">Process: </w:t>
      </w:r>
      <w:r>
        <w:rPr>
          <w:rFonts w:ascii="Arial" w:cs="Arial" w:eastAsia="Arial" w:hAnsi="Arial"/>
          <w:color w:val="2C3E50"/>
          <w:sz w:val="22"/>
          <w:szCs w:val="22"/>
        </w:rPr>
        <w:t xml:space="preserve">Submit a merge request to the fdroiddata repository (gitlab.com/fdroid/fdroiddata) with a YAML metadata file describing the app. F-Droid maintainers review and build from source.</w:t>
      </w:r>
    </w:p>
    <w:p>
      <w:pPr>
        <w:pStyle w:val="ListParagraph"/>
        <w:numPr>
          <w:ilvl w:val="0"/>
          <w:numId w:val="2"/>
        </w:numPr>
        <w:spacing w:after="60"/>
      </w:pPr>
      <w:r>
        <w:rPr>
          <w:rFonts w:ascii="Arial" w:cs="Arial" w:eastAsia="Arial" w:hAnsi="Arial"/>
          <w:b/>
          <w:bCs/>
          <w:color w:val="2C3E50"/>
          <w:sz w:val="22"/>
          <w:szCs w:val="22"/>
        </w:rPr>
        <w:t xml:space="preserve">Advantage: </w:t>
      </w:r>
      <w:r>
        <w:rPr>
          <w:rFonts w:ascii="Arial" w:cs="Arial" w:eastAsia="Arial" w:hAnsi="Arial"/>
          <w:color w:val="2C3E50"/>
          <w:sz w:val="22"/>
          <w:szCs w:val="22"/>
        </w:rPr>
        <w:t xml:space="preserve">Users trust F-Droid for open-source apps. No developer fee. Automatic updates.</w:t>
      </w:r>
    </w:p>
    <w:p>
      <w:pPr>
        <w:pStyle w:val="Heading2"/>
      </w:pPr>
      <w:r>
        <w:t xml:space="preserve">8.5 GitHub Releases (sideloading)</w:t>
      </w:r>
    </w:p>
    <w:p>
      <w:pPr>
        <w:spacing w:after="120"/>
      </w:pPr>
      <w:r>
        <w:rPr>
          <w:rFonts w:ascii="Arial" w:cs="Arial" w:eastAsia="Arial" w:hAnsi="Arial"/>
          <w:color w:val="2C3E50"/>
          <w:sz w:val="22"/>
          <w:szCs w:val="22"/>
        </w:rPr>
        <w:t xml:space="preserve">For beta testing and direct distribution, attach signed APK files to GitHub Releases. Users can install directly by enabling “Install from unknown sources” in Android settings. This is the fastest way to iterate during development.</w:t>
      </w:r>
    </w:p>
    <w:p>
      <w:pPr>
        <w:pStyle w:val="Heading1"/>
      </w:pPr>
      <w:r>
        <w:t xml:space="preserve">9. CI/CD Pipeline</w:t>
      </w:r>
    </w:p>
    <w:p>
      <w:pPr>
        <w:spacing w:after="120"/>
      </w:pPr>
      <w:r>
        <w:rPr>
          <w:rFonts w:ascii="Arial" w:cs="Arial" w:eastAsia="Arial" w:hAnsi="Arial"/>
          <w:color w:val="2C3E50"/>
          <w:sz w:val="22"/>
          <w:szCs w:val="22"/>
        </w:rPr>
        <w:t xml:space="preserve">Use GitHub Actions for automated builds and testing.</w:t>
      </w:r>
    </w:p>
    <w:p>
      <w:pPr>
        <w:spacing w:after="20"/>
      </w:pPr>
    </w:p>
    <w:p>
      <w:pPr>
        <w:spacing w:after="80" w:before="80"/>
        <w:ind w:left="360"/>
      </w:pPr>
      <w:r>
        <w:rPr>
          <w:rFonts w:ascii="Courier New" w:cs="Courier New" w:eastAsia="Courier New" w:hAnsi="Courier New"/>
          <w:color w:val="2C3E50"/>
          <w:sz w:val="18"/>
          <w:szCs w:val="18"/>
        </w:rPr>
        <w:t xml:space="preserve"># .github/workflows/build.yml</w:t>
      </w:r>
    </w:p>
    <w:p>
      <w:pPr>
        <w:spacing w:after="80" w:before="80"/>
        <w:ind w:left="360"/>
      </w:pPr>
      <w:r>
        <w:rPr>
          <w:rFonts w:ascii="Courier New" w:cs="Courier New" w:eastAsia="Courier New" w:hAnsi="Courier New"/>
          <w:color w:val="2C3E50"/>
          <w:sz w:val="18"/>
          <w:szCs w:val="18"/>
        </w:rPr>
        <w:t xml:space="preserve">name: Build &amp; Test</w:t>
      </w:r>
    </w:p>
    <w:p>
      <w:pPr>
        <w:spacing w:after="80" w:before="80"/>
        <w:ind w:left="360"/>
      </w:pPr>
      <w:r>
        <w:rPr>
          <w:rFonts w:ascii="Courier New" w:cs="Courier New" w:eastAsia="Courier New" w:hAnsi="Courier New"/>
          <w:color w:val="2C3E50"/>
          <w:sz w:val="18"/>
          <w:szCs w:val="18"/>
        </w:rPr>
        <w:t xml:space="preserve">on: [push, pull_request]</w:t>
      </w:r>
    </w:p>
    <w:p>
      <w:pPr>
        <w:spacing w:after="80" w:before="80"/>
        <w:ind w:left="360"/>
      </w:pPr>
      <w:r>
        <w:rPr>
          <w:rFonts w:ascii="Courier New" w:cs="Courier New" w:eastAsia="Courier New" w:hAnsi="Courier New"/>
          <w:color w:val="2C3E50"/>
          <w:sz w:val="18"/>
          <w:szCs w:val="18"/>
        </w:rPr>
        <w:t xml:space="preserve">jobs:</w:t>
      </w:r>
    </w:p>
    <w:p>
      <w:pPr>
        <w:spacing w:after="80" w:before="80"/>
        <w:ind w:left="360"/>
      </w:pPr>
      <w:r>
        <w:rPr>
          <w:rFonts w:ascii="Courier New" w:cs="Courier New" w:eastAsia="Courier New" w:hAnsi="Courier New"/>
          <w:color w:val="2C3E50"/>
          <w:sz w:val="18"/>
          <w:szCs w:val="18"/>
        </w:rPr>
        <w:t xml:space="preserve">  build:</w:t>
      </w:r>
    </w:p>
    <w:p>
      <w:pPr>
        <w:spacing w:after="80" w:before="80"/>
        <w:ind w:left="360"/>
      </w:pPr>
      <w:r>
        <w:rPr>
          <w:rFonts w:ascii="Courier New" w:cs="Courier New" w:eastAsia="Courier New" w:hAnsi="Courier New"/>
          <w:color w:val="2C3E50"/>
          <w:sz w:val="18"/>
          <w:szCs w:val="18"/>
        </w:rPr>
        <w:t xml:space="preserve">    runs-on: ubuntu-latest</w:t>
      </w:r>
    </w:p>
    <w:p>
      <w:pPr>
        <w:spacing w:after="80" w:before="80"/>
        <w:ind w:left="360"/>
      </w:pPr>
      <w:r>
        <w:rPr>
          <w:rFonts w:ascii="Courier New" w:cs="Courier New" w:eastAsia="Courier New" w:hAnsi="Courier New"/>
          <w:color w:val="2C3E50"/>
          <w:sz w:val="18"/>
          <w:szCs w:val="18"/>
        </w:rPr>
        <w:t xml:space="preserve">    steps:</w:t>
      </w:r>
    </w:p>
    <w:p>
      <w:pPr>
        <w:spacing w:after="80" w:before="80"/>
        <w:ind w:left="360"/>
      </w:pPr>
      <w:r>
        <w:rPr>
          <w:rFonts w:ascii="Courier New" w:cs="Courier New" w:eastAsia="Courier New" w:hAnsi="Courier New"/>
          <w:color w:val="2C3E50"/>
          <w:sz w:val="18"/>
          <w:szCs w:val="18"/>
        </w:rPr>
        <w:t xml:space="preserve">      - uses: actions/checkout@v4</w:t>
      </w:r>
    </w:p>
    <w:p>
      <w:pPr>
        <w:spacing w:after="80" w:before="80"/>
        <w:ind w:left="360"/>
      </w:pPr>
      <w:r>
        <w:rPr>
          <w:rFonts w:ascii="Courier New" w:cs="Courier New" w:eastAsia="Courier New" w:hAnsi="Courier New"/>
          <w:color w:val="2C3E50"/>
          <w:sz w:val="18"/>
          <w:szCs w:val="18"/>
        </w:rPr>
        <w:t xml:space="preserve">      - uses: actions/setup-java@v4</w:t>
      </w:r>
    </w:p>
    <w:p>
      <w:pPr>
        <w:spacing w:after="80" w:before="80"/>
        <w:ind w:left="360"/>
      </w:pPr>
      <w:r>
        <w:rPr>
          <w:rFonts w:ascii="Courier New" w:cs="Courier New" w:eastAsia="Courier New" w:hAnsi="Courier New"/>
          <w:color w:val="2C3E50"/>
          <w:sz w:val="18"/>
          <w:szCs w:val="18"/>
        </w:rPr>
        <w:t xml:space="preserve">        with: { java-version: 17, distribution: temurin }</w:t>
      </w:r>
    </w:p>
    <w:p>
      <w:pPr>
        <w:spacing w:after="80" w:before="80"/>
        <w:ind w:left="360"/>
      </w:pPr>
      <w:r>
        <w:rPr>
          <w:rFonts w:ascii="Courier New" w:cs="Courier New" w:eastAsia="Courier New" w:hAnsi="Courier New"/>
          <w:color w:val="2C3E50"/>
          <w:sz w:val="18"/>
          <w:szCs w:val="18"/>
        </w:rPr>
        <w:t xml:space="preserve">      - run: ./gradlew :lib-transform:test</w:t>
      </w:r>
    </w:p>
    <w:p>
      <w:pPr>
        <w:spacing w:after="80" w:before="80"/>
        <w:ind w:left="360"/>
      </w:pPr>
      <w:r>
        <w:rPr>
          <w:rFonts w:ascii="Courier New" w:cs="Courier New" w:eastAsia="Courier New" w:hAnsi="Courier New"/>
          <w:color w:val="2C3E50"/>
          <w:sz w:val="18"/>
          <w:szCs w:val="18"/>
        </w:rPr>
        <w:t xml:space="preserve">      - run: ./gradlew assembleDebug</w:t>
      </w:r>
    </w:p>
    <w:p>
      <w:pPr>
        <w:spacing w:after="80" w:before="80"/>
        <w:ind w:left="360"/>
      </w:pPr>
      <w:r>
        <w:rPr>
          <w:rFonts w:ascii="Courier New" w:cs="Courier New" w:eastAsia="Courier New" w:hAnsi="Courier New"/>
          <w:color w:val="2C3E50"/>
          <w:sz w:val="18"/>
          <w:szCs w:val="18"/>
        </w:rPr>
        <w:t xml:space="preserve">      - run: ./gradlew lintDebug</w:t>
      </w:r>
    </w:p>
    <w:p>
      <w:pPr>
        <w:spacing w:after="40"/>
      </w:pPr>
    </w:p>
    <w:p>
      <w:pPr>
        <w:spacing w:after="120"/>
      </w:pPr>
      <w:r>
        <w:rPr>
          <w:rFonts w:ascii="Arial" w:cs="Arial" w:eastAsia="Arial" w:hAnsi="Arial"/>
          <w:color w:val="2C3E50"/>
          <w:sz w:val="22"/>
          <w:szCs w:val="22"/>
        </w:rPr>
        <w:t xml:space="preserve">For releases, add a workflow triggered on git tags that builds the release AAB/APK and attaches them to a GitHub Release.</w:t>
      </w:r>
    </w:p>
    <w:p>
      <w:pPr>
        <w:pStyle w:val="Heading1"/>
      </w:pPr>
      <w:r>
        <w:t xml:space="preserve">10. Development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626"/>
        <w:gridCol w:w="2000"/>
      </w:tblGrid>
      <w:tr>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5626"/>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M0: Scaffold</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Project created, CI green, lib-transform compiles, empty app runs on device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Week 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M1: Transformation engine</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lib-transform implements full HEPOS pipeline, passes 20-point accuracy test against HEPOS_TT reference 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Week 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M2: GNSS connection</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Bluetooth SPP connection to ArduSimple, NMEA parsing, live lat/lon display on screen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Week 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M3: NTRIP client</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Built-in NTRIP client, connect to HEPOS VRS, achieve RTK fix, display live GGRS87 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Week 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M4: Survey core</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Record points, store in Room DB, display on MapLibre, stakeout mode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Week 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M5: Export</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CSV and GeoJSON export with share intent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Week 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M6: Field validation</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Visit 5+ trig points, validate accuracy, fix bugs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Week 10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M7: v0.1 release</w:t>
            </w:r>
          </w:p>
        </w:tc>
        <w:tc>
          <w:tcPr>
            <w:tcW w:type="dxa" w:w="5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GitHub Release + F-Droid submission + Play Store internal test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Week 12</w:t>
            </w:r>
          </w:p>
        </w:tc>
      </w:tr>
    </w:tbl>
    <w:p>
      <w:pPr>
        <w:pStyle w:val="Heading1"/>
      </w:pPr>
      <w:r>
        <w:t xml:space="preserve">11. Open Questions &amp;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26"/>
        <w:gridCol w:w="2200"/>
        <w:gridCol w:w="3200"/>
      </w:tblGrid>
      <w:tr>
        <w:tc>
          <w:tcPr>
            <w:tcW w:type="dxa" w:w="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226"/>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3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1</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Exact grid coordinate system (TM07 mapping) is not fully decoded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Critical — wrong grid lookup = wrong coordinates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Reverse-engineer HEPOS_TT binary; validate on trig points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2</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HEPOS grid files have no explicit license; can they be bundled?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Medium — may need to download at runtime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Contact Ktimatologio; alternatively download on first run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3</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Bluetooth Classic pairing UX varies across Android versions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Low — workaround always exists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Test on Android 10, 12, 14; provide troubleshooting guide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4</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MapLibre Compose integration maturity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Low — fallback to View interop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Use AndroidView wrapper in Compose if native support is unstable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5</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HEPOS Helmert params differ from EPSG/HMGS; which exact values?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Critical — wrong Helmert = systematic error before grid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C3E50"/>
                <w:sz w:val="20"/>
                <w:szCs w:val="20"/>
              </w:rPr>
              <w:t xml:space="preserve">Extract from HEPOS documentation PDF or TT binary</w:t>
            </w:r>
          </w:p>
        </w:tc>
      </w:tr>
    </w:tbl>
    <w:p>
      <w:pPr>
        <w:pStyle w:val="Heading1"/>
      </w:pPr>
      <w:r>
        <w:t xml:space="preserve">12. References</w:t>
      </w:r>
    </w:p>
    <w:p>
      <w:pPr>
        <w:pStyle w:val="ListParagraph"/>
        <w:numPr>
          <w:ilvl w:val="0"/>
          <w:numId w:val="2"/>
        </w:numPr>
        <w:spacing w:after="60"/>
      </w:pPr>
      <w:r>
        <w:rPr>
          <w:rFonts w:ascii="Arial" w:cs="Arial" w:eastAsia="Arial" w:hAnsi="Arial"/>
          <w:color w:val="2C3E50"/>
          <w:sz w:val="22"/>
          <w:szCs w:val="22"/>
        </w:rPr>
        <w:t xml:space="preserve">Ktimatologio S.A., HEPOS Transformation Model Summary (2008): included in the HEPOS zip as HEPOS_coord_transf_model_summary_081107_gr.pdf</w:t>
      </w:r>
    </w:p>
    <w:p>
      <w:pPr>
        <w:pStyle w:val="ListParagraph"/>
        <w:numPr>
          <w:ilvl w:val="0"/>
          <w:numId w:val="2"/>
        </w:numPr>
        <w:spacing w:after="60"/>
      </w:pPr>
      <w:r>
        <w:rPr>
          <w:rFonts w:ascii="Arial" w:cs="Arial" w:eastAsia="Arial" w:hAnsi="Arial"/>
          <w:color w:val="2C3E50"/>
          <w:sz w:val="22"/>
          <w:szCs w:val="22"/>
        </w:rPr>
        <w:t xml:space="preserve">HEPOS Transformation Software &amp; Grid Files: cdn.ktimatologio.hast.gr/HEPOS_transformations_200219_484787931f.zip</w:t>
      </w:r>
    </w:p>
    <w:p>
      <w:pPr>
        <w:pStyle w:val="ListParagraph"/>
        <w:numPr>
          <w:ilvl w:val="0"/>
          <w:numId w:val="2"/>
        </w:numPr>
        <w:spacing w:after="60"/>
      </w:pPr>
      <w:r>
        <w:rPr>
          <w:rFonts w:ascii="Arial" w:cs="Arial" w:eastAsia="Arial" w:hAnsi="Arial"/>
          <w:color w:val="2C3E50"/>
          <w:sz w:val="22"/>
          <w:szCs w:val="22"/>
        </w:rPr>
        <w:t xml:space="preserve">PROJ mailing list discussion on HEPOS pipeline: mail-archive.com/proj@lists.osgeo.org/msg01301.html</w:t>
      </w:r>
    </w:p>
    <w:p>
      <w:pPr>
        <w:pStyle w:val="ListParagraph"/>
        <w:numPr>
          <w:ilvl w:val="0"/>
          <w:numId w:val="2"/>
        </w:numPr>
        <w:spacing w:after="60"/>
      </w:pPr>
      <w:r>
        <w:rPr>
          <w:rFonts w:ascii="Arial" w:cs="Arial" w:eastAsia="Arial" w:hAnsi="Arial"/>
          <w:color w:val="2C3E50"/>
          <w:sz w:val="22"/>
          <w:szCs w:val="22"/>
        </w:rPr>
        <w:t xml:space="preserve">Emlid Flow Greece CRS documentation: docs.emlid.com/emlid-flow/preparing-projects/cs-setup/countries/greece</w:t>
      </w:r>
    </w:p>
    <w:p>
      <w:pPr>
        <w:pStyle w:val="ListParagraph"/>
        <w:numPr>
          <w:ilvl w:val="0"/>
          <w:numId w:val="2"/>
        </w:numPr>
        <w:spacing w:after="60"/>
      </w:pPr>
      <w:r>
        <w:rPr>
          <w:rFonts w:ascii="Arial" w:cs="Arial" w:eastAsia="Arial" w:hAnsi="Arial"/>
          <w:color w:val="2C3E50"/>
          <w:sz w:val="22"/>
          <w:szCs w:val="22"/>
        </w:rPr>
        <w:t xml:space="preserve">EPSG:2100 (GGRS87 / Greek Grid): epsg.io/2100</w:t>
      </w:r>
    </w:p>
    <w:p>
      <w:pPr>
        <w:pStyle w:val="ListParagraph"/>
        <w:numPr>
          <w:ilvl w:val="0"/>
          <w:numId w:val="2"/>
        </w:numPr>
        <w:spacing w:after="60"/>
      </w:pPr>
      <w:r>
        <w:rPr>
          <w:rFonts w:ascii="Arial" w:cs="Arial" w:eastAsia="Arial" w:hAnsi="Arial"/>
          <w:color w:val="2C3E50"/>
          <w:sz w:val="22"/>
          <w:szCs w:val="22"/>
        </w:rPr>
        <w:t xml:space="preserve">openmeteo/hepos Python library (incomplete, no grid): github.com/openmeteo/hepos</w:t>
      </w:r>
    </w:p>
    <w:p>
      <w:pPr>
        <w:pStyle w:val="ListParagraph"/>
        <w:numPr>
          <w:ilvl w:val="0"/>
          <w:numId w:val="2"/>
        </w:numPr>
        <w:spacing w:after="60"/>
      </w:pPr>
      <w:r>
        <w:rPr>
          <w:rFonts w:ascii="Arial" w:cs="Arial" w:eastAsia="Arial" w:hAnsi="Arial"/>
          <w:color w:val="2C3E50"/>
          <w:sz w:val="22"/>
          <w:szCs w:val="22"/>
        </w:rPr>
        <w:t xml:space="preserve">ArduSimple compatible software list: ardusimple.com/compatible-software</w:t>
      </w:r>
    </w:p>
    <w:p>
      <w:pPr>
        <w:pStyle w:val="ListParagraph"/>
        <w:numPr>
          <w:ilvl w:val="0"/>
          <w:numId w:val="2"/>
        </w:numPr>
        <w:spacing w:after="60"/>
      </w:pPr>
      <w:r>
        <w:rPr>
          <w:rFonts w:ascii="Arial" w:cs="Arial" w:eastAsia="Arial" w:hAnsi="Arial"/>
          <w:color w:val="2C3E50"/>
          <w:sz w:val="22"/>
          <w:szCs w:val="22"/>
        </w:rPr>
        <w:t xml:space="preserve">Wikipedia: Hellenic Geodetic Reference System 1987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OpenTopo —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4"/>
      </w:pBd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2026-04-09T05:33:24.669Z</dcterms:created>
  <dcterms:modified xsi:type="dcterms:W3CDTF">2026-04-09T05:33:24.671Z</dcterms:modified>
</cp:coreProperties>
</file>

<file path=docProps/custom.xml><?xml version="1.0" encoding="utf-8"?>
<Properties xmlns="http://schemas.openxmlformats.org/officeDocument/2006/custom-properties" xmlns:vt="http://schemas.openxmlformats.org/officeDocument/2006/docPropsVTypes"/>
</file>