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B96E" w14:textId="13A1C116" w:rsidR="005B4B27" w:rsidRPr="005B4B27" w:rsidRDefault="005B4B27">
      <w:pPr>
        <w:rPr>
          <w:sz w:val="22"/>
          <w:szCs w:val="22"/>
          <w:lang w:val="en-US"/>
        </w:rPr>
      </w:pPr>
      <w:r w:rsidRPr="005B4B27">
        <w:rPr>
          <w:rFonts w:hint="eastAsia"/>
          <w:sz w:val="22"/>
          <w:szCs w:val="22"/>
        </w:rPr>
        <w:t>소</w:t>
      </w:r>
      <w:r w:rsidRPr="005B4B27">
        <w:rPr>
          <w:sz w:val="22"/>
          <w:szCs w:val="22"/>
          <w:lang w:val="en-US"/>
        </w:rPr>
        <w:t>BTI</w:t>
      </w:r>
      <w:r w:rsidRPr="005B4B27">
        <w:rPr>
          <w:rFonts w:hint="eastAsia"/>
          <w:sz w:val="22"/>
          <w:szCs w:val="22"/>
          <w:lang w:val="en-US"/>
        </w:rPr>
        <w:t xml:space="preserve"> </w:t>
      </w:r>
      <w:r w:rsidRPr="005B4B27">
        <w:rPr>
          <w:rFonts w:hint="eastAsia"/>
          <w:sz w:val="22"/>
          <w:szCs w:val="22"/>
          <w:lang w:val="en-US"/>
        </w:rPr>
        <w:t>질의응답</w:t>
      </w:r>
    </w:p>
    <w:p w14:paraId="24711754" w14:textId="4D47BB92" w:rsidR="005B4B27" w:rsidRDefault="005B4B27" w:rsidP="005B4B27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소</w:t>
      </w:r>
      <w:r>
        <w:rPr>
          <w:sz w:val="22"/>
          <w:szCs w:val="22"/>
          <w:lang w:val="en-US"/>
        </w:rPr>
        <w:t xml:space="preserve">BTI </w:t>
      </w:r>
      <w:r>
        <w:rPr>
          <w:rFonts w:hint="eastAsia"/>
          <w:sz w:val="22"/>
          <w:szCs w:val="22"/>
          <w:lang w:val="en-US"/>
        </w:rPr>
        <w:t>질문을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어떻게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구성했나요</w:t>
      </w:r>
      <w:r>
        <w:rPr>
          <w:rFonts w:hint="eastAsia"/>
          <w:sz w:val="22"/>
          <w:szCs w:val="22"/>
          <w:lang w:val="en-US"/>
        </w:rPr>
        <w:t>?</w:t>
      </w:r>
      <w:r w:rsidR="00F174E2">
        <w:rPr>
          <w:sz w:val="22"/>
          <w:szCs w:val="22"/>
          <w:lang w:val="en-US"/>
        </w:rPr>
        <w:br/>
      </w:r>
      <w:r w:rsidR="00F174E2">
        <w:rPr>
          <w:rFonts w:hint="eastAsia"/>
          <w:sz w:val="22"/>
          <w:szCs w:val="22"/>
          <w:lang w:val="en-US"/>
        </w:rPr>
        <w:t>기존</w:t>
      </w:r>
      <w:r w:rsidR="00F174E2">
        <w:rPr>
          <w:rFonts w:hint="eastAsia"/>
          <w:sz w:val="22"/>
          <w:szCs w:val="22"/>
          <w:lang w:val="en-US"/>
        </w:rPr>
        <w:t xml:space="preserve">  </w:t>
      </w:r>
      <w:r w:rsidR="00F174E2">
        <w:rPr>
          <w:sz w:val="22"/>
          <w:szCs w:val="22"/>
          <w:lang w:val="en-US"/>
        </w:rPr>
        <w:t>MBTI</w:t>
      </w:r>
      <w:proofErr w:type="spellStart"/>
      <w:r w:rsidR="00F174E2">
        <w:rPr>
          <w:rFonts w:hint="eastAsia"/>
          <w:sz w:val="22"/>
          <w:szCs w:val="22"/>
          <w:lang w:val="en-US"/>
        </w:rPr>
        <w:t>를</w:t>
      </w:r>
      <w:proofErr w:type="spellEnd"/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소비행동에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맞게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재해석하여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소비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장소</w:t>
      </w:r>
      <w:r w:rsidR="00F174E2">
        <w:rPr>
          <w:rFonts w:hint="eastAsia"/>
          <w:sz w:val="22"/>
          <w:szCs w:val="22"/>
          <w:lang w:val="en-US"/>
        </w:rPr>
        <w:t xml:space="preserve">, </w:t>
      </w:r>
      <w:r w:rsidR="00F174E2">
        <w:rPr>
          <w:rFonts w:hint="eastAsia"/>
          <w:sz w:val="22"/>
          <w:szCs w:val="22"/>
          <w:lang w:val="en-US"/>
        </w:rPr>
        <w:t>방식</w:t>
      </w:r>
      <w:r w:rsidR="00F174E2">
        <w:rPr>
          <w:rFonts w:hint="eastAsia"/>
          <w:sz w:val="22"/>
          <w:szCs w:val="22"/>
          <w:lang w:val="en-US"/>
        </w:rPr>
        <w:t xml:space="preserve">, </w:t>
      </w:r>
      <w:r w:rsidR="00F174E2">
        <w:rPr>
          <w:rFonts w:hint="eastAsia"/>
          <w:sz w:val="22"/>
          <w:szCs w:val="22"/>
          <w:lang w:val="en-US"/>
        </w:rPr>
        <w:t>우선순위</w:t>
      </w:r>
      <w:r w:rsidR="00F174E2">
        <w:rPr>
          <w:rFonts w:hint="eastAsia"/>
          <w:sz w:val="22"/>
          <w:szCs w:val="22"/>
          <w:lang w:val="en-US"/>
        </w:rPr>
        <w:t xml:space="preserve">, </w:t>
      </w:r>
      <w:r w:rsidR="00F174E2">
        <w:rPr>
          <w:rFonts w:hint="eastAsia"/>
          <w:sz w:val="22"/>
          <w:szCs w:val="22"/>
          <w:lang w:val="en-US"/>
        </w:rPr>
        <w:t>가치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기준이라는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네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가지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축을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기반으로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총</w:t>
      </w:r>
      <w:r w:rsidR="00F174E2">
        <w:rPr>
          <w:rFonts w:hint="eastAsia"/>
          <w:sz w:val="22"/>
          <w:szCs w:val="22"/>
          <w:lang w:val="en-US"/>
        </w:rPr>
        <w:t xml:space="preserve"> 16</w:t>
      </w:r>
      <w:r w:rsidR="00F174E2">
        <w:rPr>
          <w:rFonts w:hint="eastAsia"/>
          <w:sz w:val="22"/>
          <w:szCs w:val="22"/>
          <w:lang w:val="en-US"/>
        </w:rPr>
        <w:t>가지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소비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유형이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제시되도록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구성했습니다</w:t>
      </w:r>
      <w:r w:rsidR="00F174E2">
        <w:rPr>
          <w:rFonts w:hint="eastAsia"/>
          <w:sz w:val="22"/>
          <w:szCs w:val="22"/>
          <w:lang w:val="en-US"/>
        </w:rPr>
        <w:t>.</w:t>
      </w:r>
      <w:r w:rsidR="00A93D7F">
        <w:rPr>
          <w:sz w:val="22"/>
          <w:szCs w:val="22"/>
          <w:lang w:val="en-US"/>
        </w:rPr>
        <w:br/>
      </w:r>
      <w:r w:rsidR="00A93D7F">
        <w:rPr>
          <w:rFonts w:hint="eastAsia"/>
          <w:sz w:val="22"/>
          <w:szCs w:val="22"/>
          <w:lang w:val="en-US"/>
        </w:rPr>
        <w:t>학습자의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생활과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비슷한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상황에서의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proofErr w:type="spellStart"/>
      <w:r w:rsidR="00A93D7F">
        <w:rPr>
          <w:rFonts w:hint="eastAsia"/>
          <w:sz w:val="22"/>
          <w:szCs w:val="22"/>
          <w:lang w:val="en-US"/>
        </w:rPr>
        <w:t>이지선다</w:t>
      </w:r>
      <w:proofErr w:type="spellEnd"/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선택</w:t>
      </w:r>
      <w:r w:rsidR="00273733">
        <w:rPr>
          <w:rFonts w:hint="eastAsia"/>
          <w:sz w:val="22"/>
          <w:szCs w:val="22"/>
          <w:lang w:val="en-US"/>
        </w:rPr>
        <w:t>지를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통해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몰입을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유도하고</w:t>
      </w:r>
      <w:r w:rsidR="00A93D7F">
        <w:rPr>
          <w:rFonts w:hint="eastAsia"/>
          <w:sz w:val="22"/>
          <w:szCs w:val="22"/>
          <w:lang w:val="en-US"/>
        </w:rPr>
        <w:t xml:space="preserve">, </w:t>
      </w:r>
      <w:r w:rsidR="00A93D7F">
        <w:rPr>
          <w:rFonts w:hint="eastAsia"/>
          <w:sz w:val="22"/>
          <w:szCs w:val="22"/>
          <w:lang w:val="en-US"/>
        </w:rPr>
        <w:t>개별화된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소비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유형을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도출할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있도록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구성하였습니다</w:t>
      </w:r>
      <w:r w:rsidR="00A93D7F">
        <w:rPr>
          <w:rFonts w:hint="eastAsia"/>
          <w:sz w:val="22"/>
          <w:szCs w:val="22"/>
          <w:lang w:val="en-US"/>
        </w:rPr>
        <w:t xml:space="preserve">. </w:t>
      </w:r>
      <w:r w:rsidR="00A93D7F">
        <w:rPr>
          <w:rFonts w:hint="eastAsia"/>
          <w:sz w:val="22"/>
          <w:szCs w:val="22"/>
          <w:lang w:val="en-US"/>
        </w:rPr>
        <w:t>스토리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기반의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질문지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검사를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통해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학습자들은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자연스럽게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자신의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소비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성향을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탐색할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있습니다</w:t>
      </w:r>
      <w:r w:rsidR="00A93D7F">
        <w:rPr>
          <w:rFonts w:hint="eastAsia"/>
          <w:sz w:val="22"/>
          <w:szCs w:val="22"/>
          <w:lang w:val="en-US"/>
        </w:rPr>
        <w:t>.</w:t>
      </w:r>
    </w:p>
    <w:p w14:paraId="21EA6A04" w14:textId="77777777" w:rsidR="00F174E2" w:rsidRPr="00F174E2" w:rsidRDefault="00F174E2" w:rsidP="00F174E2">
      <w:pPr>
        <w:rPr>
          <w:sz w:val="22"/>
          <w:szCs w:val="22"/>
          <w:lang w:val="en-US"/>
        </w:rPr>
      </w:pPr>
    </w:p>
    <w:p w14:paraId="3ED21C44" w14:textId="7EE74423" w:rsidR="005B4B27" w:rsidRDefault="005B4B27" w:rsidP="005B4B27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소</w:t>
      </w:r>
      <w:r>
        <w:rPr>
          <w:sz w:val="22"/>
          <w:szCs w:val="22"/>
          <w:lang w:val="en-US"/>
        </w:rPr>
        <w:t>BTI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이니셜엔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무슨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뜻이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담겨있</w:t>
      </w:r>
      <w:r w:rsidR="00273733">
        <w:rPr>
          <w:rFonts w:hint="eastAsia"/>
          <w:sz w:val="22"/>
          <w:szCs w:val="22"/>
          <w:lang w:val="en-US"/>
        </w:rPr>
        <w:t>나요</w:t>
      </w:r>
      <w:r>
        <w:rPr>
          <w:rFonts w:hint="eastAsia"/>
          <w:sz w:val="22"/>
          <w:szCs w:val="22"/>
          <w:lang w:val="en-US"/>
        </w:rPr>
        <w:t>?</w:t>
      </w:r>
    </w:p>
    <w:p w14:paraId="5C7F066C" w14:textId="434C3535" w:rsidR="00F174E2" w:rsidRDefault="00F174E2" w:rsidP="00F174E2">
      <w:pPr>
        <w:pStyle w:val="ListParagraph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첫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번째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이니셜은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장소를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나타내는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것으로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외부</w:t>
      </w:r>
      <w:r>
        <w:rPr>
          <w:rFonts w:hint="eastAsia"/>
          <w:sz w:val="22"/>
          <w:szCs w:val="22"/>
          <w:lang w:val="en-US"/>
        </w:rPr>
        <w:t>/</w:t>
      </w:r>
      <w:r>
        <w:rPr>
          <w:rFonts w:hint="eastAsia"/>
          <w:sz w:val="22"/>
          <w:szCs w:val="22"/>
          <w:lang w:val="en-US"/>
        </w:rPr>
        <w:t>원거리라면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Away(A)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rFonts w:hint="eastAsia"/>
          <w:sz w:val="22"/>
          <w:szCs w:val="22"/>
          <w:lang w:val="en-US"/>
        </w:rPr>
        <w:t>집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근처라면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Near(N)</w:t>
      </w:r>
      <w:r>
        <w:rPr>
          <w:rFonts w:hint="eastAsia"/>
          <w:sz w:val="22"/>
          <w:szCs w:val="22"/>
          <w:lang w:val="en-US"/>
        </w:rPr>
        <w:t>로</w:t>
      </w:r>
      <w:r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정해집니다</w:t>
      </w:r>
      <w:r w:rsidR="00273733">
        <w:rPr>
          <w:rFonts w:hint="eastAsia"/>
          <w:sz w:val="22"/>
          <w:szCs w:val="22"/>
          <w:lang w:val="en-US"/>
        </w:rPr>
        <w:t>.</w:t>
      </w:r>
    </w:p>
    <w:p w14:paraId="75E2CB94" w14:textId="694EC747" w:rsidR="00F174E2" w:rsidRDefault="00F174E2" w:rsidP="00F174E2">
      <w:pPr>
        <w:pStyle w:val="ListParagraph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두번째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이니셜은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방식을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나타내는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것으로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rFonts w:hint="eastAsia"/>
          <w:sz w:val="22"/>
          <w:szCs w:val="22"/>
          <w:lang w:val="en-US"/>
        </w:rPr>
        <w:t>오프라인</w:t>
      </w:r>
      <w:r>
        <w:rPr>
          <w:rFonts w:hint="eastAsia"/>
          <w:sz w:val="22"/>
          <w:szCs w:val="22"/>
          <w:lang w:val="en-US"/>
        </w:rPr>
        <w:t>/</w:t>
      </w:r>
      <w:r>
        <w:rPr>
          <w:rFonts w:hint="eastAsia"/>
          <w:sz w:val="22"/>
          <w:szCs w:val="22"/>
          <w:lang w:val="en-US"/>
        </w:rPr>
        <w:t>체험형이라면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Field(F), </w:t>
      </w:r>
      <w:r>
        <w:rPr>
          <w:rFonts w:hint="eastAsia"/>
          <w:sz w:val="22"/>
          <w:szCs w:val="22"/>
          <w:lang w:val="en-US"/>
        </w:rPr>
        <w:t>온라인이라면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Screen(S)</w:t>
      </w:r>
      <w:r>
        <w:rPr>
          <w:rFonts w:hint="eastAsia"/>
          <w:sz w:val="22"/>
          <w:szCs w:val="22"/>
          <w:lang w:val="en-US"/>
        </w:rPr>
        <w:t>로</w:t>
      </w:r>
      <w:r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정해집니다</w:t>
      </w:r>
      <w:r w:rsidR="00273733">
        <w:rPr>
          <w:rFonts w:hint="eastAsia"/>
          <w:sz w:val="22"/>
          <w:szCs w:val="22"/>
          <w:lang w:val="en-US"/>
        </w:rPr>
        <w:t>.</w:t>
      </w:r>
    </w:p>
    <w:p w14:paraId="458CC0A3" w14:textId="4414D15C" w:rsidR="00273733" w:rsidRDefault="00273733" w:rsidP="00F174E2">
      <w:pPr>
        <w:pStyle w:val="ListParagraph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세번째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이니셜은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소비의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우선순위를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나타내는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것으로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사고적</w:t>
      </w:r>
      <w:r>
        <w:rPr>
          <w:rFonts w:hint="eastAsia"/>
          <w:sz w:val="22"/>
          <w:szCs w:val="22"/>
          <w:lang w:val="en-US"/>
        </w:rPr>
        <w:t>/</w:t>
      </w:r>
      <w:r>
        <w:rPr>
          <w:rFonts w:hint="eastAsia"/>
          <w:sz w:val="22"/>
          <w:szCs w:val="22"/>
          <w:lang w:val="en-US"/>
        </w:rPr>
        <w:t>나를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위한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이라면</w:t>
      </w:r>
      <w:r>
        <w:rPr>
          <w:sz w:val="22"/>
          <w:szCs w:val="22"/>
          <w:lang w:val="en-US"/>
        </w:rPr>
        <w:t xml:space="preserve"> Me(M)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rFonts w:hint="eastAsia"/>
          <w:sz w:val="22"/>
          <w:szCs w:val="22"/>
          <w:lang w:val="en-US"/>
        </w:rPr>
        <w:t>감정적</w:t>
      </w:r>
      <w:r>
        <w:rPr>
          <w:rFonts w:hint="eastAsia"/>
          <w:sz w:val="22"/>
          <w:szCs w:val="22"/>
          <w:lang w:val="en-US"/>
        </w:rPr>
        <w:t>/</w:t>
      </w:r>
      <w:r>
        <w:rPr>
          <w:rFonts w:hint="eastAsia"/>
          <w:sz w:val="22"/>
          <w:szCs w:val="22"/>
          <w:lang w:val="en-US"/>
        </w:rPr>
        <w:t>우리를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위한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이라면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Us(U)</w:t>
      </w:r>
      <w:r>
        <w:rPr>
          <w:rFonts w:hint="eastAsia"/>
          <w:sz w:val="22"/>
          <w:szCs w:val="22"/>
          <w:lang w:val="en-US"/>
        </w:rPr>
        <w:t>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정해집니다</w:t>
      </w:r>
      <w:r>
        <w:rPr>
          <w:rFonts w:hint="eastAsia"/>
          <w:sz w:val="22"/>
          <w:szCs w:val="22"/>
          <w:lang w:val="en-US"/>
        </w:rPr>
        <w:t>.</w:t>
      </w:r>
    </w:p>
    <w:p w14:paraId="2BEE313E" w14:textId="0D251E5B" w:rsidR="00273733" w:rsidRPr="00273733" w:rsidRDefault="00273733" w:rsidP="00F174E2">
      <w:pPr>
        <w:pStyle w:val="ListParagraph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마지막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이니셜은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소비의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가치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기준을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나타내는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것으로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계획이라면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Plan(P), </w:t>
      </w:r>
      <w:r>
        <w:rPr>
          <w:rFonts w:hint="eastAsia"/>
          <w:sz w:val="22"/>
          <w:szCs w:val="22"/>
          <w:lang w:val="en-US"/>
        </w:rPr>
        <w:t>유행선호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Trend(T)</w:t>
      </w:r>
      <w:r>
        <w:rPr>
          <w:rFonts w:hint="eastAsia"/>
          <w:sz w:val="22"/>
          <w:szCs w:val="22"/>
          <w:lang w:val="en-US"/>
        </w:rPr>
        <w:t>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정해집니다</w:t>
      </w:r>
      <w:r>
        <w:rPr>
          <w:rFonts w:hint="eastAsia"/>
          <w:sz w:val="22"/>
          <w:szCs w:val="22"/>
          <w:lang w:val="en-US"/>
        </w:rPr>
        <w:t>.</w:t>
      </w:r>
    </w:p>
    <w:p w14:paraId="71120CB9" w14:textId="77777777" w:rsidR="00F174E2" w:rsidRPr="00F174E2" w:rsidRDefault="00F174E2" w:rsidP="00F174E2">
      <w:pPr>
        <w:rPr>
          <w:sz w:val="22"/>
          <w:szCs w:val="22"/>
          <w:lang w:val="en-US"/>
        </w:rPr>
      </w:pPr>
    </w:p>
    <w:p w14:paraId="1F7CFE92" w14:textId="511C4B69" w:rsidR="005B4B27" w:rsidRDefault="005B4B27" w:rsidP="005B4B27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어떻게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활용되나요</w:t>
      </w:r>
      <w:r>
        <w:rPr>
          <w:rFonts w:hint="eastAsia"/>
          <w:sz w:val="22"/>
          <w:szCs w:val="22"/>
          <w:lang w:val="en-US"/>
        </w:rPr>
        <w:t>?</w:t>
      </w:r>
      <w:r w:rsidR="00A93D7F">
        <w:rPr>
          <w:sz w:val="22"/>
          <w:szCs w:val="22"/>
          <w:lang w:val="en-US"/>
        </w:rPr>
        <w:br/>
      </w:r>
      <w:r w:rsidR="00A93D7F">
        <w:rPr>
          <w:rFonts w:hint="eastAsia"/>
          <w:sz w:val="22"/>
          <w:szCs w:val="22"/>
          <w:lang w:val="en-US"/>
        </w:rPr>
        <w:t>본인의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소비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유형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및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경제적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강약점을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분석하는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데에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이용할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있습니다</w:t>
      </w:r>
      <w:r w:rsidR="00A93D7F">
        <w:rPr>
          <w:rFonts w:hint="eastAsia"/>
          <w:sz w:val="22"/>
          <w:szCs w:val="22"/>
          <w:lang w:val="en-US"/>
        </w:rPr>
        <w:t>.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또한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소</w:t>
      </w:r>
      <w:r w:rsidR="00F174E2">
        <w:rPr>
          <w:sz w:val="22"/>
          <w:szCs w:val="22"/>
          <w:lang w:val="en-US"/>
        </w:rPr>
        <w:t>BTI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결과에는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단순한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소비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proofErr w:type="spellStart"/>
      <w:r w:rsidR="00F174E2">
        <w:rPr>
          <w:rFonts w:hint="eastAsia"/>
          <w:sz w:val="22"/>
          <w:szCs w:val="22"/>
          <w:lang w:val="en-US"/>
        </w:rPr>
        <w:t>성향뿐만</w:t>
      </w:r>
      <w:proofErr w:type="spellEnd"/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아니라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과소비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방지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전략까지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함께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제공되기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때문에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자립준비청년들이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실제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생활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속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지출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습관을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점검하고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개선할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수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있는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실질적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도구로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활용될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수</w:t>
      </w:r>
      <w:r w:rsidR="00F174E2">
        <w:rPr>
          <w:rFonts w:hint="eastAsia"/>
          <w:sz w:val="22"/>
          <w:szCs w:val="22"/>
          <w:lang w:val="en-US"/>
        </w:rPr>
        <w:t xml:space="preserve"> </w:t>
      </w:r>
      <w:r w:rsidR="00F174E2">
        <w:rPr>
          <w:rFonts w:hint="eastAsia"/>
          <w:sz w:val="22"/>
          <w:szCs w:val="22"/>
          <w:lang w:val="en-US"/>
        </w:rPr>
        <w:t>있습니다</w:t>
      </w:r>
      <w:r w:rsidR="00F174E2">
        <w:rPr>
          <w:rFonts w:hint="eastAsia"/>
          <w:sz w:val="22"/>
          <w:szCs w:val="22"/>
          <w:lang w:val="en-US"/>
        </w:rPr>
        <w:t>.</w:t>
      </w:r>
    </w:p>
    <w:p w14:paraId="3DD2405C" w14:textId="77777777" w:rsidR="0082063F" w:rsidRPr="0082063F" w:rsidRDefault="0082063F" w:rsidP="0082063F">
      <w:pPr>
        <w:rPr>
          <w:sz w:val="22"/>
          <w:szCs w:val="22"/>
          <w:lang w:val="en-US"/>
        </w:rPr>
      </w:pPr>
    </w:p>
    <w:p w14:paraId="04F72F41" w14:textId="296F3470" w:rsidR="0082063F" w:rsidRDefault="00F90924" w:rsidP="005B4B27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프로그램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흐름에서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</w:t>
      </w:r>
      <w:r>
        <w:rPr>
          <w:sz w:val="22"/>
          <w:szCs w:val="22"/>
          <w:lang w:val="en-US"/>
        </w:rPr>
        <w:t>BTI</w:t>
      </w:r>
      <w:r>
        <w:rPr>
          <w:rFonts w:hint="eastAsia"/>
          <w:sz w:val="22"/>
          <w:szCs w:val="22"/>
          <w:lang w:val="en-US"/>
        </w:rPr>
        <w:t>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하는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역할은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무엇인가요</w:t>
      </w:r>
      <w:r>
        <w:rPr>
          <w:rFonts w:hint="eastAsia"/>
          <w:sz w:val="22"/>
          <w:szCs w:val="22"/>
          <w:lang w:val="en-US"/>
        </w:rPr>
        <w:t>?</w:t>
      </w:r>
    </w:p>
    <w:p w14:paraId="1E4625E2" w14:textId="577D5929" w:rsidR="00F90924" w:rsidRPr="00F90924" w:rsidRDefault="00F90924" w:rsidP="00F90924">
      <w:pPr>
        <w:pStyle w:val="ListParagraph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소</w:t>
      </w:r>
      <w:r>
        <w:rPr>
          <w:sz w:val="22"/>
          <w:szCs w:val="22"/>
          <w:lang w:val="en-US"/>
        </w:rPr>
        <w:t>BTI</w:t>
      </w:r>
      <w:r>
        <w:rPr>
          <w:rFonts w:hint="eastAsia"/>
          <w:sz w:val="22"/>
          <w:szCs w:val="22"/>
          <w:lang w:val="en-US"/>
        </w:rPr>
        <w:t>검사는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학습자의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소비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rFonts w:hint="eastAsia"/>
          <w:sz w:val="22"/>
          <w:szCs w:val="22"/>
          <w:lang w:val="en-US"/>
        </w:rPr>
        <w:t>저축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성향을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MBTI</w:t>
      </w:r>
      <w:proofErr w:type="spellStart"/>
      <w:r>
        <w:rPr>
          <w:rFonts w:hint="eastAsia"/>
          <w:sz w:val="22"/>
          <w:szCs w:val="22"/>
          <w:lang w:val="en-US"/>
        </w:rPr>
        <w:t>처럼</w:t>
      </w:r>
      <w:proofErr w:type="spellEnd"/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유형화해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캐릭터로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제공하여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학습자의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흥미를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높일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있습니다</w:t>
      </w:r>
      <w:r>
        <w:rPr>
          <w:rFonts w:hint="eastAsia"/>
          <w:sz w:val="22"/>
          <w:szCs w:val="22"/>
          <w:lang w:val="en-US"/>
        </w:rPr>
        <w:t xml:space="preserve">. </w:t>
      </w:r>
      <w:r>
        <w:rPr>
          <w:rFonts w:hint="eastAsia"/>
          <w:sz w:val="22"/>
          <w:szCs w:val="22"/>
          <w:lang w:val="en-US"/>
        </w:rPr>
        <w:t>또한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자신의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소비유형의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특성과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강약점을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함께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lastRenderedPageBreak/>
        <w:t>제시하기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때문에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학습자가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금융경제교육에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적극적으로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참여할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있도록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동기를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높이는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역할을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합니다</w:t>
      </w:r>
      <w:r>
        <w:rPr>
          <w:rFonts w:hint="eastAsia"/>
          <w:sz w:val="22"/>
          <w:szCs w:val="22"/>
          <w:lang w:val="en-US"/>
        </w:rPr>
        <w:t>.</w:t>
      </w:r>
    </w:p>
    <w:p w14:paraId="4696B262" w14:textId="77777777" w:rsidR="00F90924" w:rsidRDefault="00F90924" w:rsidP="00F90924">
      <w:pPr>
        <w:pStyle w:val="ListParagraph"/>
        <w:rPr>
          <w:sz w:val="22"/>
          <w:szCs w:val="22"/>
          <w:lang w:val="en-US"/>
        </w:rPr>
      </w:pPr>
    </w:p>
    <w:p w14:paraId="11938A03" w14:textId="77777777" w:rsidR="005B4B27" w:rsidRDefault="005B4B27" w:rsidP="00F73DBB">
      <w:pPr>
        <w:rPr>
          <w:sz w:val="22"/>
          <w:szCs w:val="22"/>
          <w:lang w:val="en-US"/>
        </w:rPr>
      </w:pPr>
    </w:p>
    <w:p w14:paraId="5F59DC5A" w14:textId="104824A3" w:rsidR="0082063F" w:rsidRPr="0082063F" w:rsidRDefault="00F73DBB" w:rsidP="0082063F">
      <w:p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워크북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질의응답</w:t>
      </w:r>
    </w:p>
    <w:p w14:paraId="4C5BA159" w14:textId="062F691D" w:rsidR="00F73DBB" w:rsidRDefault="00F73DBB" w:rsidP="00F73DBB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워크북이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수업이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끝나고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나면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쓸모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없어지진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않을까요</w:t>
      </w:r>
      <w:r>
        <w:rPr>
          <w:rFonts w:hint="eastAsia"/>
          <w:sz w:val="22"/>
          <w:szCs w:val="22"/>
          <w:lang w:val="en-US"/>
        </w:rPr>
        <w:t>?</w:t>
      </w:r>
      <w:r w:rsidR="00273733">
        <w:rPr>
          <w:sz w:val="22"/>
          <w:szCs w:val="22"/>
          <w:lang w:val="en-US"/>
        </w:rPr>
        <w:br/>
      </w:r>
      <w:r w:rsidR="00273733">
        <w:rPr>
          <w:rFonts w:hint="eastAsia"/>
          <w:sz w:val="22"/>
          <w:szCs w:val="22"/>
          <w:lang w:val="en-US"/>
        </w:rPr>
        <w:t>워크북을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통해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이론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차시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학습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차시의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다양한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개념을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이해하기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쉽게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정리하여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제시할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뿐만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아니라</w:t>
      </w:r>
      <w:r w:rsidR="00273733">
        <w:rPr>
          <w:rFonts w:hint="eastAsia"/>
          <w:sz w:val="22"/>
          <w:szCs w:val="22"/>
          <w:lang w:val="en-US"/>
        </w:rPr>
        <w:t xml:space="preserve"> 1</w:t>
      </w:r>
      <w:r w:rsidR="00273733">
        <w:rPr>
          <w:rFonts w:hint="eastAsia"/>
          <w:sz w:val="22"/>
          <w:szCs w:val="22"/>
          <w:lang w:val="en-US"/>
        </w:rPr>
        <w:t>차시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자립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proofErr w:type="spellStart"/>
      <w:r w:rsidR="00273733">
        <w:rPr>
          <w:rFonts w:hint="eastAsia"/>
          <w:sz w:val="22"/>
          <w:szCs w:val="22"/>
          <w:lang w:val="en-US"/>
        </w:rPr>
        <w:t>키워드맵</w:t>
      </w:r>
      <w:proofErr w:type="spellEnd"/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그리기</w:t>
      </w:r>
      <w:r w:rsidR="00273733">
        <w:rPr>
          <w:rFonts w:hint="eastAsia"/>
          <w:sz w:val="22"/>
          <w:szCs w:val="22"/>
          <w:lang w:val="en-US"/>
        </w:rPr>
        <w:t>, 2</w:t>
      </w:r>
      <w:r w:rsidR="00273733">
        <w:rPr>
          <w:rFonts w:hint="eastAsia"/>
          <w:sz w:val="22"/>
          <w:szCs w:val="22"/>
          <w:lang w:val="en-US"/>
        </w:rPr>
        <w:t>차시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나에게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적합한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통장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개설하기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등의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응용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학습을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진행하고</w:t>
      </w:r>
      <w:r w:rsidR="00273733">
        <w:rPr>
          <w:rFonts w:hint="eastAsia"/>
          <w:sz w:val="22"/>
          <w:szCs w:val="22"/>
          <w:lang w:val="en-US"/>
        </w:rPr>
        <w:t xml:space="preserve">, </w:t>
      </w:r>
      <w:r w:rsidR="00273733">
        <w:rPr>
          <w:rFonts w:hint="eastAsia"/>
          <w:sz w:val="22"/>
          <w:szCs w:val="22"/>
          <w:lang w:val="en-US"/>
        </w:rPr>
        <w:t>이와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같이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워크북을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활용한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활동을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바탕으로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교강사의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피드백을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제공합니다</w:t>
      </w:r>
      <w:r w:rsidR="00273733">
        <w:rPr>
          <w:rFonts w:hint="eastAsia"/>
          <w:sz w:val="22"/>
          <w:szCs w:val="22"/>
          <w:lang w:val="en-US"/>
        </w:rPr>
        <w:t xml:space="preserve">. </w:t>
      </w:r>
      <w:r w:rsidR="00273733">
        <w:rPr>
          <w:rFonts w:hint="eastAsia"/>
          <w:sz w:val="22"/>
          <w:szCs w:val="22"/>
          <w:lang w:val="en-US"/>
        </w:rPr>
        <w:t>또한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추후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자기주도적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복습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자료로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활용하는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등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후속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활동과의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연계가</w:t>
      </w:r>
      <w:r w:rsidR="00273733">
        <w:rPr>
          <w:rFonts w:hint="eastAsia"/>
          <w:sz w:val="22"/>
          <w:szCs w:val="22"/>
          <w:lang w:val="en-US"/>
        </w:rPr>
        <w:t xml:space="preserve"> </w:t>
      </w:r>
      <w:r w:rsidR="00273733">
        <w:rPr>
          <w:rFonts w:hint="eastAsia"/>
          <w:sz w:val="22"/>
          <w:szCs w:val="22"/>
          <w:lang w:val="en-US"/>
        </w:rPr>
        <w:t>가능합니다</w:t>
      </w:r>
      <w:r w:rsidR="00273733">
        <w:rPr>
          <w:rFonts w:hint="eastAsia"/>
          <w:sz w:val="22"/>
          <w:szCs w:val="22"/>
          <w:lang w:val="en-US"/>
        </w:rPr>
        <w:t>.</w:t>
      </w:r>
    </w:p>
    <w:p w14:paraId="46C661AF" w14:textId="77777777" w:rsidR="00273733" w:rsidRPr="00273733" w:rsidRDefault="00273733" w:rsidP="00273733">
      <w:pPr>
        <w:rPr>
          <w:sz w:val="22"/>
          <w:szCs w:val="22"/>
          <w:lang w:val="en-US"/>
        </w:rPr>
      </w:pPr>
    </w:p>
    <w:p w14:paraId="4FD60379" w14:textId="15624503" w:rsidR="00F73DBB" w:rsidRDefault="00F73DBB" w:rsidP="00A93D7F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애플리케이션이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있는데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굳이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워크북을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개발한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이유는</w:t>
      </w:r>
      <w:r>
        <w:rPr>
          <w:rFonts w:hint="eastAsia"/>
          <w:sz w:val="22"/>
          <w:szCs w:val="22"/>
          <w:lang w:val="en-US"/>
        </w:rPr>
        <w:t>?</w:t>
      </w:r>
      <w:r w:rsidR="00A93D7F">
        <w:rPr>
          <w:sz w:val="22"/>
          <w:szCs w:val="22"/>
          <w:lang w:val="en-US"/>
        </w:rPr>
        <w:br/>
      </w:r>
      <w:r w:rsidR="00A93D7F">
        <w:rPr>
          <w:rFonts w:hint="eastAsia"/>
          <w:sz w:val="22"/>
          <w:szCs w:val="22"/>
          <w:lang w:val="en-US"/>
        </w:rPr>
        <w:t>워크북은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별도의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네트워크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기반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시설이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필요하지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않고</w:t>
      </w:r>
      <w:r w:rsidR="00A93D7F">
        <w:rPr>
          <w:rFonts w:hint="eastAsia"/>
          <w:sz w:val="22"/>
          <w:szCs w:val="22"/>
          <w:lang w:val="en-US"/>
        </w:rPr>
        <w:t xml:space="preserve">, </w:t>
      </w:r>
      <w:r w:rsidR="00A93D7F">
        <w:rPr>
          <w:rFonts w:hint="eastAsia"/>
          <w:sz w:val="22"/>
          <w:szCs w:val="22"/>
          <w:lang w:val="en-US"/>
        </w:rPr>
        <w:t>교재에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밑줄을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긋거나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메모를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덧붙이는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등의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학습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보조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활동을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쉽게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할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있기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때문에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학습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도중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간편하게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학습에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대한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활동을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진행할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있다는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장점이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있습니다</w:t>
      </w:r>
      <w:r w:rsidR="00A93D7F">
        <w:rPr>
          <w:rFonts w:hint="eastAsia"/>
          <w:sz w:val="22"/>
          <w:szCs w:val="22"/>
          <w:lang w:val="en-US"/>
        </w:rPr>
        <w:t xml:space="preserve">. </w:t>
      </w:r>
      <w:r w:rsidR="00A93D7F">
        <w:rPr>
          <w:rFonts w:hint="eastAsia"/>
          <w:sz w:val="22"/>
          <w:szCs w:val="22"/>
          <w:lang w:val="en-US"/>
        </w:rPr>
        <w:t>또한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스스로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답을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생각하는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시간이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길어져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효과적인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자기주도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학습을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유도할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수</w:t>
      </w:r>
      <w:r w:rsidR="00A93D7F">
        <w:rPr>
          <w:rFonts w:hint="eastAsia"/>
          <w:sz w:val="22"/>
          <w:szCs w:val="22"/>
          <w:lang w:val="en-US"/>
        </w:rPr>
        <w:t xml:space="preserve"> </w:t>
      </w:r>
      <w:r w:rsidR="00A93D7F">
        <w:rPr>
          <w:rFonts w:hint="eastAsia"/>
          <w:sz w:val="22"/>
          <w:szCs w:val="22"/>
          <w:lang w:val="en-US"/>
        </w:rPr>
        <w:t>있습니다</w:t>
      </w:r>
      <w:r w:rsidR="00A93D7F">
        <w:rPr>
          <w:rFonts w:hint="eastAsia"/>
          <w:sz w:val="22"/>
          <w:szCs w:val="22"/>
          <w:lang w:val="en-US"/>
        </w:rPr>
        <w:t>.</w:t>
      </w:r>
    </w:p>
    <w:p w14:paraId="43F67732" w14:textId="77777777" w:rsidR="00A93D7F" w:rsidRPr="00A93D7F" w:rsidRDefault="00A93D7F" w:rsidP="00A93D7F">
      <w:pPr>
        <w:rPr>
          <w:sz w:val="22"/>
          <w:szCs w:val="22"/>
          <w:lang w:val="en-US"/>
        </w:rPr>
      </w:pPr>
    </w:p>
    <w:p w14:paraId="42E8429B" w14:textId="1B0AFFB3" w:rsidR="00A93D7F" w:rsidRDefault="00A93D7F" w:rsidP="00A93D7F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학습자들이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워크북을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지루하게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느끼지는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않을까요</w:t>
      </w:r>
      <w:r>
        <w:rPr>
          <w:rFonts w:hint="eastAsia"/>
          <w:sz w:val="22"/>
          <w:szCs w:val="22"/>
          <w:lang w:val="en-US"/>
        </w:rPr>
        <w:t>?</w:t>
      </w:r>
      <w:r>
        <w:rPr>
          <w:sz w:val="22"/>
          <w:szCs w:val="22"/>
          <w:lang w:val="en-US"/>
        </w:rPr>
        <w:br/>
      </w:r>
      <w:r w:rsidRPr="00A93D7F">
        <w:rPr>
          <w:rFonts w:hint="eastAsia"/>
          <w:sz w:val="22"/>
          <w:szCs w:val="22"/>
          <w:lang w:val="en-US"/>
        </w:rPr>
        <w:t>캐릭터의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이야기를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담은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지문을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통해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학습자들은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캐릭터가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겪는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상황에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공감하며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이야기에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기반하여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응용학습을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실시할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수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있습니다</w:t>
      </w:r>
      <w:r w:rsidRPr="00A93D7F">
        <w:rPr>
          <w:rFonts w:hint="eastAsia"/>
          <w:sz w:val="22"/>
          <w:szCs w:val="22"/>
          <w:lang w:val="en-US"/>
        </w:rPr>
        <w:t xml:space="preserve">. </w:t>
      </w:r>
      <w:r w:rsidRPr="00A93D7F">
        <w:rPr>
          <w:rFonts w:hint="eastAsia"/>
          <w:sz w:val="22"/>
          <w:szCs w:val="22"/>
          <w:lang w:val="en-US"/>
        </w:rPr>
        <w:t>이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같은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구성을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통해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학습자들의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몰입학습을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촉진할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수</w:t>
      </w:r>
      <w:r w:rsidRPr="00A93D7F">
        <w:rPr>
          <w:rFonts w:hint="eastAsia"/>
          <w:sz w:val="22"/>
          <w:szCs w:val="22"/>
          <w:lang w:val="en-US"/>
        </w:rPr>
        <w:t xml:space="preserve"> </w:t>
      </w:r>
      <w:r w:rsidRPr="00A93D7F">
        <w:rPr>
          <w:rFonts w:hint="eastAsia"/>
          <w:sz w:val="22"/>
          <w:szCs w:val="22"/>
          <w:lang w:val="en-US"/>
        </w:rPr>
        <w:t>있습니다</w:t>
      </w:r>
      <w:r w:rsidRPr="00A93D7F">
        <w:rPr>
          <w:rFonts w:hint="eastAsia"/>
          <w:sz w:val="22"/>
          <w:szCs w:val="22"/>
          <w:lang w:val="en-US"/>
        </w:rPr>
        <w:t>.</w:t>
      </w:r>
    </w:p>
    <w:p w14:paraId="221FC359" w14:textId="77777777" w:rsidR="0082063F" w:rsidRPr="0082063F" w:rsidRDefault="0082063F" w:rsidP="0082063F">
      <w:pPr>
        <w:pStyle w:val="ListParagraph"/>
        <w:rPr>
          <w:sz w:val="22"/>
          <w:szCs w:val="22"/>
          <w:lang w:val="en-US"/>
        </w:rPr>
      </w:pPr>
    </w:p>
    <w:p w14:paraId="6213869B" w14:textId="07372094" w:rsidR="0082063F" w:rsidRPr="00A93D7F" w:rsidRDefault="0082063F" w:rsidP="00A93D7F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애플리케이션과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워크북으로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매체가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가지나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되</w:t>
      </w:r>
      <w:r w:rsidR="00F90924">
        <w:rPr>
          <w:rFonts w:hint="eastAsia"/>
          <w:sz w:val="22"/>
          <w:szCs w:val="22"/>
          <w:lang w:val="en-US"/>
        </w:rPr>
        <w:t>면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학습자들이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학습량이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너무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많다고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느끼진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않을까요</w:t>
      </w:r>
      <w:r w:rsidR="00F90924">
        <w:rPr>
          <w:rFonts w:hint="eastAsia"/>
          <w:sz w:val="22"/>
          <w:szCs w:val="22"/>
          <w:lang w:val="en-US"/>
        </w:rPr>
        <w:t>?</w:t>
      </w:r>
      <w:r w:rsidR="00F90924">
        <w:rPr>
          <w:sz w:val="22"/>
          <w:szCs w:val="22"/>
          <w:lang w:val="en-US"/>
        </w:rPr>
        <w:br/>
      </w:r>
      <w:r>
        <w:rPr>
          <w:rFonts w:hint="eastAsia"/>
          <w:sz w:val="22"/>
          <w:szCs w:val="22"/>
          <w:lang w:val="en-US"/>
        </w:rPr>
        <w:t>학습의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양을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늘리기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위해서가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아닌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rFonts w:hint="eastAsia"/>
          <w:sz w:val="22"/>
          <w:szCs w:val="22"/>
          <w:lang w:val="en-US"/>
        </w:rPr>
        <w:t>학습자의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특성과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목적에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맞춘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분산형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전략으로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사용하였습니다</w:t>
      </w:r>
      <w:r>
        <w:rPr>
          <w:rFonts w:hint="eastAsia"/>
          <w:sz w:val="22"/>
          <w:szCs w:val="22"/>
          <w:lang w:val="en-US"/>
        </w:rPr>
        <w:t xml:space="preserve">. </w:t>
      </w:r>
      <w:r>
        <w:rPr>
          <w:rFonts w:hint="eastAsia"/>
          <w:sz w:val="22"/>
          <w:szCs w:val="22"/>
          <w:lang w:val="en-US"/>
        </w:rPr>
        <w:t>애플리케이션은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종료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이후에도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소통할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수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있는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플랫폼으로서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lastRenderedPageBreak/>
        <w:t>기능하고</w:t>
      </w:r>
      <w:r>
        <w:rPr>
          <w:rFonts w:hint="eastAsia"/>
          <w:sz w:val="22"/>
          <w:szCs w:val="22"/>
          <w:lang w:val="en-US"/>
        </w:rPr>
        <w:t xml:space="preserve">, </w:t>
      </w:r>
      <w:r>
        <w:rPr>
          <w:rFonts w:hint="eastAsia"/>
          <w:sz w:val="22"/>
          <w:szCs w:val="22"/>
          <w:lang w:val="en-US"/>
        </w:rPr>
        <w:t>워크북은</w:t>
      </w:r>
      <w:r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학습자들이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학습을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내재화하고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학습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내용에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대해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집중력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rFonts w:hint="eastAsia"/>
          <w:sz w:val="22"/>
          <w:szCs w:val="22"/>
          <w:lang w:val="en-US"/>
        </w:rPr>
        <w:t>있게</w:t>
      </w:r>
      <w:r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접근할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수</w:t>
      </w:r>
      <w:r w:rsidR="00F90924">
        <w:rPr>
          <w:rFonts w:hint="eastAsia"/>
          <w:sz w:val="22"/>
          <w:szCs w:val="22"/>
          <w:lang w:val="en-US"/>
        </w:rPr>
        <w:t xml:space="preserve"> </w:t>
      </w:r>
      <w:r w:rsidR="00F90924">
        <w:rPr>
          <w:rFonts w:hint="eastAsia"/>
          <w:sz w:val="22"/>
          <w:szCs w:val="22"/>
          <w:lang w:val="en-US"/>
        </w:rPr>
        <w:t>있도</w:t>
      </w:r>
      <w:r w:rsidR="007052F9">
        <w:rPr>
          <w:rFonts w:hint="eastAsia"/>
          <w:sz w:val="22"/>
          <w:szCs w:val="22"/>
          <w:lang w:val="en-US"/>
        </w:rPr>
        <w:t>록</w:t>
      </w:r>
      <w:r w:rsidR="007052F9">
        <w:rPr>
          <w:rFonts w:hint="eastAsia"/>
          <w:sz w:val="22"/>
          <w:szCs w:val="22"/>
          <w:lang w:val="en-US"/>
        </w:rPr>
        <w:t xml:space="preserve"> </w:t>
      </w:r>
      <w:r w:rsidR="007052F9">
        <w:rPr>
          <w:rFonts w:hint="eastAsia"/>
          <w:sz w:val="22"/>
          <w:szCs w:val="22"/>
          <w:lang w:val="en-US"/>
        </w:rPr>
        <w:t>하는</w:t>
      </w:r>
      <w:r w:rsidR="007052F9">
        <w:rPr>
          <w:rFonts w:hint="eastAsia"/>
          <w:sz w:val="22"/>
          <w:szCs w:val="22"/>
          <w:lang w:val="en-US"/>
        </w:rPr>
        <w:t xml:space="preserve"> </w:t>
      </w:r>
      <w:r w:rsidR="007052F9">
        <w:rPr>
          <w:rFonts w:hint="eastAsia"/>
          <w:sz w:val="22"/>
          <w:szCs w:val="22"/>
          <w:lang w:val="en-US"/>
        </w:rPr>
        <w:t>역할을</w:t>
      </w:r>
      <w:r w:rsidR="007052F9">
        <w:rPr>
          <w:rFonts w:hint="eastAsia"/>
          <w:sz w:val="22"/>
          <w:szCs w:val="22"/>
          <w:lang w:val="en-US"/>
        </w:rPr>
        <w:t xml:space="preserve"> </w:t>
      </w:r>
      <w:r w:rsidR="007052F9">
        <w:rPr>
          <w:rFonts w:hint="eastAsia"/>
          <w:sz w:val="22"/>
          <w:szCs w:val="22"/>
          <w:lang w:val="en-US"/>
        </w:rPr>
        <w:t>합니다</w:t>
      </w:r>
      <w:r w:rsidR="007052F9">
        <w:rPr>
          <w:rFonts w:hint="eastAsia"/>
          <w:sz w:val="22"/>
          <w:szCs w:val="22"/>
          <w:lang w:val="en-US"/>
        </w:rPr>
        <w:t>.</w:t>
      </w:r>
    </w:p>
    <w:p w14:paraId="08136345" w14:textId="77777777" w:rsidR="005B4B27" w:rsidRPr="005B4B27" w:rsidRDefault="005B4B27" w:rsidP="005B4B27">
      <w:pPr>
        <w:rPr>
          <w:sz w:val="22"/>
          <w:szCs w:val="22"/>
          <w:lang w:val="en-US"/>
        </w:rPr>
      </w:pPr>
    </w:p>
    <w:sectPr w:rsidR="005B4B27" w:rsidRPr="005B4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E57F7"/>
    <w:multiLevelType w:val="hybridMultilevel"/>
    <w:tmpl w:val="1BBE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37A30"/>
    <w:multiLevelType w:val="hybridMultilevel"/>
    <w:tmpl w:val="6504D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B1F2B"/>
    <w:multiLevelType w:val="hybridMultilevel"/>
    <w:tmpl w:val="1C36C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455840">
    <w:abstractNumId w:val="1"/>
  </w:num>
  <w:num w:numId="2" w16cid:durableId="1711999890">
    <w:abstractNumId w:val="2"/>
  </w:num>
  <w:num w:numId="3" w16cid:durableId="91863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27"/>
    <w:rsid w:val="001B3FFB"/>
    <w:rsid w:val="00273733"/>
    <w:rsid w:val="002859F8"/>
    <w:rsid w:val="005B4B27"/>
    <w:rsid w:val="007052F9"/>
    <w:rsid w:val="0082063F"/>
    <w:rsid w:val="00A93D7F"/>
    <w:rsid w:val="00F174E2"/>
    <w:rsid w:val="00F73DBB"/>
    <w:rsid w:val="00F9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3D62E"/>
  <w15:chartTrackingRefBased/>
  <w15:docId w15:val="{880A49B1-EF45-1C46-8FA1-D23DD421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이지아</dc:creator>
  <cp:keywords/>
  <dc:description/>
  <cp:lastModifiedBy>이지아</cp:lastModifiedBy>
  <cp:revision>3</cp:revision>
  <dcterms:created xsi:type="dcterms:W3CDTF">2025-11-17T05:07:00Z</dcterms:created>
  <dcterms:modified xsi:type="dcterms:W3CDTF">2025-11-17T08:09:00Z</dcterms:modified>
</cp:coreProperties>
</file>