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75153" w14:textId="77777777" w:rsidR="003F1322" w:rsidRPr="003F1322" w:rsidRDefault="003F1322" w:rsidP="003F1322">
      <w:pPr>
        <w:rPr>
          <w:rFonts w:ascii="Times New Roman" w:hAnsi="Times New Roman" w:cs="Times New Roman"/>
          <w:b/>
          <w:bCs/>
        </w:rPr>
      </w:pPr>
      <w:r w:rsidRPr="003F1322">
        <w:rPr>
          <w:rFonts w:ascii="Times New Roman" w:hAnsi="Times New Roman" w:cs="Times New Roman"/>
          <w:b/>
          <w:bCs/>
        </w:rPr>
        <w:t xml:space="preserve">Project Proposal: Developing a Remaining Useful Life (RUL) Predictor for </w:t>
      </w:r>
      <w:proofErr w:type="spellStart"/>
      <w:r w:rsidRPr="003F1322">
        <w:rPr>
          <w:rFonts w:ascii="Times New Roman" w:hAnsi="Times New Roman" w:cs="Times New Roman"/>
          <w:b/>
          <w:bCs/>
        </w:rPr>
        <w:t>NMC-LCO</w:t>
      </w:r>
      <w:proofErr w:type="spellEnd"/>
      <w:r w:rsidRPr="003F1322">
        <w:rPr>
          <w:rFonts w:ascii="Times New Roman" w:hAnsi="Times New Roman" w:cs="Times New Roman"/>
          <w:b/>
          <w:bCs/>
        </w:rPr>
        <w:t xml:space="preserve"> 18650 Batteries</w:t>
      </w:r>
    </w:p>
    <w:p w14:paraId="03A7C5AE" w14:textId="6FD345D0" w:rsidR="003F1322" w:rsidRPr="003F1322" w:rsidRDefault="003F1322" w:rsidP="003F13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 statement:</w:t>
      </w:r>
    </w:p>
    <w:p w14:paraId="56576699" w14:textId="1B113477" w:rsidR="003F1322" w:rsidRPr="003F1322" w:rsidRDefault="003F1322" w:rsidP="003F1322">
      <w:pPr>
        <w:numPr>
          <w:ilvl w:val="0"/>
          <w:numId w:val="15"/>
        </w:numPr>
        <w:tabs>
          <w:tab w:val="num" w:pos="360"/>
        </w:tabs>
        <w:rPr>
          <w:rFonts w:ascii="Times New Roman" w:hAnsi="Times New Roman" w:cs="Times New Roman"/>
        </w:rPr>
      </w:pPr>
      <w:r w:rsidRPr="003F1322">
        <w:rPr>
          <w:rFonts w:ascii="Times New Roman" w:hAnsi="Times New Roman" w:cs="Times New Roman"/>
        </w:rPr>
        <w:t xml:space="preserve">The reliable estimation of a battery's Remaining Useful Life (RUL) is critical for applications such as electric vehicles, renewable energy storage, and portable electronics. </w:t>
      </w:r>
      <w:r w:rsidR="00882E46">
        <w:rPr>
          <w:rFonts w:ascii="Times New Roman" w:hAnsi="Times New Roman" w:cs="Times New Roman"/>
        </w:rPr>
        <w:t xml:space="preserve">The ability to estimate the RUL might be further helpful in identifying an optimal charge discharge pattern to maximize the battery life. </w:t>
      </w:r>
      <w:r w:rsidRPr="003F1322">
        <w:rPr>
          <w:rFonts w:ascii="Times New Roman" w:hAnsi="Times New Roman" w:cs="Times New Roman"/>
        </w:rPr>
        <w:t xml:space="preserve">This project aims to develop an accurate RUL predictor for </w:t>
      </w:r>
      <w:proofErr w:type="spellStart"/>
      <w:r w:rsidRPr="003F1322">
        <w:rPr>
          <w:rFonts w:ascii="Times New Roman" w:hAnsi="Times New Roman" w:cs="Times New Roman"/>
        </w:rPr>
        <w:t>NMC-LCO</w:t>
      </w:r>
      <w:proofErr w:type="spellEnd"/>
      <w:r w:rsidRPr="003F1322">
        <w:rPr>
          <w:rFonts w:ascii="Times New Roman" w:hAnsi="Times New Roman" w:cs="Times New Roman"/>
        </w:rPr>
        <w:t xml:space="preserve"> 18650 batteries using a dataset provided by </w:t>
      </w:r>
      <w:r w:rsidRPr="003F1322">
        <w:rPr>
          <w:rFonts w:ascii="Times New Roman" w:hAnsi="Times New Roman" w:cs="Times New Roman"/>
          <w:b/>
          <w:bCs/>
        </w:rPr>
        <w:t xml:space="preserve">Ignacio </w:t>
      </w:r>
      <w:proofErr w:type="spellStart"/>
      <w:r w:rsidRPr="003F1322">
        <w:rPr>
          <w:rFonts w:ascii="Times New Roman" w:hAnsi="Times New Roman" w:cs="Times New Roman"/>
          <w:b/>
          <w:bCs/>
        </w:rPr>
        <w:t>Vinuales</w:t>
      </w:r>
      <w:proofErr w:type="spellEnd"/>
      <w:r w:rsidRPr="003F1322">
        <w:rPr>
          <w:rFonts w:ascii="Times New Roman" w:hAnsi="Times New Roman" w:cs="Times New Roman"/>
        </w:rPr>
        <w:t>. The dataset includes detailed measurements from 14 batteries cycled over 1000 times at specific charge and discharge rates.</w:t>
      </w:r>
    </w:p>
    <w:p w14:paraId="7207D2DF" w14:textId="77777777" w:rsidR="003F1322" w:rsidRPr="003F1322" w:rsidRDefault="003F1322" w:rsidP="003F1322">
      <w:pPr>
        <w:rPr>
          <w:rFonts w:ascii="Times New Roman" w:hAnsi="Times New Roman" w:cs="Times New Roman"/>
          <w:b/>
          <w:bCs/>
        </w:rPr>
      </w:pPr>
      <w:r w:rsidRPr="003F1322">
        <w:rPr>
          <w:rFonts w:ascii="Times New Roman" w:hAnsi="Times New Roman" w:cs="Times New Roman"/>
          <w:b/>
          <w:bCs/>
        </w:rPr>
        <w:t>Objectives</w:t>
      </w:r>
    </w:p>
    <w:p w14:paraId="3131A64E" w14:textId="03AEDC1B" w:rsidR="003F1322" w:rsidRPr="003F1322" w:rsidRDefault="003F1322" w:rsidP="003F132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F1322">
        <w:rPr>
          <w:rFonts w:ascii="Times New Roman" w:hAnsi="Times New Roman" w:cs="Times New Roman"/>
          <w:b/>
          <w:bCs/>
        </w:rPr>
        <w:t>Develop an RUL Predictor:</w:t>
      </w:r>
      <w:r w:rsidRPr="003F1322">
        <w:rPr>
          <w:rFonts w:ascii="Times New Roman" w:hAnsi="Times New Roman" w:cs="Times New Roman"/>
        </w:rPr>
        <w:t xml:space="preserve"> Utilize the dataset to build a predictive model that accurately </w:t>
      </w:r>
      <w:r w:rsidR="00882E46">
        <w:rPr>
          <w:rFonts w:ascii="Times New Roman" w:hAnsi="Times New Roman" w:cs="Times New Roman"/>
        </w:rPr>
        <w:t>closely mimics</w:t>
      </w:r>
      <w:r w:rsidRPr="003F1322">
        <w:rPr>
          <w:rFonts w:ascii="Times New Roman" w:hAnsi="Times New Roman" w:cs="Times New Roman"/>
        </w:rPr>
        <w:t xml:space="preserve"> the</w:t>
      </w:r>
      <w:r w:rsidR="00882E46">
        <w:rPr>
          <w:rFonts w:ascii="Times New Roman" w:hAnsi="Times New Roman" w:cs="Times New Roman"/>
        </w:rPr>
        <w:t xml:space="preserve"> observed</w:t>
      </w:r>
      <w:r w:rsidRPr="003F1322">
        <w:rPr>
          <w:rFonts w:ascii="Times New Roman" w:hAnsi="Times New Roman" w:cs="Times New Roman"/>
        </w:rPr>
        <w:t xml:space="preserve"> RUL of the batteries.</w:t>
      </w:r>
    </w:p>
    <w:p w14:paraId="58C5CA63" w14:textId="77777777" w:rsidR="003F1322" w:rsidRPr="003F1322" w:rsidRDefault="003F1322" w:rsidP="003F132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F1322">
        <w:rPr>
          <w:rFonts w:ascii="Times New Roman" w:hAnsi="Times New Roman" w:cs="Times New Roman"/>
          <w:b/>
          <w:bCs/>
        </w:rPr>
        <w:t>Explore Various ML Algorithms:</w:t>
      </w:r>
      <w:r w:rsidRPr="003F1322">
        <w:rPr>
          <w:rFonts w:ascii="Times New Roman" w:hAnsi="Times New Roman" w:cs="Times New Roman"/>
        </w:rPr>
        <w:t xml:space="preserve"> Investigate different machine learning algorithms to identify the most effective method for RUL prediction.</w:t>
      </w:r>
    </w:p>
    <w:p w14:paraId="36F21FD1" w14:textId="6FAE23D2" w:rsidR="003F1322" w:rsidRPr="003F1322" w:rsidRDefault="003F1322" w:rsidP="003F132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F1322">
        <w:rPr>
          <w:rFonts w:ascii="Times New Roman" w:hAnsi="Times New Roman" w:cs="Times New Roman"/>
          <w:b/>
          <w:bCs/>
        </w:rPr>
        <w:t>Align with Previous Research Experience:</w:t>
      </w:r>
      <w:r w:rsidRPr="003F1322">
        <w:rPr>
          <w:rFonts w:ascii="Times New Roman" w:hAnsi="Times New Roman" w:cs="Times New Roman"/>
        </w:rPr>
        <w:t xml:space="preserve"> </w:t>
      </w:r>
      <w:r w:rsidR="00882E46">
        <w:rPr>
          <w:rFonts w:ascii="Times New Roman" w:hAnsi="Times New Roman" w:cs="Times New Roman"/>
        </w:rPr>
        <w:t>This project will l</w:t>
      </w:r>
      <w:r w:rsidRPr="003F1322">
        <w:rPr>
          <w:rFonts w:ascii="Times New Roman" w:hAnsi="Times New Roman" w:cs="Times New Roman"/>
        </w:rPr>
        <w:t xml:space="preserve">everage </w:t>
      </w:r>
      <w:r w:rsidR="00882E46">
        <w:rPr>
          <w:rFonts w:ascii="Times New Roman" w:hAnsi="Times New Roman" w:cs="Times New Roman"/>
        </w:rPr>
        <w:t>my</w:t>
      </w:r>
      <w:r w:rsidRPr="003F1322">
        <w:rPr>
          <w:rFonts w:ascii="Times New Roman" w:hAnsi="Times New Roman" w:cs="Times New Roman"/>
        </w:rPr>
        <w:t xml:space="preserve"> background </w:t>
      </w:r>
      <w:r w:rsidR="00882E46">
        <w:rPr>
          <w:rFonts w:ascii="Times New Roman" w:hAnsi="Times New Roman" w:cs="Times New Roman"/>
        </w:rPr>
        <w:t xml:space="preserve">of researcher </w:t>
      </w:r>
      <w:r w:rsidRPr="003F1322">
        <w:rPr>
          <w:rFonts w:ascii="Times New Roman" w:hAnsi="Times New Roman" w:cs="Times New Roman"/>
        </w:rPr>
        <w:t>in battery to transition into a data science career.</w:t>
      </w:r>
    </w:p>
    <w:p w14:paraId="01BB6554" w14:textId="77777777" w:rsidR="003F1322" w:rsidRPr="003F1322" w:rsidRDefault="003F1322" w:rsidP="003F1322">
      <w:pPr>
        <w:rPr>
          <w:rFonts w:ascii="Times New Roman" w:hAnsi="Times New Roman" w:cs="Times New Roman"/>
          <w:b/>
          <w:bCs/>
        </w:rPr>
      </w:pPr>
      <w:r w:rsidRPr="003F1322">
        <w:rPr>
          <w:rFonts w:ascii="Times New Roman" w:hAnsi="Times New Roman" w:cs="Times New Roman"/>
          <w:b/>
          <w:bCs/>
        </w:rPr>
        <w:t>Dataset Overview</w:t>
      </w:r>
    </w:p>
    <w:p w14:paraId="0D2AF72C" w14:textId="77777777" w:rsidR="003F1322" w:rsidRPr="003F1322" w:rsidRDefault="003F1322" w:rsidP="003F1322">
      <w:pPr>
        <w:numPr>
          <w:ilvl w:val="0"/>
          <w:numId w:val="15"/>
        </w:numPr>
        <w:tabs>
          <w:tab w:val="num" w:pos="360"/>
        </w:tabs>
        <w:rPr>
          <w:rFonts w:ascii="Times New Roman" w:hAnsi="Times New Roman" w:cs="Times New Roman"/>
        </w:rPr>
      </w:pPr>
      <w:r w:rsidRPr="003F1322">
        <w:rPr>
          <w:rFonts w:ascii="Times New Roman" w:hAnsi="Times New Roman" w:cs="Times New Roman"/>
        </w:rPr>
        <w:t>The dataset contains the following variables: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  <w:gridCol w:w="4311"/>
      </w:tblGrid>
      <w:tr w:rsidR="00BC410D" w14:paraId="67D28914" w14:textId="77777777" w:rsidTr="00BC410D">
        <w:tc>
          <w:tcPr>
            <w:tcW w:w="4675" w:type="dxa"/>
          </w:tcPr>
          <w:p w14:paraId="31F7CBB2" w14:textId="77777777" w:rsidR="00BC410D" w:rsidRPr="003F1322" w:rsidRDefault="00BC410D" w:rsidP="00BC410D">
            <w:pPr>
              <w:numPr>
                <w:ilvl w:val="0"/>
                <w:numId w:val="19"/>
              </w:numPr>
              <w:spacing w:after="160"/>
              <w:rPr>
                <w:rFonts w:ascii="Times New Roman" w:hAnsi="Times New Roman" w:cs="Times New Roman"/>
              </w:rPr>
            </w:pPr>
            <w:r w:rsidRPr="003F1322">
              <w:rPr>
                <w:rFonts w:ascii="Times New Roman" w:hAnsi="Times New Roman" w:cs="Times New Roman"/>
              </w:rPr>
              <w:t>Cycle Index</w:t>
            </w:r>
          </w:p>
          <w:p w14:paraId="0A4E29B5" w14:textId="77777777" w:rsidR="00BC410D" w:rsidRPr="003F1322" w:rsidRDefault="00BC410D" w:rsidP="00BC410D">
            <w:pPr>
              <w:numPr>
                <w:ilvl w:val="0"/>
                <w:numId w:val="19"/>
              </w:numPr>
              <w:spacing w:after="160"/>
              <w:rPr>
                <w:rFonts w:ascii="Times New Roman" w:hAnsi="Times New Roman" w:cs="Times New Roman"/>
              </w:rPr>
            </w:pPr>
            <w:r w:rsidRPr="003F1322">
              <w:rPr>
                <w:rFonts w:ascii="Times New Roman" w:hAnsi="Times New Roman" w:cs="Times New Roman"/>
              </w:rPr>
              <w:t>Discharge Time (s)</w:t>
            </w:r>
          </w:p>
          <w:p w14:paraId="73A2C783" w14:textId="77777777" w:rsidR="00BC410D" w:rsidRPr="003F1322" w:rsidRDefault="00BC410D" w:rsidP="00BC410D">
            <w:pPr>
              <w:numPr>
                <w:ilvl w:val="0"/>
                <w:numId w:val="19"/>
              </w:numPr>
              <w:spacing w:after="160"/>
              <w:rPr>
                <w:rFonts w:ascii="Times New Roman" w:hAnsi="Times New Roman" w:cs="Times New Roman"/>
              </w:rPr>
            </w:pPr>
            <w:r w:rsidRPr="003F1322">
              <w:rPr>
                <w:rFonts w:ascii="Times New Roman" w:hAnsi="Times New Roman" w:cs="Times New Roman"/>
              </w:rPr>
              <w:t>Decrement 3.6-</w:t>
            </w:r>
            <w:proofErr w:type="spellStart"/>
            <w:r w:rsidRPr="003F1322">
              <w:rPr>
                <w:rFonts w:ascii="Times New Roman" w:hAnsi="Times New Roman" w:cs="Times New Roman"/>
              </w:rPr>
              <w:t>3.4V</w:t>
            </w:r>
            <w:proofErr w:type="spellEnd"/>
            <w:r w:rsidRPr="003F1322">
              <w:rPr>
                <w:rFonts w:ascii="Times New Roman" w:hAnsi="Times New Roman" w:cs="Times New Roman"/>
              </w:rPr>
              <w:t xml:space="preserve"> (s)</w:t>
            </w:r>
          </w:p>
          <w:p w14:paraId="099D564C" w14:textId="07D258CD" w:rsidR="00BC410D" w:rsidRPr="00BC410D" w:rsidRDefault="00BC410D" w:rsidP="00BC410D">
            <w:pPr>
              <w:numPr>
                <w:ilvl w:val="0"/>
                <w:numId w:val="19"/>
              </w:numPr>
              <w:spacing w:after="160"/>
              <w:rPr>
                <w:rFonts w:ascii="Times New Roman" w:hAnsi="Times New Roman" w:cs="Times New Roman"/>
              </w:rPr>
            </w:pPr>
            <w:r w:rsidRPr="003F1322">
              <w:rPr>
                <w:rFonts w:ascii="Times New Roman" w:hAnsi="Times New Roman" w:cs="Times New Roman"/>
              </w:rPr>
              <w:t>Max. Voltage Discharge (V)</w:t>
            </w:r>
          </w:p>
        </w:tc>
        <w:tc>
          <w:tcPr>
            <w:tcW w:w="4675" w:type="dxa"/>
          </w:tcPr>
          <w:p w14:paraId="51B95922" w14:textId="77777777" w:rsidR="00BC410D" w:rsidRPr="003F1322" w:rsidRDefault="00BC410D" w:rsidP="00BC410D">
            <w:pPr>
              <w:numPr>
                <w:ilvl w:val="0"/>
                <w:numId w:val="19"/>
              </w:numPr>
              <w:spacing w:after="160"/>
              <w:rPr>
                <w:rFonts w:ascii="Times New Roman" w:hAnsi="Times New Roman" w:cs="Times New Roman"/>
              </w:rPr>
            </w:pPr>
            <w:r w:rsidRPr="003F1322">
              <w:rPr>
                <w:rFonts w:ascii="Times New Roman" w:hAnsi="Times New Roman" w:cs="Times New Roman"/>
              </w:rPr>
              <w:t>Min. Voltage Charge (V)</w:t>
            </w:r>
          </w:p>
          <w:p w14:paraId="4E9D5BB8" w14:textId="77777777" w:rsidR="00BC410D" w:rsidRPr="003F1322" w:rsidRDefault="00BC410D" w:rsidP="00BC410D">
            <w:pPr>
              <w:numPr>
                <w:ilvl w:val="0"/>
                <w:numId w:val="19"/>
              </w:numPr>
              <w:spacing w:after="160"/>
              <w:rPr>
                <w:rFonts w:ascii="Times New Roman" w:hAnsi="Times New Roman" w:cs="Times New Roman"/>
              </w:rPr>
            </w:pPr>
            <w:r w:rsidRPr="003F1322">
              <w:rPr>
                <w:rFonts w:ascii="Times New Roman" w:hAnsi="Times New Roman" w:cs="Times New Roman"/>
              </w:rPr>
              <w:t xml:space="preserve">Time at </w:t>
            </w:r>
            <w:proofErr w:type="spellStart"/>
            <w:r w:rsidRPr="003F1322">
              <w:rPr>
                <w:rFonts w:ascii="Times New Roman" w:hAnsi="Times New Roman" w:cs="Times New Roman"/>
              </w:rPr>
              <w:t>4.15V</w:t>
            </w:r>
            <w:proofErr w:type="spellEnd"/>
            <w:r w:rsidRPr="003F1322">
              <w:rPr>
                <w:rFonts w:ascii="Times New Roman" w:hAnsi="Times New Roman" w:cs="Times New Roman"/>
              </w:rPr>
              <w:t xml:space="preserve"> (s)</w:t>
            </w:r>
          </w:p>
          <w:p w14:paraId="05D4910B" w14:textId="77777777" w:rsidR="00BC410D" w:rsidRPr="003F1322" w:rsidRDefault="00BC410D" w:rsidP="00BC410D">
            <w:pPr>
              <w:numPr>
                <w:ilvl w:val="0"/>
                <w:numId w:val="19"/>
              </w:numPr>
              <w:spacing w:after="160"/>
              <w:rPr>
                <w:rFonts w:ascii="Times New Roman" w:hAnsi="Times New Roman" w:cs="Times New Roman"/>
              </w:rPr>
            </w:pPr>
            <w:r w:rsidRPr="003F1322">
              <w:rPr>
                <w:rFonts w:ascii="Times New Roman" w:hAnsi="Times New Roman" w:cs="Times New Roman"/>
              </w:rPr>
              <w:t>Time Constant Current (s)</w:t>
            </w:r>
          </w:p>
          <w:p w14:paraId="46CCF563" w14:textId="77777777" w:rsidR="00BC410D" w:rsidRPr="003F1322" w:rsidRDefault="00BC410D" w:rsidP="00BC410D">
            <w:pPr>
              <w:numPr>
                <w:ilvl w:val="0"/>
                <w:numId w:val="19"/>
              </w:numPr>
              <w:spacing w:after="160"/>
              <w:rPr>
                <w:rFonts w:ascii="Times New Roman" w:hAnsi="Times New Roman" w:cs="Times New Roman"/>
              </w:rPr>
            </w:pPr>
            <w:r w:rsidRPr="003F1322">
              <w:rPr>
                <w:rFonts w:ascii="Times New Roman" w:hAnsi="Times New Roman" w:cs="Times New Roman"/>
              </w:rPr>
              <w:t>Charging Time (s)</w:t>
            </w:r>
          </w:p>
          <w:p w14:paraId="74046639" w14:textId="2A1294D2" w:rsidR="00BC410D" w:rsidRPr="00BC410D" w:rsidRDefault="00BC410D" w:rsidP="00BC410D">
            <w:pPr>
              <w:numPr>
                <w:ilvl w:val="0"/>
                <w:numId w:val="19"/>
              </w:numPr>
              <w:spacing w:after="160"/>
              <w:rPr>
                <w:rFonts w:ascii="Times New Roman" w:hAnsi="Times New Roman" w:cs="Times New Roman"/>
              </w:rPr>
            </w:pPr>
            <w:r w:rsidRPr="003F1322">
              <w:rPr>
                <w:rFonts w:ascii="Times New Roman" w:hAnsi="Times New Roman" w:cs="Times New Roman"/>
              </w:rPr>
              <w:t>RUL</w:t>
            </w:r>
          </w:p>
        </w:tc>
      </w:tr>
    </w:tbl>
    <w:p w14:paraId="01519204" w14:textId="77777777" w:rsidR="003F1322" w:rsidRPr="003F1322" w:rsidRDefault="003F1322" w:rsidP="003F1322">
      <w:pPr>
        <w:rPr>
          <w:rFonts w:ascii="Times New Roman" w:hAnsi="Times New Roman" w:cs="Times New Roman"/>
          <w:b/>
          <w:bCs/>
        </w:rPr>
      </w:pPr>
      <w:r w:rsidRPr="003F1322">
        <w:rPr>
          <w:rFonts w:ascii="Times New Roman" w:hAnsi="Times New Roman" w:cs="Times New Roman"/>
          <w:b/>
          <w:bCs/>
        </w:rPr>
        <w:t>Methodology</w:t>
      </w:r>
    </w:p>
    <w:p w14:paraId="315B50DC" w14:textId="26629D59" w:rsidR="003F1322" w:rsidRPr="00882E46" w:rsidRDefault="003F1322" w:rsidP="003F132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F1322">
        <w:rPr>
          <w:rFonts w:ascii="Times New Roman" w:hAnsi="Times New Roman" w:cs="Times New Roman"/>
          <w:b/>
          <w:bCs/>
        </w:rPr>
        <w:t xml:space="preserve">Data </w:t>
      </w:r>
      <w:r w:rsidR="00882E46">
        <w:rPr>
          <w:rFonts w:ascii="Times New Roman" w:hAnsi="Times New Roman" w:cs="Times New Roman"/>
          <w:b/>
          <w:bCs/>
        </w:rPr>
        <w:t>Wrangling</w:t>
      </w:r>
      <w:r w:rsidRPr="003F1322">
        <w:rPr>
          <w:rFonts w:ascii="Times New Roman" w:hAnsi="Times New Roman" w:cs="Times New Roman"/>
          <w:b/>
          <w:bCs/>
        </w:rPr>
        <w:t>:</w:t>
      </w:r>
    </w:p>
    <w:p w14:paraId="1739E49D" w14:textId="77777777" w:rsidR="003F1322" w:rsidRPr="003F1322" w:rsidRDefault="003F1322" w:rsidP="003F1322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3F1322">
        <w:rPr>
          <w:rFonts w:ascii="Times New Roman" w:hAnsi="Times New Roman" w:cs="Times New Roman"/>
        </w:rPr>
        <w:t>Load and inspect the dataset.</w:t>
      </w:r>
    </w:p>
    <w:p w14:paraId="6D9DB9F8" w14:textId="77777777" w:rsidR="003F1322" w:rsidRDefault="003F1322" w:rsidP="003F1322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3F1322">
        <w:rPr>
          <w:rFonts w:ascii="Times New Roman" w:hAnsi="Times New Roman" w:cs="Times New Roman"/>
        </w:rPr>
        <w:t>Normalize or standardize features if necessary.</w:t>
      </w:r>
    </w:p>
    <w:p w14:paraId="739C981C" w14:textId="77777777" w:rsidR="00882E46" w:rsidRPr="00882E46" w:rsidRDefault="00882E46" w:rsidP="00882E46">
      <w:pPr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</w:t>
      </w:r>
      <w:r w:rsidRPr="00882E46">
        <w:rPr>
          <w:rFonts w:ascii="Times New Roman" w:hAnsi="Times New Roman" w:cs="Times New Roman"/>
          <w:b/>
          <w:bCs/>
        </w:rPr>
        <w:t>xploratory data analysis (EDA)</w:t>
      </w:r>
      <w:r>
        <w:rPr>
          <w:rFonts w:ascii="Times New Roman" w:hAnsi="Times New Roman" w:cs="Times New Roman"/>
          <w:b/>
          <w:bCs/>
        </w:rPr>
        <w:t>:</w:t>
      </w:r>
    </w:p>
    <w:p w14:paraId="176E549B" w14:textId="5223DC87" w:rsidR="00882E46" w:rsidRPr="003F1322" w:rsidRDefault="00882E46" w:rsidP="00882E46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3F1322">
        <w:rPr>
          <w:rFonts w:ascii="Times New Roman" w:hAnsi="Times New Roman" w:cs="Times New Roman"/>
        </w:rPr>
        <w:t>Perform exploratory data analysis (EDA) to understand the data distribution and relationships.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56F46254" w14:textId="77777777" w:rsidR="003F1322" w:rsidRPr="003F1322" w:rsidRDefault="003F1322" w:rsidP="003F132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F1322">
        <w:rPr>
          <w:rFonts w:ascii="Times New Roman" w:hAnsi="Times New Roman" w:cs="Times New Roman"/>
          <w:b/>
          <w:bCs/>
        </w:rPr>
        <w:t>Feature Engineering:</w:t>
      </w:r>
    </w:p>
    <w:p w14:paraId="786D2314" w14:textId="5A100FA9" w:rsidR="003F1322" w:rsidRPr="003F1322" w:rsidRDefault="003F1322" w:rsidP="003F1322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3F1322">
        <w:rPr>
          <w:rFonts w:ascii="Times New Roman" w:hAnsi="Times New Roman" w:cs="Times New Roman"/>
        </w:rPr>
        <w:t xml:space="preserve">Extract additional features or create new ones </w:t>
      </w:r>
      <w:r w:rsidR="00882E46">
        <w:rPr>
          <w:rFonts w:ascii="Times New Roman" w:hAnsi="Times New Roman" w:cs="Times New Roman"/>
        </w:rPr>
        <w:t>if necessary</w:t>
      </w:r>
      <w:r w:rsidRPr="003F1322">
        <w:rPr>
          <w:rFonts w:ascii="Times New Roman" w:hAnsi="Times New Roman" w:cs="Times New Roman"/>
        </w:rPr>
        <w:t>.</w:t>
      </w:r>
    </w:p>
    <w:p w14:paraId="0DE7AC0E" w14:textId="77777777" w:rsidR="003F1322" w:rsidRPr="003F1322" w:rsidRDefault="003F1322" w:rsidP="003F1322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3F1322">
        <w:rPr>
          <w:rFonts w:ascii="Times New Roman" w:hAnsi="Times New Roman" w:cs="Times New Roman"/>
        </w:rPr>
        <w:t>Select the most relevant features using feature selection techniques.</w:t>
      </w:r>
    </w:p>
    <w:p w14:paraId="0BC05D3F" w14:textId="77777777" w:rsidR="003F1322" w:rsidRPr="003F1322" w:rsidRDefault="003F1322" w:rsidP="003F132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F1322">
        <w:rPr>
          <w:rFonts w:ascii="Times New Roman" w:hAnsi="Times New Roman" w:cs="Times New Roman"/>
          <w:b/>
          <w:bCs/>
        </w:rPr>
        <w:t>Model Development:</w:t>
      </w:r>
    </w:p>
    <w:p w14:paraId="6DC5EA4A" w14:textId="77777777" w:rsidR="003F1322" w:rsidRPr="003F1322" w:rsidRDefault="003F1322" w:rsidP="003F1322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3F1322">
        <w:rPr>
          <w:rFonts w:ascii="Times New Roman" w:hAnsi="Times New Roman" w:cs="Times New Roman"/>
        </w:rPr>
        <w:lastRenderedPageBreak/>
        <w:t>Split the dataset into training and testing sets.</w:t>
      </w:r>
    </w:p>
    <w:p w14:paraId="5CB9FFC2" w14:textId="77777777" w:rsidR="003F1322" w:rsidRPr="003F1322" w:rsidRDefault="003F1322" w:rsidP="003F1322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3F1322">
        <w:rPr>
          <w:rFonts w:ascii="Times New Roman" w:hAnsi="Times New Roman" w:cs="Times New Roman"/>
        </w:rPr>
        <w:t>Implement and evaluate various machine learning algorithms.</w:t>
      </w:r>
    </w:p>
    <w:p w14:paraId="66959E73" w14:textId="77777777" w:rsidR="003F1322" w:rsidRPr="003F1322" w:rsidRDefault="003F1322" w:rsidP="003F132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F1322">
        <w:rPr>
          <w:rFonts w:ascii="Times New Roman" w:hAnsi="Times New Roman" w:cs="Times New Roman"/>
          <w:b/>
          <w:bCs/>
        </w:rPr>
        <w:t>Model Evaluation:</w:t>
      </w:r>
    </w:p>
    <w:p w14:paraId="14EC8DFA" w14:textId="77777777" w:rsidR="003F1322" w:rsidRPr="003F1322" w:rsidRDefault="003F1322" w:rsidP="003F1322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3F1322">
        <w:rPr>
          <w:rFonts w:ascii="Times New Roman" w:hAnsi="Times New Roman" w:cs="Times New Roman"/>
        </w:rPr>
        <w:t xml:space="preserve">Compare the performance of different models using appropriate metrics (e.g., </w:t>
      </w:r>
      <w:proofErr w:type="spellStart"/>
      <w:r w:rsidRPr="003F1322">
        <w:rPr>
          <w:rFonts w:ascii="Times New Roman" w:hAnsi="Times New Roman" w:cs="Times New Roman"/>
        </w:rPr>
        <w:t>RMSE</w:t>
      </w:r>
      <w:proofErr w:type="spellEnd"/>
      <w:r w:rsidRPr="003F1322">
        <w:rPr>
          <w:rFonts w:ascii="Times New Roman" w:hAnsi="Times New Roman" w:cs="Times New Roman"/>
        </w:rPr>
        <w:t>, MAE).</w:t>
      </w:r>
    </w:p>
    <w:p w14:paraId="520F6E62" w14:textId="77777777" w:rsidR="003F1322" w:rsidRPr="003F1322" w:rsidRDefault="003F1322" w:rsidP="003F1322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3F1322">
        <w:rPr>
          <w:rFonts w:ascii="Times New Roman" w:hAnsi="Times New Roman" w:cs="Times New Roman"/>
        </w:rPr>
        <w:t>Select the best-performing model based on evaluation results.</w:t>
      </w:r>
    </w:p>
    <w:p w14:paraId="350A9924" w14:textId="77777777" w:rsidR="003F1322" w:rsidRPr="003F1322" w:rsidRDefault="003F1322" w:rsidP="003F1322">
      <w:pPr>
        <w:rPr>
          <w:rFonts w:ascii="Times New Roman" w:hAnsi="Times New Roman" w:cs="Times New Roman"/>
          <w:b/>
          <w:bCs/>
        </w:rPr>
      </w:pPr>
      <w:r w:rsidRPr="003F1322">
        <w:rPr>
          <w:rFonts w:ascii="Times New Roman" w:hAnsi="Times New Roman" w:cs="Times New Roman"/>
          <w:b/>
          <w:bCs/>
        </w:rPr>
        <w:t>Potential Machine Learning Algorithms</w:t>
      </w:r>
    </w:p>
    <w:p w14:paraId="72A1D75C" w14:textId="77777777" w:rsidR="003F1322" w:rsidRPr="003F1322" w:rsidRDefault="003F1322" w:rsidP="003F132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F1322">
        <w:rPr>
          <w:rFonts w:ascii="Times New Roman" w:hAnsi="Times New Roman" w:cs="Times New Roman"/>
          <w:b/>
          <w:bCs/>
        </w:rPr>
        <w:t>Linear Regression:</w:t>
      </w:r>
    </w:p>
    <w:p w14:paraId="45CFEA18" w14:textId="77777777" w:rsidR="003F1322" w:rsidRPr="003F1322" w:rsidRDefault="003F1322" w:rsidP="003F1322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3F1322">
        <w:rPr>
          <w:rFonts w:ascii="Times New Roman" w:hAnsi="Times New Roman" w:cs="Times New Roman"/>
        </w:rPr>
        <w:t>Simple and interpretable.</w:t>
      </w:r>
    </w:p>
    <w:p w14:paraId="5454765B" w14:textId="77777777" w:rsidR="003F1322" w:rsidRDefault="003F1322" w:rsidP="003F1322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3F1322">
        <w:rPr>
          <w:rFonts w:ascii="Times New Roman" w:hAnsi="Times New Roman" w:cs="Times New Roman"/>
        </w:rPr>
        <w:t>Useful as a baseline model to compare against more complex algorithms.</w:t>
      </w:r>
    </w:p>
    <w:p w14:paraId="300FF4A4" w14:textId="77777777" w:rsidR="00BC410D" w:rsidRPr="003F1322" w:rsidRDefault="00BC410D" w:rsidP="00BC410D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F1322">
        <w:rPr>
          <w:rFonts w:ascii="Times New Roman" w:hAnsi="Times New Roman" w:cs="Times New Roman"/>
          <w:b/>
          <w:bCs/>
        </w:rPr>
        <w:t>K-Nearest Neighbors (KNN):</w:t>
      </w:r>
    </w:p>
    <w:p w14:paraId="6F28F6D1" w14:textId="77777777" w:rsidR="00BC410D" w:rsidRPr="003F1322" w:rsidRDefault="00BC410D" w:rsidP="00BC410D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3F1322">
        <w:rPr>
          <w:rFonts w:ascii="Times New Roman" w:hAnsi="Times New Roman" w:cs="Times New Roman"/>
        </w:rPr>
        <w:t>Simple and intuitive.</w:t>
      </w:r>
    </w:p>
    <w:p w14:paraId="59AF2AF6" w14:textId="5A3F8224" w:rsidR="00BC410D" w:rsidRPr="003F1322" w:rsidRDefault="00BC410D" w:rsidP="00BC410D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3F1322">
        <w:rPr>
          <w:rFonts w:ascii="Times New Roman" w:hAnsi="Times New Roman" w:cs="Times New Roman"/>
        </w:rPr>
        <w:t>Effective when the relationship between features and the target variable is highly non-linear.</w:t>
      </w:r>
      <w:r>
        <w:rPr>
          <w:rFonts w:ascii="Times New Roman" w:hAnsi="Times New Roman" w:cs="Times New Roman"/>
        </w:rPr>
        <w:t xml:space="preserve"> </w:t>
      </w:r>
    </w:p>
    <w:p w14:paraId="474D6084" w14:textId="77777777" w:rsidR="003F1322" w:rsidRPr="003F1322" w:rsidRDefault="003F1322" w:rsidP="003F132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F1322">
        <w:rPr>
          <w:rFonts w:ascii="Times New Roman" w:hAnsi="Times New Roman" w:cs="Times New Roman"/>
          <w:b/>
          <w:bCs/>
        </w:rPr>
        <w:t>Random Forest:</w:t>
      </w:r>
    </w:p>
    <w:p w14:paraId="7E7C9186" w14:textId="77777777" w:rsidR="003F1322" w:rsidRPr="003F1322" w:rsidRDefault="003F1322" w:rsidP="003F1322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3F1322">
        <w:rPr>
          <w:rFonts w:ascii="Times New Roman" w:hAnsi="Times New Roman" w:cs="Times New Roman"/>
        </w:rPr>
        <w:t>An ensemble method that can handle non-linear relationships.</w:t>
      </w:r>
    </w:p>
    <w:p w14:paraId="219051E9" w14:textId="1E40AD00" w:rsidR="003F1322" w:rsidRPr="003F1322" w:rsidRDefault="003F1322" w:rsidP="00882E46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3F1322">
        <w:rPr>
          <w:rFonts w:ascii="Times New Roman" w:hAnsi="Times New Roman" w:cs="Times New Roman"/>
        </w:rPr>
        <w:t>Robust to overfitting due to the averaging of multiple decision trees.</w:t>
      </w:r>
    </w:p>
    <w:p w14:paraId="38A32EA3" w14:textId="77777777" w:rsidR="003F1322" w:rsidRPr="003F1322" w:rsidRDefault="003F1322" w:rsidP="003F132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F1322">
        <w:rPr>
          <w:rFonts w:ascii="Times New Roman" w:hAnsi="Times New Roman" w:cs="Times New Roman"/>
          <w:b/>
          <w:bCs/>
        </w:rPr>
        <w:t>Neural Networks:</w:t>
      </w:r>
    </w:p>
    <w:p w14:paraId="6740F8A2" w14:textId="77777777" w:rsidR="003F1322" w:rsidRPr="003F1322" w:rsidRDefault="003F1322" w:rsidP="003F1322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3F1322">
        <w:rPr>
          <w:rFonts w:ascii="Times New Roman" w:hAnsi="Times New Roman" w:cs="Times New Roman"/>
        </w:rPr>
        <w:t>Capable of capturing complex patterns in the data.</w:t>
      </w:r>
    </w:p>
    <w:p w14:paraId="428F3B63" w14:textId="77777777" w:rsidR="003F1322" w:rsidRPr="003F1322" w:rsidRDefault="003F1322" w:rsidP="003F1322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3F1322">
        <w:rPr>
          <w:rFonts w:ascii="Times New Roman" w:hAnsi="Times New Roman" w:cs="Times New Roman"/>
        </w:rPr>
        <w:t>Requires careful tuning and larger computational resources.</w:t>
      </w:r>
    </w:p>
    <w:p w14:paraId="2648B6A1" w14:textId="77777777" w:rsidR="00882E46" w:rsidRPr="003F1322" w:rsidRDefault="00882E46" w:rsidP="00882E46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F1322">
        <w:rPr>
          <w:rFonts w:ascii="Times New Roman" w:hAnsi="Times New Roman" w:cs="Times New Roman"/>
          <w:b/>
          <w:bCs/>
        </w:rPr>
        <w:t>Support Vector Machines (</w:t>
      </w:r>
      <w:proofErr w:type="spellStart"/>
      <w:r w:rsidRPr="003F1322">
        <w:rPr>
          <w:rFonts w:ascii="Times New Roman" w:hAnsi="Times New Roman" w:cs="Times New Roman"/>
          <w:b/>
          <w:bCs/>
        </w:rPr>
        <w:t>SVM</w:t>
      </w:r>
      <w:proofErr w:type="spellEnd"/>
      <w:r w:rsidRPr="003F1322">
        <w:rPr>
          <w:rFonts w:ascii="Times New Roman" w:hAnsi="Times New Roman" w:cs="Times New Roman"/>
          <w:b/>
          <w:bCs/>
        </w:rPr>
        <w:t>):</w:t>
      </w:r>
    </w:p>
    <w:p w14:paraId="4E9315C7" w14:textId="77777777" w:rsidR="00882E46" w:rsidRPr="003F1322" w:rsidRDefault="00882E46" w:rsidP="00882E46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3F1322">
        <w:rPr>
          <w:rFonts w:ascii="Times New Roman" w:hAnsi="Times New Roman" w:cs="Times New Roman"/>
        </w:rPr>
        <w:t>Effective in high-dimensional spaces.</w:t>
      </w:r>
    </w:p>
    <w:p w14:paraId="690D851B" w14:textId="2257AF09" w:rsidR="00882E46" w:rsidRPr="003F1322" w:rsidRDefault="00882E46" w:rsidP="00882E46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3F1322">
        <w:rPr>
          <w:rFonts w:ascii="Times New Roman" w:hAnsi="Times New Roman" w:cs="Times New Roman"/>
        </w:rPr>
        <w:t>Suitable for regression tasks with non-linear relationships.</w:t>
      </w:r>
    </w:p>
    <w:p w14:paraId="4C12875B" w14:textId="77777777" w:rsidR="003F1322" w:rsidRPr="003F1322" w:rsidRDefault="003F1322" w:rsidP="003F1322">
      <w:pPr>
        <w:rPr>
          <w:rFonts w:ascii="Times New Roman" w:hAnsi="Times New Roman" w:cs="Times New Roman"/>
          <w:b/>
          <w:bCs/>
        </w:rPr>
      </w:pPr>
      <w:r w:rsidRPr="003F1322">
        <w:rPr>
          <w:rFonts w:ascii="Times New Roman" w:hAnsi="Times New Roman" w:cs="Times New Roman"/>
          <w:b/>
          <w:bCs/>
        </w:rPr>
        <w:t>Expected Outcomes</w:t>
      </w:r>
    </w:p>
    <w:p w14:paraId="7DDF7D1B" w14:textId="77777777" w:rsidR="003F1322" w:rsidRPr="003F1322" w:rsidRDefault="003F1322" w:rsidP="003F1322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3F1322">
        <w:rPr>
          <w:rFonts w:ascii="Times New Roman" w:hAnsi="Times New Roman" w:cs="Times New Roman"/>
        </w:rPr>
        <w:t xml:space="preserve">A robust and accurate RUL predictor for </w:t>
      </w:r>
      <w:proofErr w:type="spellStart"/>
      <w:r w:rsidRPr="003F1322">
        <w:rPr>
          <w:rFonts w:ascii="Times New Roman" w:hAnsi="Times New Roman" w:cs="Times New Roman"/>
        </w:rPr>
        <w:t>NMC-LCO</w:t>
      </w:r>
      <w:proofErr w:type="spellEnd"/>
      <w:r w:rsidRPr="003F1322">
        <w:rPr>
          <w:rFonts w:ascii="Times New Roman" w:hAnsi="Times New Roman" w:cs="Times New Roman"/>
        </w:rPr>
        <w:t xml:space="preserve"> 18650 batteries.</w:t>
      </w:r>
    </w:p>
    <w:p w14:paraId="69208863" w14:textId="77777777" w:rsidR="00BC410D" w:rsidRPr="00BC410D" w:rsidRDefault="003F1322" w:rsidP="00BC410D">
      <w:pPr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 w:rsidRPr="003F1322">
        <w:rPr>
          <w:rFonts w:ascii="Times New Roman" w:hAnsi="Times New Roman" w:cs="Times New Roman"/>
        </w:rPr>
        <w:t>A comprehensive comparison of various machine learning algorithms for RUL prediction.</w:t>
      </w:r>
    </w:p>
    <w:p w14:paraId="5D6135A3" w14:textId="67169A0B" w:rsidR="003F1322" w:rsidRPr="003F1322" w:rsidRDefault="003F1322" w:rsidP="00BC410D">
      <w:pPr>
        <w:rPr>
          <w:rFonts w:ascii="Times New Roman" w:hAnsi="Times New Roman" w:cs="Times New Roman"/>
          <w:b/>
          <w:bCs/>
        </w:rPr>
      </w:pPr>
      <w:r w:rsidRPr="003F1322">
        <w:rPr>
          <w:rFonts w:ascii="Times New Roman" w:hAnsi="Times New Roman" w:cs="Times New Roman"/>
          <w:b/>
          <w:bCs/>
        </w:rPr>
        <w:t>Conclusion</w:t>
      </w:r>
    </w:p>
    <w:p w14:paraId="7553911C" w14:textId="3A575E23" w:rsidR="003F1322" w:rsidRPr="003F1322" w:rsidRDefault="003F1322" w:rsidP="003F1322">
      <w:pPr>
        <w:numPr>
          <w:ilvl w:val="0"/>
          <w:numId w:val="15"/>
        </w:numPr>
        <w:tabs>
          <w:tab w:val="num" w:pos="360"/>
        </w:tabs>
        <w:rPr>
          <w:rFonts w:ascii="Times New Roman" w:hAnsi="Times New Roman" w:cs="Times New Roman"/>
        </w:rPr>
      </w:pPr>
      <w:r w:rsidRPr="003F1322">
        <w:rPr>
          <w:rFonts w:ascii="Times New Roman" w:hAnsi="Times New Roman" w:cs="Times New Roman"/>
        </w:rPr>
        <w:t xml:space="preserve">This project not only aims to contribute to the field of battery technology but also serves as a critical step in </w:t>
      </w:r>
      <w:r w:rsidR="00BC410D">
        <w:rPr>
          <w:rFonts w:ascii="Times New Roman" w:hAnsi="Times New Roman" w:cs="Times New Roman"/>
        </w:rPr>
        <w:t>my</w:t>
      </w:r>
      <w:r w:rsidRPr="003F1322">
        <w:rPr>
          <w:rFonts w:ascii="Times New Roman" w:hAnsi="Times New Roman" w:cs="Times New Roman"/>
        </w:rPr>
        <w:t xml:space="preserve"> career transition to data science. By developing an RUL predictor using state-of-the-art machine learning techniques, the project will provide valuable insights and practical solutions for extending the life and reliability of battery systems.</w:t>
      </w:r>
    </w:p>
    <w:p w14:paraId="0DE28AAA" w14:textId="33DA07D6" w:rsidR="00B953B2" w:rsidRPr="003E1D17" w:rsidRDefault="00B953B2" w:rsidP="003E1D17">
      <w:pPr>
        <w:rPr>
          <w:rFonts w:ascii="Times New Roman" w:hAnsi="Times New Roman" w:cs="Times New Roman"/>
        </w:rPr>
      </w:pPr>
    </w:p>
    <w:sectPr w:rsidR="00B953B2" w:rsidRPr="003E1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C2C0E"/>
    <w:multiLevelType w:val="multilevel"/>
    <w:tmpl w:val="6542F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8E724AA"/>
    <w:multiLevelType w:val="hybridMultilevel"/>
    <w:tmpl w:val="9698B4A0"/>
    <w:lvl w:ilvl="0" w:tplc="34B096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pStyle w:val="SubSubSectionTitle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A17A7"/>
    <w:multiLevelType w:val="multilevel"/>
    <w:tmpl w:val="3CCA9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C378C"/>
    <w:multiLevelType w:val="multilevel"/>
    <w:tmpl w:val="28EAE7C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Times New Roman" w:hAnsi="Times New Roman" w:cs="Times New Roman"/>
        <w:color w:val="ED7D31"/>
        <w:sz w:val="32"/>
        <w:szCs w:val="32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ascii="Times New Roman" w:hAnsi="Times New Roman" w:cs="Times New Roman"/>
        <w:color w:val="ED7D31"/>
        <w:sz w:val="32"/>
        <w:szCs w:val="32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hAnsi="Times New Roman" w:cs="Times New Roman"/>
        <w:color w:val="ED7D31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Times New Roman" w:hAnsi="Times New Roman" w:cs="Times New Roman"/>
        <w:color w:val="ED7D31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ascii="Times New Roman" w:hAnsi="Times New Roman" w:cs="Times New Roman"/>
        <w:color w:val="ED7D31"/>
      </w:rPr>
    </w:lvl>
  </w:abstractNum>
  <w:abstractNum w:abstractNumId="4" w15:restartNumberingAfterBreak="0">
    <w:nsid w:val="0DB9172C"/>
    <w:multiLevelType w:val="multilevel"/>
    <w:tmpl w:val="412A4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6E5C"/>
    <w:multiLevelType w:val="multilevel"/>
    <w:tmpl w:val="4D60DDD0"/>
    <w:lvl w:ilvl="0">
      <w:start w:val="1"/>
      <w:numFmt w:val="none"/>
      <w:lvlText w:val="%1"/>
      <w:lvlJc w:val="left"/>
      <w:rPr>
        <w:b w:val="0"/>
        <w:i w:val="0"/>
        <w:color w:val="2E74B5"/>
        <w:sz w:val="48"/>
      </w:rPr>
    </w:lvl>
    <w:lvl w:ilvl="1">
      <w:start w:val="1"/>
      <w:numFmt w:val="upperLetter"/>
      <w:lvlText w:val="%2. "/>
      <w:lvlJc w:val="left"/>
      <w:pPr>
        <w:ind w:left="964" w:hanging="397"/>
      </w:pPr>
      <w:rPr>
        <w:rFonts w:ascii="Times New Roman" w:hAnsi="Times New Roman" w:cs="Times New Roman"/>
        <w:b w:val="0"/>
        <w:i w:val="0"/>
        <w:color w:val="538135"/>
        <w:sz w:val="44"/>
      </w:rPr>
    </w:lvl>
    <w:lvl w:ilvl="2">
      <w:start w:val="1"/>
      <w:numFmt w:val="decimal"/>
      <w:lvlText w:val="%3"/>
      <w:lvlJc w:val="left"/>
      <w:pPr>
        <w:ind w:left="1134" w:hanging="510"/>
      </w:pPr>
      <w:rPr>
        <w:color w:val="BF8F00"/>
        <w:sz w:val="40"/>
      </w:rPr>
    </w:lvl>
    <w:lvl w:ilvl="3">
      <w:start w:val="1"/>
      <w:numFmt w:val="upperRoman"/>
      <w:lvlText w:val="%4. "/>
      <w:lvlJc w:val="left"/>
      <w:pPr>
        <w:ind w:left="1531" w:hanging="454"/>
      </w:pPr>
      <w:rPr>
        <w:b w:val="0"/>
        <w:i w:val="0"/>
        <w:color w:val="ED7D31"/>
        <w:sz w:val="36"/>
      </w:rPr>
    </w:lvl>
    <w:lvl w:ilvl="4">
      <w:start w:val="1"/>
      <w:numFmt w:val="lowerLetter"/>
      <w:lvlText w:val="%5. "/>
      <w:lvlJc w:val="left"/>
      <w:pPr>
        <w:ind w:left="1814" w:hanging="340"/>
      </w:pPr>
      <w:rPr>
        <w:rFonts w:ascii="Times New Roman" w:hAnsi="Times New Roman" w:cs="Times New Roman"/>
        <w:b w:val="0"/>
        <w:i w:val="0"/>
        <w:color w:val="C00000"/>
        <w:sz w:val="32"/>
        <w:szCs w:val="32"/>
      </w:rPr>
    </w:lvl>
    <w:lvl w:ilvl="5">
      <w:start w:val="1"/>
      <w:numFmt w:val="lowerRoman"/>
      <w:lvlText w:val="%6. "/>
      <w:lvlJc w:val="left"/>
      <w:pPr>
        <w:ind w:left="2160" w:hanging="360"/>
      </w:pPr>
      <w:rPr>
        <w:b w:val="0"/>
        <w:i w:val="0"/>
        <w:color w:val="7030A0"/>
        <w:sz w:val="28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hAnsi="Times New Roman" w:cs="Times New Roman"/>
        <w:color w:val="ED7D31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Times New Roman" w:hAnsi="Times New Roman" w:cs="Times New Roman"/>
        <w:color w:val="ED7D31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ascii="Times New Roman" w:hAnsi="Times New Roman" w:cs="Times New Roman"/>
        <w:color w:val="ED7D31"/>
      </w:rPr>
    </w:lvl>
  </w:abstractNum>
  <w:abstractNum w:abstractNumId="6" w15:restartNumberingAfterBreak="0">
    <w:nsid w:val="24D7760E"/>
    <w:multiLevelType w:val="hybridMultilevel"/>
    <w:tmpl w:val="6D1E8018"/>
    <w:lvl w:ilvl="0" w:tplc="6D303716">
      <w:start w:val="1"/>
      <w:numFmt w:val="decimal"/>
      <w:lvlText w:val="%1."/>
      <w:lvlJc w:val="left"/>
      <w:pPr>
        <w:ind w:left="1344" w:hanging="360"/>
      </w:pPr>
      <w:rPr>
        <w:rFonts w:hint="default"/>
        <w:color w:val="0B769F" w:themeColor="accent4" w:themeShade="BF"/>
        <w:sz w:val="40"/>
      </w:rPr>
    </w:lvl>
    <w:lvl w:ilvl="1" w:tplc="04090019" w:tentative="1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7" w15:restartNumberingAfterBreak="0">
    <w:nsid w:val="2D391D17"/>
    <w:multiLevelType w:val="multilevel"/>
    <w:tmpl w:val="55E6E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A8184C"/>
    <w:multiLevelType w:val="multilevel"/>
    <w:tmpl w:val="8CAC2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8D09CF"/>
    <w:multiLevelType w:val="multilevel"/>
    <w:tmpl w:val="D2102A44"/>
    <w:lvl w:ilvl="0">
      <w:start w:val="1"/>
      <w:numFmt w:val="none"/>
      <w:lvlText w:val=""/>
      <w:lvlJc w:val="left"/>
      <w:pPr>
        <w:ind w:left="431" w:hanging="431"/>
      </w:pPr>
      <w:rPr>
        <w:rFonts w:hint="default"/>
      </w:rPr>
    </w:lvl>
    <w:lvl w:ilvl="1">
      <w:start w:val="1"/>
      <w:numFmt w:val="none"/>
      <w:lvlText w:val="A."/>
      <w:lvlJc w:val="left"/>
      <w:pPr>
        <w:ind w:left="998" w:hanging="431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565" w:hanging="431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132" w:hanging="431"/>
      </w:pPr>
      <w:rPr>
        <w:rFonts w:hint="default"/>
      </w:rPr>
    </w:lvl>
    <w:lvl w:ilvl="4">
      <w:start w:val="1"/>
      <w:numFmt w:val="lowerRoman"/>
      <w:lvlText w:val="%5%1"/>
      <w:lvlJc w:val="left"/>
      <w:pPr>
        <w:ind w:left="2699" w:hanging="431"/>
      </w:pPr>
      <w:rPr>
        <w:rFonts w:hint="default"/>
      </w:rPr>
    </w:lvl>
    <w:lvl w:ilvl="5">
      <w:start w:val="1"/>
      <w:numFmt w:val="upperRoman"/>
      <w:lvlText w:val="%1%6"/>
      <w:lvlJc w:val="left"/>
      <w:pPr>
        <w:ind w:left="3266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33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00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7" w:hanging="431"/>
      </w:pPr>
      <w:rPr>
        <w:rFonts w:hint="default"/>
      </w:rPr>
    </w:lvl>
  </w:abstractNum>
  <w:abstractNum w:abstractNumId="10" w15:restartNumberingAfterBreak="0">
    <w:nsid w:val="558228CA"/>
    <w:multiLevelType w:val="multilevel"/>
    <w:tmpl w:val="DD1C100C"/>
    <w:lvl w:ilvl="0">
      <w:start w:val="1"/>
      <w:numFmt w:val="none"/>
      <w:pStyle w:val="Chapertitle"/>
      <w:lvlText w:val="%1"/>
      <w:lvlJc w:val="left"/>
      <w:rPr>
        <w:b w:val="0"/>
        <w:i w:val="0"/>
        <w:color w:val="2E74B5"/>
        <w:sz w:val="48"/>
      </w:rPr>
    </w:lvl>
    <w:lvl w:ilvl="1">
      <w:start w:val="1"/>
      <w:numFmt w:val="upperLetter"/>
      <w:lvlText w:val="%2. "/>
      <w:lvlJc w:val="left"/>
      <w:pPr>
        <w:ind w:left="964" w:hanging="397"/>
      </w:pPr>
      <w:rPr>
        <w:rFonts w:ascii="Times New Roman" w:hAnsi="Times New Roman" w:cs="Times New Roman"/>
        <w:b w:val="0"/>
        <w:i w:val="0"/>
        <w:color w:val="538135"/>
        <w:sz w:val="44"/>
      </w:rPr>
    </w:lvl>
    <w:lvl w:ilvl="2">
      <w:start w:val="1"/>
      <w:numFmt w:val="decimal"/>
      <w:pStyle w:val="SectionTitle"/>
      <w:lvlText w:val="%3. "/>
      <w:lvlJc w:val="left"/>
      <w:pPr>
        <w:ind w:left="1134" w:hanging="510"/>
      </w:pPr>
      <w:rPr>
        <w:color w:val="BF8F00"/>
        <w:sz w:val="40"/>
      </w:rPr>
    </w:lvl>
    <w:lvl w:ilvl="3">
      <w:start w:val="1"/>
      <w:numFmt w:val="upperRoman"/>
      <w:lvlText w:val="%4. "/>
      <w:lvlJc w:val="left"/>
      <w:pPr>
        <w:ind w:left="1531" w:hanging="454"/>
      </w:pPr>
      <w:rPr>
        <w:b w:val="0"/>
        <w:i w:val="0"/>
        <w:color w:val="ED7D31"/>
        <w:sz w:val="36"/>
      </w:rPr>
    </w:lvl>
    <w:lvl w:ilvl="4">
      <w:start w:val="1"/>
      <w:numFmt w:val="lowerLetter"/>
      <w:lvlText w:val="%5. "/>
      <w:lvlJc w:val="left"/>
      <w:pPr>
        <w:ind w:left="1814" w:hanging="340"/>
      </w:pPr>
      <w:rPr>
        <w:rFonts w:ascii="Times New Roman" w:hAnsi="Times New Roman" w:cs="Times New Roman"/>
        <w:b w:val="0"/>
        <w:i w:val="0"/>
        <w:color w:val="C00000"/>
        <w:sz w:val="32"/>
        <w:szCs w:val="32"/>
      </w:rPr>
    </w:lvl>
    <w:lvl w:ilvl="5">
      <w:start w:val="1"/>
      <w:numFmt w:val="lowerRoman"/>
      <w:lvlText w:val="%6. "/>
      <w:lvlJc w:val="left"/>
      <w:pPr>
        <w:ind w:left="2160" w:hanging="360"/>
      </w:pPr>
      <w:rPr>
        <w:b w:val="0"/>
        <w:i w:val="0"/>
        <w:color w:val="7030A0"/>
        <w:sz w:val="28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hAnsi="Times New Roman" w:cs="Times New Roman"/>
        <w:color w:val="ED7D31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Times New Roman" w:hAnsi="Times New Roman" w:cs="Times New Roman"/>
        <w:color w:val="ED7D31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ascii="Times New Roman" w:hAnsi="Times New Roman" w:cs="Times New Roman"/>
        <w:color w:val="ED7D31"/>
      </w:rPr>
    </w:lvl>
  </w:abstractNum>
  <w:abstractNum w:abstractNumId="11" w15:restartNumberingAfterBreak="0">
    <w:nsid w:val="5D0F647A"/>
    <w:multiLevelType w:val="multilevel"/>
    <w:tmpl w:val="F1D899A0"/>
    <w:lvl w:ilvl="0">
      <w:start w:val="1"/>
      <w:numFmt w:val="none"/>
      <w:lvlText w:val="%1"/>
      <w:lvlJc w:val="left"/>
      <w:pPr>
        <w:ind w:left="0" w:firstLine="0"/>
      </w:pPr>
      <w:rPr>
        <w:rFonts w:hint="default"/>
        <w:b w:val="0"/>
        <w:i w:val="0"/>
        <w:color w:val="77206D" w:themeColor="accent5" w:themeShade="BF"/>
        <w:sz w:val="48"/>
      </w:rPr>
    </w:lvl>
    <w:lvl w:ilvl="1">
      <w:start w:val="1"/>
      <w:numFmt w:val="upperLetter"/>
      <w:lvlText w:val="%2. "/>
      <w:lvlJc w:val="left"/>
      <w:pPr>
        <w:ind w:left="964" w:hanging="397"/>
      </w:pPr>
      <w:rPr>
        <w:rFonts w:ascii="Times New Roman" w:hAnsi="Times New Roman" w:cs="Times New Roman" w:hint="default"/>
        <w:b w:val="0"/>
        <w:i w:val="0"/>
        <w:color w:val="4EA72E" w:themeColor="accent6"/>
        <w:sz w:val="44"/>
      </w:rPr>
    </w:lvl>
    <w:lvl w:ilvl="2">
      <w:start w:val="1"/>
      <w:numFmt w:val="decimal"/>
      <w:lvlText w:val="%3. "/>
      <w:lvlJc w:val="left"/>
      <w:pPr>
        <w:ind w:left="1134" w:hanging="510"/>
      </w:pPr>
      <w:rPr>
        <w:rFonts w:ascii="Times New Roman" w:hAnsi="Times New Roman" w:cs="Times New Roman" w:hint="default"/>
        <w:b w:val="0"/>
        <w:i w:val="0"/>
        <w:color w:val="0B769F" w:themeColor="accent4" w:themeShade="BF"/>
        <w:sz w:val="40"/>
        <w:szCs w:val="40"/>
      </w:rPr>
    </w:lvl>
    <w:lvl w:ilvl="3">
      <w:start w:val="1"/>
      <w:numFmt w:val="lowerLetter"/>
      <w:lvlText w:val="%4. "/>
      <w:lvlJc w:val="left"/>
      <w:pPr>
        <w:ind w:left="1531" w:hanging="454"/>
      </w:pPr>
      <w:rPr>
        <w:rFonts w:hint="default"/>
        <w:b w:val="0"/>
        <w:i w:val="0"/>
        <w:color w:val="E97132" w:themeColor="accent2"/>
        <w:sz w:val="36"/>
      </w:rPr>
    </w:lvl>
    <w:lvl w:ilvl="4">
      <w:start w:val="1"/>
      <w:numFmt w:val="lowerRoman"/>
      <w:lvlText w:val="%5"/>
      <w:lvlJc w:val="left"/>
      <w:pPr>
        <w:ind w:left="1814" w:hanging="340"/>
      </w:pPr>
      <w:rPr>
        <w:rFonts w:ascii="Times New Roman" w:hAnsi="Times New Roman" w:cs="Times New Roman" w:hint="default"/>
        <w:b w:val="0"/>
        <w:i w:val="0"/>
        <w:color w:val="auto"/>
        <w:sz w:val="32"/>
        <w:szCs w:val="3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hAnsi="Times New Roman" w:cs="Times New Roman" w:hint="default"/>
        <w:color w:val="ED7D31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Times New Roman" w:hAnsi="Times New Roman" w:cs="Times New Roman" w:hint="default"/>
        <w:color w:val="ED7D31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ascii="Times New Roman" w:hAnsi="Times New Roman" w:cs="Times New Roman" w:hint="default"/>
        <w:color w:val="ED7D31"/>
      </w:rPr>
    </w:lvl>
  </w:abstractNum>
  <w:abstractNum w:abstractNumId="12" w15:restartNumberingAfterBreak="0">
    <w:nsid w:val="63550D49"/>
    <w:multiLevelType w:val="multilevel"/>
    <w:tmpl w:val="7A4AC98A"/>
    <w:lvl w:ilvl="0">
      <w:start w:val="1"/>
      <w:numFmt w:val="none"/>
      <w:lvlText w:val="%1"/>
      <w:lvlJc w:val="left"/>
      <w:rPr>
        <w:b w:val="0"/>
        <w:i w:val="0"/>
        <w:color w:val="2E74B5"/>
        <w:sz w:val="48"/>
      </w:rPr>
    </w:lvl>
    <w:lvl w:ilvl="1">
      <w:start w:val="1"/>
      <w:numFmt w:val="upperLetter"/>
      <w:lvlText w:val="%2. "/>
      <w:lvlJc w:val="left"/>
      <w:pPr>
        <w:ind w:left="964" w:hanging="397"/>
      </w:pPr>
      <w:rPr>
        <w:rFonts w:ascii="Times New Roman" w:hAnsi="Times New Roman" w:cs="Times New Roman"/>
        <w:b w:val="0"/>
        <w:i w:val="0"/>
        <w:color w:val="538135"/>
        <w:sz w:val="44"/>
      </w:rPr>
    </w:lvl>
    <w:lvl w:ilvl="2">
      <w:start w:val="1"/>
      <w:numFmt w:val="decimal"/>
      <w:lvlText w:val="%3. "/>
      <w:lvlJc w:val="left"/>
      <w:pPr>
        <w:ind w:left="1134" w:hanging="510"/>
      </w:pPr>
      <w:rPr>
        <w:color w:val="BF8F00"/>
        <w:sz w:val="40"/>
      </w:rPr>
    </w:lvl>
    <w:lvl w:ilvl="3">
      <w:start w:val="1"/>
      <w:numFmt w:val="upperRoman"/>
      <w:lvlText w:val="%4. "/>
      <w:lvlJc w:val="left"/>
      <w:pPr>
        <w:ind w:left="1531" w:hanging="454"/>
      </w:pPr>
      <w:rPr>
        <w:b w:val="0"/>
        <w:i w:val="0"/>
        <w:color w:val="ED7D31"/>
        <w:sz w:val="36"/>
      </w:rPr>
    </w:lvl>
    <w:lvl w:ilvl="4">
      <w:start w:val="1"/>
      <w:numFmt w:val="lowerLetter"/>
      <w:lvlText w:val="%5. "/>
      <w:lvlJc w:val="left"/>
      <w:pPr>
        <w:ind w:left="1814" w:hanging="340"/>
      </w:pPr>
      <w:rPr>
        <w:rFonts w:ascii="Times New Roman" w:hAnsi="Times New Roman" w:cs="Times New Roman"/>
        <w:b w:val="0"/>
        <w:i w:val="0"/>
        <w:color w:val="C00000"/>
        <w:sz w:val="32"/>
        <w:szCs w:val="32"/>
      </w:rPr>
    </w:lvl>
    <w:lvl w:ilvl="5">
      <w:start w:val="1"/>
      <w:numFmt w:val="lowerRoman"/>
      <w:lvlText w:val="%6. "/>
      <w:lvlJc w:val="left"/>
      <w:pPr>
        <w:ind w:left="2160" w:hanging="360"/>
      </w:pPr>
      <w:rPr>
        <w:b w:val="0"/>
        <w:i w:val="0"/>
        <w:color w:val="7030A0"/>
        <w:sz w:val="28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hAnsi="Times New Roman" w:cs="Times New Roman"/>
        <w:color w:val="ED7D31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Times New Roman" w:hAnsi="Times New Roman" w:cs="Times New Roman"/>
        <w:color w:val="ED7D31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ascii="Times New Roman" w:hAnsi="Times New Roman" w:cs="Times New Roman"/>
        <w:color w:val="ED7D31"/>
      </w:rPr>
    </w:lvl>
  </w:abstractNum>
  <w:abstractNum w:abstractNumId="13" w15:restartNumberingAfterBreak="0">
    <w:nsid w:val="64A568F7"/>
    <w:multiLevelType w:val="multilevel"/>
    <w:tmpl w:val="3B7A3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DF26F6"/>
    <w:multiLevelType w:val="multilevel"/>
    <w:tmpl w:val="C91E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666C2D"/>
    <w:multiLevelType w:val="multilevel"/>
    <w:tmpl w:val="7818B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12204E"/>
    <w:multiLevelType w:val="multilevel"/>
    <w:tmpl w:val="7C880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706814F7"/>
    <w:multiLevelType w:val="multilevel"/>
    <w:tmpl w:val="26120B14"/>
    <w:lvl w:ilvl="0">
      <w:start w:val="1"/>
      <w:numFmt w:val="none"/>
      <w:pStyle w:val="ProjectTitle"/>
      <w:lvlText w:val="%1"/>
      <w:lvlJc w:val="left"/>
      <w:pPr>
        <w:ind w:left="0" w:firstLine="0"/>
      </w:pPr>
      <w:rPr>
        <w:rFonts w:hint="default"/>
        <w:b w:val="0"/>
        <w:i w:val="0"/>
        <w:color w:val="2E74B5"/>
        <w:sz w:val="48"/>
      </w:rPr>
    </w:lvl>
    <w:lvl w:ilvl="1">
      <w:start w:val="1"/>
      <w:numFmt w:val="upperLetter"/>
      <w:pStyle w:val="ChapterTitle"/>
      <w:lvlText w:val="%2. "/>
      <w:lvlJc w:val="left"/>
      <w:pPr>
        <w:ind w:left="964" w:hanging="397"/>
      </w:pPr>
      <w:rPr>
        <w:rFonts w:ascii="Times New Roman" w:hAnsi="Times New Roman" w:cs="Times New Roman" w:hint="default"/>
        <w:b w:val="0"/>
        <w:i w:val="0"/>
        <w:color w:val="538135"/>
        <w:sz w:val="44"/>
      </w:rPr>
    </w:lvl>
    <w:lvl w:ilvl="2">
      <w:start w:val="1"/>
      <w:numFmt w:val="decimal"/>
      <w:lvlText w:val="%3"/>
      <w:lvlJc w:val="left"/>
      <w:pPr>
        <w:ind w:left="1134" w:hanging="510"/>
      </w:pPr>
      <w:rPr>
        <w:rFonts w:hint="default"/>
        <w:color w:val="BF8F00"/>
        <w:sz w:val="40"/>
      </w:rPr>
    </w:lvl>
    <w:lvl w:ilvl="3">
      <w:start w:val="1"/>
      <w:numFmt w:val="upperRoman"/>
      <w:pStyle w:val="SubSection2"/>
      <w:lvlText w:val="%4. "/>
      <w:lvlJc w:val="left"/>
      <w:pPr>
        <w:ind w:left="1531" w:hanging="454"/>
      </w:pPr>
      <w:rPr>
        <w:rFonts w:hint="default"/>
        <w:b w:val="0"/>
        <w:i w:val="0"/>
        <w:color w:val="ED7D31"/>
        <w:sz w:val="36"/>
      </w:rPr>
    </w:lvl>
    <w:lvl w:ilvl="4">
      <w:start w:val="1"/>
      <w:numFmt w:val="lowerLetter"/>
      <w:pStyle w:val="SubSection3"/>
      <w:lvlText w:val="%5. "/>
      <w:lvlJc w:val="left"/>
      <w:pPr>
        <w:ind w:left="1814" w:hanging="340"/>
      </w:pPr>
      <w:rPr>
        <w:rFonts w:ascii="Times New Roman" w:hAnsi="Times New Roman" w:cs="Times New Roman" w:hint="default"/>
        <w:b w:val="0"/>
        <w:i w:val="0"/>
        <w:color w:val="C00000"/>
        <w:sz w:val="32"/>
        <w:szCs w:val="32"/>
      </w:rPr>
    </w:lvl>
    <w:lvl w:ilvl="5">
      <w:start w:val="1"/>
      <w:numFmt w:val="lowerRoman"/>
      <w:pStyle w:val="subsection4"/>
      <w:lvlText w:val="%6. "/>
      <w:lvlJc w:val="left"/>
      <w:pPr>
        <w:ind w:left="2160" w:hanging="360"/>
      </w:pPr>
      <w:rPr>
        <w:rFonts w:hint="default"/>
        <w:b w:val="0"/>
        <w:i w:val="0"/>
        <w:color w:val="7030A0"/>
        <w:sz w:val="28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hAnsi="Times New Roman" w:cs="Times New Roman" w:hint="default"/>
        <w:color w:val="ED7D31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Times New Roman" w:hAnsi="Times New Roman" w:cs="Times New Roman" w:hint="default"/>
        <w:color w:val="ED7D31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ascii="Times New Roman" w:hAnsi="Times New Roman" w:cs="Times New Roman" w:hint="default"/>
        <w:color w:val="ED7D31"/>
      </w:rPr>
    </w:lvl>
  </w:abstractNum>
  <w:abstractNum w:abstractNumId="18" w15:restartNumberingAfterBreak="0">
    <w:nsid w:val="79685573"/>
    <w:multiLevelType w:val="multilevel"/>
    <w:tmpl w:val="E3A0F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4375E0"/>
    <w:multiLevelType w:val="multilevel"/>
    <w:tmpl w:val="92B228DA"/>
    <w:lvl w:ilvl="0">
      <w:start w:val="1"/>
      <w:numFmt w:val="none"/>
      <w:lvlText w:val="%1"/>
      <w:lvlJc w:val="left"/>
      <w:pPr>
        <w:ind w:left="431" w:hanging="431"/>
      </w:pPr>
    </w:lvl>
    <w:lvl w:ilvl="1">
      <w:start w:val="1"/>
      <w:numFmt w:val="none"/>
      <w:lvlText w:val="A.%2"/>
      <w:lvlJc w:val="left"/>
      <w:pPr>
        <w:ind w:left="998" w:hanging="431"/>
      </w:pPr>
    </w:lvl>
    <w:lvl w:ilvl="2">
      <w:start w:val="1"/>
      <w:numFmt w:val="decimal"/>
      <w:lvlText w:val="%3."/>
      <w:lvlJc w:val="left"/>
      <w:pPr>
        <w:ind w:left="1565" w:hanging="431"/>
      </w:pPr>
    </w:lvl>
    <w:lvl w:ilvl="3">
      <w:start w:val="1"/>
      <w:numFmt w:val="lowerLetter"/>
      <w:lvlText w:val="%4."/>
      <w:lvlJc w:val="left"/>
      <w:pPr>
        <w:ind w:left="2132" w:hanging="431"/>
      </w:pPr>
    </w:lvl>
    <w:lvl w:ilvl="4">
      <w:start w:val="1"/>
      <w:numFmt w:val="lowerRoman"/>
      <w:lvlText w:val="%1.%2.%3.%4.%5"/>
      <w:lvlJc w:val="left"/>
      <w:pPr>
        <w:ind w:left="2699" w:hanging="431"/>
      </w:pPr>
    </w:lvl>
    <w:lvl w:ilvl="5">
      <w:start w:val="1"/>
      <w:numFmt w:val="upperRoman"/>
      <w:lvlText w:val="%1.%2.%3.%4.%5.%6"/>
      <w:lvlJc w:val="left"/>
      <w:pPr>
        <w:ind w:left="3266" w:hanging="431"/>
      </w:pPr>
    </w:lvl>
    <w:lvl w:ilvl="6">
      <w:start w:val="1"/>
      <w:numFmt w:val="decimal"/>
      <w:lvlText w:val="%1.%2.%3.%4.%5.%6.%7"/>
      <w:lvlJc w:val="left"/>
      <w:pPr>
        <w:ind w:left="3833" w:hanging="431"/>
      </w:pPr>
    </w:lvl>
    <w:lvl w:ilvl="7">
      <w:start w:val="1"/>
      <w:numFmt w:val="decimal"/>
      <w:lvlText w:val="%1.%2.%3.%4.%5.%6.%7.%8"/>
      <w:lvlJc w:val="left"/>
      <w:pPr>
        <w:ind w:left="4400" w:hanging="431"/>
      </w:pPr>
    </w:lvl>
    <w:lvl w:ilvl="8">
      <w:start w:val="1"/>
      <w:numFmt w:val="decimal"/>
      <w:lvlText w:val="%1.%2.%3.%4.%5.%6.%7.%8.%9"/>
      <w:lvlJc w:val="left"/>
      <w:pPr>
        <w:ind w:left="4967" w:hanging="431"/>
      </w:pPr>
    </w:lvl>
  </w:abstractNum>
  <w:num w:numId="1" w16cid:durableId="673653948">
    <w:abstractNumId w:val="1"/>
  </w:num>
  <w:num w:numId="2" w16cid:durableId="1607231671">
    <w:abstractNumId w:val="3"/>
  </w:num>
  <w:num w:numId="3" w16cid:durableId="1773744639">
    <w:abstractNumId w:val="9"/>
  </w:num>
  <w:num w:numId="4" w16cid:durableId="1176580660">
    <w:abstractNumId w:val="9"/>
  </w:num>
  <w:num w:numId="5" w16cid:durableId="592788412">
    <w:abstractNumId w:val="0"/>
  </w:num>
  <w:num w:numId="6" w16cid:durableId="1766804489">
    <w:abstractNumId w:val="19"/>
  </w:num>
  <w:num w:numId="7" w16cid:durableId="1288242148">
    <w:abstractNumId w:val="11"/>
  </w:num>
  <w:num w:numId="8" w16cid:durableId="1132944658">
    <w:abstractNumId w:val="16"/>
  </w:num>
  <w:num w:numId="9" w16cid:durableId="1741706274">
    <w:abstractNumId w:val="6"/>
  </w:num>
  <w:num w:numId="10" w16cid:durableId="520819162">
    <w:abstractNumId w:val="12"/>
  </w:num>
  <w:num w:numId="11" w16cid:durableId="759641275">
    <w:abstractNumId w:val="5"/>
  </w:num>
  <w:num w:numId="12" w16cid:durableId="1011107495">
    <w:abstractNumId w:val="10"/>
  </w:num>
  <w:num w:numId="13" w16cid:durableId="1839537191">
    <w:abstractNumId w:val="17"/>
  </w:num>
  <w:num w:numId="14" w16cid:durableId="696583433">
    <w:abstractNumId w:val="17"/>
  </w:num>
  <w:num w:numId="15" w16cid:durableId="366024128">
    <w:abstractNumId w:val="17"/>
  </w:num>
  <w:num w:numId="16" w16cid:durableId="1300266694">
    <w:abstractNumId w:val="8"/>
  </w:num>
  <w:num w:numId="17" w16cid:durableId="1244146481">
    <w:abstractNumId w:val="15"/>
  </w:num>
  <w:num w:numId="18" w16cid:durableId="1549949620">
    <w:abstractNumId w:val="13"/>
  </w:num>
  <w:num w:numId="19" w16cid:durableId="1326322055">
    <w:abstractNumId w:val="14"/>
  </w:num>
  <w:num w:numId="20" w16cid:durableId="2142116525">
    <w:abstractNumId w:val="4"/>
  </w:num>
  <w:num w:numId="21" w16cid:durableId="805699637">
    <w:abstractNumId w:val="2"/>
  </w:num>
  <w:num w:numId="22" w16cid:durableId="927619988">
    <w:abstractNumId w:val="7"/>
  </w:num>
  <w:num w:numId="23" w16cid:durableId="34959995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17"/>
    <w:rsid w:val="00110623"/>
    <w:rsid w:val="001F2720"/>
    <w:rsid w:val="0033419E"/>
    <w:rsid w:val="00372595"/>
    <w:rsid w:val="00396F6A"/>
    <w:rsid w:val="003B6168"/>
    <w:rsid w:val="003E1D17"/>
    <w:rsid w:val="003E4459"/>
    <w:rsid w:val="003F1322"/>
    <w:rsid w:val="00464ABB"/>
    <w:rsid w:val="00500A5C"/>
    <w:rsid w:val="00530C1D"/>
    <w:rsid w:val="005814A9"/>
    <w:rsid w:val="00722C0C"/>
    <w:rsid w:val="007B132F"/>
    <w:rsid w:val="008431CC"/>
    <w:rsid w:val="00882E46"/>
    <w:rsid w:val="00946659"/>
    <w:rsid w:val="00956C6D"/>
    <w:rsid w:val="00A919D2"/>
    <w:rsid w:val="00B953B2"/>
    <w:rsid w:val="00BB7FC0"/>
    <w:rsid w:val="00BC410D"/>
    <w:rsid w:val="00C60E23"/>
    <w:rsid w:val="00CF7F25"/>
    <w:rsid w:val="00D3035C"/>
    <w:rsid w:val="00E72EC9"/>
    <w:rsid w:val="00EF4309"/>
    <w:rsid w:val="00F53F7E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22C7"/>
  <w15:chartTrackingRefBased/>
  <w15:docId w15:val="{9952467F-7C02-4BB8-912A-A1DBC06D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Mang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EC9"/>
  </w:style>
  <w:style w:type="paragraph" w:styleId="Heading1">
    <w:name w:val="heading 1"/>
    <w:basedOn w:val="Normal"/>
    <w:next w:val="Normal"/>
    <w:link w:val="Heading1Char"/>
    <w:uiPriority w:val="9"/>
    <w:qFormat/>
    <w:rsid w:val="00B953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D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D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D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D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D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D1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D1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rsid w:val="00A919D2"/>
    <w:pPr>
      <w:spacing w:after="0" w:line="480" w:lineRule="auto"/>
      <w:ind w:left="1200" w:hanging="480"/>
      <w:jc w:val="both"/>
    </w:pPr>
    <w:rPr>
      <w:rFonts w:ascii="Times New Roman" w:eastAsia="Times New Roman" w:hAnsi="Times New Roman" w:cstheme="minorHAnsi"/>
      <w:bCs/>
      <w:iCs/>
      <w:sz w:val="24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B6168"/>
    <w:pPr>
      <w:spacing w:after="100"/>
    </w:pPr>
  </w:style>
  <w:style w:type="paragraph" w:customStyle="1" w:styleId="ProjectTitle">
    <w:name w:val="ProjectTitle"/>
    <w:basedOn w:val="Heading1"/>
    <w:qFormat/>
    <w:rsid w:val="00372595"/>
    <w:pPr>
      <w:numPr>
        <w:numId w:val="15"/>
      </w:numPr>
      <w:suppressAutoHyphens/>
      <w:autoSpaceDN w:val="0"/>
      <w:spacing w:line="247" w:lineRule="auto"/>
      <w:jc w:val="center"/>
    </w:pPr>
    <w:rPr>
      <w:rFonts w:ascii="Times New Roman" w:hAnsi="Times New Roman"/>
      <w:b/>
      <w:color w:val="0070C0"/>
      <w:kern w:val="3"/>
      <w:sz w:val="4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953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SectionTitle">
    <w:name w:val="SectionTitle"/>
    <w:basedOn w:val="ProjectTitle"/>
    <w:autoRedefine/>
    <w:qFormat/>
    <w:rsid w:val="00E72EC9"/>
    <w:pPr>
      <w:numPr>
        <w:ilvl w:val="2"/>
        <w:numId w:val="12"/>
      </w:numPr>
      <w:spacing w:before="0" w:line="240" w:lineRule="auto"/>
      <w:jc w:val="left"/>
      <w:outlineLvl w:val="2"/>
    </w:pPr>
    <w:rPr>
      <w:rFonts w:eastAsia="Times New Roman" w:cs="Mangal"/>
      <w:color w:val="BF8F00"/>
      <w:sz w:val="40"/>
    </w:rPr>
  </w:style>
  <w:style w:type="paragraph" w:customStyle="1" w:styleId="SubsectionTitle">
    <w:name w:val="SubsectionTitle"/>
    <w:basedOn w:val="SectionTitle"/>
    <w:link w:val="SubsectionTitleChar"/>
    <w:qFormat/>
    <w:rsid w:val="00B953B2"/>
    <w:rPr>
      <w:color w:val="BF4E14" w:themeColor="accent2" w:themeShade="BF"/>
      <w:kern w:val="2"/>
      <w:sz w:val="36"/>
      <w14:ligatures w14:val="standardContextual"/>
    </w:rPr>
  </w:style>
  <w:style w:type="character" w:customStyle="1" w:styleId="SubsectionTitleChar">
    <w:name w:val="SubsectionTitle Char"/>
    <w:basedOn w:val="DefaultParagraphFont"/>
    <w:link w:val="SubsectionTitle"/>
    <w:rsid w:val="00B953B2"/>
    <w:rPr>
      <w:rFonts w:ascii="Times New Roman" w:eastAsiaTheme="majorEastAsia" w:hAnsi="Times New Roman" w:cstheme="majorBidi"/>
      <w:b/>
      <w:color w:val="BF4E14" w:themeColor="accent2" w:themeShade="BF"/>
      <w:sz w:val="36"/>
      <w:szCs w:val="32"/>
    </w:rPr>
  </w:style>
  <w:style w:type="paragraph" w:customStyle="1" w:styleId="SubSubSectionTitle">
    <w:name w:val="SubSubSectionTitle"/>
    <w:basedOn w:val="ListParagraph"/>
    <w:link w:val="SubSubSectionTitleChar"/>
    <w:qFormat/>
    <w:rsid w:val="00B953B2"/>
    <w:pPr>
      <w:numPr>
        <w:ilvl w:val="2"/>
        <w:numId w:val="1"/>
      </w:numPr>
      <w:suppressAutoHyphens/>
      <w:autoSpaceDN w:val="0"/>
      <w:spacing w:line="247" w:lineRule="auto"/>
      <w:ind w:left="1080" w:hanging="360"/>
    </w:pPr>
    <w:rPr>
      <w:rFonts w:ascii="Times New Roman" w:hAnsi="Times New Roman" w:cs="Times New Roman"/>
      <w:color w:val="ED7D31"/>
      <w:sz w:val="36"/>
      <w:szCs w:val="32"/>
    </w:rPr>
  </w:style>
  <w:style w:type="character" w:customStyle="1" w:styleId="SubSubSectionTitleChar">
    <w:name w:val="SubSubSectionTitle Char"/>
    <w:basedOn w:val="DefaultParagraphFont"/>
    <w:link w:val="SubSubSectionTitle"/>
    <w:rsid w:val="00B953B2"/>
    <w:rPr>
      <w:rFonts w:ascii="Times New Roman" w:hAnsi="Times New Roman" w:cs="Times New Roman"/>
      <w:color w:val="ED7D31"/>
      <w:sz w:val="36"/>
      <w:szCs w:val="32"/>
    </w:rPr>
  </w:style>
  <w:style w:type="paragraph" w:styleId="ListParagraph">
    <w:name w:val="List Paragraph"/>
    <w:basedOn w:val="Normal"/>
    <w:uiPriority w:val="34"/>
    <w:qFormat/>
    <w:rsid w:val="00B953B2"/>
    <w:pPr>
      <w:ind w:left="720"/>
      <w:contextualSpacing/>
    </w:pPr>
  </w:style>
  <w:style w:type="paragraph" w:customStyle="1" w:styleId="SubSection2">
    <w:name w:val="SubSection2"/>
    <w:basedOn w:val="SubsectionTitle"/>
    <w:link w:val="SubSection2Char"/>
    <w:autoRedefine/>
    <w:rsid w:val="00372595"/>
    <w:pPr>
      <w:numPr>
        <w:ilvl w:val="3"/>
        <w:numId w:val="15"/>
      </w:numPr>
      <w:outlineLvl w:val="3"/>
    </w:pPr>
    <w:rPr>
      <w:b w:val="0"/>
      <w:color w:val="ED7D31"/>
      <w:kern w:val="3"/>
      <w14:ligatures w14:val="none"/>
    </w:rPr>
  </w:style>
  <w:style w:type="character" w:customStyle="1" w:styleId="SubSection2Char">
    <w:name w:val="SubSection2 Char"/>
    <w:basedOn w:val="SubsectionTitleChar"/>
    <w:link w:val="SubSection2"/>
    <w:rsid w:val="00372595"/>
    <w:rPr>
      <w:rFonts w:ascii="Times New Roman" w:eastAsia="Times New Roman" w:hAnsi="Times New Roman" w:cstheme="majorBidi"/>
      <w:b w:val="0"/>
      <w:color w:val="ED7D31"/>
      <w:kern w:val="3"/>
      <w:sz w:val="36"/>
      <w:szCs w:val="32"/>
      <w14:ligatures w14:val="none"/>
    </w:rPr>
  </w:style>
  <w:style w:type="paragraph" w:customStyle="1" w:styleId="SubSection3">
    <w:name w:val="SubSection3"/>
    <w:basedOn w:val="SubSection2"/>
    <w:link w:val="SubSection3Char"/>
    <w:autoRedefine/>
    <w:rsid w:val="00372595"/>
    <w:pPr>
      <w:numPr>
        <w:ilvl w:val="4"/>
      </w:numPr>
      <w:outlineLvl w:val="4"/>
    </w:pPr>
    <w:rPr>
      <w:color w:val="C00000"/>
      <w:sz w:val="32"/>
    </w:rPr>
  </w:style>
  <w:style w:type="character" w:customStyle="1" w:styleId="SubSection3Char">
    <w:name w:val="SubSection3 Char"/>
    <w:basedOn w:val="SubSection2Char"/>
    <w:link w:val="SubSection3"/>
    <w:rsid w:val="00372595"/>
    <w:rPr>
      <w:rFonts w:ascii="Times New Roman" w:eastAsia="Times New Roman" w:hAnsi="Times New Roman" w:cstheme="majorBidi"/>
      <w:b w:val="0"/>
      <w:color w:val="C00000"/>
      <w:kern w:val="3"/>
      <w:sz w:val="32"/>
      <w:szCs w:val="32"/>
      <w14:ligatures w14:val="none"/>
    </w:rPr>
  </w:style>
  <w:style w:type="paragraph" w:customStyle="1" w:styleId="Chapertitle">
    <w:name w:val="Chapertitle"/>
    <w:basedOn w:val="SectionTitle"/>
    <w:link w:val="ChapertitleChar"/>
    <w:qFormat/>
    <w:rsid w:val="00EF4309"/>
    <w:pPr>
      <w:numPr>
        <w:ilvl w:val="0"/>
      </w:numPr>
      <w:spacing w:line="244" w:lineRule="auto"/>
    </w:pPr>
    <w:rPr>
      <w:rFonts w:cstheme="minorBidi"/>
      <w:color w:val="4EA72E" w:themeColor="accent6"/>
      <w:kern w:val="2"/>
      <w14:ligatures w14:val="standardContextual"/>
    </w:rPr>
  </w:style>
  <w:style w:type="character" w:customStyle="1" w:styleId="ChapertitleChar">
    <w:name w:val="Chapertitle Char"/>
    <w:basedOn w:val="DefaultParagraphFont"/>
    <w:link w:val="Chapertitle"/>
    <w:rsid w:val="00EF4309"/>
    <w:rPr>
      <w:rFonts w:ascii="Times New Roman" w:eastAsia="Times New Roman" w:hAnsi="Times New Roman"/>
      <w:b/>
      <w:color w:val="4EA72E" w:themeColor="accent6"/>
      <w:sz w:val="44"/>
      <w:szCs w:val="32"/>
    </w:rPr>
  </w:style>
  <w:style w:type="paragraph" w:customStyle="1" w:styleId="ProjectHeading">
    <w:name w:val="ProjectHeading"/>
    <w:basedOn w:val="ProjectTitle"/>
    <w:autoRedefine/>
    <w:rsid w:val="00E72EC9"/>
    <w:pPr>
      <w:numPr>
        <w:numId w:val="0"/>
      </w:numPr>
      <w:spacing w:line="240" w:lineRule="auto"/>
    </w:pPr>
    <w:rPr>
      <w:rFonts w:eastAsia="Times New Roman" w:cs="Mangal"/>
    </w:rPr>
  </w:style>
  <w:style w:type="paragraph" w:customStyle="1" w:styleId="ChapterTitle">
    <w:name w:val="ChapterTitle"/>
    <w:basedOn w:val="SubSection2"/>
    <w:autoRedefine/>
    <w:rsid w:val="00372595"/>
    <w:pPr>
      <w:numPr>
        <w:ilvl w:val="1"/>
      </w:numPr>
      <w:outlineLvl w:val="1"/>
    </w:pPr>
    <w:rPr>
      <w:color w:val="538135"/>
      <w:sz w:val="44"/>
    </w:rPr>
  </w:style>
  <w:style w:type="paragraph" w:customStyle="1" w:styleId="subsection4">
    <w:name w:val="subsection4"/>
    <w:basedOn w:val="SubSection2"/>
    <w:autoRedefine/>
    <w:rsid w:val="00372595"/>
    <w:pPr>
      <w:numPr>
        <w:ilvl w:val="5"/>
      </w:numPr>
      <w:outlineLvl w:val="5"/>
    </w:pPr>
    <w:rPr>
      <w:color w:val="7030A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D1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D1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D1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D1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D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D1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D1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D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D1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D1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D1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E1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D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1D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D1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C410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1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2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2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71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1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97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27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7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Parajuli</dc:creator>
  <cp:keywords/>
  <dc:description/>
  <cp:lastModifiedBy>Prakash Parajuli</cp:lastModifiedBy>
  <cp:revision>1</cp:revision>
  <dcterms:created xsi:type="dcterms:W3CDTF">2024-08-06T20:42:00Z</dcterms:created>
  <dcterms:modified xsi:type="dcterms:W3CDTF">2024-08-07T00:17:00Z</dcterms:modified>
</cp:coreProperties>
</file>