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237" w:rsidRDefault="00A93237" w:rsidP="00A93237">
      <w:r>
        <w:t>Tablero</w:t>
      </w:r>
    </w:p>
    <w:p w:rsidR="00A93237" w:rsidRDefault="00A93237" w:rsidP="00A93237">
      <w:proofErr w:type="spellStart"/>
      <w:r>
        <w:t>Graficos</w:t>
      </w:r>
      <w:proofErr w:type="spellEnd"/>
    </w:p>
    <w:p w:rsidR="00A93237" w:rsidRDefault="00A93237" w:rsidP="00A93237">
      <w:r>
        <w:t xml:space="preserve"> &gt;Tira del 2019 / 2018 /2017</w:t>
      </w:r>
    </w:p>
    <w:p w:rsidR="00A93237" w:rsidRDefault="00A93237" w:rsidP="00A93237">
      <w:r>
        <w:tab/>
        <w:t>http://181.119.121.158/api.business/v2/venta/grafico</w:t>
      </w:r>
    </w:p>
    <w:p w:rsidR="00A93237" w:rsidRDefault="00A93237" w:rsidP="00A93237">
      <w:r>
        <w:tab/>
        <w:t>http://181.119.121.158/api.business/v2/cobranza/grafico</w:t>
      </w:r>
    </w:p>
    <w:p w:rsidR="00A93237" w:rsidRDefault="00A93237" w:rsidP="00A93237">
      <w:r>
        <w:t xml:space="preserve">Ventas por cuotas </w:t>
      </w:r>
    </w:p>
    <w:p w:rsidR="00A93237" w:rsidRDefault="00A93237" w:rsidP="00A93237">
      <w:r>
        <w:tab/>
      </w:r>
      <w:hyperlink r:id="rId4" w:history="1">
        <w:r w:rsidRPr="00C560BF">
          <w:rPr>
            <w:rStyle w:val="Hipervnculo"/>
          </w:rPr>
          <w:t>http://181.119.121.158/api.business/v2/venta/porcantidad-cuotas?ano=2019&amp;mes=08&amp;cartera=T&amp;comercio=</w:t>
        </w:r>
      </w:hyperlink>
    </w:p>
    <w:p w:rsidR="00A93237" w:rsidRDefault="00A93237" w:rsidP="00A93237">
      <w:r>
        <w:rPr>
          <w:noProof/>
        </w:rPr>
        <w:drawing>
          <wp:inline distT="0" distB="0" distL="0" distR="0" wp14:anchorId="2A1761A2" wp14:editId="7BE5270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37" w:rsidRDefault="00A93237" w:rsidP="00A93237"/>
    <w:p w:rsidR="00A93237" w:rsidRDefault="00A93237" w:rsidP="00A93237"/>
    <w:p w:rsidR="00A93237" w:rsidRDefault="00A93237" w:rsidP="00A93237"/>
    <w:p w:rsidR="00A93237" w:rsidRDefault="00A93237" w:rsidP="00A93237"/>
    <w:p w:rsidR="00A93237" w:rsidRDefault="00A93237" w:rsidP="00A93237"/>
    <w:p w:rsidR="00A93237" w:rsidRDefault="00A93237" w:rsidP="00A93237"/>
    <w:p w:rsidR="00A93237" w:rsidRDefault="00A93237" w:rsidP="00A93237"/>
    <w:p w:rsidR="00A93237" w:rsidRDefault="00A93237" w:rsidP="00A93237"/>
    <w:p w:rsidR="00A93237" w:rsidRDefault="00A93237" w:rsidP="00A93237"/>
    <w:p w:rsidR="00A93237" w:rsidRDefault="00A93237" w:rsidP="00A93237"/>
    <w:p w:rsidR="00A93237" w:rsidRDefault="00A93237" w:rsidP="00A93237"/>
    <w:p w:rsidR="00A93237" w:rsidRDefault="00A93237" w:rsidP="00A93237"/>
    <w:p w:rsidR="00A93237" w:rsidRDefault="00A93237" w:rsidP="00A93237">
      <w:r>
        <w:lastRenderedPageBreak/>
        <w:t>Cobranza por Vencimiento</w:t>
      </w:r>
    </w:p>
    <w:p w:rsidR="00A93237" w:rsidRDefault="00A93237" w:rsidP="00A93237">
      <w:r>
        <w:tab/>
      </w:r>
      <w:hyperlink r:id="rId6" w:history="1">
        <w:r w:rsidRPr="00C560BF">
          <w:rPr>
            <w:rStyle w:val="Hipervnculo"/>
          </w:rPr>
          <w:t>http://181.119.121.158/api.business/v2/cobranza/vencimientos?mes=01&amp;ano=2019</w:t>
        </w:r>
      </w:hyperlink>
    </w:p>
    <w:p w:rsidR="00A93237" w:rsidRDefault="00A93237" w:rsidP="00A93237">
      <w:r>
        <w:rPr>
          <w:noProof/>
        </w:rPr>
        <w:drawing>
          <wp:inline distT="0" distB="0" distL="0" distR="0" wp14:anchorId="086EBDEB" wp14:editId="5353E41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37" w:rsidRDefault="00A93237" w:rsidP="00A93237">
      <w:r>
        <w:t xml:space="preserve">Operaciones (Resumen) </w:t>
      </w:r>
    </w:p>
    <w:p w:rsidR="00A93237" w:rsidRDefault="00A93237" w:rsidP="00A93237">
      <w:r>
        <w:tab/>
        <w:t>-Lista Venta</w:t>
      </w:r>
    </w:p>
    <w:p w:rsidR="00A93237" w:rsidRDefault="00A93237" w:rsidP="00A93237">
      <w:r>
        <w:tab/>
      </w:r>
      <w:r>
        <w:tab/>
      </w:r>
      <w:hyperlink r:id="rId8" w:history="1">
        <w:r w:rsidRPr="00C560BF">
          <w:rPr>
            <w:rStyle w:val="Hipervnculo"/>
          </w:rPr>
          <w:t>http://181.119.121.158/api.business/v2/venta/porcomercio-diario-vistaV</w:t>
        </w:r>
      </w:hyperlink>
    </w:p>
    <w:p w:rsidR="00A93237" w:rsidRDefault="00A93237" w:rsidP="00A93237">
      <w:r>
        <w:rPr>
          <w:noProof/>
        </w:rPr>
        <w:drawing>
          <wp:inline distT="0" distB="0" distL="0" distR="0" wp14:anchorId="0584919E" wp14:editId="19399B1B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7B" w:rsidRDefault="0002737B" w:rsidP="00A93237"/>
    <w:p w:rsidR="0002737B" w:rsidRDefault="0002737B" w:rsidP="00A93237"/>
    <w:p w:rsidR="0002737B" w:rsidRDefault="0002737B" w:rsidP="00A93237"/>
    <w:p w:rsidR="0002737B" w:rsidRDefault="0002737B" w:rsidP="00A93237"/>
    <w:p w:rsidR="00A93237" w:rsidRDefault="00A93237" w:rsidP="00A93237">
      <w:r>
        <w:lastRenderedPageBreak/>
        <w:tab/>
        <w:t>-Lista Cobranza</w:t>
      </w:r>
    </w:p>
    <w:p w:rsidR="00A93237" w:rsidRDefault="00A93237" w:rsidP="00A93237">
      <w:r>
        <w:tab/>
      </w:r>
      <w:r>
        <w:tab/>
      </w:r>
      <w:hyperlink r:id="rId10" w:history="1">
        <w:r w:rsidR="0002737B" w:rsidRPr="00C560BF">
          <w:rPr>
            <w:rStyle w:val="Hipervnculo"/>
          </w:rPr>
          <w:t>http://181.119.121.158/api.business/v2/cobranza/porcomercio-diario-vistaV</w:t>
        </w:r>
      </w:hyperlink>
    </w:p>
    <w:p w:rsidR="0002737B" w:rsidRDefault="0002737B" w:rsidP="00A93237">
      <w:r>
        <w:rPr>
          <w:noProof/>
        </w:rPr>
        <w:drawing>
          <wp:inline distT="0" distB="0" distL="0" distR="0" wp14:anchorId="7CDF10A4" wp14:editId="7995906A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37" w:rsidRDefault="00A93237" w:rsidP="00A93237">
      <w:r>
        <w:t xml:space="preserve">Operaciones por </w:t>
      </w:r>
      <w:proofErr w:type="spellStart"/>
      <w:r>
        <w:t>dia</w:t>
      </w:r>
      <w:proofErr w:type="spellEnd"/>
    </w:p>
    <w:p w:rsidR="00A93237" w:rsidRDefault="00A93237" w:rsidP="00A93237">
      <w:r>
        <w:tab/>
        <w:t>ventas</w:t>
      </w:r>
    </w:p>
    <w:p w:rsidR="00A93237" w:rsidRDefault="00A93237" w:rsidP="00A93237">
      <w:r>
        <w:tab/>
      </w:r>
      <w:hyperlink r:id="rId12" w:history="1">
        <w:r w:rsidR="0002737B" w:rsidRPr="00C560BF">
          <w:rPr>
            <w:rStyle w:val="Hipervnculo"/>
          </w:rPr>
          <w:t>http://181.119.121.158/api.business/v2/venta/porcomercio-diario-vistaH?ano=2019&amp;mes=04&amp;cartera=T</w:t>
        </w:r>
      </w:hyperlink>
    </w:p>
    <w:p w:rsidR="0002737B" w:rsidRDefault="0002737B" w:rsidP="00A93237">
      <w:r>
        <w:rPr>
          <w:noProof/>
        </w:rPr>
        <w:drawing>
          <wp:inline distT="0" distB="0" distL="0" distR="0" wp14:anchorId="200B2B8F" wp14:editId="3D7D1C85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CB" w:rsidRDefault="00E838CB" w:rsidP="00A93237"/>
    <w:p w:rsidR="00E838CB" w:rsidRDefault="00E838CB" w:rsidP="00A93237"/>
    <w:p w:rsidR="00E838CB" w:rsidRDefault="00E838CB" w:rsidP="00A93237"/>
    <w:p w:rsidR="00A93237" w:rsidRDefault="00A93237" w:rsidP="00A93237">
      <w:r>
        <w:lastRenderedPageBreak/>
        <w:tab/>
        <w:t>Cobranzas</w:t>
      </w:r>
    </w:p>
    <w:p w:rsidR="00A93237" w:rsidRDefault="00A93237" w:rsidP="00A93237">
      <w:r>
        <w:tab/>
      </w:r>
      <w:hyperlink r:id="rId14" w:history="1">
        <w:r w:rsidR="00E838CB" w:rsidRPr="00C560BF">
          <w:rPr>
            <w:rStyle w:val="Hipervnculo"/>
          </w:rPr>
          <w:t>http://181.119.121.158/api.business/v2/venta/porcomercio-diario-vistaH?ano=2019&amp;mes=04&amp;cartera=T</w:t>
        </w:r>
      </w:hyperlink>
    </w:p>
    <w:p w:rsidR="00E838CB" w:rsidRDefault="00E838CB" w:rsidP="00A93237">
      <w:r>
        <w:rPr>
          <w:noProof/>
        </w:rPr>
        <w:drawing>
          <wp:inline distT="0" distB="0" distL="0" distR="0" wp14:anchorId="30F71A01" wp14:editId="469C1021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37" w:rsidRDefault="00A93237" w:rsidP="00A93237">
      <w:r>
        <w:t>Operaciones por mes</w:t>
      </w:r>
    </w:p>
    <w:p w:rsidR="00A93237" w:rsidRDefault="00A93237" w:rsidP="00A93237">
      <w:r>
        <w:tab/>
        <w:t>Ventas</w:t>
      </w:r>
    </w:p>
    <w:p w:rsidR="00A93237" w:rsidRDefault="00A93237" w:rsidP="00A93237">
      <w:r>
        <w:tab/>
      </w:r>
      <w:hyperlink r:id="rId16" w:history="1">
        <w:r w:rsidR="00E838CB" w:rsidRPr="00C560BF">
          <w:rPr>
            <w:rStyle w:val="Hipervnculo"/>
          </w:rPr>
          <w:t>http://181.119.121.158/api.business/v2/venta/porcomercio-mensual-vistaH?cartera=T&amp;ano=2019</w:t>
        </w:r>
      </w:hyperlink>
    </w:p>
    <w:p w:rsidR="00E838CB" w:rsidRDefault="00E838CB" w:rsidP="00A93237">
      <w:r>
        <w:rPr>
          <w:noProof/>
        </w:rPr>
        <w:drawing>
          <wp:inline distT="0" distB="0" distL="0" distR="0" wp14:anchorId="4316A637" wp14:editId="5C663044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CB" w:rsidRDefault="00A93237" w:rsidP="00A93237">
      <w:r>
        <w:tab/>
      </w:r>
    </w:p>
    <w:p w:rsidR="00E838CB" w:rsidRDefault="00E838CB" w:rsidP="00A93237"/>
    <w:p w:rsidR="00E838CB" w:rsidRDefault="00E838CB" w:rsidP="00A93237"/>
    <w:p w:rsidR="00A93237" w:rsidRDefault="00A93237" w:rsidP="00A93237">
      <w:bookmarkStart w:id="0" w:name="_GoBack"/>
      <w:bookmarkEnd w:id="0"/>
      <w:r>
        <w:lastRenderedPageBreak/>
        <w:t>Cobranzas</w:t>
      </w:r>
    </w:p>
    <w:p w:rsidR="005B0343" w:rsidRDefault="00A93237" w:rsidP="00A93237">
      <w:r>
        <w:tab/>
      </w:r>
      <w:hyperlink r:id="rId18" w:history="1">
        <w:r w:rsidR="00E838CB" w:rsidRPr="00C560BF">
          <w:rPr>
            <w:rStyle w:val="Hipervnculo"/>
          </w:rPr>
          <w:t>http://181.119.121.158/api.business/v2/venta/porcomercio-mensual-vistaH?cartera=T&amp;ano=2019</w:t>
        </w:r>
      </w:hyperlink>
    </w:p>
    <w:p w:rsidR="00E838CB" w:rsidRDefault="00E838CB" w:rsidP="00A93237">
      <w:r>
        <w:rPr>
          <w:noProof/>
        </w:rPr>
        <w:drawing>
          <wp:inline distT="0" distB="0" distL="0" distR="0" wp14:anchorId="5C66CD67" wp14:editId="7A4FA5E1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37"/>
    <w:rsid w:val="0002737B"/>
    <w:rsid w:val="005B0343"/>
    <w:rsid w:val="00A93237"/>
    <w:rsid w:val="00E8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A016"/>
  <w15:chartTrackingRefBased/>
  <w15:docId w15:val="{6E0792F2-F6A0-401E-935F-6F293017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32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3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1.119.121.158/api.business/v2/venta/porcomercio-diario-vistaV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181.119.121.158/api.business/v2/venta/porcomercio-mensual-vistaH?cartera=T&amp;ano=2019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181.119.121.158/api.business/v2/venta/porcomercio-diario-vistaH?ano=2019&amp;mes=04&amp;cartera=T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181.119.121.158/api.business/v2/venta/porcomercio-mensual-vistaH?cartera=T&amp;ano=201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1.119.121.158/api.business/v2/cobranza/vencimientos?mes=01&amp;ano=2019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181.119.121.158/api.business/v2/cobranza/porcomercio-diario-vistaV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181.119.121.158/api.business/v2/venta/porcantidad-cuotas?ano=2019&amp;mes=08&amp;cartera=T&amp;comercio=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181.119.121.158/api.business/v2/venta/porcomercio-diario-vistaH?ano=2019&amp;mes=04&amp;cartera=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Vazquez</dc:creator>
  <cp:keywords/>
  <dc:description/>
  <cp:lastModifiedBy>Enrique Vazquez</cp:lastModifiedBy>
  <cp:revision>1</cp:revision>
  <dcterms:created xsi:type="dcterms:W3CDTF">2020-02-10T22:30:00Z</dcterms:created>
  <dcterms:modified xsi:type="dcterms:W3CDTF">2020-02-10T23:17:00Z</dcterms:modified>
</cp:coreProperties>
</file>