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485" w:rsidRPr="004E5F72" w:rsidRDefault="00DA0485" w:rsidP="00DA048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1988 - Promulgação da nova Constituição Federal.</w:t>
      </w:r>
    </w:p>
    <w:p w:rsidR="00DA0485" w:rsidRPr="00672311" w:rsidRDefault="00DA0485" w:rsidP="00DA0485">
      <w:pPr>
        <w:pStyle w:val="Estilo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t-BR"/>
        </w:rPr>
        <w:t xml:space="preserve">A Assembleia Nacional Constituinte, após 20 meses de funcionamento, promulga a nova Constituição Federal, produzida pelos 559 parlamentares constituintes, sob a Presidência do deputado Ulysses Guimarães. O texto constitucional de 1988 garante uma série de direitos trabalhistas que não tinham previsão na Carta Magna do Regime Militar, como a proteção da relação de emprego contra despedida arbitrária ou sem justa causa, seguro-desemprego, décimo terceiro salário, irredutibilidade salarial, aviso-prévio,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licença-paternidade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e 1/3 do salário somado ao benefício de férias remuneradas.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19D"/>
    <w:rsid w:val="003936FD"/>
    <w:rsid w:val="0084119D"/>
    <w:rsid w:val="00C313CF"/>
    <w:rsid w:val="00DA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485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DA0485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485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DA0485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538</Characters>
  <Application>Microsoft Office Word</Application>
  <DocSecurity>0</DocSecurity>
  <Lines>4</Lines>
  <Paragraphs>1</Paragraphs>
  <ScaleCrop>false</ScaleCrop>
  <Company>Microsoft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2018-03-07T17:53:00Z</dcterms:created>
  <dcterms:modified xsi:type="dcterms:W3CDTF">2018-03-07T17:54:00Z</dcterms:modified>
</cp:coreProperties>
</file>